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5E0F19CD" w14:textId="6F71A1CB" w:rsidR="00DB07AA" w:rsidRPr="004053C6" w:rsidRDefault="007502D8" w:rsidP="00DB07AA">
          <w:pPr>
            <w:widowControl w:val="0"/>
            <w:jc w:val="center"/>
            <w:rPr>
              <w:rFonts w:ascii="Times New Roman" w:eastAsia="Times New Roman" w:hAnsi="Times New Roman" w:cs="Times New Roman"/>
              <w:b/>
              <w:caps/>
              <w:sz w:val="22"/>
              <w:szCs w:val="22"/>
              <w:lang w:eastAsia="en-US"/>
            </w:rPr>
          </w:pPr>
          <w:r w:rsidRPr="00C81FC2">
            <w:rPr>
              <w:rFonts w:cstheme="minorHAnsi"/>
              <w:noProof/>
            </w:rPr>
            <w:drawing>
              <wp:inline distT="0" distB="0" distL="0" distR="0" wp14:anchorId="7558DDDB" wp14:editId="6D441729">
                <wp:extent cx="457200" cy="457200"/>
                <wp:effectExtent l="0" t="0" r="0" b="0"/>
                <wp:docPr id="1220833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45DC822" w14:textId="77777777" w:rsidR="00DB07AA" w:rsidRPr="004053C6" w:rsidRDefault="00DB07AA" w:rsidP="00DB07AA">
          <w:pPr>
            <w:widowControl w:val="0"/>
            <w:spacing w:after="200"/>
            <w:jc w:val="center"/>
            <w:rPr>
              <w:rFonts w:ascii="Times New Roman" w:eastAsia="Times New Roman" w:hAnsi="Times New Roman" w:cs="Times New Roman"/>
              <w:b/>
              <w:caps/>
              <w:sz w:val="22"/>
              <w:szCs w:val="22"/>
              <w:lang w:eastAsia="en-US"/>
            </w:rPr>
          </w:pPr>
          <w:r w:rsidRPr="004053C6">
            <w:rPr>
              <w:rFonts w:ascii="Times New Roman" w:eastAsia="Times New Roman" w:hAnsi="Times New Roman" w:cs="Times New Roman"/>
              <w:b/>
              <w:caps/>
              <w:sz w:val="22"/>
              <w:szCs w:val="22"/>
              <w:lang w:eastAsia="en-US"/>
            </w:rPr>
            <w:t>UAB „MAŽEIKIŲ VANDENYS“</w:t>
          </w:r>
        </w:p>
        <w:p w14:paraId="5F8EBE1F" w14:textId="2791C587" w:rsidR="00DB07AA" w:rsidRPr="004053C6" w:rsidRDefault="00DB07AA" w:rsidP="00DB07AA">
          <w:pPr>
            <w:spacing w:after="0" w:line="240" w:lineRule="auto"/>
            <w:jc w:val="center"/>
            <w:rPr>
              <w:rFonts w:ascii="Times New Roman" w:eastAsia="Times New Roman" w:hAnsi="Times New Roman" w:cs="Times New Roman"/>
              <w:bCs/>
              <w:sz w:val="22"/>
              <w:szCs w:val="22"/>
              <w:lang w:eastAsia="en-US"/>
            </w:rPr>
          </w:pPr>
          <w:r w:rsidRPr="004053C6">
            <w:rPr>
              <w:rFonts w:ascii="Times New Roman" w:eastAsia="Times New Roman" w:hAnsi="Times New Roman" w:cs="Times New Roman"/>
              <w:bCs/>
              <w:sz w:val="22"/>
              <w:szCs w:val="22"/>
              <w:lang w:eastAsia="en-US"/>
            </w:rPr>
            <w:t xml:space="preserve">Skuodo g. 24, LT-89100, Mažeikiai, tel. +370 658 36082, el. p.  </w:t>
          </w:r>
          <w:hyperlink r:id="rId12" w:history="1">
            <w:r w:rsidR="0083431E" w:rsidRPr="00233148">
              <w:rPr>
                <w:rStyle w:val="Hipersaitas"/>
                <w:rFonts w:ascii="Times New Roman" w:eastAsia="Times New Roman" w:hAnsi="Times New Roman" w:cs="Times New Roman"/>
                <w:bCs/>
                <w:sz w:val="22"/>
                <w:szCs w:val="22"/>
                <w:lang w:eastAsia="en-US"/>
              </w:rPr>
              <w:t>info@mvandenys.lt</w:t>
            </w:r>
          </w:hyperlink>
        </w:p>
        <w:p w14:paraId="0220966A" w14:textId="77777777" w:rsidR="00DB07AA" w:rsidRPr="004053C6" w:rsidRDefault="00DB07AA" w:rsidP="00DB07AA">
          <w:pPr>
            <w:spacing w:after="0" w:line="240" w:lineRule="auto"/>
            <w:jc w:val="center"/>
            <w:rPr>
              <w:rFonts w:ascii="Times New Roman" w:eastAsia="Times New Roman" w:hAnsi="Times New Roman" w:cs="Times New Roman"/>
              <w:bCs/>
              <w:sz w:val="22"/>
              <w:szCs w:val="22"/>
              <w:lang w:eastAsia="en-US"/>
            </w:rPr>
          </w:pPr>
          <w:r w:rsidRPr="004053C6">
            <w:rPr>
              <w:rFonts w:ascii="Times New Roman" w:eastAsia="Times New Roman" w:hAnsi="Times New Roman" w:cs="Times New Roman"/>
              <w:bCs/>
              <w:sz w:val="22"/>
              <w:szCs w:val="22"/>
              <w:lang w:eastAsia="en-US"/>
            </w:rPr>
            <w:t xml:space="preserve"> a. s. Nr. LT434010040700020381, Luminor Bank AS, banko kodas 40100,</w:t>
          </w:r>
        </w:p>
        <w:p w14:paraId="37370A3E" w14:textId="77777777" w:rsidR="00DB07AA" w:rsidRPr="004053C6" w:rsidRDefault="00DB07AA" w:rsidP="00DB07AA">
          <w:pPr>
            <w:spacing w:after="0" w:line="240" w:lineRule="auto"/>
            <w:jc w:val="center"/>
            <w:rPr>
              <w:rFonts w:ascii="Times New Roman" w:eastAsia="Times New Roman" w:hAnsi="Times New Roman" w:cs="Times New Roman"/>
              <w:sz w:val="22"/>
              <w:szCs w:val="22"/>
              <w:lang w:eastAsia="en-US"/>
            </w:rPr>
          </w:pPr>
          <w:r w:rsidRPr="004053C6">
            <w:rPr>
              <w:rFonts w:ascii="Times New Roman" w:eastAsia="Times New Roman" w:hAnsi="Times New Roman" w:cs="Times New Roman"/>
              <w:sz w:val="22"/>
              <w:szCs w:val="22"/>
              <w:lang w:eastAsia="en-US"/>
            </w:rPr>
            <w:t xml:space="preserve">Duomenys kaupiami ir saugomi Juridinių asmenų registre, kodas </w:t>
          </w:r>
          <w:r w:rsidRPr="004053C6">
            <w:rPr>
              <w:rFonts w:ascii="Times New Roman" w:eastAsia="Times New Roman" w:hAnsi="Times New Roman" w:cs="Times New Roman"/>
              <w:bCs/>
              <w:sz w:val="22"/>
              <w:szCs w:val="22"/>
              <w:lang w:eastAsia="en-US"/>
            </w:rPr>
            <w:t>166486116, PVM kodas 664861113</w:t>
          </w:r>
        </w:p>
        <w:p w14:paraId="47B8E29B" w14:textId="1ADA2B87" w:rsidR="00D526C8" w:rsidRPr="004053C6" w:rsidRDefault="00D526C8" w:rsidP="004E4612">
          <w:pPr>
            <w:spacing w:after="120" w:line="20" w:lineRule="atLeast"/>
            <w:contextualSpacing/>
            <w:jc w:val="center"/>
            <w:rPr>
              <w:rFonts w:ascii="Times New Roman" w:hAnsi="Times New Roman" w:cs="Times New Roman"/>
              <w:sz w:val="22"/>
              <w:szCs w:val="22"/>
            </w:rPr>
          </w:pPr>
        </w:p>
        <w:p w14:paraId="47EF0C37" w14:textId="19126F9D" w:rsidR="00D526C8" w:rsidRPr="004053C6" w:rsidRDefault="00D526C8" w:rsidP="004E4612">
          <w:pPr>
            <w:spacing w:after="120" w:line="20" w:lineRule="atLeast"/>
            <w:contextualSpacing/>
            <w:jc w:val="center"/>
            <w:rPr>
              <w:rFonts w:ascii="Times New Roman" w:hAnsi="Times New Roman" w:cs="Times New Roman"/>
              <w:sz w:val="22"/>
              <w:szCs w:val="22"/>
            </w:rPr>
          </w:pPr>
        </w:p>
        <w:p w14:paraId="7350A7E2" w14:textId="78457EBC" w:rsidR="00D526C8" w:rsidRPr="004053C6" w:rsidRDefault="00D526C8" w:rsidP="004E4612">
          <w:pPr>
            <w:spacing w:after="120" w:line="20" w:lineRule="atLeast"/>
            <w:contextualSpacing/>
            <w:jc w:val="center"/>
            <w:rPr>
              <w:rFonts w:ascii="Times New Roman" w:hAnsi="Times New Roman" w:cs="Times New Roman"/>
              <w:sz w:val="22"/>
              <w:szCs w:val="22"/>
            </w:rPr>
          </w:pPr>
        </w:p>
        <w:p w14:paraId="1D1BF965" w14:textId="28F914F1" w:rsidR="00D526C8" w:rsidRPr="004053C6" w:rsidRDefault="0083431E" w:rsidP="004E4612">
          <w:pPr>
            <w:spacing w:after="120" w:line="20" w:lineRule="atLeast"/>
            <w:contextualSpacing/>
            <w:jc w:val="center"/>
            <w:rPr>
              <w:rFonts w:ascii="Times New Roman" w:hAnsi="Times New Roman" w:cs="Times New Roman"/>
              <w:b/>
              <w:bCs/>
              <w:sz w:val="22"/>
              <w:szCs w:val="22"/>
            </w:rPr>
          </w:pPr>
          <w:r w:rsidRPr="004C0773">
            <w:rPr>
              <w:rFonts w:ascii="Times New Roman" w:hAnsi="Times New Roman" w:cs="Times New Roman"/>
              <w:b/>
              <w:bCs/>
              <w:sz w:val="22"/>
              <w:szCs w:val="22"/>
            </w:rPr>
            <w:t xml:space="preserve">    </w:t>
          </w:r>
          <w:r w:rsidR="00DE72EC">
            <w:rPr>
              <w:rFonts w:ascii="Times New Roman" w:hAnsi="Times New Roman" w:cs="Times New Roman"/>
              <w:b/>
              <w:bCs/>
              <w:sz w:val="22"/>
              <w:szCs w:val="22"/>
            </w:rPr>
            <w:t>MAŽOS VERTĖS PIRKIMO „</w:t>
          </w:r>
          <w:r w:rsidR="007F4EC8" w:rsidRPr="007F4EC8">
            <w:rPr>
              <w:rFonts w:ascii="Times New Roman" w:hAnsi="Times New Roman" w:cs="Times New Roman"/>
              <w:b/>
              <w:bCs/>
              <w:sz w:val="22"/>
              <w:szCs w:val="22"/>
            </w:rPr>
            <w:t>KOGENERACINĖS JĖGAINĖS TEDOM CENTO T100 SPE TECHNINĖS PRIEŽIŪROS IR APTARNAVIMO PASLAUG</w:t>
          </w:r>
          <w:r w:rsidR="007F4EC8">
            <w:rPr>
              <w:rFonts w:ascii="Times New Roman" w:hAnsi="Times New Roman" w:cs="Times New Roman"/>
              <w:b/>
              <w:bCs/>
              <w:sz w:val="22"/>
              <w:szCs w:val="22"/>
            </w:rPr>
            <w:t>OS</w:t>
          </w:r>
          <w:r w:rsidR="00DE72EC">
            <w:rPr>
              <w:rFonts w:ascii="Times New Roman" w:hAnsi="Times New Roman" w:cs="Times New Roman"/>
              <w:b/>
              <w:bCs/>
              <w:sz w:val="22"/>
              <w:szCs w:val="22"/>
            </w:rPr>
            <w:t>“</w:t>
          </w:r>
          <w:r w:rsidR="00DE72EC" w:rsidRPr="00DE72EC">
            <w:rPr>
              <w:rFonts w:ascii="Times New Roman" w:hAnsi="Times New Roman" w:cs="Times New Roman"/>
              <w:b/>
              <w:bCs/>
              <w:sz w:val="22"/>
              <w:szCs w:val="22"/>
            </w:rPr>
            <w:t xml:space="preserve"> </w:t>
          </w:r>
        </w:p>
        <w:p w14:paraId="18ACC6AD" w14:textId="37DC4B6E" w:rsidR="00D526C8" w:rsidRPr="004053C6" w:rsidRDefault="00DB07AA" w:rsidP="004E4612">
          <w:pPr>
            <w:spacing w:after="120" w:line="20" w:lineRule="atLeast"/>
            <w:contextualSpacing/>
            <w:jc w:val="center"/>
            <w:rPr>
              <w:rFonts w:ascii="Times New Roman" w:hAnsi="Times New Roman" w:cs="Times New Roman"/>
              <w:b/>
              <w:bCs/>
              <w:sz w:val="22"/>
              <w:szCs w:val="22"/>
            </w:rPr>
          </w:pPr>
          <w:r w:rsidRPr="004053C6">
            <w:rPr>
              <w:rFonts w:ascii="Times New Roman" w:hAnsi="Times New Roman" w:cs="Times New Roman"/>
              <w:b/>
              <w:bCs/>
              <w:sz w:val="22"/>
              <w:szCs w:val="22"/>
            </w:rPr>
            <w:t>SKELBIAMOS APKLAUSOS</w:t>
          </w:r>
          <w:r w:rsidR="00D526C8" w:rsidRPr="004053C6">
            <w:rPr>
              <w:rFonts w:ascii="Times New Roman" w:hAnsi="Times New Roman" w:cs="Times New Roman"/>
              <w:b/>
              <w:bCs/>
              <w:sz w:val="22"/>
              <w:szCs w:val="22"/>
            </w:rPr>
            <w:t xml:space="preserve"> </w:t>
          </w:r>
          <w:r w:rsidR="00EB164F" w:rsidRPr="004053C6">
            <w:rPr>
              <w:rFonts w:ascii="Times New Roman" w:hAnsi="Times New Roman" w:cs="Times New Roman"/>
              <w:b/>
              <w:bCs/>
              <w:sz w:val="22"/>
              <w:szCs w:val="22"/>
            </w:rPr>
            <w:t xml:space="preserve">SPECIALIOSIOS </w:t>
          </w:r>
          <w:r w:rsidR="00D526C8" w:rsidRPr="004053C6">
            <w:rPr>
              <w:rFonts w:ascii="Times New Roman" w:hAnsi="Times New Roman" w:cs="Times New Roman"/>
              <w:b/>
              <w:bCs/>
              <w:sz w:val="22"/>
              <w:szCs w:val="22"/>
            </w:rPr>
            <w:t>SĄLYGOS</w:t>
          </w:r>
        </w:p>
        <w:p w14:paraId="67D34D7E" w14:textId="76581581" w:rsidR="00D53BF4" w:rsidRPr="004053C6" w:rsidRDefault="00D53BF4" w:rsidP="004E4612">
          <w:pPr>
            <w:spacing w:after="120" w:line="20" w:lineRule="atLeast"/>
            <w:contextualSpacing/>
            <w:jc w:val="center"/>
            <w:rPr>
              <w:rFonts w:ascii="Times New Roman" w:hAnsi="Times New Roman" w:cs="Times New Roman"/>
              <w:b/>
              <w:bCs/>
              <w:color w:val="0070C0"/>
              <w:sz w:val="22"/>
              <w:szCs w:val="22"/>
            </w:rPr>
          </w:pPr>
          <w:r w:rsidRPr="004053C6">
            <w:rPr>
              <w:rFonts w:ascii="Times New Roman" w:hAnsi="Times New Roman" w:cs="Times New Roman"/>
              <w:b/>
              <w:bCs/>
              <w:sz w:val="22"/>
              <w:szCs w:val="22"/>
            </w:rPr>
            <w:t>V</w:t>
          </w:r>
          <w:r w:rsidR="00755F3B" w:rsidRPr="004053C6">
            <w:rPr>
              <w:rFonts w:ascii="Times New Roman" w:hAnsi="Times New Roman" w:cs="Times New Roman"/>
              <w:b/>
              <w:bCs/>
              <w:sz w:val="22"/>
              <w:szCs w:val="22"/>
            </w:rPr>
            <w:t>ersija</w:t>
          </w:r>
          <w:r w:rsidRPr="004053C6">
            <w:rPr>
              <w:rFonts w:ascii="Times New Roman" w:hAnsi="Times New Roman" w:cs="Times New Roman"/>
              <w:b/>
              <w:bCs/>
              <w:sz w:val="22"/>
              <w:szCs w:val="22"/>
            </w:rPr>
            <w:t xml:space="preserve"> </w:t>
          </w:r>
          <w:r w:rsidRPr="004053C6">
            <w:rPr>
              <w:rFonts w:ascii="Times New Roman" w:hAnsi="Times New Roman" w:cs="Times New Roman"/>
              <w:b/>
              <w:bCs/>
              <w:color w:val="000000" w:themeColor="text1"/>
              <w:sz w:val="22"/>
              <w:szCs w:val="22"/>
            </w:rPr>
            <w:t xml:space="preserve">Nr. </w:t>
          </w:r>
          <w:r w:rsidR="00B254DD" w:rsidRPr="004053C6">
            <w:rPr>
              <w:rFonts w:ascii="Times New Roman" w:hAnsi="Times New Roman" w:cs="Times New Roman"/>
              <w:b/>
              <w:bCs/>
              <w:color w:val="000000" w:themeColor="text1"/>
              <w:sz w:val="22"/>
              <w:szCs w:val="22"/>
            </w:rPr>
            <w:t>1</w:t>
          </w:r>
        </w:p>
        <w:p w14:paraId="0FC90D8B" w14:textId="77777777" w:rsidR="00D526C8" w:rsidRPr="004053C6"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4053C6" w:rsidRDefault="005F13F0" w:rsidP="004E4612">
          <w:pPr>
            <w:spacing w:after="120" w:line="20" w:lineRule="atLeast"/>
            <w:contextualSpacing/>
            <w:rPr>
              <w:rFonts w:ascii="Times New Roman" w:hAnsi="Times New Roman" w:cs="Times New Roman"/>
              <w:sz w:val="22"/>
              <w:szCs w:val="22"/>
            </w:rPr>
          </w:pPr>
          <w:r w:rsidRPr="004053C6">
            <w:rPr>
              <w:rFonts w:ascii="Times New Roman" w:hAnsi="Times New Roman" w:cs="Times New Roman"/>
              <w:sz w:val="22"/>
              <w:szCs w:val="22"/>
            </w:rPr>
            <w:br w:type="page"/>
          </w:r>
        </w:p>
        <w:p w14:paraId="48E2348F" w14:textId="77777777" w:rsidR="00D608DF" w:rsidRDefault="00D608DF" w:rsidP="00D608DF">
          <w:pPr>
            <w:pStyle w:val="Antrat1"/>
            <w:rPr>
              <w:sz w:val="22"/>
              <w:szCs w:val="22"/>
            </w:rPr>
          </w:pPr>
          <w:r w:rsidRPr="00D608DF">
            <w:lastRenderedPageBreak/>
            <w:t>TURINYS</w:t>
          </w:r>
        </w:p>
        <w:p w14:paraId="7B6C9273" w14:textId="55D29339"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1. Bendra informacija</w:t>
          </w:r>
          <w:r w:rsidR="009216EA">
            <w:rPr>
              <w:rFonts w:ascii="Times New Roman" w:hAnsi="Times New Roman" w:cs="Times New Roman"/>
              <w:sz w:val="24"/>
              <w:szCs w:val="24"/>
            </w:rPr>
            <w:t>.................................................................................................................................2</w:t>
          </w:r>
        </w:p>
        <w:p w14:paraId="7750E8FF" w14:textId="5786C347"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2. Pirkimo objektas</w:t>
          </w:r>
          <w:r w:rsidR="009216EA">
            <w:rPr>
              <w:rFonts w:ascii="Times New Roman" w:hAnsi="Times New Roman" w:cs="Times New Roman"/>
              <w:sz w:val="24"/>
              <w:szCs w:val="24"/>
            </w:rPr>
            <w:t>.....................................................................................................................................2</w:t>
          </w:r>
        </w:p>
        <w:p w14:paraId="14F86C1A" w14:textId="4342AAA2"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3. Susitikimai su tiekėjais ir objekto apžiūra</w:t>
          </w:r>
          <w:r w:rsidR="009216EA">
            <w:rPr>
              <w:rFonts w:ascii="Times New Roman" w:hAnsi="Times New Roman" w:cs="Times New Roman"/>
              <w:sz w:val="24"/>
              <w:szCs w:val="24"/>
            </w:rPr>
            <w:t>...............................................................................................2</w:t>
          </w:r>
        </w:p>
        <w:p w14:paraId="5056C2A4" w14:textId="4D315F56"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4. Tiekėjų pašalinimo pagrindai ir kvalifikacijos reikalavimai</w:t>
          </w:r>
          <w:r w:rsidR="009216EA">
            <w:rPr>
              <w:rFonts w:ascii="Times New Roman" w:hAnsi="Times New Roman" w:cs="Times New Roman"/>
              <w:sz w:val="24"/>
              <w:szCs w:val="24"/>
            </w:rPr>
            <w:t>...................................................................2</w:t>
          </w:r>
        </w:p>
        <w:p w14:paraId="269F30AC" w14:textId="70E4D753"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5. Reikalavimai, susiję su nacionaliniu saugumu</w:t>
          </w:r>
          <w:r w:rsidR="009216EA">
            <w:rPr>
              <w:rFonts w:ascii="Times New Roman" w:hAnsi="Times New Roman" w:cs="Times New Roman"/>
              <w:sz w:val="24"/>
              <w:szCs w:val="24"/>
            </w:rPr>
            <w:t>........................................................................................2</w:t>
          </w:r>
        </w:p>
        <w:p w14:paraId="185E0361" w14:textId="564AF2C1"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6. Specialieji reikalavimai pasiūlymų rengimui ir pateikimui</w:t>
          </w:r>
          <w:r w:rsidR="009216EA">
            <w:rPr>
              <w:rFonts w:ascii="Times New Roman" w:hAnsi="Times New Roman" w:cs="Times New Roman"/>
              <w:sz w:val="24"/>
              <w:szCs w:val="24"/>
            </w:rPr>
            <w:t>....................................................................3</w:t>
          </w:r>
        </w:p>
        <w:p w14:paraId="3A90A19F" w14:textId="6B70070D" w:rsidR="00D608DF"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7. Pasiūlymo galiojimo užtikrinimas</w:t>
          </w:r>
          <w:r w:rsidR="009216EA">
            <w:rPr>
              <w:rFonts w:ascii="Times New Roman" w:hAnsi="Times New Roman" w:cs="Times New Roman"/>
              <w:sz w:val="24"/>
              <w:szCs w:val="24"/>
            </w:rPr>
            <w:t>..........................................................................................................4</w:t>
          </w:r>
        </w:p>
        <w:p w14:paraId="1CC1FCB9" w14:textId="7FAE49AB" w:rsidR="00616070" w:rsidRDefault="00D608DF"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 xml:space="preserve">8. </w:t>
          </w:r>
          <w:r w:rsidR="00616070">
            <w:rPr>
              <w:rFonts w:ascii="Times New Roman" w:hAnsi="Times New Roman" w:cs="Times New Roman"/>
              <w:sz w:val="24"/>
              <w:szCs w:val="24"/>
            </w:rPr>
            <w:t>Pasiūlymų vertinimas</w:t>
          </w:r>
          <w:r w:rsidR="00336830">
            <w:rPr>
              <w:rFonts w:ascii="Times New Roman" w:hAnsi="Times New Roman" w:cs="Times New Roman"/>
              <w:sz w:val="24"/>
              <w:szCs w:val="24"/>
            </w:rPr>
            <w:t>.............................................................................................................................4</w:t>
          </w:r>
        </w:p>
        <w:p w14:paraId="4A583929" w14:textId="058618A1"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9. Sutarties sudarymas</w:t>
          </w:r>
          <w:r w:rsidR="009216EA">
            <w:rPr>
              <w:rFonts w:ascii="Times New Roman" w:hAnsi="Times New Roman" w:cs="Times New Roman"/>
              <w:sz w:val="24"/>
              <w:szCs w:val="24"/>
            </w:rPr>
            <w:t>................................................................................................................................4</w:t>
          </w:r>
        </w:p>
        <w:p w14:paraId="1BBD9CDD" w14:textId="535E88CF"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10. Kitos sąlygos</w:t>
          </w:r>
          <w:r w:rsidR="009216EA">
            <w:rPr>
              <w:rFonts w:ascii="Times New Roman" w:hAnsi="Times New Roman" w:cs="Times New Roman"/>
              <w:sz w:val="24"/>
              <w:szCs w:val="24"/>
            </w:rPr>
            <w:t>.........................................................................................................................................4</w:t>
          </w:r>
        </w:p>
        <w:p w14:paraId="435F4255" w14:textId="259AA3CB"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1 priedas „Terminai“</w:t>
          </w:r>
          <w:r w:rsidR="009216EA">
            <w:rPr>
              <w:rFonts w:ascii="Times New Roman" w:hAnsi="Times New Roman" w:cs="Times New Roman"/>
              <w:sz w:val="24"/>
              <w:szCs w:val="24"/>
            </w:rPr>
            <w:t>..........................................................................................................5</w:t>
          </w:r>
        </w:p>
        <w:p w14:paraId="10170CC5" w14:textId="1D128C2B"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2 priedas „Techninė specifikacija“</w:t>
          </w:r>
          <w:r w:rsidR="00C811CA">
            <w:rPr>
              <w:rFonts w:ascii="Times New Roman" w:hAnsi="Times New Roman" w:cs="Times New Roman"/>
              <w:sz w:val="24"/>
              <w:szCs w:val="24"/>
            </w:rPr>
            <w:t>....................................................................................8</w:t>
          </w:r>
        </w:p>
        <w:p w14:paraId="41E36189" w14:textId="388026C3"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3 priedas „Tiekėjų pašalinimo pagrindai“</w:t>
          </w:r>
          <w:r w:rsidR="00C811CA">
            <w:rPr>
              <w:rFonts w:ascii="Times New Roman" w:hAnsi="Times New Roman" w:cs="Times New Roman"/>
              <w:sz w:val="24"/>
              <w:szCs w:val="24"/>
            </w:rPr>
            <w:t>........................................................................18</w:t>
          </w:r>
        </w:p>
        <w:p w14:paraId="109B15A1" w14:textId="766474FC"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4 priedas „Tiekėjų kvalifikacijos reikalavimai ir reikalaujami kokybės bei aplinkos apsaugos vadybos sistemų standartai“</w:t>
          </w:r>
          <w:r w:rsidR="00C811CA">
            <w:rPr>
              <w:rFonts w:ascii="Times New Roman" w:hAnsi="Times New Roman" w:cs="Times New Roman"/>
              <w:sz w:val="24"/>
              <w:szCs w:val="24"/>
            </w:rPr>
            <w:t>......................................................................................................19</w:t>
          </w:r>
        </w:p>
        <w:p w14:paraId="2D489CA8" w14:textId="15F4BCF7"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5 priedas „EBVPD“ (XML formatu)</w:t>
          </w:r>
          <w:r w:rsidR="00C811CA">
            <w:rPr>
              <w:rFonts w:ascii="Times New Roman" w:hAnsi="Times New Roman" w:cs="Times New Roman"/>
              <w:sz w:val="24"/>
              <w:szCs w:val="24"/>
            </w:rPr>
            <w:t>...............................................................................22</w:t>
          </w:r>
        </w:p>
        <w:p w14:paraId="05632CC6" w14:textId="3FB64466"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6 priedas „Pasiūlymo forma“</w:t>
          </w:r>
          <w:r w:rsidR="00C811CA">
            <w:rPr>
              <w:rFonts w:ascii="Times New Roman" w:hAnsi="Times New Roman" w:cs="Times New Roman"/>
              <w:sz w:val="24"/>
              <w:szCs w:val="24"/>
            </w:rPr>
            <w:t>...........................................................................................23</w:t>
          </w:r>
        </w:p>
        <w:p w14:paraId="21730A83" w14:textId="33B2DBAF" w:rsidR="00616070" w:rsidRDefault="00616070" w:rsidP="00616070">
          <w:pPr>
            <w:spacing w:after="120" w:line="20" w:lineRule="atLeast"/>
            <w:contextualSpacing/>
            <w:jc w:val="both"/>
            <w:rPr>
              <w:rFonts w:ascii="Times New Roman" w:hAnsi="Times New Roman" w:cs="Times New Roman"/>
              <w:sz w:val="24"/>
              <w:szCs w:val="24"/>
            </w:rPr>
          </w:pPr>
          <w:r>
            <w:rPr>
              <w:rFonts w:ascii="Times New Roman" w:hAnsi="Times New Roman" w:cs="Times New Roman"/>
              <w:sz w:val="24"/>
              <w:szCs w:val="24"/>
            </w:rPr>
            <w:t>Pirkimo sąlygų 7 priedas „Pasiūlymų vertinimo kriterijai“</w:t>
          </w:r>
          <w:r w:rsidR="00C811CA">
            <w:rPr>
              <w:rFonts w:ascii="Times New Roman" w:hAnsi="Times New Roman" w:cs="Times New Roman"/>
              <w:sz w:val="24"/>
              <w:szCs w:val="24"/>
            </w:rPr>
            <w:t>......................................................................30</w:t>
          </w:r>
        </w:p>
        <w:p w14:paraId="73CCB438" w14:textId="07A8DD82" w:rsidR="005F13F0" w:rsidRPr="004053C6" w:rsidRDefault="00616070" w:rsidP="00616070">
          <w:pPr>
            <w:spacing w:after="120" w:line="20" w:lineRule="atLeast"/>
            <w:contextualSpacing/>
            <w:jc w:val="both"/>
            <w:rPr>
              <w:rFonts w:ascii="Times New Roman" w:hAnsi="Times New Roman" w:cs="Times New Roman"/>
              <w:sz w:val="22"/>
              <w:szCs w:val="22"/>
            </w:rPr>
          </w:pPr>
          <w:r>
            <w:rPr>
              <w:rFonts w:ascii="Times New Roman" w:hAnsi="Times New Roman" w:cs="Times New Roman"/>
              <w:sz w:val="24"/>
              <w:szCs w:val="24"/>
            </w:rPr>
            <w:t>Pirkimo sąlygų 8 priedas „Sutarties projektas“</w:t>
          </w:r>
          <w:r w:rsidR="00C811CA">
            <w:rPr>
              <w:rFonts w:ascii="Times New Roman" w:hAnsi="Times New Roman" w:cs="Times New Roman"/>
              <w:sz w:val="24"/>
              <w:szCs w:val="24"/>
            </w:rPr>
            <w:t>.........................................................................................31</w:t>
          </w:r>
          <w:r w:rsidR="001C24BC" w:rsidRPr="004053C6">
            <w:rPr>
              <w:rFonts w:ascii="Times New Roman" w:hAnsi="Times New Roman" w:cs="Times New Roman"/>
              <w:sz w:val="22"/>
              <w:szCs w:val="22"/>
            </w:rPr>
            <w:br w:type="page"/>
          </w:r>
        </w:p>
      </w:sdtContent>
    </w:sdt>
    <w:p w14:paraId="7DBFF88B" w14:textId="0FE73970" w:rsidR="002415C7" w:rsidRPr="004053C6" w:rsidRDefault="00263B34" w:rsidP="00C950F7">
      <w:pPr>
        <w:pStyle w:val="Antrat1"/>
        <w:spacing w:line="20" w:lineRule="atLeast"/>
        <w:contextualSpacing/>
        <w:rPr>
          <w:rFonts w:ascii="Times New Roman" w:hAnsi="Times New Roman" w:cs="Times New Roman"/>
          <w:sz w:val="22"/>
          <w:szCs w:val="22"/>
        </w:rPr>
      </w:pPr>
      <w:bookmarkStart w:id="0" w:name="_Toc155959459"/>
      <w:bookmarkStart w:id="1" w:name="_Toc335201954"/>
      <w:bookmarkStart w:id="2" w:name="_Toc147739116"/>
      <w:r w:rsidRPr="004053C6">
        <w:rPr>
          <w:rFonts w:ascii="Times New Roman" w:hAnsi="Times New Roman" w:cs="Times New Roman"/>
          <w:sz w:val="22"/>
          <w:szCs w:val="22"/>
        </w:rPr>
        <w:lastRenderedPageBreak/>
        <w:t>Bendra informacija</w:t>
      </w:r>
      <w:bookmarkEnd w:id="0"/>
    </w:p>
    <w:p w14:paraId="17C45180" w14:textId="7129480B" w:rsidR="00DB07AA" w:rsidRPr="004053C6" w:rsidRDefault="00DB07AA" w:rsidP="00DB07AA">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sz w:val="22"/>
          <w:szCs w:val="22"/>
        </w:rPr>
        <w:t>P</w:t>
      </w:r>
      <w:r w:rsidR="00075698">
        <w:rPr>
          <w:rFonts w:ascii="Times New Roman" w:hAnsi="Times New Roman" w:cs="Times New Roman"/>
          <w:sz w:val="22"/>
          <w:szCs w:val="22"/>
        </w:rPr>
        <w:t>irkimo vykdytojas</w:t>
      </w:r>
      <w:r w:rsidRPr="004053C6">
        <w:rPr>
          <w:rFonts w:ascii="Times New Roman" w:hAnsi="Times New Roman" w:cs="Times New Roman"/>
          <w:sz w:val="22"/>
          <w:szCs w:val="22"/>
        </w:rPr>
        <w:t xml:space="preserve"> – UAB „Mažeikių vandenys“, juridinio asmens kodas – 166486116, adresas – Skuodo g. 24, Mažeikiai, darbo laikas I-IV 8.00-17.00, V - iki 15.45, pietūs - 12.00-12.45. P</w:t>
      </w:r>
      <w:r w:rsidR="006140DF">
        <w:rPr>
          <w:rFonts w:ascii="Times New Roman" w:hAnsi="Times New Roman" w:cs="Times New Roman"/>
          <w:sz w:val="22"/>
          <w:szCs w:val="22"/>
        </w:rPr>
        <w:t>irkimo vykdytojas</w:t>
      </w:r>
      <w:r w:rsidRPr="004053C6">
        <w:rPr>
          <w:rFonts w:ascii="Times New Roman" w:hAnsi="Times New Roman" w:cs="Times New Roman"/>
          <w:sz w:val="22"/>
          <w:szCs w:val="22"/>
        </w:rPr>
        <w:t xml:space="preserve"> yra PVM mokėtojas.</w:t>
      </w:r>
    </w:p>
    <w:p w14:paraId="4648A711" w14:textId="6B2B366A" w:rsidR="00DB07AA" w:rsidRPr="004053C6" w:rsidRDefault="007D6857" w:rsidP="00DB07AA">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color w:val="000000" w:themeColor="text1"/>
          <w:sz w:val="22"/>
          <w:szCs w:val="22"/>
        </w:rPr>
        <w:t>Pirkimas</w:t>
      </w:r>
      <w:r w:rsidR="00B37854" w:rsidRPr="004053C6">
        <w:rPr>
          <w:rFonts w:ascii="Times New Roman" w:hAnsi="Times New Roman" w:cs="Times New Roman"/>
          <w:color w:val="000000" w:themeColor="text1"/>
          <w:sz w:val="22"/>
          <w:szCs w:val="22"/>
        </w:rPr>
        <w:t xml:space="preserve"> neatlieka</w:t>
      </w:r>
      <w:r w:rsidRPr="004053C6">
        <w:rPr>
          <w:rFonts w:ascii="Times New Roman" w:hAnsi="Times New Roman" w:cs="Times New Roman"/>
          <w:color w:val="000000" w:themeColor="text1"/>
          <w:sz w:val="22"/>
          <w:szCs w:val="22"/>
        </w:rPr>
        <w:t>mas</w:t>
      </w:r>
      <w:r w:rsidR="00B37854" w:rsidRPr="004053C6">
        <w:rPr>
          <w:rFonts w:ascii="Times New Roman" w:hAnsi="Times New Roman" w:cs="Times New Roman"/>
          <w:color w:val="000000" w:themeColor="text1"/>
          <w:sz w:val="22"/>
          <w:szCs w:val="22"/>
        </w:rPr>
        <w:t xml:space="preserve"> </w:t>
      </w:r>
      <w:r w:rsidR="002F5F8E" w:rsidRPr="004053C6">
        <w:rPr>
          <w:rFonts w:ascii="Times New Roman" w:hAnsi="Times New Roman" w:cs="Times New Roman"/>
          <w:color w:val="000000" w:themeColor="text1"/>
          <w:sz w:val="22"/>
          <w:szCs w:val="22"/>
        </w:rPr>
        <w:t>naudojantis centralizuotų pirkimų katalogu</w:t>
      </w:r>
      <w:r w:rsidRPr="004053C6">
        <w:rPr>
          <w:rFonts w:ascii="Times New Roman" w:hAnsi="Times New Roman" w:cs="Times New Roman"/>
          <w:color w:val="000000" w:themeColor="text1"/>
          <w:sz w:val="22"/>
          <w:szCs w:val="22"/>
        </w:rPr>
        <w:t>, nes</w:t>
      </w:r>
      <w:r w:rsidR="00BF2B67" w:rsidRPr="004053C6">
        <w:rPr>
          <w:rFonts w:ascii="Times New Roman" w:hAnsi="Times New Roman" w:cs="Times New Roman"/>
          <w:color w:val="000000" w:themeColor="text1"/>
          <w:sz w:val="22"/>
          <w:szCs w:val="22"/>
        </w:rPr>
        <w:t xml:space="preserve"> </w:t>
      </w:r>
      <w:r w:rsidR="00D527E7">
        <w:rPr>
          <w:rFonts w:ascii="Times New Roman" w:hAnsi="Times New Roman" w:cs="Times New Roman"/>
          <w:color w:val="000000" w:themeColor="text1"/>
          <w:sz w:val="22"/>
          <w:szCs w:val="22"/>
        </w:rPr>
        <w:t>tokios paslaugos CPO kataloge nėra</w:t>
      </w:r>
      <w:r w:rsidR="00885FCB">
        <w:rPr>
          <w:rFonts w:ascii="Times New Roman" w:hAnsi="Times New Roman" w:cs="Times New Roman"/>
          <w:color w:val="000000" w:themeColor="text1"/>
          <w:sz w:val="22"/>
          <w:szCs w:val="22"/>
        </w:rPr>
        <w:t>.</w:t>
      </w:r>
    </w:p>
    <w:p w14:paraId="4B31A6CD" w14:textId="77777777" w:rsidR="00AD13D8" w:rsidRPr="004053C6" w:rsidRDefault="00E266CA" w:rsidP="00AD13D8">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sz w:val="22"/>
          <w:szCs w:val="22"/>
        </w:rPr>
        <w:t>Pirkimo Komisija nėra sudaroma.</w:t>
      </w:r>
    </w:p>
    <w:p w14:paraId="469019D8" w14:textId="2D91F28F" w:rsidR="00AD13D8" w:rsidRPr="004053C6" w:rsidRDefault="00AD13D8" w:rsidP="00AD13D8">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sz w:val="22"/>
          <w:szCs w:val="22"/>
        </w:rPr>
        <w:t>Atliekamas žaliasis pirkimas. Pirkimas</w:t>
      </w:r>
      <w:r w:rsidR="00DE72EC" w:rsidRPr="00DE72EC">
        <w:rPr>
          <w:rFonts w:ascii="Times New Roman" w:hAnsi="Times New Roman" w:cs="Times New Roman"/>
          <w:sz w:val="22"/>
          <w:szCs w:val="22"/>
        </w:rPr>
        <w:t xml:space="preserve">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4.3. punktu (-ais). Aplinkos apaugos kriterijai nustatyti specialiųjų pirkimo sąlygų 2 priede.</w:t>
      </w:r>
    </w:p>
    <w:p w14:paraId="30886B81" w14:textId="4053CE07" w:rsidR="00DB07AA" w:rsidRPr="004053C6" w:rsidRDefault="007466F8" w:rsidP="00A165CA">
      <w:pPr>
        <w:pStyle w:val="Sraopastraipa"/>
        <w:numPr>
          <w:ilvl w:val="1"/>
          <w:numId w:val="0"/>
        </w:numPr>
        <w:spacing w:after="0" w:line="20" w:lineRule="atLeast"/>
        <w:jc w:val="both"/>
        <w:rPr>
          <w:rFonts w:ascii="Times New Roman" w:hAnsi="Times New Roman" w:cs="Times New Roman"/>
          <w:sz w:val="22"/>
          <w:szCs w:val="22"/>
        </w:rPr>
      </w:pPr>
      <w:r w:rsidRPr="004053C6">
        <w:rPr>
          <w:rFonts w:ascii="Times New Roman" w:hAnsi="Times New Roman" w:cs="Times New Roman"/>
          <w:sz w:val="22"/>
          <w:szCs w:val="22"/>
        </w:rPr>
        <w:t>Pirkime neleidžia</w:t>
      </w:r>
      <w:r w:rsidR="00216820" w:rsidRPr="004053C6">
        <w:rPr>
          <w:rFonts w:ascii="Times New Roman" w:hAnsi="Times New Roman" w:cs="Times New Roman"/>
          <w:sz w:val="22"/>
          <w:szCs w:val="22"/>
        </w:rPr>
        <w:t>ma</w:t>
      </w:r>
      <w:r w:rsidRPr="004053C6">
        <w:rPr>
          <w:rFonts w:ascii="Times New Roman" w:hAnsi="Times New Roman" w:cs="Times New Roman"/>
          <w:sz w:val="22"/>
          <w:szCs w:val="22"/>
        </w:rPr>
        <w:t xml:space="preserve"> pateikti alternatyvių </w:t>
      </w:r>
      <w:r w:rsidR="00D27E76" w:rsidRPr="004053C6">
        <w:rPr>
          <w:rFonts w:ascii="Times New Roman" w:hAnsi="Times New Roman" w:cs="Times New Roman"/>
          <w:sz w:val="22"/>
          <w:szCs w:val="22"/>
        </w:rPr>
        <w:t>p</w:t>
      </w:r>
      <w:r w:rsidRPr="004053C6">
        <w:rPr>
          <w:rFonts w:ascii="Times New Roman" w:hAnsi="Times New Roman" w:cs="Times New Roman"/>
          <w:sz w:val="22"/>
          <w:szCs w:val="22"/>
        </w:rPr>
        <w:t xml:space="preserve">asiūlymų. </w:t>
      </w:r>
    </w:p>
    <w:p w14:paraId="0C002F05" w14:textId="3BFE9434" w:rsidR="00E32C8E" w:rsidRPr="007F4EC8" w:rsidRDefault="00E32C8E" w:rsidP="00DB07AA">
      <w:pPr>
        <w:pStyle w:val="Sraopastraipa"/>
        <w:numPr>
          <w:ilvl w:val="1"/>
          <w:numId w:val="0"/>
        </w:numPr>
        <w:spacing w:after="0" w:line="20" w:lineRule="atLeast"/>
        <w:jc w:val="both"/>
        <w:rPr>
          <w:rFonts w:ascii="Times New Roman" w:hAnsi="Times New Roman" w:cs="Times New Roman"/>
          <w:sz w:val="22"/>
          <w:szCs w:val="22"/>
        </w:rPr>
      </w:pPr>
      <w:r w:rsidRPr="007F4EC8">
        <w:rPr>
          <w:rFonts w:ascii="Times New Roman" w:eastAsia="Arial" w:hAnsi="Times New Roman" w:cs="Times New Roman"/>
          <w:sz w:val="22"/>
          <w:szCs w:val="22"/>
        </w:rPr>
        <w:t xml:space="preserve">Bendrosios </w:t>
      </w:r>
      <w:r w:rsidR="007E5F55" w:rsidRPr="007F4EC8">
        <w:rPr>
          <w:rFonts w:ascii="Times New Roman" w:eastAsia="Arial" w:hAnsi="Times New Roman" w:cs="Times New Roman"/>
          <w:sz w:val="22"/>
          <w:szCs w:val="22"/>
        </w:rPr>
        <w:t xml:space="preserve">pirkimo </w:t>
      </w:r>
      <w:r w:rsidRPr="007F4EC8">
        <w:rPr>
          <w:rFonts w:ascii="Times New Roman" w:eastAsia="Arial" w:hAnsi="Times New Roman" w:cs="Times New Roman"/>
          <w:sz w:val="22"/>
          <w:szCs w:val="22"/>
        </w:rPr>
        <w:t>sąlygos yra neatskiriama ši</w:t>
      </w:r>
      <w:r w:rsidR="00C07F25" w:rsidRPr="007F4EC8">
        <w:rPr>
          <w:rFonts w:ascii="Times New Roman" w:eastAsia="Arial" w:hAnsi="Times New Roman" w:cs="Times New Roman"/>
          <w:sz w:val="22"/>
          <w:szCs w:val="22"/>
        </w:rPr>
        <w:t>ų</w:t>
      </w:r>
      <w:r w:rsidRPr="007F4EC8">
        <w:rPr>
          <w:rFonts w:ascii="Times New Roman" w:eastAsia="Arial" w:hAnsi="Times New Roman" w:cs="Times New Roman"/>
          <w:sz w:val="22"/>
          <w:szCs w:val="22"/>
        </w:rPr>
        <w:t xml:space="preserve"> </w:t>
      </w:r>
      <w:r w:rsidR="00F4541C" w:rsidRPr="007F4EC8">
        <w:rPr>
          <w:rFonts w:ascii="Times New Roman" w:eastAsia="Arial" w:hAnsi="Times New Roman" w:cs="Times New Roman"/>
          <w:sz w:val="22"/>
          <w:szCs w:val="22"/>
        </w:rPr>
        <w:t>p</w:t>
      </w:r>
      <w:r w:rsidRPr="007F4EC8">
        <w:rPr>
          <w:rFonts w:ascii="Times New Roman" w:eastAsia="Arial" w:hAnsi="Times New Roman" w:cs="Times New Roman"/>
          <w:sz w:val="22"/>
          <w:szCs w:val="22"/>
        </w:rPr>
        <w:t>irkimo sąlygų dalis.</w:t>
      </w:r>
    </w:p>
    <w:p w14:paraId="5DEDEBC7" w14:textId="1ED44FB6" w:rsidR="00B41C66" w:rsidRPr="004053C6" w:rsidRDefault="00507DC9" w:rsidP="00C950F7">
      <w:pPr>
        <w:pStyle w:val="Antrat1"/>
        <w:tabs>
          <w:tab w:val="left" w:pos="284"/>
        </w:tabs>
        <w:spacing w:line="20" w:lineRule="atLeast"/>
        <w:contextualSpacing/>
        <w:rPr>
          <w:rFonts w:ascii="Times New Roman" w:hAnsi="Times New Roman" w:cs="Times New Roman"/>
          <w:sz w:val="22"/>
          <w:szCs w:val="22"/>
        </w:rPr>
      </w:pPr>
      <w:bookmarkStart w:id="3" w:name="_Ref39426332"/>
      <w:bookmarkStart w:id="4" w:name="_Ref39426338"/>
      <w:bookmarkStart w:id="5" w:name="_Toc155959460"/>
      <w:bookmarkEnd w:id="1"/>
      <w:r w:rsidRPr="004053C6">
        <w:rPr>
          <w:rFonts w:ascii="Times New Roman" w:hAnsi="Times New Roman" w:cs="Times New Roman"/>
          <w:sz w:val="22"/>
          <w:szCs w:val="22"/>
        </w:rPr>
        <w:t xml:space="preserve">2. </w:t>
      </w:r>
      <w:r w:rsidR="00B41C66" w:rsidRPr="004053C6">
        <w:rPr>
          <w:rFonts w:ascii="Times New Roman" w:hAnsi="Times New Roman" w:cs="Times New Roman"/>
          <w:sz w:val="22"/>
          <w:szCs w:val="22"/>
        </w:rPr>
        <w:t>Pirkimo objektas</w:t>
      </w:r>
      <w:bookmarkEnd w:id="3"/>
      <w:bookmarkEnd w:id="4"/>
      <w:bookmarkEnd w:id="5"/>
    </w:p>
    <w:p w14:paraId="2CC88D7A" w14:textId="7687708E" w:rsidR="001821E5" w:rsidRPr="004053C6" w:rsidRDefault="00DB07AA">
      <w:pPr>
        <w:pStyle w:val="Betarp"/>
        <w:numPr>
          <w:ilvl w:val="1"/>
          <w:numId w:val="0"/>
        </w:numPr>
        <w:spacing w:after="120"/>
        <w:contextualSpacing/>
        <w:jc w:val="both"/>
        <w:rPr>
          <w:rFonts w:ascii="Times New Roman" w:hAnsi="Times New Roman" w:cs="Times New Roman"/>
          <w:color w:val="FF0000"/>
          <w:sz w:val="22"/>
          <w:szCs w:val="22"/>
        </w:rPr>
      </w:pPr>
      <w:r w:rsidRPr="004053C6">
        <w:rPr>
          <w:rFonts w:ascii="Times New Roman" w:eastAsia="Calibri" w:hAnsi="Times New Roman" w:cs="Times New Roman"/>
          <w:color w:val="000000" w:themeColor="text1"/>
          <w:sz w:val="22"/>
          <w:szCs w:val="22"/>
        </w:rPr>
        <w:t>P</w:t>
      </w:r>
      <w:r w:rsidR="006140DF">
        <w:rPr>
          <w:rFonts w:ascii="Times New Roman" w:eastAsia="Calibri" w:hAnsi="Times New Roman" w:cs="Times New Roman"/>
          <w:color w:val="000000" w:themeColor="text1"/>
          <w:sz w:val="22"/>
          <w:szCs w:val="22"/>
        </w:rPr>
        <w:t>irkimo vykdytojas</w:t>
      </w:r>
      <w:r w:rsidR="00B41C66" w:rsidRPr="004053C6">
        <w:rPr>
          <w:rFonts w:ascii="Times New Roman" w:eastAsia="Calibri" w:hAnsi="Times New Roman" w:cs="Times New Roman"/>
          <w:color w:val="000000" w:themeColor="text1"/>
          <w:sz w:val="22"/>
          <w:szCs w:val="22"/>
        </w:rPr>
        <w:t xml:space="preserve"> numato įsigyti</w:t>
      </w:r>
      <w:r w:rsidR="007F4EC8" w:rsidRPr="007F4EC8">
        <w:t xml:space="preserve"> </w:t>
      </w:r>
      <w:r w:rsidR="007F4EC8" w:rsidRPr="007F4EC8">
        <w:rPr>
          <w:rFonts w:ascii="Times New Roman" w:eastAsia="Calibri" w:hAnsi="Times New Roman" w:cs="Times New Roman"/>
          <w:color w:val="000000" w:themeColor="text1"/>
          <w:sz w:val="22"/>
          <w:szCs w:val="22"/>
        </w:rPr>
        <w:t>Kogeneracinės jėgainės TEDOM CENTO T100 SPE techninės priežiūros ir aptarnavimo paslaug</w:t>
      </w:r>
      <w:r w:rsidR="007F4EC8">
        <w:rPr>
          <w:rFonts w:ascii="Times New Roman" w:eastAsia="Calibri" w:hAnsi="Times New Roman" w:cs="Times New Roman"/>
          <w:color w:val="000000" w:themeColor="text1"/>
          <w:sz w:val="22"/>
          <w:szCs w:val="22"/>
        </w:rPr>
        <w:t>as</w:t>
      </w:r>
      <w:r w:rsidR="00BF2B67" w:rsidRPr="004053C6">
        <w:rPr>
          <w:rFonts w:ascii="Times New Roman" w:eastAsia="Calibri" w:hAnsi="Times New Roman" w:cs="Times New Roman"/>
          <w:color w:val="000000" w:themeColor="text1"/>
          <w:sz w:val="22"/>
          <w:szCs w:val="22"/>
        </w:rPr>
        <w:t>.</w:t>
      </w:r>
      <w:r w:rsidR="00B41C66" w:rsidRPr="004053C6">
        <w:rPr>
          <w:rFonts w:ascii="Times New Roman" w:hAnsi="Times New Roman" w:cs="Times New Roman"/>
          <w:color w:val="000000" w:themeColor="text1"/>
          <w:sz w:val="22"/>
          <w:szCs w:val="22"/>
        </w:rPr>
        <w:t xml:space="preserve"> </w:t>
      </w:r>
      <w:r w:rsidR="00B41C66" w:rsidRPr="004053C6">
        <w:rPr>
          <w:rFonts w:ascii="Times New Roman" w:hAnsi="Times New Roman" w:cs="Times New Roman"/>
          <w:sz w:val="22"/>
          <w:szCs w:val="22"/>
        </w:rPr>
        <w:t xml:space="preserve">Reikalavimai pirkimo objektui nustatyti </w:t>
      </w:r>
      <w:r w:rsidR="00704310" w:rsidRPr="004053C6">
        <w:rPr>
          <w:rFonts w:ascii="Times New Roman" w:hAnsi="Times New Roman" w:cs="Times New Roman"/>
          <w:sz w:val="22"/>
          <w:szCs w:val="22"/>
        </w:rPr>
        <w:t>s</w:t>
      </w:r>
      <w:r w:rsidR="00444CAF" w:rsidRPr="004053C6">
        <w:rPr>
          <w:rFonts w:ascii="Times New Roman" w:hAnsi="Times New Roman" w:cs="Times New Roman"/>
          <w:sz w:val="22"/>
          <w:szCs w:val="22"/>
        </w:rPr>
        <w:t xml:space="preserve">pecialiųjų </w:t>
      </w:r>
      <w:r w:rsidR="00CE7209" w:rsidRPr="004053C6">
        <w:rPr>
          <w:rFonts w:ascii="Times New Roman" w:hAnsi="Times New Roman" w:cs="Times New Roman"/>
          <w:sz w:val="22"/>
          <w:szCs w:val="22"/>
        </w:rPr>
        <w:t xml:space="preserve">pirkimo </w:t>
      </w:r>
      <w:r w:rsidR="00444CAF" w:rsidRPr="004053C6">
        <w:rPr>
          <w:rFonts w:ascii="Times New Roman" w:hAnsi="Times New Roman" w:cs="Times New Roman"/>
          <w:sz w:val="22"/>
          <w:szCs w:val="22"/>
        </w:rPr>
        <w:t>sąlygų</w:t>
      </w:r>
      <w:r w:rsidR="00BF2B67" w:rsidRPr="004053C6">
        <w:rPr>
          <w:rFonts w:ascii="Times New Roman" w:hAnsi="Times New Roman" w:cs="Times New Roman"/>
          <w:sz w:val="22"/>
          <w:szCs w:val="22"/>
        </w:rPr>
        <w:t xml:space="preserve"> </w:t>
      </w:r>
      <w:r w:rsidR="005A2FB3" w:rsidRPr="004053C6">
        <w:rPr>
          <w:rFonts w:ascii="Times New Roman" w:hAnsi="Times New Roman" w:cs="Times New Roman"/>
          <w:sz w:val="22"/>
          <w:szCs w:val="22"/>
        </w:rPr>
        <w:t>2</w:t>
      </w:r>
      <w:r w:rsidR="00FA7D78" w:rsidRPr="004053C6">
        <w:rPr>
          <w:rFonts w:ascii="Times New Roman" w:hAnsi="Times New Roman" w:cs="Times New Roman"/>
          <w:color w:val="00B050"/>
          <w:sz w:val="22"/>
          <w:szCs w:val="22"/>
        </w:rPr>
        <w:t xml:space="preserve"> </w:t>
      </w:r>
      <w:r w:rsidR="00444CAF" w:rsidRPr="004053C6">
        <w:rPr>
          <w:rFonts w:ascii="Times New Roman" w:hAnsi="Times New Roman" w:cs="Times New Roman"/>
          <w:sz w:val="22"/>
          <w:szCs w:val="22"/>
        </w:rPr>
        <w:t>priede</w:t>
      </w:r>
      <w:r w:rsidR="00B41C66" w:rsidRPr="004053C6">
        <w:rPr>
          <w:rFonts w:ascii="Times New Roman" w:hAnsi="Times New Roman" w:cs="Times New Roman"/>
          <w:sz w:val="22"/>
          <w:szCs w:val="22"/>
        </w:rPr>
        <w:t>.</w:t>
      </w:r>
    </w:p>
    <w:p w14:paraId="441D4E69" w14:textId="3C1016D4" w:rsidR="001821E5" w:rsidRPr="004053C6" w:rsidRDefault="00B41C66">
      <w:pPr>
        <w:pStyle w:val="Betarp"/>
        <w:numPr>
          <w:ilvl w:val="1"/>
          <w:numId w:val="0"/>
        </w:numPr>
        <w:spacing w:after="120"/>
        <w:contextualSpacing/>
        <w:jc w:val="both"/>
        <w:rPr>
          <w:rFonts w:ascii="Times New Roman" w:hAnsi="Times New Roman" w:cs="Times New Roman"/>
          <w:color w:val="FF0000"/>
          <w:sz w:val="22"/>
          <w:szCs w:val="22"/>
        </w:rPr>
      </w:pPr>
      <w:r w:rsidRPr="004053C6">
        <w:rPr>
          <w:rFonts w:ascii="Times New Roman" w:hAnsi="Times New Roman" w:cs="Times New Roman"/>
          <w:sz w:val="22"/>
          <w:szCs w:val="22"/>
        </w:rPr>
        <w:t xml:space="preserve">Pirkimo objektas į dalis neskaidomas. </w:t>
      </w:r>
      <w:r w:rsidR="007554D6" w:rsidRPr="004053C6">
        <w:rPr>
          <w:rFonts w:ascii="Times New Roman" w:hAnsi="Times New Roman" w:cs="Times New Roman"/>
          <w:sz w:val="22"/>
          <w:szCs w:val="22"/>
        </w:rPr>
        <w:t xml:space="preserve">Pirkimo apimtys, reikalavimai ir techninė specifikacija apibrėžti </w:t>
      </w:r>
      <w:r w:rsidR="007204DB" w:rsidRPr="004053C6">
        <w:rPr>
          <w:rFonts w:ascii="Times New Roman" w:hAnsi="Times New Roman" w:cs="Times New Roman"/>
          <w:sz w:val="22"/>
          <w:szCs w:val="22"/>
        </w:rPr>
        <w:t xml:space="preserve">specialiųjų </w:t>
      </w:r>
      <w:r w:rsidR="007554D6" w:rsidRPr="004053C6">
        <w:rPr>
          <w:rFonts w:ascii="Times New Roman" w:hAnsi="Times New Roman" w:cs="Times New Roman"/>
          <w:sz w:val="22"/>
          <w:szCs w:val="22"/>
        </w:rPr>
        <w:t xml:space="preserve">pirkimo </w:t>
      </w:r>
      <w:r w:rsidR="007554D6" w:rsidRPr="004053C6">
        <w:rPr>
          <w:rFonts w:ascii="Times New Roman" w:hAnsi="Times New Roman" w:cs="Times New Roman"/>
          <w:color w:val="000000" w:themeColor="text1"/>
          <w:sz w:val="22"/>
          <w:szCs w:val="22"/>
        </w:rPr>
        <w:t xml:space="preserve">sąlygų </w:t>
      </w:r>
      <w:r w:rsidR="009C41ED" w:rsidRPr="004053C6">
        <w:rPr>
          <w:rFonts w:ascii="Times New Roman" w:hAnsi="Times New Roman" w:cs="Times New Roman"/>
          <w:color w:val="000000" w:themeColor="text1"/>
          <w:sz w:val="22"/>
          <w:szCs w:val="22"/>
        </w:rPr>
        <w:t>2</w:t>
      </w:r>
      <w:r w:rsidR="00BF2B67" w:rsidRPr="004053C6">
        <w:rPr>
          <w:rFonts w:ascii="Times New Roman" w:hAnsi="Times New Roman" w:cs="Times New Roman"/>
          <w:color w:val="000000" w:themeColor="text1"/>
          <w:sz w:val="22"/>
          <w:szCs w:val="22"/>
        </w:rPr>
        <w:t xml:space="preserve"> </w:t>
      </w:r>
      <w:r w:rsidR="007554D6" w:rsidRPr="004053C6">
        <w:rPr>
          <w:rFonts w:ascii="Times New Roman" w:hAnsi="Times New Roman" w:cs="Times New Roman"/>
          <w:color w:val="000000" w:themeColor="text1"/>
          <w:sz w:val="22"/>
          <w:szCs w:val="22"/>
        </w:rPr>
        <w:t>priede</w:t>
      </w:r>
      <w:r w:rsidR="007554D6" w:rsidRPr="004053C6">
        <w:rPr>
          <w:rFonts w:ascii="Times New Roman" w:hAnsi="Times New Roman" w:cs="Times New Roman"/>
          <w:sz w:val="22"/>
          <w:szCs w:val="22"/>
        </w:rPr>
        <w:t>.</w:t>
      </w:r>
      <w:r w:rsidR="007554D6" w:rsidRPr="004053C6">
        <w:rPr>
          <w:rFonts w:ascii="Times New Roman" w:hAnsi="Times New Roman" w:cs="Times New Roman"/>
          <w:color w:val="00B050"/>
          <w:sz w:val="22"/>
          <w:szCs w:val="22"/>
        </w:rPr>
        <w:t xml:space="preserve"> </w:t>
      </w:r>
    </w:p>
    <w:p w14:paraId="3062244F" w14:textId="77777777" w:rsidR="001821E5" w:rsidRPr="004053C6" w:rsidRDefault="00E53E12">
      <w:pPr>
        <w:pStyle w:val="Betarp"/>
        <w:numPr>
          <w:ilvl w:val="1"/>
          <w:numId w:val="0"/>
        </w:numPr>
        <w:spacing w:after="120"/>
        <w:contextualSpacing/>
        <w:jc w:val="both"/>
        <w:rPr>
          <w:rFonts w:ascii="Times New Roman" w:hAnsi="Times New Roman" w:cs="Times New Roman"/>
          <w:color w:val="FF0000"/>
          <w:sz w:val="22"/>
          <w:szCs w:val="22"/>
        </w:rPr>
      </w:pPr>
      <w:r w:rsidRPr="004053C6">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053C6">
        <w:rPr>
          <w:rFonts w:ascii="Times New Roman" w:hAnsi="Times New Roman" w:cs="Times New Roman"/>
          <w:sz w:val="22"/>
          <w:szCs w:val="22"/>
        </w:rPr>
        <w:t xml:space="preserve">turi būti </w:t>
      </w:r>
      <w:r w:rsidR="00AE7624" w:rsidRPr="004053C6">
        <w:rPr>
          <w:rFonts w:ascii="Times New Roman" w:hAnsi="Times New Roman" w:cs="Times New Roman"/>
          <w:sz w:val="22"/>
          <w:szCs w:val="22"/>
        </w:rPr>
        <w:t xml:space="preserve">laikoma, kad kiekviena tokia nuoroda yra pateikta su žodžiais „arba lygiavertis“. </w:t>
      </w:r>
    </w:p>
    <w:p w14:paraId="3031DC86" w14:textId="49D2A072" w:rsidR="00004521" w:rsidRPr="004053C6" w:rsidRDefault="00004521">
      <w:pPr>
        <w:pStyle w:val="Betarp"/>
        <w:numPr>
          <w:ilvl w:val="1"/>
          <w:numId w:val="0"/>
        </w:numPr>
        <w:spacing w:after="120"/>
        <w:contextualSpacing/>
        <w:jc w:val="both"/>
        <w:rPr>
          <w:rFonts w:ascii="Times New Roman" w:hAnsi="Times New Roman" w:cs="Times New Roman"/>
          <w:color w:val="FF0000"/>
          <w:sz w:val="22"/>
          <w:szCs w:val="22"/>
        </w:rPr>
      </w:pPr>
      <w:r w:rsidRPr="004053C6">
        <w:rPr>
          <w:rFonts w:ascii="Times New Roman" w:hAnsi="Times New Roman" w:cs="Times New Roman"/>
          <w:sz w:val="22"/>
          <w:szCs w:val="22"/>
        </w:rPr>
        <w:t>Jeigu apibūdinant pirkimo objektą techninėje specifikacijoje nurodytas standartas</w:t>
      </w:r>
      <w:r w:rsidR="00245655" w:rsidRPr="004053C6">
        <w:rPr>
          <w:rFonts w:ascii="Times New Roman" w:hAnsi="Times New Roman" w:cs="Times New Roman"/>
          <w:sz w:val="22"/>
          <w:szCs w:val="22"/>
        </w:rPr>
        <w:t xml:space="preserve">, </w:t>
      </w:r>
      <w:r w:rsidR="00245655" w:rsidRPr="004053C6">
        <w:rPr>
          <w:rFonts w:ascii="Times New Roman" w:hAnsi="Times New Roman" w:cs="Times New Roman"/>
          <w:color w:val="000000"/>
          <w:sz w:val="22"/>
          <w:szCs w:val="22"/>
        </w:rPr>
        <w:t>techninis liudijimas ar bendrosios techninės specifikacijos</w:t>
      </w:r>
      <w:r w:rsidR="00046522" w:rsidRPr="004053C6">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053C6">
        <w:rPr>
          <w:rFonts w:ascii="Times New Roman" w:hAnsi="Times New Roman" w:cs="Times New Roman"/>
          <w:color w:val="000000"/>
          <w:sz w:val="22"/>
          <w:szCs w:val="22"/>
        </w:rPr>
        <w:t xml:space="preserve">, </w:t>
      </w:r>
      <w:r w:rsidR="00245655" w:rsidRPr="004053C6">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4053C6" w:rsidRDefault="00202323" w:rsidP="00202323">
      <w:pPr>
        <w:pStyle w:val="Antrat1"/>
        <w:spacing w:line="20" w:lineRule="atLeast"/>
        <w:contextualSpacing/>
        <w:rPr>
          <w:rFonts w:ascii="Times New Roman" w:hAnsi="Times New Roman" w:cs="Times New Roman"/>
          <w:sz w:val="22"/>
          <w:szCs w:val="22"/>
        </w:rPr>
      </w:pPr>
      <w:bookmarkStart w:id="6" w:name="_Toc155959461"/>
      <w:r w:rsidRPr="004053C6">
        <w:rPr>
          <w:rFonts w:ascii="Times New Roman" w:hAnsi="Times New Roman" w:cs="Times New Roman"/>
          <w:sz w:val="22"/>
          <w:szCs w:val="22"/>
        </w:rPr>
        <w:t>3.</w:t>
      </w:r>
      <w:r w:rsidR="00D24970" w:rsidRPr="004053C6">
        <w:rPr>
          <w:rFonts w:ascii="Times New Roman" w:hAnsi="Times New Roman" w:cs="Times New Roman"/>
          <w:sz w:val="22"/>
          <w:szCs w:val="22"/>
        </w:rPr>
        <w:t xml:space="preserve"> </w:t>
      </w:r>
      <w:bookmarkStart w:id="7" w:name="_Ref39427921"/>
      <w:bookmarkStart w:id="8" w:name="_Ref39427927"/>
      <w:bookmarkStart w:id="9" w:name="_Ref39740354"/>
      <w:r w:rsidR="00D22226" w:rsidRPr="004053C6">
        <w:rPr>
          <w:rFonts w:ascii="Times New Roman" w:hAnsi="Times New Roman" w:cs="Times New Roman"/>
          <w:sz w:val="22"/>
          <w:szCs w:val="22"/>
        </w:rPr>
        <w:t>Susitikimai su tiekėjais</w:t>
      </w:r>
      <w:bookmarkEnd w:id="7"/>
      <w:bookmarkEnd w:id="8"/>
      <w:r w:rsidR="003B6924" w:rsidRPr="004053C6">
        <w:rPr>
          <w:rFonts w:ascii="Times New Roman" w:hAnsi="Times New Roman" w:cs="Times New Roman"/>
          <w:sz w:val="22"/>
          <w:szCs w:val="22"/>
        </w:rPr>
        <w:t xml:space="preserve"> ir objekto apžiūra</w:t>
      </w:r>
      <w:bookmarkEnd w:id="6"/>
      <w:bookmarkEnd w:id="9"/>
    </w:p>
    <w:p w14:paraId="119D286A" w14:textId="028E94D1" w:rsidR="00F6146E" w:rsidRPr="004053C6" w:rsidRDefault="001821E5">
      <w:pPr>
        <w:pStyle w:val="Sraopastraipa"/>
        <w:numPr>
          <w:ilvl w:val="1"/>
          <w:numId w:val="0"/>
        </w:numPr>
        <w:spacing w:after="0"/>
        <w:jc w:val="both"/>
        <w:rPr>
          <w:rFonts w:ascii="Times New Roman" w:hAnsi="Times New Roman" w:cs="Times New Roman"/>
          <w:sz w:val="22"/>
          <w:szCs w:val="22"/>
        </w:rPr>
      </w:pPr>
      <w:r w:rsidRPr="004053C6">
        <w:rPr>
          <w:rFonts w:ascii="Times New Roman" w:hAnsi="Times New Roman" w:cs="Times New Roman"/>
          <w:sz w:val="22"/>
          <w:szCs w:val="22"/>
        </w:rPr>
        <w:t>P</w:t>
      </w:r>
      <w:r w:rsidR="006140DF">
        <w:rPr>
          <w:rFonts w:ascii="Times New Roman" w:hAnsi="Times New Roman" w:cs="Times New Roman"/>
          <w:sz w:val="22"/>
          <w:szCs w:val="22"/>
        </w:rPr>
        <w:t>irkimo vykdytojas</w:t>
      </w:r>
      <w:r w:rsidR="00B176FD" w:rsidRPr="004053C6">
        <w:rPr>
          <w:rFonts w:ascii="Times New Roman" w:hAnsi="Times New Roman" w:cs="Times New Roman"/>
          <w:sz w:val="22"/>
          <w:szCs w:val="22"/>
        </w:rPr>
        <w:t xml:space="preserve"> nerengs susitikimo su tiekėjais dėl pirkimo </w:t>
      </w:r>
      <w:r w:rsidR="004257A5" w:rsidRPr="004053C6">
        <w:rPr>
          <w:rFonts w:ascii="Times New Roman" w:hAnsi="Times New Roman" w:cs="Times New Roman"/>
          <w:sz w:val="22"/>
          <w:szCs w:val="22"/>
        </w:rPr>
        <w:t>sąlyg</w:t>
      </w:r>
      <w:r w:rsidR="00B176FD" w:rsidRPr="004053C6">
        <w:rPr>
          <w:rFonts w:ascii="Times New Roman" w:hAnsi="Times New Roman" w:cs="Times New Roman"/>
          <w:sz w:val="22"/>
          <w:szCs w:val="22"/>
        </w:rPr>
        <w:t>ų</w:t>
      </w:r>
      <w:r w:rsidR="00946722" w:rsidRPr="004053C6">
        <w:rPr>
          <w:rFonts w:ascii="Times New Roman" w:hAnsi="Times New Roman" w:cs="Times New Roman"/>
          <w:sz w:val="22"/>
          <w:szCs w:val="22"/>
        </w:rPr>
        <w:t xml:space="preserve"> paaiškinimo</w:t>
      </w:r>
      <w:bookmarkStart w:id="10" w:name="_Ref39473754"/>
      <w:bookmarkStart w:id="11" w:name="_Ref39473761"/>
      <w:bookmarkStart w:id="12" w:name="_Ref39474188"/>
      <w:r w:rsidR="00F6146E" w:rsidRPr="004053C6">
        <w:rPr>
          <w:rFonts w:ascii="Times New Roman" w:hAnsi="Times New Roman" w:cs="Times New Roman"/>
          <w:sz w:val="22"/>
          <w:szCs w:val="22"/>
        </w:rPr>
        <w:t>.</w:t>
      </w:r>
    </w:p>
    <w:p w14:paraId="71421573" w14:textId="18F58AB7" w:rsidR="00F6146E" w:rsidRPr="004053C6" w:rsidRDefault="00F6146E">
      <w:pPr>
        <w:pStyle w:val="Sraopastraipa"/>
        <w:numPr>
          <w:ilvl w:val="1"/>
          <w:numId w:val="0"/>
        </w:numPr>
        <w:spacing w:after="0"/>
        <w:jc w:val="both"/>
        <w:rPr>
          <w:rFonts w:ascii="Times New Roman" w:hAnsi="Times New Roman" w:cs="Times New Roman"/>
          <w:sz w:val="22"/>
          <w:szCs w:val="22"/>
        </w:rPr>
      </w:pPr>
      <w:r w:rsidRPr="004053C6">
        <w:rPr>
          <w:rFonts w:ascii="Times New Roman" w:hAnsi="Times New Roman" w:cs="Times New Roman"/>
          <w:sz w:val="22"/>
          <w:szCs w:val="22"/>
        </w:rPr>
        <w:t>P</w:t>
      </w:r>
      <w:r w:rsidR="006140DF">
        <w:rPr>
          <w:rFonts w:ascii="Times New Roman" w:hAnsi="Times New Roman" w:cs="Times New Roman"/>
          <w:sz w:val="22"/>
          <w:szCs w:val="22"/>
        </w:rPr>
        <w:t>irkimo vykdytojas</w:t>
      </w:r>
      <w:r w:rsidRPr="004053C6">
        <w:rPr>
          <w:rFonts w:ascii="Times New Roman" w:hAnsi="Times New Roman" w:cs="Times New Roman"/>
          <w:sz w:val="22"/>
          <w:szCs w:val="22"/>
        </w:rPr>
        <w:t xml:space="preserve"> nerengs objekto apžiūros.</w:t>
      </w:r>
    </w:p>
    <w:p w14:paraId="6443D2FF" w14:textId="040A41C9" w:rsidR="00C94B9F" w:rsidRPr="004053C6" w:rsidRDefault="00AD57B1" w:rsidP="00AD57B1">
      <w:pPr>
        <w:pStyle w:val="Antrat1"/>
        <w:spacing w:line="20" w:lineRule="atLeast"/>
        <w:contextualSpacing/>
        <w:rPr>
          <w:rFonts w:ascii="Times New Roman" w:hAnsi="Times New Roman" w:cs="Times New Roman"/>
          <w:sz w:val="22"/>
          <w:szCs w:val="22"/>
        </w:rPr>
      </w:pPr>
      <w:bookmarkStart w:id="13" w:name="_Toc155959462"/>
      <w:r w:rsidRPr="004053C6">
        <w:rPr>
          <w:rFonts w:ascii="Times New Roman" w:hAnsi="Times New Roman" w:cs="Times New Roman"/>
          <w:sz w:val="22"/>
          <w:szCs w:val="22"/>
        </w:rPr>
        <w:t xml:space="preserve">4. </w:t>
      </w:r>
      <w:r w:rsidR="00173ACB" w:rsidRPr="004053C6">
        <w:rPr>
          <w:rFonts w:ascii="Times New Roman" w:hAnsi="Times New Roman" w:cs="Times New Roman"/>
          <w:sz w:val="22"/>
          <w:szCs w:val="22"/>
        </w:rPr>
        <w:t>Tiekėjų pašalinimo pagrindai</w:t>
      </w:r>
      <w:bookmarkEnd w:id="10"/>
      <w:bookmarkEnd w:id="11"/>
      <w:bookmarkEnd w:id="12"/>
      <w:r w:rsidR="00975F1F" w:rsidRPr="004053C6">
        <w:rPr>
          <w:rFonts w:ascii="Times New Roman" w:hAnsi="Times New Roman" w:cs="Times New Roman"/>
          <w:sz w:val="22"/>
          <w:szCs w:val="22"/>
        </w:rPr>
        <w:t xml:space="preserve"> ir kvalifikacijos reikalavimai</w:t>
      </w:r>
      <w:bookmarkEnd w:id="13"/>
    </w:p>
    <w:p w14:paraId="44163A84" w14:textId="09EB073F" w:rsidR="00107D65" w:rsidRPr="00107D65" w:rsidRDefault="0014486F" w:rsidP="00107D65">
      <w:pPr>
        <w:pStyle w:val="Sraopastraipa"/>
        <w:numPr>
          <w:ilvl w:val="1"/>
          <w:numId w:val="0"/>
        </w:numPr>
        <w:spacing w:after="120" w:line="20" w:lineRule="atLeast"/>
        <w:jc w:val="both"/>
        <w:rPr>
          <w:rFonts w:ascii="Times New Roman" w:hAnsi="Times New Roman" w:cs="Times New Roman"/>
          <w:sz w:val="22"/>
          <w:szCs w:val="22"/>
        </w:rPr>
      </w:pPr>
      <w:r w:rsidRPr="0014486F">
        <w:rPr>
          <w:rFonts w:ascii="Times New Roman" w:hAnsi="Times New Roman" w:cs="Times New Roman"/>
          <w:sz w:val="22"/>
          <w:szCs w:val="22"/>
        </w:rPr>
        <w:t>Reikalavimai dėl tiekėjo ir subtiekėjų (jeigu taikoma</w:t>
      </w:r>
      <w:r w:rsidR="00336830">
        <w:rPr>
          <w:rFonts w:ascii="Times New Roman" w:hAnsi="Times New Roman" w:cs="Times New Roman"/>
          <w:sz w:val="22"/>
          <w:szCs w:val="22"/>
        </w:rPr>
        <w:t>)</w:t>
      </w:r>
      <w:r w:rsidRPr="0014486F">
        <w:rPr>
          <w:rFonts w:ascii="Times New Roman" w:hAnsi="Times New Roman" w:cs="Times New Roman"/>
          <w:sz w:val="22"/>
          <w:szCs w:val="22"/>
        </w:rPr>
        <w:t xml:space="preserve">, ūkio subjektų, kurių pajėgumais tiekėjas remiasi, pašalinimo pagrindų nebuvimo bei jų nebuvimą patvirtinantys dokumentai nurodyti specialiųjų pirkimo sąlygų </w:t>
      </w:r>
      <w:r w:rsidR="00336830">
        <w:rPr>
          <w:rFonts w:ascii="Times New Roman" w:hAnsi="Times New Roman" w:cs="Times New Roman"/>
          <w:sz w:val="22"/>
          <w:szCs w:val="22"/>
        </w:rPr>
        <w:t>3</w:t>
      </w:r>
      <w:r w:rsidRPr="0014486F">
        <w:rPr>
          <w:rFonts w:ascii="Times New Roman" w:hAnsi="Times New Roman" w:cs="Times New Roman"/>
          <w:sz w:val="22"/>
          <w:szCs w:val="22"/>
        </w:rPr>
        <w:t xml:space="preserve"> priede.</w:t>
      </w:r>
      <w:r>
        <w:rPr>
          <w:rFonts w:ascii="Times New Roman" w:hAnsi="Times New Roman" w:cs="Times New Roman"/>
          <w:sz w:val="22"/>
          <w:szCs w:val="22"/>
        </w:rPr>
        <w:t xml:space="preserve"> </w:t>
      </w:r>
      <w:r w:rsidRPr="0014486F">
        <w:rPr>
          <w:rFonts w:ascii="Times New Roman" w:hAnsi="Times New Roman" w:cs="Times New Roman"/>
          <w:sz w:val="22"/>
          <w:szCs w:val="22"/>
        </w:rPr>
        <w:t>Tiekėjas teikdamas pasiūlymą neturi pateikti nei EBVPD, nei laisvos formos deklaracijos dėl atitikties reikalavimams.</w:t>
      </w:r>
      <w:r>
        <w:rPr>
          <w:rFonts w:ascii="Times New Roman" w:hAnsi="Times New Roman" w:cs="Times New Roman"/>
          <w:sz w:val="22"/>
          <w:szCs w:val="22"/>
        </w:rPr>
        <w:t xml:space="preserve"> </w:t>
      </w:r>
    </w:p>
    <w:p w14:paraId="44938D61" w14:textId="240598C0" w:rsidR="001821E5" w:rsidRDefault="00107D65" w:rsidP="00107D65">
      <w:pPr>
        <w:pStyle w:val="Sraopastraipa"/>
        <w:numPr>
          <w:ilvl w:val="1"/>
          <w:numId w:val="0"/>
        </w:numPr>
        <w:spacing w:after="120" w:line="20" w:lineRule="atLeast"/>
        <w:jc w:val="both"/>
        <w:rPr>
          <w:rFonts w:ascii="Times New Roman" w:hAnsi="Times New Roman" w:cs="Times New Roman"/>
          <w:sz w:val="22"/>
          <w:szCs w:val="22"/>
        </w:rPr>
      </w:pPr>
      <w:r w:rsidRPr="00107D65">
        <w:rPr>
          <w:rFonts w:ascii="Times New Roman" w:hAnsi="Times New Roman" w:cs="Times New Roman"/>
          <w:sz w:val="22"/>
          <w:szCs w:val="22"/>
        </w:rPr>
        <w:t xml:space="preserve">Tiekėjams </w:t>
      </w:r>
      <w:r w:rsidRPr="00336830">
        <w:rPr>
          <w:rFonts w:ascii="Times New Roman" w:hAnsi="Times New Roman" w:cs="Times New Roman"/>
          <w:b/>
          <w:bCs/>
          <w:sz w:val="22"/>
          <w:szCs w:val="22"/>
        </w:rPr>
        <w:t>nustatomi</w:t>
      </w:r>
      <w:r w:rsidRPr="00107D65">
        <w:rPr>
          <w:rFonts w:ascii="Times New Roman" w:hAnsi="Times New Roman" w:cs="Times New Roman"/>
          <w:sz w:val="22"/>
          <w:szCs w:val="22"/>
        </w:rPr>
        <w:t xml:space="preserve"> kvalifikacijos reikalavimai ir reikalavimai aplinkos apsaugos vadybos sistemos standartų laikymosi ir jų atitiktį patvirtinantys dokumentai nurodyti specialiųjų pirkimo sąlygų 4 priede.</w:t>
      </w:r>
      <w:r w:rsidR="009E3597">
        <w:rPr>
          <w:rFonts w:ascii="Times New Roman" w:hAnsi="Times New Roman" w:cs="Times New Roman"/>
          <w:sz w:val="22"/>
          <w:szCs w:val="22"/>
        </w:rPr>
        <w:t xml:space="preserve"> </w:t>
      </w:r>
    </w:p>
    <w:p w14:paraId="74485DC3" w14:textId="5CC53B58" w:rsidR="009E3597" w:rsidRPr="004053C6" w:rsidRDefault="009E3597" w:rsidP="00107D65">
      <w:pPr>
        <w:pStyle w:val="Sraopastraipa"/>
        <w:numPr>
          <w:ilvl w:val="1"/>
          <w:numId w:val="0"/>
        </w:numPr>
        <w:spacing w:after="120" w:line="20" w:lineRule="atLeast"/>
        <w:jc w:val="both"/>
        <w:rPr>
          <w:rFonts w:ascii="Times New Roman" w:hAnsi="Times New Roman" w:cs="Times New Roman"/>
          <w:sz w:val="22"/>
          <w:szCs w:val="22"/>
        </w:rPr>
      </w:pPr>
      <w:r w:rsidRPr="009E3597">
        <w:rPr>
          <w:rFonts w:ascii="Times New Roman" w:hAnsi="Times New Roman" w:cs="Times New Roman"/>
          <w:sz w:val="22"/>
          <w:szCs w:val="22"/>
        </w:rPr>
        <w:t>Prieš nustatydamas laimėjusį pasiūlymą P</w:t>
      </w:r>
      <w:r>
        <w:rPr>
          <w:rFonts w:ascii="Times New Roman" w:hAnsi="Times New Roman" w:cs="Times New Roman"/>
          <w:sz w:val="22"/>
          <w:szCs w:val="22"/>
        </w:rPr>
        <w:t>irkimo vykdytojas</w:t>
      </w:r>
      <w:r w:rsidRPr="009E3597">
        <w:rPr>
          <w:rFonts w:ascii="Times New Roman" w:hAnsi="Times New Roman" w:cs="Times New Roman"/>
          <w:sz w:val="22"/>
          <w:szCs w:val="22"/>
        </w:rPr>
        <w:t xml:space="preserve"> reikalaus, kad ekonomiškai naudingiausią pasiūlymą pateikęs Tiekėjas pateiktų aktualius dokumentus, patvirtinančius jo atitiktį kvalifikacijos reikalavimams  ir reikalavimams dėl kokybės vadybos sistemos ir (arba) aplinkos apsaugos vadybos sistemos standartų laikymosi, kurie nurodyti 4 priede</w:t>
      </w:r>
      <w:r w:rsidR="00922B2A">
        <w:rPr>
          <w:rFonts w:ascii="Times New Roman" w:hAnsi="Times New Roman" w:cs="Times New Roman"/>
          <w:sz w:val="22"/>
          <w:szCs w:val="22"/>
        </w:rPr>
        <w:t>.</w:t>
      </w:r>
    </w:p>
    <w:p w14:paraId="69D62E2B" w14:textId="7F94BB77" w:rsidR="00A000BE" w:rsidRPr="004053C6" w:rsidRDefault="00D24970" w:rsidP="0037632B">
      <w:pPr>
        <w:pStyle w:val="Antrat1"/>
        <w:tabs>
          <w:tab w:val="left" w:pos="567"/>
        </w:tabs>
        <w:spacing w:after="0"/>
        <w:contextualSpacing/>
        <w:jc w:val="both"/>
        <w:rPr>
          <w:rFonts w:ascii="Times New Roman" w:hAnsi="Times New Roman" w:cs="Times New Roman"/>
          <w:sz w:val="22"/>
          <w:szCs w:val="22"/>
        </w:rPr>
      </w:pPr>
      <w:bookmarkStart w:id="14" w:name="_Toc155959463"/>
      <w:r w:rsidRPr="004053C6">
        <w:rPr>
          <w:rFonts w:ascii="Times New Roman" w:hAnsi="Times New Roman" w:cs="Times New Roman"/>
          <w:sz w:val="22"/>
          <w:szCs w:val="22"/>
        </w:rPr>
        <w:lastRenderedPageBreak/>
        <w:t>5</w:t>
      </w:r>
      <w:r w:rsidR="001E3D5A" w:rsidRPr="004053C6">
        <w:rPr>
          <w:rFonts w:ascii="Times New Roman" w:hAnsi="Times New Roman" w:cs="Times New Roman"/>
          <w:sz w:val="22"/>
          <w:szCs w:val="22"/>
        </w:rPr>
        <w:t>.</w:t>
      </w:r>
      <w:r w:rsidR="009743D3" w:rsidRPr="004053C6">
        <w:rPr>
          <w:rFonts w:ascii="Times New Roman" w:hAnsi="Times New Roman" w:cs="Times New Roman"/>
          <w:sz w:val="22"/>
          <w:szCs w:val="22"/>
        </w:rPr>
        <w:t>Reikalavimai, susiję su nacionaliniu saugumu</w:t>
      </w:r>
      <w:bookmarkEnd w:id="14"/>
      <w:r w:rsidR="009743D3" w:rsidRPr="004053C6">
        <w:rPr>
          <w:rFonts w:ascii="Times New Roman" w:hAnsi="Times New Roman" w:cs="Times New Roman"/>
          <w:sz w:val="22"/>
          <w:szCs w:val="22"/>
        </w:rPr>
        <w:t xml:space="preserve"> </w:t>
      </w:r>
    </w:p>
    <w:p w14:paraId="795785FC" w14:textId="56F0BEA5" w:rsidR="00FC6E21" w:rsidRPr="004053C6" w:rsidRDefault="00474B27">
      <w:pPr>
        <w:pStyle w:val="Sraopastraipa"/>
        <w:numPr>
          <w:ilvl w:val="1"/>
          <w:numId w:val="0"/>
        </w:numPr>
        <w:spacing w:after="0" w:line="20" w:lineRule="atLeast"/>
        <w:contextualSpacing w:val="0"/>
        <w:jc w:val="both"/>
        <w:rPr>
          <w:rFonts w:ascii="Times New Roman" w:hAnsi="Times New Roman" w:cs="Times New Roman"/>
          <w:sz w:val="22"/>
          <w:szCs w:val="22"/>
        </w:rPr>
      </w:pPr>
      <w:bookmarkStart w:id="15" w:name="_Ref39666794"/>
      <w:bookmarkStart w:id="16" w:name="_Ref39666796"/>
      <w:r w:rsidRPr="004053C6">
        <w:rPr>
          <w:rFonts w:ascii="Times New Roman" w:hAnsi="Times New Roman" w:cs="Times New Roman"/>
          <w:sz w:val="22"/>
          <w:szCs w:val="22"/>
        </w:rPr>
        <w:t>P</w:t>
      </w:r>
      <w:r w:rsidR="00107D65">
        <w:rPr>
          <w:rFonts w:ascii="Times New Roman" w:hAnsi="Times New Roman" w:cs="Times New Roman"/>
          <w:sz w:val="22"/>
          <w:szCs w:val="22"/>
        </w:rPr>
        <w:t>irkimo vykdytojas</w:t>
      </w:r>
      <w:r w:rsidRPr="004053C6">
        <w:rPr>
          <w:rFonts w:ascii="Times New Roman" w:hAnsi="Times New Roman" w:cs="Times New Roman"/>
          <w:sz w:val="22"/>
          <w:szCs w:val="22"/>
        </w:rPr>
        <w:t xml:space="preserve">, tikrindamas </w:t>
      </w:r>
      <w:r w:rsidR="00FC6E21" w:rsidRPr="004053C6">
        <w:rPr>
          <w:rFonts w:ascii="Times New Roman" w:hAnsi="Times New Roman" w:cs="Times New Roman"/>
          <w:sz w:val="22"/>
          <w:szCs w:val="22"/>
        </w:rPr>
        <w:t>p</w:t>
      </w:r>
      <w:r w:rsidRPr="004053C6">
        <w:rPr>
          <w:rFonts w:ascii="Times New Roman" w:hAnsi="Times New Roman" w:cs="Times New Roman"/>
          <w:sz w:val="22"/>
          <w:szCs w:val="22"/>
        </w:rPr>
        <w:t xml:space="preserve">asiūlymo atitiktį PĮ 58 str. straipsnio 41 dalies 1, 2 ir 3 punktų reikalavimams, iš Tiekėjo reikalauja pateikti laisvos formos atitikties deklaraciją (t. y. užpildytą ir pasirašytą </w:t>
      </w:r>
      <w:r w:rsidR="00FC6E21" w:rsidRPr="004053C6">
        <w:rPr>
          <w:rFonts w:ascii="Times New Roman" w:hAnsi="Times New Roman" w:cs="Times New Roman"/>
          <w:sz w:val="22"/>
          <w:szCs w:val="22"/>
        </w:rPr>
        <w:t>p</w:t>
      </w:r>
      <w:r w:rsidRPr="004053C6">
        <w:rPr>
          <w:rFonts w:ascii="Times New Roman" w:hAnsi="Times New Roman" w:cs="Times New Roman"/>
          <w:sz w:val="22"/>
          <w:szCs w:val="22"/>
        </w:rPr>
        <w:t xml:space="preserve">asiūlymo formą). Jeigu </w:t>
      </w:r>
      <w:r w:rsidR="00107D65">
        <w:rPr>
          <w:rFonts w:ascii="Times New Roman" w:hAnsi="Times New Roman" w:cs="Times New Roman"/>
          <w:sz w:val="22"/>
          <w:szCs w:val="22"/>
        </w:rPr>
        <w:t>pirkimo vykdytojui</w:t>
      </w:r>
      <w:r w:rsidRPr="004053C6">
        <w:rPr>
          <w:rFonts w:ascii="Times New Roman" w:hAnsi="Times New Roman" w:cs="Times New Roman"/>
          <w:sz w:val="22"/>
          <w:szCs w:val="22"/>
        </w:rPr>
        <w:t xml:space="preserve"> kils abejonių dėl Tiekėjo nurodytos informacijos, įrodančios PĮ 58 str. straipsnio 41 dalies 1, 2 ir 3 punktų reikalavimus, teisingumo, p</w:t>
      </w:r>
      <w:r w:rsidR="00107D65">
        <w:rPr>
          <w:rFonts w:ascii="Times New Roman" w:hAnsi="Times New Roman" w:cs="Times New Roman"/>
          <w:sz w:val="22"/>
          <w:szCs w:val="22"/>
        </w:rPr>
        <w:t>irkimo vykdytojas</w:t>
      </w:r>
      <w:r w:rsidRPr="004053C6">
        <w:rPr>
          <w:rFonts w:ascii="Times New Roman" w:hAnsi="Times New Roman" w:cs="Times New Roman"/>
          <w:sz w:val="22"/>
          <w:szCs w:val="22"/>
        </w:rPr>
        <w:t xml:space="preserve"> prieš nustatydamas </w:t>
      </w:r>
      <w:r w:rsidR="00FC6E21" w:rsidRPr="004053C6">
        <w:rPr>
          <w:rFonts w:ascii="Times New Roman" w:hAnsi="Times New Roman" w:cs="Times New Roman"/>
          <w:sz w:val="22"/>
          <w:szCs w:val="22"/>
        </w:rPr>
        <w:t>l</w:t>
      </w:r>
      <w:r w:rsidRPr="004053C6">
        <w:rPr>
          <w:rFonts w:ascii="Times New Roman" w:hAnsi="Times New Roman" w:cs="Times New Roman"/>
          <w:sz w:val="22"/>
          <w:szCs w:val="22"/>
        </w:rPr>
        <w:t xml:space="preserve">aimėjusį pasiūlymą iš ekonomiškai naudingiausią </w:t>
      </w:r>
      <w:r w:rsidR="00FC6E21" w:rsidRPr="004053C6">
        <w:rPr>
          <w:rFonts w:ascii="Times New Roman" w:hAnsi="Times New Roman" w:cs="Times New Roman"/>
          <w:sz w:val="22"/>
          <w:szCs w:val="22"/>
        </w:rPr>
        <w:t>p</w:t>
      </w:r>
      <w:r w:rsidRPr="004053C6">
        <w:rPr>
          <w:rFonts w:ascii="Times New Roman" w:hAnsi="Times New Roman" w:cs="Times New Roman"/>
          <w:sz w:val="22"/>
          <w:szCs w:val="22"/>
        </w:rPr>
        <w:t xml:space="preserve">asiūlymą pateikusio Tiekėjo (galimo laimėtojo) reikalaus šių dokumentų (vieno ar kelių): (1) juridinio asmens vadovo patvirtintos juridinio asmens steigimo dokumentų kopijos, (2) Juridinių asmenų registro išplėstinio išrašo su istorija, (3) Juridinių asmenų dalyvių informacinės sistemos išrašo, (4) asmens tapatybę patvirtinančio dokumento (tapatybės kortelės ar paso) kopijos, (5) leidimo verstis atitinkama ūkine veikla patvirtinančio dokumento (pavyzdžiui, verslo liudijimo, individualios veiklos pažymėjimo ir pan.) kopijos, (6) pažymos apie deklaruotą gyvenamąją vietą arba atitinkamų valstybės narės ar trečiosios šalies dokumentų ar (7) kitų perkančiajam subjektui priimtinų dokumentų. Dokumentai, kuriuose nenurodytas galiojimo terminas, turi būti išduoti ar atspausdinti iš informacinės sistemos ne anksčiau kaip prieš 3 mėnesius iki tos dienos, kurią perkančiojo subjekto prašymu Tiekėjas turi pateikti dokumentus (dokumentai gali būti teikiami lietuvių ir/arba anglų kalbomis). </w:t>
      </w:r>
    </w:p>
    <w:p w14:paraId="5131A26A" w14:textId="149E0EE7" w:rsidR="00474B27" w:rsidRPr="004053C6" w:rsidRDefault="00474B27">
      <w:pPr>
        <w:pStyle w:val="Sraopastraipa"/>
        <w:numPr>
          <w:ilvl w:val="1"/>
          <w:numId w:val="0"/>
        </w:numPr>
        <w:spacing w:after="120" w:line="20" w:lineRule="atLeast"/>
        <w:jc w:val="both"/>
        <w:rPr>
          <w:rFonts w:ascii="Times New Roman" w:hAnsi="Times New Roman" w:cs="Times New Roman"/>
          <w:sz w:val="22"/>
          <w:szCs w:val="22"/>
        </w:rPr>
      </w:pPr>
      <w:r w:rsidRPr="004053C6">
        <w:rPr>
          <w:rFonts w:ascii="Times New Roman" w:hAnsi="Times New Roman" w:cs="Times New Roman"/>
          <w:sz w:val="22"/>
          <w:szCs w:val="22"/>
        </w:rPr>
        <w:t>P</w:t>
      </w:r>
      <w:r w:rsidR="00107D65">
        <w:rPr>
          <w:rFonts w:ascii="Times New Roman" w:hAnsi="Times New Roman" w:cs="Times New Roman"/>
          <w:sz w:val="22"/>
          <w:szCs w:val="22"/>
        </w:rPr>
        <w:t>irkimo vykdytojas</w:t>
      </w:r>
      <w:r w:rsidRPr="004053C6">
        <w:rPr>
          <w:rFonts w:ascii="Times New Roman" w:hAnsi="Times New Roman" w:cs="Times New Roman"/>
          <w:sz w:val="22"/>
          <w:szCs w:val="22"/>
        </w:rPr>
        <w:t xml:space="preserve">, vadovaudamasis PĮ 58 straipsnio 41 dalimi, mobilizacijos, karo, nepaprastosios padėties atveju ar kai Lietuvos Respublikos Vyriausybė, įvertinusi riziką, kad veiksniai, dėl kurių buvo ar gali būti paskelbta mobilizacija, įvesta karo ar nepaprastoji padėtis, kelia grėsmę nacionaliniam saugumui, yra priėmęs sprendimą dėl šios nuostatos taikymo, gali atmesti </w:t>
      </w:r>
      <w:r w:rsidR="00FC6E21" w:rsidRPr="004053C6">
        <w:rPr>
          <w:rFonts w:ascii="Times New Roman" w:hAnsi="Times New Roman" w:cs="Times New Roman"/>
          <w:sz w:val="22"/>
          <w:szCs w:val="22"/>
        </w:rPr>
        <w:t>p</w:t>
      </w:r>
      <w:r w:rsidRPr="004053C6">
        <w:rPr>
          <w:rFonts w:ascii="Times New Roman" w:hAnsi="Times New Roman" w:cs="Times New Roman"/>
          <w:sz w:val="22"/>
          <w:szCs w:val="22"/>
        </w:rPr>
        <w:t>asiūlymą, jeigu yra bent viena iš šių p</w:t>
      </w:r>
      <w:r w:rsidR="00107D65">
        <w:rPr>
          <w:rFonts w:ascii="Times New Roman" w:hAnsi="Times New Roman" w:cs="Times New Roman"/>
          <w:sz w:val="22"/>
          <w:szCs w:val="22"/>
        </w:rPr>
        <w:t>irkimo vykdytojo</w:t>
      </w:r>
      <w:r w:rsidRPr="004053C6">
        <w:rPr>
          <w:rFonts w:ascii="Times New Roman" w:hAnsi="Times New Roman" w:cs="Times New Roman"/>
          <w:sz w:val="22"/>
          <w:szCs w:val="22"/>
        </w:rPr>
        <w:t xml:space="preserve"> pasirinktų sąlygų ar sąlygos dalių: </w:t>
      </w:r>
    </w:p>
    <w:p w14:paraId="789F3444" w14:textId="2090DA1D" w:rsidR="00FC6E21"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Tiekėjas, jo subtiekėjas, ūkio subjektai, kurių pajėgumais remiamasi, Tiekėjo siūlomų prekių (įskaitant jų sudedamąsias dalis, pakuotes) gamintojas ar juos kontroliuojantys asmenys yra juridiniai asmenys, registruoti VPĮ 92 straipsnio 15 dalyje numatytame sąraše nurodytose valstybėse ar teritorijose; </w:t>
      </w:r>
    </w:p>
    <w:p w14:paraId="4C407F46" w14:textId="77777777" w:rsidR="00FC6E21"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Tiekėjas, jo subtiekėjas, ūkio subjektas, kurio pajėgumais remiamasi, Tiekėjo siūlomų prekių (įskaitant jų sudedamąsias dalis, pakuotes) gamintojas ar juos kontroliuojantys asmenys yra fiziniai asmenys, nuolat gyvenantys VPĮ 92 straipsnio 15 dalyje numatytame sąraše nurodytose valstybėse ar teritorijose arba turintys šių valstybių pilietybę; </w:t>
      </w:r>
    </w:p>
    <w:p w14:paraId="3AB0FFA5" w14:textId="77777777" w:rsidR="00FC6E21"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prekių (įskaitant jų sudedamąsias dalis, pakuotes) kilmė yra ar paslaugos teikiamos iš VPĮ 92 straipsnio 15 dalyje numatytame sąraše nurodytų valstybių ar teritorijų;</w:t>
      </w:r>
    </w:p>
    <w:p w14:paraId="000DA429" w14:textId="77777777" w:rsidR="00FC6E21"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Lietuvos Respublikos Vyriausybė, vadovaudamasi Nacionaliniam saugumui užtikrinti svarbių objektų apsaugos įstatyme įtvirtintais kriterijais, yra priėmusi sprendimą, patvirtinantį, kad PĮ 58 straipsnio 41 dalies 1 ir 2 punktuose nurodyti subjektai ar su jais ketinamas sudaryti (sudarytas) sandoris neatitinka nacionalinio saugumo interesų; </w:t>
      </w:r>
    </w:p>
    <w:p w14:paraId="5239E600" w14:textId="3B106C0B" w:rsidR="00474B27" w:rsidRPr="004053C6" w:rsidRDefault="00474B27">
      <w:pPr>
        <w:pStyle w:val="Sraopastraipa"/>
        <w:numPr>
          <w:ilvl w:val="2"/>
          <w:numId w:val="0"/>
        </w:numPr>
        <w:autoSpaceDE w:val="0"/>
        <w:autoSpaceDN w:val="0"/>
        <w:adjustRightInd w:val="0"/>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Perkantysis subjektas turi kompetentingų institucijų informacijos, kad PĮ 58 straipsnio 41 dalies 1 ir 2 punktuose nurodyti subjektai turi interesų, galinčių kelti grėsmę nacionaliniam saugumui. </w:t>
      </w:r>
    </w:p>
    <w:p w14:paraId="4BEDE7AF" w14:textId="29183149" w:rsidR="00AF62E6" w:rsidRPr="004053C6" w:rsidRDefault="00245E8F" w:rsidP="00142AB7">
      <w:pPr>
        <w:pStyle w:val="Antrat1"/>
        <w:spacing w:line="20" w:lineRule="atLeast"/>
        <w:contextualSpacing/>
        <w:rPr>
          <w:rFonts w:ascii="Times New Roman" w:hAnsi="Times New Roman" w:cs="Times New Roman"/>
          <w:sz w:val="22"/>
          <w:szCs w:val="22"/>
        </w:rPr>
      </w:pPr>
      <w:bookmarkStart w:id="17" w:name="_Toc155959464"/>
      <w:r w:rsidRPr="004053C6">
        <w:rPr>
          <w:rFonts w:ascii="Times New Roman" w:hAnsi="Times New Roman" w:cs="Times New Roman"/>
          <w:sz w:val="22"/>
          <w:szCs w:val="22"/>
        </w:rPr>
        <w:t>6</w:t>
      </w:r>
      <w:r w:rsidR="0005396D" w:rsidRPr="004053C6">
        <w:rPr>
          <w:rFonts w:ascii="Times New Roman" w:hAnsi="Times New Roman" w:cs="Times New Roman"/>
          <w:sz w:val="22"/>
          <w:szCs w:val="22"/>
        </w:rPr>
        <w:t xml:space="preserve">. </w:t>
      </w:r>
      <w:r w:rsidR="00220588" w:rsidRPr="004053C6">
        <w:rPr>
          <w:rFonts w:ascii="Times New Roman" w:hAnsi="Times New Roman" w:cs="Times New Roman"/>
          <w:sz w:val="22"/>
          <w:szCs w:val="22"/>
        </w:rPr>
        <w:t>Specialieji r</w:t>
      </w:r>
      <w:r w:rsidR="00DF58E2" w:rsidRPr="004053C6">
        <w:rPr>
          <w:rFonts w:ascii="Times New Roman" w:hAnsi="Times New Roman" w:cs="Times New Roman"/>
          <w:sz w:val="22"/>
          <w:szCs w:val="22"/>
        </w:rPr>
        <w:t>eikalavimai pasiūlymų rengimui ir pateikimui</w:t>
      </w:r>
      <w:bookmarkEnd w:id="15"/>
      <w:bookmarkEnd w:id="16"/>
      <w:bookmarkEnd w:id="17"/>
    </w:p>
    <w:p w14:paraId="3D47F821" w14:textId="14AAE57B" w:rsidR="00EF5623" w:rsidRPr="00336830" w:rsidRDefault="00EF5623">
      <w:pPr>
        <w:pStyle w:val="Sraopastraipa"/>
        <w:numPr>
          <w:ilvl w:val="1"/>
          <w:numId w:val="0"/>
        </w:numPr>
        <w:spacing w:after="0" w:line="20" w:lineRule="atLeast"/>
        <w:jc w:val="both"/>
        <w:rPr>
          <w:rFonts w:ascii="Times New Roman" w:hAnsi="Times New Roman" w:cs="Times New Roman"/>
          <w:b/>
          <w:bCs/>
          <w:i/>
          <w:iCs/>
          <w:color w:val="7030A0"/>
          <w:sz w:val="22"/>
          <w:szCs w:val="22"/>
        </w:rPr>
      </w:pPr>
      <w:r w:rsidRPr="00336830">
        <w:rPr>
          <w:rFonts w:ascii="Times New Roman" w:hAnsi="Times New Roman" w:cs="Times New Roman"/>
          <w:b/>
          <w:bCs/>
          <w:sz w:val="22"/>
          <w:szCs w:val="22"/>
        </w:rPr>
        <w:t xml:space="preserve">Tiekėjo </w:t>
      </w:r>
      <w:r w:rsidR="0058726C" w:rsidRPr="00336830">
        <w:rPr>
          <w:rFonts w:ascii="Times New Roman" w:hAnsi="Times New Roman" w:cs="Times New Roman"/>
          <w:b/>
          <w:bCs/>
          <w:sz w:val="22"/>
          <w:szCs w:val="22"/>
        </w:rPr>
        <w:t>p</w:t>
      </w:r>
      <w:r w:rsidRPr="00336830">
        <w:rPr>
          <w:rFonts w:ascii="Times New Roman" w:hAnsi="Times New Roman" w:cs="Times New Roman"/>
          <w:b/>
          <w:bCs/>
          <w:sz w:val="22"/>
          <w:szCs w:val="22"/>
        </w:rPr>
        <w:t>asiūlymą sudaro CVP IS pateikiamų ir žemiau nurodytų dokumentų visuma</w:t>
      </w:r>
      <w:r w:rsidR="00FD53CF" w:rsidRPr="00336830">
        <w:rPr>
          <w:rFonts w:ascii="Times New Roman" w:hAnsi="Times New Roman" w:cs="Times New Roman"/>
          <w:b/>
          <w:bCs/>
          <w:sz w:val="22"/>
          <w:szCs w:val="22"/>
        </w:rPr>
        <w:t>:</w:t>
      </w:r>
    </w:p>
    <w:p w14:paraId="1FD4ECDF" w14:textId="23DFF05B" w:rsidR="00493257" w:rsidRDefault="00493257">
      <w:pPr>
        <w:pStyle w:val="Sraopastraipa"/>
        <w:numPr>
          <w:ilvl w:val="2"/>
          <w:numId w:val="0"/>
        </w:num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tiekėjo pasirašytas pasiūlymas, parengtas pagal specialiųjų pirkimo sąlygų</w:t>
      </w:r>
      <w:r w:rsidRPr="004053C6">
        <w:rPr>
          <w:rFonts w:ascii="Times New Roman" w:hAnsi="Times New Roman" w:cs="Times New Roman"/>
          <w:color w:val="000000" w:themeColor="text1"/>
          <w:sz w:val="22"/>
          <w:szCs w:val="22"/>
        </w:rPr>
        <w:t xml:space="preserve"> </w:t>
      </w:r>
      <w:r w:rsidRPr="004053C6">
        <w:rPr>
          <w:rFonts w:ascii="Times New Roman" w:hAnsi="Times New Roman" w:cs="Times New Roman"/>
          <w:color w:val="000000" w:themeColor="text1"/>
          <w:sz w:val="22"/>
          <w:szCs w:val="22"/>
          <w:shd w:val="clear" w:color="auto" w:fill="FFFFFF"/>
        </w:rPr>
        <w:t xml:space="preserve">6 </w:t>
      </w:r>
      <w:r w:rsidRPr="004053C6">
        <w:rPr>
          <w:rFonts w:ascii="Times New Roman" w:hAnsi="Times New Roman" w:cs="Times New Roman"/>
          <w:sz w:val="22"/>
          <w:szCs w:val="22"/>
        </w:rPr>
        <w:t>priede pateiktą pasiūlymo formą</w:t>
      </w:r>
      <w:r w:rsidR="007F4EC8">
        <w:rPr>
          <w:rFonts w:ascii="Times New Roman" w:hAnsi="Times New Roman" w:cs="Times New Roman"/>
          <w:sz w:val="22"/>
          <w:szCs w:val="22"/>
        </w:rPr>
        <w:t>;</w:t>
      </w:r>
    </w:p>
    <w:p w14:paraId="468FFCA8" w14:textId="77777777" w:rsidR="00493257" w:rsidRPr="004053C6" w:rsidRDefault="00493257">
      <w:pPr>
        <w:pStyle w:val="Sraopastraipa"/>
        <w:numPr>
          <w:ilvl w:val="2"/>
          <w:numId w:val="0"/>
        </w:numPr>
        <w:spacing w:after="0" w:line="240" w:lineRule="auto"/>
        <w:jc w:val="both"/>
        <w:rPr>
          <w:rFonts w:ascii="Times New Roman" w:hAnsi="Times New Roman" w:cs="Times New Roman"/>
          <w:sz w:val="22"/>
          <w:szCs w:val="22"/>
          <w:u w:val="single"/>
        </w:rPr>
      </w:pPr>
      <w:r w:rsidRPr="004053C6">
        <w:rPr>
          <w:rFonts w:ascii="Times New Roman" w:hAnsi="Times New Roman" w:cs="Times New Roman"/>
          <w:sz w:val="22"/>
          <w:szCs w:val="22"/>
        </w:rPr>
        <w:t>jungtinės veiklos sutarties kopija (jeigu pirkime dalyvauja ūkio subjektų grupė jungtinės veiklos sutarties pagrindu);</w:t>
      </w:r>
    </w:p>
    <w:p w14:paraId="1CDC841D" w14:textId="77777777" w:rsidR="00493257" w:rsidRPr="004053C6" w:rsidRDefault="00493257">
      <w:pPr>
        <w:pStyle w:val="Sraopastraipa"/>
        <w:numPr>
          <w:ilvl w:val="2"/>
          <w:numId w:val="0"/>
        </w:numPr>
        <w:spacing w:after="0" w:line="240" w:lineRule="auto"/>
        <w:jc w:val="both"/>
        <w:rPr>
          <w:rFonts w:ascii="Times New Roman" w:hAnsi="Times New Roman" w:cs="Times New Roman"/>
          <w:sz w:val="22"/>
          <w:szCs w:val="22"/>
          <w:u w:val="single"/>
        </w:rPr>
      </w:pPr>
      <w:r w:rsidRPr="004053C6">
        <w:rPr>
          <w:rFonts w:ascii="Times New Roman" w:hAnsi="Times New Roman" w:cs="Times New Roman"/>
          <w:sz w:val="22"/>
          <w:szCs w:val="22"/>
        </w:rPr>
        <w:t>dokumentas, patvirtinantis, kad asmuo, kuris pasirašė pasiūlymą (jei jis ne tiekėjo vadovas), turėjo teisę jį pasirašyti;</w:t>
      </w:r>
    </w:p>
    <w:p w14:paraId="52C50029" w14:textId="77777777" w:rsidR="00493257" w:rsidRPr="004053C6" w:rsidRDefault="00493257">
      <w:pPr>
        <w:pStyle w:val="Sraopastraipa"/>
        <w:numPr>
          <w:ilvl w:val="2"/>
          <w:numId w:val="0"/>
        </w:numPr>
        <w:spacing w:after="0" w:line="240" w:lineRule="auto"/>
        <w:jc w:val="both"/>
        <w:rPr>
          <w:rFonts w:ascii="Times New Roman" w:hAnsi="Times New Roman" w:cs="Times New Roman"/>
          <w:sz w:val="22"/>
          <w:szCs w:val="22"/>
          <w:u w:val="single"/>
        </w:rPr>
      </w:pPr>
      <w:r w:rsidRPr="004053C6">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552B412C" w14:textId="5C8799F0" w:rsidR="00AD13D8" w:rsidRPr="004053C6" w:rsidRDefault="00493257" w:rsidP="00AD13D8">
      <w:pPr>
        <w:pStyle w:val="Sraopastraipa"/>
        <w:numPr>
          <w:ilvl w:val="2"/>
          <w:numId w:val="0"/>
        </w:numPr>
        <w:spacing w:after="0" w:line="240" w:lineRule="auto"/>
        <w:jc w:val="both"/>
        <w:rPr>
          <w:rFonts w:ascii="Times New Roman" w:hAnsi="Times New Roman" w:cs="Times New Roman"/>
          <w:sz w:val="22"/>
          <w:szCs w:val="22"/>
          <w:u w:val="single"/>
        </w:rPr>
      </w:pPr>
      <w:r w:rsidRPr="004053C6">
        <w:rPr>
          <w:rFonts w:ascii="Times New Roman" w:hAnsi="Times New Roman" w:cs="Times New Roman"/>
          <w:sz w:val="22"/>
          <w:szCs w:val="22"/>
        </w:rPr>
        <w:t>jei tiekėjas pasitelkia subtiekėjus, subtiekėjo deklaracija ar kitas dokumentas, patvirtinantis jo sutikimą būti subtiekėju pirkime</w:t>
      </w:r>
      <w:r w:rsidR="007F4EC8">
        <w:rPr>
          <w:rFonts w:ascii="Times New Roman" w:hAnsi="Times New Roman" w:cs="Times New Roman"/>
          <w:sz w:val="22"/>
          <w:szCs w:val="22"/>
        </w:rPr>
        <w:t>.</w:t>
      </w:r>
    </w:p>
    <w:p w14:paraId="479B3B42" w14:textId="05893554" w:rsidR="00FD03FA" w:rsidRPr="004053C6" w:rsidRDefault="00BD41D7">
      <w:pPr>
        <w:pStyle w:val="Sraopastraipa"/>
        <w:numPr>
          <w:ilvl w:val="1"/>
          <w:numId w:val="0"/>
        </w:numPr>
        <w:tabs>
          <w:tab w:val="left" w:pos="1276"/>
        </w:tabs>
        <w:spacing w:after="0" w:line="240" w:lineRule="auto"/>
        <w:jc w:val="both"/>
        <w:rPr>
          <w:rFonts w:ascii="Times New Roman" w:hAnsi="Times New Roman" w:cs="Times New Roman"/>
          <w:color w:val="00B050"/>
          <w:sz w:val="22"/>
          <w:szCs w:val="22"/>
          <w:u w:val="single"/>
        </w:rPr>
      </w:pPr>
      <w:r w:rsidRPr="004053C6">
        <w:rPr>
          <w:rFonts w:ascii="Times New Roman" w:eastAsia="Calibri" w:hAnsi="Times New Roman" w:cs="Times New Roman"/>
          <w:sz w:val="22"/>
          <w:szCs w:val="22"/>
        </w:rPr>
        <w:t>P</w:t>
      </w:r>
      <w:r w:rsidR="00FD03FA" w:rsidRPr="004053C6">
        <w:rPr>
          <w:rFonts w:ascii="Times New Roman" w:eastAsia="Calibri" w:hAnsi="Times New Roman" w:cs="Times New Roman"/>
          <w:sz w:val="22"/>
          <w:szCs w:val="22"/>
        </w:rPr>
        <w:t xml:space="preserve">asiūlymas gali būti pasirašytas </w:t>
      </w:r>
      <w:r w:rsidR="00DD138F" w:rsidRPr="004053C6">
        <w:rPr>
          <w:rFonts w:ascii="Times New Roman" w:eastAsia="Calibri" w:hAnsi="Times New Roman" w:cs="Times New Roman"/>
          <w:sz w:val="22"/>
          <w:szCs w:val="22"/>
        </w:rPr>
        <w:t xml:space="preserve">fiziniu parašu arba </w:t>
      </w:r>
      <w:r w:rsidR="00FD03FA" w:rsidRPr="004053C6">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PĮ </w:t>
      </w:r>
      <w:r w:rsidR="004F070A" w:rsidRPr="004053C6">
        <w:rPr>
          <w:rFonts w:ascii="Times New Roman" w:eastAsia="Calibri" w:hAnsi="Times New Roman" w:cs="Times New Roman"/>
          <w:sz w:val="22"/>
          <w:szCs w:val="22"/>
        </w:rPr>
        <w:t>34</w:t>
      </w:r>
      <w:r w:rsidR="00FD03FA" w:rsidRPr="004053C6">
        <w:rPr>
          <w:rFonts w:ascii="Times New Roman" w:eastAsia="Calibri" w:hAnsi="Times New Roman" w:cs="Times New Roman"/>
          <w:sz w:val="22"/>
          <w:szCs w:val="22"/>
        </w:rPr>
        <w:t xml:space="preserve"> straipsnio 11 dalies 2 ir 3 punktuose nustatytus reikalavimus. </w:t>
      </w:r>
      <w:r w:rsidR="004F070A" w:rsidRPr="004053C6">
        <w:rPr>
          <w:rFonts w:ascii="Times New Roman" w:hAnsi="Times New Roman" w:cs="Times New Roman"/>
          <w:sz w:val="22"/>
          <w:szCs w:val="22"/>
        </w:rPr>
        <w:t>P</w:t>
      </w:r>
      <w:r w:rsidR="00107D65">
        <w:rPr>
          <w:rFonts w:ascii="Times New Roman" w:hAnsi="Times New Roman" w:cs="Times New Roman"/>
          <w:sz w:val="22"/>
          <w:szCs w:val="22"/>
        </w:rPr>
        <w:t>irkimo vykdytojui</w:t>
      </w:r>
      <w:r w:rsidR="00FD03FA" w:rsidRPr="004053C6">
        <w:rPr>
          <w:rFonts w:ascii="Times New Roman" w:hAnsi="Times New Roman" w:cs="Times New Roman"/>
          <w:sz w:val="22"/>
          <w:szCs w:val="22"/>
        </w:rPr>
        <w:t xml:space="preserve"> kilus abejonių dėl dokumentų tikrumo, ji turi teisę reikalauti pateikti dokumentų originalus.</w:t>
      </w:r>
      <w:r w:rsidR="00FD03FA" w:rsidRPr="004053C6">
        <w:rPr>
          <w:rFonts w:ascii="Times New Roman" w:eastAsia="Calibri" w:hAnsi="Times New Roman" w:cs="Times New Roman"/>
          <w:sz w:val="22"/>
          <w:szCs w:val="22"/>
        </w:rPr>
        <w:t xml:space="preserve"> Gali būti:</w:t>
      </w:r>
    </w:p>
    <w:p w14:paraId="293D3908" w14:textId="50DAFA64" w:rsidR="00FD03FA" w:rsidRPr="004053C6" w:rsidRDefault="00FD03FA">
      <w:pPr>
        <w:pStyle w:val="Sraopastraipa"/>
        <w:numPr>
          <w:ilvl w:val="2"/>
          <w:numId w:val="0"/>
        </w:numPr>
        <w:tabs>
          <w:tab w:val="left" w:pos="1418"/>
        </w:tabs>
        <w:spacing w:after="0" w:line="240" w:lineRule="auto"/>
        <w:jc w:val="both"/>
        <w:rPr>
          <w:rFonts w:ascii="Times New Roman" w:hAnsi="Times New Roman" w:cs="Times New Roman"/>
          <w:bCs/>
          <w:iCs/>
          <w:sz w:val="22"/>
          <w:szCs w:val="22"/>
          <w:u w:val="single"/>
        </w:rPr>
      </w:pPr>
      <w:r w:rsidRPr="004053C6">
        <w:rPr>
          <w:rFonts w:ascii="Times New Roman" w:eastAsia="Calibri" w:hAnsi="Times New Roman" w:cs="Times New Roman"/>
          <w:bCs/>
          <w:iCs/>
          <w:sz w:val="22"/>
          <w:szCs w:val="22"/>
        </w:rPr>
        <w:lastRenderedPageBreak/>
        <w:t>pateikiami kvalifikuotu elektroniniu parašu pasirašyti elektroninėmis priemonėmis suformuoti dokumentai;</w:t>
      </w:r>
    </w:p>
    <w:p w14:paraId="2CC1AA85" w14:textId="40F4D236" w:rsidR="00FD03FA" w:rsidRPr="004053C6" w:rsidRDefault="00FD03FA">
      <w:pPr>
        <w:pStyle w:val="Sraopastraipa"/>
        <w:numPr>
          <w:ilvl w:val="2"/>
          <w:numId w:val="0"/>
        </w:numPr>
        <w:tabs>
          <w:tab w:val="left" w:pos="1418"/>
        </w:tabs>
        <w:spacing w:after="0" w:line="240" w:lineRule="auto"/>
        <w:jc w:val="both"/>
        <w:rPr>
          <w:rFonts w:ascii="Times New Roman" w:hAnsi="Times New Roman" w:cs="Times New Roman"/>
          <w:bCs/>
          <w:iCs/>
          <w:sz w:val="22"/>
          <w:szCs w:val="22"/>
        </w:rPr>
      </w:pPr>
      <w:r w:rsidRPr="004053C6">
        <w:rPr>
          <w:rFonts w:ascii="Times New Roman" w:eastAsia="Calibri" w:hAnsi="Times New Roman" w:cs="Times New Roman"/>
          <w:bCs/>
          <w:iCs/>
          <w:sz w:val="22"/>
          <w:szCs w:val="22"/>
        </w:rPr>
        <w:t>skaitmeninės dokumentų kopijos (</w:t>
      </w:r>
      <w:r w:rsidRPr="004053C6">
        <w:rPr>
          <w:rFonts w:ascii="Times New Roman" w:eastAsia="Calibri" w:hAnsi="Times New Roman" w:cs="Times New Roman"/>
          <w:iCs/>
          <w:sz w:val="22"/>
          <w:szCs w:val="22"/>
        </w:rPr>
        <w:t>fiziniu parašu tvirtinami dokumentai turi būti pateikiami pasirašyti ir nuskenuoti)</w:t>
      </w:r>
      <w:r w:rsidRPr="004053C6">
        <w:rPr>
          <w:rFonts w:ascii="Times New Roman" w:eastAsia="Calibri" w:hAnsi="Times New Roman" w:cs="Times New Roman"/>
          <w:bCs/>
          <w:iCs/>
          <w:sz w:val="22"/>
          <w:szCs w:val="22"/>
        </w:rPr>
        <w:t>.</w:t>
      </w:r>
    </w:p>
    <w:p w14:paraId="6602056D" w14:textId="20E2203A" w:rsidR="0096678C" w:rsidRPr="004053C6" w:rsidRDefault="0099696F">
      <w:pPr>
        <w:pStyle w:val="Sraopastraipa"/>
        <w:numPr>
          <w:ilvl w:val="1"/>
          <w:numId w:val="0"/>
        </w:numPr>
        <w:tabs>
          <w:tab w:val="left" w:pos="1276"/>
        </w:tabs>
        <w:spacing w:after="0" w:line="240" w:lineRule="auto"/>
        <w:jc w:val="both"/>
        <w:rPr>
          <w:rFonts w:ascii="Times New Roman" w:eastAsia="Calibri" w:hAnsi="Times New Roman" w:cs="Times New Roman"/>
          <w:sz w:val="22"/>
          <w:szCs w:val="22"/>
        </w:rPr>
      </w:pPr>
      <w:r w:rsidRPr="004053C6">
        <w:rPr>
          <w:rFonts w:ascii="Times New Roman" w:eastAsia="Calibri" w:hAnsi="Times New Roman" w:cs="Times New Roman"/>
          <w:sz w:val="22"/>
          <w:szCs w:val="22"/>
        </w:rPr>
        <w:t>P</w:t>
      </w:r>
      <w:r w:rsidR="0048587E" w:rsidRPr="004053C6">
        <w:rPr>
          <w:rFonts w:ascii="Times New Roman" w:eastAsia="Calibri" w:hAnsi="Times New Roman" w:cs="Times New Roman"/>
          <w:sz w:val="22"/>
          <w:szCs w:val="22"/>
        </w:rPr>
        <w:t>asiūlymas turi būti parengtas</w:t>
      </w:r>
      <w:r w:rsidR="00EE44B0" w:rsidRPr="004053C6">
        <w:rPr>
          <w:rFonts w:ascii="Times New Roman" w:eastAsia="Calibri" w:hAnsi="Times New Roman" w:cs="Times New Roman"/>
          <w:sz w:val="22"/>
          <w:szCs w:val="22"/>
        </w:rPr>
        <w:t xml:space="preserve">, </w:t>
      </w:r>
      <w:r w:rsidR="0048587E" w:rsidRPr="004053C6">
        <w:rPr>
          <w:rFonts w:ascii="Times New Roman" w:eastAsia="Calibri" w:hAnsi="Times New Roman" w:cs="Times New Roman"/>
          <w:sz w:val="22"/>
          <w:szCs w:val="22"/>
        </w:rPr>
        <w:t>lietuvių arba</w:t>
      </w:r>
      <w:r w:rsidRPr="004053C6">
        <w:rPr>
          <w:rFonts w:ascii="Times New Roman" w:eastAsia="Calibri" w:hAnsi="Times New Roman" w:cs="Times New Roman"/>
          <w:sz w:val="22"/>
          <w:szCs w:val="22"/>
        </w:rPr>
        <w:t xml:space="preserve"> </w:t>
      </w:r>
      <w:r w:rsidR="0048587E" w:rsidRPr="004053C6">
        <w:rPr>
          <w:rFonts w:ascii="Times New Roman" w:eastAsia="Calibri" w:hAnsi="Times New Roman" w:cs="Times New Roman"/>
          <w:sz w:val="22"/>
          <w:szCs w:val="22"/>
        </w:rPr>
        <w:t>anglų kalba</w:t>
      </w:r>
      <w:r w:rsidR="004F070A" w:rsidRPr="004053C6">
        <w:rPr>
          <w:rFonts w:ascii="Times New Roman" w:eastAsia="Calibri" w:hAnsi="Times New Roman" w:cs="Times New Roman"/>
          <w:sz w:val="22"/>
          <w:szCs w:val="22"/>
        </w:rPr>
        <w:t>.</w:t>
      </w:r>
      <w:r w:rsidR="0048587E" w:rsidRPr="004053C6">
        <w:rPr>
          <w:rFonts w:ascii="Times New Roman" w:eastAsia="Calibri" w:hAnsi="Times New Roman" w:cs="Times New Roman"/>
          <w:sz w:val="22"/>
          <w:szCs w:val="22"/>
        </w:rPr>
        <w:t xml:space="preserve"> </w:t>
      </w:r>
      <w:r w:rsidR="00F17A1F" w:rsidRPr="004053C6">
        <w:rPr>
          <w:rFonts w:ascii="Times New Roman" w:eastAsia="Calibri" w:hAnsi="Times New Roman" w:cs="Times New Roman"/>
          <w:sz w:val="22"/>
          <w:szCs w:val="22"/>
        </w:rPr>
        <w:t>Jei kurie nors su pasiūlymu teikiami dokumentai parengti ne</w:t>
      </w:r>
      <w:r w:rsidR="001427AB" w:rsidRPr="004053C6">
        <w:rPr>
          <w:rFonts w:ascii="Times New Roman" w:eastAsia="Calibri" w:hAnsi="Times New Roman" w:cs="Times New Roman"/>
          <w:sz w:val="22"/>
          <w:szCs w:val="22"/>
        </w:rPr>
        <w:t xml:space="preserve"> ta kalba, kuria</w:t>
      </w:r>
      <w:r w:rsidR="00F17A1F" w:rsidRPr="004053C6">
        <w:rPr>
          <w:rFonts w:ascii="Times New Roman" w:eastAsia="Calibri" w:hAnsi="Times New Roman" w:cs="Times New Roman"/>
          <w:sz w:val="22"/>
          <w:szCs w:val="22"/>
        </w:rPr>
        <w:t xml:space="preserve"> </w:t>
      </w:r>
      <w:r w:rsidR="0BCA4ED4" w:rsidRPr="004053C6">
        <w:rPr>
          <w:rFonts w:ascii="Times New Roman" w:eastAsia="Calibri" w:hAnsi="Times New Roman" w:cs="Times New Roman"/>
          <w:sz w:val="22"/>
          <w:szCs w:val="22"/>
        </w:rPr>
        <w:t>reikalaujama</w:t>
      </w:r>
      <w:r w:rsidR="001427AB" w:rsidRPr="004053C6">
        <w:rPr>
          <w:rFonts w:ascii="Times New Roman" w:eastAsia="Calibri" w:hAnsi="Times New Roman" w:cs="Times New Roman"/>
          <w:sz w:val="22"/>
          <w:szCs w:val="22"/>
        </w:rPr>
        <w:t xml:space="preserve">, </w:t>
      </w:r>
      <w:r w:rsidR="003F1D78" w:rsidRPr="004053C6">
        <w:rPr>
          <w:rFonts w:ascii="Times New Roman" w:eastAsia="Calibri" w:hAnsi="Times New Roman" w:cs="Times New Roman"/>
          <w:sz w:val="22"/>
          <w:szCs w:val="22"/>
        </w:rPr>
        <w:t xml:space="preserve">turi būti pateiktas tikslus vertimas į </w:t>
      </w:r>
      <w:r w:rsidR="40DC6EFC" w:rsidRPr="004053C6">
        <w:rPr>
          <w:rFonts w:ascii="Times New Roman" w:eastAsia="Calibri" w:hAnsi="Times New Roman" w:cs="Times New Roman"/>
          <w:sz w:val="22"/>
          <w:szCs w:val="22"/>
        </w:rPr>
        <w:t>reikalaujamą</w:t>
      </w:r>
      <w:r w:rsidR="001427AB" w:rsidRPr="004053C6">
        <w:rPr>
          <w:rFonts w:ascii="Times New Roman" w:eastAsia="Calibri" w:hAnsi="Times New Roman" w:cs="Times New Roman"/>
          <w:sz w:val="22"/>
          <w:szCs w:val="22"/>
        </w:rPr>
        <w:t xml:space="preserve"> </w:t>
      </w:r>
      <w:r w:rsidR="00141BF1" w:rsidRPr="004053C6">
        <w:rPr>
          <w:rFonts w:ascii="Times New Roman" w:eastAsia="Calibri" w:hAnsi="Times New Roman" w:cs="Times New Roman"/>
          <w:sz w:val="22"/>
          <w:szCs w:val="22"/>
        </w:rPr>
        <w:t>kalbą</w:t>
      </w:r>
      <w:r w:rsidR="00F17A1F" w:rsidRPr="004053C6">
        <w:rPr>
          <w:rFonts w:ascii="Times New Roman" w:eastAsia="Calibri" w:hAnsi="Times New Roman" w:cs="Times New Roman"/>
          <w:sz w:val="22"/>
          <w:szCs w:val="22"/>
        </w:rPr>
        <w:t xml:space="preserve">. </w:t>
      </w:r>
      <w:r w:rsidR="004F070A" w:rsidRPr="004053C6">
        <w:rPr>
          <w:rFonts w:ascii="Times New Roman" w:eastAsia="Calibri" w:hAnsi="Times New Roman" w:cs="Times New Roman"/>
          <w:sz w:val="22"/>
          <w:szCs w:val="22"/>
        </w:rPr>
        <w:t>P</w:t>
      </w:r>
      <w:r w:rsidR="00107D65">
        <w:rPr>
          <w:rFonts w:ascii="Times New Roman" w:eastAsia="Calibri" w:hAnsi="Times New Roman" w:cs="Times New Roman"/>
          <w:sz w:val="22"/>
          <w:szCs w:val="22"/>
        </w:rPr>
        <w:t>irkimo vykdytojui</w:t>
      </w:r>
      <w:r w:rsidR="0085364E" w:rsidRPr="004053C6">
        <w:rPr>
          <w:rFonts w:ascii="Times New Roman" w:eastAsia="Calibri" w:hAnsi="Times New Roman" w:cs="Times New Roman"/>
          <w:sz w:val="22"/>
          <w:szCs w:val="22"/>
        </w:rPr>
        <w:t xml:space="preserve"> turint įtarimų</w:t>
      </w:r>
      <w:r w:rsidR="0048587E" w:rsidRPr="004053C6">
        <w:rPr>
          <w:rFonts w:ascii="Times New Roman" w:eastAsia="Calibri" w:hAnsi="Times New Roman" w:cs="Times New Roman"/>
          <w:sz w:val="22"/>
          <w:szCs w:val="22"/>
        </w:rPr>
        <w:t xml:space="preserve"> dėl pasiūlyme pateikto dokumento vertimo kokybės ir (ar) jo atitikties dokumento originalo turiniui, </w:t>
      </w:r>
      <w:r w:rsidR="00322700" w:rsidRPr="004053C6">
        <w:rPr>
          <w:rFonts w:ascii="Times New Roman" w:eastAsia="Calibri" w:hAnsi="Times New Roman" w:cs="Times New Roman"/>
          <w:sz w:val="22"/>
          <w:szCs w:val="22"/>
        </w:rPr>
        <w:t>p</w:t>
      </w:r>
      <w:r w:rsidR="00107D65">
        <w:rPr>
          <w:rFonts w:ascii="Times New Roman" w:eastAsia="Calibri" w:hAnsi="Times New Roman" w:cs="Times New Roman"/>
          <w:sz w:val="22"/>
          <w:szCs w:val="22"/>
        </w:rPr>
        <w:t>irkimo vykdytojas</w:t>
      </w:r>
      <w:r w:rsidR="0048587E" w:rsidRPr="004053C6">
        <w:rPr>
          <w:rFonts w:ascii="Times New Roman" w:eastAsia="Calibri" w:hAnsi="Times New Roman" w:cs="Times New Roman"/>
          <w:sz w:val="22"/>
          <w:szCs w:val="22"/>
        </w:rPr>
        <w:t xml:space="preserve"> reikalauja pateikti vertimą atlikusio asmens parašu ir vertimų biuro antspaudu (jei turi) patvirtintą šio dokumento vertimą</w:t>
      </w:r>
      <w:r w:rsidR="004F070A" w:rsidRPr="004053C6">
        <w:rPr>
          <w:rFonts w:ascii="Times New Roman" w:eastAsia="Calibri" w:hAnsi="Times New Roman" w:cs="Times New Roman"/>
          <w:sz w:val="22"/>
          <w:szCs w:val="22"/>
        </w:rPr>
        <w:t xml:space="preserve">. </w:t>
      </w:r>
    </w:p>
    <w:p w14:paraId="4172BF9D" w14:textId="07302C7D" w:rsidR="00380B99" w:rsidRPr="004053C6" w:rsidRDefault="008D03B2">
      <w:pPr>
        <w:pStyle w:val="Sraopastraipa"/>
        <w:numPr>
          <w:ilvl w:val="1"/>
          <w:numId w:val="0"/>
        </w:numPr>
        <w:tabs>
          <w:tab w:val="left" w:pos="1276"/>
        </w:tabs>
        <w:spacing w:after="0" w:line="240" w:lineRule="auto"/>
        <w:jc w:val="both"/>
        <w:rPr>
          <w:rFonts w:ascii="Times New Roman" w:eastAsia="Calibri" w:hAnsi="Times New Roman" w:cs="Times New Roman"/>
          <w:sz w:val="22"/>
          <w:szCs w:val="22"/>
        </w:rPr>
      </w:pPr>
      <w:r w:rsidRPr="004053C6">
        <w:rPr>
          <w:rFonts w:ascii="Times New Roman" w:eastAsia="Calibri" w:hAnsi="Times New Roman" w:cs="Times New Roman"/>
          <w:sz w:val="22"/>
          <w:szCs w:val="22"/>
        </w:rPr>
        <w:t xml:space="preserve">Bendra </w:t>
      </w:r>
      <w:r w:rsidR="00BA6AB3" w:rsidRPr="004053C6">
        <w:rPr>
          <w:rFonts w:ascii="Times New Roman" w:eastAsia="Calibri" w:hAnsi="Times New Roman" w:cs="Times New Roman"/>
          <w:sz w:val="22"/>
          <w:szCs w:val="22"/>
        </w:rPr>
        <w:t>p</w:t>
      </w:r>
      <w:r w:rsidRPr="004053C6">
        <w:rPr>
          <w:rFonts w:ascii="Times New Roman" w:eastAsia="Calibri" w:hAnsi="Times New Roman" w:cs="Times New Roman"/>
          <w:sz w:val="22"/>
          <w:szCs w:val="22"/>
        </w:rPr>
        <w:t>asiūlymo kaina</w:t>
      </w:r>
      <w:r w:rsidR="00D247A7" w:rsidRPr="004053C6">
        <w:rPr>
          <w:rFonts w:ascii="Times New Roman" w:eastAsia="Calibri" w:hAnsi="Times New Roman" w:cs="Times New Roman"/>
          <w:sz w:val="22"/>
          <w:szCs w:val="22"/>
        </w:rPr>
        <w:t xml:space="preserve"> </w:t>
      </w:r>
      <w:r w:rsidR="008D3752" w:rsidRPr="004053C6">
        <w:rPr>
          <w:rFonts w:ascii="Times New Roman" w:eastAsia="Calibri" w:hAnsi="Times New Roman" w:cs="Times New Roman"/>
          <w:sz w:val="22"/>
          <w:szCs w:val="22"/>
        </w:rPr>
        <w:t>(</w:t>
      </w:r>
      <w:r w:rsidR="00D247A7" w:rsidRPr="004053C6">
        <w:rPr>
          <w:rFonts w:ascii="Times New Roman" w:eastAsia="Calibri" w:hAnsi="Times New Roman" w:cs="Times New Roman"/>
          <w:sz w:val="22"/>
          <w:szCs w:val="22"/>
        </w:rPr>
        <w:t>sąnaudos</w:t>
      </w:r>
      <w:r w:rsidR="008D3752" w:rsidRPr="004053C6">
        <w:rPr>
          <w:rFonts w:ascii="Times New Roman" w:eastAsia="Calibri" w:hAnsi="Times New Roman" w:cs="Times New Roman"/>
          <w:sz w:val="22"/>
          <w:szCs w:val="22"/>
        </w:rPr>
        <w:t>)</w:t>
      </w:r>
      <w:r w:rsidR="00D247A7" w:rsidRPr="004053C6">
        <w:rPr>
          <w:rFonts w:ascii="Times New Roman" w:eastAsia="Calibri" w:hAnsi="Times New Roman" w:cs="Times New Roman"/>
          <w:sz w:val="22"/>
          <w:szCs w:val="22"/>
        </w:rPr>
        <w:t xml:space="preserve"> </w:t>
      </w:r>
      <w:r w:rsidR="008D3752" w:rsidRPr="004053C6">
        <w:rPr>
          <w:rFonts w:ascii="Times New Roman" w:eastAsia="Calibri" w:hAnsi="Times New Roman" w:cs="Times New Roman"/>
          <w:sz w:val="22"/>
          <w:szCs w:val="22"/>
        </w:rPr>
        <w:t>su PVM</w:t>
      </w:r>
      <w:r w:rsidR="000B049C" w:rsidRPr="004053C6">
        <w:rPr>
          <w:rFonts w:ascii="Times New Roman" w:eastAsia="Calibri" w:hAnsi="Times New Roman" w:cs="Times New Roman"/>
          <w:sz w:val="22"/>
          <w:szCs w:val="22"/>
        </w:rPr>
        <w:t xml:space="preserve"> turi būti nurodoma </w:t>
      </w:r>
      <w:r w:rsidR="00D247A7" w:rsidRPr="004053C6">
        <w:rPr>
          <w:rFonts w:ascii="Times New Roman" w:eastAsia="Calibri" w:hAnsi="Times New Roman" w:cs="Times New Roman"/>
          <w:sz w:val="22"/>
          <w:szCs w:val="22"/>
        </w:rPr>
        <w:t xml:space="preserve">dviejų skaičių po kablelio tikslumu. </w:t>
      </w:r>
      <w:r w:rsidR="00B75F6D" w:rsidRPr="004053C6">
        <w:rPr>
          <w:rFonts w:ascii="Times New Roman" w:eastAsia="Calibri" w:hAnsi="Times New Roman" w:cs="Times New Roman"/>
          <w:sz w:val="22"/>
          <w:szCs w:val="22"/>
        </w:rPr>
        <w:t xml:space="preserve">Šią kainą sudarančios kainos sudedamosios dalys ar įkainiai gali būti išreikštos neribojant skaičių po kablelio kiekio. </w:t>
      </w:r>
    </w:p>
    <w:p w14:paraId="22059CDA" w14:textId="00521215" w:rsidR="003A0EC0" w:rsidRPr="004053C6" w:rsidRDefault="003A0EC0">
      <w:pPr>
        <w:pStyle w:val="Sraopastraipa"/>
        <w:numPr>
          <w:ilvl w:val="1"/>
          <w:numId w:val="0"/>
        </w:numPr>
        <w:tabs>
          <w:tab w:val="left" w:pos="1276"/>
        </w:tabs>
        <w:spacing w:after="0" w:line="240" w:lineRule="auto"/>
        <w:jc w:val="both"/>
        <w:rPr>
          <w:rFonts w:ascii="Times New Roman" w:eastAsia="Calibri" w:hAnsi="Times New Roman" w:cs="Times New Roman"/>
          <w:sz w:val="22"/>
          <w:szCs w:val="22"/>
        </w:rPr>
      </w:pPr>
      <w:r w:rsidRPr="004053C6">
        <w:rPr>
          <w:rFonts w:ascii="Times New Roman" w:eastAsia="Calibri" w:hAnsi="Times New Roman" w:cs="Times New Roman"/>
          <w:sz w:val="22"/>
          <w:szCs w:val="22"/>
        </w:rPr>
        <w:t xml:space="preserve">Tiekėjų </w:t>
      </w:r>
      <w:r w:rsidR="00A217B2" w:rsidRPr="004053C6">
        <w:rPr>
          <w:rFonts w:ascii="Times New Roman" w:eastAsia="Calibri" w:hAnsi="Times New Roman" w:cs="Times New Roman"/>
          <w:sz w:val="22"/>
          <w:szCs w:val="22"/>
        </w:rPr>
        <w:t>p</w:t>
      </w:r>
      <w:r w:rsidRPr="004053C6">
        <w:rPr>
          <w:rFonts w:ascii="Times New Roman" w:eastAsia="Calibri" w:hAnsi="Times New Roman" w:cs="Times New Roman"/>
          <w:sz w:val="22"/>
          <w:szCs w:val="22"/>
        </w:rPr>
        <w:t xml:space="preserve">asiūlymuose nurodytos kainos bus vertinamos </w:t>
      </w:r>
      <w:r w:rsidR="00493257" w:rsidRPr="004053C6">
        <w:rPr>
          <w:rFonts w:ascii="Times New Roman" w:eastAsia="Calibri" w:hAnsi="Times New Roman" w:cs="Times New Roman"/>
          <w:sz w:val="22"/>
          <w:szCs w:val="22"/>
        </w:rPr>
        <w:t>be PVM.</w:t>
      </w:r>
    </w:p>
    <w:p w14:paraId="7A15AE0A" w14:textId="70E9AA9F" w:rsidR="00EE1C85" w:rsidRPr="004053C6" w:rsidRDefault="00EE1C85">
      <w:pPr>
        <w:pStyle w:val="Antrat1"/>
        <w:tabs>
          <w:tab w:val="left" w:pos="284"/>
        </w:tabs>
        <w:rPr>
          <w:rFonts w:ascii="Times New Roman" w:hAnsi="Times New Roman" w:cs="Times New Roman"/>
          <w:sz w:val="22"/>
          <w:szCs w:val="22"/>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55959465"/>
      <w:bookmarkEnd w:id="18"/>
      <w:bookmarkEnd w:id="19"/>
      <w:bookmarkEnd w:id="20"/>
      <w:bookmarkEnd w:id="21"/>
      <w:bookmarkEnd w:id="22"/>
      <w:r w:rsidRPr="004053C6">
        <w:rPr>
          <w:rFonts w:ascii="Times New Roman" w:hAnsi="Times New Roman" w:cs="Times New Roman"/>
          <w:sz w:val="22"/>
          <w:szCs w:val="22"/>
        </w:rPr>
        <w:t>Pasiūlymo galiojimo užtikrinimas</w:t>
      </w:r>
      <w:bookmarkEnd w:id="23"/>
      <w:bookmarkEnd w:id="24"/>
      <w:bookmarkEnd w:id="25"/>
    </w:p>
    <w:p w14:paraId="2B38CB47" w14:textId="1413EC9D" w:rsidR="00B3551C" w:rsidRPr="004053C6" w:rsidRDefault="004F070A">
      <w:pPr>
        <w:pStyle w:val="Sraopastraipa"/>
        <w:numPr>
          <w:ilvl w:val="1"/>
          <w:numId w:val="0"/>
        </w:num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Pr="004053C6">
        <w:rPr>
          <w:rFonts w:ascii="Times New Roman" w:hAnsi="Times New Roman" w:cs="Times New Roman"/>
          <w:sz w:val="22"/>
          <w:szCs w:val="22"/>
        </w:rPr>
        <w:t xml:space="preserve"> </w:t>
      </w:r>
      <w:r w:rsidR="00B3551C" w:rsidRPr="004053C6">
        <w:rPr>
          <w:rFonts w:ascii="Times New Roman" w:eastAsia="Calibri" w:hAnsi="Times New Roman" w:cs="Times New Roman"/>
          <w:sz w:val="22"/>
          <w:szCs w:val="22"/>
        </w:rPr>
        <w:t xml:space="preserve">nereikalauja užtikrinti </w:t>
      </w:r>
      <w:r w:rsidR="00110481" w:rsidRPr="004053C6">
        <w:rPr>
          <w:rFonts w:ascii="Times New Roman" w:eastAsia="Calibri" w:hAnsi="Times New Roman" w:cs="Times New Roman"/>
          <w:sz w:val="22"/>
          <w:szCs w:val="22"/>
        </w:rPr>
        <w:t>p</w:t>
      </w:r>
      <w:r w:rsidR="00B3551C" w:rsidRPr="004053C6">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23B8A7AF" w:rsidR="009D0DC5" w:rsidRPr="004053C6" w:rsidRDefault="00EA001C">
      <w:pPr>
        <w:pStyle w:val="Antrat1"/>
        <w:tabs>
          <w:tab w:val="left" w:pos="426"/>
        </w:tabs>
        <w:spacing w:line="20" w:lineRule="atLeast"/>
        <w:contextualSpacing/>
        <w:rPr>
          <w:rFonts w:ascii="Times New Roman" w:hAnsi="Times New Roman" w:cs="Times New Roman"/>
          <w:color w:val="auto"/>
          <w:sz w:val="22"/>
          <w:szCs w:val="22"/>
        </w:rPr>
      </w:pPr>
      <w:bookmarkStart w:id="26" w:name="_Ref39485250"/>
      <w:bookmarkStart w:id="27" w:name="_Ref39485258"/>
      <w:bookmarkStart w:id="28" w:name="_Ref39667303"/>
      <w:bookmarkStart w:id="29" w:name="_Ref39667308"/>
      <w:bookmarkStart w:id="30" w:name="_Toc155959466"/>
      <w:r w:rsidRPr="004053C6">
        <w:rPr>
          <w:rFonts w:ascii="Times New Roman" w:hAnsi="Times New Roman" w:cs="Times New Roman"/>
          <w:color w:val="auto"/>
          <w:sz w:val="22"/>
          <w:szCs w:val="22"/>
        </w:rPr>
        <w:t>P</w:t>
      </w:r>
      <w:r w:rsidR="00014A61" w:rsidRPr="004053C6">
        <w:rPr>
          <w:rFonts w:ascii="Times New Roman" w:hAnsi="Times New Roman" w:cs="Times New Roman"/>
          <w:color w:val="auto"/>
          <w:sz w:val="22"/>
          <w:szCs w:val="22"/>
        </w:rPr>
        <w:t>asiūlymų vertinimas</w:t>
      </w:r>
      <w:bookmarkEnd w:id="26"/>
      <w:bookmarkEnd w:id="27"/>
      <w:bookmarkEnd w:id="28"/>
      <w:bookmarkEnd w:id="29"/>
      <w:bookmarkEnd w:id="30"/>
    </w:p>
    <w:p w14:paraId="4EA84965" w14:textId="77F6ED29" w:rsidR="00465768" w:rsidRPr="004053C6" w:rsidRDefault="00465768">
      <w:pPr>
        <w:pStyle w:val="Sraopastraipa"/>
        <w:numPr>
          <w:ilvl w:val="1"/>
          <w:numId w:val="0"/>
        </w:numPr>
        <w:tabs>
          <w:tab w:val="left" w:pos="1276"/>
        </w:tabs>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Pr="004053C6">
        <w:rPr>
          <w:rFonts w:ascii="Times New Roman" w:hAnsi="Times New Roman" w:cs="Times New Roman"/>
          <w:sz w:val="22"/>
          <w:szCs w:val="22"/>
        </w:rPr>
        <w:t xml:space="preserve"> </w:t>
      </w:r>
      <w:r w:rsidR="004E71CB" w:rsidRPr="004053C6">
        <w:rPr>
          <w:rFonts w:ascii="Times New Roman" w:eastAsia="Calibri" w:hAnsi="Times New Roman" w:cs="Times New Roman"/>
          <w:sz w:val="22"/>
          <w:szCs w:val="22"/>
        </w:rPr>
        <w:t xml:space="preserve">ekonomiškai naudingiausią pasiūlymą išrenka pagal tiekėjo pasiūlyme nurodytą </w:t>
      </w:r>
      <w:r w:rsidR="00003A3F" w:rsidRPr="004053C6">
        <w:rPr>
          <w:rFonts w:ascii="Times New Roman" w:eastAsia="Calibri" w:hAnsi="Times New Roman" w:cs="Times New Roman"/>
          <w:sz w:val="22"/>
          <w:szCs w:val="22"/>
        </w:rPr>
        <w:t>kain</w:t>
      </w:r>
      <w:r w:rsidR="004E71CB" w:rsidRPr="004053C6">
        <w:rPr>
          <w:rFonts w:ascii="Times New Roman" w:eastAsia="Calibri" w:hAnsi="Times New Roman" w:cs="Times New Roman"/>
          <w:sz w:val="22"/>
          <w:szCs w:val="22"/>
        </w:rPr>
        <w:t>ą</w:t>
      </w:r>
      <w:r w:rsidR="00003A3F" w:rsidRPr="004053C6">
        <w:rPr>
          <w:rFonts w:ascii="Times New Roman" w:eastAsia="Calibri" w:hAnsi="Times New Roman" w:cs="Times New Roman"/>
          <w:sz w:val="22"/>
          <w:szCs w:val="22"/>
        </w:rPr>
        <w:t xml:space="preserve">, kuri turi būti apskaičiuota ir nurodyta taip, kaip reikalaujama </w:t>
      </w:r>
      <w:bookmarkStart w:id="31" w:name="_Hlk91157291"/>
      <w:r w:rsidR="00CE14DF" w:rsidRPr="004053C6">
        <w:rPr>
          <w:rFonts w:ascii="Times New Roman" w:eastAsia="Calibri" w:hAnsi="Times New Roman" w:cs="Times New Roman"/>
          <w:sz w:val="22"/>
          <w:szCs w:val="22"/>
        </w:rPr>
        <w:t xml:space="preserve">specialiųjų </w:t>
      </w:r>
      <w:r w:rsidR="00090235" w:rsidRPr="004053C6">
        <w:rPr>
          <w:rFonts w:ascii="Times New Roman" w:eastAsia="Calibri" w:hAnsi="Times New Roman" w:cs="Times New Roman"/>
          <w:sz w:val="22"/>
          <w:szCs w:val="22"/>
        </w:rPr>
        <w:t>p</w:t>
      </w:r>
      <w:r w:rsidR="00551FA7" w:rsidRPr="004053C6">
        <w:rPr>
          <w:rFonts w:ascii="Times New Roman" w:eastAsia="Calibri" w:hAnsi="Times New Roman" w:cs="Times New Roman"/>
          <w:sz w:val="22"/>
          <w:szCs w:val="22"/>
        </w:rPr>
        <w:t xml:space="preserve">irkimo </w:t>
      </w:r>
      <w:r w:rsidR="00A176D5" w:rsidRPr="004053C6">
        <w:rPr>
          <w:rFonts w:ascii="Times New Roman" w:eastAsia="Calibri" w:hAnsi="Times New Roman" w:cs="Times New Roman"/>
          <w:sz w:val="22"/>
          <w:szCs w:val="22"/>
        </w:rPr>
        <w:t xml:space="preserve">sąlygų </w:t>
      </w:r>
      <w:bookmarkEnd w:id="31"/>
      <w:r w:rsidR="00F91332" w:rsidRPr="004053C6">
        <w:rPr>
          <w:rFonts w:ascii="Times New Roman" w:eastAsia="Calibri" w:hAnsi="Times New Roman" w:cs="Times New Roman"/>
          <w:sz w:val="22"/>
          <w:szCs w:val="22"/>
        </w:rPr>
        <w:t>6</w:t>
      </w:r>
      <w:r w:rsidR="00493257" w:rsidRPr="004053C6">
        <w:rPr>
          <w:rFonts w:ascii="Times New Roman" w:eastAsia="Calibri" w:hAnsi="Times New Roman" w:cs="Times New Roman"/>
          <w:sz w:val="22"/>
          <w:szCs w:val="22"/>
        </w:rPr>
        <w:t xml:space="preserve"> </w:t>
      </w:r>
      <w:r w:rsidR="00090235" w:rsidRPr="004053C6">
        <w:rPr>
          <w:rFonts w:ascii="Times New Roman" w:eastAsia="Calibri" w:hAnsi="Times New Roman" w:cs="Times New Roman"/>
          <w:sz w:val="22"/>
          <w:szCs w:val="22"/>
        </w:rPr>
        <w:t>priede.</w:t>
      </w:r>
      <w:r w:rsidR="00090235" w:rsidRPr="004053C6">
        <w:rPr>
          <w:rFonts w:ascii="Times New Roman" w:eastAsia="Calibri" w:hAnsi="Times New Roman" w:cs="Times New Roman"/>
          <w:color w:val="7030A0"/>
          <w:sz w:val="22"/>
          <w:szCs w:val="22"/>
        </w:rPr>
        <w:t xml:space="preserve"> </w:t>
      </w:r>
    </w:p>
    <w:p w14:paraId="102136D3" w14:textId="3C922BD4" w:rsidR="00D734C6" w:rsidRPr="004053C6" w:rsidRDefault="00D734C6">
      <w:pPr>
        <w:pStyle w:val="Sraopastraipa"/>
        <w:numPr>
          <w:ilvl w:val="1"/>
          <w:numId w:val="0"/>
        </w:numPr>
        <w:tabs>
          <w:tab w:val="left" w:pos="1276"/>
        </w:tabs>
        <w:spacing w:after="0" w:line="240" w:lineRule="auto"/>
        <w:jc w:val="both"/>
        <w:rPr>
          <w:rFonts w:ascii="Times New Roman" w:hAnsi="Times New Roman" w:cs="Times New Roman"/>
          <w:sz w:val="22"/>
          <w:szCs w:val="22"/>
        </w:rPr>
      </w:pPr>
      <w:r w:rsidRPr="004053C6">
        <w:rPr>
          <w:rFonts w:ascii="Times New Roman" w:hAnsi="Times New Roman" w:cs="Times New Roman"/>
          <w:color w:val="000000" w:themeColor="text1"/>
          <w:sz w:val="22"/>
          <w:szCs w:val="22"/>
        </w:rPr>
        <w:t xml:space="preserve">Laimėjusiu </w:t>
      </w:r>
      <w:r w:rsidR="005D7D8C" w:rsidRPr="004053C6">
        <w:rPr>
          <w:rFonts w:ascii="Times New Roman" w:hAnsi="Times New Roman" w:cs="Times New Roman"/>
          <w:color w:val="000000" w:themeColor="text1"/>
          <w:sz w:val="22"/>
          <w:szCs w:val="22"/>
        </w:rPr>
        <w:t>pasiūlymu</w:t>
      </w:r>
      <w:r w:rsidRPr="004053C6">
        <w:rPr>
          <w:rFonts w:ascii="Times New Roman" w:hAnsi="Times New Roman" w:cs="Times New Roman"/>
          <w:color w:val="000000" w:themeColor="text1"/>
          <w:sz w:val="22"/>
          <w:szCs w:val="22"/>
        </w:rPr>
        <w:t xml:space="preserve"> galės būti pripažintas tik 1 (vienas) </w:t>
      </w:r>
      <w:r w:rsidR="005D7D8C" w:rsidRPr="004053C6">
        <w:rPr>
          <w:rFonts w:ascii="Times New Roman" w:hAnsi="Times New Roman" w:cs="Times New Roman"/>
          <w:color w:val="000000" w:themeColor="text1"/>
          <w:sz w:val="22"/>
          <w:szCs w:val="22"/>
        </w:rPr>
        <w:t>ekonomiškai naudingiausias pasiūlymas, esantis pasiūlymų eilės pirmojoje vietoje</w:t>
      </w:r>
      <w:r w:rsidRPr="004053C6">
        <w:rPr>
          <w:rFonts w:ascii="Times New Roman" w:hAnsi="Times New Roman" w:cs="Times New Roman"/>
          <w:color w:val="000000" w:themeColor="text1"/>
          <w:sz w:val="22"/>
          <w:szCs w:val="22"/>
        </w:rPr>
        <w:t xml:space="preserve">. </w:t>
      </w:r>
    </w:p>
    <w:p w14:paraId="60FEBC05" w14:textId="3D8FC11C" w:rsidR="001A25FD" w:rsidRDefault="00465768">
      <w:pPr>
        <w:pStyle w:val="Betarp"/>
        <w:numPr>
          <w:ilvl w:val="1"/>
          <w:numId w:val="0"/>
        </w:numPr>
        <w:spacing w:line="20" w:lineRule="atLeast"/>
        <w:contextualSpacing/>
        <w:jc w:val="both"/>
        <w:rPr>
          <w:rStyle w:val="cf01"/>
          <w:rFonts w:ascii="Times New Roman" w:hAnsi="Times New Roman" w:cs="Times New Roman"/>
          <w:sz w:val="22"/>
          <w:szCs w:val="22"/>
        </w:rPr>
      </w:pPr>
      <w:r w:rsidRPr="004053C6">
        <w:rPr>
          <w:rStyle w:val="cf01"/>
          <w:rFonts w:ascii="Times New Roman" w:hAnsi="Times New Roman" w:cs="Times New Roman"/>
          <w:sz w:val="22"/>
          <w:szCs w:val="22"/>
        </w:rPr>
        <w:t>P</w:t>
      </w:r>
      <w:r w:rsidR="00800A58">
        <w:rPr>
          <w:rStyle w:val="cf01"/>
          <w:rFonts w:ascii="Times New Roman" w:hAnsi="Times New Roman" w:cs="Times New Roman"/>
          <w:sz w:val="22"/>
          <w:szCs w:val="22"/>
        </w:rPr>
        <w:t>irkimo vykdytojas</w:t>
      </w:r>
      <w:r w:rsidR="00A9488B" w:rsidRPr="004053C6">
        <w:rPr>
          <w:rStyle w:val="cf01"/>
          <w:rFonts w:ascii="Times New Roman" w:hAnsi="Times New Roman" w:cs="Times New Roman"/>
          <w:sz w:val="22"/>
          <w:szCs w:val="22"/>
        </w:rPr>
        <w:t xml:space="preserve"> atmes tiekėjo pasiūlymą, jei</w:t>
      </w:r>
      <w:r w:rsidR="00195572" w:rsidRPr="004053C6">
        <w:rPr>
          <w:rStyle w:val="cf01"/>
          <w:rFonts w:ascii="Times New Roman" w:hAnsi="Times New Roman" w:cs="Times New Roman"/>
          <w:sz w:val="22"/>
          <w:szCs w:val="22"/>
        </w:rPr>
        <w:t xml:space="preserve">gu kartu su pasiūlymu </w:t>
      </w:r>
      <w:r w:rsidR="00B2125E" w:rsidRPr="004053C6">
        <w:rPr>
          <w:rStyle w:val="cf01"/>
          <w:rFonts w:ascii="Times New Roman" w:hAnsi="Times New Roman" w:cs="Times New Roman"/>
          <w:sz w:val="22"/>
          <w:szCs w:val="22"/>
        </w:rPr>
        <w:t xml:space="preserve">nebus pateikti šie </w:t>
      </w:r>
      <w:r w:rsidR="00277634" w:rsidRPr="004053C6">
        <w:rPr>
          <w:rStyle w:val="cf01"/>
          <w:rFonts w:ascii="Times New Roman" w:hAnsi="Times New Roman" w:cs="Times New Roman"/>
          <w:sz w:val="22"/>
          <w:szCs w:val="22"/>
        </w:rPr>
        <w:t>p</w:t>
      </w:r>
      <w:r w:rsidR="00B2125E" w:rsidRPr="004053C6">
        <w:rPr>
          <w:rStyle w:val="cf01"/>
          <w:rFonts w:ascii="Times New Roman" w:hAnsi="Times New Roman" w:cs="Times New Roman"/>
          <w:sz w:val="22"/>
          <w:szCs w:val="22"/>
        </w:rPr>
        <w:t>irkimo sąlygose reikalaujami pateikti dokumentai</w:t>
      </w:r>
      <w:r w:rsidR="00493257" w:rsidRPr="004053C6">
        <w:rPr>
          <w:rStyle w:val="cf01"/>
          <w:rFonts w:ascii="Times New Roman" w:hAnsi="Times New Roman" w:cs="Times New Roman"/>
          <w:sz w:val="22"/>
          <w:szCs w:val="22"/>
        </w:rPr>
        <w:t>:</w:t>
      </w:r>
    </w:p>
    <w:p w14:paraId="77F502B5" w14:textId="1EEDEAD1" w:rsidR="00DE72EC" w:rsidRPr="0009281C" w:rsidRDefault="00493257">
      <w:pPr>
        <w:pStyle w:val="Betarp"/>
        <w:numPr>
          <w:ilvl w:val="0"/>
          <w:numId w:val="4"/>
        </w:numPr>
        <w:spacing w:line="20" w:lineRule="atLeast"/>
        <w:contextualSpacing/>
        <w:jc w:val="both"/>
        <w:rPr>
          <w:rFonts w:ascii="Times New Roman" w:eastAsiaTheme="minorHAnsi" w:hAnsi="Times New Roman" w:cs="Times New Roman"/>
          <w:bCs/>
          <w:i/>
          <w:iCs/>
          <w:color w:val="7030A0"/>
          <w:sz w:val="22"/>
          <w:szCs w:val="22"/>
        </w:rPr>
      </w:pPr>
      <w:r w:rsidRPr="00DE72EC">
        <w:rPr>
          <w:rFonts w:ascii="Times New Roman" w:eastAsiaTheme="minorHAnsi" w:hAnsi="Times New Roman" w:cs="Times New Roman"/>
          <w:b/>
          <w:color w:val="000000" w:themeColor="text1"/>
          <w:sz w:val="22"/>
          <w:szCs w:val="22"/>
        </w:rPr>
        <w:t>specialiųjų pirkimo sąlygų 6 priede pateikta pasiūlymo forma</w:t>
      </w:r>
      <w:r w:rsidR="009E3597">
        <w:rPr>
          <w:rFonts w:ascii="Times New Roman" w:eastAsiaTheme="minorHAnsi" w:hAnsi="Times New Roman" w:cs="Times New Roman"/>
          <w:b/>
          <w:color w:val="000000" w:themeColor="text1"/>
          <w:sz w:val="22"/>
          <w:szCs w:val="22"/>
        </w:rPr>
        <w:t>.</w:t>
      </w:r>
    </w:p>
    <w:p w14:paraId="678C44CA" w14:textId="6EB53055" w:rsidR="00FE7908" w:rsidRPr="004053C6" w:rsidRDefault="00FE7908">
      <w:pPr>
        <w:pStyle w:val="Antrat1"/>
        <w:tabs>
          <w:tab w:val="left" w:pos="284"/>
        </w:tabs>
        <w:spacing w:line="20" w:lineRule="atLeast"/>
        <w:contextualSpacing/>
        <w:rPr>
          <w:rFonts w:ascii="Times New Roman" w:hAnsi="Times New Roman" w:cs="Times New Roman"/>
          <w:sz w:val="22"/>
          <w:szCs w:val="22"/>
        </w:rPr>
      </w:pPr>
      <w:bookmarkStart w:id="32" w:name="_Ref39425999"/>
      <w:bookmarkStart w:id="33" w:name="_Ref39426005"/>
      <w:bookmarkStart w:id="34" w:name="_Toc155959467"/>
      <w:r w:rsidRPr="004053C6">
        <w:rPr>
          <w:rFonts w:ascii="Times New Roman" w:hAnsi="Times New Roman" w:cs="Times New Roman"/>
          <w:sz w:val="22"/>
          <w:szCs w:val="22"/>
        </w:rPr>
        <w:t>S</w:t>
      </w:r>
      <w:r w:rsidR="00281735" w:rsidRPr="004053C6">
        <w:rPr>
          <w:rFonts w:ascii="Times New Roman" w:hAnsi="Times New Roman" w:cs="Times New Roman"/>
          <w:sz w:val="22"/>
          <w:szCs w:val="22"/>
        </w:rPr>
        <w:t>utarties sudarymas</w:t>
      </w:r>
      <w:bookmarkEnd w:id="32"/>
      <w:bookmarkEnd w:id="33"/>
      <w:bookmarkEnd w:id="34"/>
    </w:p>
    <w:p w14:paraId="27CAEFF7" w14:textId="13FF7B18" w:rsidR="00F57665" w:rsidRPr="004053C6" w:rsidRDefault="00F57665">
      <w:pPr>
        <w:pStyle w:val="Sraopastraipa"/>
        <w:numPr>
          <w:ilvl w:val="1"/>
          <w:numId w:val="0"/>
        </w:numPr>
        <w:spacing w:after="0" w:line="240" w:lineRule="auto"/>
        <w:jc w:val="both"/>
        <w:rPr>
          <w:rFonts w:ascii="Times New Roman" w:hAnsi="Times New Roman" w:cs="Times New Roman"/>
          <w:color w:val="000000" w:themeColor="text1"/>
          <w:sz w:val="22"/>
          <w:szCs w:val="22"/>
        </w:rPr>
      </w:pPr>
      <w:r w:rsidRPr="004053C6">
        <w:rPr>
          <w:rFonts w:ascii="Times New Roman" w:hAnsi="Times New Roman" w:cs="Times New Roman"/>
          <w:color w:val="000000" w:themeColor="text1"/>
          <w:sz w:val="22"/>
          <w:szCs w:val="22"/>
        </w:rPr>
        <w:t>Ši pirkimo procedūra atliekama siekiant sudaryti sutartį</w:t>
      </w:r>
      <w:r w:rsidR="009A7D11" w:rsidRPr="004053C6">
        <w:rPr>
          <w:rFonts w:ascii="Times New Roman" w:hAnsi="Times New Roman" w:cs="Times New Roman"/>
          <w:color w:val="000000" w:themeColor="text1"/>
          <w:sz w:val="22"/>
          <w:szCs w:val="22"/>
        </w:rPr>
        <w:t xml:space="preserve"> su tiekėju, kurio pasiūlymas</w:t>
      </w:r>
      <w:r w:rsidR="007B12FF" w:rsidRPr="004053C6">
        <w:rPr>
          <w:rFonts w:ascii="Times New Roman" w:hAnsi="Times New Roman" w:cs="Times New Roman"/>
          <w:color w:val="000000" w:themeColor="text1"/>
          <w:sz w:val="22"/>
          <w:szCs w:val="22"/>
        </w:rPr>
        <w:t xml:space="preserve">, vadovaujantis </w:t>
      </w:r>
      <w:r w:rsidR="008F4194" w:rsidRPr="004053C6">
        <w:rPr>
          <w:rFonts w:ascii="Times New Roman" w:hAnsi="Times New Roman" w:cs="Times New Roman"/>
          <w:color w:val="000000" w:themeColor="text1"/>
          <w:sz w:val="22"/>
          <w:szCs w:val="22"/>
        </w:rPr>
        <w:t>p</w:t>
      </w:r>
      <w:r w:rsidR="007B12FF" w:rsidRPr="004053C6">
        <w:rPr>
          <w:rFonts w:ascii="Times New Roman" w:hAnsi="Times New Roman" w:cs="Times New Roman"/>
          <w:color w:val="000000" w:themeColor="text1"/>
          <w:sz w:val="22"/>
          <w:szCs w:val="22"/>
        </w:rPr>
        <w:t xml:space="preserve">irkimo </w:t>
      </w:r>
      <w:r w:rsidR="00207E40" w:rsidRPr="004053C6">
        <w:rPr>
          <w:rFonts w:ascii="Times New Roman" w:hAnsi="Times New Roman" w:cs="Times New Roman"/>
          <w:color w:val="000000" w:themeColor="text1"/>
          <w:sz w:val="22"/>
          <w:szCs w:val="22"/>
        </w:rPr>
        <w:t>sąlygose</w:t>
      </w:r>
      <w:r w:rsidR="007B12FF" w:rsidRPr="004053C6">
        <w:rPr>
          <w:rFonts w:ascii="Times New Roman" w:hAnsi="Times New Roman" w:cs="Times New Roman"/>
          <w:color w:val="0070C0"/>
          <w:sz w:val="22"/>
          <w:szCs w:val="22"/>
        </w:rPr>
        <w:t xml:space="preserve"> </w:t>
      </w:r>
      <w:r w:rsidR="007B12FF" w:rsidRPr="004053C6">
        <w:rPr>
          <w:rFonts w:ascii="Times New Roman" w:hAnsi="Times New Roman" w:cs="Times New Roman"/>
          <w:color w:val="000000" w:themeColor="text1"/>
          <w:sz w:val="22"/>
          <w:szCs w:val="22"/>
        </w:rPr>
        <w:t>nustatyta tvarka</w:t>
      </w:r>
      <w:r w:rsidR="0023505D" w:rsidRPr="004053C6">
        <w:rPr>
          <w:rFonts w:ascii="Times New Roman" w:hAnsi="Times New Roman" w:cs="Times New Roman"/>
          <w:color w:val="000000" w:themeColor="text1"/>
          <w:sz w:val="22"/>
          <w:szCs w:val="22"/>
        </w:rPr>
        <w:t>,</w:t>
      </w:r>
      <w:r w:rsidR="009A7D11" w:rsidRPr="004053C6">
        <w:rPr>
          <w:rFonts w:ascii="Times New Roman" w:hAnsi="Times New Roman" w:cs="Times New Roman"/>
          <w:color w:val="000000" w:themeColor="text1"/>
          <w:sz w:val="22"/>
          <w:szCs w:val="22"/>
        </w:rPr>
        <w:t xml:space="preserve"> bus pripažintas laimėjęs</w:t>
      </w:r>
      <w:r w:rsidR="008933BC" w:rsidRPr="004053C6">
        <w:rPr>
          <w:rFonts w:ascii="Times New Roman" w:hAnsi="Times New Roman" w:cs="Times New Roman"/>
          <w:color w:val="000000" w:themeColor="text1"/>
          <w:sz w:val="22"/>
          <w:szCs w:val="22"/>
        </w:rPr>
        <w:t>, o jei pirkimas skaidomas į dalis – su tiekėjais, kurių pasiūlymai bus pripažinti laimėję</w:t>
      </w:r>
      <w:r w:rsidR="00F065D6" w:rsidRPr="004053C6">
        <w:rPr>
          <w:rFonts w:ascii="Times New Roman" w:hAnsi="Times New Roman" w:cs="Times New Roman"/>
          <w:color w:val="000000" w:themeColor="text1"/>
          <w:sz w:val="22"/>
          <w:szCs w:val="22"/>
        </w:rPr>
        <w:t xml:space="preserve">. </w:t>
      </w:r>
      <w:r w:rsidR="004B2DE4" w:rsidRPr="004053C6">
        <w:rPr>
          <w:rFonts w:ascii="Times New Roman" w:hAnsi="Times New Roman" w:cs="Times New Roman"/>
          <w:sz w:val="22"/>
          <w:szCs w:val="22"/>
        </w:rPr>
        <w:t xml:space="preserve">Sutarties sąlygos pateikiamos </w:t>
      </w:r>
      <w:r w:rsidR="00493257" w:rsidRPr="004053C6">
        <w:rPr>
          <w:rFonts w:ascii="Times New Roman" w:hAnsi="Times New Roman" w:cs="Times New Roman"/>
          <w:color w:val="000000" w:themeColor="text1"/>
          <w:sz w:val="22"/>
          <w:szCs w:val="22"/>
        </w:rPr>
        <w:t>specialiųjų p</w:t>
      </w:r>
      <w:r w:rsidR="00551FA7" w:rsidRPr="004053C6">
        <w:rPr>
          <w:rFonts w:ascii="Times New Roman" w:hAnsi="Times New Roman" w:cs="Times New Roman"/>
          <w:color w:val="000000" w:themeColor="text1"/>
          <w:sz w:val="22"/>
          <w:szCs w:val="22"/>
        </w:rPr>
        <w:t xml:space="preserve">irkimo </w:t>
      </w:r>
      <w:r w:rsidR="00D86901" w:rsidRPr="004053C6">
        <w:rPr>
          <w:rFonts w:ascii="Times New Roman" w:hAnsi="Times New Roman" w:cs="Times New Roman"/>
          <w:color w:val="000000" w:themeColor="text1"/>
          <w:sz w:val="22"/>
          <w:szCs w:val="22"/>
        </w:rPr>
        <w:t>sąlygų priede „Sutarties projektas“</w:t>
      </w:r>
      <w:r w:rsidR="004B2DE4" w:rsidRPr="004053C6">
        <w:rPr>
          <w:rFonts w:ascii="Times New Roman" w:hAnsi="Times New Roman" w:cs="Times New Roman"/>
          <w:color w:val="000000" w:themeColor="text1"/>
          <w:sz w:val="22"/>
          <w:szCs w:val="22"/>
        </w:rPr>
        <w:t>.</w:t>
      </w:r>
    </w:p>
    <w:p w14:paraId="1640F94B" w14:textId="0C069AEE" w:rsidR="00640DBD" w:rsidRPr="004053C6" w:rsidRDefault="00640DBD">
      <w:pPr>
        <w:pStyle w:val="Antrat1"/>
        <w:tabs>
          <w:tab w:val="left" w:pos="567"/>
        </w:tabs>
        <w:spacing w:line="20" w:lineRule="atLeast"/>
        <w:contextualSpacing/>
        <w:jc w:val="both"/>
        <w:rPr>
          <w:rFonts w:ascii="Times New Roman" w:hAnsi="Times New Roman" w:cs="Times New Roman"/>
          <w:b/>
          <w:bCs/>
          <w:sz w:val="22"/>
          <w:szCs w:val="22"/>
        </w:rPr>
      </w:pPr>
      <w:bookmarkStart w:id="35" w:name="_Toc155959468"/>
      <w:bookmarkEnd w:id="2"/>
      <w:r w:rsidRPr="004053C6">
        <w:rPr>
          <w:rFonts w:ascii="Times New Roman" w:hAnsi="Times New Roman" w:cs="Times New Roman"/>
          <w:sz w:val="22"/>
          <w:szCs w:val="22"/>
        </w:rPr>
        <w:t>Kitos sąlygos</w:t>
      </w:r>
      <w:bookmarkEnd w:id="35"/>
    </w:p>
    <w:p w14:paraId="28DF579A" w14:textId="179FAE43" w:rsidR="00D43E2A" w:rsidRPr="004053C6" w:rsidRDefault="00493257">
      <w:pPr>
        <w:pStyle w:val="Sraopastraipa"/>
        <w:numPr>
          <w:ilvl w:val="1"/>
          <w:numId w:val="0"/>
        </w:numPr>
        <w:shd w:val="clear" w:color="auto" w:fill="FFFFFF"/>
        <w:spacing w:after="0" w:line="240" w:lineRule="auto"/>
        <w:jc w:val="both"/>
        <w:rPr>
          <w:rFonts w:ascii="Times New Roman" w:eastAsia="Times New Roman" w:hAnsi="Times New Roman" w:cs="Times New Roman"/>
          <w:color w:val="000000" w:themeColor="text1"/>
          <w:sz w:val="22"/>
          <w:szCs w:val="22"/>
        </w:rPr>
      </w:pPr>
      <w:r w:rsidRPr="004053C6">
        <w:rPr>
          <w:rFonts w:ascii="Times New Roman" w:eastAsia="Times New Roman" w:hAnsi="Times New Roman" w:cs="Times New Roman"/>
          <w:color w:val="000000" w:themeColor="text1"/>
          <w:sz w:val="22"/>
          <w:szCs w:val="22"/>
        </w:rPr>
        <w:t>Netaikoma.</w:t>
      </w:r>
    </w:p>
    <w:p w14:paraId="7881FCAE" w14:textId="77777777" w:rsidR="00C87AB8" w:rsidRPr="004053C6" w:rsidRDefault="008D704D" w:rsidP="00C87AB8">
      <w:pPr>
        <w:shd w:val="clear" w:color="auto" w:fill="FFFFFF"/>
        <w:spacing w:after="0" w:line="240" w:lineRule="auto"/>
        <w:jc w:val="center"/>
        <w:rPr>
          <w:rFonts w:ascii="Times New Roman" w:eastAsia="Calibri" w:hAnsi="Times New Roman" w:cs="Times New Roman"/>
          <w:sz w:val="22"/>
          <w:szCs w:val="22"/>
        </w:rPr>
        <w:sectPr w:rsidR="00C87AB8" w:rsidRPr="004053C6" w:rsidSect="00CA2D25">
          <w:footerReference w:type="default" r:id="rId13"/>
          <w:footerReference w:type="first" r:id="rId14"/>
          <w:pgSz w:w="12240" w:h="15840"/>
          <w:pgMar w:top="1134" w:right="567" w:bottom="1134" w:left="1701" w:header="720" w:footer="720" w:gutter="0"/>
          <w:pgNumType w:start="0"/>
          <w:cols w:space="720"/>
          <w:titlePg/>
          <w:docGrid w:linePitch="360"/>
        </w:sectPr>
      </w:pPr>
      <w:r w:rsidRPr="004053C6">
        <w:rPr>
          <w:rFonts w:ascii="Times New Roman" w:eastAsia="Calibri" w:hAnsi="Times New Roman" w:cs="Times New Roman"/>
          <w:sz w:val="22"/>
          <w:szCs w:val="22"/>
        </w:rPr>
        <w:t>__________</w:t>
      </w:r>
    </w:p>
    <w:p w14:paraId="1DF37652" w14:textId="0A6B5A0A" w:rsidR="00774AA5" w:rsidRPr="004053C6" w:rsidRDefault="000631F1" w:rsidP="005C1E12">
      <w:pPr>
        <w:pStyle w:val="Antrat1"/>
        <w:jc w:val="right"/>
        <w:rPr>
          <w:rFonts w:ascii="Times New Roman" w:hAnsi="Times New Roman" w:cs="Times New Roman"/>
          <w:sz w:val="22"/>
          <w:szCs w:val="22"/>
        </w:rPr>
      </w:pPr>
      <w:bookmarkStart w:id="36" w:name="_Toc155959469"/>
      <w:r w:rsidRPr="004053C6">
        <w:rPr>
          <w:rFonts w:ascii="Times New Roman" w:hAnsi="Times New Roman" w:cs="Times New Roman"/>
          <w:color w:val="0070C0"/>
          <w:sz w:val="22"/>
          <w:szCs w:val="22"/>
        </w:rPr>
        <w:lastRenderedPageBreak/>
        <w:t>P</w:t>
      </w:r>
      <w:r w:rsidR="008F59C5" w:rsidRPr="004053C6">
        <w:rPr>
          <w:rFonts w:ascii="Times New Roman" w:hAnsi="Times New Roman" w:cs="Times New Roman"/>
          <w:color w:val="0070C0"/>
          <w:sz w:val="22"/>
          <w:szCs w:val="22"/>
        </w:rPr>
        <w:t>irkimo sąlygų 1 priedas „Terminai“</w:t>
      </w:r>
      <w:bookmarkEnd w:id="36"/>
    </w:p>
    <w:p w14:paraId="5369DEF7" w14:textId="77777777" w:rsidR="00A53BAE" w:rsidRPr="004053C6"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6"/>
        <w:gridCol w:w="3585"/>
        <w:gridCol w:w="2911"/>
      </w:tblGrid>
      <w:tr w:rsidR="00774AA5" w:rsidRPr="004053C6" w14:paraId="730836B8" w14:textId="77777777" w:rsidTr="00BC5811">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4053C6" w:rsidRDefault="009F4FBE" w:rsidP="004B3551">
            <w:pPr>
              <w:jc w:val="center"/>
              <w:rPr>
                <w:rFonts w:ascii="Times New Roman" w:hAnsi="Times New Roman" w:cs="Times New Roman"/>
                <w:b/>
                <w:bCs/>
                <w:sz w:val="22"/>
                <w:szCs w:val="22"/>
              </w:rPr>
            </w:pPr>
            <w:r w:rsidRPr="004053C6">
              <w:rPr>
                <w:rFonts w:ascii="Times New Roman" w:hAnsi="Times New Roman" w:cs="Times New Roman"/>
                <w:b/>
                <w:bCs/>
                <w:sz w:val="22"/>
                <w:szCs w:val="22"/>
              </w:rPr>
              <w:t>Eil.Nr.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4053C6" w:rsidRDefault="004B3551" w:rsidP="004B3551">
            <w:pPr>
              <w:jc w:val="center"/>
              <w:rPr>
                <w:rFonts w:ascii="Times New Roman" w:hAnsi="Times New Roman" w:cs="Times New Roman"/>
                <w:b/>
                <w:bCs/>
                <w:sz w:val="22"/>
                <w:szCs w:val="22"/>
              </w:rPr>
            </w:pPr>
            <w:r w:rsidRPr="004053C6">
              <w:rPr>
                <w:rFonts w:ascii="Times New Roman" w:hAnsi="Times New Roman" w:cs="Times New Roman"/>
                <w:b/>
                <w:bCs/>
                <w:sz w:val="22"/>
                <w:szCs w:val="22"/>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4053C6" w:rsidRDefault="00774AA5" w:rsidP="004B3551">
            <w:pPr>
              <w:spacing w:after="0"/>
              <w:jc w:val="center"/>
              <w:rPr>
                <w:rFonts w:ascii="Times New Roman" w:hAnsi="Times New Roman" w:cs="Times New Roman"/>
                <w:b/>
                <w:sz w:val="22"/>
                <w:szCs w:val="22"/>
              </w:rPr>
            </w:pPr>
            <w:r w:rsidRPr="004053C6">
              <w:rPr>
                <w:rFonts w:ascii="Times New Roman" w:hAnsi="Times New Roman" w:cs="Times New Roman"/>
                <w:b/>
                <w:sz w:val="22"/>
                <w:szCs w:val="22"/>
              </w:rPr>
              <w:t>DATA/DIENŲ SKAIČIUS/ LAIKAS</w:t>
            </w:r>
          </w:p>
          <w:p w14:paraId="677BC1F4" w14:textId="77777777" w:rsidR="00774AA5" w:rsidRPr="004053C6" w:rsidRDefault="00774AA5" w:rsidP="004B3551">
            <w:pPr>
              <w:spacing w:after="0"/>
              <w:jc w:val="center"/>
              <w:rPr>
                <w:rFonts w:ascii="Times New Roman" w:hAnsi="Times New Roman" w:cs="Times New Roman"/>
                <w:sz w:val="22"/>
                <w:szCs w:val="22"/>
              </w:rPr>
            </w:pPr>
            <w:r w:rsidRPr="004053C6">
              <w:rPr>
                <w:rFonts w:ascii="Times New Roman" w:hAnsi="Times New Roman" w:cs="Times New Roman"/>
                <w:sz w:val="22"/>
                <w:szCs w:val="22"/>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4053C6" w:rsidRDefault="00774AA5" w:rsidP="004B3551">
            <w:pPr>
              <w:jc w:val="center"/>
              <w:rPr>
                <w:rFonts w:ascii="Times New Roman" w:hAnsi="Times New Roman" w:cs="Times New Roman"/>
                <w:b/>
                <w:sz w:val="22"/>
                <w:szCs w:val="22"/>
              </w:rPr>
            </w:pPr>
            <w:r w:rsidRPr="004053C6">
              <w:rPr>
                <w:rFonts w:ascii="Times New Roman" w:hAnsi="Times New Roman" w:cs="Times New Roman"/>
                <w:b/>
                <w:sz w:val="22"/>
                <w:szCs w:val="22"/>
              </w:rPr>
              <w:t>PASTABOS</w:t>
            </w:r>
          </w:p>
        </w:tc>
      </w:tr>
      <w:tr w:rsidR="00774AA5" w:rsidRPr="004053C6" w14:paraId="33F22B33" w14:textId="77777777" w:rsidTr="00BC5811">
        <w:trPr>
          <w:trHeight w:val="20"/>
        </w:trPr>
        <w:tc>
          <w:tcPr>
            <w:tcW w:w="747" w:type="dxa"/>
            <w:tcMar>
              <w:top w:w="0" w:type="dxa"/>
              <w:left w:w="108" w:type="dxa"/>
              <w:bottom w:w="0" w:type="dxa"/>
              <w:right w:w="108" w:type="dxa"/>
            </w:tcMar>
          </w:tcPr>
          <w:p w14:paraId="1D2814F3" w14:textId="2D8BEDEE" w:rsidR="00774AA5" w:rsidRPr="004053C6" w:rsidRDefault="006932C2" w:rsidP="006932C2">
            <w:pPr>
              <w:keepNext/>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1.</w:t>
            </w:r>
          </w:p>
        </w:tc>
        <w:tc>
          <w:tcPr>
            <w:tcW w:w="2527" w:type="dxa"/>
            <w:tcMar>
              <w:top w:w="0" w:type="dxa"/>
              <w:left w:w="108" w:type="dxa"/>
              <w:bottom w:w="0" w:type="dxa"/>
              <w:right w:w="108" w:type="dxa"/>
            </w:tcMar>
          </w:tcPr>
          <w:p w14:paraId="25B87B88" w14:textId="77777777" w:rsidR="00774AA5" w:rsidRPr="004053C6" w:rsidRDefault="00774AA5" w:rsidP="0003169B">
            <w:pPr>
              <w:keepNext/>
              <w:spacing w:after="0" w:line="240" w:lineRule="auto"/>
              <w:rPr>
                <w:rFonts w:ascii="Times New Roman" w:hAnsi="Times New Roman" w:cs="Times New Roman"/>
                <w:sz w:val="22"/>
                <w:szCs w:val="22"/>
              </w:rPr>
            </w:pPr>
            <w:r w:rsidRPr="004053C6">
              <w:rPr>
                <w:rFonts w:ascii="Times New Roman" w:hAnsi="Times New Roman" w:cs="Times New Roman"/>
                <w:bCs/>
                <w:sz w:val="22"/>
                <w:szCs w:val="22"/>
              </w:rPr>
              <w:t>Pasiūlymų pateikimo terminas</w:t>
            </w:r>
          </w:p>
        </w:tc>
        <w:tc>
          <w:tcPr>
            <w:tcW w:w="3634" w:type="dxa"/>
            <w:tcMar>
              <w:top w:w="0" w:type="dxa"/>
              <w:left w:w="108" w:type="dxa"/>
              <w:bottom w:w="0" w:type="dxa"/>
              <w:right w:w="108" w:type="dxa"/>
            </w:tcMar>
          </w:tcPr>
          <w:p w14:paraId="3167CE4C" w14:textId="1C10D111" w:rsidR="00774AA5" w:rsidRPr="004053C6" w:rsidRDefault="00EB7DA1"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N</w:t>
            </w:r>
            <w:r w:rsidR="00774AA5" w:rsidRPr="004053C6">
              <w:rPr>
                <w:rFonts w:ascii="Times New Roman" w:hAnsi="Times New Roman" w:cs="Times New Roman"/>
                <w:sz w:val="22"/>
                <w:szCs w:val="22"/>
              </w:rPr>
              <w:t xml:space="preserve">urodytas </w:t>
            </w:r>
            <w:r w:rsidR="00C47599" w:rsidRPr="004053C6">
              <w:rPr>
                <w:rFonts w:ascii="Times New Roman" w:hAnsi="Times New Roman" w:cs="Times New Roman"/>
                <w:sz w:val="22"/>
                <w:szCs w:val="22"/>
              </w:rPr>
              <w:t>s</w:t>
            </w:r>
            <w:r w:rsidR="00774AA5" w:rsidRPr="004053C6">
              <w:rPr>
                <w:rFonts w:ascii="Times New Roman" w:hAnsi="Times New Roman" w:cs="Times New Roman"/>
                <w:sz w:val="22"/>
                <w:szCs w:val="22"/>
              </w:rPr>
              <w:t xml:space="preserve">kelbime </w:t>
            </w:r>
          </w:p>
        </w:tc>
        <w:tc>
          <w:tcPr>
            <w:tcW w:w="2946" w:type="dxa"/>
            <w:tcMar>
              <w:top w:w="0" w:type="dxa"/>
              <w:left w:w="108" w:type="dxa"/>
              <w:bottom w:w="0" w:type="dxa"/>
              <w:right w:w="108" w:type="dxa"/>
            </w:tcMar>
          </w:tcPr>
          <w:p w14:paraId="2BC4B21F" w14:textId="3B6C0D3C" w:rsidR="00774AA5" w:rsidRPr="004053C6" w:rsidRDefault="00465768" w:rsidP="00593F3E">
            <w:pPr>
              <w:spacing w:after="0" w:line="240" w:lineRule="auto"/>
              <w:rPr>
                <w:rFonts w:ascii="Times New Roman" w:hAnsi="Times New Roman" w:cs="Times New Roman"/>
                <w:iCs/>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00774AA5" w:rsidRPr="004053C6">
              <w:rPr>
                <w:rFonts w:ascii="Times New Roman" w:hAnsi="Times New Roman" w:cs="Times New Roman"/>
                <w:sz w:val="22"/>
                <w:szCs w:val="22"/>
              </w:rPr>
              <w:t xml:space="preserve"> turi teisę pratęsti pasiūlymų pateikimo terminą.</w:t>
            </w:r>
          </w:p>
        </w:tc>
      </w:tr>
      <w:tr w:rsidR="00774AA5" w:rsidRPr="004053C6" w14:paraId="2DDCD559" w14:textId="77777777" w:rsidTr="00BC5811">
        <w:trPr>
          <w:trHeight w:val="20"/>
        </w:trPr>
        <w:tc>
          <w:tcPr>
            <w:tcW w:w="747" w:type="dxa"/>
            <w:tcMar>
              <w:top w:w="0" w:type="dxa"/>
              <w:left w:w="108" w:type="dxa"/>
              <w:bottom w:w="0" w:type="dxa"/>
              <w:right w:w="108" w:type="dxa"/>
            </w:tcMar>
          </w:tcPr>
          <w:p w14:paraId="6C70187E" w14:textId="7D03D63A" w:rsidR="00774AA5" w:rsidRPr="004053C6" w:rsidRDefault="006932C2" w:rsidP="006932C2">
            <w:pPr>
              <w:keepNext/>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2.</w:t>
            </w:r>
          </w:p>
        </w:tc>
        <w:tc>
          <w:tcPr>
            <w:tcW w:w="2527" w:type="dxa"/>
            <w:tcMar>
              <w:top w:w="0" w:type="dxa"/>
              <w:left w:w="108" w:type="dxa"/>
              <w:bottom w:w="0" w:type="dxa"/>
              <w:right w:w="108" w:type="dxa"/>
            </w:tcMar>
          </w:tcPr>
          <w:p w14:paraId="2368993B" w14:textId="77777777" w:rsidR="00774AA5" w:rsidRPr="004053C6" w:rsidRDefault="00774AA5" w:rsidP="0003169B">
            <w:pPr>
              <w:keepNext/>
              <w:spacing w:after="0" w:line="240" w:lineRule="auto"/>
              <w:rPr>
                <w:rFonts w:ascii="Times New Roman" w:hAnsi="Times New Roman" w:cs="Times New Roman"/>
                <w:sz w:val="22"/>
                <w:szCs w:val="22"/>
              </w:rPr>
            </w:pPr>
            <w:r w:rsidRPr="004053C6">
              <w:rPr>
                <w:rFonts w:ascii="Times New Roman" w:eastAsia="Times New Roman" w:hAnsi="Times New Roman" w:cs="Times New Roman"/>
                <w:sz w:val="22"/>
                <w:szCs w:val="22"/>
              </w:rPr>
              <w:t>Pradinis susipažinimas su CVP IS priemonėmis gautais pasiūlymais</w:t>
            </w:r>
          </w:p>
        </w:tc>
        <w:tc>
          <w:tcPr>
            <w:tcW w:w="3634" w:type="dxa"/>
            <w:tcMar>
              <w:top w:w="0" w:type="dxa"/>
              <w:left w:w="108" w:type="dxa"/>
              <w:bottom w:w="0" w:type="dxa"/>
              <w:right w:w="108" w:type="dxa"/>
            </w:tcMar>
          </w:tcPr>
          <w:p w14:paraId="7ECB1EDB" w14:textId="77777777" w:rsidR="00774AA5"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Pradedamas ne anksčiau nei </w:t>
            </w:r>
            <w:r w:rsidRPr="004053C6">
              <w:rPr>
                <w:rFonts w:ascii="Times New Roman" w:hAnsi="Times New Roman" w:cs="Times New Roman"/>
                <w:color w:val="000000" w:themeColor="text1"/>
                <w:sz w:val="22"/>
                <w:szCs w:val="22"/>
              </w:rPr>
              <w:t>po 45 minučių</w:t>
            </w:r>
            <w:r w:rsidRPr="004053C6">
              <w:rPr>
                <w:rFonts w:ascii="Times New Roman" w:hAnsi="Times New Roman" w:cs="Times New Roman"/>
                <w:sz w:val="22"/>
                <w:szCs w:val="22"/>
              </w:rPr>
              <w:t xml:space="preserve"> po pasiūlymų pateikimo termino pabaigos</w:t>
            </w:r>
          </w:p>
        </w:tc>
        <w:tc>
          <w:tcPr>
            <w:tcW w:w="2946" w:type="dxa"/>
            <w:tcMar>
              <w:top w:w="0" w:type="dxa"/>
              <w:left w:w="108" w:type="dxa"/>
              <w:bottom w:w="0" w:type="dxa"/>
              <w:right w:w="108" w:type="dxa"/>
            </w:tcMar>
          </w:tcPr>
          <w:p w14:paraId="516BC120" w14:textId="3556D373" w:rsidR="00774AA5" w:rsidRPr="004053C6" w:rsidRDefault="00774AA5" w:rsidP="0003169B">
            <w:pPr>
              <w:spacing w:after="0" w:line="240" w:lineRule="auto"/>
              <w:rPr>
                <w:rFonts w:ascii="Times New Roman" w:hAnsi="Times New Roman" w:cs="Times New Roman"/>
                <w:iCs/>
                <w:sz w:val="22"/>
                <w:szCs w:val="22"/>
              </w:rPr>
            </w:pPr>
          </w:p>
        </w:tc>
      </w:tr>
      <w:tr w:rsidR="00774AA5" w:rsidRPr="004053C6" w14:paraId="0E1517C9" w14:textId="77777777" w:rsidTr="00BC5811">
        <w:trPr>
          <w:trHeight w:val="20"/>
        </w:trPr>
        <w:tc>
          <w:tcPr>
            <w:tcW w:w="747" w:type="dxa"/>
            <w:tcMar>
              <w:top w:w="0" w:type="dxa"/>
              <w:left w:w="108" w:type="dxa"/>
              <w:bottom w:w="0" w:type="dxa"/>
              <w:right w:w="108" w:type="dxa"/>
            </w:tcMar>
          </w:tcPr>
          <w:p w14:paraId="0BF18051" w14:textId="03A0C935" w:rsidR="00774AA5" w:rsidRPr="004053C6" w:rsidRDefault="006932C2" w:rsidP="006932C2">
            <w:pPr>
              <w:keepNext/>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3.</w:t>
            </w:r>
          </w:p>
        </w:tc>
        <w:tc>
          <w:tcPr>
            <w:tcW w:w="2527" w:type="dxa"/>
            <w:tcMar>
              <w:top w:w="0" w:type="dxa"/>
              <w:left w:w="108" w:type="dxa"/>
              <w:bottom w:w="0" w:type="dxa"/>
              <w:right w:w="108" w:type="dxa"/>
            </w:tcMar>
          </w:tcPr>
          <w:p w14:paraId="4AD453C1" w14:textId="70320C71" w:rsidR="00774AA5" w:rsidRPr="004053C6" w:rsidRDefault="00774AA5" w:rsidP="0003169B">
            <w:pPr>
              <w:keepNext/>
              <w:spacing w:after="0" w:line="240" w:lineRule="auto"/>
              <w:rPr>
                <w:rFonts w:ascii="Times New Roman" w:hAnsi="Times New Roman" w:cs="Times New Roman"/>
                <w:bCs/>
                <w:sz w:val="22"/>
                <w:szCs w:val="22"/>
              </w:rPr>
            </w:pPr>
            <w:r w:rsidRPr="004053C6">
              <w:rPr>
                <w:rFonts w:ascii="Times New Roman" w:hAnsi="Times New Roman" w:cs="Times New Roman"/>
                <w:sz w:val="22"/>
                <w:szCs w:val="22"/>
              </w:rPr>
              <w:t xml:space="preserve">Prašymą paaiškinti, patikslinti pirkimo </w:t>
            </w:r>
            <w:r w:rsidR="00EF5E21" w:rsidRPr="004053C6">
              <w:rPr>
                <w:rFonts w:ascii="Times New Roman" w:hAnsi="Times New Roman" w:cs="Times New Roman"/>
                <w:sz w:val="22"/>
                <w:szCs w:val="22"/>
              </w:rPr>
              <w:t>sąlygas</w:t>
            </w:r>
            <w:r w:rsidRPr="004053C6">
              <w:rPr>
                <w:rFonts w:ascii="Times New Roman" w:hAnsi="Times New Roman" w:cs="Times New Roman"/>
                <w:sz w:val="22"/>
                <w:szCs w:val="22"/>
              </w:rPr>
              <w:t xml:space="preserve"> tiekėjas turi pateikti ne vėliau kaip:</w:t>
            </w:r>
          </w:p>
        </w:tc>
        <w:tc>
          <w:tcPr>
            <w:tcW w:w="3634" w:type="dxa"/>
            <w:tcMar>
              <w:top w:w="0" w:type="dxa"/>
              <w:left w:w="108" w:type="dxa"/>
              <w:bottom w:w="0" w:type="dxa"/>
              <w:right w:w="108" w:type="dxa"/>
            </w:tcMar>
          </w:tcPr>
          <w:p w14:paraId="56FC8010" w14:textId="78501886" w:rsidR="00774AA5" w:rsidRPr="004053C6" w:rsidRDefault="00BC5811"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Likus </w:t>
            </w:r>
            <w:r w:rsidR="00465768" w:rsidRPr="004053C6">
              <w:rPr>
                <w:rFonts w:ascii="Times New Roman" w:hAnsi="Times New Roman" w:cs="Times New Roman"/>
                <w:sz w:val="22"/>
                <w:szCs w:val="22"/>
              </w:rPr>
              <w:t>2</w:t>
            </w:r>
            <w:r w:rsidR="005F17E7" w:rsidRPr="004053C6">
              <w:rPr>
                <w:rFonts w:ascii="Times New Roman" w:hAnsi="Times New Roman" w:cs="Times New Roman"/>
                <w:color w:val="00B050"/>
                <w:sz w:val="22"/>
                <w:szCs w:val="22"/>
              </w:rPr>
              <w:t xml:space="preserve"> </w:t>
            </w:r>
            <w:r w:rsidR="005F17E7" w:rsidRPr="004053C6">
              <w:rPr>
                <w:rFonts w:ascii="Times New Roman" w:hAnsi="Times New Roman" w:cs="Times New Roman"/>
                <w:sz w:val="22"/>
                <w:szCs w:val="22"/>
              </w:rPr>
              <w:t>d</w:t>
            </w:r>
            <w:r w:rsidRPr="004053C6">
              <w:rPr>
                <w:rFonts w:ascii="Times New Roman" w:hAnsi="Times New Roman" w:cs="Times New Roman"/>
                <w:sz w:val="22"/>
                <w:szCs w:val="22"/>
              </w:rPr>
              <w:t>arbo dienoms</w:t>
            </w:r>
            <w:r w:rsidR="005F17E7" w:rsidRPr="004053C6">
              <w:rPr>
                <w:rFonts w:ascii="Times New Roman" w:hAnsi="Times New Roman" w:cs="Times New Roman"/>
                <w:sz w:val="22"/>
                <w:szCs w:val="22"/>
              </w:rPr>
              <w:t xml:space="preserve"> iki pasiūlymų pateikimo termino dienos</w:t>
            </w:r>
          </w:p>
        </w:tc>
        <w:tc>
          <w:tcPr>
            <w:tcW w:w="2946" w:type="dxa"/>
            <w:tcMar>
              <w:top w:w="0" w:type="dxa"/>
              <w:left w:w="108" w:type="dxa"/>
              <w:bottom w:w="0" w:type="dxa"/>
              <w:right w:w="108" w:type="dxa"/>
            </w:tcMar>
          </w:tcPr>
          <w:p w14:paraId="6B3FEA86" w14:textId="2F189729" w:rsidR="00774AA5" w:rsidRPr="004053C6" w:rsidRDefault="00774AA5" w:rsidP="00424668">
            <w:pPr>
              <w:spacing w:after="0" w:line="240" w:lineRule="auto"/>
              <w:rPr>
                <w:rFonts w:ascii="Times New Roman" w:hAnsi="Times New Roman" w:cs="Times New Roman"/>
                <w:iCs/>
                <w:color w:val="7030A0"/>
                <w:sz w:val="22"/>
                <w:szCs w:val="22"/>
              </w:rPr>
            </w:pPr>
          </w:p>
        </w:tc>
      </w:tr>
      <w:tr w:rsidR="00774AA5" w:rsidRPr="004053C6" w14:paraId="6E37868A" w14:textId="77777777" w:rsidTr="00BC5811">
        <w:trPr>
          <w:trHeight w:val="20"/>
        </w:trPr>
        <w:tc>
          <w:tcPr>
            <w:tcW w:w="747" w:type="dxa"/>
            <w:tcMar>
              <w:top w:w="0" w:type="dxa"/>
              <w:left w:w="108" w:type="dxa"/>
              <w:bottom w:w="0" w:type="dxa"/>
              <w:right w:w="108" w:type="dxa"/>
            </w:tcMar>
          </w:tcPr>
          <w:p w14:paraId="5A3E2C4C" w14:textId="7043CA4C"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4.</w:t>
            </w:r>
          </w:p>
        </w:tc>
        <w:tc>
          <w:tcPr>
            <w:tcW w:w="2527" w:type="dxa"/>
            <w:tcMar>
              <w:top w:w="0" w:type="dxa"/>
              <w:left w:w="108" w:type="dxa"/>
              <w:bottom w:w="0" w:type="dxa"/>
              <w:right w:w="108" w:type="dxa"/>
            </w:tcMar>
          </w:tcPr>
          <w:p w14:paraId="1E3634E1" w14:textId="24CE9A29" w:rsidR="00774AA5" w:rsidRPr="004053C6" w:rsidRDefault="0046576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00774AA5" w:rsidRPr="004053C6">
              <w:rPr>
                <w:rFonts w:ascii="Times New Roman" w:hAnsi="Times New Roman" w:cs="Times New Roman"/>
                <w:sz w:val="22"/>
                <w:szCs w:val="22"/>
              </w:rPr>
              <w:t xml:space="preserve"> </w:t>
            </w:r>
            <w:r w:rsidR="009B3AF8" w:rsidRPr="004053C6">
              <w:rPr>
                <w:rFonts w:ascii="Times New Roman" w:hAnsi="Times New Roman" w:cs="Times New Roman"/>
                <w:sz w:val="22"/>
                <w:szCs w:val="22"/>
              </w:rPr>
              <w:t>p</w:t>
            </w:r>
            <w:r w:rsidR="00774AA5" w:rsidRPr="004053C6">
              <w:rPr>
                <w:rFonts w:ascii="Times New Roman" w:hAnsi="Times New Roman" w:cs="Times New Roman"/>
                <w:sz w:val="22"/>
                <w:szCs w:val="22"/>
              </w:rPr>
              <w:t xml:space="preserve">irkimo </w:t>
            </w:r>
            <w:r w:rsidR="00EF5E21" w:rsidRPr="004053C6">
              <w:rPr>
                <w:rFonts w:ascii="Times New Roman" w:hAnsi="Times New Roman" w:cs="Times New Roman"/>
                <w:sz w:val="22"/>
                <w:szCs w:val="22"/>
              </w:rPr>
              <w:t>sąlygų</w:t>
            </w:r>
            <w:r w:rsidR="00774AA5" w:rsidRPr="004053C6">
              <w:rPr>
                <w:rFonts w:ascii="Times New Roman" w:hAnsi="Times New Roman" w:cs="Times New Roman"/>
                <w:sz w:val="22"/>
                <w:szCs w:val="22"/>
              </w:rPr>
              <w:t xml:space="preserve"> paaiškinimą, patikslinimą pateikia visiems tiekėjams ne vėliau kaip:</w:t>
            </w:r>
          </w:p>
        </w:tc>
        <w:tc>
          <w:tcPr>
            <w:tcW w:w="3634" w:type="dxa"/>
            <w:tcMar>
              <w:top w:w="0" w:type="dxa"/>
              <w:left w:w="108" w:type="dxa"/>
              <w:bottom w:w="0" w:type="dxa"/>
              <w:right w:w="108" w:type="dxa"/>
            </w:tcMar>
          </w:tcPr>
          <w:p w14:paraId="4D170373" w14:textId="57150445" w:rsidR="00774AA5" w:rsidRPr="004053C6" w:rsidRDefault="00BC5811"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Likus ne mažiau kaip </w:t>
            </w:r>
            <w:r w:rsidR="00465768" w:rsidRPr="004053C6">
              <w:rPr>
                <w:rFonts w:ascii="Times New Roman" w:hAnsi="Times New Roman" w:cs="Times New Roman"/>
                <w:sz w:val="22"/>
                <w:szCs w:val="22"/>
              </w:rPr>
              <w:t>1</w:t>
            </w:r>
            <w:r w:rsidR="00CE1F13" w:rsidRPr="004053C6">
              <w:rPr>
                <w:rFonts w:ascii="Times New Roman" w:hAnsi="Times New Roman" w:cs="Times New Roman"/>
                <w:sz w:val="22"/>
                <w:szCs w:val="22"/>
              </w:rPr>
              <w:t xml:space="preserve"> </w:t>
            </w:r>
            <w:r w:rsidRPr="004053C6">
              <w:rPr>
                <w:rFonts w:ascii="Times New Roman" w:hAnsi="Times New Roman" w:cs="Times New Roman"/>
                <w:sz w:val="22"/>
                <w:szCs w:val="22"/>
              </w:rPr>
              <w:t xml:space="preserve">darbo </w:t>
            </w:r>
            <w:r w:rsidR="00CE1F13" w:rsidRPr="004053C6">
              <w:rPr>
                <w:rFonts w:ascii="Times New Roman" w:hAnsi="Times New Roman" w:cs="Times New Roman"/>
                <w:sz w:val="22"/>
                <w:szCs w:val="22"/>
              </w:rPr>
              <w:t>dien</w:t>
            </w:r>
            <w:r w:rsidR="00A61749">
              <w:rPr>
                <w:rFonts w:ascii="Times New Roman" w:hAnsi="Times New Roman" w:cs="Times New Roman"/>
                <w:sz w:val="22"/>
                <w:szCs w:val="22"/>
              </w:rPr>
              <w:t>a</w:t>
            </w:r>
            <w:r w:rsidRPr="004053C6">
              <w:rPr>
                <w:rFonts w:ascii="Times New Roman" w:hAnsi="Times New Roman" w:cs="Times New Roman"/>
                <w:sz w:val="22"/>
                <w:szCs w:val="22"/>
              </w:rPr>
              <w:t>i</w:t>
            </w:r>
            <w:r w:rsidR="00CE1F13" w:rsidRPr="004053C6">
              <w:rPr>
                <w:rFonts w:ascii="Times New Roman" w:hAnsi="Times New Roman" w:cs="Times New Roman"/>
                <w:sz w:val="22"/>
                <w:szCs w:val="22"/>
              </w:rPr>
              <w:t xml:space="preserve"> iki pasiūlymų pateikimo termino dienos</w:t>
            </w:r>
          </w:p>
        </w:tc>
        <w:tc>
          <w:tcPr>
            <w:tcW w:w="2946" w:type="dxa"/>
            <w:tcMar>
              <w:top w:w="0" w:type="dxa"/>
              <w:left w:w="108" w:type="dxa"/>
              <w:bottom w:w="0" w:type="dxa"/>
              <w:right w:w="108" w:type="dxa"/>
            </w:tcMar>
          </w:tcPr>
          <w:p w14:paraId="2E898EC9" w14:textId="1221B9C5" w:rsidR="00774AA5" w:rsidRPr="004053C6" w:rsidRDefault="00774AA5" w:rsidP="00CE1F13">
            <w:pPr>
              <w:spacing w:after="0" w:line="240" w:lineRule="auto"/>
              <w:rPr>
                <w:rFonts w:ascii="Times New Roman" w:hAnsi="Times New Roman" w:cs="Times New Roman"/>
                <w:sz w:val="22"/>
                <w:szCs w:val="22"/>
              </w:rPr>
            </w:pPr>
          </w:p>
        </w:tc>
      </w:tr>
      <w:tr w:rsidR="00774AA5" w:rsidRPr="004053C6" w14:paraId="7621DE63" w14:textId="77777777" w:rsidTr="00BC5811">
        <w:trPr>
          <w:trHeight w:val="20"/>
        </w:trPr>
        <w:tc>
          <w:tcPr>
            <w:tcW w:w="747" w:type="dxa"/>
            <w:tcMar>
              <w:top w:w="0" w:type="dxa"/>
              <w:left w:w="108" w:type="dxa"/>
              <w:bottom w:w="0" w:type="dxa"/>
              <w:right w:w="108" w:type="dxa"/>
            </w:tcMar>
          </w:tcPr>
          <w:p w14:paraId="63314DF2" w14:textId="7954CB76"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5.</w:t>
            </w:r>
          </w:p>
        </w:tc>
        <w:tc>
          <w:tcPr>
            <w:tcW w:w="2527" w:type="dxa"/>
            <w:tcMar>
              <w:top w:w="0" w:type="dxa"/>
              <w:left w:w="108" w:type="dxa"/>
              <w:bottom w:w="0" w:type="dxa"/>
              <w:right w:w="108" w:type="dxa"/>
            </w:tcMar>
          </w:tcPr>
          <w:p w14:paraId="758839D1" w14:textId="4F4D0EEB" w:rsidR="00774AA5" w:rsidRPr="004053C6" w:rsidRDefault="00455131"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O</w:t>
            </w:r>
            <w:r w:rsidR="00774AA5" w:rsidRPr="004053C6">
              <w:rPr>
                <w:rFonts w:ascii="Times New Roman" w:hAnsi="Times New Roman" w:cs="Times New Roman"/>
                <w:sz w:val="22"/>
                <w:szCs w:val="22"/>
              </w:rPr>
              <w:t>bjekto apžiūra bus vykdoma:</w:t>
            </w:r>
          </w:p>
        </w:tc>
        <w:tc>
          <w:tcPr>
            <w:tcW w:w="3634" w:type="dxa"/>
            <w:tcMar>
              <w:top w:w="0" w:type="dxa"/>
              <w:left w:w="108" w:type="dxa"/>
              <w:bottom w:w="0" w:type="dxa"/>
              <w:right w:w="108" w:type="dxa"/>
            </w:tcMar>
          </w:tcPr>
          <w:p w14:paraId="16ACE08C" w14:textId="12AA1028" w:rsidR="00774AA5" w:rsidRPr="004053C6" w:rsidRDefault="00F6146E" w:rsidP="0003169B">
            <w:pPr>
              <w:spacing w:after="0" w:line="240" w:lineRule="auto"/>
              <w:rPr>
                <w:rFonts w:ascii="Times New Roman" w:hAnsi="Times New Roman" w:cs="Times New Roman"/>
                <w:iCs/>
                <w:color w:val="FF0000"/>
                <w:sz w:val="22"/>
                <w:szCs w:val="22"/>
              </w:rPr>
            </w:pPr>
            <w:r w:rsidRPr="004053C6">
              <w:rPr>
                <w:rFonts w:ascii="Times New Roman" w:hAnsi="Times New Roman" w:cs="Times New Roman"/>
                <w:iCs/>
                <w:sz w:val="22"/>
                <w:szCs w:val="22"/>
              </w:rPr>
              <w:t>NETAIKOMA</w:t>
            </w:r>
          </w:p>
        </w:tc>
        <w:tc>
          <w:tcPr>
            <w:tcW w:w="2946" w:type="dxa"/>
            <w:tcMar>
              <w:top w:w="0" w:type="dxa"/>
              <w:left w:w="108" w:type="dxa"/>
              <w:bottom w:w="0" w:type="dxa"/>
              <w:right w:w="108" w:type="dxa"/>
            </w:tcMar>
          </w:tcPr>
          <w:p w14:paraId="0CB425FC" w14:textId="22415489"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3AA572DF" w14:textId="77777777" w:rsidTr="00BC5811">
        <w:trPr>
          <w:trHeight w:val="20"/>
        </w:trPr>
        <w:tc>
          <w:tcPr>
            <w:tcW w:w="747" w:type="dxa"/>
            <w:tcMar>
              <w:top w:w="0" w:type="dxa"/>
              <w:left w:w="108" w:type="dxa"/>
              <w:bottom w:w="0" w:type="dxa"/>
              <w:right w:w="108" w:type="dxa"/>
            </w:tcMar>
          </w:tcPr>
          <w:p w14:paraId="0C5D727C" w14:textId="5487C6F5"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6.</w:t>
            </w:r>
          </w:p>
        </w:tc>
        <w:tc>
          <w:tcPr>
            <w:tcW w:w="2527" w:type="dxa"/>
            <w:tcMar>
              <w:top w:w="0" w:type="dxa"/>
              <w:left w:w="108" w:type="dxa"/>
              <w:bottom w:w="0" w:type="dxa"/>
              <w:right w:w="108" w:type="dxa"/>
            </w:tcMar>
          </w:tcPr>
          <w:p w14:paraId="77FDC819" w14:textId="1EC488CD" w:rsidR="00774AA5" w:rsidRPr="004053C6" w:rsidRDefault="0046576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 xml:space="preserve">irkimo vykdytojas </w:t>
            </w:r>
            <w:r w:rsidR="00774AA5" w:rsidRPr="004053C6">
              <w:rPr>
                <w:rFonts w:ascii="Times New Roman" w:hAnsi="Times New Roman" w:cs="Times New Roman"/>
                <w:sz w:val="22"/>
                <w:szCs w:val="22"/>
              </w:rPr>
              <w:t xml:space="preserve">rengs susitikimus su tiekėjais dėl pirkimo </w:t>
            </w:r>
            <w:r w:rsidR="006932C2" w:rsidRPr="004053C6">
              <w:rPr>
                <w:rFonts w:ascii="Times New Roman" w:hAnsi="Times New Roman" w:cs="Times New Roman"/>
                <w:sz w:val="22"/>
                <w:szCs w:val="22"/>
              </w:rPr>
              <w:t>sąlygų</w:t>
            </w:r>
            <w:r w:rsidR="00774AA5" w:rsidRPr="004053C6">
              <w:rPr>
                <w:rFonts w:ascii="Times New Roman" w:hAnsi="Times New Roman" w:cs="Times New Roman"/>
                <w:sz w:val="22"/>
                <w:szCs w:val="22"/>
              </w:rPr>
              <w:t xml:space="preserve"> paaiškinimo</w:t>
            </w:r>
          </w:p>
        </w:tc>
        <w:tc>
          <w:tcPr>
            <w:tcW w:w="3634" w:type="dxa"/>
            <w:tcMar>
              <w:top w:w="0" w:type="dxa"/>
              <w:left w:w="108" w:type="dxa"/>
              <w:bottom w:w="0" w:type="dxa"/>
              <w:right w:w="108" w:type="dxa"/>
            </w:tcMar>
          </w:tcPr>
          <w:p w14:paraId="37463C11" w14:textId="77777777" w:rsidR="00774AA5" w:rsidRPr="004053C6" w:rsidRDefault="00774AA5" w:rsidP="0003169B">
            <w:pPr>
              <w:spacing w:after="0" w:line="240" w:lineRule="auto"/>
              <w:rPr>
                <w:rFonts w:ascii="Times New Roman" w:hAnsi="Times New Roman" w:cs="Times New Roman"/>
                <w:iCs/>
                <w:sz w:val="22"/>
                <w:szCs w:val="22"/>
              </w:rPr>
            </w:pPr>
            <w:r w:rsidRPr="004053C6">
              <w:rPr>
                <w:rFonts w:ascii="Times New Roman" w:hAnsi="Times New Roman" w:cs="Times New Roman"/>
                <w:iCs/>
                <w:sz w:val="22"/>
                <w:szCs w:val="22"/>
              </w:rPr>
              <w:t>NETAIKOMA</w:t>
            </w:r>
          </w:p>
        </w:tc>
        <w:tc>
          <w:tcPr>
            <w:tcW w:w="2946" w:type="dxa"/>
            <w:tcMar>
              <w:top w:w="0" w:type="dxa"/>
              <w:left w:w="108" w:type="dxa"/>
              <w:bottom w:w="0" w:type="dxa"/>
              <w:right w:w="108" w:type="dxa"/>
            </w:tcMar>
          </w:tcPr>
          <w:p w14:paraId="207B423D" w14:textId="14DC3279" w:rsidR="00465768" w:rsidRPr="004053C6" w:rsidRDefault="00465768" w:rsidP="00465768">
            <w:pPr>
              <w:spacing w:after="0" w:line="240" w:lineRule="auto"/>
              <w:rPr>
                <w:rFonts w:ascii="Times New Roman" w:hAnsi="Times New Roman" w:cs="Times New Roman"/>
                <w:sz w:val="22"/>
                <w:szCs w:val="22"/>
              </w:rPr>
            </w:pPr>
          </w:p>
          <w:p w14:paraId="1C7B20C9" w14:textId="70EFBAAD"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595801DB" w14:textId="77777777" w:rsidTr="00BC5811">
        <w:trPr>
          <w:trHeight w:val="20"/>
        </w:trPr>
        <w:tc>
          <w:tcPr>
            <w:tcW w:w="747" w:type="dxa"/>
            <w:tcMar>
              <w:top w:w="0" w:type="dxa"/>
              <w:left w:w="108" w:type="dxa"/>
              <w:bottom w:w="0" w:type="dxa"/>
              <w:right w:w="108" w:type="dxa"/>
            </w:tcMar>
          </w:tcPr>
          <w:p w14:paraId="7834A329" w14:textId="315927F9"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7.</w:t>
            </w:r>
          </w:p>
        </w:tc>
        <w:tc>
          <w:tcPr>
            <w:tcW w:w="2527" w:type="dxa"/>
            <w:tcMar>
              <w:top w:w="0" w:type="dxa"/>
              <w:left w:w="108" w:type="dxa"/>
              <w:bottom w:w="0" w:type="dxa"/>
              <w:right w:w="108" w:type="dxa"/>
            </w:tcMar>
          </w:tcPr>
          <w:p w14:paraId="1664470B" w14:textId="04429B88" w:rsidR="00774AA5"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Tiekėjai turi pateikti prekių pavyzdžius</w:t>
            </w:r>
          </w:p>
        </w:tc>
        <w:tc>
          <w:tcPr>
            <w:tcW w:w="3634" w:type="dxa"/>
            <w:tcMar>
              <w:top w:w="0" w:type="dxa"/>
              <w:left w:w="108" w:type="dxa"/>
              <w:bottom w:w="0" w:type="dxa"/>
              <w:right w:w="108" w:type="dxa"/>
            </w:tcMar>
          </w:tcPr>
          <w:p w14:paraId="2276FCB7" w14:textId="4B3D1A28" w:rsidR="00774AA5" w:rsidRPr="004053C6" w:rsidRDefault="00774AA5" w:rsidP="00465768">
            <w:pPr>
              <w:pStyle w:val="Body2"/>
              <w:spacing w:after="0"/>
              <w:rPr>
                <w:rFonts w:cs="Times New Roman"/>
                <w:color w:val="auto"/>
                <w:sz w:val="22"/>
                <w:szCs w:val="22"/>
                <w:lang w:val="lt-LT"/>
              </w:rPr>
            </w:pPr>
            <w:r w:rsidRPr="004053C6">
              <w:rPr>
                <w:rFonts w:cs="Times New Roman"/>
                <w:color w:val="auto"/>
                <w:sz w:val="22"/>
                <w:szCs w:val="22"/>
                <w:lang w:val="lt-LT"/>
              </w:rPr>
              <w:t>NETAIKOMA</w:t>
            </w:r>
            <w:r w:rsidR="00955067" w:rsidRPr="004053C6">
              <w:rPr>
                <w:rFonts w:cs="Times New Roman"/>
                <w:i/>
                <w:iCs/>
                <w:color w:val="7030A0"/>
                <w:sz w:val="22"/>
                <w:szCs w:val="22"/>
              </w:rPr>
              <w:t xml:space="preserve"> </w:t>
            </w:r>
          </w:p>
        </w:tc>
        <w:tc>
          <w:tcPr>
            <w:tcW w:w="2946" w:type="dxa"/>
            <w:tcMar>
              <w:top w:w="0" w:type="dxa"/>
              <w:left w:w="108" w:type="dxa"/>
              <w:bottom w:w="0" w:type="dxa"/>
              <w:right w:w="108" w:type="dxa"/>
            </w:tcMar>
          </w:tcPr>
          <w:p w14:paraId="49C9AF54" w14:textId="060712A8"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712AAA1F" w14:textId="77777777" w:rsidTr="00BC5811">
        <w:trPr>
          <w:trHeight w:val="20"/>
        </w:trPr>
        <w:tc>
          <w:tcPr>
            <w:tcW w:w="747" w:type="dxa"/>
            <w:tcMar>
              <w:top w:w="0" w:type="dxa"/>
              <w:left w:w="108" w:type="dxa"/>
              <w:bottom w:w="0" w:type="dxa"/>
              <w:right w:w="108" w:type="dxa"/>
            </w:tcMar>
          </w:tcPr>
          <w:p w14:paraId="204C0E52" w14:textId="16472E14"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8.</w:t>
            </w:r>
          </w:p>
        </w:tc>
        <w:tc>
          <w:tcPr>
            <w:tcW w:w="2527" w:type="dxa"/>
            <w:tcMar>
              <w:top w:w="0" w:type="dxa"/>
              <w:left w:w="108" w:type="dxa"/>
              <w:bottom w:w="0" w:type="dxa"/>
              <w:right w:w="108" w:type="dxa"/>
            </w:tcMar>
          </w:tcPr>
          <w:p w14:paraId="20CE1883" w14:textId="77777777"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44E30E9E" w:rsidR="00774AA5" w:rsidRPr="004053C6" w:rsidRDefault="00774AA5" w:rsidP="0003169B">
            <w:pPr>
              <w:spacing w:after="0" w:line="240" w:lineRule="auto"/>
              <w:rPr>
                <w:rFonts w:ascii="Times New Roman" w:hAnsi="Times New Roman" w:cs="Times New Roman"/>
                <w:iCs/>
                <w:sz w:val="22"/>
                <w:szCs w:val="22"/>
              </w:rPr>
            </w:pPr>
            <w:r w:rsidRPr="004053C6">
              <w:rPr>
                <w:rFonts w:ascii="Times New Roman" w:hAnsi="Times New Roman" w:cs="Times New Roman"/>
                <w:iCs/>
                <w:sz w:val="22"/>
                <w:szCs w:val="22"/>
              </w:rPr>
              <w:t>90 (devyniasdešimt) dienų nuo pasiūlymų pateikimo galutinio termino pabaigos</w:t>
            </w:r>
            <w:r w:rsidR="00E77EFB" w:rsidRPr="004053C6">
              <w:rPr>
                <w:rFonts w:ascii="Times New Roman" w:hAnsi="Times New Roman" w:cs="Times New Roman"/>
                <w:iCs/>
                <w:sz w:val="22"/>
                <w:szCs w:val="22"/>
              </w:rPr>
              <w:t xml:space="preserve">. </w:t>
            </w:r>
          </w:p>
        </w:tc>
        <w:tc>
          <w:tcPr>
            <w:tcW w:w="2946" w:type="dxa"/>
            <w:tcMar>
              <w:top w:w="0" w:type="dxa"/>
              <w:left w:w="108" w:type="dxa"/>
              <w:bottom w:w="0" w:type="dxa"/>
              <w:right w:w="108" w:type="dxa"/>
            </w:tcMar>
          </w:tcPr>
          <w:p w14:paraId="16D7D59D" w14:textId="24A4EE95" w:rsidR="00774AA5" w:rsidRPr="004053C6" w:rsidRDefault="00E77EFB"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Pasiūlymo galiojimo užtikrinimo p</w:t>
            </w:r>
            <w:r w:rsidR="00800A58">
              <w:rPr>
                <w:rFonts w:ascii="Times New Roman" w:hAnsi="Times New Roman" w:cs="Times New Roman"/>
                <w:sz w:val="22"/>
                <w:szCs w:val="22"/>
              </w:rPr>
              <w:t>irkimo vykdytojas</w:t>
            </w:r>
            <w:r w:rsidRPr="004053C6">
              <w:rPr>
                <w:rFonts w:ascii="Times New Roman" w:hAnsi="Times New Roman" w:cs="Times New Roman"/>
                <w:sz w:val="22"/>
                <w:szCs w:val="22"/>
              </w:rPr>
              <w:t xml:space="preserve"> nereikalauja.</w:t>
            </w:r>
          </w:p>
        </w:tc>
      </w:tr>
      <w:tr w:rsidR="00774AA5" w:rsidRPr="004053C6" w14:paraId="046FE48C" w14:textId="77777777" w:rsidTr="00BC5811">
        <w:trPr>
          <w:trHeight w:val="20"/>
        </w:trPr>
        <w:tc>
          <w:tcPr>
            <w:tcW w:w="747" w:type="dxa"/>
            <w:tcMar>
              <w:top w:w="0" w:type="dxa"/>
              <w:left w:w="108" w:type="dxa"/>
              <w:bottom w:w="0" w:type="dxa"/>
              <w:right w:w="108" w:type="dxa"/>
            </w:tcMar>
          </w:tcPr>
          <w:p w14:paraId="0CCD490C" w14:textId="2577A0C7" w:rsidR="00774AA5" w:rsidRPr="004053C6" w:rsidRDefault="00D527E7">
            <w:pPr>
              <w:pStyle w:val="Sraopastraipa"/>
              <w:spacing w:after="0" w:line="240" w:lineRule="auto"/>
              <w:ind w:left="0"/>
              <w:rPr>
                <w:rFonts w:ascii="Times New Roman" w:hAnsi="Times New Roman" w:cs="Times New Roman"/>
                <w:sz w:val="22"/>
                <w:szCs w:val="22"/>
              </w:rPr>
            </w:pPr>
            <w:r>
              <w:rPr>
                <w:rFonts w:ascii="Times New Roman" w:hAnsi="Times New Roman" w:cs="Times New Roman"/>
                <w:sz w:val="22"/>
                <w:szCs w:val="22"/>
              </w:rPr>
              <w:t>9.</w:t>
            </w:r>
          </w:p>
        </w:tc>
        <w:tc>
          <w:tcPr>
            <w:tcW w:w="2527" w:type="dxa"/>
            <w:tcMar>
              <w:top w:w="0" w:type="dxa"/>
              <w:left w:w="108" w:type="dxa"/>
              <w:bottom w:w="0" w:type="dxa"/>
              <w:right w:w="108" w:type="dxa"/>
            </w:tcMar>
          </w:tcPr>
          <w:p w14:paraId="3A78067C" w14:textId="3808BCE2" w:rsidR="00774AA5" w:rsidRPr="004053C6" w:rsidRDefault="00465768" w:rsidP="0003169B">
            <w:pPr>
              <w:spacing w:after="0" w:line="240" w:lineRule="auto"/>
              <w:rPr>
                <w:rFonts w:ascii="Times New Roman" w:hAnsi="Times New Roman" w:cs="Times New Roman"/>
                <w:bCs/>
                <w:sz w:val="22"/>
                <w:szCs w:val="22"/>
              </w:rPr>
            </w:pPr>
            <w:r w:rsidRPr="004053C6">
              <w:rPr>
                <w:rFonts w:ascii="Times New Roman" w:hAnsi="Times New Roman" w:cs="Times New Roman"/>
                <w:sz w:val="22"/>
                <w:szCs w:val="22"/>
              </w:rPr>
              <w:t>P</w:t>
            </w:r>
            <w:r w:rsidR="00800A58">
              <w:rPr>
                <w:rFonts w:ascii="Times New Roman" w:hAnsi="Times New Roman" w:cs="Times New Roman"/>
                <w:sz w:val="22"/>
                <w:szCs w:val="22"/>
              </w:rPr>
              <w:t>irkimo vykdytojas</w:t>
            </w:r>
            <w:r w:rsidR="00774AA5" w:rsidRPr="004053C6">
              <w:rPr>
                <w:rFonts w:ascii="Times New Roman" w:hAnsi="Times New Roman" w:cs="Times New Roman"/>
                <w:sz w:val="22"/>
                <w:szCs w:val="22"/>
              </w:rPr>
              <w:t xml:space="preserve">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C89FA9E" w14:textId="77777777" w:rsidR="00EF6436"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iCs/>
                <w:sz w:val="22"/>
                <w:szCs w:val="22"/>
              </w:rPr>
              <w:t xml:space="preserve">3 (tris) darbo dienas </w:t>
            </w:r>
            <w:r w:rsidRPr="004053C6">
              <w:rPr>
                <w:rFonts w:ascii="Times New Roman" w:hAnsi="Times New Roman" w:cs="Times New Roman"/>
                <w:sz w:val="22"/>
                <w:szCs w:val="22"/>
              </w:rPr>
              <w:t>nuo prašymo gavimo dienos</w:t>
            </w:r>
          </w:p>
          <w:p w14:paraId="4DD4DD87" w14:textId="36DF3448" w:rsidR="00774AA5" w:rsidRPr="004053C6" w:rsidRDefault="00774AA5" w:rsidP="0003169B">
            <w:pPr>
              <w:spacing w:after="0" w:line="240" w:lineRule="auto"/>
              <w:rPr>
                <w:rFonts w:ascii="Times New Roman" w:hAnsi="Times New Roman" w:cs="Times New Roman"/>
                <w:iCs/>
                <w:sz w:val="22"/>
                <w:szCs w:val="22"/>
              </w:rPr>
            </w:pPr>
          </w:p>
        </w:tc>
        <w:tc>
          <w:tcPr>
            <w:tcW w:w="2946" w:type="dxa"/>
            <w:tcMar>
              <w:top w:w="0" w:type="dxa"/>
              <w:left w:w="108" w:type="dxa"/>
              <w:bottom w:w="0" w:type="dxa"/>
              <w:right w:w="108" w:type="dxa"/>
            </w:tcMar>
          </w:tcPr>
          <w:p w14:paraId="7A43570F" w14:textId="08593752" w:rsidR="00774AA5" w:rsidRPr="004053C6" w:rsidRDefault="00465768" w:rsidP="127DD6E8">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NETAIKOMA</w:t>
            </w:r>
          </w:p>
        </w:tc>
      </w:tr>
      <w:tr w:rsidR="00774AA5" w:rsidRPr="004053C6" w14:paraId="1F2EA374" w14:textId="77777777" w:rsidTr="00BC5811">
        <w:trPr>
          <w:trHeight w:val="20"/>
        </w:trPr>
        <w:tc>
          <w:tcPr>
            <w:tcW w:w="747" w:type="dxa"/>
            <w:tcMar>
              <w:top w:w="0" w:type="dxa"/>
              <w:left w:w="108" w:type="dxa"/>
              <w:bottom w:w="0" w:type="dxa"/>
              <w:right w:w="108" w:type="dxa"/>
            </w:tcMar>
          </w:tcPr>
          <w:p w14:paraId="539F7958" w14:textId="38020066"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10.</w:t>
            </w:r>
          </w:p>
        </w:tc>
        <w:tc>
          <w:tcPr>
            <w:tcW w:w="2527" w:type="dxa"/>
            <w:tcMar>
              <w:top w:w="0" w:type="dxa"/>
              <w:left w:w="108" w:type="dxa"/>
              <w:bottom w:w="0" w:type="dxa"/>
              <w:right w:w="108" w:type="dxa"/>
            </w:tcMar>
          </w:tcPr>
          <w:p w14:paraId="27FEFE6F" w14:textId="77777777"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color w:val="000000" w:themeColor="text1"/>
                <w:sz w:val="22"/>
                <w:szCs w:val="22"/>
              </w:rPr>
              <w:t>Pasiūlymo galiojimo užtikrinimas pirkimo dalyviui grąžinamas (arba atsisakoma teisių į jį) per</w:t>
            </w:r>
          </w:p>
        </w:tc>
        <w:tc>
          <w:tcPr>
            <w:tcW w:w="3634" w:type="dxa"/>
            <w:tcMar>
              <w:top w:w="0" w:type="dxa"/>
              <w:left w:w="108" w:type="dxa"/>
              <w:bottom w:w="0" w:type="dxa"/>
              <w:right w:w="108" w:type="dxa"/>
            </w:tcMar>
          </w:tcPr>
          <w:p w14:paraId="7F3A5EF2" w14:textId="69B5959E" w:rsidR="006E5188" w:rsidRPr="004053C6" w:rsidRDefault="00774AA5" w:rsidP="006E5188">
            <w:p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5 (penkias) darbo dienas</w:t>
            </w:r>
            <w:r w:rsidR="006E5188" w:rsidRPr="004053C6">
              <w:rPr>
                <w:rFonts w:ascii="Times New Roman" w:hAnsi="Times New Roman" w:cs="Times New Roman"/>
                <w:sz w:val="22"/>
                <w:szCs w:val="22"/>
              </w:rPr>
              <w:t xml:space="preserve"> nuo prašymo gavimo dienos</w:t>
            </w:r>
          </w:p>
          <w:p w14:paraId="684369EC" w14:textId="06D354C1" w:rsidR="00774AA5" w:rsidRPr="004053C6" w:rsidRDefault="00774AA5" w:rsidP="0003169B">
            <w:pPr>
              <w:spacing w:after="0" w:line="240" w:lineRule="auto"/>
              <w:jc w:val="both"/>
              <w:rPr>
                <w:rFonts w:ascii="Times New Roman" w:hAnsi="Times New Roman" w:cs="Times New Roman"/>
                <w:sz w:val="22"/>
                <w:szCs w:val="22"/>
              </w:rPr>
            </w:pPr>
          </w:p>
        </w:tc>
        <w:tc>
          <w:tcPr>
            <w:tcW w:w="2946" w:type="dxa"/>
            <w:tcMar>
              <w:top w:w="0" w:type="dxa"/>
              <w:left w:w="108" w:type="dxa"/>
              <w:bottom w:w="0" w:type="dxa"/>
              <w:right w:w="108" w:type="dxa"/>
            </w:tcMar>
          </w:tcPr>
          <w:p w14:paraId="7D43700D" w14:textId="2DCBB516" w:rsidR="00774AA5" w:rsidRPr="004053C6" w:rsidRDefault="0046576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NETAIKOMA</w:t>
            </w:r>
          </w:p>
        </w:tc>
      </w:tr>
      <w:tr w:rsidR="00774AA5" w:rsidRPr="004053C6" w14:paraId="6D55395E" w14:textId="77777777" w:rsidTr="00BC5811">
        <w:trPr>
          <w:trHeight w:val="20"/>
        </w:trPr>
        <w:tc>
          <w:tcPr>
            <w:tcW w:w="747" w:type="dxa"/>
            <w:tcMar>
              <w:top w:w="0" w:type="dxa"/>
              <w:left w:w="108" w:type="dxa"/>
              <w:bottom w:w="0" w:type="dxa"/>
              <w:right w:w="108" w:type="dxa"/>
            </w:tcMar>
          </w:tcPr>
          <w:p w14:paraId="5B414F03" w14:textId="7B31C3B6"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11.</w:t>
            </w:r>
          </w:p>
        </w:tc>
        <w:tc>
          <w:tcPr>
            <w:tcW w:w="2527" w:type="dxa"/>
            <w:tcMar>
              <w:top w:w="0" w:type="dxa"/>
              <w:left w:w="108" w:type="dxa"/>
              <w:bottom w:w="0" w:type="dxa"/>
              <w:right w:w="108" w:type="dxa"/>
            </w:tcMar>
          </w:tcPr>
          <w:p w14:paraId="738116EE" w14:textId="7032F966" w:rsidR="00774AA5" w:rsidRPr="004053C6" w:rsidRDefault="00465768"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P</w:t>
            </w:r>
            <w:r w:rsidR="00800A58">
              <w:rPr>
                <w:rFonts w:ascii="Times New Roman" w:hAnsi="Times New Roman" w:cs="Times New Roman"/>
                <w:bCs/>
                <w:sz w:val="22"/>
                <w:szCs w:val="22"/>
              </w:rPr>
              <w:t>irkimo vykdytojas</w:t>
            </w:r>
            <w:r w:rsidR="00774AA5" w:rsidRPr="004053C6">
              <w:rPr>
                <w:rFonts w:ascii="Times New Roman" w:hAnsi="Times New Roman" w:cs="Times New Roman"/>
                <w:bCs/>
                <w:sz w:val="22"/>
                <w:szCs w:val="22"/>
              </w:rPr>
              <w:t xml:space="preserve"> informuoja pirkimo dalyvius apie EBVPD </w:t>
            </w:r>
            <w:r w:rsidR="00774AA5" w:rsidRPr="004053C6">
              <w:rPr>
                <w:rFonts w:ascii="Times New Roman" w:hAnsi="Times New Roman" w:cs="Times New Roman"/>
                <w:bCs/>
                <w:sz w:val="22"/>
                <w:szCs w:val="22"/>
              </w:rPr>
              <w:lastRenderedPageBreak/>
              <w:t>vertinimo rezultatus ne vėliau kaip per</w:t>
            </w:r>
          </w:p>
        </w:tc>
        <w:tc>
          <w:tcPr>
            <w:tcW w:w="3634" w:type="dxa"/>
            <w:tcMar>
              <w:top w:w="0" w:type="dxa"/>
              <w:left w:w="108" w:type="dxa"/>
              <w:bottom w:w="0" w:type="dxa"/>
              <w:right w:w="108" w:type="dxa"/>
            </w:tcMar>
          </w:tcPr>
          <w:p w14:paraId="3A59976E" w14:textId="77777777"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lastRenderedPageBreak/>
              <w:t>3 (tris) darbo dienas nuo sprendimo priėmimo dienos</w:t>
            </w:r>
          </w:p>
        </w:tc>
        <w:tc>
          <w:tcPr>
            <w:tcW w:w="2946" w:type="dxa"/>
            <w:tcMar>
              <w:top w:w="0" w:type="dxa"/>
              <w:left w:w="108" w:type="dxa"/>
              <w:bottom w:w="0" w:type="dxa"/>
              <w:right w:w="108" w:type="dxa"/>
            </w:tcMar>
          </w:tcPr>
          <w:p w14:paraId="1A133141" w14:textId="77777777" w:rsidR="00774AA5" w:rsidRPr="004053C6" w:rsidRDefault="00465768"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NETAIKOMA</w:t>
            </w:r>
          </w:p>
        </w:tc>
      </w:tr>
      <w:tr w:rsidR="00774AA5" w:rsidRPr="004053C6" w14:paraId="59E99749" w14:textId="77777777" w:rsidTr="00BC5811">
        <w:trPr>
          <w:trHeight w:val="20"/>
        </w:trPr>
        <w:tc>
          <w:tcPr>
            <w:tcW w:w="747" w:type="dxa"/>
            <w:tcMar>
              <w:top w:w="0" w:type="dxa"/>
              <w:left w:w="108" w:type="dxa"/>
              <w:bottom w:w="0" w:type="dxa"/>
              <w:right w:w="108" w:type="dxa"/>
            </w:tcMar>
          </w:tcPr>
          <w:p w14:paraId="7986B22C" w14:textId="6AFA2F50"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12.</w:t>
            </w:r>
          </w:p>
        </w:tc>
        <w:tc>
          <w:tcPr>
            <w:tcW w:w="2527" w:type="dxa"/>
            <w:tcMar>
              <w:top w:w="0" w:type="dxa"/>
              <w:left w:w="108" w:type="dxa"/>
              <w:bottom w:w="0" w:type="dxa"/>
              <w:right w:w="108" w:type="dxa"/>
            </w:tcMar>
          </w:tcPr>
          <w:p w14:paraId="3F6E38E5" w14:textId="7747E678" w:rsidR="00774AA5" w:rsidRPr="004053C6" w:rsidRDefault="00465768"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P</w:t>
            </w:r>
            <w:r w:rsidR="00800A58">
              <w:rPr>
                <w:rFonts w:ascii="Times New Roman" w:hAnsi="Times New Roman" w:cs="Times New Roman"/>
                <w:bCs/>
                <w:sz w:val="22"/>
                <w:szCs w:val="22"/>
              </w:rPr>
              <w:t>irkimo vykdytojas</w:t>
            </w:r>
            <w:r w:rsidR="00774AA5" w:rsidRPr="004053C6">
              <w:rPr>
                <w:rFonts w:ascii="Times New Roman" w:hAnsi="Times New Roman" w:cs="Times New Roman"/>
                <w:bCs/>
                <w:sz w:val="22"/>
                <w:szCs w:val="22"/>
              </w:rPr>
              <w:t xml:space="preserve"> pirkimo dalyviams praneša apie priimtą sprendimą nustatyti laimėjusį pasiūlymą, </w:t>
            </w:r>
            <w:r w:rsidR="00774AA5" w:rsidRPr="004053C6">
              <w:rPr>
                <w:rFonts w:ascii="Times New Roman" w:hAnsi="Times New Roman" w:cs="Times New Roman"/>
                <w:sz w:val="22"/>
                <w:szCs w:val="22"/>
              </w:rPr>
              <w:t>dėl kurio bus sudaroma</w:t>
            </w:r>
            <w:r w:rsidR="00774AA5" w:rsidRPr="004053C6">
              <w:rPr>
                <w:rFonts w:ascii="Times New Roman" w:hAnsi="Times New Roman" w:cs="Times New Roman"/>
                <w:bCs/>
                <w:sz w:val="22"/>
                <w:szCs w:val="22"/>
              </w:rPr>
              <w:t xml:space="preserve"> sutartis ne vėliau kaip per</w:t>
            </w:r>
          </w:p>
        </w:tc>
        <w:tc>
          <w:tcPr>
            <w:tcW w:w="3634" w:type="dxa"/>
            <w:tcMar>
              <w:top w:w="0" w:type="dxa"/>
              <w:left w:w="108" w:type="dxa"/>
              <w:bottom w:w="0" w:type="dxa"/>
              <w:right w:w="108" w:type="dxa"/>
            </w:tcMar>
          </w:tcPr>
          <w:p w14:paraId="02898D3A" w14:textId="2721D1E1" w:rsidR="00774AA5" w:rsidRPr="004053C6" w:rsidRDefault="00CC70B1" w:rsidP="0003169B">
            <w:pPr>
              <w:spacing w:after="0" w:line="240" w:lineRule="auto"/>
              <w:rPr>
                <w:rFonts w:ascii="Times New Roman" w:hAnsi="Times New Roman" w:cs="Times New Roman"/>
                <w:bCs/>
                <w:sz w:val="22"/>
                <w:szCs w:val="22"/>
              </w:rPr>
            </w:pPr>
            <w:r w:rsidRPr="004053C6">
              <w:rPr>
                <w:rFonts w:ascii="Times New Roman" w:hAnsi="Times New Roman" w:cs="Times New Roman"/>
                <w:bCs/>
                <w:sz w:val="22"/>
                <w:szCs w:val="22"/>
              </w:rPr>
              <w:t>3</w:t>
            </w:r>
            <w:r w:rsidR="00774AA5" w:rsidRPr="004053C6">
              <w:rPr>
                <w:rFonts w:ascii="Times New Roman" w:hAnsi="Times New Roman" w:cs="Times New Roman"/>
                <w:bCs/>
                <w:sz w:val="22"/>
                <w:szCs w:val="22"/>
              </w:rPr>
              <w:t xml:space="preserve"> (</w:t>
            </w:r>
            <w:r w:rsidR="00D707AB" w:rsidRPr="004053C6">
              <w:rPr>
                <w:rFonts w:ascii="Times New Roman" w:hAnsi="Times New Roman" w:cs="Times New Roman"/>
                <w:bCs/>
                <w:sz w:val="22"/>
                <w:szCs w:val="22"/>
              </w:rPr>
              <w:t>tris</w:t>
            </w:r>
            <w:r w:rsidR="00774AA5" w:rsidRPr="004053C6">
              <w:rPr>
                <w:rFonts w:ascii="Times New Roman" w:hAnsi="Times New Roman" w:cs="Times New Roman"/>
                <w:bCs/>
                <w:sz w:val="22"/>
                <w:szCs w:val="22"/>
              </w:rPr>
              <w:t>) darbo dienas nuo sprendimo priėmimo dienos</w:t>
            </w:r>
          </w:p>
        </w:tc>
        <w:tc>
          <w:tcPr>
            <w:tcW w:w="2946" w:type="dxa"/>
            <w:tcMar>
              <w:top w:w="0" w:type="dxa"/>
              <w:left w:w="108" w:type="dxa"/>
              <w:bottom w:w="0" w:type="dxa"/>
              <w:right w:w="108" w:type="dxa"/>
            </w:tcMar>
          </w:tcPr>
          <w:p w14:paraId="71FB89FD" w14:textId="2A118ABE"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3739CF2C" w14:textId="77777777" w:rsidTr="00BC5811">
        <w:trPr>
          <w:trHeight w:val="20"/>
        </w:trPr>
        <w:tc>
          <w:tcPr>
            <w:tcW w:w="747" w:type="dxa"/>
            <w:tcMar>
              <w:top w:w="0" w:type="dxa"/>
              <w:left w:w="108" w:type="dxa"/>
              <w:bottom w:w="0" w:type="dxa"/>
              <w:right w:w="108" w:type="dxa"/>
            </w:tcMar>
          </w:tcPr>
          <w:p w14:paraId="50E0821F" w14:textId="7088890A"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13.</w:t>
            </w:r>
          </w:p>
        </w:tc>
        <w:tc>
          <w:tcPr>
            <w:tcW w:w="2527" w:type="dxa"/>
            <w:tcMar>
              <w:top w:w="0" w:type="dxa"/>
              <w:left w:w="108" w:type="dxa"/>
              <w:bottom w:w="0" w:type="dxa"/>
              <w:right w:w="108" w:type="dxa"/>
            </w:tcMar>
          </w:tcPr>
          <w:p w14:paraId="4FECB953" w14:textId="229F6663"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color w:val="000000"/>
                <w:sz w:val="22"/>
                <w:szCs w:val="22"/>
                <w:shd w:val="clear" w:color="auto" w:fill="FFFFFF"/>
              </w:rPr>
              <w:t xml:space="preserve">Tiekėjas turi teisę pateikti pretenziją </w:t>
            </w:r>
            <w:r w:rsidR="001254E8" w:rsidRPr="004053C6">
              <w:rPr>
                <w:rFonts w:ascii="Times New Roman" w:hAnsi="Times New Roman" w:cs="Times New Roman"/>
                <w:color w:val="000000"/>
                <w:sz w:val="22"/>
                <w:szCs w:val="22"/>
                <w:shd w:val="clear" w:color="auto" w:fill="FFFFFF"/>
              </w:rPr>
              <w:t>p</w:t>
            </w:r>
            <w:r w:rsidR="00800A58">
              <w:rPr>
                <w:rFonts w:ascii="Times New Roman" w:hAnsi="Times New Roman" w:cs="Times New Roman"/>
                <w:color w:val="000000"/>
                <w:sz w:val="22"/>
                <w:szCs w:val="22"/>
                <w:shd w:val="clear" w:color="auto" w:fill="FFFFFF"/>
              </w:rPr>
              <w:t>irkimo vykdytojui</w:t>
            </w:r>
            <w:r w:rsidRPr="004053C6">
              <w:rPr>
                <w:rFonts w:ascii="Times New Roman" w:hAnsi="Times New Roman" w:cs="Times New Roman"/>
                <w:color w:val="000000"/>
                <w:sz w:val="22"/>
                <w:szCs w:val="22"/>
                <w:shd w:val="clear" w:color="auto" w:fill="FFFFFF"/>
              </w:rPr>
              <w:t xml:space="preserve">, pateikti prašymą ar pareikšti ieškinį teismui </w:t>
            </w:r>
            <w:r w:rsidRPr="004053C6">
              <w:rPr>
                <w:rFonts w:ascii="Times New Roman" w:hAnsi="Times New Roman" w:cs="Times New Roman"/>
                <w:bCs/>
                <w:sz w:val="22"/>
                <w:szCs w:val="22"/>
              </w:rPr>
              <w:t>ne vėliau kaip per</w:t>
            </w:r>
          </w:p>
        </w:tc>
        <w:tc>
          <w:tcPr>
            <w:tcW w:w="3634" w:type="dxa"/>
            <w:tcMar>
              <w:top w:w="0" w:type="dxa"/>
              <w:left w:w="108" w:type="dxa"/>
              <w:bottom w:w="0" w:type="dxa"/>
              <w:right w:w="108" w:type="dxa"/>
            </w:tcMar>
          </w:tcPr>
          <w:p w14:paraId="765132CB" w14:textId="59496809" w:rsidR="00CE7FDF" w:rsidRPr="004053C6" w:rsidRDefault="00774AA5" w:rsidP="00CE7FDF">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5 (penkias) </w:t>
            </w:r>
            <w:r w:rsidR="007A5905" w:rsidRPr="004053C6">
              <w:rPr>
                <w:rFonts w:ascii="Times New Roman" w:hAnsi="Times New Roman" w:cs="Times New Roman"/>
                <w:sz w:val="22"/>
                <w:szCs w:val="22"/>
              </w:rPr>
              <w:t xml:space="preserve">darbo </w:t>
            </w:r>
            <w:r w:rsidRPr="004053C6">
              <w:rPr>
                <w:rFonts w:ascii="Times New Roman" w:hAnsi="Times New Roman" w:cs="Times New Roman"/>
                <w:sz w:val="22"/>
                <w:szCs w:val="22"/>
              </w:rPr>
              <w:t>dienas</w:t>
            </w:r>
          </w:p>
          <w:p w14:paraId="382D24E4" w14:textId="77777777" w:rsidR="00D65C16" w:rsidRPr="004053C6" w:rsidRDefault="00D65C16" w:rsidP="00CE7FDF">
            <w:pPr>
              <w:spacing w:after="0" w:line="240" w:lineRule="auto"/>
              <w:rPr>
                <w:rFonts w:ascii="Times New Roman" w:hAnsi="Times New Roman" w:cs="Times New Roman"/>
                <w:sz w:val="22"/>
                <w:szCs w:val="22"/>
              </w:rPr>
            </w:pPr>
          </w:p>
          <w:p w14:paraId="38F150E0" w14:textId="4FE17CFF" w:rsidR="006C7941" w:rsidRPr="004053C6" w:rsidRDefault="00D65C16" w:rsidP="006C7941">
            <w:p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 xml:space="preserve">nuo </w:t>
            </w:r>
            <w:r w:rsidR="00E77EFB" w:rsidRPr="004053C6">
              <w:rPr>
                <w:rFonts w:ascii="Times New Roman" w:eastAsia="Arial" w:hAnsi="Times New Roman" w:cs="Times New Roman"/>
                <w:sz w:val="22"/>
                <w:szCs w:val="22"/>
              </w:rPr>
              <w:t>p</w:t>
            </w:r>
            <w:r w:rsidR="00800A58">
              <w:rPr>
                <w:rFonts w:ascii="Times New Roman" w:eastAsia="Arial" w:hAnsi="Times New Roman" w:cs="Times New Roman"/>
                <w:sz w:val="22"/>
                <w:szCs w:val="22"/>
              </w:rPr>
              <w:t>irkimo vykdytojo</w:t>
            </w:r>
            <w:r w:rsidRPr="004053C6">
              <w:rPr>
                <w:rFonts w:ascii="Times New Roman" w:hAnsi="Times New Roman" w:cs="Times New Roman"/>
                <w:sz w:val="22"/>
                <w:szCs w:val="22"/>
              </w:rPr>
              <w:t xml:space="preserve"> pranešimo raštu apie jo priimtą sprendimą išsiuntimo tiekėjams dienos arba nuo paskelbimo apie </w:t>
            </w:r>
            <w:r w:rsidR="00E77EFB" w:rsidRPr="004053C6">
              <w:rPr>
                <w:rFonts w:ascii="Times New Roman" w:eastAsia="Arial" w:hAnsi="Times New Roman" w:cs="Times New Roman"/>
                <w:sz w:val="22"/>
                <w:szCs w:val="22"/>
              </w:rPr>
              <w:t>p</w:t>
            </w:r>
            <w:r w:rsidR="00800A58">
              <w:rPr>
                <w:rFonts w:ascii="Times New Roman" w:eastAsia="Arial" w:hAnsi="Times New Roman" w:cs="Times New Roman"/>
                <w:sz w:val="22"/>
                <w:szCs w:val="22"/>
              </w:rPr>
              <w:t>irkimo vykdytojo</w:t>
            </w:r>
            <w:r w:rsidRPr="004053C6">
              <w:rPr>
                <w:rFonts w:ascii="Times New Roman" w:hAnsi="Times New Roman" w:cs="Times New Roman"/>
                <w:sz w:val="22"/>
                <w:szCs w:val="22"/>
              </w:rPr>
              <w:t xml:space="preserve"> priimtus sprendimus dienos, jei </w:t>
            </w:r>
            <w:r w:rsidR="00A27EA4" w:rsidRPr="004053C6">
              <w:rPr>
                <w:rFonts w:ascii="Times New Roman" w:hAnsi="Times New Roman" w:cs="Times New Roman"/>
                <w:sz w:val="22"/>
                <w:szCs w:val="22"/>
              </w:rPr>
              <w:t>PĮ</w:t>
            </w:r>
            <w:r w:rsidRPr="004053C6">
              <w:rPr>
                <w:rFonts w:ascii="Times New Roman" w:hAnsi="Times New Roman" w:cs="Times New Roman"/>
                <w:sz w:val="22"/>
                <w:szCs w:val="22"/>
              </w:rPr>
              <w:t xml:space="preserve"> nenumato reikalavimo raštu informuoti tiekėjus apie </w:t>
            </w:r>
            <w:r w:rsidRPr="004053C6">
              <w:rPr>
                <w:rFonts w:ascii="Times New Roman" w:eastAsia="Arial" w:hAnsi="Times New Roman" w:cs="Times New Roman"/>
                <w:sz w:val="22"/>
                <w:szCs w:val="22"/>
              </w:rPr>
              <w:t xml:space="preserve"> </w:t>
            </w:r>
            <w:r w:rsidR="00E77EFB" w:rsidRPr="004053C6">
              <w:rPr>
                <w:rFonts w:ascii="Times New Roman" w:eastAsia="Arial" w:hAnsi="Times New Roman" w:cs="Times New Roman"/>
                <w:sz w:val="22"/>
                <w:szCs w:val="22"/>
              </w:rPr>
              <w:t>p</w:t>
            </w:r>
            <w:r w:rsidR="00800A58">
              <w:rPr>
                <w:rFonts w:ascii="Times New Roman" w:eastAsia="Arial" w:hAnsi="Times New Roman" w:cs="Times New Roman"/>
                <w:sz w:val="22"/>
                <w:szCs w:val="22"/>
              </w:rPr>
              <w:t>irkimo vykdytojo</w:t>
            </w:r>
            <w:r w:rsidRPr="004053C6">
              <w:rPr>
                <w:rFonts w:ascii="Times New Roman" w:hAnsi="Times New Roman" w:cs="Times New Roman"/>
                <w:sz w:val="22"/>
                <w:szCs w:val="22"/>
              </w:rPr>
              <w:t xml:space="preserve"> priimtus sprendimus;</w:t>
            </w:r>
          </w:p>
          <w:p w14:paraId="24167C40" w14:textId="4434CEE0" w:rsidR="00774AA5" w:rsidRPr="004053C6" w:rsidRDefault="00D65C16" w:rsidP="006C7941">
            <w:pPr>
              <w:spacing w:after="0" w:line="240" w:lineRule="auto"/>
              <w:jc w:val="both"/>
              <w:rPr>
                <w:rFonts w:ascii="Times New Roman" w:hAnsi="Times New Roman" w:cs="Times New Roman"/>
                <w:sz w:val="22"/>
                <w:szCs w:val="22"/>
              </w:rPr>
            </w:pPr>
            <w:r w:rsidRPr="004053C6">
              <w:rPr>
                <w:rFonts w:ascii="Times New Roman" w:hAnsi="Times New Roman" w:cs="Times New Roman"/>
                <w:sz w:val="22"/>
                <w:szCs w:val="22"/>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774AA5" w:rsidRPr="004053C6" w:rsidRDefault="00774AA5" w:rsidP="0003169B">
            <w:pPr>
              <w:spacing w:after="0" w:line="240" w:lineRule="auto"/>
              <w:rPr>
                <w:rFonts w:ascii="Times New Roman" w:hAnsi="Times New Roman" w:cs="Times New Roman"/>
                <w:bCs/>
                <w:sz w:val="22"/>
                <w:szCs w:val="22"/>
              </w:rPr>
            </w:pPr>
          </w:p>
        </w:tc>
      </w:tr>
      <w:tr w:rsidR="00774AA5" w:rsidRPr="004053C6" w14:paraId="1A8FC6DE" w14:textId="77777777" w:rsidTr="00BC5811">
        <w:trPr>
          <w:trHeight w:val="20"/>
        </w:trPr>
        <w:tc>
          <w:tcPr>
            <w:tcW w:w="747" w:type="dxa"/>
            <w:tcMar>
              <w:top w:w="0" w:type="dxa"/>
              <w:left w:w="108" w:type="dxa"/>
              <w:bottom w:w="0" w:type="dxa"/>
              <w:right w:w="108" w:type="dxa"/>
            </w:tcMar>
          </w:tcPr>
          <w:p w14:paraId="3FCD8BCC" w14:textId="33F54843" w:rsidR="00774AA5" w:rsidRPr="004053C6" w:rsidRDefault="00D527E7">
            <w:pPr>
              <w:pStyle w:val="Sraopastraipa"/>
              <w:spacing w:after="0" w:line="240" w:lineRule="auto"/>
              <w:ind w:left="0"/>
              <w:rPr>
                <w:rFonts w:ascii="Times New Roman" w:hAnsi="Times New Roman" w:cs="Times New Roman"/>
                <w:sz w:val="22"/>
                <w:szCs w:val="22"/>
              </w:rPr>
            </w:pPr>
            <w:r>
              <w:rPr>
                <w:rFonts w:ascii="Times New Roman" w:hAnsi="Times New Roman" w:cs="Times New Roman"/>
                <w:sz w:val="22"/>
                <w:szCs w:val="22"/>
              </w:rPr>
              <w:t>14.</w:t>
            </w:r>
          </w:p>
        </w:tc>
        <w:tc>
          <w:tcPr>
            <w:tcW w:w="2527" w:type="dxa"/>
            <w:tcMar>
              <w:top w:w="0" w:type="dxa"/>
              <w:left w:w="108" w:type="dxa"/>
              <w:bottom w:w="0" w:type="dxa"/>
              <w:right w:w="108" w:type="dxa"/>
            </w:tcMar>
          </w:tcPr>
          <w:p w14:paraId="4B78EF85" w14:textId="74D2385C" w:rsidR="00774AA5" w:rsidRPr="004053C6" w:rsidRDefault="001254E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w:t>
            </w:r>
            <w:r w:rsidR="009E3597">
              <w:rPr>
                <w:rFonts w:ascii="Times New Roman" w:hAnsi="Times New Roman" w:cs="Times New Roman"/>
                <w:sz w:val="22"/>
                <w:szCs w:val="22"/>
              </w:rPr>
              <w:t xml:space="preserve">irkimo vykdytojas </w:t>
            </w:r>
            <w:r w:rsidR="00774AA5" w:rsidRPr="004053C6">
              <w:rPr>
                <w:rFonts w:ascii="Times New Roman" w:hAnsi="Times New Roman" w:cs="Times New Roman"/>
                <w:sz w:val="22"/>
                <w:szCs w:val="22"/>
              </w:rPr>
              <w:t>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774AA5"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6 (šešias) darbo dienas nuo pretenzijos gavimo dienos</w:t>
            </w:r>
          </w:p>
        </w:tc>
        <w:tc>
          <w:tcPr>
            <w:tcW w:w="2946" w:type="dxa"/>
            <w:tcMar>
              <w:top w:w="0" w:type="dxa"/>
              <w:left w:w="108" w:type="dxa"/>
              <w:bottom w:w="0" w:type="dxa"/>
              <w:right w:w="108" w:type="dxa"/>
            </w:tcMar>
          </w:tcPr>
          <w:p w14:paraId="2E4EA800" w14:textId="424A9933"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65BDD6BA" w14:textId="77777777" w:rsidTr="00BC5811">
        <w:trPr>
          <w:trHeight w:val="20"/>
        </w:trPr>
        <w:tc>
          <w:tcPr>
            <w:tcW w:w="747" w:type="dxa"/>
            <w:tcMar>
              <w:top w:w="0" w:type="dxa"/>
              <w:left w:w="108" w:type="dxa"/>
              <w:bottom w:w="0" w:type="dxa"/>
              <w:right w:w="108" w:type="dxa"/>
            </w:tcMar>
          </w:tcPr>
          <w:p w14:paraId="18CCF556" w14:textId="0606B13F" w:rsidR="00774AA5" w:rsidRPr="004053C6" w:rsidRDefault="00D527E7">
            <w:pPr>
              <w:pStyle w:val="Sraopastraipa"/>
              <w:spacing w:after="0" w:line="240" w:lineRule="auto"/>
              <w:ind w:left="0"/>
              <w:rPr>
                <w:rFonts w:ascii="Times New Roman" w:hAnsi="Times New Roman" w:cs="Times New Roman"/>
                <w:bCs/>
                <w:sz w:val="22"/>
                <w:szCs w:val="22"/>
              </w:rPr>
            </w:pPr>
            <w:r>
              <w:rPr>
                <w:rFonts w:ascii="Times New Roman" w:hAnsi="Times New Roman" w:cs="Times New Roman"/>
                <w:bCs/>
                <w:sz w:val="22"/>
                <w:szCs w:val="22"/>
              </w:rPr>
              <w:t>15.</w:t>
            </w:r>
          </w:p>
        </w:tc>
        <w:tc>
          <w:tcPr>
            <w:tcW w:w="2527" w:type="dxa"/>
            <w:tcMar>
              <w:top w:w="0" w:type="dxa"/>
              <w:left w:w="108" w:type="dxa"/>
              <w:bottom w:w="0" w:type="dxa"/>
              <w:right w:w="108" w:type="dxa"/>
            </w:tcMar>
          </w:tcPr>
          <w:p w14:paraId="09ECB10C" w14:textId="7C3C9D0D" w:rsidR="00774AA5" w:rsidRPr="004053C6" w:rsidRDefault="00774AA5" w:rsidP="0003169B">
            <w:pPr>
              <w:spacing w:after="0" w:line="240" w:lineRule="auto"/>
              <w:rPr>
                <w:rFonts w:ascii="Times New Roman" w:hAnsi="Times New Roman" w:cs="Times New Roman"/>
                <w:bCs/>
                <w:sz w:val="22"/>
                <w:szCs w:val="22"/>
              </w:rPr>
            </w:pPr>
            <w:r w:rsidRPr="004053C6">
              <w:rPr>
                <w:rFonts w:ascii="Times New Roman" w:hAnsi="Times New Roman" w:cs="Times New Roman"/>
                <w:sz w:val="22"/>
                <w:szCs w:val="22"/>
              </w:rPr>
              <w:t xml:space="preserve">Jeigu </w:t>
            </w:r>
            <w:r w:rsidR="001254E8" w:rsidRPr="004053C6">
              <w:rPr>
                <w:rFonts w:ascii="Times New Roman" w:hAnsi="Times New Roman" w:cs="Times New Roman"/>
                <w:sz w:val="22"/>
                <w:szCs w:val="22"/>
              </w:rPr>
              <w:t>p</w:t>
            </w:r>
            <w:r w:rsidR="009E3597">
              <w:rPr>
                <w:rFonts w:ascii="Times New Roman" w:hAnsi="Times New Roman" w:cs="Times New Roman"/>
                <w:sz w:val="22"/>
                <w:szCs w:val="22"/>
              </w:rPr>
              <w:t>irkimo vykdytojas</w:t>
            </w:r>
            <w:r w:rsidRPr="004053C6">
              <w:rPr>
                <w:rFonts w:ascii="Times New Roman" w:hAnsi="Times New Roman" w:cs="Times New Roman"/>
                <w:sz w:val="22"/>
                <w:szCs w:val="22"/>
              </w:rPr>
              <w:t xml:space="preserve"> per nustatytą terminą neišnagrinėja jai pateiktos pretenzijos, tiekėjas turi teisę pateikti prašymą ar pareikšti ieškinį teismui per</w:t>
            </w:r>
            <w:r w:rsidRPr="004053C6">
              <w:rPr>
                <w:rFonts w:ascii="Times New Roman" w:hAnsi="Times New Roman" w:cs="Times New Roman"/>
                <w:bCs/>
                <w:sz w:val="22"/>
                <w:szCs w:val="22"/>
              </w:rPr>
              <w:t xml:space="preserve"> (išskyrus ieškinį dėl sutarties pripažinimo negaliojančia) </w:t>
            </w:r>
          </w:p>
        </w:tc>
        <w:tc>
          <w:tcPr>
            <w:tcW w:w="3634" w:type="dxa"/>
            <w:tcMar>
              <w:top w:w="0" w:type="dxa"/>
              <w:left w:w="108" w:type="dxa"/>
              <w:bottom w:w="0" w:type="dxa"/>
              <w:right w:w="108" w:type="dxa"/>
            </w:tcMar>
          </w:tcPr>
          <w:p w14:paraId="5850D3CD" w14:textId="01753E7E" w:rsidR="00774AA5" w:rsidRPr="004053C6" w:rsidRDefault="00774AA5"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per 15 (penkiolika) dienų nuo dienos, kurią </w:t>
            </w:r>
            <w:r w:rsidR="001254E8" w:rsidRPr="004053C6">
              <w:rPr>
                <w:rFonts w:ascii="Times New Roman" w:hAnsi="Times New Roman" w:cs="Times New Roman"/>
                <w:sz w:val="22"/>
                <w:szCs w:val="22"/>
              </w:rPr>
              <w:t>p</w:t>
            </w:r>
            <w:r w:rsidR="009E3597">
              <w:rPr>
                <w:rFonts w:ascii="Times New Roman" w:hAnsi="Times New Roman" w:cs="Times New Roman"/>
                <w:sz w:val="22"/>
                <w:szCs w:val="22"/>
              </w:rPr>
              <w:t>irkimo vykdytojas</w:t>
            </w:r>
            <w:r w:rsidRPr="004053C6">
              <w:rPr>
                <w:rFonts w:ascii="Times New Roman" w:hAnsi="Times New Roman" w:cs="Times New Roman"/>
                <w:sz w:val="22"/>
                <w:szCs w:val="22"/>
              </w:rPr>
              <w:t xml:space="preserve">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774AA5" w:rsidRPr="004053C6" w:rsidRDefault="00774AA5" w:rsidP="0003169B">
            <w:pPr>
              <w:spacing w:after="0" w:line="240" w:lineRule="auto"/>
              <w:rPr>
                <w:rFonts w:ascii="Times New Roman" w:hAnsi="Times New Roman" w:cs="Times New Roman"/>
                <w:sz w:val="22"/>
                <w:szCs w:val="22"/>
              </w:rPr>
            </w:pPr>
          </w:p>
        </w:tc>
      </w:tr>
      <w:tr w:rsidR="00774AA5" w:rsidRPr="004053C6" w14:paraId="1EEDC62F" w14:textId="77777777" w:rsidTr="00BC5811">
        <w:trPr>
          <w:trHeight w:val="20"/>
        </w:trPr>
        <w:tc>
          <w:tcPr>
            <w:tcW w:w="747" w:type="dxa"/>
            <w:tcMar>
              <w:top w:w="0" w:type="dxa"/>
              <w:left w:w="108" w:type="dxa"/>
              <w:bottom w:w="0" w:type="dxa"/>
              <w:right w:w="108" w:type="dxa"/>
            </w:tcMar>
          </w:tcPr>
          <w:p w14:paraId="3EE38EA3" w14:textId="40819BFC" w:rsidR="00774AA5" w:rsidRPr="004053C6" w:rsidRDefault="00D527E7">
            <w:pPr>
              <w:pStyle w:val="Sraopastraipa"/>
              <w:spacing w:after="0" w:line="240" w:lineRule="auto"/>
              <w:ind w:left="0"/>
              <w:rPr>
                <w:rFonts w:ascii="Times New Roman" w:hAnsi="Times New Roman" w:cs="Times New Roman"/>
                <w:sz w:val="22"/>
                <w:szCs w:val="22"/>
              </w:rPr>
            </w:pPr>
            <w:r>
              <w:rPr>
                <w:rFonts w:ascii="Times New Roman" w:hAnsi="Times New Roman" w:cs="Times New Roman"/>
                <w:sz w:val="22"/>
                <w:szCs w:val="22"/>
              </w:rPr>
              <w:t>16.</w:t>
            </w:r>
          </w:p>
        </w:tc>
        <w:tc>
          <w:tcPr>
            <w:tcW w:w="2527" w:type="dxa"/>
            <w:tcMar>
              <w:top w:w="0" w:type="dxa"/>
              <w:left w:w="108" w:type="dxa"/>
              <w:bottom w:w="0" w:type="dxa"/>
              <w:right w:w="108" w:type="dxa"/>
            </w:tcMar>
          </w:tcPr>
          <w:p w14:paraId="3AE3E0BA" w14:textId="3268C072" w:rsidR="00774AA5" w:rsidRPr="004053C6" w:rsidRDefault="001254E8"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P</w:t>
            </w:r>
            <w:r w:rsidR="00336830">
              <w:rPr>
                <w:rFonts w:ascii="Times New Roman" w:hAnsi="Times New Roman" w:cs="Times New Roman"/>
                <w:sz w:val="22"/>
                <w:szCs w:val="22"/>
              </w:rPr>
              <w:t>irkimo vykdytojas</w:t>
            </w:r>
            <w:r w:rsidR="00774AA5" w:rsidRPr="004053C6">
              <w:rPr>
                <w:rFonts w:ascii="Times New Roman" w:hAnsi="Times New Roman" w:cs="Times New Roman"/>
                <w:sz w:val="22"/>
                <w:szCs w:val="22"/>
              </w:rPr>
              <w:t xml:space="preserve"> negali sudaryti sutarties anksčiau kaip po</w:t>
            </w:r>
          </w:p>
        </w:tc>
        <w:tc>
          <w:tcPr>
            <w:tcW w:w="3634" w:type="dxa"/>
            <w:tcMar>
              <w:top w:w="0" w:type="dxa"/>
              <w:left w:w="108" w:type="dxa"/>
              <w:bottom w:w="0" w:type="dxa"/>
              <w:right w:w="108" w:type="dxa"/>
            </w:tcMar>
          </w:tcPr>
          <w:p w14:paraId="1FD5A236" w14:textId="20DCE239" w:rsidR="00774AA5" w:rsidRPr="004053C6" w:rsidRDefault="00774AA5" w:rsidP="00433991">
            <w:pPr>
              <w:spacing w:after="0" w:line="240" w:lineRule="auto"/>
              <w:jc w:val="both"/>
              <w:rPr>
                <w:rFonts w:ascii="Times New Roman" w:hAnsi="Times New Roman" w:cs="Times New Roman"/>
                <w:sz w:val="22"/>
                <w:szCs w:val="22"/>
              </w:rPr>
            </w:pPr>
            <w:r w:rsidRPr="004053C6">
              <w:rPr>
                <w:rFonts w:ascii="Times New Roman" w:hAnsi="Times New Roman" w:cs="Times New Roman"/>
                <w:bCs/>
                <w:sz w:val="22"/>
                <w:szCs w:val="22"/>
              </w:rPr>
              <w:t xml:space="preserve">5 (penkių) </w:t>
            </w:r>
            <w:r w:rsidR="00024DB9" w:rsidRPr="004053C6">
              <w:rPr>
                <w:rFonts w:ascii="Times New Roman" w:hAnsi="Times New Roman" w:cs="Times New Roman"/>
                <w:bCs/>
                <w:sz w:val="22"/>
                <w:szCs w:val="22"/>
              </w:rPr>
              <w:t xml:space="preserve">darbo </w:t>
            </w:r>
            <w:r w:rsidRPr="004053C6">
              <w:rPr>
                <w:rFonts w:ascii="Times New Roman" w:hAnsi="Times New Roman" w:cs="Times New Roman"/>
                <w:bCs/>
                <w:sz w:val="22"/>
                <w:szCs w:val="22"/>
              </w:rPr>
              <w:t>dienų,</w:t>
            </w:r>
            <w:r w:rsidRPr="004053C6">
              <w:rPr>
                <w:rFonts w:ascii="Times New Roman" w:hAnsi="Times New Roman" w:cs="Times New Roman"/>
                <w:sz w:val="22"/>
                <w:szCs w:val="22"/>
              </w:rPr>
              <w:t xml:space="preserve"> nuo pranešimo apie sprendimą sudaryti sutartį (o jei buv</w:t>
            </w:r>
            <w:r w:rsidR="00A27EA4" w:rsidRPr="004053C6">
              <w:rPr>
                <w:rFonts w:ascii="Times New Roman" w:hAnsi="Times New Roman" w:cs="Times New Roman"/>
                <w:sz w:val="22"/>
                <w:szCs w:val="22"/>
              </w:rPr>
              <w:t>o</w:t>
            </w:r>
            <w:r w:rsidRPr="004053C6">
              <w:rPr>
                <w:rFonts w:ascii="Times New Roman" w:hAnsi="Times New Roman" w:cs="Times New Roman"/>
                <w:sz w:val="22"/>
                <w:szCs w:val="22"/>
              </w:rPr>
              <w:t xml:space="preserve"> gauta pretenzija – nuo pranešimo raštu apie jos priimtą sprendimą dėl pretenzijos) išsiuntimo iš </w:t>
            </w:r>
            <w:r w:rsidR="001254E8" w:rsidRPr="004053C6">
              <w:rPr>
                <w:rFonts w:ascii="Times New Roman" w:hAnsi="Times New Roman" w:cs="Times New Roman"/>
                <w:sz w:val="22"/>
                <w:szCs w:val="22"/>
              </w:rPr>
              <w:t>p</w:t>
            </w:r>
            <w:r w:rsidR="00336830">
              <w:rPr>
                <w:rFonts w:ascii="Times New Roman" w:hAnsi="Times New Roman" w:cs="Times New Roman"/>
                <w:sz w:val="22"/>
                <w:szCs w:val="22"/>
              </w:rPr>
              <w:t xml:space="preserve">irkimo </w:t>
            </w:r>
            <w:r w:rsidR="00336830">
              <w:rPr>
                <w:rFonts w:ascii="Times New Roman" w:hAnsi="Times New Roman" w:cs="Times New Roman"/>
                <w:sz w:val="22"/>
                <w:szCs w:val="22"/>
              </w:rPr>
              <w:lastRenderedPageBreak/>
              <w:t>vykdytojo</w:t>
            </w:r>
            <w:r w:rsidRPr="004053C6">
              <w:rPr>
                <w:rFonts w:ascii="Times New Roman" w:hAnsi="Times New Roman" w:cs="Times New Roman"/>
                <w:sz w:val="22"/>
                <w:szCs w:val="22"/>
              </w:rPr>
              <w:t xml:space="preserve"> pirkimo dalyviams dienos, o jeigu šis pranešimas nebuvo siunčiamas elektroninėmis priemonėmis, – ne anksčiau kaip po 15 (penkiolikos) dienų</w:t>
            </w:r>
            <w:r w:rsidR="00A27EA4" w:rsidRPr="004053C6">
              <w:rPr>
                <w:rFonts w:ascii="Times New Roman" w:hAnsi="Times New Roman" w:cs="Times New Roman"/>
                <w:sz w:val="22"/>
                <w:szCs w:val="22"/>
              </w:rPr>
              <w:t xml:space="preserve">, išskyrus atvejus, kai vadovaujantis VPĮ, PĮ ar Aprašo nuostatomis </w:t>
            </w:r>
            <w:r w:rsidR="00DA4575" w:rsidRPr="004053C6">
              <w:rPr>
                <w:rFonts w:ascii="Times New Roman" w:hAnsi="Times New Roman" w:cs="Times New Roman"/>
                <w:sz w:val="22"/>
                <w:szCs w:val="22"/>
              </w:rPr>
              <w:t xml:space="preserve">atidėjimo terminas </w:t>
            </w:r>
            <w:r w:rsidR="00A27EA4" w:rsidRPr="004053C6">
              <w:rPr>
                <w:rFonts w:ascii="Times New Roman" w:hAnsi="Times New Roman" w:cs="Times New Roman"/>
                <w:sz w:val="22"/>
                <w:szCs w:val="22"/>
              </w:rPr>
              <w:t>gali būti netaikomas</w:t>
            </w:r>
            <w:r w:rsidRPr="004053C6">
              <w:rPr>
                <w:rFonts w:ascii="Times New Roman" w:hAnsi="Times New Roman" w:cs="Times New Roman"/>
                <w:sz w:val="22"/>
                <w:szCs w:val="22"/>
              </w:rPr>
              <w:t>.</w:t>
            </w:r>
          </w:p>
        </w:tc>
        <w:tc>
          <w:tcPr>
            <w:tcW w:w="2946" w:type="dxa"/>
            <w:tcMar>
              <w:top w:w="0" w:type="dxa"/>
              <w:left w:w="108" w:type="dxa"/>
              <w:bottom w:w="0" w:type="dxa"/>
              <w:right w:w="108" w:type="dxa"/>
            </w:tcMar>
          </w:tcPr>
          <w:p w14:paraId="61BCB161" w14:textId="367BAB55" w:rsidR="00774AA5" w:rsidRPr="004053C6" w:rsidRDefault="00774AA5" w:rsidP="0003169B">
            <w:pPr>
              <w:spacing w:after="0" w:line="240" w:lineRule="auto"/>
              <w:rPr>
                <w:rFonts w:ascii="Times New Roman" w:hAnsi="Times New Roman" w:cs="Times New Roman"/>
                <w:sz w:val="22"/>
                <w:szCs w:val="22"/>
              </w:rPr>
            </w:pPr>
          </w:p>
        </w:tc>
      </w:tr>
      <w:tr w:rsidR="00451AF7" w:rsidRPr="004053C6" w14:paraId="74B4ACF3" w14:textId="77777777" w:rsidTr="00BC5811">
        <w:trPr>
          <w:trHeight w:val="20"/>
        </w:trPr>
        <w:tc>
          <w:tcPr>
            <w:tcW w:w="747" w:type="dxa"/>
            <w:tcMar>
              <w:top w:w="0" w:type="dxa"/>
              <w:left w:w="108" w:type="dxa"/>
              <w:bottom w:w="0" w:type="dxa"/>
              <w:right w:w="108" w:type="dxa"/>
            </w:tcMar>
          </w:tcPr>
          <w:p w14:paraId="5A1CA8A8" w14:textId="03F446EC" w:rsidR="00F50C57" w:rsidRPr="004053C6" w:rsidRDefault="00D527E7">
            <w:pPr>
              <w:pStyle w:val="Sraopastraipa"/>
              <w:spacing w:after="0" w:line="240" w:lineRule="auto"/>
              <w:ind w:left="0"/>
              <w:rPr>
                <w:rFonts w:ascii="Times New Roman" w:hAnsi="Times New Roman" w:cs="Times New Roman"/>
                <w:sz w:val="22"/>
                <w:szCs w:val="22"/>
              </w:rPr>
            </w:pPr>
            <w:r>
              <w:rPr>
                <w:rFonts w:ascii="Times New Roman" w:hAnsi="Times New Roman" w:cs="Times New Roman"/>
                <w:sz w:val="22"/>
                <w:szCs w:val="22"/>
              </w:rPr>
              <w:t>17.</w:t>
            </w:r>
          </w:p>
        </w:tc>
        <w:tc>
          <w:tcPr>
            <w:tcW w:w="2527" w:type="dxa"/>
            <w:tcMar>
              <w:top w:w="0" w:type="dxa"/>
              <w:left w:w="108" w:type="dxa"/>
              <w:bottom w:w="0" w:type="dxa"/>
              <w:right w:w="108" w:type="dxa"/>
            </w:tcMar>
          </w:tcPr>
          <w:p w14:paraId="187F2A99" w14:textId="6E044356" w:rsidR="00F50C57" w:rsidRPr="004053C6" w:rsidRDefault="00F50C57" w:rsidP="0003169B">
            <w:pPr>
              <w:spacing w:after="0" w:line="240" w:lineRule="auto"/>
              <w:rPr>
                <w:rFonts w:ascii="Times New Roman" w:hAnsi="Times New Roman" w:cs="Times New Roman"/>
                <w:sz w:val="22"/>
                <w:szCs w:val="22"/>
              </w:rPr>
            </w:pPr>
            <w:r w:rsidRPr="004053C6">
              <w:rPr>
                <w:rFonts w:ascii="Times New Roman" w:hAnsi="Times New Roman" w:cs="Times New Roman"/>
                <w:sz w:val="22"/>
                <w:szCs w:val="22"/>
              </w:rPr>
              <w:t xml:space="preserve">Jeigu </w:t>
            </w:r>
            <w:r w:rsidR="00F46E88" w:rsidRPr="004053C6">
              <w:rPr>
                <w:rFonts w:ascii="Times New Roman" w:hAnsi="Times New Roman" w:cs="Times New Roman"/>
                <w:iCs/>
                <w:sz w:val="22"/>
                <w:szCs w:val="22"/>
              </w:rPr>
              <w:t xml:space="preserve">suinteresuotas dalyvis paprašys </w:t>
            </w:r>
            <w:r w:rsidR="001254E8" w:rsidRPr="004053C6">
              <w:rPr>
                <w:rFonts w:ascii="Times New Roman" w:hAnsi="Times New Roman" w:cs="Times New Roman"/>
                <w:iCs/>
                <w:sz w:val="22"/>
                <w:szCs w:val="22"/>
              </w:rPr>
              <w:t>p</w:t>
            </w:r>
            <w:r w:rsidR="00E96D46">
              <w:rPr>
                <w:rFonts w:ascii="Times New Roman" w:hAnsi="Times New Roman" w:cs="Times New Roman"/>
                <w:iCs/>
                <w:sz w:val="22"/>
                <w:szCs w:val="22"/>
              </w:rPr>
              <w:t>irkimo vykdytojo</w:t>
            </w:r>
            <w:r w:rsidR="00F46E88" w:rsidRPr="004053C6">
              <w:rPr>
                <w:rFonts w:ascii="Times New Roman" w:hAnsi="Times New Roman" w:cs="Times New Roman"/>
                <w:iCs/>
                <w:sz w:val="22"/>
                <w:szCs w:val="22"/>
              </w:rPr>
              <w:t xml:space="preserve"> pateikti laimėjusį pasiūlymą</w:t>
            </w:r>
          </w:p>
        </w:tc>
        <w:tc>
          <w:tcPr>
            <w:tcW w:w="3634" w:type="dxa"/>
            <w:tcMar>
              <w:top w:w="0" w:type="dxa"/>
              <w:left w:w="108" w:type="dxa"/>
              <w:bottom w:w="0" w:type="dxa"/>
              <w:right w:w="108" w:type="dxa"/>
            </w:tcMar>
          </w:tcPr>
          <w:p w14:paraId="6191E2D5" w14:textId="098F2C42" w:rsidR="00ED5B78" w:rsidRPr="004053C6" w:rsidRDefault="000B4E01" w:rsidP="00451AF7">
            <w:pPr>
              <w:spacing w:after="0" w:line="240" w:lineRule="auto"/>
              <w:jc w:val="both"/>
              <w:rPr>
                <w:rFonts w:ascii="Times New Roman" w:hAnsi="Times New Roman" w:cs="Times New Roman"/>
                <w:i/>
                <w:iCs/>
                <w:sz w:val="22"/>
                <w:szCs w:val="22"/>
              </w:rPr>
            </w:pPr>
            <w:r w:rsidRPr="004053C6">
              <w:rPr>
                <w:rFonts w:ascii="Times New Roman" w:hAnsi="Times New Roman" w:cs="Times New Roman"/>
                <w:sz w:val="22"/>
                <w:szCs w:val="22"/>
              </w:rPr>
              <w:t>PĮ 10</w:t>
            </w:r>
            <w:r w:rsidR="001254E8" w:rsidRPr="004053C6">
              <w:rPr>
                <w:rFonts w:ascii="Times New Roman" w:hAnsi="Times New Roman" w:cs="Times New Roman"/>
                <w:sz w:val="22"/>
                <w:szCs w:val="22"/>
              </w:rPr>
              <w:t>8</w:t>
            </w:r>
            <w:r w:rsidRPr="004053C6">
              <w:rPr>
                <w:rFonts w:ascii="Times New Roman" w:hAnsi="Times New Roman" w:cs="Times New Roman"/>
                <w:sz w:val="22"/>
                <w:szCs w:val="22"/>
              </w:rPr>
              <w:t xml:space="preserve"> straipsnio 1 dalyje nustatytas terminas ir atidėjimo terminas pratęsiami papildomam terminui, jį skaičiuojant nuo suinteresuoto dalyvio prašymo pateikti laimėjusį pasiūlymą pateikimo </w:t>
            </w:r>
            <w:r w:rsidR="001254E8" w:rsidRPr="004053C6">
              <w:rPr>
                <w:rFonts w:ascii="Times New Roman" w:hAnsi="Times New Roman" w:cs="Times New Roman"/>
                <w:sz w:val="22"/>
                <w:szCs w:val="22"/>
              </w:rPr>
              <w:t>p</w:t>
            </w:r>
            <w:r w:rsidR="00336830">
              <w:rPr>
                <w:rFonts w:ascii="Times New Roman" w:hAnsi="Times New Roman" w:cs="Times New Roman"/>
                <w:sz w:val="22"/>
                <w:szCs w:val="22"/>
              </w:rPr>
              <w:t>irkimo vykdytojui</w:t>
            </w:r>
            <w:r w:rsidRPr="004053C6">
              <w:rPr>
                <w:rFonts w:ascii="Times New Roman" w:hAnsi="Times New Roman" w:cs="Times New Roman"/>
                <w:sz w:val="22"/>
                <w:szCs w:val="22"/>
              </w:rPr>
              <w:t xml:space="preserve"> dienos iki tol, kol suinteresuotam dalyviui bus pateiktas minėtas pasiūlymas. Jeigu laimėjusio dalyvio pasiūlymas pateikiamas tą pačią dieną, kai buvo paprašyta, PĮ 10</w:t>
            </w:r>
            <w:r w:rsidR="001254E8" w:rsidRPr="004053C6">
              <w:rPr>
                <w:rFonts w:ascii="Times New Roman" w:hAnsi="Times New Roman" w:cs="Times New Roman"/>
                <w:sz w:val="22"/>
                <w:szCs w:val="22"/>
              </w:rPr>
              <w:t>8</w:t>
            </w:r>
            <w:r w:rsidRPr="004053C6">
              <w:rPr>
                <w:rFonts w:ascii="Times New Roman" w:hAnsi="Times New Roman" w:cs="Times New Roman"/>
                <w:sz w:val="22"/>
                <w:szCs w:val="22"/>
              </w:rPr>
              <w:t xml:space="preserve"> straipsnio 1 dalyje nustatytas terminas ir atidėjimo terminas pratęsiami vienai darbo dienai</w:t>
            </w:r>
            <w:r w:rsidRPr="004053C6">
              <w:rPr>
                <w:rFonts w:ascii="Times New Roman" w:hAnsi="Times New Roman" w:cs="Times New Roman"/>
                <w:i/>
                <w:iCs/>
                <w:sz w:val="22"/>
                <w:szCs w:val="22"/>
              </w:rPr>
              <w:t xml:space="preserve">. </w:t>
            </w:r>
          </w:p>
        </w:tc>
        <w:tc>
          <w:tcPr>
            <w:tcW w:w="2946" w:type="dxa"/>
            <w:tcMar>
              <w:top w:w="0" w:type="dxa"/>
              <w:left w:w="108" w:type="dxa"/>
              <w:bottom w:w="0" w:type="dxa"/>
              <w:right w:w="108" w:type="dxa"/>
            </w:tcMar>
          </w:tcPr>
          <w:p w14:paraId="34B7E883" w14:textId="63C8DE08" w:rsidR="00F50C57" w:rsidRPr="004053C6" w:rsidRDefault="00DE72EC" w:rsidP="0003169B">
            <w:pPr>
              <w:spacing w:after="0" w:line="240" w:lineRule="auto"/>
              <w:rPr>
                <w:rFonts w:ascii="Times New Roman" w:hAnsi="Times New Roman" w:cs="Times New Roman"/>
                <w:sz w:val="22"/>
                <w:szCs w:val="22"/>
              </w:rPr>
            </w:pPr>
            <w:r w:rsidRPr="00DE72EC">
              <w:rPr>
                <w:rFonts w:ascii="Times New Roman" w:hAnsi="Times New Roman" w:cs="Times New Roman"/>
                <w:sz w:val="22"/>
                <w:szCs w:val="22"/>
              </w:rPr>
              <w:t>NETAIKOMA, jei nėra taikomas sutarties atidėjimo terminas</w:t>
            </w:r>
            <w:r>
              <w:rPr>
                <w:rFonts w:ascii="Times New Roman" w:hAnsi="Times New Roman" w:cs="Times New Roman"/>
                <w:sz w:val="22"/>
                <w:szCs w:val="22"/>
              </w:rPr>
              <w:t>.</w:t>
            </w:r>
          </w:p>
        </w:tc>
      </w:tr>
    </w:tbl>
    <w:p w14:paraId="7300D3EE" w14:textId="187855F2" w:rsidR="008F59C5" w:rsidRPr="004053C6" w:rsidRDefault="008F59C5" w:rsidP="008D704D">
      <w:pPr>
        <w:tabs>
          <w:tab w:val="left" w:pos="2977"/>
        </w:tabs>
        <w:spacing w:after="120" w:line="20" w:lineRule="atLeast"/>
        <w:jc w:val="center"/>
        <w:rPr>
          <w:rFonts w:ascii="Times New Roman" w:eastAsia="Calibri" w:hAnsi="Times New Roman" w:cs="Times New Roman"/>
          <w:sz w:val="22"/>
          <w:szCs w:val="22"/>
        </w:rPr>
      </w:pPr>
    </w:p>
    <w:p w14:paraId="4D10CC3E" w14:textId="4EFD242F" w:rsidR="00A4599F" w:rsidRPr="004053C6" w:rsidRDefault="008F59C5" w:rsidP="009F0698">
      <w:pPr>
        <w:rPr>
          <w:rFonts w:ascii="Times New Roman" w:eastAsia="Calibri" w:hAnsi="Times New Roman" w:cs="Times New Roman"/>
          <w:sz w:val="22"/>
          <w:szCs w:val="22"/>
        </w:rPr>
      </w:pPr>
      <w:r w:rsidRPr="004053C6">
        <w:rPr>
          <w:rFonts w:ascii="Times New Roman" w:eastAsia="Calibri" w:hAnsi="Times New Roman" w:cs="Times New Roman"/>
          <w:sz w:val="22"/>
          <w:szCs w:val="22"/>
        </w:rPr>
        <w:br w:type="page"/>
      </w:r>
    </w:p>
    <w:p w14:paraId="01D56E47" w14:textId="11019C54" w:rsidR="006F1354" w:rsidRDefault="008D704D" w:rsidP="002505D9">
      <w:pPr>
        <w:pStyle w:val="Antrat2"/>
        <w:spacing w:after="120"/>
        <w:jc w:val="right"/>
        <w:rPr>
          <w:rFonts w:ascii="Times New Roman" w:eastAsia="Calibri" w:hAnsi="Times New Roman" w:cs="Times New Roman"/>
          <w:color w:val="0070C0"/>
          <w:sz w:val="22"/>
          <w:szCs w:val="22"/>
        </w:rPr>
      </w:pPr>
      <w:bookmarkStart w:id="37" w:name="_Ref38539939"/>
      <w:bookmarkStart w:id="38" w:name="_Ref38541068"/>
      <w:bookmarkStart w:id="39" w:name="_Ref38885053"/>
      <w:bookmarkStart w:id="40" w:name="_Ref38899023"/>
      <w:bookmarkStart w:id="41" w:name="_Toc155959470"/>
      <w:r w:rsidRPr="004053C6">
        <w:rPr>
          <w:rFonts w:ascii="Times New Roman" w:eastAsia="Calibri" w:hAnsi="Times New Roman" w:cs="Times New Roman"/>
          <w:color w:val="0070C0"/>
          <w:sz w:val="22"/>
          <w:szCs w:val="22"/>
        </w:rPr>
        <w:lastRenderedPageBreak/>
        <w:t xml:space="preserve">Pirkimo sąlygų </w:t>
      </w:r>
      <w:r w:rsidR="005F0B78" w:rsidRPr="004053C6">
        <w:rPr>
          <w:rFonts w:ascii="Times New Roman" w:eastAsia="Calibri" w:hAnsi="Times New Roman" w:cs="Times New Roman"/>
          <w:color w:val="0070C0"/>
          <w:sz w:val="22"/>
          <w:szCs w:val="22"/>
        </w:rPr>
        <w:t>2</w:t>
      </w:r>
      <w:r w:rsidRPr="004053C6">
        <w:rPr>
          <w:rFonts w:ascii="Times New Roman" w:eastAsia="Calibri" w:hAnsi="Times New Roman" w:cs="Times New Roman"/>
          <w:color w:val="0070C0"/>
          <w:sz w:val="22"/>
          <w:szCs w:val="22"/>
        </w:rPr>
        <w:t xml:space="preserve"> priedas „Techninė specifikacija“</w:t>
      </w:r>
      <w:bookmarkEnd w:id="37"/>
      <w:bookmarkEnd w:id="38"/>
      <w:bookmarkEnd w:id="39"/>
      <w:bookmarkEnd w:id="40"/>
      <w:bookmarkEnd w:id="41"/>
    </w:p>
    <w:p w14:paraId="3F30D37E" w14:textId="77777777" w:rsidR="0009281C" w:rsidRPr="0009281C" w:rsidRDefault="0009281C" w:rsidP="0009281C">
      <w:pPr>
        <w:spacing w:after="200"/>
        <w:ind w:left="1080"/>
        <w:contextualSpacing/>
        <w:jc w:val="center"/>
        <w:rPr>
          <w:rFonts w:ascii="Times New Roman" w:eastAsia="Times New Roman" w:hAnsi="Times New Roman" w:cs="Times New Roman"/>
          <w:b/>
          <w:bCs/>
          <w:color w:val="212121"/>
          <w:sz w:val="24"/>
          <w:szCs w:val="20"/>
          <w:lang w:eastAsia="en-US"/>
        </w:rPr>
      </w:pPr>
      <w:r w:rsidRPr="0009281C">
        <w:rPr>
          <w:rFonts w:ascii="Times New Roman" w:eastAsia="Times New Roman" w:hAnsi="Times New Roman" w:cs="Times New Roman"/>
          <w:b/>
          <w:bCs/>
          <w:color w:val="212121"/>
          <w:sz w:val="24"/>
          <w:szCs w:val="20"/>
          <w:lang w:eastAsia="en-US"/>
        </w:rPr>
        <w:t>KOGENERACINĖS JĖGAINĖS TEDOM CENTO T100 SPE TECHNINĖS</w:t>
      </w:r>
    </w:p>
    <w:p w14:paraId="4F2E502E" w14:textId="77777777" w:rsidR="0009281C" w:rsidRPr="0009281C" w:rsidRDefault="0009281C" w:rsidP="0009281C">
      <w:pPr>
        <w:spacing w:after="200"/>
        <w:ind w:left="1080"/>
        <w:contextualSpacing/>
        <w:jc w:val="center"/>
        <w:rPr>
          <w:rFonts w:ascii="Times New Roman" w:eastAsia="Times New Roman" w:hAnsi="Times New Roman" w:cs="Times New Roman"/>
          <w:b/>
          <w:bCs/>
          <w:color w:val="212121"/>
          <w:sz w:val="24"/>
          <w:szCs w:val="20"/>
          <w:lang w:eastAsia="en-US"/>
        </w:rPr>
      </w:pPr>
      <w:r w:rsidRPr="0009281C">
        <w:rPr>
          <w:rFonts w:ascii="Times New Roman" w:eastAsia="Times New Roman" w:hAnsi="Times New Roman" w:cs="Times New Roman"/>
          <w:b/>
          <w:bCs/>
          <w:color w:val="212121"/>
          <w:sz w:val="24"/>
          <w:szCs w:val="20"/>
          <w:lang w:eastAsia="en-US"/>
        </w:rPr>
        <w:t>PRIEŽIŪROS IR APTARNAVIMO PASLAUGŲ PIRKIMAS</w:t>
      </w:r>
    </w:p>
    <w:p w14:paraId="3EC6D286" w14:textId="77777777" w:rsidR="0009281C" w:rsidRPr="0009281C" w:rsidRDefault="0009281C" w:rsidP="0009281C">
      <w:pPr>
        <w:spacing w:after="200"/>
        <w:ind w:left="1080"/>
        <w:contextualSpacing/>
        <w:jc w:val="center"/>
        <w:rPr>
          <w:rFonts w:ascii="Times New Roman" w:eastAsia="Times New Roman" w:hAnsi="Times New Roman" w:cs="Times New Roman"/>
          <w:b/>
          <w:bCs/>
          <w:color w:val="212121"/>
          <w:sz w:val="24"/>
          <w:szCs w:val="20"/>
          <w:lang w:eastAsia="en-US"/>
        </w:rPr>
      </w:pPr>
      <w:r w:rsidRPr="0009281C">
        <w:rPr>
          <w:rFonts w:ascii="Times New Roman" w:eastAsia="Times New Roman" w:hAnsi="Times New Roman" w:cs="Times New Roman"/>
          <w:b/>
          <w:bCs/>
          <w:color w:val="212121"/>
          <w:sz w:val="24"/>
          <w:szCs w:val="20"/>
          <w:lang w:eastAsia="en-US"/>
        </w:rPr>
        <w:t>TECHNINĖ SPECIFIKACIJA</w:t>
      </w:r>
    </w:p>
    <w:p w14:paraId="6C87220A" w14:textId="77777777" w:rsidR="0009281C" w:rsidRPr="0009281C" w:rsidRDefault="0009281C" w:rsidP="0009281C">
      <w:pPr>
        <w:spacing w:after="200"/>
        <w:contextualSpacing/>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b/>
          <w:bCs/>
          <w:color w:val="212121"/>
          <w:sz w:val="24"/>
          <w:szCs w:val="20"/>
          <w:lang w:eastAsia="en-US"/>
        </w:rPr>
        <w:t xml:space="preserve">PIRKIMO OBJEKTAS: </w:t>
      </w:r>
      <w:r w:rsidRPr="0009281C">
        <w:rPr>
          <w:rFonts w:ascii="Times New Roman" w:eastAsia="Times New Roman" w:hAnsi="Times New Roman" w:cs="Times New Roman"/>
          <w:color w:val="212121"/>
          <w:sz w:val="24"/>
          <w:szCs w:val="20"/>
          <w:lang w:eastAsia="en-US"/>
        </w:rPr>
        <w:t xml:space="preserve">UAB “Mažeikių vandenys“ kogeneracinės jėgainės TEDOM CENTO T100 SPE (gamyklinis Nr. 02311) su papildomais įrenginiais techninė priežiūra ir aptarnavimas, nurodytais TS aptarnavimo ir atsakomybės ribų schemoje ir aprašyme. </w:t>
      </w:r>
    </w:p>
    <w:p w14:paraId="1731BECA" w14:textId="77777777" w:rsidR="0009281C" w:rsidRPr="0009281C" w:rsidRDefault="0009281C" w:rsidP="0009281C">
      <w:pPr>
        <w:spacing w:after="120"/>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b/>
          <w:bCs/>
          <w:color w:val="212121"/>
          <w:sz w:val="24"/>
          <w:szCs w:val="20"/>
          <w:lang w:eastAsia="en-US"/>
        </w:rPr>
        <w:t>Adresas:</w:t>
      </w:r>
      <w:r w:rsidRPr="0009281C">
        <w:rPr>
          <w:rFonts w:ascii="Times New Roman" w:eastAsia="Times New Roman" w:hAnsi="Times New Roman" w:cs="Times New Roman"/>
          <w:color w:val="212121"/>
          <w:sz w:val="24"/>
          <w:szCs w:val="20"/>
          <w:lang w:eastAsia="en-US"/>
        </w:rPr>
        <w:t xml:space="preserve"> Skuodo g. 46, Troškučių k. Mažeikių r.</w:t>
      </w:r>
    </w:p>
    <w:p w14:paraId="6A710740" w14:textId="77777777" w:rsidR="0009281C" w:rsidRPr="0009281C" w:rsidRDefault="0009281C">
      <w:pPr>
        <w:numPr>
          <w:ilvl w:val="0"/>
          <w:numId w:val="5"/>
        </w:numPr>
        <w:spacing w:after="120" w:line="240" w:lineRule="auto"/>
        <w:ind w:left="1066" w:hanging="357"/>
        <w:rPr>
          <w:rFonts w:ascii="Times New Roman" w:eastAsia="Times New Roman" w:hAnsi="Times New Roman" w:cs="Times New Roman"/>
          <w:b/>
          <w:bCs/>
          <w:color w:val="212121"/>
          <w:sz w:val="24"/>
          <w:szCs w:val="24"/>
          <w:lang w:eastAsia="en-US"/>
        </w:rPr>
      </w:pPr>
      <w:r w:rsidRPr="0009281C">
        <w:rPr>
          <w:rFonts w:ascii="Times New Roman" w:eastAsia="Times New Roman" w:hAnsi="Times New Roman" w:cs="Times New Roman"/>
          <w:b/>
          <w:bCs/>
          <w:color w:val="212121"/>
          <w:sz w:val="24"/>
          <w:szCs w:val="24"/>
          <w:lang w:eastAsia="en-US"/>
        </w:rPr>
        <w:t>TECHNINIO PASO DUOMENYS</w:t>
      </w:r>
    </w:p>
    <w:p w14:paraId="0D30011D" w14:textId="77777777" w:rsidR="0009281C" w:rsidRPr="0009281C" w:rsidRDefault="0009281C" w:rsidP="0009281C">
      <w:pPr>
        <w:spacing w:after="0" w:line="240" w:lineRule="auto"/>
        <w:rPr>
          <w:rFonts w:ascii="Times New Roman" w:eastAsia="Times New Roman" w:hAnsi="Times New Roman" w:cs="Times New Roman"/>
          <w:color w:val="212121"/>
          <w:sz w:val="22"/>
          <w:szCs w:val="20"/>
          <w:lang w:eastAsia="en-US"/>
        </w:rPr>
      </w:pPr>
      <w:r w:rsidRPr="0009281C">
        <w:rPr>
          <w:rFonts w:ascii="Times New Roman" w:eastAsia="Times New Roman" w:hAnsi="Times New Roman" w:cs="Times New Roman"/>
          <w:color w:val="212121"/>
          <w:sz w:val="24"/>
          <w:szCs w:val="20"/>
          <w:lang w:eastAsia="en-US"/>
        </w:rPr>
        <w:t xml:space="preserve">KOGENERACINĖ JĖGAINĖ </w:t>
      </w:r>
      <w:r w:rsidRPr="0009281C">
        <w:rPr>
          <w:rFonts w:ascii="Times New Roman" w:eastAsia="Times New Roman" w:hAnsi="Times New Roman" w:cs="Times New Roman"/>
          <w:b/>
          <w:color w:val="212121"/>
          <w:sz w:val="24"/>
          <w:szCs w:val="20"/>
          <w:lang w:eastAsia="en-US"/>
        </w:rPr>
        <w:t>TEDOM CENTO T100 SPE</w:t>
      </w:r>
    </w:p>
    <w:p w14:paraId="05A7675E" w14:textId="77777777" w:rsidR="0009281C" w:rsidRPr="0009281C" w:rsidRDefault="0009281C" w:rsidP="0009281C">
      <w:pPr>
        <w:spacing w:after="0" w:line="240" w:lineRule="auto"/>
        <w:rPr>
          <w:rFonts w:ascii="Times New Roman" w:eastAsia="Times New Roman" w:hAnsi="Times New Roman" w:cs="Times New Roman"/>
          <w:i/>
          <w:color w:val="212121"/>
          <w:sz w:val="24"/>
          <w:szCs w:val="20"/>
          <w:u w:val="single"/>
          <w:lang w:eastAsia="en-US"/>
        </w:rPr>
      </w:pPr>
      <w:r w:rsidRPr="0009281C">
        <w:rPr>
          <w:rFonts w:ascii="Times New Roman" w:eastAsia="Times New Roman" w:hAnsi="Times New Roman" w:cs="Times New Roman"/>
          <w:i/>
          <w:color w:val="212121"/>
          <w:sz w:val="24"/>
          <w:szCs w:val="20"/>
          <w:u w:val="single"/>
          <w:lang w:eastAsia="en-US"/>
        </w:rPr>
        <w:t>Matmenys:</w:t>
      </w:r>
    </w:p>
    <w:p w14:paraId="02352C9C"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Ilgis – 2800 mm</w:t>
      </w:r>
    </w:p>
    <w:p w14:paraId="4CFD1DA2"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Bendras plotis – 1500 mm</w:t>
      </w:r>
    </w:p>
    <w:p w14:paraId="2566BC34"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Bendras Aukštis – 2000 mm</w:t>
      </w:r>
    </w:p>
    <w:p w14:paraId="714ED408"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Svoris – 2990 kg.</w:t>
      </w:r>
    </w:p>
    <w:p w14:paraId="78291922" w14:textId="77777777" w:rsidR="0009281C" w:rsidRPr="0009281C" w:rsidRDefault="0009281C" w:rsidP="0009281C">
      <w:pPr>
        <w:spacing w:after="0" w:line="240" w:lineRule="auto"/>
        <w:rPr>
          <w:rFonts w:ascii="Times New Roman" w:eastAsia="Times New Roman" w:hAnsi="Times New Roman" w:cs="Times New Roman"/>
          <w:i/>
          <w:color w:val="212121"/>
          <w:sz w:val="24"/>
          <w:szCs w:val="20"/>
          <w:u w:val="single"/>
          <w:lang w:eastAsia="en-US"/>
        </w:rPr>
      </w:pPr>
      <w:r w:rsidRPr="0009281C">
        <w:rPr>
          <w:rFonts w:ascii="Times New Roman" w:eastAsia="Times New Roman" w:hAnsi="Times New Roman" w:cs="Times New Roman"/>
          <w:i/>
          <w:color w:val="212121"/>
          <w:sz w:val="24"/>
          <w:szCs w:val="20"/>
          <w:u w:val="single"/>
          <w:lang w:eastAsia="en-US"/>
        </w:rPr>
        <w:t xml:space="preserve">Techniniai parametrai: </w:t>
      </w:r>
    </w:p>
    <w:p w14:paraId="5BB632A6"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Darbo režimas – SPE</w:t>
      </w:r>
    </w:p>
    <w:p w14:paraId="77C1E989"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Nominali galia – 95 kW</w:t>
      </w:r>
    </w:p>
    <w:p w14:paraId="652927CD"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Maksimali šiluminė galia – 133 kW</w:t>
      </w:r>
    </w:p>
    <w:p w14:paraId="76E8C733"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Įtampa – 400 V</w:t>
      </w:r>
    </w:p>
    <w:p w14:paraId="5B2EE6A9"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Dažnis – 50 Hz</w:t>
      </w:r>
    </w:p>
    <w:p w14:paraId="3153DA68"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Naudingumo koef. - 0,8/1</w:t>
      </w:r>
    </w:p>
    <w:p w14:paraId="78EE88AA"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Apsukos – 1500 aps/min</w:t>
      </w:r>
    </w:p>
    <w:p w14:paraId="71FDED7F"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Kuras – biodujos</w:t>
      </w:r>
    </w:p>
    <w:p w14:paraId="358D1833"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išeiga – 42,5 m³/h</w:t>
      </w:r>
    </w:p>
    <w:p w14:paraId="00E62822"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Tepalų išeiga – 0,3/0,5 g/kWh</w:t>
      </w:r>
    </w:p>
    <w:p w14:paraId="189E5E65"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Triukšmo lygis 99 dB</w:t>
      </w:r>
    </w:p>
    <w:p w14:paraId="0E980B75"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Vidaus degimo variklio (bloko) gamyklinis Nr. *ABI 747 0005*85</w:t>
      </w:r>
    </w:p>
    <w:p w14:paraId="79FC4069" w14:textId="77777777" w:rsidR="0009281C" w:rsidRPr="0009281C" w:rsidRDefault="0009281C">
      <w:pPr>
        <w:numPr>
          <w:ilvl w:val="0"/>
          <w:numId w:val="5"/>
        </w:numPr>
        <w:spacing w:before="120" w:after="120" w:line="240" w:lineRule="auto"/>
        <w:ind w:left="1066" w:hanging="357"/>
        <w:rPr>
          <w:rFonts w:ascii="Times New Roman" w:eastAsia="Times New Roman" w:hAnsi="Times New Roman" w:cs="Times New Roman"/>
          <w:b/>
          <w:bCs/>
          <w:color w:val="212121"/>
          <w:sz w:val="24"/>
          <w:szCs w:val="24"/>
          <w:lang w:eastAsia="en-US"/>
        </w:rPr>
      </w:pPr>
      <w:r w:rsidRPr="0009281C">
        <w:rPr>
          <w:rFonts w:ascii="Times New Roman" w:eastAsia="Times New Roman" w:hAnsi="Times New Roman" w:cs="Times New Roman"/>
          <w:b/>
          <w:bCs/>
          <w:color w:val="212121"/>
          <w:sz w:val="24"/>
          <w:szCs w:val="24"/>
          <w:lang w:eastAsia="en-US"/>
        </w:rPr>
        <w:t>BENDRI DUOMENYS:</w:t>
      </w:r>
    </w:p>
    <w:p w14:paraId="5D3FE77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Eksploatacijai paruošta 2012 09 21 d.</w:t>
      </w:r>
    </w:p>
    <w:p w14:paraId="77A02821"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2022 m. gegužės mėn. po 51500 atidirbtų motovalandų, pagaminus 3100 000 KWh, atliktas kapitalinis remontas.</w:t>
      </w:r>
    </w:p>
    <w:p w14:paraId="56308102"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2022 07 01 d. po kapitalinio remonto pradėta eksploatuoti. Motovalandų skaitiklis naujai nustatytas-0. Pagamintos elektros energijos skaitiklis nustatytas-0.</w:t>
      </w:r>
    </w:p>
    <w:p w14:paraId="1DD20FDB"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Po kapitalinio remonto atlikti 14 vnt. TA-1, 3 vnt. TA-2</w:t>
      </w:r>
    </w:p>
    <w:p w14:paraId="1EB70E24"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2026 03 18 d., išdirbus 20050 motovalandų atliktas einamasis remontas SO-1. </w:t>
      </w:r>
    </w:p>
    <w:p w14:paraId="6FA63CC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2026 07 27 d., išdirbus 21526 motovalandų, pagaminus 1321064 KWh elektros energijos, atliktas TA-1.</w:t>
      </w:r>
    </w:p>
    <w:p w14:paraId="5776F6AF"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2026 08 19 d., išdirbus 22967 motovalandų, pagaminus 1398884 KWh elektros energijos, atliktas TA-1.</w:t>
      </w:r>
    </w:p>
    <w:p w14:paraId="09E2879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p w14:paraId="52789AE6" w14:textId="77777777" w:rsidR="0009281C" w:rsidRPr="0009281C" w:rsidRDefault="0009281C">
      <w:pPr>
        <w:numPr>
          <w:ilvl w:val="0"/>
          <w:numId w:val="5"/>
        </w:numPr>
        <w:spacing w:before="120" w:after="120" w:line="240" w:lineRule="auto"/>
        <w:ind w:left="1066" w:hanging="357"/>
        <w:jc w:val="both"/>
        <w:rPr>
          <w:rFonts w:ascii="Times New Roman" w:eastAsia="Times New Roman" w:hAnsi="Times New Roman" w:cs="Times New Roman"/>
          <w:bCs/>
          <w:color w:val="212121"/>
          <w:sz w:val="24"/>
          <w:szCs w:val="24"/>
          <w:lang w:eastAsia="en-US"/>
        </w:rPr>
      </w:pPr>
      <w:r w:rsidRPr="0009281C">
        <w:rPr>
          <w:rFonts w:ascii="Times New Roman" w:eastAsia="Times New Roman" w:hAnsi="Times New Roman" w:cs="Times New Roman"/>
          <w:b/>
          <w:color w:val="212121"/>
          <w:sz w:val="24"/>
          <w:szCs w:val="24"/>
          <w:lang w:eastAsia="en-US"/>
        </w:rPr>
        <w:t>REIKALAVIMAI TECHNINEI PRIEŽIŪRAI IR APTARNAVIMUI:</w:t>
      </w:r>
    </w:p>
    <w:p w14:paraId="77DB4ABC"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t xml:space="preserve">3.1. Kogeneracinės jėgainės TEDOM Cento T100 SPE su papildomais įrengimais techninė priežiūra ir aptarnavimas atliekamas laikantis gamyklos gamintojos reikalavimų. </w:t>
      </w:r>
    </w:p>
    <w:p w14:paraId="008715EF" w14:textId="08EBA2E2" w:rsidR="00071779" w:rsidRPr="0009281C" w:rsidRDefault="0009281C" w:rsidP="0009281C">
      <w:pPr>
        <w:tabs>
          <w:tab w:val="num" w:pos="284"/>
        </w:tabs>
        <w:spacing w:after="0" w:line="240" w:lineRule="auto"/>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t>3.2. Rangovo įmonė privalo  turėti:</w:t>
      </w:r>
    </w:p>
    <w:p w14:paraId="4A0D9176" w14:textId="16E5F148" w:rsidR="0009281C" w:rsidRPr="00E96D46" w:rsidRDefault="0009281C" w:rsidP="0009281C">
      <w:pPr>
        <w:spacing w:after="0" w:line="240" w:lineRule="auto"/>
        <w:ind w:left="142"/>
        <w:contextualSpacing/>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lastRenderedPageBreak/>
        <w:t xml:space="preserve">- </w:t>
      </w:r>
      <w:r w:rsidRPr="00E96D46">
        <w:rPr>
          <w:rFonts w:ascii="Times New Roman" w:eastAsia="Times New Roman" w:hAnsi="Times New Roman" w:cs="Times New Roman"/>
          <w:color w:val="212121"/>
          <w:sz w:val="24"/>
          <w:szCs w:val="24"/>
          <w:lang w:eastAsia="en-US"/>
        </w:rPr>
        <w:t xml:space="preserve">ne mažiau kaip 1 </w:t>
      </w:r>
      <w:r w:rsidR="00E96D46">
        <w:rPr>
          <w:rFonts w:ascii="Times New Roman" w:eastAsia="Times New Roman" w:hAnsi="Times New Roman" w:cs="Times New Roman"/>
          <w:color w:val="212121"/>
          <w:sz w:val="24"/>
          <w:szCs w:val="24"/>
          <w:lang w:eastAsia="en-US"/>
        </w:rPr>
        <w:t>specialistą</w:t>
      </w:r>
      <w:r w:rsidRPr="00E96D46">
        <w:rPr>
          <w:rFonts w:ascii="Times New Roman" w:eastAsia="Times New Roman" w:hAnsi="Times New Roman" w:cs="Times New Roman"/>
          <w:color w:val="212121"/>
          <w:sz w:val="24"/>
          <w:szCs w:val="24"/>
          <w:lang w:eastAsia="en-US"/>
        </w:rPr>
        <w:t>, turintį galiojantį energetikos darbuotojo atestacijos pažymėjimą su atestavimu ne žemiau kaip 0,4 KV elektros įtampos srityje „Elektros įrenginių eksploatavimas“, AK kvalifikacija</w:t>
      </w:r>
      <w:r w:rsidR="00071779">
        <w:rPr>
          <w:rFonts w:ascii="Times New Roman" w:eastAsia="Times New Roman" w:hAnsi="Times New Roman" w:cs="Times New Roman"/>
          <w:color w:val="212121"/>
          <w:sz w:val="24"/>
          <w:szCs w:val="24"/>
          <w:lang w:eastAsia="en-US"/>
        </w:rPr>
        <w:t>;</w:t>
      </w:r>
    </w:p>
    <w:p w14:paraId="05922873" w14:textId="7E0B7F7E" w:rsidR="0009281C" w:rsidRPr="00E96D46" w:rsidRDefault="0009281C" w:rsidP="0009281C">
      <w:pPr>
        <w:spacing w:after="0" w:line="240" w:lineRule="auto"/>
        <w:ind w:left="142"/>
        <w:contextualSpacing/>
        <w:jc w:val="both"/>
        <w:rPr>
          <w:rFonts w:ascii="Times New Roman" w:eastAsia="Times New Roman" w:hAnsi="Times New Roman" w:cs="Times New Roman"/>
          <w:color w:val="212121"/>
          <w:sz w:val="24"/>
          <w:szCs w:val="24"/>
          <w:lang w:eastAsia="en-US"/>
        </w:rPr>
      </w:pPr>
      <w:r w:rsidRPr="00E96D46">
        <w:rPr>
          <w:rFonts w:ascii="Times New Roman" w:eastAsia="Times New Roman" w:hAnsi="Times New Roman" w:cs="Times New Roman"/>
          <w:color w:val="212121"/>
          <w:sz w:val="24"/>
          <w:szCs w:val="24"/>
          <w:lang w:eastAsia="en-US"/>
        </w:rPr>
        <w:t xml:space="preserve">- ne mažiau kaip 1 </w:t>
      </w:r>
      <w:r w:rsidR="00E96D46">
        <w:rPr>
          <w:rFonts w:ascii="Times New Roman" w:eastAsia="Times New Roman" w:hAnsi="Times New Roman" w:cs="Times New Roman"/>
          <w:color w:val="212121"/>
          <w:sz w:val="24"/>
          <w:szCs w:val="24"/>
          <w:lang w:eastAsia="en-US"/>
        </w:rPr>
        <w:t>specialistą</w:t>
      </w:r>
      <w:r w:rsidRPr="00E96D46">
        <w:rPr>
          <w:rFonts w:ascii="Times New Roman" w:eastAsia="Times New Roman" w:hAnsi="Times New Roman" w:cs="Times New Roman"/>
          <w:color w:val="212121"/>
          <w:sz w:val="24"/>
          <w:szCs w:val="24"/>
          <w:lang w:eastAsia="en-US"/>
        </w:rPr>
        <w:t>, turintį galiojantį energetikos darbuotojo atestacijos pažymėjimą su atestavimu srityje „Degiųjų dujų vartojimas“</w:t>
      </w:r>
      <w:r w:rsidR="00071779">
        <w:rPr>
          <w:rFonts w:ascii="Times New Roman" w:eastAsia="Times New Roman" w:hAnsi="Times New Roman" w:cs="Times New Roman"/>
          <w:color w:val="212121"/>
          <w:sz w:val="24"/>
          <w:szCs w:val="24"/>
          <w:lang w:eastAsia="en-US"/>
        </w:rPr>
        <w:t>;</w:t>
      </w:r>
    </w:p>
    <w:p w14:paraId="53266951" w14:textId="634D7B4A" w:rsidR="0009281C" w:rsidRDefault="0009281C" w:rsidP="0009281C">
      <w:pPr>
        <w:tabs>
          <w:tab w:val="num" w:pos="284"/>
        </w:tabs>
        <w:spacing w:after="0" w:line="240" w:lineRule="auto"/>
        <w:ind w:left="142"/>
        <w:contextualSpacing/>
        <w:jc w:val="both"/>
        <w:rPr>
          <w:rFonts w:ascii="Times New Roman" w:eastAsia="Times New Roman" w:hAnsi="Times New Roman" w:cs="Times New Roman"/>
          <w:color w:val="212121"/>
          <w:sz w:val="24"/>
          <w:szCs w:val="24"/>
          <w:lang w:eastAsia="en-US"/>
        </w:rPr>
      </w:pPr>
      <w:r w:rsidRPr="00E96D46">
        <w:rPr>
          <w:rFonts w:ascii="Times New Roman" w:eastAsia="Times New Roman" w:hAnsi="Times New Roman" w:cs="Times New Roman"/>
          <w:color w:val="212121"/>
          <w:sz w:val="24"/>
          <w:szCs w:val="24"/>
          <w:lang w:eastAsia="en-US"/>
        </w:rPr>
        <w:t xml:space="preserve">- ne mažiau kaip 1 </w:t>
      </w:r>
      <w:r w:rsidR="00E96D46">
        <w:rPr>
          <w:rFonts w:ascii="Times New Roman" w:eastAsia="Times New Roman" w:hAnsi="Times New Roman" w:cs="Times New Roman"/>
          <w:color w:val="212121"/>
          <w:sz w:val="24"/>
          <w:szCs w:val="24"/>
          <w:lang w:eastAsia="en-US"/>
        </w:rPr>
        <w:t>specialistą</w:t>
      </w:r>
      <w:r w:rsidRPr="00E96D46">
        <w:rPr>
          <w:rFonts w:ascii="Times New Roman" w:eastAsia="Times New Roman" w:hAnsi="Times New Roman" w:cs="Times New Roman"/>
          <w:color w:val="212121"/>
          <w:sz w:val="24"/>
          <w:szCs w:val="24"/>
          <w:lang w:eastAsia="en-US"/>
        </w:rPr>
        <w:t>, turintį galiojantį energetikos darbuotojo atestacijos pažymėjimą su atestavimu srityje ”Šilumos įrenginių eksploatavimas“</w:t>
      </w:r>
      <w:r w:rsidR="00071779">
        <w:rPr>
          <w:rFonts w:ascii="Times New Roman" w:eastAsia="Times New Roman" w:hAnsi="Times New Roman" w:cs="Times New Roman"/>
          <w:color w:val="212121"/>
          <w:sz w:val="24"/>
          <w:szCs w:val="24"/>
          <w:lang w:eastAsia="en-US"/>
        </w:rPr>
        <w:t>;</w:t>
      </w:r>
    </w:p>
    <w:p w14:paraId="3D465AE0" w14:textId="4B130D12" w:rsidR="00071779" w:rsidRPr="0009281C" w:rsidRDefault="00071779" w:rsidP="0009281C">
      <w:pPr>
        <w:tabs>
          <w:tab w:val="num" w:pos="284"/>
        </w:tabs>
        <w:spacing w:after="0" w:line="240" w:lineRule="auto"/>
        <w:ind w:left="142"/>
        <w:contextualSpacing/>
        <w:jc w:val="both"/>
        <w:rPr>
          <w:rFonts w:ascii="Times New Roman" w:eastAsia="Times New Roman" w:hAnsi="Times New Roman" w:cs="Times New Roman"/>
          <w:color w:val="212121"/>
          <w:sz w:val="24"/>
          <w:szCs w:val="24"/>
          <w:lang w:eastAsia="en-US"/>
        </w:rPr>
      </w:pPr>
      <w:r>
        <w:rPr>
          <w:rFonts w:ascii="Times New Roman" w:eastAsia="Times New Roman" w:hAnsi="Times New Roman" w:cs="Times New Roman"/>
          <w:color w:val="212121"/>
          <w:sz w:val="24"/>
          <w:szCs w:val="24"/>
          <w:lang w:eastAsia="en-US"/>
        </w:rPr>
        <w:t xml:space="preserve">- </w:t>
      </w:r>
      <w:r w:rsidRPr="00071779">
        <w:rPr>
          <w:rFonts w:ascii="Times New Roman" w:eastAsia="Times New Roman" w:hAnsi="Times New Roman" w:cs="Times New Roman"/>
          <w:color w:val="212121"/>
          <w:sz w:val="24"/>
          <w:szCs w:val="24"/>
          <w:lang w:eastAsia="en-US"/>
        </w:rPr>
        <w:t>kvalifikacijos dokumentus, suteikiančius teisę suteikti pirkimo dokumentuose nurodytą paslaugą.</w:t>
      </w:r>
    </w:p>
    <w:p w14:paraId="03A3225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t>3.3. Techniniai pakeitimai gali būti atliekami tik suderinus su užsakovu ir gamykla gamintoja.</w:t>
      </w:r>
    </w:p>
    <w:p w14:paraId="24693C3F"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t xml:space="preserve">3.4. Rangovas, gavęs pranešimą telefonu, elektroniniu paštu ar naudodamasis nuotoliniu monitoringu pastebėjęs gedimus, turi likviduoti gedimus per 24 val. po pranešimo gavimo momento ar pastebėjęs gedimą nedelsiant. Apie darbų eigą užsakovas informuojamas telefonu ir elektroniniu paštu. Remonto metu sunaudotos medžiagos turi būti originalios, joms suteikiamas ne trumpesnis kaip 12 mėn. garantinis laikotarpis. Atliktiems darbams suteikiamas ne mažesnis kaip 6 mėn. garantinis laikotarpis. </w:t>
      </w:r>
    </w:p>
    <w:p w14:paraId="74391227"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t xml:space="preserve">3.5. Rangovas turi techninės priežiūros ir aptarnavimo darbus atlikti panaudojant savo medžiagas. Panaudotus tepalus, filtrus ir kitas medžiagas surinkti ir atiduoti utilizavimui, įsiskaičiuoti į bendrą pasiūlymo kainą. </w:t>
      </w:r>
    </w:p>
    <w:p w14:paraId="4C7A5721"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t xml:space="preserve">3.6. Visi atlikti darbai turi būti įforminti techninio aptarnavimo ataskaitoje ir suderinti su užsakovu. </w:t>
      </w:r>
    </w:p>
    <w:p w14:paraId="0C6D7BA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t>3.7. Rangovas vykdydamas techninę priežiūrą ir aptarnavimą turi užtikrinti ir atsakyti už darbų saugos, priešgaisrinių, ekologinių ir gamtos apsaugos bei higienos, pavojingų darbų reikalavimų vykdymą, nepažeisti trečiųjų asmenų teisėtų reikalavimų.</w:t>
      </w:r>
    </w:p>
    <w:p w14:paraId="5F2DC0BC" w14:textId="77777777" w:rsidR="0009281C" w:rsidRPr="0009281C" w:rsidRDefault="0009281C" w:rsidP="0009281C">
      <w:pPr>
        <w:spacing w:after="120" w:line="240" w:lineRule="auto"/>
        <w:jc w:val="both"/>
        <w:rPr>
          <w:rFonts w:ascii="Times New Roman" w:eastAsia="Times New Roman" w:hAnsi="Times New Roman" w:cs="Times New Roman"/>
          <w:color w:val="212121"/>
          <w:sz w:val="24"/>
          <w:szCs w:val="24"/>
          <w:lang w:eastAsia="en-US"/>
        </w:rPr>
      </w:pPr>
      <w:r w:rsidRPr="0009281C">
        <w:rPr>
          <w:rFonts w:ascii="Times New Roman" w:eastAsia="Times New Roman" w:hAnsi="Times New Roman" w:cs="Times New Roman"/>
          <w:color w:val="212121"/>
          <w:sz w:val="24"/>
          <w:szCs w:val="24"/>
          <w:lang w:eastAsia="en-US"/>
        </w:rPr>
        <w:t>3.8. Į aktus rašomas faktiškai  sunaudotų medžiagų  ir atliktų darbų kiekiai.</w:t>
      </w:r>
    </w:p>
    <w:p w14:paraId="7947CAEE" w14:textId="77777777" w:rsidR="0009281C" w:rsidRPr="0009281C" w:rsidRDefault="0009281C">
      <w:pPr>
        <w:numPr>
          <w:ilvl w:val="0"/>
          <w:numId w:val="5"/>
        </w:numPr>
        <w:spacing w:before="120" w:after="120" w:line="240" w:lineRule="auto"/>
        <w:ind w:left="1066" w:hanging="357"/>
        <w:rPr>
          <w:rFonts w:ascii="Times New Roman" w:eastAsia="Times New Roman" w:hAnsi="Times New Roman" w:cs="Times New Roman"/>
          <w:b/>
          <w:bCs/>
          <w:color w:val="212121"/>
          <w:sz w:val="24"/>
          <w:szCs w:val="24"/>
          <w:lang w:eastAsia="en-US"/>
        </w:rPr>
      </w:pPr>
      <w:r w:rsidRPr="0009281C">
        <w:rPr>
          <w:rFonts w:ascii="Times New Roman" w:eastAsia="Times New Roman" w:hAnsi="Times New Roman" w:cs="Times New Roman"/>
          <w:b/>
          <w:bCs/>
          <w:color w:val="212121"/>
          <w:sz w:val="24"/>
          <w:szCs w:val="24"/>
          <w:lang w:eastAsia="en-US"/>
        </w:rPr>
        <w:t>PRELINMINARUS MEDŽIAGŲ, DARBO VALANDŲ KIEKIO, REIKALINGO TECHNINIAMS APTARNAVIMAMS IR REMONTAMS, SĄRAŠAS:</w:t>
      </w:r>
    </w:p>
    <w:tbl>
      <w:tblPr>
        <w:tblW w:w="98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8"/>
        <w:gridCol w:w="4110"/>
        <w:gridCol w:w="993"/>
        <w:gridCol w:w="1417"/>
        <w:gridCol w:w="1134"/>
        <w:gridCol w:w="1243"/>
      </w:tblGrid>
      <w:tr w:rsidR="0009281C" w:rsidRPr="0009281C" w14:paraId="79A813DA" w14:textId="77777777" w:rsidTr="0023278E">
        <w:tc>
          <w:tcPr>
            <w:tcW w:w="988" w:type="dxa"/>
            <w:tcBorders>
              <w:top w:val="single" w:sz="4" w:space="0" w:color="auto"/>
              <w:left w:val="single" w:sz="4" w:space="0" w:color="auto"/>
              <w:bottom w:val="single" w:sz="4" w:space="0" w:color="auto"/>
              <w:right w:val="single" w:sz="4" w:space="0" w:color="auto"/>
            </w:tcBorders>
            <w:hideMark/>
          </w:tcPr>
          <w:p w14:paraId="5240F61C" w14:textId="77777777" w:rsidR="0009281C" w:rsidRPr="0009281C" w:rsidRDefault="0009281C" w:rsidP="0009281C">
            <w:pPr>
              <w:spacing w:after="0" w:line="240" w:lineRule="auto"/>
              <w:jc w:val="center"/>
              <w:rPr>
                <w:rFonts w:ascii="Times New Roman" w:eastAsia="Times New Roman" w:hAnsi="Times New Roman" w:cs="Times New Roman"/>
                <w:b/>
                <w:bCs/>
                <w:color w:val="212121"/>
                <w:sz w:val="20"/>
                <w:szCs w:val="20"/>
                <w:lang w:eastAsia="en-US"/>
              </w:rPr>
            </w:pPr>
            <w:r w:rsidRPr="0009281C">
              <w:rPr>
                <w:rFonts w:ascii="Times New Roman" w:eastAsia="Times New Roman" w:hAnsi="Times New Roman" w:cs="Times New Roman"/>
                <w:b/>
                <w:bCs/>
                <w:color w:val="212121"/>
                <w:sz w:val="20"/>
                <w:szCs w:val="20"/>
                <w:lang w:eastAsia="en-US"/>
              </w:rPr>
              <w:t>Eil. Nr.</w:t>
            </w:r>
          </w:p>
        </w:tc>
        <w:tc>
          <w:tcPr>
            <w:tcW w:w="4110" w:type="dxa"/>
            <w:tcBorders>
              <w:top w:val="single" w:sz="4" w:space="0" w:color="auto"/>
              <w:left w:val="single" w:sz="4" w:space="0" w:color="auto"/>
              <w:bottom w:val="single" w:sz="4" w:space="0" w:color="auto"/>
              <w:right w:val="single" w:sz="4" w:space="0" w:color="auto"/>
            </w:tcBorders>
            <w:hideMark/>
          </w:tcPr>
          <w:p w14:paraId="212E6E82" w14:textId="77777777" w:rsidR="0009281C" w:rsidRPr="0009281C" w:rsidRDefault="0009281C" w:rsidP="0009281C">
            <w:pPr>
              <w:spacing w:after="0" w:line="240" w:lineRule="auto"/>
              <w:jc w:val="center"/>
              <w:rPr>
                <w:rFonts w:ascii="Times New Roman" w:eastAsia="Times New Roman" w:hAnsi="Times New Roman" w:cs="Times New Roman"/>
                <w:b/>
                <w:bCs/>
                <w:color w:val="212121"/>
                <w:sz w:val="20"/>
                <w:szCs w:val="20"/>
                <w:lang w:eastAsia="en-US"/>
              </w:rPr>
            </w:pPr>
            <w:r w:rsidRPr="0009281C">
              <w:rPr>
                <w:rFonts w:ascii="Times New Roman" w:eastAsia="Times New Roman" w:hAnsi="Times New Roman" w:cs="Times New Roman"/>
                <w:b/>
                <w:bCs/>
                <w:i/>
                <w:color w:val="212121"/>
                <w:spacing w:val="-4"/>
                <w:sz w:val="20"/>
                <w:szCs w:val="20"/>
                <w:lang w:eastAsia="en-US"/>
              </w:rPr>
              <w:t>Prekės, paslaugos </w:t>
            </w:r>
            <w:r w:rsidRPr="0009281C">
              <w:rPr>
                <w:rFonts w:ascii="Times New Roman" w:eastAsia="Times New Roman" w:hAnsi="Times New Roman" w:cs="Times New Roman"/>
                <w:b/>
                <w:bCs/>
                <w:color w:val="212121"/>
                <w:sz w:val="20"/>
                <w:szCs w:val="20"/>
                <w:lang w:eastAsia="en-US"/>
              </w:rPr>
              <w:t xml:space="preserve"> pavadinimas</w:t>
            </w:r>
          </w:p>
        </w:tc>
        <w:tc>
          <w:tcPr>
            <w:tcW w:w="993" w:type="dxa"/>
            <w:tcBorders>
              <w:top w:val="single" w:sz="4" w:space="0" w:color="auto"/>
              <w:left w:val="single" w:sz="4" w:space="0" w:color="auto"/>
              <w:bottom w:val="single" w:sz="4" w:space="0" w:color="auto"/>
              <w:right w:val="single" w:sz="4" w:space="0" w:color="auto"/>
            </w:tcBorders>
            <w:hideMark/>
          </w:tcPr>
          <w:p w14:paraId="0D523F01" w14:textId="77777777" w:rsidR="0009281C" w:rsidRPr="0009281C" w:rsidRDefault="0009281C" w:rsidP="0009281C">
            <w:pPr>
              <w:tabs>
                <w:tab w:val="left" w:pos="200"/>
              </w:tabs>
              <w:spacing w:after="0" w:line="240" w:lineRule="auto"/>
              <w:jc w:val="center"/>
              <w:rPr>
                <w:rFonts w:ascii="Times New Roman" w:eastAsia="Times New Roman" w:hAnsi="Times New Roman" w:cs="Times New Roman"/>
                <w:b/>
                <w:bCs/>
                <w:color w:val="212121"/>
                <w:sz w:val="20"/>
                <w:szCs w:val="20"/>
                <w:lang w:eastAsia="en-US"/>
              </w:rPr>
            </w:pPr>
            <w:r w:rsidRPr="0009281C">
              <w:rPr>
                <w:rFonts w:ascii="Times New Roman" w:eastAsia="Times New Roman" w:hAnsi="Times New Roman" w:cs="Times New Roman"/>
                <w:b/>
                <w:bCs/>
                <w:color w:val="212121"/>
                <w:sz w:val="20"/>
                <w:szCs w:val="20"/>
                <w:lang w:eastAsia="en-US"/>
              </w:rPr>
              <w:t>Mato vnt.</w:t>
            </w:r>
          </w:p>
        </w:tc>
        <w:tc>
          <w:tcPr>
            <w:tcW w:w="1417" w:type="dxa"/>
            <w:tcBorders>
              <w:top w:val="single" w:sz="4" w:space="0" w:color="auto"/>
              <w:left w:val="single" w:sz="4" w:space="0" w:color="auto"/>
              <w:bottom w:val="single" w:sz="4" w:space="0" w:color="auto"/>
              <w:right w:val="single" w:sz="4" w:space="0" w:color="auto"/>
            </w:tcBorders>
          </w:tcPr>
          <w:p w14:paraId="2747D1AC" w14:textId="77777777" w:rsidR="0009281C" w:rsidRPr="0009281C" w:rsidRDefault="0009281C" w:rsidP="0009281C">
            <w:pPr>
              <w:tabs>
                <w:tab w:val="left" w:pos="200"/>
              </w:tabs>
              <w:spacing w:after="0" w:line="240" w:lineRule="auto"/>
              <w:jc w:val="center"/>
              <w:rPr>
                <w:rFonts w:ascii="Times New Roman" w:eastAsia="Calibri" w:hAnsi="Times New Roman" w:cs="Times New Roman"/>
                <w:b/>
                <w:bCs/>
                <w:color w:val="212121"/>
                <w:sz w:val="20"/>
                <w:szCs w:val="20"/>
                <w:lang w:eastAsia="en-US"/>
              </w:rPr>
            </w:pPr>
            <w:r w:rsidRPr="0009281C">
              <w:rPr>
                <w:rFonts w:ascii="Times New Roman" w:eastAsia="Times New Roman" w:hAnsi="Times New Roman" w:cs="Times New Roman"/>
                <w:b/>
                <w:bCs/>
                <w:color w:val="212121"/>
                <w:sz w:val="20"/>
                <w:szCs w:val="20"/>
                <w:lang w:eastAsia="en-US"/>
              </w:rPr>
              <w:t xml:space="preserve">Preliminarus kiekis </w:t>
            </w:r>
          </w:p>
          <w:p w14:paraId="094371D4" w14:textId="77777777" w:rsidR="0009281C" w:rsidRPr="0009281C" w:rsidRDefault="0009281C" w:rsidP="0009281C">
            <w:pPr>
              <w:tabs>
                <w:tab w:val="left" w:pos="200"/>
              </w:tabs>
              <w:spacing w:after="0" w:line="240" w:lineRule="auto"/>
              <w:ind w:left="589" w:hanging="589"/>
              <w:jc w:val="center"/>
              <w:rPr>
                <w:rFonts w:ascii="Times New Roman" w:eastAsia="Times New Roman" w:hAnsi="Times New Roman" w:cs="Times New Roman"/>
                <w:b/>
                <w:bCs/>
                <w:color w:val="212121"/>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B728A49" w14:textId="77777777" w:rsidR="0009281C" w:rsidRPr="0009281C" w:rsidRDefault="0009281C" w:rsidP="0009281C">
            <w:pPr>
              <w:tabs>
                <w:tab w:val="left" w:pos="200"/>
              </w:tabs>
              <w:spacing w:after="0" w:line="240" w:lineRule="auto"/>
              <w:jc w:val="center"/>
              <w:rPr>
                <w:rFonts w:ascii="Times New Roman" w:eastAsia="Times New Roman" w:hAnsi="Times New Roman" w:cs="Times New Roman"/>
                <w:b/>
                <w:bCs/>
                <w:color w:val="212121"/>
                <w:sz w:val="20"/>
                <w:szCs w:val="20"/>
                <w:lang w:eastAsia="en-US"/>
              </w:rPr>
            </w:pPr>
            <w:r w:rsidRPr="0009281C">
              <w:rPr>
                <w:rFonts w:ascii="Times New Roman" w:eastAsia="Times New Roman" w:hAnsi="Times New Roman" w:cs="Times New Roman"/>
                <w:b/>
                <w:bCs/>
                <w:color w:val="212121"/>
                <w:sz w:val="20"/>
                <w:szCs w:val="20"/>
                <w:lang w:eastAsia="en-US"/>
              </w:rPr>
              <w:t>Kaina vnt. Eur (be PVM)</w:t>
            </w:r>
          </w:p>
        </w:tc>
        <w:tc>
          <w:tcPr>
            <w:tcW w:w="1243" w:type="dxa"/>
            <w:tcBorders>
              <w:top w:val="single" w:sz="4" w:space="0" w:color="auto"/>
              <w:left w:val="single" w:sz="4" w:space="0" w:color="auto"/>
              <w:bottom w:val="single" w:sz="4" w:space="0" w:color="auto"/>
              <w:right w:val="single" w:sz="4" w:space="0" w:color="auto"/>
            </w:tcBorders>
            <w:hideMark/>
          </w:tcPr>
          <w:p w14:paraId="742FFC2A" w14:textId="77777777" w:rsidR="0009281C" w:rsidRPr="0009281C" w:rsidRDefault="0009281C" w:rsidP="0009281C">
            <w:pPr>
              <w:tabs>
                <w:tab w:val="left" w:pos="200"/>
              </w:tabs>
              <w:spacing w:after="0" w:line="240" w:lineRule="auto"/>
              <w:jc w:val="center"/>
              <w:rPr>
                <w:rFonts w:ascii="Times New Roman" w:eastAsia="Times New Roman" w:hAnsi="Times New Roman" w:cs="Times New Roman"/>
                <w:b/>
                <w:bCs/>
                <w:color w:val="212121"/>
                <w:sz w:val="20"/>
                <w:szCs w:val="20"/>
                <w:lang w:eastAsia="en-US"/>
              </w:rPr>
            </w:pPr>
            <w:r w:rsidRPr="0009281C">
              <w:rPr>
                <w:rFonts w:ascii="Times New Roman" w:eastAsia="Times New Roman" w:hAnsi="Times New Roman" w:cs="Times New Roman"/>
                <w:b/>
                <w:bCs/>
                <w:color w:val="212121"/>
                <w:sz w:val="20"/>
                <w:szCs w:val="20"/>
                <w:lang w:eastAsia="en-US"/>
              </w:rPr>
              <w:t>Bendra kaina,</w:t>
            </w:r>
          </w:p>
          <w:p w14:paraId="6FE9DBF4" w14:textId="77777777" w:rsidR="0009281C" w:rsidRPr="0009281C" w:rsidRDefault="0009281C" w:rsidP="0009281C">
            <w:pPr>
              <w:tabs>
                <w:tab w:val="left" w:pos="200"/>
              </w:tabs>
              <w:spacing w:after="0" w:line="240" w:lineRule="auto"/>
              <w:jc w:val="center"/>
              <w:rPr>
                <w:rFonts w:ascii="Times New Roman" w:eastAsia="Times New Roman" w:hAnsi="Times New Roman" w:cs="Times New Roman"/>
                <w:b/>
                <w:bCs/>
                <w:color w:val="212121"/>
                <w:sz w:val="20"/>
                <w:szCs w:val="20"/>
                <w:lang w:eastAsia="en-US"/>
              </w:rPr>
            </w:pPr>
            <w:r w:rsidRPr="0009281C">
              <w:rPr>
                <w:rFonts w:ascii="Times New Roman" w:eastAsia="Times New Roman" w:hAnsi="Times New Roman" w:cs="Times New Roman"/>
                <w:b/>
                <w:bCs/>
                <w:color w:val="212121"/>
                <w:sz w:val="20"/>
                <w:szCs w:val="20"/>
                <w:lang w:eastAsia="en-US"/>
              </w:rPr>
              <w:t>Eur (be PVM)</w:t>
            </w:r>
          </w:p>
        </w:tc>
      </w:tr>
      <w:tr w:rsidR="0009281C" w:rsidRPr="0009281C" w14:paraId="143D617E" w14:textId="77777777" w:rsidTr="0023278E">
        <w:trPr>
          <w:trHeight w:val="416"/>
        </w:trPr>
        <w:tc>
          <w:tcPr>
            <w:tcW w:w="988" w:type="dxa"/>
            <w:tcBorders>
              <w:top w:val="single" w:sz="4" w:space="0" w:color="auto"/>
              <w:left w:val="single" w:sz="4" w:space="0" w:color="auto"/>
              <w:bottom w:val="single" w:sz="4" w:space="0" w:color="auto"/>
              <w:right w:val="single" w:sz="4" w:space="0" w:color="auto"/>
            </w:tcBorders>
            <w:hideMark/>
          </w:tcPr>
          <w:p w14:paraId="400E87E8" w14:textId="77777777" w:rsidR="0009281C" w:rsidRPr="0009281C" w:rsidRDefault="0009281C" w:rsidP="0009281C">
            <w:pPr>
              <w:spacing w:after="0" w:line="240" w:lineRule="auto"/>
              <w:jc w:val="center"/>
              <w:rPr>
                <w:rFonts w:ascii="Times New Roman" w:eastAsia="Calibri" w:hAnsi="Times New Roman" w:cs="Times New Roman"/>
                <w:i/>
                <w:color w:val="212121"/>
                <w:sz w:val="24"/>
                <w:szCs w:val="22"/>
                <w:lang w:eastAsia="en-US"/>
              </w:rPr>
            </w:pPr>
            <w:r w:rsidRPr="0009281C">
              <w:rPr>
                <w:rFonts w:ascii="Times New Roman" w:eastAsia="Times New Roman" w:hAnsi="Times New Roman" w:cs="Times New Roman"/>
                <w:i/>
                <w:color w:val="212121"/>
                <w:sz w:val="22"/>
                <w:szCs w:val="20"/>
                <w:lang w:eastAsia="en-US"/>
              </w:rPr>
              <w:t>1</w:t>
            </w:r>
          </w:p>
        </w:tc>
        <w:tc>
          <w:tcPr>
            <w:tcW w:w="4110" w:type="dxa"/>
            <w:tcBorders>
              <w:top w:val="single" w:sz="4" w:space="0" w:color="auto"/>
              <w:left w:val="single" w:sz="4" w:space="0" w:color="auto"/>
              <w:bottom w:val="single" w:sz="4" w:space="0" w:color="auto"/>
              <w:right w:val="single" w:sz="4" w:space="0" w:color="auto"/>
            </w:tcBorders>
            <w:hideMark/>
          </w:tcPr>
          <w:p w14:paraId="0880B6E9" w14:textId="77777777" w:rsidR="0009281C" w:rsidRPr="0009281C" w:rsidRDefault="0009281C" w:rsidP="0009281C">
            <w:pPr>
              <w:spacing w:after="0" w:line="240" w:lineRule="auto"/>
              <w:jc w:val="center"/>
              <w:rPr>
                <w:rFonts w:ascii="Times New Roman" w:eastAsia="Times New Roman" w:hAnsi="Times New Roman" w:cs="Times New Roman"/>
                <w:i/>
                <w:color w:val="212121"/>
                <w:sz w:val="24"/>
                <w:szCs w:val="20"/>
                <w:lang w:eastAsia="en-US"/>
              </w:rPr>
            </w:pPr>
            <w:r w:rsidRPr="0009281C">
              <w:rPr>
                <w:rFonts w:ascii="Times New Roman" w:eastAsia="Times New Roman" w:hAnsi="Times New Roman" w:cs="Times New Roman"/>
                <w:i/>
                <w:color w:val="212121"/>
                <w:sz w:val="22"/>
                <w:szCs w:val="20"/>
                <w:lang w:eastAsia="en-US"/>
              </w:rPr>
              <w:t>2</w:t>
            </w:r>
          </w:p>
        </w:tc>
        <w:tc>
          <w:tcPr>
            <w:tcW w:w="993" w:type="dxa"/>
            <w:tcBorders>
              <w:top w:val="single" w:sz="4" w:space="0" w:color="auto"/>
              <w:left w:val="single" w:sz="4" w:space="0" w:color="auto"/>
              <w:bottom w:val="single" w:sz="4" w:space="0" w:color="auto"/>
              <w:right w:val="single" w:sz="4" w:space="0" w:color="auto"/>
            </w:tcBorders>
            <w:hideMark/>
          </w:tcPr>
          <w:p w14:paraId="4CF5C423" w14:textId="77777777" w:rsidR="0009281C" w:rsidRPr="0009281C" w:rsidRDefault="0009281C" w:rsidP="0009281C">
            <w:pPr>
              <w:spacing w:after="0" w:line="240" w:lineRule="auto"/>
              <w:jc w:val="center"/>
              <w:rPr>
                <w:rFonts w:ascii="Times New Roman" w:eastAsia="Times New Roman" w:hAnsi="Times New Roman" w:cs="Times New Roman"/>
                <w:i/>
                <w:color w:val="212121"/>
                <w:sz w:val="24"/>
                <w:szCs w:val="20"/>
                <w:lang w:eastAsia="en-US"/>
              </w:rPr>
            </w:pPr>
            <w:r w:rsidRPr="0009281C">
              <w:rPr>
                <w:rFonts w:ascii="Times New Roman" w:eastAsia="Times New Roman" w:hAnsi="Times New Roman" w:cs="Times New Roman"/>
                <w:i/>
                <w:color w:val="212121"/>
                <w:sz w:val="22"/>
                <w:szCs w:val="20"/>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14:paraId="0B725519" w14:textId="77777777" w:rsidR="0009281C" w:rsidRPr="0009281C" w:rsidRDefault="0009281C" w:rsidP="0009281C">
            <w:pPr>
              <w:spacing w:after="0" w:line="240" w:lineRule="auto"/>
              <w:jc w:val="center"/>
              <w:rPr>
                <w:rFonts w:ascii="Times New Roman" w:eastAsia="Calibri" w:hAnsi="Times New Roman" w:cs="Times New Roman"/>
                <w:color w:val="212121"/>
                <w:sz w:val="24"/>
                <w:szCs w:val="20"/>
                <w:lang w:eastAsia="en-US"/>
              </w:rPr>
            </w:pPr>
            <w:r w:rsidRPr="0009281C">
              <w:rPr>
                <w:rFonts w:ascii="Times New Roman" w:eastAsia="Times New Roman" w:hAnsi="Times New Roman" w:cs="Times New Roman"/>
                <w:i/>
                <w:color w:val="212121"/>
                <w:sz w:val="22"/>
                <w:szCs w:val="20"/>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3C376684" w14:textId="77777777" w:rsidR="0009281C" w:rsidRPr="0009281C" w:rsidRDefault="0009281C" w:rsidP="0009281C">
            <w:pPr>
              <w:spacing w:after="0" w:line="240" w:lineRule="auto"/>
              <w:jc w:val="center"/>
              <w:rPr>
                <w:rFonts w:ascii="Times New Roman" w:eastAsia="Times New Roman" w:hAnsi="Times New Roman" w:cs="Times New Roman"/>
                <w:i/>
                <w:color w:val="212121"/>
                <w:sz w:val="24"/>
                <w:szCs w:val="20"/>
                <w:lang w:eastAsia="en-US"/>
              </w:rPr>
            </w:pPr>
            <w:r w:rsidRPr="0009281C">
              <w:rPr>
                <w:rFonts w:ascii="Times New Roman" w:eastAsia="Times New Roman" w:hAnsi="Times New Roman" w:cs="Times New Roman"/>
                <w:i/>
                <w:color w:val="212121"/>
                <w:sz w:val="22"/>
                <w:szCs w:val="20"/>
                <w:lang w:eastAsia="en-US"/>
              </w:rPr>
              <w:t>5</w:t>
            </w:r>
          </w:p>
        </w:tc>
        <w:tc>
          <w:tcPr>
            <w:tcW w:w="1243" w:type="dxa"/>
            <w:tcBorders>
              <w:top w:val="single" w:sz="4" w:space="0" w:color="auto"/>
              <w:left w:val="single" w:sz="4" w:space="0" w:color="auto"/>
              <w:bottom w:val="single" w:sz="4" w:space="0" w:color="auto"/>
              <w:right w:val="single" w:sz="4" w:space="0" w:color="auto"/>
            </w:tcBorders>
            <w:hideMark/>
          </w:tcPr>
          <w:p w14:paraId="3464A5E7" w14:textId="77777777" w:rsidR="0009281C" w:rsidRPr="0009281C" w:rsidRDefault="0009281C" w:rsidP="0009281C">
            <w:pPr>
              <w:spacing w:after="0" w:line="240" w:lineRule="auto"/>
              <w:jc w:val="center"/>
              <w:rPr>
                <w:rFonts w:ascii="Times New Roman" w:eastAsia="Times New Roman" w:hAnsi="Times New Roman" w:cs="Times New Roman"/>
                <w:i/>
                <w:color w:val="212121"/>
                <w:sz w:val="24"/>
                <w:szCs w:val="20"/>
                <w:lang w:eastAsia="en-US"/>
              </w:rPr>
            </w:pPr>
            <w:r w:rsidRPr="0009281C">
              <w:rPr>
                <w:rFonts w:ascii="Times New Roman" w:eastAsia="Times New Roman" w:hAnsi="Times New Roman" w:cs="Times New Roman"/>
                <w:i/>
                <w:color w:val="212121"/>
                <w:sz w:val="22"/>
                <w:szCs w:val="20"/>
                <w:lang w:eastAsia="en-US"/>
              </w:rPr>
              <w:t>6</w:t>
            </w:r>
          </w:p>
        </w:tc>
      </w:tr>
      <w:tr w:rsidR="0009281C" w:rsidRPr="0009281C" w14:paraId="785D34C7" w14:textId="77777777" w:rsidTr="0023278E">
        <w:trPr>
          <w:trHeight w:val="1041"/>
        </w:trPr>
        <w:tc>
          <w:tcPr>
            <w:tcW w:w="988" w:type="dxa"/>
            <w:tcBorders>
              <w:top w:val="single" w:sz="4" w:space="0" w:color="auto"/>
              <w:left w:val="single" w:sz="4" w:space="0" w:color="auto"/>
              <w:bottom w:val="single" w:sz="4" w:space="0" w:color="auto"/>
              <w:right w:val="single" w:sz="4" w:space="0" w:color="auto"/>
            </w:tcBorders>
            <w:hideMark/>
          </w:tcPr>
          <w:p w14:paraId="11D1D8B2" w14:textId="77777777" w:rsidR="0009281C" w:rsidRPr="0009281C" w:rsidRDefault="0009281C" w:rsidP="0009281C">
            <w:pPr>
              <w:spacing w:after="0" w:line="240" w:lineRule="auto"/>
              <w:jc w:val="center"/>
              <w:rPr>
                <w:rFonts w:ascii="Times New Roman" w:eastAsia="Times New Roman" w:hAnsi="Times New Roman" w:cs="Times New Roman"/>
                <w:color w:val="212121"/>
                <w:sz w:val="22"/>
                <w:szCs w:val="20"/>
                <w:lang w:eastAsia="en-US"/>
              </w:rPr>
            </w:pPr>
            <w:r w:rsidRPr="0009281C">
              <w:rPr>
                <w:rFonts w:ascii="Times New Roman" w:eastAsia="Times New Roman" w:hAnsi="Times New Roman" w:cs="Times New Roman"/>
                <w:color w:val="212121"/>
                <w:sz w:val="22"/>
                <w:szCs w:val="20"/>
                <w:lang w:eastAsia="en-US"/>
              </w:rPr>
              <w:t>4.1</w:t>
            </w:r>
          </w:p>
        </w:tc>
        <w:tc>
          <w:tcPr>
            <w:tcW w:w="4110" w:type="dxa"/>
            <w:tcBorders>
              <w:top w:val="single" w:sz="4" w:space="0" w:color="auto"/>
              <w:left w:val="single" w:sz="4" w:space="0" w:color="auto"/>
              <w:bottom w:val="single" w:sz="4" w:space="0" w:color="auto"/>
              <w:right w:val="single" w:sz="4" w:space="0" w:color="auto"/>
            </w:tcBorders>
            <w:hideMark/>
          </w:tcPr>
          <w:p w14:paraId="3A72E7CD" w14:textId="77777777" w:rsidR="0009281C" w:rsidRPr="0009281C" w:rsidRDefault="0009281C" w:rsidP="0009281C">
            <w:pPr>
              <w:spacing w:after="0" w:line="240" w:lineRule="auto"/>
              <w:jc w:val="both"/>
              <w:rPr>
                <w:rFonts w:ascii="Times New Roman" w:eastAsia="Calibri" w:hAnsi="Times New Roman" w:cs="Times New Roman"/>
                <w:b/>
                <w:color w:val="212121"/>
                <w:sz w:val="24"/>
                <w:szCs w:val="20"/>
                <w:lang w:eastAsia="en-US"/>
              </w:rPr>
            </w:pPr>
            <w:r w:rsidRPr="0009281C">
              <w:rPr>
                <w:rFonts w:ascii="Times New Roman" w:eastAsia="Times New Roman" w:hAnsi="Times New Roman" w:cs="Times New Roman"/>
                <w:b/>
                <w:color w:val="212121"/>
                <w:sz w:val="22"/>
                <w:szCs w:val="20"/>
                <w:lang w:eastAsia="en-US"/>
              </w:rPr>
              <w:t xml:space="preserve">Tedom Cento T100 kogeneracinės jėgainės techninis aptarnavimas (TA-1). </w:t>
            </w:r>
          </w:p>
        </w:tc>
        <w:tc>
          <w:tcPr>
            <w:tcW w:w="993" w:type="dxa"/>
            <w:tcBorders>
              <w:top w:val="single" w:sz="4" w:space="0" w:color="auto"/>
              <w:left w:val="single" w:sz="4" w:space="0" w:color="auto"/>
              <w:bottom w:val="single" w:sz="4" w:space="0" w:color="auto"/>
              <w:right w:val="single" w:sz="4" w:space="0" w:color="auto"/>
            </w:tcBorders>
            <w:hideMark/>
          </w:tcPr>
          <w:p w14:paraId="653373B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01EB484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8</w:t>
            </w:r>
          </w:p>
        </w:tc>
        <w:tc>
          <w:tcPr>
            <w:tcW w:w="1134" w:type="dxa"/>
            <w:tcBorders>
              <w:top w:val="single" w:sz="4" w:space="0" w:color="auto"/>
              <w:left w:val="single" w:sz="4" w:space="0" w:color="auto"/>
              <w:bottom w:val="single" w:sz="4" w:space="0" w:color="auto"/>
              <w:right w:val="single" w:sz="4" w:space="0" w:color="auto"/>
            </w:tcBorders>
          </w:tcPr>
          <w:p w14:paraId="3A410EA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CDD143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635BA10" w14:textId="77777777" w:rsidTr="0023278E">
        <w:trPr>
          <w:trHeight w:val="291"/>
        </w:trPr>
        <w:tc>
          <w:tcPr>
            <w:tcW w:w="988" w:type="dxa"/>
            <w:tcBorders>
              <w:top w:val="single" w:sz="4" w:space="0" w:color="auto"/>
              <w:left w:val="single" w:sz="4" w:space="0" w:color="auto"/>
              <w:bottom w:val="single" w:sz="4" w:space="0" w:color="auto"/>
              <w:right w:val="single" w:sz="4" w:space="0" w:color="auto"/>
            </w:tcBorders>
            <w:hideMark/>
          </w:tcPr>
          <w:p w14:paraId="2ABEBC7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4.1.1.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7251ED8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Alyva</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1290B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litrai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467E5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600</w:t>
            </w:r>
          </w:p>
        </w:tc>
        <w:tc>
          <w:tcPr>
            <w:tcW w:w="1134" w:type="dxa"/>
            <w:tcBorders>
              <w:top w:val="single" w:sz="4" w:space="0" w:color="auto"/>
              <w:left w:val="single" w:sz="4" w:space="0" w:color="auto"/>
              <w:bottom w:val="single" w:sz="4" w:space="0" w:color="auto"/>
              <w:right w:val="single" w:sz="4" w:space="0" w:color="auto"/>
            </w:tcBorders>
          </w:tcPr>
          <w:p w14:paraId="4E69C2D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A64C065"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2081521A" w14:textId="77777777" w:rsidTr="0023278E">
        <w:trPr>
          <w:trHeight w:val="218"/>
        </w:trPr>
        <w:tc>
          <w:tcPr>
            <w:tcW w:w="988" w:type="dxa"/>
            <w:tcBorders>
              <w:top w:val="single" w:sz="4" w:space="0" w:color="auto"/>
              <w:left w:val="single" w:sz="4" w:space="0" w:color="auto"/>
              <w:bottom w:val="single" w:sz="4" w:space="0" w:color="auto"/>
              <w:right w:val="single" w:sz="4" w:space="0" w:color="auto"/>
            </w:tcBorders>
            <w:hideMark/>
          </w:tcPr>
          <w:p w14:paraId="262FA35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C9A5544"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Alyvos filtras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C5D39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522E8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8</w:t>
            </w:r>
          </w:p>
        </w:tc>
        <w:tc>
          <w:tcPr>
            <w:tcW w:w="1134" w:type="dxa"/>
            <w:tcBorders>
              <w:top w:val="single" w:sz="4" w:space="0" w:color="auto"/>
              <w:left w:val="single" w:sz="4" w:space="0" w:color="auto"/>
              <w:bottom w:val="single" w:sz="4" w:space="0" w:color="auto"/>
              <w:right w:val="single" w:sz="4" w:space="0" w:color="auto"/>
            </w:tcBorders>
          </w:tcPr>
          <w:p w14:paraId="3AD0BF00"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53C2C6D"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4F9D9A12" w14:textId="77777777" w:rsidTr="0023278E">
        <w:trPr>
          <w:trHeight w:val="206"/>
        </w:trPr>
        <w:tc>
          <w:tcPr>
            <w:tcW w:w="988" w:type="dxa"/>
            <w:tcBorders>
              <w:top w:val="single" w:sz="4" w:space="0" w:color="auto"/>
              <w:left w:val="single" w:sz="4" w:space="0" w:color="auto"/>
              <w:bottom w:val="single" w:sz="4" w:space="0" w:color="auto"/>
              <w:right w:val="single" w:sz="4" w:space="0" w:color="auto"/>
            </w:tcBorders>
            <w:hideMark/>
          </w:tcPr>
          <w:p w14:paraId="1C3776B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4.1.3.</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6D1A744"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Alyvos seperatoriaus filtras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0AA74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C13FB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8</w:t>
            </w:r>
          </w:p>
        </w:tc>
        <w:tc>
          <w:tcPr>
            <w:tcW w:w="1134" w:type="dxa"/>
            <w:tcBorders>
              <w:top w:val="single" w:sz="4" w:space="0" w:color="auto"/>
              <w:left w:val="single" w:sz="4" w:space="0" w:color="auto"/>
              <w:bottom w:val="single" w:sz="4" w:space="0" w:color="auto"/>
              <w:right w:val="single" w:sz="4" w:space="0" w:color="auto"/>
            </w:tcBorders>
          </w:tcPr>
          <w:p w14:paraId="3BB71EC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B24D8C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15400253" w14:textId="77777777" w:rsidTr="0023278E">
        <w:trPr>
          <w:trHeight w:val="218"/>
        </w:trPr>
        <w:tc>
          <w:tcPr>
            <w:tcW w:w="988" w:type="dxa"/>
            <w:tcBorders>
              <w:top w:val="single" w:sz="4" w:space="0" w:color="auto"/>
              <w:left w:val="single" w:sz="4" w:space="0" w:color="auto"/>
              <w:bottom w:val="single" w:sz="4" w:space="0" w:color="auto"/>
              <w:right w:val="single" w:sz="4" w:space="0" w:color="auto"/>
            </w:tcBorders>
            <w:hideMark/>
          </w:tcPr>
          <w:p w14:paraId="6C2C728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032F55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Oro filtras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FB094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A0FB7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8</w:t>
            </w:r>
          </w:p>
        </w:tc>
        <w:tc>
          <w:tcPr>
            <w:tcW w:w="1134" w:type="dxa"/>
            <w:tcBorders>
              <w:top w:val="single" w:sz="4" w:space="0" w:color="auto"/>
              <w:left w:val="single" w:sz="4" w:space="0" w:color="auto"/>
              <w:bottom w:val="single" w:sz="4" w:space="0" w:color="auto"/>
              <w:right w:val="single" w:sz="4" w:space="0" w:color="auto"/>
            </w:tcBorders>
          </w:tcPr>
          <w:p w14:paraId="54DBA4F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954CCC3"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076190F2" w14:textId="77777777" w:rsidTr="0023278E">
        <w:trPr>
          <w:trHeight w:val="266"/>
        </w:trPr>
        <w:tc>
          <w:tcPr>
            <w:tcW w:w="988" w:type="dxa"/>
            <w:tcBorders>
              <w:top w:val="single" w:sz="4" w:space="0" w:color="auto"/>
              <w:left w:val="single" w:sz="4" w:space="0" w:color="auto"/>
              <w:bottom w:val="single" w:sz="4" w:space="0" w:color="auto"/>
              <w:right w:val="single" w:sz="4" w:space="0" w:color="auto"/>
            </w:tcBorders>
            <w:hideMark/>
          </w:tcPr>
          <w:p w14:paraId="53A5E77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EACCA3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Uždegimo žvakė</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D69CF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50624E"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        48</w:t>
            </w:r>
          </w:p>
        </w:tc>
        <w:tc>
          <w:tcPr>
            <w:tcW w:w="1134" w:type="dxa"/>
            <w:tcBorders>
              <w:top w:val="single" w:sz="4" w:space="0" w:color="auto"/>
              <w:left w:val="single" w:sz="4" w:space="0" w:color="auto"/>
              <w:bottom w:val="single" w:sz="4" w:space="0" w:color="auto"/>
              <w:right w:val="single" w:sz="4" w:space="0" w:color="auto"/>
            </w:tcBorders>
          </w:tcPr>
          <w:p w14:paraId="27D83B7B"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D6E9BF3"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6F9EF26D" w14:textId="77777777" w:rsidTr="0023278E">
        <w:trPr>
          <w:trHeight w:val="315"/>
        </w:trPr>
        <w:tc>
          <w:tcPr>
            <w:tcW w:w="988" w:type="dxa"/>
            <w:tcBorders>
              <w:top w:val="single" w:sz="4" w:space="0" w:color="auto"/>
              <w:left w:val="single" w:sz="4" w:space="0" w:color="auto"/>
              <w:bottom w:val="single" w:sz="4" w:space="0" w:color="auto"/>
              <w:right w:val="single" w:sz="4" w:space="0" w:color="auto"/>
            </w:tcBorders>
            <w:hideMark/>
          </w:tcPr>
          <w:p w14:paraId="45025B5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4.1.6.</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676369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Aukštos įtampos ritė</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19754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B6167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6</w:t>
            </w:r>
          </w:p>
        </w:tc>
        <w:tc>
          <w:tcPr>
            <w:tcW w:w="1134" w:type="dxa"/>
            <w:tcBorders>
              <w:top w:val="single" w:sz="4" w:space="0" w:color="auto"/>
              <w:left w:val="single" w:sz="4" w:space="0" w:color="auto"/>
              <w:bottom w:val="single" w:sz="4" w:space="0" w:color="auto"/>
              <w:right w:val="single" w:sz="4" w:space="0" w:color="auto"/>
            </w:tcBorders>
          </w:tcPr>
          <w:p w14:paraId="43899B7E"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11F0F6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76B99F34" w14:textId="77777777" w:rsidTr="0023278E">
        <w:trPr>
          <w:trHeight w:val="190"/>
        </w:trPr>
        <w:tc>
          <w:tcPr>
            <w:tcW w:w="988" w:type="dxa"/>
            <w:tcBorders>
              <w:top w:val="single" w:sz="4" w:space="0" w:color="auto"/>
              <w:left w:val="single" w:sz="4" w:space="0" w:color="auto"/>
              <w:bottom w:val="single" w:sz="4" w:space="0" w:color="auto"/>
              <w:right w:val="single" w:sz="4" w:space="0" w:color="auto"/>
            </w:tcBorders>
            <w:hideMark/>
          </w:tcPr>
          <w:p w14:paraId="3FC7442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4.1.7.</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A8E25B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Uždegimo žvakės aukštos įtampos kabelis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49DB5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71384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10</w:t>
            </w:r>
          </w:p>
        </w:tc>
        <w:tc>
          <w:tcPr>
            <w:tcW w:w="1134" w:type="dxa"/>
            <w:tcBorders>
              <w:top w:val="single" w:sz="4" w:space="0" w:color="auto"/>
              <w:left w:val="single" w:sz="4" w:space="0" w:color="auto"/>
              <w:bottom w:val="single" w:sz="4" w:space="0" w:color="auto"/>
              <w:right w:val="single" w:sz="4" w:space="0" w:color="auto"/>
            </w:tcBorders>
          </w:tcPr>
          <w:p w14:paraId="7887FBA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3CE91BC"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13A9FEBC" w14:textId="77777777" w:rsidTr="0023278E">
        <w:trPr>
          <w:trHeight w:val="251"/>
        </w:trPr>
        <w:tc>
          <w:tcPr>
            <w:tcW w:w="988" w:type="dxa"/>
            <w:tcBorders>
              <w:top w:val="single" w:sz="4" w:space="0" w:color="auto"/>
              <w:left w:val="single" w:sz="4" w:space="0" w:color="auto"/>
              <w:bottom w:val="single" w:sz="4" w:space="0" w:color="auto"/>
              <w:right w:val="single" w:sz="4" w:space="0" w:color="auto"/>
            </w:tcBorders>
            <w:hideMark/>
          </w:tcPr>
          <w:p w14:paraId="4A1D79C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4.1.8.</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7D60370"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Aukštos įtampos laidų fiksavimo guma</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4EBD5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C2DB1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115CFB4C"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7214D94"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2A9CE623" w14:textId="77777777" w:rsidTr="0023278E">
        <w:trPr>
          <w:trHeight w:val="142"/>
        </w:trPr>
        <w:tc>
          <w:tcPr>
            <w:tcW w:w="988" w:type="dxa"/>
            <w:tcBorders>
              <w:top w:val="single" w:sz="4" w:space="0" w:color="auto"/>
              <w:left w:val="single" w:sz="4" w:space="0" w:color="auto"/>
              <w:bottom w:val="single" w:sz="4" w:space="0" w:color="auto"/>
              <w:right w:val="single" w:sz="4" w:space="0" w:color="auto"/>
            </w:tcBorders>
            <w:hideMark/>
          </w:tcPr>
          <w:p w14:paraId="7B9E2F3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4.1.9.</w:t>
            </w:r>
          </w:p>
        </w:tc>
        <w:tc>
          <w:tcPr>
            <w:tcW w:w="4110" w:type="dxa"/>
            <w:tcBorders>
              <w:top w:val="single" w:sz="4" w:space="0" w:color="auto"/>
              <w:left w:val="single" w:sz="4" w:space="0" w:color="auto"/>
              <w:bottom w:val="single" w:sz="4" w:space="0" w:color="auto"/>
              <w:right w:val="single" w:sz="4" w:space="0" w:color="auto"/>
            </w:tcBorders>
            <w:vAlign w:val="center"/>
            <w:hideMark/>
          </w:tcPr>
          <w:p w14:paraId="7E861E4E"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galvučių dangtelių tarpinė</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45818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88221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24</w:t>
            </w:r>
          </w:p>
        </w:tc>
        <w:tc>
          <w:tcPr>
            <w:tcW w:w="1134" w:type="dxa"/>
            <w:tcBorders>
              <w:top w:val="single" w:sz="4" w:space="0" w:color="auto"/>
              <w:left w:val="single" w:sz="4" w:space="0" w:color="auto"/>
              <w:bottom w:val="single" w:sz="4" w:space="0" w:color="auto"/>
              <w:right w:val="single" w:sz="4" w:space="0" w:color="auto"/>
            </w:tcBorders>
          </w:tcPr>
          <w:p w14:paraId="1C90AFC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5B48D47"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580E2819" w14:textId="77777777" w:rsidTr="0023278E">
        <w:trPr>
          <w:trHeight w:val="214"/>
        </w:trPr>
        <w:tc>
          <w:tcPr>
            <w:tcW w:w="988" w:type="dxa"/>
            <w:tcBorders>
              <w:top w:val="single" w:sz="4" w:space="0" w:color="auto"/>
              <w:left w:val="single" w:sz="4" w:space="0" w:color="auto"/>
              <w:bottom w:val="single" w:sz="4" w:space="0" w:color="auto"/>
              <w:right w:val="single" w:sz="4" w:space="0" w:color="auto"/>
            </w:tcBorders>
            <w:hideMark/>
          </w:tcPr>
          <w:p w14:paraId="6035A49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4.1.10.</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4F8AAA0"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galvučių dangtelių varžtų tarpinė</w:t>
            </w:r>
          </w:p>
        </w:tc>
        <w:tc>
          <w:tcPr>
            <w:tcW w:w="993" w:type="dxa"/>
            <w:tcBorders>
              <w:top w:val="single" w:sz="4" w:space="0" w:color="auto"/>
              <w:left w:val="single" w:sz="4" w:space="0" w:color="auto"/>
              <w:bottom w:val="single" w:sz="4" w:space="0" w:color="auto"/>
              <w:right w:val="single" w:sz="4" w:space="0" w:color="auto"/>
            </w:tcBorders>
            <w:vAlign w:val="center"/>
            <w:hideMark/>
          </w:tcPr>
          <w:p w14:paraId="52B6673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A2471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36</w:t>
            </w:r>
          </w:p>
        </w:tc>
        <w:tc>
          <w:tcPr>
            <w:tcW w:w="1134" w:type="dxa"/>
            <w:tcBorders>
              <w:top w:val="single" w:sz="4" w:space="0" w:color="auto"/>
              <w:left w:val="single" w:sz="4" w:space="0" w:color="auto"/>
              <w:bottom w:val="single" w:sz="4" w:space="0" w:color="auto"/>
              <w:right w:val="single" w:sz="4" w:space="0" w:color="auto"/>
            </w:tcBorders>
          </w:tcPr>
          <w:p w14:paraId="7E8E8B0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D78A2E6"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64B9A7B5" w14:textId="77777777" w:rsidTr="0023278E">
        <w:trPr>
          <w:trHeight w:val="1122"/>
        </w:trPr>
        <w:tc>
          <w:tcPr>
            <w:tcW w:w="988" w:type="dxa"/>
            <w:tcBorders>
              <w:top w:val="single" w:sz="4" w:space="0" w:color="auto"/>
              <w:left w:val="single" w:sz="4" w:space="0" w:color="auto"/>
              <w:bottom w:val="single" w:sz="4" w:space="0" w:color="auto"/>
              <w:right w:val="single" w:sz="4" w:space="0" w:color="auto"/>
            </w:tcBorders>
            <w:hideMark/>
          </w:tcPr>
          <w:p w14:paraId="3225190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lastRenderedPageBreak/>
              <w:t>4.2.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43EFCFC" w14:textId="77777777" w:rsidR="0009281C" w:rsidRPr="0009281C" w:rsidRDefault="0009281C" w:rsidP="0009281C">
            <w:pPr>
              <w:spacing w:after="0" w:line="240" w:lineRule="auto"/>
              <w:jc w:val="both"/>
              <w:rPr>
                <w:rFonts w:ascii="Times New Roman" w:eastAsia="Times New Roman" w:hAnsi="Times New Roman" w:cs="Times New Roman"/>
                <w:b/>
                <w:bCs/>
                <w:color w:val="212121"/>
                <w:sz w:val="24"/>
                <w:szCs w:val="20"/>
                <w:lang w:eastAsia="en-US"/>
              </w:rPr>
            </w:pPr>
            <w:r w:rsidRPr="0009281C">
              <w:rPr>
                <w:rFonts w:ascii="Times New Roman" w:eastAsia="Times New Roman" w:hAnsi="Times New Roman" w:cs="Times New Roman"/>
                <w:b/>
                <w:bCs/>
                <w:color w:val="212121"/>
                <w:sz w:val="24"/>
                <w:szCs w:val="20"/>
                <w:lang w:eastAsia="en-US"/>
              </w:rPr>
              <w:t>Tedom Cento T100 kogeneracinės jėgainės techninis aptarnavimas (TA-2).</w:t>
            </w:r>
          </w:p>
          <w:p w14:paraId="0F7C33A8" w14:textId="77777777" w:rsidR="0009281C" w:rsidRPr="0009281C" w:rsidRDefault="0009281C" w:rsidP="0009281C">
            <w:pPr>
              <w:spacing w:after="0" w:line="240" w:lineRule="auto"/>
              <w:jc w:val="both"/>
              <w:rPr>
                <w:rFonts w:ascii="Times New Roman" w:eastAsia="Times New Roman" w:hAnsi="Times New Roman" w:cs="Times New Roman"/>
                <w:b/>
                <w:bCs/>
                <w:color w:val="212121"/>
                <w:sz w:val="24"/>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2AD65AE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6ACD9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285F4E5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hideMark/>
          </w:tcPr>
          <w:p w14:paraId="6B4C2F26" w14:textId="36D9E950"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F07D7A4" w14:textId="77777777" w:rsidTr="0023278E">
        <w:trPr>
          <w:trHeight w:val="266"/>
        </w:trPr>
        <w:tc>
          <w:tcPr>
            <w:tcW w:w="988" w:type="dxa"/>
            <w:tcBorders>
              <w:top w:val="single" w:sz="4" w:space="0" w:color="auto"/>
              <w:left w:val="single" w:sz="4" w:space="0" w:color="auto"/>
              <w:bottom w:val="single" w:sz="4" w:space="0" w:color="auto"/>
              <w:right w:val="single" w:sz="4" w:space="0" w:color="auto"/>
            </w:tcBorders>
            <w:hideMark/>
          </w:tcPr>
          <w:p w14:paraId="4163C1F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4.2.1.</w:t>
            </w:r>
          </w:p>
        </w:tc>
        <w:tc>
          <w:tcPr>
            <w:tcW w:w="4110" w:type="dxa"/>
            <w:tcBorders>
              <w:top w:val="single" w:sz="4" w:space="0" w:color="auto"/>
              <w:left w:val="single" w:sz="4" w:space="0" w:color="auto"/>
              <w:bottom w:val="single" w:sz="4" w:space="0" w:color="auto"/>
              <w:right w:val="single" w:sz="4" w:space="0" w:color="auto"/>
            </w:tcBorders>
            <w:hideMark/>
          </w:tcPr>
          <w:p w14:paraId="2B14FA32"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Alyva</w:t>
            </w:r>
          </w:p>
        </w:tc>
        <w:tc>
          <w:tcPr>
            <w:tcW w:w="993" w:type="dxa"/>
            <w:tcBorders>
              <w:top w:val="single" w:sz="4" w:space="0" w:color="auto"/>
              <w:left w:val="single" w:sz="4" w:space="0" w:color="auto"/>
              <w:bottom w:val="single" w:sz="4" w:space="0" w:color="auto"/>
              <w:right w:val="single" w:sz="4" w:space="0" w:color="auto"/>
            </w:tcBorders>
            <w:hideMark/>
          </w:tcPr>
          <w:p w14:paraId="5ECF255B" w14:textId="77777777" w:rsidR="0009281C" w:rsidRPr="0009281C" w:rsidRDefault="0009281C" w:rsidP="0009281C">
            <w:pPr>
              <w:spacing w:after="0" w:line="240" w:lineRule="auto"/>
              <w:ind w:left="120"/>
              <w:jc w:val="center"/>
              <w:rPr>
                <w:rFonts w:ascii="Times New Roman" w:eastAsia="Calibri" w:hAnsi="Times New Roman" w:cs="Times New Roman"/>
                <w:color w:val="212121"/>
                <w:sz w:val="24"/>
                <w:szCs w:val="22"/>
                <w:lang w:eastAsia="en-US"/>
              </w:rPr>
            </w:pPr>
            <w:r w:rsidRPr="0009281C">
              <w:rPr>
                <w:rFonts w:ascii="Times New Roman" w:eastAsia="Calibri" w:hAnsi="Times New Roman" w:cs="Times New Roman"/>
                <w:color w:val="212121"/>
                <w:sz w:val="24"/>
                <w:szCs w:val="22"/>
                <w:lang w:eastAsia="en-US"/>
              </w:rPr>
              <w:t>litrai</w:t>
            </w:r>
          </w:p>
        </w:tc>
        <w:tc>
          <w:tcPr>
            <w:tcW w:w="1417" w:type="dxa"/>
            <w:tcBorders>
              <w:top w:val="single" w:sz="4" w:space="0" w:color="auto"/>
              <w:left w:val="single" w:sz="4" w:space="0" w:color="auto"/>
              <w:bottom w:val="single" w:sz="4" w:space="0" w:color="auto"/>
              <w:right w:val="single" w:sz="4" w:space="0" w:color="auto"/>
            </w:tcBorders>
            <w:hideMark/>
          </w:tcPr>
          <w:p w14:paraId="4BD9020E" w14:textId="77777777" w:rsidR="0009281C" w:rsidRPr="0009281C" w:rsidRDefault="0009281C" w:rsidP="0009281C">
            <w:pPr>
              <w:spacing w:after="0" w:line="240" w:lineRule="auto"/>
              <w:jc w:val="center"/>
              <w:rPr>
                <w:rFonts w:ascii="Times New Roman" w:eastAsia="Calibri" w:hAnsi="Times New Roman" w:cs="Times New Roman"/>
                <w:color w:val="212121"/>
                <w:sz w:val="24"/>
                <w:szCs w:val="22"/>
                <w:lang w:eastAsia="en-US"/>
              </w:rPr>
            </w:pPr>
            <w:r w:rsidRPr="0009281C">
              <w:rPr>
                <w:rFonts w:ascii="Times New Roman" w:eastAsia="Times New Roman" w:hAnsi="Times New Roman" w:cs="Times New Roman"/>
                <w:color w:val="212121"/>
                <w:sz w:val="24"/>
                <w:szCs w:val="20"/>
                <w:lang w:eastAsia="en-US"/>
              </w:rPr>
              <w:t>200</w:t>
            </w:r>
          </w:p>
        </w:tc>
        <w:tc>
          <w:tcPr>
            <w:tcW w:w="1134" w:type="dxa"/>
            <w:tcBorders>
              <w:top w:val="single" w:sz="4" w:space="0" w:color="auto"/>
              <w:left w:val="single" w:sz="4" w:space="0" w:color="auto"/>
              <w:bottom w:val="single" w:sz="4" w:space="0" w:color="auto"/>
              <w:right w:val="single" w:sz="4" w:space="0" w:color="auto"/>
            </w:tcBorders>
          </w:tcPr>
          <w:p w14:paraId="5F309F7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761690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3DF2B6D3" w14:textId="77777777" w:rsidTr="0023278E">
        <w:trPr>
          <w:trHeight w:val="254"/>
        </w:trPr>
        <w:tc>
          <w:tcPr>
            <w:tcW w:w="988" w:type="dxa"/>
            <w:tcBorders>
              <w:top w:val="single" w:sz="4" w:space="0" w:color="auto"/>
              <w:left w:val="single" w:sz="4" w:space="0" w:color="auto"/>
              <w:bottom w:val="single" w:sz="4" w:space="0" w:color="auto"/>
              <w:right w:val="single" w:sz="4" w:space="0" w:color="auto"/>
            </w:tcBorders>
            <w:hideMark/>
          </w:tcPr>
          <w:p w14:paraId="0AE85FB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4.2.2.</w:t>
            </w:r>
          </w:p>
        </w:tc>
        <w:tc>
          <w:tcPr>
            <w:tcW w:w="4110" w:type="dxa"/>
            <w:tcBorders>
              <w:top w:val="single" w:sz="4" w:space="0" w:color="auto"/>
              <w:left w:val="single" w:sz="4" w:space="0" w:color="auto"/>
              <w:bottom w:val="single" w:sz="4" w:space="0" w:color="auto"/>
              <w:right w:val="single" w:sz="4" w:space="0" w:color="auto"/>
            </w:tcBorders>
            <w:hideMark/>
          </w:tcPr>
          <w:p w14:paraId="0FAD68C5"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Alyvos filtras</w:t>
            </w:r>
          </w:p>
        </w:tc>
        <w:tc>
          <w:tcPr>
            <w:tcW w:w="993" w:type="dxa"/>
            <w:tcBorders>
              <w:top w:val="single" w:sz="4" w:space="0" w:color="auto"/>
              <w:left w:val="single" w:sz="4" w:space="0" w:color="auto"/>
              <w:bottom w:val="single" w:sz="4" w:space="0" w:color="auto"/>
              <w:right w:val="single" w:sz="4" w:space="0" w:color="auto"/>
            </w:tcBorders>
            <w:hideMark/>
          </w:tcPr>
          <w:p w14:paraId="0A990D4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2C9E5F9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52C5E9B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DA2E9D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2C719F5" w14:textId="77777777" w:rsidTr="0023278E">
        <w:trPr>
          <w:trHeight w:val="242"/>
        </w:trPr>
        <w:tc>
          <w:tcPr>
            <w:tcW w:w="988" w:type="dxa"/>
            <w:tcBorders>
              <w:top w:val="single" w:sz="4" w:space="0" w:color="auto"/>
              <w:left w:val="single" w:sz="4" w:space="0" w:color="auto"/>
              <w:bottom w:val="single" w:sz="4" w:space="0" w:color="auto"/>
              <w:right w:val="single" w:sz="4" w:space="0" w:color="auto"/>
            </w:tcBorders>
            <w:hideMark/>
          </w:tcPr>
          <w:p w14:paraId="235C99F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4.2.3.</w:t>
            </w:r>
          </w:p>
        </w:tc>
        <w:tc>
          <w:tcPr>
            <w:tcW w:w="4110" w:type="dxa"/>
            <w:tcBorders>
              <w:top w:val="single" w:sz="4" w:space="0" w:color="auto"/>
              <w:left w:val="single" w:sz="4" w:space="0" w:color="auto"/>
              <w:bottom w:val="single" w:sz="4" w:space="0" w:color="auto"/>
              <w:right w:val="single" w:sz="4" w:space="0" w:color="auto"/>
            </w:tcBorders>
            <w:hideMark/>
          </w:tcPr>
          <w:p w14:paraId="328A6B7F"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Alyvos separatoriaus filtras</w:t>
            </w:r>
          </w:p>
        </w:tc>
        <w:tc>
          <w:tcPr>
            <w:tcW w:w="993" w:type="dxa"/>
            <w:tcBorders>
              <w:top w:val="single" w:sz="4" w:space="0" w:color="auto"/>
              <w:left w:val="single" w:sz="4" w:space="0" w:color="auto"/>
              <w:bottom w:val="single" w:sz="4" w:space="0" w:color="auto"/>
              <w:right w:val="single" w:sz="4" w:space="0" w:color="auto"/>
            </w:tcBorders>
            <w:hideMark/>
          </w:tcPr>
          <w:p w14:paraId="034AC2C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661F056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4F1E908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29BEC5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F8CD909" w14:textId="77777777" w:rsidTr="0023278E">
        <w:trPr>
          <w:trHeight w:val="303"/>
        </w:trPr>
        <w:tc>
          <w:tcPr>
            <w:tcW w:w="988" w:type="dxa"/>
            <w:tcBorders>
              <w:top w:val="single" w:sz="4" w:space="0" w:color="auto"/>
              <w:left w:val="single" w:sz="4" w:space="0" w:color="auto"/>
              <w:bottom w:val="single" w:sz="4" w:space="0" w:color="auto"/>
              <w:right w:val="single" w:sz="4" w:space="0" w:color="auto"/>
            </w:tcBorders>
            <w:hideMark/>
          </w:tcPr>
          <w:p w14:paraId="7B3B76A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4.2.4.</w:t>
            </w:r>
          </w:p>
        </w:tc>
        <w:tc>
          <w:tcPr>
            <w:tcW w:w="4110" w:type="dxa"/>
            <w:tcBorders>
              <w:top w:val="single" w:sz="4" w:space="0" w:color="auto"/>
              <w:left w:val="single" w:sz="4" w:space="0" w:color="auto"/>
              <w:bottom w:val="single" w:sz="4" w:space="0" w:color="auto"/>
              <w:right w:val="single" w:sz="4" w:space="0" w:color="auto"/>
            </w:tcBorders>
            <w:hideMark/>
          </w:tcPr>
          <w:p w14:paraId="3343329E"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Oro filtras</w:t>
            </w:r>
          </w:p>
        </w:tc>
        <w:tc>
          <w:tcPr>
            <w:tcW w:w="993" w:type="dxa"/>
            <w:tcBorders>
              <w:top w:val="single" w:sz="4" w:space="0" w:color="auto"/>
              <w:left w:val="single" w:sz="4" w:space="0" w:color="auto"/>
              <w:bottom w:val="single" w:sz="4" w:space="0" w:color="auto"/>
              <w:right w:val="single" w:sz="4" w:space="0" w:color="auto"/>
            </w:tcBorders>
            <w:hideMark/>
          </w:tcPr>
          <w:p w14:paraId="33F9A45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0B22D91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52EE999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68676E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5374557" w14:textId="77777777" w:rsidTr="0023278E">
        <w:trPr>
          <w:trHeight w:val="145"/>
        </w:trPr>
        <w:tc>
          <w:tcPr>
            <w:tcW w:w="988" w:type="dxa"/>
            <w:tcBorders>
              <w:top w:val="single" w:sz="4" w:space="0" w:color="auto"/>
              <w:left w:val="single" w:sz="4" w:space="0" w:color="auto"/>
              <w:bottom w:val="single" w:sz="4" w:space="0" w:color="auto"/>
              <w:right w:val="single" w:sz="4" w:space="0" w:color="auto"/>
            </w:tcBorders>
            <w:hideMark/>
          </w:tcPr>
          <w:p w14:paraId="296EE29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4.2.5.</w:t>
            </w:r>
          </w:p>
        </w:tc>
        <w:tc>
          <w:tcPr>
            <w:tcW w:w="4110" w:type="dxa"/>
            <w:tcBorders>
              <w:top w:val="single" w:sz="4" w:space="0" w:color="auto"/>
              <w:left w:val="single" w:sz="4" w:space="0" w:color="auto"/>
              <w:bottom w:val="single" w:sz="4" w:space="0" w:color="auto"/>
              <w:right w:val="single" w:sz="4" w:space="0" w:color="auto"/>
            </w:tcBorders>
            <w:hideMark/>
          </w:tcPr>
          <w:p w14:paraId="1DF6CCA3"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Uždegimo žvakė</w:t>
            </w:r>
          </w:p>
        </w:tc>
        <w:tc>
          <w:tcPr>
            <w:tcW w:w="993" w:type="dxa"/>
            <w:tcBorders>
              <w:top w:val="single" w:sz="4" w:space="0" w:color="auto"/>
              <w:left w:val="single" w:sz="4" w:space="0" w:color="auto"/>
              <w:bottom w:val="single" w:sz="4" w:space="0" w:color="auto"/>
              <w:right w:val="single" w:sz="4" w:space="0" w:color="auto"/>
            </w:tcBorders>
            <w:hideMark/>
          </w:tcPr>
          <w:p w14:paraId="20155BA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6E694E8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58F7B5B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20216F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D84C76F" w14:textId="77777777" w:rsidTr="0023278E">
        <w:trPr>
          <w:trHeight w:val="194"/>
        </w:trPr>
        <w:tc>
          <w:tcPr>
            <w:tcW w:w="988" w:type="dxa"/>
            <w:tcBorders>
              <w:top w:val="single" w:sz="4" w:space="0" w:color="auto"/>
              <w:left w:val="single" w:sz="4" w:space="0" w:color="auto"/>
              <w:bottom w:val="single" w:sz="4" w:space="0" w:color="auto"/>
              <w:right w:val="single" w:sz="4" w:space="0" w:color="auto"/>
            </w:tcBorders>
            <w:hideMark/>
          </w:tcPr>
          <w:p w14:paraId="046BE50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4.2.6.</w:t>
            </w:r>
          </w:p>
        </w:tc>
        <w:tc>
          <w:tcPr>
            <w:tcW w:w="4110" w:type="dxa"/>
            <w:tcBorders>
              <w:top w:val="single" w:sz="4" w:space="0" w:color="auto"/>
              <w:left w:val="single" w:sz="4" w:space="0" w:color="auto"/>
              <w:bottom w:val="single" w:sz="4" w:space="0" w:color="auto"/>
              <w:right w:val="single" w:sz="4" w:space="0" w:color="auto"/>
            </w:tcBorders>
            <w:hideMark/>
          </w:tcPr>
          <w:p w14:paraId="3A3D65B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Aukštos įtampos ritė</w:t>
            </w:r>
          </w:p>
        </w:tc>
        <w:tc>
          <w:tcPr>
            <w:tcW w:w="993" w:type="dxa"/>
            <w:tcBorders>
              <w:top w:val="single" w:sz="4" w:space="0" w:color="auto"/>
              <w:left w:val="single" w:sz="4" w:space="0" w:color="auto"/>
              <w:bottom w:val="single" w:sz="4" w:space="0" w:color="auto"/>
              <w:right w:val="single" w:sz="4" w:space="0" w:color="auto"/>
            </w:tcBorders>
            <w:hideMark/>
          </w:tcPr>
          <w:p w14:paraId="60746EE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6DCF880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4DA36FC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20323E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026B491" w14:textId="77777777" w:rsidTr="0023278E">
        <w:trPr>
          <w:trHeight w:val="169"/>
        </w:trPr>
        <w:tc>
          <w:tcPr>
            <w:tcW w:w="988" w:type="dxa"/>
            <w:tcBorders>
              <w:top w:val="single" w:sz="4" w:space="0" w:color="auto"/>
              <w:left w:val="single" w:sz="4" w:space="0" w:color="auto"/>
              <w:bottom w:val="single" w:sz="4" w:space="0" w:color="auto"/>
              <w:right w:val="single" w:sz="4" w:space="0" w:color="auto"/>
            </w:tcBorders>
            <w:hideMark/>
          </w:tcPr>
          <w:p w14:paraId="09E3AC7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4.2.7.</w:t>
            </w:r>
          </w:p>
        </w:tc>
        <w:tc>
          <w:tcPr>
            <w:tcW w:w="4110" w:type="dxa"/>
            <w:tcBorders>
              <w:top w:val="single" w:sz="4" w:space="0" w:color="auto"/>
              <w:left w:val="single" w:sz="4" w:space="0" w:color="auto"/>
              <w:bottom w:val="single" w:sz="4" w:space="0" w:color="auto"/>
              <w:right w:val="single" w:sz="4" w:space="0" w:color="auto"/>
            </w:tcBorders>
            <w:hideMark/>
          </w:tcPr>
          <w:p w14:paraId="7E5D15F7"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Uždegimo žvakės aukštos įtampos kabelis</w:t>
            </w:r>
          </w:p>
        </w:tc>
        <w:tc>
          <w:tcPr>
            <w:tcW w:w="993" w:type="dxa"/>
            <w:tcBorders>
              <w:top w:val="single" w:sz="4" w:space="0" w:color="auto"/>
              <w:left w:val="single" w:sz="4" w:space="0" w:color="auto"/>
              <w:bottom w:val="single" w:sz="4" w:space="0" w:color="auto"/>
              <w:right w:val="single" w:sz="4" w:space="0" w:color="auto"/>
            </w:tcBorders>
            <w:hideMark/>
          </w:tcPr>
          <w:p w14:paraId="5420ADC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04B7675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0B032E8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41B8E1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6045522F" w14:textId="77777777" w:rsidTr="0023278E">
        <w:trPr>
          <w:trHeight w:val="278"/>
        </w:trPr>
        <w:tc>
          <w:tcPr>
            <w:tcW w:w="988" w:type="dxa"/>
            <w:tcBorders>
              <w:top w:val="single" w:sz="4" w:space="0" w:color="auto"/>
              <w:left w:val="single" w:sz="4" w:space="0" w:color="auto"/>
              <w:bottom w:val="single" w:sz="4" w:space="0" w:color="auto"/>
              <w:right w:val="single" w:sz="4" w:space="0" w:color="auto"/>
            </w:tcBorders>
            <w:hideMark/>
          </w:tcPr>
          <w:p w14:paraId="67E9D89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4.2.8.</w:t>
            </w:r>
          </w:p>
        </w:tc>
        <w:tc>
          <w:tcPr>
            <w:tcW w:w="4110" w:type="dxa"/>
            <w:tcBorders>
              <w:top w:val="single" w:sz="4" w:space="0" w:color="auto"/>
              <w:left w:val="single" w:sz="4" w:space="0" w:color="auto"/>
              <w:bottom w:val="single" w:sz="4" w:space="0" w:color="auto"/>
              <w:right w:val="single" w:sz="4" w:space="0" w:color="auto"/>
            </w:tcBorders>
            <w:hideMark/>
          </w:tcPr>
          <w:p w14:paraId="112728B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Aukštos įtampos laidų fiksavimo guma</w:t>
            </w:r>
          </w:p>
        </w:tc>
        <w:tc>
          <w:tcPr>
            <w:tcW w:w="993" w:type="dxa"/>
            <w:tcBorders>
              <w:top w:val="single" w:sz="4" w:space="0" w:color="auto"/>
              <w:left w:val="single" w:sz="4" w:space="0" w:color="auto"/>
              <w:bottom w:val="single" w:sz="4" w:space="0" w:color="auto"/>
              <w:right w:val="single" w:sz="4" w:space="0" w:color="auto"/>
            </w:tcBorders>
            <w:hideMark/>
          </w:tcPr>
          <w:p w14:paraId="2651F97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31DCA6F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6</w:t>
            </w:r>
          </w:p>
        </w:tc>
        <w:tc>
          <w:tcPr>
            <w:tcW w:w="1134" w:type="dxa"/>
            <w:tcBorders>
              <w:top w:val="single" w:sz="4" w:space="0" w:color="auto"/>
              <w:left w:val="single" w:sz="4" w:space="0" w:color="auto"/>
              <w:bottom w:val="single" w:sz="4" w:space="0" w:color="auto"/>
              <w:right w:val="single" w:sz="4" w:space="0" w:color="auto"/>
            </w:tcBorders>
          </w:tcPr>
          <w:p w14:paraId="78FE564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040C7F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089FBD9" w14:textId="77777777" w:rsidTr="0023278E">
        <w:trPr>
          <w:trHeight w:val="194"/>
        </w:trPr>
        <w:tc>
          <w:tcPr>
            <w:tcW w:w="988" w:type="dxa"/>
            <w:tcBorders>
              <w:top w:val="single" w:sz="4" w:space="0" w:color="auto"/>
              <w:left w:val="single" w:sz="4" w:space="0" w:color="auto"/>
              <w:bottom w:val="single" w:sz="4" w:space="0" w:color="auto"/>
              <w:right w:val="single" w:sz="4" w:space="0" w:color="auto"/>
            </w:tcBorders>
            <w:hideMark/>
          </w:tcPr>
          <w:p w14:paraId="5E6EB90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4.2.9.</w:t>
            </w:r>
          </w:p>
        </w:tc>
        <w:tc>
          <w:tcPr>
            <w:tcW w:w="4110" w:type="dxa"/>
            <w:tcBorders>
              <w:top w:val="single" w:sz="4" w:space="0" w:color="auto"/>
              <w:left w:val="single" w:sz="4" w:space="0" w:color="auto"/>
              <w:bottom w:val="single" w:sz="4" w:space="0" w:color="auto"/>
              <w:right w:val="single" w:sz="4" w:space="0" w:color="auto"/>
            </w:tcBorders>
            <w:hideMark/>
          </w:tcPr>
          <w:p w14:paraId="58BD273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galvučių dangtelių tarpinė</w:t>
            </w:r>
          </w:p>
        </w:tc>
        <w:tc>
          <w:tcPr>
            <w:tcW w:w="993" w:type="dxa"/>
            <w:tcBorders>
              <w:top w:val="single" w:sz="4" w:space="0" w:color="auto"/>
              <w:left w:val="single" w:sz="4" w:space="0" w:color="auto"/>
              <w:bottom w:val="single" w:sz="4" w:space="0" w:color="auto"/>
              <w:right w:val="single" w:sz="4" w:space="0" w:color="auto"/>
            </w:tcBorders>
            <w:hideMark/>
          </w:tcPr>
          <w:p w14:paraId="6B967BD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0719C18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0222D4A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D43E3E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44F46265" w14:textId="77777777" w:rsidTr="0023278E">
        <w:trPr>
          <w:trHeight w:val="194"/>
        </w:trPr>
        <w:tc>
          <w:tcPr>
            <w:tcW w:w="988" w:type="dxa"/>
            <w:tcBorders>
              <w:top w:val="single" w:sz="4" w:space="0" w:color="auto"/>
              <w:left w:val="single" w:sz="4" w:space="0" w:color="auto"/>
              <w:bottom w:val="single" w:sz="4" w:space="0" w:color="auto"/>
              <w:right w:val="single" w:sz="4" w:space="0" w:color="auto"/>
            </w:tcBorders>
            <w:hideMark/>
          </w:tcPr>
          <w:p w14:paraId="488F546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4.2.10.</w:t>
            </w:r>
          </w:p>
        </w:tc>
        <w:tc>
          <w:tcPr>
            <w:tcW w:w="4110" w:type="dxa"/>
            <w:tcBorders>
              <w:top w:val="single" w:sz="4" w:space="0" w:color="auto"/>
              <w:left w:val="single" w:sz="4" w:space="0" w:color="auto"/>
              <w:bottom w:val="single" w:sz="4" w:space="0" w:color="auto"/>
              <w:right w:val="single" w:sz="4" w:space="0" w:color="auto"/>
            </w:tcBorders>
            <w:hideMark/>
          </w:tcPr>
          <w:p w14:paraId="3DA657FB"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galvučių dangtelių varžtų tarpinė</w:t>
            </w:r>
          </w:p>
        </w:tc>
        <w:tc>
          <w:tcPr>
            <w:tcW w:w="993" w:type="dxa"/>
            <w:tcBorders>
              <w:top w:val="single" w:sz="4" w:space="0" w:color="auto"/>
              <w:left w:val="single" w:sz="4" w:space="0" w:color="auto"/>
              <w:bottom w:val="single" w:sz="4" w:space="0" w:color="auto"/>
              <w:right w:val="single" w:sz="4" w:space="0" w:color="auto"/>
            </w:tcBorders>
            <w:hideMark/>
          </w:tcPr>
          <w:p w14:paraId="3189FEB1" w14:textId="77777777" w:rsidR="0009281C" w:rsidRPr="0009281C" w:rsidRDefault="0009281C" w:rsidP="0009281C">
            <w:pPr>
              <w:spacing w:after="0" w:line="240" w:lineRule="auto"/>
              <w:ind w:left="120"/>
              <w:jc w:val="center"/>
              <w:rPr>
                <w:rFonts w:ascii="Times New Roman" w:eastAsia="Calibri" w:hAnsi="Times New Roman" w:cs="Times New Roman"/>
                <w:color w:val="212121"/>
                <w:sz w:val="24"/>
                <w:szCs w:val="22"/>
                <w:lang w:eastAsia="en-US"/>
              </w:rPr>
            </w:pPr>
            <w:r w:rsidRPr="0009281C">
              <w:rPr>
                <w:rFonts w:ascii="Times New Roman" w:eastAsia="Calibri" w:hAnsi="Times New Roman" w:cs="Times New Roman"/>
                <w:color w:val="212121"/>
                <w:sz w:val="24"/>
                <w:szCs w:val="22"/>
                <w:lang w:eastAsia="en-US"/>
              </w:rPr>
              <w:t>litrai</w:t>
            </w:r>
          </w:p>
        </w:tc>
        <w:tc>
          <w:tcPr>
            <w:tcW w:w="1417" w:type="dxa"/>
            <w:tcBorders>
              <w:top w:val="single" w:sz="4" w:space="0" w:color="auto"/>
              <w:left w:val="single" w:sz="4" w:space="0" w:color="auto"/>
              <w:bottom w:val="single" w:sz="4" w:space="0" w:color="auto"/>
              <w:right w:val="single" w:sz="4" w:space="0" w:color="auto"/>
            </w:tcBorders>
            <w:hideMark/>
          </w:tcPr>
          <w:p w14:paraId="15FCA338" w14:textId="77777777" w:rsidR="0009281C" w:rsidRPr="0009281C" w:rsidRDefault="0009281C" w:rsidP="0009281C">
            <w:pPr>
              <w:spacing w:after="0" w:line="240" w:lineRule="auto"/>
              <w:jc w:val="center"/>
              <w:rPr>
                <w:rFonts w:ascii="Times New Roman" w:eastAsia="Calibri" w:hAnsi="Times New Roman" w:cs="Times New Roman"/>
                <w:color w:val="212121"/>
                <w:sz w:val="24"/>
                <w:szCs w:val="22"/>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180E69C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BFD716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699CC85" w14:textId="77777777" w:rsidTr="0023278E">
        <w:trPr>
          <w:trHeight w:val="312"/>
        </w:trPr>
        <w:tc>
          <w:tcPr>
            <w:tcW w:w="988" w:type="dxa"/>
            <w:tcBorders>
              <w:top w:val="single" w:sz="4" w:space="0" w:color="auto"/>
              <w:left w:val="single" w:sz="4" w:space="0" w:color="auto"/>
              <w:bottom w:val="single" w:sz="4" w:space="0" w:color="auto"/>
              <w:right w:val="single" w:sz="4" w:space="0" w:color="auto"/>
            </w:tcBorders>
            <w:hideMark/>
          </w:tcPr>
          <w:p w14:paraId="6E6F9EC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w:t>
            </w:r>
            <w:r w:rsidRPr="0009281C">
              <w:rPr>
                <w:rFonts w:ascii="Times New Roman" w:eastAsia="Times New Roman" w:hAnsi="Times New Roman" w:cs="Times New Roman"/>
                <w:color w:val="212121"/>
                <w:sz w:val="22"/>
                <w:szCs w:val="20"/>
                <w:lang w:eastAsia="en-US"/>
              </w:rPr>
              <w:t>.11.</w:t>
            </w:r>
          </w:p>
        </w:tc>
        <w:tc>
          <w:tcPr>
            <w:tcW w:w="4110" w:type="dxa"/>
            <w:tcBorders>
              <w:top w:val="single" w:sz="4" w:space="0" w:color="auto"/>
              <w:left w:val="single" w:sz="4" w:space="0" w:color="auto"/>
              <w:bottom w:val="single" w:sz="4" w:space="0" w:color="auto"/>
              <w:right w:val="single" w:sz="4" w:space="0" w:color="auto"/>
            </w:tcBorders>
            <w:hideMark/>
          </w:tcPr>
          <w:p w14:paraId="4B2AE2D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Alyvos lygio reguliavimo plūdės remonto komplektas</w:t>
            </w:r>
          </w:p>
        </w:tc>
        <w:tc>
          <w:tcPr>
            <w:tcW w:w="993" w:type="dxa"/>
            <w:tcBorders>
              <w:top w:val="single" w:sz="4" w:space="0" w:color="auto"/>
              <w:left w:val="single" w:sz="4" w:space="0" w:color="auto"/>
              <w:bottom w:val="single" w:sz="4" w:space="0" w:color="auto"/>
              <w:right w:val="single" w:sz="4" w:space="0" w:color="auto"/>
            </w:tcBorders>
            <w:hideMark/>
          </w:tcPr>
          <w:p w14:paraId="474DA5A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08D7E29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D1B765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196F0A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74A6D49B" w14:textId="77777777" w:rsidTr="0023278E">
        <w:trPr>
          <w:trHeight w:val="517"/>
        </w:trPr>
        <w:tc>
          <w:tcPr>
            <w:tcW w:w="988" w:type="dxa"/>
            <w:tcBorders>
              <w:top w:val="single" w:sz="4" w:space="0" w:color="auto"/>
              <w:left w:val="single" w:sz="4" w:space="0" w:color="auto"/>
              <w:bottom w:val="nil"/>
              <w:right w:val="single" w:sz="4" w:space="0" w:color="auto"/>
            </w:tcBorders>
            <w:hideMark/>
          </w:tcPr>
          <w:p w14:paraId="2547CC1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2"/>
                <w:szCs w:val="20"/>
                <w:lang w:eastAsia="en-US"/>
              </w:rPr>
              <w:t>4.2.12.</w:t>
            </w:r>
          </w:p>
        </w:tc>
        <w:tc>
          <w:tcPr>
            <w:tcW w:w="4110" w:type="dxa"/>
            <w:tcBorders>
              <w:top w:val="single" w:sz="4" w:space="0" w:color="auto"/>
              <w:left w:val="single" w:sz="4" w:space="0" w:color="auto"/>
              <w:bottom w:val="single" w:sz="4" w:space="0" w:color="auto"/>
              <w:right w:val="single" w:sz="4" w:space="0" w:color="auto"/>
            </w:tcBorders>
            <w:hideMark/>
          </w:tcPr>
          <w:p w14:paraId="4E6DF93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Turbokompresoriaus silikoninių žarnų komplektas</w:t>
            </w:r>
          </w:p>
        </w:tc>
        <w:tc>
          <w:tcPr>
            <w:tcW w:w="993" w:type="dxa"/>
            <w:tcBorders>
              <w:top w:val="single" w:sz="4" w:space="0" w:color="auto"/>
              <w:left w:val="single" w:sz="4" w:space="0" w:color="auto"/>
              <w:bottom w:val="single" w:sz="4" w:space="0" w:color="auto"/>
              <w:right w:val="single" w:sz="4" w:space="0" w:color="auto"/>
            </w:tcBorders>
            <w:hideMark/>
          </w:tcPr>
          <w:p w14:paraId="6BFEAD8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2453DD7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4064451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1BB974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31203E30" w14:textId="77777777" w:rsidTr="0023278E">
        <w:trPr>
          <w:trHeight w:val="254"/>
        </w:trPr>
        <w:tc>
          <w:tcPr>
            <w:tcW w:w="988" w:type="dxa"/>
            <w:tcBorders>
              <w:top w:val="single" w:sz="4" w:space="0" w:color="auto"/>
              <w:left w:val="single" w:sz="4" w:space="0" w:color="auto"/>
              <w:bottom w:val="single" w:sz="4" w:space="0" w:color="auto"/>
              <w:right w:val="single" w:sz="4" w:space="0" w:color="auto"/>
            </w:tcBorders>
            <w:hideMark/>
          </w:tcPr>
          <w:p w14:paraId="3F37346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4.2.13.</w:t>
            </w:r>
          </w:p>
        </w:tc>
        <w:tc>
          <w:tcPr>
            <w:tcW w:w="4110" w:type="dxa"/>
            <w:tcBorders>
              <w:top w:val="single" w:sz="4" w:space="0" w:color="auto"/>
              <w:left w:val="single" w:sz="4" w:space="0" w:color="auto"/>
              <w:bottom w:val="single" w:sz="4" w:space="0" w:color="auto"/>
              <w:right w:val="single" w:sz="4" w:space="0" w:color="auto"/>
            </w:tcBorders>
            <w:hideMark/>
          </w:tcPr>
          <w:p w14:paraId="43E1EAB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Turbokompresoriaus TK remontinis komplektas</w:t>
            </w:r>
          </w:p>
        </w:tc>
        <w:tc>
          <w:tcPr>
            <w:tcW w:w="993" w:type="dxa"/>
            <w:tcBorders>
              <w:top w:val="single" w:sz="4" w:space="0" w:color="auto"/>
              <w:left w:val="single" w:sz="4" w:space="0" w:color="auto"/>
              <w:bottom w:val="single" w:sz="4" w:space="0" w:color="auto"/>
              <w:right w:val="single" w:sz="4" w:space="0" w:color="auto"/>
            </w:tcBorders>
            <w:hideMark/>
          </w:tcPr>
          <w:p w14:paraId="4CF6817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27D280C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1A379D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785BFE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3F505A47" w14:textId="77777777" w:rsidTr="0023278E">
        <w:trPr>
          <w:trHeight w:val="339"/>
        </w:trPr>
        <w:tc>
          <w:tcPr>
            <w:tcW w:w="988" w:type="dxa"/>
            <w:tcBorders>
              <w:top w:val="single" w:sz="4" w:space="0" w:color="auto"/>
              <w:left w:val="single" w:sz="4" w:space="0" w:color="auto"/>
              <w:bottom w:val="single" w:sz="4" w:space="0" w:color="auto"/>
              <w:right w:val="single" w:sz="4" w:space="0" w:color="auto"/>
            </w:tcBorders>
            <w:hideMark/>
          </w:tcPr>
          <w:p w14:paraId="3CFE8A8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4.2.14.</w:t>
            </w:r>
          </w:p>
        </w:tc>
        <w:tc>
          <w:tcPr>
            <w:tcW w:w="4110" w:type="dxa"/>
            <w:tcBorders>
              <w:top w:val="single" w:sz="4" w:space="0" w:color="auto"/>
              <w:left w:val="single" w:sz="4" w:space="0" w:color="auto"/>
              <w:bottom w:val="single" w:sz="4" w:space="0" w:color="auto"/>
              <w:right w:val="single" w:sz="4" w:space="0" w:color="auto"/>
            </w:tcBorders>
            <w:hideMark/>
          </w:tcPr>
          <w:p w14:paraId="0C156E1C"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Alyvos tepimo sistemos žarnų komplektas</w:t>
            </w:r>
          </w:p>
        </w:tc>
        <w:tc>
          <w:tcPr>
            <w:tcW w:w="993" w:type="dxa"/>
            <w:tcBorders>
              <w:top w:val="single" w:sz="4" w:space="0" w:color="auto"/>
              <w:left w:val="single" w:sz="4" w:space="0" w:color="auto"/>
              <w:bottom w:val="single" w:sz="4" w:space="0" w:color="auto"/>
              <w:right w:val="single" w:sz="4" w:space="0" w:color="auto"/>
            </w:tcBorders>
            <w:hideMark/>
          </w:tcPr>
          <w:p w14:paraId="2D2DCE7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515657B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870C37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907122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5C69C95" w14:textId="77777777" w:rsidTr="0023278E">
        <w:trPr>
          <w:trHeight w:val="278"/>
        </w:trPr>
        <w:tc>
          <w:tcPr>
            <w:tcW w:w="988" w:type="dxa"/>
            <w:tcBorders>
              <w:top w:val="single" w:sz="4" w:space="0" w:color="auto"/>
              <w:left w:val="single" w:sz="4" w:space="0" w:color="auto"/>
              <w:bottom w:val="single" w:sz="4" w:space="0" w:color="auto"/>
              <w:right w:val="single" w:sz="4" w:space="0" w:color="auto"/>
            </w:tcBorders>
            <w:hideMark/>
          </w:tcPr>
          <w:p w14:paraId="08A4362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4.2.15.</w:t>
            </w:r>
          </w:p>
        </w:tc>
        <w:tc>
          <w:tcPr>
            <w:tcW w:w="4110" w:type="dxa"/>
            <w:tcBorders>
              <w:top w:val="single" w:sz="4" w:space="0" w:color="auto"/>
              <w:left w:val="single" w:sz="4" w:space="0" w:color="auto"/>
              <w:bottom w:val="single" w:sz="4" w:space="0" w:color="auto"/>
              <w:right w:val="single" w:sz="4" w:space="0" w:color="auto"/>
            </w:tcBorders>
            <w:hideMark/>
          </w:tcPr>
          <w:p w14:paraId="1EBE4046"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PK žarnų ir jungčių komplektas</w:t>
            </w:r>
          </w:p>
        </w:tc>
        <w:tc>
          <w:tcPr>
            <w:tcW w:w="993" w:type="dxa"/>
            <w:tcBorders>
              <w:top w:val="single" w:sz="4" w:space="0" w:color="auto"/>
              <w:left w:val="single" w:sz="4" w:space="0" w:color="auto"/>
              <w:bottom w:val="single" w:sz="4" w:space="0" w:color="auto"/>
              <w:right w:val="single" w:sz="4" w:space="0" w:color="auto"/>
            </w:tcBorders>
            <w:hideMark/>
          </w:tcPr>
          <w:p w14:paraId="03B4899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400DFB6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372910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D33C2D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E2EF657" w14:textId="77777777" w:rsidTr="0023278E">
        <w:trPr>
          <w:trHeight w:val="230"/>
        </w:trPr>
        <w:tc>
          <w:tcPr>
            <w:tcW w:w="988" w:type="dxa"/>
            <w:tcBorders>
              <w:top w:val="single" w:sz="4" w:space="0" w:color="auto"/>
              <w:left w:val="single" w:sz="4" w:space="0" w:color="auto"/>
              <w:bottom w:val="single" w:sz="4" w:space="0" w:color="auto"/>
              <w:right w:val="single" w:sz="4" w:space="0" w:color="auto"/>
            </w:tcBorders>
            <w:hideMark/>
          </w:tcPr>
          <w:p w14:paraId="7F71B7D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4.2.16.</w:t>
            </w:r>
          </w:p>
        </w:tc>
        <w:tc>
          <w:tcPr>
            <w:tcW w:w="4110" w:type="dxa"/>
            <w:tcBorders>
              <w:top w:val="single" w:sz="4" w:space="0" w:color="auto"/>
              <w:left w:val="single" w:sz="4" w:space="0" w:color="auto"/>
              <w:bottom w:val="single" w:sz="4" w:space="0" w:color="auto"/>
              <w:right w:val="single" w:sz="4" w:space="0" w:color="auto"/>
            </w:tcBorders>
            <w:hideMark/>
          </w:tcPr>
          <w:p w14:paraId="48A7EB9C"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PK siurblio remontinis komplektas</w:t>
            </w:r>
          </w:p>
        </w:tc>
        <w:tc>
          <w:tcPr>
            <w:tcW w:w="993" w:type="dxa"/>
            <w:tcBorders>
              <w:top w:val="single" w:sz="4" w:space="0" w:color="auto"/>
              <w:left w:val="single" w:sz="4" w:space="0" w:color="auto"/>
              <w:bottom w:val="single" w:sz="4" w:space="0" w:color="auto"/>
              <w:right w:val="single" w:sz="4" w:space="0" w:color="auto"/>
            </w:tcBorders>
            <w:hideMark/>
          </w:tcPr>
          <w:p w14:paraId="6D06946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3078910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1C61AB5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9F6051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612E8BA9" w14:textId="77777777" w:rsidTr="0023278E">
        <w:trPr>
          <w:trHeight w:val="218"/>
        </w:trPr>
        <w:tc>
          <w:tcPr>
            <w:tcW w:w="988" w:type="dxa"/>
            <w:tcBorders>
              <w:top w:val="single" w:sz="4" w:space="0" w:color="auto"/>
              <w:left w:val="single" w:sz="4" w:space="0" w:color="auto"/>
              <w:bottom w:val="single" w:sz="4" w:space="0" w:color="auto"/>
              <w:right w:val="single" w:sz="4" w:space="0" w:color="auto"/>
            </w:tcBorders>
            <w:hideMark/>
          </w:tcPr>
          <w:p w14:paraId="0AAD220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4.2.17.</w:t>
            </w:r>
          </w:p>
        </w:tc>
        <w:tc>
          <w:tcPr>
            <w:tcW w:w="4110" w:type="dxa"/>
            <w:tcBorders>
              <w:top w:val="single" w:sz="4" w:space="0" w:color="auto"/>
              <w:left w:val="single" w:sz="4" w:space="0" w:color="auto"/>
              <w:bottom w:val="single" w:sz="4" w:space="0" w:color="auto"/>
              <w:right w:val="single" w:sz="4" w:space="0" w:color="auto"/>
            </w:tcBorders>
            <w:hideMark/>
          </w:tcPr>
          <w:p w14:paraId="2F001A46"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filtras</w:t>
            </w:r>
          </w:p>
        </w:tc>
        <w:tc>
          <w:tcPr>
            <w:tcW w:w="993" w:type="dxa"/>
            <w:tcBorders>
              <w:top w:val="single" w:sz="4" w:space="0" w:color="auto"/>
              <w:left w:val="single" w:sz="4" w:space="0" w:color="auto"/>
              <w:bottom w:val="single" w:sz="4" w:space="0" w:color="auto"/>
              <w:right w:val="single" w:sz="4" w:space="0" w:color="auto"/>
            </w:tcBorders>
            <w:hideMark/>
          </w:tcPr>
          <w:p w14:paraId="31FCC93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49BF4DD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4B1B1B2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9EDC1B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0ED2472" w14:textId="77777777" w:rsidTr="0023278E">
        <w:trPr>
          <w:trHeight w:val="230"/>
        </w:trPr>
        <w:tc>
          <w:tcPr>
            <w:tcW w:w="988" w:type="dxa"/>
            <w:tcBorders>
              <w:top w:val="single" w:sz="4" w:space="0" w:color="auto"/>
              <w:left w:val="single" w:sz="4" w:space="0" w:color="auto"/>
              <w:bottom w:val="single" w:sz="4" w:space="0" w:color="auto"/>
              <w:right w:val="single" w:sz="4" w:space="0" w:color="auto"/>
            </w:tcBorders>
            <w:hideMark/>
          </w:tcPr>
          <w:p w14:paraId="51B0B2F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4.2.18.</w:t>
            </w:r>
          </w:p>
        </w:tc>
        <w:tc>
          <w:tcPr>
            <w:tcW w:w="4110" w:type="dxa"/>
            <w:tcBorders>
              <w:top w:val="single" w:sz="4" w:space="0" w:color="auto"/>
              <w:left w:val="single" w:sz="4" w:space="0" w:color="auto"/>
              <w:bottom w:val="single" w:sz="4" w:space="0" w:color="auto"/>
              <w:right w:val="single" w:sz="4" w:space="0" w:color="auto"/>
            </w:tcBorders>
            <w:hideMark/>
          </w:tcPr>
          <w:p w14:paraId="02CEFFD5"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Alyvos aušintuvo remontinis komplektas</w:t>
            </w:r>
          </w:p>
        </w:tc>
        <w:tc>
          <w:tcPr>
            <w:tcW w:w="993" w:type="dxa"/>
            <w:tcBorders>
              <w:top w:val="single" w:sz="4" w:space="0" w:color="auto"/>
              <w:left w:val="single" w:sz="4" w:space="0" w:color="auto"/>
              <w:bottom w:val="single" w:sz="4" w:space="0" w:color="auto"/>
              <w:right w:val="single" w:sz="4" w:space="0" w:color="auto"/>
            </w:tcBorders>
            <w:hideMark/>
          </w:tcPr>
          <w:p w14:paraId="5A394E2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6377AB0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00E8DDE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095766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2ED45B8E" w14:textId="77777777" w:rsidTr="0023278E">
        <w:trPr>
          <w:trHeight w:val="230"/>
        </w:trPr>
        <w:tc>
          <w:tcPr>
            <w:tcW w:w="988" w:type="dxa"/>
            <w:tcBorders>
              <w:top w:val="single" w:sz="4" w:space="0" w:color="auto"/>
              <w:left w:val="single" w:sz="4" w:space="0" w:color="auto"/>
              <w:bottom w:val="single" w:sz="4" w:space="0" w:color="auto"/>
              <w:right w:val="single" w:sz="4" w:space="0" w:color="auto"/>
            </w:tcBorders>
            <w:hideMark/>
          </w:tcPr>
          <w:p w14:paraId="249BD72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4.2.19.</w:t>
            </w:r>
          </w:p>
        </w:tc>
        <w:tc>
          <w:tcPr>
            <w:tcW w:w="4110" w:type="dxa"/>
            <w:tcBorders>
              <w:top w:val="single" w:sz="4" w:space="0" w:color="auto"/>
              <w:left w:val="single" w:sz="4" w:space="0" w:color="auto"/>
              <w:bottom w:val="single" w:sz="4" w:space="0" w:color="auto"/>
              <w:right w:val="single" w:sz="4" w:space="0" w:color="auto"/>
            </w:tcBorders>
            <w:hideMark/>
          </w:tcPr>
          <w:p w14:paraId="0999EB67"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Vožtuvų gumelės</w:t>
            </w:r>
          </w:p>
        </w:tc>
        <w:tc>
          <w:tcPr>
            <w:tcW w:w="993" w:type="dxa"/>
            <w:tcBorders>
              <w:top w:val="single" w:sz="4" w:space="0" w:color="auto"/>
              <w:left w:val="single" w:sz="4" w:space="0" w:color="auto"/>
              <w:bottom w:val="single" w:sz="4" w:space="0" w:color="auto"/>
              <w:right w:val="single" w:sz="4" w:space="0" w:color="auto"/>
            </w:tcBorders>
            <w:hideMark/>
          </w:tcPr>
          <w:p w14:paraId="70E8836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2306ED3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5BC7158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F92690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3DBE2E86"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hideMark/>
          </w:tcPr>
          <w:p w14:paraId="23C935F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4.2.20.</w:t>
            </w:r>
          </w:p>
        </w:tc>
        <w:tc>
          <w:tcPr>
            <w:tcW w:w="4110" w:type="dxa"/>
            <w:tcBorders>
              <w:top w:val="single" w:sz="4" w:space="0" w:color="auto"/>
              <w:left w:val="single" w:sz="4" w:space="0" w:color="auto"/>
              <w:bottom w:val="single" w:sz="4" w:space="0" w:color="auto"/>
              <w:right w:val="single" w:sz="4" w:space="0" w:color="auto"/>
            </w:tcBorders>
            <w:hideMark/>
          </w:tcPr>
          <w:p w14:paraId="79284DB2"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Alyvos filtro kronšteino gumelių komplektas</w:t>
            </w:r>
          </w:p>
        </w:tc>
        <w:tc>
          <w:tcPr>
            <w:tcW w:w="993" w:type="dxa"/>
            <w:tcBorders>
              <w:top w:val="single" w:sz="4" w:space="0" w:color="auto"/>
              <w:left w:val="single" w:sz="4" w:space="0" w:color="auto"/>
              <w:bottom w:val="single" w:sz="4" w:space="0" w:color="auto"/>
              <w:right w:val="single" w:sz="4" w:space="0" w:color="auto"/>
            </w:tcBorders>
            <w:hideMark/>
          </w:tcPr>
          <w:p w14:paraId="1A39A75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30D684C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0B1D3D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11996E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27A019CA" w14:textId="77777777" w:rsidTr="0023278E">
        <w:trPr>
          <w:trHeight w:val="391"/>
        </w:trPr>
        <w:tc>
          <w:tcPr>
            <w:tcW w:w="988" w:type="dxa"/>
            <w:tcBorders>
              <w:top w:val="single" w:sz="4" w:space="0" w:color="auto"/>
              <w:left w:val="single" w:sz="4" w:space="0" w:color="auto"/>
              <w:bottom w:val="single" w:sz="4" w:space="0" w:color="auto"/>
              <w:right w:val="single" w:sz="4" w:space="0" w:color="auto"/>
            </w:tcBorders>
          </w:tcPr>
          <w:p w14:paraId="440B9D0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w:t>
            </w:r>
          </w:p>
        </w:tc>
        <w:tc>
          <w:tcPr>
            <w:tcW w:w="4110" w:type="dxa"/>
            <w:tcBorders>
              <w:top w:val="single" w:sz="4" w:space="0" w:color="auto"/>
              <w:left w:val="single" w:sz="4" w:space="0" w:color="auto"/>
              <w:bottom w:val="single" w:sz="4" w:space="0" w:color="auto"/>
              <w:right w:val="single" w:sz="4" w:space="0" w:color="auto"/>
            </w:tcBorders>
          </w:tcPr>
          <w:p w14:paraId="0C93E0ED"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Kitos eksploatacinės medžiagos</w:t>
            </w:r>
          </w:p>
        </w:tc>
        <w:tc>
          <w:tcPr>
            <w:tcW w:w="993" w:type="dxa"/>
            <w:tcBorders>
              <w:top w:val="single" w:sz="4" w:space="0" w:color="auto"/>
              <w:left w:val="single" w:sz="4" w:space="0" w:color="auto"/>
              <w:bottom w:val="single" w:sz="4" w:space="0" w:color="auto"/>
              <w:right w:val="single" w:sz="4" w:space="0" w:color="auto"/>
            </w:tcBorders>
          </w:tcPr>
          <w:p w14:paraId="20288D3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4EBF05E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1153016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868CD7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5E51ED1"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440A2B0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w:t>
            </w:r>
          </w:p>
        </w:tc>
        <w:tc>
          <w:tcPr>
            <w:tcW w:w="4110" w:type="dxa"/>
            <w:tcBorders>
              <w:top w:val="single" w:sz="4" w:space="0" w:color="auto"/>
              <w:left w:val="single" w:sz="4" w:space="0" w:color="auto"/>
              <w:bottom w:val="single" w:sz="4" w:space="0" w:color="auto"/>
              <w:right w:val="single" w:sz="4" w:space="0" w:color="auto"/>
            </w:tcBorders>
          </w:tcPr>
          <w:p w14:paraId="5520B04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Aušinimo skystis G11</w:t>
            </w:r>
          </w:p>
        </w:tc>
        <w:tc>
          <w:tcPr>
            <w:tcW w:w="993" w:type="dxa"/>
            <w:tcBorders>
              <w:top w:val="single" w:sz="4" w:space="0" w:color="auto"/>
              <w:left w:val="single" w:sz="4" w:space="0" w:color="auto"/>
              <w:bottom w:val="single" w:sz="4" w:space="0" w:color="auto"/>
              <w:right w:val="single" w:sz="4" w:space="0" w:color="auto"/>
            </w:tcBorders>
          </w:tcPr>
          <w:p w14:paraId="6217C21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Litrai</w:t>
            </w:r>
          </w:p>
        </w:tc>
        <w:tc>
          <w:tcPr>
            <w:tcW w:w="1417" w:type="dxa"/>
            <w:tcBorders>
              <w:top w:val="single" w:sz="4" w:space="0" w:color="auto"/>
              <w:left w:val="single" w:sz="4" w:space="0" w:color="auto"/>
              <w:bottom w:val="single" w:sz="4" w:space="0" w:color="auto"/>
              <w:right w:val="single" w:sz="4" w:space="0" w:color="auto"/>
            </w:tcBorders>
          </w:tcPr>
          <w:p w14:paraId="447D3FC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200</w:t>
            </w:r>
          </w:p>
        </w:tc>
        <w:tc>
          <w:tcPr>
            <w:tcW w:w="1134" w:type="dxa"/>
            <w:tcBorders>
              <w:top w:val="single" w:sz="4" w:space="0" w:color="auto"/>
              <w:left w:val="single" w:sz="4" w:space="0" w:color="auto"/>
              <w:bottom w:val="single" w:sz="4" w:space="0" w:color="auto"/>
              <w:right w:val="single" w:sz="4" w:space="0" w:color="auto"/>
            </w:tcBorders>
          </w:tcPr>
          <w:p w14:paraId="140465D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7C4044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D354E54"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41DBF78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w:t>
            </w:r>
          </w:p>
        </w:tc>
        <w:tc>
          <w:tcPr>
            <w:tcW w:w="4110" w:type="dxa"/>
            <w:tcBorders>
              <w:top w:val="single" w:sz="4" w:space="0" w:color="auto"/>
              <w:left w:val="single" w:sz="4" w:space="0" w:color="auto"/>
              <w:bottom w:val="single" w:sz="4" w:space="0" w:color="auto"/>
              <w:right w:val="single" w:sz="4" w:space="0" w:color="auto"/>
            </w:tcBorders>
          </w:tcPr>
          <w:p w14:paraId="2EB44B24"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Vandens pompos V-formos diržas</w:t>
            </w:r>
          </w:p>
        </w:tc>
        <w:tc>
          <w:tcPr>
            <w:tcW w:w="993" w:type="dxa"/>
            <w:tcBorders>
              <w:top w:val="single" w:sz="4" w:space="0" w:color="auto"/>
              <w:left w:val="single" w:sz="4" w:space="0" w:color="auto"/>
              <w:bottom w:val="single" w:sz="4" w:space="0" w:color="auto"/>
              <w:right w:val="single" w:sz="4" w:space="0" w:color="auto"/>
            </w:tcBorders>
          </w:tcPr>
          <w:p w14:paraId="55B36E0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5F910D7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10</w:t>
            </w:r>
          </w:p>
        </w:tc>
        <w:tc>
          <w:tcPr>
            <w:tcW w:w="1134" w:type="dxa"/>
            <w:tcBorders>
              <w:top w:val="single" w:sz="4" w:space="0" w:color="auto"/>
              <w:left w:val="single" w:sz="4" w:space="0" w:color="auto"/>
              <w:bottom w:val="single" w:sz="4" w:space="0" w:color="auto"/>
              <w:right w:val="single" w:sz="4" w:space="0" w:color="auto"/>
            </w:tcBorders>
          </w:tcPr>
          <w:p w14:paraId="5ABE389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E8CDE3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44CF700E"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510AB36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4.3.3.</w:t>
            </w:r>
          </w:p>
        </w:tc>
        <w:tc>
          <w:tcPr>
            <w:tcW w:w="4110" w:type="dxa"/>
            <w:tcBorders>
              <w:top w:val="single" w:sz="4" w:space="0" w:color="auto"/>
              <w:left w:val="single" w:sz="4" w:space="0" w:color="auto"/>
              <w:bottom w:val="single" w:sz="4" w:space="0" w:color="auto"/>
              <w:right w:val="single" w:sz="4" w:space="0" w:color="auto"/>
            </w:tcBorders>
          </w:tcPr>
          <w:p w14:paraId="22912374"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Daviklis alyvos slėgio diskretinis</w:t>
            </w:r>
          </w:p>
        </w:tc>
        <w:tc>
          <w:tcPr>
            <w:tcW w:w="993" w:type="dxa"/>
            <w:tcBorders>
              <w:top w:val="single" w:sz="4" w:space="0" w:color="auto"/>
              <w:left w:val="single" w:sz="4" w:space="0" w:color="auto"/>
              <w:bottom w:val="single" w:sz="4" w:space="0" w:color="auto"/>
              <w:right w:val="single" w:sz="4" w:space="0" w:color="auto"/>
            </w:tcBorders>
          </w:tcPr>
          <w:p w14:paraId="3509D2F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54EFF01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13DA03A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DCA4BE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56B88027"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650AA25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4.3.4.</w:t>
            </w:r>
          </w:p>
        </w:tc>
        <w:tc>
          <w:tcPr>
            <w:tcW w:w="4110" w:type="dxa"/>
            <w:tcBorders>
              <w:top w:val="single" w:sz="4" w:space="0" w:color="auto"/>
              <w:left w:val="single" w:sz="4" w:space="0" w:color="auto"/>
              <w:bottom w:val="single" w:sz="4" w:space="0" w:color="auto"/>
              <w:right w:val="single" w:sz="4" w:space="0" w:color="auto"/>
            </w:tcBorders>
          </w:tcPr>
          <w:p w14:paraId="640230CD"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Daviklis alyvos slėgio analoginis</w:t>
            </w:r>
          </w:p>
        </w:tc>
        <w:tc>
          <w:tcPr>
            <w:tcW w:w="993" w:type="dxa"/>
            <w:tcBorders>
              <w:top w:val="single" w:sz="4" w:space="0" w:color="auto"/>
              <w:left w:val="single" w:sz="4" w:space="0" w:color="auto"/>
              <w:bottom w:val="single" w:sz="4" w:space="0" w:color="auto"/>
              <w:right w:val="single" w:sz="4" w:space="0" w:color="auto"/>
            </w:tcBorders>
          </w:tcPr>
          <w:p w14:paraId="431722D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69A0109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CA9F23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EBEBF2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68B64BF9"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F19467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lastRenderedPageBreak/>
              <w:t>4.3.5.</w:t>
            </w:r>
          </w:p>
        </w:tc>
        <w:tc>
          <w:tcPr>
            <w:tcW w:w="4110" w:type="dxa"/>
            <w:tcBorders>
              <w:top w:val="single" w:sz="4" w:space="0" w:color="auto"/>
              <w:left w:val="single" w:sz="4" w:space="0" w:color="auto"/>
              <w:bottom w:val="single" w:sz="4" w:space="0" w:color="auto"/>
              <w:right w:val="single" w:sz="4" w:space="0" w:color="auto"/>
            </w:tcBorders>
          </w:tcPr>
          <w:p w14:paraId="07B1051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Įsiurbimo kolektoriaus tarpinė</w:t>
            </w:r>
          </w:p>
        </w:tc>
        <w:tc>
          <w:tcPr>
            <w:tcW w:w="993" w:type="dxa"/>
            <w:tcBorders>
              <w:top w:val="single" w:sz="4" w:space="0" w:color="auto"/>
              <w:left w:val="single" w:sz="4" w:space="0" w:color="auto"/>
              <w:bottom w:val="single" w:sz="4" w:space="0" w:color="auto"/>
              <w:right w:val="single" w:sz="4" w:space="0" w:color="auto"/>
            </w:tcBorders>
          </w:tcPr>
          <w:p w14:paraId="2D1D36A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54C72CD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6</w:t>
            </w:r>
          </w:p>
        </w:tc>
        <w:tc>
          <w:tcPr>
            <w:tcW w:w="1134" w:type="dxa"/>
            <w:tcBorders>
              <w:top w:val="single" w:sz="4" w:space="0" w:color="auto"/>
              <w:left w:val="single" w:sz="4" w:space="0" w:color="auto"/>
              <w:bottom w:val="single" w:sz="4" w:space="0" w:color="auto"/>
              <w:right w:val="single" w:sz="4" w:space="0" w:color="auto"/>
            </w:tcBorders>
          </w:tcPr>
          <w:p w14:paraId="781105F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01E628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549B5F34"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48D907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4.3.6.</w:t>
            </w:r>
          </w:p>
        </w:tc>
        <w:tc>
          <w:tcPr>
            <w:tcW w:w="4110" w:type="dxa"/>
            <w:tcBorders>
              <w:top w:val="single" w:sz="4" w:space="0" w:color="auto"/>
              <w:left w:val="single" w:sz="4" w:space="0" w:color="auto"/>
              <w:bottom w:val="single" w:sz="4" w:space="0" w:color="auto"/>
              <w:right w:val="single" w:sz="4" w:space="0" w:color="auto"/>
            </w:tcBorders>
          </w:tcPr>
          <w:p w14:paraId="35ECB6A5"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Išmetimo kolektoriaus tarpinė</w:t>
            </w:r>
          </w:p>
        </w:tc>
        <w:tc>
          <w:tcPr>
            <w:tcW w:w="993" w:type="dxa"/>
            <w:tcBorders>
              <w:top w:val="single" w:sz="4" w:space="0" w:color="auto"/>
              <w:left w:val="single" w:sz="4" w:space="0" w:color="auto"/>
              <w:bottom w:val="single" w:sz="4" w:space="0" w:color="auto"/>
              <w:right w:val="single" w:sz="4" w:space="0" w:color="auto"/>
            </w:tcBorders>
          </w:tcPr>
          <w:p w14:paraId="5527AA5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6DBF842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3</w:t>
            </w:r>
          </w:p>
          <w:p w14:paraId="673CD7B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242CF09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B16613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6C4F56CC"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67A035F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4.3.7.</w:t>
            </w:r>
          </w:p>
        </w:tc>
        <w:tc>
          <w:tcPr>
            <w:tcW w:w="4110" w:type="dxa"/>
            <w:tcBorders>
              <w:top w:val="single" w:sz="4" w:space="0" w:color="auto"/>
              <w:left w:val="single" w:sz="4" w:space="0" w:color="auto"/>
              <w:bottom w:val="single" w:sz="4" w:space="0" w:color="auto"/>
              <w:right w:val="single" w:sz="4" w:space="0" w:color="auto"/>
            </w:tcBorders>
          </w:tcPr>
          <w:p w14:paraId="08432A0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Turbokompresoriaus tarpinė</w:t>
            </w:r>
          </w:p>
        </w:tc>
        <w:tc>
          <w:tcPr>
            <w:tcW w:w="993" w:type="dxa"/>
            <w:tcBorders>
              <w:top w:val="single" w:sz="4" w:space="0" w:color="auto"/>
              <w:left w:val="single" w:sz="4" w:space="0" w:color="auto"/>
              <w:bottom w:val="single" w:sz="4" w:space="0" w:color="auto"/>
              <w:right w:val="single" w:sz="4" w:space="0" w:color="auto"/>
            </w:tcBorders>
          </w:tcPr>
          <w:p w14:paraId="13B064E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711CA0C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250D37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1CDB96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74D0A98"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AC1C5E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4.3.8.</w:t>
            </w:r>
          </w:p>
        </w:tc>
        <w:tc>
          <w:tcPr>
            <w:tcW w:w="4110" w:type="dxa"/>
            <w:tcBorders>
              <w:top w:val="single" w:sz="4" w:space="0" w:color="auto"/>
              <w:left w:val="single" w:sz="4" w:space="0" w:color="auto"/>
              <w:bottom w:val="single" w:sz="4" w:space="0" w:color="auto"/>
              <w:right w:val="single" w:sz="4" w:space="0" w:color="auto"/>
            </w:tcBorders>
          </w:tcPr>
          <w:p w14:paraId="36D1D0B6"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užvedimo starteris</w:t>
            </w:r>
          </w:p>
        </w:tc>
        <w:tc>
          <w:tcPr>
            <w:tcW w:w="993" w:type="dxa"/>
            <w:tcBorders>
              <w:top w:val="single" w:sz="4" w:space="0" w:color="auto"/>
              <w:left w:val="single" w:sz="4" w:space="0" w:color="auto"/>
              <w:bottom w:val="single" w:sz="4" w:space="0" w:color="auto"/>
              <w:right w:val="single" w:sz="4" w:space="0" w:color="auto"/>
            </w:tcBorders>
          </w:tcPr>
          <w:p w14:paraId="2A40ACE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0E3540F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2C0A9FB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E9E3B1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504EAE89"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19C0FA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4.3.9.</w:t>
            </w:r>
          </w:p>
        </w:tc>
        <w:tc>
          <w:tcPr>
            <w:tcW w:w="4110" w:type="dxa"/>
            <w:tcBorders>
              <w:top w:val="single" w:sz="4" w:space="0" w:color="auto"/>
              <w:left w:val="single" w:sz="4" w:space="0" w:color="auto"/>
              <w:bottom w:val="single" w:sz="4" w:space="0" w:color="auto"/>
              <w:right w:val="single" w:sz="4" w:space="0" w:color="auto"/>
            </w:tcBorders>
          </w:tcPr>
          <w:p w14:paraId="4B1180D7"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Vandens pompos elektros variklis</w:t>
            </w:r>
          </w:p>
        </w:tc>
        <w:tc>
          <w:tcPr>
            <w:tcW w:w="993" w:type="dxa"/>
            <w:tcBorders>
              <w:top w:val="single" w:sz="4" w:space="0" w:color="auto"/>
              <w:left w:val="single" w:sz="4" w:space="0" w:color="auto"/>
              <w:bottom w:val="single" w:sz="4" w:space="0" w:color="auto"/>
              <w:right w:val="single" w:sz="4" w:space="0" w:color="auto"/>
            </w:tcBorders>
          </w:tcPr>
          <w:p w14:paraId="798885A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057C57C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0E40F7F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D7583D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550D0DDD"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58A8DD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4.3.10.</w:t>
            </w:r>
          </w:p>
        </w:tc>
        <w:tc>
          <w:tcPr>
            <w:tcW w:w="4110" w:type="dxa"/>
            <w:tcBorders>
              <w:top w:val="single" w:sz="4" w:space="0" w:color="auto"/>
              <w:left w:val="single" w:sz="4" w:space="0" w:color="auto"/>
              <w:bottom w:val="single" w:sz="4" w:space="0" w:color="auto"/>
              <w:right w:val="single" w:sz="4" w:space="0" w:color="auto"/>
            </w:tcBorders>
          </w:tcPr>
          <w:p w14:paraId="5F715E2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Indukcinis jutiklis KOTLIN</w:t>
            </w:r>
          </w:p>
        </w:tc>
        <w:tc>
          <w:tcPr>
            <w:tcW w:w="993" w:type="dxa"/>
            <w:tcBorders>
              <w:top w:val="single" w:sz="4" w:space="0" w:color="auto"/>
              <w:left w:val="single" w:sz="4" w:space="0" w:color="auto"/>
              <w:bottom w:val="single" w:sz="4" w:space="0" w:color="auto"/>
              <w:right w:val="single" w:sz="4" w:space="0" w:color="auto"/>
            </w:tcBorders>
          </w:tcPr>
          <w:p w14:paraId="1B35FC9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0127574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D4C7B1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A1AE69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0786CA6"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0D9BD6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4.3.11.</w:t>
            </w:r>
          </w:p>
        </w:tc>
        <w:tc>
          <w:tcPr>
            <w:tcW w:w="4110" w:type="dxa"/>
            <w:tcBorders>
              <w:top w:val="single" w:sz="4" w:space="0" w:color="auto"/>
              <w:left w:val="single" w:sz="4" w:space="0" w:color="auto"/>
              <w:bottom w:val="single" w:sz="4" w:space="0" w:color="auto"/>
              <w:right w:val="single" w:sz="4" w:space="0" w:color="auto"/>
            </w:tcBorders>
          </w:tcPr>
          <w:p w14:paraId="6C445516"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Nuorinimo taškas</w:t>
            </w:r>
          </w:p>
        </w:tc>
        <w:tc>
          <w:tcPr>
            <w:tcW w:w="993" w:type="dxa"/>
            <w:tcBorders>
              <w:top w:val="single" w:sz="4" w:space="0" w:color="auto"/>
              <w:left w:val="single" w:sz="4" w:space="0" w:color="auto"/>
              <w:bottom w:val="single" w:sz="4" w:space="0" w:color="auto"/>
              <w:right w:val="single" w:sz="4" w:space="0" w:color="auto"/>
            </w:tcBorders>
          </w:tcPr>
          <w:p w14:paraId="1481153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3717D24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27EB75F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F1A569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1FC9D02C"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26ECB99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4.3.12.</w:t>
            </w:r>
          </w:p>
        </w:tc>
        <w:tc>
          <w:tcPr>
            <w:tcW w:w="4110" w:type="dxa"/>
            <w:tcBorders>
              <w:top w:val="single" w:sz="4" w:space="0" w:color="auto"/>
              <w:left w:val="single" w:sz="4" w:space="0" w:color="auto"/>
              <w:bottom w:val="single" w:sz="4" w:space="0" w:color="auto"/>
              <w:right w:val="single" w:sz="4" w:space="0" w:color="auto"/>
            </w:tcBorders>
          </w:tcPr>
          <w:p w14:paraId="6299239C"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Guolinis šarnyras</w:t>
            </w:r>
          </w:p>
        </w:tc>
        <w:tc>
          <w:tcPr>
            <w:tcW w:w="993" w:type="dxa"/>
            <w:tcBorders>
              <w:top w:val="single" w:sz="4" w:space="0" w:color="auto"/>
              <w:left w:val="single" w:sz="4" w:space="0" w:color="auto"/>
              <w:bottom w:val="single" w:sz="4" w:space="0" w:color="auto"/>
              <w:right w:val="single" w:sz="4" w:space="0" w:color="auto"/>
            </w:tcBorders>
          </w:tcPr>
          <w:p w14:paraId="27F7F4C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6E760AA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418451E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C47210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424582B"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1C43F34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4.3.13.</w:t>
            </w:r>
          </w:p>
        </w:tc>
        <w:tc>
          <w:tcPr>
            <w:tcW w:w="4110" w:type="dxa"/>
            <w:tcBorders>
              <w:top w:val="single" w:sz="4" w:space="0" w:color="auto"/>
              <w:left w:val="single" w:sz="4" w:space="0" w:color="auto"/>
              <w:bottom w:val="single" w:sz="4" w:space="0" w:color="auto"/>
              <w:right w:val="single" w:sz="4" w:space="0" w:color="auto"/>
            </w:tcBorders>
          </w:tcPr>
          <w:p w14:paraId="75D9266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Termostatas WAHLER</w:t>
            </w:r>
          </w:p>
        </w:tc>
        <w:tc>
          <w:tcPr>
            <w:tcW w:w="993" w:type="dxa"/>
            <w:tcBorders>
              <w:top w:val="single" w:sz="4" w:space="0" w:color="auto"/>
              <w:left w:val="single" w:sz="4" w:space="0" w:color="auto"/>
              <w:bottom w:val="single" w:sz="4" w:space="0" w:color="auto"/>
              <w:right w:val="single" w:sz="4" w:space="0" w:color="auto"/>
            </w:tcBorders>
          </w:tcPr>
          <w:p w14:paraId="26A383C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6A02557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76955B3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ADA4F6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6B180D84"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01571CE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4.3.14.</w:t>
            </w:r>
          </w:p>
        </w:tc>
        <w:tc>
          <w:tcPr>
            <w:tcW w:w="4110" w:type="dxa"/>
            <w:tcBorders>
              <w:top w:val="single" w:sz="4" w:space="0" w:color="auto"/>
              <w:left w:val="single" w:sz="4" w:space="0" w:color="auto"/>
              <w:bottom w:val="single" w:sz="4" w:space="0" w:color="auto"/>
              <w:right w:val="single" w:sz="4" w:space="0" w:color="auto"/>
            </w:tcBorders>
          </w:tcPr>
          <w:p w14:paraId="05FB7A25"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El. generatoriaus įtampos valdymo blokas MECC ALTE AVR</w:t>
            </w:r>
          </w:p>
        </w:tc>
        <w:tc>
          <w:tcPr>
            <w:tcW w:w="993" w:type="dxa"/>
            <w:tcBorders>
              <w:top w:val="single" w:sz="4" w:space="0" w:color="auto"/>
              <w:left w:val="single" w:sz="4" w:space="0" w:color="auto"/>
              <w:bottom w:val="single" w:sz="4" w:space="0" w:color="auto"/>
              <w:right w:val="single" w:sz="4" w:space="0" w:color="auto"/>
            </w:tcBorders>
          </w:tcPr>
          <w:p w14:paraId="1B899CD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09526FF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A9EA72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37F060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581E53AB"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14CB774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4.3.15.</w:t>
            </w:r>
          </w:p>
        </w:tc>
        <w:tc>
          <w:tcPr>
            <w:tcW w:w="4110" w:type="dxa"/>
            <w:tcBorders>
              <w:top w:val="single" w:sz="4" w:space="0" w:color="auto"/>
              <w:left w:val="single" w:sz="4" w:space="0" w:color="auto"/>
              <w:bottom w:val="single" w:sz="4" w:space="0" w:color="auto"/>
              <w:right w:val="single" w:sz="4" w:space="0" w:color="auto"/>
            </w:tcBorders>
          </w:tcPr>
          <w:p w14:paraId="5CAB3E5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Flanšinis guminis kompensatorius DN50</w:t>
            </w:r>
          </w:p>
        </w:tc>
        <w:tc>
          <w:tcPr>
            <w:tcW w:w="993" w:type="dxa"/>
            <w:tcBorders>
              <w:top w:val="single" w:sz="4" w:space="0" w:color="auto"/>
              <w:left w:val="single" w:sz="4" w:space="0" w:color="auto"/>
              <w:bottom w:val="single" w:sz="4" w:space="0" w:color="auto"/>
              <w:right w:val="single" w:sz="4" w:space="0" w:color="auto"/>
            </w:tcBorders>
          </w:tcPr>
          <w:p w14:paraId="3083C39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49F3108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0CCD1BD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3B23EC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2F2B4781"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1E7CB3F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4.3.16.</w:t>
            </w:r>
          </w:p>
        </w:tc>
        <w:tc>
          <w:tcPr>
            <w:tcW w:w="4110" w:type="dxa"/>
            <w:tcBorders>
              <w:top w:val="single" w:sz="4" w:space="0" w:color="auto"/>
              <w:left w:val="single" w:sz="4" w:space="0" w:color="auto"/>
              <w:bottom w:val="single" w:sz="4" w:space="0" w:color="auto"/>
              <w:right w:val="single" w:sz="4" w:space="0" w:color="auto"/>
            </w:tcBorders>
          </w:tcPr>
          <w:p w14:paraId="3111EE31"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Reguliatorius KROMSCHRODER</w:t>
            </w:r>
          </w:p>
        </w:tc>
        <w:tc>
          <w:tcPr>
            <w:tcW w:w="993" w:type="dxa"/>
            <w:tcBorders>
              <w:top w:val="single" w:sz="4" w:space="0" w:color="auto"/>
              <w:left w:val="single" w:sz="4" w:space="0" w:color="auto"/>
              <w:bottom w:val="single" w:sz="4" w:space="0" w:color="auto"/>
              <w:right w:val="single" w:sz="4" w:space="0" w:color="auto"/>
            </w:tcBorders>
          </w:tcPr>
          <w:p w14:paraId="17EB9C4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44D623E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662C614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F9C02F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7C0071A4"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2A62DE0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4.3.17.</w:t>
            </w:r>
          </w:p>
        </w:tc>
        <w:tc>
          <w:tcPr>
            <w:tcW w:w="4110" w:type="dxa"/>
            <w:tcBorders>
              <w:top w:val="single" w:sz="4" w:space="0" w:color="auto"/>
              <w:left w:val="single" w:sz="4" w:space="0" w:color="auto"/>
              <w:bottom w:val="single" w:sz="4" w:space="0" w:color="auto"/>
              <w:right w:val="single" w:sz="4" w:space="0" w:color="auto"/>
            </w:tcBorders>
          </w:tcPr>
          <w:p w14:paraId="2DED8FC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servo pavara WOOWARD</w:t>
            </w:r>
          </w:p>
        </w:tc>
        <w:tc>
          <w:tcPr>
            <w:tcW w:w="993" w:type="dxa"/>
            <w:tcBorders>
              <w:top w:val="single" w:sz="4" w:space="0" w:color="auto"/>
              <w:left w:val="single" w:sz="4" w:space="0" w:color="auto"/>
              <w:bottom w:val="single" w:sz="4" w:space="0" w:color="auto"/>
              <w:right w:val="single" w:sz="4" w:space="0" w:color="auto"/>
            </w:tcBorders>
          </w:tcPr>
          <w:p w14:paraId="0DB1DD8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7B8D214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043277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B4EE05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7A3410E1"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814A83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4.3.18.</w:t>
            </w:r>
          </w:p>
        </w:tc>
        <w:tc>
          <w:tcPr>
            <w:tcW w:w="4110" w:type="dxa"/>
            <w:tcBorders>
              <w:top w:val="single" w:sz="4" w:space="0" w:color="auto"/>
              <w:left w:val="single" w:sz="4" w:space="0" w:color="auto"/>
              <w:bottom w:val="single" w:sz="4" w:space="0" w:color="auto"/>
              <w:right w:val="single" w:sz="4" w:space="0" w:color="auto"/>
            </w:tcBorders>
          </w:tcPr>
          <w:p w14:paraId="0B857DAE"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Kuro mišinio uždegimo blokas TEDOM UIS2</w:t>
            </w:r>
          </w:p>
        </w:tc>
        <w:tc>
          <w:tcPr>
            <w:tcW w:w="993" w:type="dxa"/>
            <w:tcBorders>
              <w:top w:val="single" w:sz="4" w:space="0" w:color="auto"/>
              <w:left w:val="single" w:sz="4" w:space="0" w:color="auto"/>
              <w:bottom w:val="single" w:sz="4" w:space="0" w:color="auto"/>
              <w:right w:val="single" w:sz="4" w:space="0" w:color="auto"/>
            </w:tcBorders>
          </w:tcPr>
          <w:p w14:paraId="1B3324D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1418775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09A7F3E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B453CA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7EB6BBB0"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A78758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4.3.19.</w:t>
            </w:r>
          </w:p>
        </w:tc>
        <w:tc>
          <w:tcPr>
            <w:tcW w:w="4110" w:type="dxa"/>
            <w:tcBorders>
              <w:top w:val="single" w:sz="4" w:space="0" w:color="auto"/>
              <w:left w:val="single" w:sz="4" w:space="0" w:color="auto"/>
              <w:bottom w:val="single" w:sz="4" w:space="0" w:color="auto"/>
              <w:right w:val="single" w:sz="4" w:space="0" w:color="auto"/>
            </w:tcBorders>
          </w:tcPr>
          <w:p w14:paraId="3A40DA1D"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Aušinimo sistemos siurblys TEDOM</w:t>
            </w:r>
          </w:p>
        </w:tc>
        <w:tc>
          <w:tcPr>
            <w:tcW w:w="993" w:type="dxa"/>
            <w:tcBorders>
              <w:top w:val="single" w:sz="4" w:space="0" w:color="auto"/>
              <w:left w:val="single" w:sz="4" w:space="0" w:color="auto"/>
              <w:bottom w:val="single" w:sz="4" w:space="0" w:color="auto"/>
              <w:right w:val="single" w:sz="4" w:space="0" w:color="auto"/>
            </w:tcBorders>
          </w:tcPr>
          <w:p w14:paraId="64FC54D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3F50835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0ECA9CE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DF1578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49203775"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434B483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4.3.20.</w:t>
            </w:r>
          </w:p>
        </w:tc>
        <w:tc>
          <w:tcPr>
            <w:tcW w:w="4110" w:type="dxa"/>
            <w:tcBorders>
              <w:top w:val="single" w:sz="4" w:space="0" w:color="auto"/>
              <w:left w:val="single" w:sz="4" w:space="0" w:color="auto"/>
              <w:bottom w:val="single" w:sz="4" w:space="0" w:color="auto"/>
              <w:right w:val="single" w:sz="4" w:space="0" w:color="auto"/>
            </w:tcBorders>
          </w:tcPr>
          <w:p w14:paraId="3A1F75B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Temperatūrinis jutiklis Jumo PT1000 </w:t>
            </w:r>
          </w:p>
        </w:tc>
        <w:tc>
          <w:tcPr>
            <w:tcW w:w="993" w:type="dxa"/>
            <w:tcBorders>
              <w:top w:val="single" w:sz="4" w:space="0" w:color="auto"/>
              <w:left w:val="single" w:sz="4" w:space="0" w:color="auto"/>
              <w:bottom w:val="single" w:sz="4" w:space="0" w:color="auto"/>
              <w:right w:val="single" w:sz="4" w:space="0" w:color="auto"/>
            </w:tcBorders>
          </w:tcPr>
          <w:p w14:paraId="63F4161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25FF7E8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5A6515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88B754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51B430A7"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3FC629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4.3.21.</w:t>
            </w:r>
          </w:p>
        </w:tc>
        <w:tc>
          <w:tcPr>
            <w:tcW w:w="4110" w:type="dxa"/>
            <w:tcBorders>
              <w:top w:val="single" w:sz="4" w:space="0" w:color="auto"/>
              <w:left w:val="single" w:sz="4" w:space="0" w:color="auto"/>
              <w:bottom w:val="single" w:sz="4" w:space="0" w:color="auto"/>
              <w:right w:val="single" w:sz="4" w:space="0" w:color="auto"/>
            </w:tcBorders>
          </w:tcPr>
          <w:p w14:paraId="345F0197"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Apsauginis vožtuvas 1“-3 bar</w:t>
            </w:r>
          </w:p>
        </w:tc>
        <w:tc>
          <w:tcPr>
            <w:tcW w:w="993" w:type="dxa"/>
            <w:tcBorders>
              <w:top w:val="single" w:sz="4" w:space="0" w:color="auto"/>
              <w:left w:val="single" w:sz="4" w:space="0" w:color="auto"/>
              <w:bottom w:val="single" w:sz="4" w:space="0" w:color="auto"/>
              <w:right w:val="single" w:sz="4" w:space="0" w:color="auto"/>
            </w:tcBorders>
          </w:tcPr>
          <w:p w14:paraId="3BCCC35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396DBC8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41E5CF5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8514AE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44F6AFC8"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08BB463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lastRenderedPageBreak/>
              <w:t>4.3.22.</w:t>
            </w:r>
          </w:p>
        </w:tc>
        <w:tc>
          <w:tcPr>
            <w:tcW w:w="4110" w:type="dxa"/>
            <w:tcBorders>
              <w:top w:val="single" w:sz="4" w:space="0" w:color="auto"/>
              <w:left w:val="single" w:sz="4" w:space="0" w:color="auto"/>
              <w:bottom w:val="single" w:sz="4" w:space="0" w:color="auto"/>
              <w:right w:val="single" w:sz="4" w:space="0" w:color="auto"/>
            </w:tcBorders>
          </w:tcPr>
          <w:p w14:paraId="13828E9E"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Turbokompresorius K 36-V-03</w:t>
            </w:r>
          </w:p>
        </w:tc>
        <w:tc>
          <w:tcPr>
            <w:tcW w:w="993" w:type="dxa"/>
            <w:tcBorders>
              <w:top w:val="single" w:sz="4" w:space="0" w:color="auto"/>
              <w:left w:val="single" w:sz="4" w:space="0" w:color="auto"/>
              <w:bottom w:val="single" w:sz="4" w:space="0" w:color="auto"/>
              <w:right w:val="single" w:sz="4" w:space="0" w:color="auto"/>
            </w:tcBorders>
          </w:tcPr>
          <w:p w14:paraId="12A611E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080A725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13D2154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D87272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7F90ED20"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46C25B9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4.3.23.</w:t>
            </w:r>
          </w:p>
        </w:tc>
        <w:tc>
          <w:tcPr>
            <w:tcW w:w="4110" w:type="dxa"/>
            <w:tcBorders>
              <w:top w:val="single" w:sz="4" w:space="0" w:color="auto"/>
              <w:left w:val="single" w:sz="4" w:space="0" w:color="auto"/>
              <w:bottom w:val="single" w:sz="4" w:space="0" w:color="auto"/>
              <w:right w:val="single" w:sz="4" w:space="0" w:color="auto"/>
            </w:tcBorders>
          </w:tcPr>
          <w:p w14:paraId="29411BE2"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bloko alsuoklio korpusas MANN</w:t>
            </w:r>
          </w:p>
        </w:tc>
        <w:tc>
          <w:tcPr>
            <w:tcW w:w="993" w:type="dxa"/>
            <w:tcBorders>
              <w:top w:val="single" w:sz="4" w:space="0" w:color="auto"/>
              <w:left w:val="single" w:sz="4" w:space="0" w:color="auto"/>
              <w:bottom w:val="single" w:sz="4" w:space="0" w:color="auto"/>
              <w:right w:val="single" w:sz="4" w:space="0" w:color="auto"/>
            </w:tcBorders>
          </w:tcPr>
          <w:p w14:paraId="41D7670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7F98145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085037A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874B00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427B35F8"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5E5F1D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4.3.24.</w:t>
            </w:r>
          </w:p>
        </w:tc>
        <w:tc>
          <w:tcPr>
            <w:tcW w:w="4110" w:type="dxa"/>
            <w:tcBorders>
              <w:top w:val="single" w:sz="4" w:space="0" w:color="auto"/>
              <w:left w:val="single" w:sz="4" w:space="0" w:color="auto"/>
              <w:bottom w:val="single" w:sz="4" w:space="0" w:color="auto"/>
              <w:right w:val="single" w:sz="4" w:space="0" w:color="auto"/>
            </w:tcBorders>
          </w:tcPr>
          <w:p w14:paraId="117C9443"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Aušinimo sistemos termostatų korpusas su nuorinimo taškais</w:t>
            </w:r>
          </w:p>
        </w:tc>
        <w:tc>
          <w:tcPr>
            <w:tcW w:w="993" w:type="dxa"/>
            <w:tcBorders>
              <w:top w:val="single" w:sz="4" w:space="0" w:color="auto"/>
              <w:left w:val="single" w:sz="4" w:space="0" w:color="auto"/>
              <w:bottom w:val="single" w:sz="4" w:space="0" w:color="auto"/>
              <w:right w:val="single" w:sz="4" w:space="0" w:color="auto"/>
            </w:tcBorders>
          </w:tcPr>
          <w:p w14:paraId="7350943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755420C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77A881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2C31EA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706513B6"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0BD25485"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4.3.25.</w:t>
            </w:r>
          </w:p>
        </w:tc>
        <w:tc>
          <w:tcPr>
            <w:tcW w:w="4110" w:type="dxa"/>
            <w:tcBorders>
              <w:top w:val="single" w:sz="4" w:space="0" w:color="auto"/>
              <w:left w:val="single" w:sz="4" w:space="0" w:color="auto"/>
              <w:bottom w:val="single" w:sz="4" w:space="0" w:color="auto"/>
              <w:right w:val="single" w:sz="4" w:space="0" w:color="auto"/>
            </w:tcBorders>
          </w:tcPr>
          <w:p w14:paraId="1F013B9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Alkūninio veleno priekinis riebokšlis</w:t>
            </w:r>
          </w:p>
        </w:tc>
        <w:tc>
          <w:tcPr>
            <w:tcW w:w="993" w:type="dxa"/>
            <w:tcBorders>
              <w:top w:val="single" w:sz="4" w:space="0" w:color="auto"/>
              <w:left w:val="single" w:sz="4" w:space="0" w:color="auto"/>
              <w:bottom w:val="single" w:sz="4" w:space="0" w:color="auto"/>
              <w:right w:val="single" w:sz="4" w:space="0" w:color="auto"/>
            </w:tcBorders>
          </w:tcPr>
          <w:p w14:paraId="0D5828C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0A21767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40C9BB9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62DA6C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59638C87"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0B2160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4.3.26.</w:t>
            </w:r>
          </w:p>
        </w:tc>
        <w:tc>
          <w:tcPr>
            <w:tcW w:w="4110" w:type="dxa"/>
            <w:tcBorders>
              <w:top w:val="single" w:sz="4" w:space="0" w:color="auto"/>
              <w:left w:val="single" w:sz="4" w:space="0" w:color="auto"/>
              <w:bottom w:val="single" w:sz="4" w:space="0" w:color="auto"/>
              <w:right w:val="single" w:sz="4" w:space="0" w:color="auto"/>
            </w:tcBorders>
          </w:tcPr>
          <w:p w14:paraId="7B037CAE"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Alkūninio veleno galinis riebokšlis</w:t>
            </w:r>
          </w:p>
        </w:tc>
        <w:tc>
          <w:tcPr>
            <w:tcW w:w="993" w:type="dxa"/>
            <w:tcBorders>
              <w:top w:val="single" w:sz="4" w:space="0" w:color="auto"/>
              <w:left w:val="single" w:sz="4" w:space="0" w:color="auto"/>
              <w:bottom w:val="single" w:sz="4" w:space="0" w:color="auto"/>
              <w:right w:val="single" w:sz="4" w:space="0" w:color="auto"/>
            </w:tcBorders>
          </w:tcPr>
          <w:p w14:paraId="4FD3085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6DF39F1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62AF2A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8AB944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0FF7BE7D"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5B130E1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4.3.27.</w:t>
            </w:r>
          </w:p>
        </w:tc>
        <w:tc>
          <w:tcPr>
            <w:tcW w:w="4110" w:type="dxa"/>
            <w:tcBorders>
              <w:top w:val="single" w:sz="4" w:space="0" w:color="auto"/>
              <w:left w:val="single" w:sz="4" w:space="0" w:color="auto"/>
              <w:bottom w:val="single" w:sz="4" w:space="0" w:color="auto"/>
              <w:right w:val="single" w:sz="4" w:space="0" w:color="auto"/>
            </w:tcBorders>
          </w:tcPr>
          <w:p w14:paraId="0510ED57"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cilindrų galvutės vožtuvų riebokšlis</w:t>
            </w:r>
          </w:p>
        </w:tc>
        <w:tc>
          <w:tcPr>
            <w:tcW w:w="993" w:type="dxa"/>
            <w:tcBorders>
              <w:top w:val="single" w:sz="4" w:space="0" w:color="auto"/>
              <w:left w:val="single" w:sz="4" w:space="0" w:color="auto"/>
              <w:bottom w:val="single" w:sz="4" w:space="0" w:color="auto"/>
              <w:right w:val="single" w:sz="4" w:space="0" w:color="auto"/>
            </w:tcBorders>
          </w:tcPr>
          <w:p w14:paraId="756DD9A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1244AF19"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6FFDFF4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E369B7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3CEDF591"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2E537E2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4.3.28.</w:t>
            </w:r>
          </w:p>
        </w:tc>
        <w:tc>
          <w:tcPr>
            <w:tcW w:w="4110" w:type="dxa"/>
            <w:tcBorders>
              <w:top w:val="single" w:sz="4" w:space="0" w:color="auto"/>
              <w:left w:val="single" w:sz="4" w:space="0" w:color="auto"/>
              <w:bottom w:val="single" w:sz="4" w:space="0" w:color="auto"/>
              <w:right w:val="single" w:sz="4" w:space="0" w:color="auto"/>
            </w:tcBorders>
          </w:tcPr>
          <w:p w14:paraId="541C6A1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Temperatūris jutiklis PT100</w:t>
            </w:r>
          </w:p>
        </w:tc>
        <w:tc>
          <w:tcPr>
            <w:tcW w:w="993" w:type="dxa"/>
            <w:tcBorders>
              <w:top w:val="single" w:sz="4" w:space="0" w:color="auto"/>
              <w:left w:val="single" w:sz="4" w:space="0" w:color="auto"/>
              <w:bottom w:val="single" w:sz="4" w:space="0" w:color="auto"/>
              <w:right w:val="single" w:sz="4" w:space="0" w:color="auto"/>
            </w:tcBorders>
          </w:tcPr>
          <w:p w14:paraId="611F348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052FB52E"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124662C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148478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24A907DC"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0FF2937F"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4.3.29.</w:t>
            </w:r>
          </w:p>
        </w:tc>
        <w:tc>
          <w:tcPr>
            <w:tcW w:w="4110" w:type="dxa"/>
            <w:tcBorders>
              <w:top w:val="single" w:sz="4" w:space="0" w:color="auto"/>
              <w:left w:val="single" w:sz="4" w:space="0" w:color="auto"/>
              <w:bottom w:val="single" w:sz="4" w:space="0" w:color="auto"/>
              <w:right w:val="single" w:sz="4" w:space="0" w:color="auto"/>
            </w:tcBorders>
          </w:tcPr>
          <w:p w14:paraId="68111E1D"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Kuro mišinio jutiklis</w:t>
            </w:r>
          </w:p>
        </w:tc>
        <w:tc>
          <w:tcPr>
            <w:tcW w:w="993" w:type="dxa"/>
            <w:tcBorders>
              <w:top w:val="single" w:sz="4" w:space="0" w:color="auto"/>
              <w:left w:val="single" w:sz="4" w:space="0" w:color="auto"/>
              <w:bottom w:val="single" w:sz="4" w:space="0" w:color="auto"/>
              <w:right w:val="single" w:sz="4" w:space="0" w:color="auto"/>
            </w:tcBorders>
          </w:tcPr>
          <w:p w14:paraId="73BD3A7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3D78D1B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F11C49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7AF219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43C7F6F3" w14:textId="77777777" w:rsidTr="0023278E">
        <w:trPr>
          <w:trHeight w:val="290"/>
        </w:trPr>
        <w:tc>
          <w:tcPr>
            <w:tcW w:w="988" w:type="dxa"/>
            <w:tcBorders>
              <w:top w:val="single" w:sz="4" w:space="0" w:color="auto"/>
              <w:left w:val="single" w:sz="4" w:space="0" w:color="auto"/>
              <w:bottom w:val="single" w:sz="4" w:space="0" w:color="auto"/>
              <w:right w:val="single" w:sz="4" w:space="0" w:color="auto"/>
            </w:tcBorders>
            <w:hideMark/>
          </w:tcPr>
          <w:p w14:paraId="039F4084"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F7AC745"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Papildomo atvykimo pagal iškvietimą kaina </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3B683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4"/>
              </w:rPr>
            </w:pPr>
            <w:r w:rsidRPr="0009281C">
              <w:rPr>
                <w:rFonts w:ascii="Times New Roman" w:eastAsia="Times New Roman" w:hAnsi="Times New Roman" w:cs="Times New Roman"/>
                <w:color w:val="212121"/>
                <w:sz w:val="24"/>
                <w:szCs w:val="24"/>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1946F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4"/>
              </w:rPr>
            </w:pPr>
            <w:r w:rsidRPr="0009281C">
              <w:rPr>
                <w:rFonts w:ascii="Times New Roman" w:eastAsia="Times New Roman" w:hAnsi="Times New Roman" w:cs="Times New Roman"/>
                <w:color w:val="212121"/>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32C454DD" w14:textId="77777777" w:rsidR="0009281C" w:rsidRPr="0009281C" w:rsidRDefault="0009281C" w:rsidP="0009281C">
            <w:pPr>
              <w:spacing w:after="0" w:line="240" w:lineRule="auto"/>
              <w:jc w:val="center"/>
              <w:rPr>
                <w:rFonts w:ascii="Times New Roman" w:eastAsia="Calibri" w:hAnsi="Times New Roman" w:cs="Times New Roman"/>
                <w:color w:val="212121"/>
                <w:sz w:val="24"/>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0F861A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5212F5EA" w14:textId="77777777" w:rsidTr="0023278E">
        <w:trPr>
          <w:trHeight w:val="182"/>
        </w:trPr>
        <w:tc>
          <w:tcPr>
            <w:tcW w:w="988" w:type="dxa"/>
            <w:tcBorders>
              <w:top w:val="single" w:sz="4" w:space="0" w:color="auto"/>
              <w:left w:val="single" w:sz="4" w:space="0" w:color="auto"/>
              <w:bottom w:val="single" w:sz="4" w:space="0" w:color="auto"/>
              <w:right w:val="single" w:sz="4" w:space="0" w:color="auto"/>
            </w:tcBorders>
          </w:tcPr>
          <w:p w14:paraId="69599E9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4.5.</w:t>
            </w:r>
          </w:p>
        </w:tc>
        <w:tc>
          <w:tcPr>
            <w:tcW w:w="4110" w:type="dxa"/>
            <w:tcBorders>
              <w:top w:val="single" w:sz="4" w:space="0" w:color="auto"/>
              <w:left w:val="single" w:sz="4" w:space="0" w:color="auto"/>
              <w:bottom w:val="single" w:sz="4" w:space="0" w:color="auto"/>
              <w:right w:val="single" w:sz="4" w:space="0" w:color="auto"/>
            </w:tcBorders>
          </w:tcPr>
          <w:p w14:paraId="2E2610A6"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Valandinis darbų įkainis pagal iškvietimą darbo dienomis</w:t>
            </w:r>
          </w:p>
        </w:tc>
        <w:tc>
          <w:tcPr>
            <w:tcW w:w="993" w:type="dxa"/>
            <w:tcBorders>
              <w:top w:val="single" w:sz="4" w:space="0" w:color="auto"/>
              <w:left w:val="single" w:sz="4" w:space="0" w:color="auto"/>
              <w:bottom w:val="single" w:sz="4" w:space="0" w:color="auto"/>
              <w:right w:val="single" w:sz="4" w:space="0" w:color="auto"/>
            </w:tcBorders>
          </w:tcPr>
          <w:p w14:paraId="05598B9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Val.</w:t>
            </w:r>
          </w:p>
        </w:tc>
        <w:tc>
          <w:tcPr>
            <w:tcW w:w="1417" w:type="dxa"/>
            <w:tcBorders>
              <w:top w:val="single" w:sz="4" w:space="0" w:color="auto"/>
              <w:left w:val="single" w:sz="4" w:space="0" w:color="auto"/>
              <w:bottom w:val="single" w:sz="4" w:space="0" w:color="auto"/>
              <w:right w:val="single" w:sz="4" w:space="0" w:color="auto"/>
            </w:tcBorders>
          </w:tcPr>
          <w:p w14:paraId="574C1CA8"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60</w:t>
            </w:r>
          </w:p>
        </w:tc>
        <w:tc>
          <w:tcPr>
            <w:tcW w:w="1134" w:type="dxa"/>
            <w:tcBorders>
              <w:top w:val="single" w:sz="4" w:space="0" w:color="auto"/>
              <w:left w:val="single" w:sz="4" w:space="0" w:color="auto"/>
              <w:bottom w:val="single" w:sz="4" w:space="0" w:color="auto"/>
              <w:right w:val="single" w:sz="4" w:space="0" w:color="auto"/>
            </w:tcBorders>
          </w:tcPr>
          <w:p w14:paraId="1DF430D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C02CA2D"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73AC129D" w14:textId="77777777" w:rsidTr="0023278E">
        <w:trPr>
          <w:trHeight w:val="327"/>
        </w:trPr>
        <w:tc>
          <w:tcPr>
            <w:tcW w:w="988" w:type="dxa"/>
            <w:tcBorders>
              <w:top w:val="single" w:sz="4" w:space="0" w:color="auto"/>
              <w:left w:val="single" w:sz="4" w:space="0" w:color="auto"/>
              <w:bottom w:val="single" w:sz="4" w:space="0" w:color="auto"/>
              <w:right w:val="single" w:sz="4" w:space="0" w:color="auto"/>
            </w:tcBorders>
          </w:tcPr>
          <w:p w14:paraId="3C70FC7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4.6.</w:t>
            </w:r>
          </w:p>
        </w:tc>
        <w:tc>
          <w:tcPr>
            <w:tcW w:w="4110" w:type="dxa"/>
            <w:tcBorders>
              <w:top w:val="single" w:sz="4" w:space="0" w:color="auto"/>
              <w:left w:val="single" w:sz="4" w:space="0" w:color="auto"/>
              <w:bottom w:val="single" w:sz="4" w:space="0" w:color="auto"/>
              <w:right w:val="single" w:sz="4" w:space="0" w:color="auto"/>
            </w:tcBorders>
          </w:tcPr>
          <w:p w14:paraId="5592D8CB"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Valandinis darbų įkainis pagal iškvietimą nedarbo dienomis</w:t>
            </w:r>
          </w:p>
        </w:tc>
        <w:tc>
          <w:tcPr>
            <w:tcW w:w="993" w:type="dxa"/>
            <w:tcBorders>
              <w:top w:val="single" w:sz="4" w:space="0" w:color="auto"/>
              <w:left w:val="single" w:sz="4" w:space="0" w:color="auto"/>
              <w:bottom w:val="single" w:sz="4" w:space="0" w:color="auto"/>
              <w:right w:val="single" w:sz="4" w:space="0" w:color="auto"/>
            </w:tcBorders>
          </w:tcPr>
          <w:p w14:paraId="7D93C2FA"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Val.</w:t>
            </w:r>
          </w:p>
        </w:tc>
        <w:tc>
          <w:tcPr>
            <w:tcW w:w="1417" w:type="dxa"/>
            <w:tcBorders>
              <w:top w:val="single" w:sz="4" w:space="0" w:color="auto"/>
              <w:left w:val="single" w:sz="4" w:space="0" w:color="auto"/>
              <w:bottom w:val="single" w:sz="4" w:space="0" w:color="auto"/>
              <w:right w:val="single" w:sz="4" w:space="0" w:color="auto"/>
            </w:tcBorders>
          </w:tcPr>
          <w:p w14:paraId="28ABEBDB"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30</w:t>
            </w:r>
          </w:p>
        </w:tc>
        <w:tc>
          <w:tcPr>
            <w:tcW w:w="1134" w:type="dxa"/>
            <w:tcBorders>
              <w:top w:val="single" w:sz="4" w:space="0" w:color="auto"/>
              <w:left w:val="single" w:sz="4" w:space="0" w:color="auto"/>
              <w:bottom w:val="single" w:sz="4" w:space="0" w:color="auto"/>
              <w:right w:val="single" w:sz="4" w:space="0" w:color="auto"/>
            </w:tcBorders>
          </w:tcPr>
          <w:p w14:paraId="6683EDEC"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E4B6DDE"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p w14:paraId="5EC2D682"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5E585927" w14:textId="77777777" w:rsidTr="0023278E">
        <w:trPr>
          <w:trHeight w:val="327"/>
        </w:trPr>
        <w:tc>
          <w:tcPr>
            <w:tcW w:w="988" w:type="dxa"/>
            <w:tcBorders>
              <w:top w:val="single" w:sz="4" w:space="0" w:color="auto"/>
              <w:left w:val="single" w:sz="4" w:space="0" w:color="auto"/>
              <w:bottom w:val="single" w:sz="4" w:space="0" w:color="auto"/>
              <w:right w:val="single" w:sz="4" w:space="0" w:color="auto"/>
            </w:tcBorders>
          </w:tcPr>
          <w:p w14:paraId="2B5305A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4.7.</w:t>
            </w:r>
          </w:p>
        </w:tc>
        <w:tc>
          <w:tcPr>
            <w:tcW w:w="4110" w:type="dxa"/>
            <w:tcBorders>
              <w:top w:val="single" w:sz="4" w:space="0" w:color="auto"/>
              <w:left w:val="single" w:sz="4" w:space="0" w:color="auto"/>
              <w:bottom w:val="single" w:sz="4" w:space="0" w:color="auto"/>
              <w:right w:val="single" w:sz="4" w:space="0" w:color="auto"/>
            </w:tcBorders>
          </w:tcPr>
          <w:p w14:paraId="2B0B96E1"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Dujinių vidaus degimo variklių alyvos analizė</w:t>
            </w:r>
          </w:p>
        </w:tc>
        <w:tc>
          <w:tcPr>
            <w:tcW w:w="993" w:type="dxa"/>
            <w:tcBorders>
              <w:top w:val="single" w:sz="4" w:space="0" w:color="auto"/>
              <w:left w:val="single" w:sz="4" w:space="0" w:color="auto"/>
              <w:bottom w:val="single" w:sz="4" w:space="0" w:color="auto"/>
              <w:right w:val="single" w:sz="4" w:space="0" w:color="auto"/>
            </w:tcBorders>
          </w:tcPr>
          <w:p w14:paraId="76A801B6" w14:textId="77777777" w:rsidR="0009281C" w:rsidRPr="0009281C" w:rsidRDefault="0009281C" w:rsidP="0009281C">
            <w:pPr>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2656AA5D"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65D28661"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87A13D9"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6ACD29FB" w14:textId="77777777" w:rsidTr="0023278E">
        <w:trPr>
          <w:trHeight w:val="997"/>
        </w:trPr>
        <w:tc>
          <w:tcPr>
            <w:tcW w:w="988" w:type="dxa"/>
            <w:tcBorders>
              <w:top w:val="single" w:sz="4" w:space="0" w:color="auto"/>
              <w:left w:val="single" w:sz="4" w:space="0" w:color="auto"/>
              <w:bottom w:val="single" w:sz="4" w:space="0" w:color="auto"/>
              <w:right w:val="single" w:sz="4" w:space="0" w:color="auto"/>
            </w:tcBorders>
          </w:tcPr>
          <w:p w14:paraId="7E610787"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4.8.</w:t>
            </w:r>
          </w:p>
        </w:tc>
        <w:tc>
          <w:tcPr>
            <w:tcW w:w="4110" w:type="dxa"/>
            <w:tcBorders>
              <w:top w:val="single" w:sz="4" w:space="0" w:color="auto"/>
              <w:left w:val="single" w:sz="4" w:space="0" w:color="auto"/>
              <w:bottom w:val="single" w:sz="4" w:space="0" w:color="auto"/>
              <w:right w:val="single" w:sz="4" w:space="0" w:color="auto"/>
            </w:tcBorders>
          </w:tcPr>
          <w:p w14:paraId="6B6AC87E"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Kogeneracinės jėgainės įrangos darbinių parametrų palaikymas ir stebėjimas telemetrijos būdu</w:t>
            </w:r>
          </w:p>
        </w:tc>
        <w:tc>
          <w:tcPr>
            <w:tcW w:w="993" w:type="dxa"/>
            <w:tcBorders>
              <w:top w:val="single" w:sz="4" w:space="0" w:color="auto"/>
              <w:left w:val="single" w:sz="4" w:space="0" w:color="auto"/>
              <w:bottom w:val="single" w:sz="4" w:space="0" w:color="auto"/>
              <w:right w:val="single" w:sz="4" w:space="0" w:color="auto"/>
            </w:tcBorders>
          </w:tcPr>
          <w:p w14:paraId="7A9A6CC0"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Mėn.</w:t>
            </w:r>
          </w:p>
        </w:tc>
        <w:tc>
          <w:tcPr>
            <w:tcW w:w="1417" w:type="dxa"/>
            <w:tcBorders>
              <w:top w:val="single" w:sz="4" w:space="0" w:color="auto"/>
              <w:left w:val="single" w:sz="4" w:space="0" w:color="auto"/>
              <w:bottom w:val="single" w:sz="4" w:space="0" w:color="auto"/>
              <w:right w:val="single" w:sz="4" w:space="0" w:color="auto"/>
            </w:tcBorders>
          </w:tcPr>
          <w:p w14:paraId="114B000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24</w:t>
            </w:r>
          </w:p>
        </w:tc>
        <w:tc>
          <w:tcPr>
            <w:tcW w:w="1134" w:type="dxa"/>
            <w:tcBorders>
              <w:top w:val="single" w:sz="4" w:space="0" w:color="auto"/>
              <w:left w:val="single" w:sz="4" w:space="0" w:color="auto"/>
              <w:bottom w:val="single" w:sz="4" w:space="0" w:color="auto"/>
              <w:right w:val="single" w:sz="4" w:space="0" w:color="auto"/>
            </w:tcBorders>
          </w:tcPr>
          <w:p w14:paraId="054C02C1"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012582A"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7592FC0A" w14:textId="77777777" w:rsidTr="0023278E">
        <w:trPr>
          <w:trHeight w:val="840"/>
        </w:trPr>
        <w:tc>
          <w:tcPr>
            <w:tcW w:w="988" w:type="dxa"/>
            <w:tcBorders>
              <w:top w:val="single" w:sz="4" w:space="0" w:color="auto"/>
              <w:left w:val="single" w:sz="4" w:space="0" w:color="auto"/>
              <w:bottom w:val="single" w:sz="4" w:space="0" w:color="auto"/>
              <w:right w:val="single" w:sz="4" w:space="0" w:color="auto"/>
            </w:tcBorders>
          </w:tcPr>
          <w:p w14:paraId="5BD0838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4.9.</w:t>
            </w:r>
          </w:p>
        </w:tc>
        <w:tc>
          <w:tcPr>
            <w:tcW w:w="4110" w:type="dxa"/>
            <w:tcBorders>
              <w:top w:val="single" w:sz="4" w:space="0" w:color="auto"/>
              <w:left w:val="single" w:sz="4" w:space="0" w:color="auto"/>
              <w:bottom w:val="single" w:sz="4" w:space="0" w:color="auto"/>
              <w:right w:val="single" w:sz="4" w:space="0" w:color="auto"/>
            </w:tcBorders>
          </w:tcPr>
          <w:p w14:paraId="6951FFD8"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Valandinis darbų įkainis už konsultaciją telemetrijos būdu</w:t>
            </w:r>
          </w:p>
        </w:tc>
        <w:tc>
          <w:tcPr>
            <w:tcW w:w="993" w:type="dxa"/>
            <w:tcBorders>
              <w:top w:val="single" w:sz="4" w:space="0" w:color="auto"/>
              <w:left w:val="single" w:sz="4" w:space="0" w:color="auto"/>
              <w:bottom w:val="single" w:sz="4" w:space="0" w:color="auto"/>
              <w:right w:val="single" w:sz="4" w:space="0" w:color="auto"/>
            </w:tcBorders>
          </w:tcPr>
          <w:p w14:paraId="09D0F7B6"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Val.</w:t>
            </w:r>
          </w:p>
        </w:tc>
        <w:tc>
          <w:tcPr>
            <w:tcW w:w="1417" w:type="dxa"/>
            <w:tcBorders>
              <w:top w:val="single" w:sz="4" w:space="0" w:color="auto"/>
              <w:left w:val="single" w:sz="4" w:space="0" w:color="auto"/>
              <w:bottom w:val="single" w:sz="4" w:space="0" w:color="auto"/>
              <w:right w:val="single" w:sz="4" w:space="0" w:color="auto"/>
            </w:tcBorders>
          </w:tcPr>
          <w:p w14:paraId="30BBA65C"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24</w:t>
            </w:r>
          </w:p>
        </w:tc>
        <w:tc>
          <w:tcPr>
            <w:tcW w:w="1134" w:type="dxa"/>
            <w:tcBorders>
              <w:top w:val="single" w:sz="4" w:space="0" w:color="auto"/>
              <w:left w:val="single" w:sz="4" w:space="0" w:color="auto"/>
              <w:bottom w:val="single" w:sz="4" w:space="0" w:color="auto"/>
              <w:right w:val="single" w:sz="4" w:space="0" w:color="auto"/>
            </w:tcBorders>
          </w:tcPr>
          <w:p w14:paraId="29E9D577"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AAEF8FF" w14:textId="77777777" w:rsidR="0009281C" w:rsidRPr="0009281C" w:rsidRDefault="0009281C" w:rsidP="0009281C">
            <w:pPr>
              <w:spacing w:after="0" w:line="240" w:lineRule="auto"/>
              <w:jc w:val="both"/>
              <w:rPr>
                <w:rFonts w:ascii="Times New Roman" w:eastAsia="Times New Roman" w:hAnsi="Times New Roman" w:cs="Times New Roman"/>
                <w:color w:val="212121"/>
                <w:sz w:val="24"/>
                <w:szCs w:val="20"/>
                <w:lang w:eastAsia="en-US"/>
              </w:rPr>
            </w:pPr>
          </w:p>
        </w:tc>
      </w:tr>
      <w:tr w:rsidR="0009281C" w:rsidRPr="0009281C" w14:paraId="0A776D9E" w14:textId="77777777" w:rsidTr="0023278E">
        <w:tc>
          <w:tcPr>
            <w:tcW w:w="7508" w:type="dxa"/>
            <w:gridSpan w:val="4"/>
            <w:tcBorders>
              <w:top w:val="single" w:sz="4" w:space="0" w:color="auto"/>
              <w:left w:val="single" w:sz="4" w:space="0" w:color="auto"/>
              <w:bottom w:val="single" w:sz="4" w:space="0" w:color="auto"/>
              <w:right w:val="single" w:sz="4" w:space="0" w:color="auto"/>
            </w:tcBorders>
            <w:hideMark/>
          </w:tcPr>
          <w:p w14:paraId="22DC0EAF" w14:textId="77777777" w:rsidR="0009281C" w:rsidRPr="0009281C" w:rsidRDefault="0009281C" w:rsidP="0009281C">
            <w:pPr>
              <w:spacing w:after="0" w:line="240" w:lineRule="auto"/>
              <w:jc w:val="right"/>
              <w:rPr>
                <w:rFonts w:ascii="Times New Roman" w:eastAsia="Times New Roman" w:hAnsi="Times New Roman" w:cs="Times New Roman"/>
                <w:b/>
                <w:bCs/>
                <w:color w:val="212121"/>
                <w:sz w:val="24"/>
                <w:szCs w:val="20"/>
                <w:lang w:eastAsia="en-US"/>
              </w:rPr>
            </w:pPr>
            <w:r w:rsidRPr="0009281C">
              <w:rPr>
                <w:rFonts w:ascii="Times New Roman" w:eastAsia="Times New Roman" w:hAnsi="Times New Roman" w:cs="Times New Roman"/>
                <w:b/>
                <w:bCs/>
                <w:color w:val="212121"/>
                <w:sz w:val="24"/>
                <w:szCs w:val="20"/>
                <w:lang w:eastAsia="en-US"/>
              </w:rPr>
              <w:t>Viso be PVM:</w:t>
            </w:r>
          </w:p>
        </w:tc>
        <w:tc>
          <w:tcPr>
            <w:tcW w:w="2377" w:type="dxa"/>
            <w:gridSpan w:val="2"/>
            <w:tcBorders>
              <w:top w:val="single" w:sz="4" w:space="0" w:color="auto"/>
              <w:left w:val="single" w:sz="4" w:space="0" w:color="auto"/>
              <w:bottom w:val="single" w:sz="4" w:space="0" w:color="auto"/>
              <w:right w:val="single" w:sz="4" w:space="0" w:color="auto"/>
            </w:tcBorders>
          </w:tcPr>
          <w:p w14:paraId="6F2C1D92"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6306D7EF" w14:textId="77777777" w:rsidTr="0023278E">
        <w:tc>
          <w:tcPr>
            <w:tcW w:w="7508" w:type="dxa"/>
            <w:gridSpan w:val="4"/>
            <w:tcBorders>
              <w:top w:val="single" w:sz="4" w:space="0" w:color="auto"/>
              <w:left w:val="single" w:sz="4" w:space="0" w:color="auto"/>
              <w:bottom w:val="single" w:sz="4" w:space="0" w:color="auto"/>
              <w:right w:val="single" w:sz="4" w:space="0" w:color="auto"/>
            </w:tcBorders>
            <w:hideMark/>
          </w:tcPr>
          <w:p w14:paraId="22B4F861" w14:textId="77777777" w:rsidR="0009281C" w:rsidRPr="0009281C" w:rsidRDefault="0009281C" w:rsidP="0009281C">
            <w:pPr>
              <w:spacing w:after="0" w:line="240" w:lineRule="auto"/>
              <w:jc w:val="right"/>
              <w:rPr>
                <w:rFonts w:ascii="Times New Roman" w:eastAsia="Times New Roman" w:hAnsi="Times New Roman" w:cs="Times New Roman"/>
                <w:b/>
                <w:bCs/>
                <w:color w:val="212121"/>
                <w:sz w:val="24"/>
                <w:szCs w:val="20"/>
                <w:lang w:eastAsia="en-US"/>
              </w:rPr>
            </w:pPr>
            <w:r w:rsidRPr="0009281C">
              <w:rPr>
                <w:rFonts w:ascii="Times New Roman" w:eastAsia="Times New Roman" w:hAnsi="Times New Roman" w:cs="Times New Roman"/>
                <w:b/>
                <w:bCs/>
                <w:color w:val="212121"/>
                <w:sz w:val="24"/>
                <w:szCs w:val="20"/>
                <w:lang w:eastAsia="en-US"/>
              </w:rPr>
              <w:t>PVM:</w:t>
            </w:r>
          </w:p>
        </w:tc>
        <w:tc>
          <w:tcPr>
            <w:tcW w:w="2377" w:type="dxa"/>
            <w:gridSpan w:val="2"/>
            <w:tcBorders>
              <w:top w:val="single" w:sz="4" w:space="0" w:color="auto"/>
              <w:left w:val="single" w:sz="4" w:space="0" w:color="auto"/>
              <w:bottom w:val="single" w:sz="4" w:space="0" w:color="auto"/>
              <w:right w:val="single" w:sz="4" w:space="0" w:color="auto"/>
            </w:tcBorders>
          </w:tcPr>
          <w:p w14:paraId="13A95AA3"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r w:rsidR="0009281C" w:rsidRPr="0009281C" w14:paraId="74AA8F3F" w14:textId="77777777" w:rsidTr="0023278E">
        <w:tc>
          <w:tcPr>
            <w:tcW w:w="7508" w:type="dxa"/>
            <w:gridSpan w:val="4"/>
            <w:tcBorders>
              <w:top w:val="single" w:sz="4" w:space="0" w:color="auto"/>
              <w:left w:val="single" w:sz="4" w:space="0" w:color="auto"/>
              <w:bottom w:val="single" w:sz="4" w:space="0" w:color="auto"/>
              <w:right w:val="single" w:sz="4" w:space="0" w:color="auto"/>
            </w:tcBorders>
            <w:hideMark/>
          </w:tcPr>
          <w:p w14:paraId="1896D8EC" w14:textId="77777777" w:rsidR="0009281C" w:rsidRPr="0009281C" w:rsidRDefault="0009281C" w:rsidP="0009281C">
            <w:pPr>
              <w:spacing w:after="0" w:line="240" w:lineRule="auto"/>
              <w:jc w:val="right"/>
              <w:rPr>
                <w:rFonts w:ascii="Times New Roman" w:eastAsia="Times New Roman" w:hAnsi="Times New Roman" w:cs="Times New Roman"/>
                <w:b/>
                <w:bCs/>
                <w:color w:val="212121"/>
                <w:sz w:val="24"/>
                <w:szCs w:val="20"/>
                <w:lang w:eastAsia="en-US"/>
              </w:rPr>
            </w:pPr>
            <w:r w:rsidRPr="0009281C">
              <w:rPr>
                <w:rFonts w:ascii="Times New Roman" w:eastAsia="Times New Roman" w:hAnsi="Times New Roman" w:cs="Times New Roman"/>
                <w:b/>
                <w:bCs/>
                <w:color w:val="212121"/>
                <w:sz w:val="24"/>
                <w:szCs w:val="20"/>
                <w:lang w:eastAsia="en-US"/>
              </w:rPr>
              <w:t>Viso su PVM:</w:t>
            </w:r>
          </w:p>
        </w:tc>
        <w:tc>
          <w:tcPr>
            <w:tcW w:w="2377" w:type="dxa"/>
            <w:gridSpan w:val="2"/>
            <w:tcBorders>
              <w:top w:val="single" w:sz="4" w:space="0" w:color="auto"/>
              <w:left w:val="single" w:sz="4" w:space="0" w:color="auto"/>
              <w:bottom w:val="single" w:sz="4" w:space="0" w:color="auto"/>
              <w:right w:val="single" w:sz="4" w:space="0" w:color="auto"/>
            </w:tcBorders>
          </w:tcPr>
          <w:p w14:paraId="6E0C9B31" w14:textId="77777777" w:rsidR="0009281C" w:rsidRPr="0009281C" w:rsidRDefault="0009281C" w:rsidP="0009281C">
            <w:pPr>
              <w:spacing w:after="0" w:line="240" w:lineRule="auto"/>
              <w:jc w:val="center"/>
              <w:rPr>
                <w:rFonts w:ascii="Times New Roman" w:eastAsia="Times New Roman" w:hAnsi="Times New Roman" w:cs="Times New Roman"/>
                <w:color w:val="212121"/>
                <w:sz w:val="24"/>
                <w:szCs w:val="20"/>
                <w:lang w:eastAsia="en-US"/>
              </w:rPr>
            </w:pPr>
          </w:p>
        </w:tc>
      </w:tr>
    </w:tbl>
    <w:p w14:paraId="4E466C2E" w14:textId="77777777" w:rsidR="0009281C" w:rsidRPr="0009281C" w:rsidRDefault="0009281C" w:rsidP="0009281C">
      <w:pPr>
        <w:spacing w:after="0" w:line="240" w:lineRule="auto"/>
        <w:ind w:firstLine="720"/>
        <w:jc w:val="both"/>
        <w:rPr>
          <w:rFonts w:ascii="Times New Roman" w:eastAsia="Calibri" w:hAnsi="Times New Roman" w:cs="Times New Roman"/>
          <w:bCs/>
          <w:color w:val="212121"/>
          <w:sz w:val="20"/>
          <w:szCs w:val="20"/>
          <w:lang w:eastAsia="en-US"/>
        </w:rPr>
      </w:pPr>
    </w:p>
    <w:p w14:paraId="7EB10A22" w14:textId="77777777" w:rsidR="0009281C" w:rsidRPr="0009281C" w:rsidRDefault="0009281C" w:rsidP="0009281C">
      <w:pPr>
        <w:spacing w:after="0" w:line="240" w:lineRule="auto"/>
        <w:ind w:firstLine="720"/>
        <w:jc w:val="both"/>
        <w:rPr>
          <w:rFonts w:ascii="Times New Roman" w:eastAsia="Times New Roman" w:hAnsi="Times New Roman" w:cs="Times New Roman"/>
          <w:color w:val="212121"/>
          <w:sz w:val="22"/>
          <w:szCs w:val="20"/>
          <w:lang w:eastAsia="en-US"/>
        </w:rPr>
      </w:pPr>
      <w:r w:rsidRPr="0009281C">
        <w:rPr>
          <w:rFonts w:ascii="Times New Roman" w:eastAsia="Times New Roman" w:hAnsi="Times New Roman" w:cs="Times New Roman"/>
          <w:bCs/>
          <w:color w:val="212121"/>
          <w:sz w:val="20"/>
          <w:szCs w:val="20"/>
          <w:lang w:eastAsia="en-US"/>
        </w:rPr>
        <w:t>*</w:t>
      </w:r>
      <w:r w:rsidRPr="0009281C">
        <w:rPr>
          <w:rFonts w:ascii="Times New Roman" w:eastAsia="Times New Roman" w:hAnsi="Times New Roman" w:cs="Times New Roman"/>
          <w:color w:val="212121"/>
          <w:sz w:val="22"/>
          <w:szCs w:val="20"/>
          <w:lang w:eastAsia="en-US"/>
        </w:rPr>
        <w:t xml:space="preserve"> medžiagų ir darbo valandų kiekio, planuojamo sąrašo 4 stulpelyje apimtys yra preliminarios (kainai nustatyti vertinant pasiūlymą).</w:t>
      </w:r>
    </w:p>
    <w:p w14:paraId="68DEA9FE" w14:textId="77777777" w:rsidR="0009281C" w:rsidRPr="0009281C" w:rsidRDefault="0009281C" w:rsidP="0009281C">
      <w:pPr>
        <w:spacing w:after="0" w:line="240" w:lineRule="auto"/>
        <w:ind w:firstLine="720"/>
        <w:jc w:val="both"/>
        <w:rPr>
          <w:rFonts w:ascii="Times New Roman" w:eastAsia="Times New Roman" w:hAnsi="Times New Roman" w:cs="Times New Roman"/>
          <w:color w:val="212121"/>
          <w:sz w:val="22"/>
          <w:szCs w:val="20"/>
          <w:lang w:eastAsia="en-US"/>
        </w:rPr>
      </w:pPr>
      <w:r w:rsidRPr="0009281C">
        <w:rPr>
          <w:rFonts w:ascii="Times New Roman" w:eastAsia="Times New Roman" w:hAnsi="Times New Roman" w:cs="Times New Roman"/>
          <w:color w:val="212121"/>
          <w:sz w:val="22"/>
          <w:szCs w:val="20"/>
          <w:lang w:eastAsia="en-US"/>
        </w:rPr>
        <w:t xml:space="preserve">* sutarties galiojimo laikotarpiu nuotoliniam paslaugos teikimui, stebėsenai ir monitoringui paslaugos teikėjas privalo įsigyti ir pas save įsidiegti savo lėšomis reikiamą įrangą ir naudoti programą </w:t>
      </w:r>
      <w:r w:rsidRPr="0009281C">
        <w:rPr>
          <w:rFonts w:ascii="Times New Roman" w:eastAsia="Times New Roman" w:hAnsi="Times New Roman" w:cs="Times New Roman"/>
          <w:b/>
          <w:bCs/>
          <w:color w:val="212121"/>
          <w:sz w:val="22"/>
          <w:szCs w:val="20"/>
          <w:lang w:eastAsia="en-US"/>
        </w:rPr>
        <w:t>InteliMonitor (2.7.4) (Firmware ver.: IS-NT-TEDOM2.3 R:03.12.2010</w:t>
      </w:r>
      <w:r w:rsidRPr="0009281C">
        <w:rPr>
          <w:rFonts w:ascii="Times New Roman" w:eastAsia="Times New Roman" w:hAnsi="Times New Roman" w:cs="Times New Roman"/>
          <w:color w:val="212121"/>
          <w:sz w:val="22"/>
          <w:szCs w:val="20"/>
          <w:lang w:eastAsia="en-US"/>
        </w:rPr>
        <w:t>, kuri šiuo metu naudojama arba analogišką, nesumažindamas programos galimybių funkcionalumo, suteikdamas ne mažiau kaip 2 nuotolinio prisijungimo darbo vietas užsakovo darbuotojams).</w:t>
      </w:r>
    </w:p>
    <w:p w14:paraId="412C67FD" w14:textId="77777777" w:rsidR="0009281C" w:rsidRPr="0009281C" w:rsidRDefault="0009281C" w:rsidP="0009281C">
      <w:pPr>
        <w:spacing w:after="0" w:line="240" w:lineRule="auto"/>
        <w:ind w:firstLine="720"/>
        <w:jc w:val="both"/>
        <w:rPr>
          <w:rFonts w:ascii="Times New Roman" w:eastAsia="Times New Roman" w:hAnsi="Times New Roman" w:cs="Times New Roman"/>
          <w:color w:val="212121"/>
          <w:sz w:val="22"/>
          <w:szCs w:val="20"/>
          <w:lang w:eastAsia="en-US"/>
        </w:rPr>
      </w:pPr>
      <w:r w:rsidRPr="0009281C">
        <w:rPr>
          <w:rFonts w:ascii="Times New Roman" w:eastAsia="Times New Roman" w:hAnsi="Times New Roman" w:cs="Times New Roman"/>
          <w:color w:val="212121"/>
          <w:sz w:val="22"/>
          <w:szCs w:val="20"/>
          <w:lang w:eastAsia="en-US"/>
        </w:rPr>
        <w:lastRenderedPageBreak/>
        <w:t>*naudodamasis programa rangovas privalo sekti, analizuoti kogeneracinės jėgainės darbą, laiku pagal  sutarties techninėje specifikacijoje numatytą periodiškumą atlikti TA-1 ir TA-2 aptarnavimus bei defektacijas, esant poreikiui, suderinęs su užsakovu, atlikti defektacijas ir remontus papildomai.</w:t>
      </w:r>
    </w:p>
    <w:p w14:paraId="5F9E3245" w14:textId="77777777" w:rsidR="0009281C" w:rsidRPr="0009281C" w:rsidRDefault="0009281C" w:rsidP="0009281C">
      <w:pPr>
        <w:tabs>
          <w:tab w:val="left" w:pos="720"/>
        </w:tabs>
        <w:spacing w:after="0" w:line="240" w:lineRule="auto"/>
        <w:jc w:val="both"/>
        <w:rPr>
          <w:rFonts w:ascii="Times New Roman" w:eastAsia="Times New Roman" w:hAnsi="Times New Roman" w:cs="Times New Roman"/>
          <w:b/>
          <w:color w:val="212121"/>
          <w:sz w:val="24"/>
          <w:szCs w:val="24"/>
          <w:lang w:eastAsia="en-US"/>
        </w:rPr>
      </w:pPr>
      <w:r w:rsidRPr="0009281C">
        <w:rPr>
          <w:rFonts w:ascii="Times New Roman" w:eastAsia="Times New Roman" w:hAnsi="Times New Roman" w:cs="Times New Roman"/>
          <w:color w:val="212121"/>
          <w:sz w:val="24"/>
          <w:szCs w:val="24"/>
          <w:lang w:eastAsia="en-US"/>
        </w:rPr>
        <w:tab/>
      </w:r>
      <w:r w:rsidRPr="0009281C">
        <w:rPr>
          <w:rFonts w:ascii="Times New Roman" w:eastAsia="Times New Roman" w:hAnsi="Times New Roman" w:cs="Times New Roman"/>
          <w:b/>
          <w:color w:val="212121"/>
          <w:sz w:val="24"/>
          <w:szCs w:val="24"/>
          <w:lang w:eastAsia="en-US"/>
        </w:rPr>
        <w:t>Į kainą turi būti  įskaičiuotos visos išlaidos ir visi mokesčiai.</w:t>
      </w:r>
    </w:p>
    <w:p w14:paraId="52FB6758" w14:textId="77777777" w:rsidR="0009281C" w:rsidRPr="0009281C" w:rsidRDefault="0009281C">
      <w:pPr>
        <w:numPr>
          <w:ilvl w:val="0"/>
          <w:numId w:val="5"/>
        </w:numPr>
        <w:spacing w:before="120" w:after="120" w:line="240" w:lineRule="auto"/>
        <w:ind w:left="1066" w:hanging="357"/>
        <w:rPr>
          <w:rFonts w:ascii="Times New Roman" w:eastAsia="Times New Roman" w:hAnsi="Times New Roman" w:cs="Times New Roman"/>
          <w:b/>
          <w:bCs/>
          <w:color w:val="212121"/>
          <w:sz w:val="24"/>
          <w:szCs w:val="24"/>
          <w:lang w:eastAsia="en-US"/>
        </w:rPr>
      </w:pPr>
      <w:r w:rsidRPr="0009281C">
        <w:rPr>
          <w:rFonts w:ascii="Times New Roman" w:eastAsia="Times New Roman" w:hAnsi="Times New Roman" w:cs="Times New Roman"/>
          <w:b/>
          <w:bCs/>
          <w:color w:val="212121"/>
          <w:sz w:val="24"/>
          <w:szCs w:val="24"/>
          <w:lang w:eastAsia="en-US"/>
        </w:rPr>
        <w:t xml:space="preserve">APTARNAVIMO IR ATSAKOMYBĖS RIBŲ SCHEMA    </w:t>
      </w:r>
    </w:p>
    <w:p w14:paraId="11B8727D" w14:textId="66155A30" w:rsidR="0009281C" w:rsidRPr="0009281C" w:rsidRDefault="0009281C" w:rsidP="0009281C">
      <w:pPr>
        <w:spacing w:after="200"/>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Kogeneracinių jėgainių techninę priežiūrą atliekanti  įmonė aptarnauja:</w:t>
      </w:r>
    </w:p>
    <w:p w14:paraId="6C0CDEE1" w14:textId="77777777" w:rsidR="0009281C" w:rsidRPr="0009281C" w:rsidRDefault="0009281C">
      <w:pPr>
        <w:numPr>
          <w:ilvl w:val="0"/>
          <w:numId w:val="15"/>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 Jėgainės dujotiekį iki jėgainės dujų čiaupo, įskaitant čiaupą;           </w:t>
      </w:r>
    </w:p>
    <w:p w14:paraId="44CF43CA" w14:textId="77777777" w:rsidR="0009281C" w:rsidRPr="0009281C" w:rsidRDefault="0009281C">
      <w:pPr>
        <w:numPr>
          <w:ilvl w:val="0"/>
          <w:numId w:val="15"/>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 Jėgainės antrinį kontūrą iki jėgainės prijungimo flanšų, įskaitant flanšus;          </w:t>
      </w:r>
    </w:p>
    <w:p w14:paraId="5E688581" w14:textId="77777777" w:rsidR="0009281C" w:rsidRPr="0009281C" w:rsidRDefault="0009281C">
      <w:pPr>
        <w:numPr>
          <w:ilvl w:val="0"/>
          <w:numId w:val="15"/>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 Dūmtakį iki jėgainės prijungimo flanšo, įskaitant flanšą;          </w:t>
      </w:r>
    </w:p>
    <w:p w14:paraId="6AD69FFE" w14:textId="77777777" w:rsidR="0009281C" w:rsidRPr="0009281C" w:rsidRDefault="0009281C">
      <w:pPr>
        <w:numPr>
          <w:ilvl w:val="0"/>
          <w:numId w:val="15"/>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 Jėgainės elektros-automatikos spintą iki įvadinio kabelio prijungimo gnybtų jėgainės spintoje;   </w:t>
      </w:r>
    </w:p>
    <w:p w14:paraId="46C4D653" w14:textId="77777777" w:rsidR="0009281C" w:rsidRPr="0009281C" w:rsidRDefault="0009281C" w:rsidP="0009281C">
      <w:pPr>
        <w:spacing w:after="200"/>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5. Jėgainės technologinį kontūrą iki prijungimo flanšų, įskaitant flanšus.          </w:t>
      </w:r>
    </w:p>
    <w:p w14:paraId="699C1AE9" w14:textId="77777777" w:rsidR="0009281C" w:rsidRPr="0009281C" w:rsidRDefault="0009281C" w:rsidP="0009281C">
      <w:pPr>
        <w:spacing w:after="200"/>
        <w:ind w:left="360"/>
        <w:rPr>
          <w:rFonts w:ascii="Times New Roman" w:eastAsia="Times New Roman" w:hAnsi="Times New Roman" w:cs="Times New Roman"/>
          <w:color w:val="212121"/>
          <w:sz w:val="24"/>
          <w:szCs w:val="20"/>
          <w:lang w:eastAsia="en-US"/>
        </w:rPr>
      </w:pPr>
    </w:p>
    <w:p w14:paraId="24C157AE" w14:textId="77777777" w:rsidR="0009281C" w:rsidRPr="0009281C" w:rsidRDefault="0009281C" w:rsidP="0009281C">
      <w:pPr>
        <w:spacing w:after="200"/>
        <w:ind w:left="720"/>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Techninio aptarnavimo riba pažymėta raudona linija</w:t>
      </w:r>
    </w:p>
    <w:p w14:paraId="284D6B6E" w14:textId="77777777" w:rsidR="0009281C" w:rsidRPr="0009281C" w:rsidRDefault="0009281C" w:rsidP="0009281C">
      <w:pPr>
        <w:spacing w:after="200"/>
        <w:ind w:left="360"/>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Kogeneracinės jėgainės </w:t>
      </w:r>
      <w:r w:rsidRPr="0009281C">
        <w:rPr>
          <w:rFonts w:ascii="Times New Roman" w:eastAsia="Times New Roman" w:hAnsi="Times New Roman" w:cs="Times New Roman"/>
          <w:caps/>
          <w:color w:val="212121"/>
          <w:sz w:val="24"/>
          <w:szCs w:val="20"/>
          <w:lang w:eastAsia="en-US"/>
        </w:rPr>
        <w:t xml:space="preserve">TEDOM Cento T100 </w:t>
      </w:r>
    </w:p>
    <w:p w14:paraId="3D1F1DCC" w14:textId="77777777" w:rsidR="0009281C" w:rsidRPr="0009281C" w:rsidRDefault="0009281C" w:rsidP="0009281C">
      <w:pPr>
        <w:tabs>
          <w:tab w:val="left" w:pos="3690"/>
          <w:tab w:val="left" w:pos="7920"/>
          <w:tab w:val="right" w:pos="8640"/>
        </w:tabs>
        <w:spacing w:after="200"/>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noProof/>
          <w:color w:val="212121"/>
          <w:sz w:val="24"/>
          <w:szCs w:val="20"/>
        </w:rPr>
        <w:drawing>
          <wp:inline distT="0" distB="0" distL="0" distR="0" wp14:anchorId="2DD74EE5" wp14:editId="37FA6D7A">
            <wp:extent cx="3019425" cy="18097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5">
                      <a:extLst>
                        <a:ext uri="{28A0092B-C50C-407E-A947-70E740481C1C}">
                          <a14:useLocalDpi xmlns:a14="http://schemas.microsoft.com/office/drawing/2010/main" val="0"/>
                        </a:ext>
                      </a:extLst>
                    </a:blip>
                    <a:srcRect l="34241" t="32536" r="16414" b="14925"/>
                    <a:stretch>
                      <a:fillRect/>
                    </a:stretch>
                  </pic:blipFill>
                  <pic:spPr bwMode="auto">
                    <a:xfrm>
                      <a:off x="0" y="0"/>
                      <a:ext cx="3019425" cy="1809750"/>
                    </a:xfrm>
                    <a:prstGeom prst="rect">
                      <a:avLst/>
                    </a:prstGeom>
                    <a:noFill/>
                    <a:ln>
                      <a:noFill/>
                    </a:ln>
                  </pic:spPr>
                </pic:pic>
              </a:graphicData>
            </a:graphic>
          </wp:inline>
        </w:drawing>
      </w:r>
    </w:p>
    <w:p w14:paraId="6DC6F5D8" w14:textId="77777777" w:rsidR="0009281C" w:rsidRPr="0009281C" w:rsidRDefault="0009281C">
      <w:pPr>
        <w:numPr>
          <w:ilvl w:val="0"/>
          <w:numId w:val="5"/>
        </w:numPr>
        <w:spacing w:before="120" w:after="120" w:line="240" w:lineRule="auto"/>
        <w:ind w:left="1066" w:hanging="357"/>
        <w:rPr>
          <w:rFonts w:ascii="Times New Roman" w:eastAsia="Times New Roman" w:hAnsi="Times New Roman" w:cs="Times New Roman"/>
          <w:b/>
          <w:caps/>
          <w:color w:val="212121"/>
          <w:sz w:val="24"/>
          <w:szCs w:val="20"/>
        </w:rPr>
      </w:pPr>
      <w:r w:rsidRPr="0009281C">
        <w:rPr>
          <w:rFonts w:ascii="Times New Roman" w:eastAsia="Times New Roman" w:hAnsi="Times New Roman" w:cs="Times New Roman"/>
          <w:b/>
          <w:bCs/>
          <w:color w:val="212121"/>
          <w:sz w:val="24"/>
          <w:szCs w:val="24"/>
          <w:lang w:eastAsia="en-US"/>
        </w:rPr>
        <w:t>TECHNINĖS PRIEŽIŪROS DARBŲ APRAŠAS</w:t>
      </w:r>
    </w:p>
    <w:p w14:paraId="04D25E67" w14:textId="77777777" w:rsidR="0009281C" w:rsidRPr="0009281C" w:rsidRDefault="0009281C" w:rsidP="0009281C">
      <w:pPr>
        <w:keepNext/>
        <w:spacing w:after="120" w:line="240" w:lineRule="auto"/>
        <w:ind w:left="425"/>
        <w:jc w:val="both"/>
        <w:outlineLvl w:val="2"/>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caps/>
          <w:color w:val="212121"/>
          <w:sz w:val="24"/>
          <w:szCs w:val="20"/>
        </w:rPr>
        <w:t>TEDOM Cento T100 SPE ir TEDOM Cento T150SPE</w:t>
      </w:r>
    </w:p>
    <w:p w14:paraId="157C3D82" w14:textId="77777777" w:rsidR="0009281C" w:rsidRPr="0009281C" w:rsidRDefault="0009281C" w:rsidP="0009281C">
      <w:pPr>
        <w:keepNext/>
        <w:spacing w:after="120" w:line="240" w:lineRule="auto"/>
        <w:outlineLvl w:val="2"/>
        <w:rPr>
          <w:rFonts w:ascii="Times New Roman" w:eastAsia="Times New Roman" w:hAnsi="Times New Roman" w:cs="Times New Roman"/>
          <w:b/>
          <w:color w:val="212121"/>
          <w:sz w:val="24"/>
          <w:szCs w:val="20"/>
        </w:rPr>
      </w:pPr>
      <w:r w:rsidRPr="0009281C">
        <w:rPr>
          <w:rFonts w:ascii="Times New Roman" w:eastAsia="Times New Roman" w:hAnsi="Times New Roman" w:cs="Times New Roman"/>
          <w:b/>
          <w:color w:val="212121"/>
          <w:sz w:val="24"/>
          <w:szCs w:val="20"/>
        </w:rPr>
        <w:t>Techninė priežiūra TA – 1</w:t>
      </w:r>
    </w:p>
    <w:p w14:paraId="5A505E85" w14:textId="77777777" w:rsidR="0009281C" w:rsidRPr="0009281C" w:rsidRDefault="0009281C" w:rsidP="0009281C">
      <w:pPr>
        <w:spacing w:after="200"/>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Techninė priežiūra TA – 1 atliekama po 1000 atidirbtų moto valandų paleidus jėgainę,  po eilinio TA – 1 arba TA – 2 techninės priežiūros.</w:t>
      </w:r>
    </w:p>
    <w:p w14:paraId="5846FA4B" w14:textId="77777777" w:rsidR="0009281C" w:rsidRPr="0009281C" w:rsidRDefault="0009281C" w:rsidP="0009281C">
      <w:pPr>
        <w:keepNext/>
        <w:spacing w:after="120" w:line="240" w:lineRule="auto"/>
        <w:outlineLvl w:val="2"/>
        <w:rPr>
          <w:rFonts w:ascii="Times New Roman" w:eastAsia="Times New Roman" w:hAnsi="Times New Roman" w:cs="Times New Roman"/>
          <w:b/>
          <w:color w:val="212121"/>
          <w:sz w:val="24"/>
          <w:szCs w:val="20"/>
        </w:rPr>
      </w:pPr>
      <w:r w:rsidRPr="0009281C">
        <w:rPr>
          <w:rFonts w:ascii="Times New Roman" w:eastAsia="Times New Roman" w:hAnsi="Times New Roman" w:cs="Times New Roman"/>
          <w:b/>
          <w:color w:val="212121"/>
          <w:sz w:val="24"/>
          <w:szCs w:val="20"/>
        </w:rPr>
        <w:t>Cilindrų galvutės</w:t>
      </w:r>
    </w:p>
    <w:p w14:paraId="35FCF141" w14:textId="77777777" w:rsidR="0009281C" w:rsidRPr="0009281C" w:rsidRDefault="0009281C">
      <w:pPr>
        <w:numPr>
          <w:ilvl w:val="0"/>
          <w:numId w:val="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Vožtuvų tarpelių patikrinimas, sureguliavimas</w:t>
      </w:r>
    </w:p>
    <w:p w14:paraId="43C01491" w14:textId="77777777" w:rsidR="0009281C" w:rsidRPr="0009281C" w:rsidRDefault="0009281C">
      <w:pPr>
        <w:numPr>
          <w:ilvl w:val="0"/>
          <w:numId w:val="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Išmetimo vožtuvų aukščio išmatavimas ir užrašymas į techninę dokumentaciją</w:t>
      </w:r>
    </w:p>
    <w:p w14:paraId="3AE1E33B" w14:textId="77777777" w:rsidR="0009281C" w:rsidRPr="0009281C" w:rsidRDefault="0009281C" w:rsidP="0009281C">
      <w:pPr>
        <w:keepNext/>
        <w:spacing w:before="120" w:after="120" w:line="240" w:lineRule="auto"/>
        <w:outlineLvl w:val="2"/>
        <w:rPr>
          <w:rFonts w:ascii="Times New Roman" w:eastAsia="Times New Roman" w:hAnsi="Times New Roman" w:cs="Times New Roman"/>
          <w:b/>
          <w:color w:val="212121"/>
          <w:sz w:val="24"/>
          <w:szCs w:val="20"/>
        </w:rPr>
      </w:pPr>
      <w:r w:rsidRPr="0009281C">
        <w:rPr>
          <w:rFonts w:ascii="Times New Roman" w:eastAsia="Times New Roman" w:hAnsi="Times New Roman" w:cs="Times New Roman"/>
          <w:b/>
          <w:color w:val="212121"/>
          <w:sz w:val="24"/>
          <w:szCs w:val="20"/>
        </w:rPr>
        <w:t>Tepimo sistema</w:t>
      </w:r>
    </w:p>
    <w:p w14:paraId="06D71F23" w14:textId="77777777" w:rsidR="0009281C" w:rsidRPr="0009281C" w:rsidRDefault="0009281C">
      <w:pPr>
        <w:numPr>
          <w:ilvl w:val="0"/>
          <w:numId w:val="21"/>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Variklio tepalo keitimas </w:t>
      </w:r>
    </w:p>
    <w:p w14:paraId="05D226E2"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tepalo filtro keitimas</w:t>
      </w:r>
    </w:p>
    <w:p w14:paraId="6A2A632C"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Išcentrinio tepalo filtro išvalymas</w:t>
      </w:r>
    </w:p>
    <w:p w14:paraId="772B7C3A"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tepimo sistemos sandarumo patikrinimas (ar neapibėgę ir t.t.)</w:t>
      </w:r>
    </w:p>
    <w:p w14:paraId="5A49B6D4"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lastRenderedPageBreak/>
        <w:t>Variklio tepimo sistemos veikimo patikrinimas</w:t>
      </w:r>
    </w:p>
    <w:p w14:paraId="58F7C34C"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Tepalo papildymo sistemos  sureguliavimo patikrinimas</w:t>
      </w:r>
    </w:p>
    <w:p w14:paraId="340C241C"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Tepalo separatoriaus filtro keitimas</w:t>
      </w:r>
    </w:p>
    <w:p w14:paraId="50D2166B" w14:textId="77777777" w:rsidR="0009281C" w:rsidRPr="0009281C" w:rsidRDefault="0009281C" w:rsidP="0009281C">
      <w:pPr>
        <w:keepNext/>
        <w:spacing w:before="120" w:after="120" w:line="240" w:lineRule="auto"/>
        <w:outlineLvl w:val="2"/>
        <w:rPr>
          <w:rFonts w:ascii="Times New Roman" w:eastAsia="Times New Roman" w:hAnsi="Times New Roman" w:cs="Times New Roman"/>
          <w:b/>
          <w:color w:val="212121"/>
          <w:sz w:val="24"/>
          <w:szCs w:val="20"/>
        </w:rPr>
      </w:pPr>
      <w:r w:rsidRPr="0009281C">
        <w:rPr>
          <w:rFonts w:ascii="Times New Roman" w:eastAsia="Times New Roman" w:hAnsi="Times New Roman" w:cs="Times New Roman"/>
          <w:b/>
          <w:color w:val="212121"/>
          <w:sz w:val="24"/>
          <w:szCs w:val="20"/>
        </w:rPr>
        <w:t>Variklio aušinimo sistemos</w:t>
      </w:r>
    </w:p>
    <w:p w14:paraId="26B2F551" w14:textId="77777777" w:rsidR="0009281C" w:rsidRPr="0009281C" w:rsidRDefault="0009281C">
      <w:pPr>
        <w:numPr>
          <w:ilvl w:val="0"/>
          <w:numId w:val="16"/>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Nuorinimas, aušinimo skysčio papildymas</w:t>
      </w:r>
    </w:p>
    <w:p w14:paraId="3A79F43A" w14:textId="77777777" w:rsidR="0009281C" w:rsidRPr="0009281C" w:rsidRDefault="0009281C">
      <w:pPr>
        <w:numPr>
          <w:ilvl w:val="0"/>
          <w:numId w:val="16"/>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Sujungimų sandarumo patikrinimas, sujungimų paveržimas, pirminių kontūrų vandens siurblio sandarumo patikrinimas </w:t>
      </w:r>
    </w:p>
    <w:p w14:paraId="739B19B4" w14:textId="77777777" w:rsidR="0009281C" w:rsidRPr="0009281C" w:rsidRDefault="0009281C">
      <w:pPr>
        <w:numPr>
          <w:ilvl w:val="0"/>
          <w:numId w:val="16"/>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Pirminio kontūro vandens siurblio diržo įtempimo patikrinimas, reguliavimas</w:t>
      </w:r>
    </w:p>
    <w:p w14:paraId="2035F6EB" w14:textId="77777777" w:rsidR="0009281C" w:rsidRPr="0009281C" w:rsidRDefault="0009281C" w:rsidP="0009281C">
      <w:pPr>
        <w:keepNext/>
        <w:spacing w:before="120" w:after="120" w:line="240" w:lineRule="auto"/>
        <w:outlineLvl w:val="2"/>
        <w:rPr>
          <w:rFonts w:ascii="Times New Roman" w:eastAsia="Times New Roman" w:hAnsi="Times New Roman" w:cs="Times New Roman"/>
          <w:b/>
          <w:color w:val="212121"/>
          <w:sz w:val="24"/>
          <w:szCs w:val="20"/>
        </w:rPr>
      </w:pPr>
      <w:r w:rsidRPr="0009281C">
        <w:rPr>
          <w:rFonts w:ascii="Times New Roman" w:eastAsia="Times New Roman" w:hAnsi="Times New Roman" w:cs="Times New Roman"/>
          <w:b/>
          <w:color w:val="212121"/>
          <w:sz w:val="24"/>
          <w:szCs w:val="20"/>
        </w:rPr>
        <w:t xml:space="preserve">Turbina </w:t>
      </w:r>
    </w:p>
    <w:p w14:paraId="514E57D5" w14:textId="77777777" w:rsidR="0009281C" w:rsidRPr="0009281C" w:rsidRDefault="0009281C">
      <w:pPr>
        <w:numPr>
          <w:ilvl w:val="0"/>
          <w:numId w:val="1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Turbinos tepimo sistemos sandarumo patikrinimas</w:t>
      </w:r>
    </w:p>
    <w:p w14:paraId="458C64A4"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Uždegimo sistema</w:t>
      </w:r>
    </w:p>
    <w:p w14:paraId="35FDAE63" w14:textId="77777777" w:rsidR="0009281C" w:rsidRPr="0009281C" w:rsidRDefault="0009281C">
      <w:pPr>
        <w:numPr>
          <w:ilvl w:val="0"/>
          <w:numId w:val="1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 Žemos įtampos kabelių instaliacijos kontaktų pritvirtinimo patikrinimas</w:t>
      </w:r>
    </w:p>
    <w:p w14:paraId="6017D864" w14:textId="77777777" w:rsidR="0009281C" w:rsidRPr="0009281C" w:rsidRDefault="0009281C">
      <w:pPr>
        <w:numPr>
          <w:ilvl w:val="0"/>
          <w:numId w:val="1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Aukštos įtampos kabelių stovio patikrinimas</w:t>
      </w:r>
    </w:p>
    <w:p w14:paraId="0DD558A9" w14:textId="77777777" w:rsidR="0009281C" w:rsidRPr="0009281C" w:rsidRDefault="0009281C">
      <w:pPr>
        <w:numPr>
          <w:ilvl w:val="0"/>
          <w:numId w:val="1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Uždegimo žvakių tarpelių patikrinimas, sureguliavimas, žvakių pakeitimas esant reikalui.</w:t>
      </w:r>
    </w:p>
    <w:p w14:paraId="4CB70730"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Galios reguliavimo sistema</w:t>
      </w:r>
    </w:p>
    <w:p w14:paraId="249B9455" w14:textId="77777777" w:rsidR="0009281C" w:rsidRPr="0009281C" w:rsidRDefault="0009281C">
      <w:pPr>
        <w:numPr>
          <w:ilvl w:val="0"/>
          <w:numId w:val="2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Galios reguliatoriaus ir svirtinio mechanizmo pritvirtinimo patikrinimas, svirtinio mechanizmo šarnyrų sutepimas</w:t>
      </w:r>
    </w:p>
    <w:p w14:paraId="7F9636D3" w14:textId="77777777" w:rsidR="0009281C" w:rsidRPr="0009281C" w:rsidRDefault="0009281C">
      <w:pPr>
        <w:numPr>
          <w:ilvl w:val="0"/>
          <w:numId w:val="2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Kabelių instaliacijos stovio patikrinimas</w:t>
      </w:r>
    </w:p>
    <w:p w14:paraId="40C23477" w14:textId="77777777" w:rsidR="0009281C" w:rsidRPr="0009281C" w:rsidRDefault="0009281C">
      <w:pPr>
        <w:numPr>
          <w:ilvl w:val="0"/>
          <w:numId w:val="2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Galios reguliatoriaus  veikimo funkcijos patikrinimas</w:t>
      </w:r>
    </w:p>
    <w:p w14:paraId="75637DC9"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color w:val="212121"/>
          <w:sz w:val="24"/>
          <w:szCs w:val="20"/>
        </w:rPr>
      </w:pPr>
      <w:r w:rsidRPr="0009281C">
        <w:rPr>
          <w:rFonts w:ascii="Times New Roman" w:eastAsia="Times New Roman" w:hAnsi="Times New Roman" w:cs="Times New Roman"/>
          <w:b/>
          <w:bCs/>
          <w:color w:val="212121"/>
          <w:sz w:val="24"/>
          <w:szCs w:val="20"/>
        </w:rPr>
        <w:t>Kuro sistema</w:t>
      </w:r>
    </w:p>
    <w:p w14:paraId="04DD8FF2"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slėgio išėjime iš nulinio reguliatoriaus patikrinimas</w:t>
      </w:r>
    </w:p>
    <w:p w14:paraId="42E7D735"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slėgio prieš nulinį reguliatorių patikrinimas esant nominaliai įrenginio galiai</w:t>
      </w:r>
    </w:p>
    <w:p w14:paraId="5337F11B"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vamzdyno ir rampos sandarumo patikrinimas</w:t>
      </w:r>
    </w:p>
    <w:p w14:paraId="24298562"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Oro filtro užterštumo patikrinimas, oro filtro pakeitimas  </w:t>
      </w:r>
    </w:p>
    <w:p w14:paraId="67EEBBA5"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Degimo produktų išmetimo sistema</w:t>
      </w:r>
    </w:p>
    <w:p w14:paraId="4CA187E0"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Dūmtakio sandarumo patikrinimas</w:t>
      </w:r>
    </w:p>
    <w:p w14:paraId="6BE67B88"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Dūmų išmetimo kolektorių ir turbinų flanšų paveržimas</w:t>
      </w:r>
    </w:p>
    <w:p w14:paraId="041E0479"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Technologinio kontūro aušintuvas</w:t>
      </w:r>
    </w:p>
    <w:p w14:paraId="0E9E575F"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Kondensato išleidimas</w:t>
      </w:r>
    </w:p>
    <w:p w14:paraId="6B8AA0F0"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Nuorinimas</w:t>
      </w:r>
    </w:p>
    <w:p w14:paraId="404D17B1"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Elektrinė dalis</w:t>
      </w:r>
    </w:p>
    <w:p w14:paraId="6892A88E" w14:textId="77777777" w:rsidR="0009281C" w:rsidRPr="0009281C" w:rsidRDefault="0009281C">
      <w:pPr>
        <w:numPr>
          <w:ilvl w:val="0"/>
          <w:numId w:val="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Bendro elektrinės dalies stovio: instaliavimo, izoliacijos, kabelių sujungimų patikrinimas</w:t>
      </w:r>
    </w:p>
    <w:p w14:paraId="5D5945D2" w14:textId="77777777" w:rsidR="0009281C" w:rsidRPr="0009281C" w:rsidRDefault="0009281C">
      <w:pPr>
        <w:numPr>
          <w:ilvl w:val="0"/>
          <w:numId w:val="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Jėgos elektros grandinių sujungimų stiprumo patikrinimas generatoriuje ir jėgos spintoje</w:t>
      </w:r>
    </w:p>
    <w:p w14:paraId="44D87B41"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Apsaugų išbandymas</w:t>
      </w:r>
    </w:p>
    <w:p w14:paraId="3FFD5104" w14:textId="77777777" w:rsidR="0009281C" w:rsidRPr="0009281C" w:rsidRDefault="0009281C">
      <w:pPr>
        <w:numPr>
          <w:ilvl w:val="0"/>
          <w:numId w:val="2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Kompleksinis apsaugų veikimo patikrinimas ir rezultatų užrašymas į techninę dokumentaciją</w:t>
      </w:r>
    </w:p>
    <w:p w14:paraId="7419EF93"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Paleidimo sistema</w:t>
      </w:r>
    </w:p>
    <w:p w14:paraId="2208D48A" w14:textId="77777777" w:rsidR="0009281C" w:rsidRPr="0009281C" w:rsidRDefault="0009281C">
      <w:pPr>
        <w:numPr>
          <w:ilvl w:val="0"/>
          <w:numId w:val="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Akumuliatorių elektrolito lygio patikrinimas, papildymas destiliuotu vandeniu (nereikalinga)</w:t>
      </w:r>
    </w:p>
    <w:p w14:paraId="47CE689B" w14:textId="77777777" w:rsidR="0009281C" w:rsidRPr="0009281C" w:rsidRDefault="0009281C">
      <w:pPr>
        <w:numPr>
          <w:ilvl w:val="0"/>
          <w:numId w:val="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lastRenderedPageBreak/>
        <w:t>Starterio elektrinių sujungimų patikrinimas, paveržimas</w:t>
      </w:r>
    </w:p>
    <w:p w14:paraId="548FDE2B" w14:textId="77777777" w:rsidR="0009281C" w:rsidRPr="0009281C" w:rsidRDefault="0009281C">
      <w:pPr>
        <w:numPr>
          <w:ilvl w:val="0"/>
          <w:numId w:val="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Akumuliatorių krovimo sistemos patikrinimas (nereikalinga)</w:t>
      </w:r>
    </w:p>
    <w:p w14:paraId="2E4B0BFC" w14:textId="77777777" w:rsidR="0009281C" w:rsidRPr="0009281C" w:rsidRDefault="0009281C">
      <w:pPr>
        <w:numPr>
          <w:ilvl w:val="0"/>
          <w:numId w:val="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Starterio pritvirtinimo patikrinimas, paveržimas</w:t>
      </w:r>
    </w:p>
    <w:p w14:paraId="10179FC3"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Variklio derinimas</w:t>
      </w:r>
    </w:p>
    <w:p w14:paraId="7558ADD0" w14:textId="77777777" w:rsidR="0009281C" w:rsidRPr="0009281C" w:rsidRDefault="0009281C">
      <w:pPr>
        <w:numPr>
          <w:ilvl w:val="0"/>
          <w:numId w:val="24"/>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darbo derinimas laisvąja eiga ir  nominaliai apkrovai, įvertinant degimo produktų temperatūrą ir sudėtį</w:t>
      </w:r>
    </w:p>
    <w:p w14:paraId="66110AAF" w14:textId="77777777" w:rsidR="0009281C" w:rsidRPr="0009281C" w:rsidRDefault="0009281C">
      <w:pPr>
        <w:numPr>
          <w:ilvl w:val="0"/>
          <w:numId w:val="24"/>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Slėgio variklio karteryje sureguliavimas  (nuo -15  iki  +15 mm  vandens stulpelio)</w:t>
      </w:r>
    </w:p>
    <w:p w14:paraId="36D3BACF" w14:textId="77777777" w:rsidR="0009281C" w:rsidRPr="0009281C" w:rsidRDefault="0009281C">
      <w:pPr>
        <w:numPr>
          <w:ilvl w:val="0"/>
          <w:numId w:val="24"/>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darbo metu išmetamų teršalų koncentracijos degimo produktuose neturi viršyti LR galiojančių normatyvų arba gamyklos gamintojos nustatytų reikalavimų.</w:t>
      </w:r>
    </w:p>
    <w:p w14:paraId="73B26BDE"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Bandomoji eiga esant nominaliai apkrovai</w:t>
      </w:r>
    </w:p>
    <w:p w14:paraId="1EE1073B" w14:textId="77777777" w:rsidR="0009281C" w:rsidRPr="0009281C" w:rsidRDefault="0009281C">
      <w:pPr>
        <w:numPr>
          <w:ilvl w:val="0"/>
          <w:numId w:val="2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Tepalo slėgio variklio tepimo sistemoje  patikrinimas</w:t>
      </w:r>
    </w:p>
    <w:p w14:paraId="39DF2558" w14:textId="77777777" w:rsidR="0009281C" w:rsidRPr="0009281C" w:rsidRDefault="0009281C">
      <w:pPr>
        <w:numPr>
          <w:ilvl w:val="0"/>
          <w:numId w:val="2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suvartojimo patikrinimas</w:t>
      </w:r>
    </w:p>
    <w:p w14:paraId="40A882AD" w14:textId="77777777" w:rsidR="0009281C" w:rsidRPr="0009281C" w:rsidRDefault="0009281C">
      <w:pPr>
        <w:numPr>
          <w:ilvl w:val="0"/>
          <w:numId w:val="2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darbo stabilumo patikrinimas</w:t>
      </w:r>
    </w:p>
    <w:p w14:paraId="1BA9FB4B"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Konstrukcinių mazgų ir šiluminės izoliacijos patikrinimas</w:t>
      </w:r>
    </w:p>
    <w:p w14:paraId="631A3AEB" w14:textId="77777777" w:rsidR="0009281C" w:rsidRPr="0009281C" w:rsidRDefault="0009281C">
      <w:pPr>
        <w:numPr>
          <w:ilvl w:val="0"/>
          <w:numId w:val="6"/>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Pataisyti arba pakeisti nusidėvėjusias arba pažeistas dalis</w:t>
      </w:r>
    </w:p>
    <w:p w14:paraId="00533EF0" w14:textId="77777777" w:rsidR="0009281C" w:rsidRPr="0009281C" w:rsidRDefault="0009281C">
      <w:pPr>
        <w:numPr>
          <w:ilvl w:val="0"/>
          <w:numId w:val="6"/>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Labiausiai atkreipti dėmesį į izoliaciją, esančią prie  karštų paviršių – turbinos ir degimo produktų šalinimo sistemos</w:t>
      </w:r>
    </w:p>
    <w:p w14:paraId="14A23071"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Likę darbai</w:t>
      </w:r>
    </w:p>
    <w:p w14:paraId="2D291BD2" w14:textId="77777777" w:rsidR="0009281C" w:rsidRPr="0009281C" w:rsidRDefault="0009281C">
      <w:pPr>
        <w:numPr>
          <w:ilvl w:val="0"/>
          <w:numId w:val="1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Darbo vietos sutvarkymas</w:t>
      </w:r>
    </w:p>
    <w:p w14:paraId="1D1D150C" w14:textId="77777777" w:rsidR="0009281C" w:rsidRPr="0009281C" w:rsidRDefault="0009281C">
      <w:pPr>
        <w:numPr>
          <w:ilvl w:val="0"/>
          <w:numId w:val="1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Sekančio techninio aptarnavimo laiko nustatymas jėgainės valdiklyje</w:t>
      </w:r>
    </w:p>
    <w:p w14:paraId="7FBD3D87" w14:textId="77777777" w:rsidR="0009281C" w:rsidRPr="0009281C" w:rsidRDefault="0009281C">
      <w:pPr>
        <w:numPr>
          <w:ilvl w:val="0"/>
          <w:numId w:val="1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Darbo žurnalo užpildymas</w:t>
      </w:r>
    </w:p>
    <w:p w14:paraId="19EE71E3" w14:textId="77777777" w:rsidR="0009281C" w:rsidRPr="0009281C" w:rsidRDefault="0009281C">
      <w:pPr>
        <w:numPr>
          <w:ilvl w:val="0"/>
          <w:numId w:val="1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Užplombuoti galios reguliatorių ir dujų slėgio reguliatorių</w:t>
      </w:r>
    </w:p>
    <w:p w14:paraId="6B93BF18"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Techninė priežiūra TA – 2</w:t>
      </w:r>
    </w:p>
    <w:p w14:paraId="1E16ED50" w14:textId="77777777" w:rsidR="0009281C" w:rsidRPr="0009281C" w:rsidRDefault="0009281C" w:rsidP="0009281C">
      <w:pPr>
        <w:spacing w:after="200"/>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Techninė priežiūra TA – 2 atliekama po 4500 atidirbtų moto valandų paleidus jėgainę arba po eilinio TA – 2 techninės priežiūros.                                                                                    </w:t>
      </w:r>
    </w:p>
    <w:p w14:paraId="709AD79F"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Cilindrų galvutės</w:t>
      </w:r>
    </w:p>
    <w:p w14:paraId="7F4EEC7D" w14:textId="77777777" w:rsidR="0009281C" w:rsidRPr="0009281C" w:rsidRDefault="0009281C">
      <w:pPr>
        <w:numPr>
          <w:ilvl w:val="0"/>
          <w:numId w:val="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Vožtuvų tarpelių patikrinimas, sureguliavimas</w:t>
      </w:r>
    </w:p>
    <w:p w14:paraId="11D36FD3" w14:textId="77777777" w:rsidR="0009281C" w:rsidRPr="0009281C" w:rsidRDefault="0009281C">
      <w:pPr>
        <w:numPr>
          <w:ilvl w:val="0"/>
          <w:numId w:val="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Išmetimo vožtuvų aukščio išmatavimas ir užrašymas į techninę dokumentaciją</w:t>
      </w:r>
    </w:p>
    <w:p w14:paraId="7775A13B"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 xml:space="preserve">Dylančių paviršių stovis </w:t>
      </w:r>
    </w:p>
    <w:p w14:paraId="76B73B62"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Baroskopu apžiūrėti ir vizualiai įvertinti cilindrų vidinius paviršius, stūmoklius ir vožtuvus</w:t>
      </w:r>
    </w:p>
    <w:p w14:paraId="6E6E0E9E" w14:textId="77777777" w:rsidR="0009281C" w:rsidRPr="0009281C" w:rsidRDefault="0009281C" w:rsidP="0009281C">
      <w:pPr>
        <w:spacing w:before="120" w:after="120" w:line="240" w:lineRule="auto"/>
        <w:jc w:val="both"/>
        <w:outlineLvl w:val="1"/>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Tepimo sistemos</w:t>
      </w:r>
    </w:p>
    <w:p w14:paraId="0F33B285" w14:textId="77777777" w:rsidR="0009281C" w:rsidRPr="0009281C" w:rsidRDefault="0009281C">
      <w:pPr>
        <w:numPr>
          <w:ilvl w:val="0"/>
          <w:numId w:val="21"/>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Variklio tepalo keitimas </w:t>
      </w:r>
    </w:p>
    <w:p w14:paraId="4D545A2E"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tepalų filtro keitimas</w:t>
      </w:r>
    </w:p>
    <w:p w14:paraId="38146397"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Išcentrinio tepalo filtro išvalymas</w:t>
      </w:r>
    </w:p>
    <w:p w14:paraId="013D5946"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tepimo sistemos sandarumo patikrinimas (ar neapibėgę ir t.t.)</w:t>
      </w:r>
    </w:p>
    <w:p w14:paraId="2996757F"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tepimo sistemos veikimo patikrinimas</w:t>
      </w:r>
    </w:p>
    <w:p w14:paraId="0C266348"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Tepalo papildymo sistemos  sureguliavimo patikrinimas</w:t>
      </w:r>
    </w:p>
    <w:p w14:paraId="37BB6D7A"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Tepalo separatoriaus filtro keitimas</w:t>
      </w:r>
    </w:p>
    <w:p w14:paraId="2C63B8E0"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lastRenderedPageBreak/>
        <w:t>Guminių žarnų stovio patikrinimas, pakeitimas</w:t>
      </w:r>
    </w:p>
    <w:p w14:paraId="08B8398D" w14:textId="77777777" w:rsidR="0009281C" w:rsidRPr="0009281C" w:rsidRDefault="0009281C">
      <w:pPr>
        <w:numPr>
          <w:ilvl w:val="0"/>
          <w:numId w:val="17"/>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Tepalo papildytojo išvalymas</w:t>
      </w:r>
    </w:p>
    <w:p w14:paraId="1E849756"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Variklio aušinimo sistema</w:t>
      </w:r>
    </w:p>
    <w:p w14:paraId="5FAE9229" w14:textId="77777777" w:rsidR="0009281C" w:rsidRPr="0009281C" w:rsidRDefault="0009281C">
      <w:pPr>
        <w:numPr>
          <w:ilvl w:val="0"/>
          <w:numId w:val="11"/>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Aušinimo skysčio kokybės patikrinimas</w:t>
      </w:r>
    </w:p>
    <w:p w14:paraId="472A1984" w14:textId="77777777" w:rsidR="0009281C" w:rsidRPr="0009281C" w:rsidRDefault="0009281C">
      <w:pPr>
        <w:numPr>
          <w:ilvl w:val="0"/>
          <w:numId w:val="16"/>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Nuorinimas, aušinimo skysčio papildymas</w:t>
      </w:r>
    </w:p>
    <w:p w14:paraId="3521C900" w14:textId="77777777" w:rsidR="0009281C" w:rsidRPr="0009281C" w:rsidRDefault="0009281C">
      <w:pPr>
        <w:numPr>
          <w:ilvl w:val="0"/>
          <w:numId w:val="16"/>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Sujungimų sandarumo patikrinimas, sujungimų paveržimas, pirminio kontūro vandens siurblio sandarumo patikrinimas </w:t>
      </w:r>
    </w:p>
    <w:p w14:paraId="6C28DBFD" w14:textId="77777777" w:rsidR="0009281C" w:rsidRPr="0009281C" w:rsidRDefault="0009281C">
      <w:pPr>
        <w:numPr>
          <w:ilvl w:val="0"/>
          <w:numId w:val="16"/>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Pirminio kontūro vandens siurblio diržo įtempimo patikrinimas, reguliavimas</w:t>
      </w:r>
    </w:p>
    <w:p w14:paraId="768C74B0" w14:textId="77777777" w:rsidR="0009281C" w:rsidRPr="0009281C" w:rsidRDefault="0009281C">
      <w:pPr>
        <w:numPr>
          <w:ilvl w:val="0"/>
          <w:numId w:val="16"/>
        </w:numPr>
        <w:tabs>
          <w:tab w:val="left" w:pos="0"/>
        </w:tabs>
        <w:suppressAutoHyphens/>
        <w:spacing w:after="0" w:line="240" w:lineRule="auto"/>
        <w:jc w:val="both"/>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Guminių žarnų stovio patikrinimas, pakeitimas</w:t>
      </w:r>
    </w:p>
    <w:p w14:paraId="056586D7"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 xml:space="preserve">Turbina </w:t>
      </w:r>
    </w:p>
    <w:p w14:paraId="22F2A62C" w14:textId="77777777" w:rsidR="0009281C" w:rsidRPr="0009281C" w:rsidRDefault="0009281C">
      <w:pPr>
        <w:numPr>
          <w:ilvl w:val="0"/>
          <w:numId w:val="1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Turbinos rotoriaus radialinio ir aksialinio laisvumo (tarpelių) patikrinimas</w:t>
      </w:r>
    </w:p>
    <w:p w14:paraId="51DDA513" w14:textId="77777777" w:rsidR="0009281C" w:rsidRPr="0009281C" w:rsidRDefault="0009281C">
      <w:pPr>
        <w:numPr>
          <w:ilvl w:val="0"/>
          <w:numId w:val="1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Turbinos tarpinių sandarumo patikrinimas,  pakeitimas</w:t>
      </w:r>
    </w:p>
    <w:p w14:paraId="3F12A17E" w14:textId="77777777" w:rsidR="0009281C" w:rsidRPr="0009281C" w:rsidRDefault="0009281C">
      <w:pPr>
        <w:numPr>
          <w:ilvl w:val="0"/>
          <w:numId w:val="1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Turbinos tepimo sistemos sandarumo patikrinimas</w:t>
      </w:r>
    </w:p>
    <w:p w14:paraId="48CA4593" w14:textId="77777777" w:rsidR="0009281C" w:rsidRPr="0009281C" w:rsidRDefault="0009281C">
      <w:pPr>
        <w:numPr>
          <w:ilvl w:val="0"/>
          <w:numId w:val="1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Turbinos tepimo sistemos pralaidumo patikrinimas</w:t>
      </w:r>
    </w:p>
    <w:p w14:paraId="12DBFA56"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Uždegimo sistema</w:t>
      </w:r>
    </w:p>
    <w:p w14:paraId="1C1F783B" w14:textId="77777777" w:rsidR="0009281C" w:rsidRPr="0009281C" w:rsidRDefault="0009281C">
      <w:pPr>
        <w:numPr>
          <w:ilvl w:val="0"/>
          <w:numId w:val="1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 Žemos įtampos kabelių instaliacijos kontaktų pritvirtinimo patikrinimas</w:t>
      </w:r>
    </w:p>
    <w:p w14:paraId="7E5431BE" w14:textId="77777777" w:rsidR="0009281C" w:rsidRPr="0009281C" w:rsidRDefault="0009281C">
      <w:pPr>
        <w:numPr>
          <w:ilvl w:val="0"/>
          <w:numId w:val="1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Aukštos įtampos kabelių stovio patikrinimas</w:t>
      </w:r>
    </w:p>
    <w:p w14:paraId="7F053CB5" w14:textId="77777777" w:rsidR="0009281C" w:rsidRPr="0009281C" w:rsidRDefault="0009281C">
      <w:pPr>
        <w:numPr>
          <w:ilvl w:val="0"/>
          <w:numId w:val="1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Uždegimo sistemos daviklių išvalymas, tarpelių sureguliavimas</w:t>
      </w:r>
    </w:p>
    <w:p w14:paraId="06F6E12C" w14:textId="77777777" w:rsidR="0009281C" w:rsidRPr="0009281C" w:rsidRDefault="0009281C">
      <w:pPr>
        <w:numPr>
          <w:ilvl w:val="0"/>
          <w:numId w:val="1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Uždegimo žvakių tarpelių patikrinimas, sureguliavimas, žvakių pakeitimas esant reikalui.</w:t>
      </w:r>
    </w:p>
    <w:p w14:paraId="4828FA60"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Galios reguliavimo sistema</w:t>
      </w:r>
    </w:p>
    <w:p w14:paraId="671A00DA" w14:textId="77777777" w:rsidR="0009281C" w:rsidRPr="0009281C" w:rsidRDefault="0009281C">
      <w:pPr>
        <w:numPr>
          <w:ilvl w:val="0"/>
          <w:numId w:val="2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Galios reguliatoriaus  ir svirtinio mechanizmo pritvirtinimo patikrinimas, svirtinio mechanizmo šarnyrų sutepimas</w:t>
      </w:r>
    </w:p>
    <w:p w14:paraId="6B9F8C13" w14:textId="77777777" w:rsidR="0009281C" w:rsidRPr="0009281C" w:rsidRDefault="0009281C">
      <w:pPr>
        <w:numPr>
          <w:ilvl w:val="0"/>
          <w:numId w:val="2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Kabelių instaliacijos stovio patikrinimas</w:t>
      </w:r>
    </w:p>
    <w:p w14:paraId="62CDAFC8" w14:textId="77777777" w:rsidR="0009281C" w:rsidRPr="0009281C" w:rsidRDefault="0009281C">
      <w:pPr>
        <w:numPr>
          <w:ilvl w:val="0"/>
          <w:numId w:val="2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Galios reguliavimo sistemos daviklių išvalymas, tarpelių sureguliavimas</w:t>
      </w:r>
    </w:p>
    <w:p w14:paraId="07DD87AB" w14:textId="77777777" w:rsidR="0009281C" w:rsidRPr="0009281C" w:rsidRDefault="0009281C">
      <w:pPr>
        <w:numPr>
          <w:ilvl w:val="0"/>
          <w:numId w:val="22"/>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Galios reguliatoriaus  veikimo patikrinimas</w:t>
      </w:r>
    </w:p>
    <w:p w14:paraId="58AA4FD6"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Kuro sistema</w:t>
      </w:r>
    </w:p>
    <w:p w14:paraId="18C59EBC"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filtro išvalymas</w:t>
      </w:r>
    </w:p>
    <w:p w14:paraId="70674B8A"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slėgio sureguliavimo išėjime iš nulinio reguliatoriaus patikrinimas</w:t>
      </w:r>
    </w:p>
    <w:p w14:paraId="45C9E4A5"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slėgio išėjime iš  nulinio reguliatoriaus patikrinimas esant nominaliai įrenginio galiai</w:t>
      </w:r>
    </w:p>
    <w:p w14:paraId="6D555CFD"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vamzdyno ir rampos sandarumo patikrinimas</w:t>
      </w:r>
    </w:p>
    <w:p w14:paraId="7EDD47F3" w14:textId="77777777" w:rsidR="0009281C" w:rsidRPr="0009281C" w:rsidRDefault="0009281C">
      <w:pPr>
        <w:numPr>
          <w:ilvl w:val="0"/>
          <w:numId w:val="1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Oro filtro užterštumo patikrinimas, oro filtro pakeitimas                                  </w:t>
      </w:r>
    </w:p>
    <w:p w14:paraId="0A1E20CE"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Degimo produktų išmetimo sistema</w:t>
      </w:r>
    </w:p>
    <w:p w14:paraId="40DD2520"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Dūmtakio sandarumo patikrinimas</w:t>
      </w:r>
    </w:p>
    <w:p w14:paraId="7EE60F7E"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Dūmų išmetimo kolektorių ir turbinos flanšų paveržimas</w:t>
      </w:r>
    </w:p>
    <w:p w14:paraId="5AED50EE"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Dūmų priešslėgio dūmtakyje už duslintuvo išmatavimas</w:t>
      </w:r>
    </w:p>
    <w:p w14:paraId="5D46938D"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Elektrinė dalis</w:t>
      </w:r>
    </w:p>
    <w:p w14:paraId="779760EF" w14:textId="77777777" w:rsidR="0009281C" w:rsidRPr="0009281C" w:rsidRDefault="0009281C">
      <w:pPr>
        <w:numPr>
          <w:ilvl w:val="0"/>
          <w:numId w:val="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Bendro elektrinės dalies stovio: instaliavimo, izoliacijos, kabelių sujungimų patikrinimas.</w:t>
      </w:r>
    </w:p>
    <w:p w14:paraId="056EB36E" w14:textId="77777777" w:rsidR="0009281C" w:rsidRPr="0009281C" w:rsidRDefault="0009281C">
      <w:pPr>
        <w:numPr>
          <w:ilvl w:val="0"/>
          <w:numId w:val="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Visų elektros sujungimų paveržimas</w:t>
      </w:r>
    </w:p>
    <w:p w14:paraId="02E62728" w14:textId="77777777" w:rsidR="0009281C" w:rsidRPr="0009281C" w:rsidRDefault="0009281C">
      <w:pPr>
        <w:numPr>
          <w:ilvl w:val="0"/>
          <w:numId w:val="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Jėgos elektros grandinių sujungimų stiprumo patikrinimas generatoriuje ir jėgos spintoje</w:t>
      </w:r>
    </w:p>
    <w:p w14:paraId="5278D2BE"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lastRenderedPageBreak/>
        <w:t>Apsaugų išbandymas</w:t>
      </w:r>
    </w:p>
    <w:p w14:paraId="0039991F" w14:textId="77777777" w:rsidR="0009281C" w:rsidRPr="0009281C" w:rsidRDefault="0009281C">
      <w:pPr>
        <w:numPr>
          <w:ilvl w:val="0"/>
          <w:numId w:val="20"/>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 xml:space="preserve">  Kompleksinis apsaugų veikimo patikrinimas ir rezultatų užrašymas į techninę dokumentaciją</w:t>
      </w:r>
    </w:p>
    <w:p w14:paraId="3CB3F96D" w14:textId="77777777" w:rsidR="0009281C" w:rsidRPr="0009281C" w:rsidRDefault="0009281C" w:rsidP="0009281C">
      <w:pPr>
        <w:keepNext/>
        <w:spacing w:before="120" w:after="120" w:line="240" w:lineRule="auto"/>
        <w:outlineLvl w:val="0"/>
        <w:rPr>
          <w:rFonts w:ascii="Times New Roman" w:eastAsia="Times New Roman" w:hAnsi="Times New Roman" w:cs="Times New Roman"/>
          <w:b/>
          <w:bCs/>
          <w:color w:val="212121"/>
          <w:sz w:val="24"/>
          <w:szCs w:val="20"/>
        </w:rPr>
      </w:pPr>
      <w:r w:rsidRPr="0009281C">
        <w:rPr>
          <w:rFonts w:ascii="Times New Roman" w:eastAsia="Times New Roman" w:hAnsi="Times New Roman" w:cs="Times New Roman"/>
          <w:b/>
          <w:bCs/>
          <w:color w:val="212121"/>
          <w:sz w:val="24"/>
          <w:szCs w:val="20"/>
        </w:rPr>
        <w:t>Paleidimo sistema</w:t>
      </w:r>
    </w:p>
    <w:p w14:paraId="5F74A928" w14:textId="77777777" w:rsidR="0009281C" w:rsidRPr="0009281C" w:rsidRDefault="0009281C">
      <w:pPr>
        <w:numPr>
          <w:ilvl w:val="0"/>
          <w:numId w:val="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Akumuliatorių elektrolito lygio patikrinimas, papildymas destiliuotu vandeniu (nereikalinga)</w:t>
      </w:r>
    </w:p>
    <w:p w14:paraId="198A549A" w14:textId="77777777" w:rsidR="0009281C" w:rsidRPr="0009281C" w:rsidRDefault="0009281C">
      <w:pPr>
        <w:numPr>
          <w:ilvl w:val="0"/>
          <w:numId w:val="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Starterio elektrinių sujungimų patikrinimas, paveržimas</w:t>
      </w:r>
    </w:p>
    <w:p w14:paraId="6ADC4F17" w14:textId="77777777" w:rsidR="0009281C" w:rsidRPr="0009281C" w:rsidRDefault="0009281C">
      <w:pPr>
        <w:numPr>
          <w:ilvl w:val="0"/>
          <w:numId w:val="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Akumuliatorių krovimo sistemos patikrinimas (nereikalinga)</w:t>
      </w:r>
    </w:p>
    <w:p w14:paraId="20D31992" w14:textId="77777777" w:rsidR="0009281C" w:rsidRPr="0009281C" w:rsidRDefault="0009281C">
      <w:pPr>
        <w:numPr>
          <w:ilvl w:val="0"/>
          <w:numId w:val="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Starterio pritvirtinimo patikrinimas, paveržimas</w:t>
      </w:r>
    </w:p>
    <w:p w14:paraId="5D88C563" w14:textId="77777777" w:rsidR="0009281C" w:rsidRPr="0009281C" w:rsidRDefault="0009281C" w:rsidP="0009281C">
      <w:pPr>
        <w:spacing w:before="120" w:after="120"/>
        <w:rPr>
          <w:rFonts w:ascii="Times New Roman" w:eastAsia="Times New Roman" w:hAnsi="Times New Roman" w:cs="Times New Roman"/>
          <w:b/>
          <w:color w:val="212121"/>
          <w:sz w:val="24"/>
          <w:szCs w:val="20"/>
          <w:lang w:eastAsia="en-US"/>
        </w:rPr>
      </w:pPr>
      <w:r w:rsidRPr="0009281C">
        <w:rPr>
          <w:rFonts w:ascii="Times New Roman" w:eastAsia="Times New Roman" w:hAnsi="Times New Roman" w:cs="Times New Roman"/>
          <w:b/>
          <w:color w:val="212121"/>
          <w:sz w:val="24"/>
          <w:szCs w:val="20"/>
          <w:lang w:eastAsia="en-US"/>
        </w:rPr>
        <w:t>Stūmoklinės grupės  ir vožtuvų būklė</w:t>
      </w:r>
    </w:p>
    <w:p w14:paraId="63094E84" w14:textId="77777777" w:rsidR="0009281C" w:rsidRPr="0009281C" w:rsidRDefault="0009281C">
      <w:pPr>
        <w:numPr>
          <w:ilvl w:val="0"/>
          <w:numId w:val="14"/>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Tepalo slėgio variklių tepimo sistemoje  išmatavimas ir užrašymas į techninę dokumentaciją</w:t>
      </w:r>
    </w:p>
    <w:p w14:paraId="7715F8D7" w14:textId="77777777" w:rsidR="0009281C" w:rsidRPr="0009281C" w:rsidRDefault="0009281C">
      <w:pPr>
        <w:numPr>
          <w:ilvl w:val="0"/>
          <w:numId w:val="14"/>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Suspaudimo laipsnio cilindruose išmatavimas ir užrašymas į techninę dokumentaciją</w:t>
      </w:r>
    </w:p>
    <w:p w14:paraId="20F8369C" w14:textId="77777777" w:rsidR="0009281C" w:rsidRPr="0009281C" w:rsidRDefault="0009281C" w:rsidP="0009281C">
      <w:pPr>
        <w:spacing w:before="120" w:after="120"/>
        <w:rPr>
          <w:rFonts w:ascii="Times New Roman" w:eastAsia="Times New Roman" w:hAnsi="Times New Roman" w:cs="Times New Roman"/>
          <w:b/>
          <w:color w:val="212121"/>
          <w:sz w:val="24"/>
          <w:szCs w:val="20"/>
          <w:lang w:eastAsia="en-US"/>
        </w:rPr>
      </w:pPr>
      <w:r w:rsidRPr="0009281C">
        <w:rPr>
          <w:rFonts w:ascii="Times New Roman" w:eastAsia="Times New Roman" w:hAnsi="Times New Roman" w:cs="Times New Roman"/>
          <w:b/>
          <w:color w:val="212121"/>
          <w:sz w:val="24"/>
          <w:szCs w:val="20"/>
          <w:lang w:eastAsia="en-US"/>
        </w:rPr>
        <w:t>Technologinio kontūro aušintuvas</w:t>
      </w:r>
    </w:p>
    <w:p w14:paraId="6D53C4BA"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Aušinimo skysčio kokybės kontrolė</w:t>
      </w:r>
    </w:p>
    <w:p w14:paraId="41AF0D67" w14:textId="77777777" w:rsidR="0009281C" w:rsidRPr="0009281C" w:rsidRDefault="0009281C">
      <w:pPr>
        <w:numPr>
          <w:ilvl w:val="0"/>
          <w:numId w:val="18"/>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Aušintuvo briaunų išvalymas</w:t>
      </w:r>
    </w:p>
    <w:p w14:paraId="73A20FBE" w14:textId="77777777" w:rsidR="0009281C" w:rsidRPr="0009281C" w:rsidRDefault="0009281C" w:rsidP="0009281C">
      <w:pPr>
        <w:spacing w:before="120" w:after="120"/>
        <w:rPr>
          <w:rFonts w:ascii="Times New Roman" w:eastAsia="Times New Roman" w:hAnsi="Times New Roman" w:cs="Times New Roman"/>
          <w:b/>
          <w:color w:val="212121"/>
          <w:sz w:val="24"/>
          <w:szCs w:val="20"/>
          <w:lang w:eastAsia="en-US"/>
        </w:rPr>
      </w:pPr>
      <w:r w:rsidRPr="0009281C">
        <w:rPr>
          <w:rFonts w:ascii="Times New Roman" w:eastAsia="Times New Roman" w:hAnsi="Times New Roman" w:cs="Times New Roman"/>
          <w:b/>
          <w:color w:val="212121"/>
          <w:sz w:val="24"/>
          <w:szCs w:val="20"/>
          <w:lang w:eastAsia="en-US"/>
        </w:rPr>
        <w:t>Variklio derinimas</w:t>
      </w:r>
    </w:p>
    <w:p w14:paraId="2B42D85F" w14:textId="77777777" w:rsidR="0009281C" w:rsidRPr="0009281C" w:rsidRDefault="0009281C">
      <w:pPr>
        <w:numPr>
          <w:ilvl w:val="0"/>
          <w:numId w:val="24"/>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darbo derinimas laisvąja eiga ir  nominaliai apkrovai, įvertinant degimo produktų temperatūrą ir sudėtį</w:t>
      </w:r>
    </w:p>
    <w:p w14:paraId="3E73812A" w14:textId="77777777" w:rsidR="0009281C" w:rsidRPr="0009281C" w:rsidRDefault="0009281C" w:rsidP="0009281C">
      <w:pPr>
        <w:spacing w:before="120" w:after="120"/>
        <w:rPr>
          <w:rFonts w:ascii="Times New Roman" w:eastAsia="Times New Roman" w:hAnsi="Times New Roman" w:cs="Times New Roman"/>
          <w:b/>
          <w:color w:val="212121"/>
          <w:sz w:val="24"/>
          <w:szCs w:val="20"/>
          <w:lang w:eastAsia="en-US"/>
        </w:rPr>
      </w:pPr>
      <w:r w:rsidRPr="0009281C">
        <w:rPr>
          <w:rFonts w:ascii="Times New Roman" w:eastAsia="Times New Roman" w:hAnsi="Times New Roman" w:cs="Times New Roman"/>
          <w:b/>
          <w:color w:val="212121"/>
          <w:sz w:val="24"/>
          <w:szCs w:val="20"/>
          <w:lang w:eastAsia="en-US"/>
        </w:rPr>
        <w:t>Bandomoji eiga esant nominaliai apkrovai</w:t>
      </w:r>
    </w:p>
    <w:p w14:paraId="702EFB20" w14:textId="77777777" w:rsidR="0009281C" w:rsidRPr="0009281C" w:rsidRDefault="0009281C">
      <w:pPr>
        <w:numPr>
          <w:ilvl w:val="0"/>
          <w:numId w:val="2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Išmatuoti temperatūrinius gradientus abiejose pirminio kontūro šilumokaičio pusėse</w:t>
      </w:r>
    </w:p>
    <w:p w14:paraId="5564F6C8" w14:textId="77777777" w:rsidR="0009281C" w:rsidRPr="0009281C" w:rsidRDefault="0009281C">
      <w:pPr>
        <w:numPr>
          <w:ilvl w:val="0"/>
          <w:numId w:val="2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Tepalo slėgio variklio tepimo sistemoje patikrinimas</w:t>
      </w:r>
    </w:p>
    <w:p w14:paraId="1D5C2FC0" w14:textId="77777777" w:rsidR="0009281C" w:rsidRPr="0009281C" w:rsidRDefault="0009281C">
      <w:pPr>
        <w:numPr>
          <w:ilvl w:val="0"/>
          <w:numId w:val="2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Variklio darbo stabilumo patikrinimas</w:t>
      </w:r>
    </w:p>
    <w:p w14:paraId="74A08B19" w14:textId="77777777" w:rsidR="0009281C" w:rsidRPr="0009281C" w:rsidRDefault="0009281C">
      <w:pPr>
        <w:numPr>
          <w:ilvl w:val="0"/>
          <w:numId w:val="23"/>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Dujų suvartojimo patikrinimas ir rezultatų užrašymas į techninę dokumentaciją</w:t>
      </w:r>
    </w:p>
    <w:p w14:paraId="4E0540AE" w14:textId="77777777" w:rsidR="0009281C" w:rsidRPr="0009281C" w:rsidRDefault="0009281C" w:rsidP="0009281C">
      <w:pPr>
        <w:spacing w:before="120" w:after="120"/>
        <w:rPr>
          <w:rFonts w:ascii="Times New Roman" w:eastAsia="Times New Roman" w:hAnsi="Times New Roman" w:cs="Times New Roman"/>
          <w:b/>
          <w:color w:val="212121"/>
          <w:sz w:val="24"/>
          <w:szCs w:val="20"/>
          <w:lang w:eastAsia="en-US"/>
        </w:rPr>
      </w:pPr>
      <w:r w:rsidRPr="0009281C">
        <w:rPr>
          <w:rFonts w:ascii="Times New Roman" w:eastAsia="Times New Roman" w:hAnsi="Times New Roman" w:cs="Times New Roman"/>
          <w:b/>
          <w:color w:val="212121"/>
          <w:sz w:val="24"/>
          <w:szCs w:val="20"/>
          <w:lang w:eastAsia="en-US"/>
        </w:rPr>
        <w:t>Konstrukcinių mazgų ir šiluminės izoliacijos patikrinimas</w:t>
      </w:r>
    </w:p>
    <w:p w14:paraId="3A8F4421" w14:textId="77777777" w:rsidR="0009281C" w:rsidRPr="0009281C" w:rsidRDefault="0009281C">
      <w:pPr>
        <w:numPr>
          <w:ilvl w:val="0"/>
          <w:numId w:val="6"/>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Sujungime generatorius-variklis patikrinti sujungiamojo disko varžtų priveržimą.</w:t>
      </w:r>
    </w:p>
    <w:p w14:paraId="25357590" w14:textId="77777777" w:rsidR="0009281C" w:rsidRPr="0009281C" w:rsidRDefault="0009281C">
      <w:pPr>
        <w:numPr>
          <w:ilvl w:val="0"/>
          <w:numId w:val="6"/>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Pataisyti arba pakeisti nusidėvėjusias arba pažeistas dalis</w:t>
      </w:r>
    </w:p>
    <w:p w14:paraId="0EEBEB69" w14:textId="77777777" w:rsidR="0009281C" w:rsidRPr="0009281C" w:rsidRDefault="0009281C">
      <w:pPr>
        <w:numPr>
          <w:ilvl w:val="0"/>
          <w:numId w:val="6"/>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Labiausiai atkreipti dėmesį į izoliaciją esančią po karštais paviršiais – turbina ir degimo produktų šalinimo sistema</w:t>
      </w:r>
    </w:p>
    <w:p w14:paraId="0BB2C34F" w14:textId="77777777" w:rsidR="0009281C" w:rsidRPr="0009281C" w:rsidRDefault="0009281C" w:rsidP="0009281C">
      <w:pPr>
        <w:spacing w:before="120" w:after="120"/>
        <w:rPr>
          <w:rFonts w:ascii="Times New Roman" w:eastAsia="Times New Roman" w:hAnsi="Times New Roman" w:cs="Times New Roman"/>
          <w:b/>
          <w:color w:val="212121"/>
          <w:sz w:val="24"/>
          <w:szCs w:val="20"/>
          <w:lang w:eastAsia="en-US"/>
        </w:rPr>
      </w:pPr>
      <w:r w:rsidRPr="0009281C">
        <w:rPr>
          <w:rFonts w:ascii="Times New Roman" w:eastAsia="Times New Roman" w:hAnsi="Times New Roman" w:cs="Times New Roman"/>
          <w:b/>
          <w:color w:val="212121"/>
          <w:sz w:val="24"/>
          <w:szCs w:val="20"/>
          <w:lang w:eastAsia="en-US"/>
        </w:rPr>
        <w:t>Likę darbai</w:t>
      </w:r>
    </w:p>
    <w:p w14:paraId="63FB6EF6" w14:textId="77777777" w:rsidR="0009281C" w:rsidRPr="0009281C" w:rsidRDefault="0009281C">
      <w:pPr>
        <w:numPr>
          <w:ilvl w:val="0"/>
          <w:numId w:val="1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Darbo vietos sutvarkymas</w:t>
      </w:r>
    </w:p>
    <w:p w14:paraId="3FDCB539" w14:textId="77777777" w:rsidR="0009281C" w:rsidRPr="0009281C" w:rsidRDefault="0009281C">
      <w:pPr>
        <w:numPr>
          <w:ilvl w:val="0"/>
          <w:numId w:val="1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Sekančio techninio aptarnavimo laiko nustatymas jėgainės valdiklyje</w:t>
      </w:r>
    </w:p>
    <w:p w14:paraId="11212E17" w14:textId="77777777" w:rsidR="0009281C" w:rsidRPr="0009281C" w:rsidRDefault="0009281C">
      <w:pPr>
        <w:numPr>
          <w:ilvl w:val="0"/>
          <w:numId w:val="1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Darbo žurnalo užpildymas</w:t>
      </w:r>
    </w:p>
    <w:p w14:paraId="40F1EECA" w14:textId="77777777" w:rsidR="0009281C" w:rsidRPr="0009281C" w:rsidRDefault="0009281C">
      <w:pPr>
        <w:numPr>
          <w:ilvl w:val="0"/>
          <w:numId w:val="19"/>
        </w:numPr>
        <w:tabs>
          <w:tab w:val="left" w:pos="0"/>
        </w:tabs>
        <w:suppressAutoHyphens/>
        <w:spacing w:after="0" w:line="240" w:lineRule="auto"/>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Užplombuoti galios reguliatorių ir dujų slėgio reguliatorių</w:t>
      </w:r>
    </w:p>
    <w:p w14:paraId="05969C74" w14:textId="06E5BB96" w:rsidR="0029452B" w:rsidRPr="001F2ECA" w:rsidRDefault="0009281C" w:rsidP="001F2ECA">
      <w:pPr>
        <w:spacing w:after="200"/>
        <w:rPr>
          <w:rFonts w:ascii="Times New Roman" w:eastAsia="Times New Roman" w:hAnsi="Times New Roman" w:cs="Times New Roman"/>
          <w:color w:val="212121"/>
          <w:sz w:val="24"/>
          <w:szCs w:val="20"/>
          <w:lang w:eastAsia="en-US"/>
        </w:rPr>
      </w:pPr>
      <w:r w:rsidRPr="0009281C">
        <w:rPr>
          <w:rFonts w:ascii="Times New Roman" w:eastAsia="Times New Roman" w:hAnsi="Times New Roman" w:cs="Times New Roman"/>
          <w:color w:val="212121"/>
          <w:sz w:val="24"/>
          <w:szCs w:val="20"/>
          <w:lang w:eastAsia="en-US"/>
        </w:rPr>
        <w:tab/>
      </w:r>
    </w:p>
    <w:p w14:paraId="4C079B91" w14:textId="77777777" w:rsidR="0029452B" w:rsidRDefault="0029452B"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7F16D1D8" w14:textId="77777777" w:rsidR="009216EA" w:rsidRDefault="009216EA"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46627C17" w14:textId="77777777" w:rsidR="009216EA" w:rsidRDefault="009216EA"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5A07523D" w14:textId="77777777" w:rsidR="009216EA" w:rsidRDefault="009216EA" w:rsidP="0029452B">
      <w:pPr>
        <w:widowControl w:val="0"/>
        <w:autoSpaceDE w:val="0"/>
        <w:autoSpaceDN w:val="0"/>
        <w:adjustRightInd w:val="0"/>
        <w:spacing w:after="0" w:line="240" w:lineRule="auto"/>
        <w:ind w:firstLine="720"/>
        <w:jc w:val="right"/>
        <w:rPr>
          <w:rFonts w:ascii="Times New Roman" w:eastAsia="Calibri" w:hAnsi="Times New Roman" w:cs="Times New Roman"/>
          <w:noProof/>
          <w:color w:val="000000"/>
          <w:sz w:val="24"/>
          <w:szCs w:val="24"/>
          <w:lang w:eastAsia="x-none"/>
        </w:rPr>
      </w:pPr>
    </w:p>
    <w:p w14:paraId="51C0C283" w14:textId="49C1B869" w:rsidR="00A7128B" w:rsidRPr="00C811CA" w:rsidRDefault="0029452B" w:rsidP="00C811CA">
      <w:pPr>
        <w:jc w:val="right"/>
        <w:rPr>
          <w:rFonts w:ascii="Times New Roman" w:hAnsi="Times New Roman" w:cs="Times New Roman"/>
          <w:sz w:val="24"/>
          <w:szCs w:val="24"/>
        </w:rPr>
      </w:pPr>
      <w:r>
        <w:rPr>
          <w:rFonts w:ascii="Times New Roman" w:eastAsia="Calibri" w:hAnsi="Times New Roman" w:cs="Times New Roman"/>
          <w:noProof/>
          <w:color w:val="000000"/>
          <w:lang w:eastAsia="x-none"/>
        </w:rPr>
        <w:t xml:space="preserve">                                                                                                                     </w:t>
      </w:r>
    </w:p>
    <w:p w14:paraId="73F43DFB" w14:textId="48614207" w:rsidR="008D704D" w:rsidRPr="004053C6" w:rsidRDefault="008D704D" w:rsidP="002505D9">
      <w:pPr>
        <w:pStyle w:val="Antrat2"/>
        <w:jc w:val="right"/>
        <w:rPr>
          <w:rFonts w:ascii="Times New Roman" w:eastAsia="Calibri" w:hAnsi="Times New Roman" w:cs="Times New Roman"/>
          <w:color w:val="0070C0"/>
          <w:sz w:val="22"/>
          <w:szCs w:val="22"/>
        </w:rPr>
      </w:pPr>
      <w:bookmarkStart w:id="42" w:name="_Ref38285444"/>
      <w:bookmarkStart w:id="43" w:name="_Ref38291496"/>
      <w:bookmarkStart w:id="44" w:name="_Toc155959471"/>
      <w:r w:rsidRPr="004053C6">
        <w:rPr>
          <w:rFonts w:ascii="Times New Roman" w:eastAsia="Calibri" w:hAnsi="Times New Roman" w:cs="Times New Roman"/>
          <w:color w:val="0070C0"/>
          <w:sz w:val="22"/>
          <w:szCs w:val="22"/>
        </w:rPr>
        <w:lastRenderedPageBreak/>
        <w:t xml:space="preserve">Pirkimo sąlygų </w:t>
      </w:r>
      <w:r w:rsidR="00F1334C" w:rsidRPr="004053C6">
        <w:rPr>
          <w:rFonts w:ascii="Times New Roman" w:eastAsia="Calibri" w:hAnsi="Times New Roman" w:cs="Times New Roman"/>
          <w:color w:val="0070C0"/>
          <w:sz w:val="22"/>
          <w:szCs w:val="22"/>
        </w:rPr>
        <w:t>3</w:t>
      </w:r>
      <w:r w:rsidRPr="004053C6">
        <w:rPr>
          <w:rFonts w:ascii="Times New Roman" w:eastAsia="Calibri" w:hAnsi="Times New Roman" w:cs="Times New Roman"/>
          <w:color w:val="0070C0"/>
          <w:sz w:val="22"/>
          <w:szCs w:val="22"/>
        </w:rPr>
        <w:t xml:space="preserve"> priedas „Tiekėjų pašalinimo pagrindai“</w:t>
      </w:r>
      <w:bookmarkEnd w:id="42"/>
      <w:bookmarkEnd w:id="43"/>
      <w:bookmarkEnd w:id="44"/>
    </w:p>
    <w:p w14:paraId="626BA16A" w14:textId="7E655DFB" w:rsidR="000E6657" w:rsidRPr="004053C6" w:rsidRDefault="000E6657" w:rsidP="005C7629">
      <w:pPr>
        <w:pStyle w:val="Paantrat"/>
        <w:spacing w:before="240"/>
        <w:jc w:val="center"/>
        <w:rPr>
          <w:rFonts w:ascii="Times New Roman" w:hAnsi="Times New Roman" w:cs="Times New Roman"/>
          <w:sz w:val="22"/>
          <w:szCs w:val="22"/>
        </w:rPr>
      </w:pPr>
      <w:r w:rsidRPr="004053C6">
        <w:rPr>
          <w:rFonts w:ascii="Times New Roman" w:hAnsi="Times New Roman" w:cs="Times New Roman"/>
          <w:sz w:val="22"/>
          <w:szCs w:val="22"/>
        </w:rPr>
        <w:t>TIEKĖJŲ PAŠALINIMO PAGRINDAI</w:t>
      </w:r>
    </w:p>
    <w:p w14:paraId="1F315803" w14:textId="2C3A5593"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P</w:t>
      </w:r>
      <w:r>
        <w:rPr>
          <w:rFonts w:ascii="Times New Roman" w:eastAsia="Yu Mincho" w:hAnsi="Times New Roman" w:cs="Times New Roman"/>
          <w:iCs/>
          <w:sz w:val="22"/>
          <w:szCs w:val="22"/>
        </w:rPr>
        <w:t>irkimo vykdytojas</w:t>
      </w:r>
      <w:r w:rsidRPr="00C90674">
        <w:rPr>
          <w:rFonts w:ascii="Times New Roman" w:eastAsia="Yu Mincho" w:hAnsi="Times New Roman" w:cs="Times New Roman"/>
          <w:iCs/>
          <w:sz w:val="22"/>
          <w:szCs w:val="22"/>
        </w:rPr>
        <w:t xml:space="preserve"> atmeta tiekėjo pasiūlymą, jeigu: </w:t>
      </w:r>
    </w:p>
    <w:p w14:paraId="430A3B7D" w14:textId="323EC41C"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1. Tiekėjas su kitais tiekėjais yra sudaręs susitarimų, kuriais siekiama iškreipti konkurenciją atliekamame pirkime, ir p</w:t>
      </w:r>
      <w:r>
        <w:rPr>
          <w:rFonts w:ascii="Times New Roman" w:eastAsia="Yu Mincho" w:hAnsi="Times New Roman" w:cs="Times New Roman"/>
          <w:iCs/>
          <w:sz w:val="22"/>
          <w:szCs w:val="22"/>
        </w:rPr>
        <w:t>irkimo vykdytojas</w:t>
      </w:r>
      <w:r w:rsidRPr="00C90674">
        <w:rPr>
          <w:rFonts w:ascii="Times New Roman" w:eastAsia="Yu Mincho" w:hAnsi="Times New Roman" w:cs="Times New Roman"/>
          <w:iCs/>
          <w:sz w:val="22"/>
          <w:szCs w:val="22"/>
        </w:rPr>
        <w:t xml:space="preserve"> dėl to turi įtikinamų duomenų (VPĮ 46 straipsnio 4 dalies 1 punktas).</w:t>
      </w:r>
    </w:p>
    <w:p w14:paraId="7A99006D" w14:textId="4FD9C87C"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w:t>
      </w:r>
      <w:r>
        <w:rPr>
          <w:rFonts w:ascii="Times New Roman" w:eastAsia="Yu Mincho" w:hAnsi="Times New Roman" w:cs="Times New Roman"/>
          <w:iCs/>
          <w:sz w:val="22"/>
          <w:szCs w:val="22"/>
        </w:rPr>
        <w:t>irkimo vykdytojo</w:t>
      </w:r>
      <w:r w:rsidRPr="00C90674">
        <w:rPr>
          <w:rFonts w:ascii="Times New Roman" w:eastAsia="Yu Mincho" w:hAnsi="Times New Roman" w:cs="Times New Roman"/>
          <w:iCs/>
          <w:sz w:val="22"/>
          <w:szCs w:val="22"/>
        </w:rPr>
        <w:t xml:space="preserve"> sprendimus ir šių sprendimų pakeitimas prieštarautų VPĮ nuostatoms (VPĮ 46 straipsnio 4 dalies 2 punktas).</w:t>
      </w:r>
    </w:p>
    <w:p w14:paraId="5AB24384" w14:textId="77777777"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3. Pažeista konkurencija, kaip nustatyta VPĮ 27 straipsnio 3 ir 4 dalyse, ir atitinkamos padėties negalima ištaisyti (VPĮ 46 straipsnio 4 dalies 3 punktas).</w:t>
      </w:r>
    </w:p>
    <w:p w14:paraId="03D50AC7" w14:textId="775216F5" w:rsidR="00C90674" w:rsidRPr="00C90674"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4. Tiekėjas pirkimo procedūrų metu nuslėpė informaciją ar pateikė melagingą informaciją apie atitiktį VPĮ 46 ir 47 straipsniuose nustatytiems reikalavimams, ir p</w:t>
      </w:r>
      <w:r>
        <w:rPr>
          <w:rFonts w:ascii="Times New Roman" w:eastAsia="Yu Mincho" w:hAnsi="Times New Roman" w:cs="Times New Roman"/>
          <w:iCs/>
          <w:sz w:val="22"/>
          <w:szCs w:val="22"/>
        </w:rPr>
        <w:t>irkimo vykdytojas</w:t>
      </w:r>
      <w:r w:rsidRPr="00C90674">
        <w:rPr>
          <w:rFonts w:ascii="Times New Roman" w:eastAsia="Yu Mincho" w:hAnsi="Times New Roman" w:cs="Times New Roman"/>
          <w:iCs/>
          <w:sz w:val="22"/>
          <w:szCs w:val="22"/>
        </w:rPr>
        <w:t xml:space="preserve"> gali tai įrodyti bet kokiomis teisėtomis priemonėmis, arba tiekėjas dėl pateiktos melagingos informacijos negali pateikti patvirtinančių dokumentų, reikalaujamų pagal VPĮ 50 straipsnį. </w:t>
      </w:r>
    </w:p>
    <w:p w14:paraId="386FD659" w14:textId="643516D8" w:rsidR="0061652C" w:rsidRDefault="00C90674" w:rsidP="00C90674">
      <w:pPr>
        <w:spacing w:after="0" w:line="240" w:lineRule="auto"/>
        <w:jc w:val="both"/>
        <w:rPr>
          <w:rFonts w:ascii="Times New Roman" w:eastAsia="Yu Mincho" w:hAnsi="Times New Roman" w:cs="Times New Roman"/>
          <w:iCs/>
          <w:sz w:val="22"/>
          <w:szCs w:val="22"/>
        </w:rPr>
      </w:pPr>
      <w:r w:rsidRPr="00C90674">
        <w:rPr>
          <w:rFonts w:ascii="Times New Roman" w:eastAsia="Yu Mincho" w:hAnsi="Times New Roman" w:cs="Times New Roman"/>
          <w:iCs/>
          <w:sz w:val="22"/>
          <w:szCs w:val="22"/>
        </w:rPr>
        <w:t>5. Tiekėjas pirkimo metu ėmėsi neteisėtų veiksmų, siekdamas daryti įtaką p</w:t>
      </w:r>
      <w:r>
        <w:rPr>
          <w:rFonts w:ascii="Times New Roman" w:eastAsia="Yu Mincho" w:hAnsi="Times New Roman" w:cs="Times New Roman"/>
          <w:iCs/>
          <w:sz w:val="22"/>
          <w:szCs w:val="22"/>
        </w:rPr>
        <w:t>irkimo vykdytojo</w:t>
      </w:r>
      <w:r w:rsidRPr="00C90674">
        <w:rPr>
          <w:rFonts w:ascii="Times New Roman" w:eastAsia="Yu Mincho" w:hAnsi="Times New Roman" w:cs="Times New Roman"/>
          <w:iCs/>
          <w:sz w:val="22"/>
          <w:szCs w:val="22"/>
        </w:rPr>
        <w:t xml:space="preserve"> sprendimams, gauti konfidencialios informacijos, kuri suteiktų jam neteisėtą pranašumą pirkimo procedūroje, ar teikė klaidinančią informaciją, kuri gali daryti esminę įtaką p</w:t>
      </w:r>
      <w:r>
        <w:rPr>
          <w:rFonts w:ascii="Times New Roman" w:eastAsia="Yu Mincho" w:hAnsi="Times New Roman" w:cs="Times New Roman"/>
          <w:iCs/>
          <w:sz w:val="22"/>
          <w:szCs w:val="22"/>
        </w:rPr>
        <w:t>irkimo vykdytojo</w:t>
      </w:r>
      <w:r w:rsidRPr="00C90674">
        <w:rPr>
          <w:rFonts w:ascii="Times New Roman" w:eastAsia="Yu Mincho" w:hAnsi="Times New Roman" w:cs="Times New Roman"/>
          <w:iCs/>
          <w:sz w:val="22"/>
          <w:szCs w:val="22"/>
        </w:rPr>
        <w:t xml:space="preserve"> sprendimams dėl tiekėjų pašalinimo, jų kvalifikacijos vertinimo, laimėtojo nustatymo, ir p</w:t>
      </w:r>
      <w:r>
        <w:rPr>
          <w:rFonts w:ascii="Times New Roman" w:eastAsia="Yu Mincho" w:hAnsi="Times New Roman" w:cs="Times New Roman"/>
          <w:iCs/>
          <w:sz w:val="22"/>
          <w:szCs w:val="22"/>
        </w:rPr>
        <w:t>irkimo vykdytojas</w:t>
      </w:r>
      <w:r w:rsidRPr="00C90674">
        <w:rPr>
          <w:rFonts w:ascii="Times New Roman" w:eastAsia="Yu Mincho" w:hAnsi="Times New Roman" w:cs="Times New Roman"/>
          <w:iCs/>
          <w:sz w:val="22"/>
          <w:szCs w:val="22"/>
        </w:rPr>
        <w:t xml:space="preserve"> gali tai įrodyti bet kokiomis teisėtomis priemonėmis (VPĮ 46 straipsnio 4 dalies 5 punktas).</w:t>
      </w:r>
    </w:p>
    <w:p w14:paraId="1DD03248" w14:textId="6E651F54" w:rsidR="008118B6" w:rsidRPr="004053C6" w:rsidRDefault="008118B6" w:rsidP="008118B6">
      <w:pPr>
        <w:spacing w:after="0" w:line="240" w:lineRule="auto"/>
        <w:jc w:val="both"/>
        <w:rPr>
          <w:rFonts w:ascii="Times New Roman" w:eastAsia="Yu Mincho" w:hAnsi="Times New Roman" w:cs="Times New Roman"/>
          <w:iCs/>
          <w:sz w:val="22"/>
          <w:szCs w:val="22"/>
        </w:rPr>
      </w:pPr>
      <w:r w:rsidRPr="004053C6">
        <w:rPr>
          <w:rFonts w:ascii="Times New Roman" w:eastAsia="Yu Mincho" w:hAnsi="Times New Roman" w:cs="Times New Roman"/>
          <w:iCs/>
          <w:sz w:val="22"/>
          <w:szCs w:val="22"/>
        </w:rPr>
        <w:t>Reikalavimas teikti EBVPD ar šių pašalinimo pagrindų nebuvimą pagrindžiančių dokumentų nėra keliamas.</w:t>
      </w:r>
    </w:p>
    <w:p w14:paraId="3D27171A" w14:textId="77777777" w:rsidR="008118B6" w:rsidRPr="004053C6" w:rsidRDefault="008118B6" w:rsidP="008118B6">
      <w:pPr>
        <w:spacing w:after="0" w:line="300" w:lineRule="auto"/>
        <w:jc w:val="both"/>
        <w:rPr>
          <w:rFonts w:ascii="Times New Roman" w:eastAsia="Arial" w:hAnsi="Times New Roman" w:cs="Times New Roman"/>
          <w:i/>
          <w:color w:val="7030A0"/>
          <w:sz w:val="22"/>
          <w:szCs w:val="22"/>
        </w:rPr>
      </w:pPr>
    </w:p>
    <w:p w14:paraId="327B1AA3" w14:textId="0B06351C" w:rsidR="00A4599F" w:rsidRPr="004053C6" w:rsidRDefault="003F1531" w:rsidP="004E33CC">
      <w:pPr>
        <w:pStyle w:val="Sraopastraipa"/>
        <w:ind w:left="0"/>
        <w:jc w:val="center"/>
        <w:rPr>
          <w:rFonts w:ascii="Times New Roman" w:hAnsi="Times New Roman" w:cs="Times New Roman"/>
          <w:b/>
          <w:bCs/>
          <w:smallCaps/>
          <w:sz w:val="22"/>
          <w:szCs w:val="22"/>
        </w:rPr>
      </w:pPr>
      <w:r w:rsidRPr="004053C6">
        <w:rPr>
          <w:rFonts w:ascii="Times New Roman" w:hAnsi="Times New Roman" w:cs="Times New Roman"/>
          <w:smallCaps/>
          <w:sz w:val="22"/>
          <w:szCs w:val="22"/>
        </w:rPr>
        <w:t>__________</w:t>
      </w:r>
      <w:r w:rsidR="00A4599F" w:rsidRPr="004053C6">
        <w:rPr>
          <w:rFonts w:ascii="Times New Roman" w:hAnsi="Times New Roman" w:cs="Times New Roman"/>
          <w:b/>
          <w:bCs/>
          <w:smallCaps/>
          <w:sz w:val="22"/>
          <w:szCs w:val="22"/>
        </w:rPr>
        <w:br w:type="page"/>
      </w:r>
    </w:p>
    <w:p w14:paraId="7BFABC1F" w14:textId="6709A453" w:rsidR="008D704D" w:rsidRDefault="008D704D" w:rsidP="002505D9">
      <w:pPr>
        <w:pStyle w:val="Antrat2"/>
        <w:jc w:val="right"/>
        <w:rPr>
          <w:rFonts w:ascii="Times New Roman" w:eastAsia="Calibri" w:hAnsi="Times New Roman" w:cs="Times New Roman"/>
          <w:color w:val="0070C0"/>
          <w:sz w:val="22"/>
          <w:szCs w:val="22"/>
        </w:rPr>
      </w:pPr>
      <w:bookmarkStart w:id="45" w:name="_Ref38291223"/>
      <w:bookmarkStart w:id="46" w:name="_Ref38291334"/>
      <w:bookmarkStart w:id="47" w:name="_Ref38533412"/>
      <w:bookmarkStart w:id="48" w:name="_Toc155959472"/>
      <w:r w:rsidRPr="004053C6">
        <w:rPr>
          <w:rFonts w:ascii="Times New Roman" w:eastAsia="Calibri" w:hAnsi="Times New Roman" w:cs="Times New Roman"/>
          <w:color w:val="0070C0"/>
          <w:sz w:val="22"/>
          <w:szCs w:val="22"/>
        </w:rPr>
        <w:lastRenderedPageBreak/>
        <w:t xml:space="preserve">Pirkimo sąlygų </w:t>
      </w:r>
      <w:r w:rsidR="00F1334C" w:rsidRPr="004053C6">
        <w:rPr>
          <w:rFonts w:ascii="Times New Roman" w:eastAsia="Calibri" w:hAnsi="Times New Roman" w:cs="Times New Roman"/>
          <w:color w:val="0070C0"/>
          <w:sz w:val="22"/>
          <w:szCs w:val="22"/>
        </w:rPr>
        <w:t>4</w:t>
      </w:r>
      <w:r w:rsidRPr="004053C6">
        <w:rPr>
          <w:rFonts w:ascii="Times New Roman" w:eastAsia="Calibri" w:hAnsi="Times New Roman" w:cs="Times New Roman"/>
          <w:color w:val="0070C0"/>
          <w:sz w:val="22"/>
          <w:szCs w:val="22"/>
        </w:rPr>
        <w:t xml:space="preserve"> priedas „Tiekėjų kvalifikacijos reikalavimai</w:t>
      </w:r>
      <w:r w:rsidR="00283391" w:rsidRPr="004053C6">
        <w:rPr>
          <w:rFonts w:ascii="Times New Roman" w:eastAsia="Calibri" w:hAnsi="Times New Roman" w:cs="Times New Roman"/>
          <w:color w:val="0070C0"/>
          <w:sz w:val="22"/>
          <w:szCs w:val="22"/>
        </w:rPr>
        <w:t xml:space="preserve"> ir reikalaujami kokybės bei aplinkos apsaugos vadybos sistemų standartai</w:t>
      </w:r>
      <w:r w:rsidRPr="004053C6">
        <w:rPr>
          <w:rFonts w:ascii="Times New Roman" w:eastAsia="Calibri" w:hAnsi="Times New Roman" w:cs="Times New Roman"/>
          <w:color w:val="0070C0"/>
          <w:sz w:val="22"/>
          <w:szCs w:val="22"/>
        </w:rPr>
        <w:t>“</w:t>
      </w:r>
      <w:bookmarkEnd w:id="45"/>
      <w:bookmarkEnd w:id="46"/>
      <w:bookmarkEnd w:id="47"/>
      <w:bookmarkEnd w:id="48"/>
    </w:p>
    <w:p w14:paraId="734D9125" w14:textId="77777777" w:rsidR="0061652C" w:rsidRPr="0061652C" w:rsidRDefault="0061652C" w:rsidP="0061652C"/>
    <w:p w14:paraId="14329542" w14:textId="77777777" w:rsidR="0061652C" w:rsidRPr="0061652C" w:rsidRDefault="0061652C" w:rsidP="0061652C">
      <w:pPr>
        <w:numPr>
          <w:ilvl w:val="1"/>
          <w:numId w:val="0"/>
        </w:numPr>
        <w:spacing w:after="240" w:line="240" w:lineRule="auto"/>
        <w:jc w:val="center"/>
        <w:rPr>
          <w:rFonts w:ascii="Times New Roman" w:hAnsi="Times New Roman" w:cs="Times New Roman"/>
          <w:caps/>
          <w:smallCaps/>
          <w:color w:val="404040" w:themeColor="text1" w:themeTint="BF"/>
          <w:spacing w:val="20"/>
          <w:sz w:val="28"/>
          <w:szCs w:val="28"/>
        </w:rPr>
      </w:pPr>
      <w:r w:rsidRPr="0061652C">
        <w:rPr>
          <w:rFonts w:ascii="Times New Roman" w:hAnsi="Times New Roman" w:cs="Times New Roman"/>
          <w:caps/>
          <w:smallCaps/>
          <w:color w:val="404040" w:themeColor="text1" w:themeTint="BF"/>
          <w:spacing w:val="20"/>
          <w:sz w:val="28"/>
          <w:szCs w:val="28"/>
        </w:rPr>
        <w:t xml:space="preserve">TIEKĖJŲ KVALIFIKACIJOS REIKALAVIMAI IR REIKALAVIMAI LAIKYTIS </w:t>
      </w:r>
      <w:r w:rsidRPr="0061652C">
        <w:rPr>
          <w:rFonts w:ascii="Times New Roman" w:hAnsi="Times New Roman" w:cs="Times New Roman"/>
          <w:caps/>
          <w:color w:val="404040" w:themeColor="text1" w:themeTint="BF"/>
          <w:spacing w:val="20"/>
          <w:sz w:val="28"/>
          <w:szCs w:val="28"/>
          <w:lang w:eastAsia="en-US"/>
        </w:rPr>
        <w:t>KOKYBĖS VADYBOS SISTEMOS IR (ARBA) APLINKOS APSAUGOS VADYBOS SISTEMOS STANDARTŲ</w:t>
      </w:r>
    </w:p>
    <w:p w14:paraId="7394CA35" w14:textId="2E487FF4" w:rsidR="0061652C" w:rsidRDefault="009216EA" w:rsidP="009216EA">
      <w:pPr>
        <w:spacing w:after="0" w:line="20" w:lineRule="atLeast"/>
        <w:ind w:left="709"/>
        <w:contextualSpacing/>
        <w:jc w:val="both"/>
        <w:rPr>
          <w:rFonts w:ascii="Times New Roman" w:eastAsiaTheme="minorHAnsi" w:hAnsi="Times New Roman" w:cs="Times New Roman"/>
          <w:iCs/>
          <w:lang w:eastAsia="en-US"/>
        </w:rPr>
      </w:pPr>
      <w:r>
        <w:rPr>
          <w:rFonts w:ascii="Times New Roman" w:eastAsiaTheme="minorHAnsi" w:hAnsi="Times New Roman" w:cs="Times New Roman"/>
          <w:iCs/>
          <w:lang w:eastAsia="en-US"/>
        </w:rPr>
        <w:t xml:space="preserve">1. </w:t>
      </w:r>
      <w:r w:rsidR="0061652C" w:rsidRPr="0061652C">
        <w:rPr>
          <w:rFonts w:ascii="Times New Roman" w:eastAsiaTheme="minorHAnsi" w:hAnsi="Times New Roman" w:cs="Times New Roman"/>
          <w:iCs/>
          <w:lang w:eastAsia="en-US"/>
        </w:rPr>
        <w:t xml:space="preserve">Tiekėjo kvalifikacija turi atitikti šiame priede nustatytus reikalavimus kvalifikacijai. </w:t>
      </w:r>
    </w:p>
    <w:p w14:paraId="46773B07" w14:textId="624C293B" w:rsidR="0043630B" w:rsidRDefault="0043630B" w:rsidP="009216EA">
      <w:pPr>
        <w:spacing w:after="0" w:line="20" w:lineRule="atLeast"/>
        <w:ind w:left="709"/>
        <w:contextualSpacing/>
        <w:jc w:val="both"/>
        <w:rPr>
          <w:rFonts w:ascii="Times New Roman" w:eastAsiaTheme="minorHAnsi" w:hAnsi="Times New Roman" w:cs="Times New Roman"/>
        </w:rPr>
      </w:pPr>
      <w:r w:rsidRPr="0043630B">
        <w:rPr>
          <w:rFonts w:ascii="Times New Roman" w:eastAsiaTheme="minorHAnsi" w:hAnsi="Times New Roman" w:cs="Times New Roman"/>
        </w:rPr>
        <w:t>2.</w:t>
      </w:r>
      <w:r>
        <w:rPr>
          <w:rFonts w:ascii="Times New Roman" w:eastAsiaTheme="minorHAnsi" w:hAnsi="Times New Roman" w:cs="Times New Roman"/>
        </w:rPr>
        <w:t xml:space="preserve"> </w:t>
      </w:r>
      <w:r w:rsidRPr="0043630B">
        <w:rPr>
          <w:rFonts w:ascii="Times New Roman" w:eastAsiaTheme="minorHAnsi" w:hAnsi="Times New Roman" w:cs="Times New Roman"/>
        </w:rPr>
        <w:t>Reikalaujamą kvalifikaciją tiekėjas (ar jo personalas) privalo būti įgiję iki pasiūlymų pateikimo termino pabaigos.</w:t>
      </w:r>
    </w:p>
    <w:p w14:paraId="5D150CAD" w14:textId="5913D272" w:rsidR="0043630B" w:rsidRPr="0061652C" w:rsidRDefault="0043630B" w:rsidP="009216EA">
      <w:pPr>
        <w:spacing w:after="0" w:line="20" w:lineRule="atLeast"/>
        <w:ind w:left="709"/>
        <w:contextualSpacing/>
        <w:jc w:val="both"/>
        <w:rPr>
          <w:rFonts w:ascii="Times New Roman" w:eastAsiaTheme="minorHAnsi" w:hAnsi="Times New Roman" w:cs="Times New Roman"/>
        </w:rPr>
      </w:pPr>
    </w:p>
    <w:tbl>
      <w:tblPr>
        <w:tblStyle w:val="TableGrid3"/>
        <w:tblpPr w:leftFromText="180" w:rightFromText="180" w:vertAnchor="page" w:horzAnchor="margin" w:tblpY="4351"/>
        <w:tblW w:w="5000" w:type="pct"/>
        <w:tblLook w:val="04A0" w:firstRow="1" w:lastRow="0" w:firstColumn="1" w:lastColumn="0" w:noHBand="0" w:noVBand="1"/>
      </w:tblPr>
      <w:tblGrid>
        <w:gridCol w:w="644"/>
        <w:gridCol w:w="2753"/>
        <w:gridCol w:w="3401"/>
        <w:gridCol w:w="3164"/>
      </w:tblGrid>
      <w:tr w:rsidR="0061652C" w:rsidRPr="0061652C" w14:paraId="0852078E" w14:textId="77777777" w:rsidTr="0023278E">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E1E4D2A" w14:textId="77777777" w:rsidR="0061652C" w:rsidRPr="0061652C" w:rsidRDefault="0061652C" w:rsidP="0061652C">
            <w:pPr>
              <w:spacing w:before="60" w:after="60" w:line="256" w:lineRule="auto"/>
              <w:jc w:val="center"/>
              <w:rPr>
                <w:rFonts w:asciiTheme="minorHAnsi" w:eastAsiaTheme="minorEastAsia" w:hAnsiTheme="minorHAnsi" w:cstheme="minorBidi"/>
                <w:b/>
                <w:bCs/>
                <w:sz w:val="21"/>
                <w:szCs w:val="21"/>
              </w:rPr>
            </w:pPr>
            <w:bookmarkStart w:id="49" w:name="_Hlk136591412"/>
            <w:r w:rsidRPr="0061652C">
              <w:rPr>
                <w:rFonts w:asciiTheme="minorHAnsi" w:eastAsiaTheme="minorHAnsi" w:hAnsiTheme="minorHAnsi" w:cstheme="minorBidi"/>
                <w:b/>
                <w:bCs/>
                <w:sz w:val="21"/>
                <w:szCs w:val="21"/>
              </w:rPr>
              <w:t>Eil. Nr.</w:t>
            </w:r>
          </w:p>
        </w:tc>
        <w:tc>
          <w:tcPr>
            <w:tcW w:w="138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5B830C1D" w14:textId="7D3838DA" w:rsidR="0061652C" w:rsidRPr="0061652C" w:rsidRDefault="0061652C" w:rsidP="0061652C">
            <w:pPr>
              <w:spacing w:before="60" w:after="60" w:line="256" w:lineRule="auto"/>
              <w:jc w:val="center"/>
              <w:rPr>
                <w:rFonts w:asciiTheme="minorHAnsi" w:eastAsiaTheme="minorEastAsia" w:hAnsiTheme="minorHAnsi" w:cstheme="minorBidi"/>
                <w:b/>
                <w:bCs/>
                <w:sz w:val="21"/>
                <w:szCs w:val="21"/>
              </w:rPr>
            </w:pPr>
            <w:r w:rsidRPr="0061652C">
              <w:rPr>
                <w:rFonts w:asciiTheme="minorHAnsi" w:eastAsiaTheme="minorEastAsia" w:hAnsiTheme="minorHAnsi" w:cstheme="minorBidi"/>
                <w:b/>
                <w:bCs/>
                <w:color w:val="000000"/>
                <w:sz w:val="21"/>
                <w:szCs w:val="21"/>
              </w:rPr>
              <w:t>Kvalifikacijos reikalavimas</w:t>
            </w:r>
          </w:p>
        </w:tc>
        <w:tc>
          <w:tcPr>
            <w:tcW w:w="170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D7495CB" w14:textId="77777777" w:rsidR="0061652C" w:rsidRPr="0061652C" w:rsidRDefault="0061652C" w:rsidP="0061652C">
            <w:pPr>
              <w:autoSpaceDE w:val="0"/>
              <w:autoSpaceDN w:val="0"/>
              <w:adjustRightInd w:val="0"/>
              <w:spacing w:after="160" w:line="276" w:lineRule="auto"/>
              <w:jc w:val="center"/>
              <w:rPr>
                <w:rFonts w:asciiTheme="minorHAnsi" w:eastAsiaTheme="minorEastAsia" w:hAnsiTheme="minorHAnsi" w:cstheme="minorBidi"/>
                <w:b/>
                <w:bCs/>
                <w:color w:val="000000"/>
                <w:sz w:val="21"/>
                <w:szCs w:val="21"/>
              </w:rPr>
            </w:pPr>
            <w:r w:rsidRPr="0061652C">
              <w:rPr>
                <w:rFonts w:asciiTheme="minorHAnsi" w:eastAsiaTheme="minorEastAsia" w:hAnsiTheme="minorHAnsi" w:cstheme="minorBidi"/>
                <w:b/>
                <w:bCs/>
                <w:color w:val="000000"/>
                <w:sz w:val="21"/>
                <w:szCs w:val="21"/>
              </w:rPr>
              <w:t>Atitiktį reikalavimui įrodantys  dokumentai</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CA35DBF" w14:textId="77777777" w:rsidR="0061652C" w:rsidRPr="0061652C" w:rsidRDefault="0061652C" w:rsidP="0061652C">
            <w:pPr>
              <w:autoSpaceDE w:val="0"/>
              <w:autoSpaceDN w:val="0"/>
              <w:adjustRightInd w:val="0"/>
              <w:spacing w:after="160" w:line="276" w:lineRule="auto"/>
              <w:jc w:val="center"/>
              <w:rPr>
                <w:rFonts w:asciiTheme="minorHAnsi" w:eastAsiaTheme="minorEastAsia" w:hAnsiTheme="minorHAnsi" w:cstheme="minorBidi"/>
                <w:b/>
                <w:bCs/>
                <w:color w:val="000000"/>
                <w:sz w:val="21"/>
                <w:szCs w:val="21"/>
              </w:rPr>
            </w:pPr>
            <w:r w:rsidRPr="0061652C">
              <w:rPr>
                <w:rFonts w:asciiTheme="minorHAnsi" w:eastAsiaTheme="minorEastAsia" w:hAnsiTheme="minorHAnsi" w:cstheme="minorBidi"/>
                <w:b/>
                <w:bCs/>
                <w:color w:val="000000"/>
                <w:sz w:val="21"/>
                <w:szCs w:val="21"/>
              </w:rPr>
              <w:t>Subjektas, kuris turi atitikti reikalavimą</w:t>
            </w:r>
          </w:p>
          <w:p w14:paraId="7250296C" w14:textId="77777777" w:rsidR="0061652C" w:rsidRPr="0061652C" w:rsidRDefault="0061652C" w:rsidP="0061652C">
            <w:pPr>
              <w:autoSpaceDE w:val="0"/>
              <w:autoSpaceDN w:val="0"/>
              <w:adjustRightInd w:val="0"/>
              <w:spacing w:after="160" w:line="276" w:lineRule="auto"/>
              <w:jc w:val="center"/>
              <w:rPr>
                <w:rFonts w:asciiTheme="minorHAnsi" w:eastAsiaTheme="minorEastAsia" w:hAnsiTheme="minorHAnsi" w:cstheme="minorBidi"/>
                <w:b/>
                <w:bCs/>
                <w:color w:val="000000"/>
                <w:sz w:val="21"/>
                <w:szCs w:val="21"/>
              </w:rPr>
            </w:pPr>
          </w:p>
        </w:tc>
      </w:tr>
      <w:tr w:rsidR="0061652C" w:rsidRPr="0061652C" w14:paraId="6F0FA8CD" w14:textId="77777777" w:rsidTr="0023278E">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F874AE" w14:textId="77777777" w:rsidR="0061652C" w:rsidRPr="0061652C" w:rsidRDefault="0061652C">
            <w:pPr>
              <w:numPr>
                <w:ilvl w:val="0"/>
                <w:numId w:val="25"/>
              </w:numPr>
              <w:spacing w:before="60" w:after="60" w:line="257" w:lineRule="auto"/>
              <w:ind w:left="357" w:hanging="357"/>
              <w:contextualSpacing/>
              <w:rPr>
                <w:rFonts w:asciiTheme="minorHAnsi" w:eastAsiaTheme="minorHAnsi" w:hAnsiTheme="minorHAnsi" w:cstheme="minorBidi"/>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1037D" w14:textId="77777777" w:rsidR="0061652C" w:rsidRPr="0061652C" w:rsidRDefault="0061652C" w:rsidP="0061652C">
            <w:pPr>
              <w:autoSpaceDE w:val="0"/>
              <w:autoSpaceDN w:val="0"/>
              <w:adjustRightInd w:val="0"/>
              <w:spacing w:after="160" w:line="276" w:lineRule="auto"/>
              <w:rPr>
                <w:rFonts w:asciiTheme="minorHAnsi" w:eastAsiaTheme="minorEastAsia" w:hAnsiTheme="minorHAnsi" w:cstheme="minorBidi"/>
                <w:b/>
                <w:bCs/>
                <w:color w:val="000000"/>
                <w:sz w:val="21"/>
                <w:szCs w:val="21"/>
              </w:rPr>
            </w:pPr>
            <w:r w:rsidRPr="0061652C">
              <w:rPr>
                <w:rFonts w:asciiTheme="minorHAnsi" w:eastAsiaTheme="minorEastAsia" w:hAnsiTheme="minorHAnsi" w:cstheme="minorBidi"/>
                <w:b/>
                <w:bCs/>
                <w:color w:val="000000"/>
                <w:sz w:val="21"/>
                <w:szCs w:val="21"/>
              </w:rPr>
              <w:t>Teisė verstis veikla</w:t>
            </w:r>
          </w:p>
        </w:tc>
      </w:tr>
      <w:tr w:rsidR="0061652C" w:rsidRPr="0061652C" w14:paraId="677FCA4F" w14:textId="77777777" w:rsidTr="0023278E">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CBAADF" w14:textId="77777777" w:rsidR="0061652C" w:rsidRPr="0061652C" w:rsidRDefault="0061652C" w:rsidP="0061652C">
            <w:pPr>
              <w:spacing w:before="60" w:after="60" w:line="257" w:lineRule="auto"/>
              <w:contextualSpacing/>
              <w:jc w:val="right"/>
              <w:rPr>
                <w:rFonts w:asciiTheme="minorHAnsi" w:eastAsiaTheme="minorHAnsi" w:hAnsiTheme="minorHAnsi" w:cstheme="minorBidi"/>
                <w:sz w:val="21"/>
                <w:szCs w:val="21"/>
              </w:rPr>
            </w:pPr>
            <w:r w:rsidRPr="0061652C">
              <w:rPr>
                <w:rFonts w:asciiTheme="minorHAnsi" w:eastAsiaTheme="minorHAnsi" w:hAnsiTheme="minorHAnsi" w:cstheme="minorBidi"/>
                <w:sz w:val="21"/>
                <w:szCs w:val="21"/>
              </w:rPr>
              <w:t xml:space="preserve">1.1 </w:t>
            </w:r>
          </w:p>
        </w:tc>
        <w:tc>
          <w:tcPr>
            <w:tcW w:w="1382" w:type="pct"/>
            <w:tcBorders>
              <w:top w:val="single" w:sz="4" w:space="0" w:color="000000" w:themeColor="text1"/>
              <w:left w:val="single" w:sz="4" w:space="0" w:color="000000" w:themeColor="text1"/>
              <w:bottom w:val="single" w:sz="4" w:space="0" w:color="000000" w:themeColor="text1"/>
              <w:right w:val="single" w:sz="4" w:space="0" w:color="auto"/>
            </w:tcBorders>
          </w:tcPr>
          <w:p w14:paraId="0E670428" w14:textId="77777777"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sz w:val="21"/>
                <w:szCs w:val="21"/>
              </w:rPr>
            </w:pPr>
            <w:r w:rsidRPr="0061652C">
              <w:rPr>
                <w:rFonts w:asciiTheme="minorHAnsi" w:eastAsiaTheme="minorEastAsia" w:hAnsiTheme="minorHAnsi" w:cstheme="minorBidi"/>
                <w:color w:val="000000"/>
                <w:sz w:val="21"/>
                <w:szCs w:val="21"/>
              </w:rPr>
              <w:t>Tiekėjas turi turėti kvalifikacijos dokumentus, suteikiančius teisę suteikti pirkimo dokumentuose nurodytą paslaugą.</w:t>
            </w:r>
            <w:r w:rsidRPr="0061652C">
              <w:rPr>
                <w:rFonts w:asciiTheme="minorHAnsi" w:eastAsiaTheme="minorEastAsia" w:hAnsiTheme="minorHAnsi" w:cstheme="minorBidi"/>
                <w:sz w:val="21"/>
                <w:szCs w:val="21"/>
              </w:rPr>
              <w:t xml:space="preserve"> </w:t>
            </w:r>
          </w:p>
          <w:p w14:paraId="21172F86" w14:textId="77777777"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p>
        </w:tc>
        <w:tc>
          <w:tcPr>
            <w:tcW w:w="1707" w:type="pct"/>
            <w:tcBorders>
              <w:top w:val="single" w:sz="4" w:space="0" w:color="000000" w:themeColor="text1"/>
              <w:left w:val="single" w:sz="4" w:space="0" w:color="auto"/>
              <w:bottom w:val="single" w:sz="4" w:space="0" w:color="000000" w:themeColor="text1"/>
              <w:right w:val="single" w:sz="4" w:space="0" w:color="000000" w:themeColor="text1"/>
            </w:tcBorders>
          </w:tcPr>
          <w:p w14:paraId="1186FBFA" w14:textId="7A084F1B" w:rsidR="0061652C" w:rsidRPr="0061652C" w:rsidRDefault="0061652C" w:rsidP="0061652C">
            <w:pPr>
              <w:tabs>
                <w:tab w:val="left" w:pos="-7416"/>
                <w:tab w:val="left" w:pos="7797"/>
              </w:tabs>
              <w:spacing w:after="160" w:line="276" w:lineRule="auto"/>
              <w:jc w:val="both"/>
              <w:rPr>
                <w:rFonts w:asciiTheme="minorHAnsi" w:eastAsiaTheme="minorEastAsia" w:hAnsiTheme="minorHAnsi" w:cstheme="minorBidi"/>
                <w:sz w:val="21"/>
                <w:szCs w:val="21"/>
              </w:rPr>
            </w:pPr>
            <w:r w:rsidRPr="0061652C">
              <w:rPr>
                <w:rFonts w:asciiTheme="minorHAnsi" w:eastAsiaTheme="minorEastAsia" w:hAnsiTheme="minorHAnsi" w:cstheme="minorBidi"/>
                <w:sz w:val="21"/>
                <w:szCs w:val="21"/>
              </w:rPr>
              <w:t>Tiekėjas turi pateikti</w:t>
            </w:r>
            <w:r w:rsidRPr="0061652C">
              <w:rPr>
                <w:rFonts w:asciiTheme="minorHAnsi" w:eastAsiaTheme="minorEastAsia" w:hAnsiTheme="minorHAnsi" w:cstheme="minorBidi"/>
                <w:bCs/>
                <w:sz w:val="21"/>
                <w:szCs w:val="21"/>
              </w:rPr>
              <w:t xml:space="preserve"> Valstybinės energetikos inspekcijos prie </w:t>
            </w:r>
            <w:r w:rsidRPr="0061652C">
              <w:rPr>
                <w:rFonts w:asciiTheme="minorHAnsi" w:eastAsiaTheme="minorEastAsia" w:hAnsiTheme="minorHAnsi" w:cstheme="minorBidi"/>
                <w:sz w:val="21"/>
                <w:szCs w:val="21"/>
              </w:rPr>
              <w:t>energetikos ministerijos išduotus energetikos įrenginių eksploatacijos veiklai vykdyti ir/ ar eksploatuoti gamtinių dujų įrenginius atestatus ar lygiaverčius dokumentus:</w:t>
            </w:r>
          </w:p>
          <w:p w14:paraId="027D6690" w14:textId="77777777" w:rsidR="0061652C" w:rsidRPr="0061652C" w:rsidRDefault="0061652C" w:rsidP="0061652C">
            <w:pPr>
              <w:tabs>
                <w:tab w:val="left" w:pos="-7416"/>
                <w:tab w:val="left" w:pos="7797"/>
                <w:tab w:val="left" w:pos="9781"/>
              </w:tabs>
              <w:spacing w:after="160" w:line="276" w:lineRule="auto"/>
              <w:ind w:right="36"/>
              <w:jc w:val="both"/>
              <w:rPr>
                <w:rFonts w:asciiTheme="minorHAnsi" w:eastAsiaTheme="minorEastAsia" w:hAnsiTheme="minorHAnsi" w:cstheme="minorBidi"/>
                <w:b/>
                <w:bCs/>
                <w:sz w:val="21"/>
                <w:szCs w:val="21"/>
              </w:rPr>
            </w:pPr>
            <w:r w:rsidRPr="0061652C">
              <w:rPr>
                <w:rFonts w:asciiTheme="minorHAnsi" w:eastAsiaTheme="minorEastAsia" w:hAnsiTheme="minorHAnsi" w:cstheme="minorBidi"/>
                <w:b/>
                <w:bCs/>
                <w:sz w:val="21"/>
                <w:szCs w:val="21"/>
              </w:rPr>
              <w:t>gamtinių dujų (biodujų) įrenginių eksploatavimo darbams:</w:t>
            </w:r>
          </w:p>
          <w:p w14:paraId="1FD45365" w14:textId="77777777" w:rsidR="0061652C" w:rsidRPr="0061652C" w:rsidRDefault="0061652C" w:rsidP="0061652C">
            <w:pPr>
              <w:tabs>
                <w:tab w:val="left" w:pos="-7416"/>
                <w:tab w:val="left" w:pos="7797"/>
                <w:tab w:val="left" w:pos="9781"/>
              </w:tabs>
              <w:spacing w:after="160" w:line="276" w:lineRule="auto"/>
              <w:ind w:right="36"/>
              <w:jc w:val="both"/>
              <w:rPr>
                <w:rFonts w:asciiTheme="minorHAnsi" w:eastAsiaTheme="minorEastAsia" w:hAnsiTheme="minorHAnsi" w:cstheme="minorBidi"/>
                <w:sz w:val="21"/>
                <w:szCs w:val="21"/>
              </w:rPr>
            </w:pPr>
            <w:r w:rsidRPr="0061652C">
              <w:rPr>
                <w:rFonts w:asciiTheme="minorHAnsi" w:eastAsiaTheme="minorEastAsia" w:hAnsiTheme="minorHAnsi" w:cstheme="minorBidi"/>
                <w:sz w:val="21"/>
                <w:szCs w:val="21"/>
              </w:rPr>
              <w:t>1. vartotojų dujotiekių ir jų įrenginių eksploatavimo darbai;</w:t>
            </w:r>
          </w:p>
          <w:p w14:paraId="2F8FFC32" w14:textId="77777777" w:rsidR="0061652C" w:rsidRPr="0061652C" w:rsidRDefault="0061652C" w:rsidP="0061652C">
            <w:pPr>
              <w:tabs>
                <w:tab w:val="left" w:pos="-7416"/>
                <w:tab w:val="left" w:pos="7797"/>
                <w:tab w:val="left" w:pos="9781"/>
              </w:tabs>
              <w:spacing w:after="160" w:line="276" w:lineRule="auto"/>
              <w:ind w:right="36"/>
              <w:jc w:val="both"/>
              <w:rPr>
                <w:rFonts w:asciiTheme="minorHAnsi" w:eastAsiaTheme="minorEastAsia" w:hAnsiTheme="minorHAnsi" w:cstheme="minorBidi"/>
                <w:sz w:val="21"/>
                <w:szCs w:val="21"/>
              </w:rPr>
            </w:pPr>
            <w:r w:rsidRPr="0061652C">
              <w:rPr>
                <w:rFonts w:asciiTheme="minorHAnsi" w:eastAsiaTheme="minorEastAsia" w:hAnsiTheme="minorHAnsi" w:cstheme="minorBidi"/>
                <w:sz w:val="21"/>
                <w:szCs w:val="21"/>
              </w:rPr>
              <w:t>2. dujinių prietaisų ir dujinių technologinių įrenginių eksploatavimo darbai.</w:t>
            </w:r>
          </w:p>
          <w:p w14:paraId="28B3B126" w14:textId="77777777" w:rsidR="0061652C" w:rsidRDefault="0061652C" w:rsidP="0061652C">
            <w:pPr>
              <w:autoSpaceDE w:val="0"/>
              <w:autoSpaceDN w:val="0"/>
              <w:adjustRightInd w:val="0"/>
              <w:spacing w:after="160" w:line="276" w:lineRule="auto"/>
              <w:jc w:val="both"/>
              <w:rPr>
                <w:rFonts w:asciiTheme="minorHAnsi" w:eastAsiaTheme="minorEastAsia" w:hAnsiTheme="minorHAnsi" w:cstheme="minorBidi"/>
                <w:sz w:val="21"/>
                <w:szCs w:val="21"/>
                <w:u w:val="single"/>
              </w:rPr>
            </w:pPr>
            <w:r w:rsidRPr="0061652C">
              <w:rPr>
                <w:rFonts w:asciiTheme="minorHAnsi" w:eastAsiaTheme="minorEastAsia" w:hAnsiTheme="minorHAnsi" w:cstheme="minorBidi"/>
                <w:sz w:val="21"/>
                <w:szCs w:val="21"/>
                <w:u w:val="single"/>
              </w:rPr>
              <w:t>Pateikiami skenuoti dokumentai elektronine forma.</w:t>
            </w:r>
          </w:p>
          <w:p w14:paraId="41CAE4FA" w14:textId="325F27C0" w:rsidR="0043630B" w:rsidRPr="0043630B" w:rsidRDefault="0043630B" w:rsidP="0061652C">
            <w:pPr>
              <w:autoSpaceDE w:val="0"/>
              <w:autoSpaceDN w:val="0"/>
              <w:adjustRightInd w:val="0"/>
              <w:spacing w:after="160" w:line="276" w:lineRule="auto"/>
              <w:jc w:val="both"/>
              <w:rPr>
                <w:rFonts w:asciiTheme="minorHAnsi" w:eastAsiaTheme="minorEastAsia" w:hAnsiTheme="minorHAnsi" w:cstheme="minorBidi"/>
                <w:i/>
                <w:iCs/>
                <w:color w:val="000000"/>
                <w:sz w:val="21"/>
                <w:szCs w:val="21"/>
              </w:rPr>
            </w:pPr>
            <w:r w:rsidRPr="0043630B">
              <w:rPr>
                <w:rFonts w:asciiTheme="minorHAnsi" w:eastAsiaTheme="minorEastAsia" w:hAnsiTheme="minorHAnsi" w:cstheme="minorBidi"/>
                <w:i/>
                <w:iCs/>
                <w:color w:val="000000"/>
                <w:sz w:val="21"/>
                <w:szCs w:val="21"/>
              </w:rPr>
              <w:t>Pirkimo vykdytojui patikrinus pasiūlymus ir išrinkus galimą laimėtoją, tik jo yra prašomi dokumentai, patvirtinantys kvalifikacijos reikalavimo atitiktį.</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F2A5B" w14:textId="77777777" w:rsidR="0061652C" w:rsidRPr="0061652C" w:rsidRDefault="0061652C">
            <w:pPr>
              <w:numPr>
                <w:ilvl w:val="0"/>
                <w:numId w:val="26"/>
              </w:numPr>
              <w:tabs>
                <w:tab w:val="left" w:pos="316"/>
              </w:tabs>
              <w:autoSpaceDE w:val="0"/>
              <w:autoSpaceDN w:val="0"/>
              <w:adjustRightInd w:val="0"/>
              <w:spacing w:after="160" w:line="276" w:lineRule="auto"/>
              <w:ind w:left="0" w:firstLine="32"/>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jeigu pasiūlymą teikia ūkio subjektų grupė – reikalavimą turi atitikti kiekvienas ūkio subjektų grupės narys (-iai), pagal jų prisiimamus įsipareigojimus pirkimo sutarčiai vykdyti;</w:t>
            </w:r>
          </w:p>
          <w:p w14:paraId="03C8AF3E" w14:textId="77777777" w:rsidR="0061652C" w:rsidRPr="0061652C" w:rsidRDefault="0061652C">
            <w:pPr>
              <w:numPr>
                <w:ilvl w:val="0"/>
                <w:numId w:val="26"/>
              </w:numPr>
              <w:tabs>
                <w:tab w:val="left" w:pos="316"/>
              </w:tabs>
              <w:autoSpaceDE w:val="0"/>
              <w:autoSpaceDN w:val="0"/>
              <w:adjustRightInd w:val="0"/>
              <w:spacing w:after="160" w:line="276" w:lineRule="auto"/>
              <w:ind w:left="0" w:firstLine="32"/>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tiekėjas gali remtis kitų ūkio subjektų pajėgumais tik tuomet, kai tie subjektai, kurių pajėgumais buvo pasiremta, patys atliks darbus, kuriems reikia jų pajėgumų;</w:t>
            </w:r>
          </w:p>
          <w:p w14:paraId="44F78A41" w14:textId="77777777" w:rsidR="0061652C" w:rsidRPr="0061652C" w:rsidRDefault="0061652C">
            <w:pPr>
              <w:numPr>
                <w:ilvl w:val="0"/>
                <w:numId w:val="26"/>
              </w:numPr>
              <w:tabs>
                <w:tab w:val="left" w:pos="316"/>
              </w:tabs>
              <w:autoSpaceDE w:val="0"/>
              <w:autoSpaceDN w:val="0"/>
              <w:adjustRightInd w:val="0"/>
              <w:spacing w:after="160" w:line="276" w:lineRule="auto"/>
              <w:ind w:left="0" w:firstLine="32"/>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 xml:space="preserve">subtiekėjai, kuriuos tiekėjas pasitelks pirkimo sutarties vykdymui (kurių pajėgumais tiekėjas nesiremia, kad atitiktų pirkimo dokumentuose nustatytus kvalifikacijos reikalavimus), privalo turėti teisę verstis ta veikla, kuriai jis pasitelkiamas. - Tiekėjas privalo įsipareigoti, kad pirkimo sutartį vykdys tik tokią teisę turintys asmenys ir nurodo, kad pirkimo vykdytojui pareikalavus, tiekėjas turės pateikti dokumentus, įrodančius subtiekėjo teisę verstis </w:t>
            </w:r>
            <w:r w:rsidRPr="0061652C">
              <w:rPr>
                <w:rFonts w:asciiTheme="minorHAnsi" w:eastAsiaTheme="minorEastAsia" w:hAnsiTheme="minorHAnsi" w:cstheme="minorBidi"/>
                <w:color w:val="000000"/>
                <w:sz w:val="21"/>
                <w:szCs w:val="21"/>
              </w:rPr>
              <w:lastRenderedPageBreak/>
              <w:t>atitinkama veikla, kuriai jis pasitelkiamas.</w:t>
            </w:r>
          </w:p>
        </w:tc>
      </w:tr>
      <w:tr w:rsidR="0061652C" w:rsidRPr="0061652C" w14:paraId="553CF87D" w14:textId="77777777" w:rsidTr="0023278E">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12BB7" w14:textId="77777777" w:rsidR="0061652C" w:rsidRPr="0061652C" w:rsidRDefault="0061652C">
            <w:pPr>
              <w:numPr>
                <w:ilvl w:val="0"/>
                <w:numId w:val="25"/>
              </w:numPr>
              <w:spacing w:before="60" w:after="60" w:line="257" w:lineRule="auto"/>
              <w:ind w:left="357" w:hanging="357"/>
              <w:contextualSpacing/>
              <w:rPr>
                <w:rFonts w:asciiTheme="minorHAnsi" w:eastAsiaTheme="minorHAnsi" w:hAnsiTheme="minorHAnsi" w:cstheme="minorBidi"/>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6DE59" w14:textId="77777777" w:rsidR="0061652C" w:rsidRPr="0061652C" w:rsidRDefault="0061652C" w:rsidP="0061652C">
            <w:pPr>
              <w:autoSpaceDE w:val="0"/>
              <w:autoSpaceDN w:val="0"/>
              <w:adjustRightInd w:val="0"/>
              <w:spacing w:after="160" w:line="276" w:lineRule="auto"/>
              <w:rPr>
                <w:rFonts w:asciiTheme="minorHAnsi" w:eastAsiaTheme="minorEastAsia" w:hAnsiTheme="minorHAnsi" w:cstheme="minorBidi"/>
                <w:b/>
                <w:bCs/>
                <w:color w:val="000000"/>
                <w:sz w:val="21"/>
                <w:szCs w:val="21"/>
              </w:rPr>
            </w:pPr>
            <w:r w:rsidRPr="0061652C">
              <w:rPr>
                <w:rFonts w:asciiTheme="minorHAnsi" w:eastAsiaTheme="minorEastAsia" w:hAnsiTheme="minorHAnsi" w:cstheme="minorBidi"/>
                <w:b/>
                <w:bCs/>
                <w:color w:val="000000"/>
                <w:sz w:val="21"/>
                <w:szCs w:val="21"/>
              </w:rPr>
              <w:t>Techninis ir profesinis pajėgumas</w:t>
            </w:r>
          </w:p>
        </w:tc>
      </w:tr>
      <w:tr w:rsidR="0061652C" w:rsidRPr="0061652C" w14:paraId="0F2A02D5" w14:textId="77777777" w:rsidTr="0023278E">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5AC81" w14:textId="77777777" w:rsidR="0061652C" w:rsidRPr="0061652C" w:rsidRDefault="0061652C">
            <w:pPr>
              <w:numPr>
                <w:ilvl w:val="1"/>
                <w:numId w:val="25"/>
              </w:numPr>
              <w:spacing w:before="60" w:after="60" w:line="257" w:lineRule="auto"/>
              <w:ind w:left="357" w:hanging="357"/>
              <w:contextualSpacing/>
              <w:jc w:val="right"/>
              <w:rPr>
                <w:rFonts w:asciiTheme="minorHAnsi" w:eastAsiaTheme="minorHAnsi" w:hAnsiTheme="minorHAnsi" w:cstheme="minorBidi"/>
                <w:sz w:val="21"/>
                <w:szCs w:val="21"/>
              </w:rPr>
            </w:pPr>
          </w:p>
        </w:tc>
        <w:tc>
          <w:tcPr>
            <w:tcW w:w="1382" w:type="pct"/>
            <w:tcBorders>
              <w:top w:val="single" w:sz="4" w:space="0" w:color="000000" w:themeColor="text1"/>
              <w:left w:val="single" w:sz="4" w:space="0" w:color="000000" w:themeColor="text1"/>
              <w:bottom w:val="single" w:sz="4" w:space="0" w:color="000000" w:themeColor="text1"/>
              <w:right w:val="single" w:sz="4" w:space="0" w:color="auto"/>
            </w:tcBorders>
          </w:tcPr>
          <w:p w14:paraId="65ABB6C5" w14:textId="77777777" w:rsidR="0041544A" w:rsidRPr="0041544A" w:rsidRDefault="0041544A" w:rsidP="0041544A">
            <w:pPr>
              <w:autoSpaceDE w:val="0"/>
              <w:autoSpaceDN w:val="0"/>
              <w:adjustRightInd w:val="0"/>
              <w:jc w:val="both"/>
              <w:rPr>
                <w:rFonts w:asciiTheme="minorHAnsi" w:eastAsiaTheme="minorEastAsia" w:hAnsiTheme="minorHAnsi" w:cstheme="minorBidi"/>
                <w:color w:val="000000"/>
                <w:sz w:val="21"/>
                <w:szCs w:val="21"/>
              </w:rPr>
            </w:pPr>
            <w:r w:rsidRPr="0041544A">
              <w:rPr>
                <w:rFonts w:asciiTheme="minorHAnsi" w:eastAsiaTheme="minorEastAsia" w:hAnsiTheme="minorHAnsi" w:cstheme="minorBidi"/>
                <w:color w:val="000000"/>
                <w:sz w:val="21"/>
                <w:szCs w:val="21"/>
              </w:rPr>
              <w:t>Tiekėjas pirkimo sutarties vykdymui privalo turėti arba turėti galimybę pasitelkti specialistus:</w:t>
            </w:r>
          </w:p>
          <w:p w14:paraId="2AD2C207" w14:textId="2A07899F" w:rsidR="0041544A" w:rsidRPr="0041544A" w:rsidRDefault="0041544A" w:rsidP="0041544A">
            <w:pPr>
              <w:autoSpaceDE w:val="0"/>
              <w:autoSpaceDN w:val="0"/>
              <w:adjustRightInd w:val="0"/>
              <w:jc w:val="both"/>
              <w:rPr>
                <w:rFonts w:asciiTheme="minorHAnsi" w:eastAsiaTheme="minorEastAsia" w:hAnsiTheme="minorHAnsi" w:cstheme="minorBidi"/>
                <w:color w:val="000000"/>
                <w:sz w:val="21"/>
                <w:szCs w:val="21"/>
              </w:rPr>
            </w:pPr>
            <w:r w:rsidRPr="0041544A">
              <w:rPr>
                <w:rFonts w:asciiTheme="minorHAnsi" w:eastAsiaTheme="minorEastAsia" w:hAnsiTheme="minorHAnsi" w:cstheme="minorBidi"/>
                <w:color w:val="000000"/>
                <w:sz w:val="21"/>
                <w:szCs w:val="21"/>
              </w:rPr>
              <w:t>1)</w:t>
            </w:r>
            <w:r>
              <w:rPr>
                <w:rFonts w:asciiTheme="minorHAnsi" w:eastAsiaTheme="minorEastAsia" w:hAnsiTheme="minorHAnsi" w:cstheme="minorBidi"/>
                <w:color w:val="000000"/>
                <w:sz w:val="21"/>
                <w:szCs w:val="21"/>
              </w:rPr>
              <w:t xml:space="preserve"> b</w:t>
            </w:r>
            <w:r w:rsidRPr="0041544A">
              <w:rPr>
                <w:rFonts w:asciiTheme="minorHAnsi" w:eastAsiaTheme="minorEastAsia" w:hAnsiTheme="minorHAnsi" w:cstheme="minorBidi"/>
                <w:color w:val="000000"/>
                <w:sz w:val="21"/>
                <w:szCs w:val="21"/>
              </w:rPr>
              <w:t xml:space="preserve">ent 1  specialistą, </w:t>
            </w:r>
            <w:r>
              <w:t xml:space="preserve"> </w:t>
            </w:r>
            <w:r w:rsidRPr="0041544A">
              <w:rPr>
                <w:rFonts w:asciiTheme="minorHAnsi" w:eastAsiaTheme="minorEastAsia" w:hAnsiTheme="minorHAnsi" w:cstheme="minorBidi"/>
                <w:color w:val="000000"/>
                <w:sz w:val="21"/>
                <w:szCs w:val="21"/>
              </w:rPr>
              <w:t>turintį galiojantį energetikos darbuotojo atestacijos pažymėjimą su atestavimu ne žemiau kaip 0,4 KV elektros įtampos srityje „Elektros įrenginių eksploatavimas“, AK kvalifikacija</w:t>
            </w:r>
            <w:r>
              <w:rPr>
                <w:rFonts w:asciiTheme="minorHAnsi" w:eastAsiaTheme="minorEastAsia" w:hAnsiTheme="minorHAnsi" w:cstheme="minorBidi"/>
                <w:color w:val="000000"/>
                <w:sz w:val="21"/>
                <w:szCs w:val="21"/>
              </w:rPr>
              <w:t>.</w:t>
            </w:r>
          </w:p>
          <w:p w14:paraId="72B0676C" w14:textId="18B8456D" w:rsidR="0041544A" w:rsidRDefault="0041544A" w:rsidP="0041544A">
            <w:pPr>
              <w:autoSpaceDE w:val="0"/>
              <w:autoSpaceDN w:val="0"/>
              <w:adjustRightInd w:val="0"/>
              <w:jc w:val="both"/>
              <w:rPr>
                <w:rFonts w:asciiTheme="minorHAnsi" w:eastAsiaTheme="minorEastAsia" w:hAnsiTheme="minorHAnsi" w:cstheme="minorBidi"/>
                <w:color w:val="000000"/>
                <w:sz w:val="21"/>
                <w:szCs w:val="21"/>
              </w:rPr>
            </w:pPr>
            <w:r w:rsidRPr="0041544A">
              <w:rPr>
                <w:rFonts w:asciiTheme="minorHAnsi" w:eastAsiaTheme="minorEastAsia" w:hAnsiTheme="minorHAnsi" w:cstheme="minorBidi"/>
                <w:color w:val="000000"/>
                <w:sz w:val="21"/>
                <w:szCs w:val="21"/>
              </w:rPr>
              <w:t>2)</w:t>
            </w:r>
            <w:r>
              <w:rPr>
                <w:rFonts w:asciiTheme="minorHAnsi" w:eastAsiaTheme="minorEastAsia" w:hAnsiTheme="minorHAnsi" w:cstheme="minorBidi"/>
                <w:color w:val="000000"/>
                <w:sz w:val="21"/>
                <w:szCs w:val="21"/>
              </w:rPr>
              <w:t xml:space="preserve"> </w:t>
            </w:r>
            <w:r w:rsidRPr="0041544A">
              <w:rPr>
                <w:rFonts w:asciiTheme="minorHAnsi" w:eastAsiaTheme="minorEastAsia" w:hAnsiTheme="minorHAnsi" w:cstheme="minorBidi"/>
                <w:color w:val="000000"/>
                <w:sz w:val="21"/>
                <w:szCs w:val="21"/>
              </w:rPr>
              <w:t xml:space="preserve">bent 1 specialistą, </w:t>
            </w:r>
            <w:r>
              <w:t xml:space="preserve"> </w:t>
            </w:r>
            <w:r w:rsidRPr="0041544A">
              <w:rPr>
                <w:rFonts w:asciiTheme="minorHAnsi" w:eastAsiaTheme="minorEastAsia" w:hAnsiTheme="minorHAnsi" w:cstheme="minorBidi"/>
                <w:color w:val="000000"/>
                <w:sz w:val="21"/>
                <w:szCs w:val="21"/>
              </w:rPr>
              <w:t>turintį galiojantį energetikos darbuotojo atestacijos pažymėjimą su atestavimu srityje „Degiųjų dujų vartojimas“</w:t>
            </w:r>
            <w:r>
              <w:rPr>
                <w:rFonts w:asciiTheme="minorHAnsi" w:eastAsiaTheme="minorEastAsia" w:hAnsiTheme="minorHAnsi" w:cstheme="minorBidi"/>
                <w:color w:val="000000"/>
                <w:sz w:val="21"/>
                <w:szCs w:val="21"/>
              </w:rPr>
              <w:t>.</w:t>
            </w:r>
          </w:p>
          <w:p w14:paraId="7F26664C" w14:textId="300B0F36" w:rsidR="0041544A" w:rsidRPr="0041544A" w:rsidRDefault="0041544A" w:rsidP="0041544A">
            <w:pPr>
              <w:autoSpaceDE w:val="0"/>
              <w:autoSpaceDN w:val="0"/>
              <w:adjustRightInd w:val="0"/>
              <w:jc w:val="both"/>
              <w:rPr>
                <w:rFonts w:asciiTheme="minorHAnsi" w:eastAsiaTheme="minorEastAsia" w:hAnsiTheme="minorHAnsi" w:cstheme="minorBidi"/>
                <w:color w:val="000000"/>
                <w:sz w:val="21"/>
                <w:szCs w:val="21"/>
              </w:rPr>
            </w:pPr>
            <w:r>
              <w:rPr>
                <w:rFonts w:asciiTheme="minorHAnsi" w:eastAsiaTheme="minorEastAsia" w:hAnsiTheme="minorHAnsi" w:cstheme="minorBidi"/>
                <w:color w:val="000000"/>
                <w:sz w:val="21"/>
                <w:szCs w:val="21"/>
              </w:rPr>
              <w:t xml:space="preserve">3) </w:t>
            </w:r>
            <w:r>
              <w:t xml:space="preserve"> </w:t>
            </w:r>
            <w:r w:rsidRPr="0041544A">
              <w:rPr>
                <w:rFonts w:asciiTheme="minorHAnsi" w:eastAsiaTheme="minorEastAsia" w:hAnsiTheme="minorHAnsi" w:cstheme="minorBidi"/>
                <w:color w:val="000000"/>
                <w:sz w:val="21"/>
                <w:szCs w:val="21"/>
              </w:rPr>
              <w:t>bent 1 specialistą,  turintį galiojantį</w:t>
            </w:r>
            <w:r>
              <w:rPr>
                <w:rFonts w:asciiTheme="minorHAnsi" w:eastAsiaTheme="minorEastAsia" w:hAnsiTheme="minorHAnsi" w:cstheme="minorBidi"/>
                <w:color w:val="000000"/>
                <w:sz w:val="21"/>
                <w:szCs w:val="21"/>
              </w:rPr>
              <w:t xml:space="preserve"> </w:t>
            </w:r>
            <w:r w:rsidRPr="0041544A">
              <w:rPr>
                <w:rFonts w:asciiTheme="minorHAnsi" w:eastAsiaTheme="minorEastAsia" w:hAnsiTheme="minorHAnsi" w:cstheme="minorBidi"/>
                <w:color w:val="000000"/>
                <w:sz w:val="21"/>
                <w:szCs w:val="21"/>
              </w:rPr>
              <w:t>energetikos darbuotojo atestacijos pažymėjimą su atestavimu srityje ”Šilumos įrenginių eksploatavimas“.</w:t>
            </w:r>
          </w:p>
          <w:p w14:paraId="747C8E25" w14:textId="77777777" w:rsidR="0041544A" w:rsidRPr="0041544A" w:rsidRDefault="0041544A" w:rsidP="0041544A">
            <w:pPr>
              <w:autoSpaceDE w:val="0"/>
              <w:autoSpaceDN w:val="0"/>
              <w:adjustRightInd w:val="0"/>
              <w:jc w:val="both"/>
              <w:rPr>
                <w:rFonts w:asciiTheme="minorHAnsi" w:eastAsiaTheme="minorEastAsia" w:hAnsiTheme="minorHAnsi" w:cstheme="minorBidi"/>
                <w:color w:val="000000"/>
                <w:sz w:val="21"/>
                <w:szCs w:val="21"/>
              </w:rPr>
            </w:pPr>
          </w:p>
          <w:p w14:paraId="696621A4" w14:textId="77777777" w:rsidR="0041544A" w:rsidRPr="0041544A" w:rsidRDefault="0041544A" w:rsidP="0041544A">
            <w:pPr>
              <w:autoSpaceDE w:val="0"/>
              <w:autoSpaceDN w:val="0"/>
              <w:adjustRightInd w:val="0"/>
              <w:jc w:val="both"/>
              <w:rPr>
                <w:rFonts w:asciiTheme="minorHAnsi" w:eastAsiaTheme="minorEastAsia" w:hAnsiTheme="minorHAnsi" w:cstheme="minorBidi"/>
                <w:color w:val="000000"/>
                <w:sz w:val="21"/>
                <w:szCs w:val="21"/>
              </w:rPr>
            </w:pPr>
          </w:p>
          <w:p w14:paraId="1D878338" w14:textId="7A210D87"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p>
        </w:tc>
        <w:tc>
          <w:tcPr>
            <w:tcW w:w="1707" w:type="pct"/>
            <w:tcBorders>
              <w:top w:val="single" w:sz="4" w:space="0" w:color="000000" w:themeColor="text1"/>
              <w:left w:val="single" w:sz="4" w:space="0" w:color="auto"/>
              <w:bottom w:val="single" w:sz="4" w:space="0" w:color="000000" w:themeColor="text1"/>
              <w:right w:val="single" w:sz="4" w:space="0" w:color="000000" w:themeColor="text1"/>
            </w:tcBorders>
          </w:tcPr>
          <w:p w14:paraId="72C1B137" w14:textId="50C6E9E8" w:rsidR="0061652C" w:rsidRPr="0061652C" w:rsidRDefault="0061652C" w:rsidP="0061652C">
            <w:pPr>
              <w:tabs>
                <w:tab w:val="left" w:pos="-7416"/>
                <w:tab w:val="left" w:pos="7797"/>
              </w:tabs>
              <w:spacing w:after="160" w:line="276" w:lineRule="auto"/>
              <w:jc w:val="both"/>
              <w:rPr>
                <w:rFonts w:asciiTheme="minorHAnsi" w:eastAsiaTheme="minorEastAsia" w:hAnsiTheme="minorHAnsi" w:cstheme="minorBidi"/>
                <w:sz w:val="21"/>
                <w:szCs w:val="21"/>
              </w:rPr>
            </w:pPr>
            <w:r w:rsidRPr="0061652C">
              <w:rPr>
                <w:rFonts w:asciiTheme="minorHAnsi" w:eastAsiaTheme="minorEastAsia" w:hAnsiTheme="minorHAnsi" w:cstheme="minorBidi"/>
                <w:sz w:val="21"/>
                <w:szCs w:val="21"/>
              </w:rPr>
              <w:t xml:space="preserve">Tiekėjas privalo pateikti </w:t>
            </w:r>
            <w:r w:rsidR="00075698">
              <w:rPr>
                <w:rFonts w:asciiTheme="minorHAnsi" w:eastAsiaTheme="minorEastAsia" w:hAnsiTheme="minorHAnsi" w:cstheme="minorBidi"/>
                <w:sz w:val="21"/>
                <w:szCs w:val="21"/>
              </w:rPr>
              <w:t>atestacijos pažymėjimus.</w:t>
            </w:r>
          </w:p>
          <w:p w14:paraId="50CD78B7" w14:textId="77777777" w:rsidR="0061652C" w:rsidRDefault="0061652C" w:rsidP="0061652C">
            <w:pPr>
              <w:autoSpaceDE w:val="0"/>
              <w:autoSpaceDN w:val="0"/>
              <w:adjustRightInd w:val="0"/>
              <w:spacing w:after="160" w:line="276" w:lineRule="auto"/>
              <w:jc w:val="both"/>
              <w:rPr>
                <w:rFonts w:asciiTheme="minorHAnsi" w:eastAsiaTheme="minorEastAsia" w:hAnsiTheme="minorHAnsi" w:cstheme="minorBidi"/>
                <w:sz w:val="21"/>
                <w:szCs w:val="21"/>
                <w:u w:val="single"/>
              </w:rPr>
            </w:pPr>
            <w:r w:rsidRPr="0061652C">
              <w:rPr>
                <w:rFonts w:asciiTheme="minorHAnsi" w:eastAsiaTheme="minorEastAsia" w:hAnsiTheme="minorHAnsi" w:cstheme="minorBidi"/>
                <w:sz w:val="21"/>
                <w:szCs w:val="21"/>
                <w:u w:val="single"/>
              </w:rPr>
              <w:t>Pateikiami skenuoti dokumentai elektronine forma.</w:t>
            </w:r>
          </w:p>
          <w:p w14:paraId="0999B458" w14:textId="77777777" w:rsidR="00075698" w:rsidRDefault="00075698"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r w:rsidRPr="00075698">
              <w:rPr>
                <w:rFonts w:asciiTheme="minorHAnsi" w:eastAsiaTheme="minorEastAsia" w:hAnsiTheme="minorHAnsi" w:cstheme="minorBidi"/>
                <w:color w:val="000000"/>
                <w:sz w:val="21"/>
                <w:szCs w:val="21"/>
              </w:rPr>
              <w:t>Tas pats asmuo gali būti siūlomas kelioms pozicijoms, jeigu jis atitinka toms pozicijoms keliamus kvalifikacijos reikalavimus</w:t>
            </w:r>
            <w:r>
              <w:rPr>
                <w:rFonts w:asciiTheme="minorHAnsi" w:eastAsiaTheme="minorEastAsia" w:hAnsiTheme="minorHAnsi" w:cstheme="minorBidi"/>
                <w:color w:val="000000"/>
                <w:sz w:val="21"/>
                <w:szCs w:val="21"/>
              </w:rPr>
              <w:t>.</w:t>
            </w:r>
          </w:p>
          <w:p w14:paraId="0BB87BD3" w14:textId="2A5ED12F" w:rsidR="0043630B" w:rsidRPr="0043630B" w:rsidRDefault="0043630B" w:rsidP="0061652C">
            <w:pPr>
              <w:autoSpaceDE w:val="0"/>
              <w:autoSpaceDN w:val="0"/>
              <w:adjustRightInd w:val="0"/>
              <w:spacing w:after="160" w:line="276" w:lineRule="auto"/>
              <w:jc w:val="both"/>
              <w:rPr>
                <w:rFonts w:asciiTheme="minorHAnsi" w:eastAsiaTheme="minorEastAsia" w:hAnsiTheme="minorHAnsi" w:cstheme="minorBidi"/>
                <w:i/>
                <w:iCs/>
                <w:color w:val="000000"/>
                <w:sz w:val="21"/>
                <w:szCs w:val="21"/>
              </w:rPr>
            </w:pPr>
            <w:r w:rsidRPr="0043630B">
              <w:rPr>
                <w:rFonts w:asciiTheme="minorHAnsi" w:eastAsiaTheme="minorEastAsia" w:hAnsiTheme="minorHAnsi" w:cstheme="minorBidi"/>
                <w:i/>
                <w:iCs/>
                <w:color w:val="000000"/>
                <w:sz w:val="21"/>
                <w:szCs w:val="21"/>
              </w:rPr>
              <w:t>Pirkimo vykdytojui patikrinus pasiūlymus ir išrinkus galimą laimėtoją, tik jo yra prašomi dokumentai, patvirtinantys kvalifikacijos reikalavimo atitiktį.</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31668" w14:textId="77777777" w:rsidR="0061652C" w:rsidRPr="0061652C" w:rsidRDefault="0061652C">
            <w:pPr>
              <w:numPr>
                <w:ilvl w:val="0"/>
                <w:numId w:val="26"/>
              </w:numPr>
              <w:tabs>
                <w:tab w:val="left" w:pos="318"/>
              </w:tabs>
              <w:autoSpaceDE w:val="0"/>
              <w:autoSpaceDN w:val="0"/>
              <w:adjustRightInd w:val="0"/>
              <w:spacing w:after="160" w:line="276" w:lineRule="auto"/>
              <w:ind w:left="0" w:firstLine="34"/>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jeigu pasiūlymą teikia ūkio subjektų grupė – reikalavimą turi atitikti ūkio subjektų grupės nario (-ių) specialistai, atsižvelgiant į jų prisiimamus įsipareigojimus pirkimo sutarčiai vykdyti;</w:t>
            </w:r>
          </w:p>
          <w:p w14:paraId="3D2F7BEF" w14:textId="77777777" w:rsidR="0061652C" w:rsidRPr="0061652C" w:rsidRDefault="0061652C">
            <w:pPr>
              <w:numPr>
                <w:ilvl w:val="0"/>
                <w:numId w:val="26"/>
              </w:numPr>
              <w:tabs>
                <w:tab w:val="left" w:pos="318"/>
              </w:tabs>
              <w:autoSpaceDE w:val="0"/>
              <w:autoSpaceDN w:val="0"/>
              <w:adjustRightInd w:val="0"/>
              <w:spacing w:after="160" w:line="276" w:lineRule="auto"/>
              <w:ind w:left="0" w:firstLine="34"/>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tiekėjas gali remtis kitų ūkio subjektų pajėgumais tik tuo atveju, jeigu tie subjektai (jų darbuotojai) patys vykdys tą pirkimo sutarties dalį, kuriai reikia jų turimų pajėgumų;</w:t>
            </w:r>
          </w:p>
          <w:p w14:paraId="61B245BB" w14:textId="77777777" w:rsidR="0061652C" w:rsidRPr="0061652C" w:rsidRDefault="0061652C">
            <w:pPr>
              <w:numPr>
                <w:ilvl w:val="0"/>
                <w:numId w:val="26"/>
              </w:numPr>
              <w:tabs>
                <w:tab w:val="left" w:pos="318"/>
              </w:tabs>
              <w:autoSpaceDE w:val="0"/>
              <w:autoSpaceDN w:val="0"/>
              <w:adjustRightInd w:val="0"/>
              <w:spacing w:after="160" w:line="276" w:lineRule="auto"/>
              <w:ind w:left="0" w:firstLine="34"/>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subtiekėjai – jei tiekėjas (jo pasitelkiami specialistai) pats atitinka nustatytą reikalavimą, tačiau ketina pasitelkti subtiekėjus (jo specialistus), subtiekėjų specialistai privalo atitikti nustatytus</w:t>
            </w:r>
            <w:r w:rsidRPr="0061652C">
              <w:rPr>
                <w:rFonts w:asciiTheme="minorHAnsi" w:eastAsiaTheme="minorEastAsia" w:hAnsiTheme="minorHAnsi" w:cstheme="minorBidi"/>
                <w:b/>
                <w:bCs/>
                <w:color w:val="000000"/>
                <w:sz w:val="21"/>
                <w:szCs w:val="21"/>
              </w:rPr>
              <w:t> </w:t>
            </w:r>
            <w:r w:rsidRPr="0061652C">
              <w:rPr>
                <w:rFonts w:asciiTheme="minorHAnsi" w:eastAsiaTheme="minorEastAsia" w:hAnsiTheme="minorHAnsi" w:cstheme="minorBidi"/>
                <w:color w:val="000000"/>
                <w:sz w:val="21"/>
                <w:szCs w:val="21"/>
              </w:rPr>
              <w:t>reikalavimus, jeigu subtiekėjai (jų darbuotojai) patys vykdys tą pirkimo sutarties dalį, kuriai reikia nustatytos kvalifikacijos.</w:t>
            </w:r>
          </w:p>
        </w:tc>
      </w:tr>
    </w:tbl>
    <w:bookmarkEnd w:id="49"/>
    <w:p w14:paraId="59BB6E6F" w14:textId="77777777" w:rsidR="0061652C" w:rsidRPr="0061652C" w:rsidRDefault="0061652C" w:rsidP="0061652C">
      <w:pPr>
        <w:tabs>
          <w:tab w:val="left" w:pos="720"/>
        </w:tabs>
        <w:spacing w:before="120" w:after="0" w:line="240" w:lineRule="auto"/>
        <w:ind w:firstLine="567"/>
        <w:jc w:val="center"/>
        <w:rPr>
          <w:rFonts w:ascii="Times New Roman" w:eastAsia="Calibri" w:hAnsi="Times New Roman" w:cs="Times New Roman"/>
          <w:b/>
          <w:bCs/>
          <w:lang w:eastAsia="en-US"/>
        </w:rPr>
      </w:pPr>
      <w:r w:rsidRPr="0061652C">
        <w:rPr>
          <w:rFonts w:ascii="Times New Roman" w:eastAsia="Calibri" w:hAnsi="Times New Roman" w:cs="Times New Roman"/>
          <w:b/>
          <w:bCs/>
          <w:lang w:eastAsia="en-US"/>
        </w:rPr>
        <w:t>Tiekėjams keliami reikalavimai aplinkos apsaugos vadybos sistemos standartų reikalavimai</w:t>
      </w:r>
    </w:p>
    <w:p w14:paraId="068875FD" w14:textId="77777777" w:rsidR="0061652C" w:rsidRPr="0061652C" w:rsidRDefault="0061652C" w:rsidP="0061652C">
      <w:pPr>
        <w:spacing w:before="120" w:after="0" w:line="240" w:lineRule="auto"/>
        <w:ind w:firstLine="567"/>
        <w:jc w:val="both"/>
        <w:rPr>
          <w:rFonts w:ascii="Times New Roman" w:eastAsia="Calibri" w:hAnsi="Times New Roman" w:cs="Times New Roman"/>
          <w:lang w:eastAsia="en-US"/>
        </w:rPr>
      </w:pPr>
      <w:r w:rsidRPr="0061652C">
        <w:rPr>
          <w:rFonts w:ascii="Times New Roman" w:eastAsia="Calibri" w:hAnsi="Times New Roman" w:cs="Times New Roman"/>
          <w:lang w:eastAsia="en-US"/>
        </w:rPr>
        <w:t>Tiekėjai turi atitikti šiame priede nustatytus reikalavimus</w:t>
      </w:r>
      <w:r w:rsidRPr="0061652C">
        <w:rPr>
          <w:rFonts w:ascii="Times New Roman" w:eastAsiaTheme="minorHAnsi" w:hAnsi="Times New Roman" w:cs="Times New Roman"/>
          <w:lang w:eastAsia="en-US"/>
        </w:rPr>
        <w:t xml:space="preserve"> dėl </w:t>
      </w:r>
      <w:r w:rsidRPr="0061652C">
        <w:rPr>
          <w:rFonts w:ascii="Times New Roman" w:eastAsia="Calibri" w:hAnsi="Times New Roman" w:cs="Times New Roman"/>
          <w:iCs/>
          <w:color w:val="000000" w:themeColor="text1"/>
          <w:lang w:eastAsia="en-US"/>
        </w:rPr>
        <w:t xml:space="preserve">aplinkos apsaugos vadybos sistemos </w:t>
      </w:r>
      <w:r w:rsidRPr="0061652C">
        <w:rPr>
          <w:rFonts w:ascii="Times New Roman" w:eastAsia="Calibri" w:hAnsi="Times New Roman" w:cs="Times New Roman"/>
          <w:iCs/>
          <w:lang w:eastAsia="en-US"/>
        </w:rPr>
        <w:t>standartų</w:t>
      </w:r>
      <w:r w:rsidRPr="0061652C">
        <w:rPr>
          <w:rFonts w:ascii="Times New Roman" w:eastAsiaTheme="minorHAnsi" w:hAnsi="Times New Roman" w:cs="Times New Roman"/>
          <w:lang w:eastAsia="en-US"/>
        </w:rPr>
        <w:t xml:space="preserve"> laikymosi.</w:t>
      </w:r>
    </w:p>
    <w:p w14:paraId="3C232056" w14:textId="77777777" w:rsidR="0061652C" w:rsidRPr="0061652C" w:rsidRDefault="0061652C" w:rsidP="0061652C">
      <w:pPr>
        <w:tabs>
          <w:tab w:val="left" w:pos="709"/>
        </w:tabs>
        <w:spacing w:after="0" w:line="240" w:lineRule="auto"/>
        <w:ind w:firstLine="567"/>
        <w:jc w:val="right"/>
        <w:rPr>
          <w:rFonts w:ascii="Times New Roman" w:eastAsiaTheme="minorHAnsi" w:hAnsi="Times New Roman" w:cs="Times New Roman"/>
          <w:lang w:eastAsia="en-US"/>
        </w:rPr>
      </w:pPr>
    </w:p>
    <w:tbl>
      <w:tblPr>
        <w:tblStyle w:val="TableGrid3"/>
        <w:tblW w:w="9962" w:type="dxa"/>
        <w:tblLook w:val="04A0" w:firstRow="1" w:lastRow="0" w:firstColumn="1" w:lastColumn="0" w:noHBand="0" w:noVBand="1"/>
      </w:tblPr>
      <w:tblGrid>
        <w:gridCol w:w="695"/>
        <w:gridCol w:w="3958"/>
        <w:gridCol w:w="2844"/>
        <w:gridCol w:w="2465"/>
      </w:tblGrid>
      <w:tr w:rsidR="0061652C" w:rsidRPr="0061652C" w14:paraId="417ED3CD" w14:textId="77777777" w:rsidTr="0023278E">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A9C4A47" w14:textId="77777777" w:rsidR="0061652C" w:rsidRPr="0061652C" w:rsidRDefault="0061652C" w:rsidP="0061652C">
            <w:pPr>
              <w:spacing w:before="60" w:after="60" w:line="256" w:lineRule="auto"/>
              <w:rPr>
                <w:rFonts w:asciiTheme="minorHAnsi" w:eastAsiaTheme="minorEastAsia" w:hAnsiTheme="minorHAnsi" w:cstheme="minorBidi"/>
                <w:b/>
                <w:bCs/>
                <w:sz w:val="21"/>
                <w:szCs w:val="21"/>
              </w:rPr>
            </w:pPr>
            <w:bookmarkStart w:id="50" w:name="_Hlk136591480"/>
            <w:r w:rsidRPr="0061652C">
              <w:rPr>
                <w:rFonts w:asciiTheme="minorHAnsi" w:eastAsiaTheme="minorHAnsi" w:hAnsiTheme="minorHAnsi" w:cstheme="minorBidi"/>
                <w:b/>
                <w:bCs/>
                <w:sz w:val="21"/>
                <w:szCs w:val="21"/>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8DA40C3" w14:textId="77777777" w:rsidR="0061652C" w:rsidRPr="0061652C" w:rsidRDefault="0061652C" w:rsidP="0061652C">
            <w:pPr>
              <w:spacing w:before="60" w:after="60" w:line="256" w:lineRule="auto"/>
              <w:jc w:val="center"/>
              <w:rPr>
                <w:rFonts w:asciiTheme="minorHAnsi" w:eastAsiaTheme="minorHAnsi" w:hAnsiTheme="minorHAnsi" w:cstheme="minorBidi"/>
                <w:b/>
                <w:bCs/>
                <w:sz w:val="21"/>
                <w:szCs w:val="21"/>
              </w:rPr>
            </w:pPr>
            <w:r w:rsidRPr="0061652C">
              <w:rPr>
                <w:rFonts w:asciiTheme="minorHAnsi" w:eastAsiaTheme="minorEastAsia" w:hAnsiTheme="minorHAnsi" w:cstheme="minorBidi"/>
                <w:b/>
                <w:bCs/>
                <w:color w:val="000000"/>
                <w:sz w:val="21"/>
                <w:szCs w:val="21"/>
              </w:rPr>
              <w:t xml:space="preserve">Reikalavimas </w:t>
            </w:r>
            <w:r w:rsidRPr="0061652C">
              <w:rPr>
                <w:rFonts w:asciiTheme="minorHAnsi" w:eastAsiaTheme="minorHAnsi" w:hAnsiTheme="minorHAnsi" w:cstheme="minorBidi"/>
                <w:b/>
                <w:bCs/>
                <w:color w:val="000000" w:themeColor="text1"/>
                <w:sz w:val="21"/>
                <w:szCs w:val="21"/>
                <w:lang w:eastAsia="en-US"/>
              </w:rPr>
              <w:t xml:space="preserve">dėl </w:t>
            </w:r>
            <w:r w:rsidRPr="0061652C">
              <w:rPr>
                <w:rFonts w:asciiTheme="minorHAnsi" w:eastAsia="Calibri" w:hAnsiTheme="minorHAnsi" w:cstheme="minorBidi"/>
                <w:b/>
                <w:bCs/>
                <w:iCs/>
                <w:color w:val="000000" w:themeColor="text1"/>
                <w:sz w:val="21"/>
                <w:szCs w:val="21"/>
                <w:lang w:eastAsia="en-US"/>
              </w:rPr>
              <w:t>aplinkos apsaugos vadybos sistemos standartų</w:t>
            </w:r>
            <w:r w:rsidRPr="0061652C">
              <w:rPr>
                <w:rFonts w:asciiTheme="minorHAnsi" w:eastAsiaTheme="minorHAnsi" w:hAnsiTheme="minorHAnsi" w:cstheme="minorBidi"/>
                <w:b/>
                <w:bCs/>
                <w:color w:val="000000" w:themeColor="text1"/>
                <w:sz w:val="21"/>
                <w:szCs w:val="21"/>
                <w:lang w:eastAsia="en-US"/>
              </w:rPr>
              <w:t xml:space="preserve"> </w:t>
            </w:r>
            <w:r w:rsidRPr="0061652C">
              <w:rPr>
                <w:rFonts w:asciiTheme="minorHAnsi" w:eastAsiaTheme="minorHAnsi" w:hAnsiTheme="minorHAnsi" w:cstheme="minorBidi"/>
                <w:b/>
                <w:bCs/>
                <w:sz w:val="21"/>
                <w:szCs w:val="21"/>
                <w:lang w:eastAsia="en-US"/>
              </w:rPr>
              <w:t>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7F350CD" w14:textId="77777777" w:rsidR="0061652C" w:rsidRPr="0061652C" w:rsidRDefault="0061652C" w:rsidP="0061652C">
            <w:pPr>
              <w:autoSpaceDE w:val="0"/>
              <w:autoSpaceDN w:val="0"/>
              <w:adjustRightInd w:val="0"/>
              <w:spacing w:after="160" w:line="276" w:lineRule="auto"/>
              <w:jc w:val="center"/>
              <w:rPr>
                <w:rFonts w:asciiTheme="minorHAnsi" w:eastAsiaTheme="minorEastAsia" w:hAnsiTheme="minorHAnsi" w:cstheme="minorBidi"/>
                <w:b/>
                <w:bCs/>
                <w:color w:val="000000"/>
                <w:sz w:val="21"/>
                <w:szCs w:val="21"/>
              </w:rPr>
            </w:pPr>
            <w:r w:rsidRPr="0061652C">
              <w:rPr>
                <w:rFonts w:asciiTheme="minorHAnsi" w:eastAsiaTheme="minorEastAsia" w:hAnsiTheme="minorHAnsi" w:cstheme="minorBidi"/>
                <w:b/>
                <w:bCs/>
                <w:color w:val="000000"/>
                <w:sz w:val="21"/>
                <w:szCs w:val="21"/>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C6FD21E" w14:textId="77777777" w:rsidR="0061652C" w:rsidRPr="0061652C" w:rsidRDefault="0061652C" w:rsidP="0061652C">
            <w:pPr>
              <w:autoSpaceDE w:val="0"/>
              <w:autoSpaceDN w:val="0"/>
              <w:adjustRightInd w:val="0"/>
              <w:spacing w:after="160" w:line="276" w:lineRule="auto"/>
              <w:jc w:val="center"/>
              <w:rPr>
                <w:rFonts w:asciiTheme="minorHAnsi" w:eastAsiaTheme="minorEastAsia" w:hAnsiTheme="minorHAnsi" w:cstheme="minorBidi"/>
                <w:b/>
                <w:bCs/>
                <w:color w:val="000000"/>
                <w:sz w:val="21"/>
                <w:szCs w:val="21"/>
              </w:rPr>
            </w:pPr>
            <w:r w:rsidRPr="0061652C">
              <w:rPr>
                <w:rFonts w:asciiTheme="minorHAnsi" w:eastAsiaTheme="minorEastAsia" w:hAnsiTheme="minorHAnsi" w:cstheme="minorBidi"/>
                <w:b/>
                <w:bCs/>
                <w:color w:val="000000"/>
                <w:sz w:val="21"/>
                <w:szCs w:val="21"/>
              </w:rPr>
              <w:t>Subjektas, kuris turi atitikti reikalavimą</w:t>
            </w:r>
          </w:p>
          <w:p w14:paraId="78DC964C" w14:textId="77777777" w:rsidR="0061652C" w:rsidRPr="0061652C" w:rsidRDefault="0061652C" w:rsidP="0061652C">
            <w:pPr>
              <w:autoSpaceDE w:val="0"/>
              <w:autoSpaceDN w:val="0"/>
              <w:adjustRightInd w:val="0"/>
              <w:spacing w:after="160" w:line="276" w:lineRule="auto"/>
              <w:jc w:val="center"/>
              <w:rPr>
                <w:rFonts w:asciiTheme="minorHAnsi" w:eastAsiaTheme="minorEastAsia" w:hAnsiTheme="minorHAnsi" w:cstheme="minorBidi"/>
                <w:b/>
                <w:bCs/>
                <w:color w:val="000000"/>
                <w:sz w:val="21"/>
                <w:szCs w:val="21"/>
              </w:rPr>
            </w:pPr>
          </w:p>
        </w:tc>
      </w:tr>
      <w:tr w:rsidR="0061652C" w:rsidRPr="0061652C" w14:paraId="33C38EBF" w14:textId="77777777" w:rsidTr="0023278E">
        <w:tc>
          <w:tcPr>
            <w:tcW w:w="695" w:type="dxa"/>
            <w:tcBorders>
              <w:top w:val="single" w:sz="4" w:space="0" w:color="000000"/>
              <w:left w:val="single" w:sz="4" w:space="0" w:color="000000"/>
              <w:bottom w:val="single" w:sz="4" w:space="0" w:color="000000"/>
              <w:right w:val="single" w:sz="4" w:space="0" w:color="000000"/>
            </w:tcBorders>
          </w:tcPr>
          <w:p w14:paraId="3990326B" w14:textId="77777777" w:rsidR="0061652C" w:rsidRPr="0061652C" w:rsidRDefault="0061652C" w:rsidP="0061652C">
            <w:pPr>
              <w:spacing w:before="60" w:after="60" w:line="256" w:lineRule="auto"/>
              <w:jc w:val="center"/>
              <w:rPr>
                <w:rFonts w:asciiTheme="minorHAnsi" w:eastAsiaTheme="minorHAnsi" w:hAnsiTheme="minorHAnsi" w:cstheme="minorBidi"/>
                <w:b/>
                <w:bCs/>
                <w:sz w:val="21"/>
                <w:szCs w:val="21"/>
              </w:rPr>
            </w:pPr>
            <w:r w:rsidRPr="0061652C">
              <w:rPr>
                <w:rFonts w:asciiTheme="minorHAnsi" w:eastAsiaTheme="minorHAnsi" w:hAnsiTheme="minorHAnsi" w:cstheme="minorBidi"/>
                <w:b/>
                <w:bCs/>
                <w:sz w:val="21"/>
                <w:szCs w:val="21"/>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6BEB0FA1" w14:textId="77777777" w:rsidR="0061652C" w:rsidRPr="0061652C" w:rsidRDefault="0061652C" w:rsidP="0061652C">
            <w:pPr>
              <w:autoSpaceDE w:val="0"/>
              <w:autoSpaceDN w:val="0"/>
              <w:adjustRightInd w:val="0"/>
              <w:spacing w:after="160" w:line="276" w:lineRule="auto"/>
              <w:rPr>
                <w:rFonts w:asciiTheme="minorHAnsi" w:eastAsiaTheme="minorEastAsia" w:hAnsiTheme="minorHAnsi" w:cstheme="minorBidi"/>
                <w:b/>
                <w:bCs/>
                <w:color w:val="000000"/>
                <w:sz w:val="21"/>
                <w:szCs w:val="21"/>
              </w:rPr>
            </w:pPr>
            <w:r w:rsidRPr="0061652C">
              <w:rPr>
                <w:rFonts w:asciiTheme="minorHAnsi" w:eastAsiaTheme="minorEastAsia" w:hAnsiTheme="minorHAnsi" w:cstheme="minorBidi"/>
                <w:b/>
                <w:bCs/>
                <w:color w:val="000000"/>
                <w:sz w:val="21"/>
                <w:szCs w:val="21"/>
              </w:rPr>
              <w:t>Aplinkos apsaugos vadybos sistemos taikymas</w:t>
            </w:r>
          </w:p>
        </w:tc>
      </w:tr>
      <w:tr w:rsidR="0061652C" w:rsidRPr="0061652C" w14:paraId="238F8310" w14:textId="77777777" w:rsidTr="0023278E">
        <w:tc>
          <w:tcPr>
            <w:tcW w:w="695" w:type="dxa"/>
            <w:tcBorders>
              <w:top w:val="single" w:sz="4" w:space="0" w:color="000000"/>
              <w:left w:val="single" w:sz="4" w:space="0" w:color="000000"/>
              <w:bottom w:val="single" w:sz="4" w:space="0" w:color="000000"/>
              <w:right w:val="single" w:sz="4" w:space="0" w:color="000000"/>
            </w:tcBorders>
          </w:tcPr>
          <w:p w14:paraId="70480795" w14:textId="77777777" w:rsidR="0061652C" w:rsidRPr="0061652C" w:rsidRDefault="0061652C" w:rsidP="0061652C">
            <w:pPr>
              <w:spacing w:before="60" w:after="60" w:line="256" w:lineRule="auto"/>
              <w:jc w:val="center"/>
              <w:rPr>
                <w:rFonts w:asciiTheme="minorHAnsi" w:eastAsiaTheme="minorHAnsi" w:hAnsiTheme="minorHAnsi" w:cstheme="minorBidi"/>
                <w:sz w:val="21"/>
                <w:szCs w:val="21"/>
              </w:rPr>
            </w:pPr>
            <w:r w:rsidRPr="0061652C">
              <w:rPr>
                <w:rFonts w:asciiTheme="minorHAnsi" w:eastAsiaTheme="minorHAnsi" w:hAnsiTheme="minorHAnsi" w:cstheme="minorBidi"/>
                <w:sz w:val="21"/>
                <w:szCs w:val="21"/>
              </w:rPr>
              <w:t>1.1.</w:t>
            </w:r>
          </w:p>
        </w:tc>
        <w:tc>
          <w:tcPr>
            <w:tcW w:w="3958" w:type="dxa"/>
            <w:tcBorders>
              <w:top w:val="single" w:sz="4" w:space="0" w:color="000000"/>
              <w:left w:val="single" w:sz="4" w:space="0" w:color="000000"/>
              <w:bottom w:val="single" w:sz="4" w:space="0" w:color="000000"/>
              <w:right w:val="single" w:sz="4" w:space="0" w:color="000000"/>
            </w:tcBorders>
          </w:tcPr>
          <w:p w14:paraId="1657C2F0" w14:textId="77777777"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 xml:space="preserve">Perkamoms Kogeneracinės jėgainės aptarnavimo paslaugoms tiekėjas taiko </w:t>
            </w:r>
            <w:r w:rsidRPr="0061652C">
              <w:rPr>
                <w:rFonts w:asciiTheme="minorHAnsi" w:eastAsiaTheme="minorEastAsia" w:hAnsiTheme="minorHAnsi" w:cstheme="minorBidi"/>
                <w:color w:val="000000"/>
                <w:sz w:val="21"/>
                <w:szCs w:val="21"/>
              </w:rPr>
              <w:lastRenderedPageBreak/>
              <w:t>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standarto LST EN ISO 14001:2015 (arba lygiaverčio standarto) reikalavimų arba atitinkamus Europos ar tarptautinius sertifikavimo standartus.</w:t>
            </w:r>
          </w:p>
          <w:p w14:paraId="3FDE2291" w14:textId="77777777"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themeColor="text1"/>
                <w:sz w:val="21"/>
                <w:szCs w:val="21"/>
              </w:rPr>
            </w:pPr>
          </w:p>
        </w:tc>
        <w:tc>
          <w:tcPr>
            <w:tcW w:w="2844" w:type="dxa"/>
            <w:tcBorders>
              <w:top w:val="single" w:sz="4" w:space="0" w:color="000000"/>
              <w:left w:val="single" w:sz="4" w:space="0" w:color="000000"/>
              <w:bottom w:val="single" w:sz="4" w:space="0" w:color="000000"/>
              <w:right w:val="single" w:sz="4" w:space="0" w:color="000000"/>
            </w:tcBorders>
          </w:tcPr>
          <w:p w14:paraId="47E0E30D" w14:textId="77777777"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lastRenderedPageBreak/>
              <w:t xml:space="preserve">Nepriklausomos įstaigos išduoto galiojančio sertifikato, </w:t>
            </w:r>
            <w:r w:rsidRPr="0061652C">
              <w:rPr>
                <w:rFonts w:asciiTheme="minorHAnsi" w:eastAsiaTheme="minorEastAsia" w:hAnsiTheme="minorHAnsi" w:cstheme="minorBidi"/>
                <w:color w:val="000000"/>
                <w:sz w:val="21"/>
                <w:szCs w:val="21"/>
              </w:rPr>
              <w:lastRenderedPageBreak/>
              <w:t xml:space="preserve">patvirtinančio, kad tiekėjas laikosi reikalaujamos aplinkos apsaugos vadybos sistemos standartų, </w:t>
            </w:r>
            <w:r w:rsidRPr="0061652C">
              <w:rPr>
                <w:rFonts w:asciiTheme="minorHAnsi" w:eastAsiaTheme="minorEastAsia" w:hAnsiTheme="minorHAnsi" w:cstheme="minorBidi"/>
                <w:color w:val="000000"/>
                <w:sz w:val="21"/>
                <w:szCs w:val="21"/>
                <w:u w:val="single"/>
              </w:rPr>
              <w:t>skaitmeninė kopija.</w:t>
            </w:r>
          </w:p>
          <w:p w14:paraId="1973436A" w14:textId="77777777"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p>
          <w:p w14:paraId="75EDFD3D" w14:textId="0F718F96"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P</w:t>
            </w:r>
            <w:r w:rsidR="00075698">
              <w:rPr>
                <w:rFonts w:asciiTheme="minorHAnsi" w:eastAsiaTheme="minorEastAsia" w:hAnsiTheme="minorHAnsi" w:cstheme="minorBidi"/>
                <w:color w:val="000000"/>
                <w:sz w:val="21"/>
                <w:szCs w:val="21"/>
              </w:rPr>
              <w:t>irkimo vykdytojas</w:t>
            </w:r>
            <w:r w:rsidRPr="0061652C">
              <w:rPr>
                <w:rFonts w:asciiTheme="minorHAnsi" w:eastAsiaTheme="minorEastAsia" w:hAnsiTheme="minorHAnsi" w:cstheme="minorBidi"/>
                <w:color w:val="000000"/>
                <w:sz w:val="21"/>
                <w:szCs w:val="21"/>
              </w:rPr>
              <w:t xml:space="preserve">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46191528" w14:textId="77777777" w:rsidR="0061652C" w:rsidRP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p>
          <w:p w14:paraId="1806BAEF" w14:textId="77777777" w:rsidR="0061652C" w:rsidRDefault="0061652C" w:rsidP="0061652C">
            <w:pPr>
              <w:autoSpaceDE w:val="0"/>
              <w:autoSpaceDN w:val="0"/>
              <w:adjustRightInd w:val="0"/>
              <w:spacing w:after="160" w:line="276" w:lineRule="auto"/>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P</w:t>
            </w:r>
            <w:r w:rsidR="00075698">
              <w:rPr>
                <w:rFonts w:asciiTheme="minorHAnsi" w:eastAsiaTheme="minorEastAsia" w:hAnsiTheme="minorHAnsi" w:cstheme="minorBidi"/>
                <w:color w:val="000000"/>
                <w:sz w:val="21"/>
                <w:szCs w:val="21"/>
              </w:rPr>
              <w:t>irkimo vykdytojas</w:t>
            </w:r>
            <w:r w:rsidRPr="0061652C">
              <w:rPr>
                <w:rFonts w:asciiTheme="minorHAnsi" w:eastAsiaTheme="minorEastAsia" w:hAnsiTheme="minorHAnsi" w:cstheme="minorBidi"/>
                <w:color w:val="000000"/>
                <w:sz w:val="21"/>
                <w:szCs w:val="21"/>
              </w:rPr>
              <w:t xml:space="preserve"> priima ir kitus tiekėjo lygiaverčių aplinkos apsaugos vadybos užtikrinimo priemonių įrodymus, kurie patvirtintų, kad jo siūlomos aplinkos apsaugos vadybos užtikrinimo priemonės atitinka reikalaujamus aplinkos apsaugos vadybos sistemos standartus.</w:t>
            </w:r>
          </w:p>
          <w:p w14:paraId="4B4D6D15" w14:textId="6CBFE9AF" w:rsidR="0043630B" w:rsidRPr="0043630B" w:rsidRDefault="0043630B" w:rsidP="0061652C">
            <w:pPr>
              <w:autoSpaceDE w:val="0"/>
              <w:autoSpaceDN w:val="0"/>
              <w:adjustRightInd w:val="0"/>
              <w:spacing w:after="160" w:line="276" w:lineRule="auto"/>
              <w:jc w:val="both"/>
              <w:rPr>
                <w:rFonts w:asciiTheme="minorHAnsi" w:eastAsiaTheme="minorEastAsia" w:hAnsiTheme="minorHAnsi" w:cstheme="minorBidi"/>
                <w:i/>
                <w:iCs/>
                <w:color w:val="000000"/>
                <w:sz w:val="21"/>
                <w:szCs w:val="21"/>
              </w:rPr>
            </w:pPr>
            <w:r w:rsidRPr="0043630B">
              <w:rPr>
                <w:rFonts w:asciiTheme="minorHAnsi" w:eastAsiaTheme="minorEastAsia" w:hAnsiTheme="minorHAnsi" w:cstheme="minorBidi"/>
                <w:i/>
                <w:iCs/>
                <w:color w:val="000000"/>
                <w:sz w:val="21"/>
                <w:szCs w:val="21"/>
              </w:rPr>
              <w:t>Pirkimo vykdytojui patikrinus pasiūlymus ir išrinkus galimą laimėtoją, tik jo yra prašomi dokumentai, patvirtinantys reikalavimo atitiktį.</w:t>
            </w:r>
          </w:p>
        </w:tc>
        <w:tc>
          <w:tcPr>
            <w:tcW w:w="2465" w:type="dxa"/>
            <w:tcBorders>
              <w:top w:val="single" w:sz="4" w:space="0" w:color="000000"/>
              <w:left w:val="single" w:sz="4" w:space="0" w:color="000000"/>
              <w:bottom w:val="single" w:sz="4" w:space="0" w:color="000000"/>
              <w:right w:val="single" w:sz="4" w:space="0" w:color="000000"/>
            </w:tcBorders>
          </w:tcPr>
          <w:p w14:paraId="745E9864" w14:textId="77777777" w:rsidR="0061652C" w:rsidRPr="0061652C" w:rsidRDefault="0061652C">
            <w:pPr>
              <w:numPr>
                <w:ilvl w:val="0"/>
                <w:numId w:val="26"/>
              </w:numPr>
              <w:tabs>
                <w:tab w:val="left" w:pos="318"/>
              </w:tabs>
              <w:autoSpaceDE w:val="0"/>
              <w:autoSpaceDN w:val="0"/>
              <w:adjustRightInd w:val="0"/>
              <w:spacing w:after="160" w:line="276" w:lineRule="auto"/>
              <w:ind w:left="0" w:firstLine="0"/>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lastRenderedPageBreak/>
              <w:t xml:space="preserve">jeigu pasiūlymą teikia ūkio subjektų grupė – </w:t>
            </w:r>
            <w:r w:rsidRPr="0061652C">
              <w:rPr>
                <w:rFonts w:asciiTheme="minorHAnsi" w:eastAsiaTheme="minorEastAsia" w:hAnsiTheme="minorHAnsi" w:cstheme="minorBidi"/>
                <w:color w:val="000000"/>
                <w:sz w:val="21"/>
                <w:szCs w:val="21"/>
              </w:rPr>
              <w:lastRenderedPageBreak/>
              <w:t>reikalavimą turi atitikti ūkio subjektų grupės narys (-iai), atsižvelgiant į jų prisiimamus įsipareigojimus pirkimo sutarčiai vykdyti;</w:t>
            </w:r>
          </w:p>
          <w:p w14:paraId="6C092564" w14:textId="77777777" w:rsidR="0061652C" w:rsidRPr="0061652C" w:rsidRDefault="0061652C">
            <w:pPr>
              <w:numPr>
                <w:ilvl w:val="0"/>
                <w:numId w:val="26"/>
              </w:numPr>
              <w:tabs>
                <w:tab w:val="left" w:pos="318"/>
              </w:tabs>
              <w:autoSpaceDE w:val="0"/>
              <w:autoSpaceDN w:val="0"/>
              <w:adjustRightInd w:val="0"/>
              <w:spacing w:after="160" w:line="276" w:lineRule="auto"/>
              <w:ind w:left="0" w:firstLine="0"/>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tiekėjas gali remtis kitų ūkio subjektų pajėgumais atsižvelgiant į jų prisiimamus įsipareigojimus pirkimo sutarčiai vykdyti;</w:t>
            </w:r>
          </w:p>
          <w:p w14:paraId="35EC7147" w14:textId="77777777" w:rsidR="0061652C" w:rsidRPr="0061652C" w:rsidRDefault="0061652C">
            <w:pPr>
              <w:numPr>
                <w:ilvl w:val="0"/>
                <w:numId w:val="26"/>
              </w:numPr>
              <w:tabs>
                <w:tab w:val="left" w:pos="318"/>
              </w:tabs>
              <w:autoSpaceDE w:val="0"/>
              <w:autoSpaceDN w:val="0"/>
              <w:adjustRightInd w:val="0"/>
              <w:spacing w:after="160" w:line="276" w:lineRule="auto"/>
              <w:ind w:left="0" w:firstLine="0"/>
              <w:contextualSpacing/>
              <w:jc w:val="both"/>
              <w:rPr>
                <w:rFonts w:asciiTheme="minorHAnsi" w:eastAsiaTheme="minorEastAsia" w:hAnsiTheme="minorHAnsi" w:cstheme="minorBidi"/>
                <w:color w:val="000000"/>
                <w:sz w:val="21"/>
                <w:szCs w:val="21"/>
              </w:rPr>
            </w:pPr>
            <w:r w:rsidRPr="0061652C">
              <w:rPr>
                <w:rFonts w:asciiTheme="minorHAnsi" w:eastAsiaTheme="minorEastAsia" w:hAnsiTheme="minorHAnsi" w:cstheme="minorBidi"/>
                <w:color w:val="000000"/>
                <w:sz w:val="21"/>
                <w:szCs w:val="21"/>
              </w:rPr>
              <w:t>subtiekėjai turi laikytis reikalaujamų aplinkos apsaugos vadybos priemonių, atsižvelgiant į jų prisiimamus įsipareigojimus pirkimo sutarčiai vykdyti.</w:t>
            </w:r>
          </w:p>
          <w:p w14:paraId="4AC285B0" w14:textId="77777777" w:rsidR="0061652C" w:rsidRPr="0061652C" w:rsidRDefault="0061652C" w:rsidP="0061652C">
            <w:pPr>
              <w:autoSpaceDE w:val="0"/>
              <w:autoSpaceDN w:val="0"/>
              <w:adjustRightInd w:val="0"/>
              <w:spacing w:after="160" w:line="276" w:lineRule="auto"/>
              <w:rPr>
                <w:rFonts w:asciiTheme="minorHAnsi" w:eastAsiaTheme="minorEastAsia" w:hAnsiTheme="minorHAnsi" w:cstheme="minorBidi"/>
                <w:color w:val="000000"/>
                <w:sz w:val="21"/>
                <w:szCs w:val="21"/>
              </w:rPr>
            </w:pPr>
          </w:p>
        </w:tc>
      </w:tr>
      <w:bookmarkEnd w:id="50"/>
    </w:tbl>
    <w:p w14:paraId="53A3B349" w14:textId="77777777" w:rsidR="0061652C" w:rsidRPr="0061652C" w:rsidRDefault="0061652C" w:rsidP="0061652C">
      <w:pPr>
        <w:spacing w:after="0" w:line="240" w:lineRule="auto"/>
        <w:jc w:val="both"/>
        <w:rPr>
          <w:rFonts w:ascii="Times New Roman" w:eastAsiaTheme="minorHAnsi" w:hAnsi="Times New Roman" w:cs="Times New Roman"/>
          <w:lang w:eastAsia="en-US"/>
        </w:rPr>
      </w:pPr>
    </w:p>
    <w:p w14:paraId="4A21D362" w14:textId="77777777" w:rsidR="0061652C" w:rsidRPr="0061652C" w:rsidRDefault="0061652C" w:rsidP="0061652C">
      <w:pPr>
        <w:spacing w:after="0" w:line="240" w:lineRule="auto"/>
        <w:jc w:val="center"/>
        <w:rPr>
          <w:rFonts w:ascii="Times New Roman" w:hAnsi="Times New Roman" w:cs="Times New Roman"/>
          <w:b/>
          <w:bCs/>
          <w:smallCaps/>
        </w:rPr>
      </w:pPr>
      <w:r w:rsidRPr="0061652C">
        <w:rPr>
          <w:rFonts w:ascii="Times New Roman" w:eastAsiaTheme="minorHAnsi" w:hAnsi="Times New Roman" w:cs="Times New Roman"/>
          <w:lang w:eastAsia="en-US"/>
        </w:rPr>
        <w:t>__________</w:t>
      </w:r>
    </w:p>
    <w:p w14:paraId="1AECF8F3" w14:textId="6EFA6862" w:rsidR="0061652C" w:rsidRPr="0043630B" w:rsidRDefault="0061652C" w:rsidP="0061652C">
      <w:pPr>
        <w:rPr>
          <w:rFonts w:ascii="Times New Roman" w:hAnsi="Times New Roman" w:cs="Times New Roman"/>
          <w:b/>
          <w:bCs/>
          <w:smallCaps/>
        </w:rPr>
      </w:pPr>
    </w:p>
    <w:p w14:paraId="5D0FDE6E" w14:textId="192DF949" w:rsidR="008D704D" w:rsidRPr="004053C6" w:rsidRDefault="008D704D" w:rsidP="002505D9">
      <w:pPr>
        <w:pStyle w:val="Antrat2"/>
        <w:spacing w:after="120"/>
        <w:jc w:val="right"/>
        <w:rPr>
          <w:rFonts w:ascii="Times New Roman" w:hAnsi="Times New Roman" w:cs="Times New Roman"/>
          <w:color w:val="0070C0"/>
          <w:sz w:val="22"/>
          <w:szCs w:val="22"/>
        </w:rPr>
      </w:pPr>
      <w:bookmarkStart w:id="51" w:name="_Ref38291379"/>
      <w:bookmarkStart w:id="52" w:name="_Ref38291394"/>
      <w:bookmarkStart w:id="53" w:name="_Ref38898251"/>
      <w:bookmarkStart w:id="54" w:name="_Toc155959473"/>
      <w:r w:rsidRPr="004053C6">
        <w:rPr>
          <w:rFonts w:ascii="Times New Roman" w:eastAsia="Calibri" w:hAnsi="Times New Roman" w:cs="Times New Roman"/>
          <w:color w:val="0070C0"/>
          <w:sz w:val="22"/>
          <w:szCs w:val="22"/>
        </w:rPr>
        <w:lastRenderedPageBreak/>
        <w:t xml:space="preserve">Pirkimo sąlygų </w:t>
      </w:r>
      <w:r w:rsidR="00F1334C" w:rsidRPr="004053C6">
        <w:rPr>
          <w:rFonts w:ascii="Times New Roman" w:eastAsia="Calibri" w:hAnsi="Times New Roman" w:cs="Times New Roman"/>
          <w:color w:val="0070C0"/>
          <w:sz w:val="22"/>
          <w:szCs w:val="22"/>
        </w:rPr>
        <w:t>5</w:t>
      </w:r>
      <w:r w:rsidRPr="004053C6">
        <w:rPr>
          <w:rFonts w:ascii="Times New Roman" w:eastAsia="Calibri" w:hAnsi="Times New Roman" w:cs="Times New Roman"/>
          <w:color w:val="0070C0"/>
          <w:sz w:val="22"/>
          <w:szCs w:val="22"/>
        </w:rPr>
        <w:t xml:space="preserve"> priedas „EBVPD“ </w:t>
      </w:r>
      <w:r w:rsidRPr="004053C6">
        <w:rPr>
          <w:rFonts w:ascii="Times New Roman" w:hAnsi="Times New Roman" w:cs="Times New Roman"/>
          <w:color w:val="0070C0"/>
          <w:sz w:val="22"/>
          <w:szCs w:val="22"/>
        </w:rPr>
        <w:t>(XML formatu)</w:t>
      </w:r>
      <w:bookmarkEnd w:id="51"/>
      <w:bookmarkEnd w:id="52"/>
      <w:bookmarkEnd w:id="53"/>
      <w:bookmarkEnd w:id="54"/>
    </w:p>
    <w:p w14:paraId="4F6E9F95" w14:textId="40122A3B" w:rsidR="00B970B0" w:rsidRPr="004053C6" w:rsidRDefault="00B970B0" w:rsidP="00BE1858">
      <w:pPr>
        <w:pStyle w:val="Paantrat"/>
        <w:jc w:val="center"/>
        <w:rPr>
          <w:rFonts w:ascii="Times New Roman" w:hAnsi="Times New Roman" w:cs="Times New Roman"/>
          <w:b/>
          <w:bCs/>
          <w:smallCaps/>
          <w:sz w:val="22"/>
          <w:szCs w:val="22"/>
        </w:rPr>
      </w:pPr>
      <w:r w:rsidRPr="004053C6">
        <w:rPr>
          <w:rFonts w:ascii="Times New Roman" w:hAnsi="Times New Roman" w:cs="Times New Roman"/>
          <w:sz w:val="22"/>
          <w:szCs w:val="22"/>
        </w:rPr>
        <w:t>EUROPOS BENDRASIS VIEŠŲJŲ PIRKIMŲ DOKUMENTAS</w:t>
      </w:r>
    </w:p>
    <w:p w14:paraId="3584D74E" w14:textId="090168A1" w:rsidR="002F396F" w:rsidRPr="004053C6" w:rsidRDefault="002F396F" w:rsidP="002F396F">
      <w:pPr>
        <w:jc w:val="both"/>
        <w:rPr>
          <w:rFonts w:ascii="Times New Roman" w:hAnsi="Times New Roman" w:cs="Times New Roman"/>
          <w:sz w:val="22"/>
          <w:szCs w:val="22"/>
        </w:rPr>
      </w:pPr>
      <w:r w:rsidRPr="004053C6">
        <w:rPr>
          <w:rFonts w:ascii="Times New Roman" w:hAnsi="Times New Roman" w:cs="Times New Roman"/>
          <w:sz w:val="22"/>
          <w:szCs w:val="22"/>
        </w:rPr>
        <w:t>„Europos bendrasis viešųjų pirkimų dokumentas (EBVPD)“ pateikiamas .xml formatu</w:t>
      </w:r>
      <w:r w:rsidR="00B31115" w:rsidRPr="004053C6">
        <w:rPr>
          <w:rFonts w:ascii="Times New Roman" w:hAnsi="Times New Roman" w:cs="Times New Roman"/>
          <w:sz w:val="22"/>
          <w:szCs w:val="22"/>
        </w:rPr>
        <w:t xml:space="preserve"> (</w:t>
      </w:r>
      <w:r w:rsidR="00EB7DA1" w:rsidRPr="004053C6">
        <w:rPr>
          <w:rFonts w:ascii="Times New Roman" w:hAnsi="Times New Roman" w:cs="Times New Roman"/>
          <w:sz w:val="22"/>
          <w:szCs w:val="22"/>
        </w:rPr>
        <w:t>NETAIKOMA</w:t>
      </w:r>
      <w:r w:rsidR="00B31115" w:rsidRPr="004053C6">
        <w:rPr>
          <w:rFonts w:ascii="Times New Roman" w:hAnsi="Times New Roman" w:cs="Times New Roman"/>
          <w:sz w:val="22"/>
          <w:szCs w:val="22"/>
        </w:rPr>
        <w:t>).</w:t>
      </w:r>
    </w:p>
    <w:p w14:paraId="5D197AB2" w14:textId="0EAE7A12" w:rsidR="002F396F" w:rsidRPr="004053C6" w:rsidRDefault="00B970B0" w:rsidP="00B970B0">
      <w:pPr>
        <w:jc w:val="center"/>
        <w:rPr>
          <w:rFonts w:ascii="Times New Roman" w:hAnsi="Times New Roman" w:cs="Times New Roman"/>
          <w:smallCaps/>
          <w:sz w:val="22"/>
          <w:szCs w:val="22"/>
        </w:rPr>
      </w:pPr>
      <w:r w:rsidRPr="004053C6">
        <w:rPr>
          <w:rFonts w:ascii="Times New Roman" w:hAnsi="Times New Roman" w:cs="Times New Roman"/>
          <w:smallCaps/>
          <w:sz w:val="22"/>
          <w:szCs w:val="22"/>
        </w:rPr>
        <w:t>__________</w:t>
      </w:r>
    </w:p>
    <w:p w14:paraId="403C297A" w14:textId="44AA8768" w:rsidR="00A4599F" w:rsidRPr="004053C6" w:rsidRDefault="00A4599F" w:rsidP="00DE290C">
      <w:pPr>
        <w:rPr>
          <w:rFonts w:ascii="Times New Roman" w:hAnsi="Times New Roman" w:cs="Times New Roman"/>
          <w:b/>
          <w:bCs/>
          <w:smallCaps/>
          <w:sz w:val="22"/>
          <w:szCs w:val="22"/>
        </w:rPr>
      </w:pPr>
      <w:r w:rsidRPr="004053C6">
        <w:rPr>
          <w:rFonts w:ascii="Times New Roman" w:hAnsi="Times New Roman" w:cs="Times New Roman"/>
          <w:b/>
          <w:bCs/>
          <w:smallCaps/>
          <w:sz w:val="22"/>
          <w:szCs w:val="22"/>
        </w:rPr>
        <w:br w:type="page"/>
      </w:r>
    </w:p>
    <w:p w14:paraId="44D514D3" w14:textId="762D0F29" w:rsidR="008D704D" w:rsidRPr="004053C6" w:rsidRDefault="008D704D" w:rsidP="002505D9">
      <w:pPr>
        <w:pStyle w:val="Antrat2"/>
        <w:spacing w:after="120"/>
        <w:jc w:val="right"/>
        <w:rPr>
          <w:rFonts w:ascii="Times New Roman" w:eastAsia="Calibri" w:hAnsi="Times New Roman" w:cs="Times New Roman"/>
          <w:color w:val="0070C0"/>
          <w:sz w:val="22"/>
          <w:szCs w:val="22"/>
        </w:rPr>
      </w:pPr>
      <w:bookmarkStart w:id="55" w:name="_Ref38540913"/>
      <w:bookmarkStart w:id="56" w:name="_Ref38898051"/>
      <w:bookmarkStart w:id="57" w:name="_Ref38901392"/>
      <w:bookmarkStart w:id="58" w:name="_Toc155959474"/>
      <w:r w:rsidRPr="004053C6">
        <w:rPr>
          <w:rFonts w:ascii="Times New Roman" w:eastAsia="Calibri" w:hAnsi="Times New Roman" w:cs="Times New Roman"/>
          <w:color w:val="0070C0"/>
          <w:sz w:val="22"/>
          <w:szCs w:val="22"/>
        </w:rPr>
        <w:lastRenderedPageBreak/>
        <w:t xml:space="preserve">Pirkimo sąlygų </w:t>
      </w:r>
      <w:r w:rsidR="00F1334C" w:rsidRPr="004053C6">
        <w:rPr>
          <w:rFonts w:ascii="Times New Roman" w:eastAsia="Calibri" w:hAnsi="Times New Roman" w:cs="Times New Roman"/>
          <w:color w:val="0070C0"/>
          <w:sz w:val="22"/>
          <w:szCs w:val="22"/>
        </w:rPr>
        <w:t>6</w:t>
      </w:r>
      <w:r w:rsidRPr="004053C6">
        <w:rPr>
          <w:rFonts w:ascii="Times New Roman" w:eastAsia="Calibri" w:hAnsi="Times New Roman" w:cs="Times New Roman"/>
          <w:color w:val="0070C0"/>
          <w:sz w:val="22"/>
          <w:szCs w:val="22"/>
        </w:rPr>
        <w:t xml:space="preserve"> priedas „Pasiūlymo forma“</w:t>
      </w:r>
      <w:bookmarkEnd w:id="55"/>
      <w:bookmarkEnd w:id="56"/>
      <w:bookmarkEnd w:id="57"/>
      <w:bookmarkEnd w:id="58"/>
    </w:p>
    <w:p w14:paraId="6B5CB783" w14:textId="77777777" w:rsidR="005C7629" w:rsidRPr="004053C6" w:rsidRDefault="005C7629" w:rsidP="005C7629">
      <w:pPr>
        <w:spacing w:after="0" w:line="240" w:lineRule="auto"/>
        <w:ind w:right="-178"/>
        <w:jc w:val="center"/>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(Tiekėjo pavadinimas)</w:t>
      </w:r>
    </w:p>
    <w:p w14:paraId="5EF9190B" w14:textId="77777777" w:rsidR="005C7629" w:rsidRPr="004053C6" w:rsidRDefault="005C7629" w:rsidP="005C7629">
      <w:pPr>
        <w:spacing w:after="0" w:line="240" w:lineRule="auto"/>
        <w:ind w:right="-178"/>
        <w:jc w:val="center"/>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8392351" w14:textId="77777777" w:rsidR="005C7629" w:rsidRPr="004053C6" w:rsidRDefault="005C7629" w:rsidP="005C7629">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UAB ,,Mažeikių vandenys“</w:t>
      </w:r>
    </w:p>
    <w:p w14:paraId="3EC7290F" w14:textId="77777777" w:rsidR="005C7629" w:rsidRPr="004053C6" w:rsidRDefault="005C7629" w:rsidP="005E2315">
      <w:pPr>
        <w:spacing w:before="120" w:after="0" w:line="240" w:lineRule="auto"/>
        <w:jc w:val="center"/>
        <w:rPr>
          <w:rFonts w:ascii="Times New Roman" w:eastAsia="Calibri" w:hAnsi="Times New Roman" w:cs="Times New Roman"/>
          <w:b/>
          <w:sz w:val="22"/>
          <w:szCs w:val="22"/>
          <w:lang w:eastAsia="en-US"/>
        </w:rPr>
      </w:pPr>
      <w:r w:rsidRPr="004053C6">
        <w:rPr>
          <w:rFonts w:ascii="Times New Roman" w:eastAsia="Calibri" w:hAnsi="Times New Roman" w:cs="Times New Roman"/>
          <w:b/>
          <w:sz w:val="22"/>
          <w:szCs w:val="22"/>
          <w:lang w:eastAsia="en-US"/>
        </w:rPr>
        <w:t>PASIŪLYMAS</w:t>
      </w:r>
    </w:p>
    <w:p w14:paraId="481B782C" w14:textId="1F898AE7" w:rsidR="004C66B9" w:rsidRPr="004053C6" w:rsidRDefault="00612730" w:rsidP="005C7629">
      <w:pPr>
        <w:spacing w:after="200"/>
        <w:jc w:val="center"/>
        <w:rPr>
          <w:rFonts w:ascii="Times New Roman" w:eastAsia="Calibri" w:hAnsi="Times New Roman" w:cs="Times New Roman"/>
          <w:b/>
          <w:sz w:val="22"/>
          <w:szCs w:val="22"/>
          <w:lang w:eastAsia="en-US"/>
        </w:rPr>
      </w:pPr>
      <w:bookmarkStart w:id="59" w:name="_Hlk158728893"/>
      <w:r w:rsidRPr="00612730">
        <w:rPr>
          <w:rFonts w:ascii="Times New Roman" w:eastAsia="Calibri" w:hAnsi="Times New Roman" w:cs="Times New Roman"/>
          <w:b/>
          <w:sz w:val="22"/>
          <w:szCs w:val="22"/>
          <w:lang w:eastAsia="en-US"/>
        </w:rPr>
        <w:t xml:space="preserve">DĖL </w:t>
      </w:r>
      <w:r w:rsidR="0061652C" w:rsidRPr="0061652C">
        <w:rPr>
          <w:rFonts w:ascii="Times New Roman" w:eastAsia="Calibri" w:hAnsi="Times New Roman" w:cs="Times New Roman"/>
          <w:b/>
          <w:sz w:val="22"/>
          <w:szCs w:val="22"/>
          <w:lang w:eastAsia="en-US"/>
        </w:rPr>
        <w:t>KOGENERACINĖS JĖGAINĖS TEDOM CENTO T100 SPE TECHNINĖS PRIEŽIŪROS IR APTARNAVIMO PASLAUGŲ</w:t>
      </w:r>
    </w:p>
    <w:bookmarkEnd w:id="59"/>
    <w:p w14:paraId="1641E1D4" w14:textId="7122336B" w:rsidR="005C7629" w:rsidRPr="004053C6" w:rsidRDefault="005C7629" w:rsidP="005C7629">
      <w:pPr>
        <w:spacing w:after="200"/>
        <w:jc w:val="center"/>
        <w:rPr>
          <w:rFonts w:ascii="Times New Roman" w:eastAsia="Calibri" w:hAnsi="Times New Roman" w:cs="Times New Roman"/>
          <w:b/>
          <w:bCs/>
          <w:sz w:val="22"/>
          <w:szCs w:val="22"/>
          <w:lang w:eastAsia="en-US"/>
        </w:rPr>
      </w:pPr>
      <w:r w:rsidRPr="004053C6">
        <w:rPr>
          <w:rFonts w:ascii="Times New Roman" w:eastAsia="Calibri" w:hAnsi="Times New Roman" w:cs="Times New Roman"/>
          <w:sz w:val="22"/>
          <w:szCs w:val="22"/>
          <w:lang w:eastAsia="en-US"/>
        </w:rPr>
        <w:t>____________</w:t>
      </w:r>
      <w:r w:rsidRPr="004053C6">
        <w:rPr>
          <w:rFonts w:ascii="Times New Roman" w:eastAsia="Calibri" w:hAnsi="Times New Roman" w:cs="Times New Roman"/>
          <w:b/>
          <w:bCs/>
          <w:sz w:val="22"/>
          <w:szCs w:val="22"/>
          <w:lang w:eastAsia="en-US"/>
        </w:rPr>
        <w:t xml:space="preserve"> </w:t>
      </w:r>
      <w:r w:rsidRPr="004053C6">
        <w:rPr>
          <w:rFonts w:ascii="Times New Roman" w:eastAsia="Calibri" w:hAnsi="Times New Roman" w:cs="Times New Roman"/>
          <w:sz w:val="22"/>
          <w:szCs w:val="22"/>
          <w:lang w:eastAsia="en-US"/>
        </w:rPr>
        <w:t>Nr.______</w:t>
      </w:r>
    </w:p>
    <w:p w14:paraId="78813557" w14:textId="77777777" w:rsidR="005C7629" w:rsidRPr="004053C6" w:rsidRDefault="005C7629" w:rsidP="005C7629">
      <w:pPr>
        <w:shd w:val="clear" w:color="auto" w:fill="FFFFFF"/>
        <w:spacing w:after="0" w:line="240" w:lineRule="auto"/>
        <w:jc w:val="center"/>
        <w:rPr>
          <w:rFonts w:ascii="Times New Roman" w:eastAsia="Calibri" w:hAnsi="Times New Roman" w:cs="Times New Roman"/>
          <w:bCs/>
          <w:sz w:val="22"/>
          <w:szCs w:val="22"/>
          <w:lang w:eastAsia="en-US"/>
        </w:rPr>
      </w:pPr>
      <w:r w:rsidRPr="004053C6">
        <w:rPr>
          <w:rFonts w:ascii="Times New Roman" w:eastAsia="Calibri" w:hAnsi="Times New Roman" w:cs="Times New Roman"/>
          <w:bCs/>
          <w:sz w:val="22"/>
          <w:szCs w:val="22"/>
          <w:lang w:eastAsia="en-US"/>
        </w:rPr>
        <w:t>(Data)</w:t>
      </w:r>
    </w:p>
    <w:p w14:paraId="0FE834B5" w14:textId="77777777" w:rsidR="005C7629" w:rsidRPr="004053C6" w:rsidRDefault="005C7629" w:rsidP="005C7629">
      <w:pPr>
        <w:shd w:val="clear" w:color="auto" w:fill="FFFFFF"/>
        <w:spacing w:after="0" w:line="240" w:lineRule="auto"/>
        <w:jc w:val="center"/>
        <w:rPr>
          <w:rFonts w:ascii="Times New Roman" w:eastAsia="Calibri" w:hAnsi="Times New Roman" w:cs="Times New Roman"/>
          <w:bCs/>
          <w:sz w:val="22"/>
          <w:szCs w:val="22"/>
          <w:lang w:eastAsia="en-US"/>
        </w:rPr>
      </w:pPr>
      <w:r w:rsidRPr="004053C6">
        <w:rPr>
          <w:rFonts w:ascii="Times New Roman" w:eastAsia="Calibri" w:hAnsi="Times New Roman" w:cs="Times New Roman"/>
          <w:bCs/>
          <w:sz w:val="22"/>
          <w:szCs w:val="22"/>
          <w:lang w:eastAsia="en-US"/>
        </w:rPr>
        <w:t>_____________</w:t>
      </w:r>
    </w:p>
    <w:p w14:paraId="191A7CD8" w14:textId="514D675F" w:rsidR="005C7629" w:rsidRPr="004053C6" w:rsidRDefault="005C7629" w:rsidP="005E2315">
      <w:pPr>
        <w:shd w:val="clear" w:color="auto" w:fill="FFFFFF"/>
        <w:spacing w:after="120" w:line="240" w:lineRule="auto"/>
        <w:jc w:val="center"/>
        <w:rPr>
          <w:rFonts w:ascii="Times New Roman" w:eastAsia="Calibri" w:hAnsi="Times New Roman" w:cs="Times New Roman"/>
          <w:sz w:val="22"/>
          <w:szCs w:val="22"/>
          <w:lang w:eastAsia="en-US"/>
        </w:rPr>
      </w:pPr>
      <w:r w:rsidRPr="004053C6">
        <w:rPr>
          <w:rFonts w:ascii="Times New Roman" w:eastAsia="Calibri" w:hAnsi="Times New Roman" w:cs="Times New Roman"/>
          <w:bCs/>
          <w:color w:val="000000"/>
          <w:sz w:val="22"/>
          <w:szCs w:val="22"/>
          <w:lang w:eastAsia="en-US"/>
        </w:rPr>
        <w:t>(Sudarymo vieta)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989"/>
      </w:tblGrid>
      <w:tr w:rsidR="005C7629" w:rsidRPr="004053C6" w14:paraId="6E2AAA52"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2834213E" w14:textId="77777777" w:rsidR="005C7629" w:rsidRPr="004053C6" w:rsidRDefault="005C7629" w:rsidP="005F6638">
            <w:pPr>
              <w:spacing w:after="0" w:line="240" w:lineRule="auto"/>
              <w:jc w:val="both"/>
              <w:rPr>
                <w:rFonts w:ascii="Times New Roman" w:eastAsia="Calibri" w:hAnsi="Times New Roman" w:cs="Times New Roman"/>
                <w:i/>
                <w:sz w:val="22"/>
                <w:szCs w:val="22"/>
                <w:lang w:eastAsia="en-US"/>
              </w:rPr>
            </w:pPr>
            <w:r w:rsidRPr="004053C6">
              <w:rPr>
                <w:rFonts w:ascii="Times New Roman" w:eastAsia="Calibri" w:hAnsi="Times New Roman" w:cs="Times New Roman"/>
                <w:sz w:val="22"/>
                <w:szCs w:val="22"/>
                <w:lang w:eastAsia="en-US"/>
              </w:rPr>
              <w:t xml:space="preserve">Tiekėjo pavadinimas </w:t>
            </w:r>
            <w:r w:rsidRPr="004053C6">
              <w:rPr>
                <w:rFonts w:ascii="Times New Roman" w:eastAsia="Calibri" w:hAnsi="Times New Roman" w:cs="Times New Roman"/>
                <w:i/>
                <w:sz w:val="22"/>
                <w:szCs w:val="22"/>
                <w:lang w:eastAsia="en-US"/>
              </w:rPr>
              <w:t>/Jeigu dalyvauja ūkio subjektų grupė, surašomi visi dalyvių pavadinimai/</w:t>
            </w:r>
          </w:p>
        </w:tc>
        <w:tc>
          <w:tcPr>
            <w:tcW w:w="4989" w:type="dxa"/>
            <w:tcBorders>
              <w:top w:val="single" w:sz="4" w:space="0" w:color="auto"/>
              <w:left w:val="single" w:sz="4" w:space="0" w:color="auto"/>
              <w:bottom w:val="single" w:sz="4" w:space="0" w:color="auto"/>
              <w:right w:val="single" w:sz="4" w:space="0" w:color="auto"/>
            </w:tcBorders>
          </w:tcPr>
          <w:p w14:paraId="72EC18E5"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p w14:paraId="6683ED12"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tc>
      </w:tr>
      <w:tr w:rsidR="005C7629" w:rsidRPr="004053C6" w14:paraId="63C9C01D"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75D5035F"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Tiekėjo adresas</w:t>
            </w:r>
            <w:r w:rsidRPr="004053C6">
              <w:rPr>
                <w:rFonts w:ascii="Times New Roman" w:eastAsia="Calibri" w:hAnsi="Times New Roman" w:cs="Times New Roman"/>
                <w:i/>
                <w:sz w:val="22"/>
                <w:szCs w:val="22"/>
                <w:lang w:eastAsia="en-US"/>
              </w:rPr>
              <w:t xml:space="preserve"> /Jeigu dalyvauja ūkio subjektų grupė, surašomi visi dalyvių adresai/</w:t>
            </w:r>
          </w:p>
        </w:tc>
        <w:tc>
          <w:tcPr>
            <w:tcW w:w="4989" w:type="dxa"/>
            <w:tcBorders>
              <w:top w:val="single" w:sz="4" w:space="0" w:color="auto"/>
              <w:left w:val="single" w:sz="4" w:space="0" w:color="auto"/>
              <w:bottom w:val="single" w:sz="4" w:space="0" w:color="auto"/>
              <w:right w:val="single" w:sz="4" w:space="0" w:color="auto"/>
            </w:tcBorders>
          </w:tcPr>
          <w:p w14:paraId="07EF4FD2"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p w14:paraId="02D5EBF5"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tc>
      </w:tr>
      <w:tr w:rsidR="005C7629" w:rsidRPr="004053C6" w14:paraId="2A1691F5"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4DDBF586"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Asmens, pasirašiusio pasiūlymą saugiu elektroniniu parašu, vardas, pavardė, pareigos</w:t>
            </w:r>
          </w:p>
        </w:tc>
        <w:tc>
          <w:tcPr>
            <w:tcW w:w="4989" w:type="dxa"/>
            <w:tcBorders>
              <w:top w:val="single" w:sz="4" w:space="0" w:color="auto"/>
              <w:left w:val="single" w:sz="4" w:space="0" w:color="auto"/>
              <w:bottom w:val="single" w:sz="4" w:space="0" w:color="auto"/>
              <w:right w:val="single" w:sz="4" w:space="0" w:color="auto"/>
            </w:tcBorders>
          </w:tcPr>
          <w:p w14:paraId="0A66F01F"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p>
        </w:tc>
      </w:tr>
      <w:tr w:rsidR="005C7629" w:rsidRPr="004053C6" w14:paraId="68E3183B"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3EEA1C6D"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Telefono numeris</w:t>
            </w:r>
          </w:p>
        </w:tc>
        <w:tc>
          <w:tcPr>
            <w:tcW w:w="4989" w:type="dxa"/>
            <w:tcBorders>
              <w:top w:val="single" w:sz="4" w:space="0" w:color="auto"/>
              <w:left w:val="single" w:sz="4" w:space="0" w:color="auto"/>
              <w:bottom w:val="single" w:sz="4" w:space="0" w:color="auto"/>
              <w:right w:val="single" w:sz="4" w:space="0" w:color="auto"/>
            </w:tcBorders>
          </w:tcPr>
          <w:p w14:paraId="365152D2" w14:textId="77777777" w:rsidR="005C7629" w:rsidRPr="004053C6" w:rsidRDefault="005C7629" w:rsidP="005F6638">
            <w:pPr>
              <w:spacing w:after="0" w:line="240" w:lineRule="auto"/>
              <w:jc w:val="both"/>
              <w:rPr>
                <w:rFonts w:ascii="Times New Roman" w:eastAsia="Calibri" w:hAnsi="Times New Roman" w:cs="Times New Roman"/>
                <w:sz w:val="22"/>
                <w:szCs w:val="22"/>
                <w:lang w:val="en-US" w:eastAsia="en-US"/>
              </w:rPr>
            </w:pPr>
          </w:p>
        </w:tc>
      </w:tr>
      <w:tr w:rsidR="005C7629" w:rsidRPr="004053C6" w14:paraId="604945C6" w14:textId="77777777" w:rsidTr="00E75C1F">
        <w:tc>
          <w:tcPr>
            <w:tcW w:w="4929" w:type="dxa"/>
            <w:tcBorders>
              <w:top w:val="single" w:sz="4" w:space="0" w:color="auto"/>
              <w:left w:val="single" w:sz="4" w:space="0" w:color="auto"/>
              <w:bottom w:val="single" w:sz="4" w:space="0" w:color="auto"/>
              <w:right w:val="single" w:sz="4" w:space="0" w:color="auto"/>
            </w:tcBorders>
            <w:hideMark/>
          </w:tcPr>
          <w:p w14:paraId="6B257662"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Fakso numeris</w:t>
            </w:r>
          </w:p>
        </w:tc>
        <w:tc>
          <w:tcPr>
            <w:tcW w:w="4989" w:type="dxa"/>
            <w:tcBorders>
              <w:top w:val="single" w:sz="4" w:space="0" w:color="auto"/>
              <w:left w:val="single" w:sz="4" w:space="0" w:color="auto"/>
              <w:bottom w:val="single" w:sz="4" w:space="0" w:color="auto"/>
              <w:right w:val="single" w:sz="4" w:space="0" w:color="auto"/>
            </w:tcBorders>
          </w:tcPr>
          <w:p w14:paraId="173B7D79" w14:textId="77777777" w:rsidR="005C7629" w:rsidRPr="004053C6" w:rsidRDefault="005C7629" w:rsidP="005F6638">
            <w:pPr>
              <w:spacing w:after="0" w:line="240" w:lineRule="auto"/>
              <w:jc w:val="both"/>
              <w:rPr>
                <w:rFonts w:ascii="Times New Roman" w:eastAsia="Calibri" w:hAnsi="Times New Roman" w:cs="Times New Roman"/>
                <w:sz w:val="22"/>
                <w:szCs w:val="22"/>
                <w:lang w:val="en-US" w:eastAsia="en-US"/>
              </w:rPr>
            </w:pPr>
          </w:p>
        </w:tc>
      </w:tr>
      <w:tr w:rsidR="005C7629" w:rsidRPr="004053C6" w14:paraId="5D15DFB6" w14:textId="77777777" w:rsidTr="00E75C1F">
        <w:trPr>
          <w:trHeight w:val="106"/>
        </w:trPr>
        <w:tc>
          <w:tcPr>
            <w:tcW w:w="4929" w:type="dxa"/>
            <w:tcBorders>
              <w:top w:val="single" w:sz="4" w:space="0" w:color="auto"/>
              <w:left w:val="single" w:sz="4" w:space="0" w:color="auto"/>
              <w:bottom w:val="single" w:sz="4" w:space="0" w:color="auto"/>
              <w:right w:val="single" w:sz="4" w:space="0" w:color="auto"/>
            </w:tcBorders>
            <w:hideMark/>
          </w:tcPr>
          <w:p w14:paraId="7606AD52" w14:textId="77777777" w:rsidR="005C7629" w:rsidRPr="004053C6" w:rsidRDefault="005C7629" w:rsidP="005F6638">
            <w:pPr>
              <w:spacing w:after="0" w:line="240" w:lineRule="auto"/>
              <w:jc w:val="both"/>
              <w:rPr>
                <w:rFonts w:ascii="Times New Roman" w:eastAsia="Calibri" w:hAnsi="Times New Roman" w:cs="Times New Roman"/>
                <w:sz w:val="22"/>
                <w:szCs w:val="22"/>
                <w:lang w:eastAsia="en-US"/>
              </w:rPr>
            </w:pPr>
            <w:r w:rsidRPr="004053C6">
              <w:rPr>
                <w:rFonts w:ascii="Times New Roman" w:eastAsia="Calibri" w:hAnsi="Times New Roman" w:cs="Times New Roman"/>
                <w:sz w:val="22"/>
                <w:szCs w:val="22"/>
                <w:lang w:eastAsia="en-US"/>
              </w:rPr>
              <w:t>El. pašto adresas</w:t>
            </w:r>
          </w:p>
        </w:tc>
        <w:tc>
          <w:tcPr>
            <w:tcW w:w="4989" w:type="dxa"/>
            <w:tcBorders>
              <w:top w:val="single" w:sz="4" w:space="0" w:color="auto"/>
              <w:left w:val="single" w:sz="4" w:space="0" w:color="auto"/>
              <w:bottom w:val="single" w:sz="4" w:space="0" w:color="auto"/>
              <w:right w:val="single" w:sz="4" w:space="0" w:color="auto"/>
            </w:tcBorders>
          </w:tcPr>
          <w:p w14:paraId="79340E4F" w14:textId="77777777" w:rsidR="005C7629" w:rsidRPr="004053C6" w:rsidRDefault="005C7629" w:rsidP="005F6638">
            <w:pPr>
              <w:spacing w:after="0" w:line="240" w:lineRule="auto"/>
              <w:jc w:val="both"/>
              <w:rPr>
                <w:rFonts w:ascii="Times New Roman" w:eastAsia="Calibri" w:hAnsi="Times New Roman" w:cs="Times New Roman"/>
                <w:sz w:val="22"/>
                <w:szCs w:val="22"/>
                <w:lang w:val="en-US" w:eastAsia="en-US"/>
              </w:rPr>
            </w:pPr>
          </w:p>
        </w:tc>
      </w:tr>
    </w:tbl>
    <w:p w14:paraId="0EE52C5D" w14:textId="6394F53F" w:rsidR="005C7629" w:rsidRPr="004053C6" w:rsidRDefault="00612730">
      <w:pPr>
        <w:tabs>
          <w:tab w:val="left" w:pos="567"/>
        </w:tabs>
        <w:spacing w:before="120"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1. </w:t>
      </w:r>
      <w:r w:rsidR="005C7629" w:rsidRPr="004053C6">
        <w:rPr>
          <w:rFonts w:ascii="Times New Roman" w:eastAsia="Times New Roman" w:hAnsi="Times New Roman" w:cs="Times New Roman"/>
          <w:sz w:val="22"/>
          <w:szCs w:val="22"/>
          <w:lang w:eastAsia="en-US"/>
        </w:rPr>
        <w:t>Šiuo pasiūlymu pažymime, kad sutinkame su visomis pirkimo sąlygomis, nustatytomis pirkimo dokumentuose (jų paaiškinimuose, papildymuose).</w:t>
      </w:r>
    </w:p>
    <w:p w14:paraId="5E5A4C30" w14:textId="37EEA8C9" w:rsidR="0064151D" w:rsidRDefault="00612730" w:rsidP="0064151D">
      <w:pPr>
        <w:tabs>
          <w:tab w:val="left" w:pos="567"/>
        </w:tabs>
        <w:spacing w:after="12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pacing w:val="-4"/>
          <w:sz w:val="22"/>
          <w:szCs w:val="22"/>
          <w:lang w:eastAsia="en-US"/>
        </w:rPr>
        <w:t xml:space="preserve">2. </w:t>
      </w:r>
      <w:r w:rsidR="005C7629" w:rsidRPr="004053C6">
        <w:rPr>
          <w:rFonts w:ascii="Times New Roman" w:eastAsia="Times New Roman" w:hAnsi="Times New Roman" w:cs="Times New Roman"/>
          <w:spacing w:val="-4"/>
          <w:sz w:val="22"/>
          <w:szCs w:val="22"/>
          <w:lang w:eastAsia="en-US"/>
        </w:rPr>
        <w:t>Pateikdamas pasiūlymą CVP IS priemonėmis patvirtinu, kad dokumentų skaitmeninės</w:t>
      </w:r>
      <w:r w:rsidR="005C7629" w:rsidRPr="004053C6">
        <w:rPr>
          <w:rFonts w:ascii="Times New Roman" w:eastAsia="Times New Roman" w:hAnsi="Times New Roman" w:cs="Times New Roman"/>
          <w:sz w:val="22"/>
          <w:szCs w:val="22"/>
          <w:lang w:eastAsia="en-US"/>
        </w:rPr>
        <w:t xml:space="preserve"> kopijos ir elektroninėmis priemonėmis pateikti duomenys yra tikri.</w:t>
      </w:r>
    </w:p>
    <w:tbl>
      <w:tblPr>
        <w:tblW w:w="98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8"/>
        <w:gridCol w:w="4110"/>
        <w:gridCol w:w="993"/>
        <w:gridCol w:w="1417"/>
        <w:gridCol w:w="1134"/>
        <w:gridCol w:w="1243"/>
      </w:tblGrid>
      <w:tr w:rsidR="0061652C" w:rsidRPr="0061652C" w14:paraId="3D870B61" w14:textId="77777777" w:rsidTr="0023278E">
        <w:tc>
          <w:tcPr>
            <w:tcW w:w="988" w:type="dxa"/>
            <w:tcBorders>
              <w:top w:val="single" w:sz="4" w:space="0" w:color="auto"/>
              <w:left w:val="single" w:sz="4" w:space="0" w:color="auto"/>
              <w:bottom w:val="single" w:sz="4" w:space="0" w:color="auto"/>
              <w:right w:val="single" w:sz="4" w:space="0" w:color="auto"/>
            </w:tcBorders>
            <w:hideMark/>
          </w:tcPr>
          <w:p w14:paraId="424B16E8" w14:textId="77777777" w:rsidR="0061652C" w:rsidRPr="0061652C" w:rsidRDefault="0061652C" w:rsidP="0061652C">
            <w:pPr>
              <w:spacing w:after="0" w:line="240" w:lineRule="auto"/>
              <w:jc w:val="center"/>
              <w:rPr>
                <w:rFonts w:ascii="Times New Roman" w:eastAsia="Times New Roman" w:hAnsi="Times New Roman" w:cs="Times New Roman"/>
                <w:b/>
                <w:bCs/>
                <w:color w:val="212121"/>
                <w:sz w:val="20"/>
                <w:szCs w:val="20"/>
                <w:lang w:eastAsia="en-US"/>
              </w:rPr>
            </w:pPr>
            <w:r w:rsidRPr="0061652C">
              <w:rPr>
                <w:rFonts w:ascii="Times New Roman" w:eastAsia="Times New Roman" w:hAnsi="Times New Roman" w:cs="Times New Roman"/>
                <w:b/>
                <w:bCs/>
                <w:color w:val="212121"/>
                <w:sz w:val="20"/>
                <w:szCs w:val="20"/>
                <w:lang w:eastAsia="en-US"/>
              </w:rPr>
              <w:t>Eil. Nr.</w:t>
            </w:r>
          </w:p>
        </w:tc>
        <w:tc>
          <w:tcPr>
            <w:tcW w:w="4110" w:type="dxa"/>
            <w:tcBorders>
              <w:top w:val="single" w:sz="4" w:space="0" w:color="auto"/>
              <w:left w:val="single" w:sz="4" w:space="0" w:color="auto"/>
              <w:bottom w:val="single" w:sz="4" w:space="0" w:color="auto"/>
              <w:right w:val="single" w:sz="4" w:space="0" w:color="auto"/>
            </w:tcBorders>
            <w:hideMark/>
          </w:tcPr>
          <w:p w14:paraId="55BA9527" w14:textId="77777777" w:rsidR="0061652C" w:rsidRPr="0061652C" w:rsidRDefault="0061652C" w:rsidP="0061652C">
            <w:pPr>
              <w:spacing w:after="0" w:line="240" w:lineRule="auto"/>
              <w:jc w:val="center"/>
              <w:rPr>
                <w:rFonts w:ascii="Times New Roman" w:eastAsia="Times New Roman" w:hAnsi="Times New Roman" w:cs="Times New Roman"/>
                <w:b/>
                <w:bCs/>
                <w:color w:val="212121"/>
                <w:sz w:val="20"/>
                <w:szCs w:val="20"/>
                <w:lang w:eastAsia="en-US"/>
              </w:rPr>
            </w:pPr>
            <w:r w:rsidRPr="0061652C">
              <w:rPr>
                <w:rFonts w:ascii="Times New Roman" w:eastAsia="Times New Roman" w:hAnsi="Times New Roman" w:cs="Times New Roman"/>
                <w:b/>
                <w:bCs/>
                <w:i/>
                <w:color w:val="212121"/>
                <w:spacing w:val="-4"/>
                <w:sz w:val="20"/>
                <w:szCs w:val="20"/>
                <w:lang w:eastAsia="en-US"/>
              </w:rPr>
              <w:t>Prekės, paslaugos </w:t>
            </w:r>
            <w:r w:rsidRPr="0061652C">
              <w:rPr>
                <w:rFonts w:ascii="Times New Roman" w:eastAsia="Times New Roman" w:hAnsi="Times New Roman" w:cs="Times New Roman"/>
                <w:b/>
                <w:bCs/>
                <w:color w:val="212121"/>
                <w:sz w:val="20"/>
                <w:szCs w:val="20"/>
                <w:lang w:eastAsia="en-US"/>
              </w:rPr>
              <w:t xml:space="preserve"> pavadinimas</w:t>
            </w:r>
          </w:p>
        </w:tc>
        <w:tc>
          <w:tcPr>
            <w:tcW w:w="993" w:type="dxa"/>
            <w:tcBorders>
              <w:top w:val="single" w:sz="4" w:space="0" w:color="auto"/>
              <w:left w:val="single" w:sz="4" w:space="0" w:color="auto"/>
              <w:bottom w:val="single" w:sz="4" w:space="0" w:color="auto"/>
              <w:right w:val="single" w:sz="4" w:space="0" w:color="auto"/>
            </w:tcBorders>
            <w:hideMark/>
          </w:tcPr>
          <w:p w14:paraId="71F8CEF5" w14:textId="77777777" w:rsidR="0061652C" w:rsidRPr="0061652C" w:rsidRDefault="0061652C" w:rsidP="0061652C">
            <w:pPr>
              <w:tabs>
                <w:tab w:val="left" w:pos="200"/>
              </w:tabs>
              <w:spacing w:after="0" w:line="240" w:lineRule="auto"/>
              <w:jc w:val="center"/>
              <w:rPr>
                <w:rFonts w:ascii="Times New Roman" w:eastAsia="Times New Roman" w:hAnsi="Times New Roman" w:cs="Times New Roman"/>
                <w:b/>
                <w:bCs/>
                <w:color w:val="212121"/>
                <w:sz w:val="20"/>
                <w:szCs w:val="20"/>
                <w:lang w:eastAsia="en-US"/>
              </w:rPr>
            </w:pPr>
            <w:r w:rsidRPr="0061652C">
              <w:rPr>
                <w:rFonts w:ascii="Times New Roman" w:eastAsia="Times New Roman" w:hAnsi="Times New Roman" w:cs="Times New Roman"/>
                <w:b/>
                <w:bCs/>
                <w:color w:val="212121"/>
                <w:sz w:val="20"/>
                <w:szCs w:val="20"/>
                <w:lang w:eastAsia="en-US"/>
              </w:rPr>
              <w:t>Mato vnt.</w:t>
            </w:r>
          </w:p>
        </w:tc>
        <w:tc>
          <w:tcPr>
            <w:tcW w:w="1417" w:type="dxa"/>
            <w:tcBorders>
              <w:top w:val="single" w:sz="4" w:space="0" w:color="auto"/>
              <w:left w:val="single" w:sz="4" w:space="0" w:color="auto"/>
              <w:bottom w:val="single" w:sz="4" w:space="0" w:color="auto"/>
              <w:right w:val="single" w:sz="4" w:space="0" w:color="auto"/>
            </w:tcBorders>
          </w:tcPr>
          <w:p w14:paraId="71288C61" w14:textId="77777777" w:rsidR="0061652C" w:rsidRPr="0061652C" w:rsidRDefault="0061652C" w:rsidP="0061652C">
            <w:pPr>
              <w:tabs>
                <w:tab w:val="left" w:pos="200"/>
              </w:tabs>
              <w:spacing w:after="0" w:line="240" w:lineRule="auto"/>
              <w:jc w:val="center"/>
              <w:rPr>
                <w:rFonts w:ascii="Times New Roman" w:eastAsia="Calibri" w:hAnsi="Times New Roman" w:cs="Times New Roman"/>
                <w:b/>
                <w:bCs/>
                <w:color w:val="212121"/>
                <w:sz w:val="20"/>
                <w:szCs w:val="20"/>
                <w:lang w:eastAsia="en-US"/>
              </w:rPr>
            </w:pPr>
            <w:r w:rsidRPr="0061652C">
              <w:rPr>
                <w:rFonts w:ascii="Times New Roman" w:eastAsia="Times New Roman" w:hAnsi="Times New Roman" w:cs="Times New Roman"/>
                <w:b/>
                <w:bCs/>
                <w:color w:val="212121"/>
                <w:sz w:val="20"/>
                <w:szCs w:val="20"/>
                <w:lang w:eastAsia="en-US"/>
              </w:rPr>
              <w:t xml:space="preserve">Preliminarus kiekis </w:t>
            </w:r>
          </w:p>
          <w:p w14:paraId="3B9E5D59" w14:textId="77777777" w:rsidR="0061652C" w:rsidRPr="0061652C" w:rsidRDefault="0061652C" w:rsidP="0061652C">
            <w:pPr>
              <w:tabs>
                <w:tab w:val="left" w:pos="200"/>
              </w:tabs>
              <w:spacing w:after="0" w:line="240" w:lineRule="auto"/>
              <w:ind w:left="589" w:hanging="589"/>
              <w:jc w:val="center"/>
              <w:rPr>
                <w:rFonts w:ascii="Times New Roman" w:eastAsia="Times New Roman" w:hAnsi="Times New Roman" w:cs="Times New Roman"/>
                <w:b/>
                <w:bCs/>
                <w:color w:val="212121"/>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56FFFC4" w14:textId="77777777" w:rsidR="0061652C" w:rsidRPr="0061652C" w:rsidRDefault="0061652C" w:rsidP="0061652C">
            <w:pPr>
              <w:tabs>
                <w:tab w:val="left" w:pos="200"/>
              </w:tabs>
              <w:spacing w:after="0" w:line="240" w:lineRule="auto"/>
              <w:jc w:val="center"/>
              <w:rPr>
                <w:rFonts w:ascii="Times New Roman" w:eastAsia="Times New Roman" w:hAnsi="Times New Roman" w:cs="Times New Roman"/>
                <w:b/>
                <w:bCs/>
                <w:color w:val="212121"/>
                <w:sz w:val="20"/>
                <w:szCs w:val="20"/>
                <w:lang w:eastAsia="en-US"/>
              </w:rPr>
            </w:pPr>
            <w:r w:rsidRPr="0061652C">
              <w:rPr>
                <w:rFonts w:ascii="Times New Roman" w:eastAsia="Times New Roman" w:hAnsi="Times New Roman" w:cs="Times New Roman"/>
                <w:b/>
                <w:bCs/>
                <w:color w:val="212121"/>
                <w:sz w:val="20"/>
                <w:szCs w:val="20"/>
                <w:lang w:eastAsia="en-US"/>
              </w:rPr>
              <w:t>Kaina vnt. Eur (be PVM)</w:t>
            </w:r>
          </w:p>
        </w:tc>
        <w:tc>
          <w:tcPr>
            <w:tcW w:w="1243" w:type="dxa"/>
            <w:tcBorders>
              <w:top w:val="single" w:sz="4" w:space="0" w:color="auto"/>
              <w:left w:val="single" w:sz="4" w:space="0" w:color="auto"/>
              <w:bottom w:val="single" w:sz="4" w:space="0" w:color="auto"/>
              <w:right w:val="single" w:sz="4" w:space="0" w:color="auto"/>
            </w:tcBorders>
            <w:hideMark/>
          </w:tcPr>
          <w:p w14:paraId="74B3D346" w14:textId="77777777" w:rsidR="0061652C" w:rsidRPr="0061652C" w:rsidRDefault="0061652C" w:rsidP="0061652C">
            <w:pPr>
              <w:tabs>
                <w:tab w:val="left" w:pos="200"/>
              </w:tabs>
              <w:spacing w:after="0" w:line="240" w:lineRule="auto"/>
              <w:jc w:val="center"/>
              <w:rPr>
                <w:rFonts w:ascii="Times New Roman" w:eastAsia="Times New Roman" w:hAnsi="Times New Roman" w:cs="Times New Roman"/>
                <w:b/>
                <w:bCs/>
                <w:color w:val="212121"/>
                <w:sz w:val="20"/>
                <w:szCs w:val="20"/>
                <w:lang w:eastAsia="en-US"/>
              </w:rPr>
            </w:pPr>
            <w:r w:rsidRPr="0061652C">
              <w:rPr>
                <w:rFonts w:ascii="Times New Roman" w:eastAsia="Times New Roman" w:hAnsi="Times New Roman" w:cs="Times New Roman"/>
                <w:b/>
                <w:bCs/>
                <w:color w:val="212121"/>
                <w:sz w:val="20"/>
                <w:szCs w:val="20"/>
                <w:lang w:eastAsia="en-US"/>
              </w:rPr>
              <w:t>Bendra kaina,</w:t>
            </w:r>
          </w:p>
          <w:p w14:paraId="31BD12CD" w14:textId="77777777" w:rsidR="0061652C" w:rsidRPr="0061652C" w:rsidRDefault="0061652C" w:rsidP="0061652C">
            <w:pPr>
              <w:tabs>
                <w:tab w:val="left" w:pos="200"/>
              </w:tabs>
              <w:spacing w:after="0" w:line="240" w:lineRule="auto"/>
              <w:jc w:val="center"/>
              <w:rPr>
                <w:rFonts w:ascii="Times New Roman" w:eastAsia="Times New Roman" w:hAnsi="Times New Roman" w:cs="Times New Roman"/>
                <w:b/>
                <w:bCs/>
                <w:color w:val="212121"/>
                <w:sz w:val="20"/>
                <w:szCs w:val="20"/>
                <w:lang w:eastAsia="en-US"/>
              </w:rPr>
            </w:pPr>
            <w:r w:rsidRPr="0061652C">
              <w:rPr>
                <w:rFonts w:ascii="Times New Roman" w:eastAsia="Times New Roman" w:hAnsi="Times New Roman" w:cs="Times New Roman"/>
                <w:b/>
                <w:bCs/>
                <w:color w:val="212121"/>
                <w:sz w:val="20"/>
                <w:szCs w:val="20"/>
                <w:lang w:eastAsia="en-US"/>
              </w:rPr>
              <w:t>Eur (be PVM)</w:t>
            </w:r>
          </w:p>
        </w:tc>
      </w:tr>
      <w:tr w:rsidR="0061652C" w:rsidRPr="0061652C" w14:paraId="4487765F" w14:textId="77777777" w:rsidTr="0023278E">
        <w:trPr>
          <w:trHeight w:val="416"/>
        </w:trPr>
        <w:tc>
          <w:tcPr>
            <w:tcW w:w="988" w:type="dxa"/>
            <w:tcBorders>
              <w:top w:val="single" w:sz="4" w:space="0" w:color="auto"/>
              <w:left w:val="single" w:sz="4" w:space="0" w:color="auto"/>
              <w:bottom w:val="single" w:sz="4" w:space="0" w:color="auto"/>
              <w:right w:val="single" w:sz="4" w:space="0" w:color="auto"/>
            </w:tcBorders>
            <w:hideMark/>
          </w:tcPr>
          <w:p w14:paraId="00CC57F7" w14:textId="77777777" w:rsidR="0061652C" w:rsidRPr="0061652C" w:rsidRDefault="0061652C" w:rsidP="0061652C">
            <w:pPr>
              <w:spacing w:after="0" w:line="240" w:lineRule="auto"/>
              <w:jc w:val="center"/>
              <w:rPr>
                <w:rFonts w:ascii="Times New Roman" w:eastAsia="Calibri" w:hAnsi="Times New Roman" w:cs="Times New Roman"/>
                <w:i/>
                <w:color w:val="212121"/>
                <w:sz w:val="24"/>
                <w:szCs w:val="22"/>
                <w:lang w:eastAsia="en-US"/>
              </w:rPr>
            </w:pPr>
            <w:r w:rsidRPr="0061652C">
              <w:rPr>
                <w:rFonts w:ascii="Times New Roman" w:eastAsia="Times New Roman" w:hAnsi="Times New Roman" w:cs="Times New Roman"/>
                <w:i/>
                <w:color w:val="212121"/>
                <w:sz w:val="22"/>
                <w:szCs w:val="20"/>
                <w:lang w:eastAsia="en-US"/>
              </w:rPr>
              <w:t>1</w:t>
            </w:r>
          </w:p>
        </w:tc>
        <w:tc>
          <w:tcPr>
            <w:tcW w:w="4110" w:type="dxa"/>
            <w:tcBorders>
              <w:top w:val="single" w:sz="4" w:space="0" w:color="auto"/>
              <w:left w:val="single" w:sz="4" w:space="0" w:color="auto"/>
              <w:bottom w:val="single" w:sz="4" w:space="0" w:color="auto"/>
              <w:right w:val="single" w:sz="4" w:space="0" w:color="auto"/>
            </w:tcBorders>
            <w:hideMark/>
          </w:tcPr>
          <w:p w14:paraId="3A575C66" w14:textId="77777777" w:rsidR="0061652C" w:rsidRPr="0061652C" w:rsidRDefault="0061652C" w:rsidP="0061652C">
            <w:pPr>
              <w:spacing w:after="0" w:line="240" w:lineRule="auto"/>
              <w:jc w:val="center"/>
              <w:rPr>
                <w:rFonts w:ascii="Times New Roman" w:eastAsia="Times New Roman" w:hAnsi="Times New Roman" w:cs="Times New Roman"/>
                <w:i/>
                <w:color w:val="212121"/>
                <w:sz w:val="24"/>
                <w:szCs w:val="20"/>
                <w:lang w:eastAsia="en-US"/>
              </w:rPr>
            </w:pPr>
            <w:r w:rsidRPr="0061652C">
              <w:rPr>
                <w:rFonts w:ascii="Times New Roman" w:eastAsia="Times New Roman" w:hAnsi="Times New Roman" w:cs="Times New Roman"/>
                <w:i/>
                <w:color w:val="212121"/>
                <w:sz w:val="22"/>
                <w:szCs w:val="20"/>
                <w:lang w:eastAsia="en-US"/>
              </w:rPr>
              <w:t>2</w:t>
            </w:r>
          </w:p>
        </w:tc>
        <w:tc>
          <w:tcPr>
            <w:tcW w:w="993" w:type="dxa"/>
            <w:tcBorders>
              <w:top w:val="single" w:sz="4" w:space="0" w:color="auto"/>
              <w:left w:val="single" w:sz="4" w:space="0" w:color="auto"/>
              <w:bottom w:val="single" w:sz="4" w:space="0" w:color="auto"/>
              <w:right w:val="single" w:sz="4" w:space="0" w:color="auto"/>
            </w:tcBorders>
            <w:hideMark/>
          </w:tcPr>
          <w:p w14:paraId="44807B57" w14:textId="77777777" w:rsidR="0061652C" w:rsidRPr="0061652C" w:rsidRDefault="0061652C" w:rsidP="0061652C">
            <w:pPr>
              <w:spacing w:after="0" w:line="240" w:lineRule="auto"/>
              <w:jc w:val="center"/>
              <w:rPr>
                <w:rFonts w:ascii="Times New Roman" w:eastAsia="Times New Roman" w:hAnsi="Times New Roman" w:cs="Times New Roman"/>
                <w:i/>
                <w:color w:val="212121"/>
                <w:sz w:val="24"/>
                <w:szCs w:val="20"/>
                <w:lang w:eastAsia="en-US"/>
              </w:rPr>
            </w:pPr>
            <w:r w:rsidRPr="0061652C">
              <w:rPr>
                <w:rFonts w:ascii="Times New Roman" w:eastAsia="Times New Roman" w:hAnsi="Times New Roman" w:cs="Times New Roman"/>
                <w:i/>
                <w:color w:val="212121"/>
                <w:sz w:val="22"/>
                <w:szCs w:val="20"/>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14:paraId="10088616" w14:textId="77777777" w:rsidR="0061652C" w:rsidRPr="0061652C" w:rsidRDefault="0061652C" w:rsidP="0061652C">
            <w:pPr>
              <w:spacing w:after="0" w:line="240" w:lineRule="auto"/>
              <w:jc w:val="center"/>
              <w:rPr>
                <w:rFonts w:ascii="Times New Roman" w:eastAsia="Calibri" w:hAnsi="Times New Roman" w:cs="Times New Roman"/>
                <w:color w:val="212121"/>
                <w:sz w:val="24"/>
                <w:szCs w:val="20"/>
                <w:lang w:eastAsia="en-US"/>
              </w:rPr>
            </w:pPr>
            <w:r w:rsidRPr="0061652C">
              <w:rPr>
                <w:rFonts w:ascii="Times New Roman" w:eastAsia="Times New Roman" w:hAnsi="Times New Roman" w:cs="Times New Roman"/>
                <w:i/>
                <w:color w:val="212121"/>
                <w:sz w:val="22"/>
                <w:szCs w:val="20"/>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320CA66D" w14:textId="77777777" w:rsidR="0061652C" w:rsidRPr="0061652C" w:rsidRDefault="0061652C" w:rsidP="0061652C">
            <w:pPr>
              <w:spacing w:after="0" w:line="240" w:lineRule="auto"/>
              <w:jc w:val="center"/>
              <w:rPr>
                <w:rFonts w:ascii="Times New Roman" w:eastAsia="Times New Roman" w:hAnsi="Times New Roman" w:cs="Times New Roman"/>
                <w:i/>
                <w:color w:val="212121"/>
                <w:sz w:val="24"/>
                <w:szCs w:val="20"/>
                <w:lang w:eastAsia="en-US"/>
              </w:rPr>
            </w:pPr>
            <w:r w:rsidRPr="0061652C">
              <w:rPr>
                <w:rFonts w:ascii="Times New Roman" w:eastAsia="Times New Roman" w:hAnsi="Times New Roman" w:cs="Times New Roman"/>
                <w:i/>
                <w:color w:val="212121"/>
                <w:sz w:val="22"/>
                <w:szCs w:val="20"/>
                <w:lang w:eastAsia="en-US"/>
              </w:rPr>
              <w:t>5</w:t>
            </w:r>
          </w:p>
        </w:tc>
        <w:tc>
          <w:tcPr>
            <w:tcW w:w="1243" w:type="dxa"/>
            <w:tcBorders>
              <w:top w:val="single" w:sz="4" w:space="0" w:color="auto"/>
              <w:left w:val="single" w:sz="4" w:space="0" w:color="auto"/>
              <w:bottom w:val="single" w:sz="4" w:space="0" w:color="auto"/>
              <w:right w:val="single" w:sz="4" w:space="0" w:color="auto"/>
            </w:tcBorders>
            <w:hideMark/>
          </w:tcPr>
          <w:p w14:paraId="2A59726D" w14:textId="77777777" w:rsidR="0061652C" w:rsidRPr="0061652C" w:rsidRDefault="0061652C" w:rsidP="0061652C">
            <w:pPr>
              <w:spacing w:after="0" w:line="240" w:lineRule="auto"/>
              <w:jc w:val="center"/>
              <w:rPr>
                <w:rFonts w:ascii="Times New Roman" w:eastAsia="Times New Roman" w:hAnsi="Times New Roman" w:cs="Times New Roman"/>
                <w:i/>
                <w:color w:val="212121"/>
                <w:sz w:val="24"/>
                <w:szCs w:val="20"/>
                <w:lang w:eastAsia="en-US"/>
              </w:rPr>
            </w:pPr>
            <w:r w:rsidRPr="0061652C">
              <w:rPr>
                <w:rFonts w:ascii="Times New Roman" w:eastAsia="Times New Roman" w:hAnsi="Times New Roman" w:cs="Times New Roman"/>
                <w:i/>
                <w:color w:val="212121"/>
                <w:sz w:val="22"/>
                <w:szCs w:val="20"/>
                <w:lang w:eastAsia="en-US"/>
              </w:rPr>
              <w:t>6</w:t>
            </w:r>
          </w:p>
        </w:tc>
      </w:tr>
      <w:tr w:rsidR="0061652C" w:rsidRPr="0061652C" w14:paraId="40C13395" w14:textId="77777777" w:rsidTr="0023278E">
        <w:trPr>
          <w:trHeight w:val="1041"/>
        </w:trPr>
        <w:tc>
          <w:tcPr>
            <w:tcW w:w="988" w:type="dxa"/>
            <w:tcBorders>
              <w:top w:val="single" w:sz="4" w:space="0" w:color="auto"/>
              <w:left w:val="single" w:sz="4" w:space="0" w:color="auto"/>
              <w:bottom w:val="single" w:sz="4" w:space="0" w:color="auto"/>
              <w:right w:val="single" w:sz="4" w:space="0" w:color="auto"/>
            </w:tcBorders>
            <w:hideMark/>
          </w:tcPr>
          <w:p w14:paraId="1BD4EBE3" w14:textId="77777777" w:rsidR="0061652C" w:rsidRPr="0061652C" w:rsidRDefault="0061652C" w:rsidP="0061652C">
            <w:pPr>
              <w:spacing w:after="0" w:line="240" w:lineRule="auto"/>
              <w:jc w:val="center"/>
              <w:rPr>
                <w:rFonts w:ascii="Times New Roman" w:eastAsia="Times New Roman" w:hAnsi="Times New Roman" w:cs="Times New Roman"/>
                <w:color w:val="212121"/>
                <w:sz w:val="22"/>
                <w:szCs w:val="20"/>
                <w:lang w:eastAsia="en-US"/>
              </w:rPr>
            </w:pPr>
            <w:r w:rsidRPr="0061652C">
              <w:rPr>
                <w:rFonts w:ascii="Times New Roman" w:eastAsia="Times New Roman" w:hAnsi="Times New Roman" w:cs="Times New Roman"/>
                <w:color w:val="212121"/>
                <w:sz w:val="22"/>
                <w:szCs w:val="20"/>
                <w:lang w:eastAsia="en-US"/>
              </w:rPr>
              <w:t>4.1</w:t>
            </w:r>
          </w:p>
        </w:tc>
        <w:tc>
          <w:tcPr>
            <w:tcW w:w="4110" w:type="dxa"/>
            <w:tcBorders>
              <w:top w:val="single" w:sz="4" w:space="0" w:color="auto"/>
              <w:left w:val="single" w:sz="4" w:space="0" w:color="auto"/>
              <w:bottom w:val="single" w:sz="4" w:space="0" w:color="auto"/>
              <w:right w:val="single" w:sz="4" w:space="0" w:color="auto"/>
            </w:tcBorders>
            <w:hideMark/>
          </w:tcPr>
          <w:p w14:paraId="526A20FB" w14:textId="77777777" w:rsidR="0061652C" w:rsidRPr="0061652C" w:rsidRDefault="0061652C" w:rsidP="0061652C">
            <w:pPr>
              <w:spacing w:after="0" w:line="240" w:lineRule="auto"/>
              <w:jc w:val="both"/>
              <w:rPr>
                <w:rFonts w:ascii="Times New Roman" w:eastAsia="Calibri" w:hAnsi="Times New Roman" w:cs="Times New Roman"/>
                <w:b/>
                <w:color w:val="212121"/>
                <w:sz w:val="24"/>
                <w:szCs w:val="20"/>
                <w:lang w:eastAsia="en-US"/>
              </w:rPr>
            </w:pPr>
            <w:r w:rsidRPr="0061652C">
              <w:rPr>
                <w:rFonts w:ascii="Times New Roman" w:eastAsia="Times New Roman" w:hAnsi="Times New Roman" w:cs="Times New Roman"/>
                <w:b/>
                <w:color w:val="212121"/>
                <w:sz w:val="22"/>
                <w:szCs w:val="20"/>
                <w:lang w:eastAsia="en-US"/>
              </w:rPr>
              <w:t xml:space="preserve">Tedom Cento T100 kogeneracinės jėgainės techninis aptarnavimas (TA-1). </w:t>
            </w:r>
          </w:p>
        </w:tc>
        <w:tc>
          <w:tcPr>
            <w:tcW w:w="993" w:type="dxa"/>
            <w:tcBorders>
              <w:top w:val="single" w:sz="4" w:space="0" w:color="auto"/>
              <w:left w:val="single" w:sz="4" w:space="0" w:color="auto"/>
              <w:bottom w:val="single" w:sz="4" w:space="0" w:color="auto"/>
              <w:right w:val="single" w:sz="4" w:space="0" w:color="auto"/>
            </w:tcBorders>
            <w:hideMark/>
          </w:tcPr>
          <w:p w14:paraId="4C801BE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69BAEA7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8</w:t>
            </w:r>
          </w:p>
        </w:tc>
        <w:tc>
          <w:tcPr>
            <w:tcW w:w="1134" w:type="dxa"/>
            <w:tcBorders>
              <w:top w:val="single" w:sz="4" w:space="0" w:color="auto"/>
              <w:left w:val="single" w:sz="4" w:space="0" w:color="auto"/>
              <w:bottom w:val="single" w:sz="4" w:space="0" w:color="auto"/>
              <w:right w:val="single" w:sz="4" w:space="0" w:color="auto"/>
            </w:tcBorders>
          </w:tcPr>
          <w:p w14:paraId="42C0F17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EFCBBE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08B11ED8" w14:textId="77777777" w:rsidTr="0023278E">
        <w:trPr>
          <w:trHeight w:val="291"/>
        </w:trPr>
        <w:tc>
          <w:tcPr>
            <w:tcW w:w="988" w:type="dxa"/>
            <w:tcBorders>
              <w:top w:val="single" w:sz="4" w:space="0" w:color="auto"/>
              <w:left w:val="single" w:sz="4" w:space="0" w:color="auto"/>
              <w:bottom w:val="single" w:sz="4" w:space="0" w:color="auto"/>
              <w:right w:val="single" w:sz="4" w:space="0" w:color="auto"/>
            </w:tcBorders>
            <w:hideMark/>
          </w:tcPr>
          <w:p w14:paraId="4EE4AA7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4.1.1.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356CF1DF"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Alyva</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87D2E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litrai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B2A80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600</w:t>
            </w:r>
          </w:p>
        </w:tc>
        <w:tc>
          <w:tcPr>
            <w:tcW w:w="1134" w:type="dxa"/>
            <w:tcBorders>
              <w:top w:val="single" w:sz="4" w:space="0" w:color="auto"/>
              <w:left w:val="single" w:sz="4" w:space="0" w:color="auto"/>
              <w:bottom w:val="single" w:sz="4" w:space="0" w:color="auto"/>
              <w:right w:val="single" w:sz="4" w:space="0" w:color="auto"/>
            </w:tcBorders>
          </w:tcPr>
          <w:p w14:paraId="48E60D82"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CA107B2"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4F43A860" w14:textId="77777777" w:rsidTr="0023278E">
        <w:trPr>
          <w:trHeight w:val="218"/>
        </w:trPr>
        <w:tc>
          <w:tcPr>
            <w:tcW w:w="988" w:type="dxa"/>
            <w:tcBorders>
              <w:top w:val="single" w:sz="4" w:space="0" w:color="auto"/>
              <w:left w:val="single" w:sz="4" w:space="0" w:color="auto"/>
              <w:bottom w:val="single" w:sz="4" w:space="0" w:color="auto"/>
              <w:right w:val="single" w:sz="4" w:space="0" w:color="auto"/>
            </w:tcBorders>
            <w:hideMark/>
          </w:tcPr>
          <w:p w14:paraId="0DF8FC8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4.1.2.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3FC28B3"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Alyvos filtras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B21F3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643FB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8</w:t>
            </w:r>
          </w:p>
        </w:tc>
        <w:tc>
          <w:tcPr>
            <w:tcW w:w="1134" w:type="dxa"/>
            <w:tcBorders>
              <w:top w:val="single" w:sz="4" w:space="0" w:color="auto"/>
              <w:left w:val="single" w:sz="4" w:space="0" w:color="auto"/>
              <w:bottom w:val="single" w:sz="4" w:space="0" w:color="auto"/>
              <w:right w:val="single" w:sz="4" w:space="0" w:color="auto"/>
            </w:tcBorders>
          </w:tcPr>
          <w:p w14:paraId="6FEC6AC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BC9295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48C968E9" w14:textId="77777777" w:rsidTr="0023278E">
        <w:trPr>
          <w:trHeight w:val="206"/>
        </w:trPr>
        <w:tc>
          <w:tcPr>
            <w:tcW w:w="988" w:type="dxa"/>
            <w:tcBorders>
              <w:top w:val="single" w:sz="4" w:space="0" w:color="auto"/>
              <w:left w:val="single" w:sz="4" w:space="0" w:color="auto"/>
              <w:bottom w:val="single" w:sz="4" w:space="0" w:color="auto"/>
              <w:right w:val="single" w:sz="4" w:space="0" w:color="auto"/>
            </w:tcBorders>
            <w:hideMark/>
          </w:tcPr>
          <w:p w14:paraId="719F466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4.1.3.</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65E0F2F"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Alyvos seperatoriaus filtras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1791F1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AB9FB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8</w:t>
            </w:r>
          </w:p>
        </w:tc>
        <w:tc>
          <w:tcPr>
            <w:tcW w:w="1134" w:type="dxa"/>
            <w:tcBorders>
              <w:top w:val="single" w:sz="4" w:space="0" w:color="auto"/>
              <w:left w:val="single" w:sz="4" w:space="0" w:color="auto"/>
              <w:bottom w:val="single" w:sz="4" w:space="0" w:color="auto"/>
              <w:right w:val="single" w:sz="4" w:space="0" w:color="auto"/>
            </w:tcBorders>
          </w:tcPr>
          <w:p w14:paraId="191ACC7B"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423498D"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1B45967F" w14:textId="77777777" w:rsidTr="0023278E">
        <w:trPr>
          <w:trHeight w:val="218"/>
        </w:trPr>
        <w:tc>
          <w:tcPr>
            <w:tcW w:w="988" w:type="dxa"/>
            <w:tcBorders>
              <w:top w:val="single" w:sz="4" w:space="0" w:color="auto"/>
              <w:left w:val="single" w:sz="4" w:space="0" w:color="auto"/>
              <w:bottom w:val="single" w:sz="4" w:space="0" w:color="auto"/>
              <w:right w:val="single" w:sz="4" w:space="0" w:color="auto"/>
            </w:tcBorders>
            <w:hideMark/>
          </w:tcPr>
          <w:p w14:paraId="71CA7F7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4.1.4.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088193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Oro filtras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3C6D4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3856B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8</w:t>
            </w:r>
          </w:p>
        </w:tc>
        <w:tc>
          <w:tcPr>
            <w:tcW w:w="1134" w:type="dxa"/>
            <w:tcBorders>
              <w:top w:val="single" w:sz="4" w:space="0" w:color="auto"/>
              <w:left w:val="single" w:sz="4" w:space="0" w:color="auto"/>
              <w:bottom w:val="single" w:sz="4" w:space="0" w:color="auto"/>
              <w:right w:val="single" w:sz="4" w:space="0" w:color="auto"/>
            </w:tcBorders>
          </w:tcPr>
          <w:p w14:paraId="71648D39"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98AC21D"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08F7B3BD" w14:textId="77777777" w:rsidTr="0023278E">
        <w:trPr>
          <w:trHeight w:val="266"/>
        </w:trPr>
        <w:tc>
          <w:tcPr>
            <w:tcW w:w="988" w:type="dxa"/>
            <w:tcBorders>
              <w:top w:val="single" w:sz="4" w:space="0" w:color="auto"/>
              <w:left w:val="single" w:sz="4" w:space="0" w:color="auto"/>
              <w:bottom w:val="single" w:sz="4" w:space="0" w:color="auto"/>
              <w:right w:val="single" w:sz="4" w:space="0" w:color="auto"/>
            </w:tcBorders>
            <w:hideMark/>
          </w:tcPr>
          <w:p w14:paraId="57AB564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4.1.5.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31AFC2C"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Uždegimo žvakė</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491E4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1B0154" w14:textId="77777777" w:rsidR="0061652C" w:rsidRPr="0061652C" w:rsidRDefault="0061652C" w:rsidP="0061652C">
            <w:pPr>
              <w:spacing w:after="0" w:line="240" w:lineRule="auto"/>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 xml:space="preserve">        48</w:t>
            </w:r>
          </w:p>
        </w:tc>
        <w:tc>
          <w:tcPr>
            <w:tcW w:w="1134" w:type="dxa"/>
            <w:tcBorders>
              <w:top w:val="single" w:sz="4" w:space="0" w:color="auto"/>
              <w:left w:val="single" w:sz="4" w:space="0" w:color="auto"/>
              <w:bottom w:val="single" w:sz="4" w:space="0" w:color="auto"/>
              <w:right w:val="single" w:sz="4" w:space="0" w:color="auto"/>
            </w:tcBorders>
          </w:tcPr>
          <w:p w14:paraId="3C0EB933"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BE3B08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377CA618" w14:textId="77777777" w:rsidTr="0023278E">
        <w:trPr>
          <w:trHeight w:val="315"/>
        </w:trPr>
        <w:tc>
          <w:tcPr>
            <w:tcW w:w="988" w:type="dxa"/>
            <w:tcBorders>
              <w:top w:val="single" w:sz="4" w:space="0" w:color="auto"/>
              <w:left w:val="single" w:sz="4" w:space="0" w:color="auto"/>
              <w:bottom w:val="single" w:sz="4" w:space="0" w:color="auto"/>
              <w:right w:val="single" w:sz="4" w:space="0" w:color="auto"/>
            </w:tcBorders>
            <w:hideMark/>
          </w:tcPr>
          <w:p w14:paraId="21B70FD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4.1.6.</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6E744BC"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Aukštos įtampos ritė</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44986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981C9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6</w:t>
            </w:r>
          </w:p>
        </w:tc>
        <w:tc>
          <w:tcPr>
            <w:tcW w:w="1134" w:type="dxa"/>
            <w:tcBorders>
              <w:top w:val="single" w:sz="4" w:space="0" w:color="auto"/>
              <w:left w:val="single" w:sz="4" w:space="0" w:color="auto"/>
              <w:bottom w:val="single" w:sz="4" w:space="0" w:color="auto"/>
              <w:right w:val="single" w:sz="4" w:space="0" w:color="auto"/>
            </w:tcBorders>
          </w:tcPr>
          <w:p w14:paraId="398D668E"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0A43B1E"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2AF554DD" w14:textId="77777777" w:rsidTr="0023278E">
        <w:trPr>
          <w:trHeight w:val="190"/>
        </w:trPr>
        <w:tc>
          <w:tcPr>
            <w:tcW w:w="988" w:type="dxa"/>
            <w:tcBorders>
              <w:top w:val="single" w:sz="4" w:space="0" w:color="auto"/>
              <w:left w:val="single" w:sz="4" w:space="0" w:color="auto"/>
              <w:bottom w:val="single" w:sz="4" w:space="0" w:color="auto"/>
              <w:right w:val="single" w:sz="4" w:space="0" w:color="auto"/>
            </w:tcBorders>
            <w:hideMark/>
          </w:tcPr>
          <w:p w14:paraId="43FCC96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4.1.7.</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3C73BD3"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Uždegimo žvakės aukštos įtampos kabelis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4EEB7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ABF79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10</w:t>
            </w:r>
          </w:p>
        </w:tc>
        <w:tc>
          <w:tcPr>
            <w:tcW w:w="1134" w:type="dxa"/>
            <w:tcBorders>
              <w:top w:val="single" w:sz="4" w:space="0" w:color="auto"/>
              <w:left w:val="single" w:sz="4" w:space="0" w:color="auto"/>
              <w:bottom w:val="single" w:sz="4" w:space="0" w:color="auto"/>
              <w:right w:val="single" w:sz="4" w:space="0" w:color="auto"/>
            </w:tcBorders>
          </w:tcPr>
          <w:p w14:paraId="1B464103"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138CBF4"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32F72448" w14:textId="77777777" w:rsidTr="0023278E">
        <w:trPr>
          <w:trHeight w:val="251"/>
        </w:trPr>
        <w:tc>
          <w:tcPr>
            <w:tcW w:w="988" w:type="dxa"/>
            <w:tcBorders>
              <w:top w:val="single" w:sz="4" w:space="0" w:color="auto"/>
              <w:left w:val="single" w:sz="4" w:space="0" w:color="auto"/>
              <w:bottom w:val="single" w:sz="4" w:space="0" w:color="auto"/>
              <w:right w:val="single" w:sz="4" w:space="0" w:color="auto"/>
            </w:tcBorders>
            <w:hideMark/>
          </w:tcPr>
          <w:p w14:paraId="20C57AA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4.1.8.</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2FE2BE2"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Aukštos įtampos laidų fiksavimo guma</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E65C2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6B642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65EEB171"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11A2481"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78F1F363" w14:textId="77777777" w:rsidTr="0023278E">
        <w:trPr>
          <w:trHeight w:val="142"/>
        </w:trPr>
        <w:tc>
          <w:tcPr>
            <w:tcW w:w="988" w:type="dxa"/>
            <w:tcBorders>
              <w:top w:val="single" w:sz="4" w:space="0" w:color="auto"/>
              <w:left w:val="single" w:sz="4" w:space="0" w:color="auto"/>
              <w:bottom w:val="single" w:sz="4" w:space="0" w:color="auto"/>
              <w:right w:val="single" w:sz="4" w:space="0" w:color="auto"/>
            </w:tcBorders>
            <w:hideMark/>
          </w:tcPr>
          <w:p w14:paraId="4E37B99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lastRenderedPageBreak/>
              <w:t>4.1.9.</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AD6E09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Variklio galvučių dangtelių tarpinė</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72F6C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729FD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24</w:t>
            </w:r>
          </w:p>
        </w:tc>
        <w:tc>
          <w:tcPr>
            <w:tcW w:w="1134" w:type="dxa"/>
            <w:tcBorders>
              <w:top w:val="single" w:sz="4" w:space="0" w:color="auto"/>
              <w:left w:val="single" w:sz="4" w:space="0" w:color="auto"/>
              <w:bottom w:val="single" w:sz="4" w:space="0" w:color="auto"/>
              <w:right w:val="single" w:sz="4" w:space="0" w:color="auto"/>
            </w:tcBorders>
          </w:tcPr>
          <w:p w14:paraId="596AC9A1"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0C60D1D"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13BBB7BC" w14:textId="77777777" w:rsidTr="0023278E">
        <w:trPr>
          <w:trHeight w:val="214"/>
        </w:trPr>
        <w:tc>
          <w:tcPr>
            <w:tcW w:w="988" w:type="dxa"/>
            <w:tcBorders>
              <w:top w:val="single" w:sz="4" w:space="0" w:color="auto"/>
              <w:left w:val="single" w:sz="4" w:space="0" w:color="auto"/>
              <w:bottom w:val="single" w:sz="4" w:space="0" w:color="auto"/>
              <w:right w:val="single" w:sz="4" w:space="0" w:color="auto"/>
            </w:tcBorders>
            <w:hideMark/>
          </w:tcPr>
          <w:p w14:paraId="751325D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4.1.10.</w:t>
            </w:r>
          </w:p>
        </w:tc>
        <w:tc>
          <w:tcPr>
            <w:tcW w:w="4110" w:type="dxa"/>
            <w:tcBorders>
              <w:top w:val="single" w:sz="4" w:space="0" w:color="auto"/>
              <w:left w:val="single" w:sz="4" w:space="0" w:color="auto"/>
              <w:bottom w:val="single" w:sz="4" w:space="0" w:color="auto"/>
              <w:right w:val="single" w:sz="4" w:space="0" w:color="auto"/>
            </w:tcBorders>
            <w:vAlign w:val="center"/>
            <w:hideMark/>
          </w:tcPr>
          <w:p w14:paraId="7AA03D5D"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Variklio galvučių dangtelių varžtų tarpinė</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5F0DE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A506C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36</w:t>
            </w:r>
          </w:p>
        </w:tc>
        <w:tc>
          <w:tcPr>
            <w:tcW w:w="1134" w:type="dxa"/>
            <w:tcBorders>
              <w:top w:val="single" w:sz="4" w:space="0" w:color="auto"/>
              <w:left w:val="single" w:sz="4" w:space="0" w:color="auto"/>
              <w:bottom w:val="single" w:sz="4" w:space="0" w:color="auto"/>
              <w:right w:val="single" w:sz="4" w:space="0" w:color="auto"/>
            </w:tcBorders>
          </w:tcPr>
          <w:p w14:paraId="1B029CA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E404C4B"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09569CE1" w14:textId="77777777" w:rsidTr="0023278E">
        <w:trPr>
          <w:trHeight w:val="1122"/>
        </w:trPr>
        <w:tc>
          <w:tcPr>
            <w:tcW w:w="988" w:type="dxa"/>
            <w:tcBorders>
              <w:top w:val="single" w:sz="4" w:space="0" w:color="auto"/>
              <w:left w:val="single" w:sz="4" w:space="0" w:color="auto"/>
              <w:bottom w:val="single" w:sz="4" w:space="0" w:color="auto"/>
              <w:right w:val="single" w:sz="4" w:space="0" w:color="auto"/>
            </w:tcBorders>
            <w:hideMark/>
          </w:tcPr>
          <w:p w14:paraId="23845CA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7E30C5F" w14:textId="77777777" w:rsidR="0061652C" w:rsidRPr="0061652C" w:rsidRDefault="0061652C" w:rsidP="0061652C">
            <w:pPr>
              <w:spacing w:after="0" w:line="240" w:lineRule="auto"/>
              <w:jc w:val="both"/>
              <w:rPr>
                <w:rFonts w:ascii="Times New Roman" w:eastAsia="Times New Roman" w:hAnsi="Times New Roman" w:cs="Times New Roman"/>
                <w:b/>
                <w:bCs/>
                <w:color w:val="212121"/>
                <w:sz w:val="24"/>
                <w:szCs w:val="20"/>
                <w:lang w:eastAsia="en-US"/>
              </w:rPr>
            </w:pPr>
            <w:r w:rsidRPr="0061652C">
              <w:rPr>
                <w:rFonts w:ascii="Times New Roman" w:eastAsia="Times New Roman" w:hAnsi="Times New Roman" w:cs="Times New Roman"/>
                <w:b/>
                <w:bCs/>
                <w:color w:val="212121"/>
                <w:sz w:val="24"/>
                <w:szCs w:val="20"/>
                <w:lang w:eastAsia="en-US"/>
              </w:rPr>
              <w:t>Tedom Cento T100 kogeneracinės jėgainės techninis aptarnavimas (TA-2).</w:t>
            </w:r>
          </w:p>
          <w:p w14:paraId="4C5E579A" w14:textId="77777777" w:rsidR="0061652C" w:rsidRPr="0061652C" w:rsidRDefault="0061652C" w:rsidP="0061652C">
            <w:pPr>
              <w:spacing w:after="0" w:line="240" w:lineRule="auto"/>
              <w:jc w:val="both"/>
              <w:rPr>
                <w:rFonts w:ascii="Times New Roman" w:eastAsia="Times New Roman" w:hAnsi="Times New Roman" w:cs="Times New Roman"/>
                <w:b/>
                <w:bCs/>
                <w:color w:val="212121"/>
                <w:sz w:val="24"/>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5A53868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5D1C9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7C1DEEF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hideMark/>
          </w:tcPr>
          <w:p w14:paraId="23658972" w14:textId="6AD1D521"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E1245CD" w14:textId="77777777" w:rsidTr="0023278E">
        <w:trPr>
          <w:trHeight w:val="266"/>
        </w:trPr>
        <w:tc>
          <w:tcPr>
            <w:tcW w:w="988" w:type="dxa"/>
            <w:tcBorders>
              <w:top w:val="single" w:sz="4" w:space="0" w:color="auto"/>
              <w:left w:val="single" w:sz="4" w:space="0" w:color="auto"/>
              <w:bottom w:val="single" w:sz="4" w:space="0" w:color="auto"/>
              <w:right w:val="single" w:sz="4" w:space="0" w:color="auto"/>
            </w:tcBorders>
            <w:hideMark/>
          </w:tcPr>
          <w:p w14:paraId="5ACD1BA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4.2.1.</w:t>
            </w:r>
          </w:p>
        </w:tc>
        <w:tc>
          <w:tcPr>
            <w:tcW w:w="4110" w:type="dxa"/>
            <w:tcBorders>
              <w:top w:val="single" w:sz="4" w:space="0" w:color="auto"/>
              <w:left w:val="single" w:sz="4" w:space="0" w:color="auto"/>
              <w:bottom w:val="single" w:sz="4" w:space="0" w:color="auto"/>
              <w:right w:val="single" w:sz="4" w:space="0" w:color="auto"/>
            </w:tcBorders>
            <w:hideMark/>
          </w:tcPr>
          <w:p w14:paraId="09AA0307"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Alyva</w:t>
            </w:r>
          </w:p>
        </w:tc>
        <w:tc>
          <w:tcPr>
            <w:tcW w:w="993" w:type="dxa"/>
            <w:tcBorders>
              <w:top w:val="single" w:sz="4" w:space="0" w:color="auto"/>
              <w:left w:val="single" w:sz="4" w:space="0" w:color="auto"/>
              <w:bottom w:val="single" w:sz="4" w:space="0" w:color="auto"/>
              <w:right w:val="single" w:sz="4" w:space="0" w:color="auto"/>
            </w:tcBorders>
            <w:hideMark/>
          </w:tcPr>
          <w:p w14:paraId="5A42C99B" w14:textId="77777777" w:rsidR="0061652C" w:rsidRPr="0061652C" w:rsidRDefault="0061652C" w:rsidP="0061652C">
            <w:pPr>
              <w:spacing w:after="0" w:line="240" w:lineRule="auto"/>
              <w:ind w:left="120"/>
              <w:jc w:val="center"/>
              <w:rPr>
                <w:rFonts w:ascii="Times New Roman" w:eastAsia="Calibri" w:hAnsi="Times New Roman" w:cs="Times New Roman"/>
                <w:color w:val="212121"/>
                <w:sz w:val="24"/>
                <w:szCs w:val="22"/>
                <w:lang w:eastAsia="en-US"/>
              </w:rPr>
            </w:pPr>
            <w:r w:rsidRPr="0061652C">
              <w:rPr>
                <w:rFonts w:ascii="Times New Roman" w:eastAsia="Calibri" w:hAnsi="Times New Roman" w:cs="Times New Roman"/>
                <w:color w:val="212121"/>
                <w:sz w:val="24"/>
                <w:szCs w:val="22"/>
                <w:lang w:eastAsia="en-US"/>
              </w:rPr>
              <w:t>litrai</w:t>
            </w:r>
          </w:p>
        </w:tc>
        <w:tc>
          <w:tcPr>
            <w:tcW w:w="1417" w:type="dxa"/>
            <w:tcBorders>
              <w:top w:val="single" w:sz="4" w:space="0" w:color="auto"/>
              <w:left w:val="single" w:sz="4" w:space="0" w:color="auto"/>
              <w:bottom w:val="single" w:sz="4" w:space="0" w:color="auto"/>
              <w:right w:val="single" w:sz="4" w:space="0" w:color="auto"/>
            </w:tcBorders>
            <w:hideMark/>
          </w:tcPr>
          <w:p w14:paraId="4F3D23A3" w14:textId="77777777" w:rsidR="0061652C" w:rsidRPr="0061652C" w:rsidRDefault="0061652C" w:rsidP="0061652C">
            <w:pPr>
              <w:spacing w:after="0" w:line="240" w:lineRule="auto"/>
              <w:jc w:val="center"/>
              <w:rPr>
                <w:rFonts w:ascii="Times New Roman" w:eastAsia="Calibri" w:hAnsi="Times New Roman" w:cs="Times New Roman"/>
                <w:color w:val="212121"/>
                <w:sz w:val="24"/>
                <w:szCs w:val="22"/>
                <w:lang w:eastAsia="en-US"/>
              </w:rPr>
            </w:pPr>
            <w:r w:rsidRPr="0061652C">
              <w:rPr>
                <w:rFonts w:ascii="Times New Roman" w:eastAsia="Times New Roman" w:hAnsi="Times New Roman" w:cs="Times New Roman"/>
                <w:color w:val="212121"/>
                <w:sz w:val="24"/>
                <w:szCs w:val="20"/>
                <w:lang w:eastAsia="en-US"/>
              </w:rPr>
              <w:t>200</w:t>
            </w:r>
          </w:p>
        </w:tc>
        <w:tc>
          <w:tcPr>
            <w:tcW w:w="1134" w:type="dxa"/>
            <w:tcBorders>
              <w:top w:val="single" w:sz="4" w:space="0" w:color="auto"/>
              <w:left w:val="single" w:sz="4" w:space="0" w:color="auto"/>
              <w:bottom w:val="single" w:sz="4" w:space="0" w:color="auto"/>
              <w:right w:val="single" w:sz="4" w:space="0" w:color="auto"/>
            </w:tcBorders>
          </w:tcPr>
          <w:p w14:paraId="778D065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83A426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72C10A43" w14:textId="77777777" w:rsidTr="0023278E">
        <w:trPr>
          <w:trHeight w:val="254"/>
        </w:trPr>
        <w:tc>
          <w:tcPr>
            <w:tcW w:w="988" w:type="dxa"/>
            <w:tcBorders>
              <w:top w:val="single" w:sz="4" w:space="0" w:color="auto"/>
              <w:left w:val="single" w:sz="4" w:space="0" w:color="auto"/>
              <w:bottom w:val="single" w:sz="4" w:space="0" w:color="auto"/>
              <w:right w:val="single" w:sz="4" w:space="0" w:color="auto"/>
            </w:tcBorders>
            <w:hideMark/>
          </w:tcPr>
          <w:p w14:paraId="4E0CC85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4.2.2.</w:t>
            </w:r>
          </w:p>
        </w:tc>
        <w:tc>
          <w:tcPr>
            <w:tcW w:w="4110" w:type="dxa"/>
            <w:tcBorders>
              <w:top w:val="single" w:sz="4" w:space="0" w:color="auto"/>
              <w:left w:val="single" w:sz="4" w:space="0" w:color="auto"/>
              <w:bottom w:val="single" w:sz="4" w:space="0" w:color="auto"/>
              <w:right w:val="single" w:sz="4" w:space="0" w:color="auto"/>
            </w:tcBorders>
            <w:hideMark/>
          </w:tcPr>
          <w:p w14:paraId="5B6E05EC"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Alyvos filtras</w:t>
            </w:r>
          </w:p>
        </w:tc>
        <w:tc>
          <w:tcPr>
            <w:tcW w:w="993" w:type="dxa"/>
            <w:tcBorders>
              <w:top w:val="single" w:sz="4" w:space="0" w:color="auto"/>
              <w:left w:val="single" w:sz="4" w:space="0" w:color="auto"/>
              <w:bottom w:val="single" w:sz="4" w:space="0" w:color="auto"/>
              <w:right w:val="single" w:sz="4" w:space="0" w:color="auto"/>
            </w:tcBorders>
            <w:hideMark/>
          </w:tcPr>
          <w:p w14:paraId="26E60C8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627C1A3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4E06BB7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353D93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53C49E3" w14:textId="77777777" w:rsidTr="0023278E">
        <w:trPr>
          <w:trHeight w:val="242"/>
        </w:trPr>
        <w:tc>
          <w:tcPr>
            <w:tcW w:w="988" w:type="dxa"/>
            <w:tcBorders>
              <w:top w:val="single" w:sz="4" w:space="0" w:color="auto"/>
              <w:left w:val="single" w:sz="4" w:space="0" w:color="auto"/>
              <w:bottom w:val="single" w:sz="4" w:space="0" w:color="auto"/>
              <w:right w:val="single" w:sz="4" w:space="0" w:color="auto"/>
            </w:tcBorders>
            <w:hideMark/>
          </w:tcPr>
          <w:p w14:paraId="72B3B32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4.2.3.</w:t>
            </w:r>
          </w:p>
        </w:tc>
        <w:tc>
          <w:tcPr>
            <w:tcW w:w="4110" w:type="dxa"/>
            <w:tcBorders>
              <w:top w:val="single" w:sz="4" w:space="0" w:color="auto"/>
              <w:left w:val="single" w:sz="4" w:space="0" w:color="auto"/>
              <w:bottom w:val="single" w:sz="4" w:space="0" w:color="auto"/>
              <w:right w:val="single" w:sz="4" w:space="0" w:color="auto"/>
            </w:tcBorders>
            <w:hideMark/>
          </w:tcPr>
          <w:p w14:paraId="72EC16DC"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Alyvos separatoriaus filtras</w:t>
            </w:r>
          </w:p>
        </w:tc>
        <w:tc>
          <w:tcPr>
            <w:tcW w:w="993" w:type="dxa"/>
            <w:tcBorders>
              <w:top w:val="single" w:sz="4" w:space="0" w:color="auto"/>
              <w:left w:val="single" w:sz="4" w:space="0" w:color="auto"/>
              <w:bottom w:val="single" w:sz="4" w:space="0" w:color="auto"/>
              <w:right w:val="single" w:sz="4" w:space="0" w:color="auto"/>
            </w:tcBorders>
            <w:hideMark/>
          </w:tcPr>
          <w:p w14:paraId="6635EB5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3D920DF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272FBB9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D3D56E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33FB614C" w14:textId="77777777" w:rsidTr="0023278E">
        <w:trPr>
          <w:trHeight w:val="303"/>
        </w:trPr>
        <w:tc>
          <w:tcPr>
            <w:tcW w:w="988" w:type="dxa"/>
            <w:tcBorders>
              <w:top w:val="single" w:sz="4" w:space="0" w:color="auto"/>
              <w:left w:val="single" w:sz="4" w:space="0" w:color="auto"/>
              <w:bottom w:val="single" w:sz="4" w:space="0" w:color="auto"/>
              <w:right w:val="single" w:sz="4" w:space="0" w:color="auto"/>
            </w:tcBorders>
            <w:hideMark/>
          </w:tcPr>
          <w:p w14:paraId="54EB857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4.2.4.</w:t>
            </w:r>
          </w:p>
        </w:tc>
        <w:tc>
          <w:tcPr>
            <w:tcW w:w="4110" w:type="dxa"/>
            <w:tcBorders>
              <w:top w:val="single" w:sz="4" w:space="0" w:color="auto"/>
              <w:left w:val="single" w:sz="4" w:space="0" w:color="auto"/>
              <w:bottom w:val="single" w:sz="4" w:space="0" w:color="auto"/>
              <w:right w:val="single" w:sz="4" w:space="0" w:color="auto"/>
            </w:tcBorders>
            <w:hideMark/>
          </w:tcPr>
          <w:p w14:paraId="6A6C3E0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Oro filtras</w:t>
            </w:r>
          </w:p>
        </w:tc>
        <w:tc>
          <w:tcPr>
            <w:tcW w:w="993" w:type="dxa"/>
            <w:tcBorders>
              <w:top w:val="single" w:sz="4" w:space="0" w:color="auto"/>
              <w:left w:val="single" w:sz="4" w:space="0" w:color="auto"/>
              <w:bottom w:val="single" w:sz="4" w:space="0" w:color="auto"/>
              <w:right w:val="single" w:sz="4" w:space="0" w:color="auto"/>
            </w:tcBorders>
            <w:hideMark/>
          </w:tcPr>
          <w:p w14:paraId="5594B94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4593F89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58B463A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B5F598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33580B08" w14:textId="77777777" w:rsidTr="0023278E">
        <w:trPr>
          <w:trHeight w:val="145"/>
        </w:trPr>
        <w:tc>
          <w:tcPr>
            <w:tcW w:w="988" w:type="dxa"/>
            <w:tcBorders>
              <w:top w:val="single" w:sz="4" w:space="0" w:color="auto"/>
              <w:left w:val="single" w:sz="4" w:space="0" w:color="auto"/>
              <w:bottom w:val="single" w:sz="4" w:space="0" w:color="auto"/>
              <w:right w:val="single" w:sz="4" w:space="0" w:color="auto"/>
            </w:tcBorders>
            <w:hideMark/>
          </w:tcPr>
          <w:p w14:paraId="4DD069B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4.2.5.</w:t>
            </w:r>
          </w:p>
        </w:tc>
        <w:tc>
          <w:tcPr>
            <w:tcW w:w="4110" w:type="dxa"/>
            <w:tcBorders>
              <w:top w:val="single" w:sz="4" w:space="0" w:color="auto"/>
              <w:left w:val="single" w:sz="4" w:space="0" w:color="auto"/>
              <w:bottom w:val="single" w:sz="4" w:space="0" w:color="auto"/>
              <w:right w:val="single" w:sz="4" w:space="0" w:color="auto"/>
            </w:tcBorders>
            <w:hideMark/>
          </w:tcPr>
          <w:p w14:paraId="4F755C4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Uždegimo žvakė</w:t>
            </w:r>
          </w:p>
        </w:tc>
        <w:tc>
          <w:tcPr>
            <w:tcW w:w="993" w:type="dxa"/>
            <w:tcBorders>
              <w:top w:val="single" w:sz="4" w:space="0" w:color="auto"/>
              <w:left w:val="single" w:sz="4" w:space="0" w:color="auto"/>
              <w:bottom w:val="single" w:sz="4" w:space="0" w:color="auto"/>
              <w:right w:val="single" w:sz="4" w:space="0" w:color="auto"/>
            </w:tcBorders>
            <w:hideMark/>
          </w:tcPr>
          <w:p w14:paraId="64625A8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2C389AA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1290F04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D5F7D5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2EE0A28B" w14:textId="77777777" w:rsidTr="0023278E">
        <w:trPr>
          <w:trHeight w:val="194"/>
        </w:trPr>
        <w:tc>
          <w:tcPr>
            <w:tcW w:w="988" w:type="dxa"/>
            <w:tcBorders>
              <w:top w:val="single" w:sz="4" w:space="0" w:color="auto"/>
              <w:left w:val="single" w:sz="4" w:space="0" w:color="auto"/>
              <w:bottom w:val="single" w:sz="4" w:space="0" w:color="auto"/>
              <w:right w:val="single" w:sz="4" w:space="0" w:color="auto"/>
            </w:tcBorders>
            <w:hideMark/>
          </w:tcPr>
          <w:p w14:paraId="53AC13F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4.2.6.</w:t>
            </w:r>
          </w:p>
        </w:tc>
        <w:tc>
          <w:tcPr>
            <w:tcW w:w="4110" w:type="dxa"/>
            <w:tcBorders>
              <w:top w:val="single" w:sz="4" w:space="0" w:color="auto"/>
              <w:left w:val="single" w:sz="4" w:space="0" w:color="auto"/>
              <w:bottom w:val="single" w:sz="4" w:space="0" w:color="auto"/>
              <w:right w:val="single" w:sz="4" w:space="0" w:color="auto"/>
            </w:tcBorders>
            <w:hideMark/>
          </w:tcPr>
          <w:p w14:paraId="0B87A1D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Aukštos įtampos ritė</w:t>
            </w:r>
          </w:p>
        </w:tc>
        <w:tc>
          <w:tcPr>
            <w:tcW w:w="993" w:type="dxa"/>
            <w:tcBorders>
              <w:top w:val="single" w:sz="4" w:space="0" w:color="auto"/>
              <w:left w:val="single" w:sz="4" w:space="0" w:color="auto"/>
              <w:bottom w:val="single" w:sz="4" w:space="0" w:color="auto"/>
              <w:right w:val="single" w:sz="4" w:space="0" w:color="auto"/>
            </w:tcBorders>
            <w:hideMark/>
          </w:tcPr>
          <w:p w14:paraId="6D5848C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6EEE24A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4100495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30B985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007DD052" w14:textId="77777777" w:rsidTr="0023278E">
        <w:trPr>
          <w:trHeight w:val="169"/>
        </w:trPr>
        <w:tc>
          <w:tcPr>
            <w:tcW w:w="988" w:type="dxa"/>
            <w:tcBorders>
              <w:top w:val="single" w:sz="4" w:space="0" w:color="auto"/>
              <w:left w:val="single" w:sz="4" w:space="0" w:color="auto"/>
              <w:bottom w:val="single" w:sz="4" w:space="0" w:color="auto"/>
              <w:right w:val="single" w:sz="4" w:space="0" w:color="auto"/>
            </w:tcBorders>
            <w:hideMark/>
          </w:tcPr>
          <w:p w14:paraId="7AC86CE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4.2.7.</w:t>
            </w:r>
          </w:p>
        </w:tc>
        <w:tc>
          <w:tcPr>
            <w:tcW w:w="4110" w:type="dxa"/>
            <w:tcBorders>
              <w:top w:val="single" w:sz="4" w:space="0" w:color="auto"/>
              <w:left w:val="single" w:sz="4" w:space="0" w:color="auto"/>
              <w:bottom w:val="single" w:sz="4" w:space="0" w:color="auto"/>
              <w:right w:val="single" w:sz="4" w:space="0" w:color="auto"/>
            </w:tcBorders>
            <w:hideMark/>
          </w:tcPr>
          <w:p w14:paraId="76070C3F"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Uždegimo žvakės aukštos įtampos kabelis</w:t>
            </w:r>
          </w:p>
        </w:tc>
        <w:tc>
          <w:tcPr>
            <w:tcW w:w="993" w:type="dxa"/>
            <w:tcBorders>
              <w:top w:val="single" w:sz="4" w:space="0" w:color="auto"/>
              <w:left w:val="single" w:sz="4" w:space="0" w:color="auto"/>
              <w:bottom w:val="single" w:sz="4" w:space="0" w:color="auto"/>
              <w:right w:val="single" w:sz="4" w:space="0" w:color="auto"/>
            </w:tcBorders>
            <w:hideMark/>
          </w:tcPr>
          <w:p w14:paraId="076DB26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16626B2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58B52DB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9A816C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1F958F90" w14:textId="77777777" w:rsidTr="0023278E">
        <w:trPr>
          <w:trHeight w:val="278"/>
        </w:trPr>
        <w:tc>
          <w:tcPr>
            <w:tcW w:w="988" w:type="dxa"/>
            <w:tcBorders>
              <w:top w:val="single" w:sz="4" w:space="0" w:color="auto"/>
              <w:left w:val="single" w:sz="4" w:space="0" w:color="auto"/>
              <w:bottom w:val="single" w:sz="4" w:space="0" w:color="auto"/>
              <w:right w:val="single" w:sz="4" w:space="0" w:color="auto"/>
            </w:tcBorders>
            <w:hideMark/>
          </w:tcPr>
          <w:p w14:paraId="75AD83F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4.2.8.</w:t>
            </w:r>
          </w:p>
        </w:tc>
        <w:tc>
          <w:tcPr>
            <w:tcW w:w="4110" w:type="dxa"/>
            <w:tcBorders>
              <w:top w:val="single" w:sz="4" w:space="0" w:color="auto"/>
              <w:left w:val="single" w:sz="4" w:space="0" w:color="auto"/>
              <w:bottom w:val="single" w:sz="4" w:space="0" w:color="auto"/>
              <w:right w:val="single" w:sz="4" w:space="0" w:color="auto"/>
            </w:tcBorders>
            <w:hideMark/>
          </w:tcPr>
          <w:p w14:paraId="1CACCB6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Aukštos įtampos laidų fiksavimo guma</w:t>
            </w:r>
          </w:p>
        </w:tc>
        <w:tc>
          <w:tcPr>
            <w:tcW w:w="993" w:type="dxa"/>
            <w:tcBorders>
              <w:top w:val="single" w:sz="4" w:space="0" w:color="auto"/>
              <w:left w:val="single" w:sz="4" w:space="0" w:color="auto"/>
              <w:bottom w:val="single" w:sz="4" w:space="0" w:color="auto"/>
              <w:right w:val="single" w:sz="4" w:space="0" w:color="auto"/>
            </w:tcBorders>
            <w:hideMark/>
          </w:tcPr>
          <w:p w14:paraId="2C046C5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40BDF0D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6</w:t>
            </w:r>
          </w:p>
        </w:tc>
        <w:tc>
          <w:tcPr>
            <w:tcW w:w="1134" w:type="dxa"/>
            <w:tcBorders>
              <w:top w:val="single" w:sz="4" w:space="0" w:color="auto"/>
              <w:left w:val="single" w:sz="4" w:space="0" w:color="auto"/>
              <w:bottom w:val="single" w:sz="4" w:space="0" w:color="auto"/>
              <w:right w:val="single" w:sz="4" w:space="0" w:color="auto"/>
            </w:tcBorders>
          </w:tcPr>
          <w:p w14:paraId="51CE609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55D83C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14BC3B32" w14:textId="77777777" w:rsidTr="0023278E">
        <w:trPr>
          <w:trHeight w:val="194"/>
        </w:trPr>
        <w:tc>
          <w:tcPr>
            <w:tcW w:w="988" w:type="dxa"/>
            <w:tcBorders>
              <w:top w:val="single" w:sz="4" w:space="0" w:color="auto"/>
              <w:left w:val="single" w:sz="4" w:space="0" w:color="auto"/>
              <w:bottom w:val="single" w:sz="4" w:space="0" w:color="auto"/>
              <w:right w:val="single" w:sz="4" w:space="0" w:color="auto"/>
            </w:tcBorders>
            <w:hideMark/>
          </w:tcPr>
          <w:p w14:paraId="47B13D3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4.2.9.</w:t>
            </w:r>
          </w:p>
        </w:tc>
        <w:tc>
          <w:tcPr>
            <w:tcW w:w="4110" w:type="dxa"/>
            <w:tcBorders>
              <w:top w:val="single" w:sz="4" w:space="0" w:color="auto"/>
              <w:left w:val="single" w:sz="4" w:space="0" w:color="auto"/>
              <w:bottom w:val="single" w:sz="4" w:space="0" w:color="auto"/>
              <w:right w:val="single" w:sz="4" w:space="0" w:color="auto"/>
            </w:tcBorders>
            <w:hideMark/>
          </w:tcPr>
          <w:p w14:paraId="758524E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Variklio galvučių dangtelių tarpinė</w:t>
            </w:r>
          </w:p>
        </w:tc>
        <w:tc>
          <w:tcPr>
            <w:tcW w:w="993" w:type="dxa"/>
            <w:tcBorders>
              <w:top w:val="single" w:sz="4" w:space="0" w:color="auto"/>
              <w:left w:val="single" w:sz="4" w:space="0" w:color="auto"/>
              <w:bottom w:val="single" w:sz="4" w:space="0" w:color="auto"/>
              <w:right w:val="single" w:sz="4" w:space="0" w:color="auto"/>
            </w:tcBorders>
            <w:hideMark/>
          </w:tcPr>
          <w:p w14:paraId="0FE613F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0899381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790A5F4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DF680E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332B701" w14:textId="77777777" w:rsidTr="0023278E">
        <w:trPr>
          <w:trHeight w:val="194"/>
        </w:trPr>
        <w:tc>
          <w:tcPr>
            <w:tcW w:w="988" w:type="dxa"/>
            <w:tcBorders>
              <w:top w:val="single" w:sz="4" w:space="0" w:color="auto"/>
              <w:left w:val="single" w:sz="4" w:space="0" w:color="auto"/>
              <w:bottom w:val="single" w:sz="4" w:space="0" w:color="auto"/>
              <w:right w:val="single" w:sz="4" w:space="0" w:color="auto"/>
            </w:tcBorders>
            <w:hideMark/>
          </w:tcPr>
          <w:p w14:paraId="1437AAC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4.2.10.</w:t>
            </w:r>
          </w:p>
        </w:tc>
        <w:tc>
          <w:tcPr>
            <w:tcW w:w="4110" w:type="dxa"/>
            <w:tcBorders>
              <w:top w:val="single" w:sz="4" w:space="0" w:color="auto"/>
              <w:left w:val="single" w:sz="4" w:space="0" w:color="auto"/>
              <w:bottom w:val="single" w:sz="4" w:space="0" w:color="auto"/>
              <w:right w:val="single" w:sz="4" w:space="0" w:color="auto"/>
            </w:tcBorders>
            <w:hideMark/>
          </w:tcPr>
          <w:p w14:paraId="369E93CB"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Variklio galvučių dangtelių varžtų tarpinė</w:t>
            </w:r>
          </w:p>
        </w:tc>
        <w:tc>
          <w:tcPr>
            <w:tcW w:w="993" w:type="dxa"/>
            <w:tcBorders>
              <w:top w:val="single" w:sz="4" w:space="0" w:color="auto"/>
              <w:left w:val="single" w:sz="4" w:space="0" w:color="auto"/>
              <w:bottom w:val="single" w:sz="4" w:space="0" w:color="auto"/>
              <w:right w:val="single" w:sz="4" w:space="0" w:color="auto"/>
            </w:tcBorders>
            <w:hideMark/>
          </w:tcPr>
          <w:p w14:paraId="7C9898E0" w14:textId="77777777" w:rsidR="0061652C" w:rsidRPr="0061652C" w:rsidRDefault="0061652C" w:rsidP="0061652C">
            <w:pPr>
              <w:spacing w:after="0" w:line="240" w:lineRule="auto"/>
              <w:ind w:left="120"/>
              <w:jc w:val="center"/>
              <w:rPr>
                <w:rFonts w:ascii="Times New Roman" w:eastAsia="Calibri" w:hAnsi="Times New Roman" w:cs="Times New Roman"/>
                <w:color w:val="212121"/>
                <w:sz w:val="24"/>
                <w:szCs w:val="22"/>
                <w:lang w:eastAsia="en-US"/>
              </w:rPr>
            </w:pPr>
            <w:r w:rsidRPr="0061652C">
              <w:rPr>
                <w:rFonts w:ascii="Times New Roman" w:eastAsia="Calibri" w:hAnsi="Times New Roman" w:cs="Times New Roman"/>
                <w:color w:val="212121"/>
                <w:sz w:val="24"/>
                <w:szCs w:val="22"/>
                <w:lang w:eastAsia="en-US"/>
              </w:rPr>
              <w:t>litrai</w:t>
            </w:r>
          </w:p>
        </w:tc>
        <w:tc>
          <w:tcPr>
            <w:tcW w:w="1417" w:type="dxa"/>
            <w:tcBorders>
              <w:top w:val="single" w:sz="4" w:space="0" w:color="auto"/>
              <w:left w:val="single" w:sz="4" w:space="0" w:color="auto"/>
              <w:bottom w:val="single" w:sz="4" w:space="0" w:color="auto"/>
              <w:right w:val="single" w:sz="4" w:space="0" w:color="auto"/>
            </w:tcBorders>
            <w:hideMark/>
          </w:tcPr>
          <w:p w14:paraId="052DCA2E" w14:textId="77777777" w:rsidR="0061652C" w:rsidRPr="0061652C" w:rsidRDefault="0061652C" w:rsidP="0061652C">
            <w:pPr>
              <w:spacing w:after="0" w:line="240" w:lineRule="auto"/>
              <w:jc w:val="center"/>
              <w:rPr>
                <w:rFonts w:ascii="Times New Roman" w:eastAsia="Calibri" w:hAnsi="Times New Roman" w:cs="Times New Roman"/>
                <w:color w:val="212121"/>
                <w:sz w:val="24"/>
                <w:szCs w:val="22"/>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48B2037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03C451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472DC938" w14:textId="77777777" w:rsidTr="0023278E">
        <w:trPr>
          <w:trHeight w:val="312"/>
        </w:trPr>
        <w:tc>
          <w:tcPr>
            <w:tcW w:w="988" w:type="dxa"/>
            <w:tcBorders>
              <w:top w:val="single" w:sz="4" w:space="0" w:color="auto"/>
              <w:left w:val="single" w:sz="4" w:space="0" w:color="auto"/>
              <w:bottom w:val="single" w:sz="4" w:space="0" w:color="auto"/>
              <w:right w:val="single" w:sz="4" w:space="0" w:color="auto"/>
            </w:tcBorders>
            <w:hideMark/>
          </w:tcPr>
          <w:p w14:paraId="5BA377C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w:t>
            </w:r>
            <w:r w:rsidRPr="0061652C">
              <w:rPr>
                <w:rFonts w:ascii="Times New Roman" w:eastAsia="Times New Roman" w:hAnsi="Times New Roman" w:cs="Times New Roman"/>
                <w:color w:val="212121"/>
                <w:sz w:val="22"/>
                <w:szCs w:val="20"/>
                <w:lang w:eastAsia="en-US"/>
              </w:rPr>
              <w:t>.11.</w:t>
            </w:r>
          </w:p>
        </w:tc>
        <w:tc>
          <w:tcPr>
            <w:tcW w:w="4110" w:type="dxa"/>
            <w:tcBorders>
              <w:top w:val="single" w:sz="4" w:space="0" w:color="auto"/>
              <w:left w:val="single" w:sz="4" w:space="0" w:color="auto"/>
              <w:bottom w:val="single" w:sz="4" w:space="0" w:color="auto"/>
              <w:right w:val="single" w:sz="4" w:space="0" w:color="auto"/>
            </w:tcBorders>
            <w:hideMark/>
          </w:tcPr>
          <w:p w14:paraId="29361183"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Alyvos lygio reguliavimo plūdės remonto komplektas</w:t>
            </w:r>
          </w:p>
        </w:tc>
        <w:tc>
          <w:tcPr>
            <w:tcW w:w="993" w:type="dxa"/>
            <w:tcBorders>
              <w:top w:val="single" w:sz="4" w:space="0" w:color="auto"/>
              <w:left w:val="single" w:sz="4" w:space="0" w:color="auto"/>
              <w:bottom w:val="single" w:sz="4" w:space="0" w:color="auto"/>
              <w:right w:val="single" w:sz="4" w:space="0" w:color="auto"/>
            </w:tcBorders>
            <w:hideMark/>
          </w:tcPr>
          <w:p w14:paraId="1A4AA5B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3CC4DA4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66F71D2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1272E7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0D9205D5" w14:textId="77777777" w:rsidTr="0023278E">
        <w:trPr>
          <w:trHeight w:val="517"/>
        </w:trPr>
        <w:tc>
          <w:tcPr>
            <w:tcW w:w="988" w:type="dxa"/>
            <w:tcBorders>
              <w:top w:val="single" w:sz="4" w:space="0" w:color="auto"/>
              <w:left w:val="single" w:sz="4" w:space="0" w:color="auto"/>
              <w:bottom w:val="nil"/>
              <w:right w:val="single" w:sz="4" w:space="0" w:color="auto"/>
            </w:tcBorders>
            <w:hideMark/>
          </w:tcPr>
          <w:p w14:paraId="428D423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2"/>
                <w:szCs w:val="20"/>
                <w:lang w:eastAsia="en-US"/>
              </w:rPr>
              <w:t>4.2.12.</w:t>
            </w:r>
          </w:p>
        </w:tc>
        <w:tc>
          <w:tcPr>
            <w:tcW w:w="4110" w:type="dxa"/>
            <w:tcBorders>
              <w:top w:val="single" w:sz="4" w:space="0" w:color="auto"/>
              <w:left w:val="single" w:sz="4" w:space="0" w:color="auto"/>
              <w:bottom w:val="single" w:sz="4" w:space="0" w:color="auto"/>
              <w:right w:val="single" w:sz="4" w:space="0" w:color="auto"/>
            </w:tcBorders>
            <w:hideMark/>
          </w:tcPr>
          <w:p w14:paraId="4031D56D"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Turbokompresoriaus silikoninių žarnų komplektas</w:t>
            </w:r>
          </w:p>
        </w:tc>
        <w:tc>
          <w:tcPr>
            <w:tcW w:w="993" w:type="dxa"/>
            <w:tcBorders>
              <w:top w:val="single" w:sz="4" w:space="0" w:color="auto"/>
              <w:left w:val="single" w:sz="4" w:space="0" w:color="auto"/>
              <w:bottom w:val="single" w:sz="4" w:space="0" w:color="auto"/>
              <w:right w:val="single" w:sz="4" w:space="0" w:color="auto"/>
            </w:tcBorders>
            <w:hideMark/>
          </w:tcPr>
          <w:p w14:paraId="52D59F3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684930E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AE5214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33A45B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7D6AD730" w14:textId="77777777" w:rsidTr="0023278E">
        <w:trPr>
          <w:trHeight w:val="254"/>
        </w:trPr>
        <w:tc>
          <w:tcPr>
            <w:tcW w:w="988" w:type="dxa"/>
            <w:tcBorders>
              <w:top w:val="single" w:sz="4" w:space="0" w:color="auto"/>
              <w:left w:val="single" w:sz="4" w:space="0" w:color="auto"/>
              <w:bottom w:val="single" w:sz="4" w:space="0" w:color="auto"/>
              <w:right w:val="single" w:sz="4" w:space="0" w:color="auto"/>
            </w:tcBorders>
            <w:hideMark/>
          </w:tcPr>
          <w:p w14:paraId="35F6694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4.2.13.</w:t>
            </w:r>
          </w:p>
        </w:tc>
        <w:tc>
          <w:tcPr>
            <w:tcW w:w="4110" w:type="dxa"/>
            <w:tcBorders>
              <w:top w:val="single" w:sz="4" w:space="0" w:color="auto"/>
              <w:left w:val="single" w:sz="4" w:space="0" w:color="auto"/>
              <w:bottom w:val="single" w:sz="4" w:space="0" w:color="auto"/>
              <w:right w:val="single" w:sz="4" w:space="0" w:color="auto"/>
            </w:tcBorders>
            <w:hideMark/>
          </w:tcPr>
          <w:p w14:paraId="4931019C"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Turbokompresoriaus TK remontinis komplektas</w:t>
            </w:r>
          </w:p>
        </w:tc>
        <w:tc>
          <w:tcPr>
            <w:tcW w:w="993" w:type="dxa"/>
            <w:tcBorders>
              <w:top w:val="single" w:sz="4" w:space="0" w:color="auto"/>
              <w:left w:val="single" w:sz="4" w:space="0" w:color="auto"/>
              <w:bottom w:val="single" w:sz="4" w:space="0" w:color="auto"/>
              <w:right w:val="single" w:sz="4" w:space="0" w:color="auto"/>
            </w:tcBorders>
            <w:hideMark/>
          </w:tcPr>
          <w:p w14:paraId="7817A87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3EA5F10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F1CB50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B5956F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2B8E3F1" w14:textId="77777777" w:rsidTr="0023278E">
        <w:trPr>
          <w:trHeight w:val="339"/>
        </w:trPr>
        <w:tc>
          <w:tcPr>
            <w:tcW w:w="988" w:type="dxa"/>
            <w:tcBorders>
              <w:top w:val="single" w:sz="4" w:space="0" w:color="auto"/>
              <w:left w:val="single" w:sz="4" w:space="0" w:color="auto"/>
              <w:bottom w:val="single" w:sz="4" w:space="0" w:color="auto"/>
              <w:right w:val="single" w:sz="4" w:space="0" w:color="auto"/>
            </w:tcBorders>
            <w:hideMark/>
          </w:tcPr>
          <w:p w14:paraId="06CE3DE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4.2.14.</w:t>
            </w:r>
          </w:p>
        </w:tc>
        <w:tc>
          <w:tcPr>
            <w:tcW w:w="4110" w:type="dxa"/>
            <w:tcBorders>
              <w:top w:val="single" w:sz="4" w:space="0" w:color="auto"/>
              <w:left w:val="single" w:sz="4" w:space="0" w:color="auto"/>
              <w:bottom w:val="single" w:sz="4" w:space="0" w:color="auto"/>
              <w:right w:val="single" w:sz="4" w:space="0" w:color="auto"/>
            </w:tcBorders>
            <w:hideMark/>
          </w:tcPr>
          <w:p w14:paraId="3128BAE1"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Alyvos tepimo sistemos žarnų komplektas</w:t>
            </w:r>
          </w:p>
        </w:tc>
        <w:tc>
          <w:tcPr>
            <w:tcW w:w="993" w:type="dxa"/>
            <w:tcBorders>
              <w:top w:val="single" w:sz="4" w:space="0" w:color="auto"/>
              <w:left w:val="single" w:sz="4" w:space="0" w:color="auto"/>
              <w:bottom w:val="single" w:sz="4" w:space="0" w:color="auto"/>
              <w:right w:val="single" w:sz="4" w:space="0" w:color="auto"/>
            </w:tcBorders>
            <w:hideMark/>
          </w:tcPr>
          <w:p w14:paraId="029610E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5213F6A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62E9C14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CA9A20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3A65EFC0" w14:textId="77777777" w:rsidTr="0023278E">
        <w:trPr>
          <w:trHeight w:val="278"/>
        </w:trPr>
        <w:tc>
          <w:tcPr>
            <w:tcW w:w="988" w:type="dxa"/>
            <w:tcBorders>
              <w:top w:val="single" w:sz="4" w:space="0" w:color="auto"/>
              <w:left w:val="single" w:sz="4" w:space="0" w:color="auto"/>
              <w:bottom w:val="single" w:sz="4" w:space="0" w:color="auto"/>
              <w:right w:val="single" w:sz="4" w:space="0" w:color="auto"/>
            </w:tcBorders>
            <w:hideMark/>
          </w:tcPr>
          <w:p w14:paraId="1A0D7DC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4.2.15.</w:t>
            </w:r>
          </w:p>
        </w:tc>
        <w:tc>
          <w:tcPr>
            <w:tcW w:w="4110" w:type="dxa"/>
            <w:tcBorders>
              <w:top w:val="single" w:sz="4" w:space="0" w:color="auto"/>
              <w:left w:val="single" w:sz="4" w:space="0" w:color="auto"/>
              <w:bottom w:val="single" w:sz="4" w:space="0" w:color="auto"/>
              <w:right w:val="single" w:sz="4" w:space="0" w:color="auto"/>
            </w:tcBorders>
            <w:hideMark/>
          </w:tcPr>
          <w:p w14:paraId="129E097E"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PK žarnų ir jungčių komplektas</w:t>
            </w:r>
          </w:p>
        </w:tc>
        <w:tc>
          <w:tcPr>
            <w:tcW w:w="993" w:type="dxa"/>
            <w:tcBorders>
              <w:top w:val="single" w:sz="4" w:space="0" w:color="auto"/>
              <w:left w:val="single" w:sz="4" w:space="0" w:color="auto"/>
              <w:bottom w:val="single" w:sz="4" w:space="0" w:color="auto"/>
              <w:right w:val="single" w:sz="4" w:space="0" w:color="auto"/>
            </w:tcBorders>
            <w:hideMark/>
          </w:tcPr>
          <w:p w14:paraId="53DED8F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2736BD1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A0220F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EB82B6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22B8FC80" w14:textId="77777777" w:rsidTr="0023278E">
        <w:trPr>
          <w:trHeight w:val="230"/>
        </w:trPr>
        <w:tc>
          <w:tcPr>
            <w:tcW w:w="988" w:type="dxa"/>
            <w:tcBorders>
              <w:top w:val="single" w:sz="4" w:space="0" w:color="auto"/>
              <w:left w:val="single" w:sz="4" w:space="0" w:color="auto"/>
              <w:bottom w:val="single" w:sz="4" w:space="0" w:color="auto"/>
              <w:right w:val="single" w:sz="4" w:space="0" w:color="auto"/>
            </w:tcBorders>
            <w:hideMark/>
          </w:tcPr>
          <w:p w14:paraId="73AB70B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4.2.16.</w:t>
            </w:r>
          </w:p>
        </w:tc>
        <w:tc>
          <w:tcPr>
            <w:tcW w:w="4110" w:type="dxa"/>
            <w:tcBorders>
              <w:top w:val="single" w:sz="4" w:space="0" w:color="auto"/>
              <w:left w:val="single" w:sz="4" w:space="0" w:color="auto"/>
              <w:bottom w:val="single" w:sz="4" w:space="0" w:color="auto"/>
              <w:right w:val="single" w:sz="4" w:space="0" w:color="auto"/>
            </w:tcBorders>
            <w:hideMark/>
          </w:tcPr>
          <w:p w14:paraId="130FFFC3"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PK siurblio remontinis komplektas</w:t>
            </w:r>
          </w:p>
        </w:tc>
        <w:tc>
          <w:tcPr>
            <w:tcW w:w="993" w:type="dxa"/>
            <w:tcBorders>
              <w:top w:val="single" w:sz="4" w:space="0" w:color="auto"/>
              <w:left w:val="single" w:sz="4" w:space="0" w:color="auto"/>
              <w:bottom w:val="single" w:sz="4" w:space="0" w:color="auto"/>
              <w:right w:val="single" w:sz="4" w:space="0" w:color="auto"/>
            </w:tcBorders>
            <w:hideMark/>
          </w:tcPr>
          <w:p w14:paraId="67D3A93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3E107B5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1958FEA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62DB65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B84E4D5" w14:textId="77777777" w:rsidTr="0023278E">
        <w:trPr>
          <w:trHeight w:val="218"/>
        </w:trPr>
        <w:tc>
          <w:tcPr>
            <w:tcW w:w="988" w:type="dxa"/>
            <w:tcBorders>
              <w:top w:val="single" w:sz="4" w:space="0" w:color="auto"/>
              <w:left w:val="single" w:sz="4" w:space="0" w:color="auto"/>
              <w:bottom w:val="single" w:sz="4" w:space="0" w:color="auto"/>
              <w:right w:val="single" w:sz="4" w:space="0" w:color="auto"/>
            </w:tcBorders>
            <w:hideMark/>
          </w:tcPr>
          <w:p w14:paraId="2DBB8C9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4.2.17.</w:t>
            </w:r>
          </w:p>
        </w:tc>
        <w:tc>
          <w:tcPr>
            <w:tcW w:w="4110" w:type="dxa"/>
            <w:tcBorders>
              <w:top w:val="single" w:sz="4" w:space="0" w:color="auto"/>
              <w:left w:val="single" w:sz="4" w:space="0" w:color="auto"/>
              <w:bottom w:val="single" w:sz="4" w:space="0" w:color="auto"/>
              <w:right w:val="single" w:sz="4" w:space="0" w:color="auto"/>
            </w:tcBorders>
            <w:hideMark/>
          </w:tcPr>
          <w:p w14:paraId="0F0E8C9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Dujų filtras</w:t>
            </w:r>
          </w:p>
        </w:tc>
        <w:tc>
          <w:tcPr>
            <w:tcW w:w="993" w:type="dxa"/>
            <w:tcBorders>
              <w:top w:val="single" w:sz="4" w:space="0" w:color="auto"/>
              <w:left w:val="single" w:sz="4" w:space="0" w:color="auto"/>
              <w:bottom w:val="single" w:sz="4" w:space="0" w:color="auto"/>
              <w:right w:val="single" w:sz="4" w:space="0" w:color="auto"/>
            </w:tcBorders>
            <w:hideMark/>
          </w:tcPr>
          <w:p w14:paraId="3C34A57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4ABBD46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22D0C3B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DF1422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7C23B652" w14:textId="77777777" w:rsidTr="0023278E">
        <w:trPr>
          <w:trHeight w:val="230"/>
        </w:trPr>
        <w:tc>
          <w:tcPr>
            <w:tcW w:w="988" w:type="dxa"/>
            <w:tcBorders>
              <w:top w:val="single" w:sz="4" w:space="0" w:color="auto"/>
              <w:left w:val="single" w:sz="4" w:space="0" w:color="auto"/>
              <w:bottom w:val="single" w:sz="4" w:space="0" w:color="auto"/>
              <w:right w:val="single" w:sz="4" w:space="0" w:color="auto"/>
            </w:tcBorders>
            <w:hideMark/>
          </w:tcPr>
          <w:p w14:paraId="644B9E7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4.2.18.</w:t>
            </w:r>
          </w:p>
        </w:tc>
        <w:tc>
          <w:tcPr>
            <w:tcW w:w="4110" w:type="dxa"/>
            <w:tcBorders>
              <w:top w:val="single" w:sz="4" w:space="0" w:color="auto"/>
              <w:left w:val="single" w:sz="4" w:space="0" w:color="auto"/>
              <w:bottom w:val="single" w:sz="4" w:space="0" w:color="auto"/>
              <w:right w:val="single" w:sz="4" w:space="0" w:color="auto"/>
            </w:tcBorders>
            <w:hideMark/>
          </w:tcPr>
          <w:p w14:paraId="440B020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Alyvos aušintuvo remontinis komplektas</w:t>
            </w:r>
          </w:p>
        </w:tc>
        <w:tc>
          <w:tcPr>
            <w:tcW w:w="993" w:type="dxa"/>
            <w:tcBorders>
              <w:top w:val="single" w:sz="4" w:space="0" w:color="auto"/>
              <w:left w:val="single" w:sz="4" w:space="0" w:color="auto"/>
              <w:bottom w:val="single" w:sz="4" w:space="0" w:color="auto"/>
              <w:right w:val="single" w:sz="4" w:space="0" w:color="auto"/>
            </w:tcBorders>
            <w:hideMark/>
          </w:tcPr>
          <w:p w14:paraId="755A060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19A751C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42F9218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A87F08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71672E8B" w14:textId="77777777" w:rsidTr="0023278E">
        <w:trPr>
          <w:trHeight w:val="230"/>
        </w:trPr>
        <w:tc>
          <w:tcPr>
            <w:tcW w:w="988" w:type="dxa"/>
            <w:tcBorders>
              <w:top w:val="single" w:sz="4" w:space="0" w:color="auto"/>
              <w:left w:val="single" w:sz="4" w:space="0" w:color="auto"/>
              <w:bottom w:val="single" w:sz="4" w:space="0" w:color="auto"/>
              <w:right w:val="single" w:sz="4" w:space="0" w:color="auto"/>
            </w:tcBorders>
            <w:hideMark/>
          </w:tcPr>
          <w:p w14:paraId="01165FF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4.2.19.</w:t>
            </w:r>
          </w:p>
        </w:tc>
        <w:tc>
          <w:tcPr>
            <w:tcW w:w="4110" w:type="dxa"/>
            <w:tcBorders>
              <w:top w:val="single" w:sz="4" w:space="0" w:color="auto"/>
              <w:left w:val="single" w:sz="4" w:space="0" w:color="auto"/>
              <w:bottom w:val="single" w:sz="4" w:space="0" w:color="auto"/>
              <w:right w:val="single" w:sz="4" w:space="0" w:color="auto"/>
            </w:tcBorders>
            <w:hideMark/>
          </w:tcPr>
          <w:p w14:paraId="526CBAC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Vožtuvų gumelės</w:t>
            </w:r>
          </w:p>
        </w:tc>
        <w:tc>
          <w:tcPr>
            <w:tcW w:w="993" w:type="dxa"/>
            <w:tcBorders>
              <w:top w:val="single" w:sz="4" w:space="0" w:color="auto"/>
              <w:left w:val="single" w:sz="4" w:space="0" w:color="auto"/>
              <w:bottom w:val="single" w:sz="4" w:space="0" w:color="auto"/>
              <w:right w:val="single" w:sz="4" w:space="0" w:color="auto"/>
            </w:tcBorders>
            <w:hideMark/>
          </w:tcPr>
          <w:p w14:paraId="3046770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1A50395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12B42EC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574157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F66C3D3"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hideMark/>
          </w:tcPr>
          <w:p w14:paraId="1E7187E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4.2.20.</w:t>
            </w:r>
          </w:p>
        </w:tc>
        <w:tc>
          <w:tcPr>
            <w:tcW w:w="4110" w:type="dxa"/>
            <w:tcBorders>
              <w:top w:val="single" w:sz="4" w:space="0" w:color="auto"/>
              <w:left w:val="single" w:sz="4" w:space="0" w:color="auto"/>
              <w:bottom w:val="single" w:sz="4" w:space="0" w:color="auto"/>
              <w:right w:val="single" w:sz="4" w:space="0" w:color="auto"/>
            </w:tcBorders>
            <w:hideMark/>
          </w:tcPr>
          <w:p w14:paraId="04786BA3"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Alyvos filtro kronšteino gumelių komplektas</w:t>
            </w:r>
          </w:p>
        </w:tc>
        <w:tc>
          <w:tcPr>
            <w:tcW w:w="993" w:type="dxa"/>
            <w:tcBorders>
              <w:top w:val="single" w:sz="4" w:space="0" w:color="auto"/>
              <w:left w:val="single" w:sz="4" w:space="0" w:color="auto"/>
              <w:bottom w:val="single" w:sz="4" w:space="0" w:color="auto"/>
              <w:right w:val="single" w:sz="4" w:space="0" w:color="auto"/>
            </w:tcBorders>
            <w:hideMark/>
          </w:tcPr>
          <w:p w14:paraId="1AC60C3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hideMark/>
          </w:tcPr>
          <w:p w14:paraId="3ACF056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30E0F9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D78D3E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13B3A6EB" w14:textId="77777777" w:rsidTr="0023278E">
        <w:trPr>
          <w:trHeight w:val="391"/>
        </w:trPr>
        <w:tc>
          <w:tcPr>
            <w:tcW w:w="988" w:type="dxa"/>
            <w:tcBorders>
              <w:top w:val="single" w:sz="4" w:space="0" w:color="auto"/>
              <w:left w:val="single" w:sz="4" w:space="0" w:color="auto"/>
              <w:bottom w:val="single" w:sz="4" w:space="0" w:color="auto"/>
              <w:right w:val="single" w:sz="4" w:space="0" w:color="auto"/>
            </w:tcBorders>
          </w:tcPr>
          <w:p w14:paraId="04734D3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w:t>
            </w:r>
          </w:p>
        </w:tc>
        <w:tc>
          <w:tcPr>
            <w:tcW w:w="4110" w:type="dxa"/>
            <w:tcBorders>
              <w:top w:val="single" w:sz="4" w:space="0" w:color="auto"/>
              <w:left w:val="single" w:sz="4" w:space="0" w:color="auto"/>
              <w:bottom w:val="single" w:sz="4" w:space="0" w:color="auto"/>
              <w:right w:val="single" w:sz="4" w:space="0" w:color="auto"/>
            </w:tcBorders>
          </w:tcPr>
          <w:p w14:paraId="56672A53"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Kitos eksploatacinės medžiagos</w:t>
            </w:r>
          </w:p>
        </w:tc>
        <w:tc>
          <w:tcPr>
            <w:tcW w:w="993" w:type="dxa"/>
            <w:tcBorders>
              <w:top w:val="single" w:sz="4" w:space="0" w:color="auto"/>
              <w:left w:val="single" w:sz="4" w:space="0" w:color="auto"/>
              <w:bottom w:val="single" w:sz="4" w:space="0" w:color="auto"/>
              <w:right w:val="single" w:sz="4" w:space="0" w:color="auto"/>
            </w:tcBorders>
          </w:tcPr>
          <w:p w14:paraId="4ECF941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C70D2F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F5AA97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4253D7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10D42EB3"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6E17510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w:t>
            </w:r>
          </w:p>
        </w:tc>
        <w:tc>
          <w:tcPr>
            <w:tcW w:w="4110" w:type="dxa"/>
            <w:tcBorders>
              <w:top w:val="single" w:sz="4" w:space="0" w:color="auto"/>
              <w:left w:val="single" w:sz="4" w:space="0" w:color="auto"/>
              <w:bottom w:val="single" w:sz="4" w:space="0" w:color="auto"/>
              <w:right w:val="single" w:sz="4" w:space="0" w:color="auto"/>
            </w:tcBorders>
          </w:tcPr>
          <w:p w14:paraId="0F8D24BC"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Aušinimo skystis G11</w:t>
            </w:r>
          </w:p>
        </w:tc>
        <w:tc>
          <w:tcPr>
            <w:tcW w:w="993" w:type="dxa"/>
            <w:tcBorders>
              <w:top w:val="single" w:sz="4" w:space="0" w:color="auto"/>
              <w:left w:val="single" w:sz="4" w:space="0" w:color="auto"/>
              <w:bottom w:val="single" w:sz="4" w:space="0" w:color="auto"/>
              <w:right w:val="single" w:sz="4" w:space="0" w:color="auto"/>
            </w:tcBorders>
          </w:tcPr>
          <w:p w14:paraId="34C6FF0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Litrai</w:t>
            </w:r>
          </w:p>
        </w:tc>
        <w:tc>
          <w:tcPr>
            <w:tcW w:w="1417" w:type="dxa"/>
            <w:tcBorders>
              <w:top w:val="single" w:sz="4" w:space="0" w:color="auto"/>
              <w:left w:val="single" w:sz="4" w:space="0" w:color="auto"/>
              <w:bottom w:val="single" w:sz="4" w:space="0" w:color="auto"/>
              <w:right w:val="single" w:sz="4" w:space="0" w:color="auto"/>
            </w:tcBorders>
          </w:tcPr>
          <w:p w14:paraId="5131F13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200</w:t>
            </w:r>
          </w:p>
        </w:tc>
        <w:tc>
          <w:tcPr>
            <w:tcW w:w="1134" w:type="dxa"/>
            <w:tcBorders>
              <w:top w:val="single" w:sz="4" w:space="0" w:color="auto"/>
              <w:left w:val="single" w:sz="4" w:space="0" w:color="auto"/>
              <w:bottom w:val="single" w:sz="4" w:space="0" w:color="auto"/>
              <w:right w:val="single" w:sz="4" w:space="0" w:color="auto"/>
            </w:tcBorders>
          </w:tcPr>
          <w:p w14:paraId="03FF2CF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F6BACE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3DAB5236"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7103F5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w:t>
            </w:r>
          </w:p>
        </w:tc>
        <w:tc>
          <w:tcPr>
            <w:tcW w:w="4110" w:type="dxa"/>
            <w:tcBorders>
              <w:top w:val="single" w:sz="4" w:space="0" w:color="auto"/>
              <w:left w:val="single" w:sz="4" w:space="0" w:color="auto"/>
              <w:bottom w:val="single" w:sz="4" w:space="0" w:color="auto"/>
              <w:right w:val="single" w:sz="4" w:space="0" w:color="auto"/>
            </w:tcBorders>
          </w:tcPr>
          <w:p w14:paraId="055B2DA0"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Vandens pompos V-formos diržas</w:t>
            </w:r>
          </w:p>
        </w:tc>
        <w:tc>
          <w:tcPr>
            <w:tcW w:w="993" w:type="dxa"/>
            <w:tcBorders>
              <w:top w:val="single" w:sz="4" w:space="0" w:color="auto"/>
              <w:left w:val="single" w:sz="4" w:space="0" w:color="auto"/>
              <w:bottom w:val="single" w:sz="4" w:space="0" w:color="auto"/>
              <w:right w:val="single" w:sz="4" w:space="0" w:color="auto"/>
            </w:tcBorders>
          </w:tcPr>
          <w:p w14:paraId="15F2030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006A19D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10</w:t>
            </w:r>
          </w:p>
        </w:tc>
        <w:tc>
          <w:tcPr>
            <w:tcW w:w="1134" w:type="dxa"/>
            <w:tcBorders>
              <w:top w:val="single" w:sz="4" w:space="0" w:color="auto"/>
              <w:left w:val="single" w:sz="4" w:space="0" w:color="auto"/>
              <w:bottom w:val="single" w:sz="4" w:space="0" w:color="auto"/>
              <w:right w:val="single" w:sz="4" w:space="0" w:color="auto"/>
            </w:tcBorders>
          </w:tcPr>
          <w:p w14:paraId="016D930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3AEA2E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A6EF941"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07DC33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4.3.3.</w:t>
            </w:r>
          </w:p>
        </w:tc>
        <w:tc>
          <w:tcPr>
            <w:tcW w:w="4110" w:type="dxa"/>
            <w:tcBorders>
              <w:top w:val="single" w:sz="4" w:space="0" w:color="auto"/>
              <w:left w:val="single" w:sz="4" w:space="0" w:color="auto"/>
              <w:bottom w:val="single" w:sz="4" w:space="0" w:color="auto"/>
              <w:right w:val="single" w:sz="4" w:space="0" w:color="auto"/>
            </w:tcBorders>
          </w:tcPr>
          <w:p w14:paraId="23B83BB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Daviklis alyvos slėgio diskretinis</w:t>
            </w:r>
          </w:p>
        </w:tc>
        <w:tc>
          <w:tcPr>
            <w:tcW w:w="993" w:type="dxa"/>
            <w:tcBorders>
              <w:top w:val="single" w:sz="4" w:space="0" w:color="auto"/>
              <w:left w:val="single" w:sz="4" w:space="0" w:color="auto"/>
              <w:bottom w:val="single" w:sz="4" w:space="0" w:color="auto"/>
              <w:right w:val="single" w:sz="4" w:space="0" w:color="auto"/>
            </w:tcBorders>
          </w:tcPr>
          <w:p w14:paraId="6DD8218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178AA1B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C6ABE8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61BFAB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045D1918"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6E5D0F3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lastRenderedPageBreak/>
              <w:t>4.3.4.</w:t>
            </w:r>
          </w:p>
        </w:tc>
        <w:tc>
          <w:tcPr>
            <w:tcW w:w="4110" w:type="dxa"/>
            <w:tcBorders>
              <w:top w:val="single" w:sz="4" w:space="0" w:color="auto"/>
              <w:left w:val="single" w:sz="4" w:space="0" w:color="auto"/>
              <w:bottom w:val="single" w:sz="4" w:space="0" w:color="auto"/>
              <w:right w:val="single" w:sz="4" w:space="0" w:color="auto"/>
            </w:tcBorders>
          </w:tcPr>
          <w:p w14:paraId="031DEB0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Daviklis alyvos slėgio analoginis</w:t>
            </w:r>
          </w:p>
        </w:tc>
        <w:tc>
          <w:tcPr>
            <w:tcW w:w="993" w:type="dxa"/>
            <w:tcBorders>
              <w:top w:val="single" w:sz="4" w:space="0" w:color="auto"/>
              <w:left w:val="single" w:sz="4" w:space="0" w:color="auto"/>
              <w:bottom w:val="single" w:sz="4" w:space="0" w:color="auto"/>
              <w:right w:val="single" w:sz="4" w:space="0" w:color="auto"/>
            </w:tcBorders>
          </w:tcPr>
          <w:p w14:paraId="2DCE45F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5D5F913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653C6F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704206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2F45EF42"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02986E3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4.3.5.</w:t>
            </w:r>
          </w:p>
        </w:tc>
        <w:tc>
          <w:tcPr>
            <w:tcW w:w="4110" w:type="dxa"/>
            <w:tcBorders>
              <w:top w:val="single" w:sz="4" w:space="0" w:color="auto"/>
              <w:left w:val="single" w:sz="4" w:space="0" w:color="auto"/>
              <w:bottom w:val="single" w:sz="4" w:space="0" w:color="auto"/>
              <w:right w:val="single" w:sz="4" w:space="0" w:color="auto"/>
            </w:tcBorders>
          </w:tcPr>
          <w:p w14:paraId="2CC9B65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Įsiurbimo kolektoriaus tarpinė</w:t>
            </w:r>
          </w:p>
        </w:tc>
        <w:tc>
          <w:tcPr>
            <w:tcW w:w="993" w:type="dxa"/>
            <w:tcBorders>
              <w:top w:val="single" w:sz="4" w:space="0" w:color="auto"/>
              <w:left w:val="single" w:sz="4" w:space="0" w:color="auto"/>
              <w:bottom w:val="single" w:sz="4" w:space="0" w:color="auto"/>
              <w:right w:val="single" w:sz="4" w:space="0" w:color="auto"/>
            </w:tcBorders>
          </w:tcPr>
          <w:p w14:paraId="5164C01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212ACBD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6</w:t>
            </w:r>
          </w:p>
        </w:tc>
        <w:tc>
          <w:tcPr>
            <w:tcW w:w="1134" w:type="dxa"/>
            <w:tcBorders>
              <w:top w:val="single" w:sz="4" w:space="0" w:color="auto"/>
              <w:left w:val="single" w:sz="4" w:space="0" w:color="auto"/>
              <w:bottom w:val="single" w:sz="4" w:space="0" w:color="auto"/>
              <w:right w:val="single" w:sz="4" w:space="0" w:color="auto"/>
            </w:tcBorders>
          </w:tcPr>
          <w:p w14:paraId="01DBA10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1BD1E7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2138756A"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28F87A6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4.3.6.</w:t>
            </w:r>
          </w:p>
        </w:tc>
        <w:tc>
          <w:tcPr>
            <w:tcW w:w="4110" w:type="dxa"/>
            <w:tcBorders>
              <w:top w:val="single" w:sz="4" w:space="0" w:color="auto"/>
              <w:left w:val="single" w:sz="4" w:space="0" w:color="auto"/>
              <w:bottom w:val="single" w:sz="4" w:space="0" w:color="auto"/>
              <w:right w:val="single" w:sz="4" w:space="0" w:color="auto"/>
            </w:tcBorders>
          </w:tcPr>
          <w:p w14:paraId="5F7CFA44"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Išmetimo kolektoriaus tarpinė</w:t>
            </w:r>
          </w:p>
        </w:tc>
        <w:tc>
          <w:tcPr>
            <w:tcW w:w="993" w:type="dxa"/>
            <w:tcBorders>
              <w:top w:val="single" w:sz="4" w:space="0" w:color="auto"/>
              <w:left w:val="single" w:sz="4" w:space="0" w:color="auto"/>
              <w:bottom w:val="single" w:sz="4" w:space="0" w:color="auto"/>
              <w:right w:val="single" w:sz="4" w:space="0" w:color="auto"/>
            </w:tcBorders>
          </w:tcPr>
          <w:p w14:paraId="5899E0A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224CAB0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3</w:t>
            </w:r>
          </w:p>
          <w:p w14:paraId="724B14F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45715D7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91B8E8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EBFC317"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0DFD343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4.3.7.</w:t>
            </w:r>
          </w:p>
        </w:tc>
        <w:tc>
          <w:tcPr>
            <w:tcW w:w="4110" w:type="dxa"/>
            <w:tcBorders>
              <w:top w:val="single" w:sz="4" w:space="0" w:color="auto"/>
              <w:left w:val="single" w:sz="4" w:space="0" w:color="auto"/>
              <w:bottom w:val="single" w:sz="4" w:space="0" w:color="auto"/>
              <w:right w:val="single" w:sz="4" w:space="0" w:color="auto"/>
            </w:tcBorders>
          </w:tcPr>
          <w:p w14:paraId="45C8A0C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Turbokompresoriaus tarpinė</w:t>
            </w:r>
          </w:p>
        </w:tc>
        <w:tc>
          <w:tcPr>
            <w:tcW w:w="993" w:type="dxa"/>
            <w:tcBorders>
              <w:top w:val="single" w:sz="4" w:space="0" w:color="auto"/>
              <w:left w:val="single" w:sz="4" w:space="0" w:color="auto"/>
              <w:bottom w:val="single" w:sz="4" w:space="0" w:color="auto"/>
              <w:right w:val="single" w:sz="4" w:space="0" w:color="auto"/>
            </w:tcBorders>
          </w:tcPr>
          <w:p w14:paraId="3CCCF61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1E09BD9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6BB905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49D39D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09721BF"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4DAC441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4.3.8.</w:t>
            </w:r>
          </w:p>
        </w:tc>
        <w:tc>
          <w:tcPr>
            <w:tcW w:w="4110" w:type="dxa"/>
            <w:tcBorders>
              <w:top w:val="single" w:sz="4" w:space="0" w:color="auto"/>
              <w:left w:val="single" w:sz="4" w:space="0" w:color="auto"/>
              <w:bottom w:val="single" w:sz="4" w:space="0" w:color="auto"/>
              <w:right w:val="single" w:sz="4" w:space="0" w:color="auto"/>
            </w:tcBorders>
          </w:tcPr>
          <w:p w14:paraId="64BCEE3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Variklio užvedimo starteris</w:t>
            </w:r>
          </w:p>
        </w:tc>
        <w:tc>
          <w:tcPr>
            <w:tcW w:w="993" w:type="dxa"/>
            <w:tcBorders>
              <w:top w:val="single" w:sz="4" w:space="0" w:color="auto"/>
              <w:left w:val="single" w:sz="4" w:space="0" w:color="auto"/>
              <w:bottom w:val="single" w:sz="4" w:space="0" w:color="auto"/>
              <w:right w:val="single" w:sz="4" w:space="0" w:color="auto"/>
            </w:tcBorders>
          </w:tcPr>
          <w:p w14:paraId="3F0B6EE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34A9586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FB01BE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022BACF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0802A074"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20F6881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4.3.9.</w:t>
            </w:r>
          </w:p>
        </w:tc>
        <w:tc>
          <w:tcPr>
            <w:tcW w:w="4110" w:type="dxa"/>
            <w:tcBorders>
              <w:top w:val="single" w:sz="4" w:space="0" w:color="auto"/>
              <w:left w:val="single" w:sz="4" w:space="0" w:color="auto"/>
              <w:bottom w:val="single" w:sz="4" w:space="0" w:color="auto"/>
              <w:right w:val="single" w:sz="4" w:space="0" w:color="auto"/>
            </w:tcBorders>
          </w:tcPr>
          <w:p w14:paraId="2CCE98F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Vandens pompos elektros variklis</w:t>
            </w:r>
          </w:p>
        </w:tc>
        <w:tc>
          <w:tcPr>
            <w:tcW w:w="993" w:type="dxa"/>
            <w:tcBorders>
              <w:top w:val="single" w:sz="4" w:space="0" w:color="auto"/>
              <w:left w:val="single" w:sz="4" w:space="0" w:color="auto"/>
              <w:bottom w:val="single" w:sz="4" w:space="0" w:color="auto"/>
              <w:right w:val="single" w:sz="4" w:space="0" w:color="auto"/>
            </w:tcBorders>
          </w:tcPr>
          <w:p w14:paraId="0CCF1CB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008C676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2568921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7BA7AB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CC26436"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67D2356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4.3.10.</w:t>
            </w:r>
          </w:p>
        </w:tc>
        <w:tc>
          <w:tcPr>
            <w:tcW w:w="4110" w:type="dxa"/>
            <w:tcBorders>
              <w:top w:val="single" w:sz="4" w:space="0" w:color="auto"/>
              <w:left w:val="single" w:sz="4" w:space="0" w:color="auto"/>
              <w:bottom w:val="single" w:sz="4" w:space="0" w:color="auto"/>
              <w:right w:val="single" w:sz="4" w:space="0" w:color="auto"/>
            </w:tcBorders>
          </w:tcPr>
          <w:p w14:paraId="0657207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Indukcinis jutiklis KOTLIN</w:t>
            </w:r>
          </w:p>
        </w:tc>
        <w:tc>
          <w:tcPr>
            <w:tcW w:w="993" w:type="dxa"/>
            <w:tcBorders>
              <w:top w:val="single" w:sz="4" w:space="0" w:color="auto"/>
              <w:left w:val="single" w:sz="4" w:space="0" w:color="auto"/>
              <w:bottom w:val="single" w:sz="4" w:space="0" w:color="auto"/>
              <w:right w:val="single" w:sz="4" w:space="0" w:color="auto"/>
            </w:tcBorders>
          </w:tcPr>
          <w:p w14:paraId="57850E4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2680C71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562209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088D79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28F8DCA"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88B4E9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4.3.11.</w:t>
            </w:r>
          </w:p>
        </w:tc>
        <w:tc>
          <w:tcPr>
            <w:tcW w:w="4110" w:type="dxa"/>
            <w:tcBorders>
              <w:top w:val="single" w:sz="4" w:space="0" w:color="auto"/>
              <w:left w:val="single" w:sz="4" w:space="0" w:color="auto"/>
              <w:bottom w:val="single" w:sz="4" w:space="0" w:color="auto"/>
              <w:right w:val="single" w:sz="4" w:space="0" w:color="auto"/>
            </w:tcBorders>
          </w:tcPr>
          <w:p w14:paraId="13531B7A"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Nuorinimo taškas</w:t>
            </w:r>
          </w:p>
        </w:tc>
        <w:tc>
          <w:tcPr>
            <w:tcW w:w="993" w:type="dxa"/>
            <w:tcBorders>
              <w:top w:val="single" w:sz="4" w:space="0" w:color="auto"/>
              <w:left w:val="single" w:sz="4" w:space="0" w:color="auto"/>
              <w:bottom w:val="single" w:sz="4" w:space="0" w:color="auto"/>
              <w:right w:val="single" w:sz="4" w:space="0" w:color="auto"/>
            </w:tcBorders>
          </w:tcPr>
          <w:p w14:paraId="7651CD5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3B3F816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0E53735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27C387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348B7407"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83F66A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4.3.12.</w:t>
            </w:r>
          </w:p>
        </w:tc>
        <w:tc>
          <w:tcPr>
            <w:tcW w:w="4110" w:type="dxa"/>
            <w:tcBorders>
              <w:top w:val="single" w:sz="4" w:space="0" w:color="auto"/>
              <w:left w:val="single" w:sz="4" w:space="0" w:color="auto"/>
              <w:bottom w:val="single" w:sz="4" w:space="0" w:color="auto"/>
              <w:right w:val="single" w:sz="4" w:space="0" w:color="auto"/>
            </w:tcBorders>
          </w:tcPr>
          <w:p w14:paraId="73531B6B"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Guolinis šarnyras</w:t>
            </w:r>
          </w:p>
        </w:tc>
        <w:tc>
          <w:tcPr>
            <w:tcW w:w="993" w:type="dxa"/>
            <w:tcBorders>
              <w:top w:val="single" w:sz="4" w:space="0" w:color="auto"/>
              <w:left w:val="single" w:sz="4" w:space="0" w:color="auto"/>
              <w:bottom w:val="single" w:sz="4" w:space="0" w:color="auto"/>
              <w:right w:val="single" w:sz="4" w:space="0" w:color="auto"/>
            </w:tcBorders>
          </w:tcPr>
          <w:p w14:paraId="564FBB8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4BD9F3F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0372623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62DC27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068B33B"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64EF0DF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4.3.13.</w:t>
            </w:r>
          </w:p>
        </w:tc>
        <w:tc>
          <w:tcPr>
            <w:tcW w:w="4110" w:type="dxa"/>
            <w:tcBorders>
              <w:top w:val="single" w:sz="4" w:space="0" w:color="auto"/>
              <w:left w:val="single" w:sz="4" w:space="0" w:color="auto"/>
              <w:bottom w:val="single" w:sz="4" w:space="0" w:color="auto"/>
              <w:right w:val="single" w:sz="4" w:space="0" w:color="auto"/>
            </w:tcBorders>
          </w:tcPr>
          <w:p w14:paraId="41F81D11"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Termostatas WAHLER</w:t>
            </w:r>
          </w:p>
        </w:tc>
        <w:tc>
          <w:tcPr>
            <w:tcW w:w="993" w:type="dxa"/>
            <w:tcBorders>
              <w:top w:val="single" w:sz="4" w:space="0" w:color="auto"/>
              <w:left w:val="single" w:sz="4" w:space="0" w:color="auto"/>
              <w:bottom w:val="single" w:sz="4" w:space="0" w:color="auto"/>
              <w:right w:val="single" w:sz="4" w:space="0" w:color="auto"/>
            </w:tcBorders>
          </w:tcPr>
          <w:p w14:paraId="667FE89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540A093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2011986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E11153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61E99A4"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5BB0B1C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4.3.14.</w:t>
            </w:r>
          </w:p>
        </w:tc>
        <w:tc>
          <w:tcPr>
            <w:tcW w:w="4110" w:type="dxa"/>
            <w:tcBorders>
              <w:top w:val="single" w:sz="4" w:space="0" w:color="auto"/>
              <w:left w:val="single" w:sz="4" w:space="0" w:color="auto"/>
              <w:bottom w:val="single" w:sz="4" w:space="0" w:color="auto"/>
              <w:right w:val="single" w:sz="4" w:space="0" w:color="auto"/>
            </w:tcBorders>
          </w:tcPr>
          <w:p w14:paraId="24A0125B"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El. generatoriaus įtampos valdymo blokas MECC ALTE AVR</w:t>
            </w:r>
          </w:p>
        </w:tc>
        <w:tc>
          <w:tcPr>
            <w:tcW w:w="993" w:type="dxa"/>
            <w:tcBorders>
              <w:top w:val="single" w:sz="4" w:space="0" w:color="auto"/>
              <w:left w:val="single" w:sz="4" w:space="0" w:color="auto"/>
              <w:bottom w:val="single" w:sz="4" w:space="0" w:color="auto"/>
              <w:right w:val="single" w:sz="4" w:space="0" w:color="auto"/>
            </w:tcBorders>
          </w:tcPr>
          <w:p w14:paraId="2BECED5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3B5A435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10D5B8B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21D38F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610C3EA"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EF920F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4.3.15.</w:t>
            </w:r>
          </w:p>
        </w:tc>
        <w:tc>
          <w:tcPr>
            <w:tcW w:w="4110" w:type="dxa"/>
            <w:tcBorders>
              <w:top w:val="single" w:sz="4" w:space="0" w:color="auto"/>
              <w:left w:val="single" w:sz="4" w:space="0" w:color="auto"/>
              <w:bottom w:val="single" w:sz="4" w:space="0" w:color="auto"/>
              <w:right w:val="single" w:sz="4" w:space="0" w:color="auto"/>
            </w:tcBorders>
          </w:tcPr>
          <w:p w14:paraId="76735FC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Flanšinis guminis kompensatorius DN50</w:t>
            </w:r>
          </w:p>
        </w:tc>
        <w:tc>
          <w:tcPr>
            <w:tcW w:w="993" w:type="dxa"/>
            <w:tcBorders>
              <w:top w:val="single" w:sz="4" w:space="0" w:color="auto"/>
              <w:left w:val="single" w:sz="4" w:space="0" w:color="auto"/>
              <w:bottom w:val="single" w:sz="4" w:space="0" w:color="auto"/>
              <w:right w:val="single" w:sz="4" w:space="0" w:color="auto"/>
            </w:tcBorders>
          </w:tcPr>
          <w:p w14:paraId="432E354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5EBEB27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54D2737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8A4D1C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7784EE49"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5C38D52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4.3.16.</w:t>
            </w:r>
          </w:p>
        </w:tc>
        <w:tc>
          <w:tcPr>
            <w:tcW w:w="4110" w:type="dxa"/>
            <w:tcBorders>
              <w:top w:val="single" w:sz="4" w:space="0" w:color="auto"/>
              <w:left w:val="single" w:sz="4" w:space="0" w:color="auto"/>
              <w:bottom w:val="single" w:sz="4" w:space="0" w:color="auto"/>
              <w:right w:val="single" w:sz="4" w:space="0" w:color="auto"/>
            </w:tcBorders>
          </w:tcPr>
          <w:p w14:paraId="0B571224"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Reguliatorius KROMSCHRODER</w:t>
            </w:r>
          </w:p>
        </w:tc>
        <w:tc>
          <w:tcPr>
            <w:tcW w:w="993" w:type="dxa"/>
            <w:tcBorders>
              <w:top w:val="single" w:sz="4" w:space="0" w:color="auto"/>
              <w:left w:val="single" w:sz="4" w:space="0" w:color="auto"/>
              <w:bottom w:val="single" w:sz="4" w:space="0" w:color="auto"/>
              <w:right w:val="single" w:sz="4" w:space="0" w:color="auto"/>
            </w:tcBorders>
          </w:tcPr>
          <w:p w14:paraId="265FAD0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3F7E612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6E61ED0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DD034C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1EE8FA1B"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41B6515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4.3.17.</w:t>
            </w:r>
          </w:p>
        </w:tc>
        <w:tc>
          <w:tcPr>
            <w:tcW w:w="4110" w:type="dxa"/>
            <w:tcBorders>
              <w:top w:val="single" w:sz="4" w:space="0" w:color="auto"/>
              <w:left w:val="single" w:sz="4" w:space="0" w:color="auto"/>
              <w:bottom w:val="single" w:sz="4" w:space="0" w:color="auto"/>
              <w:right w:val="single" w:sz="4" w:space="0" w:color="auto"/>
            </w:tcBorders>
          </w:tcPr>
          <w:p w14:paraId="0A5C5DE4"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Dujų servo pavara WOOWARD</w:t>
            </w:r>
          </w:p>
        </w:tc>
        <w:tc>
          <w:tcPr>
            <w:tcW w:w="993" w:type="dxa"/>
            <w:tcBorders>
              <w:top w:val="single" w:sz="4" w:space="0" w:color="auto"/>
              <w:left w:val="single" w:sz="4" w:space="0" w:color="auto"/>
              <w:bottom w:val="single" w:sz="4" w:space="0" w:color="auto"/>
              <w:right w:val="single" w:sz="4" w:space="0" w:color="auto"/>
            </w:tcBorders>
          </w:tcPr>
          <w:p w14:paraId="148AA60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26104F3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5ABB76F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4D01CA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318D1903"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6ACFAEC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4.3.18.</w:t>
            </w:r>
          </w:p>
        </w:tc>
        <w:tc>
          <w:tcPr>
            <w:tcW w:w="4110" w:type="dxa"/>
            <w:tcBorders>
              <w:top w:val="single" w:sz="4" w:space="0" w:color="auto"/>
              <w:left w:val="single" w:sz="4" w:space="0" w:color="auto"/>
              <w:bottom w:val="single" w:sz="4" w:space="0" w:color="auto"/>
              <w:right w:val="single" w:sz="4" w:space="0" w:color="auto"/>
            </w:tcBorders>
          </w:tcPr>
          <w:p w14:paraId="3C71FC3D"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Kuro mišinio uždegimo blokas TEDOM UIS2</w:t>
            </w:r>
          </w:p>
        </w:tc>
        <w:tc>
          <w:tcPr>
            <w:tcW w:w="993" w:type="dxa"/>
            <w:tcBorders>
              <w:top w:val="single" w:sz="4" w:space="0" w:color="auto"/>
              <w:left w:val="single" w:sz="4" w:space="0" w:color="auto"/>
              <w:bottom w:val="single" w:sz="4" w:space="0" w:color="auto"/>
              <w:right w:val="single" w:sz="4" w:space="0" w:color="auto"/>
            </w:tcBorders>
          </w:tcPr>
          <w:p w14:paraId="7BE67D1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545A89E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069C1D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43DCA7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7244BBCE"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0D05638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4.3.19.</w:t>
            </w:r>
          </w:p>
        </w:tc>
        <w:tc>
          <w:tcPr>
            <w:tcW w:w="4110" w:type="dxa"/>
            <w:tcBorders>
              <w:top w:val="single" w:sz="4" w:space="0" w:color="auto"/>
              <w:left w:val="single" w:sz="4" w:space="0" w:color="auto"/>
              <w:bottom w:val="single" w:sz="4" w:space="0" w:color="auto"/>
              <w:right w:val="single" w:sz="4" w:space="0" w:color="auto"/>
            </w:tcBorders>
          </w:tcPr>
          <w:p w14:paraId="22C7166B"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Aušinimo sistemos siurblys TEDOM</w:t>
            </w:r>
          </w:p>
        </w:tc>
        <w:tc>
          <w:tcPr>
            <w:tcW w:w="993" w:type="dxa"/>
            <w:tcBorders>
              <w:top w:val="single" w:sz="4" w:space="0" w:color="auto"/>
              <w:left w:val="single" w:sz="4" w:space="0" w:color="auto"/>
              <w:bottom w:val="single" w:sz="4" w:space="0" w:color="auto"/>
              <w:right w:val="single" w:sz="4" w:space="0" w:color="auto"/>
            </w:tcBorders>
          </w:tcPr>
          <w:p w14:paraId="4AB3D67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7036A98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7C11AEC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D69E36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98A7E54"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51E5B72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4.3.20.</w:t>
            </w:r>
          </w:p>
        </w:tc>
        <w:tc>
          <w:tcPr>
            <w:tcW w:w="4110" w:type="dxa"/>
            <w:tcBorders>
              <w:top w:val="single" w:sz="4" w:space="0" w:color="auto"/>
              <w:left w:val="single" w:sz="4" w:space="0" w:color="auto"/>
              <w:bottom w:val="single" w:sz="4" w:space="0" w:color="auto"/>
              <w:right w:val="single" w:sz="4" w:space="0" w:color="auto"/>
            </w:tcBorders>
          </w:tcPr>
          <w:p w14:paraId="74B16EE5"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 xml:space="preserve">Temperatūrinis jutiklis Jumo PT1000 </w:t>
            </w:r>
          </w:p>
        </w:tc>
        <w:tc>
          <w:tcPr>
            <w:tcW w:w="993" w:type="dxa"/>
            <w:tcBorders>
              <w:top w:val="single" w:sz="4" w:space="0" w:color="auto"/>
              <w:left w:val="single" w:sz="4" w:space="0" w:color="auto"/>
              <w:bottom w:val="single" w:sz="4" w:space="0" w:color="auto"/>
              <w:right w:val="single" w:sz="4" w:space="0" w:color="auto"/>
            </w:tcBorders>
          </w:tcPr>
          <w:p w14:paraId="55F84BD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318157E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4A15537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F2FD85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CE483AD"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11D53B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lastRenderedPageBreak/>
              <w:t>4.3.21.</w:t>
            </w:r>
          </w:p>
        </w:tc>
        <w:tc>
          <w:tcPr>
            <w:tcW w:w="4110" w:type="dxa"/>
            <w:tcBorders>
              <w:top w:val="single" w:sz="4" w:space="0" w:color="auto"/>
              <w:left w:val="single" w:sz="4" w:space="0" w:color="auto"/>
              <w:bottom w:val="single" w:sz="4" w:space="0" w:color="auto"/>
              <w:right w:val="single" w:sz="4" w:space="0" w:color="auto"/>
            </w:tcBorders>
          </w:tcPr>
          <w:p w14:paraId="4D21E009"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Apsauginis vožtuvas 1“-3 bar</w:t>
            </w:r>
          </w:p>
        </w:tc>
        <w:tc>
          <w:tcPr>
            <w:tcW w:w="993" w:type="dxa"/>
            <w:tcBorders>
              <w:top w:val="single" w:sz="4" w:space="0" w:color="auto"/>
              <w:left w:val="single" w:sz="4" w:space="0" w:color="auto"/>
              <w:bottom w:val="single" w:sz="4" w:space="0" w:color="auto"/>
              <w:right w:val="single" w:sz="4" w:space="0" w:color="auto"/>
            </w:tcBorders>
          </w:tcPr>
          <w:p w14:paraId="279C8E7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3C1232D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213614A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2C28E9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02A438BB"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159C81B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4.3.22.</w:t>
            </w:r>
          </w:p>
        </w:tc>
        <w:tc>
          <w:tcPr>
            <w:tcW w:w="4110" w:type="dxa"/>
            <w:tcBorders>
              <w:top w:val="single" w:sz="4" w:space="0" w:color="auto"/>
              <w:left w:val="single" w:sz="4" w:space="0" w:color="auto"/>
              <w:bottom w:val="single" w:sz="4" w:space="0" w:color="auto"/>
              <w:right w:val="single" w:sz="4" w:space="0" w:color="auto"/>
            </w:tcBorders>
          </w:tcPr>
          <w:p w14:paraId="30299C6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Turbokompresorius K 36-V-03</w:t>
            </w:r>
          </w:p>
        </w:tc>
        <w:tc>
          <w:tcPr>
            <w:tcW w:w="993" w:type="dxa"/>
            <w:tcBorders>
              <w:top w:val="single" w:sz="4" w:space="0" w:color="auto"/>
              <w:left w:val="single" w:sz="4" w:space="0" w:color="auto"/>
              <w:bottom w:val="single" w:sz="4" w:space="0" w:color="auto"/>
              <w:right w:val="single" w:sz="4" w:space="0" w:color="auto"/>
            </w:tcBorders>
          </w:tcPr>
          <w:p w14:paraId="4762017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15DF419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0E343E0"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9AFA6F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418A8409"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12114D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4.3.23.</w:t>
            </w:r>
          </w:p>
        </w:tc>
        <w:tc>
          <w:tcPr>
            <w:tcW w:w="4110" w:type="dxa"/>
            <w:tcBorders>
              <w:top w:val="single" w:sz="4" w:space="0" w:color="auto"/>
              <w:left w:val="single" w:sz="4" w:space="0" w:color="auto"/>
              <w:bottom w:val="single" w:sz="4" w:space="0" w:color="auto"/>
              <w:right w:val="single" w:sz="4" w:space="0" w:color="auto"/>
            </w:tcBorders>
          </w:tcPr>
          <w:p w14:paraId="1D29F4DF"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Variklio bloko alsuoklio korpusas MANN</w:t>
            </w:r>
          </w:p>
        </w:tc>
        <w:tc>
          <w:tcPr>
            <w:tcW w:w="993" w:type="dxa"/>
            <w:tcBorders>
              <w:top w:val="single" w:sz="4" w:space="0" w:color="auto"/>
              <w:left w:val="single" w:sz="4" w:space="0" w:color="auto"/>
              <w:bottom w:val="single" w:sz="4" w:space="0" w:color="auto"/>
              <w:right w:val="single" w:sz="4" w:space="0" w:color="auto"/>
            </w:tcBorders>
          </w:tcPr>
          <w:p w14:paraId="6DA3DB5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42235C2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6192DDD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5A56731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0A084C13"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9F8341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4.3.24.</w:t>
            </w:r>
          </w:p>
        </w:tc>
        <w:tc>
          <w:tcPr>
            <w:tcW w:w="4110" w:type="dxa"/>
            <w:tcBorders>
              <w:top w:val="single" w:sz="4" w:space="0" w:color="auto"/>
              <w:left w:val="single" w:sz="4" w:space="0" w:color="auto"/>
              <w:bottom w:val="single" w:sz="4" w:space="0" w:color="auto"/>
              <w:right w:val="single" w:sz="4" w:space="0" w:color="auto"/>
            </w:tcBorders>
          </w:tcPr>
          <w:p w14:paraId="41F2787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Aušinimo sistemos termostatų korpusas su nuorinimo taškais</w:t>
            </w:r>
          </w:p>
        </w:tc>
        <w:tc>
          <w:tcPr>
            <w:tcW w:w="993" w:type="dxa"/>
            <w:tcBorders>
              <w:top w:val="single" w:sz="4" w:space="0" w:color="auto"/>
              <w:left w:val="single" w:sz="4" w:space="0" w:color="auto"/>
              <w:bottom w:val="single" w:sz="4" w:space="0" w:color="auto"/>
              <w:right w:val="single" w:sz="4" w:space="0" w:color="auto"/>
            </w:tcBorders>
          </w:tcPr>
          <w:p w14:paraId="0E047D0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5D3CF21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0620754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64040F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62882AF5"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B5B254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4.3.25.</w:t>
            </w:r>
          </w:p>
        </w:tc>
        <w:tc>
          <w:tcPr>
            <w:tcW w:w="4110" w:type="dxa"/>
            <w:tcBorders>
              <w:top w:val="single" w:sz="4" w:space="0" w:color="auto"/>
              <w:left w:val="single" w:sz="4" w:space="0" w:color="auto"/>
              <w:bottom w:val="single" w:sz="4" w:space="0" w:color="auto"/>
              <w:right w:val="single" w:sz="4" w:space="0" w:color="auto"/>
            </w:tcBorders>
          </w:tcPr>
          <w:p w14:paraId="72B3083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Alkūninio veleno priekinis riebokšlis</w:t>
            </w:r>
          </w:p>
        </w:tc>
        <w:tc>
          <w:tcPr>
            <w:tcW w:w="993" w:type="dxa"/>
            <w:tcBorders>
              <w:top w:val="single" w:sz="4" w:space="0" w:color="auto"/>
              <w:left w:val="single" w:sz="4" w:space="0" w:color="auto"/>
              <w:bottom w:val="single" w:sz="4" w:space="0" w:color="auto"/>
              <w:right w:val="single" w:sz="4" w:space="0" w:color="auto"/>
            </w:tcBorders>
          </w:tcPr>
          <w:p w14:paraId="594EE897"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433DD52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3626188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E8795B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09FB038A"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1CE4D4F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4.3.26.</w:t>
            </w:r>
          </w:p>
        </w:tc>
        <w:tc>
          <w:tcPr>
            <w:tcW w:w="4110" w:type="dxa"/>
            <w:tcBorders>
              <w:top w:val="single" w:sz="4" w:space="0" w:color="auto"/>
              <w:left w:val="single" w:sz="4" w:space="0" w:color="auto"/>
              <w:bottom w:val="single" w:sz="4" w:space="0" w:color="auto"/>
              <w:right w:val="single" w:sz="4" w:space="0" w:color="auto"/>
            </w:tcBorders>
          </w:tcPr>
          <w:p w14:paraId="11C9F68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Alkūninio veleno galinis riebokšlis</w:t>
            </w:r>
          </w:p>
        </w:tc>
        <w:tc>
          <w:tcPr>
            <w:tcW w:w="993" w:type="dxa"/>
            <w:tcBorders>
              <w:top w:val="single" w:sz="4" w:space="0" w:color="auto"/>
              <w:left w:val="single" w:sz="4" w:space="0" w:color="auto"/>
              <w:bottom w:val="single" w:sz="4" w:space="0" w:color="auto"/>
              <w:right w:val="single" w:sz="4" w:space="0" w:color="auto"/>
            </w:tcBorders>
          </w:tcPr>
          <w:p w14:paraId="0C03256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6FBEDF7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0890E761"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A09186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34E707C2"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7DC374D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4.3.27.</w:t>
            </w:r>
          </w:p>
        </w:tc>
        <w:tc>
          <w:tcPr>
            <w:tcW w:w="4110" w:type="dxa"/>
            <w:tcBorders>
              <w:top w:val="single" w:sz="4" w:space="0" w:color="auto"/>
              <w:left w:val="single" w:sz="4" w:space="0" w:color="auto"/>
              <w:bottom w:val="single" w:sz="4" w:space="0" w:color="auto"/>
              <w:right w:val="single" w:sz="4" w:space="0" w:color="auto"/>
            </w:tcBorders>
          </w:tcPr>
          <w:p w14:paraId="4E6710CF"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Variklio cilindrų galvutės vožtuvų riebokšlis</w:t>
            </w:r>
          </w:p>
        </w:tc>
        <w:tc>
          <w:tcPr>
            <w:tcW w:w="993" w:type="dxa"/>
            <w:tcBorders>
              <w:top w:val="single" w:sz="4" w:space="0" w:color="auto"/>
              <w:left w:val="single" w:sz="4" w:space="0" w:color="auto"/>
              <w:bottom w:val="single" w:sz="4" w:space="0" w:color="auto"/>
              <w:right w:val="single" w:sz="4" w:space="0" w:color="auto"/>
            </w:tcBorders>
          </w:tcPr>
          <w:p w14:paraId="62FCBCD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14E4CC8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12</w:t>
            </w:r>
          </w:p>
        </w:tc>
        <w:tc>
          <w:tcPr>
            <w:tcW w:w="1134" w:type="dxa"/>
            <w:tcBorders>
              <w:top w:val="single" w:sz="4" w:space="0" w:color="auto"/>
              <w:left w:val="single" w:sz="4" w:space="0" w:color="auto"/>
              <w:bottom w:val="single" w:sz="4" w:space="0" w:color="auto"/>
              <w:right w:val="single" w:sz="4" w:space="0" w:color="auto"/>
            </w:tcBorders>
          </w:tcPr>
          <w:p w14:paraId="2886799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49F41C1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34476FEA"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1E21700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4.3.28.</w:t>
            </w:r>
          </w:p>
        </w:tc>
        <w:tc>
          <w:tcPr>
            <w:tcW w:w="4110" w:type="dxa"/>
            <w:tcBorders>
              <w:top w:val="single" w:sz="4" w:space="0" w:color="auto"/>
              <w:left w:val="single" w:sz="4" w:space="0" w:color="auto"/>
              <w:bottom w:val="single" w:sz="4" w:space="0" w:color="auto"/>
              <w:right w:val="single" w:sz="4" w:space="0" w:color="auto"/>
            </w:tcBorders>
          </w:tcPr>
          <w:p w14:paraId="03D45CA5"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Temperatūris jutiklis PT100</w:t>
            </w:r>
          </w:p>
        </w:tc>
        <w:tc>
          <w:tcPr>
            <w:tcW w:w="993" w:type="dxa"/>
            <w:tcBorders>
              <w:top w:val="single" w:sz="4" w:space="0" w:color="auto"/>
              <w:left w:val="single" w:sz="4" w:space="0" w:color="auto"/>
              <w:bottom w:val="single" w:sz="4" w:space="0" w:color="auto"/>
              <w:right w:val="single" w:sz="4" w:space="0" w:color="auto"/>
            </w:tcBorders>
          </w:tcPr>
          <w:p w14:paraId="04F2E91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75E4748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5856B40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1458D3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F26CF97" w14:textId="77777777" w:rsidTr="0023278E">
        <w:trPr>
          <w:trHeight w:val="723"/>
        </w:trPr>
        <w:tc>
          <w:tcPr>
            <w:tcW w:w="988" w:type="dxa"/>
            <w:tcBorders>
              <w:top w:val="single" w:sz="4" w:space="0" w:color="auto"/>
              <w:left w:val="single" w:sz="4" w:space="0" w:color="auto"/>
              <w:bottom w:val="single" w:sz="4" w:space="0" w:color="auto"/>
              <w:right w:val="single" w:sz="4" w:space="0" w:color="auto"/>
            </w:tcBorders>
          </w:tcPr>
          <w:p w14:paraId="339D444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4.3.29.</w:t>
            </w:r>
          </w:p>
        </w:tc>
        <w:tc>
          <w:tcPr>
            <w:tcW w:w="4110" w:type="dxa"/>
            <w:tcBorders>
              <w:top w:val="single" w:sz="4" w:space="0" w:color="auto"/>
              <w:left w:val="single" w:sz="4" w:space="0" w:color="auto"/>
              <w:bottom w:val="single" w:sz="4" w:space="0" w:color="auto"/>
              <w:right w:val="single" w:sz="4" w:space="0" w:color="auto"/>
            </w:tcBorders>
          </w:tcPr>
          <w:p w14:paraId="3351B462"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Kuro mišinio jutiklis</w:t>
            </w:r>
          </w:p>
        </w:tc>
        <w:tc>
          <w:tcPr>
            <w:tcW w:w="993" w:type="dxa"/>
            <w:tcBorders>
              <w:top w:val="single" w:sz="4" w:space="0" w:color="auto"/>
              <w:left w:val="single" w:sz="4" w:space="0" w:color="auto"/>
              <w:bottom w:val="single" w:sz="4" w:space="0" w:color="auto"/>
              <w:right w:val="single" w:sz="4" w:space="0" w:color="auto"/>
            </w:tcBorders>
          </w:tcPr>
          <w:p w14:paraId="6081E3D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Vnt</w:t>
            </w:r>
          </w:p>
        </w:tc>
        <w:tc>
          <w:tcPr>
            <w:tcW w:w="1417" w:type="dxa"/>
            <w:tcBorders>
              <w:top w:val="single" w:sz="4" w:space="0" w:color="auto"/>
              <w:left w:val="single" w:sz="4" w:space="0" w:color="auto"/>
              <w:bottom w:val="single" w:sz="4" w:space="0" w:color="auto"/>
              <w:right w:val="single" w:sz="4" w:space="0" w:color="auto"/>
            </w:tcBorders>
          </w:tcPr>
          <w:p w14:paraId="720EEA4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1</w:t>
            </w:r>
          </w:p>
        </w:tc>
        <w:tc>
          <w:tcPr>
            <w:tcW w:w="1134" w:type="dxa"/>
            <w:tcBorders>
              <w:top w:val="single" w:sz="4" w:space="0" w:color="auto"/>
              <w:left w:val="single" w:sz="4" w:space="0" w:color="auto"/>
              <w:bottom w:val="single" w:sz="4" w:space="0" w:color="auto"/>
              <w:right w:val="single" w:sz="4" w:space="0" w:color="auto"/>
            </w:tcBorders>
          </w:tcPr>
          <w:p w14:paraId="413E759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14320CE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4D72639C" w14:textId="77777777" w:rsidTr="0023278E">
        <w:trPr>
          <w:trHeight w:val="290"/>
        </w:trPr>
        <w:tc>
          <w:tcPr>
            <w:tcW w:w="988" w:type="dxa"/>
            <w:tcBorders>
              <w:top w:val="single" w:sz="4" w:space="0" w:color="auto"/>
              <w:left w:val="single" w:sz="4" w:space="0" w:color="auto"/>
              <w:bottom w:val="single" w:sz="4" w:space="0" w:color="auto"/>
              <w:right w:val="single" w:sz="4" w:space="0" w:color="auto"/>
            </w:tcBorders>
            <w:hideMark/>
          </w:tcPr>
          <w:p w14:paraId="6EF6B87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A1044B7"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 xml:space="preserve">Papildomo atvykimo pagal iškvietimą kaina </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28E80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4"/>
              </w:rPr>
            </w:pPr>
            <w:r w:rsidRPr="0061652C">
              <w:rPr>
                <w:rFonts w:ascii="Times New Roman" w:eastAsia="Times New Roman" w:hAnsi="Times New Roman" w:cs="Times New Roman"/>
                <w:color w:val="212121"/>
                <w:sz w:val="24"/>
                <w:szCs w:val="24"/>
              </w:rPr>
              <w:t>Vnt.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5A8D05"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4"/>
              </w:rPr>
            </w:pPr>
            <w:r w:rsidRPr="0061652C">
              <w:rPr>
                <w:rFonts w:ascii="Times New Roman" w:eastAsia="Times New Roman" w:hAnsi="Times New Roman" w:cs="Times New Roman"/>
                <w:color w:val="212121"/>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4DE0B3EF" w14:textId="77777777" w:rsidR="0061652C" w:rsidRPr="0061652C" w:rsidRDefault="0061652C" w:rsidP="0061652C">
            <w:pPr>
              <w:spacing w:after="0" w:line="240" w:lineRule="auto"/>
              <w:jc w:val="center"/>
              <w:rPr>
                <w:rFonts w:ascii="Times New Roman" w:eastAsia="Calibri" w:hAnsi="Times New Roman" w:cs="Times New Roman"/>
                <w:color w:val="212121"/>
                <w:sz w:val="24"/>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063BDBA"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2571DFAE" w14:textId="77777777" w:rsidTr="0023278E">
        <w:trPr>
          <w:trHeight w:val="182"/>
        </w:trPr>
        <w:tc>
          <w:tcPr>
            <w:tcW w:w="988" w:type="dxa"/>
            <w:tcBorders>
              <w:top w:val="single" w:sz="4" w:space="0" w:color="auto"/>
              <w:left w:val="single" w:sz="4" w:space="0" w:color="auto"/>
              <w:bottom w:val="single" w:sz="4" w:space="0" w:color="auto"/>
              <w:right w:val="single" w:sz="4" w:space="0" w:color="auto"/>
            </w:tcBorders>
          </w:tcPr>
          <w:p w14:paraId="386425B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4.5.</w:t>
            </w:r>
          </w:p>
        </w:tc>
        <w:tc>
          <w:tcPr>
            <w:tcW w:w="4110" w:type="dxa"/>
            <w:tcBorders>
              <w:top w:val="single" w:sz="4" w:space="0" w:color="auto"/>
              <w:left w:val="single" w:sz="4" w:space="0" w:color="auto"/>
              <w:bottom w:val="single" w:sz="4" w:space="0" w:color="auto"/>
              <w:right w:val="single" w:sz="4" w:space="0" w:color="auto"/>
            </w:tcBorders>
          </w:tcPr>
          <w:p w14:paraId="7508F490"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Valandinis darbų įkainis pagal iškvietimą darbo dienomis</w:t>
            </w:r>
          </w:p>
        </w:tc>
        <w:tc>
          <w:tcPr>
            <w:tcW w:w="993" w:type="dxa"/>
            <w:tcBorders>
              <w:top w:val="single" w:sz="4" w:space="0" w:color="auto"/>
              <w:left w:val="single" w:sz="4" w:space="0" w:color="auto"/>
              <w:bottom w:val="single" w:sz="4" w:space="0" w:color="auto"/>
              <w:right w:val="single" w:sz="4" w:space="0" w:color="auto"/>
            </w:tcBorders>
          </w:tcPr>
          <w:p w14:paraId="739B32E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Val.</w:t>
            </w:r>
          </w:p>
        </w:tc>
        <w:tc>
          <w:tcPr>
            <w:tcW w:w="1417" w:type="dxa"/>
            <w:tcBorders>
              <w:top w:val="single" w:sz="4" w:space="0" w:color="auto"/>
              <w:left w:val="single" w:sz="4" w:space="0" w:color="auto"/>
              <w:bottom w:val="single" w:sz="4" w:space="0" w:color="auto"/>
              <w:right w:val="single" w:sz="4" w:space="0" w:color="auto"/>
            </w:tcBorders>
          </w:tcPr>
          <w:p w14:paraId="23FC5B54"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60</w:t>
            </w:r>
          </w:p>
        </w:tc>
        <w:tc>
          <w:tcPr>
            <w:tcW w:w="1134" w:type="dxa"/>
            <w:tcBorders>
              <w:top w:val="single" w:sz="4" w:space="0" w:color="auto"/>
              <w:left w:val="single" w:sz="4" w:space="0" w:color="auto"/>
              <w:bottom w:val="single" w:sz="4" w:space="0" w:color="auto"/>
              <w:right w:val="single" w:sz="4" w:space="0" w:color="auto"/>
            </w:tcBorders>
          </w:tcPr>
          <w:p w14:paraId="23485ACB"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9CFD6D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1AB58D5E" w14:textId="77777777" w:rsidTr="0023278E">
        <w:trPr>
          <w:trHeight w:val="327"/>
        </w:trPr>
        <w:tc>
          <w:tcPr>
            <w:tcW w:w="988" w:type="dxa"/>
            <w:tcBorders>
              <w:top w:val="single" w:sz="4" w:space="0" w:color="auto"/>
              <w:left w:val="single" w:sz="4" w:space="0" w:color="auto"/>
              <w:bottom w:val="single" w:sz="4" w:space="0" w:color="auto"/>
              <w:right w:val="single" w:sz="4" w:space="0" w:color="auto"/>
            </w:tcBorders>
          </w:tcPr>
          <w:p w14:paraId="1C9EED6E"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4.6.</w:t>
            </w:r>
          </w:p>
        </w:tc>
        <w:tc>
          <w:tcPr>
            <w:tcW w:w="4110" w:type="dxa"/>
            <w:tcBorders>
              <w:top w:val="single" w:sz="4" w:space="0" w:color="auto"/>
              <w:left w:val="single" w:sz="4" w:space="0" w:color="auto"/>
              <w:bottom w:val="single" w:sz="4" w:space="0" w:color="auto"/>
              <w:right w:val="single" w:sz="4" w:space="0" w:color="auto"/>
            </w:tcBorders>
          </w:tcPr>
          <w:p w14:paraId="180758EC"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Valandinis darbų įkainis pagal iškvietimą nedarbo dienomis</w:t>
            </w:r>
          </w:p>
        </w:tc>
        <w:tc>
          <w:tcPr>
            <w:tcW w:w="993" w:type="dxa"/>
            <w:tcBorders>
              <w:top w:val="single" w:sz="4" w:space="0" w:color="auto"/>
              <w:left w:val="single" w:sz="4" w:space="0" w:color="auto"/>
              <w:bottom w:val="single" w:sz="4" w:space="0" w:color="auto"/>
              <w:right w:val="single" w:sz="4" w:space="0" w:color="auto"/>
            </w:tcBorders>
          </w:tcPr>
          <w:p w14:paraId="6CEB25E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Val.</w:t>
            </w:r>
          </w:p>
        </w:tc>
        <w:tc>
          <w:tcPr>
            <w:tcW w:w="1417" w:type="dxa"/>
            <w:tcBorders>
              <w:top w:val="single" w:sz="4" w:space="0" w:color="auto"/>
              <w:left w:val="single" w:sz="4" w:space="0" w:color="auto"/>
              <w:bottom w:val="single" w:sz="4" w:space="0" w:color="auto"/>
              <w:right w:val="single" w:sz="4" w:space="0" w:color="auto"/>
            </w:tcBorders>
          </w:tcPr>
          <w:p w14:paraId="141A1CC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30</w:t>
            </w:r>
          </w:p>
        </w:tc>
        <w:tc>
          <w:tcPr>
            <w:tcW w:w="1134" w:type="dxa"/>
            <w:tcBorders>
              <w:top w:val="single" w:sz="4" w:space="0" w:color="auto"/>
              <w:left w:val="single" w:sz="4" w:space="0" w:color="auto"/>
              <w:bottom w:val="single" w:sz="4" w:space="0" w:color="auto"/>
              <w:right w:val="single" w:sz="4" w:space="0" w:color="auto"/>
            </w:tcBorders>
          </w:tcPr>
          <w:p w14:paraId="48CE1279"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24A77730"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p w14:paraId="47942E00"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3FB30895" w14:textId="77777777" w:rsidTr="0023278E">
        <w:trPr>
          <w:trHeight w:val="327"/>
        </w:trPr>
        <w:tc>
          <w:tcPr>
            <w:tcW w:w="988" w:type="dxa"/>
            <w:tcBorders>
              <w:top w:val="single" w:sz="4" w:space="0" w:color="auto"/>
              <w:left w:val="single" w:sz="4" w:space="0" w:color="auto"/>
              <w:bottom w:val="single" w:sz="4" w:space="0" w:color="auto"/>
              <w:right w:val="single" w:sz="4" w:space="0" w:color="auto"/>
            </w:tcBorders>
          </w:tcPr>
          <w:p w14:paraId="41FD210C"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4.7.</w:t>
            </w:r>
          </w:p>
        </w:tc>
        <w:tc>
          <w:tcPr>
            <w:tcW w:w="4110" w:type="dxa"/>
            <w:tcBorders>
              <w:top w:val="single" w:sz="4" w:space="0" w:color="auto"/>
              <w:left w:val="single" w:sz="4" w:space="0" w:color="auto"/>
              <w:bottom w:val="single" w:sz="4" w:space="0" w:color="auto"/>
              <w:right w:val="single" w:sz="4" w:space="0" w:color="auto"/>
            </w:tcBorders>
          </w:tcPr>
          <w:p w14:paraId="26E9914B"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Dujinių vidaus degimo variklių alyvos analizė</w:t>
            </w:r>
          </w:p>
        </w:tc>
        <w:tc>
          <w:tcPr>
            <w:tcW w:w="993" w:type="dxa"/>
            <w:tcBorders>
              <w:top w:val="single" w:sz="4" w:space="0" w:color="auto"/>
              <w:left w:val="single" w:sz="4" w:space="0" w:color="auto"/>
              <w:bottom w:val="single" w:sz="4" w:space="0" w:color="auto"/>
              <w:right w:val="single" w:sz="4" w:space="0" w:color="auto"/>
            </w:tcBorders>
          </w:tcPr>
          <w:p w14:paraId="6977AC1B" w14:textId="77777777" w:rsidR="0061652C" w:rsidRPr="0061652C" w:rsidRDefault="0061652C" w:rsidP="0061652C">
            <w:pPr>
              <w:spacing w:after="0" w:line="240" w:lineRule="auto"/>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Kompl.</w:t>
            </w:r>
          </w:p>
        </w:tc>
        <w:tc>
          <w:tcPr>
            <w:tcW w:w="1417" w:type="dxa"/>
            <w:tcBorders>
              <w:top w:val="single" w:sz="4" w:space="0" w:color="auto"/>
              <w:left w:val="single" w:sz="4" w:space="0" w:color="auto"/>
              <w:bottom w:val="single" w:sz="4" w:space="0" w:color="auto"/>
              <w:right w:val="single" w:sz="4" w:space="0" w:color="auto"/>
            </w:tcBorders>
          </w:tcPr>
          <w:p w14:paraId="2F127B0D"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w:t>
            </w:r>
          </w:p>
        </w:tc>
        <w:tc>
          <w:tcPr>
            <w:tcW w:w="1134" w:type="dxa"/>
            <w:tcBorders>
              <w:top w:val="single" w:sz="4" w:space="0" w:color="auto"/>
              <w:left w:val="single" w:sz="4" w:space="0" w:color="auto"/>
              <w:bottom w:val="single" w:sz="4" w:space="0" w:color="auto"/>
              <w:right w:val="single" w:sz="4" w:space="0" w:color="auto"/>
            </w:tcBorders>
          </w:tcPr>
          <w:p w14:paraId="73076322"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7D72FF24"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26818729" w14:textId="77777777" w:rsidTr="0023278E">
        <w:trPr>
          <w:trHeight w:val="997"/>
        </w:trPr>
        <w:tc>
          <w:tcPr>
            <w:tcW w:w="988" w:type="dxa"/>
            <w:tcBorders>
              <w:top w:val="single" w:sz="4" w:space="0" w:color="auto"/>
              <w:left w:val="single" w:sz="4" w:space="0" w:color="auto"/>
              <w:bottom w:val="single" w:sz="4" w:space="0" w:color="auto"/>
              <w:right w:val="single" w:sz="4" w:space="0" w:color="auto"/>
            </w:tcBorders>
          </w:tcPr>
          <w:p w14:paraId="525D0363"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4.8.</w:t>
            </w:r>
          </w:p>
        </w:tc>
        <w:tc>
          <w:tcPr>
            <w:tcW w:w="4110" w:type="dxa"/>
            <w:tcBorders>
              <w:top w:val="single" w:sz="4" w:space="0" w:color="auto"/>
              <w:left w:val="single" w:sz="4" w:space="0" w:color="auto"/>
              <w:bottom w:val="single" w:sz="4" w:space="0" w:color="auto"/>
              <w:right w:val="single" w:sz="4" w:space="0" w:color="auto"/>
            </w:tcBorders>
          </w:tcPr>
          <w:p w14:paraId="5557BCD6"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Kogeneracinės jėgainės įrangos darbinių parametrų palaikymas ir stebėjimas telemetrijos būdu</w:t>
            </w:r>
          </w:p>
        </w:tc>
        <w:tc>
          <w:tcPr>
            <w:tcW w:w="993" w:type="dxa"/>
            <w:tcBorders>
              <w:top w:val="single" w:sz="4" w:space="0" w:color="auto"/>
              <w:left w:val="single" w:sz="4" w:space="0" w:color="auto"/>
              <w:bottom w:val="single" w:sz="4" w:space="0" w:color="auto"/>
              <w:right w:val="single" w:sz="4" w:space="0" w:color="auto"/>
            </w:tcBorders>
          </w:tcPr>
          <w:p w14:paraId="21F44FB6"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Mėn.</w:t>
            </w:r>
          </w:p>
        </w:tc>
        <w:tc>
          <w:tcPr>
            <w:tcW w:w="1417" w:type="dxa"/>
            <w:tcBorders>
              <w:top w:val="single" w:sz="4" w:space="0" w:color="auto"/>
              <w:left w:val="single" w:sz="4" w:space="0" w:color="auto"/>
              <w:bottom w:val="single" w:sz="4" w:space="0" w:color="auto"/>
              <w:right w:val="single" w:sz="4" w:space="0" w:color="auto"/>
            </w:tcBorders>
          </w:tcPr>
          <w:p w14:paraId="34A2B729"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24</w:t>
            </w:r>
          </w:p>
        </w:tc>
        <w:tc>
          <w:tcPr>
            <w:tcW w:w="1134" w:type="dxa"/>
            <w:tcBorders>
              <w:top w:val="single" w:sz="4" w:space="0" w:color="auto"/>
              <w:left w:val="single" w:sz="4" w:space="0" w:color="auto"/>
              <w:bottom w:val="single" w:sz="4" w:space="0" w:color="auto"/>
              <w:right w:val="single" w:sz="4" w:space="0" w:color="auto"/>
            </w:tcBorders>
          </w:tcPr>
          <w:p w14:paraId="615962A7"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3D2A9ACD"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16B8630D" w14:textId="77777777" w:rsidTr="0023278E">
        <w:trPr>
          <w:trHeight w:val="840"/>
        </w:trPr>
        <w:tc>
          <w:tcPr>
            <w:tcW w:w="988" w:type="dxa"/>
            <w:tcBorders>
              <w:top w:val="single" w:sz="4" w:space="0" w:color="auto"/>
              <w:left w:val="single" w:sz="4" w:space="0" w:color="auto"/>
              <w:bottom w:val="single" w:sz="4" w:space="0" w:color="auto"/>
              <w:right w:val="single" w:sz="4" w:space="0" w:color="auto"/>
            </w:tcBorders>
          </w:tcPr>
          <w:p w14:paraId="522AFDD2"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4.9.</w:t>
            </w:r>
          </w:p>
        </w:tc>
        <w:tc>
          <w:tcPr>
            <w:tcW w:w="4110" w:type="dxa"/>
            <w:tcBorders>
              <w:top w:val="single" w:sz="4" w:space="0" w:color="auto"/>
              <w:left w:val="single" w:sz="4" w:space="0" w:color="auto"/>
              <w:bottom w:val="single" w:sz="4" w:space="0" w:color="auto"/>
              <w:right w:val="single" w:sz="4" w:space="0" w:color="auto"/>
            </w:tcBorders>
          </w:tcPr>
          <w:p w14:paraId="56583788"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Valandinis darbų įkainis už konsultaciją telemetrijos būdu</w:t>
            </w:r>
          </w:p>
        </w:tc>
        <w:tc>
          <w:tcPr>
            <w:tcW w:w="993" w:type="dxa"/>
            <w:tcBorders>
              <w:top w:val="single" w:sz="4" w:space="0" w:color="auto"/>
              <w:left w:val="single" w:sz="4" w:space="0" w:color="auto"/>
              <w:bottom w:val="single" w:sz="4" w:space="0" w:color="auto"/>
              <w:right w:val="single" w:sz="4" w:space="0" w:color="auto"/>
            </w:tcBorders>
          </w:tcPr>
          <w:p w14:paraId="115738D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Val.</w:t>
            </w:r>
          </w:p>
        </w:tc>
        <w:tc>
          <w:tcPr>
            <w:tcW w:w="1417" w:type="dxa"/>
            <w:tcBorders>
              <w:top w:val="single" w:sz="4" w:space="0" w:color="auto"/>
              <w:left w:val="single" w:sz="4" w:space="0" w:color="auto"/>
              <w:bottom w:val="single" w:sz="4" w:space="0" w:color="auto"/>
              <w:right w:val="single" w:sz="4" w:space="0" w:color="auto"/>
            </w:tcBorders>
          </w:tcPr>
          <w:p w14:paraId="5A2D7C08"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r w:rsidRPr="0061652C">
              <w:rPr>
                <w:rFonts w:ascii="Times New Roman" w:eastAsia="Times New Roman" w:hAnsi="Times New Roman" w:cs="Times New Roman"/>
                <w:color w:val="212121"/>
                <w:sz w:val="24"/>
                <w:szCs w:val="20"/>
                <w:lang w:eastAsia="en-US"/>
              </w:rPr>
              <w:t>24</w:t>
            </w:r>
          </w:p>
        </w:tc>
        <w:tc>
          <w:tcPr>
            <w:tcW w:w="1134" w:type="dxa"/>
            <w:tcBorders>
              <w:top w:val="single" w:sz="4" w:space="0" w:color="auto"/>
              <w:left w:val="single" w:sz="4" w:space="0" w:color="auto"/>
              <w:bottom w:val="single" w:sz="4" w:space="0" w:color="auto"/>
              <w:right w:val="single" w:sz="4" w:space="0" w:color="auto"/>
            </w:tcBorders>
          </w:tcPr>
          <w:p w14:paraId="1DFC2184"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c>
          <w:tcPr>
            <w:tcW w:w="1243" w:type="dxa"/>
            <w:tcBorders>
              <w:top w:val="single" w:sz="4" w:space="0" w:color="auto"/>
              <w:left w:val="single" w:sz="4" w:space="0" w:color="auto"/>
              <w:bottom w:val="single" w:sz="4" w:space="0" w:color="auto"/>
              <w:right w:val="single" w:sz="4" w:space="0" w:color="auto"/>
            </w:tcBorders>
          </w:tcPr>
          <w:p w14:paraId="6C9E79ED" w14:textId="77777777" w:rsidR="0061652C" w:rsidRPr="0061652C" w:rsidRDefault="0061652C" w:rsidP="0061652C">
            <w:pPr>
              <w:spacing w:after="0" w:line="240" w:lineRule="auto"/>
              <w:jc w:val="both"/>
              <w:rPr>
                <w:rFonts w:ascii="Times New Roman" w:eastAsia="Times New Roman" w:hAnsi="Times New Roman" w:cs="Times New Roman"/>
                <w:color w:val="212121"/>
                <w:sz w:val="24"/>
                <w:szCs w:val="20"/>
                <w:lang w:eastAsia="en-US"/>
              </w:rPr>
            </w:pPr>
          </w:p>
        </w:tc>
      </w:tr>
      <w:tr w:rsidR="0061652C" w:rsidRPr="0061652C" w14:paraId="060689AB" w14:textId="77777777" w:rsidTr="0023278E">
        <w:tc>
          <w:tcPr>
            <w:tcW w:w="7508" w:type="dxa"/>
            <w:gridSpan w:val="4"/>
            <w:tcBorders>
              <w:top w:val="single" w:sz="4" w:space="0" w:color="auto"/>
              <w:left w:val="single" w:sz="4" w:space="0" w:color="auto"/>
              <w:bottom w:val="single" w:sz="4" w:space="0" w:color="auto"/>
              <w:right w:val="single" w:sz="4" w:space="0" w:color="auto"/>
            </w:tcBorders>
            <w:hideMark/>
          </w:tcPr>
          <w:p w14:paraId="3ABC9734" w14:textId="36D43092" w:rsidR="0061652C" w:rsidRPr="0061652C" w:rsidRDefault="0061652C" w:rsidP="0061652C">
            <w:pPr>
              <w:spacing w:after="0" w:line="240" w:lineRule="auto"/>
              <w:jc w:val="right"/>
              <w:rPr>
                <w:rFonts w:ascii="Times New Roman" w:eastAsia="Times New Roman" w:hAnsi="Times New Roman" w:cs="Times New Roman"/>
                <w:b/>
                <w:bCs/>
                <w:color w:val="212121"/>
                <w:sz w:val="24"/>
                <w:szCs w:val="20"/>
                <w:lang w:eastAsia="en-US"/>
              </w:rPr>
            </w:pPr>
            <w:r w:rsidRPr="0061652C">
              <w:rPr>
                <w:rFonts w:ascii="Times New Roman" w:eastAsia="Times New Roman" w:hAnsi="Times New Roman" w:cs="Times New Roman"/>
                <w:b/>
                <w:bCs/>
                <w:color w:val="212121"/>
                <w:sz w:val="24"/>
                <w:szCs w:val="20"/>
                <w:lang w:eastAsia="en-US"/>
              </w:rPr>
              <w:t>BENDRA PASIŪLYMO KAINA, EUR BE PVM:</w:t>
            </w:r>
          </w:p>
        </w:tc>
        <w:tc>
          <w:tcPr>
            <w:tcW w:w="2377" w:type="dxa"/>
            <w:gridSpan w:val="2"/>
            <w:tcBorders>
              <w:top w:val="single" w:sz="4" w:space="0" w:color="auto"/>
              <w:left w:val="single" w:sz="4" w:space="0" w:color="auto"/>
              <w:bottom w:val="single" w:sz="4" w:space="0" w:color="auto"/>
              <w:right w:val="single" w:sz="4" w:space="0" w:color="auto"/>
            </w:tcBorders>
          </w:tcPr>
          <w:p w14:paraId="7001898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5B667298" w14:textId="77777777" w:rsidTr="0023278E">
        <w:tc>
          <w:tcPr>
            <w:tcW w:w="7508" w:type="dxa"/>
            <w:gridSpan w:val="4"/>
            <w:tcBorders>
              <w:top w:val="single" w:sz="4" w:space="0" w:color="auto"/>
              <w:left w:val="single" w:sz="4" w:space="0" w:color="auto"/>
              <w:bottom w:val="single" w:sz="4" w:space="0" w:color="auto"/>
              <w:right w:val="single" w:sz="4" w:space="0" w:color="auto"/>
            </w:tcBorders>
            <w:hideMark/>
          </w:tcPr>
          <w:p w14:paraId="43DC1573" w14:textId="672E1808" w:rsidR="0061652C" w:rsidRPr="0061652C" w:rsidRDefault="0061652C" w:rsidP="0061652C">
            <w:pPr>
              <w:spacing w:after="0" w:line="240" w:lineRule="auto"/>
              <w:jc w:val="right"/>
              <w:rPr>
                <w:rFonts w:ascii="Times New Roman" w:eastAsia="Times New Roman" w:hAnsi="Times New Roman" w:cs="Times New Roman"/>
                <w:b/>
                <w:bCs/>
                <w:color w:val="212121"/>
                <w:sz w:val="24"/>
                <w:szCs w:val="20"/>
                <w:lang w:eastAsia="en-US"/>
              </w:rPr>
            </w:pPr>
            <w:r w:rsidRPr="0061652C">
              <w:rPr>
                <w:rFonts w:ascii="Times New Roman" w:eastAsia="Times New Roman" w:hAnsi="Times New Roman" w:cs="Times New Roman"/>
                <w:b/>
                <w:bCs/>
                <w:color w:val="212121"/>
                <w:sz w:val="24"/>
                <w:szCs w:val="20"/>
                <w:lang w:eastAsia="en-US"/>
              </w:rPr>
              <w:t>PVM, EUR:</w:t>
            </w:r>
          </w:p>
        </w:tc>
        <w:tc>
          <w:tcPr>
            <w:tcW w:w="2377" w:type="dxa"/>
            <w:gridSpan w:val="2"/>
            <w:tcBorders>
              <w:top w:val="single" w:sz="4" w:space="0" w:color="auto"/>
              <w:left w:val="single" w:sz="4" w:space="0" w:color="auto"/>
              <w:bottom w:val="single" w:sz="4" w:space="0" w:color="auto"/>
              <w:right w:val="single" w:sz="4" w:space="0" w:color="auto"/>
            </w:tcBorders>
          </w:tcPr>
          <w:p w14:paraId="6D2FBCAF"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r w:rsidR="0061652C" w:rsidRPr="0061652C" w14:paraId="70AC8677" w14:textId="77777777" w:rsidTr="0023278E">
        <w:tc>
          <w:tcPr>
            <w:tcW w:w="7508" w:type="dxa"/>
            <w:gridSpan w:val="4"/>
            <w:tcBorders>
              <w:top w:val="single" w:sz="4" w:space="0" w:color="auto"/>
              <w:left w:val="single" w:sz="4" w:space="0" w:color="auto"/>
              <w:bottom w:val="single" w:sz="4" w:space="0" w:color="auto"/>
              <w:right w:val="single" w:sz="4" w:space="0" w:color="auto"/>
            </w:tcBorders>
            <w:hideMark/>
          </w:tcPr>
          <w:p w14:paraId="04471627" w14:textId="1B0A22E8" w:rsidR="0061652C" w:rsidRPr="0061652C" w:rsidRDefault="0061652C" w:rsidP="0061652C">
            <w:pPr>
              <w:spacing w:after="0" w:line="240" w:lineRule="auto"/>
              <w:jc w:val="right"/>
              <w:rPr>
                <w:rFonts w:ascii="Times New Roman" w:eastAsia="Times New Roman" w:hAnsi="Times New Roman" w:cs="Times New Roman"/>
                <w:b/>
                <w:bCs/>
                <w:color w:val="212121"/>
                <w:sz w:val="24"/>
                <w:szCs w:val="20"/>
                <w:lang w:eastAsia="en-US"/>
              </w:rPr>
            </w:pPr>
            <w:r w:rsidRPr="00962E6A">
              <w:rPr>
                <w:rFonts w:ascii="Times New Roman" w:eastAsia="Times New Roman" w:hAnsi="Times New Roman" w:cs="Times New Roman"/>
                <w:b/>
                <w:bCs/>
                <w:lang w:eastAsia="en-US"/>
              </w:rPr>
              <w:t>BENDRA PASIŪLYMO KAINA, EUR SU PVM</w:t>
            </w:r>
            <w:r w:rsidRPr="006B44BF">
              <w:rPr>
                <w:rFonts w:ascii="Times New Roman" w:eastAsia="Times New Roman" w:hAnsi="Times New Roman" w:cs="Times New Roman"/>
                <w:b/>
                <w:bCs/>
                <w:lang w:eastAsia="en-US"/>
              </w:rPr>
              <w:t>:</w:t>
            </w:r>
          </w:p>
        </w:tc>
        <w:tc>
          <w:tcPr>
            <w:tcW w:w="2377" w:type="dxa"/>
            <w:gridSpan w:val="2"/>
            <w:tcBorders>
              <w:top w:val="single" w:sz="4" w:space="0" w:color="auto"/>
              <w:left w:val="single" w:sz="4" w:space="0" w:color="auto"/>
              <w:bottom w:val="single" w:sz="4" w:space="0" w:color="auto"/>
              <w:right w:val="single" w:sz="4" w:space="0" w:color="auto"/>
            </w:tcBorders>
          </w:tcPr>
          <w:p w14:paraId="36297CFB" w14:textId="77777777" w:rsidR="0061652C" w:rsidRPr="0061652C" w:rsidRDefault="0061652C" w:rsidP="0061652C">
            <w:pPr>
              <w:spacing w:after="0" w:line="240" w:lineRule="auto"/>
              <w:jc w:val="center"/>
              <w:rPr>
                <w:rFonts w:ascii="Times New Roman" w:eastAsia="Times New Roman" w:hAnsi="Times New Roman" w:cs="Times New Roman"/>
                <w:color w:val="212121"/>
                <w:sz w:val="24"/>
                <w:szCs w:val="20"/>
                <w:lang w:eastAsia="en-US"/>
              </w:rPr>
            </w:pPr>
          </w:p>
        </w:tc>
      </w:tr>
    </w:tbl>
    <w:p w14:paraId="77C193A3" w14:textId="77777777" w:rsidR="00612730" w:rsidRDefault="00612730" w:rsidP="0064151D">
      <w:pPr>
        <w:tabs>
          <w:tab w:val="left" w:pos="567"/>
        </w:tabs>
        <w:spacing w:after="120" w:line="240" w:lineRule="auto"/>
        <w:jc w:val="both"/>
        <w:rPr>
          <w:rFonts w:ascii="Times New Roman" w:eastAsia="Times New Roman" w:hAnsi="Times New Roman" w:cs="Times New Roman"/>
          <w:sz w:val="22"/>
          <w:szCs w:val="22"/>
          <w:lang w:eastAsia="en-US"/>
        </w:rPr>
      </w:pPr>
    </w:p>
    <w:p w14:paraId="11E8F19C" w14:textId="1D721246" w:rsidR="002216EA" w:rsidRPr="004053C6" w:rsidRDefault="002216EA" w:rsidP="002216EA">
      <w:pPr>
        <w:spacing w:before="120" w:after="0" w:line="240" w:lineRule="auto"/>
        <w:jc w:val="both"/>
        <w:rPr>
          <w:rFonts w:ascii="Times New Roman" w:eastAsia="Times New Roman" w:hAnsi="Times New Roman" w:cs="Times New Roman"/>
          <w:sz w:val="22"/>
          <w:szCs w:val="22"/>
          <w:lang w:eastAsia="en-US"/>
        </w:rPr>
      </w:pPr>
      <w:r w:rsidRPr="004053C6">
        <w:rPr>
          <w:rFonts w:ascii="Times New Roman" w:eastAsia="Times New Roman" w:hAnsi="Times New Roman" w:cs="Times New Roman"/>
          <w:sz w:val="22"/>
          <w:szCs w:val="22"/>
          <w:lang w:eastAsia="en-US"/>
        </w:rPr>
        <w:t xml:space="preserve">Jei Tiekėjas nėra PVM mokėtojas arba Prekė (-ės) yra neapmokestinama (-os) pagal Lietuvos Respublikos pridėtinės vertės mokesčio įstatymą, grafoje „PVM“ rašoma – 0, o grafoje „Bendra pasiūlymo kaina, Eur su PVM“ įrašoma ta pati suma kaip ir grafoje „Bendra pasiūlymo kaina, Eur be PVM“. Jei Tiekėjas nėra PVM mokėtojas arba Prekei (-ėms) nėra taikomas PVM arba taikomas lengvatinis PVM, tiekėjas turi nurodyti PVM netaikymo ar </w:t>
      </w:r>
      <w:r w:rsidRPr="004053C6">
        <w:rPr>
          <w:rFonts w:ascii="Times New Roman" w:eastAsia="Times New Roman" w:hAnsi="Times New Roman" w:cs="Times New Roman"/>
          <w:sz w:val="22"/>
          <w:szCs w:val="22"/>
          <w:lang w:eastAsia="en-US"/>
        </w:rPr>
        <w:lastRenderedPageBreak/>
        <w:t>lengvatinio PVM taikymo pagrindimą</w:t>
      </w:r>
      <w:r w:rsidR="001F1227">
        <w:rPr>
          <w:rFonts w:ascii="Times New Roman" w:eastAsia="Times New Roman" w:hAnsi="Times New Roman" w:cs="Times New Roman"/>
          <w:sz w:val="22"/>
          <w:szCs w:val="22"/>
          <w:lang w:eastAsia="en-US"/>
        </w:rPr>
        <w:t>.</w:t>
      </w:r>
      <w:r w:rsidRPr="004053C6">
        <w:rPr>
          <w:rFonts w:ascii="Times New Roman" w:eastAsia="Times New Roman" w:hAnsi="Times New Roman" w:cs="Times New Roman"/>
          <w:sz w:val="22"/>
          <w:szCs w:val="22"/>
          <w:lang w:eastAsia="en-US"/>
        </w:rPr>
        <w:t xml:space="preserve"> </w:t>
      </w:r>
      <w:bookmarkStart w:id="60" w:name="_Hlk99963283"/>
      <w:r w:rsidRPr="004053C6">
        <w:rPr>
          <w:rFonts w:ascii="Times New Roman" w:eastAsia="Times New Roman" w:hAnsi="Times New Roman" w:cs="Times New Roman"/>
          <w:sz w:val="22"/>
          <w:szCs w:val="22"/>
          <w:lang w:eastAsia="en-US"/>
        </w:rPr>
        <w:tab/>
        <w:t xml:space="preserve">                                                            </w:t>
      </w:r>
      <w:r w:rsidRPr="004053C6">
        <w:rPr>
          <w:rFonts w:ascii="Times New Roman" w:eastAsia="Times New Roman" w:hAnsi="Times New Roman" w:cs="Times New Roman"/>
          <w:sz w:val="22"/>
          <w:szCs w:val="22"/>
          <w:lang w:eastAsia="en-US"/>
        </w:rPr>
        <w:tab/>
      </w:r>
      <w:bookmarkEnd w:id="60"/>
    </w:p>
    <w:p w14:paraId="3DF77277" w14:textId="10B8EF56" w:rsidR="00AA399C" w:rsidRPr="00AA399C" w:rsidRDefault="00AA399C" w:rsidP="00AA399C">
      <w:pPr>
        <w:spacing w:before="120" w:after="0" w:line="240" w:lineRule="auto"/>
        <w:jc w:val="both"/>
        <w:rPr>
          <w:rFonts w:ascii="Times New Roman" w:eastAsia="Calibri" w:hAnsi="Times New Roman" w:cs="Times New Roman"/>
          <w:i/>
          <w:iCs/>
          <w:sz w:val="22"/>
          <w:szCs w:val="22"/>
          <w:lang w:eastAsia="en-US"/>
        </w:rPr>
      </w:pPr>
      <w:r>
        <w:rPr>
          <w:rFonts w:ascii="Times New Roman" w:eastAsia="Calibri" w:hAnsi="Times New Roman" w:cs="Times New Roman"/>
          <w:sz w:val="22"/>
          <w:szCs w:val="22"/>
          <w:lang w:eastAsia="en-US"/>
        </w:rPr>
        <w:t xml:space="preserve">3. </w:t>
      </w:r>
      <w:r w:rsidRPr="00AA399C">
        <w:rPr>
          <w:rFonts w:ascii="Times New Roman" w:eastAsia="Calibri" w:hAnsi="Times New Roman" w:cs="Times New Roman"/>
          <w:b/>
          <w:bCs/>
          <w:sz w:val="22"/>
          <w:szCs w:val="22"/>
          <w:lang w:eastAsia="en-US"/>
        </w:rPr>
        <w:t>INFORMACIJA APIE KIEKVIENO TIEKĖJŲ ŪKIO SUBJEKTŲ GRUPĖS PARTNERIO SAVO JĖGOMIS NUMATOMŲ ATLIKTI ĮSIPAREIGOJIMŲ DALIES VERTĘ</w:t>
      </w:r>
    </w:p>
    <w:p w14:paraId="58EF1E77" w14:textId="77777777" w:rsidR="00AA399C" w:rsidRPr="00AA399C" w:rsidRDefault="00AA399C" w:rsidP="00AA399C">
      <w:pPr>
        <w:spacing w:before="120" w:after="0" w:line="240" w:lineRule="auto"/>
        <w:jc w:val="both"/>
        <w:rPr>
          <w:rFonts w:ascii="Times New Roman" w:eastAsia="Calibri" w:hAnsi="Times New Roman" w:cs="Times New Roman"/>
          <w:i/>
          <w:iCs/>
          <w:sz w:val="22"/>
          <w:szCs w:val="22"/>
          <w:lang w:eastAsia="en-US"/>
        </w:rPr>
      </w:pPr>
      <w:r w:rsidRPr="00AA399C">
        <w:rPr>
          <w:rFonts w:ascii="Times New Roman" w:eastAsia="Calibri" w:hAnsi="Times New Roman" w:cs="Times New Roman"/>
          <w:b/>
          <w:bCs/>
          <w:sz w:val="22"/>
          <w:szCs w:val="22"/>
          <w:lang w:eastAsia="en-US"/>
        </w:rPr>
        <w:t>(</w:t>
      </w:r>
      <w:r w:rsidRPr="00AA399C">
        <w:rPr>
          <w:rFonts w:ascii="Times New Roman" w:eastAsia="Calibri" w:hAnsi="Times New Roman" w:cs="Times New Roman"/>
          <w:i/>
          <w:iCs/>
          <w:sz w:val="22"/>
          <w:szCs w:val="22"/>
          <w:lang w:eastAsia="en-US"/>
        </w:rPr>
        <w:t>pildoma, kai pasiūlymą pateikia tiekėjų grupė</w:t>
      </w:r>
      <w:r w:rsidRPr="00AA399C">
        <w:rPr>
          <w:rFonts w:ascii="Times New Roman" w:eastAsia="Calibri" w:hAnsi="Times New Roman" w:cs="Times New Roman"/>
          <w:b/>
          <w:bCs/>
          <w:sz w:val="22"/>
          <w:szCs w:val="22"/>
          <w:lang w:eastAsia="en-US"/>
        </w:rPr>
        <w:t>)</w:t>
      </w:r>
    </w:p>
    <w:tbl>
      <w:tblPr>
        <w:tblStyle w:val="Lentelstinklelis"/>
        <w:tblW w:w="9923" w:type="dxa"/>
        <w:tblInd w:w="-289" w:type="dxa"/>
        <w:tblLook w:val="04A0" w:firstRow="1" w:lastRow="0" w:firstColumn="1" w:lastColumn="0" w:noHBand="0" w:noVBand="1"/>
      </w:tblPr>
      <w:tblGrid>
        <w:gridCol w:w="704"/>
        <w:gridCol w:w="2693"/>
        <w:gridCol w:w="3268"/>
        <w:gridCol w:w="1762"/>
        <w:gridCol w:w="1496"/>
      </w:tblGrid>
      <w:tr w:rsidR="00AA399C" w:rsidRPr="00AA399C" w14:paraId="421E33EF" w14:textId="77777777" w:rsidTr="00071779">
        <w:trPr>
          <w:trHeight w:val="603"/>
        </w:trPr>
        <w:tc>
          <w:tcPr>
            <w:tcW w:w="704" w:type="dxa"/>
            <w:vMerge w:val="restart"/>
            <w:vAlign w:val="center"/>
          </w:tcPr>
          <w:p w14:paraId="68708FE6"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Eil. Nr.</w:t>
            </w:r>
          </w:p>
        </w:tc>
        <w:tc>
          <w:tcPr>
            <w:tcW w:w="2693" w:type="dxa"/>
            <w:vMerge w:val="restart"/>
            <w:vAlign w:val="center"/>
          </w:tcPr>
          <w:p w14:paraId="414D4E22" w14:textId="1FD8B54F"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Partnerio pavadinimas,  kodas ir adresas</w:t>
            </w:r>
          </w:p>
        </w:tc>
        <w:tc>
          <w:tcPr>
            <w:tcW w:w="3268" w:type="dxa"/>
            <w:vMerge w:val="restart"/>
            <w:vAlign w:val="center"/>
          </w:tcPr>
          <w:p w14:paraId="4DBB578D"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 xml:space="preserve">Numatomi atlikti įsipareigojimai </w:t>
            </w:r>
          </w:p>
        </w:tc>
        <w:tc>
          <w:tcPr>
            <w:tcW w:w="3258" w:type="dxa"/>
            <w:gridSpan w:val="2"/>
            <w:vAlign w:val="center"/>
          </w:tcPr>
          <w:p w14:paraId="271A96F6"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Partnerio įsipareigojimų dalies vertė pasiūlymo kainoje*</w:t>
            </w:r>
          </w:p>
        </w:tc>
      </w:tr>
      <w:tr w:rsidR="00AA399C" w:rsidRPr="00AA399C" w14:paraId="4E6FF1B0" w14:textId="77777777" w:rsidTr="00071779">
        <w:trPr>
          <w:trHeight w:val="193"/>
        </w:trPr>
        <w:tc>
          <w:tcPr>
            <w:tcW w:w="704" w:type="dxa"/>
            <w:vMerge/>
          </w:tcPr>
          <w:p w14:paraId="1BBB2620" w14:textId="77777777" w:rsidR="00AA399C" w:rsidRPr="00AA399C" w:rsidRDefault="00AA399C" w:rsidP="00AA399C">
            <w:pPr>
              <w:spacing w:before="120"/>
              <w:jc w:val="both"/>
              <w:rPr>
                <w:rFonts w:eastAsia="Calibri" w:hAnsi="Times New Roman" w:cs="Times New Roman"/>
                <w:sz w:val="22"/>
                <w:szCs w:val="22"/>
              </w:rPr>
            </w:pPr>
          </w:p>
        </w:tc>
        <w:tc>
          <w:tcPr>
            <w:tcW w:w="2693" w:type="dxa"/>
            <w:vMerge/>
          </w:tcPr>
          <w:p w14:paraId="75B26C58" w14:textId="77777777" w:rsidR="00AA399C" w:rsidRPr="00AA399C" w:rsidRDefault="00AA399C" w:rsidP="00AA399C">
            <w:pPr>
              <w:spacing w:before="120"/>
              <w:jc w:val="both"/>
              <w:rPr>
                <w:rFonts w:eastAsia="Calibri" w:hAnsi="Times New Roman" w:cs="Times New Roman"/>
                <w:sz w:val="22"/>
                <w:szCs w:val="22"/>
              </w:rPr>
            </w:pPr>
          </w:p>
        </w:tc>
        <w:tc>
          <w:tcPr>
            <w:tcW w:w="3268" w:type="dxa"/>
            <w:vMerge/>
          </w:tcPr>
          <w:p w14:paraId="58F35A30" w14:textId="77777777" w:rsidR="00AA399C" w:rsidRPr="00AA399C" w:rsidRDefault="00AA399C" w:rsidP="00AA399C">
            <w:pPr>
              <w:spacing w:before="120"/>
              <w:jc w:val="both"/>
              <w:rPr>
                <w:rFonts w:eastAsia="Calibri" w:hAnsi="Times New Roman" w:cs="Times New Roman"/>
                <w:sz w:val="22"/>
                <w:szCs w:val="22"/>
              </w:rPr>
            </w:pPr>
          </w:p>
        </w:tc>
        <w:tc>
          <w:tcPr>
            <w:tcW w:w="1762" w:type="dxa"/>
          </w:tcPr>
          <w:p w14:paraId="0AD7C4C6"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EUR (su PVM)</w:t>
            </w:r>
          </w:p>
        </w:tc>
        <w:tc>
          <w:tcPr>
            <w:tcW w:w="1496" w:type="dxa"/>
          </w:tcPr>
          <w:p w14:paraId="12A49189"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Proc.</w:t>
            </w:r>
          </w:p>
        </w:tc>
      </w:tr>
      <w:tr w:rsidR="00AA399C" w:rsidRPr="00AA399C" w14:paraId="326579DD" w14:textId="77777777" w:rsidTr="000B1FD4">
        <w:trPr>
          <w:trHeight w:val="128"/>
        </w:trPr>
        <w:tc>
          <w:tcPr>
            <w:tcW w:w="704" w:type="dxa"/>
          </w:tcPr>
          <w:p w14:paraId="3797BA44" w14:textId="77777777" w:rsidR="00AA399C" w:rsidRPr="00AA399C" w:rsidRDefault="00AA399C" w:rsidP="00AA399C">
            <w:pPr>
              <w:spacing w:before="120"/>
              <w:jc w:val="both"/>
              <w:rPr>
                <w:rFonts w:eastAsia="Calibri" w:hAnsi="Times New Roman" w:cs="Times New Roman"/>
                <w:sz w:val="22"/>
                <w:szCs w:val="22"/>
              </w:rPr>
            </w:pPr>
            <w:r w:rsidRPr="00AA399C">
              <w:rPr>
                <w:rFonts w:eastAsia="Calibri" w:hAnsi="Times New Roman" w:cs="Times New Roman"/>
                <w:sz w:val="22"/>
                <w:szCs w:val="22"/>
              </w:rPr>
              <w:t>1.</w:t>
            </w:r>
          </w:p>
        </w:tc>
        <w:tc>
          <w:tcPr>
            <w:tcW w:w="2693" w:type="dxa"/>
          </w:tcPr>
          <w:p w14:paraId="52D18790" w14:textId="77777777" w:rsidR="00AA399C" w:rsidRPr="00AA399C" w:rsidRDefault="00AA399C" w:rsidP="00AA399C">
            <w:pPr>
              <w:spacing w:before="120"/>
              <w:jc w:val="both"/>
              <w:rPr>
                <w:rFonts w:eastAsia="Calibri" w:hAnsi="Times New Roman" w:cs="Times New Roman"/>
                <w:sz w:val="22"/>
                <w:szCs w:val="22"/>
              </w:rPr>
            </w:pPr>
          </w:p>
        </w:tc>
        <w:tc>
          <w:tcPr>
            <w:tcW w:w="3268" w:type="dxa"/>
          </w:tcPr>
          <w:p w14:paraId="4B4A7661" w14:textId="77777777" w:rsidR="00AA399C" w:rsidRPr="00AA399C" w:rsidRDefault="00AA399C" w:rsidP="00AA399C">
            <w:pPr>
              <w:spacing w:before="120"/>
              <w:jc w:val="both"/>
              <w:rPr>
                <w:rFonts w:eastAsia="Calibri" w:hAnsi="Times New Roman" w:cs="Times New Roman"/>
                <w:sz w:val="22"/>
                <w:szCs w:val="22"/>
              </w:rPr>
            </w:pPr>
          </w:p>
        </w:tc>
        <w:tc>
          <w:tcPr>
            <w:tcW w:w="1762" w:type="dxa"/>
          </w:tcPr>
          <w:p w14:paraId="02AC43A1" w14:textId="77777777" w:rsidR="00AA399C" w:rsidRPr="00AA399C" w:rsidRDefault="00AA399C" w:rsidP="00AA399C">
            <w:pPr>
              <w:spacing w:before="120"/>
              <w:jc w:val="both"/>
              <w:rPr>
                <w:rFonts w:eastAsia="Calibri" w:hAnsi="Times New Roman" w:cs="Times New Roman"/>
                <w:sz w:val="22"/>
                <w:szCs w:val="22"/>
              </w:rPr>
            </w:pPr>
          </w:p>
        </w:tc>
        <w:tc>
          <w:tcPr>
            <w:tcW w:w="1496" w:type="dxa"/>
          </w:tcPr>
          <w:p w14:paraId="25AB298B" w14:textId="77777777" w:rsidR="00AA399C" w:rsidRPr="00AA399C" w:rsidRDefault="00AA399C" w:rsidP="00AA399C">
            <w:pPr>
              <w:spacing w:before="120"/>
              <w:jc w:val="both"/>
              <w:rPr>
                <w:rFonts w:eastAsia="Calibri" w:hAnsi="Times New Roman" w:cs="Times New Roman"/>
                <w:sz w:val="22"/>
                <w:szCs w:val="22"/>
              </w:rPr>
            </w:pPr>
          </w:p>
        </w:tc>
      </w:tr>
      <w:tr w:rsidR="00AA399C" w:rsidRPr="00AA399C" w14:paraId="0E356A6A" w14:textId="77777777" w:rsidTr="000B1FD4">
        <w:trPr>
          <w:trHeight w:val="145"/>
        </w:trPr>
        <w:tc>
          <w:tcPr>
            <w:tcW w:w="704" w:type="dxa"/>
          </w:tcPr>
          <w:p w14:paraId="7A00DEE2" w14:textId="77777777" w:rsidR="00AA399C" w:rsidRPr="00AA399C" w:rsidRDefault="00AA399C" w:rsidP="00AA399C">
            <w:pPr>
              <w:spacing w:before="120"/>
              <w:jc w:val="both"/>
              <w:rPr>
                <w:rFonts w:eastAsia="Calibri" w:hAnsi="Times New Roman" w:cs="Times New Roman"/>
                <w:sz w:val="22"/>
                <w:szCs w:val="22"/>
              </w:rPr>
            </w:pPr>
            <w:r w:rsidRPr="00AA399C">
              <w:rPr>
                <w:rFonts w:eastAsia="Calibri" w:hAnsi="Times New Roman" w:cs="Times New Roman"/>
                <w:sz w:val="22"/>
                <w:szCs w:val="22"/>
              </w:rPr>
              <w:t>...</w:t>
            </w:r>
          </w:p>
        </w:tc>
        <w:tc>
          <w:tcPr>
            <w:tcW w:w="2693" w:type="dxa"/>
          </w:tcPr>
          <w:p w14:paraId="0E738EDF" w14:textId="77777777" w:rsidR="00AA399C" w:rsidRPr="00AA399C" w:rsidRDefault="00AA399C" w:rsidP="00AA399C">
            <w:pPr>
              <w:spacing w:before="120"/>
              <w:jc w:val="both"/>
              <w:rPr>
                <w:rFonts w:eastAsia="Calibri" w:hAnsi="Times New Roman" w:cs="Times New Roman"/>
                <w:sz w:val="22"/>
                <w:szCs w:val="22"/>
              </w:rPr>
            </w:pPr>
          </w:p>
        </w:tc>
        <w:tc>
          <w:tcPr>
            <w:tcW w:w="3268" w:type="dxa"/>
          </w:tcPr>
          <w:p w14:paraId="023CC3C7" w14:textId="77777777" w:rsidR="00AA399C" w:rsidRPr="00AA399C" w:rsidRDefault="00AA399C" w:rsidP="00AA399C">
            <w:pPr>
              <w:spacing w:before="120"/>
              <w:jc w:val="both"/>
              <w:rPr>
                <w:rFonts w:eastAsia="Calibri" w:hAnsi="Times New Roman" w:cs="Times New Roman"/>
                <w:sz w:val="22"/>
                <w:szCs w:val="22"/>
              </w:rPr>
            </w:pPr>
          </w:p>
        </w:tc>
        <w:tc>
          <w:tcPr>
            <w:tcW w:w="1762" w:type="dxa"/>
          </w:tcPr>
          <w:p w14:paraId="702F56B2" w14:textId="77777777" w:rsidR="00AA399C" w:rsidRPr="00AA399C" w:rsidRDefault="00AA399C" w:rsidP="00AA399C">
            <w:pPr>
              <w:spacing w:before="120"/>
              <w:jc w:val="both"/>
              <w:rPr>
                <w:rFonts w:eastAsia="Calibri" w:hAnsi="Times New Roman" w:cs="Times New Roman"/>
                <w:sz w:val="22"/>
                <w:szCs w:val="22"/>
              </w:rPr>
            </w:pPr>
          </w:p>
        </w:tc>
        <w:tc>
          <w:tcPr>
            <w:tcW w:w="1496" w:type="dxa"/>
          </w:tcPr>
          <w:p w14:paraId="631DEDB7" w14:textId="77777777" w:rsidR="00AA399C" w:rsidRPr="00AA399C" w:rsidRDefault="00AA399C" w:rsidP="00AA399C">
            <w:pPr>
              <w:spacing w:before="120"/>
              <w:jc w:val="both"/>
              <w:rPr>
                <w:rFonts w:eastAsia="Calibri" w:hAnsi="Times New Roman" w:cs="Times New Roman"/>
                <w:sz w:val="22"/>
                <w:szCs w:val="22"/>
              </w:rPr>
            </w:pPr>
          </w:p>
        </w:tc>
      </w:tr>
    </w:tbl>
    <w:p w14:paraId="32400B52" w14:textId="77777777" w:rsidR="00AA399C" w:rsidRPr="00AA399C" w:rsidRDefault="00AA399C" w:rsidP="00AA399C">
      <w:pPr>
        <w:spacing w:before="120" w:after="0" w:line="240" w:lineRule="auto"/>
        <w:jc w:val="both"/>
        <w:rPr>
          <w:rFonts w:ascii="Times New Roman" w:eastAsia="Calibri" w:hAnsi="Times New Roman" w:cs="Times New Roman"/>
          <w:i/>
          <w:iCs/>
          <w:sz w:val="22"/>
          <w:szCs w:val="22"/>
          <w:lang w:eastAsia="en-US"/>
        </w:rPr>
      </w:pPr>
      <w:r w:rsidRPr="00AA399C">
        <w:rPr>
          <w:rFonts w:ascii="Times New Roman" w:eastAsia="Calibri" w:hAnsi="Times New Roman" w:cs="Times New Roman"/>
          <w:i/>
          <w:iCs/>
          <w:sz w:val="22"/>
          <w:szCs w:val="22"/>
          <w:lang w:eastAsia="en-US"/>
        </w:rPr>
        <w:t xml:space="preserve">Pastaba*. Tiekėjas įsipareigojimų dalies laukelį </w:t>
      </w:r>
      <w:r w:rsidRPr="00AA399C">
        <w:rPr>
          <w:rFonts w:ascii="Times New Roman" w:eastAsia="Calibri" w:hAnsi="Times New Roman" w:cs="Times New Roman"/>
          <w:b/>
          <w:bCs/>
          <w:i/>
          <w:iCs/>
          <w:sz w:val="22"/>
          <w:szCs w:val="22"/>
          <w:u w:val="single"/>
          <w:lang w:eastAsia="en-US"/>
        </w:rPr>
        <w:t>privalo</w:t>
      </w:r>
      <w:r w:rsidRPr="00AA399C">
        <w:rPr>
          <w:rFonts w:ascii="Times New Roman" w:eastAsia="Calibri" w:hAnsi="Times New Roman" w:cs="Times New Roman"/>
          <w:i/>
          <w:iCs/>
          <w:sz w:val="22"/>
          <w:szCs w:val="22"/>
          <w:lang w:eastAsia="en-US"/>
        </w:rPr>
        <w:t xml:space="preserve"> užpildyti pasirinktinai eurais ar procentais.</w:t>
      </w:r>
    </w:p>
    <w:p w14:paraId="5DFF2613" w14:textId="3C63F23D" w:rsidR="00AA399C" w:rsidRPr="00AA399C" w:rsidRDefault="00AA399C" w:rsidP="00AA399C">
      <w:pPr>
        <w:spacing w:before="120" w:after="0" w:line="240" w:lineRule="auto"/>
        <w:jc w:val="both"/>
        <w:rPr>
          <w:rFonts w:ascii="Times New Roman" w:eastAsia="Calibri" w:hAnsi="Times New Roman" w:cs="Times New Roman"/>
          <w:b/>
          <w:bCs/>
          <w:sz w:val="22"/>
          <w:szCs w:val="22"/>
          <w:lang w:eastAsia="en-US"/>
        </w:rPr>
      </w:pPr>
      <w:r>
        <w:rPr>
          <w:rFonts w:ascii="Times New Roman" w:eastAsia="Calibri" w:hAnsi="Times New Roman" w:cs="Times New Roman"/>
          <w:bCs/>
          <w:sz w:val="22"/>
          <w:szCs w:val="22"/>
          <w:lang w:eastAsia="en-US"/>
        </w:rPr>
        <w:t>4</w:t>
      </w:r>
      <w:r w:rsidRPr="00AA399C">
        <w:rPr>
          <w:rFonts w:ascii="Times New Roman" w:eastAsia="Calibri" w:hAnsi="Times New Roman" w:cs="Times New Roman"/>
          <w:bCs/>
          <w:sz w:val="22"/>
          <w:szCs w:val="22"/>
          <w:lang w:eastAsia="en-US"/>
        </w:rPr>
        <w:t xml:space="preserve">. </w:t>
      </w:r>
      <w:r w:rsidRPr="00AA399C">
        <w:rPr>
          <w:rFonts w:ascii="Times New Roman" w:eastAsia="Calibri" w:hAnsi="Times New Roman" w:cs="Times New Roman"/>
          <w:b/>
          <w:bCs/>
          <w:sz w:val="22"/>
          <w:szCs w:val="22"/>
          <w:lang w:eastAsia="en-US"/>
        </w:rPr>
        <w:t xml:space="preserve">INFORMACIJA APIE PRIVALOMUS IŠVIEŠINTI ŪKIO SUBJEKTUS, KURIŲ PAJĖGUMAIS, T. Y. SIEKDAMAS ATITIKTI KVALIFIKACIJOS REIKALAVIMUS, TIEKĖJAS REMIASI </w:t>
      </w:r>
    </w:p>
    <w:p w14:paraId="20648637" w14:textId="77777777" w:rsidR="00AA399C" w:rsidRPr="00AA399C" w:rsidRDefault="00AA399C" w:rsidP="00AA399C">
      <w:pPr>
        <w:spacing w:before="120" w:after="0" w:line="240" w:lineRule="auto"/>
        <w:jc w:val="both"/>
        <w:rPr>
          <w:rFonts w:ascii="Times New Roman" w:eastAsia="Calibri" w:hAnsi="Times New Roman" w:cs="Times New Roman"/>
          <w:b/>
          <w:bCs/>
          <w:sz w:val="22"/>
          <w:szCs w:val="22"/>
          <w:lang w:eastAsia="en-US"/>
        </w:rPr>
      </w:pPr>
      <w:r w:rsidRPr="00AA399C">
        <w:rPr>
          <w:rFonts w:ascii="Times New Roman" w:eastAsia="Calibri" w:hAnsi="Times New Roman" w:cs="Times New Roman"/>
          <w:b/>
          <w:bCs/>
          <w:sz w:val="22"/>
          <w:szCs w:val="22"/>
          <w:lang w:eastAsia="en-US"/>
        </w:rPr>
        <w:t>(</w:t>
      </w:r>
      <w:r w:rsidRPr="00AA399C">
        <w:rPr>
          <w:rFonts w:ascii="Times New Roman" w:eastAsia="Calibri" w:hAnsi="Times New Roman" w:cs="Times New Roman"/>
          <w:i/>
          <w:iCs/>
          <w:sz w:val="22"/>
          <w:szCs w:val="22"/>
          <w:lang w:eastAsia="en-US"/>
        </w:rPr>
        <w:t>nurodomi visi ūkio subjektai, kurių pajėgumais tiekėjas remsis</w:t>
      </w:r>
      <w:r w:rsidRPr="00AA399C">
        <w:rPr>
          <w:rFonts w:ascii="Times New Roman" w:eastAsia="Calibri" w:hAnsi="Times New Roman" w:cs="Times New Roman"/>
          <w:b/>
          <w:bCs/>
          <w:sz w:val="22"/>
          <w:szCs w:val="22"/>
          <w:lang w:eastAsia="en-US"/>
        </w:rPr>
        <w:t>)</w:t>
      </w:r>
    </w:p>
    <w:tbl>
      <w:tblPr>
        <w:tblStyle w:val="Lentelstinklelis"/>
        <w:tblW w:w="0" w:type="auto"/>
        <w:tblInd w:w="-289" w:type="dxa"/>
        <w:tblLook w:val="04A0" w:firstRow="1" w:lastRow="0" w:firstColumn="1" w:lastColumn="0" w:noHBand="0" w:noVBand="1"/>
      </w:tblPr>
      <w:tblGrid>
        <w:gridCol w:w="705"/>
        <w:gridCol w:w="2692"/>
        <w:gridCol w:w="3273"/>
        <w:gridCol w:w="2128"/>
        <w:gridCol w:w="1125"/>
      </w:tblGrid>
      <w:tr w:rsidR="00AA399C" w:rsidRPr="00AA399C" w14:paraId="0D3FC114" w14:textId="77777777" w:rsidTr="00071779">
        <w:trPr>
          <w:trHeight w:val="832"/>
        </w:trPr>
        <w:tc>
          <w:tcPr>
            <w:tcW w:w="705" w:type="dxa"/>
            <w:vMerge w:val="restart"/>
            <w:vAlign w:val="center"/>
          </w:tcPr>
          <w:p w14:paraId="4B7DA141" w14:textId="77777777" w:rsidR="00AA399C" w:rsidRPr="00AA399C" w:rsidRDefault="00AA399C" w:rsidP="00AA399C">
            <w:pPr>
              <w:spacing w:before="120"/>
              <w:jc w:val="both"/>
              <w:rPr>
                <w:rFonts w:eastAsia="Calibri" w:hAnsi="Times New Roman" w:cs="Times New Roman"/>
                <w:b/>
                <w:sz w:val="22"/>
                <w:szCs w:val="22"/>
              </w:rPr>
            </w:pPr>
            <w:bookmarkStart w:id="61" w:name="_Hlk155877256"/>
            <w:r w:rsidRPr="00AA399C">
              <w:rPr>
                <w:rFonts w:eastAsia="Calibri" w:hAnsi="Times New Roman" w:cs="Times New Roman"/>
                <w:b/>
                <w:sz w:val="22"/>
                <w:szCs w:val="22"/>
              </w:rPr>
              <w:t>Eil. Nr.</w:t>
            </w:r>
          </w:p>
        </w:tc>
        <w:tc>
          <w:tcPr>
            <w:tcW w:w="2692" w:type="dxa"/>
            <w:vMerge w:val="restart"/>
            <w:vAlign w:val="center"/>
          </w:tcPr>
          <w:p w14:paraId="2DA01A13"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Pavadinimas, kodas ir adresas</w:t>
            </w:r>
          </w:p>
        </w:tc>
        <w:tc>
          <w:tcPr>
            <w:tcW w:w="3273" w:type="dxa"/>
            <w:vMerge w:val="restart"/>
            <w:vAlign w:val="center"/>
          </w:tcPr>
          <w:p w14:paraId="72150E1C"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 xml:space="preserve">Numatomi atlikti įsipareigojimai </w:t>
            </w:r>
          </w:p>
        </w:tc>
        <w:tc>
          <w:tcPr>
            <w:tcW w:w="3253" w:type="dxa"/>
            <w:gridSpan w:val="2"/>
            <w:vAlign w:val="center"/>
          </w:tcPr>
          <w:p w14:paraId="2CCB45C1"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Pirkimo sutarties dalis pasiūlymo kainoje, kuriai ketinama pasitelkti ūkio subjektus*</w:t>
            </w:r>
          </w:p>
        </w:tc>
      </w:tr>
      <w:tr w:rsidR="00AA399C" w:rsidRPr="00AA399C" w14:paraId="0ECE18FA" w14:textId="77777777" w:rsidTr="00071779">
        <w:trPr>
          <w:trHeight w:val="173"/>
        </w:trPr>
        <w:tc>
          <w:tcPr>
            <w:tcW w:w="705" w:type="dxa"/>
            <w:vMerge/>
            <w:vAlign w:val="center"/>
          </w:tcPr>
          <w:p w14:paraId="61DEC613" w14:textId="77777777" w:rsidR="00AA399C" w:rsidRPr="00AA399C" w:rsidRDefault="00AA399C" w:rsidP="00AA399C">
            <w:pPr>
              <w:spacing w:before="120"/>
              <w:jc w:val="both"/>
              <w:rPr>
                <w:rFonts w:eastAsia="Calibri" w:hAnsi="Times New Roman" w:cs="Times New Roman"/>
                <w:b/>
                <w:sz w:val="22"/>
                <w:szCs w:val="22"/>
              </w:rPr>
            </w:pPr>
          </w:p>
        </w:tc>
        <w:tc>
          <w:tcPr>
            <w:tcW w:w="2692" w:type="dxa"/>
            <w:vMerge/>
            <w:vAlign w:val="center"/>
          </w:tcPr>
          <w:p w14:paraId="3A61AE61" w14:textId="77777777" w:rsidR="00AA399C" w:rsidRPr="00AA399C" w:rsidRDefault="00AA399C" w:rsidP="00AA399C">
            <w:pPr>
              <w:spacing w:before="120"/>
              <w:jc w:val="both"/>
              <w:rPr>
                <w:rFonts w:eastAsia="Calibri" w:hAnsi="Times New Roman" w:cs="Times New Roman"/>
                <w:b/>
                <w:sz w:val="22"/>
                <w:szCs w:val="22"/>
              </w:rPr>
            </w:pPr>
          </w:p>
        </w:tc>
        <w:tc>
          <w:tcPr>
            <w:tcW w:w="3273" w:type="dxa"/>
            <w:vMerge/>
            <w:vAlign w:val="center"/>
          </w:tcPr>
          <w:p w14:paraId="506B9328" w14:textId="77777777" w:rsidR="00AA399C" w:rsidRPr="00AA399C" w:rsidRDefault="00AA399C" w:rsidP="00AA399C">
            <w:pPr>
              <w:spacing w:before="120"/>
              <w:jc w:val="both"/>
              <w:rPr>
                <w:rFonts w:eastAsia="Calibri" w:hAnsi="Times New Roman" w:cs="Times New Roman"/>
                <w:b/>
                <w:sz w:val="22"/>
                <w:szCs w:val="22"/>
              </w:rPr>
            </w:pPr>
          </w:p>
        </w:tc>
        <w:tc>
          <w:tcPr>
            <w:tcW w:w="2128" w:type="dxa"/>
            <w:vAlign w:val="center"/>
          </w:tcPr>
          <w:p w14:paraId="49F95027"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EUR (su PVM)</w:t>
            </w:r>
          </w:p>
        </w:tc>
        <w:tc>
          <w:tcPr>
            <w:tcW w:w="1125" w:type="dxa"/>
            <w:vAlign w:val="center"/>
          </w:tcPr>
          <w:p w14:paraId="7C84D436" w14:textId="77777777"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Proc.</w:t>
            </w:r>
          </w:p>
        </w:tc>
      </w:tr>
      <w:bookmarkEnd w:id="61"/>
      <w:tr w:rsidR="00AA399C" w:rsidRPr="00AA399C" w14:paraId="1D6F96C9" w14:textId="77777777" w:rsidTr="00071779">
        <w:trPr>
          <w:trHeight w:val="271"/>
        </w:trPr>
        <w:tc>
          <w:tcPr>
            <w:tcW w:w="9923" w:type="dxa"/>
            <w:gridSpan w:val="5"/>
          </w:tcPr>
          <w:p w14:paraId="13A0DDF4" w14:textId="40EB0D30" w:rsidR="00AA399C" w:rsidRPr="00AA399C" w:rsidRDefault="00AA399C" w:rsidP="00AA399C">
            <w:pPr>
              <w:spacing w:before="120"/>
              <w:jc w:val="both"/>
              <w:rPr>
                <w:rFonts w:eastAsia="Calibri" w:hAnsi="Times New Roman" w:cs="Times New Roman"/>
                <w:b/>
                <w:sz w:val="22"/>
                <w:szCs w:val="22"/>
              </w:rPr>
            </w:pPr>
            <w:r w:rsidRPr="00AA399C">
              <w:rPr>
                <w:rFonts w:eastAsia="Calibri" w:hAnsi="Times New Roman" w:cs="Times New Roman"/>
                <w:b/>
                <w:sz w:val="22"/>
                <w:szCs w:val="22"/>
              </w:rPr>
              <w:t>Ūkio subjektai, kurių pajėgumais tiekėjas remiasi įrodinėjant kvalifikacijos atitiktį</w:t>
            </w:r>
          </w:p>
        </w:tc>
      </w:tr>
      <w:tr w:rsidR="00AA399C" w:rsidRPr="00AA399C" w14:paraId="6C6B0419" w14:textId="77777777" w:rsidTr="000B1FD4">
        <w:trPr>
          <w:trHeight w:val="325"/>
        </w:trPr>
        <w:tc>
          <w:tcPr>
            <w:tcW w:w="705" w:type="dxa"/>
          </w:tcPr>
          <w:p w14:paraId="5CF858E3" w14:textId="77777777" w:rsidR="00AA399C" w:rsidRPr="00AA399C" w:rsidRDefault="00AA399C" w:rsidP="00AA399C">
            <w:pPr>
              <w:spacing w:before="120"/>
              <w:jc w:val="both"/>
              <w:rPr>
                <w:rFonts w:eastAsia="Calibri" w:hAnsi="Times New Roman" w:cs="Times New Roman"/>
                <w:sz w:val="22"/>
                <w:szCs w:val="22"/>
              </w:rPr>
            </w:pPr>
            <w:r w:rsidRPr="00AA399C">
              <w:rPr>
                <w:rFonts w:eastAsia="Calibri" w:hAnsi="Times New Roman" w:cs="Times New Roman"/>
                <w:sz w:val="22"/>
                <w:szCs w:val="22"/>
              </w:rPr>
              <w:t>1.</w:t>
            </w:r>
          </w:p>
        </w:tc>
        <w:tc>
          <w:tcPr>
            <w:tcW w:w="2692" w:type="dxa"/>
          </w:tcPr>
          <w:p w14:paraId="3E76DB53" w14:textId="77777777" w:rsidR="00AA399C" w:rsidRPr="00AA399C" w:rsidRDefault="00AA399C" w:rsidP="00AA399C">
            <w:pPr>
              <w:spacing w:before="120"/>
              <w:jc w:val="both"/>
              <w:rPr>
                <w:rFonts w:eastAsia="Calibri" w:hAnsi="Times New Roman" w:cs="Times New Roman"/>
                <w:sz w:val="22"/>
                <w:szCs w:val="22"/>
              </w:rPr>
            </w:pPr>
          </w:p>
        </w:tc>
        <w:tc>
          <w:tcPr>
            <w:tcW w:w="3273" w:type="dxa"/>
          </w:tcPr>
          <w:p w14:paraId="70C8D757" w14:textId="77777777" w:rsidR="00AA399C" w:rsidRPr="00AA399C" w:rsidRDefault="00AA399C" w:rsidP="00AA399C">
            <w:pPr>
              <w:spacing w:before="120"/>
              <w:jc w:val="both"/>
              <w:rPr>
                <w:rFonts w:eastAsia="Calibri" w:hAnsi="Times New Roman" w:cs="Times New Roman"/>
                <w:sz w:val="22"/>
                <w:szCs w:val="22"/>
              </w:rPr>
            </w:pPr>
          </w:p>
        </w:tc>
        <w:tc>
          <w:tcPr>
            <w:tcW w:w="2128" w:type="dxa"/>
          </w:tcPr>
          <w:p w14:paraId="63FA1CCA" w14:textId="77777777" w:rsidR="00AA399C" w:rsidRPr="00AA399C" w:rsidRDefault="00AA399C" w:rsidP="00AA399C">
            <w:pPr>
              <w:spacing w:before="120"/>
              <w:jc w:val="both"/>
              <w:rPr>
                <w:rFonts w:eastAsia="Calibri" w:hAnsi="Times New Roman" w:cs="Times New Roman"/>
                <w:sz w:val="22"/>
                <w:szCs w:val="22"/>
              </w:rPr>
            </w:pPr>
          </w:p>
        </w:tc>
        <w:tc>
          <w:tcPr>
            <w:tcW w:w="1125" w:type="dxa"/>
          </w:tcPr>
          <w:p w14:paraId="0D2F58B6" w14:textId="77777777" w:rsidR="00AA399C" w:rsidRPr="00AA399C" w:rsidRDefault="00AA399C" w:rsidP="00AA399C">
            <w:pPr>
              <w:spacing w:before="120"/>
              <w:jc w:val="both"/>
              <w:rPr>
                <w:rFonts w:eastAsia="Calibri" w:hAnsi="Times New Roman" w:cs="Times New Roman"/>
                <w:sz w:val="22"/>
                <w:szCs w:val="22"/>
              </w:rPr>
            </w:pPr>
          </w:p>
        </w:tc>
      </w:tr>
      <w:tr w:rsidR="00AA399C" w:rsidRPr="00AA399C" w14:paraId="12313D7C" w14:textId="77777777" w:rsidTr="000B1FD4">
        <w:trPr>
          <w:trHeight w:val="307"/>
        </w:trPr>
        <w:tc>
          <w:tcPr>
            <w:tcW w:w="705" w:type="dxa"/>
          </w:tcPr>
          <w:p w14:paraId="608925F2" w14:textId="77777777" w:rsidR="00AA399C" w:rsidRPr="00AA399C" w:rsidRDefault="00AA399C" w:rsidP="00AA399C">
            <w:pPr>
              <w:spacing w:before="120"/>
              <w:jc w:val="both"/>
              <w:rPr>
                <w:rFonts w:eastAsia="Calibri" w:hAnsi="Times New Roman" w:cs="Times New Roman"/>
                <w:sz w:val="22"/>
                <w:szCs w:val="22"/>
              </w:rPr>
            </w:pPr>
            <w:r w:rsidRPr="00AA399C">
              <w:rPr>
                <w:rFonts w:eastAsia="Calibri" w:hAnsi="Times New Roman" w:cs="Times New Roman"/>
                <w:sz w:val="22"/>
                <w:szCs w:val="22"/>
              </w:rPr>
              <w:t>...</w:t>
            </w:r>
          </w:p>
        </w:tc>
        <w:tc>
          <w:tcPr>
            <w:tcW w:w="2692" w:type="dxa"/>
          </w:tcPr>
          <w:p w14:paraId="0881A04A" w14:textId="77777777" w:rsidR="00AA399C" w:rsidRPr="00AA399C" w:rsidRDefault="00AA399C" w:rsidP="00AA399C">
            <w:pPr>
              <w:spacing w:before="120"/>
              <w:jc w:val="both"/>
              <w:rPr>
                <w:rFonts w:eastAsia="Calibri" w:hAnsi="Times New Roman" w:cs="Times New Roman"/>
                <w:sz w:val="22"/>
                <w:szCs w:val="22"/>
              </w:rPr>
            </w:pPr>
          </w:p>
        </w:tc>
        <w:tc>
          <w:tcPr>
            <w:tcW w:w="3273" w:type="dxa"/>
          </w:tcPr>
          <w:p w14:paraId="6FEEF585" w14:textId="77777777" w:rsidR="00AA399C" w:rsidRPr="00AA399C" w:rsidRDefault="00AA399C" w:rsidP="00AA399C">
            <w:pPr>
              <w:spacing w:before="120"/>
              <w:jc w:val="both"/>
              <w:rPr>
                <w:rFonts w:eastAsia="Calibri" w:hAnsi="Times New Roman" w:cs="Times New Roman"/>
                <w:sz w:val="22"/>
                <w:szCs w:val="22"/>
              </w:rPr>
            </w:pPr>
          </w:p>
        </w:tc>
        <w:tc>
          <w:tcPr>
            <w:tcW w:w="2128" w:type="dxa"/>
          </w:tcPr>
          <w:p w14:paraId="3D4DE9D3" w14:textId="77777777" w:rsidR="00AA399C" w:rsidRPr="00AA399C" w:rsidRDefault="00AA399C" w:rsidP="00AA399C">
            <w:pPr>
              <w:spacing w:before="120"/>
              <w:jc w:val="both"/>
              <w:rPr>
                <w:rFonts w:eastAsia="Calibri" w:hAnsi="Times New Roman" w:cs="Times New Roman"/>
                <w:sz w:val="22"/>
                <w:szCs w:val="22"/>
              </w:rPr>
            </w:pPr>
          </w:p>
        </w:tc>
        <w:tc>
          <w:tcPr>
            <w:tcW w:w="1125" w:type="dxa"/>
          </w:tcPr>
          <w:p w14:paraId="71101CE4" w14:textId="77777777" w:rsidR="00AA399C" w:rsidRPr="00AA399C" w:rsidRDefault="00AA399C" w:rsidP="00AA399C">
            <w:pPr>
              <w:spacing w:before="120"/>
              <w:jc w:val="both"/>
              <w:rPr>
                <w:rFonts w:eastAsia="Calibri" w:hAnsi="Times New Roman" w:cs="Times New Roman"/>
                <w:sz w:val="22"/>
                <w:szCs w:val="22"/>
              </w:rPr>
            </w:pPr>
          </w:p>
        </w:tc>
      </w:tr>
    </w:tbl>
    <w:p w14:paraId="06106BD5" w14:textId="77777777" w:rsidR="00AA399C" w:rsidRPr="00AA399C" w:rsidRDefault="00AA399C" w:rsidP="00AA399C">
      <w:pPr>
        <w:spacing w:before="120" w:after="0" w:line="240" w:lineRule="auto"/>
        <w:jc w:val="both"/>
        <w:rPr>
          <w:rFonts w:ascii="Times New Roman" w:eastAsia="Calibri" w:hAnsi="Times New Roman" w:cs="Times New Roman"/>
          <w:i/>
          <w:iCs/>
          <w:sz w:val="22"/>
          <w:szCs w:val="22"/>
          <w:lang w:eastAsia="en-US"/>
        </w:rPr>
      </w:pPr>
      <w:r w:rsidRPr="00AA399C">
        <w:rPr>
          <w:rFonts w:ascii="Times New Roman" w:eastAsia="Calibri" w:hAnsi="Times New Roman" w:cs="Times New Roman"/>
          <w:i/>
          <w:iCs/>
          <w:sz w:val="22"/>
          <w:szCs w:val="22"/>
          <w:lang w:eastAsia="en-US"/>
        </w:rPr>
        <w:t xml:space="preserve">Pastaba*. Tiekėjas įsipareigojimų dalies laukelį </w:t>
      </w:r>
      <w:r w:rsidRPr="00AA399C">
        <w:rPr>
          <w:rFonts w:ascii="Times New Roman" w:eastAsia="Calibri" w:hAnsi="Times New Roman" w:cs="Times New Roman"/>
          <w:b/>
          <w:bCs/>
          <w:i/>
          <w:iCs/>
          <w:sz w:val="22"/>
          <w:szCs w:val="22"/>
          <w:u w:val="single"/>
          <w:lang w:eastAsia="en-US"/>
        </w:rPr>
        <w:t>privalo</w:t>
      </w:r>
      <w:r w:rsidRPr="00AA399C">
        <w:rPr>
          <w:rFonts w:ascii="Times New Roman" w:eastAsia="Calibri" w:hAnsi="Times New Roman" w:cs="Times New Roman"/>
          <w:i/>
          <w:iCs/>
          <w:sz w:val="22"/>
          <w:szCs w:val="22"/>
          <w:lang w:eastAsia="en-US"/>
        </w:rPr>
        <w:t xml:space="preserve"> užpildyti pasirinktinai eurais ar procentais.</w:t>
      </w:r>
    </w:p>
    <w:p w14:paraId="3F057D2E" w14:textId="75E170B0" w:rsidR="00AA399C" w:rsidRPr="00AA399C" w:rsidRDefault="00AA399C" w:rsidP="00AA399C">
      <w:pPr>
        <w:spacing w:before="120" w:after="0" w:line="240" w:lineRule="auto"/>
        <w:jc w:val="both"/>
        <w:rPr>
          <w:rFonts w:ascii="Times New Roman" w:eastAsia="Calibri" w:hAnsi="Times New Roman" w:cs="Times New Roman"/>
          <w:b/>
          <w:bCs/>
          <w:sz w:val="22"/>
          <w:szCs w:val="22"/>
          <w:lang w:eastAsia="en-US"/>
        </w:rPr>
      </w:pPr>
      <w:r>
        <w:rPr>
          <w:rFonts w:ascii="Times New Roman" w:eastAsia="Calibri" w:hAnsi="Times New Roman" w:cs="Times New Roman"/>
          <w:bCs/>
          <w:sz w:val="22"/>
          <w:szCs w:val="22"/>
          <w:lang w:eastAsia="en-US"/>
        </w:rPr>
        <w:t>5</w:t>
      </w:r>
      <w:r w:rsidRPr="00AA399C">
        <w:rPr>
          <w:rFonts w:ascii="Times New Roman" w:eastAsia="Calibri" w:hAnsi="Times New Roman" w:cs="Times New Roman"/>
          <w:bCs/>
          <w:sz w:val="22"/>
          <w:szCs w:val="22"/>
          <w:lang w:eastAsia="en-US"/>
        </w:rPr>
        <w:t xml:space="preserve">. </w:t>
      </w:r>
      <w:r w:rsidRPr="00AA399C">
        <w:rPr>
          <w:rFonts w:ascii="Times New Roman" w:eastAsia="Calibri" w:hAnsi="Times New Roman" w:cs="Times New Roman"/>
          <w:b/>
          <w:bCs/>
          <w:sz w:val="22"/>
          <w:szCs w:val="22"/>
          <w:lang w:eastAsia="en-US"/>
        </w:rPr>
        <w:t>KITI ŽINOMI SUBTIEKĖJAI, KURIE BUS PASITELKTI VYKDANT PIRKIMO SUTARTĮ IR KURIŲ PAJĖGUMAIS NESIREMIAMA ĮRODINĖJANT KVALIFIKACIJOS ATITIKTIES</w:t>
      </w:r>
    </w:p>
    <w:p w14:paraId="50A02D65" w14:textId="77777777" w:rsidR="00AA399C" w:rsidRPr="00AA399C" w:rsidRDefault="00AA399C" w:rsidP="00AA399C">
      <w:pPr>
        <w:spacing w:before="120" w:after="0" w:line="240" w:lineRule="auto"/>
        <w:jc w:val="both"/>
        <w:rPr>
          <w:rFonts w:ascii="Times New Roman" w:eastAsia="Calibri" w:hAnsi="Times New Roman" w:cs="Times New Roman"/>
          <w:b/>
          <w:bCs/>
          <w:sz w:val="22"/>
          <w:szCs w:val="22"/>
          <w:lang w:eastAsia="en-US"/>
        </w:rPr>
      </w:pPr>
      <w:r w:rsidRPr="00AA399C">
        <w:rPr>
          <w:rFonts w:ascii="Times New Roman" w:eastAsia="Calibri" w:hAnsi="Times New Roman" w:cs="Times New Roman"/>
          <w:b/>
          <w:bCs/>
          <w:sz w:val="22"/>
          <w:szCs w:val="22"/>
          <w:lang w:eastAsia="en-US"/>
        </w:rPr>
        <w:t>(</w:t>
      </w:r>
      <w:r w:rsidRPr="00AA399C">
        <w:rPr>
          <w:rFonts w:ascii="Times New Roman" w:eastAsia="Calibri" w:hAnsi="Times New Roman" w:cs="Times New Roman"/>
          <w:bCs/>
          <w:i/>
          <w:iCs/>
          <w:sz w:val="22"/>
          <w:szCs w:val="22"/>
          <w:lang w:eastAsia="en-US"/>
        </w:rPr>
        <w:t>nurodomi visi subtiekėjai kurių pajėgumais tiekėjas nesirems</w:t>
      </w:r>
      <w:r w:rsidRPr="00AA399C">
        <w:rPr>
          <w:rFonts w:ascii="Times New Roman" w:eastAsia="Calibri" w:hAnsi="Times New Roman" w:cs="Times New Roman"/>
          <w:b/>
          <w:bCs/>
          <w:sz w:val="22"/>
          <w:szCs w:val="22"/>
          <w:lang w:eastAsia="en-US"/>
        </w:rPr>
        <w:t>)</w:t>
      </w:r>
    </w:p>
    <w:tbl>
      <w:tblPr>
        <w:tblStyle w:val="Lentelstinklelis"/>
        <w:tblW w:w="10065" w:type="dxa"/>
        <w:tblInd w:w="-289" w:type="dxa"/>
        <w:tblLook w:val="04A0" w:firstRow="1" w:lastRow="0" w:firstColumn="1" w:lastColumn="0" w:noHBand="0" w:noVBand="1"/>
      </w:tblPr>
      <w:tblGrid>
        <w:gridCol w:w="975"/>
        <w:gridCol w:w="2437"/>
        <w:gridCol w:w="3297"/>
        <w:gridCol w:w="2151"/>
        <w:gridCol w:w="1205"/>
      </w:tblGrid>
      <w:tr w:rsidR="00AA399C" w:rsidRPr="00AA399C" w14:paraId="5CAA813E" w14:textId="77777777" w:rsidTr="00071779">
        <w:trPr>
          <w:trHeight w:val="526"/>
        </w:trPr>
        <w:tc>
          <w:tcPr>
            <w:tcW w:w="975" w:type="dxa"/>
            <w:vMerge w:val="restart"/>
            <w:vAlign w:val="center"/>
          </w:tcPr>
          <w:p w14:paraId="2BFA53CF" w14:textId="77777777" w:rsidR="00AA399C" w:rsidRPr="00AA399C" w:rsidRDefault="00AA399C" w:rsidP="00AA399C">
            <w:pPr>
              <w:spacing w:before="120"/>
              <w:jc w:val="both"/>
              <w:rPr>
                <w:rFonts w:eastAsia="Calibri" w:hAnsi="Times New Roman" w:cs="Times New Roman"/>
                <w:b/>
                <w:bCs/>
                <w:sz w:val="22"/>
                <w:szCs w:val="22"/>
              </w:rPr>
            </w:pPr>
            <w:r w:rsidRPr="00AA399C">
              <w:rPr>
                <w:rFonts w:eastAsia="Calibri" w:hAnsi="Times New Roman" w:cs="Times New Roman"/>
                <w:b/>
                <w:bCs/>
                <w:sz w:val="22"/>
                <w:szCs w:val="22"/>
              </w:rPr>
              <w:t>Eil. Nr.</w:t>
            </w:r>
          </w:p>
        </w:tc>
        <w:tc>
          <w:tcPr>
            <w:tcW w:w="2437" w:type="dxa"/>
            <w:vMerge w:val="restart"/>
            <w:vAlign w:val="center"/>
          </w:tcPr>
          <w:p w14:paraId="3D6DF70E" w14:textId="77777777" w:rsidR="00AA399C" w:rsidRPr="00AA399C" w:rsidRDefault="00AA399C" w:rsidP="00AA399C">
            <w:pPr>
              <w:spacing w:before="120"/>
              <w:jc w:val="both"/>
              <w:rPr>
                <w:rFonts w:eastAsia="Calibri" w:hAnsi="Times New Roman" w:cs="Times New Roman"/>
                <w:b/>
                <w:bCs/>
                <w:sz w:val="22"/>
                <w:szCs w:val="22"/>
              </w:rPr>
            </w:pPr>
            <w:r w:rsidRPr="00AA399C">
              <w:rPr>
                <w:rFonts w:eastAsia="Calibri" w:hAnsi="Times New Roman" w:cs="Times New Roman"/>
                <w:b/>
                <w:bCs/>
                <w:sz w:val="22"/>
                <w:szCs w:val="22"/>
              </w:rPr>
              <w:t>Pavadinimas, kodas ir adresas</w:t>
            </w:r>
          </w:p>
        </w:tc>
        <w:tc>
          <w:tcPr>
            <w:tcW w:w="3297" w:type="dxa"/>
            <w:vMerge w:val="restart"/>
            <w:vAlign w:val="center"/>
          </w:tcPr>
          <w:p w14:paraId="3EAB992C" w14:textId="77777777" w:rsidR="00AA399C" w:rsidRPr="00AA399C" w:rsidRDefault="00AA399C" w:rsidP="00AA399C">
            <w:pPr>
              <w:spacing w:before="120"/>
              <w:jc w:val="both"/>
              <w:rPr>
                <w:rFonts w:eastAsia="Calibri" w:hAnsi="Times New Roman" w:cs="Times New Roman"/>
                <w:b/>
                <w:bCs/>
                <w:sz w:val="22"/>
                <w:szCs w:val="22"/>
              </w:rPr>
            </w:pPr>
            <w:r w:rsidRPr="00AA399C">
              <w:rPr>
                <w:rFonts w:eastAsia="Calibri" w:hAnsi="Times New Roman" w:cs="Times New Roman"/>
                <w:b/>
                <w:bCs/>
                <w:sz w:val="22"/>
                <w:szCs w:val="22"/>
              </w:rPr>
              <w:t xml:space="preserve">Numatomi atlikti įsipareigojimai </w:t>
            </w:r>
          </w:p>
        </w:tc>
        <w:tc>
          <w:tcPr>
            <w:tcW w:w="3356" w:type="dxa"/>
            <w:gridSpan w:val="2"/>
            <w:vAlign w:val="center"/>
          </w:tcPr>
          <w:p w14:paraId="581FF297" w14:textId="77777777" w:rsidR="00AA399C" w:rsidRPr="00AA399C" w:rsidRDefault="00AA399C" w:rsidP="00AA399C">
            <w:pPr>
              <w:spacing w:before="120"/>
              <w:jc w:val="both"/>
              <w:rPr>
                <w:rFonts w:eastAsia="Calibri" w:hAnsi="Times New Roman" w:cs="Times New Roman"/>
                <w:b/>
                <w:bCs/>
                <w:sz w:val="22"/>
                <w:szCs w:val="22"/>
              </w:rPr>
            </w:pPr>
            <w:r w:rsidRPr="00AA399C">
              <w:rPr>
                <w:rFonts w:eastAsia="Calibri" w:hAnsi="Times New Roman" w:cs="Times New Roman"/>
                <w:b/>
                <w:bCs/>
                <w:sz w:val="22"/>
                <w:szCs w:val="22"/>
              </w:rPr>
              <w:t>Pirkimo sutarties dalis pasiūlymo kainoje, kuriai ketinama pasitelkti subtiekėjus*</w:t>
            </w:r>
          </w:p>
        </w:tc>
      </w:tr>
      <w:tr w:rsidR="00AA399C" w:rsidRPr="00AA399C" w14:paraId="00A3787B" w14:textId="77777777" w:rsidTr="00071779">
        <w:trPr>
          <w:trHeight w:val="168"/>
        </w:trPr>
        <w:tc>
          <w:tcPr>
            <w:tcW w:w="975" w:type="dxa"/>
            <w:vMerge/>
            <w:vAlign w:val="center"/>
          </w:tcPr>
          <w:p w14:paraId="142D0111" w14:textId="77777777" w:rsidR="00AA399C" w:rsidRPr="00AA399C" w:rsidRDefault="00AA399C" w:rsidP="00AA399C">
            <w:pPr>
              <w:spacing w:before="120"/>
              <w:jc w:val="both"/>
              <w:rPr>
                <w:rFonts w:eastAsia="Calibri" w:hAnsi="Times New Roman" w:cs="Times New Roman"/>
                <w:b/>
                <w:bCs/>
                <w:sz w:val="22"/>
                <w:szCs w:val="22"/>
              </w:rPr>
            </w:pPr>
          </w:p>
        </w:tc>
        <w:tc>
          <w:tcPr>
            <w:tcW w:w="2437" w:type="dxa"/>
            <w:vMerge/>
            <w:vAlign w:val="center"/>
          </w:tcPr>
          <w:p w14:paraId="1D8E9EFA" w14:textId="77777777" w:rsidR="00AA399C" w:rsidRPr="00AA399C" w:rsidRDefault="00AA399C" w:rsidP="00AA399C">
            <w:pPr>
              <w:spacing w:before="120"/>
              <w:jc w:val="both"/>
              <w:rPr>
                <w:rFonts w:eastAsia="Calibri" w:hAnsi="Times New Roman" w:cs="Times New Roman"/>
                <w:b/>
                <w:bCs/>
                <w:sz w:val="22"/>
                <w:szCs w:val="22"/>
              </w:rPr>
            </w:pPr>
          </w:p>
        </w:tc>
        <w:tc>
          <w:tcPr>
            <w:tcW w:w="3297" w:type="dxa"/>
            <w:vMerge/>
            <w:vAlign w:val="center"/>
          </w:tcPr>
          <w:p w14:paraId="0375A056" w14:textId="77777777" w:rsidR="00AA399C" w:rsidRPr="00AA399C" w:rsidRDefault="00AA399C" w:rsidP="00AA399C">
            <w:pPr>
              <w:spacing w:before="120"/>
              <w:jc w:val="both"/>
              <w:rPr>
                <w:rFonts w:eastAsia="Calibri" w:hAnsi="Times New Roman" w:cs="Times New Roman"/>
                <w:b/>
                <w:bCs/>
                <w:sz w:val="22"/>
                <w:szCs w:val="22"/>
              </w:rPr>
            </w:pPr>
          </w:p>
        </w:tc>
        <w:tc>
          <w:tcPr>
            <w:tcW w:w="2151" w:type="dxa"/>
            <w:vAlign w:val="center"/>
          </w:tcPr>
          <w:p w14:paraId="5294A99B" w14:textId="77777777" w:rsidR="00AA399C" w:rsidRPr="00AA399C" w:rsidRDefault="00AA399C" w:rsidP="00AA399C">
            <w:pPr>
              <w:spacing w:before="120"/>
              <w:jc w:val="both"/>
              <w:rPr>
                <w:rFonts w:eastAsia="Calibri" w:hAnsi="Times New Roman" w:cs="Times New Roman"/>
                <w:b/>
                <w:bCs/>
                <w:sz w:val="22"/>
                <w:szCs w:val="22"/>
              </w:rPr>
            </w:pPr>
            <w:r w:rsidRPr="00AA399C">
              <w:rPr>
                <w:rFonts w:eastAsia="Calibri" w:hAnsi="Times New Roman" w:cs="Times New Roman"/>
                <w:b/>
                <w:bCs/>
                <w:sz w:val="22"/>
                <w:szCs w:val="22"/>
              </w:rPr>
              <w:t>EUR (su PVM)</w:t>
            </w:r>
          </w:p>
        </w:tc>
        <w:tc>
          <w:tcPr>
            <w:tcW w:w="1205" w:type="dxa"/>
            <w:vAlign w:val="center"/>
          </w:tcPr>
          <w:p w14:paraId="2C3B7926" w14:textId="77777777" w:rsidR="00AA399C" w:rsidRPr="00AA399C" w:rsidRDefault="00AA399C" w:rsidP="00AA399C">
            <w:pPr>
              <w:spacing w:before="120"/>
              <w:jc w:val="both"/>
              <w:rPr>
                <w:rFonts w:eastAsia="Calibri" w:hAnsi="Times New Roman" w:cs="Times New Roman"/>
                <w:b/>
                <w:bCs/>
                <w:sz w:val="22"/>
                <w:szCs w:val="22"/>
              </w:rPr>
            </w:pPr>
            <w:r w:rsidRPr="00AA399C">
              <w:rPr>
                <w:rFonts w:eastAsia="Calibri" w:hAnsi="Times New Roman" w:cs="Times New Roman"/>
                <w:b/>
                <w:bCs/>
                <w:sz w:val="22"/>
                <w:szCs w:val="22"/>
              </w:rPr>
              <w:t>Proc.</w:t>
            </w:r>
          </w:p>
        </w:tc>
      </w:tr>
      <w:tr w:rsidR="00AA399C" w:rsidRPr="00AA399C" w14:paraId="4C4E4958" w14:textId="77777777" w:rsidTr="00071779">
        <w:trPr>
          <w:trHeight w:val="543"/>
        </w:trPr>
        <w:tc>
          <w:tcPr>
            <w:tcW w:w="10065" w:type="dxa"/>
            <w:gridSpan w:val="5"/>
          </w:tcPr>
          <w:p w14:paraId="1A51B9B6" w14:textId="77777777" w:rsidR="00AA399C" w:rsidRPr="00AA399C" w:rsidRDefault="00AA399C" w:rsidP="00AA399C">
            <w:pPr>
              <w:spacing w:before="120"/>
              <w:jc w:val="both"/>
              <w:rPr>
                <w:rFonts w:eastAsia="Calibri" w:hAnsi="Times New Roman" w:cs="Times New Roman"/>
                <w:b/>
                <w:bCs/>
                <w:sz w:val="22"/>
                <w:szCs w:val="22"/>
              </w:rPr>
            </w:pPr>
            <w:bookmarkStart w:id="62" w:name="_Hlk155877796"/>
            <w:r w:rsidRPr="00AA399C">
              <w:rPr>
                <w:rFonts w:eastAsia="Calibri" w:hAnsi="Times New Roman" w:cs="Times New Roman"/>
                <w:b/>
                <w:bCs/>
                <w:sz w:val="22"/>
                <w:szCs w:val="22"/>
              </w:rPr>
              <w:t>Kiti žinomi subtiekėjai, kurie bus pasitelkti vykdant pirkimo sutartį ir kurių pajėgumais nesiremiama įrodinėjant kvalifikacijos atitikties</w:t>
            </w:r>
            <w:bookmarkEnd w:id="62"/>
          </w:p>
        </w:tc>
      </w:tr>
      <w:tr w:rsidR="00AA399C" w:rsidRPr="00AA399C" w14:paraId="7FB9A07F" w14:textId="77777777" w:rsidTr="000B1FD4">
        <w:trPr>
          <w:trHeight w:val="315"/>
        </w:trPr>
        <w:tc>
          <w:tcPr>
            <w:tcW w:w="975" w:type="dxa"/>
          </w:tcPr>
          <w:p w14:paraId="72608C38" w14:textId="77777777" w:rsidR="00AA399C" w:rsidRPr="00AA399C" w:rsidRDefault="00AA399C" w:rsidP="00AA399C">
            <w:pPr>
              <w:spacing w:before="120"/>
              <w:jc w:val="both"/>
              <w:rPr>
                <w:rFonts w:eastAsia="Calibri" w:hAnsi="Times New Roman" w:cs="Times New Roman"/>
                <w:bCs/>
                <w:sz w:val="22"/>
                <w:szCs w:val="22"/>
              </w:rPr>
            </w:pPr>
            <w:r w:rsidRPr="00AA399C">
              <w:rPr>
                <w:rFonts w:eastAsia="Calibri" w:hAnsi="Times New Roman" w:cs="Times New Roman"/>
                <w:bCs/>
                <w:sz w:val="22"/>
                <w:szCs w:val="22"/>
              </w:rPr>
              <w:t>1.</w:t>
            </w:r>
          </w:p>
        </w:tc>
        <w:tc>
          <w:tcPr>
            <w:tcW w:w="2437" w:type="dxa"/>
          </w:tcPr>
          <w:p w14:paraId="7CF0415E" w14:textId="77777777" w:rsidR="00AA399C" w:rsidRPr="00AA399C" w:rsidRDefault="00AA399C" w:rsidP="00AA399C">
            <w:pPr>
              <w:spacing w:before="120"/>
              <w:jc w:val="both"/>
              <w:rPr>
                <w:rFonts w:eastAsia="Calibri" w:hAnsi="Times New Roman" w:cs="Times New Roman"/>
                <w:bCs/>
                <w:sz w:val="22"/>
                <w:szCs w:val="22"/>
              </w:rPr>
            </w:pPr>
          </w:p>
        </w:tc>
        <w:tc>
          <w:tcPr>
            <w:tcW w:w="3297" w:type="dxa"/>
          </w:tcPr>
          <w:p w14:paraId="2808AB43" w14:textId="77777777" w:rsidR="00AA399C" w:rsidRPr="00AA399C" w:rsidRDefault="00AA399C" w:rsidP="00AA399C">
            <w:pPr>
              <w:spacing w:before="120"/>
              <w:jc w:val="both"/>
              <w:rPr>
                <w:rFonts w:eastAsia="Calibri" w:hAnsi="Times New Roman" w:cs="Times New Roman"/>
                <w:bCs/>
                <w:sz w:val="22"/>
                <w:szCs w:val="22"/>
              </w:rPr>
            </w:pPr>
          </w:p>
        </w:tc>
        <w:tc>
          <w:tcPr>
            <w:tcW w:w="2151" w:type="dxa"/>
          </w:tcPr>
          <w:p w14:paraId="6F9EE368" w14:textId="77777777" w:rsidR="00AA399C" w:rsidRPr="00AA399C" w:rsidRDefault="00AA399C" w:rsidP="00AA399C">
            <w:pPr>
              <w:spacing w:before="120"/>
              <w:jc w:val="both"/>
              <w:rPr>
                <w:rFonts w:eastAsia="Calibri" w:hAnsi="Times New Roman" w:cs="Times New Roman"/>
                <w:bCs/>
                <w:sz w:val="22"/>
                <w:szCs w:val="22"/>
              </w:rPr>
            </w:pPr>
          </w:p>
        </w:tc>
        <w:tc>
          <w:tcPr>
            <w:tcW w:w="1205" w:type="dxa"/>
          </w:tcPr>
          <w:p w14:paraId="3D870438" w14:textId="77777777" w:rsidR="00AA399C" w:rsidRPr="00AA399C" w:rsidRDefault="00AA399C" w:rsidP="00AA399C">
            <w:pPr>
              <w:spacing w:before="120"/>
              <w:jc w:val="both"/>
              <w:rPr>
                <w:rFonts w:eastAsia="Calibri" w:hAnsi="Times New Roman" w:cs="Times New Roman"/>
                <w:bCs/>
                <w:sz w:val="22"/>
                <w:szCs w:val="22"/>
              </w:rPr>
            </w:pPr>
          </w:p>
        </w:tc>
      </w:tr>
      <w:tr w:rsidR="00AA399C" w:rsidRPr="00AA399C" w14:paraId="224A08FF" w14:textId="77777777" w:rsidTr="000B1FD4">
        <w:trPr>
          <w:trHeight w:val="315"/>
        </w:trPr>
        <w:tc>
          <w:tcPr>
            <w:tcW w:w="975" w:type="dxa"/>
          </w:tcPr>
          <w:p w14:paraId="0F4F2545" w14:textId="77777777" w:rsidR="00AA399C" w:rsidRPr="00AA399C" w:rsidRDefault="00AA399C" w:rsidP="00AA399C">
            <w:pPr>
              <w:spacing w:before="120"/>
              <w:jc w:val="both"/>
              <w:rPr>
                <w:rFonts w:eastAsia="Calibri" w:hAnsi="Times New Roman" w:cs="Times New Roman"/>
                <w:bCs/>
                <w:sz w:val="22"/>
                <w:szCs w:val="22"/>
              </w:rPr>
            </w:pPr>
            <w:r w:rsidRPr="00AA399C">
              <w:rPr>
                <w:rFonts w:eastAsia="Calibri" w:hAnsi="Times New Roman" w:cs="Times New Roman"/>
                <w:bCs/>
                <w:sz w:val="22"/>
                <w:szCs w:val="22"/>
              </w:rPr>
              <w:t>...</w:t>
            </w:r>
          </w:p>
        </w:tc>
        <w:tc>
          <w:tcPr>
            <w:tcW w:w="2437" w:type="dxa"/>
          </w:tcPr>
          <w:p w14:paraId="6A5588BA" w14:textId="77777777" w:rsidR="00AA399C" w:rsidRPr="00AA399C" w:rsidRDefault="00AA399C" w:rsidP="00AA399C">
            <w:pPr>
              <w:spacing w:before="120"/>
              <w:jc w:val="both"/>
              <w:rPr>
                <w:rFonts w:eastAsia="Calibri" w:hAnsi="Times New Roman" w:cs="Times New Roman"/>
                <w:bCs/>
                <w:sz w:val="22"/>
                <w:szCs w:val="22"/>
              </w:rPr>
            </w:pPr>
          </w:p>
        </w:tc>
        <w:tc>
          <w:tcPr>
            <w:tcW w:w="3297" w:type="dxa"/>
          </w:tcPr>
          <w:p w14:paraId="6E6B3E67" w14:textId="77777777" w:rsidR="00AA399C" w:rsidRPr="00AA399C" w:rsidRDefault="00AA399C" w:rsidP="00AA399C">
            <w:pPr>
              <w:spacing w:before="120"/>
              <w:jc w:val="both"/>
              <w:rPr>
                <w:rFonts w:eastAsia="Calibri" w:hAnsi="Times New Roman" w:cs="Times New Roman"/>
                <w:bCs/>
                <w:sz w:val="22"/>
                <w:szCs w:val="22"/>
              </w:rPr>
            </w:pPr>
          </w:p>
        </w:tc>
        <w:tc>
          <w:tcPr>
            <w:tcW w:w="2151" w:type="dxa"/>
          </w:tcPr>
          <w:p w14:paraId="2345F8C5" w14:textId="77777777" w:rsidR="00AA399C" w:rsidRPr="00AA399C" w:rsidRDefault="00AA399C" w:rsidP="00AA399C">
            <w:pPr>
              <w:spacing w:before="120"/>
              <w:jc w:val="both"/>
              <w:rPr>
                <w:rFonts w:eastAsia="Calibri" w:hAnsi="Times New Roman" w:cs="Times New Roman"/>
                <w:bCs/>
                <w:sz w:val="22"/>
                <w:szCs w:val="22"/>
              </w:rPr>
            </w:pPr>
          </w:p>
        </w:tc>
        <w:tc>
          <w:tcPr>
            <w:tcW w:w="1205" w:type="dxa"/>
          </w:tcPr>
          <w:p w14:paraId="4E656114" w14:textId="77777777" w:rsidR="00AA399C" w:rsidRPr="00AA399C" w:rsidRDefault="00AA399C" w:rsidP="00AA399C">
            <w:pPr>
              <w:spacing w:before="120"/>
              <w:jc w:val="both"/>
              <w:rPr>
                <w:rFonts w:eastAsia="Calibri" w:hAnsi="Times New Roman" w:cs="Times New Roman"/>
                <w:bCs/>
                <w:sz w:val="22"/>
                <w:szCs w:val="22"/>
              </w:rPr>
            </w:pPr>
          </w:p>
        </w:tc>
      </w:tr>
    </w:tbl>
    <w:p w14:paraId="0D47D21E" w14:textId="77777777" w:rsidR="00AA399C" w:rsidRPr="00AA399C" w:rsidRDefault="00AA399C" w:rsidP="00AA399C">
      <w:pPr>
        <w:spacing w:before="120" w:after="0" w:line="240" w:lineRule="auto"/>
        <w:jc w:val="both"/>
        <w:rPr>
          <w:rFonts w:ascii="Times New Roman" w:eastAsia="Calibri" w:hAnsi="Times New Roman" w:cs="Times New Roman"/>
          <w:bCs/>
          <w:i/>
          <w:iCs/>
          <w:sz w:val="22"/>
          <w:szCs w:val="22"/>
          <w:lang w:eastAsia="en-US"/>
        </w:rPr>
      </w:pPr>
      <w:r w:rsidRPr="00AA399C">
        <w:rPr>
          <w:rFonts w:ascii="Times New Roman" w:eastAsia="Calibri" w:hAnsi="Times New Roman" w:cs="Times New Roman"/>
          <w:bCs/>
          <w:i/>
          <w:iCs/>
          <w:sz w:val="22"/>
          <w:szCs w:val="22"/>
          <w:lang w:eastAsia="en-US"/>
        </w:rPr>
        <w:t xml:space="preserve">Pastaba*. Tiekėjas įsipareigojimų dalies laukelį </w:t>
      </w:r>
      <w:r w:rsidRPr="00AA399C">
        <w:rPr>
          <w:rFonts w:ascii="Times New Roman" w:eastAsia="Calibri" w:hAnsi="Times New Roman" w:cs="Times New Roman"/>
          <w:b/>
          <w:bCs/>
          <w:i/>
          <w:iCs/>
          <w:sz w:val="22"/>
          <w:szCs w:val="22"/>
          <w:u w:val="single"/>
          <w:lang w:eastAsia="en-US"/>
        </w:rPr>
        <w:t>privalo</w:t>
      </w:r>
      <w:r w:rsidRPr="00AA399C">
        <w:rPr>
          <w:rFonts w:ascii="Times New Roman" w:eastAsia="Calibri" w:hAnsi="Times New Roman" w:cs="Times New Roman"/>
          <w:bCs/>
          <w:i/>
          <w:iCs/>
          <w:sz w:val="22"/>
          <w:szCs w:val="22"/>
          <w:lang w:eastAsia="en-US"/>
        </w:rPr>
        <w:t xml:space="preserve"> užpildyti pasirinktinai eurais ar procentais.</w:t>
      </w:r>
    </w:p>
    <w:p w14:paraId="17547436" w14:textId="77777777" w:rsidR="00AA399C" w:rsidRPr="00AA399C" w:rsidRDefault="00AA399C" w:rsidP="00AA399C">
      <w:pPr>
        <w:spacing w:before="120" w:after="0" w:line="240" w:lineRule="auto"/>
        <w:jc w:val="both"/>
        <w:rPr>
          <w:rFonts w:ascii="Times New Roman" w:eastAsia="Calibri" w:hAnsi="Times New Roman" w:cs="Times New Roman"/>
          <w:bCs/>
          <w:sz w:val="22"/>
          <w:szCs w:val="22"/>
          <w:lang w:eastAsia="en-US"/>
        </w:rPr>
      </w:pPr>
    </w:p>
    <w:p w14:paraId="11C1B071" w14:textId="4609C156" w:rsidR="00AA399C" w:rsidRPr="004053C6" w:rsidRDefault="00AA399C" w:rsidP="00800A58">
      <w:pPr>
        <w:spacing w:before="120" w:after="0" w:line="240" w:lineRule="auto"/>
        <w:jc w:val="both"/>
        <w:rPr>
          <w:rFonts w:ascii="Times New Roman" w:eastAsia="Calibri" w:hAnsi="Times New Roman" w:cs="Times New Roman"/>
          <w:sz w:val="22"/>
          <w:szCs w:val="22"/>
          <w:lang w:eastAsia="en-US"/>
        </w:rPr>
      </w:pPr>
    </w:p>
    <w:p w14:paraId="2C8DEBE4" w14:textId="08F72F70" w:rsidR="00474B27" w:rsidRPr="004053C6" w:rsidRDefault="00474B27" w:rsidP="00474B27">
      <w:pPr>
        <w:spacing w:before="120" w:after="120" w:line="240" w:lineRule="auto"/>
        <w:jc w:val="center"/>
        <w:rPr>
          <w:rFonts w:ascii="Times New Roman" w:eastAsia="Calibri" w:hAnsi="Times New Roman" w:cs="Times New Roman"/>
          <w:b/>
          <w:bCs/>
          <w:iCs/>
          <w:sz w:val="22"/>
          <w:szCs w:val="22"/>
          <w:lang w:eastAsia="en-US"/>
        </w:rPr>
      </w:pPr>
      <w:r w:rsidRPr="004053C6">
        <w:rPr>
          <w:rFonts w:ascii="Times New Roman" w:eastAsia="Calibri" w:hAnsi="Times New Roman" w:cs="Times New Roman"/>
          <w:b/>
          <w:bCs/>
          <w:iCs/>
          <w:sz w:val="22"/>
          <w:szCs w:val="22"/>
          <w:lang w:eastAsia="en-US"/>
        </w:rPr>
        <w:lastRenderedPageBreak/>
        <w:t>INFORMACIJA APIE SIŪLOMAS PREKES/MEDŽIAGAS, JŲ SUDEDAMĄSIAS DALIS (PAKUOTES) AR (IR) PASLAUGŲ KILMĘ</w:t>
      </w:r>
    </w:p>
    <w:p w14:paraId="5B9F556E" w14:textId="77777777" w:rsidR="00474B27" w:rsidRPr="004053C6" w:rsidRDefault="00474B27" w:rsidP="009644BB">
      <w:pPr>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Aš (Tiekėjas) deklaruoju ir patvirtinu, kad nei Pasiūlymo pateikimo metu, nei pirkimo sutarties vykdymo metu, aš, mano pasitelkti asmenys (Subtiekėjai), mano siūlomos prekės, jų gamintojai, paslaugos ir jas teikiantys subjektai, tai pat mano ir visų nurodytų subjektų kontroliuojantys asmenys nekelia ir nekels grėsmės nacionaliniam saugumui, kaip tai apibrėžta Lietuvos Respublikos viešųjų pirkimų įstatyme (VPĮ) / Lietuvos Respublikos pirkimų, atliekamų vandentvarkos, energetikos, transporto ar pašto paslaugų srities perkančiųjų subjektų, įstatyme (PĮ), Lietuvos Respublikos nacionaliniam saugumui užtikrinti svarbių objektų apsaugos įstatyme, Lietuvos Respublikos tarptautinių sankcijų įstatyme ir kituose Europos Sąjungos, Lietuvos Respublikos ir tarptautiniuose teisės aktuose.</w:t>
      </w:r>
    </w:p>
    <w:p w14:paraId="0A9D415E" w14:textId="77777777" w:rsidR="00474B27" w:rsidRPr="004053C6" w:rsidRDefault="00474B27" w:rsidP="009644BB">
      <w:pPr>
        <w:spacing w:after="0"/>
        <w:rPr>
          <w:rFonts w:ascii="Times New Roman" w:eastAsia="Times New Roman" w:hAnsi="Times New Roman" w:cs="Times New Roman"/>
          <w:b/>
          <w:bCs/>
          <w:sz w:val="22"/>
          <w:szCs w:val="22"/>
          <w:lang w:eastAsia="fi-FI"/>
        </w:rPr>
      </w:pPr>
      <w:bookmarkStart w:id="63" w:name="_Hlk109648203"/>
      <w:r w:rsidRPr="004053C6">
        <w:rPr>
          <w:rFonts w:ascii="Times New Roman" w:eastAsia="Times New Roman" w:hAnsi="Times New Roman" w:cs="Times New Roman"/>
          <w:b/>
          <w:bCs/>
          <w:sz w:val="22"/>
          <w:szCs w:val="22"/>
          <w:lang w:eastAsia="fi-FI"/>
        </w:rPr>
        <w:t>Aš (Tiekėjas) deklaruoju ir patvirtinu:</w:t>
      </w:r>
    </w:p>
    <w:bookmarkEnd w:id="63"/>
    <w:p w14:paraId="5D753F6A" w14:textId="24E0AB32" w:rsidR="00474B27" w:rsidRPr="004053C6" w:rsidRDefault="00474B27" w:rsidP="009644BB">
      <w:pPr>
        <w:shd w:val="clear" w:color="auto" w:fill="FFFFFF" w:themeFill="background1"/>
        <w:tabs>
          <w:tab w:val="left" w:pos="284"/>
        </w:tabs>
        <w:spacing w:after="0" w:line="240" w:lineRule="auto"/>
        <w:ind w:right="-23"/>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Pirkimo vykdymo ir Sutarties vykdymo metu, aš (Tiekėjas) ir šiuo metu ar ateityje pasitelkti Subtiekėjai, prekių (įskaitant jų sudedamųjų dalių, pakuočių) gamintojai bei kiekvieno iš jų, įskaitant mane, kontroliuojantys asmenys nėra registruoti VPĮ 92 straipsnio 15 dalyje numatytame sąraše nurodytose valstybėse ar teritorijose (Lietuvos Respublikos Vyriausybės (toliau – LRV) 2022 m. kovo 30 d. Nr. 280 nutarime patvirtintame sąraše Priede „Valstybių_sąrašas_(padėtys)_03.29.“(aktuali redakcija)</w:t>
      </w:r>
      <w:r w:rsidRPr="009644BB">
        <w:rPr>
          <w:rFonts w:ascii="Times New Roman" w:eastAsia="Times New Roman" w:hAnsi="Times New Roman" w:cs="Times New Roman"/>
          <w:sz w:val="22"/>
          <w:szCs w:val="22"/>
          <w:lang w:eastAsia="fi-FI"/>
        </w:rPr>
        <w:footnoteReference w:id="2"/>
      </w:r>
      <w:r w:rsidRPr="004053C6">
        <w:rPr>
          <w:rFonts w:ascii="Times New Roman" w:eastAsia="Times New Roman" w:hAnsi="Times New Roman" w:cs="Times New Roman"/>
          <w:sz w:val="22"/>
          <w:szCs w:val="22"/>
          <w:lang w:eastAsia="fi-FI"/>
        </w:rPr>
        <w:t xml:space="preserve">). </w:t>
      </w:r>
    </w:p>
    <w:p w14:paraId="760EA231" w14:textId="77777777" w:rsidR="00474B27" w:rsidRPr="004053C6" w:rsidRDefault="00474B27" w:rsidP="009644BB">
      <w:pPr>
        <w:shd w:val="clear" w:color="auto" w:fill="FFFFFF" w:themeFill="background1"/>
        <w:tabs>
          <w:tab w:val="left" w:pos="284"/>
        </w:tabs>
        <w:spacing w:after="0" w:line="240" w:lineRule="auto"/>
        <w:ind w:right="-23"/>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 xml:space="preserve">Siūlau ir sutarties vykdymo metu tieksiu prekes (įskaitant jų sudedamąsias dalis, pakuotes) ir teiksiu paslaugas, kurių kilmės šalis / paslaugų teikimo vieta </w:t>
      </w:r>
      <w:r w:rsidRPr="009644BB">
        <w:rPr>
          <w:rFonts w:ascii="Times New Roman" w:eastAsia="Times New Roman" w:hAnsi="Times New Roman" w:cs="Times New Roman"/>
          <w:sz w:val="22"/>
          <w:szCs w:val="22"/>
          <w:lang w:eastAsia="fi-FI"/>
        </w:rPr>
        <w:t>nėra</w:t>
      </w:r>
      <w:r w:rsidRPr="004053C6">
        <w:rPr>
          <w:rFonts w:ascii="Times New Roman" w:eastAsia="Times New Roman" w:hAnsi="Times New Roman" w:cs="Times New Roman"/>
          <w:sz w:val="22"/>
          <w:szCs w:val="22"/>
          <w:lang w:eastAsia="fi-FI"/>
        </w:rPr>
        <w:t xml:space="preserve"> nurodyta LRV patvirtintame sąraše Priede „Valstybių_sąrašas_(padėtys)_03.29.“(aktuali redakcija). </w:t>
      </w:r>
    </w:p>
    <w:p w14:paraId="2A712617" w14:textId="77777777" w:rsidR="00474B27" w:rsidRPr="004053C6" w:rsidRDefault="00474B27" w:rsidP="009644BB">
      <w:pPr>
        <w:spacing w:after="0"/>
        <w:rPr>
          <w:rFonts w:ascii="Times New Roman" w:hAnsi="Times New Roman" w:cs="Times New Roman"/>
          <w:b/>
          <w:bCs/>
          <w:sz w:val="22"/>
          <w:szCs w:val="22"/>
        </w:rPr>
      </w:pPr>
      <w:r w:rsidRPr="004053C6">
        <w:rPr>
          <w:rFonts w:ascii="Times New Roman" w:hAnsi="Times New Roman" w:cs="Times New Roman"/>
          <w:b/>
          <w:bCs/>
          <w:sz w:val="22"/>
          <w:szCs w:val="22"/>
        </w:rPr>
        <w:t>Taikoma jeigu Tiekėjas yra juridinis asmuo:</w:t>
      </w:r>
    </w:p>
    <w:p w14:paraId="51CF1699" w14:textId="77777777" w:rsidR="00474B27" w:rsidRPr="004053C6" w:rsidRDefault="00474B27" w:rsidP="009644BB">
      <w:pPr>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 xml:space="preserve">Aš (Tiekėjas) deklaruoju ir patvirtinu, kad nesu įtakojamas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w:t>
      </w:r>
      <w:r w:rsidRPr="004053C6">
        <w:rPr>
          <w:rFonts w:ascii="Times New Roman" w:eastAsia="Times New Roman" w:hAnsi="Times New Roman" w:cs="Times New Roman"/>
          <w:b/>
          <w:bCs/>
          <w:sz w:val="22"/>
          <w:szCs w:val="22"/>
          <w:lang w:eastAsia="fi-FI"/>
        </w:rPr>
        <w:t>Visų pirma pareiškiu, kad:</w:t>
      </w:r>
    </w:p>
    <w:p w14:paraId="10A2C80C"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heme="minorHAnsi" w:hAnsi="Times New Roman" w:cs="Times New Roman"/>
          <w:sz w:val="22"/>
          <w:szCs w:val="22"/>
        </w:rPr>
        <w:tab/>
      </w:r>
      <w:r w:rsidRPr="004053C6">
        <w:rPr>
          <w:rFonts w:ascii="Times New Roman" w:eastAsia="Times New Roman" w:hAnsi="Times New Roman" w:cs="Times New Roman"/>
          <w:sz w:val="22"/>
          <w:szCs w:val="22"/>
          <w:lang w:eastAsia="fi-FI"/>
        </w:rPr>
        <w:t>(a) įmonė (ir nė viena iš bendrovių, kurios yra mūsų konsorciumo nariais) nėra įsteigta Rusijoje;</w:t>
      </w:r>
    </w:p>
    <w:p w14:paraId="4FE12D61"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b/>
        <w:t xml:space="preserve">(b) įmonė (ir nė viena iš įmonių, kurios yra mūsų konsorciumo nariais) nėra juridinis asmuo, subjektas ar įstaiga, kuriuose daugiau kaip 50 % nuosavybės teisių tiesiogiai ar netiesiogiai priklauso šios deklaracijos a) punkte nurodytam subjektui; </w:t>
      </w:r>
    </w:p>
    <w:p w14:paraId="0C96C4D9"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b/>
        <w:t>(c) įmonė nėra juridiniu asmeniu, subjektu ar organizacija, veikiančia šios deklaracijos a) arba b) punkte nurodyto subjekto vardu ar jo nurodymu;</w:t>
      </w:r>
    </w:p>
    <w:p w14:paraId="0F0A6DCF"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b/>
        <w:t>d) sutartis nebus paskirta vykdyti subrangovui (-ams), ar kitam (-iems) subjektui (-tams), kurių pajėgumais remiasi, kurie priskirtini šios deklaracijos a) arba b), arba c) punktuose nurodytiems subjektams.</w:t>
      </w:r>
    </w:p>
    <w:p w14:paraId="1E2361C9" w14:textId="77777777" w:rsidR="00474B27" w:rsidRPr="004053C6" w:rsidRDefault="00474B27" w:rsidP="009644BB">
      <w:pPr>
        <w:spacing w:after="0"/>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Taikoma jeigu Tiekėjas yra fizinis asmuo:</w:t>
      </w:r>
    </w:p>
    <w:p w14:paraId="4E6B2FB7" w14:textId="77777777" w:rsidR="00474B27" w:rsidRPr="004053C6" w:rsidRDefault="00474B27" w:rsidP="009644BB">
      <w:pPr>
        <w:tabs>
          <w:tab w:val="left" w:pos="426"/>
        </w:tabs>
        <w:spacing w:after="0"/>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Aš (Tiekėjas) deklaruoju ir patvirtinu, kad</w:t>
      </w:r>
      <w:r w:rsidRPr="004053C6" w:rsidDel="000745B9">
        <w:rPr>
          <w:rFonts w:ascii="Times New Roman" w:eastAsia="Times New Roman" w:hAnsi="Times New Roman" w:cs="Times New Roman"/>
          <w:sz w:val="22"/>
          <w:szCs w:val="22"/>
          <w:lang w:eastAsia="fi-FI"/>
        </w:rPr>
        <w:t xml:space="preserve"> </w:t>
      </w:r>
      <w:r w:rsidRPr="004053C6">
        <w:rPr>
          <w:rFonts w:ascii="Times New Roman" w:eastAsia="Times New Roman" w:hAnsi="Times New Roman" w:cs="Times New Roman"/>
          <w:sz w:val="22"/>
          <w:szCs w:val="22"/>
          <w:lang w:eastAsia="fi-FI"/>
        </w:rPr>
        <w:t xml:space="preserve">nesu įtakojamas (-a) Rusijos, kaip nurodyta Tarybos reglamento (ES) 2022/576 2022 m. balandžio 8 d. kuriuo iš dalies keičiamas Reglamentas (ES) Nr. 833/2014 dėl ribojamųjų priemonių atsižvelgiant į Rusijos veiksmus, kuriais destabilizuojama padėtis Ukrainoje 5k straipsnyje nustatytuose apribojimuose. </w:t>
      </w:r>
      <w:r w:rsidRPr="004053C6">
        <w:rPr>
          <w:rFonts w:ascii="Times New Roman" w:eastAsia="Times New Roman" w:hAnsi="Times New Roman" w:cs="Times New Roman"/>
          <w:b/>
          <w:bCs/>
          <w:sz w:val="22"/>
          <w:szCs w:val="22"/>
          <w:lang w:eastAsia="fi-FI"/>
        </w:rPr>
        <w:t>Visų pirma pareiškiu, kad:</w:t>
      </w:r>
    </w:p>
    <w:p w14:paraId="01125534" w14:textId="77777777" w:rsidR="00474B27" w:rsidRPr="004053C6" w:rsidRDefault="00474B27" w:rsidP="009644BB">
      <w:pPr>
        <w:tabs>
          <w:tab w:val="left" w:pos="426"/>
        </w:tabs>
        <w:spacing w:after="0"/>
        <w:jc w:val="both"/>
        <w:rPr>
          <w:rFonts w:ascii="Times New Roman" w:eastAsiaTheme="minorHAnsi" w:hAnsi="Times New Roman" w:cs="Times New Roman"/>
          <w:sz w:val="22"/>
          <w:szCs w:val="22"/>
        </w:rPr>
      </w:pPr>
      <w:r w:rsidRPr="004053C6">
        <w:rPr>
          <w:rFonts w:ascii="Times New Roman" w:eastAsiaTheme="minorHAnsi" w:hAnsi="Times New Roman" w:cs="Times New Roman"/>
          <w:sz w:val="22"/>
          <w:szCs w:val="22"/>
        </w:rPr>
        <w:tab/>
        <w:t>(a) nesu Rusijos pilietis (-ė) ar įsisteigęs Rusijoje;</w:t>
      </w:r>
    </w:p>
    <w:p w14:paraId="375B5793" w14:textId="77777777" w:rsidR="00474B27" w:rsidRPr="004053C6" w:rsidRDefault="00474B27" w:rsidP="009644BB">
      <w:pPr>
        <w:tabs>
          <w:tab w:val="left" w:pos="426"/>
        </w:tabs>
        <w:spacing w:after="0"/>
        <w:jc w:val="both"/>
        <w:rPr>
          <w:rFonts w:ascii="Times New Roman" w:eastAsiaTheme="minorHAnsi" w:hAnsi="Times New Roman" w:cs="Times New Roman"/>
          <w:sz w:val="22"/>
          <w:szCs w:val="22"/>
        </w:rPr>
      </w:pPr>
      <w:r w:rsidRPr="004053C6">
        <w:rPr>
          <w:rFonts w:ascii="Times New Roman" w:eastAsiaTheme="minorHAnsi" w:hAnsi="Times New Roman" w:cs="Times New Roman"/>
          <w:sz w:val="22"/>
          <w:szCs w:val="22"/>
        </w:rPr>
        <w:tab/>
        <w:t>(b) neveikiu šios deklaracijos a) punkte nurodyto subjekto vardu ar jo nurodymu;</w:t>
      </w:r>
    </w:p>
    <w:p w14:paraId="463B7845" w14:textId="77777777" w:rsidR="00474B27" w:rsidRDefault="00474B27" w:rsidP="009644BB">
      <w:pPr>
        <w:tabs>
          <w:tab w:val="left" w:pos="426"/>
        </w:tabs>
        <w:spacing w:after="0"/>
        <w:jc w:val="both"/>
        <w:rPr>
          <w:rFonts w:ascii="Times New Roman" w:eastAsiaTheme="minorHAnsi" w:hAnsi="Times New Roman" w:cs="Times New Roman"/>
          <w:sz w:val="22"/>
          <w:szCs w:val="22"/>
        </w:rPr>
      </w:pPr>
      <w:r w:rsidRPr="004053C6">
        <w:rPr>
          <w:rFonts w:ascii="Times New Roman" w:eastAsiaTheme="minorHAnsi" w:hAnsi="Times New Roman" w:cs="Times New Roman"/>
          <w:sz w:val="22"/>
          <w:szCs w:val="22"/>
        </w:rPr>
        <w:tab/>
        <w:t>(c) sutartis nebus paskirta vykdyti subrangovui (-ams), ar kitam (-iems) subjektui (-tams), kurių pajėgumais remiamasi, kurie priskirtini šios deklaracijos a) arba b) punktuose nurodytiems subjektams.</w:t>
      </w:r>
    </w:p>
    <w:p w14:paraId="71828693" w14:textId="77777777" w:rsidR="00613D89" w:rsidRDefault="00613D89" w:rsidP="009644BB">
      <w:pPr>
        <w:tabs>
          <w:tab w:val="left" w:pos="426"/>
        </w:tabs>
        <w:spacing w:after="0"/>
        <w:jc w:val="both"/>
        <w:rPr>
          <w:rFonts w:ascii="Times New Roman" w:eastAsiaTheme="minorHAnsi" w:hAnsi="Times New Roman" w:cs="Times New Roman"/>
          <w:sz w:val="22"/>
          <w:szCs w:val="22"/>
        </w:rPr>
      </w:pPr>
    </w:p>
    <w:p w14:paraId="6997BA64" w14:textId="77777777" w:rsidR="00613D89" w:rsidRPr="002A5E61" w:rsidRDefault="00613D89" w:rsidP="00613D89">
      <w:pPr>
        <w:tabs>
          <w:tab w:val="left" w:pos="426"/>
        </w:tabs>
        <w:jc w:val="both"/>
        <w:rPr>
          <w:rFonts w:ascii="Times New Roman" w:eastAsiaTheme="minorHAnsi" w:hAnsi="Times New Roman" w:cs="Times New Roman"/>
          <w:sz w:val="22"/>
          <w:szCs w:val="22"/>
        </w:rPr>
      </w:pPr>
      <w:r w:rsidRPr="00D30671">
        <w:rPr>
          <w:rFonts w:ascii="Times New Roman" w:eastAsiaTheme="minorHAnsi" w:hAnsi="Times New Roman" w:cs="Times New Roman"/>
          <w:b/>
          <w:bCs/>
          <w:sz w:val="22"/>
          <w:szCs w:val="22"/>
        </w:rPr>
        <w:lastRenderedPageBreak/>
        <w:t>Aš (Tiekėjas) deklaruoju ir patvirtinu</w:t>
      </w:r>
      <w:r w:rsidRPr="00D30671">
        <w:rPr>
          <w:rFonts w:ascii="Times New Roman" w:eastAsiaTheme="minorHAnsi" w:hAnsi="Times New Roman" w:cs="Times New Roman"/>
          <w:sz w:val="22"/>
          <w:szCs w:val="22"/>
        </w:rPr>
        <w:t>, kad mano vadovaujama/atstovaujama organizacija, kiti jungtinės veiklos partneriai – juridiniai asmenys, su kuriais kartu teikiu pasiūlymą, pasitelkti ūkio subjektai neturi Viešųjų pirkimų įstatymo 46 straipsnio 21 dalyje nurodyto pašalinimo pagrindo: „21. Perkančioji organizacija pašalina tiekėją iš pirkimo procedūros, jeigu tiekėjas yra neatlikęs jam paskirtos baudžiamojo poveikio priemonės – uždraudimo juridiniam asmeniui dalyvauti viešuosiuose pirkimuose.“</w:t>
      </w:r>
    </w:p>
    <w:p w14:paraId="7A9CDFD5" w14:textId="77777777" w:rsidR="00613D89" w:rsidRPr="004053C6" w:rsidRDefault="00613D89" w:rsidP="009644BB">
      <w:pPr>
        <w:tabs>
          <w:tab w:val="left" w:pos="426"/>
        </w:tabs>
        <w:spacing w:after="0"/>
        <w:jc w:val="both"/>
        <w:rPr>
          <w:rFonts w:ascii="Times New Roman" w:eastAsiaTheme="minorHAnsi" w:hAnsi="Times New Roman" w:cs="Times New Roman"/>
          <w:sz w:val="22"/>
          <w:szCs w:val="22"/>
        </w:rPr>
      </w:pPr>
    </w:p>
    <w:p w14:paraId="403375A4" w14:textId="605E8450" w:rsidR="00474B27" w:rsidRPr="004053C6" w:rsidRDefault="00474B27" w:rsidP="009644BB">
      <w:pPr>
        <w:spacing w:after="0"/>
        <w:jc w:val="both"/>
        <w:rPr>
          <w:rFonts w:ascii="Times New Roman" w:eastAsiaTheme="minorHAnsi" w:hAnsi="Times New Roman" w:cs="Times New Roman"/>
          <w:b/>
          <w:bCs/>
          <w:sz w:val="22"/>
          <w:szCs w:val="22"/>
        </w:rPr>
      </w:pPr>
      <w:bookmarkStart w:id="64" w:name="_ftnref2"/>
      <w:bookmarkStart w:id="65" w:name="_ftnref3"/>
      <w:bookmarkStart w:id="66" w:name="_ftnref4"/>
      <w:bookmarkEnd w:id="64"/>
      <w:bookmarkEnd w:id="65"/>
      <w:bookmarkEnd w:id="66"/>
      <w:r w:rsidRPr="004053C6">
        <w:rPr>
          <w:rFonts w:ascii="Times New Roman" w:eastAsiaTheme="minorHAnsi" w:hAnsi="Times New Roman" w:cs="Times New Roman"/>
          <w:b/>
          <w:bCs/>
          <w:sz w:val="22"/>
          <w:szCs w:val="22"/>
        </w:rPr>
        <w:t xml:space="preserve">Jeigu </w:t>
      </w:r>
      <w:r w:rsidR="00FC6E21" w:rsidRPr="004053C6">
        <w:rPr>
          <w:rFonts w:ascii="Times New Roman" w:eastAsiaTheme="minorHAnsi" w:hAnsi="Times New Roman" w:cs="Times New Roman"/>
          <w:b/>
          <w:bCs/>
          <w:sz w:val="22"/>
          <w:szCs w:val="22"/>
        </w:rPr>
        <w:t>p</w:t>
      </w:r>
      <w:r w:rsidR="00AA399C">
        <w:rPr>
          <w:rFonts w:ascii="Times New Roman" w:eastAsiaTheme="minorHAnsi" w:hAnsi="Times New Roman" w:cs="Times New Roman"/>
          <w:b/>
          <w:bCs/>
          <w:sz w:val="22"/>
          <w:szCs w:val="22"/>
        </w:rPr>
        <w:t>irkimo vykdytojui</w:t>
      </w:r>
      <w:r w:rsidRPr="004053C6">
        <w:rPr>
          <w:rFonts w:ascii="Times New Roman" w:eastAsiaTheme="minorHAnsi" w:hAnsi="Times New Roman" w:cs="Times New Roman"/>
          <w:b/>
          <w:bCs/>
          <w:sz w:val="22"/>
          <w:szCs w:val="22"/>
        </w:rPr>
        <w:t xml:space="preserve"> kils abejonių dėl Tiekėjo nurodytos informacijos teisingumo, p</w:t>
      </w:r>
      <w:r w:rsidR="00AA399C">
        <w:rPr>
          <w:rFonts w:ascii="Times New Roman" w:eastAsiaTheme="minorHAnsi" w:hAnsi="Times New Roman" w:cs="Times New Roman"/>
          <w:b/>
          <w:bCs/>
          <w:sz w:val="22"/>
          <w:szCs w:val="22"/>
        </w:rPr>
        <w:t>irkimo vykdytojas</w:t>
      </w:r>
      <w:r w:rsidRPr="004053C6">
        <w:rPr>
          <w:rFonts w:ascii="Times New Roman" w:eastAsiaTheme="minorHAnsi" w:hAnsi="Times New Roman" w:cs="Times New Roman"/>
          <w:b/>
          <w:bCs/>
          <w:sz w:val="22"/>
          <w:szCs w:val="22"/>
        </w:rPr>
        <w:t xml:space="preserve"> gali pareikalauti papildomai pateikti specialiųjų pirkimo sąlygų 5 skyriuje nurodytus dokumentus (vieną ar kelis).</w:t>
      </w:r>
    </w:p>
    <w:p w14:paraId="7773203F" w14:textId="26D6932F" w:rsidR="005C7629" w:rsidRPr="004053C6" w:rsidRDefault="005C7629" w:rsidP="00474B27">
      <w:pPr>
        <w:spacing w:before="120" w:after="120" w:line="240" w:lineRule="auto"/>
        <w:jc w:val="center"/>
        <w:rPr>
          <w:rFonts w:ascii="Times New Roman" w:eastAsia="Times New Roman" w:hAnsi="Times New Roman" w:cs="Times New Roman"/>
          <w:b/>
          <w:bCs/>
          <w:iCs/>
          <w:sz w:val="22"/>
          <w:szCs w:val="22"/>
          <w:lang w:eastAsia="fi-FI"/>
        </w:rPr>
      </w:pPr>
      <w:r w:rsidRPr="004053C6">
        <w:rPr>
          <w:rFonts w:ascii="Times New Roman" w:eastAsia="Times New Roman" w:hAnsi="Times New Roman" w:cs="Times New Roman"/>
          <w:b/>
          <w:bCs/>
          <w:iCs/>
          <w:sz w:val="22"/>
          <w:szCs w:val="22"/>
          <w:lang w:eastAsia="fi-FI"/>
        </w:rPr>
        <w:t>KONFIDENCIALI INFORMACIJA</w:t>
      </w:r>
    </w:p>
    <w:p w14:paraId="16A90D6C" w14:textId="77777777" w:rsidR="005C7629" w:rsidRPr="004053C6" w:rsidRDefault="005C7629" w:rsidP="005C7629">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Atkreipiame tiekėjų dėmesį, kad Lentelėje Nr. 1 nurodyta pasiūlyme pateikiama informacija bus viešinama vadovaujantis viešuosius pirkimus reglamentuojančių teisės aktų nuostatomis bei Viešųjų pirkimų tarnybos bei teismų formuojama praktika.</w:t>
      </w:r>
    </w:p>
    <w:p w14:paraId="09E56E09" w14:textId="2454A0FE" w:rsidR="005C7629" w:rsidRPr="004053C6" w:rsidRDefault="005C7629" w:rsidP="002A61E9">
      <w:pPr>
        <w:spacing w:after="0" w:line="240" w:lineRule="auto"/>
        <w:jc w:val="right"/>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Lentelė Nr. 1</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4235"/>
        <w:gridCol w:w="5127"/>
      </w:tblGrid>
      <w:tr w:rsidR="005C7629" w:rsidRPr="004053C6" w14:paraId="7D97C223" w14:textId="77777777" w:rsidTr="00E75C1F">
        <w:tc>
          <w:tcPr>
            <w:tcW w:w="556" w:type="dxa"/>
            <w:tcBorders>
              <w:top w:val="single" w:sz="4" w:space="0" w:color="000000"/>
              <w:left w:val="single" w:sz="4" w:space="0" w:color="000000"/>
              <w:bottom w:val="single" w:sz="4" w:space="0" w:color="000000"/>
              <w:right w:val="single" w:sz="4" w:space="0" w:color="000000"/>
            </w:tcBorders>
            <w:vAlign w:val="center"/>
            <w:hideMark/>
          </w:tcPr>
          <w:p w14:paraId="41BB030C"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Eil. Nr.</w:t>
            </w:r>
          </w:p>
        </w:tc>
        <w:tc>
          <w:tcPr>
            <w:tcW w:w="4235" w:type="dxa"/>
            <w:tcBorders>
              <w:top w:val="single" w:sz="4" w:space="0" w:color="000000"/>
              <w:left w:val="single" w:sz="4" w:space="0" w:color="000000"/>
              <w:bottom w:val="single" w:sz="4" w:space="0" w:color="000000"/>
              <w:right w:val="single" w:sz="4" w:space="0" w:color="000000"/>
            </w:tcBorders>
            <w:vAlign w:val="center"/>
            <w:hideMark/>
          </w:tcPr>
          <w:p w14:paraId="3E70AA8B"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Užpildytos formos ir kita pateikiama informacija</w:t>
            </w:r>
            <w:r w:rsidRPr="004053C6">
              <w:rPr>
                <w:rFonts w:ascii="Times New Roman" w:eastAsia="Times New Roman" w:hAnsi="Times New Roman" w:cs="Times New Roman"/>
                <w:color w:val="000000" w:themeColor="text1"/>
                <w:sz w:val="22"/>
                <w:szCs w:val="22"/>
                <w:vertAlign w:val="superscript"/>
                <w:lang w:eastAsia="fi-FI"/>
              </w:rPr>
              <w:footnoteReference w:id="3"/>
            </w:r>
          </w:p>
        </w:tc>
        <w:tc>
          <w:tcPr>
            <w:tcW w:w="5127" w:type="dxa"/>
            <w:tcBorders>
              <w:top w:val="single" w:sz="4" w:space="0" w:color="000000"/>
              <w:left w:val="single" w:sz="4" w:space="0" w:color="000000"/>
              <w:bottom w:val="single" w:sz="4" w:space="0" w:color="000000"/>
              <w:right w:val="single" w:sz="4" w:space="0" w:color="000000"/>
            </w:tcBorders>
            <w:vAlign w:val="center"/>
            <w:hideMark/>
          </w:tcPr>
          <w:p w14:paraId="034B5F68"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Viešinimo pagrindas</w:t>
            </w:r>
          </w:p>
        </w:tc>
      </w:tr>
      <w:tr w:rsidR="005C7629" w:rsidRPr="004053C6" w14:paraId="55500833" w14:textId="77777777" w:rsidTr="00E75C1F">
        <w:tc>
          <w:tcPr>
            <w:tcW w:w="556" w:type="dxa"/>
            <w:tcBorders>
              <w:top w:val="single" w:sz="4" w:space="0" w:color="000000"/>
              <w:left w:val="single" w:sz="4" w:space="0" w:color="000000"/>
              <w:bottom w:val="single" w:sz="4" w:space="0" w:color="000000"/>
              <w:right w:val="single" w:sz="4" w:space="0" w:color="000000"/>
            </w:tcBorders>
            <w:vAlign w:val="center"/>
          </w:tcPr>
          <w:p w14:paraId="41FFC31C"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p>
        </w:tc>
        <w:tc>
          <w:tcPr>
            <w:tcW w:w="4235" w:type="dxa"/>
            <w:tcBorders>
              <w:top w:val="single" w:sz="4" w:space="0" w:color="000000"/>
              <w:left w:val="single" w:sz="4" w:space="0" w:color="000000"/>
              <w:bottom w:val="single" w:sz="4" w:space="0" w:color="000000"/>
              <w:right w:val="single" w:sz="4" w:space="0" w:color="000000"/>
            </w:tcBorders>
            <w:vAlign w:val="center"/>
            <w:hideMark/>
          </w:tcPr>
          <w:p w14:paraId="0BECE676"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Pasiūlymo forma (be priedų)</w:t>
            </w:r>
          </w:p>
        </w:tc>
        <w:tc>
          <w:tcPr>
            <w:tcW w:w="5127" w:type="dxa"/>
            <w:tcBorders>
              <w:top w:val="single" w:sz="4" w:space="0" w:color="000000"/>
              <w:left w:val="single" w:sz="4" w:space="0" w:color="000000"/>
              <w:bottom w:val="single" w:sz="4" w:space="0" w:color="000000"/>
              <w:right w:val="single" w:sz="4" w:space="0" w:color="000000"/>
            </w:tcBorders>
            <w:vAlign w:val="center"/>
            <w:hideMark/>
          </w:tcPr>
          <w:p w14:paraId="1A51F5D1"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Viešinama vadovaujantis PĮ 32 straipsnio 2 dalimi, išskyrus informaciją, kurios atskleidimas negalimas pagal Asmens duomenų teisinės apsaugos įstatymą.</w:t>
            </w:r>
          </w:p>
        </w:tc>
      </w:tr>
      <w:tr w:rsidR="005C7629" w:rsidRPr="004053C6" w14:paraId="40B40A84" w14:textId="77777777" w:rsidTr="00E75C1F">
        <w:tc>
          <w:tcPr>
            <w:tcW w:w="556" w:type="dxa"/>
            <w:tcBorders>
              <w:top w:val="single" w:sz="4" w:space="0" w:color="000000"/>
              <w:left w:val="single" w:sz="4" w:space="0" w:color="000000"/>
              <w:bottom w:val="single" w:sz="4" w:space="0" w:color="000000"/>
              <w:right w:val="single" w:sz="4" w:space="0" w:color="000000"/>
            </w:tcBorders>
            <w:vAlign w:val="center"/>
          </w:tcPr>
          <w:p w14:paraId="7A576BFC"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p>
        </w:tc>
        <w:tc>
          <w:tcPr>
            <w:tcW w:w="4235" w:type="dxa"/>
            <w:tcBorders>
              <w:top w:val="single" w:sz="4" w:space="0" w:color="000000"/>
              <w:left w:val="single" w:sz="4" w:space="0" w:color="000000"/>
              <w:bottom w:val="single" w:sz="4" w:space="0" w:color="000000"/>
              <w:right w:val="single" w:sz="4" w:space="0" w:color="000000"/>
            </w:tcBorders>
            <w:vAlign w:val="center"/>
            <w:hideMark/>
          </w:tcPr>
          <w:p w14:paraId="06D68C20"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Tiekėjo rekvizitai ir kita informacija</w:t>
            </w:r>
          </w:p>
        </w:tc>
        <w:tc>
          <w:tcPr>
            <w:tcW w:w="5127" w:type="dxa"/>
            <w:tcBorders>
              <w:top w:val="single" w:sz="4" w:space="0" w:color="000000"/>
              <w:left w:val="single" w:sz="4" w:space="0" w:color="000000"/>
              <w:bottom w:val="single" w:sz="4" w:space="0" w:color="000000"/>
              <w:right w:val="single" w:sz="4" w:space="0" w:color="000000"/>
            </w:tcBorders>
            <w:vAlign w:val="center"/>
            <w:hideMark/>
          </w:tcPr>
          <w:p w14:paraId="6FCA588D"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Viešinama vadovaujantis PĮ 32 straipsnio 2 dalimi, išskyrus informaciją, kurios atskleidimas negalimas pagal Asmens duomenų teisinės apsaugos įstatymą.</w:t>
            </w:r>
          </w:p>
        </w:tc>
      </w:tr>
    </w:tbl>
    <w:p w14:paraId="345E6868" w14:textId="77777777" w:rsidR="005C7629" w:rsidRPr="004053C6" w:rsidRDefault="005C7629" w:rsidP="005C7629">
      <w:pPr>
        <w:spacing w:before="120" w:after="0" w:line="240" w:lineRule="auto"/>
        <w:jc w:val="both"/>
        <w:rPr>
          <w:rFonts w:ascii="Times New Roman" w:eastAsia="Times New Roman" w:hAnsi="Times New Roman" w:cs="Times New Roman"/>
          <w:iCs/>
          <w:sz w:val="22"/>
          <w:szCs w:val="22"/>
          <w:lang w:eastAsia="fi-FI"/>
        </w:rPr>
      </w:pPr>
      <w:r w:rsidRPr="004053C6">
        <w:rPr>
          <w:rFonts w:ascii="Times New Roman" w:eastAsia="Times New Roman" w:hAnsi="Times New Roman" w:cs="Times New Roman"/>
          <w:iCs/>
          <w:sz w:val="22"/>
          <w:szCs w:val="22"/>
          <w:lang w:eastAsia="fi-FI"/>
        </w:rPr>
        <w:t>Lentelėje Nr. 2 prašome nurodyti, ar pasiūlyme yra konfidencialios informacijos ir kokia pasiūlyme nurodyta informacija yra konfidenciali bei pateikti konfidencialumą įrodančius dokumentus. Tuo atveju, jei lentelė ar jos dalis nėra užpildoma, laikoma, kad visa pasiūlymo informacija arba atitinkama jos dalis nėra laikoma konfidencialia.</w:t>
      </w:r>
    </w:p>
    <w:p w14:paraId="24D81F0C" w14:textId="77777777" w:rsidR="005C7629" w:rsidRPr="004053C6" w:rsidRDefault="005C7629" w:rsidP="005C7629">
      <w:pPr>
        <w:spacing w:after="0" w:line="240" w:lineRule="auto"/>
        <w:jc w:val="right"/>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Lentelė Nr. 2</w:t>
      </w:r>
    </w:p>
    <w:tbl>
      <w:tblPr>
        <w:tblW w:w="5003" w:type="pct"/>
        <w:tblLook w:val="04A0" w:firstRow="1" w:lastRow="0" w:firstColumn="1" w:lastColumn="0" w:noHBand="0" w:noVBand="1"/>
      </w:tblPr>
      <w:tblGrid>
        <w:gridCol w:w="588"/>
        <w:gridCol w:w="4296"/>
        <w:gridCol w:w="1894"/>
        <w:gridCol w:w="3190"/>
      </w:tblGrid>
      <w:tr w:rsidR="005C7629" w:rsidRPr="004053C6" w14:paraId="33413FAC" w14:textId="77777777" w:rsidTr="00A02104">
        <w:tc>
          <w:tcPr>
            <w:tcW w:w="295"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22BCADB"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Eil.</w:t>
            </w:r>
          </w:p>
          <w:p w14:paraId="3511EF94"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Nr.</w:t>
            </w:r>
          </w:p>
        </w:tc>
        <w:tc>
          <w:tcPr>
            <w:tcW w:w="2155"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C20C734"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Užpildytos formos ir kita pateikiama informacija</w:t>
            </w:r>
            <w:r w:rsidRPr="004053C6">
              <w:rPr>
                <w:rFonts w:ascii="Times New Roman" w:eastAsia="Times New Roman" w:hAnsi="Times New Roman" w:cs="Times New Roman"/>
                <w:b/>
                <w:bCs/>
                <w:sz w:val="22"/>
                <w:szCs w:val="22"/>
                <w:vertAlign w:val="superscript"/>
                <w:lang w:eastAsia="fi-FI"/>
              </w:rPr>
              <w:footnoteReference w:id="4"/>
            </w:r>
          </w:p>
        </w:tc>
        <w:tc>
          <w:tcPr>
            <w:tcW w:w="95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086BF79"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Ar dokumentas konfidencialus?</w:t>
            </w:r>
          </w:p>
          <w:p w14:paraId="2C6C7DE5"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(Taip / Ne / Neteikiama)</w:t>
            </w:r>
          </w:p>
        </w:tc>
        <w:tc>
          <w:tcPr>
            <w:tcW w:w="160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926741C" w14:textId="77777777" w:rsidR="005C7629" w:rsidRPr="004053C6" w:rsidRDefault="005C7629" w:rsidP="005F6638">
            <w:pPr>
              <w:spacing w:after="0" w:line="240" w:lineRule="auto"/>
              <w:jc w:val="both"/>
              <w:rPr>
                <w:rFonts w:ascii="Times New Roman" w:eastAsia="Times New Roman" w:hAnsi="Times New Roman" w:cs="Times New Roman"/>
                <w:b/>
                <w:bCs/>
                <w:sz w:val="22"/>
                <w:szCs w:val="22"/>
                <w:lang w:eastAsia="fi-FI"/>
              </w:rPr>
            </w:pPr>
            <w:r w:rsidRPr="004053C6">
              <w:rPr>
                <w:rFonts w:ascii="Times New Roman" w:eastAsia="Times New Roman" w:hAnsi="Times New Roman" w:cs="Times New Roman"/>
                <w:b/>
                <w:bCs/>
                <w:sz w:val="22"/>
                <w:szCs w:val="22"/>
                <w:lang w:eastAsia="fi-FI"/>
              </w:rPr>
              <w:t xml:space="preserve">Kokiu pagrindu atitinkamas dokumentas ar jo dalis yra konfidencialus </w:t>
            </w:r>
          </w:p>
        </w:tc>
      </w:tr>
      <w:tr w:rsidR="005C7629" w:rsidRPr="004053C6" w14:paraId="307E3B3B" w14:textId="77777777" w:rsidTr="00A02104">
        <w:tc>
          <w:tcPr>
            <w:tcW w:w="295" w:type="pct"/>
            <w:tcBorders>
              <w:top w:val="single" w:sz="4" w:space="0" w:color="000000"/>
              <w:left w:val="single" w:sz="4" w:space="0" w:color="000000"/>
              <w:bottom w:val="single" w:sz="4" w:space="0" w:color="000000"/>
              <w:right w:val="single" w:sz="4" w:space="0" w:color="000000"/>
            </w:tcBorders>
            <w:vAlign w:val="center"/>
          </w:tcPr>
          <w:p w14:paraId="693479BB" w14:textId="77777777" w:rsidR="005C7629" w:rsidRPr="004053C6" w:rsidRDefault="005C7629">
            <w:pPr>
              <w:spacing w:after="0" w:line="240" w:lineRule="auto"/>
              <w:jc w:val="both"/>
              <w:rPr>
                <w:rFonts w:ascii="Times New Roman" w:eastAsia="Times New Roman" w:hAnsi="Times New Roman" w:cs="Times New Roman"/>
                <w:sz w:val="22"/>
                <w:szCs w:val="22"/>
                <w:lang w:eastAsia="fi-FI"/>
              </w:rPr>
            </w:pPr>
          </w:p>
        </w:tc>
        <w:tc>
          <w:tcPr>
            <w:tcW w:w="2155" w:type="pct"/>
            <w:tcBorders>
              <w:top w:val="single" w:sz="4" w:space="0" w:color="000000"/>
              <w:left w:val="single" w:sz="4" w:space="0" w:color="000000"/>
              <w:bottom w:val="single" w:sz="4" w:space="0" w:color="000000"/>
              <w:right w:val="single" w:sz="4" w:space="0" w:color="000000"/>
            </w:tcBorders>
            <w:vAlign w:val="center"/>
          </w:tcPr>
          <w:p w14:paraId="1D2EE961"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r w:rsidRPr="004053C6">
              <w:rPr>
                <w:rFonts w:ascii="Times New Roman" w:eastAsia="Times New Roman" w:hAnsi="Times New Roman" w:cs="Times New Roman"/>
                <w:sz w:val="22"/>
                <w:szCs w:val="22"/>
                <w:lang w:eastAsia="fi-FI"/>
              </w:rPr>
              <w:t>Rašytinis įgaliojimas arba kitas dokumentas, suteikiantis teisę pasirašyti pasiūlymą (jei taikoma)</w:t>
            </w:r>
          </w:p>
        </w:tc>
        <w:tc>
          <w:tcPr>
            <w:tcW w:w="950" w:type="pct"/>
            <w:tcBorders>
              <w:top w:val="single" w:sz="4" w:space="0" w:color="000000"/>
              <w:left w:val="single" w:sz="4" w:space="0" w:color="000000"/>
              <w:bottom w:val="single" w:sz="4" w:space="0" w:color="000000"/>
              <w:right w:val="single" w:sz="4" w:space="0" w:color="000000"/>
            </w:tcBorders>
            <w:vAlign w:val="center"/>
          </w:tcPr>
          <w:p w14:paraId="2BBBFE0A"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p>
        </w:tc>
        <w:tc>
          <w:tcPr>
            <w:tcW w:w="1600" w:type="pct"/>
            <w:tcBorders>
              <w:top w:val="single" w:sz="4" w:space="0" w:color="000000"/>
              <w:left w:val="single" w:sz="4" w:space="0" w:color="000000"/>
              <w:bottom w:val="single" w:sz="4" w:space="0" w:color="000000"/>
              <w:right w:val="single" w:sz="4" w:space="0" w:color="000000"/>
            </w:tcBorders>
            <w:vAlign w:val="center"/>
          </w:tcPr>
          <w:p w14:paraId="660D8A44" w14:textId="77777777" w:rsidR="005C7629" w:rsidRPr="004053C6" w:rsidRDefault="005C7629" w:rsidP="005F6638">
            <w:pPr>
              <w:spacing w:after="0" w:line="240" w:lineRule="auto"/>
              <w:jc w:val="both"/>
              <w:rPr>
                <w:rFonts w:ascii="Times New Roman" w:eastAsia="Times New Roman" w:hAnsi="Times New Roman" w:cs="Times New Roman"/>
                <w:i/>
                <w:sz w:val="22"/>
                <w:szCs w:val="22"/>
                <w:lang w:eastAsia="fi-FI"/>
              </w:rPr>
            </w:pPr>
          </w:p>
        </w:tc>
      </w:tr>
      <w:tr w:rsidR="005C7629" w:rsidRPr="004053C6" w14:paraId="58EFC91C" w14:textId="77777777" w:rsidTr="00A02104">
        <w:tc>
          <w:tcPr>
            <w:tcW w:w="295" w:type="pct"/>
            <w:tcBorders>
              <w:top w:val="single" w:sz="4" w:space="0" w:color="000000"/>
              <w:left w:val="single" w:sz="4" w:space="0" w:color="000000"/>
              <w:bottom w:val="single" w:sz="4" w:space="0" w:color="000000"/>
              <w:right w:val="single" w:sz="4" w:space="0" w:color="000000"/>
            </w:tcBorders>
            <w:vAlign w:val="center"/>
          </w:tcPr>
          <w:p w14:paraId="75B308D1" w14:textId="77777777" w:rsidR="005C7629" w:rsidRPr="004053C6" w:rsidRDefault="005C7629">
            <w:pPr>
              <w:spacing w:after="0" w:line="240" w:lineRule="auto"/>
              <w:jc w:val="both"/>
              <w:rPr>
                <w:rFonts w:ascii="Times New Roman" w:eastAsia="Times New Roman" w:hAnsi="Times New Roman" w:cs="Times New Roman"/>
                <w:sz w:val="22"/>
                <w:szCs w:val="22"/>
                <w:lang w:eastAsia="fi-FI"/>
              </w:rPr>
            </w:pPr>
          </w:p>
        </w:tc>
        <w:tc>
          <w:tcPr>
            <w:tcW w:w="2155" w:type="pct"/>
            <w:tcBorders>
              <w:top w:val="single" w:sz="4" w:space="0" w:color="000000"/>
              <w:left w:val="single" w:sz="4" w:space="0" w:color="000000"/>
              <w:bottom w:val="single" w:sz="4" w:space="0" w:color="000000"/>
              <w:right w:val="single" w:sz="4" w:space="0" w:color="000000"/>
            </w:tcBorders>
            <w:vAlign w:val="center"/>
          </w:tcPr>
          <w:p w14:paraId="70663794" w14:textId="77777777" w:rsidR="005C7629" w:rsidRPr="004053C6" w:rsidRDefault="005C7629" w:rsidP="005F6638">
            <w:pPr>
              <w:spacing w:after="0" w:line="240" w:lineRule="auto"/>
              <w:jc w:val="both"/>
              <w:rPr>
                <w:rFonts w:ascii="Times New Roman" w:eastAsia="Times New Roman" w:hAnsi="Times New Roman" w:cs="Times New Roman"/>
                <w:i/>
                <w:iCs/>
                <w:sz w:val="22"/>
                <w:szCs w:val="22"/>
                <w:lang w:eastAsia="fi-FI"/>
              </w:rPr>
            </w:pPr>
            <w:r w:rsidRPr="004053C6">
              <w:rPr>
                <w:rFonts w:ascii="Times New Roman" w:eastAsia="Times New Roman" w:hAnsi="Times New Roman" w:cs="Times New Roman"/>
                <w:i/>
                <w:iCs/>
                <w:sz w:val="22"/>
                <w:szCs w:val="22"/>
                <w:lang w:eastAsia="fi-FI"/>
              </w:rPr>
              <w:t>(nurodomi kiti dokumentai)</w:t>
            </w:r>
          </w:p>
        </w:tc>
        <w:tc>
          <w:tcPr>
            <w:tcW w:w="950" w:type="pct"/>
            <w:tcBorders>
              <w:top w:val="single" w:sz="4" w:space="0" w:color="000000"/>
              <w:left w:val="single" w:sz="4" w:space="0" w:color="000000"/>
              <w:bottom w:val="single" w:sz="4" w:space="0" w:color="000000"/>
              <w:right w:val="single" w:sz="4" w:space="0" w:color="000000"/>
            </w:tcBorders>
            <w:vAlign w:val="center"/>
          </w:tcPr>
          <w:p w14:paraId="1C6F1A22" w14:textId="77777777" w:rsidR="005C7629" w:rsidRPr="004053C6" w:rsidRDefault="005C7629" w:rsidP="005F6638">
            <w:pPr>
              <w:spacing w:after="0" w:line="240" w:lineRule="auto"/>
              <w:jc w:val="both"/>
              <w:rPr>
                <w:rFonts w:ascii="Times New Roman" w:eastAsia="Times New Roman" w:hAnsi="Times New Roman" w:cs="Times New Roman"/>
                <w:sz w:val="22"/>
                <w:szCs w:val="22"/>
                <w:lang w:eastAsia="fi-FI"/>
              </w:rPr>
            </w:pPr>
          </w:p>
        </w:tc>
        <w:tc>
          <w:tcPr>
            <w:tcW w:w="1600" w:type="pct"/>
            <w:tcBorders>
              <w:top w:val="single" w:sz="4" w:space="0" w:color="000000"/>
              <w:left w:val="single" w:sz="4" w:space="0" w:color="000000"/>
              <w:bottom w:val="single" w:sz="4" w:space="0" w:color="000000"/>
              <w:right w:val="single" w:sz="4" w:space="0" w:color="000000"/>
            </w:tcBorders>
            <w:vAlign w:val="center"/>
          </w:tcPr>
          <w:p w14:paraId="6D4A5D72" w14:textId="77777777" w:rsidR="005C7629" w:rsidRPr="004053C6" w:rsidRDefault="005C7629" w:rsidP="005F6638">
            <w:pPr>
              <w:spacing w:after="0" w:line="240" w:lineRule="auto"/>
              <w:jc w:val="both"/>
              <w:rPr>
                <w:rFonts w:ascii="Times New Roman" w:eastAsia="Times New Roman" w:hAnsi="Times New Roman" w:cs="Times New Roman"/>
                <w:i/>
                <w:sz w:val="22"/>
                <w:szCs w:val="22"/>
                <w:lang w:eastAsia="fi-FI"/>
              </w:rPr>
            </w:pPr>
          </w:p>
        </w:tc>
      </w:tr>
    </w:tbl>
    <w:p w14:paraId="1263B5C8" w14:textId="77777777" w:rsidR="005C7629" w:rsidRPr="004053C6" w:rsidRDefault="005C7629" w:rsidP="005C7629">
      <w:pPr>
        <w:shd w:val="clear" w:color="auto" w:fill="FFFFFF"/>
        <w:spacing w:after="0" w:line="240" w:lineRule="auto"/>
        <w:jc w:val="both"/>
        <w:rPr>
          <w:rFonts w:ascii="Times New Roman" w:eastAsia="Calibri" w:hAnsi="Times New Roman" w:cs="Times New Roman"/>
          <w:b/>
          <w:sz w:val="22"/>
          <w:szCs w:val="22"/>
          <w:lang w:eastAsia="en-US"/>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5C7629" w:rsidRPr="004053C6" w14:paraId="02F23F10" w14:textId="77777777" w:rsidTr="005F6638">
        <w:trPr>
          <w:trHeight w:val="285"/>
        </w:trPr>
        <w:tc>
          <w:tcPr>
            <w:tcW w:w="3284" w:type="dxa"/>
            <w:tcBorders>
              <w:top w:val="nil"/>
              <w:left w:val="nil"/>
              <w:bottom w:val="single" w:sz="4" w:space="0" w:color="auto"/>
              <w:right w:val="nil"/>
            </w:tcBorders>
          </w:tcPr>
          <w:p w14:paraId="164183B0" w14:textId="77777777" w:rsidR="005C7629" w:rsidRPr="004053C6" w:rsidRDefault="005C7629" w:rsidP="005F6638">
            <w:pPr>
              <w:spacing w:after="0" w:line="240" w:lineRule="auto"/>
              <w:ind w:right="-1"/>
              <w:rPr>
                <w:rFonts w:ascii="Times New Roman" w:eastAsia="Calibri" w:hAnsi="Times New Roman" w:cs="Times New Roman"/>
                <w:sz w:val="22"/>
                <w:szCs w:val="22"/>
                <w:lang w:eastAsia="en-US"/>
              </w:rPr>
            </w:pPr>
          </w:p>
        </w:tc>
        <w:tc>
          <w:tcPr>
            <w:tcW w:w="604" w:type="dxa"/>
          </w:tcPr>
          <w:p w14:paraId="6A65BC18"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eastAsia="en-US"/>
              </w:rPr>
            </w:pPr>
          </w:p>
        </w:tc>
        <w:tc>
          <w:tcPr>
            <w:tcW w:w="1980" w:type="dxa"/>
            <w:tcBorders>
              <w:top w:val="nil"/>
              <w:left w:val="nil"/>
              <w:bottom w:val="single" w:sz="4" w:space="0" w:color="auto"/>
              <w:right w:val="nil"/>
            </w:tcBorders>
          </w:tcPr>
          <w:p w14:paraId="5BEDD7A8"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eastAsia="en-US"/>
              </w:rPr>
            </w:pPr>
          </w:p>
        </w:tc>
        <w:tc>
          <w:tcPr>
            <w:tcW w:w="701" w:type="dxa"/>
          </w:tcPr>
          <w:p w14:paraId="4E773A4C"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eastAsia="en-US"/>
              </w:rPr>
            </w:pPr>
          </w:p>
        </w:tc>
        <w:tc>
          <w:tcPr>
            <w:tcW w:w="2611" w:type="dxa"/>
            <w:tcBorders>
              <w:top w:val="nil"/>
              <w:left w:val="nil"/>
              <w:bottom w:val="single" w:sz="4" w:space="0" w:color="auto"/>
              <w:right w:val="nil"/>
            </w:tcBorders>
          </w:tcPr>
          <w:p w14:paraId="4F044F86" w14:textId="77777777" w:rsidR="005C7629" w:rsidRPr="004053C6" w:rsidRDefault="005C7629" w:rsidP="005F6638">
            <w:pPr>
              <w:spacing w:after="0" w:line="240" w:lineRule="auto"/>
              <w:ind w:right="-1"/>
              <w:jc w:val="right"/>
              <w:rPr>
                <w:rFonts w:ascii="Times New Roman" w:eastAsia="Calibri" w:hAnsi="Times New Roman" w:cs="Times New Roman"/>
                <w:sz w:val="22"/>
                <w:szCs w:val="22"/>
                <w:lang w:eastAsia="en-US"/>
              </w:rPr>
            </w:pPr>
          </w:p>
        </w:tc>
        <w:tc>
          <w:tcPr>
            <w:tcW w:w="648" w:type="dxa"/>
          </w:tcPr>
          <w:p w14:paraId="736BA051" w14:textId="77777777" w:rsidR="005C7629" w:rsidRPr="004053C6" w:rsidRDefault="005C7629" w:rsidP="005F6638">
            <w:pPr>
              <w:spacing w:after="0" w:line="240" w:lineRule="auto"/>
              <w:ind w:right="-1"/>
              <w:jc w:val="right"/>
              <w:rPr>
                <w:rFonts w:ascii="Times New Roman" w:eastAsia="Calibri" w:hAnsi="Times New Roman" w:cs="Times New Roman"/>
                <w:sz w:val="22"/>
                <w:szCs w:val="22"/>
                <w:lang w:eastAsia="en-US"/>
              </w:rPr>
            </w:pPr>
          </w:p>
        </w:tc>
      </w:tr>
      <w:tr w:rsidR="005C7629" w:rsidRPr="004053C6" w14:paraId="7A7DFAE4" w14:textId="77777777" w:rsidTr="005F6638">
        <w:trPr>
          <w:trHeight w:val="186"/>
        </w:trPr>
        <w:tc>
          <w:tcPr>
            <w:tcW w:w="3284" w:type="dxa"/>
            <w:tcBorders>
              <w:top w:val="single" w:sz="4" w:space="0" w:color="auto"/>
              <w:left w:val="nil"/>
              <w:bottom w:val="nil"/>
              <w:right w:val="nil"/>
            </w:tcBorders>
            <w:hideMark/>
          </w:tcPr>
          <w:p w14:paraId="2269F133" w14:textId="77777777" w:rsidR="005C7629" w:rsidRPr="004053C6" w:rsidRDefault="005C7629" w:rsidP="005F6638">
            <w:pPr>
              <w:snapToGrid w:val="0"/>
              <w:spacing w:after="0" w:line="240" w:lineRule="auto"/>
              <w:rPr>
                <w:rFonts w:ascii="Times New Roman" w:eastAsia="Times New Roman" w:hAnsi="Times New Roman" w:cs="Times New Roman"/>
                <w:position w:val="6"/>
                <w:sz w:val="22"/>
                <w:szCs w:val="22"/>
                <w:lang w:val="en-US" w:eastAsia="en-US"/>
              </w:rPr>
            </w:pPr>
            <w:r w:rsidRPr="004053C6">
              <w:rPr>
                <w:rFonts w:ascii="Times New Roman" w:eastAsia="Times New Roman" w:hAnsi="Times New Roman" w:cs="Times New Roman"/>
                <w:position w:val="6"/>
                <w:sz w:val="22"/>
                <w:szCs w:val="22"/>
                <w:lang w:val="en-US" w:eastAsia="en-US"/>
              </w:rPr>
              <w:t>(Tiekėjo arba jo įgalioto asmens pareigų pavadinimas)</w:t>
            </w:r>
          </w:p>
        </w:tc>
        <w:tc>
          <w:tcPr>
            <w:tcW w:w="604" w:type="dxa"/>
          </w:tcPr>
          <w:p w14:paraId="555707B2"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p>
        </w:tc>
        <w:tc>
          <w:tcPr>
            <w:tcW w:w="1980" w:type="dxa"/>
            <w:tcBorders>
              <w:top w:val="single" w:sz="4" w:space="0" w:color="auto"/>
              <w:left w:val="nil"/>
              <w:bottom w:val="nil"/>
              <w:right w:val="nil"/>
            </w:tcBorders>
            <w:hideMark/>
          </w:tcPr>
          <w:p w14:paraId="06CF242A"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r w:rsidRPr="004053C6">
              <w:rPr>
                <w:rFonts w:ascii="Times New Roman" w:eastAsia="Calibri" w:hAnsi="Times New Roman" w:cs="Times New Roman"/>
                <w:position w:val="6"/>
                <w:sz w:val="22"/>
                <w:szCs w:val="22"/>
                <w:lang w:val="en-US" w:eastAsia="en-US"/>
              </w:rPr>
              <w:t>(Parašas)</w:t>
            </w:r>
            <w:r w:rsidRPr="004053C6">
              <w:rPr>
                <w:rFonts w:ascii="Times New Roman" w:eastAsia="Calibri" w:hAnsi="Times New Roman" w:cs="Times New Roman"/>
                <w:i/>
                <w:sz w:val="22"/>
                <w:szCs w:val="22"/>
                <w:lang w:val="en-US" w:eastAsia="en-US"/>
              </w:rPr>
              <w:t xml:space="preserve"> </w:t>
            </w:r>
          </w:p>
        </w:tc>
        <w:tc>
          <w:tcPr>
            <w:tcW w:w="701" w:type="dxa"/>
          </w:tcPr>
          <w:p w14:paraId="53AB1355"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p>
        </w:tc>
        <w:tc>
          <w:tcPr>
            <w:tcW w:w="2611" w:type="dxa"/>
            <w:tcBorders>
              <w:top w:val="single" w:sz="4" w:space="0" w:color="auto"/>
              <w:left w:val="nil"/>
              <w:bottom w:val="nil"/>
              <w:right w:val="nil"/>
            </w:tcBorders>
            <w:hideMark/>
          </w:tcPr>
          <w:p w14:paraId="651186EF"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r w:rsidRPr="004053C6">
              <w:rPr>
                <w:rFonts w:ascii="Times New Roman" w:eastAsia="Calibri" w:hAnsi="Times New Roman" w:cs="Times New Roman"/>
                <w:position w:val="6"/>
                <w:sz w:val="22"/>
                <w:szCs w:val="22"/>
                <w:lang w:val="en-US" w:eastAsia="en-US"/>
              </w:rPr>
              <w:t>(Vardas ir pavardė)</w:t>
            </w:r>
            <w:r w:rsidRPr="004053C6">
              <w:rPr>
                <w:rFonts w:ascii="Times New Roman" w:eastAsia="Calibri" w:hAnsi="Times New Roman" w:cs="Times New Roman"/>
                <w:i/>
                <w:sz w:val="22"/>
                <w:szCs w:val="22"/>
                <w:lang w:val="en-US" w:eastAsia="en-US"/>
              </w:rPr>
              <w:t xml:space="preserve"> </w:t>
            </w:r>
          </w:p>
        </w:tc>
        <w:tc>
          <w:tcPr>
            <w:tcW w:w="648" w:type="dxa"/>
          </w:tcPr>
          <w:p w14:paraId="6C725D9B" w14:textId="77777777" w:rsidR="005C7629" w:rsidRPr="004053C6" w:rsidRDefault="005C7629" w:rsidP="005F6638">
            <w:pPr>
              <w:spacing w:after="0" w:line="240" w:lineRule="auto"/>
              <w:ind w:right="-1"/>
              <w:jc w:val="center"/>
              <w:rPr>
                <w:rFonts w:ascii="Times New Roman" w:eastAsia="Calibri" w:hAnsi="Times New Roman" w:cs="Times New Roman"/>
                <w:sz w:val="22"/>
                <w:szCs w:val="22"/>
                <w:lang w:val="en-US" w:eastAsia="en-US"/>
              </w:rPr>
            </w:pPr>
          </w:p>
        </w:tc>
      </w:tr>
    </w:tbl>
    <w:p w14:paraId="16A117E9" w14:textId="77777777" w:rsidR="00BC2482" w:rsidRDefault="00BC2482" w:rsidP="005C7629">
      <w:pPr>
        <w:spacing w:line="259" w:lineRule="auto"/>
        <w:jc w:val="both"/>
        <w:rPr>
          <w:rFonts w:ascii="Times New Roman" w:eastAsia="Calibri" w:hAnsi="Times New Roman" w:cs="Times New Roman"/>
          <w:sz w:val="22"/>
          <w:szCs w:val="22"/>
          <w:lang w:eastAsia="en-US"/>
        </w:rPr>
      </w:pPr>
    </w:p>
    <w:p w14:paraId="6C473DE4" w14:textId="77777777" w:rsidR="00BC2482" w:rsidRPr="004053C6" w:rsidRDefault="00BC2482" w:rsidP="005C7629">
      <w:pPr>
        <w:spacing w:line="259" w:lineRule="auto"/>
        <w:jc w:val="both"/>
        <w:rPr>
          <w:rFonts w:ascii="Times New Roman" w:eastAsia="Calibri" w:hAnsi="Times New Roman" w:cs="Times New Roman"/>
          <w:sz w:val="22"/>
          <w:szCs w:val="22"/>
          <w:lang w:eastAsia="en-US"/>
        </w:rPr>
      </w:pPr>
    </w:p>
    <w:p w14:paraId="5A12B57E" w14:textId="4805604B" w:rsidR="00693D4F" w:rsidRPr="004053C6" w:rsidRDefault="005C7629" w:rsidP="00E640E9">
      <w:pPr>
        <w:jc w:val="right"/>
        <w:rPr>
          <w:rFonts w:ascii="Times New Roman" w:eastAsia="Calibri" w:hAnsi="Times New Roman" w:cs="Times New Roman"/>
          <w:color w:val="0070C0"/>
          <w:sz w:val="22"/>
          <w:szCs w:val="22"/>
        </w:rPr>
      </w:pPr>
      <w:r w:rsidRPr="004053C6">
        <w:rPr>
          <w:rFonts w:ascii="Times New Roman" w:eastAsia="Calibri" w:hAnsi="Times New Roman" w:cs="Times New Roman"/>
          <w:color w:val="0070C0"/>
          <w:sz w:val="22"/>
          <w:szCs w:val="22"/>
        </w:rPr>
        <w:t>Pirkimo sąlygų 7 priedas „Pasiūlymų vertinimo kriterijai</w:t>
      </w:r>
    </w:p>
    <w:p w14:paraId="66B4D9E6" w14:textId="5BBB5F53" w:rsidR="00E640E9" w:rsidRPr="004053C6" w:rsidRDefault="00E640E9" w:rsidP="00E640E9">
      <w:pPr>
        <w:pStyle w:val="Paantrat"/>
        <w:jc w:val="center"/>
        <w:rPr>
          <w:rFonts w:ascii="Times New Roman" w:hAnsi="Times New Roman" w:cs="Times New Roman"/>
          <w:bCs/>
          <w:smallCaps/>
          <w:sz w:val="22"/>
          <w:szCs w:val="22"/>
        </w:rPr>
      </w:pPr>
      <w:r w:rsidRPr="004053C6">
        <w:rPr>
          <w:rFonts w:ascii="Times New Roman" w:hAnsi="Times New Roman" w:cs="Times New Roman"/>
          <w:sz w:val="22"/>
          <w:szCs w:val="22"/>
        </w:rPr>
        <w:t>PASIŪLYMŲ VERTINIMO KRITERIJAI ir Sąlygos</w:t>
      </w:r>
    </w:p>
    <w:p w14:paraId="431827E4" w14:textId="1451A550" w:rsidR="00E640E9" w:rsidRPr="004053C6" w:rsidRDefault="00E640E9">
      <w:pPr>
        <w:pStyle w:val="Antrat4"/>
        <w:tabs>
          <w:tab w:val="left" w:pos="851"/>
        </w:tabs>
        <w:jc w:val="both"/>
        <w:rPr>
          <w:rFonts w:ascii="Times New Roman" w:eastAsiaTheme="minorEastAsia" w:hAnsi="Times New Roman" w:cs="Times New Roman"/>
          <w:i w:val="0"/>
          <w:iCs w:val="0"/>
          <w:color w:val="auto"/>
          <w:sz w:val="22"/>
          <w:szCs w:val="22"/>
        </w:rPr>
      </w:pPr>
      <w:r w:rsidRPr="004053C6">
        <w:rPr>
          <w:rFonts w:ascii="Times New Roman" w:hAnsi="Times New Roman" w:cs="Times New Roman"/>
          <w:color w:val="7030A0"/>
          <w:sz w:val="22"/>
          <w:szCs w:val="22"/>
        </w:rPr>
        <w:t xml:space="preserve"> </w:t>
      </w:r>
      <w:r w:rsidRPr="004053C6">
        <w:rPr>
          <w:rFonts w:ascii="Times New Roman" w:eastAsiaTheme="minorEastAsia" w:hAnsi="Times New Roman" w:cs="Times New Roman"/>
          <w:i w:val="0"/>
          <w:iCs w:val="0"/>
          <w:color w:val="auto"/>
          <w:sz w:val="22"/>
          <w:szCs w:val="22"/>
        </w:rPr>
        <w:t>P</w:t>
      </w:r>
      <w:r w:rsidR="00E96D46">
        <w:rPr>
          <w:rFonts w:ascii="Times New Roman" w:eastAsiaTheme="minorEastAsia" w:hAnsi="Times New Roman" w:cs="Times New Roman"/>
          <w:i w:val="0"/>
          <w:iCs w:val="0"/>
          <w:color w:val="auto"/>
          <w:sz w:val="22"/>
          <w:szCs w:val="22"/>
        </w:rPr>
        <w:t>irkimo vykdytojo</w:t>
      </w:r>
      <w:r w:rsidRPr="004053C6">
        <w:rPr>
          <w:rFonts w:ascii="Times New Roman" w:eastAsiaTheme="minorEastAsia" w:hAnsi="Times New Roman" w:cs="Times New Roman"/>
          <w:i w:val="0"/>
          <w:iCs w:val="0"/>
          <w:color w:val="auto"/>
          <w:sz w:val="22"/>
          <w:szCs w:val="22"/>
        </w:rPr>
        <w:t xml:space="preserve"> neatmesti pasiūlymai vertinami pagal ekonomiškai naudingiausio pasiūlymo vertinimo kriterijų vertinant tik kainą.</w:t>
      </w:r>
    </w:p>
    <w:p w14:paraId="10BF3FC8" w14:textId="77777777" w:rsidR="00E640E9" w:rsidRPr="004053C6" w:rsidRDefault="00E640E9">
      <w:pPr>
        <w:pStyle w:val="Antrat4"/>
        <w:tabs>
          <w:tab w:val="left" w:pos="851"/>
        </w:tabs>
        <w:jc w:val="both"/>
        <w:rPr>
          <w:rFonts w:ascii="Times New Roman" w:eastAsiaTheme="minorEastAsia" w:hAnsi="Times New Roman" w:cs="Times New Roman"/>
          <w:i w:val="0"/>
          <w:iCs w:val="0"/>
          <w:color w:val="auto"/>
          <w:sz w:val="22"/>
          <w:szCs w:val="22"/>
        </w:rPr>
      </w:pPr>
      <w:r w:rsidRPr="004053C6">
        <w:rPr>
          <w:rFonts w:ascii="Times New Roman" w:eastAsiaTheme="minorEastAsia" w:hAnsi="Times New Roman" w:cs="Times New Roman"/>
          <w:i w:val="0"/>
          <w:iCs w:val="0"/>
          <w:color w:val="auto"/>
          <w:sz w:val="22"/>
          <w:szCs w:val="22"/>
        </w:rPr>
        <w:t xml:space="preserve">Kai keli pasiūlymai pateikiami vienodomis kainomis, sudarant pasiūlymų eilę pirmesniu į šią eilę įrašomas tiekėjas, kurio pasiūlymas CVP IS priemonėmis gautas (įregistruotas) anksčiau (išskyrus atvejus, kai pasiūlymą pateikti kviečiamas tik vienas tiekėjas arba pasiūlymą pateikia tik vienas tiekėjas). </w:t>
      </w:r>
    </w:p>
    <w:p w14:paraId="592EB077" w14:textId="77777777" w:rsidR="00E640E9" w:rsidRPr="004053C6" w:rsidRDefault="00E640E9" w:rsidP="00E640E9">
      <w:pPr>
        <w:jc w:val="both"/>
        <w:rPr>
          <w:rFonts w:ascii="Times New Roman" w:hAnsi="Times New Roman" w:cs="Times New Roman"/>
          <w:color w:val="7030A0"/>
          <w:sz w:val="22"/>
          <w:szCs w:val="22"/>
        </w:rPr>
      </w:pPr>
    </w:p>
    <w:p w14:paraId="544CFFE9" w14:textId="77777777" w:rsidR="00693D4F" w:rsidRPr="004053C6" w:rsidRDefault="00693D4F">
      <w:pPr>
        <w:rPr>
          <w:rFonts w:ascii="Times New Roman" w:hAnsi="Times New Roman" w:cs="Times New Roman"/>
          <w:color w:val="7030A0"/>
          <w:sz w:val="22"/>
          <w:szCs w:val="22"/>
        </w:rPr>
      </w:pPr>
      <w:r w:rsidRPr="004053C6">
        <w:rPr>
          <w:rFonts w:ascii="Times New Roman" w:hAnsi="Times New Roman" w:cs="Times New Roman"/>
          <w:color w:val="7030A0"/>
          <w:sz w:val="22"/>
          <w:szCs w:val="22"/>
        </w:rPr>
        <w:br w:type="page"/>
      </w:r>
    </w:p>
    <w:p w14:paraId="5E2273B4" w14:textId="1276317E" w:rsidR="00E640E9" w:rsidRDefault="00FE3D1F" w:rsidP="00613D89">
      <w:pPr>
        <w:pStyle w:val="Antrat2"/>
        <w:jc w:val="right"/>
        <w:rPr>
          <w:rFonts w:ascii="Times New Roman" w:hAnsi="Times New Roman" w:cs="Times New Roman"/>
          <w:color w:val="0070C0"/>
          <w:sz w:val="22"/>
          <w:szCs w:val="22"/>
        </w:rPr>
      </w:pPr>
      <w:bookmarkStart w:id="67" w:name="_Ref39586171"/>
      <w:bookmarkStart w:id="68" w:name="_Ref39673580"/>
      <w:bookmarkStart w:id="69" w:name="_Ref39674283"/>
      <w:bookmarkStart w:id="70" w:name="_Toc155959480"/>
      <w:r w:rsidRPr="004053C6">
        <w:rPr>
          <w:rFonts w:ascii="Times New Roman" w:hAnsi="Times New Roman" w:cs="Times New Roman"/>
          <w:color w:val="0070C0"/>
          <w:sz w:val="22"/>
          <w:szCs w:val="22"/>
        </w:rPr>
        <w:lastRenderedPageBreak/>
        <w:t xml:space="preserve">Pirkimo sąlygų </w:t>
      </w:r>
      <w:r w:rsidR="0087667A" w:rsidRPr="004053C6">
        <w:rPr>
          <w:rFonts w:ascii="Times New Roman" w:hAnsi="Times New Roman" w:cs="Times New Roman"/>
          <w:color w:val="0070C0"/>
          <w:sz w:val="22"/>
          <w:szCs w:val="22"/>
        </w:rPr>
        <w:t>8</w:t>
      </w:r>
      <w:r w:rsidRPr="004053C6">
        <w:rPr>
          <w:rFonts w:ascii="Times New Roman" w:hAnsi="Times New Roman" w:cs="Times New Roman"/>
          <w:color w:val="0070C0"/>
          <w:sz w:val="22"/>
          <w:szCs w:val="22"/>
        </w:rPr>
        <w:t xml:space="preserve"> priedas </w:t>
      </w:r>
      <w:r w:rsidR="008D704D" w:rsidRPr="004053C6">
        <w:rPr>
          <w:rFonts w:ascii="Times New Roman" w:hAnsi="Times New Roman" w:cs="Times New Roman"/>
          <w:color w:val="0070C0"/>
          <w:sz w:val="22"/>
          <w:szCs w:val="22"/>
        </w:rPr>
        <w:t>„Sutarties projektas“</w:t>
      </w:r>
      <w:bookmarkEnd w:id="67"/>
      <w:bookmarkEnd w:id="68"/>
      <w:bookmarkEnd w:id="69"/>
      <w:bookmarkEnd w:id="70"/>
    </w:p>
    <w:p w14:paraId="58F1C2A8" w14:textId="3258E724" w:rsidR="00613D89" w:rsidRPr="00D7381D" w:rsidRDefault="00613D89" w:rsidP="00613D89">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color w:val="262626" w:themeColor="text1" w:themeTint="D9"/>
          <w:sz w:val="24"/>
          <w:szCs w:val="24"/>
          <w:lang w:eastAsia="en-US"/>
        </w:rPr>
      </w:pPr>
      <w:bookmarkStart w:id="71" w:name="_Toc155702057"/>
      <w:r w:rsidRPr="00D7381D">
        <w:rPr>
          <w:rFonts w:ascii="Times New Roman" w:eastAsiaTheme="majorEastAsia" w:hAnsi="Times New Roman" w:cs="Times New Roman"/>
          <w:color w:val="262626" w:themeColor="text1" w:themeTint="D9"/>
          <w:sz w:val="24"/>
          <w:szCs w:val="24"/>
          <w:lang w:eastAsia="en-US"/>
        </w:rPr>
        <w:t>P</w:t>
      </w:r>
      <w:r>
        <w:rPr>
          <w:rFonts w:ascii="Times New Roman" w:eastAsiaTheme="majorEastAsia" w:hAnsi="Times New Roman" w:cs="Times New Roman"/>
          <w:color w:val="262626" w:themeColor="text1" w:themeTint="D9"/>
          <w:sz w:val="24"/>
          <w:szCs w:val="24"/>
          <w:lang w:eastAsia="en-US"/>
        </w:rPr>
        <w:t>aslaugų</w:t>
      </w:r>
      <w:r w:rsidRPr="00D7381D">
        <w:rPr>
          <w:rFonts w:ascii="Times New Roman" w:eastAsiaTheme="majorEastAsia" w:hAnsi="Times New Roman" w:cs="Times New Roman"/>
          <w:color w:val="262626" w:themeColor="text1" w:themeTint="D9"/>
          <w:sz w:val="24"/>
          <w:szCs w:val="24"/>
          <w:lang w:eastAsia="en-US"/>
        </w:rPr>
        <w:t xml:space="preserve"> pirkimo-pardavimo sutarties Bendrosios sąlygos</w:t>
      </w:r>
      <w:bookmarkEnd w:id="71"/>
    </w:p>
    <w:p w14:paraId="467E4840" w14:textId="77777777" w:rsidR="00613D89" w:rsidRPr="00613D89" w:rsidRDefault="00613D89" w:rsidP="00613D89"/>
    <w:p w14:paraId="4AF83F1F" w14:textId="77777777" w:rsidR="00613D89" w:rsidRPr="00613D89" w:rsidRDefault="00613D89" w:rsidP="00613D89">
      <w:pPr>
        <w:keepNext/>
        <w:keepLines/>
        <w:tabs>
          <w:tab w:val="left" w:pos="426"/>
        </w:tabs>
        <w:spacing w:after="0"/>
        <w:jc w:val="center"/>
        <w:rPr>
          <w:rFonts w:ascii="Times New Roman" w:eastAsia="Cambria" w:hAnsi="Times New Roman" w:cs="Times New Roman"/>
          <w:b/>
          <w:bCs/>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w:t>
      </w:r>
      <w:r w:rsidRPr="00613D89">
        <w:rPr>
          <w:rFonts w:ascii="Times New Roman" w:eastAsia="Cambria" w:hAnsi="Times New Roman" w:cs="Times New Roman"/>
          <w:b/>
          <w:bCs/>
          <w:caps/>
          <w:sz w:val="24"/>
          <w:szCs w:val="20"/>
          <w:lang w:eastAsia="en-US"/>
          <w14:numSpacing w14:val="tabular"/>
        </w:rPr>
        <w:tab/>
        <w:t>Pagrindinės sąvokos ir Sutarties aiškinimas</w:t>
      </w:r>
    </w:p>
    <w:p w14:paraId="309A7429" w14:textId="77777777" w:rsidR="00613D89" w:rsidRPr="00613D89" w:rsidRDefault="00613D89" w:rsidP="00613D89">
      <w:pPr>
        <w:keepNext/>
        <w:keepLines/>
        <w:tabs>
          <w:tab w:val="left" w:pos="426"/>
        </w:tabs>
        <w:spacing w:after="0"/>
        <w:jc w:val="both"/>
        <w:rPr>
          <w:rFonts w:ascii="Times New Roman" w:eastAsia="Cambria" w:hAnsi="Times New Roman" w:cs="Times New Roman"/>
          <w:b/>
          <w:bCs/>
          <w:caps/>
          <w:sz w:val="24"/>
          <w:szCs w:val="20"/>
          <w:lang w:eastAsia="en-US"/>
          <w14:numSpacing w14:val="tabular"/>
        </w:rPr>
      </w:pPr>
    </w:p>
    <w:p w14:paraId="306728F4" w14:textId="77777777" w:rsidR="00613D89" w:rsidRPr="00613D89" w:rsidRDefault="00613D89" w:rsidP="00613D8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Sąvokos</w:t>
      </w:r>
    </w:p>
    <w:p w14:paraId="009AED3D" w14:textId="77777777" w:rsidR="00613D89" w:rsidRPr="00613D89" w:rsidRDefault="00613D89" w:rsidP="00613D8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28BF368" w14:textId="77777777" w:rsidR="00613D89" w:rsidRPr="00613D89" w:rsidRDefault="00613D89" w:rsidP="00613D89">
      <w:pPr>
        <w:widowControl w:val="0"/>
        <w:tabs>
          <w:tab w:val="left" w:pos="567"/>
        </w:tabs>
        <w:spacing w:after="0"/>
        <w:jc w:val="both"/>
        <w:rPr>
          <w:rFonts w:ascii="Times New Roman" w:eastAsia="Cambria" w:hAnsi="Times New Roman" w:cs="Times New Roman"/>
          <w:b/>
          <w:bCs/>
          <w:sz w:val="24"/>
          <w:szCs w:val="20"/>
          <w:lang w:eastAsia="en-US"/>
        </w:rPr>
      </w:pPr>
      <w:r w:rsidRPr="00613D89">
        <w:rPr>
          <w:rFonts w:ascii="Times New Roman" w:eastAsia="Cambria" w:hAnsi="Times New Roman" w:cs="Times New Roman"/>
          <w:sz w:val="24"/>
          <w:szCs w:val="20"/>
          <w:lang w:eastAsia="en-US"/>
        </w:rPr>
        <w:t>1.1.1. Šioje Sutartyje didžiąja raide rašomos sąvokos turi šias nurodytas reikšmes:</w:t>
      </w:r>
    </w:p>
    <w:p w14:paraId="5E05CA1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Bendrosios sąlygos</w:t>
      </w:r>
      <w:r w:rsidRPr="00613D89">
        <w:rPr>
          <w:rFonts w:ascii="Times New Roman" w:eastAsia="Arial" w:hAnsi="Times New Roman" w:cs="Times New Roman"/>
          <w:sz w:val="24"/>
          <w:szCs w:val="20"/>
          <w:lang w:eastAsia="en-US"/>
        </w:rPr>
        <w:t xml:space="preserve"> – Sutarties dalis, kuri vadinasi „Paslaugų pirkimo–pardavimo sutarties Bendrosios sąlygos“;</w:t>
      </w:r>
    </w:p>
    <w:p w14:paraId="1F272D4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Pirkėjas</w:t>
      </w:r>
      <w:r w:rsidRPr="00613D89">
        <w:rPr>
          <w:rFonts w:ascii="Times New Roman" w:eastAsia="Arial" w:hAnsi="Times New Roman" w:cs="Times New Roman"/>
          <w:sz w:val="24"/>
          <w:szCs w:val="20"/>
          <w:lang w:eastAsia="en-US"/>
        </w:rPr>
        <w:t xml:space="preserve"> – asmuo, kuris Specialiosiose sąlygose yra įvardytas kaip Pirkėjas, </w:t>
      </w:r>
      <w:r w:rsidRPr="00613D89">
        <w:rPr>
          <w:rFonts w:ascii="Times New Roman" w:eastAsia="Times New Roman" w:hAnsi="Times New Roman" w:cs="Times New Roman"/>
          <w:sz w:val="24"/>
          <w:szCs w:val="20"/>
          <w:lang w:eastAsia="en-US"/>
        </w:rPr>
        <w:t>įsigyjantis Specialiosiose sąlygose ir Sutarties prieduose nurodytas Paslaugas</w:t>
      </w:r>
      <w:r w:rsidRPr="00613D89">
        <w:rPr>
          <w:rFonts w:ascii="Times New Roman" w:eastAsia="Arial" w:hAnsi="Times New Roman" w:cs="Times New Roman"/>
          <w:sz w:val="24"/>
          <w:szCs w:val="20"/>
          <w:lang w:eastAsia="en-US"/>
        </w:rPr>
        <w:t>;</w:t>
      </w:r>
    </w:p>
    <w:p w14:paraId="3D00AA80"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1.1.1.3.</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Pradinės sutarties vertė </w:t>
      </w:r>
      <w:r w:rsidRPr="00613D89">
        <w:rPr>
          <w:rFonts w:ascii="Times New Roman" w:eastAsia="Arial" w:hAnsi="Times New Roman" w:cs="Times New Roman"/>
          <w:sz w:val="24"/>
          <w:szCs w:val="20"/>
          <w:lang w:eastAsia="en-US"/>
        </w:rPr>
        <w:t>– Specialiosiose sąlygose nurodyta</w:t>
      </w:r>
      <w:r w:rsidRPr="00613D89">
        <w:rPr>
          <w:rFonts w:ascii="Times New Roman" w:eastAsia="Arial" w:hAnsi="Times New Roman" w:cs="Times New Roman"/>
          <w:b/>
          <w:bCs/>
          <w:sz w:val="24"/>
          <w:szCs w:val="20"/>
          <w:lang w:eastAsia="en-US"/>
        </w:rPr>
        <w:t xml:space="preserve"> </w:t>
      </w:r>
      <w:r w:rsidRPr="00613D89">
        <w:rPr>
          <w:rFonts w:ascii="Times New Roman" w:eastAsia="Arial" w:hAnsi="Times New Roman" w:cs="Times New Roman"/>
          <w:sz w:val="24"/>
          <w:szCs w:val="20"/>
          <w:lang w:eastAsia="en-US"/>
        </w:rPr>
        <w:t>vertė be pridėtinės vertės mokesčio (toliau – PVM);</w:t>
      </w:r>
    </w:p>
    <w:p w14:paraId="5D99C2B2"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1.1.1.4. </w:t>
      </w:r>
      <w:r w:rsidRPr="00613D89">
        <w:rPr>
          <w:rFonts w:ascii="Times New Roman" w:eastAsia="Arial" w:hAnsi="Times New Roman" w:cs="Times New Roman"/>
          <w:b/>
          <w:bCs/>
          <w:sz w:val="24"/>
          <w:szCs w:val="20"/>
          <w:lang w:eastAsia="en-US"/>
        </w:rPr>
        <w:t>Paslaugos</w:t>
      </w:r>
      <w:r w:rsidRPr="00613D89">
        <w:rPr>
          <w:rFonts w:ascii="Times New Roman" w:eastAsia="Arial" w:hAnsi="Times New Roman" w:cs="Times New Roman"/>
          <w:sz w:val="24"/>
          <w:szCs w:val="20"/>
          <w:lang w:eastAsia="en-US"/>
        </w:rPr>
        <w:t xml:space="preserve"> – </w:t>
      </w:r>
      <w:r w:rsidRPr="00613D89">
        <w:rPr>
          <w:rFonts w:ascii="Times New Roman" w:eastAsia="Times New Roman" w:hAnsi="Times New Roman" w:cs="Times New Roman"/>
          <w:sz w:val="24"/>
          <w:szCs w:val="20"/>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CF0A77"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1.1.1.5.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Paslaugų perdavimo–priėmimo aktas </w:t>
      </w:r>
      <w:r w:rsidRPr="00613D89">
        <w:rPr>
          <w:rFonts w:ascii="Times New Roman" w:eastAsia="Arial" w:hAnsi="Times New Roman" w:cs="Times New Roman"/>
          <w:sz w:val="24"/>
          <w:szCs w:val="20"/>
          <w:lang w:eastAsia="en-US"/>
        </w:rPr>
        <w:t>– dokumentas,</w:t>
      </w:r>
      <w:r w:rsidRPr="00613D89">
        <w:rPr>
          <w:rFonts w:ascii="Times New Roman" w:eastAsia="Arial" w:hAnsi="Times New Roman" w:cs="Times New Roman"/>
          <w:b/>
          <w:bCs/>
          <w:sz w:val="24"/>
          <w:szCs w:val="20"/>
          <w:lang w:eastAsia="en-US"/>
        </w:rPr>
        <w:t xml:space="preserve"> </w:t>
      </w:r>
      <w:r w:rsidRPr="00613D89">
        <w:rPr>
          <w:rFonts w:ascii="Times New Roman" w:eastAsia="Arial" w:hAnsi="Times New Roman" w:cs="Times New Roman"/>
          <w:sz w:val="24"/>
          <w:szCs w:val="20"/>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7D17556" w14:textId="77777777" w:rsidR="00613D89" w:rsidRPr="00613D89" w:rsidRDefault="00613D89" w:rsidP="00613D89">
      <w:pPr>
        <w:tabs>
          <w:tab w:val="left" w:pos="284"/>
          <w:tab w:val="left" w:pos="567"/>
          <w:tab w:val="left" w:pos="851"/>
          <w:tab w:val="left" w:pos="992"/>
          <w:tab w:val="left" w:pos="1134"/>
        </w:tabs>
        <w:spacing w:after="0"/>
        <w:jc w:val="both"/>
        <w:rPr>
          <w:rFonts w:ascii="Times New Roman" w:eastAsia="Arial" w:hAnsi="Times New Roman" w:cs="Times New Roman"/>
          <w:sz w:val="24"/>
          <w:szCs w:val="24"/>
          <w:lang w:eastAsia="en-US"/>
        </w:rPr>
      </w:pPr>
      <w:r w:rsidRPr="00613D89">
        <w:rPr>
          <w:rFonts w:ascii="Times New Roman" w:eastAsia="Arial" w:hAnsi="Times New Roman" w:cs="Times New Roman"/>
          <w:sz w:val="24"/>
          <w:szCs w:val="24"/>
          <w:lang w:eastAsia="en-US"/>
        </w:rPr>
        <w:t>1.1.1.6.</w:t>
      </w:r>
      <w:r w:rsidRPr="00613D89">
        <w:rPr>
          <w:rFonts w:ascii="Times New Roman" w:eastAsia="Arial" w:hAnsi="Times New Roman" w:cs="Times New Roman"/>
          <w:sz w:val="24"/>
          <w:szCs w:val="24"/>
          <w:lang w:eastAsia="en-US"/>
        </w:rPr>
        <w:tab/>
      </w:r>
      <w:r w:rsidRPr="00613D89">
        <w:rPr>
          <w:rFonts w:ascii="Times New Roman" w:eastAsia="Arial" w:hAnsi="Times New Roman" w:cs="Times New Roman"/>
          <w:b/>
          <w:bCs/>
          <w:sz w:val="24"/>
          <w:szCs w:val="24"/>
          <w:lang w:eastAsia="en-US"/>
        </w:rPr>
        <w:t>Paslaugų trūkumai</w:t>
      </w:r>
      <w:r w:rsidRPr="00613D89">
        <w:rPr>
          <w:rFonts w:ascii="Times New Roman" w:eastAsia="Arial" w:hAnsi="Times New Roman" w:cs="Times New Roman"/>
          <w:sz w:val="24"/>
          <w:szCs w:val="24"/>
          <w:lang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98F32B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sz w:val="24"/>
          <w:szCs w:val="20"/>
          <w:lang w:eastAsia="en-US"/>
        </w:rPr>
      </w:pPr>
      <w:r w:rsidRPr="00613D89">
        <w:rPr>
          <w:rFonts w:ascii="Times New Roman" w:eastAsia="Arial" w:hAnsi="Times New Roman" w:cs="Times New Roman"/>
          <w:sz w:val="24"/>
          <w:szCs w:val="20"/>
          <w:lang w:eastAsia="en-US"/>
        </w:rPr>
        <w:t>1.1.1.7.</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sz w:val="24"/>
          <w:szCs w:val="20"/>
          <w:lang w:eastAsia="en-US"/>
        </w:rPr>
        <w:t xml:space="preserve">Sąskaita </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b/>
          <w:sz w:val="24"/>
          <w:szCs w:val="20"/>
          <w:lang w:eastAsia="en-US"/>
        </w:rPr>
        <w:t xml:space="preserve"> </w:t>
      </w:r>
      <w:r w:rsidRPr="00613D89">
        <w:rPr>
          <w:rFonts w:ascii="Times New Roman" w:eastAsia="Times New Roman" w:hAnsi="Times New Roman" w:cs="Times New Roman"/>
          <w:sz w:val="24"/>
          <w:szCs w:val="20"/>
          <w:lang w:eastAsia="en-US"/>
        </w:rPr>
        <w:t xml:space="preserve">Tiekėjo išrašoma ir Pirkėjui apmokėjimui pateikiama sąskaita faktūra, PVM sąskaita faktūra ar kitas mokėjimo dokumentas už Tiekėjo tinkamai suteiktas bei Pirkėjo priimtas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Jeigu Sutartyje yra numatytas Paslaugų teikimas etapais ar periodais, Sąskaita gali būti pateikiama dėl kiekvieno etapo ar periodo atskirai;</w:t>
      </w:r>
    </w:p>
    <w:p w14:paraId="659890F5"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1.1.1.8.</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Specialiosios sąlygos</w:t>
      </w:r>
      <w:r w:rsidRPr="00613D89">
        <w:rPr>
          <w:rFonts w:ascii="Times New Roman" w:eastAsia="Arial" w:hAnsi="Times New Roman" w:cs="Times New Roman"/>
          <w:sz w:val="24"/>
          <w:szCs w:val="20"/>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8FDECF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lastRenderedPageBreak/>
        <w:t>1.1.1.9.</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 xml:space="preserve">Susitarimas </w:t>
      </w:r>
      <w:r w:rsidRPr="00613D89">
        <w:rPr>
          <w:rFonts w:ascii="Times New Roman" w:eastAsia="Arial" w:hAnsi="Times New Roman" w:cs="Times New Roman"/>
          <w:sz w:val="24"/>
          <w:szCs w:val="20"/>
          <w:lang w:eastAsia="en-US"/>
        </w:rPr>
        <w:t>– tai dokumentas, kurį Šalys sudaro keisdamos Sutarties sąlygas VPĮ leidžiama apimtimi;</w:t>
      </w:r>
    </w:p>
    <w:p w14:paraId="30793B3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1.1.1.10.</w:t>
      </w:r>
      <w:r w:rsidRPr="00613D89">
        <w:rPr>
          <w:rFonts w:ascii="Times New Roman" w:eastAsia="Arial" w:hAnsi="Times New Roman" w:cs="Times New Roman"/>
          <w:sz w:val="24"/>
          <w:szCs w:val="20"/>
          <w:lang w:eastAsia="en-US"/>
        </w:rPr>
        <w:tab/>
        <w:t xml:space="preserve"> </w:t>
      </w:r>
      <w:r w:rsidRPr="00613D89">
        <w:rPr>
          <w:rFonts w:ascii="Times New Roman" w:eastAsia="Arial" w:hAnsi="Times New Roman" w:cs="Times New Roman"/>
          <w:b/>
          <w:bCs/>
          <w:sz w:val="24"/>
          <w:szCs w:val="20"/>
          <w:lang w:eastAsia="en-US"/>
        </w:rPr>
        <w:t>Sutarties kaina</w:t>
      </w:r>
      <w:r w:rsidRPr="00613D89">
        <w:rPr>
          <w:rFonts w:ascii="Times New Roman" w:eastAsia="Arial" w:hAnsi="Times New Roman" w:cs="Times New Roman"/>
          <w:sz w:val="24"/>
          <w:szCs w:val="20"/>
          <w:lang w:eastAsia="en-US"/>
        </w:rPr>
        <w:t xml:space="preserve"> – pagal Sutartį Tiekėjui mokėtina suma, įskaitant visus privalomus mokesčius ir išlaidas;</w:t>
      </w:r>
    </w:p>
    <w:p w14:paraId="35E090C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1.1.1.11.</w:t>
      </w:r>
      <w:r w:rsidRPr="00613D89">
        <w:rPr>
          <w:rFonts w:ascii="Times New Roman" w:eastAsia="Arial" w:hAnsi="Times New Roman" w:cs="Times New Roman"/>
          <w:sz w:val="24"/>
          <w:szCs w:val="20"/>
          <w:lang w:eastAsia="en-US"/>
        </w:rPr>
        <w:tab/>
        <w:t xml:space="preserve"> </w:t>
      </w:r>
      <w:r w:rsidRPr="00613D89">
        <w:rPr>
          <w:rFonts w:ascii="Times New Roman" w:eastAsia="Arial" w:hAnsi="Times New Roman" w:cs="Times New Roman"/>
          <w:b/>
          <w:bCs/>
          <w:sz w:val="24"/>
          <w:szCs w:val="20"/>
          <w:lang w:eastAsia="en-US"/>
        </w:rPr>
        <w:t xml:space="preserve">Sutarties sąlygos </w:t>
      </w:r>
      <w:r w:rsidRPr="00613D89">
        <w:rPr>
          <w:rFonts w:ascii="Times New Roman" w:eastAsia="Arial" w:hAnsi="Times New Roman" w:cs="Times New Roman"/>
          <w:sz w:val="24"/>
          <w:szCs w:val="20"/>
          <w:lang w:eastAsia="en-US"/>
        </w:rPr>
        <w:t>– Bendrosios sąlygos ir Specialiosios sąlygos kartu;</w:t>
      </w:r>
    </w:p>
    <w:p w14:paraId="031E20A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b/>
          <w:bCs/>
          <w:sz w:val="24"/>
          <w:szCs w:val="20"/>
          <w:lang w:eastAsia="en-US"/>
        </w:rPr>
        <w:t xml:space="preserve">Sutartis </w:t>
      </w:r>
      <w:r w:rsidRPr="00613D89">
        <w:rPr>
          <w:rFonts w:ascii="Times New Roman" w:eastAsia="Arial" w:hAnsi="Times New Roman" w:cs="Times New Roman"/>
          <w:sz w:val="24"/>
          <w:szCs w:val="20"/>
          <w:lang w:eastAsia="en-US"/>
        </w:rPr>
        <w:t>– Paslaugų pirkimo–pardavimo sutartis, kurią sudaro Sutarties sąlygos, Specialiosiose sąlygose išvardyti priedai ir Susitarimai;</w:t>
      </w:r>
    </w:p>
    <w:p w14:paraId="35D810D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1.1.1.13. </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Šalis</w:t>
      </w:r>
      <w:r w:rsidRPr="00613D89">
        <w:rPr>
          <w:rFonts w:ascii="Times New Roman" w:eastAsia="Arial" w:hAnsi="Times New Roman" w:cs="Times New Roman"/>
          <w:sz w:val="24"/>
          <w:szCs w:val="20"/>
          <w:lang w:eastAsia="en-US"/>
        </w:rPr>
        <w:t xml:space="preserve"> – Pirkėjas arba Tiekėjas, kiekvienas atskirai, priklausomai nuo konteksto;</w:t>
      </w:r>
    </w:p>
    <w:p w14:paraId="3D0A13D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1.1.1.14. </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
          <w:bCs/>
          <w:sz w:val="24"/>
          <w:szCs w:val="20"/>
          <w:lang w:eastAsia="en-US"/>
        </w:rPr>
        <w:t>Šalys</w:t>
      </w:r>
      <w:r w:rsidRPr="00613D89">
        <w:rPr>
          <w:rFonts w:ascii="Times New Roman" w:eastAsia="Arial" w:hAnsi="Times New Roman" w:cs="Times New Roman"/>
          <w:sz w:val="24"/>
          <w:szCs w:val="20"/>
          <w:lang w:eastAsia="en-US"/>
        </w:rPr>
        <w:t xml:space="preserve"> – Pirkėjas ir Tiekėjas kartu;</w:t>
      </w:r>
    </w:p>
    <w:p w14:paraId="46A72D5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1.1.1.15.</w:t>
      </w:r>
      <w:r w:rsidRPr="00613D89">
        <w:rPr>
          <w:rFonts w:ascii="Times New Roman" w:eastAsia="Times New Roman" w:hAnsi="Times New Roman" w:cs="Times New Roman"/>
          <w:sz w:val="24"/>
          <w:szCs w:val="20"/>
          <w:lang w:eastAsia="en-US"/>
        </w:rPr>
        <w:tab/>
        <w:t xml:space="preserve"> </w:t>
      </w:r>
      <w:r w:rsidRPr="00613D89">
        <w:rPr>
          <w:rFonts w:ascii="Times New Roman" w:eastAsia="Arial" w:hAnsi="Times New Roman" w:cs="Times New Roman"/>
          <w:b/>
          <w:sz w:val="24"/>
          <w:szCs w:val="20"/>
          <w:lang w:eastAsia="en-US"/>
        </w:rPr>
        <w:t>Tiekėjas</w:t>
      </w:r>
      <w:r w:rsidRPr="00613D89">
        <w:rPr>
          <w:rFonts w:ascii="Times New Roman" w:eastAsia="Arial" w:hAnsi="Times New Roman" w:cs="Times New Roman"/>
          <w:sz w:val="24"/>
          <w:szCs w:val="20"/>
          <w:lang w:eastAsia="en-US"/>
        </w:rPr>
        <w:t xml:space="preserve"> – asmuo, kuris Specialiosiose sąlygose yra įvardytas kaip Tiekėjas, </w:t>
      </w:r>
      <w:r w:rsidRPr="00613D89">
        <w:rPr>
          <w:rFonts w:ascii="Times New Roman" w:eastAsia="Times New Roman" w:hAnsi="Times New Roman" w:cs="Times New Roman"/>
          <w:sz w:val="24"/>
          <w:szCs w:val="20"/>
          <w:lang w:eastAsia="en-US"/>
        </w:rPr>
        <w:t xml:space="preserve">teikiantis Specialiosiose sąlygose nurodytas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w:t>
      </w:r>
    </w:p>
    <w:p w14:paraId="16842CF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1.1.1.16. </w:t>
      </w:r>
      <w:r w:rsidRPr="00613D89">
        <w:rPr>
          <w:rFonts w:ascii="Times New Roman" w:eastAsia="Times New Roman" w:hAnsi="Times New Roman" w:cs="Times New Roman"/>
          <w:b/>
          <w:bCs/>
          <w:sz w:val="24"/>
          <w:szCs w:val="20"/>
          <w:lang w:eastAsia="en-US"/>
        </w:rPr>
        <w:t xml:space="preserve">Užsakymas </w:t>
      </w:r>
      <w:r w:rsidRPr="00613D89">
        <w:rPr>
          <w:rFonts w:ascii="Times New Roman" w:eastAsia="Times New Roman" w:hAnsi="Times New Roman" w:cs="Times New Roman"/>
          <w:sz w:val="24"/>
          <w:szCs w:val="20"/>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7BDD3F3"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Arial" w:hAnsi="Times New Roman" w:cs="Times New Roman"/>
          <w:sz w:val="24"/>
          <w:szCs w:val="20"/>
          <w:lang w:eastAsia="en-US"/>
        </w:rPr>
        <w:t>1.1.1.17.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b/>
          <w:bCs/>
          <w:sz w:val="24"/>
          <w:szCs w:val="20"/>
          <w:lang w:eastAsia="en-US"/>
        </w:rPr>
        <w:t xml:space="preserve">VPĮ </w:t>
      </w:r>
      <w:r w:rsidRPr="00613D89">
        <w:rPr>
          <w:rFonts w:ascii="Times New Roman" w:eastAsia="Arial" w:hAnsi="Times New Roman" w:cs="Times New Roman"/>
          <w:sz w:val="24"/>
          <w:szCs w:val="20"/>
          <w:lang w:eastAsia="en-US"/>
        </w:rPr>
        <w:t>– Lietuvos Respublikos viešųjų pirkimų įstatymas.</w:t>
      </w:r>
    </w:p>
    <w:p w14:paraId="7878F16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1.1.1.18.</w:t>
      </w:r>
      <w:r w:rsidRPr="00613D89">
        <w:rPr>
          <w:rFonts w:ascii="Times New Roman" w:eastAsia="Arial" w:hAnsi="Times New Roman" w:cs="Times New Roman"/>
          <w:sz w:val="24"/>
          <w:szCs w:val="20"/>
          <w:lang w:eastAsia="en-US"/>
        </w:rPr>
        <w:tab/>
        <w:t xml:space="preserve"> Kitų Sutartyje didžiąja raide rašomų sąvokų reikšmės yra nurodytos Sutarties tekste.</w:t>
      </w:r>
    </w:p>
    <w:p w14:paraId="52D224B5" w14:textId="77777777" w:rsidR="00613D89" w:rsidRPr="00613D89" w:rsidRDefault="00613D89" w:rsidP="00613D89">
      <w:pPr>
        <w:widowControl w:val="0"/>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Sutartyje neapibrėžtos sąvokos suprantamos ir aiškinamos taip, kaip jas apibrėžia VPĮ ir kiti </w:t>
      </w:r>
      <w:r w:rsidRPr="00613D89">
        <w:rPr>
          <w:rFonts w:ascii="Times New Roman" w:eastAsia="Times New Roman" w:hAnsi="Times New Roman" w:cs="Times New Roman"/>
          <w:sz w:val="24"/>
          <w:szCs w:val="20"/>
          <w:lang w:eastAsia="en-US"/>
        </w:rPr>
        <w:t>įstatymai bei teisės aktai</w:t>
      </w:r>
      <w:r w:rsidRPr="00613D89">
        <w:rPr>
          <w:rFonts w:ascii="Times New Roman" w:eastAsia="Arial" w:hAnsi="Times New Roman" w:cs="Times New Roman"/>
          <w:sz w:val="24"/>
          <w:szCs w:val="20"/>
          <w:lang w:eastAsia="en-US"/>
        </w:rPr>
        <w:t>, galiojantys Sutarties sudarymo ir vykdymo metu.</w:t>
      </w:r>
    </w:p>
    <w:p w14:paraId="62D70C64" w14:textId="77777777" w:rsidR="00613D89" w:rsidRPr="00613D89" w:rsidRDefault="00613D89" w:rsidP="00613D89">
      <w:pPr>
        <w:widowControl w:val="0"/>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1.1.3.</w:t>
      </w:r>
      <w:r w:rsidRPr="00613D89">
        <w:rPr>
          <w:rFonts w:ascii="Times New Roman" w:eastAsia="Arial" w:hAnsi="Times New Roman" w:cs="Times New Roman"/>
          <w:sz w:val="24"/>
          <w:szCs w:val="20"/>
          <w:lang w:eastAsia="en-US"/>
        </w:rPr>
        <w:tab/>
        <w:t>Kitos Sutartyje vartojamos sąvokos ir terminai turi bendrinę reikšmę arba artimiausią Sutarties pobūdžiui specialiąją reikšmę, jei Sutartyje nėra nustatyta ir paaiškinta kitokia jų reikšmė.</w:t>
      </w:r>
    </w:p>
    <w:p w14:paraId="6F0353F5"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DB8D2F7" w14:textId="77777777" w:rsidR="00613D89" w:rsidRPr="00613D89" w:rsidRDefault="00613D89" w:rsidP="00613D89">
      <w:pPr>
        <w:keepNext/>
        <w:keepLines/>
        <w:tabs>
          <w:tab w:val="left" w:pos="567"/>
        </w:tabs>
        <w:spacing w:after="0"/>
        <w:jc w:val="center"/>
        <w:rPr>
          <w:rFonts w:ascii="Times New Roman" w:eastAsia="Cambria" w:hAnsi="Times New Roman" w:cs="Times New Roman"/>
          <w:b/>
          <w:bCs/>
          <w:sz w:val="24"/>
          <w:szCs w:val="20"/>
          <w:lang w:eastAsia="en-US"/>
          <w14:numSpacing w14:val="tabular"/>
        </w:rPr>
      </w:pPr>
      <w:r w:rsidRPr="00613D89">
        <w:rPr>
          <w:rFonts w:ascii="Times New Roman" w:eastAsia="Cambria" w:hAnsi="Times New Roman" w:cs="Times New Roman"/>
          <w:b/>
          <w:bCs/>
          <w:sz w:val="24"/>
          <w:szCs w:val="20"/>
          <w:lang w:eastAsia="en-US"/>
          <w14:numSpacing w14:val="tabular"/>
        </w:rPr>
        <w:t>1.2.</w:t>
      </w:r>
      <w:r w:rsidRPr="00613D89">
        <w:rPr>
          <w:rFonts w:ascii="Times New Roman" w:eastAsia="Cambria" w:hAnsi="Times New Roman" w:cs="Times New Roman"/>
          <w:b/>
          <w:bCs/>
          <w:sz w:val="24"/>
          <w:szCs w:val="20"/>
          <w:lang w:eastAsia="en-US"/>
          <w14:numSpacing w14:val="tabular"/>
        </w:rPr>
        <w:tab/>
        <w:t>Sutarties aiškinimas</w:t>
      </w:r>
    </w:p>
    <w:p w14:paraId="66823C66" w14:textId="77777777" w:rsidR="00613D89" w:rsidRPr="00613D89" w:rsidRDefault="00613D89" w:rsidP="00613D89">
      <w:pPr>
        <w:keepNext/>
        <w:keepLines/>
        <w:tabs>
          <w:tab w:val="left" w:pos="567"/>
        </w:tabs>
        <w:spacing w:after="0"/>
        <w:jc w:val="both"/>
        <w:rPr>
          <w:rFonts w:ascii="Times New Roman" w:eastAsia="Cambria" w:hAnsi="Times New Roman" w:cs="Times New Roman"/>
          <w:b/>
          <w:bCs/>
          <w:sz w:val="24"/>
          <w:szCs w:val="20"/>
          <w:lang w:eastAsia="en-US"/>
          <w14:numSpacing w14:val="tabular"/>
        </w:rPr>
      </w:pPr>
    </w:p>
    <w:p w14:paraId="2D53F9D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w:t>
      </w:r>
      <w:r w:rsidRPr="00613D89">
        <w:rPr>
          <w:rFonts w:ascii="Times New Roman" w:eastAsia="Arial" w:hAnsi="Times New Roman" w:cs="Times New Roman"/>
          <w:sz w:val="24"/>
          <w:szCs w:val="20"/>
          <w:lang w:eastAsia="en-US"/>
        </w:rPr>
        <w:tab/>
        <w:t>Sutartis yra sudaryta ir turi būti aiškinama pagal Lietuvos Respublikos teisės aktus.</w:t>
      </w:r>
    </w:p>
    <w:p w14:paraId="09A445F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w:t>
      </w:r>
      <w:r w:rsidRPr="00613D89">
        <w:rPr>
          <w:rFonts w:ascii="Times New Roman" w:eastAsia="Arial" w:hAnsi="Times New Roman" w:cs="Times New Roman"/>
          <w:sz w:val="24"/>
          <w:szCs w:val="20"/>
          <w:lang w:eastAsia="en-US"/>
        </w:rPr>
        <w:tab/>
        <w:t>Jei Bendrosios sąlygos ir (ar) Specialiosios sąlygos prieštarauja VPĮ ir kitų teisės aktų reikalavimams, taikomos VPĮ ir kitų teisės aktų nuostatos.</w:t>
      </w:r>
    </w:p>
    <w:p w14:paraId="7E1D93B5"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w:t>
      </w:r>
      <w:r w:rsidRPr="00613D89">
        <w:rPr>
          <w:rFonts w:ascii="Times New Roman" w:eastAsia="Arial" w:hAnsi="Times New Roman" w:cs="Times New Roman"/>
          <w:sz w:val="24"/>
          <w:szCs w:val="20"/>
          <w:lang w:eastAsia="en-US"/>
        </w:rPr>
        <w:tab/>
        <w:t>Diena Sutartyje reiškia kalendorinę dieną.</w:t>
      </w:r>
    </w:p>
    <w:p w14:paraId="4FB88BA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1.2.4.</w:t>
      </w:r>
      <w:r w:rsidRPr="00613D89">
        <w:rPr>
          <w:rFonts w:ascii="Times New Roman" w:eastAsia="Arial" w:hAnsi="Times New Roman" w:cs="Times New Roman"/>
          <w:sz w:val="24"/>
          <w:szCs w:val="20"/>
          <w:lang w:eastAsia="en-US"/>
        </w:rPr>
        <w:tab/>
        <w:t>Darbo diena Sutartyje reiškia bet kurią dieną, išskyrus šeštadienį, sekmadienį ir švenčių dienas Lietuvoje, nurodytas Lietuvos Respublikos darbo kodekse.</w:t>
      </w:r>
    </w:p>
    <w:p w14:paraId="75D34EA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1.2.5.</w:t>
      </w:r>
      <w:r w:rsidRPr="00613D89">
        <w:rPr>
          <w:rFonts w:ascii="Times New Roman" w:eastAsia="Arial" w:hAnsi="Times New Roman" w:cs="Times New Roman"/>
          <w:sz w:val="24"/>
          <w:szCs w:val="20"/>
          <w:lang w:eastAsia="en-US"/>
        </w:rPr>
        <w:tab/>
        <w:t>Terminai pagal Sutartį yra skaičiuojami metais, mėnesiais, savaitėmis, darbo dienomis, kalendorinėmis dienomis, valandomis ir minutėmis.</w:t>
      </w:r>
    </w:p>
    <w:p w14:paraId="467E3317"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1.2.6.</w:t>
      </w:r>
      <w:r w:rsidRPr="00613D89">
        <w:rPr>
          <w:rFonts w:ascii="Times New Roman" w:eastAsia="Arial" w:hAnsi="Times New Roman" w:cs="Times New Roman"/>
          <w:sz w:val="24"/>
          <w:szCs w:val="20"/>
          <w:lang w:eastAsia="en-US"/>
        </w:rPr>
        <w:tab/>
        <w:t>Kvalifikacija, rėmimasis kitų ūkio subjektų pajėgumais, Paslaugų apimtis, peržiūra suprantami taip, kaip nustatyta VPĮ bei jį įgyvendinančiuose teisės aktuose.</w:t>
      </w:r>
    </w:p>
    <w:p w14:paraId="727AD717"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1.2.7.</w:t>
      </w:r>
      <w:r w:rsidRPr="00613D89">
        <w:rPr>
          <w:rFonts w:ascii="Times New Roman" w:eastAsia="Arial" w:hAnsi="Times New Roman" w:cs="Times New Roman"/>
          <w:sz w:val="24"/>
          <w:szCs w:val="20"/>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D9A701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1.2.8.</w:t>
      </w:r>
      <w:r w:rsidRPr="00613D89">
        <w:rPr>
          <w:rFonts w:ascii="Times New Roman" w:eastAsia="Arial" w:hAnsi="Times New Roman" w:cs="Times New Roman"/>
          <w:sz w:val="24"/>
          <w:szCs w:val="20"/>
          <w:lang w:eastAsia="en-US"/>
        </w:rPr>
        <w:tab/>
        <w:t>Informuoti, pranešti, įspėti arba atsakyti reiškia pateikti informaciją, pranešimą, įspėjimą arba atsakymą Bendrosiose ir (ar) Specialiosiose sąlygose nustatyta tvarka.</w:t>
      </w:r>
    </w:p>
    <w:p w14:paraId="58CBCB9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1.2.9.</w:t>
      </w:r>
      <w:r w:rsidRPr="00613D89">
        <w:rPr>
          <w:rFonts w:ascii="Times New Roman" w:eastAsia="Arial" w:hAnsi="Times New Roman" w:cs="Times New Roman"/>
          <w:sz w:val="24"/>
          <w:szCs w:val="20"/>
          <w:lang w:eastAsia="en-US"/>
        </w:rPr>
        <w:tab/>
        <w:t xml:space="preserve">Patvirtinti reiškia pateikti patvirtinimą raštu arba pasirašyti dokumentą be išlygų ar su išlygomis, </w:t>
      </w:r>
      <w:r w:rsidRPr="00613D89">
        <w:rPr>
          <w:rFonts w:ascii="Times New Roman" w:eastAsia="Arial" w:hAnsi="Times New Roman" w:cs="Times New Roman"/>
          <w:sz w:val="24"/>
          <w:szCs w:val="20"/>
          <w:lang w:eastAsia="en-US"/>
        </w:rPr>
        <w:lastRenderedPageBreak/>
        <w:t>išskyrus atvejus, kai asmuo, pasirašydamas dokumentą, nurodo, jog atsisako jį patvirtinti.</w:t>
      </w:r>
    </w:p>
    <w:p w14:paraId="1D4E75F0"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1.2.10.</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60F4B5B"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Jeigu Sutartyje nurodyta reikšmė skaičiais ir žodžiais skiriasi, vadovaujamasi žodžiais nurodyta reikšme.</w:t>
      </w:r>
    </w:p>
    <w:p w14:paraId="73CAD3B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1.2.12.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Jei pateikiamos nuorodos į teisės aktus, turi būti taikomos aktualios teisės aktų redakcijos, jeigu nenurodyta kitaip.</w:t>
      </w:r>
    </w:p>
    <w:p w14:paraId="47294F1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16CC6BB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1.3.</w:t>
      </w:r>
      <w:r w:rsidRPr="00613D89">
        <w:rPr>
          <w:rFonts w:ascii="Times New Roman" w:eastAsia="Arial" w:hAnsi="Times New Roman" w:cs="Times New Roman"/>
          <w:b/>
          <w:sz w:val="24"/>
          <w:szCs w:val="20"/>
          <w:lang w:eastAsia="en-US"/>
        </w:rPr>
        <w:tab/>
        <w:t>Dokumentų viršenybė</w:t>
      </w:r>
    </w:p>
    <w:p w14:paraId="3B4C3793"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5FCC6C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1.3.1.</w:t>
      </w:r>
      <w:r w:rsidRPr="00613D89">
        <w:rPr>
          <w:rFonts w:ascii="Times New Roman" w:eastAsia="Cambria" w:hAnsi="Times New Roman" w:cs="Times New Roman"/>
          <w:sz w:val="24"/>
          <w:szCs w:val="20"/>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7D63ED2E"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sz w:val="24"/>
          <w:szCs w:val="20"/>
          <w:lang w:eastAsia="en-US"/>
        </w:rPr>
        <w:t xml:space="preserve">1.3.1.1. </w:t>
      </w:r>
      <w:r w:rsidRPr="00613D89">
        <w:rPr>
          <w:rFonts w:ascii="Times New Roman" w:eastAsia="Trebuchet MS" w:hAnsi="Times New Roman" w:cs="Times New Roman"/>
          <w:bCs/>
          <w:sz w:val="24"/>
          <w:szCs w:val="20"/>
          <w:lang w:eastAsia="en-US"/>
        </w:rPr>
        <w:t>Techninė specifikacija;</w:t>
      </w:r>
    </w:p>
    <w:p w14:paraId="7D8EF2D2"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1.3.1.2. Specialiosios sąlygos;</w:t>
      </w:r>
    </w:p>
    <w:p w14:paraId="70065EE4"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1.3.1.3. Bendrosios sąlygos;</w:t>
      </w:r>
    </w:p>
    <w:p w14:paraId="3F7353BA"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1.3.1.4. Pirkimo dokumentai (išskyrus techninę specifikaciją);</w:t>
      </w:r>
    </w:p>
    <w:p w14:paraId="465FECFF"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1.3.1.5. Pasiūlymas;</w:t>
      </w:r>
    </w:p>
    <w:p w14:paraId="6913D816" w14:textId="77777777" w:rsidR="00613D89" w:rsidRPr="00613D89" w:rsidRDefault="00613D89" w:rsidP="00613D89">
      <w:pPr>
        <w:tabs>
          <w:tab w:val="left" w:pos="709"/>
        </w:tabs>
        <w:spacing w:after="0"/>
        <w:jc w:val="both"/>
        <w:outlineLvl w:val="2"/>
        <w:rPr>
          <w:rFonts w:ascii="Times New Roman" w:eastAsia="Trebuchet MS" w:hAnsi="Times New Roman" w:cs="Times New Roman"/>
          <w:bCs/>
          <w:sz w:val="24"/>
          <w:szCs w:val="20"/>
          <w:lang w:eastAsia="en-US"/>
        </w:rPr>
      </w:pPr>
      <w:r w:rsidRPr="00613D89">
        <w:rPr>
          <w:rFonts w:ascii="Times New Roman" w:eastAsia="Trebuchet MS" w:hAnsi="Times New Roman" w:cs="Times New Roman"/>
          <w:bCs/>
          <w:sz w:val="24"/>
          <w:szCs w:val="20"/>
          <w:lang w:eastAsia="en-US"/>
        </w:rPr>
        <w:t>1.3.1.6. Kiti Specialiosiose sąlygose išvardinti priedai.</w:t>
      </w:r>
    </w:p>
    <w:p w14:paraId="3955C1F3"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1.3.2.</w:t>
      </w:r>
      <w:r w:rsidRPr="00613D89">
        <w:rPr>
          <w:rFonts w:ascii="Times New Roman" w:eastAsia="Cambria" w:hAnsi="Times New Roman" w:cs="Times New Roman"/>
          <w:sz w:val="24"/>
          <w:szCs w:val="20"/>
          <w:lang w:eastAsia="en-US"/>
        </w:rPr>
        <w:tab/>
        <w:t xml:space="preserve"> Tuo atveju, kai Šalių Susitarimu yra keičiamos Sutarties sąlygos, naujai sutartos Sutarties sąlygos turi viršenybę prieš pakeistąsias.</w:t>
      </w:r>
    </w:p>
    <w:p w14:paraId="29FE47B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1.3.3.</w:t>
      </w:r>
      <w:r w:rsidRPr="00613D89">
        <w:rPr>
          <w:rFonts w:ascii="Times New Roman" w:eastAsia="Times New Roman" w:hAnsi="Times New Roman" w:cs="Times New Roman"/>
          <w:sz w:val="24"/>
          <w:szCs w:val="20"/>
          <w:lang w:eastAsia="en-US"/>
        </w:rPr>
        <w:tab/>
      </w:r>
      <w:r w:rsidRPr="00613D89">
        <w:rPr>
          <w:rFonts w:ascii="Times New Roman" w:eastAsia="Cambria" w:hAnsi="Times New Roman" w:cs="Times New Roman"/>
          <w:sz w:val="24"/>
          <w:szCs w:val="20"/>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1B12196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w:t>
      </w:r>
      <w:r w:rsidRPr="00613D89">
        <w:rPr>
          <w:rFonts w:ascii="Times New Roman" w:eastAsia="Arial" w:hAnsi="Times New Roman" w:cs="Times New Roman"/>
          <w:sz w:val="24"/>
          <w:szCs w:val="20"/>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13D89">
        <w:rPr>
          <w:rFonts w:ascii="Times New Roman" w:eastAsia="Arial" w:hAnsi="Times New Roman" w:cs="Times New Roman"/>
          <w:sz w:val="24"/>
          <w:szCs w:val="20"/>
          <w:vertAlign w:val="superscript"/>
          <w:lang w:eastAsia="en-US"/>
        </w:rPr>
        <w:t>1</w:t>
      </w:r>
      <w:r w:rsidRPr="00613D89">
        <w:rPr>
          <w:rFonts w:ascii="Times New Roman" w:eastAsia="Arial" w:hAnsi="Times New Roman" w:cs="Times New Roman"/>
          <w:sz w:val="24"/>
          <w:szCs w:val="20"/>
          <w:lang w:eastAsia="en-US"/>
        </w:rPr>
        <w:t>).</w:t>
      </w:r>
    </w:p>
    <w:p w14:paraId="2065BA7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9B05C72"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2.</w:t>
      </w:r>
      <w:r w:rsidRPr="00613D89">
        <w:rPr>
          <w:rFonts w:ascii="Times New Roman" w:eastAsia="Arial" w:hAnsi="Times New Roman" w:cs="Times New Roman"/>
          <w:b/>
          <w:caps/>
          <w:sz w:val="24"/>
          <w:szCs w:val="20"/>
          <w:lang w:eastAsia="en-US"/>
        </w:rPr>
        <w:tab/>
        <w:t>Sutarties dalykas</w:t>
      </w:r>
    </w:p>
    <w:p w14:paraId="7DD77819"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4E274C7E" w14:textId="77777777" w:rsidR="00613D89" w:rsidRPr="00613D89" w:rsidRDefault="00613D89" w:rsidP="00613D89">
      <w:pPr>
        <w:widowControl w:val="0"/>
        <w:tabs>
          <w:tab w:val="left" w:pos="426"/>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2.1.</w:t>
      </w:r>
      <w:r w:rsidRPr="00613D89">
        <w:rPr>
          <w:rFonts w:ascii="Times New Roman" w:eastAsia="Cambria" w:hAnsi="Times New Roman" w:cs="Times New Roman"/>
          <w:sz w:val="24"/>
          <w:szCs w:val="20"/>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613D89">
        <w:rPr>
          <w:rFonts w:ascii="Times New Roman" w:eastAsia="Arial" w:hAnsi="Times New Roman" w:cs="Times New Roman"/>
          <w:sz w:val="24"/>
          <w:szCs w:val="20"/>
          <w:lang w:eastAsia="en-US"/>
        </w:rPr>
        <w:t>Paslaugas</w:t>
      </w:r>
      <w:r w:rsidRPr="00613D89">
        <w:rPr>
          <w:rFonts w:ascii="Times New Roman" w:eastAsia="Cambria" w:hAnsi="Times New Roman" w:cs="Times New Roman"/>
          <w:sz w:val="24"/>
          <w:szCs w:val="20"/>
          <w:lang w:eastAsia="en-US"/>
        </w:rPr>
        <w:t xml:space="preserve"> bei sumokėti Tiekėjui Sutartyje nurodytą kainą Sutartyje nustatytomis sąlygomis ir tvarka.</w:t>
      </w:r>
    </w:p>
    <w:p w14:paraId="54AE6FE3" w14:textId="77777777" w:rsidR="00613D89" w:rsidRPr="00613D89" w:rsidRDefault="00613D89" w:rsidP="00613D89">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2.2.</w:t>
      </w:r>
      <w:r w:rsidRPr="00613D89">
        <w:rPr>
          <w:rFonts w:ascii="Times New Roman" w:eastAsia="Arial" w:hAnsi="Times New Roman" w:cs="Times New Roman"/>
          <w:sz w:val="24"/>
          <w:szCs w:val="20"/>
          <w:lang w:eastAsia="en-US"/>
        </w:rPr>
        <w:tab/>
        <w:t xml:space="preserve">Šalys, vykdydamos Sutartį, įsipareigoja laikytis visų Sutarties vykdymui taikytinų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reikalavimų. Šalis turi teisę reikalauti, kad kita Šalis įvykdytų visus</w:t>
      </w:r>
      <w:r w:rsidRPr="00613D89">
        <w:rPr>
          <w:rFonts w:ascii="Times New Roman" w:eastAsia="Times New Roman" w:hAnsi="Times New Roman" w:cs="Times New Roman"/>
          <w:sz w:val="24"/>
          <w:szCs w:val="20"/>
          <w:lang w:eastAsia="en-US"/>
        </w:rPr>
        <w:t xml:space="preserve"> įstatymų bei kitų teisės aktų</w:t>
      </w:r>
      <w:r w:rsidRPr="00613D89">
        <w:rPr>
          <w:rFonts w:ascii="Times New Roman" w:eastAsia="Arial" w:hAnsi="Times New Roman" w:cs="Times New Roman"/>
          <w:sz w:val="24"/>
          <w:szCs w:val="20"/>
          <w:lang w:eastAsia="en-US"/>
        </w:rPr>
        <w:t xml:space="preserve"> reikalavimus, taikomus Sutarties vykdymui. Nė viena iš Sutarties sąlygų nereiškia ir negali būti aiškinama kaip Pirkėjo atsisakymas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numatytų ir Sutartimi neaptartų Pirkėjo kitų teisių ir garantijų, susijusių su netinkamu Paslaugų teikimu ar jų kokybe, arba kaip </w:t>
      </w:r>
      <w:r w:rsidRPr="00613D89">
        <w:rPr>
          <w:rFonts w:ascii="Times New Roman" w:eastAsia="Arial" w:hAnsi="Times New Roman" w:cs="Times New Roman"/>
          <w:sz w:val="24"/>
          <w:szCs w:val="20"/>
          <w:lang w:eastAsia="en-US"/>
        </w:rPr>
        <w:lastRenderedPageBreak/>
        <w:t xml:space="preserve">Tiekėjo atsisakymas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numatytų ir Sutartimi neaptartų Tiekėjo kitų teisių ir garantijų dėl atlyginimo už suteiktas Paslaugas gavimo.</w:t>
      </w:r>
    </w:p>
    <w:p w14:paraId="430749CE" w14:textId="77777777" w:rsidR="00613D89" w:rsidRPr="00613D89" w:rsidRDefault="00613D89" w:rsidP="00613D89">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2.3.</w:t>
      </w:r>
      <w:r w:rsidRPr="00613D89">
        <w:rPr>
          <w:rFonts w:ascii="Times New Roman" w:eastAsia="Arial" w:hAnsi="Times New Roman" w:cs="Times New Roman"/>
          <w:sz w:val="24"/>
          <w:szCs w:val="20"/>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9A744B9" w14:textId="77777777" w:rsidR="00613D89" w:rsidRPr="00613D89" w:rsidRDefault="00613D89" w:rsidP="00613D89">
      <w:pPr>
        <w:widowControl w:val="0"/>
        <w:tabs>
          <w:tab w:val="left" w:pos="426"/>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71041B5C"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3.</w:t>
      </w:r>
      <w:r w:rsidRPr="00613D89">
        <w:rPr>
          <w:rFonts w:ascii="Times New Roman" w:eastAsia="Arial" w:hAnsi="Times New Roman" w:cs="Times New Roman"/>
          <w:b/>
          <w:caps/>
          <w:sz w:val="24"/>
          <w:szCs w:val="20"/>
          <w:lang w:eastAsia="en-US"/>
        </w:rPr>
        <w:tab/>
        <w:t>TIEKĖJAS ir kiti Sutarties vykdymui pasitelkiami asmenys</w:t>
      </w:r>
    </w:p>
    <w:p w14:paraId="459A946E"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563D0B1D" w14:textId="77777777" w:rsidR="00613D89" w:rsidRPr="00613D89" w:rsidRDefault="00613D89" w:rsidP="00613D8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3.1.</w:t>
      </w:r>
      <w:r w:rsidRPr="00613D89">
        <w:rPr>
          <w:rFonts w:ascii="Times New Roman" w:eastAsia="Arial" w:hAnsi="Times New Roman" w:cs="Times New Roman"/>
          <w:b/>
          <w:sz w:val="24"/>
          <w:szCs w:val="20"/>
          <w:lang w:eastAsia="en-US"/>
        </w:rPr>
        <w:tab/>
        <w:t>Kvalifikacija ir kiti Tiekėjo pasiūlymu prisiimti įsipareigojimai</w:t>
      </w:r>
    </w:p>
    <w:p w14:paraId="7EE0387D" w14:textId="77777777" w:rsidR="00613D89" w:rsidRPr="00613D89" w:rsidRDefault="00613D89" w:rsidP="00613D8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AE4154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3.1.1.</w:t>
      </w:r>
      <w:r w:rsidRPr="00613D89">
        <w:rPr>
          <w:rFonts w:ascii="Times New Roman" w:eastAsia="Cambria" w:hAnsi="Times New Roman" w:cs="Times New Roman"/>
          <w:sz w:val="24"/>
          <w:szCs w:val="20"/>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1B107CF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3.1.1.1.</w:t>
      </w:r>
      <w:r w:rsidRPr="00613D89">
        <w:rPr>
          <w:rFonts w:ascii="Times New Roman" w:eastAsia="Arial" w:hAnsi="Times New Roman" w:cs="Times New Roman"/>
          <w:sz w:val="24"/>
          <w:szCs w:val="20"/>
          <w:lang w:eastAsia="en-US"/>
        </w:rPr>
        <w:tab/>
        <w:t>turėtų teisę verstis ta veikla, kuri yra reikalinga Sutarčiai įvykdyti.</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Pirkėjui pareikalavus, Tiekėjas turi pateikti dokumentus, įrodančius, kad Sutartį vykdo tik tokią teisę turintys asmenys;</w:t>
      </w:r>
    </w:p>
    <w:p w14:paraId="6295D5A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atitiktų tiekėjų kvalifikacijai pirkimo dokumentuose nustatytus reikalavimus bei neturėtų pirkimo dokumentuose nustatytų pašalinimo pagrindų;</w:t>
      </w:r>
    </w:p>
    <w:p w14:paraId="293373E4"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laikytųsi Tiekėjo pasiūlyme nurodytų įsipareigojimų, įskaitant, bet neapsiribojant – atitiktų pirkimo dokumentuose nustatytus kokybinių, aplinkosaugos ir (arba) socialinių kriterijų (toliau – </w:t>
      </w:r>
      <w:r w:rsidRPr="00613D89">
        <w:rPr>
          <w:rFonts w:ascii="Times New Roman" w:eastAsia="Arial" w:hAnsi="Times New Roman" w:cs="Times New Roman"/>
          <w:b/>
          <w:bCs/>
          <w:sz w:val="24"/>
          <w:szCs w:val="20"/>
          <w:lang w:eastAsia="en-US"/>
        </w:rPr>
        <w:t>kokybiniai kriterijai</w:t>
      </w:r>
      <w:r w:rsidRPr="00613D89">
        <w:rPr>
          <w:rFonts w:ascii="Times New Roman" w:eastAsia="Arial" w:hAnsi="Times New Roman" w:cs="Times New Roman"/>
          <w:sz w:val="24"/>
          <w:szCs w:val="20"/>
          <w:lang w:eastAsia="en-US"/>
        </w:rPr>
        <w:t>) reikšmes ir parametrus. Šiame papunktyje nurodytų įsipareigojimų laikymosi tikrinimo tvarka nustatoma Specialiosiose sąlygose;</w:t>
      </w:r>
    </w:p>
    <w:p w14:paraId="35F1B91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3.1.1.4.</w:t>
      </w:r>
      <w:r w:rsidRPr="00613D89">
        <w:rPr>
          <w:rFonts w:ascii="Times New Roman" w:eastAsia="Arial" w:hAnsi="Times New Roman" w:cs="Times New Roman"/>
          <w:sz w:val="24"/>
          <w:szCs w:val="20"/>
          <w:lang w:eastAsia="en-US"/>
        </w:rPr>
        <w:tab/>
        <w:t>užtikrintų nustatytų kokybės vadybos sistemos ir (arba) aplinkos apsaugos vadybos sistemos standartų taikymą, jeigu to reikalaujama pirkimo dokumentuose, ir turėtų tą patvirtinančius dokumentus;</w:t>
      </w:r>
    </w:p>
    <w:p w14:paraId="155650D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3.1.1.5. </w:t>
      </w:r>
      <w:r w:rsidRPr="00613D89">
        <w:rPr>
          <w:rFonts w:ascii="Times New Roman" w:eastAsia="Arial" w:hAnsi="Times New Roman" w:cs="Times New Roman"/>
          <w:sz w:val="24"/>
          <w:szCs w:val="20"/>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613D89">
        <w:rPr>
          <w:rFonts w:ascii="Times New Roman" w:eastAsia="Times New Roman" w:hAnsi="Times New Roman" w:cs="Times New Roman"/>
          <w:sz w:val="24"/>
          <w:szCs w:val="20"/>
          <w:lang w:eastAsia="en-US"/>
        </w:rPr>
        <w:t>.</w:t>
      </w:r>
    </w:p>
    <w:p w14:paraId="2B69204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3.1.2.</w:t>
      </w:r>
      <w:r w:rsidRPr="00613D89">
        <w:rPr>
          <w:rFonts w:ascii="Times New Roman" w:eastAsia="Arial" w:hAnsi="Times New Roman" w:cs="Times New Roman"/>
          <w:sz w:val="24"/>
          <w:szCs w:val="20"/>
          <w:lang w:eastAsia="en-US"/>
        </w:rPr>
        <w:tab/>
        <w:t xml:space="preserve">Tuo atveju, kai Tiekėjas yra jungtinės veiklos sutarties pagrindu veikianti tiekėjų grupė, jos nariai Pirkėjui už Sutarties vykdymą atsako solidariai. </w:t>
      </w:r>
      <w:r w:rsidRPr="00613D89">
        <w:rPr>
          <w:rFonts w:ascii="Times New Roman" w:eastAsia="Arial" w:hAnsi="Times New Roman" w:cs="Times New Roman"/>
          <w:sz w:val="24"/>
          <w:szCs w:val="20"/>
          <w:shd w:val="clear" w:color="auto" w:fill="FFFFFF"/>
          <w:lang w:eastAsia="en-US"/>
        </w:rPr>
        <w:t xml:space="preserve">Jeigu Tiekėjas remiasi </w:t>
      </w:r>
      <w:r w:rsidRPr="00613D89">
        <w:rPr>
          <w:rFonts w:ascii="Times New Roman" w:eastAsia="Arial" w:hAnsi="Times New Roman" w:cs="Times New Roman"/>
          <w:sz w:val="24"/>
          <w:szCs w:val="20"/>
          <w:lang w:eastAsia="en-US"/>
        </w:rPr>
        <w:t xml:space="preserve">ūkio </w:t>
      </w:r>
      <w:r w:rsidRPr="00613D89">
        <w:rPr>
          <w:rFonts w:ascii="Times New Roman" w:eastAsia="Arial" w:hAnsi="Times New Roman" w:cs="Times New Roman"/>
          <w:sz w:val="24"/>
          <w:szCs w:val="20"/>
          <w:shd w:val="clear" w:color="auto" w:fill="FFFFFF"/>
          <w:lang w:eastAsia="en-US"/>
        </w:rPr>
        <w:t xml:space="preserve">subjektų pajėgumais, siekdamas atitikti finansinio ir ekonominio pajėgumo reikalavimus, Tiekėjas su tokiais </w:t>
      </w:r>
      <w:r w:rsidRPr="00613D89">
        <w:rPr>
          <w:rFonts w:ascii="Times New Roman" w:eastAsia="Arial" w:hAnsi="Times New Roman" w:cs="Times New Roman"/>
          <w:sz w:val="24"/>
          <w:szCs w:val="20"/>
          <w:lang w:eastAsia="en-US"/>
        </w:rPr>
        <w:t xml:space="preserve">ūkio </w:t>
      </w:r>
      <w:r w:rsidRPr="00613D89">
        <w:rPr>
          <w:rFonts w:ascii="Times New Roman" w:eastAsia="Arial" w:hAnsi="Times New Roman" w:cs="Times New Roman"/>
          <w:sz w:val="24"/>
          <w:szCs w:val="20"/>
          <w:shd w:val="clear" w:color="auto" w:fill="FFFFFF"/>
          <w:lang w:eastAsia="en-US"/>
        </w:rPr>
        <w:t>subjektais už Sutarties vykdymą atsako solidariai (jeigu to buvo reikalaujama pirkimo dokumentuose).</w:t>
      </w:r>
    </w:p>
    <w:p w14:paraId="7B071BA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3.1.3.</w:t>
      </w:r>
      <w:r w:rsidRPr="00613D89">
        <w:rPr>
          <w:rFonts w:ascii="Times New Roman" w:eastAsia="Arial" w:hAnsi="Times New Roman" w:cs="Times New Roman"/>
          <w:sz w:val="24"/>
          <w:szCs w:val="20"/>
          <w:lang w:eastAsia="en-US"/>
        </w:rPr>
        <w:tab/>
        <w:t xml:space="preserve">Tiekėjas taip pat atsako už tai, kad Tiekėjas, Sutartį tiesiogiai vykdantys subtiekėjai ir specialistai atitiktų jiems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ir (arba) pirkimo dokumentuose nustatytus profesinės kvalifikacijos ir kitus reikalavimus bei turėtų teisę verstis ta veikla, kuriai jie pasitelkiami.</w:t>
      </w:r>
    </w:p>
    <w:p w14:paraId="5ABCBEC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bCs/>
          <w:sz w:val="24"/>
          <w:szCs w:val="20"/>
          <w:lang w:eastAsia="en-US"/>
        </w:rPr>
      </w:pPr>
    </w:p>
    <w:p w14:paraId="15F04598"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Subtiekėjų bei specialistų pasitelkimas ir keitimas</w:t>
      </w:r>
    </w:p>
    <w:p w14:paraId="3DAA9583"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bCs/>
          <w:sz w:val="24"/>
          <w:szCs w:val="20"/>
          <w:lang w:eastAsia="en-US"/>
        </w:rPr>
      </w:pPr>
    </w:p>
    <w:p w14:paraId="54368C6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3.2.1.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Tiekėjas įsipareigoja užtikrinti, kad Sutartį vykdys pirkime pasiūlyti ir kvalifikaci</w:t>
      </w:r>
      <w:r w:rsidRPr="00613D89">
        <w:rPr>
          <w:rFonts w:ascii="Times New Roman" w:eastAsia="Arial" w:hAnsi="Times New Roman" w:cs="Times New Roman"/>
          <w:sz w:val="24"/>
          <w:szCs w:val="20"/>
          <w:lang w:eastAsia="en-US"/>
        </w:rPr>
        <w:t>jos</w:t>
      </w:r>
      <w:r w:rsidRPr="00613D89">
        <w:rPr>
          <w:rFonts w:ascii="Times New Roman" w:eastAsia="Arial" w:hAnsi="Times New Roman" w:cs="Times New Roman"/>
          <w:sz w:val="24"/>
          <w:szCs w:val="20"/>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13D89">
        <w:rPr>
          <w:rFonts w:ascii="Times New Roman" w:eastAsia="Arial" w:hAnsi="Times New Roman" w:cs="Times New Roman"/>
          <w:sz w:val="24"/>
          <w:szCs w:val="20"/>
          <w:lang w:eastAsia="en-US"/>
        </w:rPr>
        <w:t xml:space="preserve">ir specialistų </w:t>
      </w:r>
      <w:r w:rsidRPr="00613D89">
        <w:rPr>
          <w:rFonts w:ascii="Times New Roman" w:eastAsia="Arial" w:hAnsi="Times New Roman" w:cs="Times New Roman"/>
          <w:sz w:val="24"/>
          <w:szCs w:val="20"/>
          <w:shd w:val="clear" w:color="auto" w:fill="FFFFFF"/>
          <w:lang w:eastAsia="en-US"/>
        </w:rPr>
        <w:t>veiksmus ar neveikimą.</w:t>
      </w:r>
    </w:p>
    <w:p w14:paraId="4BB4D54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lastRenderedPageBreak/>
        <w:t>3.2.2.</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Sutarties vykdymui pasitelkiami subtiekėjai ir (ar) specialistai (jeigu tokie pasitelkiami) nurodomi Specialiosiose sąlygose.</w:t>
      </w:r>
    </w:p>
    <w:p w14:paraId="736810A3"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gali keisti ir (ar) pasitelkti Sutartyje nurodytus subtiekėjus ir (ar) specialistus šiame Sutarties poskyryje nustatytais atvejais ir tvarka.</w:t>
      </w:r>
    </w:p>
    <w:p w14:paraId="7A532E5A" w14:textId="77777777" w:rsidR="00613D89" w:rsidRPr="00613D89" w:rsidRDefault="00613D89" w:rsidP="00613D89">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Cambria" w:hAnsi="Times New Roman" w:cs="Times New Roman"/>
          <w:sz w:val="24"/>
          <w:szCs w:val="20"/>
          <w:shd w:val="clear" w:color="auto" w:fill="FFFFFF"/>
          <w:lang w:eastAsia="en-US"/>
        </w:rPr>
        <w:t>3.2.4. Naujas subtiekėjas ar specialistas gali pradėti vykdyti jiems Tiekėjo pavestus įsipareigojimus pagal Sutartį ne anksčiau, nei bus pasirašytas Susitarimas.</w:t>
      </w:r>
    </w:p>
    <w:p w14:paraId="64263DAF" w14:textId="77777777" w:rsidR="00613D89" w:rsidRPr="00613D89" w:rsidRDefault="00613D89" w:rsidP="00613D89">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13D89">
        <w:rPr>
          <w:rFonts w:ascii="Times New Roman" w:eastAsia="Cambria" w:hAnsi="Times New Roman" w:cs="Times New Roman"/>
          <w:sz w:val="24"/>
          <w:szCs w:val="20"/>
          <w:lang w:eastAsia="en-US"/>
        </w:rPr>
        <w:t>,</w:t>
      </w:r>
      <w:r w:rsidRPr="00613D89">
        <w:rPr>
          <w:rFonts w:ascii="Times New Roman" w:eastAsia="Cambria" w:hAnsi="Times New Roman" w:cs="Times New Roman"/>
          <w:sz w:val="24"/>
          <w:szCs w:val="20"/>
          <w:shd w:val="clear" w:color="auto" w:fill="FFFFFF"/>
          <w:lang w:eastAsia="en-US"/>
        </w:rPr>
        <w:t xml:space="preserve"> kokybės vadybos sistemos ir (arba) aplinkos apsaugos vadybos sistemos standartų </w:t>
      </w:r>
      <w:r w:rsidRPr="00613D89">
        <w:rPr>
          <w:rFonts w:ascii="Times New Roman" w:eastAsia="Cambria" w:hAnsi="Times New Roman" w:cs="Times New Roman"/>
          <w:sz w:val="24"/>
          <w:szCs w:val="20"/>
          <w:lang w:eastAsia="en-US"/>
        </w:rPr>
        <w:t xml:space="preserve">reikalavimų, reikalavimų dėl pašalinimo pagrindų nebuvimo, atitikties nacionalinio saugumo interesams bei reikalavimams </w:t>
      </w:r>
      <w:r w:rsidRPr="00613D89">
        <w:rPr>
          <w:rFonts w:ascii="Times New Roman" w:eastAsia="Arial" w:hAnsi="Times New Roman" w:cs="Times New Roman"/>
          <w:sz w:val="24"/>
          <w:szCs w:val="20"/>
          <w:shd w:val="clear" w:color="auto" w:fill="FFFFFF"/>
          <w:lang w:eastAsia="en-US"/>
        </w:rPr>
        <w:t xml:space="preserve">nebūti registruotu (nuolat gyvenančiu ar turinčiu pilietybę) nepatikimomis laikomose valstybėse ar teritorijose </w:t>
      </w:r>
      <w:r w:rsidRPr="00613D89">
        <w:rPr>
          <w:rFonts w:ascii="Times New Roman" w:eastAsia="Cambria" w:hAnsi="Times New Roman" w:cs="Times New Roman"/>
          <w:sz w:val="24"/>
          <w:szCs w:val="20"/>
          <w:lang w:eastAsia="en-US"/>
        </w:rPr>
        <w:t>(jei taikoma) ir Tiekėjo pasiūlyme nurodytų sąlygų pirkimo dokumentuose nustatytiems kokybiniams kriterijams pagrįsti (jei taikoma)</w:t>
      </w:r>
      <w:r w:rsidRPr="00613D89">
        <w:rPr>
          <w:rFonts w:ascii="Times New Roman" w:eastAsia="Cambria" w:hAnsi="Times New Roman" w:cs="Times New Roman"/>
          <w:sz w:val="24"/>
          <w:szCs w:val="20"/>
          <w:shd w:val="clear" w:color="auto" w:fill="FFFFFF"/>
          <w:lang w:eastAsia="en-US"/>
        </w:rPr>
        <w:t>, Tiekėjui taikoma Specialiosiose sąlygose nustatyto dydžio bauda.</w:t>
      </w:r>
    </w:p>
    <w:p w14:paraId="2A1960AE" w14:textId="77777777" w:rsidR="00613D89" w:rsidRPr="00613D89" w:rsidRDefault="00613D89" w:rsidP="00613D89">
      <w:pPr>
        <w:widowControl w:val="0"/>
        <w:tabs>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3.2.6. Tiekėjas turi teisę Sutarties vykdymui pasitelkti naujus, Specialiosiose sąlygose nenurodytus subtiekėjus, kurių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p>
    <w:p w14:paraId="2A9EC196" w14:textId="77777777" w:rsidR="00613D89" w:rsidRPr="00613D89" w:rsidRDefault="00613D89" w:rsidP="00613D89">
      <w:pPr>
        <w:widowControl w:val="0"/>
        <w:tabs>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3.2.7. Sudarius Sutartį, tačiau ne vėliau negu Sutartis pradedama vykdyti, Tiekėjas įsipareigoja Pirkėjui pranešti tuo metu žinomų subtiekėjų, kurių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613D89">
        <w:rPr>
          <w:rFonts w:ascii="Times New Roman" w:eastAsia="Arial" w:hAnsi="Times New Roman" w:cs="Times New Roman"/>
          <w:sz w:val="24"/>
          <w:szCs w:val="20"/>
          <w:shd w:val="clear" w:color="auto" w:fill="FFFFFF"/>
          <w:lang w:eastAsia="en-US"/>
        </w:rPr>
        <w:t xml:space="preserve"> pavadinimus, </w:t>
      </w:r>
      <w:r w:rsidRPr="00613D89">
        <w:rPr>
          <w:rFonts w:ascii="Times New Roman" w:eastAsia="Arial" w:hAnsi="Times New Roman" w:cs="Times New Roman"/>
          <w:sz w:val="24"/>
          <w:szCs w:val="20"/>
          <w:lang w:eastAsia="en-US"/>
        </w:rPr>
        <w:t xml:space="preserve">juridinio asmens kodą, </w:t>
      </w:r>
      <w:r w:rsidRPr="00613D89">
        <w:rPr>
          <w:rFonts w:ascii="Times New Roman" w:eastAsia="Arial" w:hAnsi="Times New Roman" w:cs="Times New Roman"/>
          <w:sz w:val="24"/>
          <w:szCs w:val="20"/>
          <w:shd w:val="clear" w:color="auto" w:fill="FFFFFF"/>
          <w:lang w:eastAsia="en-US"/>
        </w:rPr>
        <w:t>kontaktinius duomenis</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sz w:val="24"/>
          <w:szCs w:val="20"/>
          <w:shd w:val="clear" w:color="auto" w:fill="FFFFFF"/>
          <w:lang w:eastAsia="en-US"/>
        </w:rPr>
        <w:t xml:space="preserve"> jų atstovus.</w:t>
      </w:r>
    </w:p>
    <w:p w14:paraId="2775712F" w14:textId="77777777" w:rsidR="00613D89" w:rsidRPr="00613D89" w:rsidRDefault="00613D89" w:rsidP="00613D89">
      <w:pPr>
        <w:widowControl w:val="0"/>
        <w:tabs>
          <w:tab w:val="left" w:pos="993"/>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3.2.8. Tiekėjas, bet kuriuo Sutarties vykdymo metu,</w:t>
      </w:r>
      <w:r w:rsidRPr="00613D89">
        <w:rPr>
          <w:rFonts w:ascii="Times New Roman" w:eastAsia="Cambria" w:hAnsi="Times New Roman" w:cs="Times New Roman"/>
          <w:sz w:val="24"/>
          <w:szCs w:val="20"/>
          <w:lang w:eastAsia="en-US"/>
        </w:rPr>
        <w:t xml:space="preserve"> subtiekėjus, kurių pajėgumais Tiekėjas nesirėmė pirkimo dokumentuose numatytiems kvalifikacijos reikalavimams pagrįsti, gali keisti savo nuožiūra.</w:t>
      </w:r>
    </w:p>
    <w:p w14:paraId="5F83DBCF" w14:textId="77777777" w:rsidR="00613D89" w:rsidRPr="00613D89" w:rsidRDefault="00613D89" w:rsidP="00613D89">
      <w:pPr>
        <w:widowControl w:val="0"/>
        <w:pBdr>
          <w:top w:val="nil"/>
          <w:left w:val="nil"/>
          <w:bottom w:val="nil"/>
          <w:right w:val="nil"/>
          <w:between w:val="nil"/>
        </w:pBdr>
        <w:tabs>
          <w:tab w:val="left" w:pos="993"/>
        </w:tabs>
        <w:spacing w:after="0"/>
        <w:jc w:val="both"/>
        <w:rPr>
          <w:rFonts w:ascii="Times New Roman" w:eastAsia="Cambria" w:hAnsi="Times New Roman" w:cs="Times New Roman"/>
          <w:sz w:val="24"/>
          <w:szCs w:val="20"/>
          <w:lang w:eastAsia="en-US"/>
        </w:rPr>
      </w:pPr>
      <w:r w:rsidRPr="00613D89">
        <w:rPr>
          <w:rFonts w:ascii="Times New Roman" w:eastAsia="Arial" w:hAnsi="Times New Roman" w:cs="Times New Roman"/>
          <w:sz w:val="24"/>
          <w:szCs w:val="20"/>
          <w:shd w:val="clear" w:color="auto" w:fill="FFFFFF"/>
          <w:lang w:eastAsia="en-US"/>
        </w:rPr>
        <w:t>3.2.9. Tiekėjas</w:t>
      </w:r>
      <w:r w:rsidRPr="00613D89">
        <w:rPr>
          <w:rFonts w:ascii="Times New Roman" w:eastAsia="Arial" w:hAnsi="Times New Roman" w:cs="Times New Roman"/>
          <w:sz w:val="24"/>
          <w:szCs w:val="20"/>
          <w:lang w:eastAsia="en-US"/>
        </w:rPr>
        <w:t>,</w:t>
      </w:r>
      <w:r w:rsidRPr="00613D89">
        <w:rPr>
          <w:rFonts w:ascii="Times New Roman" w:eastAsia="Arial" w:hAnsi="Times New Roman" w:cs="Times New Roman"/>
          <w:sz w:val="24"/>
          <w:szCs w:val="20"/>
          <w:shd w:val="clear" w:color="auto" w:fill="FFFFFF"/>
          <w:lang w:eastAsia="en-US"/>
        </w:rPr>
        <w:t xml:space="preserve"> </w:t>
      </w:r>
      <w:r w:rsidRPr="00613D89">
        <w:rPr>
          <w:rFonts w:ascii="Times New Roman" w:eastAsia="Arial" w:hAnsi="Times New Roman" w:cs="Times New Roman"/>
          <w:sz w:val="24"/>
          <w:szCs w:val="20"/>
          <w:lang w:eastAsia="en-US"/>
        </w:rPr>
        <w:t>bet kuriuo Sutarties vykdymo metu,</w:t>
      </w:r>
      <w:r w:rsidRPr="00613D89">
        <w:rPr>
          <w:rFonts w:ascii="Times New Roman" w:eastAsia="Cambria" w:hAnsi="Times New Roman" w:cs="Times New Roman"/>
          <w:sz w:val="24"/>
          <w:szCs w:val="20"/>
          <w:lang w:eastAsia="en-US"/>
        </w:rPr>
        <w:t xml:space="preserve"> </w:t>
      </w:r>
      <w:r w:rsidRPr="00613D89">
        <w:rPr>
          <w:rFonts w:ascii="Times New Roman" w:eastAsia="Cambria" w:hAnsi="Times New Roman" w:cs="Times New Roman"/>
          <w:sz w:val="24"/>
          <w:szCs w:val="20"/>
          <w:shd w:val="clear" w:color="auto" w:fill="FFFFFF"/>
          <w:lang w:eastAsia="en-US"/>
        </w:rPr>
        <w:t>ne vėliau nei prieš 5 (penkias) darbo dienas</w:t>
      </w:r>
      <w:r w:rsidRPr="00613D89">
        <w:rPr>
          <w:rFonts w:ascii="Times New Roman" w:eastAsia="Arial" w:hAnsi="Times New Roman" w:cs="Times New Roman"/>
          <w:sz w:val="24"/>
          <w:szCs w:val="20"/>
          <w:shd w:val="clear" w:color="auto" w:fill="FFFFFF"/>
          <w:lang w:eastAsia="en-US"/>
        </w:rPr>
        <w:t xml:space="preserve"> iki numatomo naujo subtiekėjo, kurio pajėgumais Tiekėjas </w:t>
      </w:r>
      <w:r w:rsidRPr="00613D89">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613D89">
        <w:rPr>
          <w:rFonts w:ascii="Times New Roman" w:eastAsia="Arial" w:hAnsi="Times New Roman" w:cs="Times New Roman"/>
          <w:sz w:val="24"/>
          <w:szCs w:val="20"/>
          <w:shd w:val="clear" w:color="auto" w:fill="FFFFFF"/>
          <w:lang w:eastAsia="en-US"/>
        </w:rPr>
        <w:t xml:space="preserve"> pasitelkimo</w:t>
      </w:r>
      <w:r w:rsidRPr="00613D89">
        <w:rPr>
          <w:rFonts w:ascii="Times New Roman" w:eastAsia="Arial" w:hAnsi="Times New Roman" w:cs="Times New Roman"/>
          <w:sz w:val="24"/>
          <w:szCs w:val="20"/>
          <w:lang w:eastAsia="en-US"/>
        </w:rPr>
        <w:t xml:space="preserve"> ir (arba) keitimo</w:t>
      </w:r>
      <w:r w:rsidRPr="00613D89">
        <w:rPr>
          <w:rFonts w:ascii="Times New Roman" w:eastAsia="Arial" w:hAnsi="Times New Roman" w:cs="Times New Roman"/>
          <w:sz w:val="24"/>
          <w:szCs w:val="20"/>
          <w:shd w:val="clear" w:color="auto" w:fill="FFFFFF"/>
          <w:lang w:eastAsia="en-US"/>
        </w:rPr>
        <w:t xml:space="preserve"> apie tai privalo informuoti </w:t>
      </w:r>
      <w:r w:rsidRPr="00613D89">
        <w:rPr>
          <w:rFonts w:ascii="Times New Roman" w:eastAsia="Times New Roman" w:hAnsi="Times New Roman" w:cs="Times New Roman"/>
          <w:sz w:val="24"/>
          <w:szCs w:val="20"/>
          <w:lang w:eastAsia="en-US"/>
        </w:rPr>
        <w:t>Pirkėją</w:t>
      </w:r>
      <w:r w:rsidRPr="00613D89">
        <w:rPr>
          <w:rFonts w:ascii="Times New Roman" w:eastAsia="Arial" w:hAnsi="Times New Roman" w:cs="Times New Roman"/>
          <w:sz w:val="24"/>
          <w:szCs w:val="20"/>
          <w:shd w:val="clear" w:color="auto" w:fill="FFFFFF"/>
          <w:lang w:eastAsia="en-US"/>
        </w:rPr>
        <w:t xml:space="preserve">. </w:t>
      </w:r>
      <w:r w:rsidRPr="00613D89">
        <w:rPr>
          <w:rFonts w:ascii="Times New Roman" w:eastAsia="Times New Roman" w:hAnsi="Times New Roman" w:cs="Times New Roman"/>
          <w:sz w:val="24"/>
          <w:szCs w:val="20"/>
          <w:lang w:eastAsia="en-US"/>
        </w:rPr>
        <w:t xml:space="preserve">Pirkėjas (jeigu buvo taikoma pirkimo dokumentuose) turi patikrinti, ar nėra </w:t>
      </w:r>
      <w:r w:rsidRPr="00613D89">
        <w:rPr>
          <w:rFonts w:ascii="Times New Roman" w:eastAsia="Cambria" w:hAnsi="Times New Roman" w:cs="Times New Roman"/>
          <w:sz w:val="24"/>
          <w:szCs w:val="20"/>
          <w:lang w:eastAsia="en-US"/>
        </w:rPr>
        <w:t xml:space="preserve">subtiekėjo pašalinimo pagrindų ir subtiekėjo atitiktį nacionalinio saugumo interesams ir reikalavimams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lang w:eastAsia="en-US"/>
        </w:rPr>
        <w:t>. Jeigu subtiekėjo padėtis neatitinka bent vieno iš nurodytų reikalavimų, Pirkėjas reikalauja pakeisti šį subtiekėją reikalavimus atitinkančiu subtiekėju.</w:t>
      </w:r>
      <w:r w:rsidRPr="00613D89">
        <w:rPr>
          <w:rFonts w:ascii="Times New Roman" w:eastAsia="Times New Roman" w:hAnsi="Times New Roman" w:cs="Times New Roman"/>
          <w:sz w:val="24"/>
          <w:szCs w:val="20"/>
          <w:lang w:eastAsia="en-US"/>
        </w:rPr>
        <w:t xml:space="preserve"> </w:t>
      </w:r>
      <w:r w:rsidRPr="00613D89">
        <w:rPr>
          <w:rFonts w:ascii="Times New Roman" w:eastAsia="Cambria" w:hAnsi="Times New Roman" w:cs="Times New Roman"/>
          <w:sz w:val="24"/>
          <w:szCs w:val="20"/>
          <w:lang w:eastAsia="en-US"/>
        </w:rPr>
        <w:t>Pirkėjas</w:t>
      </w:r>
      <w:r w:rsidRPr="00613D89">
        <w:rPr>
          <w:rFonts w:ascii="Times New Roman" w:eastAsia="Times New Roman" w:hAnsi="Times New Roman" w:cs="Times New Roman"/>
          <w:sz w:val="24"/>
          <w:szCs w:val="20"/>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613D89">
        <w:rPr>
          <w:rFonts w:ascii="Times New Roman" w:eastAsia="Cambria" w:hAnsi="Times New Roman" w:cs="Times New Roman"/>
          <w:sz w:val="24"/>
          <w:szCs w:val="20"/>
          <w:lang w:eastAsia="en-US"/>
        </w:rPr>
        <w:t>Pirkėjui sutikus, Šalys pasirašo Susitarimą, kuris laikomas neatsiejama Sutarties dalimi.</w:t>
      </w:r>
    </w:p>
    <w:p w14:paraId="609475D4" w14:textId="77777777" w:rsidR="00613D89" w:rsidRPr="00613D89" w:rsidRDefault="00613D89" w:rsidP="00613D89">
      <w:pPr>
        <w:widowControl w:val="0"/>
        <w:pBdr>
          <w:top w:val="nil"/>
          <w:left w:val="nil"/>
          <w:bottom w:val="nil"/>
          <w:right w:val="nil"/>
          <w:between w:val="nil"/>
        </w:pBdr>
        <w:tabs>
          <w:tab w:val="left" w:pos="0"/>
          <w:tab w:val="left" w:pos="993"/>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3.2.10. Subtiekėjai</w:t>
      </w:r>
      <w:r w:rsidRPr="00613D89">
        <w:rPr>
          <w:rFonts w:ascii="Times New Roman" w:eastAsia="Arial" w:hAnsi="Times New Roman" w:cs="Times New Roman"/>
          <w:sz w:val="24"/>
          <w:szCs w:val="20"/>
          <w:shd w:val="clear" w:color="auto" w:fill="FFFFFF"/>
          <w:lang w:eastAsia="en-US"/>
        </w:rPr>
        <w:t xml:space="preserve">, kurių pajėgumais Tiekėjas rėmėsi, kad atitiktų pirkimo dokumentuose nustatytus kvalifikacijos reikalavimus, gali būti </w:t>
      </w:r>
      <w:r w:rsidRPr="00613D89">
        <w:rPr>
          <w:rFonts w:ascii="Times New Roman" w:eastAsia="Arial" w:hAnsi="Times New Roman" w:cs="Times New Roman"/>
          <w:sz w:val="24"/>
          <w:szCs w:val="20"/>
          <w:lang w:eastAsia="en-US"/>
        </w:rPr>
        <w:t xml:space="preserve">keičiami </w:t>
      </w:r>
      <w:r w:rsidRPr="00613D89">
        <w:rPr>
          <w:rFonts w:ascii="Times New Roman" w:eastAsia="Arial" w:hAnsi="Times New Roman" w:cs="Times New Roman"/>
          <w:sz w:val="24"/>
          <w:szCs w:val="20"/>
          <w:shd w:val="clear" w:color="auto" w:fill="FFFFFF"/>
          <w:lang w:eastAsia="en-US"/>
        </w:rPr>
        <w:t>tik šiais atvejais:</w:t>
      </w:r>
    </w:p>
    <w:p w14:paraId="3A7939DB" w14:textId="77777777" w:rsidR="00613D89" w:rsidRPr="00613D89" w:rsidRDefault="00613D89" w:rsidP="00613D89">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3.2.10.1. kai subtiekėjui </w:t>
      </w:r>
      <w:r w:rsidRPr="00613D89">
        <w:rPr>
          <w:rFonts w:ascii="Times New Roman" w:eastAsia="Times New Roman" w:hAnsi="Times New Roman" w:cs="Times New Roman"/>
          <w:sz w:val="24"/>
          <w:szCs w:val="20"/>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613D89">
        <w:rPr>
          <w:rFonts w:ascii="Times New Roman" w:eastAsia="Cambria" w:hAnsi="Times New Roman" w:cs="Times New Roman"/>
          <w:sz w:val="24"/>
          <w:szCs w:val="20"/>
          <w:shd w:val="clear" w:color="auto" w:fill="FFFFFF"/>
          <w:lang w:eastAsia="en-US"/>
        </w:rPr>
        <w:t>;</w:t>
      </w:r>
    </w:p>
    <w:p w14:paraId="57AD595A" w14:textId="77777777" w:rsidR="00613D89" w:rsidRPr="00613D89" w:rsidRDefault="00613D89" w:rsidP="00613D89">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3.2.10.2. kai subtiekėjas dėl objektyvių priežasčių (pavyzdžiui, subtiekėjui atsisakius dalyvauti Sutarties vykdyme, nutrūkus teisiniams santykiams su Tiekėju ir pan.) nebegali vykdyti visų ar dalies Sutartyje </w:t>
      </w:r>
      <w:r w:rsidRPr="00613D89">
        <w:rPr>
          <w:rFonts w:ascii="Times New Roman" w:eastAsia="Cambria" w:hAnsi="Times New Roman" w:cs="Times New Roman"/>
          <w:sz w:val="24"/>
          <w:szCs w:val="20"/>
          <w:shd w:val="clear" w:color="auto" w:fill="FFFFFF"/>
          <w:lang w:eastAsia="en-US"/>
        </w:rPr>
        <w:lastRenderedPageBreak/>
        <w:t>numatytų įsipareigojimų;</w:t>
      </w:r>
    </w:p>
    <w:p w14:paraId="3049C6E2" w14:textId="77777777" w:rsidR="00613D89" w:rsidRPr="00613D89" w:rsidRDefault="00613D89" w:rsidP="00613D89">
      <w:pPr>
        <w:widowControl w:val="0"/>
        <w:pBdr>
          <w:top w:val="nil"/>
          <w:left w:val="nil"/>
          <w:bottom w:val="nil"/>
          <w:right w:val="nil"/>
          <w:between w:val="nil"/>
        </w:pBdr>
        <w:tabs>
          <w:tab w:val="left" w:pos="0"/>
          <w:tab w:val="left" w:pos="1134"/>
        </w:tabs>
        <w:spacing w:after="0"/>
        <w:jc w:val="both"/>
        <w:rPr>
          <w:rFonts w:ascii="Times New Roman" w:eastAsia="Arial"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3.2.10.3. </w:t>
      </w:r>
      <w:r w:rsidRPr="00613D89">
        <w:rPr>
          <w:rFonts w:ascii="Times New Roman" w:eastAsia="Cambria" w:hAnsi="Times New Roman" w:cs="Times New Roman"/>
          <w:sz w:val="24"/>
          <w:szCs w:val="20"/>
          <w:lang w:eastAsia="en-US"/>
        </w:rPr>
        <w:t>Tiekėjas ar subtiekėjas privalo pakeisti subtiekėją, jei paaiškėja, kad jis neatitinka jam pirkimo dokumentuose keliamų reikalavimų.</w:t>
      </w:r>
    </w:p>
    <w:p w14:paraId="195FA93D" w14:textId="77777777" w:rsidR="00613D89" w:rsidRPr="00613D89" w:rsidRDefault="00613D89" w:rsidP="00613D89">
      <w:pPr>
        <w:widowControl w:val="0"/>
        <w:pBdr>
          <w:top w:val="nil"/>
          <w:left w:val="nil"/>
          <w:bottom w:val="nil"/>
          <w:right w:val="nil"/>
          <w:between w:val="nil"/>
        </w:pBdr>
        <w:tabs>
          <w:tab w:val="left" w:pos="993"/>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3.2.11.</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Tiekėjo (ar subtiekėjų) specialista</w:t>
      </w:r>
      <w:r w:rsidRPr="00613D89">
        <w:rPr>
          <w:rFonts w:ascii="Times New Roman" w:eastAsia="Cambria" w:hAnsi="Times New Roman" w:cs="Times New Roman"/>
          <w:sz w:val="24"/>
          <w:szCs w:val="20"/>
          <w:lang w:eastAsia="en-US"/>
        </w:rPr>
        <w:t>i,</w:t>
      </w:r>
      <w:r w:rsidRPr="00613D89">
        <w:rPr>
          <w:rFonts w:ascii="Times New Roman" w:eastAsia="Cambria" w:hAnsi="Times New Roman" w:cs="Times New Roman"/>
          <w:sz w:val="24"/>
          <w:szCs w:val="20"/>
          <w:shd w:val="clear" w:color="auto" w:fill="FFFFFF"/>
          <w:lang w:eastAsia="en-US"/>
        </w:rPr>
        <w:t xml:space="preserve"> vykd</w:t>
      </w:r>
      <w:r w:rsidRPr="00613D89">
        <w:rPr>
          <w:rFonts w:ascii="Times New Roman" w:eastAsia="Cambria" w:hAnsi="Times New Roman" w:cs="Times New Roman"/>
          <w:sz w:val="24"/>
          <w:szCs w:val="20"/>
          <w:lang w:eastAsia="en-US"/>
        </w:rPr>
        <w:t>antys</w:t>
      </w:r>
      <w:r w:rsidRPr="00613D89">
        <w:rPr>
          <w:rFonts w:ascii="Times New Roman" w:eastAsia="Cambria" w:hAnsi="Times New Roman" w:cs="Times New Roman"/>
          <w:sz w:val="24"/>
          <w:szCs w:val="20"/>
          <w:shd w:val="clear" w:color="auto" w:fill="FFFFFF"/>
          <w:lang w:eastAsia="en-US"/>
        </w:rPr>
        <w:t xml:space="preserve"> Sutartį, gali būti keičiami šiais atvejais:</w:t>
      </w:r>
    </w:p>
    <w:p w14:paraId="05EC5A89" w14:textId="77777777" w:rsidR="00613D89" w:rsidRPr="00613D89" w:rsidRDefault="00613D89" w:rsidP="00613D89">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759F749" w14:textId="77777777" w:rsidR="00613D89" w:rsidRPr="00613D89" w:rsidRDefault="00613D89" w:rsidP="00613D89">
      <w:pPr>
        <w:widowControl w:val="0"/>
        <w:pBdr>
          <w:top w:val="nil"/>
          <w:left w:val="nil"/>
          <w:bottom w:val="nil"/>
          <w:right w:val="nil"/>
          <w:between w:val="nil"/>
        </w:pBdr>
        <w:tabs>
          <w:tab w:val="left" w:pos="1134"/>
          <w:tab w:val="left" w:pos="1418"/>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3.2.11.2. Pirkėjo iniciatyva, jei Pirkėjas turi pagrįstų įtarimų, kad Tiekėjo Sutarties vykdymui paskirtas specialistas nekompetentingas vykdyti nustatytas pareigas;</w:t>
      </w:r>
    </w:p>
    <w:p w14:paraId="31708A3B" w14:textId="77777777" w:rsidR="00613D89" w:rsidRPr="00613D89" w:rsidRDefault="00613D89" w:rsidP="00613D89">
      <w:pPr>
        <w:widowControl w:val="0"/>
        <w:pBdr>
          <w:top w:val="nil"/>
          <w:left w:val="nil"/>
          <w:bottom w:val="nil"/>
          <w:right w:val="nil"/>
          <w:between w:val="nil"/>
        </w:pBdr>
        <w:tabs>
          <w:tab w:val="left" w:pos="1134"/>
          <w:tab w:val="left" w:pos="1276"/>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3.2.11.3. </w:t>
      </w:r>
      <w:r w:rsidRPr="00613D89">
        <w:rPr>
          <w:rFonts w:ascii="Times New Roman" w:eastAsia="Cambria" w:hAnsi="Times New Roman" w:cs="Times New Roman"/>
          <w:sz w:val="24"/>
          <w:szCs w:val="20"/>
          <w:lang w:eastAsia="en-US"/>
        </w:rPr>
        <w:t>Tiekėjas ar subtiekėjas privalo pakeisti specialistą, jei paaiškėja, kad jis neatitinka jam pirkimo dokumentuose keliamų reikalavimų.</w:t>
      </w:r>
    </w:p>
    <w:p w14:paraId="4573C3B0" w14:textId="77777777" w:rsidR="00613D89" w:rsidRPr="00613D89" w:rsidRDefault="00613D89" w:rsidP="00613D89">
      <w:pPr>
        <w:widowControl w:val="0"/>
        <w:pBdr>
          <w:top w:val="nil"/>
          <w:left w:val="nil"/>
          <w:bottom w:val="nil"/>
          <w:right w:val="nil"/>
          <w:between w:val="nil"/>
        </w:pBdr>
        <w:tabs>
          <w:tab w:val="left" w:pos="0"/>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color w:val="000000"/>
          <w:sz w:val="24"/>
          <w:szCs w:val="20"/>
          <w:shd w:val="clear" w:color="auto" w:fill="FFFFFF"/>
          <w:lang w:eastAsia="en-US"/>
        </w:rPr>
        <w:t>3.2.12. Naujas specialistas</w:t>
      </w:r>
      <w:r w:rsidRPr="00613D89">
        <w:rPr>
          <w:rFonts w:ascii="Times New Roman" w:eastAsia="Cambria" w:hAnsi="Times New Roman" w:cs="Times New Roman"/>
          <w:color w:val="000000"/>
          <w:sz w:val="24"/>
          <w:szCs w:val="20"/>
          <w:lang w:eastAsia="en-US"/>
        </w:rPr>
        <w:t xml:space="preserve"> ir (ar) subtiekėjas, Tiekėjo prašymo pakeisti specialistą ir (ar) subtiekėją pateikimo metu</w:t>
      </w:r>
      <w:r w:rsidRPr="00613D89">
        <w:rPr>
          <w:rFonts w:ascii="Times New Roman" w:eastAsia="Cambria" w:hAnsi="Times New Roman" w:cs="Times New Roman"/>
          <w:color w:val="000000"/>
          <w:sz w:val="24"/>
          <w:szCs w:val="20"/>
          <w:shd w:val="clear" w:color="auto" w:fill="FFFFFF"/>
          <w:lang w:eastAsia="en-US"/>
        </w:rPr>
        <w:t xml:space="preserve"> turi atitikti pirkimo dokumentuose </w:t>
      </w:r>
      <w:r w:rsidRPr="00613D89">
        <w:rPr>
          <w:rFonts w:ascii="Times New Roman" w:eastAsia="Cambria" w:hAnsi="Times New Roman" w:cs="Times New Roman"/>
          <w:color w:val="000000"/>
          <w:sz w:val="24"/>
          <w:szCs w:val="20"/>
          <w:lang w:eastAsia="en-US"/>
        </w:rPr>
        <w:t>specialistui ir (ar) subtiekėjui keliamus reikalavimus.</w:t>
      </w:r>
    </w:p>
    <w:p w14:paraId="05271101" w14:textId="77777777" w:rsidR="00613D89" w:rsidRPr="00613D89" w:rsidRDefault="00613D89" w:rsidP="00613D89">
      <w:pPr>
        <w:widowControl w:val="0"/>
        <w:pBdr>
          <w:top w:val="nil"/>
          <w:left w:val="nil"/>
          <w:bottom w:val="nil"/>
          <w:right w:val="nil"/>
          <w:between w:val="nil"/>
        </w:pBdr>
        <w:tabs>
          <w:tab w:val="left" w:pos="0"/>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3.2.13. Tiekėjas privalo ne vėliau nei prieš 5 (penkias) darbo dienas iki numatomo subtiekėjo, </w:t>
      </w:r>
      <w:r w:rsidRPr="00613D89">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613D89">
        <w:rPr>
          <w:rFonts w:ascii="Times New Roman" w:eastAsia="Cambria" w:hAnsi="Times New Roman" w:cs="Times New Roman"/>
          <w:sz w:val="24"/>
          <w:szCs w:val="20"/>
          <w:shd w:val="clear" w:color="auto" w:fill="FFFFFF"/>
          <w:lang w:eastAsia="en-US"/>
        </w:rPr>
        <w:t xml:space="preserve"> </w:t>
      </w:r>
      <w:r w:rsidRPr="00613D89">
        <w:rPr>
          <w:rFonts w:ascii="Times New Roman" w:eastAsia="Arial" w:hAnsi="Times New Roman" w:cs="Times New Roman"/>
          <w:sz w:val="24"/>
          <w:szCs w:val="20"/>
          <w:shd w:val="clear" w:color="auto" w:fill="FFFFFF"/>
          <w:lang w:eastAsia="en-US"/>
        </w:rPr>
        <w:t xml:space="preserve">ir (ar) specialisto </w:t>
      </w:r>
      <w:r w:rsidRPr="00613D89">
        <w:rPr>
          <w:rFonts w:ascii="Times New Roman" w:eastAsia="Cambria" w:hAnsi="Times New Roman" w:cs="Times New Roman"/>
          <w:sz w:val="24"/>
          <w:szCs w:val="20"/>
          <w:shd w:val="clear" w:color="auto" w:fill="FFFFFF"/>
          <w:lang w:eastAsia="en-US"/>
        </w:rPr>
        <w:t>keitimo pateikti Pirkėjui šiuos dokumentus:</w:t>
      </w:r>
    </w:p>
    <w:p w14:paraId="46C41394" w14:textId="77777777" w:rsidR="00613D89" w:rsidRPr="00613D89" w:rsidRDefault="00613D89" w:rsidP="00613D89">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6B2FE1CA" w14:textId="77777777" w:rsidR="00613D89" w:rsidRPr="00613D89" w:rsidRDefault="00613D89" w:rsidP="00613D89">
      <w:pPr>
        <w:widowControl w:val="0"/>
        <w:pBdr>
          <w:top w:val="nil"/>
          <w:left w:val="nil"/>
          <w:bottom w:val="nil"/>
          <w:right w:val="nil"/>
          <w:between w:val="nil"/>
        </w:pBdr>
        <w:tabs>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3.2.13.2. </w:t>
      </w:r>
      <w:r w:rsidRPr="00613D89">
        <w:rPr>
          <w:rFonts w:ascii="Times New Roman" w:eastAsia="Cambria" w:hAnsi="Times New Roman" w:cs="Times New Roman"/>
          <w:sz w:val="24"/>
          <w:szCs w:val="20"/>
          <w:lang w:eastAsia="en-US"/>
        </w:rPr>
        <w:t xml:space="preserve">naujo subtiekėjo ir (ar) specialisto kvalifikaciją, atitiktį </w:t>
      </w:r>
      <w:r w:rsidRPr="00613D89">
        <w:rPr>
          <w:rFonts w:ascii="Times New Roman" w:eastAsia="Cambria" w:hAnsi="Times New Roman" w:cs="Times New Roman"/>
          <w:sz w:val="24"/>
          <w:szCs w:val="20"/>
          <w:shd w:val="clear" w:color="auto" w:fill="FFFFFF"/>
          <w:lang w:eastAsia="en-US"/>
        </w:rPr>
        <w:t xml:space="preserve">reikalaujamiems kokybės vadybos sistemos ir (arba) aplinkos apsaugos vadybos sistemos standartams (jei taikoma), </w:t>
      </w:r>
      <w:r w:rsidRPr="00613D89">
        <w:rPr>
          <w:rFonts w:ascii="Times New Roman" w:eastAsia="Cambria" w:hAnsi="Times New Roman" w:cs="Times New Roman"/>
          <w:sz w:val="24"/>
          <w:szCs w:val="20"/>
          <w:lang w:eastAsia="en-US"/>
        </w:rPr>
        <w:t xml:space="preserve">pašalinimo pagrindų nebuvimą ir atitiktį </w:t>
      </w:r>
      <w:r w:rsidRPr="00613D89">
        <w:rPr>
          <w:rFonts w:ascii="Times New Roman" w:eastAsia="Arial" w:hAnsi="Times New Roman" w:cs="Times New Roman"/>
          <w:sz w:val="24"/>
          <w:szCs w:val="20"/>
          <w:shd w:val="clear" w:color="auto" w:fill="FFFFFF"/>
          <w:lang w:eastAsia="en-US"/>
        </w:rPr>
        <w:t>nacionalinio saugumo interesams bei reikalavimams</w:t>
      </w:r>
      <w:r w:rsidRPr="00613D89">
        <w:rPr>
          <w:rFonts w:ascii="Times New Roman" w:eastAsia="Cambria"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lang w:eastAsia="en-US"/>
        </w:rPr>
        <w:t xml:space="preserve"> (jei taikoma) įrodančius dokumentus pagal Sutarties reikalavimus.</w:t>
      </w:r>
    </w:p>
    <w:p w14:paraId="26F5F819" w14:textId="77777777" w:rsidR="00613D89" w:rsidRPr="00613D89" w:rsidRDefault="00613D89" w:rsidP="00613D89">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 xml:space="preserve">3.2.14. Pirkėjas, gavęs Tiekėjo prašymą su kitais Sutartyje nurodytais dokumentais, per 5 (penkias) darbo dienas įvertina keitimo galimybę ir raštu informuoja Tiekėją apie sutikimą pakeisti subtiekėją, </w:t>
      </w:r>
      <w:r w:rsidRPr="00613D89">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613D89">
        <w:rPr>
          <w:rFonts w:ascii="Times New Roman" w:eastAsia="Cambria" w:hAnsi="Times New Roman" w:cs="Times New Roman"/>
          <w:sz w:val="24"/>
          <w:szCs w:val="20"/>
          <w:lang w:eastAsia="en-US"/>
        </w:rPr>
        <w:t xml:space="preserve"> ir (ar) specialistą. Pirkėjui sutikus, Šalys pasirašo Susitarimą, kuris laikomas neatsiejama Sutarties dalimi.</w:t>
      </w:r>
    </w:p>
    <w:p w14:paraId="453B985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shd w:val="clear" w:color="auto" w:fill="FFFFFF"/>
          <w:lang w:eastAsia="en-US"/>
        </w:rPr>
      </w:pPr>
    </w:p>
    <w:p w14:paraId="1A5049D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Cambria" w:hAnsi="Times New Roman" w:cs="Times New Roman"/>
          <w:b/>
          <w:bCs/>
          <w:sz w:val="24"/>
          <w:szCs w:val="20"/>
          <w:lang w:eastAsia="en-US"/>
        </w:rPr>
      </w:pPr>
      <w:r w:rsidRPr="00613D89">
        <w:rPr>
          <w:rFonts w:ascii="Times New Roman" w:eastAsia="Cambria" w:hAnsi="Times New Roman" w:cs="Times New Roman"/>
          <w:b/>
          <w:bCs/>
          <w:sz w:val="24"/>
          <w:szCs w:val="20"/>
          <w:lang w:eastAsia="en-US"/>
        </w:rPr>
        <w:t>3.3. Jungtinės veiklos partnerių keitimas</w:t>
      </w:r>
    </w:p>
    <w:p w14:paraId="152D0609" w14:textId="77777777" w:rsidR="00613D89" w:rsidRPr="00613D89" w:rsidRDefault="00613D89" w:rsidP="00613D89">
      <w:pPr>
        <w:widowControl w:val="0"/>
        <w:pBdr>
          <w:top w:val="nil"/>
          <w:left w:val="nil"/>
          <w:bottom w:val="nil"/>
          <w:right w:val="nil"/>
          <w:between w:val="nil"/>
        </w:pBdr>
        <w:tabs>
          <w:tab w:val="left" w:pos="567"/>
        </w:tabs>
        <w:spacing w:after="0"/>
        <w:jc w:val="both"/>
        <w:rPr>
          <w:rFonts w:ascii="Times New Roman" w:eastAsia="Cambria" w:hAnsi="Times New Roman" w:cs="Times New Roman"/>
          <w:b/>
          <w:bCs/>
          <w:sz w:val="24"/>
          <w:szCs w:val="20"/>
          <w:lang w:eastAsia="en-US"/>
        </w:rPr>
      </w:pPr>
    </w:p>
    <w:p w14:paraId="7B4D4DB3" w14:textId="77777777" w:rsidR="00613D89" w:rsidRPr="00613D89" w:rsidRDefault="00613D89" w:rsidP="00613D89">
      <w:pPr>
        <w:widowControl w:val="0"/>
        <w:pBdr>
          <w:top w:val="nil"/>
          <w:left w:val="nil"/>
          <w:bottom w:val="nil"/>
          <w:right w:val="nil"/>
          <w:between w:val="nil"/>
        </w:pBdr>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3.3.1. Tiekėjas, vykdantis Sutartį </w:t>
      </w:r>
      <w:r w:rsidRPr="00613D89">
        <w:rPr>
          <w:rFonts w:ascii="Times New Roman" w:eastAsia="Cambria" w:hAnsi="Times New Roman" w:cs="Times New Roman"/>
          <w:sz w:val="24"/>
          <w:szCs w:val="20"/>
          <w:lang w:eastAsia="en-US"/>
        </w:rPr>
        <w:t xml:space="preserve">kaip tiekėjų grupė, veikianti </w:t>
      </w:r>
      <w:r w:rsidRPr="00613D89">
        <w:rPr>
          <w:rFonts w:ascii="Times New Roman" w:eastAsia="Cambria" w:hAnsi="Times New Roman" w:cs="Times New Roman"/>
          <w:sz w:val="24"/>
          <w:szCs w:val="20"/>
          <w:shd w:val="clear" w:color="auto" w:fill="FFFFFF"/>
          <w:lang w:eastAsia="en-US"/>
        </w:rPr>
        <w:t>jungtinės veiklos</w:t>
      </w:r>
      <w:r w:rsidRPr="00613D89">
        <w:rPr>
          <w:rFonts w:ascii="Times New Roman" w:eastAsia="Cambria" w:hAnsi="Times New Roman" w:cs="Times New Roman"/>
          <w:sz w:val="24"/>
          <w:szCs w:val="20"/>
          <w:lang w:eastAsia="en-US"/>
        </w:rPr>
        <w:t xml:space="preserve"> sutarties</w:t>
      </w:r>
      <w:r w:rsidRPr="00613D89">
        <w:rPr>
          <w:rFonts w:ascii="Times New Roman" w:eastAsia="Cambria" w:hAnsi="Times New Roman" w:cs="Times New Roman"/>
          <w:sz w:val="24"/>
          <w:szCs w:val="20"/>
          <w:shd w:val="clear" w:color="auto" w:fill="FFFFFF"/>
          <w:lang w:eastAsia="en-US"/>
        </w:rPr>
        <w:t xml:space="preserve"> pagrindu, turi teisę atsisakyti jungtinės veiklos partnerio (toliau – Partneris), jei dėl objektyvių ir pagrįstų aplinkybių </w:t>
      </w:r>
      <w:r w:rsidRPr="00613D89">
        <w:rPr>
          <w:rFonts w:ascii="Times New Roman" w:eastAsia="Cambria" w:hAnsi="Times New Roman" w:cs="Times New Roman"/>
          <w:sz w:val="24"/>
          <w:szCs w:val="20"/>
          <w:lang w:eastAsia="en-US"/>
        </w:rPr>
        <w:t>P</w:t>
      </w:r>
      <w:r w:rsidRPr="00613D89">
        <w:rPr>
          <w:rFonts w:ascii="Times New Roman" w:eastAsia="Cambria" w:hAnsi="Times New Roman" w:cs="Times New Roman"/>
          <w:sz w:val="24"/>
          <w:szCs w:val="20"/>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FAAC25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 xml:space="preserve">3.3.2. Tiekėjas, vykdantis Sutartį kaip tiekėjų grupė, veikianti jungtinės veiklos sutarties pagrindu, turi teisę pakeisti Partnerį, jei dėl reorganizavimo, restruktūrizavimo ar bankroto procedūrų, pradinio </w:t>
      </w:r>
      <w:r w:rsidRPr="00613D89">
        <w:rPr>
          <w:rFonts w:ascii="Times New Roman" w:eastAsia="Cambria" w:hAnsi="Times New Roman" w:cs="Times New Roman"/>
          <w:sz w:val="24"/>
          <w:szCs w:val="20"/>
          <w:shd w:val="clear" w:color="auto" w:fill="FFFFFF"/>
          <w:lang w:eastAsia="en-US"/>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34EE564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 Tiekėjas privalo ne vėliau nei prieš 10 (dešimt) darbo dienų iki numatomo Partnerio keitimo arba atsisakymo pateikti Pirkėjui šiuos dokumentus:</w:t>
      </w:r>
    </w:p>
    <w:p w14:paraId="366FBC8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3.3.3.1. argumentuotą rašytinį prašymą pakeisti Tiekėjo sudėtį ir įrodymus, pagrindžiančius bent vieną Partnerio atsisakymo ar keitimo aplinkybę, nurodytą Sutartyje;</w:t>
      </w:r>
    </w:p>
    <w:p w14:paraId="779F5FE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82E0B5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3.3.3.3. pasiliekančiojo Partnerio ar naujai pasitelkiamo Partnerio kvalifikaciją patvirtinančius dokumentus ir, jei</w:t>
      </w:r>
      <w:r w:rsidRPr="00613D89">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613D89">
        <w:rPr>
          <w:rFonts w:ascii="Times New Roman" w:eastAsia="Cambria" w:hAnsi="Times New Roman" w:cs="Times New Roman"/>
          <w:sz w:val="24"/>
          <w:szCs w:val="20"/>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13D89">
        <w:rPr>
          <w:rFonts w:ascii="Times New Roman" w:eastAsia="Cambria" w:hAnsi="Times New Roman" w:cs="Times New Roman"/>
          <w:sz w:val="24"/>
          <w:szCs w:val="20"/>
          <w:lang w:eastAsia="en-US"/>
        </w:rPr>
        <w:t xml:space="preserve">nacionalinio saugumo interesams bei reikalavimams </w:t>
      </w:r>
      <w:r w:rsidRPr="00613D89">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13D89">
        <w:rPr>
          <w:rFonts w:ascii="Times New Roman" w:eastAsia="Cambria" w:hAnsi="Times New Roman" w:cs="Times New Roman"/>
          <w:sz w:val="24"/>
          <w:szCs w:val="20"/>
          <w:shd w:val="clear" w:color="auto" w:fill="FFFFFF"/>
          <w:lang w:eastAsia="en-US"/>
        </w:rPr>
        <w:t xml:space="preserve"> (jei taikoma).</w:t>
      </w:r>
    </w:p>
    <w:p w14:paraId="5976B35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shd w:val="clear" w:color="auto" w:fill="FFFFFF"/>
          <w:lang w:eastAsia="en-US"/>
        </w:rPr>
      </w:pPr>
      <w:r w:rsidRPr="00613D89">
        <w:rPr>
          <w:rFonts w:ascii="Times New Roman" w:eastAsia="Cambria" w:hAnsi="Times New Roman" w:cs="Times New Roman"/>
          <w:sz w:val="24"/>
          <w:szCs w:val="20"/>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613D89">
        <w:rPr>
          <w:rFonts w:ascii="Times New Roman" w:eastAsia="Cambria" w:hAnsi="Times New Roman" w:cs="Times New Roman"/>
          <w:sz w:val="24"/>
          <w:szCs w:val="20"/>
          <w:lang w:eastAsia="en-US"/>
        </w:rPr>
        <w:t xml:space="preserve">sutikimą </w:t>
      </w:r>
      <w:r w:rsidRPr="00613D89">
        <w:rPr>
          <w:rFonts w:ascii="Times New Roman" w:eastAsia="Cambria" w:hAnsi="Times New Roman" w:cs="Times New Roman"/>
          <w:sz w:val="24"/>
          <w:szCs w:val="20"/>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9CB188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3F78B98D"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3.4.</w:t>
      </w:r>
      <w:r w:rsidRPr="00613D89">
        <w:rPr>
          <w:rFonts w:ascii="Times New Roman" w:eastAsia="Arial" w:hAnsi="Times New Roman" w:cs="Times New Roman"/>
          <w:b/>
          <w:sz w:val="24"/>
          <w:szCs w:val="20"/>
          <w:lang w:eastAsia="en-US"/>
        </w:rPr>
        <w:tab/>
        <w:t>Susitarimai dėl tiesioginio atsiskaitymo su subtiekėjais</w:t>
      </w:r>
    </w:p>
    <w:p w14:paraId="15732D24"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E978C8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3.4.1.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Subtiekėjams pageidaujant, Pirkėjas su jais atsiskaitys tiesiogiai. Pirkėjas numato tiesioginio atsiskaitymo galimybę su Sutartyje nurodytais subtiekėjais tokiomis sąlygomis ir tvarka:</w:t>
      </w:r>
    </w:p>
    <w:p w14:paraId="16F6F7B4"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3.4.1.1.</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B89742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3.4.1.2.</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0339EC1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3.4.1.3.</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023D63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3.4.1.4.</w:t>
      </w:r>
      <w:r w:rsidRPr="00613D89">
        <w:rPr>
          <w:rFonts w:ascii="Times New Roman" w:eastAsia="Cambria" w:hAnsi="Times New Roman" w:cs="Times New Roman"/>
          <w:sz w:val="24"/>
          <w:szCs w:val="20"/>
          <w:lang w:eastAsia="en-US"/>
        </w:rPr>
        <w:tab/>
      </w:r>
      <w:r w:rsidRPr="00613D89">
        <w:rPr>
          <w:rFonts w:ascii="Times New Roman" w:eastAsia="Cambria" w:hAnsi="Times New Roman" w:cs="Times New Roman"/>
          <w:sz w:val="24"/>
          <w:szCs w:val="20"/>
          <w:shd w:val="clear" w:color="auto" w:fill="FFFFFF"/>
          <w:lang w:eastAsia="en-US"/>
        </w:rPr>
        <w:t xml:space="preserve">tiesioginio atsiskaitymo su subtiekėjais galimybė nekeičia Tiekėjo atsakomybės dėl Sutarties </w:t>
      </w:r>
      <w:r w:rsidRPr="00613D89">
        <w:rPr>
          <w:rFonts w:ascii="Times New Roman" w:eastAsia="Cambria" w:hAnsi="Times New Roman" w:cs="Times New Roman"/>
          <w:sz w:val="24"/>
          <w:szCs w:val="20"/>
          <w:shd w:val="clear" w:color="auto" w:fill="FFFFFF"/>
          <w:lang w:eastAsia="en-US"/>
        </w:rPr>
        <w:lastRenderedPageBreak/>
        <w:t>įvykdymo.</w:t>
      </w:r>
    </w:p>
    <w:p w14:paraId="59DF143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5E167C7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4.</w:t>
      </w:r>
      <w:r w:rsidRPr="00613D89">
        <w:rPr>
          <w:rFonts w:ascii="Times New Roman" w:eastAsia="Arial" w:hAnsi="Times New Roman" w:cs="Times New Roman"/>
          <w:b/>
          <w:caps/>
          <w:sz w:val="24"/>
          <w:szCs w:val="20"/>
          <w:lang w:eastAsia="en-US"/>
        </w:rPr>
        <w:tab/>
        <w:t>Šalių bendradarbiavimas</w:t>
      </w:r>
    </w:p>
    <w:p w14:paraId="1FB17A7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caps/>
          <w:smallCaps/>
          <w:sz w:val="24"/>
          <w:szCs w:val="20"/>
          <w:lang w:eastAsia="en-US"/>
        </w:rPr>
      </w:pPr>
    </w:p>
    <w:p w14:paraId="76B4A2B0"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4.1.</w:t>
      </w:r>
      <w:r w:rsidRPr="00613D89">
        <w:rPr>
          <w:rFonts w:ascii="Times New Roman" w:eastAsia="Arial" w:hAnsi="Times New Roman" w:cs="Times New Roman"/>
          <w:b/>
          <w:sz w:val="24"/>
          <w:szCs w:val="20"/>
          <w:lang w:eastAsia="en-US"/>
        </w:rPr>
        <w:tab/>
        <w:t>Šalių bendradarbiavimo pareiga</w:t>
      </w:r>
    </w:p>
    <w:p w14:paraId="0AD22A42"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3BABE43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4.1.1.</w:t>
      </w:r>
      <w:r w:rsidRPr="00613D89">
        <w:rPr>
          <w:rFonts w:ascii="Times New Roman" w:eastAsia="Arial" w:hAnsi="Times New Roman" w:cs="Times New Roman"/>
          <w:sz w:val="24"/>
          <w:szCs w:val="20"/>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5FF63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4.1.2.</w:t>
      </w:r>
      <w:r w:rsidRPr="00613D89">
        <w:rPr>
          <w:rFonts w:ascii="Times New Roman" w:eastAsia="Arial" w:hAnsi="Times New Roman" w:cs="Times New Roman"/>
          <w:sz w:val="24"/>
          <w:szCs w:val="20"/>
          <w:lang w:eastAsia="en-US"/>
        </w:rPr>
        <w:tab/>
        <w:t>Šalys įsipareigoja užtikrinti, kad viena kitai teiks dokumentus ir (ar) kitą informaciją, kurie yra būtini Šalių tinkamam įsipareigojimų įvykdymui pagal Sutartį.</w:t>
      </w:r>
    </w:p>
    <w:p w14:paraId="18747D3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4.1.3.</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sz w:val="24"/>
          <w:szCs w:val="20"/>
          <w:shd w:val="clear" w:color="auto" w:fill="FFFFFF"/>
          <w:lang w:eastAsia="en-US"/>
        </w:rPr>
        <w:t xml:space="preserve">Jeigu Šalis susiduria su </w:t>
      </w:r>
      <w:r w:rsidRPr="00613D89">
        <w:rPr>
          <w:rFonts w:ascii="Times New Roman" w:eastAsia="Arial" w:hAnsi="Times New Roman" w:cs="Times New Roman"/>
          <w:sz w:val="24"/>
          <w:szCs w:val="20"/>
          <w:lang w:eastAsia="en-US"/>
        </w:rPr>
        <w:t>S</w:t>
      </w:r>
      <w:r w:rsidRPr="00613D89">
        <w:rPr>
          <w:rFonts w:ascii="Times New Roman" w:eastAsia="Arial" w:hAnsi="Times New Roman" w:cs="Times New Roman"/>
          <w:sz w:val="24"/>
          <w:szCs w:val="20"/>
          <w:shd w:val="clear" w:color="auto" w:fill="FFFFFF"/>
          <w:lang w:eastAsia="en-US"/>
        </w:rPr>
        <w:t>utarties vykdymo kliūtimi, ji turi nedelsdama, bet ne vėliau kaip per 5 (penkias) darbo dienas, įspėti kitą Šalį apie tokia</w:t>
      </w:r>
      <w:r w:rsidRPr="00613D89">
        <w:rPr>
          <w:rFonts w:ascii="Times New Roman" w:eastAsia="Arial" w:hAnsi="Times New Roman" w:cs="Times New Roman"/>
          <w:sz w:val="24"/>
          <w:szCs w:val="20"/>
          <w:lang w:eastAsia="en-US"/>
        </w:rPr>
        <w:t>s</w:t>
      </w:r>
      <w:r w:rsidRPr="00613D89">
        <w:rPr>
          <w:rFonts w:ascii="Times New Roman" w:eastAsia="Arial" w:hAnsi="Times New Roman" w:cs="Times New Roman"/>
          <w:sz w:val="24"/>
          <w:szCs w:val="20"/>
          <w:shd w:val="clear" w:color="auto" w:fill="FFFFFF"/>
          <w:lang w:eastAsia="en-US"/>
        </w:rPr>
        <w:t xml:space="preserve"> kliūtis</w:t>
      </w:r>
      <w:r w:rsidRPr="00613D89">
        <w:rPr>
          <w:rFonts w:ascii="Times New Roman" w:eastAsia="Arial" w:hAnsi="Times New Roman" w:cs="Times New Roman"/>
          <w:sz w:val="24"/>
          <w:szCs w:val="20"/>
          <w:lang w:eastAsia="en-US"/>
        </w:rPr>
        <w:t xml:space="preserve"> ir imtis visų nuo jos priklausančių protingų priemonių toms kliūtims pašalinti.</w:t>
      </w:r>
    </w:p>
    <w:p w14:paraId="47F4381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F17A788"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4.2.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Kontaktiniai asmenys</w:t>
      </w:r>
    </w:p>
    <w:p w14:paraId="498317EC"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45399AF7"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DFAD497"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4.2.2.</w:t>
      </w:r>
      <w:r w:rsidRPr="00613D89">
        <w:rPr>
          <w:rFonts w:ascii="Times New Roman" w:eastAsia="Arial" w:hAnsi="Times New Roman" w:cs="Times New Roman"/>
          <w:sz w:val="24"/>
          <w:szCs w:val="20"/>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lang w:eastAsia="en-US"/>
        </w:rPr>
        <w:t>vardą, pavardę, el. paštą ir telefono numerį.</w:t>
      </w:r>
    </w:p>
    <w:p w14:paraId="2ABA7D0C"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4.2.3.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F5C072E"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188C570A"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SUTARTIES VYKDYMO METU PATEIKIAMI dokumentai</w:t>
      </w:r>
    </w:p>
    <w:p w14:paraId="5AF3E09D" w14:textId="77777777" w:rsidR="00613D89" w:rsidRPr="00613D89" w:rsidRDefault="00613D89" w:rsidP="00613D89">
      <w:pPr>
        <w:keepNext/>
        <w:keepLines/>
        <w:pBdr>
          <w:top w:val="nil"/>
          <w:left w:val="nil"/>
          <w:bottom w:val="nil"/>
          <w:right w:val="nil"/>
          <w:between w:val="nil"/>
        </w:pBdr>
        <w:tabs>
          <w:tab w:val="left" w:pos="0"/>
          <w:tab w:val="left" w:pos="426"/>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8FCD9E6"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Tiekėjas turi parengti ir (ar) pateikti Pirkėjui Paslaugų rezultato naudojimo instrukcijas, jos turi būti aiškios ir detalios, kad Pirkėjas, vadovaudamasis jomis, galėtų tinkamai naudotis Paslaugų rezultatu.</w:t>
      </w:r>
    </w:p>
    <w:p w14:paraId="774037D9"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5.2.</w:t>
      </w:r>
      <w:r w:rsidRPr="00613D89">
        <w:rPr>
          <w:rFonts w:ascii="Times New Roman" w:eastAsia="Arial" w:hAnsi="Times New Roman" w:cs="Times New Roman"/>
          <w:sz w:val="24"/>
          <w:szCs w:val="20"/>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AB843A"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5.3.</w:t>
      </w:r>
      <w:r w:rsidRPr="00613D89">
        <w:rPr>
          <w:rFonts w:ascii="Times New Roman" w:eastAsia="Arial" w:hAnsi="Times New Roman" w:cs="Times New Roman"/>
          <w:sz w:val="24"/>
          <w:szCs w:val="20"/>
          <w:lang w:eastAsia="en-US"/>
        </w:rPr>
        <w:tab/>
        <w:t xml:space="preserve">Jei Paslaugų rezultato naudojimui būtiniems dokumentams reikalingas vertimas, su tuo susijusios išlaidos tenka Tiekėjui. Jei Tiekėjas Paslaugų rezultato naudojimui būtinus dokumentus verčia </w:t>
      </w:r>
      <w:r w:rsidRPr="00613D89">
        <w:rPr>
          <w:rFonts w:ascii="Times New Roman" w:eastAsia="Arial" w:hAnsi="Times New Roman" w:cs="Times New Roman"/>
          <w:sz w:val="24"/>
          <w:szCs w:val="20"/>
          <w:lang w:eastAsia="en-US"/>
        </w:rPr>
        <w:lastRenderedPageBreak/>
        <w:t>savarankiškai, jis atsako už šių dokumentų vertimo tikslumą.</w:t>
      </w:r>
    </w:p>
    <w:p w14:paraId="4FFCA3C6"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2A23C2C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caps/>
          <w:sz w:val="24"/>
          <w:szCs w:val="20"/>
          <w:lang w:eastAsia="en-US"/>
        </w:rPr>
        <w:t>6.</w:t>
      </w:r>
      <w:r w:rsidRPr="00613D89">
        <w:rPr>
          <w:rFonts w:ascii="Times New Roman" w:eastAsia="Arial" w:hAnsi="Times New Roman" w:cs="Times New Roman"/>
          <w:b/>
          <w:caps/>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caps/>
          <w:sz w:val="24"/>
          <w:szCs w:val="20"/>
          <w:lang w:eastAsia="en-US"/>
        </w:rPr>
        <w:t xml:space="preserve"> </w:t>
      </w:r>
      <w:r w:rsidRPr="00613D89">
        <w:rPr>
          <w:rFonts w:ascii="Times New Roman" w:eastAsia="Arial" w:hAnsi="Times New Roman" w:cs="Times New Roman"/>
          <w:b/>
          <w:bCs/>
          <w:sz w:val="24"/>
          <w:szCs w:val="20"/>
          <w:lang w:eastAsia="en-US"/>
        </w:rPr>
        <w:t>TEIKIMO</w:t>
      </w:r>
      <w:r w:rsidRPr="00613D89">
        <w:rPr>
          <w:rFonts w:ascii="Times New Roman" w:eastAsia="Arial" w:hAnsi="Times New Roman" w:cs="Times New Roman"/>
          <w:b/>
          <w:caps/>
          <w:sz w:val="24"/>
          <w:szCs w:val="20"/>
          <w:lang w:eastAsia="en-US"/>
        </w:rPr>
        <w:t xml:space="preserve"> PABAIGA IR </w:t>
      </w:r>
      <w:r w:rsidRPr="00613D89">
        <w:rPr>
          <w:rFonts w:ascii="Times New Roman" w:eastAsia="Arial" w:hAnsi="Times New Roman" w:cs="Times New Roman"/>
          <w:b/>
          <w:bCs/>
          <w:sz w:val="24"/>
          <w:szCs w:val="20"/>
          <w:lang w:eastAsia="en-US"/>
        </w:rPr>
        <w:t>PASLAUGŲ REZULTATO</w:t>
      </w:r>
      <w:r w:rsidRPr="00613D89">
        <w:rPr>
          <w:rFonts w:ascii="Times New Roman" w:eastAsia="Arial" w:hAnsi="Times New Roman" w:cs="Times New Roman"/>
          <w:b/>
          <w:sz w:val="24"/>
          <w:szCs w:val="20"/>
          <w:lang w:eastAsia="en-US"/>
        </w:rPr>
        <w:t xml:space="preserve"> </w:t>
      </w:r>
      <w:r w:rsidRPr="00613D89">
        <w:rPr>
          <w:rFonts w:ascii="Times New Roman" w:eastAsia="Arial" w:hAnsi="Times New Roman" w:cs="Times New Roman"/>
          <w:b/>
          <w:caps/>
          <w:sz w:val="24"/>
          <w:szCs w:val="20"/>
          <w:lang w:eastAsia="en-US"/>
        </w:rPr>
        <w:t>priėmimas</w:t>
      </w:r>
    </w:p>
    <w:p w14:paraId="38F398E5"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743D4BCD"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6.1.</w:t>
      </w:r>
      <w:r w:rsidRPr="00613D89">
        <w:rPr>
          <w:rFonts w:ascii="Times New Roman" w:eastAsia="Arial" w:hAnsi="Times New Roman" w:cs="Times New Roman"/>
          <w:b/>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sz w:val="24"/>
          <w:szCs w:val="20"/>
          <w:lang w:eastAsia="en-US"/>
        </w:rPr>
        <w:t xml:space="preserve"> teikimo pabaiga</w:t>
      </w:r>
    </w:p>
    <w:p w14:paraId="6E91E3A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6DD7FC0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w:t>
      </w:r>
      <w:r w:rsidRPr="00613D89">
        <w:rPr>
          <w:rFonts w:ascii="Times New Roman" w:eastAsia="Arial" w:hAnsi="Times New Roman" w:cs="Times New Roman"/>
          <w:sz w:val="24"/>
          <w:szCs w:val="20"/>
          <w:lang w:eastAsia="en-US"/>
        </w:rPr>
        <w:tab/>
        <w:t>Paslaugų teikimas laikomas užbaigtu, kai yra įvykdytos visos šios sąlygos:</w:t>
      </w:r>
    </w:p>
    <w:p w14:paraId="11ED4BF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6.1.1.1.</w:t>
      </w:r>
      <w:r w:rsidRPr="00613D89">
        <w:rPr>
          <w:rFonts w:ascii="Times New Roman" w:eastAsia="Arial" w:hAnsi="Times New Roman" w:cs="Times New Roman"/>
          <w:sz w:val="24"/>
          <w:szCs w:val="20"/>
          <w:lang w:eastAsia="en-US"/>
        </w:rPr>
        <w:tab/>
        <w:t xml:space="preserve">Tiekėjas suteikė visas Paslaugas pagal Sutarties ir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reikalavimus;</w:t>
      </w:r>
    </w:p>
    <w:p w14:paraId="578873C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6.1.1.2.</w:t>
      </w:r>
      <w:r w:rsidRPr="00613D89">
        <w:rPr>
          <w:rFonts w:ascii="Times New Roman" w:eastAsia="Arial" w:hAnsi="Times New Roman" w:cs="Times New Roman"/>
          <w:sz w:val="24"/>
          <w:szCs w:val="20"/>
          <w:lang w:eastAsia="en-US"/>
        </w:rPr>
        <w:tab/>
        <w:t>Tiekėjas perdavė Pirkėjui visą reikalingą dokumentaciją, įskaitant naudojimo instrukcijas, sertifikatus ir garantijas (jei to reikalaujama);</w:t>
      </w:r>
    </w:p>
    <w:p w14:paraId="28CEC82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apmokė Pirkėjo personalą, kaip naudotis Paslaugų rezultatu (jeigu to reikalaujama);</w:t>
      </w:r>
    </w:p>
    <w:p w14:paraId="1FE23E3E"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457A867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6.1.1.5.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Tiekėjas įvykdė kitas sąlygas, numatytas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Sutartyje ir pasiūlyme, kurios turi būti įvykdytos tam, kad būtų laikoma, jog Paslaugų teikimas yra užbaigtas, ir pateikė Pirkėjui tai įrodančius dokumentus.</w:t>
      </w:r>
    </w:p>
    <w:p w14:paraId="0885A168"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98DD74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6.2.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Paslaugų, kurios yra vienkartinio pobūdžio, teikiamos periodiškai arba pagal Pirkėjo Užsakymą perdavimas–priėmimas</w:t>
      </w:r>
    </w:p>
    <w:p w14:paraId="2188264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F31D5DF"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Tiekėjas privalo </w:t>
      </w:r>
      <w:r w:rsidRPr="00613D89">
        <w:rPr>
          <w:rFonts w:ascii="Times New Roman" w:eastAsia="Times New Roman" w:hAnsi="Times New Roman" w:cs="Times New Roman"/>
          <w:sz w:val="24"/>
          <w:szCs w:val="20"/>
          <w:lang w:eastAsia="en-US"/>
        </w:rPr>
        <w:t>suteikti Paslaugas ir perduoti Paslaugų rezultatą (jei taikoma) Pirkėjui</w:t>
      </w:r>
      <w:r w:rsidRPr="00613D89">
        <w:rPr>
          <w:rFonts w:ascii="Times New Roman" w:eastAsia="Arial" w:hAnsi="Times New Roman" w:cs="Times New Roman"/>
          <w:sz w:val="24"/>
          <w:szCs w:val="20"/>
          <w:lang w:eastAsia="en-US"/>
        </w:rPr>
        <w:t>, o Pirkėjas privalo kokybiškai suteiktas ir Sutarties bei įstatymų ir kitų teisės aktų reikalavimus atitinkančias Paslaugas priimti. Paslaugos turi būti suteiktos Specialiosiose sąlygose nurodytu būdu ir terminais.</w:t>
      </w:r>
    </w:p>
    <w:p w14:paraId="35E6C8EB"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B6B16A"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w:t>
      </w:r>
      <w:r w:rsidRPr="00613D89">
        <w:rPr>
          <w:rFonts w:ascii="Times New Roman" w:eastAsia="Arial" w:hAnsi="Times New Roman" w:cs="Times New Roman"/>
          <w:sz w:val="24"/>
          <w:szCs w:val="20"/>
          <w:lang w:eastAsia="en-US"/>
        </w:rPr>
        <w:tab/>
        <w:t>Tiekėjui suteikus Paslaugas, Pirkėjas atlieka jų patikrinimą ir privalo:</w:t>
      </w:r>
    </w:p>
    <w:p w14:paraId="08C12BBE"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ne vėliau kaip per 5 (penkias) darbo dienas nuo faktinio Paslaugų suteikimo ir Paslaugų perdavimo–priėmimo akto pateikimo priimti Paslaugų rezultatą, pasirašydamas Paslaugų perdavimo–priėmimo aktą; arba</w:t>
      </w:r>
    </w:p>
    <w:p w14:paraId="75B7D1C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13D89">
        <w:rPr>
          <w:rFonts w:ascii="Times New Roman" w:eastAsia="Arial" w:hAnsi="Times New Roman" w:cs="Times New Roman"/>
          <w:b/>
          <w:bCs/>
          <w:sz w:val="24"/>
          <w:szCs w:val="20"/>
          <w:lang w:eastAsia="en-US"/>
        </w:rPr>
        <w:t>toliau – Defektų aktas</w:t>
      </w:r>
      <w:r w:rsidRPr="00613D89">
        <w:rPr>
          <w:rFonts w:ascii="Times New Roman" w:eastAsia="Arial" w:hAnsi="Times New Roman" w:cs="Times New Roman"/>
          <w:sz w:val="24"/>
          <w:szCs w:val="20"/>
          <w:lang w:eastAsia="en-US"/>
        </w:rPr>
        <w:t>); arba</w:t>
      </w:r>
    </w:p>
    <w:p w14:paraId="27F8344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6.2.3.3.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atsisakyti priimti Paslaugų rezultatą ir įteikti (arba išsiųsti) Defektų aktą Tiekėjui dėl netinkamų Paslaugų ar jų dalies.</w:t>
      </w:r>
    </w:p>
    <w:p w14:paraId="77FB935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perdavimo–priėmimo akte turi būti nurodoma data, kada Tiekėjas suteikė Paslaugas ir pateikė visus reikiamus dokumentus.</w:t>
      </w:r>
    </w:p>
    <w:p w14:paraId="095045E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lastRenderedPageBreak/>
        <w:t>6.2.5.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795711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priėmė ir joms pretenzijų neturi.</w:t>
      </w:r>
    </w:p>
    <w:p w14:paraId="6B21AECA"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6.2.7.</w:t>
      </w:r>
      <w:r w:rsidRPr="00613D89">
        <w:rPr>
          <w:rFonts w:ascii="Times New Roman" w:eastAsia="Times New Roman" w:hAnsi="Times New Roman" w:cs="Times New Roman"/>
          <w:sz w:val="24"/>
          <w:szCs w:val="20"/>
          <w:lang w:eastAsia="en-US"/>
        </w:rPr>
        <w:tab/>
        <w:t xml:space="preserve">Su Paslaugomis susijusių prekių </w:t>
      </w:r>
      <w:r w:rsidRPr="00613D89">
        <w:rPr>
          <w:rFonts w:ascii="Times New Roman" w:eastAsia="Arial" w:hAnsi="Times New Roman" w:cs="Times New Roman"/>
          <w:sz w:val="24"/>
          <w:szCs w:val="20"/>
          <w:lang w:eastAsia="en-US"/>
        </w:rPr>
        <w:t>praradimo ar sugadinimo ar atsitiktinio žuvimo rizika Pirkėjui iš Tiekėjo pereina nuo faktinio tokių Paslaugų priėmimo momento.</w:t>
      </w:r>
    </w:p>
    <w:p w14:paraId="063B773E"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turi teisę naudotis Paslaugų rezultatu (jei taikoma) tik po Paslaugų perdavimo–priėmimo akto pasirašymo.</w:t>
      </w:r>
    </w:p>
    <w:p w14:paraId="325A42B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BBF35DC"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018213AA"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sz w:val="24"/>
          <w:szCs w:val="20"/>
          <w:lang w:eastAsia="en-US"/>
        </w:rPr>
        <w:t>6.3.</w:t>
      </w:r>
      <w:r w:rsidRPr="00613D89">
        <w:rPr>
          <w:rFonts w:ascii="Times New Roman" w:eastAsia="Arial" w:hAnsi="Times New Roman" w:cs="Times New Roman"/>
          <w:b/>
          <w:sz w:val="24"/>
          <w:szCs w:val="20"/>
          <w:lang w:eastAsia="en-US"/>
        </w:rPr>
        <w:tab/>
      </w:r>
      <w:r w:rsidRPr="00613D89">
        <w:rPr>
          <w:rFonts w:ascii="Times New Roman" w:eastAsia="Arial" w:hAnsi="Times New Roman" w:cs="Times New Roman"/>
          <w:b/>
          <w:bCs/>
          <w:sz w:val="24"/>
          <w:szCs w:val="20"/>
          <w:lang w:eastAsia="en-US"/>
        </w:rPr>
        <w:t>Paslaugų</w:t>
      </w:r>
      <w:r w:rsidRPr="00613D89">
        <w:rPr>
          <w:rFonts w:ascii="Times New Roman" w:eastAsia="Arial" w:hAnsi="Times New Roman" w:cs="Times New Roman"/>
          <w:b/>
          <w:sz w:val="24"/>
          <w:szCs w:val="20"/>
          <w:lang w:eastAsia="en-US"/>
        </w:rPr>
        <w:t>, kurios teikiamos etapais, perdavimas–priėmimas</w:t>
      </w:r>
    </w:p>
    <w:p w14:paraId="763912F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bCs/>
          <w:sz w:val="24"/>
          <w:szCs w:val="20"/>
          <w:lang w:eastAsia="en-US"/>
        </w:rPr>
      </w:pPr>
    </w:p>
    <w:p w14:paraId="069935AC" w14:textId="77777777" w:rsidR="00613D89" w:rsidRPr="00613D89" w:rsidRDefault="00613D89" w:rsidP="00613D89">
      <w:pPr>
        <w:spacing w:after="0"/>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EACBF75"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439B949" w14:textId="77777777" w:rsidR="00613D89" w:rsidRPr="00613D89" w:rsidRDefault="00613D89" w:rsidP="00613D89">
      <w:pPr>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6.3.3. Pirkėjas pasirašo kiekvieną Paslaugų perdavimo–priėmimo aktą su sąlyga, kad buvo priimti visi ankstesni etapai, jeigu Specialiosiose sąlygose nėra nurodyta kitaip.</w:t>
      </w:r>
    </w:p>
    <w:p w14:paraId="3585C777" w14:textId="77777777" w:rsidR="00613D89" w:rsidRPr="00613D89" w:rsidRDefault="00613D89" w:rsidP="00613D89">
      <w:pPr>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6.3.4. Suteikus visuose etapuose numatytas Paslaugas, t. y. baigus teikti Paslaugas, pasirašomas galutinis suteiktų Paslaugų perdavimo–priėmimo aktas.</w:t>
      </w:r>
    </w:p>
    <w:p w14:paraId="6841DE92"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Tiekėjui suteikus Paslaugas konkrečiame etape, Pirkėjas atlieka Paslaugų rezultato patikrinimą ir privalo:</w:t>
      </w:r>
    </w:p>
    <w:p w14:paraId="420465A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6.3.5.1. ne vėliau kaip per 5 (penkias) darbo dienas nuo faktinio Paslaugų etapo suteikimo ir Paslaugų perdavimo–priėmimo akto pateikimo priimti Paslaugų etapo rezultatą, pasirašydamas Paslaugų perdavimo–priėmimo aktą; arba</w:t>
      </w:r>
    </w:p>
    <w:p w14:paraId="3DBD612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priimti Paslaugų etapo rezultatą su išlygomis, pasirašydamas Paslaugų perdavimo–priėmimo </w:t>
      </w:r>
      <w:r w:rsidRPr="00613D89">
        <w:rPr>
          <w:rFonts w:ascii="Times New Roman" w:eastAsia="Arial" w:hAnsi="Times New Roman" w:cs="Times New Roman"/>
          <w:sz w:val="24"/>
          <w:szCs w:val="20"/>
          <w:lang w:eastAsia="en-US"/>
        </w:rPr>
        <w:lastRenderedPageBreak/>
        <w:t xml:space="preserve">aktą ir Paslaugų etapo patikrinimo metu sudarytą Defektų aktą, kuriame Pirkėjas privalo nurodyti per Paslaugų etapo priėmimą pastebėtus Paslaugų etapo ar pateikiamų Tiekėjo dokumentų trūkumus ir tų trūkumų pašalinimo tvarką (toliau – </w:t>
      </w:r>
      <w:r w:rsidRPr="00613D89">
        <w:rPr>
          <w:rFonts w:ascii="Times New Roman" w:eastAsia="Arial" w:hAnsi="Times New Roman" w:cs="Times New Roman"/>
          <w:b/>
          <w:bCs/>
          <w:sz w:val="24"/>
          <w:szCs w:val="20"/>
          <w:lang w:eastAsia="en-US"/>
        </w:rPr>
        <w:t>Defektų aktas</w:t>
      </w:r>
      <w:r w:rsidRPr="00613D89">
        <w:rPr>
          <w:rFonts w:ascii="Times New Roman" w:eastAsia="Arial" w:hAnsi="Times New Roman" w:cs="Times New Roman"/>
          <w:sz w:val="24"/>
          <w:szCs w:val="20"/>
          <w:lang w:eastAsia="en-US"/>
        </w:rPr>
        <w:t>); arba</w:t>
      </w:r>
    </w:p>
    <w:p w14:paraId="2544338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6.3.5.3. atsisakyti priimti Paslaugų etapo rezultatą ir įteikti (arba išsiųsti) Defektų aktą Tiekėjui dėl netinkamai suteiktų šio etapo Paslaugų.</w:t>
      </w:r>
    </w:p>
    <w:p w14:paraId="4479F4F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perdavimo–priėmimo akte turi būti nurodoma data, kada Tiekėjas suteikė Paslaugas konkrečiame etape ir pateikė visus reikiamus dokumentus (jei taikoma).</w:t>
      </w:r>
    </w:p>
    <w:p w14:paraId="15B7C50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6.3.7.</w:t>
      </w:r>
      <w:r w:rsidRPr="00613D89">
        <w:rPr>
          <w:rFonts w:ascii="Times New Roman" w:eastAsia="Arial" w:hAnsi="Times New Roman" w:cs="Times New Roman"/>
          <w:sz w:val="24"/>
          <w:szCs w:val="20"/>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60D9B5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konkrečiame etape priėmė ir joms pretenzijų neturi.</w:t>
      </w:r>
    </w:p>
    <w:p w14:paraId="130C581B"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6.3.9.</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 xml:space="preserve">Pirkėjas turi teisę naudotis Paslaugų, teikiamų etapais, rezultatu tik po galutinio Paslaugų perdavimo–priėmimo akto pasirašymo, </w:t>
      </w:r>
      <w:r w:rsidRPr="00613D89">
        <w:rPr>
          <w:rFonts w:ascii="Times New Roman" w:eastAsia="Times New Roman" w:hAnsi="Times New Roman" w:cs="Times New Roman"/>
          <w:sz w:val="24"/>
          <w:szCs w:val="20"/>
          <w:lang w:eastAsia="en-US"/>
        </w:rPr>
        <w:t>jeigu kitaip nenumatyta Specialiosiose sąlygose.</w:t>
      </w:r>
    </w:p>
    <w:p w14:paraId="5B9CC9F1" w14:textId="77777777" w:rsidR="00613D89" w:rsidRPr="00613D89" w:rsidRDefault="00613D89" w:rsidP="00613D89">
      <w:pPr>
        <w:keepNext/>
        <w:keepLines/>
        <w:tabs>
          <w:tab w:val="left" w:pos="567"/>
          <w:tab w:val="left" w:pos="851"/>
          <w:tab w:val="left" w:pos="992"/>
          <w:tab w:val="left" w:pos="1134"/>
        </w:tabs>
        <w:spacing w:after="0"/>
        <w:jc w:val="both"/>
        <w:rPr>
          <w:rFonts w:ascii="Times New Roman" w:eastAsia="Arial" w:hAnsi="Times New Roman" w:cs="Times New Roman"/>
          <w:bCs/>
          <w:sz w:val="24"/>
          <w:szCs w:val="24"/>
          <w:lang w:eastAsia="en-US"/>
        </w:rPr>
      </w:pPr>
      <w:r w:rsidRPr="00613D89">
        <w:rPr>
          <w:rFonts w:ascii="Times New Roman" w:eastAsia="Arial" w:hAnsi="Times New Roman" w:cs="Times New Roman"/>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28FBFCF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62558F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41D2DA84"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Tiekėjo garantiniai įsipareigojimai</w:t>
      </w:r>
    </w:p>
    <w:p w14:paraId="5115CB2D"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4C20534A"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7.1.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Garantiniai terminai (jei taikoma)</w:t>
      </w:r>
    </w:p>
    <w:p w14:paraId="0F2824D6"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Times New Roman" w:eastAsia="Arial" w:hAnsi="Times New Roman" w:cs="Times New Roman"/>
          <w:b/>
          <w:sz w:val="24"/>
          <w:szCs w:val="20"/>
          <w:lang w:eastAsia="en-US"/>
        </w:rPr>
      </w:pPr>
    </w:p>
    <w:p w14:paraId="1219EF40"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7FC24FF"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7.1.2.</w:t>
      </w:r>
      <w:r w:rsidRPr="00613D89">
        <w:rPr>
          <w:rFonts w:ascii="Times New Roman" w:eastAsia="Arial" w:hAnsi="Times New Roman" w:cs="Times New Roman"/>
          <w:sz w:val="24"/>
          <w:szCs w:val="20"/>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F240DB2"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52E554E"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b/>
          <w:bCs/>
          <w:sz w:val="24"/>
          <w:szCs w:val="20"/>
          <w:lang w:eastAsia="en-US"/>
        </w:rPr>
      </w:pPr>
    </w:p>
    <w:p w14:paraId="6D8B840C"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7.2.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Pretenzijos dėl Paslaugų trūkumų</w:t>
      </w:r>
    </w:p>
    <w:p w14:paraId="1C55C416"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2150400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EB63E8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7.2.2.</w:t>
      </w:r>
      <w:r w:rsidRPr="00613D89">
        <w:rPr>
          <w:rFonts w:ascii="Times New Roman" w:eastAsia="Arial" w:hAnsi="Times New Roman" w:cs="Times New Roman"/>
          <w:sz w:val="24"/>
          <w:szCs w:val="20"/>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08A0BB9"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 Jei Tiekėjas nepripažįsta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AF09F02"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7.2.3.1. jei </w:t>
      </w:r>
      <w:r w:rsidRPr="00613D89">
        <w:rPr>
          <w:rFonts w:ascii="Times New Roman" w:eastAsia="Arial" w:hAnsi="Times New Roman" w:cs="Times New Roman"/>
          <w:sz w:val="24"/>
          <w:szCs w:val="20"/>
          <w:lang w:eastAsia="en-US"/>
        </w:rPr>
        <w:t>Paslaugų rezultatas</w:t>
      </w:r>
      <w:r w:rsidRPr="00613D89">
        <w:rPr>
          <w:rFonts w:ascii="Times New Roman" w:eastAsia="Times New Roman" w:hAnsi="Times New Roman" w:cs="Times New Roman"/>
          <w:sz w:val="24"/>
          <w:szCs w:val="20"/>
          <w:lang w:eastAsia="en-US"/>
        </w:rPr>
        <w:t xml:space="preserve"> atitinka Sutartyje ir įstatymuose bei kituose teisės aktuose nurodytus reikalavimus – Pirkėjas;</w:t>
      </w:r>
    </w:p>
    <w:p w14:paraId="5C10F1A8"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7.2.3.2. jei </w:t>
      </w:r>
      <w:r w:rsidRPr="00613D89">
        <w:rPr>
          <w:rFonts w:ascii="Times New Roman" w:eastAsia="Arial" w:hAnsi="Times New Roman" w:cs="Times New Roman"/>
          <w:sz w:val="24"/>
          <w:szCs w:val="20"/>
          <w:lang w:eastAsia="en-US"/>
        </w:rPr>
        <w:t>Paslaugų rezultatas</w:t>
      </w:r>
      <w:r w:rsidRPr="00613D89">
        <w:rPr>
          <w:rFonts w:ascii="Times New Roman" w:eastAsia="Times New Roman" w:hAnsi="Times New Roman" w:cs="Times New Roman"/>
          <w:sz w:val="24"/>
          <w:szCs w:val="20"/>
          <w:lang w:eastAsia="en-US"/>
        </w:rPr>
        <w:t xml:space="preserve"> neatitinka Sutartyje ir įstatymuose bei kituose teisės aktuose nurodytų reikalavimų – Tiekėjas.</w:t>
      </w:r>
    </w:p>
    <w:p w14:paraId="1113A362"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7.2.4. Ekspertizės išvados Šalims yra privalomos.</w:t>
      </w:r>
    </w:p>
    <w:p w14:paraId="396FA8EA"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BAFE956" w14:textId="77777777" w:rsidR="00613D89" w:rsidRPr="00613D89" w:rsidRDefault="00613D89" w:rsidP="00613D89">
      <w:pP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69730ED"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7.3.</w:t>
      </w:r>
      <w:r w:rsidRPr="00613D89">
        <w:rPr>
          <w:rFonts w:ascii="Times New Roman" w:eastAsia="Arial" w:hAnsi="Times New Roman" w:cs="Times New Roman"/>
          <w:b/>
          <w:bCs/>
          <w:sz w:val="24"/>
          <w:szCs w:val="20"/>
          <w:lang w:eastAsia="en-US"/>
        </w:rPr>
        <w:tab/>
        <w:t xml:space="preserve">Paslaugų </w:t>
      </w:r>
      <w:r w:rsidRPr="00613D89">
        <w:rPr>
          <w:rFonts w:ascii="Times New Roman" w:eastAsia="Arial" w:hAnsi="Times New Roman" w:cs="Times New Roman"/>
          <w:b/>
          <w:sz w:val="24"/>
          <w:szCs w:val="20"/>
          <w:lang w:eastAsia="en-US"/>
        </w:rPr>
        <w:t>trūkumų šalinimas</w:t>
      </w:r>
    </w:p>
    <w:p w14:paraId="213CE624"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3855B83D"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Tiekėjas privalo nemokamai pašalinti Paslaugų rezultato trūkumus. Jeigu nustatomi s</w:t>
      </w:r>
      <w:r w:rsidRPr="00613D89">
        <w:rPr>
          <w:rFonts w:ascii="Times New Roman" w:eastAsia="Times New Roman" w:hAnsi="Times New Roman" w:cs="Times New Roman"/>
          <w:sz w:val="24"/>
          <w:szCs w:val="20"/>
          <w:lang w:eastAsia="en-US"/>
        </w:rPr>
        <w:t xml:space="preserve">u Paslaugomis susijusių prekių trūkumai, Tiekėjas privalo </w:t>
      </w:r>
      <w:r w:rsidRPr="00613D89">
        <w:rPr>
          <w:rFonts w:ascii="Times New Roman" w:eastAsia="Arial" w:hAnsi="Times New Roman" w:cs="Times New Roman"/>
          <w:sz w:val="24"/>
          <w:szCs w:val="20"/>
          <w:lang w:eastAsia="en-US"/>
        </w:rPr>
        <w:t xml:space="preserve">pašalinti </w:t>
      </w:r>
      <w:r w:rsidRPr="00613D89">
        <w:rPr>
          <w:rFonts w:ascii="Times New Roman" w:eastAsia="Times New Roman" w:hAnsi="Times New Roman" w:cs="Times New Roman"/>
          <w:sz w:val="24"/>
          <w:szCs w:val="20"/>
          <w:lang w:eastAsia="en-US"/>
        </w:rPr>
        <w:t>jų</w:t>
      </w:r>
      <w:r w:rsidRPr="00613D89">
        <w:rPr>
          <w:rFonts w:ascii="Times New Roman" w:eastAsia="Arial" w:hAnsi="Times New Roman" w:cs="Times New Roman"/>
          <w:sz w:val="24"/>
          <w:szCs w:val="20"/>
          <w:lang w:eastAsia="en-US"/>
        </w:rPr>
        <w:t xml:space="preserve"> trūkumus, sutaisydamas prekes ar jų dalį arba pakeisdamas prekę nauja preke ar jos dalimi.</w:t>
      </w:r>
    </w:p>
    <w:p w14:paraId="4B89C8B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7.3.2.</w:t>
      </w:r>
      <w:r w:rsidRPr="00613D89">
        <w:rPr>
          <w:rFonts w:ascii="Times New Roman" w:eastAsia="Arial" w:hAnsi="Times New Roman" w:cs="Times New Roman"/>
          <w:sz w:val="24"/>
          <w:szCs w:val="20"/>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FE6C68F"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Sutaisytoje su Paslaugų teikimu susijusių prekių dalyje pakartotinai nustačius prekių trūkumų, Tiekėjas privalo pakeisti prekes naujomis kokybiškomis prekėmis, nebent Pirkėjas raštu sutiktų prekes dar kartą taisyti.</w:t>
      </w:r>
    </w:p>
    <w:p w14:paraId="535C5C3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94AF5B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7.3.5.</w:t>
      </w:r>
      <w:r w:rsidRPr="00613D89">
        <w:rPr>
          <w:rFonts w:ascii="Times New Roman" w:eastAsia="Arial" w:hAnsi="Times New Roman" w:cs="Times New Roman"/>
          <w:sz w:val="24"/>
          <w:szCs w:val="20"/>
          <w:lang w:eastAsia="en-US"/>
        </w:rPr>
        <w:tab/>
        <w:t xml:space="preserve">Jeigu Paslaugų dalies rezultato trūkumų šalinimas gali turėti įtakos kitoms Paslaugų dalims, Pirkėjas gali pareikalauti Tiekėjo pakartotinai atlikti bandymus, atliktus pagal Sutartį (jei tokie buvo </w:t>
      </w:r>
      <w:r w:rsidRPr="00613D89">
        <w:rPr>
          <w:rFonts w:ascii="Times New Roman" w:eastAsia="Arial" w:hAnsi="Times New Roman" w:cs="Times New Roman"/>
          <w:sz w:val="24"/>
          <w:szCs w:val="20"/>
          <w:lang w:eastAsia="en-US"/>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BC11C6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7.3.6.</w:t>
      </w:r>
      <w:r w:rsidRPr="00613D89">
        <w:rPr>
          <w:rFonts w:ascii="Times New Roman" w:eastAsia="Arial" w:hAnsi="Times New Roman" w:cs="Times New Roman"/>
          <w:sz w:val="24"/>
          <w:szCs w:val="20"/>
          <w:lang w:eastAsia="en-US"/>
        </w:rPr>
        <w:tab/>
        <w:t>Tiekėjas, pašalinęs visus Paslaugų trūkumus, privalo apie tai informuoti Pirkėją.</w:t>
      </w:r>
    </w:p>
    <w:p w14:paraId="6A6AD090"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7.3.7.</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ED012F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2F750BE3"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7.4.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Pirkėjo teisės, Tiekėjui nepašalinus Paslaugų trūkumų</w:t>
      </w:r>
    </w:p>
    <w:p w14:paraId="3855E21A"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1CFC2B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w:t>
      </w:r>
      <w:r w:rsidRPr="00613D89">
        <w:rPr>
          <w:rFonts w:ascii="Times New Roman" w:eastAsia="Arial" w:hAnsi="Times New Roman" w:cs="Times New Roman"/>
          <w:sz w:val="24"/>
          <w:szCs w:val="20"/>
          <w:lang w:eastAsia="en-US"/>
        </w:rPr>
        <w:tab/>
        <w:t>Jeigu Tiekėjas atsisako pašalinti arba nepašalina Paslaugų trūkumų per Pirkėjo nustatytus protingus terminus, Pirkėjas turi teisę:</w:t>
      </w:r>
    </w:p>
    <w:p w14:paraId="2A6E5E1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7.4.1.1.</w:t>
      </w:r>
      <w:r w:rsidRPr="00613D89">
        <w:rPr>
          <w:rFonts w:ascii="Times New Roman" w:eastAsia="Arial" w:hAnsi="Times New Roman" w:cs="Times New Roman"/>
          <w:sz w:val="24"/>
          <w:szCs w:val="20"/>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71D8B19"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trike/>
          <w:sz w:val="24"/>
          <w:szCs w:val="20"/>
          <w:lang w:eastAsia="en-US"/>
        </w:rPr>
      </w:pPr>
      <w:r w:rsidRPr="00613D89">
        <w:rPr>
          <w:rFonts w:ascii="Times New Roman" w:eastAsia="Arial" w:hAnsi="Times New Roman" w:cs="Times New Roman"/>
          <w:sz w:val="24"/>
          <w:szCs w:val="20"/>
          <w:lang w:eastAsia="en-US"/>
        </w:rPr>
        <w:t>7.4.1.2.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36E34FE"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7.4.1.3.atsisakyti Paslaugų ir nemokėti už tokias Paslaugas ar reikalauti grąžinti už Paslaugas sumokėtą sumą bei nutraukti Sutartį.</w:t>
      </w:r>
    </w:p>
    <w:p w14:paraId="65F3D83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7.4.2.</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6BB0EE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7.4.3.</w:t>
      </w:r>
      <w:r w:rsidRPr="00613D89">
        <w:rPr>
          <w:rFonts w:ascii="Times New Roman" w:eastAsia="Arial" w:hAnsi="Times New Roman" w:cs="Times New Roman"/>
          <w:sz w:val="24"/>
          <w:szCs w:val="20"/>
          <w:lang w:eastAsia="en-US"/>
        </w:rPr>
        <w:tab/>
        <w:t>Tiekėjas privalo patenkinti Pirkėjo pagal Bendrųjų sąlygų 7.4.4 papunktį pareikštą piniginį reikalavimą per 30 (trisdešimt) dienų arba per ilgesnį Pirkėjo reikalavime nurodytą protingą terminą.</w:t>
      </w:r>
    </w:p>
    <w:p w14:paraId="6137619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7.4.4.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Už vėlavimą pašalinti Paslaugų trūkumus Pirkėjas privalo reikalauti Tiekėjo sumokėti Specialiosiose sąlygose nustatyto dydžio netesybas.</w:t>
      </w:r>
    </w:p>
    <w:p w14:paraId="24A90953"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3D77299"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t>8.</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PASLAUGŲ SUTEIKIMO TERMINAI</w:t>
      </w:r>
    </w:p>
    <w:p w14:paraId="7B5408F5"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61E893BE"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8.1.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Paslaugų terminai ir teikimo grafikas</w:t>
      </w:r>
    </w:p>
    <w:p w14:paraId="3278B9DD"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C7F24F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8.1.1.</w:t>
      </w:r>
      <w:r w:rsidRPr="00613D89">
        <w:rPr>
          <w:rFonts w:ascii="Times New Roman" w:eastAsia="Arial" w:hAnsi="Times New Roman" w:cs="Times New Roman"/>
          <w:sz w:val="24"/>
          <w:szCs w:val="20"/>
          <w:lang w:eastAsia="en-US"/>
        </w:rPr>
        <w:tab/>
        <w:t>Tiekėjas privalo suteikti Paslaugas laikydamasis terminų, nurodytų Specialiosiose sąlygose.</w:t>
      </w:r>
    </w:p>
    <w:p w14:paraId="14B9A465"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8.1.2.</w:t>
      </w:r>
      <w:r w:rsidRPr="00613D89">
        <w:rPr>
          <w:rFonts w:ascii="Times New Roman" w:eastAsia="Arial" w:hAnsi="Times New Roman" w:cs="Times New Roman"/>
          <w:sz w:val="24"/>
          <w:szCs w:val="20"/>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13D89">
        <w:rPr>
          <w:rFonts w:ascii="Times New Roman" w:eastAsia="Arial" w:hAnsi="Times New Roman" w:cs="Times New Roman"/>
          <w:b/>
          <w:bCs/>
          <w:sz w:val="24"/>
          <w:szCs w:val="20"/>
          <w:lang w:eastAsia="en-US"/>
        </w:rPr>
        <w:t>Grafikas</w:t>
      </w:r>
      <w:r w:rsidRPr="00613D89">
        <w:rPr>
          <w:rFonts w:ascii="Times New Roman" w:eastAsia="Arial" w:hAnsi="Times New Roman" w:cs="Times New Roman"/>
          <w:sz w:val="24"/>
          <w:szCs w:val="20"/>
          <w:lang w:eastAsia="en-US"/>
        </w:rPr>
        <w:t>).</w:t>
      </w:r>
    </w:p>
    <w:p w14:paraId="30E484E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8.1.3.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 aktualu, Grafike turi būti pažymėta, kurios Paslaugos gali būti teikiamos lygiagrečiai, o kurios gali būti teikiamos tik numatytu eiliškumu.</w:t>
      </w:r>
    </w:p>
    <w:p w14:paraId="49CBF72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30D4529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lastRenderedPageBreak/>
        <w:t>8.2.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 xml:space="preserve">Netesybos už </w:t>
      </w:r>
      <w:r w:rsidRPr="00613D89">
        <w:rPr>
          <w:rFonts w:ascii="Times New Roman" w:eastAsia="Arial" w:hAnsi="Times New Roman" w:cs="Times New Roman"/>
          <w:b/>
          <w:bCs/>
          <w:sz w:val="24"/>
          <w:szCs w:val="20"/>
          <w:lang w:eastAsia="en-US"/>
        </w:rPr>
        <w:t>Paslaugų teikimo</w:t>
      </w:r>
      <w:r w:rsidRPr="00613D89">
        <w:rPr>
          <w:rFonts w:ascii="Times New Roman" w:eastAsia="Arial" w:hAnsi="Times New Roman" w:cs="Times New Roman"/>
          <w:b/>
          <w:sz w:val="24"/>
          <w:szCs w:val="20"/>
          <w:lang w:eastAsia="en-US"/>
        </w:rPr>
        <w:t xml:space="preserve"> vėlavimą</w:t>
      </w:r>
    </w:p>
    <w:p w14:paraId="5C71BED4" w14:textId="77777777" w:rsidR="00613D89" w:rsidRPr="00613D89" w:rsidRDefault="00613D89" w:rsidP="00613D89">
      <w:pPr>
        <w:keepNext/>
        <w:keepLines/>
        <w:widowControl w:val="0"/>
        <w:pBdr>
          <w:top w:val="nil"/>
          <w:left w:val="nil"/>
          <w:bottom w:val="nil"/>
          <w:right w:val="nil"/>
          <w:between w:val="nil"/>
        </w:pBdr>
        <w:tabs>
          <w:tab w:val="left" w:pos="709"/>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12B29F8A" w14:textId="77777777" w:rsidR="00613D89" w:rsidRPr="00613D89" w:rsidRDefault="00613D89" w:rsidP="00613D89">
      <w:pPr>
        <w:widowControl w:val="0"/>
        <w:pBdr>
          <w:top w:val="nil"/>
          <w:left w:val="nil"/>
          <w:bottom w:val="nil"/>
          <w:right w:val="nil"/>
          <w:between w:val="nil"/>
        </w:pBdr>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8.2.1.</w:t>
      </w:r>
      <w:r w:rsidRPr="00613D89">
        <w:rPr>
          <w:rFonts w:ascii="Times New Roman" w:eastAsia="Arial" w:hAnsi="Times New Roman" w:cs="Times New Roman"/>
          <w:sz w:val="24"/>
          <w:szCs w:val="20"/>
          <w:lang w:eastAsia="en-US"/>
        </w:rPr>
        <w:tab/>
        <w:t>Jeigu Tiekėjas praleidžia Paslaugų teikimo terminus, nustatytus Specialiosiose sąlygose, Tiekėjui iki Paslaugų suteikimo dienos taikomos Specialiosiose sąlygose nurodyto dydžio netesybos.</w:t>
      </w:r>
    </w:p>
    <w:p w14:paraId="699F2069" w14:textId="77777777" w:rsidR="00613D89" w:rsidRPr="00613D89" w:rsidRDefault="00613D89" w:rsidP="00613D89">
      <w:pPr>
        <w:widowControl w:val="0"/>
        <w:pBdr>
          <w:top w:val="nil"/>
          <w:left w:val="nil"/>
          <w:bottom w:val="nil"/>
          <w:right w:val="nil"/>
          <w:between w:val="nil"/>
        </w:pBdr>
        <w:tabs>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8.2.2.</w:t>
      </w:r>
      <w:r w:rsidRPr="00613D89">
        <w:rPr>
          <w:rFonts w:ascii="Times New Roman" w:eastAsia="Arial" w:hAnsi="Times New Roman" w:cs="Times New Roman"/>
          <w:sz w:val="24"/>
          <w:szCs w:val="20"/>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8AB4D9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8.2.3. Jei Tiekėjui pagal šią Sutartį yra priskaičiuotos netesybos, Pirkėjo už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ECC4D7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7EC5474A"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9.</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Prievolių pagal Sutartį įvykdymo užtikrinimo būdai</w:t>
      </w:r>
    </w:p>
    <w:p w14:paraId="714CD964" w14:textId="77777777" w:rsidR="00613D89" w:rsidRPr="00613D89" w:rsidRDefault="00613D89" w:rsidP="00613D89">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Times New Roman" w:eastAsia="Arial" w:hAnsi="Times New Roman" w:cs="Times New Roman"/>
          <w:b/>
          <w:caps/>
          <w:sz w:val="24"/>
          <w:szCs w:val="20"/>
          <w:lang w:eastAsia="en-US"/>
        </w:rPr>
      </w:pPr>
    </w:p>
    <w:p w14:paraId="2C3CC6B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2A132C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D25C845"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10.</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įvykdymo užtikrinimas (JEI TAIKOMA)</w:t>
      </w:r>
    </w:p>
    <w:p w14:paraId="5D80DFF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341C41D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10.1. Šio skyriaus nuostatos taikomos tuomet, jei Specialiosiose sąlygose numatyta, kad tinkamam Sutarties įvykdymui užtikrinti Tiekėjas turi pateikti </w:t>
      </w:r>
      <w:r w:rsidRPr="00613D89">
        <w:rPr>
          <w:rFonts w:ascii="Times New Roman" w:eastAsia="Cambria" w:hAnsi="Times New Roman" w:cs="Times New Roman"/>
          <w:sz w:val="24"/>
          <w:szCs w:val="20"/>
          <w:shd w:val="clear" w:color="auto" w:fill="FFFFFF"/>
          <w:lang w:eastAsia="en-US"/>
        </w:rPr>
        <w:t xml:space="preserve">pirmo pareikalavimo </w:t>
      </w:r>
      <w:r w:rsidRPr="00613D89">
        <w:rPr>
          <w:rFonts w:ascii="Times New Roman" w:eastAsia="Arial" w:hAnsi="Times New Roman" w:cs="Times New Roman"/>
          <w:sz w:val="24"/>
          <w:szCs w:val="20"/>
          <w:shd w:val="clear" w:color="auto" w:fill="FFFFFF"/>
          <w:lang w:eastAsia="en-US"/>
        </w:rPr>
        <w:t>banko garantiją arba draudimo bendrovės laidavimo draudimo raštą arba kitą Specialiosiose sąlygose nurodytą sutartinių įsipareigojimų įvykdymo užtikrinimą.</w:t>
      </w:r>
    </w:p>
    <w:p w14:paraId="3B17E4A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r w:rsidRPr="00613D89">
        <w:rPr>
          <w:rFonts w:ascii="Times New Roman" w:eastAsia="Times New Roman" w:hAnsi="Times New Roman" w:cs="Times New Roman"/>
          <w:b/>
          <w:bCs/>
          <w:sz w:val="24"/>
          <w:szCs w:val="20"/>
          <w:lang w:eastAsia="en-US"/>
        </w:rPr>
        <w:t>Pastaba.</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AA9516" w14:textId="77777777" w:rsidR="00613D89" w:rsidRPr="00613D89" w:rsidRDefault="00613D89" w:rsidP="00613D89">
      <w:pPr>
        <w:tabs>
          <w:tab w:val="left" w:pos="567"/>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613D89">
        <w:rPr>
          <w:rFonts w:ascii="Times New Roman" w:eastAsia="Cambria" w:hAnsi="Times New Roman" w:cs="Times New Roman"/>
          <w:sz w:val="24"/>
          <w:szCs w:val="20"/>
          <w:lang w:eastAsia="en-US"/>
        </w:rPr>
        <w:t>kartu su draudimo bendrovės laidavimo draudimo raštu turi būti pateiktas ir pasirašytas draudimo liudijimas (polisas) bei dokumentas, įrodantis, kad draudimo įmoka už išduotą laidavimo draudimo raštą yra sumokėta</w:t>
      </w:r>
      <w:r w:rsidRPr="00613D89">
        <w:rPr>
          <w:rFonts w:ascii="Times New Roman" w:eastAsia="Cambria" w:hAnsi="Times New Roman" w:cs="Times New Roman"/>
          <w:sz w:val="24"/>
          <w:szCs w:val="20"/>
          <w:shd w:val="clear" w:color="auto" w:fill="FFFFFF"/>
          <w:lang w:eastAsia="en-US"/>
        </w:rPr>
        <w:t xml:space="preserve">), atitinkantį Bendrųjų sąlygų 10 skyriuje nurodytas sąlygas, per Specialiosiose sąlygose nustatytą terminą (toliau – </w:t>
      </w:r>
      <w:r w:rsidRPr="00613D89">
        <w:rPr>
          <w:rFonts w:ascii="Times New Roman" w:eastAsia="Cambria" w:hAnsi="Times New Roman" w:cs="Times New Roman"/>
          <w:b/>
          <w:bCs/>
          <w:sz w:val="24"/>
          <w:szCs w:val="20"/>
          <w:shd w:val="clear" w:color="auto" w:fill="FFFFFF"/>
          <w:lang w:eastAsia="en-US"/>
        </w:rPr>
        <w:t>Sutarties įvykdymo užtikrinimas</w:t>
      </w:r>
      <w:r w:rsidRPr="00613D89">
        <w:rPr>
          <w:rFonts w:ascii="Times New Roman" w:eastAsia="Cambria" w:hAnsi="Times New Roman" w:cs="Times New Roman"/>
          <w:sz w:val="24"/>
          <w:szCs w:val="20"/>
          <w:shd w:val="clear" w:color="auto" w:fill="FFFFFF"/>
          <w:lang w:eastAsia="en-US"/>
        </w:rPr>
        <w:t>).</w:t>
      </w:r>
    </w:p>
    <w:p w14:paraId="112620F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ECC8C5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318855"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F47CF5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0EAFC40"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10.7. Sutarties įvykdymo užtikrinimas turi įsigalioti ne vėliau negu jo pateikimo Pirkėjui dieną.</w:t>
      </w:r>
    </w:p>
    <w:p w14:paraId="41DBF89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10.8. Sutarties įvykdymo užtikrinimo suma turi būti nurodoma ir išmokama eurais.</w:t>
      </w:r>
    </w:p>
    <w:p w14:paraId="2EDCB4C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10.9. Sutarties įvykdymo užtikrinimas turi būti surašytas lietuvių arba kita kalba (esant Pirkėjo prašymui, turi būti pateiktas vertimas į lietuvių kalbą).</w:t>
      </w:r>
    </w:p>
    <w:p w14:paraId="64106D7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10.10. Sutarties įvykdymo užtikrinime nurodytas jo galiojimo terminas turi būti ne trumpesnis nei nurodytas Specialiosiose sąlygose.</w:t>
      </w:r>
    </w:p>
    <w:p w14:paraId="654558E2"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06FB55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10.12. Jeigu Sutartyje nustatytomis sąlygomis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suteikimo terminas yra pratęsiamas arba nukeliamas dėl Sutarties sustabdymo, arba suteikti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xml:space="preserve"> arba taisyti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88C78E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0076639" w14:textId="77777777" w:rsidR="00613D89" w:rsidRPr="00613D89" w:rsidRDefault="00613D89" w:rsidP="00613D89">
      <w:pPr>
        <w:tabs>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6E981E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10.15. Jei Tiekėjas pažeidžia Sutartimi nustatytus įsipareigojimus, dalinai ar visiškai įsipareigojimų nevykdo (ar juos vykdo ne pagal Sutarties sąlygas), Pirkėjas gali pasinaudoti Sutarties įvykdymo </w:t>
      </w:r>
      <w:r w:rsidRPr="00613D89">
        <w:rPr>
          <w:rFonts w:ascii="Times New Roman" w:eastAsia="Times New Roman" w:hAnsi="Times New Roman" w:cs="Times New Roman"/>
          <w:sz w:val="24"/>
          <w:szCs w:val="20"/>
          <w:lang w:eastAsia="en-US"/>
        </w:rPr>
        <w:lastRenderedPageBreak/>
        <w:t>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7297C0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 Pirkėjas gali pasinaudoti Sutarties įvykdymo užtikrinimu, esant bet kuriai iš žemiau nurodytų aplinkybių:</w:t>
      </w:r>
    </w:p>
    <w:p w14:paraId="5D87A461"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10.16.1. Tiekėjas neįvykdė, nevykdo arba netinkamai vykdo savo įsipareigojimus pagal Sutartį;</w:t>
      </w:r>
    </w:p>
    <w:p w14:paraId="37BA11E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10.16.2. Tiekėjas per protingai nustatytą laikotarpį neįvykdo Pirkėjo nurodymo ištaisyti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trūkumus;</w:t>
      </w:r>
    </w:p>
    <w:p w14:paraId="784D9DA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4A5646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10.16.4. Tiekėjas be pateisinamos priežasties (ne Sutartyje nustatytais atvejais) vienašališkai nutraukia Sutartį.</w:t>
      </w:r>
    </w:p>
    <w:p w14:paraId="680AD7A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03002000" w14:textId="77777777" w:rsidR="00613D89" w:rsidRPr="00613D89" w:rsidRDefault="00613D89" w:rsidP="00613D89">
      <w:pPr>
        <w:keepNext/>
        <w:keepLines/>
        <w:tabs>
          <w:tab w:val="left" w:pos="567"/>
          <w:tab w:val="left" w:pos="851"/>
          <w:tab w:val="left" w:pos="992"/>
          <w:tab w:val="left" w:pos="1134"/>
        </w:tabs>
        <w:spacing w:after="0"/>
        <w:jc w:val="center"/>
        <w:rPr>
          <w:rFonts w:ascii="Times New Roman" w:eastAsia="Cambria" w:hAnsi="Times New Roman" w:cs="Times New Roman"/>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11.</w:t>
      </w:r>
      <w:r w:rsidRPr="00613D89">
        <w:rPr>
          <w:rFonts w:ascii="Times New Roman" w:eastAsia="Cambria" w:hAnsi="Times New Roman" w:cs="Times New Roman"/>
          <w:b/>
          <w:bCs/>
          <w:caps/>
          <w:sz w:val="24"/>
          <w:szCs w:val="20"/>
          <w:lang w:eastAsia="en-US"/>
          <w14:numSpacing w14:val="tabular"/>
        </w:rPr>
        <w:tab/>
        <w:t>SUTARTIES KAINA IR JOS PERSKAIČIAVIMAS</w:t>
      </w:r>
    </w:p>
    <w:p w14:paraId="36D85CEB"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257170B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BFD5EE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11.2. Pradinės sutarties vertė yra nurodyta Specialiosiose sąlygose.</w:t>
      </w:r>
    </w:p>
    <w:p w14:paraId="122E1ED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E61883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11.4. Sutarties kainos peržiūra atliekama Specialiosiose sąlygose nustatyta tvarka.</w:t>
      </w:r>
    </w:p>
    <w:p w14:paraId="4EB3F169"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684128E7" w14:textId="77777777" w:rsidR="00613D89" w:rsidRPr="00613D89" w:rsidRDefault="00613D89" w:rsidP="00613D89">
      <w:pPr>
        <w:keepNext/>
        <w:keepLines/>
        <w:tabs>
          <w:tab w:val="left" w:pos="567"/>
          <w:tab w:val="left" w:pos="851"/>
          <w:tab w:val="left" w:pos="992"/>
          <w:tab w:val="left" w:pos="1134"/>
        </w:tabs>
        <w:spacing w:after="0"/>
        <w:jc w:val="center"/>
        <w:rPr>
          <w:rFonts w:ascii="Times New Roman" w:eastAsia="Cambria" w:hAnsi="Times New Roman" w:cs="Times New Roman"/>
          <w:b/>
          <w:bCs/>
          <w:caps/>
          <w:sz w:val="24"/>
          <w:szCs w:val="20"/>
          <w:lang w:eastAsia="en-US"/>
          <w14:numSpacing w14:val="tabular"/>
        </w:rPr>
      </w:pPr>
      <w:r w:rsidRPr="00613D89">
        <w:rPr>
          <w:rFonts w:ascii="Times New Roman" w:eastAsia="Cambria" w:hAnsi="Times New Roman" w:cs="Times New Roman"/>
          <w:b/>
          <w:bCs/>
          <w:caps/>
          <w:sz w:val="24"/>
          <w:szCs w:val="20"/>
          <w:lang w:eastAsia="en-US"/>
          <w14:numSpacing w14:val="tabular"/>
        </w:rPr>
        <w:t>12.</w:t>
      </w:r>
      <w:r w:rsidRPr="00613D89">
        <w:rPr>
          <w:rFonts w:ascii="Times New Roman" w:eastAsia="Cambria" w:hAnsi="Times New Roman" w:cs="Times New Roman"/>
          <w:b/>
          <w:bCs/>
          <w:caps/>
          <w:sz w:val="24"/>
          <w:szCs w:val="20"/>
          <w:lang w:eastAsia="en-US"/>
          <w14:numSpacing w14:val="tabular"/>
        </w:rPr>
        <w:tab/>
        <w:t>ATSISKAITYMO TVARKA</w:t>
      </w:r>
    </w:p>
    <w:p w14:paraId="26CB0501" w14:textId="77777777" w:rsidR="00613D89" w:rsidRPr="00613D89" w:rsidRDefault="00613D89" w:rsidP="00613D89">
      <w:pPr>
        <w:keepNext/>
        <w:keepLines/>
        <w:tabs>
          <w:tab w:val="left" w:pos="567"/>
          <w:tab w:val="left" w:pos="851"/>
          <w:tab w:val="left" w:pos="992"/>
          <w:tab w:val="left" w:pos="1134"/>
        </w:tabs>
        <w:spacing w:after="0"/>
        <w:jc w:val="center"/>
        <w:rPr>
          <w:rFonts w:ascii="Times New Roman" w:eastAsia="Cambria" w:hAnsi="Times New Roman" w:cs="Times New Roman"/>
          <w:b/>
          <w:bCs/>
          <w:caps/>
          <w:sz w:val="24"/>
          <w:szCs w:val="20"/>
          <w:lang w:eastAsia="en-US"/>
          <w14:numSpacing w14:val="tabular"/>
        </w:rPr>
      </w:pPr>
    </w:p>
    <w:p w14:paraId="558BBE18"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12.1.</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sz w:val="24"/>
          <w:szCs w:val="20"/>
          <w:lang w:eastAsia="en-US"/>
        </w:rPr>
        <w:t>Išankstinis mokėjimas (avansas) (jei taikoma)</w:t>
      </w:r>
    </w:p>
    <w:p w14:paraId="6D088A8A"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BB7B89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 Bendrųjų sąlygų 12.1 poskyrio sąlygos taikomos tuo atveju, jei Specialiosiose sąlygose yra nurodyta, kad Tiekėjui mokamas išankstinis mokėjimas (avansas) (toliau –</w:t>
      </w:r>
      <w:r w:rsidRPr="00613D89">
        <w:rPr>
          <w:rFonts w:ascii="Times New Roman" w:eastAsia="Times New Roman" w:hAnsi="Times New Roman" w:cs="Times New Roman"/>
          <w:b/>
          <w:bCs/>
          <w:sz w:val="24"/>
          <w:szCs w:val="20"/>
          <w:lang w:eastAsia="en-US"/>
        </w:rPr>
        <w:t xml:space="preserve"> Avansas</w:t>
      </w:r>
      <w:r w:rsidRPr="00613D89">
        <w:rPr>
          <w:rFonts w:ascii="Times New Roman" w:eastAsia="Times New Roman" w:hAnsi="Times New Roman" w:cs="Times New Roman"/>
          <w:sz w:val="24"/>
          <w:szCs w:val="20"/>
          <w:lang w:eastAsia="en-US"/>
        </w:rPr>
        <w:t>).</w:t>
      </w:r>
    </w:p>
    <w:p w14:paraId="52310E0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12.1.2. Pirkėjas sumoka Tiekėjui ne didesnį kaip Specialiosiose sąlygose nurodyto dydžio Avansą.</w:t>
      </w:r>
    </w:p>
    <w:p w14:paraId="3EF53EE0"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13D89">
        <w:rPr>
          <w:rFonts w:ascii="Times New Roman" w:eastAsia="Times New Roman" w:hAnsi="Times New Roman" w:cs="Times New Roman"/>
          <w:b/>
          <w:sz w:val="24"/>
          <w:szCs w:val="20"/>
          <w:lang w:eastAsia="en-US"/>
        </w:rPr>
        <w:t>Avanso užtikrinimas</w:t>
      </w:r>
      <w:r w:rsidRPr="00613D89">
        <w:rPr>
          <w:rFonts w:ascii="Times New Roman" w:eastAsia="Times New Roman" w:hAnsi="Times New Roman" w:cs="Times New Roman"/>
          <w:sz w:val="24"/>
          <w:szCs w:val="20"/>
          <w:lang w:eastAsia="en-US"/>
        </w:rPr>
        <w:t>).</w:t>
      </w:r>
    </w:p>
    <w:p w14:paraId="6179E0A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b/>
          <w:bCs/>
          <w:sz w:val="24"/>
          <w:szCs w:val="20"/>
          <w:lang w:eastAsia="en-US"/>
        </w:rPr>
        <w:t>Pastaba.</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 xml:space="preserve">Kai Specialiosiose sąlygose nurodoma, kad Pirkėjas reikalauja pateikti kredito unijos išduotą Avanso užtikrinimą, šio poskyrio nuostatos taikomos pagal poreikį ir Pirkėjas gali nusimatyti papildomus </w:t>
      </w:r>
      <w:r w:rsidRPr="00613D89">
        <w:rPr>
          <w:rFonts w:ascii="Times New Roman" w:eastAsia="Arial" w:hAnsi="Times New Roman" w:cs="Times New Roman"/>
          <w:sz w:val="24"/>
          <w:szCs w:val="20"/>
          <w:shd w:val="clear" w:color="auto" w:fill="FFFFFF"/>
          <w:lang w:eastAsia="en-US"/>
        </w:rPr>
        <w:lastRenderedPageBreak/>
        <w:t>reikalavimus Specialiosiose sąlygose tokio Avanso užtikrinimo pateikimui, atitinkančius</w:t>
      </w:r>
      <w:r w:rsidRPr="00613D89">
        <w:rPr>
          <w:rFonts w:ascii="Times New Roman" w:eastAsia="Times New Roman"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įstatymų bei kitų teisės aktų</w:t>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nuostatas.</w:t>
      </w:r>
    </w:p>
    <w:p w14:paraId="1BAC593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DE8223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D75ACD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675710D"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12.1.7. Avanso užtikrinimo suma turi būti nurodoma ir išmokama eurais.</w:t>
      </w:r>
    </w:p>
    <w:p w14:paraId="127EE69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12.1.8. Avanso užtikrinimas turi būti surašytas lietuvių arba kita kalba (esant Pirkėjo prašymui, turi būti pateiktas vertimas į lietuvių kalbą).</w:t>
      </w:r>
    </w:p>
    <w:p w14:paraId="2961648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12.1.9. Avanso užtikrinimas, neatitinkantis šiame Sutarties poskyryje nustatytų reikalavimų, nebus priimamas.</w:t>
      </w:r>
    </w:p>
    <w:p w14:paraId="185B87C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A74E89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20B8FA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12.1.12. Nutraukus Sutartį, Tiekėjas privalo grąžinti Pirkėjui gautą Avansą per 5 (penkias) darbo dienas (jeigu dalis </w:t>
      </w:r>
      <w:r w:rsidRPr="00613D89">
        <w:rPr>
          <w:rFonts w:ascii="Times New Roman" w:eastAsia="Arial" w:hAnsi="Times New Roman" w:cs="Times New Roman"/>
          <w:sz w:val="24"/>
          <w:szCs w:val="20"/>
          <w:lang w:eastAsia="en-US"/>
        </w:rPr>
        <w:t>Paslaugų yra suteikta</w:t>
      </w:r>
      <w:r w:rsidRPr="00613D89">
        <w:rPr>
          <w:rFonts w:ascii="Times New Roman" w:eastAsia="Times New Roman" w:hAnsi="Times New Roman" w:cs="Times New Roman"/>
          <w:sz w:val="24"/>
          <w:szCs w:val="20"/>
          <w:lang w:eastAsia="en-US"/>
        </w:rPr>
        <w:t xml:space="preserve">, Pirkėjas jas yra priėmęs ir </w:t>
      </w:r>
      <w:r w:rsidRPr="00613D89">
        <w:rPr>
          <w:rFonts w:ascii="Times New Roman" w:eastAsia="Arial" w:hAnsi="Times New Roman" w:cs="Times New Roman"/>
          <w:sz w:val="24"/>
          <w:szCs w:val="20"/>
          <w:lang w:eastAsia="en-US"/>
        </w:rPr>
        <w:t>Paslaugų rezultatu</w:t>
      </w:r>
      <w:r w:rsidRPr="00613D89">
        <w:rPr>
          <w:rFonts w:ascii="Times New Roman" w:eastAsia="Times New Roman" w:hAnsi="Times New Roman" w:cs="Times New Roman"/>
          <w:sz w:val="24"/>
          <w:szCs w:val="20"/>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093706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p>
    <w:p w14:paraId="434C2517"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12.2.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Mokėjimų tvarka</w:t>
      </w:r>
    </w:p>
    <w:p w14:paraId="5B37BEFE"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04A6F5B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12.2.1.</w:t>
      </w:r>
      <w:r w:rsidRPr="00613D89">
        <w:rPr>
          <w:rFonts w:ascii="Times New Roman" w:eastAsia="Arial" w:hAnsi="Times New Roman" w:cs="Times New Roman"/>
          <w:sz w:val="24"/>
          <w:szCs w:val="20"/>
          <w:lang w:eastAsia="en-US"/>
        </w:rPr>
        <w:tab/>
      </w:r>
      <w:r w:rsidRPr="00613D89">
        <w:rPr>
          <w:rFonts w:ascii="Times New Roman" w:eastAsia="Times New Roman" w:hAnsi="Times New Roman" w:cs="Times New Roman"/>
          <w:sz w:val="24"/>
          <w:szCs w:val="20"/>
          <w:lang w:eastAsia="en-US"/>
        </w:rPr>
        <w:t xml:space="preserve">Tiekėjas išrašo Sąskaitą tik Šalims pasirašius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perdavimo–priėmimo aktą, jeigu kitaip nenumatyta Specialiosiose sąlygose</w:t>
      </w:r>
      <w:r w:rsidRPr="00613D89">
        <w:rPr>
          <w:rFonts w:ascii="Times New Roman" w:eastAsia="Arial" w:hAnsi="Times New Roman" w:cs="Times New Roman"/>
          <w:sz w:val="24"/>
          <w:szCs w:val="20"/>
          <w:lang w:eastAsia="en-US"/>
        </w:rPr>
        <w:t>:</w:t>
      </w:r>
    </w:p>
    <w:p w14:paraId="142DF083"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12.2.1.1.</w:t>
      </w:r>
      <w:r w:rsidRPr="00613D89">
        <w:rPr>
          <w:rFonts w:ascii="Times New Roman" w:eastAsia="Arial" w:hAnsi="Times New Roman" w:cs="Times New Roman"/>
          <w:sz w:val="24"/>
          <w:szCs w:val="20"/>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170827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lastRenderedPageBreak/>
        <w:t xml:space="preserve">12.2.1.2. </w:t>
      </w:r>
      <w:r w:rsidRPr="00613D89">
        <w:rPr>
          <w:rFonts w:ascii="Times New Roman" w:eastAsia="Arial" w:hAnsi="Times New Roman" w:cs="Times New Roman"/>
          <w:sz w:val="24"/>
          <w:szCs w:val="20"/>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1449136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12.2.2.</w:t>
      </w:r>
      <w:r w:rsidRPr="00613D89">
        <w:rPr>
          <w:rFonts w:ascii="Times New Roman" w:eastAsia="Arial" w:hAnsi="Times New Roman" w:cs="Times New Roman"/>
          <w:sz w:val="24"/>
          <w:szCs w:val="20"/>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2791A0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12.2.3.</w:t>
      </w:r>
      <w:r w:rsidRPr="00613D89">
        <w:rPr>
          <w:rFonts w:ascii="Times New Roman" w:eastAsia="Times New Roman" w:hAnsi="Times New Roman" w:cs="Times New Roman"/>
          <w:sz w:val="24"/>
          <w:szCs w:val="20"/>
          <w:lang w:eastAsia="en-US"/>
        </w:rPr>
        <w:tab/>
        <w:t>Išankstinio mokėjimo sąskaitas (jeigu Specialiosiose sąlygose yra numatytas Avanso mokėjimas) Tiekėjas privalo pateikti šiame Sutarties poskyryje nustatyta tvarka.</w:t>
      </w:r>
    </w:p>
    <w:p w14:paraId="0AE925D7"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12.2.4.</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Pirkėjas atlieka mokėjimus už Paslaugas Specialiosiose sąlygose nustatytais terminais.</w:t>
      </w:r>
    </w:p>
    <w:p w14:paraId="2D5D56A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12.2.5.</w:t>
      </w:r>
      <w:r w:rsidRPr="00613D89">
        <w:rPr>
          <w:rFonts w:ascii="Times New Roman" w:eastAsia="Arial" w:hAnsi="Times New Roman" w:cs="Times New Roman"/>
          <w:sz w:val="24"/>
          <w:szCs w:val="20"/>
          <w:lang w:eastAsia="en-US"/>
        </w:rPr>
        <w:tab/>
        <w:t>Už mokėjimų pagal Sutartį vėlavimus Pirkėjui taikomos netesybos Specialiosiose sąlygose nustatyta tvarka.</w:t>
      </w:r>
    </w:p>
    <w:p w14:paraId="70D27C0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12.2.6.</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sz w:val="24"/>
          <w:szCs w:val="20"/>
          <w:lang w:eastAsia="en-US"/>
        </w:rPr>
        <w:t>Jei Paslaugos teikiamos etapais ar periodais aukščiau nurodyta atsiskaitymo tvarka galioja kiekvienam Paslaugų teikimo etapui ar periodui, jei Specialiosiose sąlygose nenustatyta kitaip.</w:t>
      </w:r>
    </w:p>
    <w:p w14:paraId="55EC9180" w14:textId="77777777" w:rsidR="00613D89" w:rsidRPr="00613D89" w:rsidRDefault="00613D89" w:rsidP="00613D89">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12.2.7.</w:t>
      </w:r>
      <w:r w:rsidRPr="00613D89">
        <w:rPr>
          <w:rFonts w:ascii="Times New Roman" w:eastAsia="Arial" w:hAnsi="Times New Roman" w:cs="Times New Roman"/>
          <w:sz w:val="24"/>
          <w:szCs w:val="20"/>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F96B2A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35020F0"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12.3.</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Kiti atsiskaitymo klausimai</w:t>
      </w:r>
    </w:p>
    <w:p w14:paraId="340C454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5CA36BE"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12.3.1.</w:t>
      </w:r>
      <w:r w:rsidRPr="00613D89">
        <w:rPr>
          <w:rFonts w:ascii="Times New Roman" w:eastAsia="Arial" w:hAnsi="Times New Roman" w:cs="Times New Roman"/>
          <w:sz w:val="24"/>
          <w:szCs w:val="20"/>
          <w:lang w:eastAsia="en-US"/>
        </w:rPr>
        <w:tab/>
        <w:t>Pirkėjas privalo pervesti mokėjimus Tiekėjui į Tiekėjo banko sąskaitą, nurodytą Specialiosiose sąlygose.</w:t>
      </w:r>
    </w:p>
    <w:p w14:paraId="49A2FD3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12.3.2.</w:t>
      </w:r>
      <w:r w:rsidRPr="00613D89">
        <w:rPr>
          <w:rFonts w:ascii="Times New Roman" w:eastAsia="Arial" w:hAnsi="Times New Roman" w:cs="Times New Roman"/>
          <w:sz w:val="24"/>
          <w:szCs w:val="20"/>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CD96A9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12.3.3.</w:t>
      </w:r>
      <w:r w:rsidRPr="00613D89">
        <w:rPr>
          <w:rFonts w:ascii="Times New Roman" w:eastAsia="Arial" w:hAnsi="Times New Roman" w:cs="Times New Roman"/>
          <w:sz w:val="24"/>
          <w:szCs w:val="20"/>
          <w:lang w:eastAsia="en-US"/>
        </w:rPr>
        <w:tab/>
        <w:t>Visi mokėjimai pagal Sutartį atliekami eurais.</w:t>
      </w:r>
    </w:p>
    <w:p w14:paraId="0BDC135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12.3.4.</w:t>
      </w:r>
      <w:r w:rsidRPr="00613D89">
        <w:rPr>
          <w:rFonts w:ascii="Times New Roman" w:eastAsia="Arial" w:hAnsi="Times New Roman" w:cs="Times New Roman"/>
          <w:sz w:val="24"/>
          <w:szCs w:val="20"/>
          <w:lang w:eastAsia="en-US"/>
        </w:rPr>
        <w:tab/>
        <w:t>Už pavėluotus mokėjimus pagal Sutartį mokančioji Šalis privalo sumokėti kitai Šaliai Specialiosiose sąlygose nurodyto dydžio netesybas.</w:t>
      </w:r>
    </w:p>
    <w:p w14:paraId="14DF496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50EAE0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13.</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Konfidenciali informacija</w:t>
      </w:r>
    </w:p>
    <w:p w14:paraId="2F365D2B"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53A0F75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13.1.</w:t>
      </w:r>
      <w:r w:rsidRPr="00613D89">
        <w:rPr>
          <w:rFonts w:ascii="Times New Roman" w:eastAsia="Arial" w:hAnsi="Times New Roman" w:cs="Times New Roman"/>
          <w:sz w:val="24"/>
          <w:szCs w:val="20"/>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13C96D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w:t>
      </w:r>
      <w:r w:rsidRPr="00613D89">
        <w:rPr>
          <w:rFonts w:ascii="Times New Roman" w:eastAsia="Arial" w:hAnsi="Times New Roman" w:cs="Times New Roman"/>
          <w:sz w:val="24"/>
          <w:szCs w:val="20"/>
          <w:lang w:eastAsia="en-US"/>
        </w:rPr>
        <w:tab/>
        <w:t>Šalis turi teisę atskleisti kitos Šalies konfidencialią informaciją šiais atvejais:</w:t>
      </w:r>
    </w:p>
    <w:p w14:paraId="6C73D40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13.2.1.</w:t>
      </w:r>
      <w:r w:rsidRPr="00613D89">
        <w:rPr>
          <w:rFonts w:ascii="Times New Roman" w:eastAsia="Arial" w:hAnsi="Times New Roman" w:cs="Times New Roman"/>
          <w:sz w:val="24"/>
          <w:szCs w:val="20"/>
          <w:lang w:eastAsia="en-US"/>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w:t>
      </w:r>
      <w:r w:rsidRPr="00613D89">
        <w:rPr>
          <w:rFonts w:ascii="Times New Roman" w:eastAsia="Arial" w:hAnsi="Times New Roman" w:cs="Times New Roman"/>
          <w:sz w:val="24"/>
          <w:szCs w:val="20"/>
          <w:lang w:eastAsia="en-US"/>
        </w:rPr>
        <w:lastRenderedPageBreak/>
        <w:t>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29AF30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13.2.2.</w:t>
      </w:r>
      <w:r w:rsidRPr="00613D89">
        <w:rPr>
          <w:rFonts w:ascii="Times New Roman" w:eastAsia="Arial" w:hAnsi="Times New Roman" w:cs="Times New Roman"/>
          <w:sz w:val="24"/>
          <w:szCs w:val="20"/>
          <w:lang w:eastAsia="en-US"/>
        </w:rPr>
        <w:tab/>
        <w:t xml:space="preserve">konfidencialią informaciją yra būtina atskleisti pagal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reikalavimus, įskaitant atvejus, kai to reikalauja viešojo administravimo subjektai, taip, kaip jie apibrėžti Lietuvos Respublikos viešojo administravimo įstatyme.</w:t>
      </w:r>
    </w:p>
    <w:p w14:paraId="7D6A3A91"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13.3.</w:t>
      </w:r>
      <w:r w:rsidRPr="00613D89">
        <w:rPr>
          <w:rFonts w:ascii="Times New Roman" w:eastAsia="Arial" w:hAnsi="Times New Roman" w:cs="Times New Roman"/>
          <w:sz w:val="24"/>
          <w:szCs w:val="20"/>
          <w:lang w:eastAsia="en-US"/>
        </w:rPr>
        <w:tab/>
        <w:t xml:space="preserve">Prieš atskleisdama konfidencialią informaciją, Šalis privalo informuoti kitą Šalį (tiek, kiek tai nedraudžiama pagal </w:t>
      </w:r>
      <w:r w:rsidRPr="00613D89">
        <w:rPr>
          <w:rFonts w:ascii="Times New Roman" w:eastAsia="Times New Roman" w:hAnsi="Times New Roman" w:cs="Times New Roman"/>
          <w:sz w:val="24"/>
          <w:szCs w:val="20"/>
          <w:lang w:eastAsia="en-US"/>
        </w:rPr>
        <w:t>įstatymus bei kitus teisės aktus</w:t>
      </w:r>
      <w:r w:rsidRPr="00613D89">
        <w:rPr>
          <w:rFonts w:ascii="Times New Roman" w:eastAsia="Arial" w:hAnsi="Times New Roman" w:cs="Times New Roman"/>
          <w:sz w:val="24"/>
          <w:szCs w:val="20"/>
          <w:lang w:eastAsia="en-US"/>
        </w:rPr>
        <w:t>) apie būtinybę arba gautą viešojo administravimo subjekto reikalavimą atskleisti konfidencialią informaciją ir imtis protingų priemonių, siekdama užtikrinti atskleistos informacijos konfidencialumą.</w:t>
      </w:r>
    </w:p>
    <w:p w14:paraId="6F55C38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w:t>
      </w:r>
      <w:r w:rsidRPr="00613D89">
        <w:rPr>
          <w:rFonts w:ascii="Times New Roman" w:eastAsia="Arial" w:hAnsi="Times New Roman" w:cs="Times New Roman"/>
          <w:sz w:val="24"/>
          <w:szCs w:val="20"/>
          <w:lang w:eastAsia="en-US"/>
        </w:rPr>
        <w:tab/>
        <w:t>Šalis atsako:</w:t>
      </w:r>
    </w:p>
    <w:p w14:paraId="483A55B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13.4.1.</w:t>
      </w:r>
      <w:r w:rsidRPr="00613D89">
        <w:rPr>
          <w:rFonts w:ascii="Times New Roman" w:eastAsia="Arial" w:hAnsi="Times New Roman" w:cs="Times New Roman"/>
          <w:sz w:val="24"/>
          <w:szCs w:val="20"/>
          <w:lang w:eastAsia="en-US"/>
        </w:rPr>
        <w:tab/>
        <w:t>už bet kokį neteisėtą, įskaitant atsitiktinį, kitos Šalies konfidencialios informacijos ar bet kurios jos dalies atskleidimą ar perdavimą arba konfidencialios informacijos neteisėtą naudojimą;</w:t>
      </w:r>
    </w:p>
    <w:p w14:paraId="00F7920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13.4.2.</w:t>
      </w:r>
      <w:r w:rsidRPr="00613D89">
        <w:rPr>
          <w:rFonts w:ascii="Times New Roman" w:eastAsia="Arial" w:hAnsi="Times New Roman" w:cs="Times New Roman"/>
          <w:sz w:val="24"/>
          <w:szCs w:val="20"/>
          <w:lang w:eastAsia="en-US"/>
        </w:rPr>
        <w:tab/>
        <w:t>už tai, kad nesiėmė visų protingų veiksmų, kad išsaugotų ir apsaugotų kitos Šalies konfidencialią informaciją ar bet kurią jos dalį, užkirstų kelią tolesniam jos neteisėtam atskleidimui, perdavimui ar naudojimui.</w:t>
      </w:r>
    </w:p>
    <w:p w14:paraId="34A98E4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13.5.</w:t>
      </w:r>
      <w:r w:rsidRPr="00613D89">
        <w:rPr>
          <w:rFonts w:ascii="Times New Roman" w:eastAsia="Arial" w:hAnsi="Times New Roman" w:cs="Times New Roman"/>
          <w:sz w:val="24"/>
          <w:szCs w:val="20"/>
          <w:lang w:eastAsia="en-US"/>
        </w:rPr>
        <w:tab/>
        <w:t>Šalis, nepagrįstai atskleidusi kitos Šalies konfidencialią informaciją, privalo sumokėti kitai Šaliai Specialiosiose sąlygose nurodyto dydžio baudą.</w:t>
      </w:r>
    </w:p>
    <w:p w14:paraId="67C4FA8F"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ACD3C7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14.</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Asmens duomenų apsauga</w:t>
      </w:r>
    </w:p>
    <w:p w14:paraId="7E94A033"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26D2CCF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14.1.</w:t>
      </w:r>
      <w:r w:rsidRPr="00613D89">
        <w:rPr>
          <w:rFonts w:ascii="Times New Roman" w:eastAsia="Arial" w:hAnsi="Times New Roman" w:cs="Times New Roman"/>
          <w:sz w:val="24"/>
          <w:szCs w:val="20"/>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00E3D75" w14:textId="77777777" w:rsidR="00613D89" w:rsidRPr="00613D89" w:rsidRDefault="00613D89" w:rsidP="00613D89">
      <w:pPr>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14.2.</w:t>
      </w:r>
      <w:r w:rsidRPr="00613D89">
        <w:rPr>
          <w:rFonts w:ascii="Times New Roman" w:eastAsia="Times New Roman" w:hAnsi="Times New Roman" w:cs="Times New Roman"/>
          <w:sz w:val="24"/>
          <w:szCs w:val="20"/>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D58728B" w14:textId="77777777" w:rsidR="00613D89" w:rsidRPr="00613D89" w:rsidRDefault="00613D89" w:rsidP="00613D89">
      <w:pPr>
        <w:tabs>
          <w:tab w:val="left" w:pos="0"/>
          <w:tab w:val="left" w:pos="851"/>
          <w:tab w:val="left" w:pos="992"/>
          <w:tab w:val="left" w:pos="1134"/>
        </w:tabs>
        <w:spacing w:after="0"/>
        <w:jc w:val="both"/>
        <w:rPr>
          <w:rFonts w:ascii="Times New Roman" w:eastAsia="Arial" w:hAnsi="Times New Roman" w:cs="Times New Roman"/>
          <w:b/>
          <w:bCs/>
          <w:sz w:val="24"/>
          <w:szCs w:val="20"/>
          <w:lang w:eastAsia="en-US"/>
        </w:rPr>
      </w:pPr>
    </w:p>
    <w:p w14:paraId="052F0B7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caps/>
          <w:sz w:val="24"/>
          <w:szCs w:val="20"/>
          <w:lang w:eastAsia="en-US"/>
        </w:rPr>
      </w:pPr>
      <w:r w:rsidRPr="00613D89">
        <w:rPr>
          <w:rFonts w:ascii="Times New Roman" w:eastAsia="Arial" w:hAnsi="Times New Roman" w:cs="Times New Roman"/>
          <w:b/>
          <w:bCs/>
          <w:caps/>
          <w:sz w:val="24"/>
          <w:szCs w:val="20"/>
          <w:lang w:eastAsia="en-US"/>
        </w:rPr>
        <w:t>15.</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INTELEKTINĖ NUOSAVYBĖ</w:t>
      </w:r>
    </w:p>
    <w:p w14:paraId="78D710CB"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caps/>
          <w:sz w:val="24"/>
          <w:szCs w:val="20"/>
          <w:lang w:eastAsia="en-US"/>
        </w:rPr>
      </w:pPr>
    </w:p>
    <w:p w14:paraId="6DAC29A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pobūdžio ar (ir) išimtinių teisių, patentų ir kt.</w:t>
      </w:r>
    </w:p>
    <w:p w14:paraId="00C74A95"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15.2. Tiekėjas įsipareigoja atlyginti nuostolius Pirkėjui dėl bet kokių reikalavimų, kylančių dėl intelektinės nuosavybės teisių, įskaitant, bet neapsiribojant, dėl patento, prekių ženklo, pramoninio </w:t>
      </w:r>
      <w:r w:rsidRPr="00613D89">
        <w:rPr>
          <w:rFonts w:ascii="Times New Roman" w:eastAsia="Times New Roman" w:hAnsi="Times New Roman" w:cs="Times New Roman"/>
          <w:sz w:val="24"/>
          <w:szCs w:val="20"/>
          <w:lang w:eastAsia="en-US"/>
        </w:rPr>
        <w:lastRenderedPageBreak/>
        <w:t>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884F84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03617A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563584AE"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16.</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Pareiškimai ir garantijos</w:t>
      </w:r>
    </w:p>
    <w:p w14:paraId="5E2FF77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7134FAB9"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 Kiekviena iš Šalių pareiškia ir garantuoja kitai Šaliai, kad:</w:t>
      </w:r>
    </w:p>
    <w:p w14:paraId="1883866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16.1.1. yra teisėtai priimti ir galioja visi būtini sprendimai, gauti leidimai bei sutikimai, taip pat teisėtai atlikti ir galioja kiti teisiniai veiksmai, reikalingi Sutarties sudarymui, galiojimui ir vykdymui;</w:t>
      </w:r>
    </w:p>
    <w:p w14:paraId="08C7757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16.1.2. sudarydama Sutartį, Šalis neviršija savo kompetencijos ir nepažeidžia jai taikomų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teismo ar arbitražo teismo sprendimų, administracinių aktų, sutarčių ar kitų prievolių pagal taikomą privatinę teisę, viešąją teisę, Europos Sąjungos teisę arba tarptautinę teisę;</w:t>
      </w:r>
    </w:p>
    <w:p w14:paraId="66F2D0A4"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3AFF1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E5800B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11F9E7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16.1.6. visi Šalies pareiškimai ir garantijos yra išsamūs ir nepalieka nutylėtų jokių aplinkybių, kurios darytų šiuos pareiškimus ar garantijas neteisingais.</w:t>
      </w:r>
    </w:p>
    <w:p w14:paraId="550FAB26"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16.2. Tiekėjas papildomai pareiškia ir garantuoja Pirkėjui, kad Tiekėjas, subtiekėjai, jungtinės veiklos partneriai ir specialistai turi galiojančius ir teisėtus visus </w:t>
      </w:r>
      <w:r w:rsidRPr="00613D89">
        <w:rPr>
          <w:rFonts w:ascii="Times New Roman" w:eastAsia="Times New Roman" w:hAnsi="Times New Roman" w:cs="Times New Roman"/>
          <w:sz w:val="24"/>
          <w:szCs w:val="20"/>
          <w:lang w:eastAsia="en-US"/>
        </w:rPr>
        <w:t>įstatymuose bei kituose teisės aktuose</w:t>
      </w:r>
      <w:r w:rsidRPr="00613D89">
        <w:rPr>
          <w:rFonts w:ascii="Times New Roman" w:eastAsia="Arial" w:hAnsi="Times New Roman" w:cs="Times New Roman"/>
          <w:sz w:val="24"/>
          <w:szCs w:val="20"/>
          <w:lang w:eastAsia="en-US"/>
        </w:rPr>
        <w:t xml:space="preserve"> numatytus leidimus, licencijas, atestatus, teisės pripažinimo dokumentus, reikalingus vykdant Sutartį.</w:t>
      </w:r>
    </w:p>
    <w:p w14:paraId="5525C22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shd w:val="clear" w:color="auto" w:fill="FFFFFF"/>
          <w:lang w:eastAsia="en-US"/>
        </w:rPr>
        <w:t xml:space="preserve">16.3. </w:t>
      </w:r>
      <w:r w:rsidRPr="00613D89">
        <w:rPr>
          <w:rFonts w:ascii="Times New Roman" w:eastAsia="Times New Roman" w:hAnsi="Times New Roman" w:cs="Times New Roman"/>
          <w:sz w:val="24"/>
          <w:szCs w:val="20"/>
          <w:lang w:eastAsia="en-US"/>
        </w:rPr>
        <w:t>Tiekėjas pareiškia, kad suteiktų Paslaugų rezultato disponavimo, valdymo ir naudojimosi teisės nėra apribotos</w:t>
      </w:r>
      <w:r w:rsidRPr="00613D89">
        <w:rPr>
          <w:rFonts w:ascii="Times New Roman" w:eastAsia="Arial" w:hAnsi="Times New Roman" w:cs="Times New Roman"/>
          <w:sz w:val="24"/>
          <w:szCs w:val="20"/>
          <w:lang w:eastAsia="en-US"/>
        </w:rPr>
        <w:t xml:space="preserve"> </w:t>
      </w:r>
      <w:r w:rsidRPr="00613D89">
        <w:rPr>
          <w:rFonts w:ascii="Times New Roman" w:eastAsia="Arial" w:hAnsi="Times New Roman" w:cs="Times New Roman"/>
          <w:sz w:val="24"/>
          <w:szCs w:val="20"/>
          <w:shd w:val="clear" w:color="auto" w:fill="FFFFFF"/>
          <w:lang w:eastAsia="en-US"/>
        </w:rPr>
        <w:t xml:space="preserve">ir jokie tretieji asmenys neturi pretenzijų į Sutartimi perduodamą </w:t>
      </w:r>
      <w:r w:rsidRPr="00613D89">
        <w:rPr>
          <w:rFonts w:ascii="Times New Roman" w:eastAsia="Arial" w:hAnsi="Times New Roman" w:cs="Times New Roman"/>
          <w:sz w:val="24"/>
          <w:szCs w:val="20"/>
          <w:lang w:eastAsia="en-US"/>
        </w:rPr>
        <w:t>Paslaugų rezultatą</w:t>
      </w:r>
      <w:r w:rsidRPr="00613D89">
        <w:rPr>
          <w:rFonts w:ascii="Times New Roman" w:eastAsia="Arial" w:hAnsi="Times New Roman" w:cs="Times New Roman"/>
          <w:sz w:val="24"/>
          <w:szCs w:val="20"/>
          <w:shd w:val="clear" w:color="auto" w:fill="FFFFFF"/>
          <w:lang w:eastAsia="en-US"/>
        </w:rPr>
        <w:t>.</w:t>
      </w:r>
    </w:p>
    <w:p w14:paraId="2496E50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Arial" w:hAnsi="Times New Roman" w:cs="Times New Roman"/>
          <w:sz w:val="24"/>
          <w:szCs w:val="20"/>
          <w:lang w:eastAsia="en-US"/>
        </w:rPr>
        <w:t>16.4. T</w:t>
      </w:r>
      <w:r w:rsidRPr="00613D89">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4BDC3B1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5AD3D87D"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17.</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Bendrieji atsakomybės klausimai</w:t>
      </w:r>
    </w:p>
    <w:p w14:paraId="0C252C4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09202C6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17.1. Netesybų sumokėjimas už vėlavimą ar pareigų pagal Sutartį pažeidimą neatleidžia Šalies nuo </w:t>
      </w:r>
      <w:r w:rsidRPr="00613D89">
        <w:rPr>
          <w:rFonts w:ascii="Times New Roman" w:eastAsia="Arial" w:hAnsi="Times New Roman" w:cs="Times New Roman"/>
          <w:sz w:val="24"/>
          <w:szCs w:val="20"/>
          <w:lang w:eastAsia="en-US"/>
        </w:rPr>
        <w:lastRenderedPageBreak/>
        <w:t>Sutartyje numatytų jos pareigų vykdymo.</w:t>
      </w:r>
    </w:p>
    <w:p w14:paraId="325372D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13D89">
        <w:rPr>
          <w:rFonts w:ascii="Times New Roman" w:eastAsia="Times New Roman" w:hAnsi="Times New Roman" w:cs="Times New Roman"/>
          <w:sz w:val="24"/>
          <w:szCs w:val="20"/>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466A31CC"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3052AB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17.4. Šioje Sutartyje numatytos teisių gynybos priemonės neapriboja Šalių teisės pasinaudoti kitomis teisėtomis teisių gynybos priemonėmis.</w:t>
      </w:r>
    </w:p>
    <w:p w14:paraId="28446C86"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4041370"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0B6AA9D3"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p>
    <w:p w14:paraId="1601B9FA"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18.</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Nenugalima jėga (FORCE MAJEURE)</w:t>
      </w:r>
    </w:p>
    <w:p w14:paraId="5B4879BF"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06736AA2"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Atsakomybė pagal Sutartį netaikoma, taip pat Šalys gali būti visiškai ar iš dalies atleistos nuo civilinės atsakomybės šiais pagrindais:</w:t>
      </w:r>
    </w:p>
    <w:p w14:paraId="14CE7EF4"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18.1.1.</w:t>
      </w:r>
      <w:r w:rsidRPr="00613D89">
        <w:rPr>
          <w:rFonts w:ascii="Times New Roman" w:eastAsia="Cambria" w:hAnsi="Times New Roman" w:cs="Times New Roman"/>
          <w:sz w:val="24"/>
          <w:szCs w:val="20"/>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0E90FA9"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Times New Roman" w:hAnsi="Times New Roman" w:cs="Times New Roman"/>
          <w:sz w:val="24"/>
          <w:szCs w:val="20"/>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80AA90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C024056" w14:textId="77777777" w:rsidR="00613D89" w:rsidRPr="00613D89" w:rsidRDefault="00613D89" w:rsidP="00613D89">
      <w:pPr>
        <w:widowControl w:val="0"/>
        <w:tabs>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18.3.</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sz w:val="24"/>
          <w:szCs w:val="20"/>
          <w:lang w:eastAsia="en-US"/>
        </w:rPr>
        <w:t xml:space="preserve">Pagrindas atleisti Šalį nuo atsakomybės atsiranda nuo nenugalimos jėgos aplinkybių atsiradimo </w:t>
      </w:r>
      <w:r w:rsidRPr="00613D89">
        <w:rPr>
          <w:rFonts w:ascii="Times New Roman" w:eastAsia="Arial" w:hAnsi="Times New Roman" w:cs="Times New Roman"/>
          <w:sz w:val="24"/>
          <w:szCs w:val="20"/>
          <w:lang w:eastAsia="en-US"/>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6B0D31"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18.4.</w:t>
      </w:r>
      <w:r w:rsidRPr="00613D89">
        <w:rPr>
          <w:rFonts w:ascii="Times New Roman" w:eastAsia="Arial" w:hAnsi="Times New Roman" w:cs="Times New Roman"/>
          <w:sz w:val="24"/>
          <w:szCs w:val="20"/>
          <w:lang w:eastAsia="en-US"/>
        </w:rPr>
        <w:tab/>
        <w:t>Jeigu nenugalimos jėgos (</w:t>
      </w:r>
      <w:r w:rsidRPr="00613D89">
        <w:rPr>
          <w:rFonts w:ascii="Times New Roman" w:eastAsia="Arial" w:hAnsi="Times New Roman" w:cs="Times New Roman"/>
          <w:iCs/>
          <w:sz w:val="24"/>
          <w:szCs w:val="20"/>
          <w:lang w:eastAsia="en-US"/>
        </w:rPr>
        <w:t>force majeure</w:t>
      </w:r>
      <w:r w:rsidRPr="00613D89">
        <w:rPr>
          <w:rFonts w:ascii="Times New Roman" w:eastAsia="Arial" w:hAnsi="Times New Roman" w:cs="Times New Roman"/>
          <w:sz w:val="24"/>
          <w:szCs w:val="20"/>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EE5E4A4"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54817198"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19.</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nuostatų negaliojimas</w:t>
      </w:r>
    </w:p>
    <w:p w14:paraId="04EFC48A"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7D53A052"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19.1.</w:t>
      </w:r>
      <w:r w:rsidRPr="00613D89">
        <w:rPr>
          <w:rFonts w:ascii="Times New Roman" w:eastAsia="Arial" w:hAnsi="Times New Roman" w:cs="Times New Roman"/>
          <w:sz w:val="24"/>
          <w:szCs w:val="20"/>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ir galima daryti prielaidą, kad Sutartis būtų buvusi teisėtai sudaryta ir neįtraukus nuostatos, kuri yra negaliojanti.</w:t>
      </w:r>
    </w:p>
    <w:p w14:paraId="0C3A60DB"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19.2.</w:t>
      </w:r>
      <w:r w:rsidRPr="00613D89">
        <w:rPr>
          <w:rFonts w:ascii="Times New Roman" w:eastAsia="Arial" w:hAnsi="Times New Roman" w:cs="Times New Roman"/>
          <w:sz w:val="24"/>
          <w:szCs w:val="20"/>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6A256C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0CE8B48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20.</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pakeitimai</w:t>
      </w:r>
    </w:p>
    <w:p w14:paraId="5661EEB7"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060FB641" w14:textId="77777777" w:rsidR="00613D89" w:rsidRPr="00613D89" w:rsidRDefault="00613D89" w:rsidP="00613D89">
      <w:pPr>
        <w:tabs>
          <w:tab w:val="left" w:pos="284"/>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20.1. Sutarties sąlygos Sutarties galiojimo laikotarpiu negali būti keičiamos, išskyrus tokias Sutarties sąlygas, kurių keitimas numatytas Sutartyje ir (ar) galimas vadovaujantis VPĮ nuostatomis.</w:t>
      </w:r>
    </w:p>
    <w:p w14:paraId="23CF91F0"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20.2. Sutarties pakeitimai įforminami Šalims sudarant Susitarimą.</w:t>
      </w:r>
    </w:p>
    <w:p w14:paraId="6D1E721C"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13D89">
        <w:rPr>
          <w:rFonts w:ascii="Times New Roman" w:eastAsia="Times New Roman" w:hAnsi="Times New Roman" w:cs="Times New Roman"/>
          <w:sz w:val="24"/>
          <w:szCs w:val="20"/>
          <w:lang w:eastAsia="en-US"/>
        </w:rPr>
        <w:t>įstatymų bei kitų teisės aktų</w:t>
      </w:r>
      <w:r w:rsidRPr="00613D89">
        <w:rPr>
          <w:rFonts w:ascii="Times New Roman" w:eastAsia="Arial" w:hAnsi="Times New Roman" w:cs="Times New Roman"/>
          <w:sz w:val="24"/>
          <w:szCs w:val="20"/>
          <w:lang w:eastAsia="en-US"/>
        </w:rPr>
        <w:t xml:space="preserve"> nuostatomis.</w:t>
      </w:r>
    </w:p>
    <w:p w14:paraId="440C98C7"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20.4. Susitarimas įsigalioja nuo jo sudarymo, jei Susitarime nenurodyta kitaip. Susitarimą Pirkėjas privalo paviešinti VPĮ 33 ir 86 straipsniuose nustatyta tvarka.</w:t>
      </w:r>
    </w:p>
    <w:p w14:paraId="324DE6D5"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9D395D"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37AEA9A2"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lastRenderedPageBreak/>
        <w:t>21.</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sUSTABDYMAS</w:t>
      </w:r>
    </w:p>
    <w:p w14:paraId="42AE87A4"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3C96659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sustabdymą iki atitinkamų aplinkybių pasibaigimo.</w:t>
      </w:r>
    </w:p>
    <w:p w14:paraId="70C4F300"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21.2.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teikimas gali būti stabdomas esant bent vienai iš šių aplinkybių:</w:t>
      </w:r>
    </w:p>
    <w:p w14:paraId="4EAB455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B8F8AF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21.2.2. Tiekėjas Sutartyje nurodyta tvarka negali teikti Paslaugų (pavyzdžiui, Pirkėjas dėl objektyvių priežasčių negali sudaryti techninių galimybių Paslaugų teikimui), o Tiekėjas dėl to negali vykdyti Sutarties;</w:t>
      </w:r>
    </w:p>
    <w:p w14:paraId="6CD2412D"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21.2.3. dėl nenumatytų prekių, paslaugų ir (ar) darbų, susijusių su perkamu objektu, kurių poreikis paaiškėjo tik vykdant Sutartį, įsigijimo;</w:t>
      </w:r>
    </w:p>
    <w:p w14:paraId="591B3E5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21.2.4. ne dėl Pirkėjo kaltės vėluoja kitos Pirkėjo pirkimo sutarties, turinčios tiesioginės įtakos šiai Sutarčiai, vykdymas;</w:t>
      </w:r>
    </w:p>
    <w:p w14:paraId="0532F46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21.2.5. esant įrodymais pagrįstoms kliūtims ar trukdymams, sukeltiems Tiekėjui kitų trečiųjų asmenų ne dėl Tiekėjo ne laiku ar netinkamai pagal Sutarties sąlygas ir tvarką įvykdytų sutartinių įsipareigojimų;</w:t>
      </w:r>
    </w:p>
    <w:p w14:paraId="0ED7161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21.2.6. pasikeitus galiojančiam teisės aktui ar įsigaliojus naujam teisės aktui, kuris turi įtakos šios Sutarties vykdymui;</w:t>
      </w:r>
    </w:p>
    <w:p w14:paraId="6C77682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21.2.7. sutartinių įsipareigojimų stabdymo būtinybė atsirado dėl sustabdyto, perskirstyto, negauto ir panašiai Pirkėjo Paslaugų pirkimui skirto finansavimo arba finansavimo trūkumo;</w:t>
      </w:r>
    </w:p>
    <w:p w14:paraId="3BE3FE1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21.2.8. dėl teisminių (arbitražinių) ginčų su Pirkėju ar trečiaisiais asmenimis, kurių dalykas yra tiesiogiai susijęs su Sutarties vykdymu.</w:t>
      </w:r>
    </w:p>
    <w:p w14:paraId="34982C8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21.3. Jei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CF1CF6D"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21.4. Jei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3AF56E5"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 Sutartinių įsipareigojimų vykdymas gali būti stabdomas tik Sutarties galiojimo laikotarpiu tokia tvarka:</w:t>
      </w:r>
    </w:p>
    <w:p w14:paraId="28A5884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sidRPr="00613D89">
        <w:rPr>
          <w:rFonts w:ascii="Times New Roman" w:eastAsia="Times New Roman" w:hAnsi="Times New Roman" w:cs="Times New Roman"/>
          <w:sz w:val="24"/>
          <w:szCs w:val="20"/>
          <w:lang w:eastAsia="en-US"/>
        </w:rPr>
        <w:lastRenderedPageBreak/>
        <w:t>Tiekėjui nepateikus konkrečių argumentų, faktų, pagrįstų įrodymais, Pirkėjas turi teisę raštu atsisakyti patvirtinti sustabdymą;</w:t>
      </w:r>
    </w:p>
    <w:p w14:paraId="7169D3A6"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3E96891"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C5D2D76"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DA5D6D8"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21.7. Sutartinių įsipareigojimų vykdymas sustabdomas ne ilgesniam kaip konkrečios, pagrįstos aplinkybės egzistavimo laikotarpiui.</w:t>
      </w:r>
    </w:p>
    <w:p w14:paraId="2E2FE12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DDE6AD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8B59EB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21.10. Atnaujinus Sutarties vykdymą, neįvykdytų prievolių (jų dalies) įvykdymo terminai ir Sutarties galiojimas nukeliami tokiam terminui, kiek buvo likę laiko jų įvykdymui (Sutarties galiojimui) jų sustabdymo metu.</w:t>
      </w:r>
    </w:p>
    <w:p w14:paraId="4A976A0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DCBD002"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7EF7B66A"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22.</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Sutarties nutraukimas</w:t>
      </w:r>
    </w:p>
    <w:p w14:paraId="001DEA9C"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16BE1DF1" w14:textId="77777777" w:rsidR="00613D89" w:rsidRPr="00613D89" w:rsidRDefault="00613D89" w:rsidP="00613D89">
      <w:pP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r w:rsidRPr="00613D89">
        <w:rPr>
          <w:rFonts w:ascii="Times New Roman" w:eastAsia="Cambria" w:hAnsi="Times New Roman" w:cs="Times New Roman"/>
          <w:sz w:val="24"/>
          <w:szCs w:val="20"/>
          <w:lang w:eastAsia="en-US"/>
        </w:rPr>
        <w:t>Sutartis gali būti nutraukiama VPĮ 90 straipsnyje ir Sutartyje numatytais atvejais, įskaitant galimybę nutraukti Sutartį Šalių susitarimu.</w:t>
      </w:r>
    </w:p>
    <w:p w14:paraId="168F7408" w14:textId="77777777" w:rsidR="00613D89" w:rsidRPr="00613D89" w:rsidRDefault="00613D89" w:rsidP="00613D89">
      <w:pPr>
        <w:tabs>
          <w:tab w:val="left" w:pos="567"/>
          <w:tab w:val="left" w:pos="851"/>
          <w:tab w:val="left" w:pos="992"/>
          <w:tab w:val="left" w:pos="1134"/>
        </w:tabs>
        <w:spacing w:after="0"/>
        <w:jc w:val="both"/>
        <w:rPr>
          <w:rFonts w:ascii="Times New Roman" w:eastAsia="Cambria" w:hAnsi="Times New Roman" w:cs="Times New Roman"/>
          <w:b/>
          <w:bCs/>
          <w:sz w:val="24"/>
          <w:szCs w:val="20"/>
          <w:lang w:eastAsia="en-US"/>
        </w:rPr>
      </w:pPr>
    </w:p>
    <w:p w14:paraId="186311B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lastRenderedPageBreak/>
        <w:t>22.1.</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Pretenzijos dėl Sutarties pažeidimų</w:t>
      </w:r>
    </w:p>
    <w:p w14:paraId="2BAB1EA2"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EC2FCA1"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9629F5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13D89">
        <w:rPr>
          <w:rFonts w:ascii="Times New Roman" w:eastAsia="Times New Roman" w:hAnsi="Times New Roman" w:cs="Times New Roman"/>
          <w:bCs/>
          <w:sz w:val="24"/>
          <w:szCs w:val="20"/>
          <w:lang w:eastAsia="en-US"/>
        </w:rPr>
        <w:t xml:space="preserve"> </w:t>
      </w:r>
      <w:r w:rsidRPr="00613D89">
        <w:rPr>
          <w:rFonts w:ascii="Times New Roman" w:eastAsia="Times New Roman" w:hAnsi="Times New Roman" w:cs="Times New Roman"/>
          <w:sz w:val="24"/>
          <w:szCs w:val="20"/>
          <w:lang w:eastAsia="en-US"/>
        </w:rPr>
        <w:t>Tiekėjo teisė siūlyti kitą terminą nelaikoma Pirkėjo pareiga tą terminą priimti. Pretenziją gavusios Šalies pasiūlytasis terminas pakeičia terminą, nurodytą pretenzijoje, tik jeigu kita Šalis jį patvirtina.</w:t>
      </w:r>
    </w:p>
    <w:p w14:paraId="57882AF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1DE63050"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22.2.</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Sutarties nutraukimas Pirkėjo iniciatyva</w:t>
      </w:r>
    </w:p>
    <w:p w14:paraId="22D81EF8"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5828C285"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EBB4B8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 Pirkėjas turi teisę vienašališkai nutraukti Sutartį ar jos dalį raštu įspėjęs Tiekėją prieš ne trumpesnį nei 10 (dešimties) dienų terminą, jeigu:</w:t>
      </w:r>
    </w:p>
    <w:p w14:paraId="624D1A0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22.2.2.1. Tiekėjui yra iškelta bankroto byla, pradėtas bankroto procesas ne teismo tvarka, jis tampa nemokus arba yra nemokumo tikimybė, sustabdo ūkinę veiklą ar susidaro</w:t>
      </w:r>
      <w:r w:rsidRPr="00613D89">
        <w:rPr>
          <w:rFonts w:ascii="Times New Roman" w:eastAsia="Times New Roman" w:hAnsi="Times New Roman" w:cs="Times New Roman"/>
          <w:bCs/>
          <w:sz w:val="24"/>
          <w:szCs w:val="20"/>
          <w:lang w:eastAsia="en-US"/>
        </w:rPr>
        <w:t xml:space="preserve"> </w:t>
      </w:r>
      <w:r w:rsidRPr="00613D89">
        <w:rPr>
          <w:rFonts w:ascii="Times New Roman" w:eastAsia="Times New Roman" w:hAnsi="Times New Roman" w:cs="Times New Roman"/>
          <w:sz w:val="24"/>
          <w:szCs w:val="20"/>
          <w:lang w:eastAsia="en-US"/>
        </w:rPr>
        <w:t>įstatymuose ir kituose teisės aktuose nustatyta tvarka analogiška situacija</w:t>
      </w:r>
      <w:r w:rsidRPr="00613D89">
        <w:rPr>
          <w:rFonts w:ascii="Times New Roman" w:eastAsia="Times New Roman" w:hAnsi="Times New Roman" w:cs="Times New Roman"/>
          <w:sz w:val="24"/>
          <w:szCs w:val="20"/>
          <w:shd w:val="clear" w:color="auto" w:fill="FFFFFF"/>
          <w:lang w:eastAsia="en-US"/>
        </w:rPr>
        <w:t>;</w:t>
      </w:r>
    </w:p>
    <w:p w14:paraId="42ECBA9D" w14:textId="77777777" w:rsidR="00613D89" w:rsidRPr="00613D89" w:rsidRDefault="00613D89" w:rsidP="00613D89">
      <w:pPr>
        <w:tabs>
          <w:tab w:val="left" w:pos="567"/>
        </w:tabs>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22.2.2.2. Tiekėjo padėtis pasikeičia ir jis atitinka pirkimo dokumentuose nustatytą pašalinimo pagrindą;</w:t>
      </w:r>
    </w:p>
    <w:p w14:paraId="0EBFEFB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22.2.2.3. pasikeičia teisės aktai, susiję su Sutarties objektu, Sutarties vykdymu, ar su Pirkėjo vykdoma veikla, kuriai buvo sudaryta Sutartis, ir dėl tokių pakeitimų Pirkėjas nusprendžia nutraukti Sutartį;</w:t>
      </w:r>
    </w:p>
    <w:p w14:paraId="745C927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22.2.2.4. Pirkėjas nusprendžia nebevykdyti veiklos, kurios vykdymui Sutartimi įsigyjamos Paslaugos ir Sutarties poreikis išnyksta;</w:t>
      </w:r>
    </w:p>
    <w:p w14:paraId="1E6C3F5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22.2.2.5. Pirkėjo valdymo organas priima sprendimą, dėl kurio Sutarties poreikis išnyksta;</w:t>
      </w:r>
    </w:p>
    <w:p w14:paraId="39C6D18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22.2.2.6. pasikeičia (pablogėja) Pirkėjo finansinė padėtis ar Pirkėjas negauna arba netenka finansavimo ir dėl šios priežasties nusprendžia nutraukti Sutartį;</w:t>
      </w:r>
    </w:p>
    <w:p w14:paraId="1B6141F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22.2.2.7. keičiasi Pirkėjo organizacinė struktūra – juridinis statusas, pobūdis ar valdymo struktūra ir tai gali turėti įtakos tinkamam Sutarties įvykdymui arba Sutarties poreikiui;</w:t>
      </w:r>
    </w:p>
    <w:p w14:paraId="7D2BBE32"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22.2.2.8. nebelieka perkamų </w:t>
      </w:r>
      <w:r w:rsidRPr="00613D89">
        <w:rPr>
          <w:rFonts w:ascii="Times New Roman" w:eastAsia="Arial" w:hAnsi="Times New Roman" w:cs="Times New Roman"/>
          <w:sz w:val="24"/>
          <w:szCs w:val="20"/>
          <w:lang w:eastAsia="en-US"/>
        </w:rPr>
        <w:t>Paslaugų</w:t>
      </w:r>
      <w:r w:rsidRPr="00613D89">
        <w:rPr>
          <w:rFonts w:ascii="Times New Roman" w:eastAsia="Times New Roman" w:hAnsi="Times New Roman" w:cs="Times New Roman"/>
          <w:sz w:val="24"/>
          <w:szCs w:val="20"/>
          <w:lang w:eastAsia="en-US"/>
        </w:rPr>
        <w:t xml:space="preserve"> poreikio;</w:t>
      </w:r>
    </w:p>
    <w:p w14:paraId="122C89D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22.2.2.9. Pirkėjas iš pirkimų priežiūrą atliekančių institucijų gauna nurodymą ar rekomendaciją nutraukti Sutartį;</w:t>
      </w:r>
    </w:p>
    <w:p w14:paraId="51B0B261"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22.2.2.10. Tiekėjas vėluoja pateikti Sutarties įvykdymo užtikrinimo pratęsimą ilgiau kaip 10 (dešimt) darbo dienų nuo paskutinio Sutarties įvykdymo užtikrinimo galiojimo termino pabaigos arba atsisako jį pateikti;</w:t>
      </w:r>
    </w:p>
    <w:p w14:paraId="02B812B3" w14:textId="77777777" w:rsidR="00613D89" w:rsidRPr="00613D89" w:rsidRDefault="00613D89" w:rsidP="00613D89">
      <w:pPr>
        <w:tabs>
          <w:tab w:val="left" w:pos="567"/>
        </w:tabs>
        <w:spacing w:after="0"/>
        <w:jc w:val="both"/>
        <w:textAlignment w:val="baseline"/>
        <w:rPr>
          <w:rFonts w:ascii="Times New Roman" w:eastAsia="Arial" w:hAnsi="Times New Roman" w:cs="Times New Roman"/>
          <w:sz w:val="24"/>
          <w:szCs w:val="20"/>
          <w:lang w:eastAsia="en-US"/>
        </w:rPr>
      </w:pPr>
      <w:r w:rsidRPr="00613D89">
        <w:rPr>
          <w:rFonts w:ascii="Times New Roman" w:eastAsia="Times New Roman" w:hAnsi="Times New Roman" w:cs="Times New Roman"/>
          <w:sz w:val="24"/>
          <w:szCs w:val="20"/>
          <w:lang w:eastAsia="en-US"/>
        </w:rPr>
        <w:t>22.2.2.11.</w:t>
      </w:r>
      <w:r w:rsidRPr="00613D89">
        <w:rPr>
          <w:rFonts w:ascii="Times New Roman" w:eastAsia="Arial" w:hAnsi="Times New Roman" w:cs="Times New Roman"/>
          <w:sz w:val="24"/>
          <w:szCs w:val="20"/>
          <w:lang w:eastAsia="en-US"/>
        </w:rPr>
        <w:t xml:space="preserve"> Tiekėjas atsisako pašalinti arba nepašalina Paslaugų trūkumų per Pirkėjo nustatytus protingus terminus;</w:t>
      </w:r>
    </w:p>
    <w:p w14:paraId="6AB2203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lastRenderedPageBreak/>
        <w:t>22.2.2.12. Tiekėjas pažeidžia Sutartį arba įstatymus bei kitus teisės aktus ir per Pirkėjo rašytinėje pretenzijoje nurodytą terminą neištaiso pažeidimo;</w:t>
      </w:r>
    </w:p>
    <w:p w14:paraId="4E8B9B61"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iCs/>
          <w:sz w:val="24"/>
          <w:szCs w:val="20"/>
          <w:lang w:eastAsia="en-US"/>
        </w:rPr>
      </w:pPr>
      <w:r w:rsidRPr="00613D89">
        <w:rPr>
          <w:rFonts w:ascii="Times New Roman" w:eastAsia="Times New Roman" w:hAnsi="Times New Roman" w:cs="Times New Roman"/>
          <w:sz w:val="24"/>
          <w:szCs w:val="20"/>
          <w:lang w:eastAsia="en-US"/>
        </w:rPr>
        <w:t xml:space="preserve">22.2.2.13. </w:t>
      </w:r>
      <w:r w:rsidRPr="00613D89">
        <w:rPr>
          <w:rFonts w:ascii="Times New Roman" w:eastAsia="Times New Roman" w:hAnsi="Times New Roman" w:cs="Times New Roman"/>
          <w:iCs/>
          <w:sz w:val="24"/>
          <w:szCs w:val="20"/>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D4B33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iCs/>
          <w:sz w:val="24"/>
          <w:szCs w:val="20"/>
          <w:lang w:eastAsia="en-US"/>
        </w:rPr>
      </w:pPr>
      <w:r w:rsidRPr="00613D89">
        <w:rPr>
          <w:rFonts w:ascii="Times New Roman" w:eastAsia="Times New Roman" w:hAnsi="Times New Roman" w:cs="Times New Roman"/>
          <w:iCs/>
          <w:sz w:val="24"/>
          <w:szCs w:val="20"/>
          <w:lang w:eastAsia="en-US"/>
        </w:rPr>
        <w:t>22.2.2.14. paaiškėja VPĮ 37 straipsnio 8 dalyje ir (ar) 47 straipsnio 8 dalyje nurodytos aplinkybės.</w:t>
      </w:r>
    </w:p>
    <w:p w14:paraId="66EB98F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75956E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969090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D8C5BA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22.2.6. Pirkėjas turi teisę vienašališkai nutraukti Sutartį ir kitais Specialiosiose sąlygose (jei taikoma) ir įstatymuose bei kituose teisės aktuose įtvirtintais atvejais.</w:t>
      </w:r>
    </w:p>
    <w:p w14:paraId="5CA44CF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22.2.7. Sutartis laikoma nutraukta kitą dieną po to, kai pasibaigia įspėjimo apie Sutarties nutraukimą terminas.</w:t>
      </w:r>
    </w:p>
    <w:p w14:paraId="262A5868"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18E671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0F15F158"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center"/>
        <w:rPr>
          <w:rFonts w:ascii="Times New Roman" w:eastAsia="Arial" w:hAnsi="Times New Roman" w:cs="Times New Roman"/>
          <w:b/>
          <w:bCs/>
          <w:sz w:val="24"/>
          <w:szCs w:val="20"/>
          <w:lang w:eastAsia="en-US"/>
        </w:rPr>
      </w:pPr>
      <w:r w:rsidRPr="00613D89">
        <w:rPr>
          <w:rFonts w:ascii="Times New Roman" w:eastAsia="Arial" w:hAnsi="Times New Roman" w:cs="Times New Roman"/>
          <w:b/>
          <w:bCs/>
          <w:sz w:val="24"/>
          <w:szCs w:val="20"/>
          <w:lang w:eastAsia="en-US"/>
        </w:rPr>
        <w:t>22.3.</w:t>
      </w:r>
      <w:r w:rsidRPr="00613D89">
        <w:rPr>
          <w:rFonts w:ascii="Times New Roman" w:eastAsia="Arial" w:hAnsi="Times New Roman" w:cs="Times New Roman"/>
          <w:b/>
          <w:bCs/>
          <w:sz w:val="24"/>
          <w:szCs w:val="20"/>
          <w:lang w:eastAsia="en-US"/>
        </w:rPr>
        <w:tab/>
        <w:t>Sutarties nutraukimas Tiekėjo iniciatyva</w:t>
      </w:r>
    </w:p>
    <w:p w14:paraId="57D8667A" w14:textId="77777777" w:rsidR="00613D89" w:rsidRPr="00613D89" w:rsidRDefault="00613D89" w:rsidP="00613D89">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b/>
          <w:bCs/>
          <w:sz w:val="24"/>
          <w:szCs w:val="20"/>
          <w:lang w:eastAsia="en-US"/>
        </w:rPr>
      </w:pPr>
    </w:p>
    <w:p w14:paraId="23E0484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w:t>
      </w:r>
      <w:r w:rsidRPr="00613D89">
        <w:rPr>
          <w:rFonts w:ascii="Times New Roman" w:eastAsia="Times New Roman" w:hAnsi="Times New Roman" w:cs="Times New Roman"/>
          <w:sz w:val="24"/>
          <w:szCs w:val="20"/>
          <w:lang w:eastAsia="en-US"/>
        </w:rPr>
        <w:lastRenderedPageBreak/>
        <w:t>proc. Pradinės sutarties vertės ir Pirkėjas, gavęs Tiekėjo pretenziją, per 30 (trisdešimt) dienų nesumoka Tiekėjui mokėtinų sumų.</w:t>
      </w:r>
    </w:p>
    <w:p w14:paraId="6E41FCE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 Tiekėjas turi teisę vienašališkai nutraukti Sutartį, įspėjęs Pirkėją raštu prieš ne trumpesnį nei 10 (dešimties) dienų terminą, jeigu:</w:t>
      </w:r>
    </w:p>
    <w:p w14:paraId="7490D2DB"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2F615C4"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22.3.2.2. Pirkėjas pažeidžia Sutartį arba įstatymus bei kitus teisės aktus ir per Tiekėjo rašytinėje pretenzijoje nurodytą terminą neištaiso pažeidimo, išskyrus Bendrųjų sąlygų 22.3.1 punkte nustatytą atvejį.</w:t>
      </w:r>
    </w:p>
    <w:p w14:paraId="65ADE3EE"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22.3.3. Jeigu Bendrųjų sąlygų 22.3.1 punkte nurodytos aplinkybės yra susijusios tik su atskira dalimi arba atskiru Susitarimu, Tiekėjas turi teisę nutraukti Sutartį tik tos dalies atžvilgiu arba nutraukti tik tokį Susitarimą.</w:t>
      </w:r>
    </w:p>
    <w:p w14:paraId="5B0E18AC"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22.3.4. Tiekėjas turi teisę vienašališkai nutraukti Sutartį ir kitais įstatymuose bei kituose teisės aktuose įtvirtintais atvejais.</w:t>
      </w:r>
    </w:p>
    <w:p w14:paraId="46D557F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19BDA7A"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22.3.6. Sutartis laikoma nutraukta kitą dieną po to, kai pasibaigia įspėjimo apie Sutarties nutraukimą terminas.</w:t>
      </w:r>
    </w:p>
    <w:p w14:paraId="53191B9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5443C36"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25C6A615"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Times New Roman" w:eastAsia="Arial" w:hAnsi="Times New Roman" w:cs="Times New Roman"/>
          <w:b/>
          <w:sz w:val="24"/>
          <w:szCs w:val="20"/>
          <w:lang w:eastAsia="en-US"/>
        </w:rPr>
      </w:pPr>
      <w:r w:rsidRPr="00613D89">
        <w:rPr>
          <w:rFonts w:ascii="Times New Roman" w:eastAsia="Arial" w:hAnsi="Times New Roman" w:cs="Times New Roman"/>
          <w:b/>
          <w:bCs/>
          <w:sz w:val="24"/>
          <w:szCs w:val="20"/>
          <w:lang w:eastAsia="en-US"/>
        </w:rPr>
        <w:t>22.4.</w:t>
      </w:r>
      <w:r w:rsidRPr="00613D89">
        <w:rPr>
          <w:rFonts w:ascii="Times New Roman" w:eastAsia="Arial" w:hAnsi="Times New Roman" w:cs="Times New Roman"/>
          <w:b/>
          <w:bCs/>
          <w:sz w:val="24"/>
          <w:szCs w:val="20"/>
          <w:lang w:eastAsia="en-US"/>
        </w:rPr>
        <w:tab/>
      </w:r>
      <w:r w:rsidRPr="00613D89">
        <w:rPr>
          <w:rFonts w:ascii="Times New Roman" w:eastAsia="Arial" w:hAnsi="Times New Roman" w:cs="Times New Roman"/>
          <w:b/>
          <w:sz w:val="24"/>
          <w:szCs w:val="20"/>
          <w:lang w:eastAsia="en-US"/>
        </w:rPr>
        <w:t>Šalių teisės ir pareigos Sutarties nutraukimo atveju</w:t>
      </w:r>
    </w:p>
    <w:p w14:paraId="50DE2B86" w14:textId="77777777" w:rsidR="00613D89" w:rsidRPr="00613D89" w:rsidRDefault="00613D89" w:rsidP="00613D89">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Times New Roman" w:eastAsia="Arial" w:hAnsi="Times New Roman" w:cs="Times New Roman"/>
          <w:b/>
          <w:sz w:val="24"/>
          <w:szCs w:val="20"/>
          <w:lang w:eastAsia="en-US"/>
        </w:rPr>
      </w:pPr>
    </w:p>
    <w:p w14:paraId="7638A0D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22.4.1. Sutarties nutraukimas neturi įtakos ginčų nagrinėjimo tvarką nustatančių Sutarties sąlygų ir kitų Sutarties sąlygų, kurios pagal savo esmę lieka galioti ir po Sutarties nutraukimo, galiojimui.</w:t>
      </w:r>
    </w:p>
    <w:p w14:paraId="757F979F"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22.4.2. Nutraukus Sutartį, Šalys privalo:</w:t>
      </w:r>
    </w:p>
    <w:p w14:paraId="3AE8931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22.4.2.1. įsitikinti, jog iki Sutarties nutraukimo dienos suteiktos </w:t>
      </w:r>
      <w:r w:rsidRPr="00613D89">
        <w:rPr>
          <w:rFonts w:ascii="Times New Roman" w:eastAsia="Arial" w:hAnsi="Times New Roman" w:cs="Times New Roman"/>
          <w:sz w:val="24"/>
          <w:szCs w:val="20"/>
          <w:lang w:eastAsia="en-US"/>
        </w:rPr>
        <w:t>Paslaugos</w:t>
      </w:r>
      <w:r w:rsidRPr="00613D89">
        <w:rPr>
          <w:rFonts w:ascii="Times New Roman" w:eastAsia="Times New Roman" w:hAnsi="Times New Roman" w:cs="Times New Roman"/>
          <w:sz w:val="24"/>
          <w:szCs w:val="20"/>
          <w:lang w:eastAsia="en-US"/>
        </w:rPr>
        <w:t xml:space="preserve"> ir kiti atlikti veiksmai atitinka Sutarties reikalavimus ir Šalys dėl to viena kitai nebereikš pretenzijų;</w:t>
      </w:r>
    </w:p>
    <w:p w14:paraId="075FBB97"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22.4.2.2. atsiskaityti už iki Sutarties nutraukimo suteiktas </w:t>
      </w:r>
      <w:r w:rsidRPr="00613D89">
        <w:rPr>
          <w:rFonts w:ascii="Times New Roman" w:eastAsia="Arial" w:hAnsi="Times New Roman" w:cs="Times New Roman"/>
          <w:sz w:val="24"/>
          <w:szCs w:val="20"/>
          <w:lang w:eastAsia="en-US"/>
        </w:rPr>
        <w:t>Paslaugas</w:t>
      </w:r>
      <w:r w:rsidRPr="00613D89">
        <w:rPr>
          <w:rFonts w:ascii="Times New Roman" w:eastAsia="Times New Roman" w:hAnsi="Times New Roman" w:cs="Times New Roman"/>
          <w:sz w:val="24"/>
          <w:szCs w:val="20"/>
          <w:lang w:eastAsia="en-US"/>
        </w:rPr>
        <w:t>, atitinkančias Sutarties reikalavimus;</w:t>
      </w:r>
    </w:p>
    <w:p w14:paraId="7EAC4859"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32607CE3" w14:textId="77777777" w:rsidR="00613D89" w:rsidRPr="00613D89" w:rsidRDefault="00613D89" w:rsidP="00613D89">
      <w:pPr>
        <w:tabs>
          <w:tab w:val="left" w:pos="567"/>
        </w:tabs>
        <w:spacing w:after="0"/>
        <w:jc w:val="both"/>
        <w:textAlignment w:val="baseline"/>
        <w:rPr>
          <w:rFonts w:ascii="Times New Roman" w:eastAsia="Times New Roman" w:hAnsi="Times New Roman" w:cs="Times New Roman"/>
          <w:b/>
          <w:bCs/>
          <w:sz w:val="24"/>
          <w:szCs w:val="20"/>
          <w:lang w:eastAsia="en-US"/>
        </w:rPr>
      </w:pPr>
    </w:p>
    <w:p w14:paraId="3AA3E25D"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bCs/>
          <w:caps/>
          <w:sz w:val="24"/>
          <w:szCs w:val="20"/>
          <w:lang w:eastAsia="en-US"/>
        </w:rPr>
      </w:pPr>
      <w:r w:rsidRPr="00613D89">
        <w:rPr>
          <w:rFonts w:ascii="Times New Roman" w:eastAsia="Arial" w:hAnsi="Times New Roman" w:cs="Times New Roman"/>
          <w:b/>
          <w:bCs/>
          <w:caps/>
          <w:sz w:val="24"/>
          <w:szCs w:val="20"/>
          <w:lang w:eastAsia="en-US"/>
        </w:rPr>
        <w:lastRenderedPageBreak/>
        <w:t>23.</w:t>
      </w:r>
      <w:r w:rsidRPr="00613D89">
        <w:rPr>
          <w:rFonts w:ascii="Times New Roman" w:eastAsia="Times New Roman" w:hAnsi="Times New Roman" w:cs="Times New Roman"/>
          <w:sz w:val="24"/>
          <w:szCs w:val="20"/>
          <w:lang w:eastAsia="en-US"/>
        </w:rPr>
        <w:tab/>
      </w:r>
      <w:r w:rsidRPr="00613D89">
        <w:rPr>
          <w:rFonts w:ascii="Times New Roman" w:eastAsia="Arial" w:hAnsi="Times New Roman" w:cs="Times New Roman"/>
          <w:b/>
          <w:bCs/>
          <w:caps/>
          <w:sz w:val="24"/>
          <w:szCs w:val="20"/>
          <w:lang w:eastAsia="en-US"/>
        </w:rPr>
        <w:t>PREKIŲ MODELIO AR GAMINTOJO KEITIMAS</w:t>
      </w:r>
    </w:p>
    <w:p w14:paraId="3C2FD1B8"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118D41B5"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Arial" w:hAnsi="Times New Roman" w:cs="Times New Roman"/>
          <w:caps/>
          <w:sz w:val="24"/>
          <w:szCs w:val="20"/>
          <w:lang w:eastAsia="en-US"/>
        </w:rPr>
        <w:t xml:space="preserve">23.1. </w:t>
      </w:r>
      <w:r w:rsidRPr="00613D89">
        <w:rPr>
          <w:rFonts w:ascii="Times New Roman" w:eastAsia="Times New Roman" w:hAnsi="Times New Roman" w:cs="Times New Roman"/>
          <w:sz w:val="24"/>
          <w:szCs w:val="20"/>
          <w:lang w:eastAsia="en-US"/>
        </w:rPr>
        <w:t>Tais atvejais, kai kartu su Paslaugomis yra perkamos prekės, Tiekėjas turi teisę keisti prekių modelį ir (ar) gamintoją, jei yra visos toliau nurodytos sąlygos:</w:t>
      </w:r>
    </w:p>
    <w:p w14:paraId="731E89A1"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13D89">
        <w:rPr>
          <w:rFonts w:ascii="Times New Roman" w:eastAsia="Times New Roman" w:hAnsi="Times New Roman" w:cs="Times New Roman"/>
          <w:sz w:val="24"/>
          <w:szCs w:val="20"/>
          <w:vertAlign w:val="superscript"/>
          <w:lang w:eastAsia="en-US"/>
        </w:rPr>
        <w:t xml:space="preserve">1 </w:t>
      </w:r>
      <w:r w:rsidRPr="00613D89">
        <w:rPr>
          <w:rFonts w:ascii="Times New Roman" w:eastAsia="Times New Roman" w:hAnsi="Times New Roman" w:cs="Times New Roman"/>
          <w:sz w:val="24"/>
          <w:szCs w:val="20"/>
          <w:lang w:eastAsia="en-US"/>
        </w:rPr>
        <w:t>dalies nuostatų;</w:t>
      </w:r>
    </w:p>
    <w:p w14:paraId="7592CD43"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BD97336"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13D89">
        <w:rPr>
          <w:rFonts w:ascii="Times New Roman" w:eastAsia="Times New Roman" w:hAnsi="Times New Roman" w:cs="Times New Roman"/>
          <w:sz w:val="24"/>
          <w:szCs w:val="20"/>
          <w:shd w:val="clear" w:color="auto" w:fill="FFFFFF"/>
          <w:lang w:eastAsia="en-US"/>
        </w:rPr>
        <w:t>ir lygiavertiškumo ar geresnės kokybės nei Sutartyje nurodytos prekės</w:t>
      </w:r>
      <w:r w:rsidRPr="00613D89">
        <w:rPr>
          <w:rFonts w:ascii="Times New Roman" w:eastAsia="Times New Roman" w:hAnsi="Times New Roman" w:cs="Times New Roman"/>
          <w:sz w:val="24"/>
          <w:szCs w:val="20"/>
          <w:lang w:eastAsia="en-US"/>
        </w:rPr>
        <w:t>;</w:t>
      </w:r>
    </w:p>
    <w:p w14:paraId="00259971"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23.1.4. Šalys sudarė rašytinį Susitarimą prie Sutarties dėl prekių keitimo.</w:t>
      </w:r>
    </w:p>
    <w:p w14:paraId="3D7C27B8" w14:textId="77777777" w:rsidR="00613D89" w:rsidRPr="00613D89" w:rsidRDefault="00613D89" w:rsidP="00613D89">
      <w:pPr>
        <w:spacing w:after="0"/>
        <w:jc w:val="both"/>
        <w:rPr>
          <w:rFonts w:ascii="Times New Roman" w:eastAsia="Times New Roman" w:hAnsi="Times New Roman" w:cs="Times New Roman"/>
          <w:sz w:val="24"/>
          <w:szCs w:val="20"/>
          <w:lang w:eastAsia="en-US"/>
        </w:rPr>
      </w:pPr>
      <w:r w:rsidRPr="00613D89">
        <w:rPr>
          <w:rFonts w:ascii="Times New Roman" w:eastAsia="Times New Roman" w:hAnsi="Times New Roman" w:cs="Times New Roman"/>
          <w:sz w:val="24"/>
          <w:szCs w:val="20"/>
          <w:lang w:eastAsia="en-US"/>
        </w:rPr>
        <w:t>23.2. Šiame Bendrųjų sąlygų skyriuje nurodytu atveju prekės turi būti pristatytos už ne didesnę nei pasiūlyme nurodytą kainą.</w:t>
      </w:r>
    </w:p>
    <w:p w14:paraId="5F0C8301"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Times New Roman" w:hAnsi="Times New Roman" w:cs="Times New Roman"/>
          <w:sz w:val="24"/>
          <w:szCs w:val="20"/>
          <w:lang w:eastAsia="en-US"/>
        </w:rPr>
      </w:pPr>
    </w:p>
    <w:p w14:paraId="7E0A9853"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24.</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Bendravimo tvarka ir kalba</w:t>
      </w:r>
    </w:p>
    <w:p w14:paraId="7782959F"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67B2DD22" w14:textId="77777777" w:rsidR="00613D89" w:rsidRPr="00613D89" w:rsidRDefault="00613D89" w:rsidP="00613D89">
      <w:pPr>
        <w:tabs>
          <w:tab w:val="left" w:pos="567"/>
          <w:tab w:val="left" w:pos="851"/>
          <w:tab w:val="left" w:pos="992"/>
          <w:tab w:val="left" w:pos="1134"/>
        </w:tabs>
        <w:spacing w:after="0"/>
        <w:jc w:val="both"/>
        <w:rPr>
          <w:rFonts w:ascii="Times New Roman" w:eastAsia="Arial" w:hAnsi="Times New Roman" w:cs="Times New Roman"/>
          <w:sz w:val="24"/>
          <w:szCs w:val="20"/>
          <w:shd w:val="clear" w:color="auto" w:fill="FFFFFF"/>
          <w:lang w:eastAsia="en-US"/>
        </w:rPr>
      </w:pPr>
      <w:r w:rsidRPr="00613D89">
        <w:rPr>
          <w:rFonts w:ascii="Times New Roman" w:eastAsia="Arial" w:hAnsi="Times New Roman" w:cs="Times New Roman"/>
          <w:sz w:val="24"/>
          <w:szCs w:val="20"/>
          <w:lang w:eastAsia="en-US"/>
        </w:rPr>
        <w:t>24.1.</w:t>
      </w:r>
      <w:r w:rsidRPr="00613D89">
        <w:rPr>
          <w:rFonts w:ascii="Times New Roman" w:eastAsia="Arial" w:hAnsi="Times New Roman" w:cs="Times New Roman"/>
          <w:sz w:val="24"/>
          <w:szCs w:val="20"/>
          <w:lang w:eastAsia="en-US"/>
        </w:rPr>
        <w:tab/>
      </w:r>
      <w:r w:rsidRPr="00613D89">
        <w:rPr>
          <w:rFonts w:ascii="Times New Roman" w:eastAsia="Arial" w:hAnsi="Times New Roman" w:cs="Times New Roman"/>
          <w:bCs/>
          <w:sz w:val="24"/>
          <w:szCs w:val="20"/>
          <w:lang w:eastAsia="en-US"/>
        </w:rPr>
        <w:t xml:space="preserve">Sutartis sudaroma lietuvių kalba. Jeigu Sutartis ar kuris nors ją sudarantis dokumentas sudaromas kita kalba arba išverčiamas į kitą kalbą, visais atvejais </w:t>
      </w:r>
      <w:r w:rsidRPr="00613D89">
        <w:rPr>
          <w:rFonts w:ascii="Times New Roman" w:eastAsia="Arial" w:hAnsi="Times New Roman" w:cs="Times New Roman"/>
          <w:sz w:val="24"/>
          <w:szCs w:val="20"/>
          <w:shd w:val="clear" w:color="auto" w:fill="FFFFFF"/>
          <w:lang w:eastAsia="en-US"/>
        </w:rPr>
        <w:t>autentišku laikomas tik lietuvių kalba parengtas Sutarties tekstas (jei yra neatitikimų, pirmenybė teikiama lietuvių kalba parengtam tekstui).</w:t>
      </w:r>
    </w:p>
    <w:p w14:paraId="53DA629A" w14:textId="77777777" w:rsidR="00613D89" w:rsidRPr="00613D89" w:rsidRDefault="00613D89" w:rsidP="00613D89">
      <w:pPr>
        <w:widowControl w:val="0"/>
        <w:tabs>
          <w:tab w:val="left" w:pos="567"/>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C059472"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24.3. Jeigu pranešimas yra įteikiamas asmeniškai arba siunčiamas paštu ar per kurjerį, jis turi būti įteikiamas pasirašytinai ir laikomas gautu gavimo patvirtinime nurodytą dieną.</w:t>
      </w:r>
    </w:p>
    <w:p w14:paraId="7D1CC5D5"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24.4. Jeigu pranešimas siunčiamas el. paštu, laikoma, kad Šalis jį gavo kitą darbo dieną.</w:t>
      </w:r>
    </w:p>
    <w:p w14:paraId="53DE7649"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24.5. Jeigu pranešimas siunčiamas keliais skirtingais būdais, laikoma, kad gavėjas jį gavo tada, kai jis gavo pirmesnįjį pranešimą.</w:t>
      </w:r>
    </w:p>
    <w:p w14:paraId="186CBCBE"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Arial" w:hAnsi="Times New Roman" w:cs="Times New Roman"/>
          <w:b/>
          <w:bCs/>
          <w:sz w:val="24"/>
          <w:szCs w:val="20"/>
          <w:lang w:eastAsia="en-US"/>
        </w:rPr>
      </w:pPr>
    </w:p>
    <w:p w14:paraId="1E917FEB"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Times New Roman" w:eastAsia="Arial" w:hAnsi="Times New Roman" w:cs="Times New Roman"/>
          <w:b/>
          <w:caps/>
          <w:sz w:val="24"/>
          <w:szCs w:val="20"/>
          <w:lang w:eastAsia="en-US"/>
        </w:rPr>
      </w:pPr>
      <w:r w:rsidRPr="00613D89">
        <w:rPr>
          <w:rFonts w:ascii="Times New Roman" w:eastAsia="Arial" w:hAnsi="Times New Roman" w:cs="Times New Roman"/>
          <w:b/>
          <w:bCs/>
          <w:caps/>
          <w:sz w:val="24"/>
          <w:szCs w:val="20"/>
          <w:lang w:eastAsia="en-US"/>
        </w:rPr>
        <w:t>25.</w:t>
      </w:r>
      <w:r w:rsidRPr="00613D89">
        <w:rPr>
          <w:rFonts w:ascii="Times New Roman" w:eastAsia="Arial" w:hAnsi="Times New Roman" w:cs="Times New Roman"/>
          <w:b/>
          <w:bCs/>
          <w:caps/>
          <w:sz w:val="24"/>
          <w:szCs w:val="20"/>
          <w:lang w:eastAsia="en-US"/>
        </w:rPr>
        <w:tab/>
      </w:r>
      <w:r w:rsidRPr="00613D89">
        <w:rPr>
          <w:rFonts w:ascii="Times New Roman" w:eastAsia="Arial" w:hAnsi="Times New Roman" w:cs="Times New Roman"/>
          <w:b/>
          <w:caps/>
          <w:sz w:val="24"/>
          <w:szCs w:val="20"/>
          <w:lang w:eastAsia="en-US"/>
        </w:rPr>
        <w:t>Pretenzijos ir ginčų sprendimas</w:t>
      </w:r>
    </w:p>
    <w:p w14:paraId="4EE52B5E" w14:textId="77777777" w:rsidR="00613D89" w:rsidRPr="00613D89" w:rsidRDefault="00613D89" w:rsidP="00613D89">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Times New Roman" w:eastAsia="Arial" w:hAnsi="Times New Roman" w:cs="Times New Roman"/>
          <w:b/>
          <w:caps/>
          <w:sz w:val="24"/>
          <w:szCs w:val="20"/>
          <w:lang w:eastAsia="en-US"/>
        </w:rPr>
      </w:pPr>
    </w:p>
    <w:p w14:paraId="48BD9C8D" w14:textId="77777777" w:rsidR="00613D89" w:rsidRPr="00613D89" w:rsidRDefault="00613D89" w:rsidP="00613D89">
      <w:pPr>
        <w:widowControl w:val="0"/>
        <w:tabs>
          <w:tab w:val="left" w:pos="0"/>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 xml:space="preserve">25.1. Bet kokie ginčai, nesutarimai ar reikalavimai, kylantys iš Sutarties arba susiję su Sutartimi, jos </w:t>
      </w:r>
      <w:r w:rsidRPr="00613D89">
        <w:rPr>
          <w:rFonts w:ascii="Times New Roman" w:eastAsia="Cambria" w:hAnsi="Times New Roman" w:cs="Times New Roman"/>
          <w:sz w:val="24"/>
          <w:szCs w:val="20"/>
          <w:lang w:eastAsia="en-US"/>
        </w:rPr>
        <w:lastRenderedPageBreak/>
        <w:t>pažeidimu, nutraukimu ar galiojimu, visų pirma privalo būti sprendžiami derybomis tarp Šalių vadovų arba jų įgaliotų asmenų.</w:t>
      </w:r>
    </w:p>
    <w:p w14:paraId="2D2B9A2D" w14:textId="77777777" w:rsidR="00613D89" w:rsidRPr="00613D89" w:rsidRDefault="00613D89" w:rsidP="00613D89">
      <w:pPr>
        <w:widowControl w:val="0"/>
        <w:tabs>
          <w:tab w:val="left" w:pos="142"/>
          <w:tab w:val="left" w:pos="851"/>
          <w:tab w:val="left" w:pos="992"/>
          <w:tab w:val="left" w:pos="1134"/>
        </w:tabs>
        <w:spacing w:after="0"/>
        <w:jc w:val="both"/>
        <w:rPr>
          <w:rFonts w:ascii="Times New Roman" w:eastAsia="Cambria" w:hAnsi="Times New Roman" w:cs="Times New Roman"/>
          <w:sz w:val="24"/>
          <w:szCs w:val="20"/>
          <w:lang w:eastAsia="en-US"/>
        </w:rPr>
      </w:pPr>
      <w:r w:rsidRPr="00613D89">
        <w:rPr>
          <w:rFonts w:ascii="Times New Roman" w:eastAsia="Cambria" w:hAnsi="Times New Roman" w:cs="Times New Roman"/>
          <w:sz w:val="24"/>
          <w:szCs w:val="20"/>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13D89">
        <w:rPr>
          <w:rFonts w:ascii="Times New Roman" w:eastAsia="Times New Roman" w:hAnsi="Times New Roman" w:cs="Times New Roman"/>
          <w:sz w:val="24"/>
          <w:szCs w:val="20"/>
          <w:lang w:eastAsia="en-US"/>
        </w:rPr>
        <w:t xml:space="preserve"> </w:t>
      </w:r>
      <w:r w:rsidRPr="00613D89">
        <w:rPr>
          <w:rFonts w:ascii="Times New Roman" w:eastAsia="Cambria" w:hAnsi="Times New Roman" w:cs="Times New Roman"/>
          <w:sz w:val="24"/>
          <w:szCs w:val="20"/>
          <w:lang w:eastAsia="en-US"/>
        </w:rPr>
        <w:t>Lietuvos Respublikos įstatymuose nustatyta tvarka.</w:t>
      </w:r>
    </w:p>
    <w:p w14:paraId="7CC678BA" w14:textId="77777777" w:rsidR="00613D89" w:rsidRPr="00613D89" w:rsidRDefault="00613D89" w:rsidP="00613D89">
      <w:pPr>
        <w:widowControl w:val="0"/>
        <w:tabs>
          <w:tab w:val="left" w:pos="426"/>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r w:rsidRPr="00613D89">
        <w:rPr>
          <w:rFonts w:ascii="Times New Roman" w:eastAsia="Arial" w:hAnsi="Times New Roman" w:cs="Times New Roman"/>
          <w:sz w:val="24"/>
          <w:szCs w:val="20"/>
          <w:lang w:eastAsia="en-US"/>
        </w:rPr>
        <w:t>25.3. Kilę ginčai nesudaro pagrindo Šalims atsisakyti vykdyti savo prievoles pagal Sutartį.</w:t>
      </w:r>
    </w:p>
    <w:p w14:paraId="6512633E" w14:textId="77777777" w:rsidR="00613D89" w:rsidRPr="00613D89" w:rsidRDefault="00613D89" w:rsidP="00613D89">
      <w:pPr>
        <w:widowControl w:val="0"/>
        <w:tabs>
          <w:tab w:val="left" w:pos="426"/>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p>
    <w:p w14:paraId="0D761C1D" w14:textId="77777777" w:rsidR="00613D89" w:rsidRPr="00613D89" w:rsidRDefault="00613D89" w:rsidP="00613D89">
      <w:pPr>
        <w:widowControl w:val="0"/>
        <w:tabs>
          <w:tab w:val="left" w:pos="426"/>
          <w:tab w:val="left" w:pos="567"/>
          <w:tab w:val="left" w:pos="709"/>
          <w:tab w:val="left" w:pos="851"/>
          <w:tab w:val="left" w:pos="992"/>
          <w:tab w:val="left" w:pos="1134"/>
        </w:tabs>
        <w:spacing w:after="0"/>
        <w:jc w:val="center"/>
        <w:rPr>
          <w:rFonts w:ascii="Times New Roman" w:eastAsia="Times New Roman" w:hAnsi="Times New Roman" w:cs="Times New Roman"/>
          <w:bCs/>
          <w:caps/>
          <w:sz w:val="24"/>
          <w:szCs w:val="20"/>
          <w:lang w:eastAsia="en-US"/>
        </w:rPr>
      </w:pPr>
      <w:r w:rsidRPr="00613D89">
        <w:rPr>
          <w:rFonts w:ascii="Times New Roman" w:eastAsia="Times New Roman" w:hAnsi="Times New Roman" w:cs="Times New Roman"/>
          <w:b/>
          <w:bCs/>
          <w:sz w:val="24"/>
          <w:szCs w:val="20"/>
          <w:lang w:eastAsia="en-US"/>
        </w:rPr>
        <w:t>______________</w:t>
      </w:r>
    </w:p>
    <w:p w14:paraId="07214F2B" w14:textId="77777777" w:rsidR="00613D89" w:rsidRPr="00613D89" w:rsidRDefault="00613D89" w:rsidP="00613D89">
      <w:pPr>
        <w:spacing w:after="0"/>
        <w:rPr>
          <w:rFonts w:ascii="Times New Roman" w:eastAsia="Times New Roman" w:hAnsi="Times New Roman" w:cs="Times New Roman"/>
          <w:sz w:val="24"/>
          <w:szCs w:val="20"/>
          <w:lang w:eastAsia="en-US"/>
        </w:rPr>
        <w:sectPr w:rsidR="00613D89" w:rsidRPr="00613D89" w:rsidSect="00F625B0">
          <w:headerReference w:type="default" r:id="rId16"/>
          <w:footerReference w:type="first" r:id="rId17"/>
          <w:endnotePr>
            <w:numFmt w:val="decimal"/>
          </w:endnotePr>
          <w:pgSz w:w="12240" w:h="15840" w:code="1"/>
          <w:pgMar w:top="1134" w:right="567" w:bottom="1134" w:left="1701" w:header="720" w:footer="720" w:gutter="0"/>
          <w:cols w:space="720"/>
          <w:docGrid w:linePitch="360"/>
        </w:sectPr>
      </w:pPr>
    </w:p>
    <w:p w14:paraId="77141C18" w14:textId="49F9F0BB" w:rsidR="00AA4B59" w:rsidRPr="00D7381D" w:rsidRDefault="00AA4B59" w:rsidP="00AA4B59">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color w:val="262626" w:themeColor="text1" w:themeTint="D9"/>
          <w:sz w:val="24"/>
          <w:szCs w:val="24"/>
          <w:lang w:eastAsia="en-US"/>
        </w:rPr>
      </w:pPr>
      <w:bookmarkStart w:id="72" w:name="_Toc155702081"/>
      <w:r w:rsidRPr="00D7381D">
        <w:rPr>
          <w:rFonts w:ascii="Times New Roman" w:eastAsiaTheme="majorEastAsia" w:hAnsi="Times New Roman" w:cs="Times New Roman"/>
          <w:color w:val="262626" w:themeColor="text1" w:themeTint="D9"/>
          <w:sz w:val="24"/>
          <w:szCs w:val="24"/>
          <w:lang w:eastAsia="en-US"/>
        </w:rPr>
        <w:lastRenderedPageBreak/>
        <w:t>P</w:t>
      </w:r>
      <w:r w:rsidR="00304783">
        <w:rPr>
          <w:rFonts w:ascii="Times New Roman" w:eastAsiaTheme="majorEastAsia" w:hAnsi="Times New Roman" w:cs="Times New Roman"/>
          <w:color w:val="262626" w:themeColor="text1" w:themeTint="D9"/>
          <w:sz w:val="24"/>
          <w:szCs w:val="24"/>
          <w:lang w:eastAsia="en-US"/>
        </w:rPr>
        <w:t>aslaugų</w:t>
      </w:r>
      <w:r w:rsidRPr="00D7381D">
        <w:rPr>
          <w:rFonts w:ascii="Times New Roman" w:eastAsiaTheme="majorEastAsia" w:hAnsi="Times New Roman" w:cs="Times New Roman"/>
          <w:color w:val="262626" w:themeColor="text1" w:themeTint="D9"/>
          <w:sz w:val="24"/>
          <w:szCs w:val="24"/>
          <w:lang w:eastAsia="en-US"/>
        </w:rPr>
        <w:t xml:space="preserve"> pirkimo-pardavimo sutarties </w:t>
      </w:r>
      <w:r w:rsidRPr="00D7381D">
        <w:rPr>
          <w:rFonts w:ascii="Times New Roman" w:eastAsiaTheme="majorEastAsia" w:hAnsi="Times New Roman" w:cs="Times New Roman"/>
          <w:bCs/>
          <w:color w:val="262626" w:themeColor="text1" w:themeTint="D9"/>
          <w:sz w:val="24"/>
          <w:szCs w:val="24"/>
          <w:lang w:eastAsia="en-US"/>
        </w:rPr>
        <w:t>Specialiosios</w:t>
      </w:r>
      <w:r w:rsidRPr="00D7381D">
        <w:rPr>
          <w:rFonts w:ascii="Times New Roman" w:eastAsiaTheme="majorEastAsia" w:hAnsi="Times New Roman" w:cs="Times New Roman"/>
          <w:color w:val="262626" w:themeColor="text1" w:themeTint="D9"/>
          <w:sz w:val="24"/>
          <w:szCs w:val="24"/>
          <w:lang w:eastAsia="en-US"/>
        </w:rPr>
        <w:t xml:space="preserve"> sąlygos</w:t>
      </w:r>
      <w:bookmarkEnd w:id="72"/>
    </w:p>
    <w:p w14:paraId="14B7C5E0" w14:textId="77777777" w:rsidR="00613D89" w:rsidRPr="00613D89" w:rsidRDefault="00613D89" w:rsidP="00613D89">
      <w:pPr>
        <w:tabs>
          <w:tab w:val="left" w:pos="5400"/>
        </w:tabs>
        <w:spacing w:after="0" w:line="240" w:lineRule="auto"/>
        <w:textAlignment w:val="center"/>
        <w:rPr>
          <w:rFonts w:ascii="Times New Roman" w:eastAsia="Times New Roman" w:hAnsi="Times New Roman" w:cs="Times New Roman"/>
          <w:sz w:val="24"/>
          <w:szCs w:val="24"/>
          <w:lang w:eastAsia="en-US"/>
        </w:rPr>
      </w:pPr>
    </w:p>
    <w:p w14:paraId="465E6BE4" w14:textId="77777777" w:rsidR="00613D89" w:rsidRPr="00613D89" w:rsidRDefault="00613D89" w:rsidP="00613D89">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26765BD2" w14:textId="77777777" w:rsidR="00613D89" w:rsidRPr="00613D89" w:rsidRDefault="00613D89" w:rsidP="00613D89">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13D89" w:rsidRPr="00613D89" w14:paraId="1229F86D" w14:textId="77777777" w:rsidTr="00A1388A">
        <w:tc>
          <w:tcPr>
            <w:tcW w:w="2448" w:type="dxa"/>
          </w:tcPr>
          <w:p w14:paraId="25AD6002"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pavadinimas</w:t>
            </w:r>
          </w:p>
        </w:tc>
        <w:tc>
          <w:tcPr>
            <w:tcW w:w="7110" w:type="dxa"/>
            <w:gridSpan w:val="3"/>
          </w:tcPr>
          <w:p w14:paraId="0748E29B" w14:textId="5FCDB536" w:rsidR="00613D89" w:rsidRPr="00613D89" w:rsidRDefault="008C083D" w:rsidP="00613D89">
            <w:pPr>
              <w:spacing w:after="0" w:line="240" w:lineRule="auto"/>
              <w:jc w:val="both"/>
              <w:rPr>
                <w:rFonts w:ascii="Times New Roman" w:eastAsia="Times New Roman" w:hAnsi="Times New Roman" w:cs="Times New Roman"/>
                <w:kern w:val="2"/>
                <w:sz w:val="24"/>
                <w:szCs w:val="24"/>
                <w:lang w:eastAsia="en-US"/>
              </w:rPr>
            </w:pPr>
            <w:r w:rsidRPr="008C083D">
              <w:rPr>
                <w:rFonts w:ascii="Times New Roman" w:eastAsia="Times New Roman" w:hAnsi="Times New Roman" w:cs="Times New Roman"/>
                <w:kern w:val="2"/>
                <w:sz w:val="24"/>
                <w:szCs w:val="24"/>
                <w:lang w:eastAsia="en-US"/>
              </w:rPr>
              <w:t>Kogeneracinės jėgainės TEDOM CENTO T100 SPE techninės priežiūros ir aptarnavimo paslaug</w:t>
            </w:r>
            <w:r w:rsidR="00C4182D">
              <w:rPr>
                <w:rFonts w:ascii="Times New Roman" w:eastAsia="Times New Roman" w:hAnsi="Times New Roman" w:cs="Times New Roman"/>
                <w:kern w:val="2"/>
                <w:sz w:val="24"/>
                <w:szCs w:val="24"/>
                <w:lang w:eastAsia="en-US"/>
              </w:rPr>
              <w:t>os</w:t>
            </w:r>
          </w:p>
        </w:tc>
      </w:tr>
      <w:tr w:rsidR="00613D89" w:rsidRPr="00613D89" w14:paraId="65B73244" w14:textId="77777777" w:rsidTr="00A1388A">
        <w:tc>
          <w:tcPr>
            <w:tcW w:w="2448" w:type="dxa"/>
          </w:tcPr>
          <w:p w14:paraId="6F2C3633"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data</w:t>
            </w:r>
          </w:p>
        </w:tc>
        <w:tc>
          <w:tcPr>
            <w:tcW w:w="2177" w:type="dxa"/>
          </w:tcPr>
          <w:p w14:paraId="0E28431C" w14:textId="77777777" w:rsidR="00613D89" w:rsidRPr="00613D89" w:rsidRDefault="00613D89" w:rsidP="00613D89">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39A330F6" w14:textId="77777777" w:rsidR="00613D89" w:rsidRPr="00613D89" w:rsidRDefault="00613D89" w:rsidP="00613D89">
            <w:pPr>
              <w:spacing w:after="0" w:line="240" w:lineRule="auto"/>
              <w:jc w:val="both"/>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Sutarties numeris</w:t>
            </w:r>
          </w:p>
        </w:tc>
        <w:tc>
          <w:tcPr>
            <w:tcW w:w="2571" w:type="dxa"/>
          </w:tcPr>
          <w:p w14:paraId="449A1227" w14:textId="77777777" w:rsidR="00613D89" w:rsidRPr="00613D89" w:rsidRDefault="00613D89" w:rsidP="00613D89">
            <w:pPr>
              <w:spacing w:after="0" w:line="240" w:lineRule="auto"/>
              <w:jc w:val="both"/>
              <w:rPr>
                <w:rFonts w:ascii="Times New Roman" w:eastAsia="Times New Roman" w:hAnsi="Times New Roman" w:cs="Times New Roman"/>
                <w:kern w:val="2"/>
                <w:sz w:val="24"/>
                <w:szCs w:val="24"/>
                <w:lang w:eastAsia="en-US"/>
              </w:rPr>
            </w:pPr>
          </w:p>
        </w:tc>
      </w:tr>
    </w:tbl>
    <w:p w14:paraId="40103B36" w14:textId="77777777" w:rsidR="00613D89" w:rsidRPr="00613D89" w:rsidRDefault="00613D89" w:rsidP="00613D89">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13D89" w:rsidRPr="00613D89" w14:paraId="5A883D47" w14:textId="77777777" w:rsidTr="00A1388A">
        <w:tc>
          <w:tcPr>
            <w:tcW w:w="9558" w:type="dxa"/>
            <w:gridSpan w:val="3"/>
          </w:tcPr>
          <w:p w14:paraId="49BC5EA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 SUTARTIES ŠALYS</w:t>
            </w:r>
          </w:p>
        </w:tc>
      </w:tr>
      <w:tr w:rsidR="00613D89" w:rsidRPr="00613D89" w14:paraId="23D1244A" w14:textId="77777777" w:rsidTr="00A1388A">
        <w:tc>
          <w:tcPr>
            <w:tcW w:w="2808" w:type="dxa"/>
            <w:vMerge w:val="restart"/>
          </w:tcPr>
          <w:p w14:paraId="37A3BC5D"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1F7E010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3FF9F05D"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p w14:paraId="7286E790"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3C6E7FF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1.1. Pirkėjas</w:t>
            </w:r>
          </w:p>
        </w:tc>
        <w:tc>
          <w:tcPr>
            <w:tcW w:w="3240" w:type="dxa"/>
          </w:tcPr>
          <w:p w14:paraId="762FFBEC"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1.1.1. Pavadinimas</w:t>
            </w:r>
          </w:p>
        </w:tc>
        <w:tc>
          <w:tcPr>
            <w:tcW w:w="3510" w:type="dxa"/>
          </w:tcPr>
          <w:p w14:paraId="29E07ABB" w14:textId="729E7D41"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UAB „Mažeikių vandenys“</w:t>
            </w:r>
          </w:p>
        </w:tc>
      </w:tr>
      <w:tr w:rsidR="00613D89" w:rsidRPr="00613D89" w14:paraId="0BCD2CEE" w14:textId="77777777" w:rsidTr="00A1388A">
        <w:tc>
          <w:tcPr>
            <w:tcW w:w="2808" w:type="dxa"/>
            <w:vMerge/>
          </w:tcPr>
          <w:p w14:paraId="2969E1E2"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5E0B5B04"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1.1.2. Juridinio asmens kodas</w:t>
            </w:r>
          </w:p>
        </w:tc>
        <w:tc>
          <w:tcPr>
            <w:tcW w:w="3510" w:type="dxa"/>
          </w:tcPr>
          <w:p w14:paraId="74AF7FF7" w14:textId="3686DFB4"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166486116</w:t>
            </w:r>
          </w:p>
        </w:tc>
      </w:tr>
      <w:tr w:rsidR="00613D89" w:rsidRPr="00613D89" w14:paraId="206ADE8B" w14:textId="77777777" w:rsidTr="00A1388A">
        <w:tc>
          <w:tcPr>
            <w:tcW w:w="2808" w:type="dxa"/>
            <w:vMerge/>
          </w:tcPr>
          <w:p w14:paraId="5941663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3CFB88A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1.1.3. Adresas</w:t>
            </w:r>
          </w:p>
        </w:tc>
        <w:tc>
          <w:tcPr>
            <w:tcW w:w="3510" w:type="dxa"/>
          </w:tcPr>
          <w:p w14:paraId="18B63062" w14:textId="06AAA26F"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Skuodo g. 24, 89100, Mažeikiai</w:t>
            </w:r>
          </w:p>
        </w:tc>
      </w:tr>
      <w:tr w:rsidR="00613D89" w:rsidRPr="00613D89" w14:paraId="5518658E" w14:textId="77777777" w:rsidTr="00A1388A">
        <w:tc>
          <w:tcPr>
            <w:tcW w:w="2808" w:type="dxa"/>
            <w:vMerge/>
          </w:tcPr>
          <w:p w14:paraId="3EE8442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6F8B54D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1.1.4. PVM mokėtojo kodas</w:t>
            </w:r>
          </w:p>
        </w:tc>
        <w:tc>
          <w:tcPr>
            <w:tcW w:w="3510" w:type="dxa"/>
          </w:tcPr>
          <w:p w14:paraId="4F42EA03" w14:textId="15B8B92B"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LT664861113</w:t>
            </w:r>
          </w:p>
        </w:tc>
      </w:tr>
      <w:tr w:rsidR="00613D89" w:rsidRPr="00613D89" w14:paraId="576C9270" w14:textId="77777777" w:rsidTr="00A1388A">
        <w:tc>
          <w:tcPr>
            <w:tcW w:w="2808" w:type="dxa"/>
            <w:vMerge/>
          </w:tcPr>
          <w:p w14:paraId="23FCEB14"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38D326B9"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1.1.5. Atsiskaitomoji sąskaita</w:t>
            </w:r>
          </w:p>
        </w:tc>
        <w:tc>
          <w:tcPr>
            <w:tcW w:w="3510" w:type="dxa"/>
          </w:tcPr>
          <w:p w14:paraId="1781537D" w14:textId="6DE77837"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sidRPr="00AA4B59">
              <w:rPr>
                <w:rFonts w:ascii="Times New Roman" w:eastAsia="Times New Roman" w:hAnsi="Times New Roman" w:cs="Times New Roman"/>
                <w:kern w:val="2"/>
                <w:sz w:val="24"/>
                <w:szCs w:val="24"/>
                <w:lang w:eastAsia="en-US"/>
              </w:rPr>
              <w:t>LT434010040700020381</w:t>
            </w:r>
          </w:p>
        </w:tc>
      </w:tr>
      <w:tr w:rsidR="00613D89" w:rsidRPr="00613D89" w14:paraId="75452EEA" w14:textId="77777777" w:rsidTr="00A1388A">
        <w:tc>
          <w:tcPr>
            <w:tcW w:w="2808" w:type="dxa"/>
            <w:vMerge/>
          </w:tcPr>
          <w:p w14:paraId="7B3ABD1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1774CC23"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1.1.6. Bankas, banko kodas</w:t>
            </w:r>
          </w:p>
        </w:tc>
        <w:tc>
          <w:tcPr>
            <w:tcW w:w="3510" w:type="dxa"/>
          </w:tcPr>
          <w:p w14:paraId="76C817C7" w14:textId="134EA012"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sidRPr="00AA4B59">
              <w:rPr>
                <w:rFonts w:ascii="Times New Roman" w:eastAsia="Times New Roman" w:hAnsi="Times New Roman" w:cs="Times New Roman"/>
                <w:kern w:val="2"/>
                <w:sz w:val="24"/>
                <w:szCs w:val="24"/>
                <w:lang w:eastAsia="en-US"/>
              </w:rPr>
              <w:t>Luminor Bank AS, 40100</w:t>
            </w:r>
          </w:p>
        </w:tc>
      </w:tr>
      <w:tr w:rsidR="00613D89" w:rsidRPr="00613D89" w14:paraId="7D4E728E" w14:textId="77777777" w:rsidTr="00A1388A">
        <w:tc>
          <w:tcPr>
            <w:tcW w:w="2808" w:type="dxa"/>
            <w:vMerge/>
          </w:tcPr>
          <w:p w14:paraId="7A25D07F"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17BCA45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1.1.7. Telefonas</w:t>
            </w:r>
          </w:p>
        </w:tc>
        <w:tc>
          <w:tcPr>
            <w:tcW w:w="3510" w:type="dxa"/>
          </w:tcPr>
          <w:p w14:paraId="3AF8FEA9" w14:textId="3014E342" w:rsidR="00613D89" w:rsidRPr="00613D89" w:rsidRDefault="00AA4B59"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+37065836082</w:t>
            </w:r>
          </w:p>
        </w:tc>
      </w:tr>
      <w:tr w:rsidR="00613D89" w:rsidRPr="00613D89" w14:paraId="55DC5E40" w14:textId="77777777" w:rsidTr="00A1388A">
        <w:tc>
          <w:tcPr>
            <w:tcW w:w="2808" w:type="dxa"/>
            <w:vMerge/>
          </w:tcPr>
          <w:p w14:paraId="458DB7A2"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68CA9A0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1.1.8. El. paštas</w:t>
            </w:r>
          </w:p>
        </w:tc>
        <w:tc>
          <w:tcPr>
            <w:tcW w:w="3510" w:type="dxa"/>
          </w:tcPr>
          <w:p w14:paraId="3F8469D1" w14:textId="788C089E" w:rsidR="00613D89" w:rsidRPr="00613D89" w:rsidRDefault="00E63F5E" w:rsidP="00613D89">
            <w:pPr>
              <w:spacing w:after="0" w:line="240" w:lineRule="auto"/>
              <w:jc w:val="center"/>
              <w:rPr>
                <w:rFonts w:ascii="Times New Roman" w:eastAsia="Times New Roman" w:hAnsi="Times New Roman" w:cs="Times New Roman"/>
                <w:kern w:val="2"/>
                <w:sz w:val="24"/>
                <w:szCs w:val="24"/>
                <w:lang w:val="en-US" w:eastAsia="en-US"/>
              </w:rPr>
            </w:pPr>
            <w:r>
              <w:rPr>
                <w:rFonts w:ascii="Times New Roman" w:eastAsia="Times New Roman" w:hAnsi="Times New Roman" w:cs="Times New Roman"/>
                <w:kern w:val="2"/>
                <w:sz w:val="24"/>
                <w:szCs w:val="24"/>
                <w:lang w:val="en-US" w:eastAsia="en-US"/>
              </w:rPr>
              <w:t>info</w:t>
            </w:r>
            <w:r w:rsidR="00AA4B59">
              <w:rPr>
                <w:rFonts w:ascii="Times New Roman" w:eastAsia="Times New Roman" w:hAnsi="Times New Roman" w:cs="Times New Roman"/>
                <w:kern w:val="2"/>
                <w:sz w:val="24"/>
                <w:szCs w:val="24"/>
                <w:lang w:val="en-US" w:eastAsia="en-US"/>
              </w:rPr>
              <w:t>@mvandenys.lt</w:t>
            </w:r>
          </w:p>
        </w:tc>
      </w:tr>
      <w:tr w:rsidR="00613D89" w:rsidRPr="00613D89" w14:paraId="6148A020" w14:textId="77777777" w:rsidTr="00A1388A">
        <w:tc>
          <w:tcPr>
            <w:tcW w:w="2808" w:type="dxa"/>
            <w:vMerge/>
          </w:tcPr>
          <w:p w14:paraId="0218A99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072F1F16"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1.1.9. Šalies atstovas</w:t>
            </w:r>
          </w:p>
        </w:tc>
        <w:tc>
          <w:tcPr>
            <w:tcW w:w="3510" w:type="dxa"/>
          </w:tcPr>
          <w:p w14:paraId="35C853EE" w14:textId="3D45794B" w:rsidR="00613D89" w:rsidRPr="00613D89" w:rsidRDefault="00CA262D"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Direktorius Kęstutis Kazlauskas</w:t>
            </w:r>
          </w:p>
        </w:tc>
      </w:tr>
      <w:tr w:rsidR="00613D89" w:rsidRPr="00613D89" w14:paraId="640610A8" w14:textId="77777777" w:rsidTr="00A1388A">
        <w:tc>
          <w:tcPr>
            <w:tcW w:w="2808" w:type="dxa"/>
            <w:vMerge/>
          </w:tcPr>
          <w:p w14:paraId="3A33D1E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3240" w:type="dxa"/>
          </w:tcPr>
          <w:p w14:paraId="7108626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1.1.10. Atstovavimo pagrindas</w:t>
            </w:r>
          </w:p>
        </w:tc>
        <w:tc>
          <w:tcPr>
            <w:tcW w:w="3510" w:type="dxa"/>
          </w:tcPr>
          <w:p w14:paraId="69B51C28" w14:textId="37A5CE75" w:rsidR="00613D89" w:rsidRPr="00613D89" w:rsidRDefault="00CA262D" w:rsidP="00613D89">
            <w:pPr>
              <w:spacing w:after="0" w:line="240" w:lineRule="auto"/>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Bendrovės įstatai</w:t>
            </w:r>
          </w:p>
        </w:tc>
      </w:tr>
      <w:tr w:rsidR="00613D89" w:rsidRPr="00613D89" w14:paraId="378E47CF" w14:textId="77777777" w:rsidTr="00A1388A">
        <w:tc>
          <w:tcPr>
            <w:tcW w:w="2808" w:type="dxa"/>
            <w:vMerge w:val="restart"/>
          </w:tcPr>
          <w:p w14:paraId="57B9ECF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2C4F48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28E5EAB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76A11C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 Tiekėjas</w:t>
            </w:r>
          </w:p>
          <w:p w14:paraId="5B38A19C"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(jei Tiekėjas yra fizinis asmuo, skiltys atitinkamai pakoreguojamos.</w:t>
            </w:r>
          </w:p>
          <w:p w14:paraId="269CBEDB"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6652A19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0B0DE30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1.2.1. Pavadinimas</w:t>
            </w:r>
          </w:p>
        </w:tc>
        <w:tc>
          <w:tcPr>
            <w:tcW w:w="3510" w:type="dxa"/>
          </w:tcPr>
          <w:p w14:paraId="2ECADD0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6E8BADFF" w14:textId="77777777" w:rsidTr="00A1388A">
        <w:tc>
          <w:tcPr>
            <w:tcW w:w="2808" w:type="dxa"/>
            <w:vMerge/>
          </w:tcPr>
          <w:p w14:paraId="6865AA1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F3BF32D"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1.2.2. Juridinio asmens kodas</w:t>
            </w:r>
          </w:p>
        </w:tc>
        <w:tc>
          <w:tcPr>
            <w:tcW w:w="3510" w:type="dxa"/>
          </w:tcPr>
          <w:p w14:paraId="59ECDA9D"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3D2C305" w14:textId="77777777" w:rsidTr="00A1388A">
        <w:tc>
          <w:tcPr>
            <w:tcW w:w="2808" w:type="dxa"/>
            <w:vMerge/>
          </w:tcPr>
          <w:p w14:paraId="7F9EFE3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18BFB2C"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1.2.3. Adresas</w:t>
            </w:r>
          </w:p>
        </w:tc>
        <w:tc>
          <w:tcPr>
            <w:tcW w:w="3510" w:type="dxa"/>
          </w:tcPr>
          <w:p w14:paraId="422F8374"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23625906" w14:textId="77777777" w:rsidTr="00A1388A">
        <w:tc>
          <w:tcPr>
            <w:tcW w:w="2808" w:type="dxa"/>
            <w:vMerge/>
          </w:tcPr>
          <w:p w14:paraId="3790746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3BCE683D"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1.2.4. PVM mokėtojo kodas</w:t>
            </w:r>
          </w:p>
        </w:tc>
        <w:tc>
          <w:tcPr>
            <w:tcW w:w="3510" w:type="dxa"/>
          </w:tcPr>
          <w:p w14:paraId="7881B74F"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6735A9BF" w14:textId="77777777" w:rsidTr="00A1388A">
        <w:tc>
          <w:tcPr>
            <w:tcW w:w="2808" w:type="dxa"/>
            <w:vMerge/>
          </w:tcPr>
          <w:p w14:paraId="0EFDF075"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3EFE719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1.2.5. Atsiskaitomoji sąskaita</w:t>
            </w:r>
          </w:p>
        </w:tc>
        <w:tc>
          <w:tcPr>
            <w:tcW w:w="3510" w:type="dxa"/>
          </w:tcPr>
          <w:p w14:paraId="4258E42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6E2CF58" w14:textId="77777777" w:rsidTr="00A1388A">
        <w:tc>
          <w:tcPr>
            <w:tcW w:w="2808" w:type="dxa"/>
            <w:vMerge/>
          </w:tcPr>
          <w:p w14:paraId="10BDEEB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617B8C4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1.2.6. Bankas, banko kodas</w:t>
            </w:r>
          </w:p>
        </w:tc>
        <w:tc>
          <w:tcPr>
            <w:tcW w:w="3510" w:type="dxa"/>
          </w:tcPr>
          <w:p w14:paraId="5BC1DA5B"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98FE93F" w14:textId="77777777" w:rsidTr="00A1388A">
        <w:tc>
          <w:tcPr>
            <w:tcW w:w="2808" w:type="dxa"/>
            <w:vMerge/>
          </w:tcPr>
          <w:p w14:paraId="3639273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49A2C81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1.2.7. Telefonas</w:t>
            </w:r>
          </w:p>
        </w:tc>
        <w:tc>
          <w:tcPr>
            <w:tcW w:w="3510" w:type="dxa"/>
          </w:tcPr>
          <w:p w14:paraId="04E3FDE5"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13438189" w14:textId="77777777" w:rsidTr="00A1388A">
        <w:tc>
          <w:tcPr>
            <w:tcW w:w="2808" w:type="dxa"/>
            <w:vMerge/>
          </w:tcPr>
          <w:p w14:paraId="60F3F26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09A7FF97"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1.2.8. El. paštas</w:t>
            </w:r>
          </w:p>
        </w:tc>
        <w:tc>
          <w:tcPr>
            <w:tcW w:w="3510" w:type="dxa"/>
          </w:tcPr>
          <w:p w14:paraId="0D04FBFB"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4A218EE5" w14:textId="77777777" w:rsidTr="00A1388A">
        <w:tc>
          <w:tcPr>
            <w:tcW w:w="2808" w:type="dxa"/>
            <w:vMerge/>
          </w:tcPr>
          <w:p w14:paraId="1FCD24D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1C0AE4D6"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1.2.9. Šalies atstovas</w:t>
            </w:r>
          </w:p>
        </w:tc>
        <w:tc>
          <w:tcPr>
            <w:tcW w:w="3510" w:type="dxa"/>
          </w:tcPr>
          <w:p w14:paraId="68F996F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r w:rsidR="00613D89" w:rsidRPr="00613D89" w14:paraId="390816A8" w14:textId="77777777" w:rsidTr="00A1388A">
        <w:tc>
          <w:tcPr>
            <w:tcW w:w="2808" w:type="dxa"/>
            <w:vMerge/>
          </w:tcPr>
          <w:p w14:paraId="0473C920"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3240" w:type="dxa"/>
          </w:tcPr>
          <w:p w14:paraId="68F7939C"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1.2.10. Atstovavimo pagrindas</w:t>
            </w:r>
          </w:p>
        </w:tc>
        <w:tc>
          <w:tcPr>
            <w:tcW w:w="3510" w:type="dxa"/>
          </w:tcPr>
          <w:p w14:paraId="7CE6B058" w14:textId="77777777"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p>
        </w:tc>
      </w:tr>
    </w:tbl>
    <w:p w14:paraId="0659FA16" w14:textId="77777777" w:rsidR="00613D89" w:rsidRPr="00613D89" w:rsidRDefault="00613D89" w:rsidP="00613D89">
      <w:pPr>
        <w:spacing w:after="0" w:line="240" w:lineRule="auto"/>
        <w:jc w:val="both"/>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613D89" w:rsidRPr="00613D89" w14:paraId="3DE072B5" w14:textId="77777777" w:rsidTr="00A1388A">
        <w:trPr>
          <w:trHeight w:val="300"/>
        </w:trPr>
        <w:tc>
          <w:tcPr>
            <w:tcW w:w="9535" w:type="dxa"/>
            <w:gridSpan w:val="4"/>
          </w:tcPr>
          <w:p w14:paraId="44DBC34E"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2. ATSAKINGI ASMENYS</w:t>
            </w:r>
          </w:p>
        </w:tc>
      </w:tr>
      <w:tr w:rsidR="00613D89" w:rsidRPr="00613D89" w14:paraId="0F5298EE" w14:textId="77777777" w:rsidTr="00A1388A">
        <w:trPr>
          <w:trHeight w:val="300"/>
        </w:trPr>
        <w:tc>
          <w:tcPr>
            <w:tcW w:w="3094" w:type="dxa"/>
            <w:gridSpan w:val="2"/>
          </w:tcPr>
          <w:p w14:paraId="669D6EC1"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2.1. Pirkėjo kontaktiniai asmenys, atsakingi už Sutarties vykdymą,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441" w:type="dxa"/>
            <w:gridSpan w:val="2"/>
          </w:tcPr>
          <w:p w14:paraId="40AEDC9F"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(nurodyti padalinį / skyrių, pareigas, vardą, pavardę, tel., el. paštą)</w:t>
            </w:r>
          </w:p>
        </w:tc>
      </w:tr>
      <w:tr w:rsidR="00613D89" w:rsidRPr="00613D89" w14:paraId="5F09B9C8" w14:textId="77777777" w:rsidTr="00A1388A">
        <w:trPr>
          <w:trHeight w:val="300"/>
        </w:trPr>
        <w:tc>
          <w:tcPr>
            <w:tcW w:w="3094" w:type="dxa"/>
            <w:gridSpan w:val="2"/>
          </w:tcPr>
          <w:p w14:paraId="6EC19BC7"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2.2. Tiekėjo kontaktiniai asmenys, atsakingi už Sutarties vykdymą</w:t>
            </w:r>
          </w:p>
        </w:tc>
        <w:tc>
          <w:tcPr>
            <w:tcW w:w="6441" w:type="dxa"/>
            <w:gridSpan w:val="2"/>
          </w:tcPr>
          <w:p w14:paraId="14821FC6"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(nurodyti padalinį / skyrių, pareigas, vardą, pavardę, tel., el. paštą)</w:t>
            </w:r>
          </w:p>
        </w:tc>
      </w:tr>
      <w:tr w:rsidR="00613D89" w:rsidRPr="00613D89" w14:paraId="2AB4E66B" w14:textId="77777777" w:rsidTr="00A1388A">
        <w:trPr>
          <w:trHeight w:val="300"/>
        </w:trPr>
        <w:tc>
          <w:tcPr>
            <w:tcW w:w="9535" w:type="dxa"/>
            <w:gridSpan w:val="4"/>
          </w:tcPr>
          <w:p w14:paraId="1329191B"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 SUTARTIES DALYKAS</w:t>
            </w:r>
          </w:p>
        </w:tc>
      </w:tr>
      <w:tr w:rsidR="00613D89" w:rsidRPr="00613D89" w14:paraId="090D748B" w14:textId="77777777" w:rsidTr="00A1388A">
        <w:trPr>
          <w:trHeight w:val="300"/>
        </w:trPr>
        <w:tc>
          <w:tcPr>
            <w:tcW w:w="3094" w:type="dxa"/>
            <w:gridSpan w:val="2"/>
          </w:tcPr>
          <w:p w14:paraId="78F866E4"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3.1. Sutarties dalykas</w:t>
            </w:r>
          </w:p>
        </w:tc>
        <w:tc>
          <w:tcPr>
            <w:tcW w:w="6441" w:type="dxa"/>
            <w:gridSpan w:val="2"/>
          </w:tcPr>
          <w:p w14:paraId="73DD3A2B" w14:textId="5E8DA9A5" w:rsidR="00613D89" w:rsidRPr="00613D89" w:rsidRDefault="00613D89" w:rsidP="00C4182D">
            <w:pPr>
              <w:spacing w:after="0" w:line="240" w:lineRule="auto"/>
              <w:jc w:val="both"/>
              <w:rPr>
                <w:rFonts w:ascii="Times New Roman" w:eastAsia="Times New Roman" w:hAnsi="Times New Roman" w:cs="Times New Roman"/>
                <w:color w:val="000000"/>
                <w:kern w:val="2"/>
                <w:sz w:val="24"/>
                <w:szCs w:val="24"/>
                <w:lang w:eastAsia="en-US"/>
              </w:rPr>
            </w:pPr>
            <w:r w:rsidRPr="00613D89">
              <w:rPr>
                <w:rFonts w:ascii="Times New Roman" w:eastAsia="Times New Roman" w:hAnsi="Times New Roman" w:cs="Times New Roman"/>
                <w:kern w:val="2"/>
                <w:sz w:val="24"/>
                <w:szCs w:val="24"/>
                <w:lang w:eastAsia="en-US"/>
              </w:rPr>
              <w:t>Tiekėjas įsipareigoja Sutartyje numatytomis sąlygomis suteikti Pirkėjui</w:t>
            </w:r>
            <w:r w:rsidR="00AA4B59" w:rsidRPr="00AA4B59">
              <w:rPr>
                <w:rFonts w:ascii="Times New Roman" w:eastAsia="Times New Roman" w:hAnsi="Times New Roman" w:cs="Times New Roman"/>
                <w:kern w:val="2"/>
                <w:sz w:val="24"/>
                <w:szCs w:val="24"/>
                <w:lang w:eastAsia="en-US"/>
              </w:rPr>
              <w:t xml:space="preserve"> </w:t>
            </w:r>
            <w:r w:rsidR="00C4182D" w:rsidRPr="00C4182D">
              <w:rPr>
                <w:rFonts w:ascii="Times New Roman" w:eastAsia="Times New Roman" w:hAnsi="Times New Roman" w:cs="Times New Roman"/>
                <w:kern w:val="2"/>
                <w:sz w:val="24"/>
                <w:szCs w:val="24"/>
                <w:lang w:eastAsia="en-US"/>
              </w:rPr>
              <w:t>Kogeneracinės jėgainės TEDOM CENTO T100 SPE techninės priežiūros ir aptarnavimo paslaugas.</w:t>
            </w:r>
            <w:r w:rsidR="00C4182D">
              <w:rPr>
                <w:rFonts w:ascii="Times New Roman" w:eastAsia="Times New Roman" w:hAnsi="Times New Roman" w:cs="Times New Roman"/>
                <w:kern w:val="2"/>
                <w:sz w:val="24"/>
                <w:szCs w:val="24"/>
                <w:lang w:eastAsia="en-US"/>
              </w:rPr>
              <w:t xml:space="preserve"> </w:t>
            </w:r>
            <w:r w:rsidRPr="00613D89">
              <w:rPr>
                <w:rFonts w:ascii="Times New Roman" w:eastAsia="Times New Roman" w:hAnsi="Times New Roman" w:cs="Times New Roman"/>
                <w:color w:val="000000"/>
                <w:kern w:val="2"/>
                <w:sz w:val="24"/>
                <w:szCs w:val="24"/>
                <w:lang w:eastAsia="en-US"/>
              </w:rPr>
              <w:t xml:space="preserve">Išsamus </w:t>
            </w:r>
            <w:r w:rsidRPr="00613D89">
              <w:rPr>
                <w:rFonts w:ascii="Times New Roman" w:eastAsia="Times New Roman" w:hAnsi="Times New Roman" w:cs="Times New Roman"/>
                <w:color w:val="000000"/>
                <w:sz w:val="24"/>
                <w:szCs w:val="24"/>
                <w:lang w:eastAsia="en-US"/>
              </w:rPr>
              <w:t>Paslaugų</w:t>
            </w:r>
            <w:r w:rsidRPr="00613D89">
              <w:rPr>
                <w:rFonts w:ascii="Times New Roman" w:eastAsia="Times New Roman" w:hAnsi="Times New Roman" w:cs="Times New Roman"/>
                <w:color w:val="000000"/>
                <w:kern w:val="2"/>
                <w:sz w:val="24"/>
                <w:szCs w:val="24"/>
                <w:lang w:eastAsia="en-US"/>
              </w:rPr>
              <w:t xml:space="preserve"> aprašymas ir kiti reikalavimai teikiamoms </w:t>
            </w:r>
            <w:r w:rsidRPr="00613D89">
              <w:rPr>
                <w:rFonts w:ascii="Times New Roman" w:eastAsia="Times New Roman" w:hAnsi="Times New Roman" w:cs="Times New Roman"/>
                <w:color w:val="000000"/>
                <w:sz w:val="24"/>
                <w:szCs w:val="24"/>
                <w:lang w:eastAsia="en-US"/>
              </w:rPr>
              <w:t>Paslaugoms</w:t>
            </w:r>
            <w:r w:rsidRPr="00613D89">
              <w:rPr>
                <w:rFonts w:ascii="Times New Roman" w:eastAsia="Times New Roman" w:hAnsi="Times New Roman" w:cs="Times New Roman"/>
                <w:color w:val="000000"/>
                <w:kern w:val="2"/>
                <w:sz w:val="24"/>
                <w:szCs w:val="24"/>
                <w:lang w:eastAsia="en-US"/>
              </w:rPr>
              <w:t xml:space="preserve"> nustatyti Sutarties priede Nr. </w:t>
            </w:r>
            <w:r w:rsidR="00C4182D">
              <w:rPr>
                <w:rFonts w:ascii="Times New Roman" w:eastAsia="Times New Roman" w:hAnsi="Times New Roman" w:cs="Times New Roman"/>
                <w:color w:val="000000"/>
                <w:kern w:val="2"/>
                <w:sz w:val="24"/>
                <w:szCs w:val="24"/>
                <w:lang w:eastAsia="en-US"/>
              </w:rPr>
              <w:t>1</w:t>
            </w:r>
            <w:r w:rsidRPr="00613D89">
              <w:rPr>
                <w:rFonts w:ascii="Times New Roman" w:eastAsia="Times New Roman" w:hAnsi="Times New Roman" w:cs="Times New Roman"/>
                <w:color w:val="000000"/>
                <w:kern w:val="2"/>
                <w:sz w:val="24"/>
                <w:szCs w:val="24"/>
                <w:lang w:eastAsia="en-US"/>
              </w:rPr>
              <w:t xml:space="preserve"> „Techninė specifikacija“ (toliau – Techninė specifikacija) ir Sutarties priede Nr. </w:t>
            </w:r>
            <w:r w:rsidR="00C4182D">
              <w:rPr>
                <w:rFonts w:ascii="Times New Roman" w:eastAsia="Times New Roman" w:hAnsi="Times New Roman" w:cs="Times New Roman"/>
                <w:color w:val="000000"/>
                <w:kern w:val="2"/>
                <w:sz w:val="24"/>
                <w:szCs w:val="24"/>
                <w:lang w:eastAsia="en-US"/>
              </w:rPr>
              <w:t>2</w:t>
            </w:r>
            <w:r w:rsidRPr="00613D89">
              <w:rPr>
                <w:rFonts w:ascii="Times New Roman" w:eastAsia="Times New Roman" w:hAnsi="Times New Roman" w:cs="Times New Roman"/>
                <w:color w:val="000000"/>
                <w:kern w:val="2"/>
                <w:sz w:val="24"/>
                <w:szCs w:val="24"/>
                <w:lang w:eastAsia="en-US"/>
              </w:rPr>
              <w:t xml:space="preserve"> „Pasiūlymas“.</w:t>
            </w:r>
          </w:p>
        </w:tc>
      </w:tr>
      <w:tr w:rsidR="00613D89" w:rsidRPr="00613D89" w14:paraId="6ACD273F" w14:textId="77777777" w:rsidTr="00A1388A">
        <w:trPr>
          <w:trHeight w:val="300"/>
        </w:trPr>
        <w:tc>
          <w:tcPr>
            <w:tcW w:w="3094" w:type="dxa"/>
            <w:gridSpan w:val="2"/>
          </w:tcPr>
          <w:p w14:paraId="643CA1C8"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3.2. Pirkimo pavadinimas ir numeris</w:t>
            </w:r>
          </w:p>
        </w:tc>
        <w:tc>
          <w:tcPr>
            <w:tcW w:w="6441" w:type="dxa"/>
            <w:gridSpan w:val="2"/>
          </w:tcPr>
          <w:p w14:paraId="051752B9" w14:textId="15BEF9BE" w:rsidR="00613D89" w:rsidRPr="00613D89" w:rsidRDefault="00C4182D" w:rsidP="00613D89">
            <w:pPr>
              <w:spacing w:after="0" w:line="240" w:lineRule="auto"/>
              <w:rPr>
                <w:rFonts w:ascii="Times New Roman" w:eastAsia="Times New Roman" w:hAnsi="Times New Roman" w:cs="Times New Roman"/>
                <w:kern w:val="2"/>
                <w:sz w:val="24"/>
                <w:szCs w:val="24"/>
                <w:lang w:eastAsia="en-US"/>
              </w:rPr>
            </w:pPr>
            <w:r w:rsidRPr="00C4182D">
              <w:rPr>
                <w:rFonts w:ascii="Times New Roman" w:eastAsia="Times New Roman" w:hAnsi="Times New Roman" w:cs="Times New Roman"/>
                <w:kern w:val="2"/>
                <w:sz w:val="24"/>
                <w:szCs w:val="24"/>
                <w:lang w:eastAsia="en-US"/>
              </w:rPr>
              <w:t>Kogeneracinės jėgainės TEDOM CENTO T100 SPE techninės priežiūros ir aptarnavimo paslaug</w:t>
            </w:r>
            <w:r>
              <w:rPr>
                <w:rFonts w:ascii="Times New Roman" w:eastAsia="Times New Roman" w:hAnsi="Times New Roman" w:cs="Times New Roman"/>
                <w:kern w:val="2"/>
                <w:sz w:val="24"/>
                <w:szCs w:val="24"/>
                <w:lang w:eastAsia="en-US"/>
              </w:rPr>
              <w:t>os, ID</w:t>
            </w:r>
          </w:p>
        </w:tc>
      </w:tr>
      <w:tr w:rsidR="00613D89" w:rsidRPr="00613D89" w14:paraId="5C2AD849" w14:textId="77777777" w:rsidTr="00A1388A">
        <w:trPr>
          <w:trHeight w:val="300"/>
        </w:trPr>
        <w:tc>
          <w:tcPr>
            <w:tcW w:w="3094" w:type="dxa"/>
            <w:gridSpan w:val="2"/>
          </w:tcPr>
          <w:p w14:paraId="5B6783E3"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441" w:type="dxa"/>
            <w:gridSpan w:val="2"/>
          </w:tcPr>
          <w:p w14:paraId="2D3B79CD" w14:textId="4CBCA390" w:rsidR="00613D89" w:rsidRPr="00613D89" w:rsidRDefault="00C4182D" w:rsidP="00613D89">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p w14:paraId="5DBC7B3F"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7B4D3658" w14:textId="656516A8"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r>
      <w:tr w:rsidR="00613D89" w:rsidRPr="00613D89" w14:paraId="23A28067" w14:textId="77777777" w:rsidTr="00A1388A">
        <w:trPr>
          <w:trHeight w:val="300"/>
        </w:trPr>
        <w:tc>
          <w:tcPr>
            <w:tcW w:w="9535" w:type="dxa"/>
            <w:gridSpan w:val="4"/>
          </w:tcPr>
          <w:p w14:paraId="72B84E5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4. PASLAUGŲ SUTEIKIMO TERMINAI IR PASLAUGŲ PERDAVIMO </w:t>
            </w:r>
            <w:r w:rsidRPr="00613D89">
              <w:rPr>
                <w:rFonts w:ascii="Times New Roman" w:eastAsia="Times New Roman" w:hAnsi="Times New Roman" w:cs="Times New Roman"/>
                <w:color w:val="000000"/>
                <w:kern w:val="2"/>
                <w:sz w:val="24"/>
                <w:szCs w:val="24"/>
                <w:lang w:eastAsia="en-US"/>
              </w:rPr>
              <w:t>–</w:t>
            </w:r>
            <w:r w:rsidRPr="00613D89">
              <w:rPr>
                <w:rFonts w:ascii="Times New Roman" w:eastAsia="Times New Roman" w:hAnsi="Times New Roman" w:cs="Times New Roman"/>
                <w:b/>
                <w:kern w:val="2"/>
                <w:sz w:val="24"/>
                <w:szCs w:val="24"/>
                <w:lang w:eastAsia="en-US"/>
              </w:rPr>
              <w:t xml:space="preserve"> PRIĖMIMO TVARKA</w:t>
            </w:r>
          </w:p>
        </w:tc>
      </w:tr>
      <w:tr w:rsidR="00613D89" w:rsidRPr="00613D89" w14:paraId="4407E8C9" w14:textId="77777777" w:rsidTr="00A1388A">
        <w:trPr>
          <w:trHeight w:val="300"/>
        </w:trPr>
        <w:tc>
          <w:tcPr>
            <w:tcW w:w="3094" w:type="dxa"/>
            <w:gridSpan w:val="2"/>
          </w:tcPr>
          <w:p w14:paraId="0DD34306" w14:textId="321FA64F" w:rsidR="00613D89" w:rsidRPr="00731335"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4.1.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suteikimo</w:t>
            </w:r>
            <w:r w:rsidRPr="00613D89">
              <w:rPr>
                <w:rFonts w:ascii="Times New Roman" w:eastAsia="Times New Roman" w:hAnsi="Times New Roman" w:cs="Times New Roman"/>
                <w:b/>
                <w:kern w:val="2"/>
                <w:sz w:val="24"/>
                <w:szCs w:val="24"/>
                <w:lang w:eastAsia="en-US"/>
              </w:rPr>
              <w:t xml:space="preserve"> terminas, kai </w:t>
            </w:r>
            <w:r w:rsidRPr="00613D89">
              <w:rPr>
                <w:rFonts w:ascii="Times New Roman" w:eastAsia="Times New Roman" w:hAnsi="Times New Roman" w:cs="Times New Roman"/>
                <w:b/>
                <w:sz w:val="24"/>
                <w:szCs w:val="24"/>
                <w:lang w:eastAsia="en-US"/>
              </w:rPr>
              <w:t>Paslaugos yra vienkartinio pobūdžio, teikiamos periodiškai arba pagal Pirkėjo Užsakymą</w:t>
            </w:r>
          </w:p>
        </w:tc>
        <w:tc>
          <w:tcPr>
            <w:tcW w:w="6441" w:type="dxa"/>
            <w:gridSpan w:val="2"/>
          </w:tcPr>
          <w:p w14:paraId="07B6B17F" w14:textId="0FBF03A7" w:rsidR="00AA4B59" w:rsidRDefault="00613D89" w:rsidP="00C4182D">
            <w:pPr>
              <w:spacing w:after="0" w:line="240" w:lineRule="auto"/>
              <w:jc w:val="both"/>
              <w:rPr>
                <w:rFonts w:ascii="Times New Roman" w:eastAsia="Times New Roman" w:hAnsi="Times New Roman" w:cs="Times New Roman"/>
                <w:sz w:val="24"/>
                <w:szCs w:val="24"/>
                <w:lang w:eastAsia="en-US"/>
              </w:rPr>
            </w:pPr>
            <w:r w:rsidRPr="00613D89">
              <w:rPr>
                <w:rFonts w:ascii="Times New Roman" w:eastAsia="Times New Roman" w:hAnsi="Times New Roman" w:cs="Times New Roman"/>
                <w:sz w:val="24"/>
                <w:szCs w:val="24"/>
                <w:lang w:eastAsia="en-US"/>
              </w:rPr>
              <w:t xml:space="preserve">Tiekėjas Paslaugas įsipareigoja suteikti </w:t>
            </w:r>
            <w:r w:rsidR="00C4182D">
              <w:rPr>
                <w:rFonts w:ascii="Times New Roman" w:eastAsia="Times New Roman" w:hAnsi="Times New Roman" w:cs="Times New Roman"/>
                <w:sz w:val="24"/>
                <w:szCs w:val="24"/>
                <w:lang w:eastAsia="en-US"/>
              </w:rPr>
              <w:t>ne vėliau kaip per 24 val. po</w:t>
            </w:r>
            <w:r w:rsidR="00C4182D" w:rsidRPr="00C4182D">
              <w:rPr>
                <w:rFonts w:ascii="Times New Roman" w:eastAsia="Times New Roman" w:hAnsi="Times New Roman" w:cs="Times New Roman"/>
                <w:sz w:val="24"/>
                <w:szCs w:val="24"/>
                <w:lang w:eastAsia="en-US"/>
              </w:rPr>
              <w:t xml:space="preserve"> </w:t>
            </w:r>
            <w:r w:rsidR="00C4182D">
              <w:rPr>
                <w:rFonts w:ascii="Times New Roman" w:eastAsia="Times New Roman" w:hAnsi="Times New Roman" w:cs="Times New Roman"/>
                <w:sz w:val="24"/>
                <w:szCs w:val="24"/>
                <w:lang w:eastAsia="en-US"/>
              </w:rPr>
              <w:t xml:space="preserve">Pirkėjo </w:t>
            </w:r>
            <w:r w:rsidR="00C4182D" w:rsidRPr="00C4182D">
              <w:rPr>
                <w:rFonts w:ascii="Times New Roman" w:eastAsia="Times New Roman" w:hAnsi="Times New Roman" w:cs="Times New Roman"/>
                <w:sz w:val="24"/>
                <w:szCs w:val="24"/>
                <w:lang w:eastAsia="en-US"/>
              </w:rPr>
              <w:t>pranešim</w:t>
            </w:r>
            <w:r w:rsidR="00C4182D">
              <w:rPr>
                <w:rFonts w:ascii="Times New Roman" w:eastAsia="Times New Roman" w:hAnsi="Times New Roman" w:cs="Times New Roman"/>
                <w:sz w:val="24"/>
                <w:szCs w:val="24"/>
                <w:lang w:eastAsia="en-US"/>
              </w:rPr>
              <w:t>o</w:t>
            </w:r>
            <w:r w:rsidR="00C4182D" w:rsidRPr="00C4182D">
              <w:rPr>
                <w:rFonts w:ascii="Times New Roman" w:eastAsia="Times New Roman" w:hAnsi="Times New Roman" w:cs="Times New Roman"/>
                <w:sz w:val="24"/>
                <w:szCs w:val="24"/>
                <w:lang w:eastAsia="en-US"/>
              </w:rPr>
              <w:t xml:space="preserve"> telefonu</w:t>
            </w:r>
            <w:r w:rsidR="00C4182D">
              <w:rPr>
                <w:rFonts w:ascii="Times New Roman" w:eastAsia="Times New Roman" w:hAnsi="Times New Roman" w:cs="Times New Roman"/>
                <w:sz w:val="24"/>
                <w:szCs w:val="24"/>
                <w:lang w:eastAsia="en-US"/>
              </w:rPr>
              <w:t xml:space="preserve"> ir/ar</w:t>
            </w:r>
            <w:r w:rsidR="00C4182D" w:rsidRPr="00C4182D">
              <w:rPr>
                <w:rFonts w:ascii="Times New Roman" w:eastAsia="Times New Roman" w:hAnsi="Times New Roman" w:cs="Times New Roman"/>
                <w:sz w:val="24"/>
                <w:szCs w:val="24"/>
                <w:lang w:eastAsia="en-US"/>
              </w:rPr>
              <w:t xml:space="preserve"> elektroniniu paštu</w:t>
            </w:r>
            <w:r w:rsidR="00C4182D">
              <w:rPr>
                <w:rFonts w:ascii="Times New Roman" w:eastAsia="Times New Roman" w:hAnsi="Times New Roman" w:cs="Times New Roman"/>
                <w:sz w:val="24"/>
                <w:szCs w:val="24"/>
                <w:lang w:eastAsia="en-US"/>
              </w:rPr>
              <w:t>,</w:t>
            </w:r>
            <w:r w:rsidR="00C4182D" w:rsidRPr="00C4182D">
              <w:rPr>
                <w:rFonts w:ascii="Times New Roman" w:eastAsia="Times New Roman" w:hAnsi="Times New Roman" w:cs="Times New Roman"/>
                <w:sz w:val="24"/>
                <w:szCs w:val="24"/>
                <w:lang w:eastAsia="en-US"/>
              </w:rPr>
              <w:t xml:space="preserve"> ar naudodamasis nuotoliniu monitoringu pastebėjęs gedimus</w:t>
            </w:r>
            <w:r w:rsidR="00C4182D">
              <w:rPr>
                <w:rFonts w:ascii="Times New Roman" w:eastAsia="Times New Roman" w:hAnsi="Times New Roman" w:cs="Times New Roman"/>
                <w:sz w:val="24"/>
                <w:szCs w:val="24"/>
                <w:lang w:eastAsia="en-US"/>
              </w:rPr>
              <w:t>.</w:t>
            </w:r>
          </w:p>
          <w:p w14:paraId="32CCF30A" w14:textId="3CC37930" w:rsidR="00C90F21" w:rsidRDefault="00C90F21" w:rsidP="00C4182D">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w:t>
            </w:r>
            <w:r w:rsidRPr="00C90F21">
              <w:rPr>
                <w:rFonts w:ascii="Times New Roman" w:eastAsia="Times New Roman" w:hAnsi="Times New Roman" w:cs="Times New Roman"/>
                <w:sz w:val="24"/>
                <w:szCs w:val="24"/>
                <w:lang w:eastAsia="en-US"/>
              </w:rPr>
              <w:t xml:space="preserve">agal  </w:t>
            </w:r>
            <w:r>
              <w:rPr>
                <w:rFonts w:ascii="Times New Roman" w:eastAsia="Times New Roman" w:hAnsi="Times New Roman" w:cs="Times New Roman"/>
                <w:sz w:val="24"/>
                <w:szCs w:val="24"/>
                <w:lang w:eastAsia="en-US"/>
              </w:rPr>
              <w:t>S</w:t>
            </w:r>
            <w:r w:rsidRPr="00C90F21">
              <w:rPr>
                <w:rFonts w:ascii="Times New Roman" w:eastAsia="Times New Roman" w:hAnsi="Times New Roman" w:cs="Times New Roman"/>
                <w:sz w:val="24"/>
                <w:szCs w:val="24"/>
                <w:lang w:eastAsia="en-US"/>
              </w:rPr>
              <w:t>utarties</w:t>
            </w:r>
            <w:r>
              <w:rPr>
                <w:rFonts w:ascii="Times New Roman" w:eastAsia="Times New Roman" w:hAnsi="Times New Roman" w:cs="Times New Roman"/>
                <w:sz w:val="24"/>
                <w:szCs w:val="24"/>
                <w:lang w:eastAsia="en-US"/>
              </w:rPr>
              <w:t xml:space="preserve"> 1 priede</w:t>
            </w:r>
            <w:r w:rsidRPr="00C90F21">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„T</w:t>
            </w:r>
            <w:r w:rsidRPr="00C90F21">
              <w:rPr>
                <w:rFonts w:ascii="Times New Roman" w:eastAsia="Times New Roman" w:hAnsi="Times New Roman" w:cs="Times New Roman"/>
                <w:sz w:val="24"/>
                <w:szCs w:val="24"/>
                <w:lang w:eastAsia="en-US"/>
              </w:rPr>
              <w:t>echninė specifikacij</w:t>
            </w:r>
            <w:r>
              <w:rPr>
                <w:rFonts w:ascii="Times New Roman" w:eastAsia="Times New Roman" w:hAnsi="Times New Roman" w:cs="Times New Roman"/>
                <w:sz w:val="24"/>
                <w:szCs w:val="24"/>
                <w:lang w:eastAsia="en-US"/>
              </w:rPr>
              <w:t>a“</w:t>
            </w:r>
            <w:r w:rsidRPr="00C90F21">
              <w:rPr>
                <w:rFonts w:ascii="Times New Roman" w:eastAsia="Times New Roman" w:hAnsi="Times New Roman" w:cs="Times New Roman"/>
                <w:sz w:val="24"/>
                <w:szCs w:val="24"/>
                <w:lang w:eastAsia="en-US"/>
              </w:rPr>
              <w:t xml:space="preserve"> numatytą periodiškumą atlikti TA-1 ir TA-2 aptarnavimus</w:t>
            </w:r>
            <w:r>
              <w:rPr>
                <w:rFonts w:ascii="Times New Roman" w:eastAsia="Times New Roman" w:hAnsi="Times New Roman" w:cs="Times New Roman"/>
                <w:sz w:val="24"/>
                <w:szCs w:val="24"/>
                <w:lang w:eastAsia="en-US"/>
              </w:rPr>
              <w:t>.</w:t>
            </w:r>
          </w:p>
          <w:p w14:paraId="66CF9159" w14:textId="34CBEE44" w:rsidR="00613D89" w:rsidRPr="00613D89" w:rsidRDefault="00613D89" w:rsidP="00C4182D">
            <w:pPr>
              <w:spacing w:after="0" w:line="240" w:lineRule="auto"/>
              <w:jc w:val="both"/>
              <w:rPr>
                <w:rFonts w:ascii="Times New Roman" w:eastAsia="Times New Roman" w:hAnsi="Times New Roman" w:cs="Times New Roman"/>
                <w:color w:val="4472C4"/>
                <w:sz w:val="24"/>
                <w:szCs w:val="24"/>
                <w:lang w:eastAsia="en-US"/>
              </w:rPr>
            </w:pPr>
          </w:p>
        </w:tc>
      </w:tr>
      <w:tr w:rsidR="00613D89" w:rsidRPr="00613D89" w14:paraId="70539918" w14:textId="77777777" w:rsidTr="00A1388A">
        <w:trPr>
          <w:trHeight w:val="300"/>
        </w:trPr>
        <w:tc>
          <w:tcPr>
            <w:tcW w:w="3094" w:type="dxa"/>
            <w:gridSpan w:val="2"/>
          </w:tcPr>
          <w:p w14:paraId="7E7A3E9B" w14:textId="15738B48" w:rsidR="00613D89" w:rsidRPr="00613D89" w:rsidRDefault="00613D89" w:rsidP="00613D89">
            <w:pPr>
              <w:spacing w:after="0" w:line="240" w:lineRule="auto"/>
              <w:rPr>
                <w:rFonts w:ascii="Times New Roman" w:eastAsia="Times New Roman" w:hAnsi="Times New Roman" w:cs="Times New Roman"/>
                <w:b/>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2</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Paslaugų</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suteikimo</w:t>
            </w:r>
            <w:r w:rsidRPr="00613D89">
              <w:rPr>
                <w:rFonts w:ascii="Times New Roman" w:eastAsia="Times New Roman" w:hAnsi="Times New Roman" w:cs="Times New Roman"/>
                <w:b/>
                <w:kern w:val="2"/>
                <w:sz w:val="24"/>
                <w:szCs w:val="24"/>
                <w:lang w:eastAsia="en-US"/>
              </w:rPr>
              <w:t xml:space="preserve"> terminai, kai </w:t>
            </w:r>
            <w:r w:rsidRPr="00613D89">
              <w:rPr>
                <w:rFonts w:ascii="Times New Roman" w:eastAsia="Times New Roman" w:hAnsi="Times New Roman" w:cs="Times New Roman"/>
                <w:b/>
                <w:sz w:val="24"/>
                <w:szCs w:val="24"/>
                <w:lang w:eastAsia="en-US"/>
              </w:rPr>
              <w:t>Paslaugos</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teikiamos</w:t>
            </w:r>
            <w:r w:rsidRPr="00613D89">
              <w:rPr>
                <w:rFonts w:ascii="Times New Roman" w:eastAsia="Times New Roman" w:hAnsi="Times New Roman" w:cs="Times New Roman"/>
                <w:b/>
                <w:kern w:val="2"/>
                <w:sz w:val="24"/>
                <w:szCs w:val="24"/>
                <w:lang w:eastAsia="en-US"/>
              </w:rPr>
              <w:t xml:space="preserve"> </w:t>
            </w:r>
            <w:r w:rsidRPr="00613D89">
              <w:rPr>
                <w:rFonts w:ascii="Times New Roman" w:eastAsia="Times New Roman" w:hAnsi="Times New Roman" w:cs="Times New Roman"/>
                <w:b/>
                <w:sz w:val="24"/>
                <w:szCs w:val="24"/>
                <w:lang w:eastAsia="en-US"/>
              </w:rPr>
              <w:t>etapais</w:t>
            </w:r>
          </w:p>
        </w:tc>
        <w:tc>
          <w:tcPr>
            <w:tcW w:w="6441" w:type="dxa"/>
            <w:gridSpan w:val="2"/>
          </w:tcPr>
          <w:p w14:paraId="31B7B97C" w14:textId="62DA68B1" w:rsidR="00613D89" w:rsidRPr="00613D89" w:rsidRDefault="008058EA"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Netaikoma</w:t>
            </w:r>
          </w:p>
        </w:tc>
      </w:tr>
      <w:tr w:rsidR="00613D89" w:rsidRPr="00613D89" w14:paraId="109542E4" w14:textId="77777777" w:rsidTr="00A1388A">
        <w:trPr>
          <w:trHeight w:val="300"/>
        </w:trPr>
        <w:tc>
          <w:tcPr>
            <w:tcW w:w="3094" w:type="dxa"/>
            <w:gridSpan w:val="2"/>
          </w:tcPr>
          <w:p w14:paraId="52251FC2" w14:textId="4C6FA38B"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3</w:t>
            </w:r>
            <w:r w:rsidRPr="00613D89">
              <w:rPr>
                <w:rFonts w:ascii="Times New Roman" w:eastAsia="Times New Roman" w:hAnsi="Times New Roman" w:cs="Times New Roman"/>
                <w:b/>
                <w:kern w:val="2"/>
                <w:sz w:val="24"/>
                <w:szCs w:val="24"/>
                <w:lang w:eastAsia="en-US"/>
              </w:rPr>
              <w:t>. Paslaugų / jų dalies / etapo / periodo suteikimo termino pratęsimas</w:t>
            </w:r>
          </w:p>
        </w:tc>
        <w:tc>
          <w:tcPr>
            <w:tcW w:w="6441" w:type="dxa"/>
            <w:gridSpan w:val="2"/>
          </w:tcPr>
          <w:p w14:paraId="3D8E2103" w14:textId="4FC44287" w:rsidR="00613D89" w:rsidRPr="00613D89" w:rsidRDefault="00162A87"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kern w:val="2"/>
                <w:sz w:val="24"/>
                <w:szCs w:val="24"/>
                <w:lang w:eastAsia="en-US"/>
              </w:rPr>
              <w:t>Netaikoma</w:t>
            </w:r>
          </w:p>
        </w:tc>
      </w:tr>
      <w:tr w:rsidR="00613D89" w:rsidRPr="00613D89" w14:paraId="5CA508CA" w14:textId="77777777" w:rsidTr="00A1388A">
        <w:trPr>
          <w:trHeight w:val="300"/>
        </w:trPr>
        <w:tc>
          <w:tcPr>
            <w:tcW w:w="3094" w:type="dxa"/>
            <w:gridSpan w:val="2"/>
          </w:tcPr>
          <w:p w14:paraId="4933D8C1" w14:textId="05949E79"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4</w:t>
            </w:r>
            <w:r w:rsidRPr="00613D89">
              <w:rPr>
                <w:rFonts w:ascii="Times New Roman" w:eastAsia="Times New Roman" w:hAnsi="Times New Roman" w:cs="Times New Roman"/>
                <w:b/>
                <w:kern w:val="2"/>
                <w:sz w:val="24"/>
                <w:szCs w:val="24"/>
                <w:lang w:eastAsia="en-US"/>
              </w:rPr>
              <w:t>. Užsakymų teikimo tvarka</w:t>
            </w:r>
          </w:p>
        </w:tc>
        <w:tc>
          <w:tcPr>
            <w:tcW w:w="6441" w:type="dxa"/>
            <w:gridSpan w:val="2"/>
          </w:tcPr>
          <w:p w14:paraId="3A9E0EA8" w14:textId="1D93F254" w:rsidR="00613D89" w:rsidRPr="00613D89" w:rsidRDefault="00162A87" w:rsidP="00162A87">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Netaikoma</w:t>
            </w:r>
          </w:p>
        </w:tc>
      </w:tr>
      <w:tr w:rsidR="00613D89" w:rsidRPr="00613D89" w14:paraId="02DD3BDD" w14:textId="77777777" w:rsidTr="00A1388A">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24F0B58" w14:textId="06925400"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5</w:t>
            </w:r>
            <w:r w:rsidRPr="00613D89">
              <w:rPr>
                <w:rFonts w:ascii="Times New Roman" w:eastAsia="Times New Roman" w:hAnsi="Times New Roman" w:cs="Times New Roman"/>
                <w:b/>
                <w:kern w:val="2"/>
                <w:sz w:val="24"/>
                <w:szCs w:val="24"/>
                <w:lang w:eastAsia="en-US"/>
              </w:rPr>
              <w:t>.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2D0E48F" w14:textId="7F6737F5" w:rsidR="00AA4B5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w:t>
            </w:r>
            <w:r w:rsidR="00AA4B59">
              <w:rPr>
                <w:rFonts w:ascii="Times New Roman" w:eastAsia="Times New Roman" w:hAnsi="Times New Roman" w:cs="Times New Roman"/>
                <w:kern w:val="2"/>
                <w:sz w:val="24"/>
                <w:szCs w:val="24"/>
                <w:lang w:eastAsia="en-US"/>
              </w:rPr>
              <w:t>a</w:t>
            </w:r>
          </w:p>
        </w:tc>
      </w:tr>
      <w:tr w:rsidR="00613D89" w:rsidRPr="00613D89" w14:paraId="0548C456" w14:textId="77777777" w:rsidTr="00A1388A">
        <w:trPr>
          <w:trHeight w:val="300"/>
        </w:trPr>
        <w:tc>
          <w:tcPr>
            <w:tcW w:w="3094" w:type="dxa"/>
            <w:gridSpan w:val="2"/>
          </w:tcPr>
          <w:p w14:paraId="7C4E2EB3" w14:textId="2B7E744A"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4.</w:t>
            </w:r>
            <w:r w:rsidR="00437911">
              <w:rPr>
                <w:rFonts w:ascii="Times New Roman" w:eastAsia="Times New Roman" w:hAnsi="Times New Roman" w:cs="Times New Roman"/>
                <w:b/>
                <w:kern w:val="2"/>
                <w:sz w:val="24"/>
                <w:szCs w:val="24"/>
                <w:lang w:eastAsia="en-US"/>
              </w:rPr>
              <w:t>6</w:t>
            </w:r>
            <w:r w:rsidRPr="00613D89">
              <w:rPr>
                <w:rFonts w:ascii="Times New Roman" w:eastAsia="Times New Roman" w:hAnsi="Times New Roman" w:cs="Times New Roman"/>
                <w:b/>
                <w:kern w:val="2"/>
                <w:sz w:val="24"/>
                <w:szCs w:val="24"/>
                <w:lang w:eastAsia="en-US"/>
              </w:rPr>
              <w:t>. Pateikiami dokumentai</w:t>
            </w:r>
          </w:p>
        </w:tc>
        <w:tc>
          <w:tcPr>
            <w:tcW w:w="6441" w:type="dxa"/>
            <w:gridSpan w:val="2"/>
          </w:tcPr>
          <w:p w14:paraId="5E6289AE" w14:textId="7143FAC2" w:rsidR="00613D89" w:rsidRPr="00613D89" w:rsidRDefault="00613D89" w:rsidP="00601E63">
            <w:pPr>
              <w:spacing w:after="0" w:line="240" w:lineRule="auto"/>
              <w:jc w:val="both"/>
              <w:rPr>
                <w:rFonts w:ascii="Times New Roman" w:eastAsia="Times New Roman" w:hAnsi="Times New Roman" w:cs="Times New Roman"/>
                <w:sz w:val="24"/>
                <w:szCs w:val="24"/>
                <w:lang w:eastAsia="en-US"/>
              </w:rPr>
            </w:pPr>
            <w:r w:rsidRPr="00437911">
              <w:rPr>
                <w:rFonts w:ascii="Times New Roman" w:eastAsia="Times New Roman" w:hAnsi="Times New Roman" w:cs="Times New Roman"/>
                <w:kern w:val="2"/>
                <w:sz w:val="24"/>
                <w:szCs w:val="24"/>
                <w:lang w:eastAsia="en-US"/>
              </w:rPr>
              <w:t>Turi būti pateikiami šie dokumentai: suteikus Paslaugas arba jų dalį privalo būti pateik</w:t>
            </w:r>
            <w:r w:rsidR="00E62DE3" w:rsidRPr="00437911">
              <w:rPr>
                <w:rFonts w:ascii="Times New Roman" w:eastAsia="Times New Roman" w:hAnsi="Times New Roman" w:cs="Times New Roman"/>
                <w:kern w:val="2"/>
                <w:sz w:val="24"/>
                <w:szCs w:val="24"/>
                <w:lang w:eastAsia="en-US"/>
              </w:rPr>
              <w:t>iami</w:t>
            </w:r>
            <w:r w:rsidRPr="00437911">
              <w:rPr>
                <w:rFonts w:ascii="Times New Roman" w:eastAsia="Times New Roman" w:hAnsi="Times New Roman" w:cs="Times New Roman"/>
                <w:kern w:val="2"/>
                <w:sz w:val="24"/>
                <w:szCs w:val="24"/>
                <w:lang w:eastAsia="en-US"/>
              </w:rPr>
              <w:t xml:space="preserve"> Paslaugų perdavimo-priėmimo aktas ir Sąskaita. </w:t>
            </w:r>
            <w:r w:rsidR="00431E55">
              <w:rPr>
                <w:rFonts w:ascii="Times New Roman" w:eastAsia="Times New Roman" w:hAnsi="Times New Roman" w:cs="Times New Roman"/>
                <w:kern w:val="2"/>
                <w:sz w:val="24"/>
                <w:szCs w:val="24"/>
                <w:lang w:eastAsia="en-US"/>
              </w:rPr>
              <w:t xml:space="preserve">Paslaugų perdavimo-priėmimo aktai ir Sąskaitos pateikiamos iki einamojo mėnesio 5 darbo dienos už praėjusį mėnesį suteiktas paslaugas. </w:t>
            </w:r>
            <w:r w:rsidRPr="00437911">
              <w:rPr>
                <w:rFonts w:ascii="Times New Roman" w:eastAsia="Times New Roman" w:hAnsi="Times New Roman" w:cs="Times New Roman"/>
                <w:kern w:val="2"/>
                <w:sz w:val="24"/>
                <w:szCs w:val="24"/>
                <w:lang w:eastAsia="en-US"/>
              </w:rPr>
              <w:t xml:space="preserve">Tiekėjui nepateikus nurodytų </w:t>
            </w:r>
            <w:r w:rsidRPr="00437911">
              <w:rPr>
                <w:rFonts w:ascii="Times New Roman" w:eastAsia="Times New Roman" w:hAnsi="Times New Roman" w:cs="Times New Roman"/>
                <w:kern w:val="2"/>
                <w:sz w:val="24"/>
                <w:szCs w:val="24"/>
                <w:lang w:eastAsia="en-US"/>
              </w:rPr>
              <w:lastRenderedPageBreak/>
              <w:t>dokumentų, laikoma, kad Paslaugos neatitinka Sutartyje nustatytų</w:t>
            </w:r>
            <w:r w:rsidRPr="00613D89">
              <w:rPr>
                <w:rFonts w:ascii="Times New Roman" w:eastAsia="Times New Roman" w:hAnsi="Times New Roman" w:cs="Times New Roman"/>
                <w:kern w:val="2"/>
                <w:sz w:val="24"/>
                <w:szCs w:val="24"/>
                <w:lang w:eastAsia="en-US"/>
              </w:rPr>
              <w:t xml:space="preserve"> reikalavimų.</w:t>
            </w:r>
          </w:p>
        </w:tc>
      </w:tr>
      <w:tr w:rsidR="00613D89" w:rsidRPr="00613D89" w14:paraId="5B2BDF67" w14:textId="77777777" w:rsidTr="00A1388A">
        <w:trPr>
          <w:trHeight w:val="300"/>
        </w:trPr>
        <w:tc>
          <w:tcPr>
            <w:tcW w:w="9535" w:type="dxa"/>
            <w:gridSpan w:val="4"/>
          </w:tcPr>
          <w:p w14:paraId="53A0CED7"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5. SUTARTIES KAINA IR ATSISKAITYMO TVARKA</w:t>
            </w:r>
          </w:p>
        </w:tc>
      </w:tr>
      <w:tr w:rsidR="00613D89" w:rsidRPr="00613D89" w14:paraId="78B2308D" w14:textId="77777777" w:rsidTr="00A1388A">
        <w:trPr>
          <w:trHeight w:val="300"/>
        </w:trPr>
        <w:tc>
          <w:tcPr>
            <w:tcW w:w="3094" w:type="dxa"/>
            <w:gridSpan w:val="2"/>
          </w:tcPr>
          <w:p w14:paraId="3D264F54"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5.1. Sutarčiai taikomas kainos apskaičiavimo būdas</w:t>
            </w:r>
          </w:p>
        </w:tc>
        <w:tc>
          <w:tcPr>
            <w:tcW w:w="6441" w:type="dxa"/>
            <w:gridSpan w:val="2"/>
          </w:tcPr>
          <w:p w14:paraId="6D1F2134" w14:textId="69A9ED0A" w:rsidR="00613D89" w:rsidRPr="00F92B22" w:rsidRDefault="00613D89" w:rsidP="00613D89">
            <w:pPr>
              <w:spacing w:after="0" w:line="240" w:lineRule="auto"/>
              <w:rPr>
                <w:rFonts w:ascii="Times New Roman" w:eastAsia="Times New Roman" w:hAnsi="Times New Roman" w:cs="Times New Roman"/>
                <w:kern w:val="2"/>
                <w:sz w:val="24"/>
                <w:szCs w:val="24"/>
                <w:lang w:eastAsia="en-US"/>
              </w:rPr>
            </w:pPr>
            <w:r w:rsidRPr="00F92B22">
              <w:rPr>
                <w:rFonts w:ascii="Times New Roman" w:eastAsia="Times New Roman" w:hAnsi="Times New Roman" w:cs="Times New Roman"/>
                <w:kern w:val="2"/>
                <w:sz w:val="24"/>
                <w:szCs w:val="24"/>
                <w:lang w:eastAsia="en-US"/>
              </w:rPr>
              <w:t>Fiksuoto</w:t>
            </w:r>
            <w:r w:rsidR="00431E55">
              <w:rPr>
                <w:rFonts w:ascii="Times New Roman" w:eastAsia="Times New Roman" w:hAnsi="Times New Roman" w:cs="Times New Roman"/>
                <w:kern w:val="2"/>
                <w:sz w:val="24"/>
                <w:szCs w:val="24"/>
                <w:lang w:eastAsia="en-US"/>
              </w:rPr>
              <w:t xml:space="preserve"> įkainio</w:t>
            </w:r>
            <w:r w:rsidR="00F92B22" w:rsidRPr="00F92B22">
              <w:rPr>
                <w:rFonts w:ascii="Times New Roman" w:eastAsia="Times New Roman" w:hAnsi="Times New Roman" w:cs="Times New Roman"/>
                <w:kern w:val="2"/>
                <w:sz w:val="24"/>
                <w:szCs w:val="24"/>
                <w:lang w:eastAsia="en-US"/>
              </w:rPr>
              <w:t xml:space="preserve"> kainodara</w:t>
            </w:r>
          </w:p>
          <w:p w14:paraId="3CCF530F" w14:textId="77420C66"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09B1C780" w14:textId="77777777" w:rsidTr="00A1388A">
        <w:trPr>
          <w:trHeight w:val="300"/>
        </w:trPr>
        <w:tc>
          <w:tcPr>
            <w:tcW w:w="3094" w:type="dxa"/>
            <w:gridSpan w:val="2"/>
          </w:tcPr>
          <w:p w14:paraId="1A00EF2A" w14:textId="6BE18C94" w:rsidR="00613D89" w:rsidRPr="00613D89" w:rsidRDefault="00613D89" w:rsidP="00B758B1">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5.2. Pradinės Sutarties vertė ir Sutarties kaina, kai taikoma </w:t>
            </w:r>
            <w:r w:rsidRPr="00613D89">
              <w:rPr>
                <w:rFonts w:ascii="Times New Roman" w:eastAsia="Times New Roman" w:hAnsi="Times New Roman" w:cs="Times New Roman"/>
                <w:b/>
                <w:kern w:val="2"/>
                <w:sz w:val="24"/>
                <w:szCs w:val="24"/>
                <w:u w:val="single"/>
                <w:lang w:eastAsia="en-US"/>
              </w:rPr>
              <w:t xml:space="preserve">fiksuoto </w:t>
            </w:r>
            <w:r w:rsidR="00431E55">
              <w:rPr>
                <w:rFonts w:ascii="Times New Roman" w:eastAsia="Times New Roman" w:hAnsi="Times New Roman" w:cs="Times New Roman"/>
                <w:b/>
                <w:kern w:val="2"/>
                <w:sz w:val="24"/>
                <w:szCs w:val="24"/>
                <w:u w:val="single"/>
                <w:lang w:eastAsia="en-US"/>
              </w:rPr>
              <w:t>į</w:t>
            </w:r>
            <w:r w:rsidRPr="00613D89">
              <w:rPr>
                <w:rFonts w:ascii="Times New Roman" w:eastAsia="Times New Roman" w:hAnsi="Times New Roman" w:cs="Times New Roman"/>
                <w:b/>
                <w:kern w:val="2"/>
                <w:sz w:val="24"/>
                <w:szCs w:val="24"/>
                <w:u w:val="single"/>
                <w:lang w:eastAsia="en-US"/>
              </w:rPr>
              <w:t>kain</w:t>
            </w:r>
            <w:r w:rsidR="00431E55">
              <w:rPr>
                <w:rFonts w:ascii="Times New Roman" w:eastAsia="Times New Roman" w:hAnsi="Times New Roman" w:cs="Times New Roman"/>
                <w:b/>
                <w:kern w:val="2"/>
                <w:sz w:val="24"/>
                <w:szCs w:val="24"/>
                <w:u w:val="single"/>
                <w:lang w:eastAsia="en-US"/>
              </w:rPr>
              <w:t>io</w:t>
            </w:r>
            <w:r w:rsidRPr="00613D89">
              <w:rPr>
                <w:rFonts w:ascii="Times New Roman" w:eastAsia="Times New Roman" w:hAnsi="Times New Roman" w:cs="Times New Roman"/>
                <w:b/>
                <w:kern w:val="2"/>
                <w:sz w:val="24"/>
                <w:szCs w:val="24"/>
                <w:lang w:eastAsia="en-US"/>
              </w:rPr>
              <w:t xml:space="preserve"> kainodara</w:t>
            </w:r>
          </w:p>
          <w:p w14:paraId="30E3CF0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tc>
        <w:tc>
          <w:tcPr>
            <w:tcW w:w="6441" w:type="dxa"/>
            <w:gridSpan w:val="2"/>
          </w:tcPr>
          <w:p w14:paraId="51C7EF1E" w14:textId="26ACB0BD" w:rsidR="00431E55" w:rsidRPr="00431E55" w:rsidRDefault="00431E55" w:rsidP="00431E55">
            <w:pPr>
              <w:spacing w:after="0" w:line="240" w:lineRule="auto"/>
              <w:rPr>
                <w:rFonts w:ascii="Times New Roman" w:eastAsia="Times New Roman" w:hAnsi="Times New Roman" w:cs="Times New Roman"/>
                <w:kern w:val="2"/>
                <w:sz w:val="24"/>
                <w:szCs w:val="24"/>
                <w:lang w:eastAsia="en-US"/>
              </w:rPr>
            </w:pPr>
            <w:r w:rsidRPr="00431E55">
              <w:rPr>
                <w:rFonts w:ascii="Times New Roman" w:eastAsia="Times New Roman" w:hAnsi="Times New Roman" w:cs="Times New Roman"/>
                <w:kern w:val="2"/>
                <w:sz w:val="24"/>
                <w:szCs w:val="24"/>
                <w:lang w:eastAsia="en-US"/>
              </w:rPr>
              <w:t>Pradinė Sutarties vertė – ___EUR su PVM (nurodyti sumą žodžiais), tame tarpe PVM ___ EUR. Suma be PVM ___ EUR.</w:t>
            </w:r>
          </w:p>
          <w:p w14:paraId="7438BED1" w14:textId="77777777" w:rsidR="00344370" w:rsidRDefault="00431E55" w:rsidP="00431E55">
            <w:pPr>
              <w:spacing w:after="0" w:line="240" w:lineRule="auto"/>
              <w:rPr>
                <w:rFonts w:ascii="Times New Roman" w:eastAsia="Times New Roman" w:hAnsi="Times New Roman" w:cs="Times New Roman"/>
                <w:kern w:val="2"/>
                <w:sz w:val="24"/>
                <w:szCs w:val="24"/>
                <w:lang w:eastAsia="en-US"/>
              </w:rPr>
            </w:pPr>
            <w:r w:rsidRPr="00431E55">
              <w:rPr>
                <w:rFonts w:ascii="Times New Roman" w:eastAsia="Times New Roman" w:hAnsi="Times New Roman" w:cs="Times New Roman"/>
                <w:kern w:val="2"/>
                <w:sz w:val="24"/>
                <w:szCs w:val="24"/>
                <w:lang w:eastAsia="en-US"/>
              </w:rPr>
              <w:t>Šioje Sutartyje Pradinės Sutarties vertė yra lygi Paslaugų teikėjo pasiūlymo kainai be PVM, apskaičiuotai sudauginus maksimalų Paslaugų kiekį iš Paslaugų teikėjo pasiūlyto įkainio (-ių) be PVM. Paslaugų pirkėjas perka Paslaugas pagal poreikį Sutartyje arba jos priede Nr.__ nurodytais įkainiais, neviršijant jame nurodyto Paslaugų maksimalaus kiekio.</w:t>
            </w:r>
          </w:p>
          <w:p w14:paraId="7A96E3E5" w14:textId="7E2BE3D5" w:rsidR="00195D5F" w:rsidRPr="00344370" w:rsidRDefault="00195D5F" w:rsidP="00431E55">
            <w:pPr>
              <w:spacing w:after="0" w:line="240" w:lineRule="auto"/>
              <w:rPr>
                <w:rFonts w:ascii="Times New Roman" w:eastAsia="Times New Roman" w:hAnsi="Times New Roman" w:cs="Times New Roman"/>
                <w:kern w:val="2"/>
                <w:sz w:val="24"/>
                <w:szCs w:val="24"/>
                <w:lang w:eastAsia="en-US"/>
              </w:rPr>
            </w:pPr>
            <w:r w:rsidRPr="00195D5F">
              <w:rPr>
                <w:rFonts w:ascii="Times New Roman" w:eastAsia="Times New Roman" w:hAnsi="Times New Roman" w:cs="Times New Roman"/>
                <w:kern w:val="2"/>
                <w:sz w:val="24"/>
                <w:szCs w:val="24"/>
                <w:lang w:eastAsia="en-US"/>
              </w:rPr>
              <w:t>Pirkėjas neįsipareigoja išpirkti maksimalaus Paslaugų kiekio ar bet kokios jo dalies</w:t>
            </w:r>
            <w:r>
              <w:rPr>
                <w:rFonts w:ascii="Times New Roman" w:eastAsia="Times New Roman" w:hAnsi="Times New Roman" w:cs="Times New Roman"/>
                <w:kern w:val="2"/>
                <w:sz w:val="24"/>
                <w:szCs w:val="24"/>
                <w:lang w:eastAsia="en-US"/>
              </w:rPr>
              <w:t>.</w:t>
            </w:r>
          </w:p>
        </w:tc>
      </w:tr>
      <w:tr w:rsidR="00613D89" w:rsidRPr="00613D89" w14:paraId="33FF9887" w14:textId="77777777" w:rsidTr="00A1388A">
        <w:trPr>
          <w:trHeight w:val="300"/>
        </w:trPr>
        <w:tc>
          <w:tcPr>
            <w:tcW w:w="3094" w:type="dxa"/>
            <w:gridSpan w:val="2"/>
          </w:tcPr>
          <w:p w14:paraId="1D41B46E"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5.3. Sutarties kainos / įkainių perskaičiavimas taikant </w:t>
            </w:r>
            <w:r w:rsidRPr="00613D89">
              <w:rPr>
                <w:rFonts w:ascii="Times New Roman" w:eastAsia="Times New Roman" w:hAnsi="Times New Roman" w:cs="Times New Roman"/>
                <w:b/>
                <w:kern w:val="2"/>
                <w:sz w:val="24"/>
                <w:szCs w:val="24"/>
                <w:u w:val="single"/>
                <w:lang w:eastAsia="en-US"/>
              </w:rPr>
              <w:t>peržiūros</w:t>
            </w:r>
            <w:r w:rsidRPr="00613D89">
              <w:rPr>
                <w:rFonts w:ascii="Times New Roman" w:eastAsia="Times New Roman" w:hAnsi="Times New Roman" w:cs="Times New Roman"/>
                <w:b/>
                <w:kern w:val="2"/>
                <w:sz w:val="24"/>
                <w:szCs w:val="24"/>
                <w:lang w:eastAsia="en-US"/>
              </w:rPr>
              <w:t xml:space="preserve"> taisykles</w:t>
            </w:r>
          </w:p>
          <w:p w14:paraId="7CB3AA83"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p>
          <w:p w14:paraId="13A15988"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c>
          <w:tcPr>
            <w:tcW w:w="6441" w:type="dxa"/>
            <w:gridSpan w:val="2"/>
          </w:tcPr>
          <w:p w14:paraId="0798E3F6" w14:textId="7F86BDC7" w:rsidR="00C15BA8" w:rsidRPr="00C15BA8" w:rsidRDefault="00C15BA8" w:rsidP="00C15BA8">
            <w:pPr>
              <w:spacing w:after="0" w:line="240" w:lineRule="auto"/>
              <w:rPr>
                <w:rFonts w:ascii="Times New Roman" w:eastAsia="Times New Roman" w:hAnsi="Times New Roman" w:cs="Times New Roman"/>
                <w:kern w:val="2"/>
                <w:sz w:val="24"/>
                <w:szCs w:val="24"/>
                <w:lang w:eastAsia="en-US"/>
              </w:rPr>
            </w:pPr>
            <w:r w:rsidRPr="00C15BA8">
              <w:rPr>
                <w:rFonts w:ascii="Times New Roman" w:eastAsia="Times New Roman" w:hAnsi="Times New Roman" w:cs="Times New Roman"/>
                <w:kern w:val="2"/>
                <w:sz w:val="24"/>
                <w:szCs w:val="24"/>
                <w:lang w:eastAsia="en-US"/>
              </w:rPr>
              <w:t>Sutarties kainos peržiūra taikoma;</w:t>
            </w:r>
          </w:p>
          <w:p w14:paraId="0F6E1AF4" w14:textId="559D2D23" w:rsidR="00C15BA8" w:rsidRPr="00C15BA8" w:rsidRDefault="00C15BA8" w:rsidP="00C15BA8">
            <w:pPr>
              <w:spacing w:after="0" w:line="240" w:lineRule="auto"/>
              <w:rPr>
                <w:rFonts w:ascii="Times New Roman" w:eastAsia="Times New Roman" w:hAnsi="Times New Roman" w:cs="Times New Roman"/>
                <w:kern w:val="2"/>
                <w:sz w:val="24"/>
                <w:szCs w:val="24"/>
                <w:lang w:eastAsia="en-US"/>
              </w:rPr>
            </w:pPr>
            <w:r w:rsidRPr="00C15BA8">
              <w:rPr>
                <w:rFonts w:ascii="Times New Roman" w:eastAsia="Times New Roman" w:hAnsi="Times New Roman" w:cs="Times New Roman"/>
                <w:kern w:val="2"/>
                <w:sz w:val="24"/>
                <w:szCs w:val="24"/>
                <w:lang w:eastAsia="en-US"/>
              </w:rPr>
              <w:t>Sutarties kainos peržiūra vykdoma ne anksčiau nei praėjus 6 (šešiems) mėnesiams nuo Sutarties įsigaliojimo dienos ir ne dažniau nei kas 6 (šešis) mėnesius.</w:t>
            </w:r>
          </w:p>
          <w:p w14:paraId="7741D7C5" w14:textId="0E0CBA2A" w:rsidR="00613D89" w:rsidRPr="00613D89" w:rsidRDefault="00C15BA8" w:rsidP="00C15BA8">
            <w:pPr>
              <w:spacing w:after="0" w:line="240" w:lineRule="auto"/>
              <w:rPr>
                <w:rFonts w:ascii="Times New Roman" w:eastAsia="Times New Roman" w:hAnsi="Times New Roman" w:cs="Times New Roman"/>
                <w:color w:val="FF0000"/>
                <w:kern w:val="2"/>
                <w:sz w:val="24"/>
                <w:szCs w:val="24"/>
                <w:lang w:eastAsia="en-US"/>
              </w:rPr>
            </w:pPr>
            <w:r w:rsidRPr="00C15BA8">
              <w:rPr>
                <w:rFonts w:ascii="Times New Roman" w:eastAsia="Times New Roman" w:hAnsi="Times New Roman" w:cs="Times New Roman"/>
                <w:kern w:val="2"/>
                <w:sz w:val="24"/>
                <w:szCs w:val="24"/>
                <w:lang w:eastAsia="en-US"/>
              </w:rPr>
              <w:t>Sutartyje numatytas įkainių / kainos perskaičiavimas atliekamas vadovaujantis Valstybinės duomenų agentūros Oficialiosios statistikos portalo (www.stat.gov.lt) viešai skelbiamo bendro „Vartojimo prekės ir paslaugos“ vartotojų kainų indekso duomenimis.</w:t>
            </w:r>
          </w:p>
        </w:tc>
      </w:tr>
      <w:tr w:rsidR="00613D89" w:rsidRPr="00613D89" w14:paraId="6286D65E" w14:textId="77777777" w:rsidTr="00A1388A">
        <w:trPr>
          <w:trHeight w:val="300"/>
        </w:trPr>
        <w:tc>
          <w:tcPr>
            <w:tcW w:w="3094" w:type="dxa"/>
            <w:gridSpan w:val="2"/>
          </w:tcPr>
          <w:p w14:paraId="6F8B458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5.3.1. Sutarties kainos / įkainių peržiūra dėl PVM tarifo pasikeitimo</w:t>
            </w:r>
          </w:p>
        </w:tc>
        <w:tc>
          <w:tcPr>
            <w:tcW w:w="6441" w:type="dxa"/>
            <w:gridSpan w:val="2"/>
          </w:tcPr>
          <w:p w14:paraId="6417077B" w14:textId="1B090572" w:rsidR="00613D89" w:rsidRPr="00613D89" w:rsidRDefault="00C15BA8" w:rsidP="00613D89">
            <w:pPr>
              <w:spacing w:after="0" w:line="240" w:lineRule="auto"/>
              <w:rPr>
                <w:rFonts w:ascii="Times New Roman" w:eastAsia="Times New Roman" w:hAnsi="Times New Roman" w:cs="Times New Roman"/>
                <w:sz w:val="24"/>
                <w:szCs w:val="24"/>
                <w:lang w:eastAsia="en-US"/>
              </w:rPr>
            </w:pPr>
            <w:r w:rsidRPr="00C15BA8">
              <w:rPr>
                <w:rFonts w:ascii="Times New Roman" w:eastAsia="Times New Roman" w:hAnsi="Times New Roman" w:cs="Times New Roman"/>
                <w:sz w:val="24"/>
                <w:szCs w:val="24"/>
                <w:lang w:eastAsia="en-US"/>
              </w:rPr>
              <w:t>Visais atvejais, įstatymais pakeitus pridėtinės vertės mokesčio (PVM) dydį arba mokėjimo tvarką, tokie pakeitimai turi būti taikomi PVM sąskaitoms faktūroms, kurios sudaromos po tokių pakeitimų įsigaliojimo, be atskiro Šalių susitarimo. Tokiu atveju Sutarties kaina be PVM nekeičiama.</w:t>
            </w:r>
          </w:p>
        </w:tc>
      </w:tr>
      <w:tr w:rsidR="00613D89" w:rsidRPr="00613D89" w14:paraId="3B6D872C" w14:textId="77777777" w:rsidTr="00A1388A">
        <w:trPr>
          <w:trHeight w:val="300"/>
        </w:trPr>
        <w:tc>
          <w:tcPr>
            <w:tcW w:w="3094" w:type="dxa"/>
            <w:gridSpan w:val="2"/>
          </w:tcPr>
          <w:p w14:paraId="69DAC86F"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b/>
                <w:bCs/>
                <w:kern w:val="2"/>
                <w:sz w:val="24"/>
                <w:szCs w:val="24"/>
                <w:lang w:eastAsia="en-US"/>
              </w:rPr>
              <w:t>5.3.2.</w:t>
            </w:r>
            <w:r w:rsidRPr="00613D89">
              <w:rPr>
                <w:rFonts w:ascii="Times New Roman" w:eastAsia="Times New Roman" w:hAnsi="Times New Roman" w:cs="Times New Roman"/>
                <w:kern w:val="2"/>
                <w:sz w:val="24"/>
                <w:szCs w:val="24"/>
                <w:lang w:eastAsia="en-US"/>
              </w:rPr>
              <w:t xml:space="preserve"> </w:t>
            </w:r>
            <w:r w:rsidRPr="00613D89">
              <w:rPr>
                <w:rFonts w:ascii="Times New Roman" w:eastAsia="Times New Roman" w:hAnsi="Times New Roman" w:cs="Times New Roman"/>
                <w:b/>
                <w:bCs/>
                <w:kern w:val="2"/>
                <w:sz w:val="24"/>
                <w:szCs w:val="24"/>
                <w:lang w:eastAsia="en-US"/>
              </w:rPr>
              <w:t>Sutarties kainos / įkainių peržiūra dėl kitų mokesčių, lemiančių Paslaugų kainos / įkainių pokytį, pasikeitimo</w:t>
            </w:r>
          </w:p>
        </w:tc>
        <w:tc>
          <w:tcPr>
            <w:tcW w:w="6441" w:type="dxa"/>
            <w:gridSpan w:val="2"/>
          </w:tcPr>
          <w:p w14:paraId="08AEF805" w14:textId="10ECA286" w:rsidR="00613D89" w:rsidRPr="00613D89" w:rsidRDefault="002505D9" w:rsidP="00613D89">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Netaikoma</w:t>
            </w:r>
          </w:p>
        </w:tc>
      </w:tr>
      <w:tr w:rsidR="00613D89" w:rsidRPr="00613D89" w14:paraId="097400BC" w14:textId="77777777" w:rsidTr="00A1388A">
        <w:trPr>
          <w:trHeight w:val="300"/>
        </w:trPr>
        <w:tc>
          <w:tcPr>
            <w:tcW w:w="3094" w:type="dxa"/>
            <w:gridSpan w:val="2"/>
          </w:tcPr>
          <w:p w14:paraId="318F5110" w14:textId="3034215C"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5.3.3. Sutarties kainos / įkainių peržiūra dėl kainų lygio pokyčio</w:t>
            </w:r>
          </w:p>
        </w:tc>
        <w:tc>
          <w:tcPr>
            <w:tcW w:w="6441" w:type="dxa"/>
            <w:gridSpan w:val="2"/>
          </w:tcPr>
          <w:p w14:paraId="1260CD87" w14:textId="5BAA353E"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color w:val="000000"/>
                <w:sz w:val="24"/>
                <w:szCs w:val="24"/>
                <w:lang w:eastAsia="en-US"/>
              </w:rPr>
              <w:t xml:space="preserve">5.3.3.1. </w:t>
            </w:r>
            <w:r w:rsidRPr="00613D89">
              <w:rPr>
                <w:rFonts w:ascii="Times New Roman" w:eastAsia="Times New Roman" w:hAnsi="Times New Roman" w:cs="Times New Roman"/>
                <w:sz w:val="24"/>
                <w:szCs w:val="24"/>
                <w:lang w:eastAsia="en-US"/>
              </w:rPr>
              <w:t xml:space="preserve">Bet kuri Sutarties Šalis Sutarties galiojimo metu turi teisę inicijuoti Sutarties kainos peržiūrą (keitimą) ne anksčiau kaip po </w:t>
            </w:r>
            <w:r w:rsidR="00C15BA8" w:rsidRPr="00602983">
              <w:rPr>
                <w:rFonts w:ascii="Times New Roman" w:eastAsia="Times New Roman" w:hAnsi="Times New Roman" w:cs="Times New Roman"/>
                <w:sz w:val="24"/>
                <w:szCs w:val="24"/>
                <w:lang w:eastAsia="en-US"/>
              </w:rPr>
              <w:t>6 mėnesių</w:t>
            </w:r>
            <w:r w:rsidRPr="00613D89">
              <w:rPr>
                <w:rFonts w:ascii="Times New Roman" w:eastAsia="Times New Roman" w:hAnsi="Times New Roman" w:cs="Times New Roman"/>
                <w:sz w:val="24"/>
                <w:szCs w:val="24"/>
                <w:lang w:eastAsia="en-US"/>
              </w:rPr>
              <w:t xml:space="preserve"> nuo Sutarties įsigaliojimo dienos</w:t>
            </w:r>
            <w:r w:rsidR="00C15BA8" w:rsidRPr="00602983">
              <w:rPr>
                <w:rFonts w:ascii="Times New Roman" w:eastAsia="Times New Roman" w:hAnsi="Times New Roman" w:cs="Times New Roman"/>
                <w:sz w:val="24"/>
                <w:szCs w:val="24"/>
                <w:lang w:eastAsia="en-US"/>
              </w:rPr>
              <w:t xml:space="preserve"> </w:t>
            </w:r>
            <w:r w:rsidRPr="00613D89">
              <w:rPr>
                <w:rFonts w:ascii="Times New Roman" w:eastAsia="Times New Roman" w:hAnsi="Times New Roman" w:cs="Times New Roman"/>
                <w:sz w:val="24"/>
                <w:szCs w:val="24"/>
                <w:lang w:eastAsia="en-US"/>
              </w:rPr>
              <w:t xml:space="preserve">(jeigu peržiūra jau buvo atlikta – nuo Susitarimo dėl paskutinio perskaičiavimo pagal šį Specialiųjų sąlygų punktą įsigaliojimo dienos), jeigu Vartojimo prekių ir paslaugų kainų pokytis (k), apskaičiuotas kaip nustatyta 5.3.3.6 punkte, viršija 5 procentus (Pirkėjas gali įrašyti ir kitokį procentinį dydį, tačiau jis turi būti protingas, atitikti rinkos realijas ir negali būti nustatytas toks aukštas, kad perskaičiavimas iš esmės taptų neįmanomas). Sutarties kainos peržiūra atliekama ne rečiau kaip kas </w:t>
            </w:r>
            <w:r w:rsidR="00C15BA8" w:rsidRPr="00602983">
              <w:rPr>
                <w:rFonts w:ascii="Times New Roman" w:eastAsia="Times New Roman" w:hAnsi="Times New Roman" w:cs="Times New Roman"/>
                <w:sz w:val="24"/>
                <w:szCs w:val="24"/>
                <w:lang w:eastAsia="en-US"/>
              </w:rPr>
              <w:t>6</w:t>
            </w:r>
            <w:r w:rsidRPr="00613D89">
              <w:rPr>
                <w:rFonts w:ascii="Times New Roman" w:eastAsia="Times New Roman" w:hAnsi="Times New Roman" w:cs="Times New Roman"/>
                <w:sz w:val="24"/>
                <w:szCs w:val="24"/>
                <w:lang w:eastAsia="en-US"/>
              </w:rPr>
              <w:t xml:space="preserve"> mėnesiai.</w:t>
            </w:r>
          </w:p>
          <w:p w14:paraId="26B97276" w14:textId="4E878BA7" w:rsidR="00613D89" w:rsidRPr="00613D89" w:rsidRDefault="00613D89" w:rsidP="00613D89">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lastRenderedPageBreak/>
              <w:t>5.3.3.2. Sutarties k</w:t>
            </w:r>
            <w:r w:rsidRPr="00613D89">
              <w:rPr>
                <w:rFonts w:ascii="Times New Roman" w:eastAsia="Times New Roman" w:hAnsi="Times New Roman" w:cs="Times New Roman"/>
                <w:kern w:val="2"/>
                <w:sz w:val="24"/>
                <w:szCs w:val="24"/>
                <w:shd w:val="clear" w:color="auto" w:fill="FFFFFF"/>
                <w:lang w:eastAsia="en-US"/>
              </w:rPr>
              <w:t>aina peržiūrim</w:t>
            </w:r>
            <w:r w:rsidR="00602983" w:rsidRPr="00602983">
              <w:rPr>
                <w:rFonts w:ascii="Times New Roman" w:eastAsia="Times New Roman" w:hAnsi="Times New Roman" w:cs="Times New Roman"/>
                <w:kern w:val="2"/>
                <w:sz w:val="24"/>
                <w:szCs w:val="24"/>
                <w:shd w:val="clear" w:color="auto" w:fill="FFFFFF"/>
                <w:lang w:eastAsia="en-US"/>
              </w:rPr>
              <w:t>a</w:t>
            </w:r>
            <w:r w:rsidRPr="00613D89">
              <w:rPr>
                <w:rFonts w:ascii="Times New Roman" w:eastAsia="Times New Roman" w:hAnsi="Times New Roman" w:cs="Times New Roman"/>
                <w:kern w:val="2"/>
                <w:sz w:val="24"/>
                <w:szCs w:val="24"/>
                <w:shd w:val="clear" w:color="auto" w:fill="FFFFFF"/>
                <w:lang w:eastAsia="en-US"/>
              </w:rPr>
              <w:t xml:space="preserve"> tik tai Sutarties daliai, kuri nėra išpirkta, t. y. Paslaugoms, kurios nėra priimtos ir apmokėtos. Vėlesnė Sutarties kainos peržiūra negali apimti laikotarpio, už kurį jau buvo atlikta peržiūra.</w:t>
            </w:r>
          </w:p>
          <w:p w14:paraId="3368D81C" w14:textId="098CDEF4" w:rsidR="00613D89" w:rsidRPr="00613D89" w:rsidRDefault="00613D89" w:rsidP="00613D89">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t xml:space="preserve">5.3.3.3. </w:t>
            </w:r>
            <w:r w:rsidRPr="00613D89">
              <w:rPr>
                <w:rFonts w:ascii="Times New Roman" w:eastAsia="Times New Roman" w:hAnsi="Times New Roman" w:cs="Times New Roman"/>
                <w:kern w:val="2"/>
                <w:sz w:val="24"/>
                <w:szCs w:val="24"/>
                <w:shd w:val="clear" w:color="auto" w:fill="FFFFFF"/>
                <w:lang w:eastAsia="en-US"/>
              </w:rPr>
              <w:t>Jeigu P</w:t>
            </w:r>
            <w:r w:rsidRPr="00613D89">
              <w:rPr>
                <w:rFonts w:ascii="Times New Roman" w:eastAsia="Times New Roman" w:hAnsi="Times New Roman" w:cs="Times New Roman"/>
                <w:sz w:val="24"/>
                <w:szCs w:val="24"/>
                <w:lang w:eastAsia="en-US"/>
              </w:rPr>
              <w:t>aslaugų teikimas</w:t>
            </w:r>
            <w:r w:rsidRPr="00613D89">
              <w:rPr>
                <w:rFonts w:ascii="Times New Roman" w:eastAsia="Times New Roman" w:hAnsi="Times New Roman" w:cs="Times New Roman"/>
                <w:kern w:val="2"/>
                <w:sz w:val="24"/>
                <w:szCs w:val="24"/>
                <w:shd w:val="clear" w:color="auto" w:fill="FFFFFF"/>
                <w:lang w:eastAsia="en-US"/>
              </w:rPr>
              <w:t xml:space="preserve"> vėluoja dėl Tiekėjo kaltės, uždelstų suteikti P</w:t>
            </w:r>
            <w:r w:rsidRPr="00613D89">
              <w:rPr>
                <w:rFonts w:ascii="Times New Roman" w:eastAsia="Times New Roman" w:hAnsi="Times New Roman" w:cs="Times New Roman"/>
                <w:sz w:val="24"/>
                <w:szCs w:val="24"/>
                <w:lang w:eastAsia="en-US"/>
              </w:rPr>
              <w:t>aslaugų</w:t>
            </w:r>
            <w:r w:rsidRPr="00613D89">
              <w:rPr>
                <w:rFonts w:ascii="Times New Roman" w:eastAsia="Times New Roman" w:hAnsi="Times New Roman" w:cs="Times New Roman"/>
                <w:kern w:val="2"/>
                <w:sz w:val="24"/>
                <w:szCs w:val="24"/>
                <w:shd w:val="clear" w:color="auto" w:fill="FFFFFF"/>
                <w:lang w:eastAsia="en-US"/>
              </w:rPr>
              <w:t xml:space="preserve"> kaina nėra perskaičiuojami dėl kainų lygio kilimo (gali būti mažinami, tačiau negali būti didinami).</w:t>
            </w:r>
          </w:p>
          <w:p w14:paraId="58376956" w14:textId="5DF309C5" w:rsidR="00613D89" w:rsidRPr="00613D89" w:rsidRDefault="00613D89" w:rsidP="00613D89">
            <w:pPr>
              <w:spacing w:after="0" w:line="240" w:lineRule="auto"/>
              <w:rPr>
                <w:rFonts w:ascii="Times New Roman" w:eastAsia="Times New Roman" w:hAnsi="Times New Roman" w:cs="Times New Roman"/>
                <w:kern w:val="2"/>
                <w:sz w:val="24"/>
                <w:szCs w:val="24"/>
                <w:shd w:val="clear" w:color="auto" w:fill="FFFFFF"/>
                <w:lang w:eastAsia="en-US"/>
              </w:rPr>
            </w:pPr>
            <w:r w:rsidRPr="00613D89">
              <w:rPr>
                <w:rFonts w:ascii="Times New Roman" w:eastAsia="Times New Roman" w:hAnsi="Times New Roman" w:cs="Times New Roman"/>
                <w:kern w:val="2"/>
                <w:sz w:val="24"/>
                <w:szCs w:val="24"/>
                <w:lang w:eastAsia="en-US"/>
              </w:rPr>
              <w:t xml:space="preserve">5.3.3.4. Atlikdamos Sutarties kainos peržiūrą </w:t>
            </w:r>
            <w:r w:rsidRPr="00613D89">
              <w:rPr>
                <w:rFonts w:ascii="Times New Roman" w:eastAsia="Times New Roman" w:hAnsi="Times New Roman" w:cs="Times New Roman"/>
                <w:kern w:val="2"/>
                <w:sz w:val="24"/>
                <w:szCs w:val="24"/>
                <w:shd w:val="clear" w:color="auto" w:fill="FFFFFF"/>
                <w:lang w:eastAsia="en-US"/>
              </w:rPr>
              <w:t>Šalys vadovaujasi Valstybės duomenų agentūros viešai Oficialiosios statistikos portale paskelbtais Rodiklių duomenų bazės duomenimis arba kitų oficialių šaltinių duomenimis. Iš kitos Šalies reikalaujama pateikti oficial</w:t>
            </w:r>
            <w:r w:rsidR="00602983">
              <w:rPr>
                <w:rFonts w:ascii="Times New Roman" w:eastAsia="Times New Roman" w:hAnsi="Times New Roman" w:cs="Times New Roman"/>
                <w:kern w:val="2"/>
                <w:sz w:val="24"/>
                <w:szCs w:val="24"/>
                <w:shd w:val="clear" w:color="auto" w:fill="FFFFFF"/>
                <w:lang w:eastAsia="en-US"/>
              </w:rPr>
              <w:t>ų</w:t>
            </w:r>
            <w:r w:rsidRPr="00613D89">
              <w:rPr>
                <w:rFonts w:ascii="Times New Roman" w:eastAsia="Times New Roman" w:hAnsi="Times New Roman" w:cs="Times New Roman"/>
                <w:kern w:val="2"/>
                <w:sz w:val="24"/>
                <w:szCs w:val="24"/>
                <w:shd w:val="clear" w:color="auto" w:fill="FFFFFF"/>
                <w:lang w:eastAsia="en-US"/>
              </w:rPr>
              <w:t xml:space="preserve"> Valstybės duomenų agentūros ar kitos institucijos išduot</w:t>
            </w:r>
            <w:r w:rsidR="00602983">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 xml:space="preserve"> dokument</w:t>
            </w:r>
            <w:r w:rsidR="00602983">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 xml:space="preserve"> ar patvirtinim</w:t>
            </w:r>
            <w:r w:rsidR="00602983">
              <w:rPr>
                <w:rFonts w:ascii="Times New Roman" w:eastAsia="Times New Roman" w:hAnsi="Times New Roman" w:cs="Times New Roman"/>
                <w:kern w:val="2"/>
                <w:sz w:val="24"/>
                <w:szCs w:val="24"/>
                <w:shd w:val="clear" w:color="auto" w:fill="FFFFFF"/>
                <w:lang w:eastAsia="en-US"/>
              </w:rPr>
              <w:t>ą</w:t>
            </w:r>
            <w:r w:rsidRPr="00613D89">
              <w:rPr>
                <w:rFonts w:ascii="Times New Roman" w:eastAsia="Times New Roman" w:hAnsi="Times New Roman" w:cs="Times New Roman"/>
                <w:kern w:val="2"/>
                <w:sz w:val="24"/>
                <w:szCs w:val="24"/>
                <w:shd w:val="clear" w:color="auto" w:fill="FFFFFF"/>
                <w:lang w:eastAsia="en-US"/>
              </w:rPr>
              <w:t>.</w:t>
            </w:r>
          </w:p>
          <w:p w14:paraId="60D0E6CD" w14:textId="3F69572E"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613D89">
              <w:rPr>
                <w:rFonts w:ascii="Times New Roman" w:eastAsia="Times New Roman" w:hAnsi="Times New Roman" w:cs="Times New Roman"/>
                <w:kern w:val="2"/>
                <w:sz w:val="24"/>
                <w:szCs w:val="24"/>
                <w:shd w:val="clear" w:color="auto" w:fill="FFFFFF"/>
                <w:lang w:eastAsia="en-US"/>
              </w:rPr>
              <w:t>kainą</w:t>
            </w:r>
            <w:r w:rsidRPr="00613D89">
              <w:rPr>
                <w:rFonts w:ascii="Times New Roman" w:eastAsia="Times New Roman" w:hAnsi="Times New Roman" w:cs="Times New Roman"/>
                <w:color w:val="000000"/>
                <w:kern w:val="2"/>
                <w:sz w:val="24"/>
                <w:szCs w:val="24"/>
                <w:shd w:val="clear" w:color="auto" w:fill="FFFFFF"/>
                <w:lang w:eastAsia="en-US"/>
              </w:rPr>
              <w:t>, perskaičiuotą Pradinės Sutarties vertę.</w:t>
            </w:r>
          </w:p>
          <w:p w14:paraId="49332927" w14:textId="770A050E" w:rsidR="00613D89" w:rsidRPr="00613D89" w:rsidRDefault="00613D89" w:rsidP="00613D89">
            <w:pPr>
              <w:spacing w:after="0" w:line="240" w:lineRule="auto"/>
              <w:rPr>
                <w:rFonts w:ascii="Times New Roman" w:eastAsia="Times New Roman" w:hAnsi="Times New Roman" w:cs="Times New Roman"/>
                <w:color w:val="000000"/>
                <w:sz w:val="24"/>
                <w:szCs w:val="24"/>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5.3.3.6. Nauja </w:t>
            </w:r>
            <w:r w:rsidRPr="00613D89">
              <w:rPr>
                <w:rFonts w:ascii="Times New Roman" w:eastAsia="Times New Roman" w:hAnsi="Times New Roman" w:cs="Times New Roman"/>
                <w:kern w:val="2"/>
                <w:sz w:val="24"/>
                <w:szCs w:val="24"/>
                <w:shd w:val="clear" w:color="auto" w:fill="FFFFFF"/>
                <w:lang w:eastAsia="en-US"/>
              </w:rPr>
              <w:t xml:space="preserve">Sutarties kaina </w:t>
            </w:r>
            <w:r w:rsidRPr="00613D89">
              <w:rPr>
                <w:rFonts w:ascii="Times New Roman" w:eastAsia="Times New Roman" w:hAnsi="Times New Roman" w:cs="Times New Roman"/>
                <w:color w:val="000000"/>
                <w:kern w:val="2"/>
                <w:sz w:val="24"/>
                <w:szCs w:val="24"/>
                <w:shd w:val="clear" w:color="auto" w:fill="FFFFFF"/>
                <w:lang w:eastAsia="en-US"/>
              </w:rPr>
              <w:t>apskaičiuojami pagal žemiau pateiktą formulę:</w:t>
            </w:r>
          </w:p>
          <w:p w14:paraId="4ABE9F79" w14:textId="77777777" w:rsidR="00613D89" w:rsidRPr="00613D89" w:rsidRDefault="00613D89" w:rsidP="00613D89">
            <w:pPr>
              <w:spacing w:after="0" w:line="240" w:lineRule="auto"/>
              <w:rPr>
                <w:rFonts w:ascii="Times New Roman" w:eastAsia="Times New Roman" w:hAnsi="Times New Roman" w:cs="Times New Roman"/>
                <w:color w:val="000000"/>
                <w:sz w:val="24"/>
                <w:szCs w:val="24"/>
                <w:lang w:eastAsia="en-US"/>
              </w:rPr>
            </w:pPr>
          </w:p>
          <w:p w14:paraId="0DF8CACA" w14:textId="48E0A0B1" w:rsidR="00613D89" w:rsidRPr="00613D89" w:rsidRDefault="00000000" w:rsidP="00613D89">
            <w:pPr>
              <w:spacing w:after="0" w:line="240" w:lineRule="auto"/>
              <w:jc w:val="both"/>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hAnsi="Cambria Math" w:cs="Times New Roman"/>
                  <w:sz w:val="24"/>
                  <w:szCs w:val="24"/>
                  <w:lang w:eastAsia="en-US"/>
                </w:rPr>
                <m:t>a+</m:t>
              </m:r>
              <m:d>
                <m:dPr>
                  <m:ctrlPr>
                    <w:rPr>
                      <w:rFonts w:ascii="Cambria Math" w:hAnsi="Cambria Math" w:cs="Times New Roman"/>
                      <w:sz w:val="24"/>
                      <w:szCs w:val="24"/>
                      <w:lang w:eastAsia="en-US"/>
                    </w:rPr>
                  </m:ctrlPr>
                </m:dPr>
                <m:e>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m:t>
                      </m:r>
                    </m:num>
                    <m:den>
                      <m:r>
                        <m:rPr>
                          <m:sty m:val="p"/>
                        </m:rPr>
                        <w:rPr>
                          <w:rFonts w:ascii="Cambria Math" w:hAnsi="Cambria Math" w:cs="Times New Roman"/>
                          <w:sz w:val="24"/>
                          <w:szCs w:val="24"/>
                          <w:lang w:eastAsia="en-US"/>
                        </w:rPr>
                        <m:t>100</m:t>
                      </m:r>
                    </m:den>
                  </m:f>
                  <m:r>
                    <m:rPr>
                      <m:sty m:val="p"/>
                    </m:rPr>
                    <w:rPr>
                      <w:rFonts w:ascii="Cambria Math" w:hAnsi="Cambria Math" w:cs="Times New Roman"/>
                      <w:sz w:val="24"/>
                      <w:szCs w:val="24"/>
                      <w:lang w:eastAsia="en-US"/>
                    </w:rPr>
                    <m:t>×a</m:t>
                  </m:r>
                </m:e>
              </m:d>
            </m:oMath>
            <w:r w:rsidR="00613D89" w:rsidRPr="00613D89">
              <w:rPr>
                <w:rFonts w:ascii="Times New Roman" w:eastAsia="Times New Roman" w:hAnsi="Times New Roman" w:cs="Times New Roman"/>
                <w:kern w:val="2"/>
                <w:sz w:val="24"/>
                <w:szCs w:val="24"/>
                <w:lang w:eastAsia="en-US"/>
              </w:rPr>
              <w:t>, kur a – kaina</w:t>
            </w:r>
            <w:r w:rsidR="00613D89" w:rsidRPr="00613D89">
              <w:rPr>
                <w:rFonts w:ascii="Times New Roman" w:eastAsia="Times New Roman" w:hAnsi="Times New Roman" w:cs="Times New Roman"/>
                <w:color w:val="FF0000"/>
                <w:kern w:val="2"/>
                <w:sz w:val="24"/>
                <w:szCs w:val="24"/>
                <w:lang w:eastAsia="en-US"/>
              </w:rPr>
              <w:t xml:space="preserve"> </w:t>
            </w:r>
            <w:r w:rsidR="00613D89" w:rsidRPr="00613D89">
              <w:rPr>
                <w:rFonts w:ascii="Times New Roman" w:eastAsia="Times New Roman" w:hAnsi="Times New Roman" w:cs="Times New Roman"/>
                <w:kern w:val="2"/>
                <w:sz w:val="24"/>
                <w:szCs w:val="24"/>
                <w:lang w:eastAsia="en-US"/>
              </w:rPr>
              <w:t>(Eur be PVM) (jei peržiūra jau buvo atlikta, tai po paskutinio perskaičiavimo)</w:t>
            </w:r>
          </w:p>
          <w:p w14:paraId="1C885517" w14:textId="6CABBD5F" w:rsidR="00613D89" w:rsidRPr="00613D89" w:rsidRDefault="00613D89" w:rsidP="00613D89">
            <w:pPr>
              <w:spacing w:after="0" w:line="240" w:lineRule="auto"/>
              <w:jc w:val="both"/>
              <w:textAlignment w:val="baseline"/>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a</w:t>
            </w:r>
            <w:r w:rsidRPr="00613D89">
              <w:rPr>
                <w:rFonts w:ascii="Times New Roman" w:eastAsia="Times New Roman" w:hAnsi="Times New Roman" w:cs="Times New Roman"/>
                <w:kern w:val="2"/>
                <w:sz w:val="24"/>
                <w:szCs w:val="24"/>
                <w:vertAlign w:val="subscript"/>
                <w:lang w:eastAsia="en-US"/>
              </w:rPr>
              <w:t>1</w:t>
            </w:r>
            <w:r w:rsidRPr="00613D89">
              <w:rPr>
                <w:rFonts w:ascii="Times New Roman" w:eastAsia="Times New Roman" w:hAnsi="Times New Roman" w:cs="Times New Roman"/>
                <w:kern w:val="2"/>
                <w:sz w:val="24"/>
                <w:szCs w:val="24"/>
                <w:lang w:eastAsia="en-US"/>
              </w:rPr>
              <w:t xml:space="preserve"> – perskaičiuota (pakeista) kaina</w:t>
            </w:r>
            <w:r w:rsidRPr="00613D89">
              <w:rPr>
                <w:rFonts w:ascii="Times New Roman" w:eastAsia="Times New Roman" w:hAnsi="Times New Roman" w:cs="Times New Roman"/>
                <w:color w:val="FF0000"/>
                <w:kern w:val="2"/>
                <w:sz w:val="24"/>
                <w:szCs w:val="24"/>
                <w:lang w:eastAsia="en-US"/>
              </w:rPr>
              <w:t xml:space="preserve"> </w:t>
            </w:r>
            <w:r w:rsidRPr="00613D89">
              <w:rPr>
                <w:rFonts w:ascii="Times New Roman" w:eastAsia="Times New Roman" w:hAnsi="Times New Roman" w:cs="Times New Roman"/>
                <w:kern w:val="2"/>
                <w:sz w:val="24"/>
                <w:szCs w:val="24"/>
                <w:lang w:eastAsia="en-US"/>
              </w:rPr>
              <w:t>(Eur be PVM)</w:t>
            </w:r>
          </w:p>
          <w:p w14:paraId="3535258E" w14:textId="026AA8F9" w:rsidR="00613D89" w:rsidRPr="00613D89" w:rsidRDefault="00613D89" w:rsidP="00613D89">
            <w:pPr>
              <w:spacing w:after="0" w:line="240" w:lineRule="auto"/>
              <w:jc w:val="both"/>
              <w:textAlignment w:val="baseline"/>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k – pagal vartotojų kainų indeksą apskaičiuotas Vartojimo prekių ir paslaugų kainų pokytis (padidėjimas arba sumažėjimas) (%). „k“ reikšmė skaičiuojama pagal formulę:</w:t>
            </w:r>
          </w:p>
          <w:p w14:paraId="52EE7607" w14:textId="77777777" w:rsidR="00613D89" w:rsidRPr="00613D89" w:rsidRDefault="00613D89" w:rsidP="00613D89">
            <w:pPr>
              <w:spacing w:after="0" w:line="240" w:lineRule="auto"/>
              <w:jc w:val="both"/>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hAnsi="Cambria Math" w:cs="Times New Roman"/>
                      <w:sz w:val="24"/>
                      <w:szCs w:val="24"/>
                      <w:lang w:eastAsia="en-US"/>
                    </w:rPr>
                  </m:ctrlPr>
                </m:fPr>
                <m:num>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naujausias</m:t>
                      </m:r>
                    </m:sub>
                  </m:sSub>
                </m:num>
                <m:den>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pradžia</m:t>
                      </m:r>
                    </m:sub>
                  </m:sSub>
                </m:den>
              </m:f>
              <m:r>
                <m:rPr>
                  <m:sty m:val="p"/>
                </m:rPr>
                <w:rPr>
                  <w:rFonts w:ascii="Cambria Math" w:hAnsi="Cambria Math" w:cs="Times New Roman"/>
                  <w:sz w:val="24"/>
                  <w:szCs w:val="24"/>
                  <w:lang w:eastAsia="en-US"/>
                </w:rPr>
                <m:t>×100-100</m:t>
              </m:r>
            </m:oMath>
            <w:r w:rsidRPr="00613D89">
              <w:rPr>
                <w:rFonts w:ascii="Times New Roman" w:eastAsia="Times New Roman" w:hAnsi="Times New Roman" w:cs="Times New Roman"/>
                <w:kern w:val="2"/>
                <w:sz w:val="24"/>
                <w:szCs w:val="24"/>
                <w:lang w:eastAsia="en-US"/>
              </w:rPr>
              <w:t>, (proc.) kur</w:t>
            </w:r>
          </w:p>
          <w:p w14:paraId="2132C249" w14:textId="00EFCD1F" w:rsidR="00613D89" w:rsidRPr="00613D89" w:rsidRDefault="00613D89" w:rsidP="00613D89">
            <w:pPr>
              <w:spacing w:after="0" w:line="240" w:lineRule="auto"/>
              <w:jc w:val="both"/>
              <w:textAlignment w:val="baseline"/>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Ind</w:t>
            </w:r>
            <w:r w:rsidRPr="00613D89">
              <w:rPr>
                <w:rFonts w:ascii="Times New Roman" w:eastAsia="Times New Roman" w:hAnsi="Times New Roman" w:cs="Times New Roman"/>
                <w:kern w:val="2"/>
                <w:sz w:val="24"/>
                <w:szCs w:val="24"/>
                <w:vertAlign w:val="subscript"/>
                <w:lang w:eastAsia="en-US"/>
              </w:rPr>
              <w:t>naujausias</w:t>
            </w:r>
            <w:r w:rsidRPr="00613D89">
              <w:rPr>
                <w:rFonts w:ascii="Times New Roman" w:eastAsia="Times New Roman" w:hAnsi="Times New Roman" w:cs="Times New Roman"/>
                <w:kern w:val="2"/>
                <w:sz w:val="24"/>
                <w:szCs w:val="24"/>
                <w:lang w:eastAsia="en-US"/>
              </w:rPr>
              <w:t xml:space="preserve"> – kreipimosi dėl kainos</w:t>
            </w:r>
            <w:r w:rsidRPr="00613D89">
              <w:rPr>
                <w:rFonts w:ascii="Times New Roman" w:eastAsia="Times New Roman" w:hAnsi="Times New Roman" w:cs="Times New Roman"/>
                <w:color w:val="FF0000"/>
                <w:kern w:val="2"/>
                <w:sz w:val="24"/>
                <w:szCs w:val="24"/>
                <w:lang w:eastAsia="en-US"/>
              </w:rPr>
              <w:t xml:space="preserve"> </w:t>
            </w:r>
            <w:r w:rsidRPr="00613D89">
              <w:rPr>
                <w:rFonts w:ascii="Times New Roman" w:eastAsia="Times New Roman" w:hAnsi="Times New Roman" w:cs="Times New Roman"/>
                <w:kern w:val="2"/>
                <w:sz w:val="24"/>
                <w:szCs w:val="24"/>
                <w:lang w:eastAsia="en-US"/>
              </w:rPr>
              <w:t>peržiūros išsiuntimo kitai Šaliai dieną paskelbtas naujausias vartojimo prekių ir paslaugų indeksas.</w:t>
            </w:r>
          </w:p>
          <w:p w14:paraId="1D8D0C6A" w14:textId="77777777" w:rsidR="00602983"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Ind</w:t>
            </w:r>
            <w:r w:rsidRPr="00613D89">
              <w:rPr>
                <w:rFonts w:ascii="Times New Roman" w:eastAsia="Times New Roman" w:hAnsi="Times New Roman" w:cs="Times New Roman"/>
                <w:kern w:val="2"/>
                <w:sz w:val="24"/>
                <w:szCs w:val="24"/>
                <w:vertAlign w:val="subscript"/>
                <w:lang w:eastAsia="en-US"/>
              </w:rPr>
              <w:t>pradžia</w:t>
            </w:r>
            <w:r w:rsidRPr="00613D89">
              <w:rPr>
                <w:rFonts w:ascii="Times New Roman" w:eastAsia="Times New Roman" w:hAnsi="Times New Roman" w:cs="Times New Roman"/>
                <w:kern w:val="2"/>
                <w:sz w:val="24"/>
                <w:szCs w:val="24"/>
                <w:lang w:eastAsia="en-US"/>
              </w:rPr>
              <w:t xml:space="preserve"> – laikotarpio pradžios datos (mėnesio) vartojimo prekių ir paslaugų indeksas. </w:t>
            </w:r>
          </w:p>
          <w:p w14:paraId="335438E5" w14:textId="626D7E24"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11782E1" w14:textId="3770BF93"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lang w:eastAsia="en-US"/>
              </w:rPr>
              <w:t xml:space="preserve">5.3.3.7. </w:t>
            </w:r>
            <w:r w:rsidRPr="00613D89">
              <w:rPr>
                <w:rFonts w:ascii="Times New Roman" w:eastAsia="Times New Roman" w:hAnsi="Times New Roman" w:cs="Times New Roman"/>
                <w:color w:val="000000"/>
                <w:kern w:val="2"/>
                <w:sz w:val="24"/>
                <w:szCs w:val="24"/>
                <w:shd w:val="clear" w:color="auto" w:fill="FFFFFF"/>
                <w:lang w:eastAsia="en-US"/>
              </w:rPr>
              <w:t>Skaičiavimams indeksų reikšmės imamos</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b/>
                <w:kern w:val="2"/>
                <w:sz w:val="24"/>
                <w:szCs w:val="24"/>
                <w:shd w:val="clear" w:color="auto" w:fill="FFFFFF"/>
                <w:lang w:eastAsia="en-US"/>
              </w:rPr>
              <w:t>keturių</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skaitmenų po kablelio tikslumu. Apskaičiuotas pokytis (k) tolimesniems skaičiavimams naudojamas suapvalinus iki</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b/>
                <w:kern w:val="2"/>
                <w:sz w:val="24"/>
                <w:szCs w:val="24"/>
                <w:shd w:val="clear" w:color="auto" w:fill="FFFFFF"/>
                <w:lang w:eastAsia="en-US"/>
              </w:rPr>
              <w:t>vieno</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skaitmens po kablelio, o apskaičiuotas įkainis „a</w:t>
            </w:r>
            <w:r w:rsidRPr="00613D89">
              <w:rPr>
                <w:rFonts w:ascii="Times New Roman" w:eastAsia="Times New Roman" w:hAnsi="Times New Roman" w:cs="Times New Roman"/>
                <w:color w:val="000000"/>
                <w:kern w:val="2"/>
                <w:sz w:val="24"/>
                <w:szCs w:val="24"/>
                <w:shd w:val="clear" w:color="auto" w:fill="FFFFFF"/>
                <w:vertAlign w:val="subscript"/>
                <w:lang w:eastAsia="en-US"/>
              </w:rPr>
              <w:t>1</w:t>
            </w:r>
            <w:r w:rsidRPr="00613D89">
              <w:rPr>
                <w:rFonts w:ascii="Times New Roman" w:eastAsia="Times New Roman" w:hAnsi="Times New Roman" w:cs="Times New Roman"/>
                <w:color w:val="000000"/>
                <w:kern w:val="2"/>
                <w:sz w:val="24"/>
                <w:szCs w:val="24"/>
                <w:shd w:val="clear" w:color="auto" w:fill="FFFFFF"/>
                <w:lang w:eastAsia="en-US"/>
              </w:rPr>
              <w:t xml:space="preserve">“ suapvalinamas iki </w:t>
            </w:r>
            <w:r w:rsidRPr="00613D89">
              <w:rPr>
                <w:rFonts w:ascii="Times New Roman" w:eastAsia="Times New Roman" w:hAnsi="Times New Roman" w:cs="Times New Roman"/>
                <w:b/>
                <w:kern w:val="2"/>
                <w:sz w:val="24"/>
                <w:szCs w:val="24"/>
                <w:shd w:val="clear" w:color="auto" w:fill="FFFFFF"/>
                <w:lang w:eastAsia="en-US"/>
              </w:rPr>
              <w:t>dviejų</w:t>
            </w:r>
            <w:r w:rsidRPr="00613D89">
              <w:rPr>
                <w:rFonts w:ascii="Times New Roman" w:eastAsia="Times New Roman" w:hAnsi="Times New Roman" w:cs="Times New Roman"/>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skaitmenų po kablelio.</w:t>
            </w:r>
          </w:p>
          <w:p w14:paraId="3E04DBD6" w14:textId="68AC37F6"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5.3.3.8. Šalis, siekianti Sutarties </w:t>
            </w:r>
            <w:r w:rsidRPr="00613D89">
              <w:rPr>
                <w:rFonts w:ascii="Times New Roman" w:eastAsia="Times New Roman" w:hAnsi="Times New Roman" w:cs="Times New Roman"/>
                <w:kern w:val="2"/>
                <w:sz w:val="24"/>
                <w:szCs w:val="24"/>
                <w:shd w:val="clear" w:color="auto" w:fill="FFFFFF"/>
                <w:lang w:eastAsia="en-US"/>
              </w:rPr>
              <w:t>kainos</w:t>
            </w:r>
            <w:r w:rsidRPr="00613D89">
              <w:rPr>
                <w:rFonts w:ascii="Times New Roman" w:eastAsia="Times New Roman" w:hAnsi="Times New Roman" w:cs="Times New Roman"/>
                <w:color w:val="FF0000"/>
                <w:kern w:val="2"/>
                <w:sz w:val="24"/>
                <w:szCs w:val="24"/>
                <w:shd w:val="clear" w:color="auto" w:fill="FFFFFF"/>
                <w:lang w:eastAsia="en-US"/>
              </w:rPr>
              <w:t xml:space="preserve"> </w:t>
            </w:r>
            <w:r w:rsidRPr="00613D89">
              <w:rPr>
                <w:rFonts w:ascii="Times New Roman" w:eastAsia="Times New Roman" w:hAnsi="Times New Roman" w:cs="Times New Roman"/>
                <w:color w:val="000000"/>
                <w:kern w:val="2"/>
                <w:sz w:val="24"/>
                <w:szCs w:val="24"/>
                <w:shd w:val="clear" w:color="auto" w:fill="FFFFFF"/>
                <w:lang w:eastAsia="en-US"/>
              </w:rPr>
              <w:t xml:space="preserve">peržiūros, privalo raštu kreiptis į kitą Šalį ir prašyme pateikti visą reikalingą </w:t>
            </w:r>
            <w:r w:rsidRPr="00613D89">
              <w:rPr>
                <w:rFonts w:ascii="Times New Roman" w:eastAsia="Times New Roman" w:hAnsi="Times New Roman" w:cs="Times New Roman"/>
                <w:color w:val="000000"/>
                <w:kern w:val="2"/>
                <w:sz w:val="24"/>
                <w:szCs w:val="24"/>
                <w:shd w:val="clear" w:color="auto" w:fill="FFFFFF"/>
                <w:lang w:eastAsia="en-US"/>
              </w:rPr>
              <w:lastRenderedPageBreak/>
              <w:t xml:space="preserve">informaciją: Sutarties pavadinimą, numerį, datą, neperduotų ir neapmokėtų Paslaugų sąrašą su kiekiais, indekso reikšmes su nuorodomis į viešus šaltinius Valstybės duomenų agentūros Oficialiosios statistikos portale arba </w:t>
            </w:r>
            <w:r w:rsidRPr="00613D89">
              <w:rPr>
                <w:rFonts w:ascii="Times New Roman" w:eastAsia="Times New Roman" w:hAnsi="Times New Roman" w:cs="Times New Roman"/>
                <w:kern w:val="2"/>
                <w:sz w:val="24"/>
                <w:szCs w:val="24"/>
                <w:bdr w:val="none" w:sz="0" w:space="0" w:color="auto" w:frame="1"/>
                <w:lang w:eastAsia="en-US"/>
              </w:rPr>
              <w:t>kitus oficialius šaltinių duomenis</w:t>
            </w:r>
            <w:r w:rsidRPr="00613D89">
              <w:rPr>
                <w:rFonts w:ascii="Times New Roman" w:eastAsia="Times New Roman" w:hAnsi="Times New Roman" w:cs="Times New Roman"/>
                <w:color w:val="000000"/>
                <w:kern w:val="2"/>
                <w:sz w:val="24"/>
                <w:szCs w:val="24"/>
                <w:shd w:val="clear" w:color="auto" w:fill="FFFFFF"/>
                <w:lang w:eastAsia="en-US"/>
              </w:rPr>
              <w:t>, kita svarbi informacija. Prašyme Šalis neturi teisės nurodyti kito indekso ar prašyti perskaičiavimo pagal kitą indeksą nei nurodytas šioje procedūroje.</w:t>
            </w:r>
          </w:p>
          <w:p w14:paraId="5B72825F" w14:textId="617ACBD4"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5</w:t>
            </w:r>
            <w:r w:rsidRPr="00613D89">
              <w:rPr>
                <w:rFonts w:ascii="Times New Roman" w:eastAsia="Times New Roman" w:hAnsi="Times New Roman" w:cs="Times New Roman"/>
                <w:kern w:val="2"/>
                <w:sz w:val="24"/>
                <w:szCs w:val="24"/>
                <w:lang w:eastAsia="en-US"/>
              </w:rPr>
              <w:t xml:space="preserve">.3.3.9. </w:t>
            </w:r>
            <w:r w:rsidRPr="00613D89">
              <w:rPr>
                <w:rFonts w:ascii="Times New Roman" w:eastAsia="Times New Roman" w:hAnsi="Times New Roman" w:cs="Times New Roman"/>
                <w:color w:val="000000"/>
                <w:kern w:val="2"/>
                <w:sz w:val="24"/>
                <w:szCs w:val="24"/>
                <w:shd w:val="clear" w:color="auto" w:fill="FFFFFF"/>
                <w:lang w:eastAsia="en-US"/>
              </w:rPr>
              <w:t xml:space="preserve">Susitarimas turi būti sudarytas per </w:t>
            </w:r>
            <w:r w:rsidR="00CC23EB" w:rsidRPr="00437911">
              <w:rPr>
                <w:rFonts w:ascii="Times New Roman" w:eastAsia="Times New Roman" w:hAnsi="Times New Roman" w:cs="Times New Roman"/>
                <w:kern w:val="2"/>
                <w:sz w:val="24"/>
                <w:szCs w:val="24"/>
                <w:shd w:val="clear" w:color="auto" w:fill="FFFFFF"/>
                <w:lang w:eastAsia="en-US"/>
              </w:rPr>
              <w:t xml:space="preserve">5 darbo dienas </w:t>
            </w:r>
            <w:r w:rsidRPr="00613D89">
              <w:rPr>
                <w:rFonts w:ascii="Times New Roman" w:eastAsia="Times New Roman" w:hAnsi="Times New Roman" w:cs="Times New Roman"/>
                <w:color w:val="000000"/>
                <w:kern w:val="2"/>
                <w:sz w:val="24"/>
                <w:szCs w:val="24"/>
                <w:shd w:val="clear" w:color="auto" w:fill="FFFFFF"/>
                <w:lang w:eastAsia="en-US"/>
              </w:rPr>
              <w:t>nuo Šalies pateikto tinkamo prašymo perskaičiuoti S</w:t>
            </w:r>
            <w:r w:rsidRPr="00613D89">
              <w:rPr>
                <w:rFonts w:ascii="Times New Roman" w:eastAsia="Times New Roman" w:hAnsi="Times New Roman" w:cs="Times New Roman"/>
                <w:kern w:val="2"/>
                <w:sz w:val="24"/>
                <w:szCs w:val="24"/>
                <w:lang w:eastAsia="en-US"/>
              </w:rPr>
              <w:t xml:space="preserve">utarties </w:t>
            </w:r>
            <w:r w:rsidRPr="00613D89">
              <w:rPr>
                <w:rFonts w:ascii="Times New Roman" w:eastAsia="Times New Roman" w:hAnsi="Times New Roman" w:cs="Times New Roman"/>
                <w:kern w:val="2"/>
                <w:sz w:val="24"/>
                <w:szCs w:val="24"/>
                <w:shd w:val="clear" w:color="auto" w:fill="FFFFFF"/>
                <w:lang w:eastAsia="en-US"/>
              </w:rPr>
              <w:t xml:space="preserve">kainą </w:t>
            </w:r>
            <w:r w:rsidRPr="00613D89">
              <w:rPr>
                <w:rFonts w:ascii="Times New Roman" w:eastAsia="Times New Roman" w:hAnsi="Times New Roman" w:cs="Times New Roman"/>
                <w:color w:val="000000"/>
                <w:kern w:val="2"/>
                <w:sz w:val="24"/>
                <w:szCs w:val="24"/>
                <w:shd w:val="clear" w:color="auto" w:fill="FFFFFF"/>
                <w:lang w:eastAsia="en-US"/>
              </w:rPr>
              <w:t>gavimo dienos.</w:t>
            </w:r>
          </w:p>
          <w:p w14:paraId="53006A5A" w14:textId="77777777" w:rsidR="00613D89" w:rsidRPr="00613D89" w:rsidRDefault="00613D89" w:rsidP="00613D89">
            <w:pPr>
              <w:spacing w:after="0" w:line="240" w:lineRule="auto"/>
              <w:rPr>
                <w:rFonts w:ascii="Times New Roman" w:eastAsia="Times New Roman" w:hAnsi="Times New Roman" w:cs="Times New Roman"/>
                <w:color w:val="000000"/>
                <w:kern w:val="2"/>
                <w:sz w:val="24"/>
                <w:szCs w:val="24"/>
                <w:bdr w:val="none" w:sz="0" w:space="0" w:color="auto" w:frame="1"/>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5.3.3.10. </w:t>
            </w:r>
            <w:r w:rsidRPr="00613D89">
              <w:rPr>
                <w:rFonts w:ascii="Times New Roman" w:eastAsia="Times New Roman" w:hAnsi="Times New Roman" w:cs="Times New Roman"/>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p w14:paraId="282E0B4B" w14:textId="3EEA6D9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73D34420" w14:textId="77777777" w:rsidTr="00A1388A">
        <w:trPr>
          <w:trHeight w:val="300"/>
        </w:trPr>
        <w:tc>
          <w:tcPr>
            <w:tcW w:w="3094" w:type="dxa"/>
            <w:gridSpan w:val="2"/>
          </w:tcPr>
          <w:p w14:paraId="424CE08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 xml:space="preserve">5.3.4. Sutarties kainos / įkainių peržiūra dėl kainų lygio pokyčio pagal </w:t>
            </w:r>
            <w:r w:rsidRPr="00613D89">
              <w:rPr>
                <w:rFonts w:ascii="Times New Roman" w:eastAsia="Times New Roman" w:hAnsi="Times New Roman" w:cs="Times New Roman"/>
                <w:b/>
                <w:bCs/>
                <w:kern w:val="2"/>
                <w:sz w:val="24"/>
                <w:szCs w:val="24"/>
                <w:lang w:eastAsia="en-US"/>
              </w:rPr>
              <w:t>Paslaugų</w:t>
            </w:r>
            <w:r w:rsidRPr="00613D89">
              <w:rPr>
                <w:rFonts w:ascii="Times New Roman" w:eastAsia="Times New Roman" w:hAnsi="Times New Roman" w:cs="Times New Roman"/>
                <w:b/>
                <w:kern w:val="2"/>
                <w:sz w:val="24"/>
                <w:szCs w:val="24"/>
                <w:lang w:eastAsia="en-US"/>
              </w:rPr>
              <w:t xml:space="preserve"> grupių kainų pokyčius</w:t>
            </w:r>
          </w:p>
        </w:tc>
        <w:tc>
          <w:tcPr>
            <w:tcW w:w="6441" w:type="dxa"/>
            <w:gridSpan w:val="2"/>
          </w:tcPr>
          <w:p w14:paraId="656F245F" w14:textId="064AC9DE"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13D89" w:rsidRPr="00613D89" w14:paraId="02379003" w14:textId="77777777" w:rsidTr="00A1388A">
        <w:trPr>
          <w:trHeight w:val="300"/>
        </w:trPr>
        <w:tc>
          <w:tcPr>
            <w:tcW w:w="3094" w:type="dxa"/>
            <w:gridSpan w:val="2"/>
          </w:tcPr>
          <w:p w14:paraId="0AE963E2" w14:textId="77777777" w:rsidR="00613D89" w:rsidRPr="00613D89" w:rsidRDefault="00613D89" w:rsidP="00613D89">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kern w:val="2"/>
                <w:sz w:val="24"/>
                <w:szCs w:val="24"/>
                <w:lang w:eastAsia="en-US"/>
              </w:rPr>
              <w:t xml:space="preserve">5.4. Sutarties kainos / įkainių apskaičiavimas taikant </w:t>
            </w:r>
            <w:r w:rsidRPr="00613D89">
              <w:rPr>
                <w:rFonts w:ascii="Times New Roman" w:eastAsia="Times New Roman" w:hAnsi="Times New Roman" w:cs="Times New Roman"/>
                <w:b/>
                <w:bCs/>
                <w:kern w:val="2"/>
                <w:sz w:val="24"/>
                <w:szCs w:val="24"/>
                <w:u w:val="single"/>
                <w:lang w:eastAsia="en-US"/>
              </w:rPr>
              <w:t>kiekio (apimties)</w:t>
            </w:r>
            <w:r w:rsidRPr="00613D89">
              <w:rPr>
                <w:rFonts w:ascii="Times New Roman" w:eastAsia="Times New Roman" w:hAnsi="Times New Roman" w:cs="Times New Roman"/>
                <w:b/>
                <w:bCs/>
                <w:kern w:val="2"/>
                <w:sz w:val="24"/>
                <w:szCs w:val="24"/>
                <w:lang w:eastAsia="en-US"/>
              </w:rPr>
              <w:t xml:space="preserve"> keitimo taisykles</w:t>
            </w:r>
          </w:p>
        </w:tc>
        <w:tc>
          <w:tcPr>
            <w:tcW w:w="6441" w:type="dxa"/>
            <w:gridSpan w:val="2"/>
          </w:tcPr>
          <w:p w14:paraId="505A19EE" w14:textId="77777777" w:rsidR="00613D89" w:rsidRDefault="008058EA" w:rsidP="008058EA">
            <w:pPr>
              <w:spacing w:after="0" w:line="240" w:lineRule="auto"/>
              <w:rPr>
                <w:rFonts w:ascii="Times New Roman" w:eastAsia="Times New Roman" w:hAnsi="Times New Roman" w:cs="Times New Roman"/>
                <w:sz w:val="24"/>
                <w:szCs w:val="24"/>
                <w:lang w:eastAsia="en-US"/>
              </w:rPr>
            </w:pPr>
            <w:r w:rsidRPr="008058EA">
              <w:rPr>
                <w:rFonts w:ascii="Times New Roman" w:eastAsia="Times New Roman" w:hAnsi="Times New Roman" w:cs="Times New Roman"/>
                <w:sz w:val="24"/>
                <w:szCs w:val="24"/>
                <w:lang w:eastAsia="en-US"/>
              </w:rPr>
              <w:t xml:space="preserve">Pirkėjas turi teisę įsigyti Sutartyje nenumatytas, tačiau su Sutarties dalyku susijusias </w:t>
            </w:r>
            <w:r>
              <w:rPr>
                <w:rFonts w:ascii="Times New Roman" w:eastAsia="Times New Roman" w:hAnsi="Times New Roman" w:cs="Times New Roman"/>
                <w:sz w:val="24"/>
                <w:szCs w:val="24"/>
                <w:lang w:eastAsia="en-US"/>
              </w:rPr>
              <w:t>paslaugas</w:t>
            </w:r>
            <w:r w:rsidRPr="008058EA">
              <w:rPr>
                <w:rFonts w:ascii="Times New Roman" w:eastAsia="Times New Roman" w:hAnsi="Times New Roman" w:cs="Times New Roman"/>
                <w:sz w:val="24"/>
                <w:szCs w:val="24"/>
                <w:lang w:eastAsia="en-US"/>
              </w:rPr>
              <w:t xml:space="preserve"> (toliau – nenumatytos p</w:t>
            </w:r>
            <w:r>
              <w:rPr>
                <w:rFonts w:ascii="Times New Roman" w:eastAsia="Times New Roman" w:hAnsi="Times New Roman" w:cs="Times New Roman"/>
                <w:sz w:val="24"/>
                <w:szCs w:val="24"/>
                <w:lang w:eastAsia="en-US"/>
              </w:rPr>
              <w:t>aslaugos</w:t>
            </w:r>
            <w:r w:rsidRPr="008058EA">
              <w:rPr>
                <w:rFonts w:ascii="Times New Roman" w:eastAsia="Times New Roman" w:hAnsi="Times New Roman" w:cs="Times New Roman"/>
                <w:sz w:val="24"/>
                <w:szCs w:val="24"/>
                <w:lang w:eastAsia="en-US"/>
              </w:rPr>
              <w:t>), kurių bendra vertė per visą Sutarties galiojimo laikotarpį yra iki 10 procentų nuo Sutarties kainos be PVM. Ši suma įskaičiuota į Sutarties kainą ir P</w:t>
            </w:r>
            <w:r>
              <w:rPr>
                <w:rFonts w:ascii="Times New Roman" w:eastAsia="Times New Roman" w:hAnsi="Times New Roman" w:cs="Times New Roman"/>
                <w:sz w:val="24"/>
                <w:szCs w:val="24"/>
                <w:lang w:eastAsia="en-US"/>
              </w:rPr>
              <w:t>aslaugų</w:t>
            </w:r>
            <w:r w:rsidRPr="008058EA">
              <w:rPr>
                <w:rFonts w:ascii="Times New Roman" w:eastAsia="Times New Roman" w:hAnsi="Times New Roman" w:cs="Times New Roman"/>
                <w:sz w:val="24"/>
                <w:szCs w:val="24"/>
                <w:lang w:eastAsia="en-US"/>
              </w:rPr>
              <w:t>, įskaitant nenumatytas p</w:t>
            </w:r>
            <w:r>
              <w:rPr>
                <w:rFonts w:ascii="Times New Roman" w:eastAsia="Times New Roman" w:hAnsi="Times New Roman" w:cs="Times New Roman"/>
                <w:sz w:val="24"/>
                <w:szCs w:val="24"/>
                <w:lang w:eastAsia="en-US"/>
              </w:rPr>
              <w:t>aslaugas</w:t>
            </w:r>
            <w:r w:rsidRPr="008058EA">
              <w:rPr>
                <w:rFonts w:ascii="Times New Roman" w:eastAsia="Times New Roman" w:hAnsi="Times New Roman" w:cs="Times New Roman"/>
                <w:sz w:val="24"/>
                <w:szCs w:val="24"/>
                <w:lang w:eastAsia="en-US"/>
              </w:rPr>
              <w:t>, bendra vertė negali viršyti Sutarties kainos.</w:t>
            </w:r>
          </w:p>
          <w:p w14:paraId="43DCA1CA" w14:textId="6FAAB1DA" w:rsidR="00257085" w:rsidRPr="00613D89" w:rsidRDefault="00257085" w:rsidP="008058EA">
            <w:pPr>
              <w:spacing w:after="0" w:line="240" w:lineRule="auto"/>
              <w:rPr>
                <w:rFonts w:ascii="Times New Roman" w:eastAsia="Times New Roman" w:hAnsi="Times New Roman" w:cs="Times New Roman"/>
                <w:sz w:val="24"/>
                <w:szCs w:val="24"/>
                <w:lang w:eastAsia="en-US"/>
              </w:rPr>
            </w:pPr>
            <w:r w:rsidRPr="00257085">
              <w:rPr>
                <w:rFonts w:ascii="Times New Roman" w:eastAsia="Times New Roman" w:hAnsi="Times New Roman" w:cs="Times New Roman"/>
                <w:sz w:val="24"/>
                <w:szCs w:val="24"/>
                <w:lang w:eastAsia="en-US"/>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613D89" w:rsidRPr="00613D89" w14:paraId="4A841872" w14:textId="77777777" w:rsidTr="00A1388A">
        <w:trPr>
          <w:trHeight w:val="300"/>
        </w:trPr>
        <w:tc>
          <w:tcPr>
            <w:tcW w:w="3094" w:type="dxa"/>
            <w:gridSpan w:val="2"/>
          </w:tcPr>
          <w:p w14:paraId="289C7D7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5.5. Atsiskaitymo su Tiekėju terminas ir tvarka</w:t>
            </w:r>
          </w:p>
        </w:tc>
        <w:tc>
          <w:tcPr>
            <w:tcW w:w="6441" w:type="dxa"/>
            <w:gridSpan w:val="2"/>
          </w:tcPr>
          <w:p w14:paraId="0A838D85" w14:textId="08E56D91" w:rsidR="00CC23EB" w:rsidRDefault="00613D89" w:rsidP="00613D89">
            <w:pPr>
              <w:spacing w:after="0" w:line="240" w:lineRule="auto"/>
            </w:pPr>
            <w:r w:rsidRPr="00104802">
              <w:rPr>
                <w:rFonts w:ascii="Times New Roman" w:eastAsia="Times New Roman" w:hAnsi="Times New Roman" w:cs="Times New Roman"/>
                <w:kern w:val="2"/>
                <w:sz w:val="24"/>
                <w:szCs w:val="24"/>
                <w:lang w:eastAsia="en-US"/>
              </w:rPr>
              <w:t xml:space="preserve">Pirkėjas atsiskaito su Tiekėju ne vėliau kaip per </w:t>
            </w:r>
            <w:r w:rsidR="00257085">
              <w:rPr>
                <w:rFonts w:ascii="Times New Roman" w:eastAsia="Times New Roman" w:hAnsi="Times New Roman" w:cs="Times New Roman"/>
                <w:kern w:val="2"/>
                <w:sz w:val="24"/>
                <w:szCs w:val="24"/>
                <w:lang w:eastAsia="en-US"/>
              </w:rPr>
              <w:t>30 kalendorinių dienų</w:t>
            </w:r>
            <w:r w:rsidRPr="00104802">
              <w:rPr>
                <w:rFonts w:ascii="Times New Roman" w:eastAsia="Times New Roman" w:hAnsi="Times New Roman" w:cs="Times New Roman"/>
                <w:kern w:val="2"/>
                <w:sz w:val="24"/>
                <w:szCs w:val="24"/>
                <w:lang w:eastAsia="en-US"/>
              </w:rPr>
              <w:t xml:space="preserve"> nuo Sąskaitos gavimo dienos.</w:t>
            </w:r>
            <w:r w:rsidR="00CC23EB">
              <w:t xml:space="preserve"> </w:t>
            </w:r>
          </w:p>
          <w:p w14:paraId="644F1FCE" w14:textId="2468A5E2" w:rsidR="00613D89" w:rsidRPr="00613D89" w:rsidRDefault="00CC23EB" w:rsidP="004017C5">
            <w:pPr>
              <w:spacing w:after="0" w:line="240" w:lineRule="auto"/>
              <w:rPr>
                <w:rFonts w:ascii="Times New Roman" w:eastAsia="Times New Roman" w:hAnsi="Times New Roman" w:cs="Times New Roman"/>
                <w:color w:val="4472C4"/>
                <w:kern w:val="2"/>
                <w:sz w:val="24"/>
                <w:szCs w:val="24"/>
                <w:shd w:val="clear" w:color="auto" w:fill="FFFFFF"/>
                <w:lang w:eastAsia="en-US"/>
              </w:rPr>
            </w:pPr>
            <w:r w:rsidRPr="00CC23EB">
              <w:rPr>
                <w:rFonts w:ascii="Times New Roman" w:eastAsia="Times New Roman" w:hAnsi="Times New Roman" w:cs="Times New Roman"/>
                <w:kern w:val="2"/>
                <w:sz w:val="24"/>
                <w:szCs w:val="24"/>
                <w:lang w:eastAsia="en-US"/>
              </w:rPr>
              <w:t xml:space="preserve">Sąskaitą-faktūrą išrašyti Užsakovui – Uždaroji akcinė bendrovė „Mažeikių vandenys“ ir ją pateikti elektroniniu būdu, naudojant sąskaitų administravimo bendrąją informacinę sistemą (toliau – </w:t>
            </w:r>
            <w:r w:rsidRPr="00CC23EB">
              <w:rPr>
                <w:rFonts w:ascii="Times New Roman" w:eastAsia="Times New Roman" w:hAnsi="Times New Roman" w:cs="Times New Roman"/>
                <w:kern w:val="2"/>
                <w:sz w:val="24"/>
                <w:szCs w:val="24"/>
                <w:lang w:eastAsia="en-US"/>
              </w:rPr>
              <w:lastRenderedPageBreak/>
              <w:t xml:space="preserve">SABIS). Tiekėjas yra atsakingas už teisingos ir aktualios informacijos pateikimą Pirkėjui teikiamame mokėjimo dokumente. </w:t>
            </w:r>
          </w:p>
        </w:tc>
      </w:tr>
      <w:tr w:rsidR="00613D89" w:rsidRPr="00613D89" w14:paraId="54719811" w14:textId="77777777" w:rsidTr="00A1388A">
        <w:trPr>
          <w:trHeight w:val="300"/>
        </w:trPr>
        <w:tc>
          <w:tcPr>
            <w:tcW w:w="3094" w:type="dxa"/>
            <w:gridSpan w:val="2"/>
          </w:tcPr>
          <w:p w14:paraId="48AABBD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5.6. Avansas</w:t>
            </w:r>
          </w:p>
        </w:tc>
        <w:tc>
          <w:tcPr>
            <w:tcW w:w="6441" w:type="dxa"/>
            <w:gridSpan w:val="2"/>
          </w:tcPr>
          <w:p w14:paraId="58F5B6B8"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6B346773" w14:textId="4FED04BB" w:rsidR="00613D89" w:rsidRPr="00613D89" w:rsidRDefault="00613D89" w:rsidP="00613D89">
            <w:pPr>
              <w:spacing w:after="0" w:line="259" w:lineRule="auto"/>
              <w:rPr>
                <w:rFonts w:ascii="Times New Roman" w:eastAsia="Times New Roman" w:hAnsi="Times New Roman" w:cs="Times New Roman"/>
                <w:color w:val="000000"/>
                <w:kern w:val="2"/>
                <w:sz w:val="24"/>
                <w:szCs w:val="24"/>
                <w:shd w:val="clear" w:color="auto" w:fill="FFFFFF"/>
                <w:lang w:eastAsia="en-US"/>
              </w:rPr>
            </w:pPr>
          </w:p>
        </w:tc>
      </w:tr>
      <w:tr w:rsidR="00613D89" w:rsidRPr="00613D89" w14:paraId="707AAE40" w14:textId="77777777" w:rsidTr="00A1388A">
        <w:trPr>
          <w:trHeight w:val="300"/>
        </w:trPr>
        <w:tc>
          <w:tcPr>
            <w:tcW w:w="3094" w:type="dxa"/>
            <w:gridSpan w:val="2"/>
          </w:tcPr>
          <w:p w14:paraId="24E3B698"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5.7. Avanso užtikrinimas</w:t>
            </w:r>
          </w:p>
        </w:tc>
        <w:tc>
          <w:tcPr>
            <w:tcW w:w="6441" w:type="dxa"/>
            <w:gridSpan w:val="2"/>
          </w:tcPr>
          <w:p w14:paraId="4EE0A6B5"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311AE973" w14:textId="52DB4ADB"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color w:val="000000"/>
                <w:kern w:val="2"/>
                <w:sz w:val="24"/>
                <w:szCs w:val="24"/>
                <w:shd w:val="clear" w:color="auto" w:fill="FFFFFF"/>
                <w:lang w:eastAsia="en-US"/>
              </w:rPr>
              <w:t xml:space="preserve"> </w:t>
            </w:r>
          </w:p>
        </w:tc>
      </w:tr>
      <w:tr w:rsidR="00613D89" w:rsidRPr="00613D89" w14:paraId="0077790C" w14:textId="77777777" w:rsidTr="00A1388A">
        <w:trPr>
          <w:trHeight w:val="300"/>
        </w:trPr>
        <w:tc>
          <w:tcPr>
            <w:tcW w:w="9535" w:type="dxa"/>
            <w:gridSpan w:val="4"/>
          </w:tcPr>
          <w:p w14:paraId="2D7BC669"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6. PASLAUGŲ KOKYBĖ IR GARANTINIAI ĮSIPAREIGOJIMAI</w:t>
            </w:r>
          </w:p>
        </w:tc>
      </w:tr>
      <w:tr w:rsidR="00613D89" w:rsidRPr="00613D89" w14:paraId="3A21EB79" w14:textId="77777777" w:rsidTr="00A1388A">
        <w:trPr>
          <w:trHeight w:val="300"/>
        </w:trPr>
        <w:tc>
          <w:tcPr>
            <w:tcW w:w="3094" w:type="dxa"/>
            <w:gridSpan w:val="2"/>
          </w:tcPr>
          <w:p w14:paraId="026B7F1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6.1. Garantinis terminas</w:t>
            </w:r>
          </w:p>
        </w:tc>
        <w:tc>
          <w:tcPr>
            <w:tcW w:w="6441" w:type="dxa"/>
            <w:gridSpan w:val="2"/>
          </w:tcPr>
          <w:p w14:paraId="6D81A12C" w14:textId="77777777" w:rsidR="00613D89" w:rsidRDefault="00257085" w:rsidP="00A52E88">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w:t>
            </w:r>
            <w:r w:rsidRPr="00257085">
              <w:rPr>
                <w:rFonts w:ascii="Times New Roman" w:eastAsia="Times New Roman" w:hAnsi="Times New Roman" w:cs="Times New Roman"/>
                <w:sz w:val="24"/>
                <w:szCs w:val="24"/>
                <w:lang w:eastAsia="en-US"/>
              </w:rPr>
              <w:t xml:space="preserve">u Paslaugomis susijusioms prekėms suteikiamas ne trumpesnis kaip 12 mėn. garantinis laikotarpis. </w:t>
            </w:r>
            <w:r>
              <w:rPr>
                <w:rFonts w:ascii="Times New Roman" w:eastAsia="Times New Roman" w:hAnsi="Times New Roman" w:cs="Times New Roman"/>
                <w:sz w:val="24"/>
                <w:szCs w:val="24"/>
                <w:lang w:eastAsia="en-US"/>
              </w:rPr>
              <w:t>Paslaugoms nustatomas</w:t>
            </w:r>
            <w:r w:rsidRPr="00257085">
              <w:rPr>
                <w:rFonts w:ascii="Times New Roman" w:eastAsia="Times New Roman" w:hAnsi="Times New Roman" w:cs="Times New Roman"/>
                <w:sz w:val="24"/>
                <w:szCs w:val="24"/>
                <w:lang w:eastAsia="en-US"/>
              </w:rPr>
              <w:t xml:space="preserve"> ne mažesnis kaip 6 mėn. garantinis laikotarpis. </w:t>
            </w:r>
            <w:r w:rsidR="00A52E88" w:rsidRPr="00A52E88">
              <w:rPr>
                <w:rFonts w:ascii="Times New Roman" w:eastAsia="Times New Roman" w:hAnsi="Times New Roman" w:cs="Times New Roman"/>
                <w:sz w:val="24"/>
                <w:szCs w:val="24"/>
                <w:lang w:eastAsia="en-US"/>
              </w:rPr>
              <w:t xml:space="preserve">Už nekokybiškai suteiktas paslaugas, teikiant tą pačią paslaugą papildomai, </w:t>
            </w:r>
            <w:r w:rsidR="00A52E88">
              <w:rPr>
                <w:rFonts w:ascii="Times New Roman" w:eastAsia="Times New Roman" w:hAnsi="Times New Roman" w:cs="Times New Roman"/>
                <w:sz w:val="24"/>
                <w:szCs w:val="24"/>
                <w:lang w:eastAsia="en-US"/>
              </w:rPr>
              <w:t>Pirkėjas</w:t>
            </w:r>
            <w:r w:rsidR="00A52E88" w:rsidRPr="00A52E88">
              <w:rPr>
                <w:rFonts w:ascii="Times New Roman" w:eastAsia="Times New Roman" w:hAnsi="Times New Roman" w:cs="Times New Roman"/>
                <w:sz w:val="24"/>
                <w:szCs w:val="24"/>
                <w:lang w:eastAsia="en-US"/>
              </w:rPr>
              <w:t xml:space="preserve"> neapmoka.</w:t>
            </w:r>
          </w:p>
          <w:p w14:paraId="55F1D915" w14:textId="417161AD" w:rsidR="00257085" w:rsidRPr="00613D89" w:rsidRDefault="00257085" w:rsidP="00A52E88">
            <w:pPr>
              <w:spacing w:after="0" w:line="240" w:lineRule="auto"/>
              <w:rPr>
                <w:rFonts w:ascii="Times New Roman" w:eastAsia="Times New Roman" w:hAnsi="Times New Roman" w:cs="Times New Roman"/>
                <w:sz w:val="24"/>
                <w:szCs w:val="24"/>
                <w:lang w:eastAsia="en-US"/>
              </w:rPr>
            </w:pPr>
            <w:r w:rsidRPr="00257085">
              <w:rPr>
                <w:rFonts w:ascii="Times New Roman" w:eastAsia="Times New Roman" w:hAnsi="Times New Roman" w:cs="Times New Roman"/>
                <w:sz w:val="24"/>
                <w:szCs w:val="24"/>
                <w:lang w:eastAsia="en-US"/>
              </w:rPr>
              <w:t>Garantinis terminas skaičiuojamas nuo Paslaugų perdavimo–priėmimo akto ar Sąskaitos (kai Paslaugų perdavimo–priėmimo aktas nėra pasirašomas) pasirašymo dienos.</w:t>
            </w:r>
          </w:p>
        </w:tc>
      </w:tr>
      <w:tr w:rsidR="00613D89" w:rsidRPr="00613D89" w14:paraId="384D854D" w14:textId="77777777" w:rsidTr="00A1388A">
        <w:trPr>
          <w:trHeight w:val="300"/>
        </w:trPr>
        <w:tc>
          <w:tcPr>
            <w:tcW w:w="3094" w:type="dxa"/>
            <w:gridSpan w:val="2"/>
          </w:tcPr>
          <w:p w14:paraId="42534990"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t>6.2. Terminas Paslaugų trūkumams pašalinti</w:t>
            </w:r>
          </w:p>
        </w:tc>
        <w:tc>
          <w:tcPr>
            <w:tcW w:w="6441" w:type="dxa"/>
            <w:gridSpan w:val="2"/>
          </w:tcPr>
          <w:p w14:paraId="1039F388" w14:textId="26C82B30" w:rsidR="00613D89" w:rsidRPr="00613D89" w:rsidRDefault="00127104" w:rsidP="00613D89">
            <w:pPr>
              <w:spacing w:after="0" w:line="240" w:lineRule="auto"/>
              <w:rPr>
                <w:rFonts w:ascii="Times New Roman" w:eastAsia="Times New Roman" w:hAnsi="Times New Roman" w:cs="Times New Roman"/>
                <w:kern w:val="2"/>
                <w:sz w:val="24"/>
                <w:szCs w:val="24"/>
                <w:lang w:eastAsia="en-US"/>
              </w:rPr>
            </w:pPr>
            <w:r w:rsidRPr="00127104">
              <w:rPr>
                <w:rFonts w:ascii="Times New Roman" w:eastAsia="Times New Roman" w:hAnsi="Times New Roman" w:cs="Times New Roman"/>
                <w:kern w:val="2"/>
                <w:sz w:val="24"/>
                <w:szCs w:val="24"/>
                <w:lang w:eastAsia="en-US"/>
              </w:rPr>
              <w:t xml:space="preserve">Paslaugų </w:t>
            </w:r>
            <w:r>
              <w:rPr>
                <w:rFonts w:ascii="Times New Roman" w:eastAsia="Times New Roman" w:hAnsi="Times New Roman" w:cs="Times New Roman"/>
                <w:kern w:val="2"/>
                <w:sz w:val="24"/>
                <w:szCs w:val="24"/>
                <w:lang w:eastAsia="en-US"/>
              </w:rPr>
              <w:t>P</w:t>
            </w:r>
            <w:r w:rsidRPr="00127104">
              <w:rPr>
                <w:rFonts w:ascii="Times New Roman" w:eastAsia="Times New Roman" w:hAnsi="Times New Roman" w:cs="Times New Roman"/>
                <w:kern w:val="2"/>
                <w:sz w:val="24"/>
                <w:szCs w:val="24"/>
                <w:lang w:eastAsia="en-US"/>
              </w:rPr>
              <w:t xml:space="preserve">irkėjo nurodytas </w:t>
            </w:r>
            <w:r>
              <w:rPr>
                <w:rFonts w:ascii="Times New Roman" w:eastAsia="Times New Roman" w:hAnsi="Times New Roman" w:cs="Times New Roman"/>
                <w:kern w:val="2"/>
                <w:sz w:val="24"/>
                <w:szCs w:val="24"/>
                <w:lang w:eastAsia="en-US"/>
              </w:rPr>
              <w:t xml:space="preserve">protingas </w:t>
            </w:r>
            <w:r w:rsidRPr="00127104">
              <w:rPr>
                <w:rFonts w:ascii="Times New Roman" w:eastAsia="Times New Roman" w:hAnsi="Times New Roman" w:cs="Times New Roman"/>
                <w:kern w:val="2"/>
                <w:sz w:val="24"/>
                <w:szCs w:val="24"/>
                <w:lang w:eastAsia="en-US"/>
              </w:rPr>
              <w:t>terminas.</w:t>
            </w:r>
          </w:p>
          <w:p w14:paraId="314B7ED5" w14:textId="0B313A46" w:rsidR="00613D89" w:rsidRPr="00613D89" w:rsidRDefault="00613D89" w:rsidP="00613D89">
            <w:pPr>
              <w:spacing w:after="0" w:line="240" w:lineRule="auto"/>
              <w:rPr>
                <w:rFonts w:ascii="Times New Roman" w:eastAsia="Times New Roman" w:hAnsi="Times New Roman" w:cs="Times New Roman"/>
                <w:color w:val="FF0000"/>
                <w:kern w:val="2"/>
                <w:sz w:val="24"/>
                <w:szCs w:val="24"/>
                <w:lang w:eastAsia="en-US"/>
              </w:rPr>
            </w:pPr>
          </w:p>
        </w:tc>
      </w:tr>
      <w:tr w:rsidR="00613D89" w:rsidRPr="00613D89" w14:paraId="506C9B27" w14:textId="77777777" w:rsidTr="00A1388A">
        <w:trPr>
          <w:trHeight w:val="300"/>
        </w:trPr>
        <w:tc>
          <w:tcPr>
            <w:tcW w:w="3094" w:type="dxa"/>
            <w:gridSpan w:val="2"/>
          </w:tcPr>
          <w:p w14:paraId="10FF9F3C" w14:textId="77777777" w:rsidR="00613D89" w:rsidRPr="00613D89" w:rsidRDefault="00613D89" w:rsidP="00613D89">
            <w:pPr>
              <w:spacing w:after="0" w:line="240" w:lineRule="auto"/>
              <w:rPr>
                <w:rFonts w:ascii="Times New Roman" w:eastAsia="Times New Roman" w:hAnsi="Times New Roman" w:cs="Times New Roman"/>
                <w:b/>
                <w:sz w:val="24"/>
                <w:szCs w:val="24"/>
                <w:lang w:eastAsia="en-US"/>
              </w:rPr>
            </w:pPr>
            <w:r w:rsidRPr="00613D89">
              <w:rPr>
                <w:rFonts w:ascii="Times New Roman" w:eastAsia="Times New Roman" w:hAnsi="Times New Roman" w:cs="Times New Roman"/>
                <w:b/>
                <w:sz w:val="24"/>
                <w:szCs w:val="24"/>
                <w:lang w:eastAsia="en-US"/>
              </w:rPr>
              <w:t xml:space="preserve">6.3. Kokybinių kriterijų įgyvendinimo </w:t>
            </w:r>
            <w:r w:rsidRPr="00613D89">
              <w:rPr>
                <w:rFonts w:ascii="Times New Roman" w:eastAsia="Times New Roman" w:hAnsi="Times New Roman" w:cs="Times New Roman"/>
                <w:b/>
                <w:bCs/>
                <w:sz w:val="24"/>
                <w:szCs w:val="24"/>
                <w:lang w:eastAsia="en-US"/>
              </w:rPr>
              <w:t xml:space="preserve">ir </w:t>
            </w:r>
            <w:r w:rsidRPr="00613D89">
              <w:rPr>
                <w:rFonts w:ascii="Times New Roman" w:eastAsia="Times New Roman" w:hAnsi="Times New Roman" w:cs="Times New Roman"/>
                <w:b/>
                <w:sz w:val="24"/>
                <w:szCs w:val="24"/>
                <w:lang w:eastAsia="en-US"/>
              </w:rPr>
              <w:t>tikrinimo tvarka</w:t>
            </w:r>
          </w:p>
        </w:tc>
        <w:tc>
          <w:tcPr>
            <w:tcW w:w="6441" w:type="dxa"/>
            <w:gridSpan w:val="2"/>
          </w:tcPr>
          <w:p w14:paraId="2533D484" w14:textId="5CADB86A"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13D89" w:rsidRPr="00613D89" w14:paraId="2FEFDBCA" w14:textId="77777777" w:rsidTr="00A1388A">
        <w:trPr>
          <w:trHeight w:val="300"/>
        </w:trPr>
        <w:tc>
          <w:tcPr>
            <w:tcW w:w="9535" w:type="dxa"/>
            <w:gridSpan w:val="4"/>
          </w:tcPr>
          <w:p w14:paraId="718900C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7. SUTARTIES VYKDYMUI PASITELKIAMI SUBTIEKĖJAI IR (AR) SPECIALISTAI</w:t>
            </w:r>
          </w:p>
        </w:tc>
      </w:tr>
      <w:tr w:rsidR="00613D89" w:rsidRPr="00613D89" w14:paraId="3B0A75A5" w14:textId="77777777" w:rsidTr="00A1388A">
        <w:trPr>
          <w:trHeight w:val="300"/>
        </w:trPr>
        <w:tc>
          <w:tcPr>
            <w:tcW w:w="3094" w:type="dxa"/>
            <w:gridSpan w:val="2"/>
          </w:tcPr>
          <w:p w14:paraId="1FCF93D9" w14:textId="77777777" w:rsidR="00613D89" w:rsidRPr="00613D89" w:rsidRDefault="00613D89" w:rsidP="00613D89">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kern w:val="2"/>
                <w:sz w:val="24"/>
                <w:szCs w:val="24"/>
                <w:lang w:eastAsia="en-US"/>
              </w:rPr>
              <w:t>7.1. Sutarties vykdymui pasitelkiami subtiekėjai ir (ar) specialistai</w:t>
            </w:r>
          </w:p>
        </w:tc>
        <w:tc>
          <w:tcPr>
            <w:tcW w:w="6441" w:type="dxa"/>
            <w:gridSpan w:val="2"/>
          </w:tcPr>
          <w:p w14:paraId="7967BFE6"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Sutarties vykdymui subtiekėjai ir (ar) specialistai nepasitelkiami.</w:t>
            </w:r>
          </w:p>
          <w:p w14:paraId="1C39D31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7164E369" w14:textId="77777777" w:rsidR="00613D89" w:rsidRPr="00613D89" w:rsidRDefault="00613D89" w:rsidP="00613D89">
            <w:pPr>
              <w:spacing w:after="0" w:line="240" w:lineRule="auto"/>
              <w:rPr>
                <w:rFonts w:ascii="Times New Roman" w:eastAsia="Times New Roman" w:hAnsi="Times New Roman" w:cs="Times New Roman"/>
                <w:color w:val="FF0000"/>
                <w:kern w:val="2"/>
                <w:sz w:val="24"/>
                <w:szCs w:val="24"/>
                <w:lang w:eastAsia="en-US"/>
              </w:rPr>
            </w:pPr>
            <w:r w:rsidRPr="00613D89">
              <w:rPr>
                <w:rFonts w:ascii="Times New Roman" w:eastAsia="Times New Roman" w:hAnsi="Times New Roman" w:cs="Times New Roman"/>
                <w:color w:val="FF0000"/>
                <w:kern w:val="2"/>
                <w:sz w:val="24"/>
                <w:szCs w:val="24"/>
                <w:lang w:eastAsia="en-US"/>
              </w:rPr>
              <w:t>arba</w:t>
            </w:r>
          </w:p>
          <w:p w14:paraId="46753838"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19FA869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kern w:val="2"/>
                <w:sz w:val="24"/>
                <w:szCs w:val="24"/>
                <w:lang w:eastAsia="en-US"/>
              </w:rPr>
              <w:t xml:space="preserve">Sutarties vykdymui pasitelkiami subtiekėjai ir (ar) specialistai yra nurodyti Sutarties priede Nr. </w:t>
            </w:r>
            <w:r w:rsidRPr="00613D89">
              <w:rPr>
                <w:rFonts w:ascii="Times New Roman" w:eastAsia="Times New Roman" w:hAnsi="Times New Roman" w:cs="Times New Roman"/>
                <w:kern w:val="2"/>
                <w:sz w:val="24"/>
                <w:szCs w:val="24"/>
                <w:highlight w:val="yellow"/>
                <w:lang w:eastAsia="en-US"/>
              </w:rPr>
              <w:t>[...]</w:t>
            </w:r>
            <w:r w:rsidRPr="00613D89">
              <w:rPr>
                <w:rFonts w:ascii="Times New Roman" w:eastAsia="Times New Roman" w:hAnsi="Times New Roman" w:cs="Times New Roman"/>
                <w:kern w:val="2"/>
                <w:sz w:val="24"/>
                <w:szCs w:val="24"/>
                <w:lang w:eastAsia="en-US"/>
              </w:rPr>
              <w:t xml:space="preserve"> „Sutarties vykdymui pasitelkiami subtiekėjai ir (ar) specialistai“</w:t>
            </w:r>
          </w:p>
        </w:tc>
      </w:tr>
      <w:tr w:rsidR="00613D89" w:rsidRPr="00613D89" w14:paraId="6C22B857" w14:textId="77777777" w:rsidTr="00A1388A">
        <w:trPr>
          <w:trHeight w:val="300"/>
        </w:trPr>
        <w:tc>
          <w:tcPr>
            <w:tcW w:w="9535" w:type="dxa"/>
            <w:gridSpan w:val="4"/>
          </w:tcPr>
          <w:p w14:paraId="1B50218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 PRIEVOLIŲ PAGAL SUTARTĮ ĮVYKDYMO UŽTIKRINIMAS</w:t>
            </w:r>
          </w:p>
        </w:tc>
      </w:tr>
      <w:tr w:rsidR="00613D89" w:rsidRPr="00613D89" w14:paraId="148F72BF" w14:textId="77777777" w:rsidTr="00A1388A">
        <w:trPr>
          <w:trHeight w:val="300"/>
        </w:trPr>
        <w:tc>
          <w:tcPr>
            <w:tcW w:w="3094" w:type="dxa"/>
            <w:gridSpan w:val="2"/>
          </w:tcPr>
          <w:p w14:paraId="0B06D752"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8.1. Prievolių pagal Sutartį įvykdymo užtikrinimas</w:t>
            </w:r>
          </w:p>
        </w:tc>
        <w:tc>
          <w:tcPr>
            <w:tcW w:w="6441" w:type="dxa"/>
            <w:gridSpan w:val="2"/>
          </w:tcPr>
          <w:p w14:paraId="207F260E" w14:textId="06992060" w:rsidR="00CC23EB" w:rsidRPr="00613D89" w:rsidRDefault="00CC23EB" w:rsidP="00CC23EB">
            <w:pPr>
              <w:spacing w:after="0" w:line="240" w:lineRule="auto"/>
              <w:rPr>
                <w:rFonts w:ascii="Times New Roman" w:eastAsia="Times New Roman" w:hAnsi="Times New Roman" w:cs="Times New Roman"/>
                <w:kern w:val="2"/>
                <w:sz w:val="24"/>
                <w:szCs w:val="24"/>
                <w:lang w:eastAsia="en-US"/>
              </w:rPr>
            </w:pPr>
            <w:r w:rsidRPr="00CC23EB">
              <w:rPr>
                <w:rFonts w:ascii="Times New Roman" w:eastAsia="Times New Roman" w:hAnsi="Times New Roman" w:cs="Times New Roman"/>
                <w:kern w:val="2"/>
                <w:sz w:val="24"/>
                <w:szCs w:val="24"/>
                <w:lang w:eastAsia="en-US"/>
              </w:rPr>
              <w:t>Netesybomis (delspinigiais, bauda).</w:t>
            </w:r>
          </w:p>
          <w:p w14:paraId="18F5461D" w14:textId="6F90059A"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r>
      <w:tr w:rsidR="00613D89" w:rsidRPr="00613D89" w14:paraId="7ECA4EE0" w14:textId="77777777" w:rsidTr="00A1388A">
        <w:trPr>
          <w:trHeight w:val="300"/>
        </w:trPr>
        <w:tc>
          <w:tcPr>
            <w:tcW w:w="3094" w:type="dxa"/>
            <w:gridSpan w:val="2"/>
          </w:tcPr>
          <w:p w14:paraId="5E31C34E"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8.2 Sutarties įvykdymo užtikrinimo galiojimo terminas</w:t>
            </w:r>
          </w:p>
        </w:tc>
        <w:tc>
          <w:tcPr>
            <w:tcW w:w="6441" w:type="dxa"/>
            <w:gridSpan w:val="2"/>
          </w:tcPr>
          <w:p w14:paraId="38A0758C" w14:textId="7DCBFE65"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tc>
      </w:tr>
      <w:tr w:rsidR="00613D89" w:rsidRPr="00613D89" w14:paraId="37676623" w14:textId="77777777" w:rsidTr="00A1388A">
        <w:trPr>
          <w:trHeight w:val="300"/>
        </w:trPr>
        <w:tc>
          <w:tcPr>
            <w:tcW w:w="3094" w:type="dxa"/>
            <w:gridSpan w:val="2"/>
          </w:tcPr>
          <w:p w14:paraId="3240F178"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8.3. Sutarties įvykdymo užtikrinimo pateikimas</w:t>
            </w:r>
          </w:p>
        </w:tc>
        <w:tc>
          <w:tcPr>
            <w:tcW w:w="6441" w:type="dxa"/>
            <w:gridSpan w:val="2"/>
          </w:tcPr>
          <w:p w14:paraId="007C5972"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652E2C53" w14:textId="4ED9E2F3" w:rsidR="00613D89" w:rsidRPr="00613D89" w:rsidRDefault="00613D89" w:rsidP="00613D89">
            <w:pPr>
              <w:spacing w:after="0" w:line="240" w:lineRule="auto"/>
              <w:rPr>
                <w:rFonts w:ascii="Times New Roman" w:eastAsia="Times New Roman" w:hAnsi="Times New Roman" w:cs="Times New Roman"/>
                <w:sz w:val="24"/>
                <w:szCs w:val="24"/>
                <w:lang w:eastAsia="en-US"/>
              </w:rPr>
            </w:pPr>
          </w:p>
        </w:tc>
      </w:tr>
      <w:tr w:rsidR="00613D89" w:rsidRPr="00613D89" w14:paraId="0F187A67" w14:textId="77777777" w:rsidTr="00A1388A">
        <w:trPr>
          <w:trHeight w:val="300"/>
        </w:trPr>
        <w:tc>
          <w:tcPr>
            <w:tcW w:w="9535" w:type="dxa"/>
            <w:gridSpan w:val="4"/>
          </w:tcPr>
          <w:p w14:paraId="14C61B7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 ŠALIŲ ATSAKOMYBĖ</w:t>
            </w:r>
          </w:p>
        </w:tc>
      </w:tr>
      <w:tr w:rsidR="00613D89" w:rsidRPr="00613D89" w14:paraId="32D9F9A7" w14:textId="77777777" w:rsidTr="00A1388A">
        <w:trPr>
          <w:trHeight w:val="300"/>
        </w:trPr>
        <w:tc>
          <w:tcPr>
            <w:tcW w:w="3094" w:type="dxa"/>
            <w:gridSpan w:val="2"/>
          </w:tcPr>
          <w:p w14:paraId="391C708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9.1. Pirkėjui taikomos netesybos už mokėjimų pagal Sutartį vėlavimą</w:t>
            </w:r>
          </w:p>
        </w:tc>
        <w:tc>
          <w:tcPr>
            <w:tcW w:w="6441" w:type="dxa"/>
            <w:gridSpan w:val="2"/>
          </w:tcPr>
          <w:p w14:paraId="5407306F" w14:textId="682DA328" w:rsidR="00613D89" w:rsidRPr="00127104" w:rsidRDefault="00613D89" w:rsidP="00127104">
            <w:pPr>
              <w:spacing w:after="0" w:line="240" w:lineRule="auto"/>
              <w:rPr>
                <w:rFonts w:ascii="Times New Roman" w:eastAsia="Times New Roman" w:hAnsi="Times New Roman" w:cs="Times New Roman"/>
                <w:color w:val="FF0000"/>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613D89">
              <w:rPr>
                <w:rFonts w:ascii="Times New Roman" w:eastAsia="Times New Roman" w:hAnsi="Times New Roman" w:cs="Times New Roman"/>
                <w:kern w:val="2"/>
                <w:sz w:val="24"/>
                <w:szCs w:val="24"/>
                <w:lang w:eastAsia="en-US"/>
              </w:rPr>
              <w:t xml:space="preserve">0,02 (dvi šimtosios) procento </w:t>
            </w:r>
            <w:r w:rsidRPr="00613D89">
              <w:rPr>
                <w:rFonts w:ascii="Times New Roman" w:eastAsia="Times New Roman" w:hAnsi="Times New Roman" w:cs="Times New Roman"/>
                <w:color w:val="000000"/>
                <w:kern w:val="2"/>
                <w:sz w:val="24"/>
                <w:szCs w:val="24"/>
                <w:lang w:eastAsia="en-US"/>
              </w:rPr>
              <w:t xml:space="preserve">dydžio delspinigius nuo neapmokėtos sumos be PVM už kiekvieną vėlavimo </w:t>
            </w:r>
            <w:r w:rsidRPr="00613D89">
              <w:rPr>
                <w:rFonts w:ascii="Times New Roman" w:eastAsia="Times New Roman" w:hAnsi="Times New Roman" w:cs="Times New Roman"/>
                <w:kern w:val="2"/>
                <w:sz w:val="24"/>
                <w:szCs w:val="24"/>
                <w:lang w:eastAsia="en-US"/>
              </w:rPr>
              <w:t>dieną</w:t>
            </w:r>
            <w:r w:rsidR="000E3A6F" w:rsidRPr="000E3A6F">
              <w:rPr>
                <w:rFonts w:ascii="Times New Roman" w:eastAsia="Times New Roman" w:hAnsi="Times New Roman" w:cs="Times New Roman"/>
                <w:kern w:val="2"/>
                <w:sz w:val="24"/>
                <w:szCs w:val="24"/>
                <w:lang w:eastAsia="en-US"/>
              </w:rPr>
              <w:t>.</w:t>
            </w:r>
          </w:p>
        </w:tc>
      </w:tr>
      <w:tr w:rsidR="00613D89" w:rsidRPr="00613D89" w14:paraId="7F43E4EF" w14:textId="77777777" w:rsidTr="00A1388A">
        <w:trPr>
          <w:trHeight w:val="300"/>
        </w:trPr>
        <w:tc>
          <w:tcPr>
            <w:tcW w:w="3094" w:type="dxa"/>
            <w:gridSpan w:val="2"/>
          </w:tcPr>
          <w:p w14:paraId="6F4B41A6"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lastRenderedPageBreak/>
              <w:t>9.2. Tiekėjui taikomos netesybos</w:t>
            </w:r>
          </w:p>
        </w:tc>
        <w:tc>
          <w:tcPr>
            <w:tcW w:w="6441" w:type="dxa"/>
            <w:gridSpan w:val="2"/>
          </w:tcPr>
          <w:p w14:paraId="3522702C" w14:textId="4D53719B" w:rsidR="00613D89" w:rsidRPr="00613D89" w:rsidRDefault="00613D89" w:rsidP="00613D89">
            <w:pPr>
              <w:spacing w:after="0" w:line="240" w:lineRule="auto"/>
              <w:rPr>
                <w:rFonts w:ascii="Times New Roman" w:eastAsia="Times New Roman" w:hAnsi="Times New Roman" w:cs="Times New Roman"/>
                <w:color w:val="000000"/>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9.2.1. </w:t>
            </w:r>
            <w:r w:rsidRPr="00613D89">
              <w:rPr>
                <w:rFonts w:ascii="Times New Roman" w:eastAsia="Times New Roman" w:hAnsi="Times New Roman" w:cs="Times New Roman"/>
                <w:kern w:val="2"/>
                <w:sz w:val="24"/>
                <w:szCs w:val="24"/>
                <w:lang w:eastAsia="en-US"/>
              </w:rPr>
              <w:t xml:space="preserve">Jeigu Tiekėjas vėluoja suteikti Paslaugas arba nevykdo kitų sutartinių įsipareigojimų, Pirkėjas nuo kitos nei nustatytas terminas dienos Tiekėjui skaičiuoja 0,02 (dvi šimtosios) procento dydžio delspinigius už kiekvieną uždelstą dieną nuo laiku nesuteiktų </w:t>
            </w:r>
            <w:r w:rsidRPr="00613D89">
              <w:rPr>
                <w:rFonts w:ascii="Times New Roman" w:eastAsia="Times New Roman" w:hAnsi="Times New Roman" w:cs="Times New Roman"/>
                <w:color w:val="000000"/>
                <w:kern w:val="2"/>
                <w:sz w:val="24"/>
                <w:szCs w:val="24"/>
                <w:lang w:eastAsia="en-US"/>
              </w:rPr>
              <w:t>Paslaugų ar kitų sutartinių įsipareigojimų nevykdymo kainos be PVM.</w:t>
            </w:r>
          </w:p>
          <w:p w14:paraId="05360CFF" w14:textId="77777777" w:rsidR="00613D89" w:rsidRPr="00613D89" w:rsidRDefault="00613D89" w:rsidP="00613D89">
            <w:pPr>
              <w:spacing w:after="0" w:line="240" w:lineRule="auto"/>
              <w:rPr>
                <w:rFonts w:ascii="Times New Roman" w:eastAsia="Times New Roman" w:hAnsi="Times New Roman" w:cs="Times New Roman"/>
                <w:color w:val="000000"/>
                <w:kern w:val="2"/>
                <w:sz w:val="24"/>
                <w:szCs w:val="24"/>
                <w:lang w:eastAsia="en-US"/>
              </w:rPr>
            </w:pPr>
          </w:p>
          <w:p w14:paraId="059D5148" w14:textId="4DA91695"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color w:val="000000"/>
                <w:kern w:val="2"/>
                <w:sz w:val="24"/>
                <w:szCs w:val="24"/>
                <w:lang w:eastAsia="en-US"/>
              </w:rPr>
              <w:t xml:space="preserve">9.2.2. Tiekėjas privalo sumokėti Pirkėjui netesybas per </w:t>
            </w:r>
            <w:r w:rsidR="000E3A6F">
              <w:rPr>
                <w:rFonts w:ascii="Times New Roman" w:eastAsia="Times New Roman" w:hAnsi="Times New Roman" w:cs="Times New Roman"/>
                <w:color w:val="000000"/>
                <w:kern w:val="2"/>
                <w:sz w:val="24"/>
                <w:szCs w:val="24"/>
                <w:lang w:eastAsia="en-US"/>
              </w:rPr>
              <w:t>30 kalendorinių</w:t>
            </w:r>
            <w:r w:rsidRPr="00613D89">
              <w:rPr>
                <w:rFonts w:ascii="Times New Roman" w:eastAsia="Times New Roman" w:hAnsi="Times New Roman" w:cs="Times New Roman"/>
                <w:kern w:val="2"/>
                <w:sz w:val="24"/>
                <w:szCs w:val="24"/>
                <w:lang w:eastAsia="en-US"/>
              </w:rPr>
              <w:t xml:space="preserve"> </w:t>
            </w:r>
            <w:r w:rsidRPr="00613D89">
              <w:rPr>
                <w:rFonts w:ascii="Times New Roman" w:eastAsia="Times New Roman" w:hAnsi="Times New Roman" w:cs="Times New Roman"/>
                <w:color w:val="000000"/>
                <w:kern w:val="2"/>
                <w:sz w:val="24"/>
                <w:szCs w:val="24"/>
                <w:lang w:eastAsia="en-US"/>
              </w:rPr>
              <w:t xml:space="preserve">dienų nuo Pirkėjo pareikalavimo, jeigu netesybų suma nėra </w:t>
            </w:r>
            <w:r w:rsidRPr="00613D89">
              <w:rPr>
                <w:rFonts w:ascii="Times New Roman" w:eastAsia="Times New Roman" w:hAnsi="Times New Roman" w:cs="Times New Roman"/>
                <w:sz w:val="24"/>
                <w:szCs w:val="24"/>
                <w:lang w:eastAsia="en-US"/>
              </w:rPr>
              <w:t>išskaitoma iš Tiekėjui mokėtinos sumos.</w:t>
            </w:r>
          </w:p>
        </w:tc>
      </w:tr>
      <w:tr w:rsidR="00613D89" w:rsidRPr="00613D89" w14:paraId="4EDE7A2E" w14:textId="77777777" w:rsidTr="00A1388A">
        <w:trPr>
          <w:trHeight w:val="300"/>
        </w:trPr>
        <w:tc>
          <w:tcPr>
            <w:tcW w:w="3094" w:type="dxa"/>
            <w:gridSpan w:val="2"/>
          </w:tcPr>
          <w:p w14:paraId="6AB2A45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9.3. Tiekėjui / Pirkėjui taikoma bauda nutraukus Sutartį dėl esminio Sutarties pažeidimo ar nepagrįstai nutraukus Sutarties vykdymą ne Sutartyje nustatyta tvarka</w:t>
            </w:r>
          </w:p>
        </w:tc>
        <w:tc>
          <w:tcPr>
            <w:tcW w:w="6441" w:type="dxa"/>
            <w:gridSpan w:val="2"/>
          </w:tcPr>
          <w:p w14:paraId="6F69F4BA" w14:textId="40F6F74E" w:rsidR="00613D89" w:rsidRPr="00613D89" w:rsidRDefault="00613D89" w:rsidP="00613D89">
            <w:pPr>
              <w:spacing w:after="0" w:line="240" w:lineRule="auto"/>
              <w:rPr>
                <w:rFonts w:ascii="Times New Roman" w:eastAsia="Times New Roman" w:hAnsi="Times New Roman" w:cs="Times New Roman"/>
                <w:sz w:val="24"/>
                <w:szCs w:val="24"/>
                <w:lang w:eastAsia="en-US"/>
              </w:rPr>
            </w:pPr>
            <w:r w:rsidRPr="00613D89">
              <w:rPr>
                <w:rFonts w:ascii="Times New Roman" w:eastAsia="Times New Roman" w:hAnsi="Times New Roman" w:cs="Times New Roman"/>
                <w:kern w:val="2"/>
                <w:sz w:val="24"/>
                <w:szCs w:val="24"/>
                <w:lang w:eastAsia="en-US"/>
              </w:rPr>
              <w:t>9.3.1. Nutraukus Sutartį dėl esminio Sutarties pažeidimo, nustatyto Sutarties Specialiosiose sąlygose, mokama</w:t>
            </w:r>
            <w:r w:rsidR="000E3A6F">
              <w:rPr>
                <w:rFonts w:ascii="Times New Roman" w:eastAsia="Times New Roman" w:hAnsi="Times New Roman" w:cs="Times New Roman"/>
                <w:kern w:val="2"/>
                <w:sz w:val="24"/>
                <w:szCs w:val="24"/>
                <w:lang w:eastAsia="en-US"/>
              </w:rPr>
              <w:t xml:space="preserve"> 10</w:t>
            </w:r>
            <w:r w:rsidRPr="00613D89">
              <w:rPr>
                <w:rFonts w:ascii="Times New Roman" w:eastAsia="Times New Roman" w:hAnsi="Times New Roman" w:cs="Times New Roman"/>
                <w:kern w:val="2"/>
                <w:sz w:val="24"/>
                <w:szCs w:val="24"/>
                <w:lang w:eastAsia="en-US"/>
              </w:rPr>
              <w:t xml:space="preserve"> procentų dydžio bauda nuo Pradinės Sutarties vertės, nurodytos Specialiųjų sąlygų 5.2 punkte.</w:t>
            </w:r>
          </w:p>
        </w:tc>
      </w:tr>
      <w:tr w:rsidR="00613D89" w:rsidRPr="00613D89" w14:paraId="091960CC" w14:textId="77777777" w:rsidTr="00A1388A">
        <w:trPr>
          <w:trHeight w:val="300"/>
        </w:trPr>
        <w:tc>
          <w:tcPr>
            <w:tcW w:w="3094" w:type="dxa"/>
            <w:gridSpan w:val="2"/>
          </w:tcPr>
          <w:p w14:paraId="4802253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3C8CE67" w14:textId="4228A4F2" w:rsidR="00613D89" w:rsidRPr="00613D89" w:rsidRDefault="00257085" w:rsidP="00613D89">
            <w:pPr>
              <w:spacing w:after="0" w:line="240" w:lineRule="auto"/>
              <w:rPr>
                <w:rFonts w:ascii="Times New Roman" w:eastAsia="Times New Roman" w:hAnsi="Times New Roman" w:cs="Times New Roman"/>
                <w:kern w:val="2"/>
                <w:sz w:val="24"/>
                <w:szCs w:val="24"/>
                <w:lang w:eastAsia="en-US"/>
              </w:rPr>
            </w:pPr>
            <w:r w:rsidRPr="00257085">
              <w:rPr>
                <w:rFonts w:ascii="Times New Roman" w:eastAsia="Times New Roman" w:hAnsi="Times New Roman" w:cs="Times New Roman"/>
                <w:kern w:val="2"/>
                <w:sz w:val="24"/>
                <w:szCs w:val="24"/>
                <w:lang w:eastAsia="en-US"/>
              </w:rPr>
              <w:t xml:space="preserve">2 (dviejų) procentų bauda nuo </w:t>
            </w:r>
            <w:r>
              <w:rPr>
                <w:rFonts w:ascii="Times New Roman" w:eastAsia="Times New Roman" w:hAnsi="Times New Roman" w:cs="Times New Roman"/>
                <w:kern w:val="2"/>
                <w:sz w:val="24"/>
                <w:szCs w:val="24"/>
                <w:lang w:eastAsia="en-US"/>
              </w:rPr>
              <w:t>P</w:t>
            </w:r>
            <w:r w:rsidRPr="00257085">
              <w:rPr>
                <w:rFonts w:ascii="Times New Roman" w:eastAsia="Times New Roman" w:hAnsi="Times New Roman" w:cs="Times New Roman"/>
                <w:kern w:val="2"/>
                <w:sz w:val="24"/>
                <w:szCs w:val="24"/>
                <w:lang w:eastAsia="en-US"/>
              </w:rPr>
              <w:t>radinės Sutarties vertės, nurodytos Specialiųjų sąlygų 5.2 punkte</w:t>
            </w:r>
            <w:r>
              <w:rPr>
                <w:rFonts w:ascii="Times New Roman" w:eastAsia="Times New Roman" w:hAnsi="Times New Roman" w:cs="Times New Roman"/>
                <w:kern w:val="2"/>
                <w:sz w:val="24"/>
                <w:szCs w:val="24"/>
                <w:lang w:eastAsia="en-US"/>
              </w:rPr>
              <w:t>.</w:t>
            </w:r>
          </w:p>
          <w:p w14:paraId="2682F5B8" w14:textId="5D7A3D75"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tc>
      </w:tr>
      <w:tr w:rsidR="00613D89" w:rsidRPr="00613D89" w14:paraId="49E8ADD8" w14:textId="77777777" w:rsidTr="00A1388A">
        <w:trPr>
          <w:trHeight w:val="300"/>
        </w:trPr>
        <w:tc>
          <w:tcPr>
            <w:tcW w:w="3094" w:type="dxa"/>
            <w:gridSpan w:val="2"/>
          </w:tcPr>
          <w:p w14:paraId="2DA33A7E"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441" w:type="dxa"/>
            <w:gridSpan w:val="2"/>
          </w:tcPr>
          <w:p w14:paraId="107DEC8E" w14:textId="755E41C6" w:rsidR="00613D89" w:rsidRPr="00613D89" w:rsidRDefault="000E3A6F" w:rsidP="00613D89">
            <w:pPr>
              <w:spacing w:after="0" w:line="240" w:lineRule="auto"/>
              <w:rPr>
                <w:rFonts w:ascii="Times New Roman" w:eastAsia="Times New Roman" w:hAnsi="Times New Roman" w:cs="Times New Roman"/>
                <w:kern w:val="2"/>
                <w:sz w:val="24"/>
                <w:szCs w:val="24"/>
                <w:lang w:eastAsia="en-US"/>
              </w:rPr>
            </w:pPr>
            <w:r w:rsidRPr="000E3A6F">
              <w:rPr>
                <w:rFonts w:ascii="Times New Roman" w:eastAsia="Times New Roman" w:hAnsi="Times New Roman" w:cs="Times New Roman"/>
                <w:kern w:val="2"/>
                <w:sz w:val="24"/>
                <w:szCs w:val="24"/>
                <w:lang w:eastAsia="en-US"/>
              </w:rPr>
              <w:t>50,00 eurų už kiekvieną pažeidimo atvejį.</w:t>
            </w:r>
          </w:p>
        </w:tc>
      </w:tr>
      <w:tr w:rsidR="00613D89" w:rsidRPr="00613D89" w14:paraId="3495822B" w14:textId="77777777" w:rsidTr="00A1388A">
        <w:trPr>
          <w:trHeight w:val="300"/>
        </w:trPr>
        <w:tc>
          <w:tcPr>
            <w:tcW w:w="3094" w:type="dxa"/>
            <w:gridSpan w:val="2"/>
          </w:tcPr>
          <w:p w14:paraId="7E622263"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441" w:type="dxa"/>
            <w:gridSpan w:val="2"/>
          </w:tcPr>
          <w:p w14:paraId="4F3EBAEA" w14:textId="45101EFB" w:rsidR="00613D89" w:rsidRPr="00613D89" w:rsidRDefault="000E3A6F" w:rsidP="00613D89">
            <w:pPr>
              <w:spacing w:after="0" w:line="240" w:lineRule="auto"/>
              <w:rPr>
                <w:rFonts w:ascii="Times New Roman" w:eastAsia="Times New Roman" w:hAnsi="Times New Roman" w:cs="Times New Roman"/>
                <w:color w:val="4472C4"/>
                <w:kern w:val="2"/>
                <w:sz w:val="24"/>
                <w:szCs w:val="24"/>
                <w:lang w:eastAsia="en-US"/>
              </w:rPr>
            </w:pPr>
            <w:r w:rsidRPr="000E3A6F">
              <w:rPr>
                <w:rFonts w:ascii="Times New Roman" w:eastAsia="Times New Roman" w:hAnsi="Times New Roman" w:cs="Times New Roman"/>
                <w:kern w:val="2"/>
                <w:sz w:val="24"/>
                <w:szCs w:val="24"/>
                <w:lang w:eastAsia="en-US"/>
              </w:rPr>
              <w:t>500,00 eurų už kiekvieną pažeidimo atvejį.</w:t>
            </w:r>
          </w:p>
        </w:tc>
      </w:tr>
      <w:tr w:rsidR="00613D89" w:rsidRPr="00613D89" w14:paraId="183AF3EA" w14:textId="77777777" w:rsidTr="00A1388A">
        <w:trPr>
          <w:trHeight w:val="300"/>
        </w:trPr>
        <w:tc>
          <w:tcPr>
            <w:tcW w:w="3094" w:type="dxa"/>
            <w:gridSpan w:val="2"/>
          </w:tcPr>
          <w:p w14:paraId="66AF7952"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9.7. Tiekėjui taikomos netesybos dėl pirkimo dokumentuose nustatytų kokybinių kriterijų nepasiekimo Sutarties vykdymo metu</w:t>
            </w:r>
          </w:p>
        </w:tc>
        <w:tc>
          <w:tcPr>
            <w:tcW w:w="6441" w:type="dxa"/>
            <w:gridSpan w:val="2"/>
          </w:tcPr>
          <w:p w14:paraId="74CE267D" w14:textId="6F9F3F7F" w:rsidR="000E3A6F" w:rsidRPr="00613D89" w:rsidRDefault="00613D89" w:rsidP="000E3A6F">
            <w:pPr>
              <w:spacing w:after="0" w:line="240" w:lineRule="auto"/>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sz w:val="24"/>
                <w:szCs w:val="24"/>
                <w:lang w:eastAsia="en-US"/>
              </w:rPr>
              <w:t>Netaikoma</w:t>
            </w:r>
          </w:p>
          <w:p w14:paraId="4DDFA7F3" w14:textId="191CFFE9"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277B47F2" w14:textId="77777777" w:rsidTr="00A1388A">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8AC1B4C"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9.8. Tiekėjui taikomos netesybos dėl Sutarties įvykdymo užtikrinimo </w:t>
            </w:r>
            <w:r w:rsidRPr="00613D89">
              <w:rPr>
                <w:rFonts w:ascii="Times New Roman" w:eastAsia="Times New Roman" w:hAnsi="Times New Roman" w:cs="Times New Roman"/>
                <w:b/>
                <w:bCs/>
                <w:sz w:val="24"/>
                <w:szCs w:val="24"/>
                <w:lang w:eastAsia="en-US"/>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D9FEA6E"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Netaikoma</w:t>
            </w:r>
          </w:p>
          <w:p w14:paraId="2AF1642A"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53A2CC0F" w14:textId="4B53EBF0"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00C842F0" w14:textId="77777777" w:rsidTr="00A1388A">
        <w:trPr>
          <w:trHeight w:val="300"/>
        </w:trPr>
        <w:tc>
          <w:tcPr>
            <w:tcW w:w="3094" w:type="dxa"/>
            <w:gridSpan w:val="2"/>
          </w:tcPr>
          <w:p w14:paraId="3F83E95A" w14:textId="77777777" w:rsidR="00613D89" w:rsidRPr="00613D89" w:rsidRDefault="00613D89" w:rsidP="00613D89">
            <w:pPr>
              <w:spacing w:after="0" w:line="240" w:lineRule="auto"/>
              <w:rPr>
                <w:rFonts w:ascii="Times New Roman" w:eastAsia="Times New Roman" w:hAnsi="Times New Roman" w:cs="Times New Roman"/>
                <w:b/>
                <w:bCs/>
                <w:kern w:val="2"/>
                <w:sz w:val="24"/>
                <w:szCs w:val="24"/>
                <w:lang w:eastAsia="en-US"/>
              </w:rPr>
            </w:pPr>
            <w:r w:rsidRPr="00613D89">
              <w:rPr>
                <w:rFonts w:ascii="Times New Roman" w:eastAsia="Times New Roman" w:hAnsi="Times New Roman" w:cs="Times New Roman"/>
                <w:b/>
                <w:bCs/>
                <w:sz w:val="24"/>
                <w:szCs w:val="24"/>
                <w:lang w:eastAsia="en-US"/>
              </w:rPr>
              <w:t xml:space="preserve">9.9. Tiekėjui taikoma bauda dėl Pirkėjo simbolių, </w:t>
            </w:r>
            <w:r w:rsidRPr="00613D89">
              <w:rPr>
                <w:rFonts w:ascii="Times New Roman" w:eastAsia="Times New Roman" w:hAnsi="Times New Roman" w:cs="Times New Roman"/>
                <w:b/>
                <w:bCs/>
                <w:sz w:val="24"/>
                <w:szCs w:val="24"/>
                <w:lang w:eastAsia="en-US"/>
              </w:rPr>
              <w:lastRenderedPageBreak/>
              <w:t>pavadinimo ir ženklo reklamoje ar rinkodaroje naudojimo reikalavimų nesilaikymo bei draudimo naudotis Pirkėjo sukurtais intelektiniais veiklos rezultatais nesilaikymo</w:t>
            </w:r>
          </w:p>
        </w:tc>
        <w:tc>
          <w:tcPr>
            <w:tcW w:w="6441" w:type="dxa"/>
            <w:gridSpan w:val="2"/>
          </w:tcPr>
          <w:p w14:paraId="429C04C0" w14:textId="77777777" w:rsidR="00613D89" w:rsidRPr="00613D89" w:rsidRDefault="00613D89" w:rsidP="00613D89">
            <w:pPr>
              <w:spacing w:after="0" w:line="240" w:lineRule="auto"/>
              <w:rPr>
                <w:rFonts w:ascii="Times New Roman" w:eastAsia="Times New Roman" w:hAnsi="Times New Roman" w:cs="Times New Roman"/>
                <w:kern w:val="2"/>
                <w:sz w:val="24"/>
                <w:szCs w:val="24"/>
                <w:lang w:eastAsia="en-US"/>
              </w:rPr>
            </w:pPr>
          </w:p>
          <w:p w14:paraId="766F1888" w14:textId="706D0A50" w:rsidR="00613D89" w:rsidRPr="00613D89" w:rsidRDefault="000E3A6F" w:rsidP="00613D89">
            <w:pPr>
              <w:spacing w:after="0" w:line="240" w:lineRule="auto"/>
              <w:rPr>
                <w:rFonts w:ascii="Times New Roman" w:eastAsia="Times New Roman" w:hAnsi="Times New Roman" w:cs="Times New Roman"/>
                <w:kern w:val="2"/>
                <w:sz w:val="24"/>
                <w:szCs w:val="24"/>
                <w:lang w:eastAsia="en-US"/>
              </w:rPr>
            </w:pPr>
            <w:r w:rsidRPr="000E3A6F">
              <w:rPr>
                <w:rFonts w:ascii="Times New Roman" w:eastAsia="Times New Roman" w:hAnsi="Times New Roman" w:cs="Times New Roman"/>
                <w:kern w:val="2"/>
                <w:sz w:val="24"/>
                <w:szCs w:val="24"/>
                <w:lang w:eastAsia="en-US"/>
              </w:rPr>
              <w:t>Netaikoma</w:t>
            </w:r>
          </w:p>
          <w:p w14:paraId="1F0D10FE"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p>
          <w:p w14:paraId="5351B637" w14:textId="77777777" w:rsidR="00613D89" w:rsidRPr="00613D89" w:rsidRDefault="00613D89" w:rsidP="00613D89">
            <w:pPr>
              <w:spacing w:after="0" w:line="240" w:lineRule="auto"/>
              <w:rPr>
                <w:rFonts w:ascii="Times New Roman" w:eastAsia="Times New Roman" w:hAnsi="Times New Roman" w:cs="Times New Roman"/>
                <w:color w:val="4472C4"/>
                <w:kern w:val="2"/>
                <w:sz w:val="24"/>
                <w:szCs w:val="24"/>
                <w:lang w:eastAsia="en-US"/>
              </w:rPr>
            </w:pPr>
          </w:p>
        </w:tc>
      </w:tr>
      <w:tr w:rsidR="00613D89" w:rsidRPr="00613D89" w14:paraId="396337B0" w14:textId="77777777" w:rsidTr="00A1388A">
        <w:trPr>
          <w:trHeight w:val="300"/>
        </w:trPr>
        <w:tc>
          <w:tcPr>
            <w:tcW w:w="3094" w:type="dxa"/>
            <w:gridSpan w:val="2"/>
          </w:tcPr>
          <w:p w14:paraId="1DBC9455"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val="en-US" w:eastAsia="en-US"/>
              </w:rPr>
            </w:pPr>
            <w:r w:rsidRPr="00613D89">
              <w:rPr>
                <w:rFonts w:ascii="Times New Roman" w:eastAsia="Times New Roman" w:hAnsi="Times New Roman" w:cs="Times New Roman"/>
                <w:b/>
                <w:kern w:val="2"/>
                <w:sz w:val="24"/>
                <w:szCs w:val="24"/>
                <w:lang w:val="en-US" w:eastAsia="en-US"/>
              </w:rPr>
              <w:t xml:space="preserve">9.9. </w:t>
            </w:r>
            <w:r w:rsidRPr="00613D89">
              <w:rPr>
                <w:rFonts w:ascii="Times New Roman" w:eastAsia="Times New Roman" w:hAnsi="Times New Roman" w:cs="Times New Roman"/>
                <w:b/>
                <w:kern w:val="2"/>
                <w:sz w:val="24"/>
                <w:szCs w:val="24"/>
                <w:lang w:eastAsia="en-US"/>
              </w:rPr>
              <w:t>Kitos netesybos</w:t>
            </w:r>
          </w:p>
        </w:tc>
        <w:tc>
          <w:tcPr>
            <w:tcW w:w="6441" w:type="dxa"/>
            <w:gridSpan w:val="2"/>
          </w:tcPr>
          <w:p w14:paraId="66933B9F" w14:textId="051BD9F7" w:rsidR="00613D89" w:rsidRPr="00613D89" w:rsidRDefault="000E3A6F" w:rsidP="00613D89">
            <w:pPr>
              <w:spacing w:after="0" w:line="240" w:lineRule="auto"/>
              <w:rPr>
                <w:rFonts w:ascii="Times New Roman" w:eastAsia="Times New Roman" w:hAnsi="Times New Roman" w:cs="Times New Roman"/>
                <w:color w:val="4472C4"/>
                <w:kern w:val="2"/>
                <w:sz w:val="24"/>
                <w:szCs w:val="24"/>
                <w:lang w:eastAsia="en-US"/>
              </w:rPr>
            </w:pPr>
            <w:r w:rsidRPr="000E3A6F">
              <w:rPr>
                <w:rFonts w:ascii="Times New Roman" w:eastAsia="Times New Roman" w:hAnsi="Times New Roman" w:cs="Times New Roman"/>
                <w:kern w:val="2"/>
                <w:sz w:val="24"/>
                <w:szCs w:val="24"/>
                <w:lang w:eastAsia="en-US"/>
              </w:rPr>
              <w:t>Netaikoma</w:t>
            </w:r>
          </w:p>
        </w:tc>
      </w:tr>
      <w:tr w:rsidR="00613D89" w:rsidRPr="00613D89" w14:paraId="2219AB33" w14:textId="77777777" w:rsidTr="00A1388A">
        <w:trPr>
          <w:trHeight w:val="300"/>
        </w:trPr>
        <w:tc>
          <w:tcPr>
            <w:tcW w:w="9535" w:type="dxa"/>
            <w:gridSpan w:val="4"/>
          </w:tcPr>
          <w:p w14:paraId="2E5C32E8" w14:textId="77777777" w:rsidR="00613D89" w:rsidRPr="00613D89" w:rsidRDefault="00613D89" w:rsidP="00613D89">
            <w:pPr>
              <w:spacing w:after="0" w:line="240" w:lineRule="auto"/>
              <w:jc w:val="center"/>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b/>
                <w:kern w:val="2"/>
                <w:sz w:val="24"/>
                <w:szCs w:val="24"/>
                <w:lang w:eastAsia="en-US"/>
              </w:rPr>
              <w:t>10. ESMINĖS SUTARTIES SĄLYGOS</w:t>
            </w:r>
          </w:p>
        </w:tc>
      </w:tr>
      <w:tr w:rsidR="00613D89" w:rsidRPr="00613D89" w14:paraId="73AC6CA1" w14:textId="77777777" w:rsidTr="00A1388A">
        <w:trPr>
          <w:trHeight w:val="300"/>
        </w:trPr>
        <w:tc>
          <w:tcPr>
            <w:tcW w:w="3094" w:type="dxa"/>
            <w:gridSpan w:val="2"/>
          </w:tcPr>
          <w:p w14:paraId="4DC990DA"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val="en-US" w:eastAsia="en-US"/>
              </w:rPr>
            </w:pPr>
            <w:r w:rsidRPr="00613D89">
              <w:rPr>
                <w:rFonts w:ascii="Times New Roman" w:eastAsia="Times New Roman" w:hAnsi="Times New Roman" w:cs="Times New Roman"/>
                <w:b/>
                <w:kern w:val="2"/>
                <w:sz w:val="24"/>
                <w:szCs w:val="24"/>
                <w:lang w:val="en-US" w:eastAsia="en-US"/>
              </w:rPr>
              <w:t xml:space="preserve">10.1. </w:t>
            </w:r>
            <w:r w:rsidRPr="00613D89">
              <w:rPr>
                <w:rFonts w:ascii="Times New Roman" w:eastAsia="Times New Roman" w:hAnsi="Times New Roman" w:cs="Times New Roman"/>
                <w:b/>
                <w:kern w:val="2"/>
                <w:sz w:val="24"/>
                <w:szCs w:val="24"/>
                <w:lang w:eastAsia="en-US"/>
              </w:rPr>
              <w:t>Esminės Sutarties sąlygos</w:t>
            </w:r>
          </w:p>
        </w:tc>
        <w:tc>
          <w:tcPr>
            <w:tcW w:w="6441" w:type="dxa"/>
            <w:gridSpan w:val="2"/>
          </w:tcPr>
          <w:p w14:paraId="2779292E" w14:textId="77777777" w:rsidR="00127104" w:rsidRPr="00127104" w:rsidRDefault="00127104" w:rsidP="00127104">
            <w:pPr>
              <w:spacing w:after="0" w:line="240" w:lineRule="auto"/>
              <w:rPr>
                <w:rFonts w:ascii="Times New Roman" w:eastAsia="Times New Roman" w:hAnsi="Times New Roman" w:cs="Times New Roman"/>
                <w:kern w:val="2"/>
                <w:sz w:val="24"/>
                <w:szCs w:val="24"/>
                <w:lang w:eastAsia="en-US"/>
              </w:rPr>
            </w:pPr>
            <w:r w:rsidRPr="00127104">
              <w:rPr>
                <w:rFonts w:ascii="Times New Roman" w:eastAsia="Times New Roman" w:hAnsi="Times New Roman" w:cs="Times New Roman"/>
                <w:kern w:val="2"/>
                <w:sz w:val="24"/>
                <w:szCs w:val="24"/>
                <w:lang w:eastAsia="en-US"/>
              </w:rPr>
              <w:t>10.1.1. prisiimtų įsipareigojimų už Sutartyje nustatytą Sutarties kainą/įkainius vykdymas;</w:t>
            </w:r>
          </w:p>
          <w:p w14:paraId="09C207A8" w14:textId="6E2D8C52" w:rsidR="00613D89" w:rsidRPr="00613D89" w:rsidRDefault="00127104" w:rsidP="00127104">
            <w:pPr>
              <w:spacing w:after="0" w:line="240" w:lineRule="auto"/>
              <w:rPr>
                <w:rFonts w:ascii="Times New Roman" w:eastAsia="Times New Roman" w:hAnsi="Times New Roman" w:cs="Times New Roman"/>
                <w:kern w:val="2"/>
                <w:sz w:val="24"/>
                <w:szCs w:val="24"/>
                <w:lang w:eastAsia="en-US"/>
              </w:rPr>
            </w:pPr>
            <w:r w:rsidRPr="00127104">
              <w:rPr>
                <w:rFonts w:ascii="Times New Roman" w:eastAsia="Times New Roman" w:hAnsi="Times New Roman" w:cs="Times New Roman"/>
                <w:kern w:val="2"/>
                <w:sz w:val="24"/>
                <w:szCs w:val="24"/>
                <w:lang w:eastAsia="en-US"/>
              </w:rPr>
              <w:t>10.1.2. Sutartyje ir Techninėje specifikacijoje nurodytų paslaugų reikalavimų ir terminų laikymasis.</w:t>
            </w:r>
          </w:p>
        </w:tc>
      </w:tr>
      <w:tr w:rsidR="00613D89" w:rsidRPr="00613D89" w14:paraId="29B22461" w14:textId="77777777" w:rsidTr="00A1388A">
        <w:trPr>
          <w:trHeight w:val="300"/>
        </w:trPr>
        <w:tc>
          <w:tcPr>
            <w:tcW w:w="9535" w:type="dxa"/>
            <w:gridSpan w:val="4"/>
          </w:tcPr>
          <w:p w14:paraId="38D049F6"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11. SUTARTIES GALIOJIMAS IR KEITIMAS</w:t>
            </w:r>
          </w:p>
        </w:tc>
      </w:tr>
      <w:tr w:rsidR="00613D89" w:rsidRPr="00613D89" w14:paraId="4D57C0B9" w14:textId="77777777" w:rsidTr="00A1388A">
        <w:trPr>
          <w:trHeight w:val="300"/>
        </w:trPr>
        <w:tc>
          <w:tcPr>
            <w:tcW w:w="3094" w:type="dxa"/>
            <w:gridSpan w:val="2"/>
          </w:tcPr>
          <w:p w14:paraId="322A780D"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sz w:val="24"/>
                <w:szCs w:val="24"/>
                <w:lang w:eastAsia="en-US"/>
              </w:rPr>
              <w:t>11.1. Sutarties sudarymas ir įsigaliojimas</w:t>
            </w:r>
          </w:p>
        </w:tc>
        <w:tc>
          <w:tcPr>
            <w:tcW w:w="6441" w:type="dxa"/>
            <w:gridSpan w:val="2"/>
          </w:tcPr>
          <w:p w14:paraId="0497C470" w14:textId="61B416F3" w:rsidR="00127104" w:rsidRPr="00127104" w:rsidRDefault="00613D89" w:rsidP="00127104">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 xml:space="preserve">Ši Sutartis laikoma sudaryta ir įsigalioja nuo Sutarties pasirašymo </w:t>
            </w:r>
            <w:r w:rsidRPr="00127104">
              <w:rPr>
                <w:rFonts w:ascii="Times New Roman" w:eastAsia="Times New Roman" w:hAnsi="Times New Roman" w:cs="Times New Roman"/>
                <w:kern w:val="2"/>
                <w:sz w:val="24"/>
                <w:szCs w:val="24"/>
                <w:lang w:eastAsia="en-US"/>
              </w:rPr>
              <w:t>dienos (antrosios Šalies pasirašymo dieną)</w:t>
            </w:r>
            <w:r w:rsidR="000D50CE">
              <w:rPr>
                <w:rFonts w:ascii="Times New Roman" w:eastAsia="Times New Roman" w:hAnsi="Times New Roman" w:cs="Times New Roman"/>
                <w:kern w:val="2"/>
                <w:sz w:val="24"/>
                <w:szCs w:val="24"/>
                <w:lang w:eastAsia="en-US"/>
              </w:rPr>
              <w:t xml:space="preserve"> ir galioja 24 mėn. arba kol bus išnaudota visa Sutarties vertė. Jei Sutarties vertė nėra išnaudota per 24 mėn., Sutartis automatiškai (be atskiro susitarimo) prasitęsia dar 12 mėn. laikotarpiui. Bendras Sutarties galiojimo terminas, įskaitant pratęsimus, yra 37 mėn., paskutinis mėnuo yra skirtas Paslaugų apmokėjimui, o ne Paslaugų teikimui.</w:t>
            </w:r>
          </w:p>
        </w:tc>
      </w:tr>
      <w:tr w:rsidR="00613D89" w:rsidRPr="00613D89" w14:paraId="33527D81" w14:textId="77777777" w:rsidTr="00A1388A">
        <w:trPr>
          <w:trHeight w:val="300"/>
        </w:trPr>
        <w:tc>
          <w:tcPr>
            <w:tcW w:w="3094" w:type="dxa"/>
            <w:gridSpan w:val="2"/>
          </w:tcPr>
          <w:p w14:paraId="3A89505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11.2. Sutarties galiojimo termino pratęsimas</w:t>
            </w:r>
          </w:p>
        </w:tc>
        <w:tc>
          <w:tcPr>
            <w:tcW w:w="6441" w:type="dxa"/>
            <w:gridSpan w:val="2"/>
          </w:tcPr>
          <w:p w14:paraId="76C3098E" w14:textId="2EACAFFA" w:rsidR="00613D89" w:rsidRPr="00613D89" w:rsidRDefault="000D50CE" w:rsidP="00A52E88">
            <w:pPr>
              <w:spacing w:after="0" w:line="240" w:lineRule="auto"/>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Nurodyta Sutarties 11.1 p.</w:t>
            </w:r>
          </w:p>
        </w:tc>
      </w:tr>
      <w:tr w:rsidR="00613D89" w:rsidRPr="00613D89" w14:paraId="3032B7A7" w14:textId="77777777" w:rsidTr="00A1388A">
        <w:trPr>
          <w:trHeight w:val="300"/>
        </w:trPr>
        <w:tc>
          <w:tcPr>
            <w:tcW w:w="9535" w:type="dxa"/>
            <w:gridSpan w:val="4"/>
          </w:tcPr>
          <w:p w14:paraId="7EA58D82"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 SUTARTIES NUTRAUKIMAS</w:t>
            </w:r>
          </w:p>
        </w:tc>
      </w:tr>
      <w:tr w:rsidR="00613D89" w:rsidRPr="00613D89" w14:paraId="1BF1CAA2" w14:textId="77777777" w:rsidTr="00A1388A">
        <w:trPr>
          <w:trHeight w:val="300"/>
        </w:trPr>
        <w:tc>
          <w:tcPr>
            <w:tcW w:w="3058" w:type="dxa"/>
            <w:tcBorders>
              <w:top w:val="single" w:sz="4" w:space="0" w:color="auto"/>
              <w:left w:val="single" w:sz="4" w:space="0" w:color="auto"/>
              <w:bottom w:val="single" w:sz="4" w:space="0" w:color="auto"/>
              <w:right w:val="single" w:sz="4" w:space="0" w:color="auto"/>
            </w:tcBorders>
          </w:tcPr>
          <w:p w14:paraId="24BC4C3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0230E8B" w14:textId="57B03C1F" w:rsidR="00613D89" w:rsidRPr="00F317E1" w:rsidRDefault="00613D89" w:rsidP="00613D89">
            <w:pPr>
              <w:spacing w:after="0" w:line="240" w:lineRule="auto"/>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613D89" w:rsidRPr="00613D89" w14:paraId="14402C6B" w14:textId="77777777" w:rsidTr="00A1388A">
        <w:trPr>
          <w:trHeight w:val="300"/>
        </w:trPr>
        <w:tc>
          <w:tcPr>
            <w:tcW w:w="3058" w:type="dxa"/>
            <w:tcBorders>
              <w:top w:val="single" w:sz="4" w:space="0" w:color="auto"/>
              <w:left w:val="single" w:sz="4" w:space="0" w:color="auto"/>
              <w:bottom w:val="single" w:sz="4" w:space="0" w:color="auto"/>
              <w:right w:val="single" w:sz="4" w:space="0" w:color="auto"/>
            </w:tcBorders>
          </w:tcPr>
          <w:p w14:paraId="25F75E0D"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12.2. Esminiai Sutarties </w:t>
            </w:r>
            <w:r w:rsidRPr="00613D89">
              <w:rPr>
                <w:rFonts w:ascii="Times New Roman" w:eastAsia="Times New Roman" w:hAnsi="Times New Roman" w:cs="Times New Roman"/>
                <w:b/>
                <w:sz w:val="24"/>
                <w:szCs w:val="24"/>
                <w:lang w:eastAsia="en-US"/>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D0C2030" w14:textId="743E0F38" w:rsidR="002505D9" w:rsidRPr="002505D9" w:rsidRDefault="002505D9" w:rsidP="002505D9">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 xml:space="preserve">.2.1. jeigu Tiekėjas nevykdo prisiimtų įsipareigojimų už Sutartyje nustatytą Sutarties </w:t>
            </w:r>
            <w:r>
              <w:rPr>
                <w:rFonts w:ascii="Times New Roman" w:eastAsia="Arial" w:hAnsi="Times New Roman" w:cs="Times New Roman"/>
                <w:kern w:val="2"/>
                <w:sz w:val="24"/>
                <w:szCs w:val="24"/>
                <w:lang w:eastAsia="en-US"/>
              </w:rPr>
              <w:t>kainą</w:t>
            </w:r>
            <w:r w:rsidRPr="002505D9">
              <w:rPr>
                <w:rFonts w:ascii="Times New Roman" w:eastAsia="Arial" w:hAnsi="Times New Roman" w:cs="Times New Roman"/>
                <w:kern w:val="2"/>
                <w:sz w:val="24"/>
                <w:szCs w:val="24"/>
                <w:lang w:eastAsia="en-US"/>
              </w:rPr>
              <w:t>;</w:t>
            </w:r>
          </w:p>
          <w:p w14:paraId="653BB11E" w14:textId="3446C94B" w:rsidR="002505D9" w:rsidRPr="002505D9" w:rsidRDefault="002505D9" w:rsidP="002505D9">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.2.2. jeigu Tiekėjas nesilaiko Sutartyje nustatytų P</w:t>
            </w:r>
            <w:r>
              <w:rPr>
                <w:rFonts w:ascii="Times New Roman" w:eastAsia="Arial" w:hAnsi="Times New Roman" w:cs="Times New Roman"/>
                <w:kern w:val="2"/>
                <w:sz w:val="24"/>
                <w:szCs w:val="24"/>
                <w:lang w:eastAsia="en-US"/>
              </w:rPr>
              <w:t xml:space="preserve">aslaugų </w:t>
            </w:r>
            <w:r w:rsidRPr="002505D9">
              <w:rPr>
                <w:rFonts w:ascii="Times New Roman" w:eastAsia="Arial" w:hAnsi="Times New Roman" w:cs="Times New Roman"/>
                <w:kern w:val="2"/>
                <w:sz w:val="24"/>
                <w:szCs w:val="24"/>
                <w:lang w:eastAsia="en-US"/>
              </w:rPr>
              <w:t>t</w:t>
            </w:r>
            <w:r w:rsidR="000D50CE">
              <w:rPr>
                <w:rFonts w:ascii="Times New Roman" w:eastAsia="Arial" w:hAnsi="Times New Roman" w:cs="Times New Roman"/>
                <w:kern w:val="2"/>
                <w:sz w:val="24"/>
                <w:szCs w:val="24"/>
                <w:lang w:eastAsia="en-US"/>
              </w:rPr>
              <w:t>ei</w:t>
            </w:r>
            <w:r w:rsidRPr="002505D9">
              <w:rPr>
                <w:rFonts w:ascii="Times New Roman" w:eastAsia="Arial" w:hAnsi="Times New Roman" w:cs="Times New Roman"/>
                <w:kern w:val="2"/>
                <w:sz w:val="24"/>
                <w:szCs w:val="24"/>
                <w:lang w:eastAsia="en-US"/>
              </w:rPr>
              <w:t>kimo terminų;</w:t>
            </w:r>
          </w:p>
          <w:p w14:paraId="3E06CA61" w14:textId="335A8C2F" w:rsidR="002505D9" w:rsidRPr="002505D9" w:rsidRDefault="002505D9" w:rsidP="002505D9">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.2.3. jeigu Tiekėjas pažeidžia P</w:t>
            </w:r>
            <w:r>
              <w:rPr>
                <w:rFonts w:ascii="Times New Roman" w:eastAsia="Arial" w:hAnsi="Times New Roman" w:cs="Times New Roman"/>
                <w:kern w:val="2"/>
                <w:sz w:val="24"/>
                <w:szCs w:val="24"/>
                <w:lang w:eastAsia="en-US"/>
              </w:rPr>
              <w:t>aslaugų suteikimo</w:t>
            </w:r>
            <w:r w:rsidRPr="002505D9">
              <w:rPr>
                <w:rFonts w:ascii="Times New Roman" w:eastAsia="Arial" w:hAnsi="Times New Roman" w:cs="Times New Roman"/>
                <w:kern w:val="2"/>
                <w:sz w:val="24"/>
                <w:szCs w:val="24"/>
                <w:lang w:eastAsia="en-US"/>
              </w:rPr>
              <w:t xml:space="preserve"> terminus ir priskaičiuotų netesybų už vėlavimą suma viršija 20 (dvidešimt) proc. Pradinės sutarties vertės;</w:t>
            </w:r>
          </w:p>
          <w:p w14:paraId="6EEC7BCD" w14:textId="045C86B1" w:rsidR="002505D9" w:rsidRPr="002505D9" w:rsidRDefault="002505D9" w:rsidP="002505D9">
            <w:pPr>
              <w:spacing w:after="0" w:line="240" w:lineRule="auto"/>
              <w:rPr>
                <w:rFonts w:ascii="Times New Roman" w:eastAsia="Arial" w:hAnsi="Times New Roman" w:cs="Times New Roman"/>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.2.4. Tiekėjas pažeidžia P</w:t>
            </w:r>
            <w:r>
              <w:rPr>
                <w:rFonts w:ascii="Times New Roman" w:eastAsia="Arial" w:hAnsi="Times New Roman" w:cs="Times New Roman"/>
                <w:kern w:val="2"/>
                <w:sz w:val="24"/>
                <w:szCs w:val="24"/>
                <w:lang w:eastAsia="en-US"/>
              </w:rPr>
              <w:t>aslaugų</w:t>
            </w:r>
            <w:r w:rsidRPr="002505D9">
              <w:rPr>
                <w:rFonts w:ascii="Times New Roman" w:eastAsia="Arial" w:hAnsi="Times New Roman" w:cs="Times New Roman"/>
                <w:kern w:val="2"/>
                <w:sz w:val="24"/>
                <w:szCs w:val="24"/>
                <w:lang w:eastAsia="en-US"/>
              </w:rPr>
              <w:t xml:space="preserve"> </w:t>
            </w:r>
            <w:r>
              <w:rPr>
                <w:rFonts w:ascii="Times New Roman" w:eastAsia="Arial" w:hAnsi="Times New Roman" w:cs="Times New Roman"/>
                <w:kern w:val="2"/>
                <w:sz w:val="24"/>
                <w:szCs w:val="24"/>
                <w:lang w:eastAsia="en-US"/>
              </w:rPr>
              <w:t xml:space="preserve">suteikimo </w:t>
            </w:r>
            <w:r w:rsidRPr="002505D9">
              <w:rPr>
                <w:rFonts w:ascii="Times New Roman" w:eastAsia="Arial" w:hAnsi="Times New Roman" w:cs="Times New Roman"/>
                <w:kern w:val="2"/>
                <w:sz w:val="24"/>
                <w:szCs w:val="24"/>
                <w:lang w:eastAsia="en-US"/>
              </w:rPr>
              <w:t>terminus ir dėl P</w:t>
            </w:r>
            <w:r>
              <w:rPr>
                <w:rFonts w:ascii="Times New Roman" w:eastAsia="Arial" w:hAnsi="Times New Roman" w:cs="Times New Roman"/>
                <w:kern w:val="2"/>
                <w:sz w:val="24"/>
                <w:szCs w:val="24"/>
                <w:lang w:eastAsia="en-US"/>
              </w:rPr>
              <w:t>aslaugų suteikimo</w:t>
            </w:r>
            <w:r w:rsidRPr="002505D9">
              <w:rPr>
                <w:rFonts w:ascii="Times New Roman" w:eastAsia="Arial" w:hAnsi="Times New Roman" w:cs="Times New Roman"/>
                <w:kern w:val="2"/>
                <w:sz w:val="24"/>
                <w:szCs w:val="24"/>
                <w:lang w:eastAsia="en-US"/>
              </w:rPr>
              <w:t xml:space="preserve"> vėlavimo P</w:t>
            </w:r>
            <w:r>
              <w:rPr>
                <w:rFonts w:ascii="Times New Roman" w:eastAsia="Arial" w:hAnsi="Times New Roman" w:cs="Times New Roman"/>
                <w:kern w:val="2"/>
                <w:sz w:val="24"/>
                <w:szCs w:val="24"/>
                <w:lang w:eastAsia="en-US"/>
              </w:rPr>
              <w:t>aslaugos</w:t>
            </w:r>
            <w:r w:rsidRPr="002505D9">
              <w:rPr>
                <w:rFonts w:ascii="Times New Roman" w:eastAsia="Arial" w:hAnsi="Times New Roman" w:cs="Times New Roman"/>
                <w:kern w:val="2"/>
                <w:sz w:val="24"/>
                <w:szCs w:val="24"/>
                <w:lang w:eastAsia="en-US"/>
              </w:rPr>
              <w:t xml:space="preserve"> tampa nebereikalingos;</w:t>
            </w:r>
          </w:p>
          <w:p w14:paraId="36B3368A" w14:textId="024819E4" w:rsidR="00613D89" w:rsidRPr="00613D89" w:rsidRDefault="002505D9" w:rsidP="002505D9">
            <w:pPr>
              <w:spacing w:after="0" w:line="240" w:lineRule="auto"/>
              <w:rPr>
                <w:rFonts w:ascii="Times New Roman" w:eastAsia="Arial" w:hAnsi="Times New Roman" w:cs="Times New Roman"/>
                <w:color w:val="FF0000"/>
                <w:kern w:val="2"/>
                <w:sz w:val="24"/>
                <w:szCs w:val="24"/>
                <w:lang w:eastAsia="en-US"/>
              </w:rPr>
            </w:pPr>
            <w:r w:rsidRPr="002505D9">
              <w:rPr>
                <w:rFonts w:ascii="Times New Roman" w:eastAsia="Arial" w:hAnsi="Times New Roman" w:cs="Times New Roman"/>
                <w:kern w:val="2"/>
                <w:sz w:val="24"/>
                <w:szCs w:val="24"/>
                <w:lang w:eastAsia="en-US"/>
              </w:rPr>
              <w:t>1</w:t>
            </w:r>
            <w:r w:rsidR="00437911">
              <w:rPr>
                <w:rFonts w:ascii="Times New Roman" w:eastAsia="Arial" w:hAnsi="Times New Roman" w:cs="Times New Roman"/>
                <w:kern w:val="2"/>
                <w:sz w:val="24"/>
                <w:szCs w:val="24"/>
                <w:lang w:eastAsia="en-US"/>
              </w:rPr>
              <w:t>2</w:t>
            </w:r>
            <w:r w:rsidRPr="002505D9">
              <w:rPr>
                <w:rFonts w:ascii="Times New Roman" w:eastAsia="Arial" w:hAnsi="Times New Roman" w:cs="Times New Roman"/>
                <w:kern w:val="2"/>
                <w:sz w:val="24"/>
                <w:szCs w:val="24"/>
                <w:lang w:eastAsia="en-US"/>
              </w:rPr>
              <w:t>.2.</w:t>
            </w:r>
            <w:r>
              <w:rPr>
                <w:rFonts w:ascii="Times New Roman" w:eastAsia="Arial" w:hAnsi="Times New Roman" w:cs="Times New Roman"/>
                <w:kern w:val="2"/>
                <w:sz w:val="24"/>
                <w:szCs w:val="24"/>
                <w:lang w:eastAsia="en-US"/>
              </w:rPr>
              <w:t>5</w:t>
            </w:r>
            <w:r w:rsidRPr="002505D9">
              <w:rPr>
                <w:rFonts w:ascii="Times New Roman" w:eastAsia="Arial" w:hAnsi="Times New Roman" w:cs="Times New Roman"/>
                <w:kern w:val="2"/>
                <w:sz w:val="24"/>
                <w:szCs w:val="24"/>
                <w:lang w:eastAsia="en-US"/>
              </w:rPr>
              <w:t>. Tiekėjas pažeidžia šios Sutarties nuostatas, reglamentuojančias konkurenciją, intelektinės nuosavybės ar konfidencialios informacijos valdymą.</w:t>
            </w:r>
          </w:p>
        </w:tc>
      </w:tr>
      <w:tr w:rsidR="00613D89" w:rsidRPr="00613D89" w14:paraId="55A9C4F9" w14:textId="77777777" w:rsidTr="00A1388A">
        <w:trPr>
          <w:trHeight w:val="300"/>
        </w:trPr>
        <w:tc>
          <w:tcPr>
            <w:tcW w:w="9535" w:type="dxa"/>
            <w:gridSpan w:val="4"/>
          </w:tcPr>
          <w:p w14:paraId="7CF4C801" w14:textId="32D774A4" w:rsidR="00613D89" w:rsidRPr="00613D89" w:rsidRDefault="00613D89" w:rsidP="00613D89">
            <w:pPr>
              <w:spacing w:after="0" w:line="240" w:lineRule="auto"/>
              <w:jc w:val="center"/>
              <w:rPr>
                <w:rFonts w:ascii="Times New Roman" w:eastAsia="Times New Roman" w:hAnsi="Times New Roman" w:cs="Times New Roman"/>
                <w:kern w:val="2"/>
                <w:sz w:val="24"/>
                <w:szCs w:val="24"/>
                <w:lang w:eastAsia="en-US"/>
              </w:rPr>
            </w:pPr>
            <w:r w:rsidRPr="00613D89">
              <w:rPr>
                <w:rFonts w:ascii="Times New Roman" w:eastAsia="Times New Roman" w:hAnsi="Times New Roman" w:cs="Times New Roman"/>
                <w:b/>
                <w:kern w:val="2"/>
                <w:sz w:val="24"/>
                <w:szCs w:val="24"/>
                <w:lang w:eastAsia="en-US"/>
              </w:rPr>
              <w:t>13. APLINKOS APSAUGOS IR SOCIALINIAI KRITERIJAI</w:t>
            </w:r>
          </w:p>
        </w:tc>
      </w:tr>
      <w:tr w:rsidR="00613D89" w:rsidRPr="00613D89" w14:paraId="11E4044E" w14:textId="77777777" w:rsidTr="00A1388A">
        <w:trPr>
          <w:trHeight w:val="300"/>
        </w:trPr>
        <w:tc>
          <w:tcPr>
            <w:tcW w:w="3058" w:type="dxa"/>
          </w:tcPr>
          <w:p w14:paraId="6CF672F9"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477" w:type="dxa"/>
            <w:gridSpan w:val="3"/>
          </w:tcPr>
          <w:p w14:paraId="4B54A340" w14:textId="6971FC9E" w:rsidR="00613D89" w:rsidRDefault="002505D9" w:rsidP="00601E63">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F317E1">
              <w:rPr>
                <w:rFonts w:ascii="Times New Roman" w:eastAsia="Times New Roman" w:hAnsi="Times New Roman" w:cs="Times New Roman"/>
                <w:color w:val="000000"/>
                <w:kern w:val="2"/>
                <w:sz w:val="24"/>
                <w:szCs w:val="24"/>
                <w:shd w:val="clear" w:color="auto" w:fill="FFFFFF"/>
                <w:lang w:eastAsia="en-US"/>
              </w:rPr>
              <w:t>Aplinkosauginiai kriterijai nustatomi</w:t>
            </w:r>
            <w:r w:rsidR="00F317E1">
              <w:rPr>
                <w:rFonts w:ascii="Times New Roman" w:eastAsia="Times New Roman" w:hAnsi="Times New Roman" w:cs="Times New Roman"/>
                <w:color w:val="000000"/>
                <w:kern w:val="2"/>
                <w:sz w:val="24"/>
                <w:szCs w:val="24"/>
                <w:shd w:val="clear" w:color="auto" w:fill="FFFFFF"/>
                <w:lang w:eastAsia="en-US"/>
              </w:rPr>
              <w:t xml:space="preserve"> </w:t>
            </w:r>
            <w:r w:rsidR="00F317E1" w:rsidRPr="00F317E1">
              <w:rPr>
                <w:rFonts w:ascii="Times New Roman" w:eastAsia="Times New Roman" w:hAnsi="Times New Roman" w:cs="Times New Roman"/>
                <w:color w:val="000000"/>
                <w:kern w:val="2"/>
                <w:sz w:val="24"/>
                <w:szCs w:val="24"/>
                <w:shd w:val="clear" w:color="auto" w:fill="FFFFFF"/>
                <w:lang w:eastAsia="en-US"/>
              </w:rPr>
              <w:t xml:space="preserve">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w:t>
            </w:r>
            <w:r w:rsidR="00F317E1" w:rsidRPr="00F317E1">
              <w:rPr>
                <w:rFonts w:ascii="Times New Roman" w:eastAsia="Times New Roman" w:hAnsi="Times New Roman" w:cs="Times New Roman"/>
                <w:color w:val="000000"/>
                <w:kern w:val="2"/>
                <w:sz w:val="24"/>
                <w:szCs w:val="24"/>
                <w:shd w:val="clear" w:color="auto" w:fill="FFFFFF"/>
                <w:lang w:eastAsia="en-US"/>
              </w:rPr>
              <w:lastRenderedPageBreak/>
              <w:t>kriterijų, kuriuos perkančiosios organizacijos ir perkantieji subjektai turi taikyti pirkdami prekes, paslaugas ar darbus, taikymo tvarkos aprašo patvirtinimo“ pakeitimo“ 4.3. punktu</w:t>
            </w:r>
            <w:r w:rsidR="00F317E1">
              <w:rPr>
                <w:rFonts w:ascii="Times New Roman" w:eastAsia="Times New Roman" w:hAnsi="Times New Roman" w:cs="Times New Roman"/>
                <w:color w:val="000000"/>
                <w:kern w:val="2"/>
                <w:sz w:val="24"/>
                <w:szCs w:val="24"/>
                <w:shd w:val="clear" w:color="auto" w:fill="FFFFFF"/>
                <w:lang w:eastAsia="en-US"/>
              </w:rPr>
              <w:t>.</w:t>
            </w:r>
          </w:p>
          <w:p w14:paraId="74E984D5" w14:textId="6BEDDA80" w:rsidR="0011246E" w:rsidRPr="00613D89" w:rsidRDefault="0011246E" w:rsidP="00601E63">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11246E">
              <w:rPr>
                <w:rFonts w:ascii="Times New Roman" w:eastAsia="Times New Roman" w:hAnsi="Times New Roman" w:cs="Times New Roman"/>
                <w:color w:val="000000"/>
                <w:kern w:val="2"/>
                <w:sz w:val="24"/>
                <w:szCs w:val="24"/>
                <w:shd w:val="clear" w:color="auto" w:fill="FFFFFF"/>
                <w:lang w:eastAsia="en-US"/>
              </w:rPr>
              <w:t>Mažinti popieriaus sunaudojimą, atsisakyti nebūtino dokumentų kopijavimo ir spausdinimo, rengiama dokumentacija, paslaugų perdavimo–priėmimo aktai Užsakovui turi būti pateikti tik elektroniniu formatu, o dokumentacija, kuri turi būti pasirašoma ir paslaugų perdavimo– priėmimo aktai, turi būti pasirašomi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14:paraId="03E561C2" w14:textId="54F530C3" w:rsidR="00613D89" w:rsidRPr="00F317E1" w:rsidRDefault="00613D89" w:rsidP="00F317E1">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Nustačius, kad Tiekėjas šiame papunktyje nustatyto kriterijaus (-jų) nesilaiko, Tiekėjui taikoma Specialiųjų sąlygų 9.5 punkte nurodyto dydžio bauda.</w:t>
            </w:r>
          </w:p>
        </w:tc>
      </w:tr>
      <w:tr w:rsidR="00613D89" w:rsidRPr="00613D89" w14:paraId="2C9E12B8" w14:textId="77777777" w:rsidTr="00A1388A">
        <w:trPr>
          <w:trHeight w:val="300"/>
        </w:trPr>
        <w:tc>
          <w:tcPr>
            <w:tcW w:w="3058" w:type="dxa"/>
          </w:tcPr>
          <w:p w14:paraId="7385D9FB" w14:textId="77777777" w:rsidR="00613D89" w:rsidRPr="00613D89" w:rsidRDefault="00613D89" w:rsidP="00613D89">
            <w:pPr>
              <w:spacing w:after="0" w:line="240" w:lineRule="auto"/>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lastRenderedPageBreak/>
              <w:t>13.2. Su perkamomis Paslaugomis susiję socialiniai kriterijai</w:t>
            </w:r>
          </w:p>
        </w:tc>
        <w:tc>
          <w:tcPr>
            <w:tcW w:w="6477" w:type="dxa"/>
            <w:gridSpan w:val="3"/>
          </w:tcPr>
          <w:p w14:paraId="287CE87E" w14:textId="09C257C1" w:rsidR="00613D89" w:rsidRPr="00613D89" w:rsidRDefault="00613D89" w:rsidP="00613D89">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13D89">
              <w:rPr>
                <w:rFonts w:ascii="Times New Roman" w:eastAsia="Times New Roman" w:hAnsi="Times New Roman" w:cs="Times New Roman"/>
                <w:color w:val="000000"/>
                <w:kern w:val="2"/>
                <w:sz w:val="24"/>
                <w:szCs w:val="24"/>
                <w:shd w:val="clear" w:color="auto" w:fill="FFFFFF"/>
                <w:lang w:eastAsia="en-US"/>
              </w:rPr>
              <w:t>Netaikoma</w:t>
            </w:r>
          </w:p>
          <w:p w14:paraId="7BDB717F" w14:textId="7FAD32F1" w:rsidR="00613D89" w:rsidRPr="00613D89" w:rsidRDefault="00613D89" w:rsidP="00613D89">
            <w:pPr>
              <w:spacing w:after="0" w:line="240" w:lineRule="auto"/>
              <w:rPr>
                <w:rFonts w:ascii="Times New Roman" w:eastAsia="Times New Roman" w:hAnsi="Times New Roman" w:cs="Times New Roman"/>
                <w:color w:val="0070C0"/>
                <w:kern w:val="2"/>
                <w:sz w:val="24"/>
                <w:szCs w:val="24"/>
                <w:lang w:eastAsia="en-US"/>
              </w:rPr>
            </w:pPr>
          </w:p>
        </w:tc>
      </w:tr>
      <w:tr w:rsidR="00613D89" w:rsidRPr="00613D89" w14:paraId="6D35A733" w14:textId="77777777" w:rsidTr="00A1388A">
        <w:trPr>
          <w:trHeight w:val="300"/>
        </w:trPr>
        <w:tc>
          <w:tcPr>
            <w:tcW w:w="9535" w:type="dxa"/>
            <w:gridSpan w:val="4"/>
          </w:tcPr>
          <w:p w14:paraId="4740E0CE"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 xml:space="preserve">14. BENDRŲJŲ SĄLYGŲ PAKEITIMAI IR PAPILDYMAI </w:t>
            </w:r>
          </w:p>
          <w:p w14:paraId="1EFD0F03" w14:textId="3D9B2B67" w:rsidR="00613D89" w:rsidRPr="00613D89" w:rsidRDefault="002505D9" w:rsidP="00613D89">
            <w:pPr>
              <w:spacing w:after="0" w:line="240" w:lineRule="auto"/>
              <w:jc w:val="center"/>
              <w:rPr>
                <w:rFonts w:ascii="Times New Roman" w:eastAsia="Times New Roman" w:hAnsi="Times New Roman" w:cs="Times New Roman"/>
                <w:kern w:val="2"/>
                <w:sz w:val="24"/>
                <w:szCs w:val="24"/>
                <w:lang w:eastAsia="en-US"/>
              </w:rPr>
            </w:pPr>
            <w:r w:rsidRPr="002505D9">
              <w:rPr>
                <w:rFonts w:ascii="Times New Roman" w:eastAsia="Times New Roman" w:hAnsi="Times New Roman" w:cs="Times New Roman"/>
                <w:kern w:val="2"/>
                <w:sz w:val="24"/>
                <w:szCs w:val="24"/>
                <w:lang w:eastAsia="en-US"/>
              </w:rPr>
              <w:t>Netaikoma</w:t>
            </w:r>
          </w:p>
        </w:tc>
      </w:tr>
      <w:tr w:rsidR="00613D89" w:rsidRPr="00613D89" w14:paraId="7185C567" w14:textId="77777777" w:rsidTr="00A1388A">
        <w:trPr>
          <w:trHeight w:val="300"/>
        </w:trPr>
        <w:tc>
          <w:tcPr>
            <w:tcW w:w="9535" w:type="dxa"/>
            <w:gridSpan w:val="4"/>
          </w:tcPr>
          <w:p w14:paraId="2FB94481"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 SUTARTIES PRIEDAI</w:t>
            </w:r>
          </w:p>
        </w:tc>
      </w:tr>
      <w:tr w:rsidR="00613D89" w:rsidRPr="00613D89" w14:paraId="67B7A9B4" w14:textId="77777777" w:rsidTr="00A1388A">
        <w:trPr>
          <w:trHeight w:val="300"/>
        </w:trPr>
        <w:tc>
          <w:tcPr>
            <w:tcW w:w="3058" w:type="dxa"/>
          </w:tcPr>
          <w:p w14:paraId="33F2F7A1"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15.1. Priedas Nr. 1</w:t>
            </w:r>
          </w:p>
        </w:tc>
        <w:tc>
          <w:tcPr>
            <w:tcW w:w="6477" w:type="dxa"/>
            <w:gridSpan w:val="3"/>
          </w:tcPr>
          <w:p w14:paraId="0B12B508"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4B8BC6CD" w14:textId="77777777" w:rsidTr="00A1388A">
        <w:trPr>
          <w:trHeight w:val="300"/>
        </w:trPr>
        <w:tc>
          <w:tcPr>
            <w:tcW w:w="3058" w:type="dxa"/>
          </w:tcPr>
          <w:p w14:paraId="0BF6484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15.2. Priedas Nr. 2</w:t>
            </w:r>
          </w:p>
        </w:tc>
        <w:tc>
          <w:tcPr>
            <w:tcW w:w="6477" w:type="dxa"/>
            <w:gridSpan w:val="3"/>
          </w:tcPr>
          <w:p w14:paraId="023F256F"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7DA1BDE6" w14:textId="77777777" w:rsidTr="00A1388A">
        <w:trPr>
          <w:trHeight w:val="300"/>
        </w:trPr>
        <w:tc>
          <w:tcPr>
            <w:tcW w:w="3058" w:type="dxa"/>
          </w:tcPr>
          <w:p w14:paraId="4C56782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15.3. Priedas Nr. 3</w:t>
            </w:r>
          </w:p>
        </w:tc>
        <w:tc>
          <w:tcPr>
            <w:tcW w:w="6477" w:type="dxa"/>
            <w:gridSpan w:val="3"/>
          </w:tcPr>
          <w:p w14:paraId="2C4C13D6"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3569084A" w14:textId="77777777" w:rsidTr="00A1388A">
        <w:trPr>
          <w:trHeight w:val="300"/>
        </w:trPr>
        <w:tc>
          <w:tcPr>
            <w:tcW w:w="3058" w:type="dxa"/>
          </w:tcPr>
          <w:p w14:paraId="40FF137F"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15.4. Priedas Nr. 4</w:t>
            </w:r>
          </w:p>
        </w:tc>
        <w:tc>
          <w:tcPr>
            <w:tcW w:w="6477" w:type="dxa"/>
            <w:gridSpan w:val="3"/>
          </w:tcPr>
          <w:p w14:paraId="149BBB31"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6A052CE7" w14:textId="77777777" w:rsidTr="00A1388A">
        <w:trPr>
          <w:trHeight w:val="300"/>
        </w:trPr>
        <w:tc>
          <w:tcPr>
            <w:tcW w:w="3058" w:type="dxa"/>
          </w:tcPr>
          <w:p w14:paraId="196FCF49"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15.5. Priedas Nr. 5</w:t>
            </w:r>
          </w:p>
        </w:tc>
        <w:tc>
          <w:tcPr>
            <w:tcW w:w="6477" w:type="dxa"/>
            <w:gridSpan w:val="3"/>
          </w:tcPr>
          <w:p w14:paraId="716FD32C"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p>
        </w:tc>
      </w:tr>
      <w:tr w:rsidR="00613D89" w:rsidRPr="00613D89" w14:paraId="6D4F8C1C" w14:textId="77777777" w:rsidTr="00A1388A">
        <w:tc>
          <w:tcPr>
            <w:tcW w:w="9535" w:type="dxa"/>
            <w:gridSpan w:val="4"/>
          </w:tcPr>
          <w:p w14:paraId="639885BD"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16. ŠALIŲ ATSTOVŲ PARAŠAI</w:t>
            </w:r>
          </w:p>
        </w:tc>
      </w:tr>
      <w:tr w:rsidR="00613D89" w:rsidRPr="00613D89" w14:paraId="066AA684" w14:textId="77777777" w:rsidTr="00A1388A">
        <w:tc>
          <w:tcPr>
            <w:tcW w:w="5224" w:type="dxa"/>
            <w:gridSpan w:val="3"/>
          </w:tcPr>
          <w:p w14:paraId="1FBEEFF5"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PIRKĖJAS</w:t>
            </w:r>
          </w:p>
        </w:tc>
        <w:tc>
          <w:tcPr>
            <w:tcW w:w="4311" w:type="dxa"/>
          </w:tcPr>
          <w:p w14:paraId="7B083F20"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b/>
                <w:kern w:val="2"/>
                <w:sz w:val="24"/>
                <w:szCs w:val="24"/>
                <w:lang w:eastAsia="en-US"/>
              </w:rPr>
              <w:t>TIEKĖJAS</w:t>
            </w:r>
          </w:p>
        </w:tc>
      </w:tr>
      <w:tr w:rsidR="00613D89" w:rsidRPr="00613D89" w14:paraId="697D7F3B" w14:textId="77777777" w:rsidTr="00A1388A">
        <w:tc>
          <w:tcPr>
            <w:tcW w:w="5224" w:type="dxa"/>
            <w:gridSpan w:val="3"/>
          </w:tcPr>
          <w:p w14:paraId="4482BB0B" w14:textId="77777777" w:rsidR="00613D89" w:rsidRPr="00613D89" w:rsidRDefault="00613D89" w:rsidP="00613D89">
            <w:pPr>
              <w:spacing w:after="0" w:line="240" w:lineRule="auto"/>
              <w:jc w:val="center"/>
              <w:rPr>
                <w:rFonts w:ascii="Times New Roman" w:eastAsia="Times New Roman" w:hAnsi="Times New Roman" w:cs="Times New Roman"/>
                <w:color w:val="4472C4"/>
                <w:kern w:val="2"/>
                <w:sz w:val="24"/>
                <w:szCs w:val="24"/>
                <w:lang w:eastAsia="en-US"/>
              </w:rPr>
            </w:pPr>
            <w:r w:rsidRPr="00613D89">
              <w:rPr>
                <w:rFonts w:ascii="Times New Roman" w:eastAsia="Times New Roman" w:hAnsi="Times New Roman" w:cs="Times New Roman"/>
                <w:color w:val="4472C4"/>
                <w:kern w:val="2"/>
                <w:sz w:val="24"/>
                <w:szCs w:val="24"/>
                <w:lang w:eastAsia="en-US"/>
              </w:rPr>
              <w:t>(nurodomos atstovo pareigos, vardas, pavardė)</w:t>
            </w:r>
          </w:p>
        </w:tc>
        <w:tc>
          <w:tcPr>
            <w:tcW w:w="4311" w:type="dxa"/>
          </w:tcPr>
          <w:p w14:paraId="664E6B76" w14:textId="77777777" w:rsidR="00613D89" w:rsidRPr="00613D89" w:rsidRDefault="00613D89" w:rsidP="00613D89">
            <w:pPr>
              <w:spacing w:after="0" w:line="240" w:lineRule="auto"/>
              <w:jc w:val="center"/>
              <w:rPr>
                <w:rFonts w:ascii="Times New Roman" w:eastAsia="Times New Roman" w:hAnsi="Times New Roman" w:cs="Times New Roman"/>
                <w:b/>
                <w:kern w:val="2"/>
                <w:sz w:val="24"/>
                <w:szCs w:val="24"/>
                <w:lang w:eastAsia="en-US"/>
              </w:rPr>
            </w:pPr>
            <w:r w:rsidRPr="00613D89">
              <w:rPr>
                <w:rFonts w:ascii="Times New Roman" w:eastAsia="Times New Roman" w:hAnsi="Times New Roman" w:cs="Times New Roman"/>
                <w:color w:val="4472C4"/>
                <w:kern w:val="2"/>
                <w:sz w:val="24"/>
                <w:szCs w:val="24"/>
                <w:lang w:eastAsia="en-US"/>
              </w:rPr>
              <w:t>(nurodomos atstovo pareigos, vardas, pavardė)</w:t>
            </w:r>
          </w:p>
        </w:tc>
      </w:tr>
      <w:tr w:rsidR="00613D89" w:rsidRPr="00613D89" w14:paraId="1CF4A41C" w14:textId="77777777" w:rsidTr="00A1388A">
        <w:tc>
          <w:tcPr>
            <w:tcW w:w="5224" w:type="dxa"/>
            <w:gridSpan w:val="3"/>
          </w:tcPr>
          <w:p w14:paraId="0E86F3D2"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p>
          <w:p w14:paraId="6A447CA7"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r w:rsidRPr="00613D89">
              <w:rPr>
                <w:rFonts w:ascii="Times New Roman" w:eastAsia="Times New Roman" w:hAnsi="Times New Roman" w:cs="Times New Roman"/>
                <w:b/>
                <w:color w:val="4472C4"/>
                <w:kern w:val="2"/>
                <w:sz w:val="24"/>
                <w:szCs w:val="24"/>
                <w:lang w:eastAsia="en-US"/>
              </w:rPr>
              <w:t>(parašas)</w:t>
            </w:r>
          </w:p>
          <w:p w14:paraId="606F09CD"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p>
          <w:p w14:paraId="1ED7F656"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p>
        </w:tc>
        <w:tc>
          <w:tcPr>
            <w:tcW w:w="4311" w:type="dxa"/>
          </w:tcPr>
          <w:p w14:paraId="5E11F431"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p>
          <w:p w14:paraId="71D1E96B" w14:textId="77777777" w:rsidR="00613D89" w:rsidRPr="00613D89" w:rsidRDefault="00613D89" w:rsidP="00613D89">
            <w:pPr>
              <w:spacing w:after="0" w:line="240" w:lineRule="auto"/>
              <w:jc w:val="center"/>
              <w:rPr>
                <w:rFonts w:ascii="Times New Roman" w:eastAsia="Times New Roman" w:hAnsi="Times New Roman" w:cs="Times New Roman"/>
                <w:b/>
                <w:color w:val="4472C4"/>
                <w:kern w:val="2"/>
                <w:sz w:val="24"/>
                <w:szCs w:val="24"/>
                <w:lang w:eastAsia="en-US"/>
              </w:rPr>
            </w:pPr>
            <w:r w:rsidRPr="00613D89">
              <w:rPr>
                <w:rFonts w:ascii="Times New Roman" w:eastAsia="Times New Roman" w:hAnsi="Times New Roman" w:cs="Times New Roman"/>
                <w:b/>
                <w:color w:val="4472C4"/>
                <w:kern w:val="2"/>
                <w:sz w:val="24"/>
                <w:szCs w:val="24"/>
                <w:lang w:eastAsia="en-US"/>
              </w:rPr>
              <w:t>(parašas)</w:t>
            </w:r>
          </w:p>
        </w:tc>
      </w:tr>
    </w:tbl>
    <w:p w14:paraId="704891EC"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p>
    <w:p w14:paraId="2B12FD14" w14:textId="77777777" w:rsidR="00613D89" w:rsidRPr="00613D89" w:rsidRDefault="00613D89" w:rsidP="00613D89">
      <w:pPr>
        <w:spacing w:after="0" w:line="240" w:lineRule="auto"/>
        <w:rPr>
          <w:rFonts w:ascii="Times New Roman" w:eastAsia="Times New Roman" w:hAnsi="Times New Roman" w:cs="Times New Roman"/>
          <w:sz w:val="24"/>
          <w:szCs w:val="24"/>
          <w:lang w:eastAsia="en-US"/>
        </w:rPr>
      </w:pPr>
    </w:p>
    <w:p w14:paraId="5BFC470D" w14:textId="1283A2F0" w:rsidR="00613D89" w:rsidRPr="00613D89" w:rsidRDefault="00613D89" w:rsidP="00601E63">
      <w:pPr>
        <w:jc w:val="center"/>
      </w:pPr>
      <w:r w:rsidRPr="00613D89">
        <w:rPr>
          <w:rFonts w:ascii="Times New Roman" w:eastAsia="Times New Roman" w:hAnsi="Times New Roman" w:cs="Times New Roman"/>
          <w:b/>
          <w:bCs/>
          <w:sz w:val="24"/>
          <w:szCs w:val="20"/>
          <w:lang w:eastAsia="en-US"/>
        </w:rPr>
        <w:t>___________</w:t>
      </w:r>
    </w:p>
    <w:sectPr w:rsidR="00613D89" w:rsidRPr="00613D89" w:rsidSect="00F625B0">
      <w:footerReference w:type="first" r:id="rId18"/>
      <w:pgSz w:w="12240" w:h="15840"/>
      <w:pgMar w:top="1134" w:right="616"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26AE0" w14:textId="77777777" w:rsidR="00261F6A" w:rsidRDefault="00261F6A" w:rsidP="00D05666">
      <w:r>
        <w:separator/>
      </w:r>
    </w:p>
  </w:endnote>
  <w:endnote w:type="continuationSeparator" w:id="0">
    <w:p w14:paraId="74140453" w14:textId="77777777" w:rsidR="00261F6A" w:rsidRDefault="00261F6A" w:rsidP="00D05666">
      <w:r>
        <w:continuationSeparator/>
      </w:r>
    </w:p>
  </w:endnote>
  <w:endnote w:type="continuationNotice" w:id="1">
    <w:p w14:paraId="2080CA5C" w14:textId="77777777" w:rsidR="00261F6A" w:rsidRDefault="00261F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515374"/>
      <w:docPartObj>
        <w:docPartGallery w:val="Page Numbers (Bottom of Page)"/>
        <w:docPartUnique/>
      </w:docPartObj>
    </w:sdtPr>
    <w:sdtContent>
      <w:p w14:paraId="4F1B165A" w14:textId="76D36E02" w:rsidR="00CA2D25" w:rsidRDefault="00CA2D25">
        <w:pPr>
          <w:pStyle w:val="Porat"/>
          <w:jc w:val="right"/>
        </w:pPr>
        <w:r>
          <w:fldChar w:fldCharType="begin"/>
        </w:r>
        <w:r>
          <w:instrText>PAGE   \* MERGEFORMAT</w:instrText>
        </w:r>
        <w:r>
          <w:fldChar w:fldCharType="separate"/>
        </w:r>
        <w:r>
          <w:t>2</w:t>
        </w:r>
        <w:r>
          <w:fldChar w:fldCharType="end"/>
        </w:r>
      </w:p>
    </w:sdtContent>
  </w:sdt>
  <w:p w14:paraId="5DFD40D0" w14:textId="23FCCDF2" w:rsidR="000B685D" w:rsidRDefault="000B685D">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E76" w14:textId="08E98E17" w:rsidR="00B92188" w:rsidRDefault="00B92188">
    <w:pPr>
      <w:pStyle w:val="Porat"/>
      <w:jc w:val="right"/>
    </w:pPr>
  </w:p>
  <w:p w14:paraId="59DCEF89" w14:textId="77777777" w:rsidR="00B92188" w:rsidRDefault="00B9218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CC6D" w14:textId="77777777" w:rsidR="00B92188" w:rsidRDefault="00B92188">
    <w:pPr>
      <w:pStyle w:val="Porat"/>
      <w:jc w:val="right"/>
    </w:pPr>
    <w:r>
      <w:fldChar w:fldCharType="begin"/>
    </w:r>
    <w:r>
      <w:instrText xml:space="preserve"> PAGE   \* MERGEFORMAT </w:instrText>
    </w:r>
    <w:r>
      <w:fldChar w:fldCharType="separate"/>
    </w:r>
    <w:r>
      <w:rPr>
        <w:noProof/>
      </w:rPr>
      <w:t>2</w:t>
    </w:r>
    <w:r>
      <w:rPr>
        <w:noProof/>
      </w:rPr>
      <w:fldChar w:fldCharType="end"/>
    </w:r>
  </w:p>
  <w:p w14:paraId="5FC030C3" w14:textId="77777777" w:rsidR="00B92188" w:rsidRDefault="00B9218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53F52" w14:textId="77777777" w:rsidR="00261F6A" w:rsidRDefault="00261F6A" w:rsidP="00D05666">
      <w:r>
        <w:separator/>
      </w:r>
    </w:p>
  </w:footnote>
  <w:footnote w:type="continuationSeparator" w:id="0">
    <w:p w14:paraId="50EED697" w14:textId="77777777" w:rsidR="00261F6A" w:rsidRDefault="00261F6A" w:rsidP="00D05666">
      <w:r>
        <w:continuationSeparator/>
      </w:r>
    </w:p>
  </w:footnote>
  <w:footnote w:type="continuationNotice" w:id="1">
    <w:p w14:paraId="44E453C0" w14:textId="77777777" w:rsidR="00261F6A" w:rsidRDefault="00261F6A">
      <w:pPr>
        <w:spacing w:after="0" w:line="240" w:lineRule="auto"/>
      </w:pPr>
    </w:p>
  </w:footnote>
  <w:footnote w:id="2">
    <w:p w14:paraId="7AA8BF8F" w14:textId="77777777" w:rsidR="00474B27" w:rsidRPr="00011747" w:rsidRDefault="00474B27" w:rsidP="00474B27">
      <w:pPr>
        <w:pStyle w:val="Puslapioinaostekstas"/>
        <w:rPr>
          <w:rFonts w:cstheme="minorHAnsi"/>
          <w:sz w:val="16"/>
          <w:szCs w:val="16"/>
        </w:rPr>
      </w:pPr>
      <w:r w:rsidRPr="00011747">
        <w:rPr>
          <w:rStyle w:val="Puslapioinaosnuoroda"/>
          <w:rFonts w:cstheme="minorHAnsi"/>
          <w:sz w:val="16"/>
          <w:szCs w:val="16"/>
        </w:rPr>
        <w:footnoteRef/>
      </w:r>
      <w:r w:rsidRPr="00011747">
        <w:rPr>
          <w:rFonts w:cstheme="minorHAnsi"/>
          <w:sz w:val="16"/>
          <w:szCs w:val="16"/>
        </w:rPr>
        <w:t xml:space="preserve"> Valstybių ar teritorijų, su kuriomis susijusiems viešųjų pirkimų pasiūlymams taikomos Lietuvos Respublikos viešųjų pirkimų įstatymo 45 straipsnio 2</w:t>
      </w:r>
      <w:r w:rsidRPr="00812416">
        <w:rPr>
          <w:rFonts w:cstheme="minorHAnsi"/>
          <w:sz w:val="16"/>
          <w:szCs w:val="16"/>
          <w:vertAlign w:val="superscript"/>
        </w:rPr>
        <w:t>1</w:t>
      </w:r>
      <w:r w:rsidRPr="00011747">
        <w:rPr>
          <w:rFonts w:cstheme="minorHAnsi"/>
          <w:sz w:val="16"/>
          <w:szCs w:val="16"/>
        </w:rPr>
        <w:t xml:space="preserve"> dalies nuostatos, sąrašas:https://www.e-tar.lt/portal/lt/legalAct/35e281a0b0c711ec8d9390588bf2de65</w:t>
      </w:r>
    </w:p>
  </w:footnote>
  <w:footnote w:id="3">
    <w:p w14:paraId="785955A4" w14:textId="77777777" w:rsidR="005C7629" w:rsidRDefault="005C7629" w:rsidP="005C7629">
      <w:pPr>
        <w:pStyle w:val="Puslapioinaostekstas"/>
        <w:jc w:val="both"/>
        <w:rPr>
          <w:rFonts w:ascii="Arial" w:hAnsi="Arial" w:cs="Arial"/>
          <w:sz w:val="16"/>
          <w:szCs w:val="16"/>
        </w:rPr>
      </w:pPr>
      <w:r w:rsidRPr="00364280">
        <w:rPr>
          <w:rStyle w:val="Puslapioinaosnuoroda"/>
          <w:rFonts w:ascii="Calibri" w:eastAsia="Calibri" w:hAnsi="Calibri" w:cs="Calibri"/>
        </w:rPr>
        <w:footnoteRef/>
      </w:r>
      <w:r>
        <w:rPr>
          <w:rFonts w:ascii="Arial" w:hAnsi="Arial" w:cs="Arial"/>
          <w:sz w:val="16"/>
          <w:szCs w:val="16"/>
        </w:rPr>
        <w:t xml:space="preserve"> </w:t>
      </w:r>
      <w:r w:rsidRPr="00364280">
        <w:rPr>
          <w:rFonts w:ascii="Calibri" w:hAnsi="Calibri" w:cs="Calibri"/>
          <w:sz w:val="16"/>
          <w:szCs w:val="16"/>
        </w:rPr>
        <w:t xml:space="preserve">Atskiri dokumentai ar šiuose dokumentuose pateikiama informacija gali būti nurodoma atskirose eilutėse, atsižvelgiant į informacijos konfidencialumą. Atsižvelgiant į informacijos konfidencialumą, </w:t>
      </w:r>
      <w:r w:rsidRPr="00364280">
        <w:rPr>
          <w:rFonts w:ascii="Calibri" w:hAnsi="Calibri" w:cs="Calibri"/>
          <w:b/>
          <w:iCs/>
          <w:sz w:val="16"/>
          <w:szCs w:val="16"/>
          <w:u w:val="single"/>
        </w:rPr>
        <w:t>pateikiami konfidencialumą įrodantys dokumentai ir argumentai.</w:t>
      </w:r>
    </w:p>
  </w:footnote>
  <w:footnote w:id="4">
    <w:p w14:paraId="163778FB" w14:textId="77777777" w:rsidR="005C7629" w:rsidRPr="004963E3" w:rsidRDefault="005C7629" w:rsidP="005C7629">
      <w:pPr>
        <w:pStyle w:val="Puslapioinaostekstas"/>
        <w:jc w:val="both"/>
        <w:rPr>
          <w:rFonts w:ascii="Calibri" w:hAnsi="Calibri" w:cs="Calibri"/>
          <w:sz w:val="16"/>
          <w:szCs w:val="16"/>
        </w:rPr>
      </w:pPr>
      <w:r w:rsidRPr="004963E3">
        <w:rPr>
          <w:rStyle w:val="Puslapioinaosnuoroda"/>
          <w:rFonts w:ascii="Calibri" w:eastAsia="Calibri" w:hAnsi="Calibri" w:cs="Calibri"/>
          <w:sz w:val="16"/>
          <w:szCs w:val="16"/>
        </w:rPr>
        <w:footnoteRef/>
      </w:r>
      <w:r w:rsidRPr="004963E3">
        <w:rPr>
          <w:rFonts w:ascii="Calibri" w:hAnsi="Calibri" w:cs="Calibri"/>
          <w:sz w:val="16"/>
          <w:szCs w:val="16"/>
        </w:rPr>
        <w:t xml:space="preserve"> Atskiri dokumentai ar šiuose dokumentuose pateikiama informacija gali būti nurodoma atskirose eilutėse, atsižvelgiant į informacijos konfidencialumą.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D08F" w14:textId="77777777" w:rsidR="00613D89" w:rsidRDefault="00613D89">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b w:val="0"/>
        <w:bCs w:val="0"/>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suff w:val="nothing"/>
      <w:lvlText w:val=""/>
      <w:lvlJc w:val="left"/>
      <w:pPr>
        <w:tabs>
          <w:tab w:val="num" w:pos="0"/>
        </w:tabs>
        <w:ind w:left="0" w:firstLine="0"/>
      </w:pPr>
      <w:rPr>
        <w:rFonts w:ascii="Symbol" w:hAnsi="Symbol"/>
      </w:rPr>
    </w:lvl>
  </w:abstractNum>
  <w:abstractNum w:abstractNumId="2" w15:restartNumberingAfterBreak="0">
    <w:nsid w:val="00000005"/>
    <w:multiLevelType w:val="singleLevel"/>
    <w:tmpl w:val="00000005"/>
    <w:name w:val="WW8Num5"/>
    <w:lvl w:ilvl="0">
      <w:start w:val="1"/>
      <w:numFmt w:val="bullet"/>
      <w:suff w:val="nothing"/>
      <w:lvlText w:val=""/>
      <w:lvlJc w:val="left"/>
      <w:pPr>
        <w:tabs>
          <w:tab w:val="num" w:pos="0"/>
        </w:tabs>
        <w:ind w:left="0" w:firstLine="0"/>
      </w:pPr>
      <w:rPr>
        <w:rFonts w:ascii="Symbol" w:hAnsi="Symbol"/>
      </w:rPr>
    </w:lvl>
  </w:abstractNum>
  <w:abstractNum w:abstractNumId="3" w15:restartNumberingAfterBreak="0">
    <w:nsid w:val="00000006"/>
    <w:multiLevelType w:val="singleLevel"/>
    <w:tmpl w:val="00000006"/>
    <w:name w:val="WW8Num6"/>
    <w:lvl w:ilvl="0">
      <w:start w:val="1"/>
      <w:numFmt w:val="bullet"/>
      <w:suff w:val="nothing"/>
      <w:lvlText w:val=""/>
      <w:lvlJc w:val="left"/>
      <w:pPr>
        <w:tabs>
          <w:tab w:val="num" w:pos="0"/>
        </w:tabs>
        <w:ind w:left="0" w:firstLine="0"/>
      </w:pPr>
      <w:rPr>
        <w:rFonts w:ascii="Symbol" w:hAnsi="Symbol"/>
      </w:rPr>
    </w:lvl>
  </w:abstractNum>
  <w:abstractNum w:abstractNumId="4" w15:restartNumberingAfterBreak="0">
    <w:nsid w:val="00000007"/>
    <w:multiLevelType w:val="singleLevel"/>
    <w:tmpl w:val="00000007"/>
    <w:name w:val="WW8Num7"/>
    <w:lvl w:ilvl="0">
      <w:start w:val="1"/>
      <w:numFmt w:val="bullet"/>
      <w:suff w:val="nothing"/>
      <w:lvlText w:val=""/>
      <w:lvlJc w:val="left"/>
      <w:pPr>
        <w:tabs>
          <w:tab w:val="num" w:pos="0"/>
        </w:tabs>
        <w:ind w:left="0" w:firstLine="0"/>
      </w:pPr>
      <w:rPr>
        <w:rFonts w:ascii="Symbol" w:hAnsi="Symbol"/>
      </w:rPr>
    </w:lvl>
  </w:abstractNum>
  <w:abstractNum w:abstractNumId="5" w15:restartNumberingAfterBreak="0">
    <w:nsid w:val="00000008"/>
    <w:multiLevelType w:val="singleLevel"/>
    <w:tmpl w:val="00000008"/>
    <w:name w:val="WW8Num8"/>
    <w:lvl w:ilvl="0">
      <w:start w:val="1"/>
      <w:numFmt w:val="bullet"/>
      <w:suff w:val="nothing"/>
      <w:lvlText w:val=""/>
      <w:lvlJc w:val="left"/>
      <w:pPr>
        <w:tabs>
          <w:tab w:val="num" w:pos="0"/>
        </w:tabs>
        <w:ind w:left="0" w:firstLine="0"/>
      </w:pPr>
      <w:rPr>
        <w:rFonts w:ascii="Symbol" w:hAnsi="Symbol"/>
      </w:rPr>
    </w:lvl>
  </w:abstractNum>
  <w:abstractNum w:abstractNumId="6" w15:restartNumberingAfterBreak="0">
    <w:nsid w:val="00000009"/>
    <w:multiLevelType w:val="singleLevel"/>
    <w:tmpl w:val="00000009"/>
    <w:name w:val="WW8Num9"/>
    <w:lvl w:ilvl="0">
      <w:start w:val="1"/>
      <w:numFmt w:val="bullet"/>
      <w:suff w:val="nothing"/>
      <w:lvlText w:val=""/>
      <w:lvlJc w:val="left"/>
      <w:pPr>
        <w:tabs>
          <w:tab w:val="num" w:pos="0"/>
        </w:tabs>
        <w:ind w:left="0" w:firstLine="0"/>
      </w:pPr>
      <w:rPr>
        <w:rFonts w:ascii="Symbol" w:hAnsi="Symbol"/>
      </w:rPr>
    </w:lvl>
  </w:abstractNum>
  <w:abstractNum w:abstractNumId="7" w15:restartNumberingAfterBreak="0">
    <w:nsid w:val="0000000A"/>
    <w:multiLevelType w:val="singleLevel"/>
    <w:tmpl w:val="0000000A"/>
    <w:name w:val="WW8Num10"/>
    <w:lvl w:ilvl="0">
      <w:start w:val="1"/>
      <w:numFmt w:val="bullet"/>
      <w:suff w:val="nothing"/>
      <w:lvlText w:val=""/>
      <w:lvlJc w:val="left"/>
      <w:pPr>
        <w:tabs>
          <w:tab w:val="num" w:pos="0"/>
        </w:tabs>
        <w:ind w:left="0" w:firstLine="0"/>
      </w:pPr>
      <w:rPr>
        <w:rFonts w:ascii="Symbol" w:hAnsi="Symbol"/>
      </w:rPr>
    </w:lvl>
  </w:abstractNum>
  <w:abstractNum w:abstractNumId="8" w15:restartNumberingAfterBreak="0">
    <w:nsid w:val="0000000B"/>
    <w:multiLevelType w:val="singleLevel"/>
    <w:tmpl w:val="0000000B"/>
    <w:name w:val="WW8Num11"/>
    <w:lvl w:ilvl="0">
      <w:start w:val="1"/>
      <w:numFmt w:val="bullet"/>
      <w:suff w:val="nothing"/>
      <w:lvlText w:val=""/>
      <w:lvlJc w:val="left"/>
      <w:pPr>
        <w:tabs>
          <w:tab w:val="num" w:pos="0"/>
        </w:tabs>
        <w:ind w:left="0" w:firstLine="0"/>
      </w:pPr>
      <w:rPr>
        <w:rFonts w:ascii="Symbol" w:hAnsi="Symbol"/>
      </w:rPr>
    </w:lvl>
  </w:abstractNum>
  <w:abstractNum w:abstractNumId="9" w15:restartNumberingAfterBreak="0">
    <w:nsid w:val="0000000C"/>
    <w:multiLevelType w:val="multilevel"/>
    <w:tmpl w:val="A0508BC6"/>
    <w:name w:val="WW8Num12"/>
    <w:lvl w:ilvl="0">
      <w:start w:val="1"/>
      <w:numFmt w:val="decimal"/>
      <w:suff w:val="nothing"/>
      <w:lvlText w:val="%1."/>
      <w:lvlJc w:val="left"/>
      <w:pPr>
        <w:tabs>
          <w:tab w:val="num" w:pos="0"/>
        </w:tabs>
        <w:ind w:left="0" w:firstLine="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15:restartNumberingAfterBreak="0">
    <w:nsid w:val="0000000D"/>
    <w:multiLevelType w:val="singleLevel"/>
    <w:tmpl w:val="0000000D"/>
    <w:name w:val="WW8Num13"/>
    <w:lvl w:ilvl="0">
      <w:start w:val="1"/>
      <w:numFmt w:val="bullet"/>
      <w:suff w:val="nothing"/>
      <w:lvlText w:val=""/>
      <w:lvlJc w:val="left"/>
      <w:pPr>
        <w:tabs>
          <w:tab w:val="num" w:pos="0"/>
        </w:tabs>
        <w:ind w:left="0" w:firstLine="0"/>
      </w:pPr>
      <w:rPr>
        <w:rFonts w:ascii="Symbol" w:hAnsi="Symbol"/>
      </w:rPr>
    </w:lvl>
  </w:abstractNum>
  <w:abstractNum w:abstractNumId="11" w15:restartNumberingAfterBreak="0">
    <w:nsid w:val="0000000E"/>
    <w:multiLevelType w:val="singleLevel"/>
    <w:tmpl w:val="0000000E"/>
    <w:name w:val="WW8Num14"/>
    <w:lvl w:ilvl="0">
      <w:start w:val="1"/>
      <w:numFmt w:val="bullet"/>
      <w:suff w:val="nothing"/>
      <w:lvlText w:val=""/>
      <w:lvlJc w:val="left"/>
      <w:pPr>
        <w:tabs>
          <w:tab w:val="num" w:pos="0"/>
        </w:tabs>
        <w:ind w:left="0" w:firstLine="0"/>
      </w:pPr>
      <w:rPr>
        <w:rFonts w:ascii="Symbol" w:hAnsi="Symbol"/>
      </w:rPr>
    </w:lvl>
  </w:abstractNum>
  <w:abstractNum w:abstractNumId="12" w15:restartNumberingAfterBreak="0">
    <w:nsid w:val="0000000F"/>
    <w:multiLevelType w:val="singleLevel"/>
    <w:tmpl w:val="0000000F"/>
    <w:name w:val="WW8Num15"/>
    <w:lvl w:ilvl="0">
      <w:start w:val="1"/>
      <w:numFmt w:val="bullet"/>
      <w:suff w:val="nothing"/>
      <w:lvlText w:val=""/>
      <w:lvlJc w:val="left"/>
      <w:pPr>
        <w:tabs>
          <w:tab w:val="num" w:pos="0"/>
        </w:tabs>
        <w:ind w:left="0" w:firstLine="0"/>
      </w:pPr>
      <w:rPr>
        <w:rFonts w:ascii="Symbol" w:hAnsi="Symbol"/>
      </w:rPr>
    </w:lvl>
  </w:abstractNum>
  <w:abstractNum w:abstractNumId="13" w15:restartNumberingAfterBreak="0">
    <w:nsid w:val="00000010"/>
    <w:multiLevelType w:val="singleLevel"/>
    <w:tmpl w:val="00000010"/>
    <w:name w:val="WW8Num16"/>
    <w:lvl w:ilvl="0">
      <w:start w:val="1"/>
      <w:numFmt w:val="bullet"/>
      <w:suff w:val="nothing"/>
      <w:lvlText w:val=""/>
      <w:lvlJc w:val="left"/>
      <w:pPr>
        <w:tabs>
          <w:tab w:val="num" w:pos="0"/>
        </w:tabs>
        <w:ind w:left="0" w:firstLine="0"/>
      </w:pPr>
      <w:rPr>
        <w:rFonts w:ascii="Symbol" w:hAnsi="Symbol"/>
      </w:rPr>
    </w:lvl>
  </w:abstractNum>
  <w:abstractNum w:abstractNumId="14" w15:restartNumberingAfterBreak="0">
    <w:nsid w:val="00000011"/>
    <w:multiLevelType w:val="singleLevel"/>
    <w:tmpl w:val="00000011"/>
    <w:name w:val="WW8Num17"/>
    <w:lvl w:ilvl="0">
      <w:start w:val="1"/>
      <w:numFmt w:val="bullet"/>
      <w:suff w:val="nothing"/>
      <w:lvlText w:val=""/>
      <w:lvlJc w:val="left"/>
      <w:pPr>
        <w:tabs>
          <w:tab w:val="num" w:pos="0"/>
        </w:tabs>
        <w:ind w:left="0" w:firstLine="0"/>
      </w:pPr>
      <w:rPr>
        <w:rFonts w:ascii="Symbol" w:hAnsi="Symbol"/>
      </w:rPr>
    </w:lvl>
  </w:abstractNum>
  <w:abstractNum w:abstractNumId="15" w15:restartNumberingAfterBreak="0">
    <w:nsid w:val="00000012"/>
    <w:multiLevelType w:val="singleLevel"/>
    <w:tmpl w:val="00000012"/>
    <w:name w:val="WW8Num18"/>
    <w:lvl w:ilvl="0">
      <w:start w:val="1"/>
      <w:numFmt w:val="bullet"/>
      <w:suff w:val="nothing"/>
      <w:lvlText w:val=""/>
      <w:lvlJc w:val="left"/>
      <w:pPr>
        <w:tabs>
          <w:tab w:val="num" w:pos="0"/>
        </w:tabs>
        <w:ind w:left="0" w:firstLine="0"/>
      </w:pPr>
      <w:rPr>
        <w:rFonts w:ascii="Symbol" w:hAnsi="Symbol"/>
      </w:rPr>
    </w:lvl>
  </w:abstractNum>
  <w:abstractNum w:abstractNumId="16" w15:restartNumberingAfterBreak="0">
    <w:nsid w:val="00000013"/>
    <w:multiLevelType w:val="singleLevel"/>
    <w:tmpl w:val="00000013"/>
    <w:name w:val="WW8Num19"/>
    <w:lvl w:ilvl="0">
      <w:start w:val="1"/>
      <w:numFmt w:val="bullet"/>
      <w:suff w:val="nothing"/>
      <w:lvlText w:val=""/>
      <w:lvlJc w:val="left"/>
      <w:pPr>
        <w:tabs>
          <w:tab w:val="num" w:pos="0"/>
        </w:tabs>
        <w:ind w:left="0" w:firstLine="0"/>
      </w:pPr>
      <w:rPr>
        <w:rFonts w:ascii="Symbol" w:hAnsi="Symbol"/>
      </w:rPr>
    </w:lvl>
  </w:abstractNum>
  <w:abstractNum w:abstractNumId="17" w15:restartNumberingAfterBreak="0">
    <w:nsid w:val="00000014"/>
    <w:multiLevelType w:val="singleLevel"/>
    <w:tmpl w:val="00000014"/>
    <w:name w:val="WW8Num20"/>
    <w:lvl w:ilvl="0">
      <w:start w:val="1"/>
      <w:numFmt w:val="bullet"/>
      <w:suff w:val="nothing"/>
      <w:lvlText w:val=""/>
      <w:lvlJc w:val="left"/>
      <w:pPr>
        <w:tabs>
          <w:tab w:val="num" w:pos="0"/>
        </w:tabs>
        <w:ind w:left="0" w:firstLine="0"/>
      </w:pPr>
      <w:rPr>
        <w:rFonts w:ascii="Symbol" w:hAnsi="Symbol"/>
      </w:rPr>
    </w:lvl>
  </w:abstractNum>
  <w:abstractNum w:abstractNumId="18" w15:restartNumberingAfterBreak="0">
    <w:nsid w:val="00000015"/>
    <w:multiLevelType w:val="singleLevel"/>
    <w:tmpl w:val="00000015"/>
    <w:name w:val="WW8Num21"/>
    <w:lvl w:ilvl="0">
      <w:start w:val="1"/>
      <w:numFmt w:val="bullet"/>
      <w:suff w:val="nothing"/>
      <w:lvlText w:val=""/>
      <w:lvlJc w:val="left"/>
      <w:pPr>
        <w:tabs>
          <w:tab w:val="num" w:pos="0"/>
        </w:tabs>
        <w:ind w:left="0" w:firstLine="0"/>
      </w:pPr>
      <w:rPr>
        <w:rFonts w:ascii="Symbol" w:hAnsi="Symbol"/>
      </w:rPr>
    </w:lvl>
  </w:abstractNum>
  <w:abstractNum w:abstractNumId="19" w15:restartNumberingAfterBreak="0">
    <w:nsid w:val="11692473"/>
    <w:multiLevelType w:val="hybridMultilevel"/>
    <w:tmpl w:val="118EF540"/>
    <w:lvl w:ilvl="0" w:tplc="54861C6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1" w15:restartNumberingAfterBreak="0">
    <w:nsid w:val="4CCC61FB"/>
    <w:multiLevelType w:val="hybridMultilevel"/>
    <w:tmpl w:val="18CA7F3A"/>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EB35F3"/>
    <w:multiLevelType w:val="hybridMultilevel"/>
    <w:tmpl w:val="93BE8CBA"/>
    <w:lvl w:ilvl="0" w:tplc="506EFD3A">
      <w:start w:val="1"/>
      <w:numFmt w:val="decimal"/>
      <w:lvlText w:val="%1."/>
      <w:lvlJc w:val="left"/>
      <w:pPr>
        <w:ind w:left="1070" w:hanging="360"/>
      </w:pPr>
      <w:rPr>
        <w:rFonts w:hint="default"/>
        <w:b/>
        <w:bCs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7836A01"/>
    <w:multiLevelType w:val="hybridMultilevel"/>
    <w:tmpl w:val="47BEB68E"/>
    <w:lvl w:ilvl="0" w:tplc="28FE036A">
      <w:start w:val="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207184103">
    <w:abstractNumId w:val="20"/>
  </w:num>
  <w:num w:numId="2" w16cid:durableId="1484615006">
    <w:abstractNumId w:val="24"/>
  </w:num>
  <w:num w:numId="3" w16cid:durableId="824584921">
    <w:abstractNumId w:val="21"/>
  </w:num>
  <w:num w:numId="4" w16cid:durableId="1115252642">
    <w:abstractNumId w:val="19"/>
  </w:num>
  <w:num w:numId="5" w16cid:durableId="954869283">
    <w:abstractNumId w:val="22"/>
  </w:num>
  <w:num w:numId="6" w16cid:durableId="1929802221">
    <w:abstractNumId w:val="0"/>
  </w:num>
  <w:num w:numId="7" w16cid:durableId="1369405867">
    <w:abstractNumId w:val="1"/>
  </w:num>
  <w:num w:numId="8" w16cid:durableId="1964457365">
    <w:abstractNumId w:val="2"/>
  </w:num>
  <w:num w:numId="9" w16cid:durableId="972296337">
    <w:abstractNumId w:val="3"/>
  </w:num>
  <w:num w:numId="10" w16cid:durableId="1278639358">
    <w:abstractNumId w:val="4"/>
  </w:num>
  <w:num w:numId="11" w16cid:durableId="1747192278">
    <w:abstractNumId w:val="5"/>
  </w:num>
  <w:num w:numId="12" w16cid:durableId="336616453">
    <w:abstractNumId w:val="6"/>
  </w:num>
  <w:num w:numId="13" w16cid:durableId="31926630">
    <w:abstractNumId w:val="7"/>
  </w:num>
  <w:num w:numId="14" w16cid:durableId="1642464557">
    <w:abstractNumId w:val="8"/>
  </w:num>
  <w:num w:numId="15" w16cid:durableId="1371104384">
    <w:abstractNumId w:val="9"/>
  </w:num>
  <w:num w:numId="16" w16cid:durableId="1095787291">
    <w:abstractNumId w:val="10"/>
  </w:num>
  <w:num w:numId="17" w16cid:durableId="1341664379">
    <w:abstractNumId w:val="11"/>
  </w:num>
  <w:num w:numId="18" w16cid:durableId="862136788">
    <w:abstractNumId w:val="12"/>
  </w:num>
  <w:num w:numId="19" w16cid:durableId="1425420638">
    <w:abstractNumId w:val="13"/>
  </w:num>
  <w:num w:numId="20" w16cid:durableId="391735490">
    <w:abstractNumId w:val="14"/>
  </w:num>
  <w:num w:numId="21" w16cid:durableId="872156618">
    <w:abstractNumId w:val="15"/>
  </w:num>
  <w:num w:numId="22" w16cid:durableId="983659282">
    <w:abstractNumId w:val="16"/>
  </w:num>
  <w:num w:numId="23" w16cid:durableId="1095856888">
    <w:abstractNumId w:val="17"/>
  </w:num>
  <w:num w:numId="24" w16cid:durableId="1698191473">
    <w:abstractNumId w:val="18"/>
  </w:num>
  <w:num w:numId="25" w16cid:durableId="1996449446">
    <w:abstractNumId w:val="25"/>
  </w:num>
  <w:num w:numId="26" w16cid:durableId="998728954">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9072"/>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A83"/>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571"/>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2D1A"/>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4F1F"/>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779"/>
    <w:rsid w:val="00072F31"/>
    <w:rsid w:val="00072FE6"/>
    <w:rsid w:val="000738C7"/>
    <w:rsid w:val="000749D7"/>
    <w:rsid w:val="00074A01"/>
    <w:rsid w:val="00074DEB"/>
    <w:rsid w:val="00074E9E"/>
    <w:rsid w:val="0007511C"/>
    <w:rsid w:val="00075511"/>
    <w:rsid w:val="00075698"/>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6E15"/>
    <w:rsid w:val="00087211"/>
    <w:rsid w:val="000873A9"/>
    <w:rsid w:val="000876C6"/>
    <w:rsid w:val="00087EFE"/>
    <w:rsid w:val="00090235"/>
    <w:rsid w:val="000903D5"/>
    <w:rsid w:val="000904B3"/>
    <w:rsid w:val="00090916"/>
    <w:rsid w:val="00090F9B"/>
    <w:rsid w:val="00091346"/>
    <w:rsid w:val="000917F2"/>
    <w:rsid w:val="00091C9D"/>
    <w:rsid w:val="0009281C"/>
    <w:rsid w:val="00093624"/>
    <w:rsid w:val="00094604"/>
    <w:rsid w:val="00095834"/>
    <w:rsid w:val="00095A99"/>
    <w:rsid w:val="0009724E"/>
    <w:rsid w:val="00097B80"/>
    <w:rsid w:val="000A05FB"/>
    <w:rsid w:val="000A09BB"/>
    <w:rsid w:val="000A0DFE"/>
    <w:rsid w:val="000A0F5D"/>
    <w:rsid w:val="000A1E34"/>
    <w:rsid w:val="000A202B"/>
    <w:rsid w:val="000A2CBA"/>
    <w:rsid w:val="000A2D88"/>
    <w:rsid w:val="000A340F"/>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0B4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0CE"/>
    <w:rsid w:val="000D5B08"/>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A6F"/>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3B06"/>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4802"/>
    <w:rsid w:val="0010505E"/>
    <w:rsid w:val="001059F7"/>
    <w:rsid w:val="00105FA3"/>
    <w:rsid w:val="001072BE"/>
    <w:rsid w:val="0010779C"/>
    <w:rsid w:val="00107A04"/>
    <w:rsid w:val="00107D65"/>
    <w:rsid w:val="00110481"/>
    <w:rsid w:val="00111429"/>
    <w:rsid w:val="00111943"/>
    <w:rsid w:val="0011199A"/>
    <w:rsid w:val="001123B4"/>
    <w:rsid w:val="0011246E"/>
    <w:rsid w:val="001126FB"/>
    <w:rsid w:val="00112EE8"/>
    <w:rsid w:val="0011320C"/>
    <w:rsid w:val="0011344C"/>
    <w:rsid w:val="00113B07"/>
    <w:rsid w:val="00113C79"/>
    <w:rsid w:val="00113EAE"/>
    <w:rsid w:val="00113FD3"/>
    <w:rsid w:val="00115438"/>
    <w:rsid w:val="00116A84"/>
    <w:rsid w:val="00116B59"/>
    <w:rsid w:val="0011798C"/>
    <w:rsid w:val="00117DD0"/>
    <w:rsid w:val="00120F58"/>
    <w:rsid w:val="00121867"/>
    <w:rsid w:val="00121982"/>
    <w:rsid w:val="0012267C"/>
    <w:rsid w:val="001229FD"/>
    <w:rsid w:val="00124338"/>
    <w:rsid w:val="00124345"/>
    <w:rsid w:val="00124FB1"/>
    <w:rsid w:val="00125082"/>
    <w:rsid w:val="001254E8"/>
    <w:rsid w:val="0012584E"/>
    <w:rsid w:val="00126006"/>
    <w:rsid w:val="0012639E"/>
    <w:rsid w:val="00127104"/>
    <w:rsid w:val="00127196"/>
    <w:rsid w:val="001275FB"/>
    <w:rsid w:val="001276C9"/>
    <w:rsid w:val="00127F38"/>
    <w:rsid w:val="0013010B"/>
    <w:rsid w:val="0013140B"/>
    <w:rsid w:val="00131BA4"/>
    <w:rsid w:val="001329A7"/>
    <w:rsid w:val="00132BAE"/>
    <w:rsid w:val="00132C73"/>
    <w:rsid w:val="00132FC0"/>
    <w:rsid w:val="0013353A"/>
    <w:rsid w:val="00134825"/>
    <w:rsid w:val="0013485F"/>
    <w:rsid w:val="00134CE8"/>
    <w:rsid w:val="00135122"/>
    <w:rsid w:val="001351A4"/>
    <w:rsid w:val="00135B56"/>
    <w:rsid w:val="00135EEE"/>
    <w:rsid w:val="0013610E"/>
    <w:rsid w:val="001365CA"/>
    <w:rsid w:val="00136624"/>
    <w:rsid w:val="00140D50"/>
    <w:rsid w:val="00141221"/>
    <w:rsid w:val="00141292"/>
    <w:rsid w:val="00141BF1"/>
    <w:rsid w:val="00142352"/>
    <w:rsid w:val="00142759"/>
    <w:rsid w:val="0014277F"/>
    <w:rsid w:val="001427AB"/>
    <w:rsid w:val="001429E3"/>
    <w:rsid w:val="00142AB7"/>
    <w:rsid w:val="00143338"/>
    <w:rsid w:val="00143940"/>
    <w:rsid w:val="0014414A"/>
    <w:rsid w:val="0014486F"/>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2A87"/>
    <w:rsid w:val="001631A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1E5"/>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457"/>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5D5F"/>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876"/>
    <w:rsid w:val="001B59DE"/>
    <w:rsid w:val="001B77FA"/>
    <w:rsid w:val="001C1AD0"/>
    <w:rsid w:val="001C1CC5"/>
    <w:rsid w:val="001C24BC"/>
    <w:rsid w:val="001C305A"/>
    <w:rsid w:val="001C37BD"/>
    <w:rsid w:val="001C4382"/>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3FF"/>
    <w:rsid w:val="001E3801"/>
    <w:rsid w:val="001E3D5A"/>
    <w:rsid w:val="001E4891"/>
    <w:rsid w:val="001E4C29"/>
    <w:rsid w:val="001E4DB2"/>
    <w:rsid w:val="001E5701"/>
    <w:rsid w:val="001E61DF"/>
    <w:rsid w:val="001E76C7"/>
    <w:rsid w:val="001E7E24"/>
    <w:rsid w:val="001F04C1"/>
    <w:rsid w:val="001F1227"/>
    <w:rsid w:val="001F15A0"/>
    <w:rsid w:val="001F1D6C"/>
    <w:rsid w:val="001F1DB6"/>
    <w:rsid w:val="001F1FB1"/>
    <w:rsid w:val="001F2168"/>
    <w:rsid w:val="001F2E11"/>
    <w:rsid w:val="001F2EB6"/>
    <w:rsid w:val="001F2ECA"/>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A17"/>
    <w:rsid w:val="00203D02"/>
    <w:rsid w:val="0020417D"/>
    <w:rsid w:val="002058A4"/>
    <w:rsid w:val="002059C4"/>
    <w:rsid w:val="002060F5"/>
    <w:rsid w:val="00206179"/>
    <w:rsid w:val="002078CF"/>
    <w:rsid w:val="0020796D"/>
    <w:rsid w:val="00207CC3"/>
    <w:rsid w:val="00207E02"/>
    <w:rsid w:val="00207E40"/>
    <w:rsid w:val="00207FAC"/>
    <w:rsid w:val="00210068"/>
    <w:rsid w:val="002101DC"/>
    <w:rsid w:val="00210594"/>
    <w:rsid w:val="00210870"/>
    <w:rsid w:val="00211898"/>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6EA"/>
    <w:rsid w:val="00221CC0"/>
    <w:rsid w:val="00222090"/>
    <w:rsid w:val="0022234B"/>
    <w:rsid w:val="00223614"/>
    <w:rsid w:val="00223D79"/>
    <w:rsid w:val="00224F0F"/>
    <w:rsid w:val="0022560B"/>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05D9"/>
    <w:rsid w:val="002510C4"/>
    <w:rsid w:val="0025176F"/>
    <w:rsid w:val="00251D4A"/>
    <w:rsid w:val="00252A35"/>
    <w:rsid w:val="00253090"/>
    <w:rsid w:val="00253C3C"/>
    <w:rsid w:val="00254895"/>
    <w:rsid w:val="00254B13"/>
    <w:rsid w:val="00255225"/>
    <w:rsid w:val="0025607C"/>
    <w:rsid w:val="00257085"/>
    <w:rsid w:val="002576BB"/>
    <w:rsid w:val="00257A9F"/>
    <w:rsid w:val="00257DA9"/>
    <w:rsid w:val="002601F1"/>
    <w:rsid w:val="002602D9"/>
    <w:rsid w:val="002603C7"/>
    <w:rsid w:val="002609DE"/>
    <w:rsid w:val="002616A9"/>
    <w:rsid w:val="002617A4"/>
    <w:rsid w:val="00261F6A"/>
    <w:rsid w:val="002620D1"/>
    <w:rsid w:val="00262386"/>
    <w:rsid w:val="00262D3D"/>
    <w:rsid w:val="00263B34"/>
    <w:rsid w:val="00263E7F"/>
    <w:rsid w:val="0026424A"/>
    <w:rsid w:val="0026491C"/>
    <w:rsid w:val="00264B13"/>
    <w:rsid w:val="00264EBF"/>
    <w:rsid w:val="00265CA3"/>
    <w:rsid w:val="0026649F"/>
    <w:rsid w:val="002670AA"/>
    <w:rsid w:val="00267262"/>
    <w:rsid w:val="00267751"/>
    <w:rsid w:val="00267E9A"/>
    <w:rsid w:val="00270113"/>
    <w:rsid w:val="0027020D"/>
    <w:rsid w:val="002707A9"/>
    <w:rsid w:val="002713FB"/>
    <w:rsid w:val="00271411"/>
    <w:rsid w:val="002716D8"/>
    <w:rsid w:val="00272038"/>
    <w:rsid w:val="0027236E"/>
    <w:rsid w:val="00272857"/>
    <w:rsid w:val="0027399D"/>
    <w:rsid w:val="00273F59"/>
    <w:rsid w:val="00274C8A"/>
    <w:rsid w:val="00274E50"/>
    <w:rsid w:val="0027575B"/>
    <w:rsid w:val="00275B72"/>
    <w:rsid w:val="002768D2"/>
    <w:rsid w:val="00277535"/>
    <w:rsid w:val="00277634"/>
    <w:rsid w:val="0027776A"/>
    <w:rsid w:val="002779A1"/>
    <w:rsid w:val="00280265"/>
    <w:rsid w:val="00280AF0"/>
    <w:rsid w:val="00280B05"/>
    <w:rsid w:val="00281309"/>
    <w:rsid w:val="00281735"/>
    <w:rsid w:val="002827A2"/>
    <w:rsid w:val="002827E4"/>
    <w:rsid w:val="00282C67"/>
    <w:rsid w:val="00282E1F"/>
    <w:rsid w:val="00283391"/>
    <w:rsid w:val="00283C6E"/>
    <w:rsid w:val="00283D6A"/>
    <w:rsid w:val="00284221"/>
    <w:rsid w:val="002847F1"/>
    <w:rsid w:val="00285B02"/>
    <w:rsid w:val="00285E5E"/>
    <w:rsid w:val="0029076B"/>
    <w:rsid w:val="002907D9"/>
    <w:rsid w:val="00290850"/>
    <w:rsid w:val="00290E7C"/>
    <w:rsid w:val="00290F12"/>
    <w:rsid w:val="00291DCB"/>
    <w:rsid w:val="0029216D"/>
    <w:rsid w:val="002926A1"/>
    <w:rsid w:val="0029452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1E9"/>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D8"/>
    <w:rsid w:val="002C1FB6"/>
    <w:rsid w:val="002C215A"/>
    <w:rsid w:val="002C2577"/>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140"/>
    <w:rsid w:val="002F67FD"/>
    <w:rsid w:val="002F6EDD"/>
    <w:rsid w:val="002F7A04"/>
    <w:rsid w:val="002F7B28"/>
    <w:rsid w:val="002F7D23"/>
    <w:rsid w:val="00300FEF"/>
    <w:rsid w:val="00301185"/>
    <w:rsid w:val="00301B49"/>
    <w:rsid w:val="0030230E"/>
    <w:rsid w:val="0030313E"/>
    <w:rsid w:val="00303C2A"/>
    <w:rsid w:val="00303D02"/>
    <w:rsid w:val="00304783"/>
    <w:rsid w:val="003049FC"/>
    <w:rsid w:val="00304E45"/>
    <w:rsid w:val="00304E51"/>
    <w:rsid w:val="00305B72"/>
    <w:rsid w:val="00306737"/>
    <w:rsid w:val="00306D9F"/>
    <w:rsid w:val="00306F87"/>
    <w:rsid w:val="003074D1"/>
    <w:rsid w:val="0030750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700"/>
    <w:rsid w:val="003232C3"/>
    <w:rsid w:val="00324073"/>
    <w:rsid w:val="003241B0"/>
    <w:rsid w:val="003241B4"/>
    <w:rsid w:val="0032494C"/>
    <w:rsid w:val="00325243"/>
    <w:rsid w:val="00325A84"/>
    <w:rsid w:val="00325BB7"/>
    <w:rsid w:val="00325D58"/>
    <w:rsid w:val="00325F1F"/>
    <w:rsid w:val="00326357"/>
    <w:rsid w:val="00326CB7"/>
    <w:rsid w:val="00326F19"/>
    <w:rsid w:val="00326F30"/>
    <w:rsid w:val="00326F9E"/>
    <w:rsid w:val="003300F2"/>
    <w:rsid w:val="00331673"/>
    <w:rsid w:val="00331ED1"/>
    <w:rsid w:val="003328D9"/>
    <w:rsid w:val="00333BFA"/>
    <w:rsid w:val="00334D33"/>
    <w:rsid w:val="00334EB8"/>
    <w:rsid w:val="00335A01"/>
    <w:rsid w:val="00335DA5"/>
    <w:rsid w:val="0033642E"/>
    <w:rsid w:val="00336830"/>
    <w:rsid w:val="003406FD"/>
    <w:rsid w:val="00340F7A"/>
    <w:rsid w:val="00341929"/>
    <w:rsid w:val="00341D9A"/>
    <w:rsid w:val="00343586"/>
    <w:rsid w:val="003436A3"/>
    <w:rsid w:val="00343AFE"/>
    <w:rsid w:val="00344370"/>
    <w:rsid w:val="0034460F"/>
    <w:rsid w:val="00344F46"/>
    <w:rsid w:val="00345141"/>
    <w:rsid w:val="003451F8"/>
    <w:rsid w:val="003453C2"/>
    <w:rsid w:val="00346410"/>
    <w:rsid w:val="003467E6"/>
    <w:rsid w:val="00350286"/>
    <w:rsid w:val="0035041E"/>
    <w:rsid w:val="00350730"/>
    <w:rsid w:val="00351BF6"/>
    <w:rsid w:val="00351D68"/>
    <w:rsid w:val="00352626"/>
    <w:rsid w:val="00352C78"/>
    <w:rsid w:val="003536CF"/>
    <w:rsid w:val="00353A48"/>
    <w:rsid w:val="00353D1B"/>
    <w:rsid w:val="00354AB4"/>
    <w:rsid w:val="003550FC"/>
    <w:rsid w:val="00355501"/>
    <w:rsid w:val="00355743"/>
    <w:rsid w:val="00355846"/>
    <w:rsid w:val="003559E0"/>
    <w:rsid w:val="00356D0D"/>
    <w:rsid w:val="003576C1"/>
    <w:rsid w:val="00357BB8"/>
    <w:rsid w:val="00357C23"/>
    <w:rsid w:val="003600F2"/>
    <w:rsid w:val="00360DB9"/>
    <w:rsid w:val="00360F4D"/>
    <w:rsid w:val="00360F9B"/>
    <w:rsid w:val="00361525"/>
    <w:rsid w:val="003617F1"/>
    <w:rsid w:val="00362719"/>
    <w:rsid w:val="00363134"/>
    <w:rsid w:val="00365384"/>
    <w:rsid w:val="00365F12"/>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8D7"/>
    <w:rsid w:val="00394C27"/>
    <w:rsid w:val="00396CB4"/>
    <w:rsid w:val="00396DAC"/>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0BF"/>
    <w:rsid w:val="003D74E8"/>
    <w:rsid w:val="003D7DD9"/>
    <w:rsid w:val="003E0A08"/>
    <w:rsid w:val="003E0AF4"/>
    <w:rsid w:val="003E0FBF"/>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C5"/>
    <w:rsid w:val="004017E7"/>
    <w:rsid w:val="00401CAD"/>
    <w:rsid w:val="004022F2"/>
    <w:rsid w:val="0040276A"/>
    <w:rsid w:val="004038D3"/>
    <w:rsid w:val="00403C4D"/>
    <w:rsid w:val="004041AD"/>
    <w:rsid w:val="0040427C"/>
    <w:rsid w:val="00404533"/>
    <w:rsid w:val="0040472C"/>
    <w:rsid w:val="004047D7"/>
    <w:rsid w:val="004053C6"/>
    <w:rsid w:val="00405855"/>
    <w:rsid w:val="00405B22"/>
    <w:rsid w:val="00405D65"/>
    <w:rsid w:val="0040657F"/>
    <w:rsid w:val="00406B9B"/>
    <w:rsid w:val="00407939"/>
    <w:rsid w:val="00407E1E"/>
    <w:rsid w:val="00410349"/>
    <w:rsid w:val="00410936"/>
    <w:rsid w:val="00410A15"/>
    <w:rsid w:val="0041188F"/>
    <w:rsid w:val="00411A55"/>
    <w:rsid w:val="00411B94"/>
    <w:rsid w:val="00411BD7"/>
    <w:rsid w:val="0041208A"/>
    <w:rsid w:val="004132EE"/>
    <w:rsid w:val="0041361C"/>
    <w:rsid w:val="00413D2E"/>
    <w:rsid w:val="00413FA7"/>
    <w:rsid w:val="00414047"/>
    <w:rsid w:val="004147BD"/>
    <w:rsid w:val="0041544A"/>
    <w:rsid w:val="004157B6"/>
    <w:rsid w:val="0041685F"/>
    <w:rsid w:val="00416CD6"/>
    <w:rsid w:val="00416D08"/>
    <w:rsid w:val="004170BC"/>
    <w:rsid w:val="00417100"/>
    <w:rsid w:val="00417604"/>
    <w:rsid w:val="00421D7D"/>
    <w:rsid w:val="00424668"/>
    <w:rsid w:val="0042470D"/>
    <w:rsid w:val="00424B94"/>
    <w:rsid w:val="00424C4C"/>
    <w:rsid w:val="004252AF"/>
    <w:rsid w:val="0042578B"/>
    <w:rsid w:val="004257A5"/>
    <w:rsid w:val="00425CFB"/>
    <w:rsid w:val="0042788E"/>
    <w:rsid w:val="00430856"/>
    <w:rsid w:val="00431627"/>
    <w:rsid w:val="00431E55"/>
    <w:rsid w:val="00432574"/>
    <w:rsid w:val="0043288C"/>
    <w:rsid w:val="0043335A"/>
    <w:rsid w:val="00433991"/>
    <w:rsid w:val="00433A4A"/>
    <w:rsid w:val="00433FD7"/>
    <w:rsid w:val="004344CB"/>
    <w:rsid w:val="0043483A"/>
    <w:rsid w:val="004350FA"/>
    <w:rsid w:val="00435186"/>
    <w:rsid w:val="00435437"/>
    <w:rsid w:val="004356A8"/>
    <w:rsid w:val="00436201"/>
    <w:rsid w:val="0043630B"/>
    <w:rsid w:val="004375A5"/>
    <w:rsid w:val="00437883"/>
    <w:rsid w:val="00437911"/>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44F"/>
    <w:rsid w:val="004516A3"/>
    <w:rsid w:val="00451781"/>
    <w:rsid w:val="0045184C"/>
    <w:rsid w:val="00451AF7"/>
    <w:rsid w:val="00451FD4"/>
    <w:rsid w:val="004525F0"/>
    <w:rsid w:val="00452C1D"/>
    <w:rsid w:val="0045314D"/>
    <w:rsid w:val="00453770"/>
    <w:rsid w:val="004545ED"/>
    <w:rsid w:val="00454F45"/>
    <w:rsid w:val="00455131"/>
    <w:rsid w:val="00455810"/>
    <w:rsid w:val="00455A08"/>
    <w:rsid w:val="00455AA9"/>
    <w:rsid w:val="00455D76"/>
    <w:rsid w:val="00456067"/>
    <w:rsid w:val="0045611A"/>
    <w:rsid w:val="00456A2D"/>
    <w:rsid w:val="00457163"/>
    <w:rsid w:val="0045773D"/>
    <w:rsid w:val="00457F5A"/>
    <w:rsid w:val="00460069"/>
    <w:rsid w:val="00460244"/>
    <w:rsid w:val="00460401"/>
    <w:rsid w:val="00460A16"/>
    <w:rsid w:val="00461394"/>
    <w:rsid w:val="00461904"/>
    <w:rsid w:val="00461CE4"/>
    <w:rsid w:val="004624F4"/>
    <w:rsid w:val="00462587"/>
    <w:rsid w:val="00463465"/>
    <w:rsid w:val="004635E0"/>
    <w:rsid w:val="00463897"/>
    <w:rsid w:val="004642FA"/>
    <w:rsid w:val="00464400"/>
    <w:rsid w:val="0046472C"/>
    <w:rsid w:val="00465067"/>
    <w:rsid w:val="00465768"/>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4B27"/>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DAE"/>
    <w:rsid w:val="00484E76"/>
    <w:rsid w:val="0048587E"/>
    <w:rsid w:val="00485E23"/>
    <w:rsid w:val="0048654D"/>
    <w:rsid w:val="004867B9"/>
    <w:rsid w:val="00486B0D"/>
    <w:rsid w:val="00486DCD"/>
    <w:rsid w:val="004873D5"/>
    <w:rsid w:val="004905CE"/>
    <w:rsid w:val="004909FF"/>
    <w:rsid w:val="004923AA"/>
    <w:rsid w:val="00493257"/>
    <w:rsid w:val="0049538A"/>
    <w:rsid w:val="00495F71"/>
    <w:rsid w:val="00496AC6"/>
    <w:rsid w:val="00496EFB"/>
    <w:rsid w:val="00497851"/>
    <w:rsid w:val="0049788B"/>
    <w:rsid w:val="00497DF3"/>
    <w:rsid w:val="004A01F5"/>
    <w:rsid w:val="004A0401"/>
    <w:rsid w:val="004A0E10"/>
    <w:rsid w:val="004A13CE"/>
    <w:rsid w:val="004A1BB5"/>
    <w:rsid w:val="004A282B"/>
    <w:rsid w:val="004A299F"/>
    <w:rsid w:val="004A2AD9"/>
    <w:rsid w:val="004A2CEE"/>
    <w:rsid w:val="004A2D7E"/>
    <w:rsid w:val="004A35ED"/>
    <w:rsid w:val="004A3697"/>
    <w:rsid w:val="004A3C50"/>
    <w:rsid w:val="004A3F9F"/>
    <w:rsid w:val="004A4444"/>
    <w:rsid w:val="004A4761"/>
    <w:rsid w:val="004A48CA"/>
    <w:rsid w:val="004A4C80"/>
    <w:rsid w:val="004A4DA2"/>
    <w:rsid w:val="004A51B9"/>
    <w:rsid w:val="004A53AB"/>
    <w:rsid w:val="004A553B"/>
    <w:rsid w:val="004A5895"/>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773"/>
    <w:rsid w:val="004C0B12"/>
    <w:rsid w:val="004C0BB9"/>
    <w:rsid w:val="004C1141"/>
    <w:rsid w:val="004C11AA"/>
    <w:rsid w:val="004C29F1"/>
    <w:rsid w:val="004C3894"/>
    <w:rsid w:val="004C3C5E"/>
    <w:rsid w:val="004C40E5"/>
    <w:rsid w:val="004C428D"/>
    <w:rsid w:val="004C42C8"/>
    <w:rsid w:val="004C432C"/>
    <w:rsid w:val="004C4413"/>
    <w:rsid w:val="004C4ADF"/>
    <w:rsid w:val="004C4B6A"/>
    <w:rsid w:val="004C4FDA"/>
    <w:rsid w:val="004C5089"/>
    <w:rsid w:val="004C53C3"/>
    <w:rsid w:val="004C606C"/>
    <w:rsid w:val="004C66B9"/>
    <w:rsid w:val="004C7DC4"/>
    <w:rsid w:val="004C7E0B"/>
    <w:rsid w:val="004C7E53"/>
    <w:rsid w:val="004D017C"/>
    <w:rsid w:val="004D085C"/>
    <w:rsid w:val="004D1010"/>
    <w:rsid w:val="004D1C0E"/>
    <w:rsid w:val="004D248A"/>
    <w:rsid w:val="004D3BE3"/>
    <w:rsid w:val="004D459D"/>
    <w:rsid w:val="004D4C7B"/>
    <w:rsid w:val="004D7072"/>
    <w:rsid w:val="004D7B52"/>
    <w:rsid w:val="004D7DFA"/>
    <w:rsid w:val="004E0049"/>
    <w:rsid w:val="004E04E4"/>
    <w:rsid w:val="004E05A2"/>
    <w:rsid w:val="004E06BB"/>
    <w:rsid w:val="004E07B2"/>
    <w:rsid w:val="004E1135"/>
    <w:rsid w:val="004E13EA"/>
    <w:rsid w:val="004E1E30"/>
    <w:rsid w:val="004E1FB0"/>
    <w:rsid w:val="004E2034"/>
    <w:rsid w:val="004E2171"/>
    <w:rsid w:val="004E2550"/>
    <w:rsid w:val="004E3243"/>
    <w:rsid w:val="004E33CC"/>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70A"/>
    <w:rsid w:val="004F0C1D"/>
    <w:rsid w:val="004F1077"/>
    <w:rsid w:val="004F1635"/>
    <w:rsid w:val="004F1855"/>
    <w:rsid w:val="004F1982"/>
    <w:rsid w:val="004F1E4F"/>
    <w:rsid w:val="004F30E1"/>
    <w:rsid w:val="004F33F0"/>
    <w:rsid w:val="004F3D22"/>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D0C"/>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B57"/>
    <w:rsid w:val="00533C4A"/>
    <w:rsid w:val="005346BB"/>
    <w:rsid w:val="00535763"/>
    <w:rsid w:val="005357BB"/>
    <w:rsid w:val="0053763F"/>
    <w:rsid w:val="005377B5"/>
    <w:rsid w:val="005379E7"/>
    <w:rsid w:val="00537A4A"/>
    <w:rsid w:val="00540094"/>
    <w:rsid w:val="005400BA"/>
    <w:rsid w:val="005404A6"/>
    <w:rsid w:val="00540743"/>
    <w:rsid w:val="00540C9A"/>
    <w:rsid w:val="0054132A"/>
    <w:rsid w:val="00541490"/>
    <w:rsid w:val="005415E4"/>
    <w:rsid w:val="00541BC4"/>
    <w:rsid w:val="00541CBD"/>
    <w:rsid w:val="005420ED"/>
    <w:rsid w:val="00542A74"/>
    <w:rsid w:val="00542A7A"/>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1BD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2FB3"/>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44EE"/>
    <w:rsid w:val="005C5077"/>
    <w:rsid w:val="005C5B95"/>
    <w:rsid w:val="005C5BD5"/>
    <w:rsid w:val="005C6878"/>
    <w:rsid w:val="005C6C2A"/>
    <w:rsid w:val="005C6D8F"/>
    <w:rsid w:val="005C7629"/>
    <w:rsid w:val="005D08AD"/>
    <w:rsid w:val="005D0CD2"/>
    <w:rsid w:val="005D1328"/>
    <w:rsid w:val="005D1747"/>
    <w:rsid w:val="005D1EC0"/>
    <w:rsid w:val="005D24F3"/>
    <w:rsid w:val="005D2CDD"/>
    <w:rsid w:val="005D342B"/>
    <w:rsid w:val="005D38D6"/>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315"/>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45D"/>
    <w:rsid w:val="005F5663"/>
    <w:rsid w:val="005F5849"/>
    <w:rsid w:val="005F5EF4"/>
    <w:rsid w:val="005F5F2C"/>
    <w:rsid w:val="005F60EC"/>
    <w:rsid w:val="005F68D4"/>
    <w:rsid w:val="005F6991"/>
    <w:rsid w:val="005F70E4"/>
    <w:rsid w:val="005F7EBF"/>
    <w:rsid w:val="006015A1"/>
    <w:rsid w:val="006015E1"/>
    <w:rsid w:val="00601B91"/>
    <w:rsid w:val="00601DD0"/>
    <w:rsid w:val="00601E63"/>
    <w:rsid w:val="0060200D"/>
    <w:rsid w:val="00602983"/>
    <w:rsid w:val="00603E31"/>
    <w:rsid w:val="006041B7"/>
    <w:rsid w:val="0060451D"/>
    <w:rsid w:val="00605629"/>
    <w:rsid w:val="006059FB"/>
    <w:rsid w:val="00605D03"/>
    <w:rsid w:val="00606FD4"/>
    <w:rsid w:val="00607C46"/>
    <w:rsid w:val="006102F3"/>
    <w:rsid w:val="0061093E"/>
    <w:rsid w:val="006119DC"/>
    <w:rsid w:val="00612434"/>
    <w:rsid w:val="00612730"/>
    <w:rsid w:val="00612CE6"/>
    <w:rsid w:val="00612DA3"/>
    <w:rsid w:val="00612EDD"/>
    <w:rsid w:val="00612FBA"/>
    <w:rsid w:val="00613D89"/>
    <w:rsid w:val="006140DF"/>
    <w:rsid w:val="00614A7B"/>
    <w:rsid w:val="00614FF2"/>
    <w:rsid w:val="006158E4"/>
    <w:rsid w:val="006158FB"/>
    <w:rsid w:val="00615C08"/>
    <w:rsid w:val="00616070"/>
    <w:rsid w:val="0061652C"/>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865"/>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51D"/>
    <w:rsid w:val="0064169B"/>
    <w:rsid w:val="0064259A"/>
    <w:rsid w:val="00642683"/>
    <w:rsid w:val="006428CA"/>
    <w:rsid w:val="00642E25"/>
    <w:rsid w:val="0064351F"/>
    <w:rsid w:val="00643C6F"/>
    <w:rsid w:val="006440AA"/>
    <w:rsid w:val="006448B8"/>
    <w:rsid w:val="006454F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69D"/>
    <w:rsid w:val="00653A37"/>
    <w:rsid w:val="00653C2C"/>
    <w:rsid w:val="00653C49"/>
    <w:rsid w:val="006541EB"/>
    <w:rsid w:val="00654366"/>
    <w:rsid w:val="006545F9"/>
    <w:rsid w:val="006553A2"/>
    <w:rsid w:val="006553EF"/>
    <w:rsid w:val="00655F17"/>
    <w:rsid w:val="00660A45"/>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7257"/>
    <w:rsid w:val="00670121"/>
    <w:rsid w:val="00670373"/>
    <w:rsid w:val="006715F4"/>
    <w:rsid w:val="00671B2B"/>
    <w:rsid w:val="00671DB5"/>
    <w:rsid w:val="0067281B"/>
    <w:rsid w:val="0067282A"/>
    <w:rsid w:val="00673538"/>
    <w:rsid w:val="006744DD"/>
    <w:rsid w:val="006752D5"/>
    <w:rsid w:val="00675AFC"/>
    <w:rsid w:val="00676607"/>
    <w:rsid w:val="00676E7A"/>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5DB"/>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215"/>
    <w:rsid w:val="006D3C8B"/>
    <w:rsid w:val="006D463E"/>
    <w:rsid w:val="006D579A"/>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415"/>
    <w:rsid w:val="006E75C7"/>
    <w:rsid w:val="006E7679"/>
    <w:rsid w:val="006E7980"/>
    <w:rsid w:val="006F1354"/>
    <w:rsid w:val="006F2478"/>
    <w:rsid w:val="006F2F71"/>
    <w:rsid w:val="006F4380"/>
    <w:rsid w:val="006F506C"/>
    <w:rsid w:val="006F5B33"/>
    <w:rsid w:val="006F61F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686"/>
    <w:rsid w:val="0070681D"/>
    <w:rsid w:val="00706BD5"/>
    <w:rsid w:val="00706F4D"/>
    <w:rsid w:val="00707712"/>
    <w:rsid w:val="007101B7"/>
    <w:rsid w:val="00710BD9"/>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0A6"/>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60E"/>
    <w:rsid w:val="00726D3A"/>
    <w:rsid w:val="00726E9F"/>
    <w:rsid w:val="007270DC"/>
    <w:rsid w:val="00727CEA"/>
    <w:rsid w:val="00731335"/>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0B9"/>
    <w:rsid w:val="007422EF"/>
    <w:rsid w:val="00742B71"/>
    <w:rsid w:val="00742F8F"/>
    <w:rsid w:val="00743205"/>
    <w:rsid w:val="0074401D"/>
    <w:rsid w:val="0074429A"/>
    <w:rsid w:val="0074475B"/>
    <w:rsid w:val="0074489A"/>
    <w:rsid w:val="007449CC"/>
    <w:rsid w:val="00744D22"/>
    <w:rsid w:val="00745110"/>
    <w:rsid w:val="00746011"/>
    <w:rsid w:val="007461B1"/>
    <w:rsid w:val="007466F8"/>
    <w:rsid w:val="00747175"/>
    <w:rsid w:val="0074743B"/>
    <w:rsid w:val="00747663"/>
    <w:rsid w:val="00747A97"/>
    <w:rsid w:val="007502D8"/>
    <w:rsid w:val="00750BFE"/>
    <w:rsid w:val="00751799"/>
    <w:rsid w:val="007520CD"/>
    <w:rsid w:val="0075257E"/>
    <w:rsid w:val="00752758"/>
    <w:rsid w:val="00752BFC"/>
    <w:rsid w:val="00752DE9"/>
    <w:rsid w:val="00752E01"/>
    <w:rsid w:val="00752FCB"/>
    <w:rsid w:val="00753865"/>
    <w:rsid w:val="007538D2"/>
    <w:rsid w:val="00753948"/>
    <w:rsid w:val="00754259"/>
    <w:rsid w:val="007545D6"/>
    <w:rsid w:val="00754ABA"/>
    <w:rsid w:val="00754F0F"/>
    <w:rsid w:val="007552F1"/>
    <w:rsid w:val="007554D6"/>
    <w:rsid w:val="00755ABF"/>
    <w:rsid w:val="00755F3B"/>
    <w:rsid w:val="007560A1"/>
    <w:rsid w:val="007566C9"/>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0866"/>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5E6"/>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5F2"/>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BE3"/>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42"/>
    <w:rsid w:val="007E625C"/>
    <w:rsid w:val="007E6857"/>
    <w:rsid w:val="007E7010"/>
    <w:rsid w:val="007E7231"/>
    <w:rsid w:val="007F0164"/>
    <w:rsid w:val="007F1543"/>
    <w:rsid w:val="007F1A0D"/>
    <w:rsid w:val="007F1B2E"/>
    <w:rsid w:val="007F1B84"/>
    <w:rsid w:val="007F1FF4"/>
    <w:rsid w:val="007F2173"/>
    <w:rsid w:val="007F2491"/>
    <w:rsid w:val="007F2536"/>
    <w:rsid w:val="007F34C7"/>
    <w:rsid w:val="007F366E"/>
    <w:rsid w:val="007F47E7"/>
    <w:rsid w:val="007F4EC8"/>
    <w:rsid w:val="007F4F75"/>
    <w:rsid w:val="007F6402"/>
    <w:rsid w:val="007F6C4A"/>
    <w:rsid w:val="007F6C5E"/>
    <w:rsid w:val="007F70F3"/>
    <w:rsid w:val="007F7E23"/>
    <w:rsid w:val="0080079C"/>
    <w:rsid w:val="00800A58"/>
    <w:rsid w:val="00801A7B"/>
    <w:rsid w:val="0080269D"/>
    <w:rsid w:val="008040CB"/>
    <w:rsid w:val="008043C9"/>
    <w:rsid w:val="00804D0F"/>
    <w:rsid w:val="00804F45"/>
    <w:rsid w:val="008055AB"/>
    <w:rsid w:val="0080573E"/>
    <w:rsid w:val="008058EA"/>
    <w:rsid w:val="00805D63"/>
    <w:rsid w:val="00806044"/>
    <w:rsid w:val="00806116"/>
    <w:rsid w:val="00806360"/>
    <w:rsid w:val="00807B75"/>
    <w:rsid w:val="00810237"/>
    <w:rsid w:val="00810AF3"/>
    <w:rsid w:val="008118B6"/>
    <w:rsid w:val="00813105"/>
    <w:rsid w:val="0081312F"/>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31E"/>
    <w:rsid w:val="00834CBF"/>
    <w:rsid w:val="00835378"/>
    <w:rsid w:val="008358C9"/>
    <w:rsid w:val="00835AA5"/>
    <w:rsid w:val="00836AC1"/>
    <w:rsid w:val="00837056"/>
    <w:rsid w:val="008409D4"/>
    <w:rsid w:val="00840BEE"/>
    <w:rsid w:val="00840D3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3E25"/>
    <w:rsid w:val="008540C3"/>
    <w:rsid w:val="0085443F"/>
    <w:rsid w:val="00855EEB"/>
    <w:rsid w:val="00855F05"/>
    <w:rsid w:val="008563C3"/>
    <w:rsid w:val="0085681A"/>
    <w:rsid w:val="00856832"/>
    <w:rsid w:val="00856CFA"/>
    <w:rsid w:val="008576A8"/>
    <w:rsid w:val="00857DE3"/>
    <w:rsid w:val="008601A5"/>
    <w:rsid w:val="008609E4"/>
    <w:rsid w:val="00860EB5"/>
    <w:rsid w:val="00860F5E"/>
    <w:rsid w:val="00861205"/>
    <w:rsid w:val="00861C17"/>
    <w:rsid w:val="00861F49"/>
    <w:rsid w:val="0086202D"/>
    <w:rsid w:val="00862DB8"/>
    <w:rsid w:val="0086303D"/>
    <w:rsid w:val="008630D9"/>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67A"/>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FCB"/>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97FA6"/>
    <w:rsid w:val="008A00D5"/>
    <w:rsid w:val="008A0157"/>
    <w:rsid w:val="008A1365"/>
    <w:rsid w:val="008A15A1"/>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BBA"/>
    <w:rsid w:val="008B31B9"/>
    <w:rsid w:val="008B47EE"/>
    <w:rsid w:val="008B4851"/>
    <w:rsid w:val="008B5444"/>
    <w:rsid w:val="008B5670"/>
    <w:rsid w:val="008B5FC7"/>
    <w:rsid w:val="008B6309"/>
    <w:rsid w:val="008B66F5"/>
    <w:rsid w:val="008B6A96"/>
    <w:rsid w:val="008B6B87"/>
    <w:rsid w:val="008B6C07"/>
    <w:rsid w:val="008B7377"/>
    <w:rsid w:val="008B786C"/>
    <w:rsid w:val="008C0424"/>
    <w:rsid w:val="008C07E7"/>
    <w:rsid w:val="008C0807"/>
    <w:rsid w:val="008C083D"/>
    <w:rsid w:val="008C0A0F"/>
    <w:rsid w:val="008C0CD5"/>
    <w:rsid w:val="008C1D31"/>
    <w:rsid w:val="008C1E31"/>
    <w:rsid w:val="008C230B"/>
    <w:rsid w:val="008C23CE"/>
    <w:rsid w:val="008C2A3F"/>
    <w:rsid w:val="008C39ED"/>
    <w:rsid w:val="008C3D60"/>
    <w:rsid w:val="008C3FB4"/>
    <w:rsid w:val="008C4071"/>
    <w:rsid w:val="008C4D77"/>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327"/>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6EA"/>
    <w:rsid w:val="00922326"/>
    <w:rsid w:val="00922922"/>
    <w:rsid w:val="00922B2A"/>
    <w:rsid w:val="00922D19"/>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693"/>
    <w:rsid w:val="00935826"/>
    <w:rsid w:val="0093767A"/>
    <w:rsid w:val="009400B9"/>
    <w:rsid w:val="00940EF8"/>
    <w:rsid w:val="00941399"/>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4BB"/>
    <w:rsid w:val="00965310"/>
    <w:rsid w:val="009655C4"/>
    <w:rsid w:val="0096562F"/>
    <w:rsid w:val="009657AE"/>
    <w:rsid w:val="00965894"/>
    <w:rsid w:val="00965FA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1ED"/>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59B"/>
    <w:rsid w:val="009E1FFB"/>
    <w:rsid w:val="009E20B7"/>
    <w:rsid w:val="009E2403"/>
    <w:rsid w:val="009E3597"/>
    <w:rsid w:val="009E3E43"/>
    <w:rsid w:val="009E43D5"/>
    <w:rsid w:val="009E46B6"/>
    <w:rsid w:val="009E46BC"/>
    <w:rsid w:val="009E4CDE"/>
    <w:rsid w:val="009E61A9"/>
    <w:rsid w:val="009E6E3B"/>
    <w:rsid w:val="009E7B5C"/>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04"/>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235B"/>
    <w:rsid w:val="00A130D3"/>
    <w:rsid w:val="00A13EAF"/>
    <w:rsid w:val="00A147C9"/>
    <w:rsid w:val="00A14833"/>
    <w:rsid w:val="00A161D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A4"/>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2E88"/>
    <w:rsid w:val="00A53041"/>
    <w:rsid w:val="00A53BAE"/>
    <w:rsid w:val="00A54FCF"/>
    <w:rsid w:val="00A5552B"/>
    <w:rsid w:val="00A55891"/>
    <w:rsid w:val="00A55AA5"/>
    <w:rsid w:val="00A560A2"/>
    <w:rsid w:val="00A57036"/>
    <w:rsid w:val="00A571AB"/>
    <w:rsid w:val="00A5749C"/>
    <w:rsid w:val="00A5751B"/>
    <w:rsid w:val="00A60616"/>
    <w:rsid w:val="00A6076B"/>
    <w:rsid w:val="00A61749"/>
    <w:rsid w:val="00A6180D"/>
    <w:rsid w:val="00A62C51"/>
    <w:rsid w:val="00A63571"/>
    <w:rsid w:val="00A637A9"/>
    <w:rsid w:val="00A63C55"/>
    <w:rsid w:val="00A63C9A"/>
    <w:rsid w:val="00A64641"/>
    <w:rsid w:val="00A646E1"/>
    <w:rsid w:val="00A649F1"/>
    <w:rsid w:val="00A655CF"/>
    <w:rsid w:val="00A6570E"/>
    <w:rsid w:val="00A65A55"/>
    <w:rsid w:val="00A65B5C"/>
    <w:rsid w:val="00A65CD9"/>
    <w:rsid w:val="00A6625B"/>
    <w:rsid w:val="00A67567"/>
    <w:rsid w:val="00A704CD"/>
    <w:rsid w:val="00A70D62"/>
    <w:rsid w:val="00A70DAE"/>
    <w:rsid w:val="00A70DC3"/>
    <w:rsid w:val="00A70E68"/>
    <w:rsid w:val="00A7128B"/>
    <w:rsid w:val="00A7167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30E"/>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16F"/>
    <w:rsid w:val="00AA362E"/>
    <w:rsid w:val="00AA399C"/>
    <w:rsid w:val="00AA4B59"/>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A35"/>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3D8"/>
    <w:rsid w:val="00AD16FA"/>
    <w:rsid w:val="00AD1B88"/>
    <w:rsid w:val="00AD2428"/>
    <w:rsid w:val="00AD2E81"/>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3A9"/>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B75"/>
    <w:rsid w:val="00AF5CF4"/>
    <w:rsid w:val="00AF6074"/>
    <w:rsid w:val="00AF62E6"/>
    <w:rsid w:val="00AF6775"/>
    <w:rsid w:val="00AF6844"/>
    <w:rsid w:val="00AF76C1"/>
    <w:rsid w:val="00AF7CB0"/>
    <w:rsid w:val="00AF7F98"/>
    <w:rsid w:val="00AF7FB3"/>
    <w:rsid w:val="00B004F2"/>
    <w:rsid w:val="00B00B28"/>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58F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4DD"/>
    <w:rsid w:val="00B27D89"/>
    <w:rsid w:val="00B30554"/>
    <w:rsid w:val="00B3055F"/>
    <w:rsid w:val="00B3068F"/>
    <w:rsid w:val="00B30979"/>
    <w:rsid w:val="00B30AC8"/>
    <w:rsid w:val="00B30CEA"/>
    <w:rsid w:val="00B31115"/>
    <w:rsid w:val="00B31908"/>
    <w:rsid w:val="00B31C28"/>
    <w:rsid w:val="00B31D3E"/>
    <w:rsid w:val="00B31D5E"/>
    <w:rsid w:val="00B3233B"/>
    <w:rsid w:val="00B3287D"/>
    <w:rsid w:val="00B33394"/>
    <w:rsid w:val="00B33EAC"/>
    <w:rsid w:val="00B34FE6"/>
    <w:rsid w:val="00B3551C"/>
    <w:rsid w:val="00B359A7"/>
    <w:rsid w:val="00B35DE8"/>
    <w:rsid w:val="00B35FC1"/>
    <w:rsid w:val="00B361A6"/>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8A7"/>
    <w:rsid w:val="00B7494D"/>
    <w:rsid w:val="00B7560A"/>
    <w:rsid w:val="00B758B1"/>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019F"/>
    <w:rsid w:val="00B90200"/>
    <w:rsid w:val="00B9083E"/>
    <w:rsid w:val="00B9137D"/>
    <w:rsid w:val="00B91FB8"/>
    <w:rsid w:val="00B9218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B98"/>
    <w:rsid w:val="00BA3D88"/>
    <w:rsid w:val="00BA4ACB"/>
    <w:rsid w:val="00BA4D96"/>
    <w:rsid w:val="00BA5539"/>
    <w:rsid w:val="00BA5678"/>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482"/>
    <w:rsid w:val="00BC2907"/>
    <w:rsid w:val="00BC2E44"/>
    <w:rsid w:val="00BC2E6B"/>
    <w:rsid w:val="00BC3440"/>
    <w:rsid w:val="00BC3BBD"/>
    <w:rsid w:val="00BC3DF9"/>
    <w:rsid w:val="00BC3EA6"/>
    <w:rsid w:val="00BC3EEA"/>
    <w:rsid w:val="00BC403A"/>
    <w:rsid w:val="00BC512A"/>
    <w:rsid w:val="00BC5391"/>
    <w:rsid w:val="00BC5811"/>
    <w:rsid w:val="00BC7052"/>
    <w:rsid w:val="00BC759E"/>
    <w:rsid w:val="00BC7F89"/>
    <w:rsid w:val="00BD00CF"/>
    <w:rsid w:val="00BD0C86"/>
    <w:rsid w:val="00BD22D9"/>
    <w:rsid w:val="00BD3C64"/>
    <w:rsid w:val="00BD41D7"/>
    <w:rsid w:val="00BD4544"/>
    <w:rsid w:val="00BD584D"/>
    <w:rsid w:val="00BD65B2"/>
    <w:rsid w:val="00BD7C43"/>
    <w:rsid w:val="00BE0587"/>
    <w:rsid w:val="00BE1057"/>
    <w:rsid w:val="00BE180E"/>
    <w:rsid w:val="00BE1858"/>
    <w:rsid w:val="00BE1873"/>
    <w:rsid w:val="00BE190E"/>
    <w:rsid w:val="00BE2540"/>
    <w:rsid w:val="00BE2699"/>
    <w:rsid w:val="00BE26FA"/>
    <w:rsid w:val="00BE3B73"/>
    <w:rsid w:val="00BE3C0E"/>
    <w:rsid w:val="00BE598F"/>
    <w:rsid w:val="00BE6542"/>
    <w:rsid w:val="00BE6552"/>
    <w:rsid w:val="00BE7C72"/>
    <w:rsid w:val="00BF06B1"/>
    <w:rsid w:val="00BF073D"/>
    <w:rsid w:val="00BF129F"/>
    <w:rsid w:val="00BF1959"/>
    <w:rsid w:val="00BF1D3B"/>
    <w:rsid w:val="00BF22F5"/>
    <w:rsid w:val="00BF2B58"/>
    <w:rsid w:val="00BF2B67"/>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DB3"/>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5BA8"/>
    <w:rsid w:val="00C160A1"/>
    <w:rsid w:val="00C16987"/>
    <w:rsid w:val="00C16D04"/>
    <w:rsid w:val="00C171EA"/>
    <w:rsid w:val="00C179C4"/>
    <w:rsid w:val="00C17E87"/>
    <w:rsid w:val="00C20A77"/>
    <w:rsid w:val="00C20E68"/>
    <w:rsid w:val="00C21132"/>
    <w:rsid w:val="00C21A30"/>
    <w:rsid w:val="00C22DB0"/>
    <w:rsid w:val="00C23DFD"/>
    <w:rsid w:val="00C23E06"/>
    <w:rsid w:val="00C242A2"/>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0A"/>
    <w:rsid w:val="00C3528A"/>
    <w:rsid w:val="00C357D8"/>
    <w:rsid w:val="00C35C26"/>
    <w:rsid w:val="00C36842"/>
    <w:rsid w:val="00C373EA"/>
    <w:rsid w:val="00C37C99"/>
    <w:rsid w:val="00C37CB5"/>
    <w:rsid w:val="00C37E50"/>
    <w:rsid w:val="00C4066F"/>
    <w:rsid w:val="00C4182D"/>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4E0"/>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11CA"/>
    <w:rsid w:val="00C822DC"/>
    <w:rsid w:val="00C8357B"/>
    <w:rsid w:val="00C83859"/>
    <w:rsid w:val="00C83FE2"/>
    <w:rsid w:val="00C840C6"/>
    <w:rsid w:val="00C84434"/>
    <w:rsid w:val="00C84604"/>
    <w:rsid w:val="00C846E5"/>
    <w:rsid w:val="00C84723"/>
    <w:rsid w:val="00C8502B"/>
    <w:rsid w:val="00C85777"/>
    <w:rsid w:val="00C85D49"/>
    <w:rsid w:val="00C86519"/>
    <w:rsid w:val="00C865A4"/>
    <w:rsid w:val="00C8691A"/>
    <w:rsid w:val="00C8775E"/>
    <w:rsid w:val="00C87941"/>
    <w:rsid w:val="00C87AB8"/>
    <w:rsid w:val="00C87B0E"/>
    <w:rsid w:val="00C87E49"/>
    <w:rsid w:val="00C90674"/>
    <w:rsid w:val="00C906F5"/>
    <w:rsid w:val="00C90917"/>
    <w:rsid w:val="00C90E94"/>
    <w:rsid w:val="00C90F21"/>
    <w:rsid w:val="00C91381"/>
    <w:rsid w:val="00C91D8B"/>
    <w:rsid w:val="00C924CD"/>
    <w:rsid w:val="00C93240"/>
    <w:rsid w:val="00C940CA"/>
    <w:rsid w:val="00C9427A"/>
    <w:rsid w:val="00C94445"/>
    <w:rsid w:val="00C948BF"/>
    <w:rsid w:val="00C94A83"/>
    <w:rsid w:val="00C94B9F"/>
    <w:rsid w:val="00C950F7"/>
    <w:rsid w:val="00C955E6"/>
    <w:rsid w:val="00C95B05"/>
    <w:rsid w:val="00C95D9A"/>
    <w:rsid w:val="00C96406"/>
    <w:rsid w:val="00C96CEC"/>
    <w:rsid w:val="00C970BE"/>
    <w:rsid w:val="00C970C8"/>
    <w:rsid w:val="00CA02E5"/>
    <w:rsid w:val="00CA02FE"/>
    <w:rsid w:val="00CA0664"/>
    <w:rsid w:val="00CA1743"/>
    <w:rsid w:val="00CA237E"/>
    <w:rsid w:val="00CA262D"/>
    <w:rsid w:val="00CA28C7"/>
    <w:rsid w:val="00CA2D25"/>
    <w:rsid w:val="00CA3584"/>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21"/>
    <w:rsid w:val="00CB5CA0"/>
    <w:rsid w:val="00CB5FF7"/>
    <w:rsid w:val="00CB607B"/>
    <w:rsid w:val="00CB6B3C"/>
    <w:rsid w:val="00CB70A1"/>
    <w:rsid w:val="00CB7156"/>
    <w:rsid w:val="00CB748D"/>
    <w:rsid w:val="00CC045F"/>
    <w:rsid w:val="00CC0E46"/>
    <w:rsid w:val="00CC108F"/>
    <w:rsid w:val="00CC1BF5"/>
    <w:rsid w:val="00CC1E27"/>
    <w:rsid w:val="00CC23EB"/>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CF7B69"/>
    <w:rsid w:val="00D00392"/>
    <w:rsid w:val="00D00B14"/>
    <w:rsid w:val="00D01D6B"/>
    <w:rsid w:val="00D01E9F"/>
    <w:rsid w:val="00D021AA"/>
    <w:rsid w:val="00D0274C"/>
    <w:rsid w:val="00D029A4"/>
    <w:rsid w:val="00D02B3D"/>
    <w:rsid w:val="00D037B0"/>
    <w:rsid w:val="00D03CCF"/>
    <w:rsid w:val="00D03F7E"/>
    <w:rsid w:val="00D04642"/>
    <w:rsid w:val="00D05014"/>
    <w:rsid w:val="00D05666"/>
    <w:rsid w:val="00D06478"/>
    <w:rsid w:val="00D068C1"/>
    <w:rsid w:val="00D07684"/>
    <w:rsid w:val="00D07AEB"/>
    <w:rsid w:val="00D10344"/>
    <w:rsid w:val="00D1042D"/>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17F"/>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A92"/>
    <w:rsid w:val="00D4785E"/>
    <w:rsid w:val="00D5003D"/>
    <w:rsid w:val="00D5020B"/>
    <w:rsid w:val="00D50778"/>
    <w:rsid w:val="00D50D63"/>
    <w:rsid w:val="00D51C5E"/>
    <w:rsid w:val="00D52566"/>
    <w:rsid w:val="00D526C8"/>
    <w:rsid w:val="00D527E7"/>
    <w:rsid w:val="00D52B9D"/>
    <w:rsid w:val="00D53BF4"/>
    <w:rsid w:val="00D5428E"/>
    <w:rsid w:val="00D54741"/>
    <w:rsid w:val="00D551E2"/>
    <w:rsid w:val="00D56B13"/>
    <w:rsid w:val="00D56E36"/>
    <w:rsid w:val="00D5753E"/>
    <w:rsid w:val="00D5779B"/>
    <w:rsid w:val="00D6002D"/>
    <w:rsid w:val="00D60217"/>
    <w:rsid w:val="00D60271"/>
    <w:rsid w:val="00D60623"/>
    <w:rsid w:val="00D608DF"/>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BE"/>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464"/>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575"/>
    <w:rsid w:val="00DA62B5"/>
    <w:rsid w:val="00DA649F"/>
    <w:rsid w:val="00DA6C21"/>
    <w:rsid w:val="00DA72F8"/>
    <w:rsid w:val="00DA758B"/>
    <w:rsid w:val="00DA7A8A"/>
    <w:rsid w:val="00DA7EE1"/>
    <w:rsid w:val="00DB0683"/>
    <w:rsid w:val="00DB07A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6E7"/>
    <w:rsid w:val="00DC09FD"/>
    <w:rsid w:val="00DC0DE3"/>
    <w:rsid w:val="00DC165B"/>
    <w:rsid w:val="00DC18B0"/>
    <w:rsid w:val="00DC1957"/>
    <w:rsid w:val="00DC1AF4"/>
    <w:rsid w:val="00DC2397"/>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890"/>
    <w:rsid w:val="00DD1C9F"/>
    <w:rsid w:val="00DD21DA"/>
    <w:rsid w:val="00DD2519"/>
    <w:rsid w:val="00DD2736"/>
    <w:rsid w:val="00DD2A10"/>
    <w:rsid w:val="00DD2ADA"/>
    <w:rsid w:val="00DD2E82"/>
    <w:rsid w:val="00DD314D"/>
    <w:rsid w:val="00DD3499"/>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E70BC"/>
    <w:rsid w:val="00DE72EC"/>
    <w:rsid w:val="00DF0AF7"/>
    <w:rsid w:val="00DF1194"/>
    <w:rsid w:val="00DF144A"/>
    <w:rsid w:val="00DF17DB"/>
    <w:rsid w:val="00DF1869"/>
    <w:rsid w:val="00DF27B3"/>
    <w:rsid w:val="00DF28BA"/>
    <w:rsid w:val="00DF3708"/>
    <w:rsid w:val="00DF3985"/>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076BC"/>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3AB"/>
    <w:rsid w:val="00E20832"/>
    <w:rsid w:val="00E20941"/>
    <w:rsid w:val="00E20B63"/>
    <w:rsid w:val="00E21018"/>
    <w:rsid w:val="00E2115B"/>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A"/>
    <w:rsid w:val="00E2694C"/>
    <w:rsid w:val="00E26F37"/>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6DC4"/>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07B"/>
    <w:rsid w:val="00E57702"/>
    <w:rsid w:val="00E577C7"/>
    <w:rsid w:val="00E6008D"/>
    <w:rsid w:val="00E6084D"/>
    <w:rsid w:val="00E60B06"/>
    <w:rsid w:val="00E60C92"/>
    <w:rsid w:val="00E61C32"/>
    <w:rsid w:val="00E61D90"/>
    <w:rsid w:val="00E62DE3"/>
    <w:rsid w:val="00E6341D"/>
    <w:rsid w:val="00E6378C"/>
    <w:rsid w:val="00E63E0C"/>
    <w:rsid w:val="00E63F5E"/>
    <w:rsid w:val="00E640E9"/>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5C1F"/>
    <w:rsid w:val="00E76292"/>
    <w:rsid w:val="00E76434"/>
    <w:rsid w:val="00E76A3A"/>
    <w:rsid w:val="00E77D11"/>
    <w:rsid w:val="00E77EFB"/>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D7"/>
    <w:rsid w:val="00E9470E"/>
    <w:rsid w:val="00E957CD"/>
    <w:rsid w:val="00E95964"/>
    <w:rsid w:val="00E959F1"/>
    <w:rsid w:val="00E95F7F"/>
    <w:rsid w:val="00E96378"/>
    <w:rsid w:val="00E9667A"/>
    <w:rsid w:val="00E96D46"/>
    <w:rsid w:val="00E96E22"/>
    <w:rsid w:val="00E97228"/>
    <w:rsid w:val="00E97C7F"/>
    <w:rsid w:val="00EA001C"/>
    <w:rsid w:val="00EA0CD1"/>
    <w:rsid w:val="00EA100E"/>
    <w:rsid w:val="00EA141A"/>
    <w:rsid w:val="00EA1790"/>
    <w:rsid w:val="00EA256A"/>
    <w:rsid w:val="00EA2B18"/>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DA1"/>
    <w:rsid w:val="00EB7FCE"/>
    <w:rsid w:val="00EC0799"/>
    <w:rsid w:val="00EC121F"/>
    <w:rsid w:val="00EC1554"/>
    <w:rsid w:val="00EC1B6F"/>
    <w:rsid w:val="00EC3339"/>
    <w:rsid w:val="00EC3E8D"/>
    <w:rsid w:val="00EC42F8"/>
    <w:rsid w:val="00EC4989"/>
    <w:rsid w:val="00EC4A1B"/>
    <w:rsid w:val="00EC4AB6"/>
    <w:rsid w:val="00EC4EBE"/>
    <w:rsid w:val="00EC5275"/>
    <w:rsid w:val="00EC76CF"/>
    <w:rsid w:val="00EC77B6"/>
    <w:rsid w:val="00ED0C16"/>
    <w:rsid w:val="00ED0DC7"/>
    <w:rsid w:val="00ED1268"/>
    <w:rsid w:val="00ED1DC6"/>
    <w:rsid w:val="00ED209B"/>
    <w:rsid w:val="00ED2787"/>
    <w:rsid w:val="00ED2A90"/>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AD"/>
    <w:rsid w:val="00F217F8"/>
    <w:rsid w:val="00F21BAE"/>
    <w:rsid w:val="00F21F12"/>
    <w:rsid w:val="00F2293A"/>
    <w:rsid w:val="00F229DE"/>
    <w:rsid w:val="00F235F7"/>
    <w:rsid w:val="00F2421D"/>
    <w:rsid w:val="00F2507D"/>
    <w:rsid w:val="00F25241"/>
    <w:rsid w:val="00F302A5"/>
    <w:rsid w:val="00F308B9"/>
    <w:rsid w:val="00F30AA8"/>
    <w:rsid w:val="00F317E1"/>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FF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46E"/>
    <w:rsid w:val="00F61A15"/>
    <w:rsid w:val="00F625B0"/>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0BC"/>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788"/>
    <w:rsid w:val="00F85285"/>
    <w:rsid w:val="00F85EE3"/>
    <w:rsid w:val="00F86AF6"/>
    <w:rsid w:val="00F86F43"/>
    <w:rsid w:val="00F87CD9"/>
    <w:rsid w:val="00F87DF1"/>
    <w:rsid w:val="00F9024D"/>
    <w:rsid w:val="00F91332"/>
    <w:rsid w:val="00F914B7"/>
    <w:rsid w:val="00F929A5"/>
    <w:rsid w:val="00F929B7"/>
    <w:rsid w:val="00F92B22"/>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6E21"/>
    <w:rsid w:val="00FC7724"/>
    <w:rsid w:val="00FC7AD6"/>
    <w:rsid w:val="00FD003B"/>
    <w:rsid w:val="00FD03FA"/>
    <w:rsid w:val="00FD07EF"/>
    <w:rsid w:val="00FD1A28"/>
    <w:rsid w:val="00FD1E9A"/>
    <w:rsid w:val="00FD2A30"/>
    <w:rsid w:val="00FD34DC"/>
    <w:rsid w:val="00FD46C9"/>
    <w:rsid w:val="00FD51C2"/>
    <w:rsid w:val="00FD53CF"/>
    <w:rsid w:val="00FD6707"/>
    <w:rsid w:val="00FD67F6"/>
    <w:rsid w:val="00FD6DBF"/>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267"/>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994"/>
    <w:rsid w:val="00FF6DA7"/>
    <w:rsid w:val="00FF7070"/>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heading 1"/>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2"/>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heading 1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2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D4327"/>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Lentelstinklelis2">
    <w:name w:val="Lentelės tinklelis2"/>
    <w:basedOn w:val="prastojilentel"/>
    <w:next w:val="Lentelstinklelis"/>
    <w:uiPriority w:val="39"/>
    <w:rsid w:val="00667257"/>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39"/>
    <w:rsid w:val="00203A1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39"/>
    <w:rsid w:val="003E0FB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3E0FB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next w:val="Lentelstinklelis"/>
    <w:uiPriority w:val="39"/>
    <w:rsid w:val="006D579A"/>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13D89"/>
  </w:style>
  <w:style w:type="paragraph" w:styleId="Turinys3">
    <w:name w:val="toc 3"/>
    <w:basedOn w:val="prastasis"/>
    <w:next w:val="prastasis"/>
    <w:autoRedefine/>
    <w:uiPriority w:val="39"/>
    <w:unhideWhenUsed/>
    <w:rsid w:val="006E7980"/>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info@mvandenys.l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1</Pages>
  <Words>104592</Words>
  <Characters>59619</Characters>
  <Application>Microsoft Office Word</Application>
  <DocSecurity>0</DocSecurity>
  <Lines>496</Lines>
  <Paragraphs>327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Neskelbiamos apklausos „[......]“ sąlygos</vt:lpstr>
      <vt:lpstr>Neskelbiamos apklausos „[......]“ sąlygos</vt:lpstr>
    </vt:vector>
  </TitlesOfParts>
  <Company/>
  <LinksUpToDate>false</LinksUpToDate>
  <CharactersWithSpaces>163884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Neskelbiamos apklausos „[......]“ sąlygos</dc:title>
  <dc:subject/>
  <dc:creator>Arūnė Andrulionienė</dc:creator>
  <cp:keywords/>
  <dc:description/>
  <cp:lastModifiedBy>Aušra Latakienė</cp:lastModifiedBy>
  <cp:revision>37</cp:revision>
  <cp:lastPrinted>2026-09-30T08:42:00Z</cp:lastPrinted>
  <dcterms:created xsi:type="dcterms:W3CDTF">2025-03-10T12:37:00Z</dcterms:created>
  <dcterms:modified xsi:type="dcterms:W3CDTF">2026-10-02T06:18:00Z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