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45EF1D" w14:textId="77777777" w:rsidR="00451CB6" w:rsidRPr="00262E3F" w:rsidRDefault="00451CB6" w:rsidP="00451CB6">
      <w:pPr>
        <w:tabs>
          <w:tab w:val="right" w:leader="underscore" w:pos="8505"/>
        </w:tabs>
        <w:spacing w:after="0" w:line="240" w:lineRule="auto"/>
        <w:jc w:val="right"/>
        <w:rPr>
          <w:rFonts w:ascii="Times New Roman" w:hAnsi="Times New Roman" w:cs="Times New Roman"/>
          <w:sz w:val="24"/>
          <w:szCs w:val="24"/>
        </w:rPr>
      </w:pPr>
    </w:p>
    <w:p w14:paraId="2166B38B" w14:textId="023D810C" w:rsidR="00D436A7" w:rsidRDefault="00D436A7" w:rsidP="00451CB6">
      <w:pPr>
        <w:spacing w:after="0" w:line="240" w:lineRule="auto"/>
        <w:jc w:val="center"/>
        <w:rPr>
          <w:rFonts w:ascii="Times New Roman" w:eastAsia="Times New Roman" w:hAnsi="Times New Roman" w:cs="Times New Roman"/>
          <w:b/>
          <w:bCs/>
          <w:sz w:val="24"/>
          <w:szCs w:val="24"/>
        </w:rPr>
      </w:pPr>
      <w:r w:rsidRPr="000258CF">
        <w:rPr>
          <w:rFonts w:ascii="Times New Roman" w:eastAsia="Arial Unicode MS" w:hAnsi="Times New Roman" w:cs="Times New Roman"/>
          <w:noProof/>
          <w:color w:val="000000"/>
          <w:kern w:val="0"/>
          <w:sz w:val="24"/>
          <w:szCs w:val="24"/>
          <w:bdr w:val="nil"/>
          <w14:ligatures w14:val="none"/>
        </w:rPr>
        <w:drawing>
          <wp:inline distT="0" distB="0" distL="0" distR="0" wp14:anchorId="0C8C6947" wp14:editId="01AF79F4">
            <wp:extent cx="842645" cy="82677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42645" cy="826770"/>
                    </a:xfrm>
                    <a:prstGeom prst="rect">
                      <a:avLst/>
                    </a:prstGeom>
                    <a:noFill/>
                    <a:ln>
                      <a:noFill/>
                    </a:ln>
                  </pic:spPr>
                </pic:pic>
              </a:graphicData>
            </a:graphic>
          </wp:inline>
        </w:drawing>
      </w:r>
    </w:p>
    <w:p w14:paraId="39A47840" w14:textId="77777777" w:rsidR="00C43710" w:rsidRDefault="00C43710" w:rsidP="00C43710">
      <w:pPr>
        <w:pBdr>
          <w:top w:val="nil"/>
          <w:left w:val="nil"/>
          <w:bottom w:val="nil"/>
          <w:right w:val="nil"/>
          <w:between w:val="nil"/>
          <w:bar w:val="nil"/>
        </w:pBdr>
        <w:suppressAutoHyphens/>
        <w:spacing w:after="0" w:line="240" w:lineRule="auto"/>
        <w:jc w:val="center"/>
        <w:rPr>
          <w:rFonts w:ascii="Times New Roman" w:eastAsia="Arial Unicode MS" w:hAnsi="Times New Roman" w:cs="Times New Roman"/>
          <w:b/>
          <w:color w:val="000000"/>
          <w:kern w:val="0"/>
          <w:sz w:val="24"/>
          <w:szCs w:val="24"/>
          <w:bdr w:val="nil"/>
          <w14:ligatures w14:val="none"/>
        </w:rPr>
      </w:pPr>
    </w:p>
    <w:p w14:paraId="254CF18B" w14:textId="5B9D2591" w:rsidR="00C43710" w:rsidRPr="000258CF" w:rsidRDefault="00C43710" w:rsidP="00C43710">
      <w:pPr>
        <w:pBdr>
          <w:top w:val="nil"/>
          <w:left w:val="nil"/>
          <w:bottom w:val="nil"/>
          <w:right w:val="nil"/>
          <w:between w:val="nil"/>
          <w:bar w:val="nil"/>
        </w:pBdr>
        <w:suppressAutoHyphens/>
        <w:spacing w:after="0" w:line="240" w:lineRule="auto"/>
        <w:jc w:val="center"/>
        <w:rPr>
          <w:rFonts w:ascii="Times New Roman" w:eastAsia="Arial Unicode MS" w:hAnsi="Times New Roman" w:cs="Times New Roman"/>
          <w:b/>
          <w:color w:val="000000"/>
          <w:kern w:val="0"/>
          <w:sz w:val="24"/>
          <w:szCs w:val="24"/>
          <w:bdr w:val="nil"/>
          <w14:ligatures w14:val="none"/>
        </w:rPr>
      </w:pPr>
      <w:r w:rsidRPr="000258CF">
        <w:rPr>
          <w:rFonts w:ascii="Times New Roman" w:eastAsia="Arial Unicode MS" w:hAnsi="Times New Roman" w:cs="Times New Roman"/>
          <w:b/>
          <w:color w:val="000000"/>
          <w:kern w:val="0"/>
          <w:sz w:val="24"/>
          <w:szCs w:val="24"/>
          <w:bdr w:val="nil"/>
          <w14:ligatures w14:val="none"/>
        </w:rPr>
        <w:t>ŠIAULIŲ ILGALAIKIO GYDYMO IR GERIATRIJOS CENTRAS</w:t>
      </w:r>
    </w:p>
    <w:p w14:paraId="13DB2589" w14:textId="2AACBC3D" w:rsidR="00C43710" w:rsidRPr="000258CF" w:rsidRDefault="00C43710" w:rsidP="00C43710">
      <w:pPr>
        <w:pBdr>
          <w:top w:val="nil"/>
          <w:left w:val="nil"/>
          <w:bottom w:val="nil"/>
          <w:right w:val="nil"/>
          <w:between w:val="nil"/>
          <w:bar w:val="nil"/>
        </w:pBdr>
        <w:suppressAutoHyphens/>
        <w:spacing w:after="0" w:line="240" w:lineRule="auto"/>
        <w:jc w:val="center"/>
        <w:rPr>
          <w:rFonts w:ascii="Times New Roman" w:eastAsia="Arial Unicode MS" w:hAnsi="Times New Roman" w:cs="Times New Roman"/>
          <w:color w:val="000000"/>
          <w:kern w:val="0"/>
          <w:sz w:val="24"/>
          <w:szCs w:val="24"/>
          <w:bdr w:val="nil"/>
          <w14:ligatures w14:val="none"/>
        </w:rPr>
      </w:pPr>
      <w:r w:rsidRPr="000258CF">
        <w:rPr>
          <w:rFonts w:ascii="Times New Roman" w:eastAsia="Arial Unicode MS" w:hAnsi="Times New Roman" w:cs="Times New Roman"/>
          <w:color w:val="000000"/>
          <w:kern w:val="0"/>
          <w:sz w:val="24"/>
          <w:szCs w:val="24"/>
          <w:bdr w:val="nil"/>
          <w14:ligatures w14:val="none"/>
        </w:rPr>
        <w:t xml:space="preserve">Viešoji įstaiga, Vilniaus g. 125, LT-76354  Šiauliai, tel. +370 41 524 122, el. p. </w:t>
      </w:r>
      <w:hyperlink r:id="rId9" w:history="1">
        <w:r w:rsidRPr="000258CF">
          <w:rPr>
            <w:rStyle w:val="Hipersaitas"/>
            <w:rFonts w:ascii="Times New Roman" w:eastAsia="Arial Unicode MS" w:hAnsi="Times New Roman" w:cs="Times New Roman"/>
            <w:kern w:val="0"/>
            <w:sz w:val="24"/>
            <w:szCs w:val="24"/>
            <w:bdr w:val="nil"/>
            <w14:ligatures w14:val="none"/>
          </w:rPr>
          <w:t>info@gerc.lt</w:t>
        </w:r>
      </w:hyperlink>
      <w:r w:rsidRPr="000258CF">
        <w:rPr>
          <w:rFonts w:ascii="Times New Roman" w:eastAsia="Arial Unicode MS" w:hAnsi="Times New Roman" w:cs="Times New Roman"/>
          <w:color w:val="000000"/>
          <w:kern w:val="0"/>
          <w:sz w:val="24"/>
          <w:szCs w:val="24"/>
          <w:bdr w:val="nil"/>
          <w14:ligatures w14:val="none"/>
        </w:rPr>
        <w:t>.</w:t>
      </w:r>
    </w:p>
    <w:p w14:paraId="593BA98C" w14:textId="77777777" w:rsidR="00C43710" w:rsidRPr="000258CF" w:rsidRDefault="00C43710" w:rsidP="00C43710">
      <w:pPr>
        <w:pBdr>
          <w:top w:val="nil"/>
          <w:left w:val="nil"/>
          <w:bottom w:val="nil"/>
          <w:right w:val="nil"/>
          <w:between w:val="nil"/>
          <w:bar w:val="nil"/>
        </w:pBdr>
        <w:suppressAutoHyphens/>
        <w:spacing w:after="0" w:line="240" w:lineRule="auto"/>
        <w:jc w:val="center"/>
        <w:rPr>
          <w:rFonts w:ascii="Times New Roman" w:eastAsia="Arial Unicode MS" w:hAnsi="Times New Roman" w:cs="Times New Roman"/>
          <w:color w:val="000000"/>
          <w:kern w:val="0"/>
          <w:sz w:val="24"/>
          <w:szCs w:val="24"/>
          <w:bdr w:val="nil"/>
          <w14:ligatures w14:val="none"/>
        </w:rPr>
      </w:pPr>
      <w:r w:rsidRPr="000258CF">
        <w:rPr>
          <w:rFonts w:ascii="Times New Roman" w:eastAsia="Arial Unicode MS" w:hAnsi="Times New Roman" w:cs="Times New Roman"/>
          <w:color w:val="000000"/>
          <w:kern w:val="0"/>
          <w:sz w:val="24"/>
          <w:szCs w:val="24"/>
          <w:bdr w:val="nil"/>
          <w14:ligatures w14:val="none"/>
        </w:rPr>
        <w:t>Duomenys kaupiami ir saugomi Juridinių asmenų registre, kodas 145378272</w:t>
      </w:r>
    </w:p>
    <w:p w14:paraId="5FD0EE66" w14:textId="77777777" w:rsidR="00C43710" w:rsidRDefault="00C43710" w:rsidP="00C43710">
      <w:pPr>
        <w:pBdr>
          <w:top w:val="nil"/>
          <w:left w:val="nil"/>
          <w:bottom w:val="nil"/>
          <w:right w:val="nil"/>
          <w:between w:val="nil"/>
          <w:bar w:val="nil"/>
        </w:pBdr>
        <w:suppressAutoHyphens/>
        <w:spacing w:after="0" w:line="240" w:lineRule="auto"/>
        <w:ind w:left="3888" w:firstLine="1296"/>
        <w:rPr>
          <w:rFonts w:ascii="Times New Roman" w:eastAsia="Arial Unicode MS" w:hAnsi="Times New Roman" w:cs="Times New Roman"/>
          <w:color w:val="000000"/>
          <w:kern w:val="0"/>
          <w:sz w:val="24"/>
          <w:szCs w:val="24"/>
          <w:bdr w:val="nil"/>
          <w14:ligatures w14:val="none"/>
        </w:rPr>
      </w:pPr>
    </w:p>
    <w:p w14:paraId="272DF073" w14:textId="77777777" w:rsidR="00972F37" w:rsidRDefault="00C43710" w:rsidP="00D436A7">
      <w:pPr>
        <w:pBdr>
          <w:top w:val="nil"/>
          <w:left w:val="nil"/>
          <w:bottom w:val="nil"/>
          <w:right w:val="nil"/>
          <w:between w:val="nil"/>
          <w:bar w:val="nil"/>
        </w:pBdr>
        <w:suppressAutoHyphens/>
        <w:spacing w:after="0" w:line="240" w:lineRule="auto"/>
        <w:ind w:left="4395"/>
        <w:rPr>
          <w:rFonts w:ascii="Times New Roman" w:eastAsia="Arial Unicode MS" w:hAnsi="Times New Roman" w:cs="Times New Roman"/>
          <w:b/>
          <w:color w:val="000000"/>
          <w:kern w:val="0"/>
          <w:sz w:val="24"/>
          <w:szCs w:val="24"/>
          <w:bdr w:val="nil"/>
          <w14:ligatures w14:val="none"/>
        </w:rPr>
      </w:pPr>
      <w:r w:rsidRPr="000258CF">
        <w:rPr>
          <w:rFonts w:ascii="Times New Roman" w:eastAsia="Arial Unicode MS" w:hAnsi="Times New Roman" w:cs="Times New Roman"/>
          <w:color w:val="000000"/>
          <w:kern w:val="0"/>
          <w:sz w:val="24"/>
          <w:szCs w:val="24"/>
          <w:bdr w:val="nil"/>
          <w14:ligatures w14:val="none"/>
        </w:rPr>
        <w:t>TVIRTINU</w:t>
      </w:r>
    </w:p>
    <w:p w14:paraId="79DC64E7" w14:textId="0E4C7B96" w:rsidR="00C43710" w:rsidRPr="00972F37" w:rsidRDefault="00C43710" w:rsidP="00D436A7">
      <w:pPr>
        <w:pBdr>
          <w:top w:val="nil"/>
          <w:left w:val="nil"/>
          <w:bottom w:val="nil"/>
          <w:right w:val="nil"/>
          <w:between w:val="nil"/>
          <w:bar w:val="nil"/>
        </w:pBdr>
        <w:suppressAutoHyphens/>
        <w:spacing w:after="0" w:line="240" w:lineRule="auto"/>
        <w:ind w:left="4395"/>
        <w:rPr>
          <w:rFonts w:ascii="Times New Roman" w:eastAsia="Arial Unicode MS" w:hAnsi="Times New Roman" w:cs="Times New Roman"/>
          <w:b/>
          <w:color w:val="000000"/>
          <w:kern w:val="0"/>
          <w:sz w:val="24"/>
          <w:szCs w:val="24"/>
          <w:bdr w:val="nil"/>
          <w14:ligatures w14:val="none"/>
        </w:rPr>
      </w:pPr>
      <w:r w:rsidRPr="000258CF">
        <w:rPr>
          <w:rFonts w:ascii="Times New Roman" w:eastAsia="Arial Unicode MS" w:hAnsi="Times New Roman" w:cs="Times New Roman"/>
          <w:color w:val="000000"/>
          <w:kern w:val="0"/>
          <w:sz w:val="24"/>
          <w:szCs w:val="24"/>
          <w:bdr w:val="nil"/>
          <w14:ligatures w14:val="none"/>
        </w:rPr>
        <w:t xml:space="preserve">VšĮ Šiaulių ilgalaikio gydymo ir </w:t>
      </w:r>
      <w:proofErr w:type="spellStart"/>
      <w:r w:rsidRPr="000258CF">
        <w:rPr>
          <w:rFonts w:ascii="Times New Roman" w:eastAsia="Arial Unicode MS" w:hAnsi="Times New Roman" w:cs="Times New Roman"/>
          <w:color w:val="000000"/>
          <w:kern w:val="0"/>
          <w:sz w:val="24"/>
          <w:szCs w:val="24"/>
          <w:bdr w:val="nil"/>
          <w14:ligatures w14:val="none"/>
        </w:rPr>
        <w:t>geriatrijos</w:t>
      </w:r>
      <w:proofErr w:type="spellEnd"/>
      <w:r w:rsidRPr="000258CF">
        <w:rPr>
          <w:rFonts w:ascii="Times New Roman" w:eastAsia="Arial Unicode MS" w:hAnsi="Times New Roman" w:cs="Times New Roman"/>
          <w:color w:val="000000"/>
          <w:kern w:val="0"/>
          <w:sz w:val="24"/>
          <w:szCs w:val="24"/>
          <w:bdr w:val="nil"/>
          <w14:ligatures w14:val="none"/>
        </w:rPr>
        <w:t xml:space="preserve"> centras</w:t>
      </w:r>
    </w:p>
    <w:p w14:paraId="1717F4E5" w14:textId="77777777" w:rsidR="00C43710" w:rsidRPr="000258CF" w:rsidRDefault="00C43710" w:rsidP="00D436A7">
      <w:pPr>
        <w:pBdr>
          <w:top w:val="nil"/>
          <w:left w:val="nil"/>
          <w:bottom w:val="nil"/>
          <w:right w:val="nil"/>
          <w:between w:val="nil"/>
          <w:bar w:val="nil"/>
        </w:pBdr>
        <w:suppressAutoHyphens/>
        <w:spacing w:after="0" w:line="240" w:lineRule="auto"/>
        <w:ind w:left="4395"/>
        <w:rPr>
          <w:rFonts w:ascii="Times New Roman" w:eastAsia="Arial Unicode MS" w:hAnsi="Times New Roman" w:cs="Times New Roman"/>
          <w:color w:val="000000"/>
          <w:kern w:val="0"/>
          <w:sz w:val="24"/>
          <w:szCs w:val="24"/>
          <w:bdr w:val="nil"/>
          <w14:ligatures w14:val="none"/>
        </w:rPr>
      </w:pPr>
      <w:r w:rsidRPr="000258CF">
        <w:rPr>
          <w:rFonts w:ascii="Times New Roman" w:eastAsia="Arial Unicode MS" w:hAnsi="Times New Roman" w:cs="Times New Roman"/>
          <w:color w:val="000000"/>
          <w:kern w:val="0"/>
          <w:sz w:val="24"/>
          <w:szCs w:val="24"/>
          <w:bdr w:val="nil"/>
          <w14:ligatures w14:val="none"/>
        </w:rPr>
        <w:t>Direktorė</w:t>
      </w:r>
    </w:p>
    <w:p w14:paraId="0D1ABC27" w14:textId="77777777" w:rsidR="00C43710" w:rsidRPr="000258CF" w:rsidRDefault="00C43710" w:rsidP="00D436A7">
      <w:pPr>
        <w:pBdr>
          <w:top w:val="nil"/>
          <w:left w:val="nil"/>
          <w:bottom w:val="nil"/>
          <w:right w:val="nil"/>
          <w:between w:val="nil"/>
          <w:bar w:val="nil"/>
        </w:pBdr>
        <w:suppressAutoHyphens/>
        <w:spacing w:after="0" w:line="240" w:lineRule="auto"/>
        <w:ind w:left="4395"/>
        <w:rPr>
          <w:rFonts w:ascii="Times New Roman" w:eastAsia="Arial Unicode MS" w:hAnsi="Times New Roman" w:cs="Times New Roman"/>
          <w:color w:val="000000"/>
          <w:kern w:val="0"/>
          <w:sz w:val="24"/>
          <w:szCs w:val="24"/>
          <w:bdr w:val="nil"/>
          <w14:ligatures w14:val="none"/>
        </w:rPr>
      </w:pPr>
      <w:r w:rsidRPr="000258CF">
        <w:rPr>
          <w:rFonts w:ascii="Times New Roman" w:eastAsia="Arial Unicode MS" w:hAnsi="Times New Roman" w:cs="Times New Roman"/>
          <w:color w:val="000000"/>
          <w:kern w:val="0"/>
          <w:sz w:val="24"/>
          <w:szCs w:val="24"/>
          <w:bdr w:val="nil"/>
          <w14:ligatures w14:val="none"/>
        </w:rPr>
        <w:t xml:space="preserve">Inga </w:t>
      </w:r>
      <w:proofErr w:type="spellStart"/>
      <w:r w:rsidRPr="000258CF">
        <w:rPr>
          <w:rFonts w:ascii="Times New Roman" w:eastAsia="Arial Unicode MS" w:hAnsi="Times New Roman" w:cs="Times New Roman"/>
          <w:color w:val="000000"/>
          <w:kern w:val="0"/>
          <w:sz w:val="24"/>
          <w:szCs w:val="24"/>
          <w:bdr w:val="nil"/>
          <w14:ligatures w14:val="none"/>
        </w:rPr>
        <w:t>Tamosinaitė</w:t>
      </w:r>
      <w:proofErr w:type="spellEnd"/>
    </w:p>
    <w:p w14:paraId="55B0D82B" w14:textId="77850EEA" w:rsidR="00C43710" w:rsidRDefault="00C43710" w:rsidP="00D436A7">
      <w:pPr>
        <w:pBdr>
          <w:top w:val="nil"/>
          <w:left w:val="nil"/>
          <w:bottom w:val="nil"/>
          <w:right w:val="nil"/>
          <w:between w:val="nil"/>
          <w:bar w:val="nil"/>
        </w:pBdr>
        <w:suppressAutoHyphens/>
        <w:spacing w:after="0" w:line="240" w:lineRule="auto"/>
        <w:ind w:left="4395"/>
        <w:jc w:val="both"/>
        <w:rPr>
          <w:rFonts w:ascii="Times New Roman" w:eastAsia="Arial Unicode MS" w:hAnsi="Times New Roman" w:cs="Times New Roman"/>
          <w:color w:val="000000"/>
          <w:kern w:val="0"/>
          <w:sz w:val="24"/>
          <w:szCs w:val="24"/>
          <w:bdr w:val="nil"/>
          <w14:ligatures w14:val="none"/>
        </w:rPr>
      </w:pPr>
      <w:r w:rsidRPr="000258CF">
        <w:rPr>
          <w:rFonts w:ascii="Times New Roman" w:eastAsia="Arial Unicode MS" w:hAnsi="Times New Roman" w:cs="Times New Roman"/>
          <w:color w:val="000000"/>
          <w:kern w:val="0"/>
          <w:sz w:val="24"/>
          <w:szCs w:val="24"/>
          <w:bdr w:val="nil"/>
          <w14:ligatures w14:val="none"/>
        </w:rPr>
        <w:t>202</w:t>
      </w:r>
      <w:r w:rsidR="00EF251A">
        <w:rPr>
          <w:rFonts w:ascii="Times New Roman" w:eastAsia="Arial Unicode MS" w:hAnsi="Times New Roman" w:cs="Times New Roman"/>
          <w:color w:val="000000"/>
          <w:kern w:val="0"/>
          <w:sz w:val="24"/>
          <w:szCs w:val="24"/>
          <w:bdr w:val="nil"/>
          <w14:ligatures w14:val="none"/>
        </w:rPr>
        <w:t>6</w:t>
      </w:r>
      <w:r w:rsidRPr="000258CF">
        <w:rPr>
          <w:rFonts w:ascii="Times New Roman" w:eastAsia="Arial Unicode MS" w:hAnsi="Times New Roman" w:cs="Times New Roman"/>
          <w:color w:val="000000"/>
          <w:kern w:val="0"/>
          <w:sz w:val="24"/>
          <w:szCs w:val="24"/>
          <w:bdr w:val="nil"/>
          <w14:ligatures w14:val="none"/>
        </w:rPr>
        <w:t>-</w:t>
      </w:r>
      <w:r w:rsidR="00EF251A">
        <w:rPr>
          <w:rFonts w:ascii="Times New Roman" w:eastAsia="Arial Unicode MS" w:hAnsi="Times New Roman" w:cs="Times New Roman"/>
          <w:color w:val="000000"/>
          <w:kern w:val="0"/>
          <w:sz w:val="24"/>
          <w:szCs w:val="24"/>
          <w:bdr w:val="nil"/>
          <w14:ligatures w14:val="none"/>
        </w:rPr>
        <w:t>10</w:t>
      </w:r>
      <w:r w:rsidRPr="000258CF">
        <w:rPr>
          <w:rFonts w:ascii="Times New Roman" w:eastAsia="Arial Unicode MS" w:hAnsi="Times New Roman" w:cs="Times New Roman"/>
          <w:color w:val="000000"/>
          <w:kern w:val="0"/>
          <w:sz w:val="24"/>
          <w:szCs w:val="24"/>
          <w:bdr w:val="nil"/>
          <w14:ligatures w14:val="none"/>
        </w:rPr>
        <w:t>-</w:t>
      </w:r>
      <w:r w:rsidR="00EF251A">
        <w:rPr>
          <w:rFonts w:ascii="Times New Roman" w:eastAsia="Arial Unicode MS" w:hAnsi="Times New Roman" w:cs="Times New Roman"/>
          <w:color w:val="000000"/>
          <w:kern w:val="0"/>
          <w:sz w:val="24"/>
          <w:szCs w:val="24"/>
          <w:bdr w:val="nil"/>
          <w14:ligatures w14:val="none"/>
        </w:rPr>
        <w:t>02</w:t>
      </w:r>
    </w:p>
    <w:p w14:paraId="6C9940DD" w14:textId="77777777" w:rsidR="00C43710" w:rsidRDefault="00C43710" w:rsidP="00C43710">
      <w:pPr>
        <w:pBdr>
          <w:top w:val="nil"/>
          <w:left w:val="nil"/>
          <w:bottom w:val="nil"/>
          <w:right w:val="nil"/>
          <w:between w:val="nil"/>
          <w:bar w:val="nil"/>
        </w:pBdr>
        <w:suppressAutoHyphens/>
        <w:spacing w:after="0" w:line="240" w:lineRule="auto"/>
        <w:jc w:val="both"/>
        <w:rPr>
          <w:rFonts w:ascii="Times New Roman" w:eastAsia="Arial Unicode MS" w:hAnsi="Times New Roman" w:cs="Times New Roman"/>
          <w:color w:val="000000"/>
          <w:kern w:val="0"/>
          <w:sz w:val="24"/>
          <w:szCs w:val="24"/>
          <w:bdr w:val="nil"/>
          <w14:ligatures w14:val="none"/>
        </w:rPr>
      </w:pPr>
    </w:p>
    <w:p w14:paraId="04F6042C" w14:textId="000679F4" w:rsidR="00C43710" w:rsidRPr="000258CF" w:rsidRDefault="00215A0B" w:rsidP="00C43710">
      <w:pPr>
        <w:pBdr>
          <w:top w:val="nil"/>
          <w:left w:val="nil"/>
          <w:bottom w:val="nil"/>
          <w:right w:val="nil"/>
          <w:between w:val="nil"/>
          <w:bar w:val="nil"/>
        </w:pBdr>
        <w:spacing w:after="0" w:line="240" w:lineRule="auto"/>
        <w:jc w:val="center"/>
        <w:rPr>
          <w:rFonts w:ascii="Times New Roman" w:hAnsi="Times New Roman" w:cs="Times New Roman"/>
          <w:b/>
          <w:bCs/>
          <w:color w:val="000000"/>
          <w:kern w:val="0"/>
          <w:sz w:val="24"/>
          <w:szCs w:val="24"/>
        </w:rPr>
      </w:pPr>
      <w:r>
        <w:rPr>
          <w:rFonts w:ascii="Times New Roman" w:eastAsia="Arial Unicode MS" w:hAnsi="Times New Roman" w:cs="Times New Roman"/>
          <w:b/>
          <w:bCs/>
          <w:caps/>
          <w:color w:val="000000"/>
          <w:spacing w:val="4"/>
          <w:kern w:val="0"/>
          <w:sz w:val="24"/>
          <w:szCs w:val="24"/>
          <w:bdr w:val="nil"/>
          <w14:ligatures w14:val="none"/>
        </w:rPr>
        <w:t>MĖSOS GAMINIŲ</w:t>
      </w:r>
      <w:r w:rsidR="00712766">
        <w:rPr>
          <w:rFonts w:ascii="Times New Roman" w:eastAsia="Arial Unicode MS" w:hAnsi="Times New Roman" w:cs="Times New Roman"/>
          <w:b/>
          <w:bCs/>
          <w:caps/>
          <w:color w:val="000000"/>
          <w:spacing w:val="4"/>
          <w:kern w:val="0"/>
          <w:sz w:val="24"/>
          <w:szCs w:val="24"/>
          <w:bdr w:val="nil"/>
          <w14:ligatures w14:val="none"/>
        </w:rPr>
        <w:t xml:space="preserve"> M</w:t>
      </w:r>
      <w:r w:rsidR="00C43710" w:rsidRPr="000258CF">
        <w:rPr>
          <w:rFonts w:ascii="Times New Roman" w:eastAsia="Arial Unicode MS" w:hAnsi="Times New Roman" w:cs="Times New Roman"/>
          <w:b/>
          <w:bCs/>
          <w:caps/>
          <w:color w:val="000000"/>
          <w:spacing w:val="4"/>
          <w:kern w:val="0"/>
          <w:sz w:val="24"/>
          <w:szCs w:val="24"/>
          <w:bdr w:val="nil"/>
          <w14:ligatures w14:val="none"/>
        </w:rPr>
        <w:t>AŽOS VERTĖS PIRKIMO SKELBIAMOS APKLAUSOS SĄLYGOS</w:t>
      </w:r>
    </w:p>
    <w:p w14:paraId="6D0AB2DF" w14:textId="77777777" w:rsidR="00C43710" w:rsidRPr="000258CF" w:rsidRDefault="00C43710" w:rsidP="00C43710">
      <w:pPr>
        <w:pBdr>
          <w:top w:val="nil"/>
          <w:left w:val="nil"/>
          <w:bottom w:val="nil"/>
          <w:right w:val="nil"/>
          <w:between w:val="nil"/>
          <w:bar w:val="nil"/>
        </w:pBdr>
        <w:spacing w:after="0" w:line="240" w:lineRule="auto"/>
        <w:jc w:val="center"/>
        <w:rPr>
          <w:rFonts w:ascii="Times New Roman" w:eastAsia="Arial Unicode MS" w:hAnsi="Times New Roman" w:cs="Times New Roman"/>
          <w:b/>
          <w:bCs/>
          <w:kern w:val="0"/>
          <w:sz w:val="24"/>
          <w:szCs w:val="24"/>
          <w:bdr w:val="nil"/>
          <w14:ligatures w14:val="none"/>
        </w:rPr>
      </w:pPr>
    </w:p>
    <w:p w14:paraId="7AD97F4F" w14:textId="4E7CF944" w:rsidR="00C43710" w:rsidRPr="000258CF" w:rsidRDefault="00C43710" w:rsidP="00C43710">
      <w:pPr>
        <w:pBdr>
          <w:top w:val="nil"/>
          <w:left w:val="nil"/>
          <w:bottom w:val="nil"/>
          <w:right w:val="nil"/>
          <w:between w:val="nil"/>
          <w:bar w:val="nil"/>
        </w:pBdr>
        <w:suppressAutoHyphens/>
        <w:spacing w:after="0" w:line="240" w:lineRule="auto"/>
        <w:jc w:val="center"/>
        <w:rPr>
          <w:rFonts w:ascii="Times New Roman" w:eastAsia="Arial Unicode MS" w:hAnsi="Times New Roman" w:cs="Times New Roman"/>
          <w:color w:val="000000"/>
          <w:kern w:val="0"/>
          <w:sz w:val="24"/>
          <w:szCs w:val="24"/>
          <w:bdr w:val="nil"/>
          <w14:ligatures w14:val="none"/>
        </w:rPr>
      </w:pPr>
      <w:r w:rsidRPr="000258CF">
        <w:rPr>
          <w:rFonts w:ascii="Times New Roman" w:eastAsia="Arial Unicode MS" w:hAnsi="Times New Roman" w:cs="Times New Roman"/>
          <w:b/>
          <w:bCs/>
          <w:kern w:val="0"/>
          <w:sz w:val="24"/>
          <w:szCs w:val="24"/>
          <w:bdr w:val="nil"/>
          <w14:ligatures w14:val="none"/>
        </w:rPr>
        <w:t>TURINYS</w:t>
      </w:r>
    </w:p>
    <w:p w14:paraId="241356A5" w14:textId="77777777" w:rsidR="00451CB6" w:rsidRPr="00D105B3" w:rsidRDefault="00451CB6" w:rsidP="00451CB6">
      <w:pPr>
        <w:spacing w:after="0" w:line="240" w:lineRule="auto"/>
        <w:rPr>
          <w:rFonts w:ascii="Times New Roman" w:hAnsi="Times New Roman" w:cs="Times New Roman"/>
          <w:sz w:val="24"/>
          <w:szCs w:val="24"/>
        </w:rPr>
      </w:pPr>
    </w:p>
    <w:p w14:paraId="14EFAAF8" w14:textId="77777777" w:rsidR="00451CB6" w:rsidRPr="00646724" w:rsidRDefault="00451CB6" w:rsidP="00451CB6">
      <w:pPr>
        <w:pStyle w:val="Sraopastraipa"/>
        <w:numPr>
          <w:ilvl w:val="0"/>
          <w:numId w:val="1"/>
        </w:numPr>
        <w:tabs>
          <w:tab w:val="left" w:pos="426"/>
        </w:tabs>
        <w:spacing w:after="0" w:line="240" w:lineRule="auto"/>
        <w:jc w:val="both"/>
        <w:rPr>
          <w:rFonts w:eastAsia="Times New Roman"/>
          <w:szCs w:val="24"/>
        </w:rPr>
      </w:pPr>
      <w:r w:rsidRPr="00646724">
        <w:rPr>
          <w:rFonts w:eastAsia="Times New Roman"/>
          <w:szCs w:val="24"/>
        </w:rPr>
        <w:t>BENDROSIOS NUOSTATOS</w:t>
      </w:r>
    </w:p>
    <w:p w14:paraId="497EBA52" w14:textId="77777777" w:rsidR="00451CB6" w:rsidRPr="00646724" w:rsidRDefault="00451CB6" w:rsidP="00451CB6">
      <w:pPr>
        <w:pStyle w:val="Sraopastraipa"/>
        <w:numPr>
          <w:ilvl w:val="0"/>
          <w:numId w:val="1"/>
        </w:numPr>
        <w:tabs>
          <w:tab w:val="left" w:pos="426"/>
        </w:tabs>
        <w:spacing w:after="0" w:line="240" w:lineRule="auto"/>
        <w:jc w:val="both"/>
        <w:rPr>
          <w:rFonts w:eastAsia="Times New Roman"/>
          <w:szCs w:val="24"/>
        </w:rPr>
      </w:pPr>
      <w:r w:rsidRPr="00646724">
        <w:rPr>
          <w:rFonts w:eastAsia="Times New Roman"/>
          <w:szCs w:val="24"/>
        </w:rPr>
        <w:t>PIRKIMO OBJEKTAS</w:t>
      </w:r>
    </w:p>
    <w:p w14:paraId="1DBEA78B" w14:textId="77777777" w:rsidR="00451CB6" w:rsidRPr="00646724" w:rsidRDefault="00451CB6" w:rsidP="00451CB6">
      <w:pPr>
        <w:pStyle w:val="Sraopastraipa"/>
        <w:numPr>
          <w:ilvl w:val="0"/>
          <w:numId w:val="1"/>
        </w:numPr>
        <w:spacing w:after="0"/>
        <w:rPr>
          <w:rFonts w:eastAsia="Times New Roman"/>
          <w:szCs w:val="24"/>
        </w:rPr>
      </w:pPr>
      <w:r w:rsidRPr="00646724">
        <w:rPr>
          <w:rFonts w:eastAsia="Times New Roman"/>
          <w:szCs w:val="24"/>
        </w:rPr>
        <w:t xml:space="preserve">TIEKĖJŲ PAŠALINIMO PAGRINDAI, </w:t>
      </w:r>
      <w:r w:rsidRPr="00646724">
        <w:rPr>
          <w:color w:val="000000"/>
          <w:szCs w:val="24"/>
        </w:rPr>
        <w:t>KVALIFIKACIJOS IR KITI REIKALAVIMAI</w:t>
      </w:r>
    </w:p>
    <w:p w14:paraId="362E4B79" w14:textId="77777777" w:rsidR="00451CB6" w:rsidRPr="00646724" w:rsidRDefault="00451CB6" w:rsidP="00451CB6">
      <w:pPr>
        <w:numPr>
          <w:ilvl w:val="0"/>
          <w:numId w:val="1"/>
        </w:numPr>
        <w:tabs>
          <w:tab w:val="left" w:pos="426"/>
        </w:tabs>
        <w:spacing w:after="0" w:line="240" w:lineRule="auto"/>
        <w:jc w:val="both"/>
        <w:rPr>
          <w:rFonts w:ascii="Times New Roman" w:eastAsia="Times New Roman" w:hAnsi="Times New Roman" w:cs="Times New Roman"/>
          <w:kern w:val="0"/>
          <w:sz w:val="24"/>
          <w:szCs w:val="24"/>
          <w14:ligatures w14:val="none"/>
        </w:rPr>
      </w:pPr>
      <w:r w:rsidRPr="00646724">
        <w:rPr>
          <w:rFonts w:ascii="Times New Roman" w:eastAsia="Times New Roman" w:hAnsi="Times New Roman" w:cs="Times New Roman"/>
          <w:kern w:val="0"/>
          <w:sz w:val="24"/>
          <w:szCs w:val="24"/>
          <w14:ligatures w14:val="none"/>
        </w:rPr>
        <w:t>SUBTIEKĖJŲ PASITELKIMAS</w:t>
      </w:r>
    </w:p>
    <w:p w14:paraId="291241D7" w14:textId="77777777" w:rsidR="00451CB6" w:rsidRPr="00646724" w:rsidRDefault="00451CB6" w:rsidP="00451CB6">
      <w:pPr>
        <w:numPr>
          <w:ilvl w:val="0"/>
          <w:numId w:val="1"/>
        </w:numPr>
        <w:tabs>
          <w:tab w:val="left" w:pos="426"/>
        </w:tabs>
        <w:spacing w:after="0" w:line="240" w:lineRule="auto"/>
        <w:jc w:val="both"/>
        <w:rPr>
          <w:rFonts w:ascii="Times New Roman" w:eastAsia="Times New Roman" w:hAnsi="Times New Roman" w:cs="Times New Roman"/>
          <w:kern w:val="0"/>
          <w:sz w:val="24"/>
          <w:szCs w:val="24"/>
          <w14:ligatures w14:val="none"/>
        </w:rPr>
      </w:pPr>
      <w:r w:rsidRPr="00646724">
        <w:rPr>
          <w:rFonts w:ascii="Times New Roman" w:eastAsia="Times New Roman" w:hAnsi="Times New Roman" w:cs="Times New Roman"/>
          <w:kern w:val="0"/>
          <w:sz w:val="24"/>
          <w:szCs w:val="24"/>
          <w14:ligatures w14:val="none"/>
        </w:rPr>
        <w:t>TIEKĖJŲ GRUPĖS DALYVAVIMAS</w:t>
      </w:r>
    </w:p>
    <w:p w14:paraId="3C74A9A0" w14:textId="77777777" w:rsidR="00451CB6" w:rsidRPr="00646724" w:rsidRDefault="00451CB6" w:rsidP="00451CB6">
      <w:pPr>
        <w:pStyle w:val="Sraopastraipa"/>
        <w:numPr>
          <w:ilvl w:val="0"/>
          <w:numId w:val="1"/>
        </w:numPr>
        <w:spacing w:after="0"/>
        <w:rPr>
          <w:rFonts w:eastAsia="Times New Roman"/>
          <w:szCs w:val="24"/>
        </w:rPr>
      </w:pPr>
      <w:r w:rsidRPr="00646724">
        <w:rPr>
          <w:rFonts w:eastAsia="Arial Unicode MS"/>
          <w:szCs w:val="24"/>
          <w:bdr w:val="nil"/>
          <w:lang w:val="en-US"/>
        </w:rPr>
        <w:t>PASIŪLYMŲ RENGIMAS, PATEIKIMAS, KEITIMAS</w:t>
      </w:r>
    </w:p>
    <w:p w14:paraId="629C34C4" w14:textId="77777777" w:rsidR="00451CB6" w:rsidRPr="00646724" w:rsidRDefault="00451CB6" w:rsidP="00451CB6">
      <w:pPr>
        <w:pStyle w:val="Sraopastraipa"/>
        <w:numPr>
          <w:ilvl w:val="0"/>
          <w:numId w:val="1"/>
        </w:numPr>
        <w:spacing w:after="0"/>
        <w:rPr>
          <w:rFonts w:eastAsia="Times New Roman"/>
          <w:szCs w:val="24"/>
        </w:rPr>
      </w:pPr>
      <w:r w:rsidRPr="00646724">
        <w:rPr>
          <w:rFonts w:eastAsia="Times New Roman"/>
          <w:szCs w:val="24"/>
        </w:rPr>
        <w:t>PASIŪLYMŲ ŠIFRAVIMAS</w:t>
      </w:r>
    </w:p>
    <w:p w14:paraId="1DA134A6" w14:textId="77777777" w:rsidR="00451CB6" w:rsidRPr="00D105B3" w:rsidRDefault="00451CB6" w:rsidP="00451CB6">
      <w:pPr>
        <w:pStyle w:val="Sraopastraipa"/>
        <w:numPr>
          <w:ilvl w:val="0"/>
          <w:numId w:val="1"/>
        </w:numPr>
        <w:spacing w:after="0"/>
        <w:rPr>
          <w:rFonts w:eastAsia="Times New Roman"/>
          <w:szCs w:val="24"/>
        </w:rPr>
      </w:pPr>
      <w:r w:rsidRPr="00D105B3">
        <w:rPr>
          <w:rFonts w:eastAsia="Times New Roman"/>
          <w:szCs w:val="24"/>
        </w:rPr>
        <w:t>PASIŪLYMŲ GALIOJIMO UŽTIKRINIMAS</w:t>
      </w:r>
    </w:p>
    <w:p w14:paraId="4C6D77EE" w14:textId="77777777" w:rsidR="00451CB6" w:rsidRPr="00D105B3" w:rsidRDefault="00451CB6" w:rsidP="00451CB6">
      <w:pPr>
        <w:pStyle w:val="Sraopastraipa"/>
        <w:numPr>
          <w:ilvl w:val="0"/>
          <w:numId w:val="1"/>
        </w:numPr>
        <w:spacing w:after="0"/>
        <w:rPr>
          <w:rFonts w:eastAsia="Times New Roman"/>
          <w:szCs w:val="24"/>
        </w:rPr>
      </w:pPr>
      <w:r w:rsidRPr="00D105B3">
        <w:rPr>
          <w:rFonts w:eastAsia="Arial Unicode MS"/>
          <w:szCs w:val="24"/>
          <w:bdr w:val="nil"/>
          <w:lang w:val="en-US"/>
        </w:rPr>
        <w:t>PAVYZDŽIŲ PATEIKIMAS</w:t>
      </w:r>
    </w:p>
    <w:p w14:paraId="1E9EC512" w14:textId="77777777" w:rsidR="00451CB6" w:rsidRPr="00D105B3" w:rsidRDefault="00451CB6" w:rsidP="00451CB6">
      <w:pPr>
        <w:pStyle w:val="Sraopastraipa"/>
        <w:numPr>
          <w:ilvl w:val="0"/>
          <w:numId w:val="1"/>
        </w:numPr>
        <w:spacing w:after="0"/>
        <w:rPr>
          <w:rFonts w:eastAsia="Times New Roman"/>
          <w:szCs w:val="24"/>
        </w:rPr>
      </w:pPr>
      <w:r w:rsidRPr="00D105B3">
        <w:rPr>
          <w:rFonts w:eastAsia="Arial Unicode MS"/>
          <w:szCs w:val="24"/>
          <w:bdr w:val="nil"/>
          <w:lang w:val="en-US"/>
        </w:rPr>
        <w:t>PIRKIMO DOKUMENTŲ PAAIŠKINIMAS IR PATIKSLINIMAS</w:t>
      </w:r>
    </w:p>
    <w:p w14:paraId="4BFB14B0" w14:textId="77777777" w:rsidR="00451CB6" w:rsidRPr="00D105B3" w:rsidRDefault="00451CB6" w:rsidP="00451CB6">
      <w:pPr>
        <w:pStyle w:val="Sraopastraipa"/>
        <w:numPr>
          <w:ilvl w:val="0"/>
          <w:numId w:val="1"/>
        </w:numPr>
        <w:spacing w:after="0"/>
        <w:rPr>
          <w:rFonts w:eastAsia="Times New Roman"/>
          <w:szCs w:val="24"/>
        </w:rPr>
      </w:pPr>
      <w:r w:rsidRPr="00D105B3">
        <w:rPr>
          <w:rFonts w:eastAsia="Times New Roman"/>
          <w:szCs w:val="24"/>
        </w:rPr>
        <w:t>SUSIPAŽINIMAS SU GAUTAIS PASIŪLYMAIS</w:t>
      </w:r>
    </w:p>
    <w:p w14:paraId="7A5572E9" w14:textId="77777777" w:rsidR="00451CB6" w:rsidRPr="00D105B3" w:rsidRDefault="00451CB6" w:rsidP="00451CB6">
      <w:pPr>
        <w:pStyle w:val="Sraopastraipa"/>
        <w:numPr>
          <w:ilvl w:val="0"/>
          <w:numId w:val="1"/>
        </w:numPr>
        <w:spacing w:after="0"/>
        <w:rPr>
          <w:rFonts w:eastAsia="Times New Roman"/>
          <w:szCs w:val="24"/>
        </w:rPr>
      </w:pPr>
      <w:r w:rsidRPr="00D105B3">
        <w:rPr>
          <w:rFonts w:eastAsia="Arial Unicode MS"/>
          <w:szCs w:val="24"/>
          <w:bdr w:val="nil"/>
          <w:lang w:val="en-US"/>
        </w:rPr>
        <w:t>PASIŪLYMŲ NAGRINĖJIMAS</w:t>
      </w:r>
    </w:p>
    <w:p w14:paraId="3B263FB8" w14:textId="77777777" w:rsidR="00451CB6" w:rsidRPr="00D105B3" w:rsidRDefault="00451CB6" w:rsidP="00451CB6">
      <w:pPr>
        <w:pStyle w:val="Sraopastraipa"/>
        <w:numPr>
          <w:ilvl w:val="0"/>
          <w:numId w:val="1"/>
        </w:numPr>
        <w:spacing w:after="0"/>
        <w:rPr>
          <w:rFonts w:eastAsia="Times New Roman"/>
          <w:szCs w:val="24"/>
        </w:rPr>
      </w:pPr>
      <w:r w:rsidRPr="00D105B3">
        <w:rPr>
          <w:rFonts w:eastAsia="Arial Unicode MS"/>
          <w:szCs w:val="24"/>
          <w:bdr w:val="nil"/>
          <w:lang w:val="en-US"/>
        </w:rPr>
        <w:t>ELEKTRONINIS AUKCIONAS</w:t>
      </w:r>
    </w:p>
    <w:p w14:paraId="45673F0C" w14:textId="77777777" w:rsidR="00451CB6" w:rsidRPr="00D105B3" w:rsidRDefault="00451CB6" w:rsidP="00451CB6">
      <w:pPr>
        <w:pStyle w:val="Sraopastraipa"/>
        <w:numPr>
          <w:ilvl w:val="0"/>
          <w:numId w:val="1"/>
        </w:numPr>
        <w:spacing w:after="0"/>
        <w:rPr>
          <w:rFonts w:eastAsia="Times New Roman"/>
          <w:szCs w:val="24"/>
        </w:rPr>
      </w:pPr>
      <w:r w:rsidRPr="00D105B3">
        <w:rPr>
          <w:rFonts w:eastAsia="Arial Unicode MS"/>
          <w:szCs w:val="24"/>
          <w:bdr w:val="nil"/>
          <w:lang w:val="en-US"/>
        </w:rPr>
        <w:t>PASIŪLYMŲ ATMETIMO PRIEŽASTYS</w:t>
      </w:r>
    </w:p>
    <w:p w14:paraId="24EA9AF5" w14:textId="77777777" w:rsidR="00451CB6" w:rsidRPr="00D105B3" w:rsidRDefault="00451CB6" w:rsidP="00451CB6">
      <w:pPr>
        <w:pStyle w:val="Sraopastraipa"/>
        <w:numPr>
          <w:ilvl w:val="0"/>
          <w:numId w:val="1"/>
        </w:numPr>
        <w:spacing w:after="0"/>
        <w:rPr>
          <w:rFonts w:eastAsia="Times New Roman"/>
          <w:szCs w:val="24"/>
        </w:rPr>
      </w:pPr>
      <w:r w:rsidRPr="00D105B3">
        <w:rPr>
          <w:rFonts w:eastAsia="Arial Unicode MS"/>
          <w:szCs w:val="24"/>
          <w:bdr w:val="nil"/>
          <w:lang w:val="en-US"/>
        </w:rPr>
        <w:t>PASIŪLYMŲ VERTINIMAS</w:t>
      </w:r>
    </w:p>
    <w:p w14:paraId="57477C8C" w14:textId="77777777" w:rsidR="00451CB6" w:rsidRPr="00D105B3" w:rsidRDefault="00451CB6" w:rsidP="00451CB6">
      <w:pPr>
        <w:pStyle w:val="Sraopastraipa"/>
        <w:numPr>
          <w:ilvl w:val="0"/>
          <w:numId w:val="1"/>
        </w:numPr>
        <w:spacing w:after="0"/>
        <w:rPr>
          <w:rFonts w:eastAsia="Times New Roman"/>
          <w:szCs w:val="24"/>
        </w:rPr>
      </w:pPr>
      <w:r w:rsidRPr="00D105B3">
        <w:rPr>
          <w:rFonts w:eastAsia="Arial Unicode MS"/>
          <w:szCs w:val="24"/>
          <w:bdr w:val="nil"/>
          <w:lang w:val="en-US"/>
        </w:rPr>
        <w:t>PASIŪLYMŲ EILĖ IR LAIMĖTOJO NUSTATYMAS</w:t>
      </w:r>
    </w:p>
    <w:p w14:paraId="6C81F500" w14:textId="77777777" w:rsidR="00451CB6" w:rsidRPr="00D105B3" w:rsidRDefault="00451CB6" w:rsidP="00451CB6">
      <w:pPr>
        <w:pStyle w:val="Sraopastraipa"/>
        <w:numPr>
          <w:ilvl w:val="0"/>
          <w:numId w:val="1"/>
        </w:numPr>
        <w:spacing w:after="0"/>
        <w:rPr>
          <w:rFonts w:eastAsia="Times New Roman"/>
          <w:szCs w:val="24"/>
        </w:rPr>
      </w:pPr>
      <w:r w:rsidRPr="00D105B3">
        <w:rPr>
          <w:rFonts w:eastAsia="Arial Unicode MS"/>
          <w:szCs w:val="24"/>
          <w:bdr w:val="nil"/>
          <w:lang w:val="en-US"/>
        </w:rPr>
        <w:t>PRETENZIJŲ IR SKUNDŲ NAGRINĖJIMAS</w:t>
      </w:r>
    </w:p>
    <w:p w14:paraId="50A101A7" w14:textId="77777777" w:rsidR="00451CB6" w:rsidRPr="00D105B3" w:rsidRDefault="00451CB6" w:rsidP="00451CB6">
      <w:pPr>
        <w:pStyle w:val="Sraopastraipa"/>
        <w:numPr>
          <w:ilvl w:val="0"/>
          <w:numId w:val="1"/>
        </w:numPr>
        <w:spacing w:after="0"/>
        <w:rPr>
          <w:rFonts w:eastAsia="Times New Roman"/>
          <w:szCs w:val="24"/>
        </w:rPr>
      </w:pPr>
      <w:r w:rsidRPr="00D105B3">
        <w:rPr>
          <w:rFonts w:eastAsia="Arial Unicode MS"/>
          <w:szCs w:val="24"/>
          <w:bdr w:val="nil"/>
          <w:lang w:val="en-US"/>
        </w:rPr>
        <w:t>PIRKIMO SUTARTIES PASIRAŠYMAS IR SĄLYGOS</w:t>
      </w:r>
    </w:p>
    <w:p w14:paraId="4BC938DC" w14:textId="77777777" w:rsidR="00451CB6" w:rsidRPr="00D105B3" w:rsidRDefault="00451CB6" w:rsidP="00451CB6">
      <w:pPr>
        <w:pStyle w:val="Sraopastraipa"/>
        <w:numPr>
          <w:ilvl w:val="0"/>
          <w:numId w:val="1"/>
        </w:numPr>
        <w:rPr>
          <w:rFonts w:eastAsia="Times New Roman"/>
          <w:szCs w:val="24"/>
        </w:rPr>
      </w:pPr>
      <w:r w:rsidRPr="00D105B3">
        <w:rPr>
          <w:rFonts w:eastAsia="Times New Roman"/>
          <w:szCs w:val="24"/>
        </w:rPr>
        <w:t>BAIGIAMOSIOS NUOSTATOS</w:t>
      </w:r>
    </w:p>
    <w:p w14:paraId="01973DEC" w14:textId="77777777" w:rsidR="00451CB6" w:rsidRPr="00D105B3" w:rsidRDefault="00451CB6" w:rsidP="00451CB6">
      <w:pPr>
        <w:spacing w:after="0" w:line="240" w:lineRule="auto"/>
        <w:ind w:firstLine="720"/>
        <w:rPr>
          <w:rFonts w:ascii="Times New Roman" w:hAnsi="Times New Roman" w:cs="Times New Roman"/>
          <w:sz w:val="24"/>
          <w:szCs w:val="24"/>
        </w:rPr>
      </w:pPr>
      <w:r w:rsidRPr="00D105B3">
        <w:rPr>
          <w:rFonts w:ascii="Times New Roman" w:hAnsi="Times New Roman" w:cs="Times New Roman"/>
          <w:sz w:val="24"/>
          <w:szCs w:val="24"/>
        </w:rPr>
        <w:t>PRIEDAI:</w:t>
      </w:r>
    </w:p>
    <w:p w14:paraId="222F2CBA" w14:textId="77777777" w:rsidR="00451CB6" w:rsidRDefault="00451CB6" w:rsidP="00451CB6">
      <w:pPr>
        <w:pStyle w:val="Sraopastraipa"/>
        <w:numPr>
          <w:ilvl w:val="0"/>
          <w:numId w:val="2"/>
        </w:numPr>
        <w:spacing w:after="0" w:line="240" w:lineRule="auto"/>
        <w:rPr>
          <w:szCs w:val="24"/>
        </w:rPr>
      </w:pPr>
      <w:r>
        <w:rPr>
          <w:szCs w:val="24"/>
        </w:rPr>
        <w:t>Techninė specifikacija</w:t>
      </w:r>
      <w:r w:rsidRPr="00D105B3">
        <w:rPr>
          <w:szCs w:val="24"/>
        </w:rPr>
        <w:t>;</w:t>
      </w:r>
    </w:p>
    <w:p w14:paraId="06D39293" w14:textId="77777777" w:rsidR="00451CB6" w:rsidRDefault="00451CB6" w:rsidP="00451CB6">
      <w:pPr>
        <w:pStyle w:val="Sraopastraipa"/>
        <w:numPr>
          <w:ilvl w:val="0"/>
          <w:numId w:val="2"/>
        </w:numPr>
        <w:spacing w:after="0" w:line="240" w:lineRule="auto"/>
        <w:rPr>
          <w:szCs w:val="24"/>
        </w:rPr>
      </w:pPr>
      <w:r>
        <w:rPr>
          <w:szCs w:val="24"/>
        </w:rPr>
        <w:t>Pasiūlymo forma</w:t>
      </w:r>
      <w:r w:rsidRPr="00982347">
        <w:rPr>
          <w:szCs w:val="24"/>
        </w:rPr>
        <w:t>;</w:t>
      </w:r>
    </w:p>
    <w:p w14:paraId="7DAAB673" w14:textId="77777777" w:rsidR="00451CB6" w:rsidRDefault="00451CB6" w:rsidP="00451CB6">
      <w:pPr>
        <w:pStyle w:val="Sraopastraipa"/>
        <w:numPr>
          <w:ilvl w:val="0"/>
          <w:numId w:val="2"/>
        </w:numPr>
        <w:spacing w:after="0" w:line="240" w:lineRule="auto"/>
        <w:rPr>
          <w:szCs w:val="24"/>
        </w:rPr>
      </w:pPr>
      <w:r>
        <w:rPr>
          <w:szCs w:val="24"/>
        </w:rPr>
        <w:t>Viešojo p</w:t>
      </w:r>
      <w:r w:rsidRPr="00982347">
        <w:rPr>
          <w:szCs w:val="24"/>
        </w:rPr>
        <w:t>irkimo sutarties projektas;</w:t>
      </w:r>
    </w:p>
    <w:p w14:paraId="4AE4FCE6" w14:textId="743BEB2A" w:rsidR="00451CB6" w:rsidRPr="002325A7" w:rsidRDefault="00451CB6" w:rsidP="00D436A7">
      <w:pPr>
        <w:ind w:firstLine="720"/>
        <w:jc w:val="center"/>
        <w:rPr>
          <w:rFonts w:ascii="Times New Roman" w:hAnsi="Times New Roman" w:cs="Times New Roman"/>
          <w:color w:val="000000"/>
          <w:sz w:val="24"/>
          <w:szCs w:val="24"/>
        </w:rPr>
      </w:pPr>
      <w:r w:rsidRPr="00262E3F">
        <w:rPr>
          <w:rFonts w:ascii="Times New Roman" w:hAnsi="Times New Roman" w:cs="Times New Roman"/>
          <w:sz w:val="24"/>
          <w:szCs w:val="24"/>
        </w:rPr>
        <w:br w:type="page"/>
      </w:r>
      <w:r>
        <w:rPr>
          <w:rFonts w:ascii="Times New Roman" w:hAnsi="Times New Roman" w:cs="Times New Roman"/>
          <w:b/>
          <w:bCs/>
          <w:color w:val="000000"/>
          <w:sz w:val="24"/>
          <w:szCs w:val="24"/>
        </w:rPr>
        <w:lastRenderedPageBreak/>
        <w:t>1</w:t>
      </w:r>
      <w:r w:rsidRPr="002325A7">
        <w:rPr>
          <w:rFonts w:ascii="Times New Roman" w:hAnsi="Times New Roman" w:cs="Times New Roman"/>
          <w:b/>
          <w:bCs/>
          <w:color w:val="000000"/>
          <w:sz w:val="24"/>
          <w:szCs w:val="24"/>
        </w:rPr>
        <w:t>. BENDROSIOS NUOSTATOS</w:t>
      </w:r>
    </w:p>
    <w:p w14:paraId="4DC6D3CD" w14:textId="77777777" w:rsidR="00451CB6" w:rsidRPr="00FD2179" w:rsidRDefault="00451CB6" w:rsidP="00451CB6">
      <w:pPr>
        <w:pStyle w:val="Sraopastraipa"/>
        <w:autoSpaceDE w:val="0"/>
        <w:autoSpaceDN w:val="0"/>
        <w:adjustRightInd w:val="0"/>
        <w:spacing w:after="0" w:line="240" w:lineRule="auto"/>
        <w:ind w:left="360"/>
        <w:rPr>
          <w:color w:val="000000"/>
          <w:sz w:val="16"/>
          <w:szCs w:val="16"/>
        </w:rPr>
      </w:pPr>
    </w:p>
    <w:p w14:paraId="2ABB4829" w14:textId="77777777" w:rsidR="00C43710" w:rsidRPr="000258CF" w:rsidRDefault="00451CB6" w:rsidP="00C43710">
      <w:pPr>
        <w:autoSpaceDE w:val="0"/>
        <w:autoSpaceDN w:val="0"/>
        <w:adjustRightInd w:val="0"/>
        <w:spacing w:after="0" w:line="240" w:lineRule="auto"/>
        <w:ind w:firstLine="709"/>
        <w:jc w:val="both"/>
        <w:rPr>
          <w:rFonts w:ascii="Times New Roman" w:hAnsi="Times New Roman" w:cs="Times New Roman"/>
          <w:noProof/>
          <w:color w:val="000000"/>
          <w:kern w:val="0"/>
          <w:sz w:val="24"/>
          <w:szCs w:val="24"/>
        </w:rPr>
      </w:pPr>
      <w:r>
        <w:rPr>
          <w:rFonts w:ascii="Times New Roman" w:eastAsia="Calibri" w:hAnsi="Times New Roman" w:cs="Times New Roman"/>
          <w:color w:val="000000"/>
          <w:kern w:val="0"/>
          <w:sz w:val="24"/>
          <w:szCs w:val="24"/>
          <w14:ligatures w14:val="none"/>
        </w:rPr>
        <w:t xml:space="preserve">1.1. </w:t>
      </w:r>
      <w:r w:rsidR="00C43710" w:rsidRPr="000258CF">
        <w:rPr>
          <w:rFonts w:ascii="Times New Roman" w:hAnsi="Times New Roman" w:cs="Times New Roman"/>
          <w:color w:val="000000"/>
          <w:kern w:val="0"/>
          <w:sz w:val="24"/>
          <w:szCs w:val="24"/>
        </w:rPr>
        <w:t xml:space="preserve">Perkančioji organizacija – VšĮ Šiaulių ilgalaikio gydymo ir </w:t>
      </w:r>
      <w:r w:rsidR="00C43710" w:rsidRPr="000258CF">
        <w:rPr>
          <w:rFonts w:ascii="Times New Roman" w:hAnsi="Times New Roman" w:cs="Times New Roman"/>
          <w:noProof/>
          <w:color w:val="000000"/>
          <w:kern w:val="0"/>
          <w:sz w:val="24"/>
          <w:szCs w:val="24"/>
        </w:rPr>
        <w:t>geriatrijos centras (toliau - perkančioji organizacija), vykdydama šį viešąjį pirkimą numato įsigyti pirkimo sąlygų techninėje specifikacijoje nurodytą pirkimo objektą.</w:t>
      </w:r>
    </w:p>
    <w:p w14:paraId="481D5C9E" w14:textId="77777777" w:rsidR="00451CB6"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3</w:t>
      </w:r>
      <w:r w:rsidRPr="00262E3F">
        <w:rPr>
          <w:rFonts w:ascii="Times New Roman" w:hAnsi="Times New Roman" w:cs="Times New Roman"/>
          <w:color w:val="000000"/>
          <w:kern w:val="0"/>
          <w:sz w:val="24"/>
          <w:szCs w:val="24"/>
        </w:rPr>
        <w:t>. Šis mažos vertės viešasis pirkimas (toliau - pirkimas) atliekamas vadovaujantis Viešųjų pirkimų tarnybos direktoriaus įsakymu patvirtintu Mažos vertės pirkimų tvarkos aprašu (toliau – Aprašu), Lietuvos Respublikos viešųjų pirkimų įstatymu, Lietuvos Respublikos civiliniu kodeksu, kitais viešuosius pirkimus reglamentuojančiais teisės aktais bei šiomis pirkimo sąlygomis.</w:t>
      </w:r>
    </w:p>
    <w:p w14:paraId="297701ED" w14:textId="77777777" w:rsidR="00451CB6" w:rsidRPr="00AA2795"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8F7CC2">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8F7CC2">
        <w:rPr>
          <w:rFonts w:ascii="Times New Roman" w:hAnsi="Times New Roman" w:cs="Times New Roman"/>
          <w:color w:val="000000"/>
          <w:kern w:val="0"/>
          <w:sz w:val="24"/>
          <w:szCs w:val="24"/>
        </w:rPr>
        <w:t>.</w:t>
      </w:r>
      <w:r>
        <w:rPr>
          <w:rFonts w:ascii="Times New Roman" w:hAnsi="Times New Roman" w:cs="Times New Roman"/>
          <w:color w:val="000000"/>
          <w:kern w:val="0"/>
          <w:sz w:val="24"/>
          <w:szCs w:val="24"/>
        </w:rPr>
        <w:t xml:space="preserve"> </w:t>
      </w:r>
      <w:r w:rsidRPr="00AA2795">
        <w:rPr>
          <w:rFonts w:ascii="Times New Roman" w:hAnsi="Times New Roman" w:cs="Times New Roman"/>
          <w:color w:val="000000"/>
          <w:kern w:val="0"/>
          <w:sz w:val="24"/>
          <w:szCs w:val="24"/>
        </w:rPr>
        <w:t>Pirkimo dokumentus sudaro:</w:t>
      </w:r>
    </w:p>
    <w:p w14:paraId="5591A37C" w14:textId="77777777" w:rsidR="00451CB6" w:rsidRPr="00AA2795"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AA2795">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AA2795">
        <w:rPr>
          <w:rFonts w:ascii="Times New Roman" w:hAnsi="Times New Roman" w:cs="Times New Roman"/>
          <w:color w:val="000000"/>
          <w:kern w:val="0"/>
          <w:sz w:val="24"/>
          <w:szCs w:val="24"/>
        </w:rPr>
        <w:t>.1.</w:t>
      </w:r>
      <w:r w:rsidRPr="00AA2795">
        <w:rPr>
          <w:rFonts w:ascii="Times New Roman" w:hAnsi="Times New Roman" w:cs="Times New Roman"/>
          <w:color w:val="000000"/>
          <w:kern w:val="0"/>
          <w:sz w:val="24"/>
          <w:szCs w:val="24"/>
        </w:rPr>
        <w:tab/>
        <w:t>skelbimas;</w:t>
      </w:r>
    </w:p>
    <w:p w14:paraId="4F39A356" w14:textId="77777777" w:rsidR="00451CB6" w:rsidRPr="00AA2795"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AA2795">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AA2795">
        <w:rPr>
          <w:rFonts w:ascii="Times New Roman" w:hAnsi="Times New Roman" w:cs="Times New Roman"/>
          <w:color w:val="000000"/>
          <w:kern w:val="0"/>
          <w:sz w:val="24"/>
          <w:szCs w:val="24"/>
        </w:rPr>
        <w:t>.2.</w:t>
      </w:r>
      <w:r w:rsidRPr="00AA2795">
        <w:rPr>
          <w:rFonts w:ascii="Times New Roman" w:hAnsi="Times New Roman" w:cs="Times New Roman"/>
          <w:color w:val="000000"/>
          <w:kern w:val="0"/>
          <w:sz w:val="24"/>
          <w:szCs w:val="24"/>
        </w:rPr>
        <w:tab/>
        <w:t>pirkimo sąlygos;</w:t>
      </w:r>
    </w:p>
    <w:p w14:paraId="713C0B88" w14:textId="77777777" w:rsidR="00451CB6" w:rsidRPr="00AA2795"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AA2795">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AA2795">
        <w:rPr>
          <w:rFonts w:ascii="Times New Roman" w:hAnsi="Times New Roman" w:cs="Times New Roman"/>
          <w:color w:val="000000"/>
          <w:kern w:val="0"/>
          <w:sz w:val="24"/>
          <w:szCs w:val="24"/>
        </w:rPr>
        <w:t>.3.</w:t>
      </w:r>
      <w:r w:rsidRPr="00AA2795">
        <w:rPr>
          <w:rFonts w:ascii="Times New Roman" w:hAnsi="Times New Roman" w:cs="Times New Roman"/>
          <w:color w:val="000000"/>
          <w:kern w:val="0"/>
          <w:sz w:val="24"/>
          <w:szCs w:val="24"/>
        </w:rPr>
        <w:tab/>
        <w:t>pirkimo dokumentų paaiškinimai (patikslinimai), taip pat atsakymai į tiekėjų klausimus (jeigu bus);</w:t>
      </w:r>
    </w:p>
    <w:p w14:paraId="279352D3" w14:textId="77777777" w:rsidR="00451CB6" w:rsidRPr="00AA2795"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AA2795">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AA2795">
        <w:rPr>
          <w:rFonts w:ascii="Times New Roman" w:hAnsi="Times New Roman" w:cs="Times New Roman"/>
          <w:color w:val="000000"/>
          <w:kern w:val="0"/>
          <w:sz w:val="24"/>
          <w:szCs w:val="24"/>
        </w:rPr>
        <w:t>.4.</w:t>
      </w:r>
      <w:r w:rsidRPr="00AA2795">
        <w:rPr>
          <w:rFonts w:ascii="Times New Roman" w:hAnsi="Times New Roman" w:cs="Times New Roman"/>
          <w:color w:val="000000"/>
          <w:kern w:val="0"/>
          <w:sz w:val="24"/>
          <w:szCs w:val="24"/>
        </w:rPr>
        <w:tab/>
        <w:t>visa kita perkančiosios organizacijos CVP IS priemonėmis pateikta informacija.</w:t>
      </w:r>
    </w:p>
    <w:p w14:paraId="59DD2A37"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AA2795">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5</w:t>
      </w:r>
      <w:r w:rsidRPr="00AA2795">
        <w:rPr>
          <w:rFonts w:ascii="Times New Roman" w:hAnsi="Times New Roman" w:cs="Times New Roman"/>
          <w:color w:val="000000"/>
          <w:kern w:val="0"/>
          <w:sz w:val="24"/>
          <w:szCs w:val="24"/>
        </w:rPr>
        <w:t>. Jeigu perkančioji organizacija patikslina pirkimo dokumentus, naujesni pakeitimai turi pirmenybę prieš senesnius pakeitimus. Tiekėjai turi vadovautis naujausia paskelbta pirkimo dokumentų versija ir naujausiais pirkimo dokumentų paaiškinimais bei patikslinimais.</w:t>
      </w:r>
      <w:r w:rsidRPr="00262E3F">
        <w:rPr>
          <w:rFonts w:ascii="Times New Roman" w:hAnsi="Times New Roman" w:cs="Times New Roman"/>
          <w:color w:val="000000"/>
          <w:kern w:val="0"/>
          <w:sz w:val="24"/>
          <w:szCs w:val="24"/>
        </w:rPr>
        <w:tab/>
      </w:r>
    </w:p>
    <w:p w14:paraId="14A9575A" w14:textId="77777777" w:rsidR="00451CB6"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 xml:space="preserve">. Pirkimas vykdomas skelbiamos apklausos būdu naudojantis Centrinės viešųjų pirkimų informacinės sistemos priemonėmis (toliau - CVP IS). Pirkimo dokumentai skelbiami CVP IS. Pirkimas atliekamas elektroniniu būdu. Elektroninėmis priemonėmis pasiūlymus gali teikti tik tie tiekėjai, kurie yra registruoti CVP IS, pasiekiamoje adresu </w:t>
      </w:r>
      <w:hyperlink r:id="rId10" w:history="1">
        <w:r w:rsidRPr="00FB1756">
          <w:rPr>
            <w:rStyle w:val="Hipersaitas"/>
            <w:rFonts w:ascii="Times New Roman" w:hAnsi="Times New Roman" w:cs="Times New Roman"/>
            <w:kern w:val="0"/>
            <w:sz w:val="24"/>
            <w:szCs w:val="24"/>
          </w:rPr>
          <w:t>https://viesiejipirkimai.lt</w:t>
        </w:r>
      </w:hyperlink>
      <w:r w:rsidRPr="00262E3F">
        <w:rPr>
          <w:rFonts w:ascii="Times New Roman" w:hAnsi="Times New Roman" w:cs="Times New Roman"/>
          <w:color w:val="000000"/>
          <w:kern w:val="0"/>
          <w:sz w:val="24"/>
          <w:szCs w:val="24"/>
        </w:rPr>
        <w:t>.</w:t>
      </w:r>
      <w:r w:rsidRPr="00262E3F">
        <w:rPr>
          <w:rFonts w:ascii="Times New Roman" w:hAnsi="Times New Roman" w:cs="Times New Roman"/>
          <w:color w:val="000000"/>
          <w:kern w:val="0"/>
          <w:sz w:val="24"/>
          <w:szCs w:val="24"/>
        </w:rPr>
        <w:tab/>
      </w:r>
    </w:p>
    <w:p w14:paraId="3F88C33B" w14:textId="77777777" w:rsidR="00451CB6"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 Pirkimas atliekamas laikantis lygiateisiškumo, nediskriminavimo, abipusio pripažinimo, proporcingumo ir skaidrumo principų bei konfidencialumo ir nešališkumo reikalavimų.</w:t>
      </w:r>
    </w:p>
    <w:p w14:paraId="5FAED41C" w14:textId="494DEFD0" w:rsidR="00C43710" w:rsidRPr="00597978" w:rsidRDefault="00451CB6" w:rsidP="0059797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 xml:space="preserve">1.8. </w:t>
      </w:r>
      <w:r w:rsidRPr="008C10EE">
        <w:rPr>
          <w:rFonts w:ascii="Times New Roman" w:hAnsi="Times New Roman" w:cs="Times New Roman"/>
          <w:color w:val="000000"/>
          <w:kern w:val="0"/>
          <w:sz w:val="24"/>
          <w:szCs w:val="24"/>
        </w:rPr>
        <w:t xml:space="preserve">Atliekamas žaliasis pirkimas. Pirkimas vykdomas vadovaujantis Lietuvos Respublikos aplinkos ministro 2011 m. birželio 28 d. įsakymu Nr. D1-508 „Dėl aplinkos apsaugos kriterijų taikymo, vykdant žaliuosius pirkimus, tvarkos aprašo patvirtinimo“ </w:t>
      </w:r>
      <w:r w:rsidRPr="002D29A5">
        <w:rPr>
          <w:rFonts w:ascii="Times New Roman" w:hAnsi="Times New Roman" w:cs="Times New Roman"/>
          <w:color w:val="000000"/>
          <w:kern w:val="0"/>
          <w:sz w:val="24"/>
          <w:szCs w:val="24"/>
        </w:rPr>
        <w:t>4</w:t>
      </w:r>
      <w:r w:rsidR="00EF748E" w:rsidRPr="002D29A5">
        <w:rPr>
          <w:rFonts w:ascii="Times New Roman" w:hAnsi="Times New Roman" w:cs="Times New Roman"/>
          <w:color w:val="000000"/>
          <w:kern w:val="0"/>
          <w:sz w:val="24"/>
          <w:szCs w:val="24"/>
        </w:rPr>
        <w:t>.</w:t>
      </w:r>
      <w:r w:rsidR="00891131" w:rsidRPr="002D29A5">
        <w:rPr>
          <w:rFonts w:ascii="Times New Roman" w:hAnsi="Times New Roman" w:cs="Times New Roman"/>
          <w:color w:val="000000"/>
          <w:kern w:val="0"/>
          <w:sz w:val="24"/>
          <w:szCs w:val="24"/>
        </w:rPr>
        <w:t>4.4.</w:t>
      </w:r>
      <w:r w:rsidR="008A5C64" w:rsidRPr="002D29A5">
        <w:rPr>
          <w:rFonts w:ascii="Times New Roman" w:hAnsi="Times New Roman" w:cs="Times New Roman"/>
          <w:color w:val="000000"/>
          <w:kern w:val="0"/>
          <w:sz w:val="24"/>
          <w:szCs w:val="24"/>
        </w:rPr>
        <w:t xml:space="preserve"> p</w:t>
      </w:r>
      <w:r w:rsidRPr="002D29A5">
        <w:rPr>
          <w:rFonts w:ascii="Times New Roman" w:hAnsi="Times New Roman" w:cs="Times New Roman"/>
          <w:color w:val="000000"/>
          <w:kern w:val="0"/>
          <w:sz w:val="24"/>
          <w:szCs w:val="24"/>
        </w:rPr>
        <w:t xml:space="preserve"> Aplinkos apsaugos kriterijai nustatyti </w:t>
      </w:r>
      <w:r w:rsidR="00891131" w:rsidRPr="002D29A5">
        <w:rPr>
          <w:rFonts w:ascii="Times New Roman" w:eastAsia="Calibri" w:hAnsi="Times New Roman" w:cs="Times New Roman"/>
          <w:kern w:val="0"/>
          <w:sz w:val="24"/>
          <w:szCs w:val="24"/>
          <w:lang w:eastAsia="lt-LT"/>
          <w14:ligatures w14:val="none"/>
        </w:rPr>
        <w:t>pirkimo sąlygų</w:t>
      </w:r>
      <w:r w:rsidR="00291142">
        <w:rPr>
          <w:rFonts w:ascii="Times New Roman" w:eastAsia="Calibri" w:hAnsi="Times New Roman" w:cs="Times New Roman"/>
          <w:kern w:val="0"/>
          <w:sz w:val="24"/>
          <w:szCs w:val="24"/>
          <w:lang w:eastAsia="lt-LT"/>
          <w14:ligatures w14:val="none"/>
        </w:rPr>
        <w:t xml:space="preserve"> </w:t>
      </w:r>
      <w:r w:rsidR="00891131" w:rsidRPr="002D29A5">
        <w:rPr>
          <w:rFonts w:ascii="Times New Roman" w:eastAsia="Calibri" w:hAnsi="Times New Roman" w:cs="Times New Roman"/>
          <w:color w:val="0070C0"/>
          <w:kern w:val="0"/>
          <w:sz w:val="24"/>
          <w:szCs w:val="24"/>
          <w:u w:val="single"/>
          <w:lang w:eastAsia="lt-LT"/>
          <w14:ligatures w14:val="none"/>
        </w:rPr>
        <w:t>3 priede „Viešojo pirkimo sutarties projektas“</w:t>
      </w:r>
      <w:r w:rsidR="00597978">
        <w:rPr>
          <w:rFonts w:ascii="Times New Roman" w:eastAsia="Calibri" w:hAnsi="Times New Roman" w:cs="Times New Roman"/>
          <w:kern w:val="0"/>
          <w:sz w:val="24"/>
          <w:szCs w:val="24"/>
          <w:lang w:eastAsia="lt-LT"/>
          <w14:ligatures w14:val="none"/>
        </w:rPr>
        <w:t>.</w:t>
      </w:r>
    </w:p>
    <w:p w14:paraId="3F73BB6E" w14:textId="77B27988" w:rsidR="00891131" w:rsidRPr="00891131" w:rsidRDefault="00891131" w:rsidP="00891131">
      <w:pPr>
        <w:autoSpaceDE w:val="0"/>
        <w:autoSpaceDN w:val="0"/>
        <w:adjustRightInd w:val="0"/>
        <w:spacing w:after="0" w:line="240" w:lineRule="auto"/>
        <w:ind w:firstLine="709"/>
        <w:jc w:val="both"/>
        <w:rPr>
          <w:rFonts w:ascii="Times New Roman" w:hAnsi="Times New Roman" w:cs="Times New Roman"/>
          <w:sz w:val="24"/>
          <w:szCs w:val="24"/>
        </w:rPr>
      </w:pPr>
      <w:r w:rsidRPr="00F33F86">
        <w:rPr>
          <w:rFonts w:ascii="Times New Roman" w:eastAsia="Calibri" w:hAnsi="Times New Roman" w:cs="Times New Roman"/>
          <w:kern w:val="0"/>
          <w:sz w:val="24"/>
          <w:szCs w:val="24"/>
          <w:lang w:eastAsia="lt-LT"/>
          <w14:ligatures w14:val="none"/>
        </w:rPr>
        <w:t>1.</w:t>
      </w:r>
      <w:r w:rsidR="00597978">
        <w:rPr>
          <w:rFonts w:ascii="Times New Roman" w:eastAsia="Calibri" w:hAnsi="Times New Roman" w:cs="Times New Roman"/>
          <w:kern w:val="0"/>
          <w:sz w:val="24"/>
          <w:szCs w:val="24"/>
          <w:lang w:eastAsia="lt-LT"/>
          <w14:ligatures w14:val="none"/>
        </w:rPr>
        <w:t>9</w:t>
      </w:r>
      <w:r w:rsidRPr="00F33F86">
        <w:rPr>
          <w:rFonts w:ascii="Times New Roman" w:eastAsia="Calibri" w:hAnsi="Times New Roman" w:cs="Times New Roman"/>
          <w:kern w:val="0"/>
          <w:sz w:val="24"/>
          <w:szCs w:val="24"/>
          <w:lang w:eastAsia="lt-LT"/>
          <w14:ligatures w14:val="none"/>
        </w:rPr>
        <w:t xml:space="preserve">. </w:t>
      </w:r>
      <w:r w:rsidRPr="00F33F86">
        <w:rPr>
          <w:rFonts w:ascii="Times New Roman" w:hAnsi="Times New Roman" w:cs="Times New Roman"/>
          <w:sz w:val="24"/>
          <w:szCs w:val="24"/>
        </w:rPr>
        <w:t>Pirkime</w:t>
      </w:r>
      <w:r w:rsidR="00C6057B">
        <w:rPr>
          <w:rFonts w:ascii="Times New Roman" w:hAnsi="Times New Roman" w:cs="Times New Roman"/>
          <w:sz w:val="24"/>
          <w:szCs w:val="24"/>
        </w:rPr>
        <w:t xml:space="preserve"> </w:t>
      </w:r>
      <w:r w:rsidRPr="00F33F86">
        <w:rPr>
          <w:rFonts w:ascii="Times New Roman" w:hAnsi="Times New Roman" w:cs="Times New Roman"/>
          <w:sz w:val="24"/>
          <w:szCs w:val="24"/>
        </w:rPr>
        <w:t xml:space="preserve">perkančioji organizacija nenumato skelbti pranešimo dėl savanoriško </w:t>
      </w:r>
      <w:proofErr w:type="spellStart"/>
      <w:r w:rsidRPr="00F33F86">
        <w:rPr>
          <w:rFonts w:ascii="Times New Roman" w:hAnsi="Times New Roman" w:cs="Times New Roman"/>
          <w:i/>
          <w:iCs/>
          <w:sz w:val="24"/>
          <w:szCs w:val="24"/>
        </w:rPr>
        <w:t>ex</w:t>
      </w:r>
      <w:proofErr w:type="spellEnd"/>
      <w:r w:rsidRPr="00F33F86">
        <w:rPr>
          <w:rFonts w:ascii="Times New Roman" w:hAnsi="Times New Roman" w:cs="Times New Roman"/>
          <w:i/>
          <w:iCs/>
          <w:sz w:val="24"/>
          <w:szCs w:val="24"/>
        </w:rPr>
        <w:t xml:space="preserve"> ante</w:t>
      </w:r>
      <w:r w:rsidRPr="00F33F86">
        <w:rPr>
          <w:rFonts w:ascii="Times New Roman" w:hAnsi="Times New Roman" w:cs="Times New Roman"/>
          <w:sz w:val="24"/>
          <w:szCs w:val="24"/>
        </w:rPr>
        <w:t xml:space="preserve"> skaidrumo.</w:t>
      </w:r>
    </w:p>
    <w:p w14:paraId="1A3E5E0B" w14:textId="2E628C24" w:rsidR="00451CB6" w:rsidRDefault="00451CB6" w:rsidP="00B45D39">
      <w:pPr>
        <w:autoSpaceDE w:val="0"/>
        <w:autoSpaceDN w:val="0"/>
        <w:adjustRightInd w:val="0"/>
        <w:spacing w:after="0" w:line="240" w:lineRule="auto"/>
        <w:ind w:firstLine="709"/>
        <w:jc w:val="both"/>
        <w:rPr>
          <w:rFonts w:ascii="Times New Roman" w:hAnsi="Times New Roman" w:cs="Times New Roman"/>
          <w:noProof/>
          <w:kern w:val="0"/>
          <w:sz w:val="24"/>
          <w:szCs w:val="24"/>
        </w:rPr>
      </w:pPr>
      <w:r w:rsidRPr="00262E3F">
        <w:rPr>
          <w:rFonts w:ascii="Times New Roman" w:hAnsi="Times New Roman" w:cs="Times New Roman"/>
          <w:color w:val="000000"/>
          <w:kern w:val="0"/>
          <w:sz w:val="24"/>
          <w:szCs w:val="24"/>
        </w:rPr>
        <w:t>1.</w:t>
      </w:r>
      <w:r w:rsidR="00891131">
        <w:rPr>
          <w:rFonts w:ascii="Times New Roman" w:hAnsi="Times New Roman" w:cs="Times New Roman"/>
          <w:color w:val="000000"/>
          <w:kern w:val="0"/>
          <w:sz w:val="24"/>
          <w:szCs w:val="24"/>
        </w:rPr>
        <w:t>1</w:t>
      </w:r>
      <w:r w:rsidR="00597978">
        <w:rPr>
          <w:rFonts w:ascii="Times New Roman" w:hAnsi="Times New Roman" w:cs="Times New Roman"/>
          <w:color w:val="000000"/>
          <w:kern w:val="0"/>
          <w:sz w:val="24"/>
          <w:szCs w:val="24"/>
        </w:rPr>
        <w:t>0</w:t>
      </w:r>
      <w:r w:rsidRPr="00262E3F">
        <w:rPr>
          <w:rFonts w:ascii="Times New Roman" w:hAnsi="Times New Roman" w:cs="Times New Roman"/>
          <w:color w:val="000000"/>
          <w:kern w:val="0"/>
          <w:sz w:val="24"/>
          <w:szCs w:val="24"/>
        </w:rPr>
        <w:t xml:space="preserve">. </w:t>
      </w:r>
      <w:r w:rsidR="00B45D39" w:rsidRPr="000258CF">
        <w:rPr>
          <w:rFonts w:ascii="Times New Roman" w:hAnsi="Times New Roman" w:cs="Times New Roman"/>
          <w:noProof/>
          <w:color w:val="000000"/>
          <w:kern w:val="0"/>
          <w:sz w:val="24"/>
          <w:szCs w:val="24"/>
        </w:rPr>
        <w:t>Tiesioginį ryšį su tiekėjais įgaliota palaikyti perkančiosios organizacijos pirkimo organizatorė Vita Mockuvienė, tel. +370</w:t>
      </w:r>
      <w:r w:rsidR="00AB1BDB">
        <w:rPr>
          <w:rFonts w:ascii="Times New Roman" w:hAnsi="Times New Roman" w:cs="Times New Roman"/>
          <w:noProof/>
          <w:color w:val="000000"/>
          <w:kern w:val="0"/>
          <w:sz w:val="24"/>
          <w:szCs w:val="24"/>
        </w:rPr>
        <w:t>67511722</w:t>
      </w:r>
      <w:r w:rsidR="00B45D39" w:rsidRPr="000258CF">
        <w:rPr>
          <w:rFonts w:ascii="Times New Roman" w:hAnsi="Times New Roman" w:cs="Times New Roman"/>
          <w:noProof/>
          <w:color w:val="000000"/>
          <w:kern w:val="0"/>
          <w:sz w:val="24"/>
          <w:szCs w:val="24"/>
        </w:rPr>
        <w:t xml:space="preserve">, el. p. </w:t>
      </w:r>
      <w:hyperlink r:id="rId11" w:history="1">
        <w:r w:rsidR="00B45D39" w:rsidRPr="000F663E">
          <w:rPr>
            <w:rStyle w:val="Hipersaitas"/>
            <w:rFonts w:ascii="Times New Roman" w:hAnsi="Times New Roman" w:cs="Times New Roman"/>
            <w:noProof/>
            <w:kern w:val="0"/>
            <w:sz w:val="24"/>
            <w:szCs w:val="24"/>
          </w:rPr>
          <w:t>vita.mockuviene@gerc.lt</w:t>
        </w:r>
      </w:hyperlink>
      <w:r w:rsidR="00B45D39" w:rsidRPr="000258CF">
        <w:rPr>
          <w:rFonts w:ascii="Times New Roman" w:hAnsi="Times New Roman" w:cs="Times New Roman"/>
          <w:noProof/>
          <w:kern w:val="0"/>
          <w:sz w:val="24"/>
          <w:szCs w:val="24"/>
        </w:rPr>
        <w:t>.</w:t>
      </w:r>
    </w:p>
    <w:p w14:paraId="68AFFE3E" w14:textId="77777777" w:rsidR="00B45D39" w:rsidRPr="00FD2179" w:rsidRDefault="00B45D39" w:rsidP="00B45D39">
      <w:pPr>
        <w:autoSpaceDE w:val="0"/>
        <w:autoSpaceDN w:val="0"/>
        <w:adjustRightInd w:val="0"/>
        <w:spacing w:after="0" w:line="240" w:lineRule="auto"/>
        <w:ind w:firstLine="709"/>
        <w:jc w:val="both"/>
        <w:rPr>
          <w:rFonts w:ascii="Times New Roman" w:hAnsi="Times New Roman" w:cs="Times New Roman"/>
          <w:color w:val="000000"/>
          <w:kern w:val="0"/>
          <w:sz w:val="16"/>
          <w:szCs w:val="16"/>
        </w:rPr>
      </w:pPr>
    </w:p>
    <w:p w14:paraId="65AA9473" w14:textId="77777777" w:rsidR="00451CB6" w:rsidRPr="002325A7" w:rsidRDefault="00451CB6" w:rsidP="00451CB6">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b/>
          <w:bCs/>
          <w:color w:val="000000"/>
          <w:sz w:val="24"/>
          <w:szCs w:val="24"/>
        </w:rPr>
        <w:t>2</w:t>
      </w:r>
      <w:r w:rsidRPr="002325A7">
        <w:rPr>
          <w:rFonts w:ascii="Times New Roman" w:hAnsi="Times New Roman" w:cs="Times New Roman"/>
          <w:b/>
          <w:bCs/>
          <w:color w:val="000000"/>
          <w:sz w:val="24"/>
          <w:szCs w:val="24"/>
        </w:rPr>
        <w:t>. PIRKIMO OBJEKTAS</w:t>
      </w:r>
    </w:p>
    <w:p w14:paraId="5C0DF26B" w14:textId="77777777" w:rsidR="00451CB6" w:rsidRPr="00FD2179" w:rsidRDefault="00451CB6" w:rsidP="00451CB6">
      <w:pPr>
        <w:autoSpaceDE w:val="0"/>
        <w:autoSpaceDN w:val="0"/>
        <w:adjustRightInd w:val="0"/>
        <w:spacing w:after="0" w:line="240" w:lineRule="auto"/>
        <w:rPr>
          <w:rFonts w:ascii="Times New Roman" w:hAnsi="Times New Roman" w:cs="Times New Roman"/>
          <w:color w:val="000000"/>
          <w:kern w:val="0"/>
          <w:sz w:val="16"/>
          <w:szCs w:val="16"/>
        </w:rPr>
      </w:pPr>
      <w:r w:rsidRPr="00262E3F">
        <w:rPr>
          <w:rFonts w:ascii="Times New Roman" w:hAnsi="Times New Roman" w:cs="Times New Roman"/>
          <w:color w:val="000000"/>
          <w:kern w:val="0"/>
          <w:sz w:val="24"/>
          <w:szCs w:val="24"/>
        </w:rPr>
        <w:tab/>
      </w:r>
    </w:p>
    <w:p w14:paraId="779B6857" w14:textId="37F0308A" w:rsidR="00450860" w:rsidRDefault="00451CB6" w:rsidP="00450860">
      <w:pPr>
        <w:autoSpaceDE w:val="0"/>
        <w:autoSpaceDN w:val="0"/>
        <w:adjustRightInd w:val="0"/>
        <w:spacing w:after="0" w:line="240" w:lineRule="auto"/>
        <w:ind w:firstLine="709"/>
        <w:jc w:val="both"/>
        <w:rPr>
          <w:rFonts w:ascii="Times New Roman" w:hAnsi="Times New Roman" w:cs="Times New Roman"/>
          <w:b/>
          <w:bCs/>
          <w:color w:val="000000"/>
          <w:sz w:val="24"/>
          <w:szCs w:val="24"/>
        </w:rPr>
      </w:pPr>
      <w:r w:rsidRPr="00EF2DF4">
        <w:rPr>
          <w:rFonts w:ascii="Times New Roman" w:hAnsi="Times New Roman" w:cs="Times New Roman"/>
          <w:color w:val="000000"/>
          <w:kern w:val="0"/>
          <w:sz w:val="24"/>
          <w:szCs w:val="24"/>
        </w:rPr>
        <w:t>2.</w:t>
      </w:r>
      <w:r w:rsidRPr="00EF2DF4">
        <w:rPr>
          <w:rFonts w:ascii="Times New Roman" w:hAnsi="Times New Roman" w:cs="Times New Roman"/>
          <w:color w:val="000000"/>
          <w:sz w:val="24"/>
          <w:szCs w:val="24"/>
        </w:rPr>
        <w:t xml:space="preserve">1. </w:t>
      </w:r>
      <w:r w:rsidR="00B45D39">
        <w:rPr>
          <w:rFonts w:ascii="Times New Roman" w:hAnsi="Times New Roman" w:cs="Times New Roman"/>
          <w:color w:val="000000"/>
          <w:sz w:val="24"/>
          <w:szCs w:val="24"/>
        </w:rPr>
        <w:t>P</w:t>
      </w:r>
      <w:r w:rsidRPr="00EF2DF4">
        <w:rPr>
          <w:rFonts w:ascii="Times New Roman" w:hAnsi="Times New Roman" w:cs="Times New Roman"/>
          <w:color w:val="000000"/>
          <w:sz w:val="24"/>
          <w:szCs w:val="24"/>
        </w:rPr>
        <w:t xml:space="preserve">irkimo objektas – </w:t>
      </w:r>
      <w:r w:rsidR="00215A0B" w:rsidRPr="00215A0B">
        <w:rPr>
          <w:rFonts w:ascii="Times New Roman" w:hAnsi="Times New Roman" w:cs="Times New Roman"/>
          <w:b/>
          <w:bCs/>
          <w:i/>
          <w:iCs/>
          <w:color w:val="000000"/>
          <w:sz w:val="24"/>
          <w:szCs w:val="24"/>
        </w:rPr>
        <w:t>mėsos gaminiai</w:t>
      </w:r>
      <w:r w:rsidR="00B45D39">
        <w:rPr>
          <w:rFonts w:ascii="Times New Roman" w:hAnsi="Times New Roman" w:cs="Times New Roman"/>
          <w:b/>
          <w:bCs/>
          <w:i/>
          <w:iCs/>
          <w:color w:val="000000"/>
          <w:kern w:val="0"/>
          <w:sz w:val="24"/>
          <w:szCs w:val="24"/>
        </w:rPr>
        <w:t>.</w:t>
      </w:r>
    </w:p>
    <w:p w14:paraId="04EDDB8C" w14:textId="41FF783B" w:rsidR="00451CB6" w:rsidRDefault="00451CB6" w:rsidP="00891131">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EF2DF4">
        <w:rPr>
          <w:rFonts w:ascii="Times New Roman" w:hAnsi="Times New Roman" w:cs="Times New Roman"/>
          <w:color w:val="000000"/>
          <w:kern w:val="0"/>
          <w:sz w:val="24"/>
          <w:szCs w:val="24"/>
        </w:rPr>
        <w:t xml:space="preserve">2.2. Pirkimo </w:t>
      </w:r>
      <w:r w:rsidRPr="00EF2DF4">
        <w:rPr>
          <w:rFonts w:ascii="Times New Roman" w:hAnsi="Times New Roman" w:cs="Times New Roman"/>
          <w:color w:val="000000"/>
          <w:sz w:val="24"/>
          <w:szCs w:val="24"/>
        </w:rPr>
        <w:t xml:space="preserve">objektas </w:t>
      </w:r>
      <w:r w:rsidR="00712766">
        <w:rPr>
          <w:rFonts w:ascii="Times New Roman" w:hAnsi="Times New Roman" w:cs="Times New Roman"/>
          <w:color w:val="000000"/>
          <w:sz w:val="24"/>
          <w:szCs w:val="24"/>
        </w:rPr>
        <w:t xml:space="preserve">nėra </w:t>
      </w:r>
      <w:r w:rsidRPr="00EF2DF4">
        <w:rPr>
          <w:rFonts w:ascii="Times New Roman" w:hAnsi="Times New Roman" w:cs="Times New Roman"/>
          <w:color w:val="000000"/>
          <w:kern w:val="0"/>
          <w:sz w:val="24"/>
          <w:szCs w:val="24"/>
        </w:rPr>
        <w:t>skaidomas</w:t>
      </w:r>
      <w:r w:rsidR="00B45D39">
        <w:rPr>
          <w:rFonts w:ascii="Times New Roman" w:hAnsi="Times New Roman" w:cs="Times New Roman"/>
          <w:color w:val="000000"/>
          <w:kern w:val="0"/>
          <w:sz w:val="24"/>
          <w:szCs w:val="24"/>
        </w:rPr>
        <w:t xml:space="preserve"> į dalis</w:t>
      </w:r>
      <w:r w:rsidR="00891131" w:rsidRPr="00EF2DF4">
        <w:rPr>
          <w:rFonts w:ascii="Times New Roman" w:hAnsi="Times New Roman" w:cs="Times New Roman"/>
          <w:color w:val="000000"/>
          <w:kern w:val="0"/>
          <w:sz w:val="24"/>
          <w:szCs w:val="24"/>
        </w:rPr>
        <w:t>.</w:t>
      </w:r>
    </w:p>
    <w:p w14:paraId="00B459D6" w14:textId="77777777" w:rsidR="00712766" w:rsidRPr="006D056C" w:rsidRDefault="00712766" w:rsidP="0071276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6D056C">
        <w:rPr>
          <w:rFonts w:ascii="Times New Roman" w:hAnsi="Times New Roman" w:cs="Times New Roman"/>
          <w:color w:val="000000"/>
          <w:kern w:val="0"/>
          <w:sz w:val="24"/>
          <w:szCs w:val="24"/>
        </w:rPr>
        <w:t>2.3. Pasiūlymas turi būti pateiktas visai pirkimo sąlygų techninėje specifikacijoje nurodytai apimčiai, neskaidant jos smulkiau.</w:t>
      </w:r>
    </w:p>
    <w:p w14:paraId="21E71786" w14:textId="10DC3DE6" w:rsidR="00712766" w:rsidRPr="006D056C" w:rsidRDefault="00712766" w:rsidP="00712766">
      <w:pPr>
        <w:autoSpaceDE w:val="0"/>
        <w:autoSpaceDN w:val="0"/>
        <w:adjustRightInd w:val="0"/>
        <w:spacing w:after="0" w:line="240" w:lineRule="auto"/>
        <w:ind w:firstLine="709"/>
        <w:jc w:val="both"/>
        <w:rPr>
          <w:rFonts w:ascii="Times New Roman" w:hAnsi="Times New Roman" w:cs="Times New Roman"/>
          <w:b/>
          <w:bCs/>
          <w:i/>
          <w:iCs/>
          <w:color w:val="000000"/>
          <w:kern w:val="0"/>
          <w:sz w:val="24"/>
          <w:szCs w:val="24"/>
        </w:rPr>
      </w:pPr>
      <w:r w:rsidRPr="006D056C">
        <w:rPr>
          <w:rFonts w:ascii="Times New Roman" w:hAnsi="Times New Roman" w:cs="Times New Roman"/>
          <w:color w:val="000000"/>
          <w:kern w:val="0"/>
          <w:sz w:val="24"/>
          <w:szCs w:val="24"/>
        </w:rPr>
        <w:t>2.4</w:t>
      </w:r>
      <w:r w:rsidRPr="006D056C">
        <w:rPr>
          <w:rFonts w:ascii="Times New Roman" w:hAnsi="Times New Roman" w:cs="Times New Roman"/>
          <w:b/>
          <w:bCs/>
          <w:color w:val="000000"/>
          <w:kern w:val="0"/>
          <w:sz w:val="24"/>
          <w:szCs w:val="24"/>
        </w:rPr>
        <w:t xml:space="preserve">. </w:t>
      </w:r>
      <w:r w:rsidRPr="006D056C">
        <w:rPr>
          <w:rFonts w:ascii="Times New Roman" w:hAnsi="Times New Roman" w:cs="Times New Roman"/>
          <w:b/>
          <w:bCs/>
          <w:i/>
          <w:iCs/>
          <w:color w:val="000000"/>
          <w:kern w:val="0"/>
          <w:sz w:val="24"/>
          <w:szCs w:val="24"/>
        </w:rPr>
        <w:t xml:space="preserve">Pirkimui skirta lėšų suma </w:t>
      </w:r>
      <w:r w:rsidR="00215A0B">
        <w:rPr>
          <w:rFonts w:ascii="Times New Roman" w:hAnsi="Times New Roman" w:cs="Times New Roman"/>
          <w:b/>
          <w:bCs/>
          <w:i/>
          <w:iCs/>
          <w:color w:val="000000"/>
          <w:kern w:val="0"/>
          <w:sz w:val="24"/>
          <w:szCs w:val="24"/>
        </w:rPr>
        <w:t>5</w:t>
      </w:r>
      <w:r w:rsidR="004E3C44">
        <w:rPr>
          <w:rFonts w:ascii="Times New Roman" w:hAnsi="Times New Roman" w:cs="Times New Roman"/>
          <w:b/>
          <w:bCs/>
          <w:i/>
          <w:iCs/>
          <w:color w:val="000000"/>
          <w:kern w:val="0"/>
          <w:sz w:val="24"/>
          <w:szCs w:val="24"/>
        </w:rPr>
        <w:t>890</w:t>
      </w:r>
      <w:r w:rsidR="00215A0B">
        <w:rPr>
          <w:rFonts w:ascii="Times New Roman" w:hAnsi="Times New Roman" w:cs="Times New Roman"/>
          <w:b/>
          <w:bCs/>
          <w:i/>
          <w:iCs/>
          <w:color w:val="000000"/>
          <w:kern w:val="0"/>
          <w:sz w:val="24"/>
          <w:szCs w:val="24"/>
        </w:rPr>
        <w:t>,00</w:t>
      </w:r>
      <w:r>
        <w:rPr>
          <w:rFonts w:ascii="Times New Roman" w:hAnsi="Times New Roman" w:cs="Times New Roman"/>
          <w:b/>
          <w:bCs/>
          <w:i/>
          <w:iCs/>
          <w:color w:val="000000"/>
          <w:kern w:val="0"/>
          <w:sz w:val="24"/>
          <w:szCs w:val="24"/>
        </w:rPr>
        <w:t xml:space="preserve"> </w:t>
      </w:r>
      <w:r w:rsidRPr="006D056C">
        <w:rPr>
          <w:rFonts w:ascii="Times New Roman" w:hAnsi="Times New Roman" w:cs="Times New Roman"/>
          <w:b/>
          <w:bCs/>
          <w:i/>
          <w:iCs/>
          <w:color w:val="000000"/>
          <w:kern w:val="0"/>
          <w:sz w:val="24"/>
          <w:szCs w:val="24"/>
        </w:rPr>
        <w:t xml:space="preserve">Eur su PVM </w:t>
      </w:r>
      <w:r w:rsidR="00380731">
        <w:rPr>
          <w:rFonts w:ascii="Times New Roman" w:hAnsi="Times New Roman" w:cs="Times New Roman"/>
          <w:b/>
          <w:bCs/>
          <w:i/>
          <w:iCs/>
          <w:color w:val="000000"/>
          <w:kern w:val="0"/>
          <w:sz w:val="24"/>
          <w:szCs w:val="24"/>
        </w:rPr>
        <w:t>(</w:t>
      </w:r>
      <w:r w:rsidR="00215A0B">
        <w:rPr>
          <w:rFonts w:ascii="Times New Roman" w:hAnsi="Times New Roman" w:cs="Times New Roman"/>
          <w:b/>
          <w:bCs/>
          <w:i/>
          <w:iCs/>
          <w:color w:val="000000"/>
          <w:kern w:val="0"/>
          <w:sz w:val="24"/>
          <w:szCs w:val="24"/>
        </w:rPr>
        <w:t xml:space="preserve">penki tūkstančiai </w:t>
      </w:r>
      <w:r w:rsidR="004E3C44">
        <w:rPr>
          <w:rFonts w:ascii="Times New Roman" w:hAnsi="Times New Roman" w:cs="Times New Roman"/>
          <w:b/>
          <w:bCs/>
          <w:i/>
          <w:iCs/>
          <w:color w:val="000000"/>
          <w:kern w:val="0"/>
          <w:sz w:val="24"/>
          <w:szCs w:val="24"/>
        </w:rPr>
        <w:t>aštuoni</w:t>
      </w:r>
      <w:r w:rsidR="00215A0B">
        <w:rPr>
          <w:rFonts w:ascii="Times New Roman" w:hAnsi="Times New Roman" w:cs="Times New Roman"/>
          <w:b/>
          <w:bCs/>
          <w:i/>
          <w:iCs/>
          <w:color w:val="000000"/>
          <w:kern w:val="0"/>
          <w:sz w:val="24"/>
          <w:szCs w:val="24"/>
        </w:rPr>
        <w:t xml:space="preserve"> šimtai </w:t>
      </w:r>
      <w:r w:rsidR="004E3C44">
        <w:rPr>
          <w:rFonts w:ascii="Times New Roman" w:hAnsi="Times New Roman" w:cs="Times New Roman"/>
          <w:b/>
          <w:bCs/>
          <w:i/>
          <w:iCs/>
          <w:color w:val="000000"/>
          <w:kern w:val="0"/>
          <w:sz w:val="24"/>
          <w:szCs w:val="24"/>
        </w:rPr>
        <w:t>devyniasdešimt</w:t>
      </w:r>
      <w:r w:rsidR="00215A0B">
        <w:rPr>
          <w:rFonts w:ascii="Times New Roman" w:hAnsi="Times New Roman" w:cs="Times New Roman"/>
          <w:b/>
          <w:bCs/>
          <w:i/>
          <w:iCs/>
          <w:color w:val="000000"/>
          <w:kern w:val="0"/>
          <w:sz w:val="24"/>
          <w:szCs w:val="24"/>
        </w:rPr>
        <w:t xml:space="preserve"> eur</w:t>
      </w:r>
      <w:r w:rsidR="004E3C44">
        <w:rPr>
          <w:rFonts w:ascii="Times New Roman" w:hAnsi="Times New Roman" w:cs="Times New Roman"/>
          <w:b/>
          <w:bCs/>
          <w:i/>
          <w:iCs/>
          <w:color w:val="000000"/>
          <w:kern w:val="0"/>
          <w:sz w:val="24"/>
          <w:szCs w:val="24"/>
        </w:rPr>
        <w:t>ų</w:t>
      </w:r>
      <w:r w:rsidR="00215A0B">
        <w:rPr>
          <w:rFonts w:ascii="Times New Roman" w:hAnsi="Times New Roman" w:cs="Times New Roman"/>
          <w:b/>
          <w:bCs/>
          <w:i/>
          <w:iCs/>
          <w:color w:val="000000"/>
          <w:kern w:val="0"/>
          <w:sz w:val="24"/>
          <w:szCs w:val="24"/>
        </w:rPr>
        <w:t xml:space="preserve"> nulis centų</w:t>
      </w:r>
      <w:r w:rsidRPr="006D056C">
        <w:rPr>
          <w:rFonts w:ascii="Times New Roman" w:hAnsi="Times New Roman" w:cs="Times New Roman"/>
          <w:b/>
          <w:bCs/>
          <w:i/>
          <w:iCs/>
          <w:color w:val="000000"/>
          <w:kern w:val="0"/>
          <w:sz w:val="24"/>
          <w:szCs w:val="24"/>
        </w:rPr>
        <w:t>).</w:t>
      </w:r>
      <w:r w:rsidRPr="006D056C">
        <w:rPr>
          <w:rFonts w:ascii="Times New Roman" w:hAnsi="Times New Roman" w:cs="Times New Roman"/>
          <w:i/>
          <w:iCs/>
          <w:color w:val="000000"/>
          <w:kern w:val="0"/>
          <w:sz w:val="24"/>
          <w:szCs w:val="24"/>
        </w:rPr>
        <w:tab/>
      </w:r>
    </w:p>
    <w:p w14:paraId="446A010E" w14:textId="3878C6CD" w:rsidR="00291142" w:rsidRPr="009B0608" w:rsidRDefault="006C71F5" w:rsidP="00291142">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 xml:space="preserve">2.4. Reikalavimai pirkimo objektui nurodyti pirkimo sąlygų </w:t>
      </w:r>
      <w:r w:rsidRPr="008B35D1">
        <w:rPr>
          <w:rFonts w:ascii="Times New Roman" w:hAnsi="Times New Roman" w:cs="Times New Roman"/>
          <w:color w:val="0070C0"/>
          <w:kern w:val="0"/>
          <w:sz w:val="24"/>
          <w:szCs w:val="24"/>
          <w:u w:val="single"/>
        </w:rPr>
        <w:t>1 priede „Techninė specifikacija“</w:t>
      </w:r>
      <w:r w:rsidRPr="008B35D1">
        <w:rPr>
          <w:rFonts w:ascii="Times New Roman" w:hAnsi="Times New Roman" w:cs="Times New Roman"/>
          <w:color w:val="0070C0"/>
          <w:kern w:val="0"/>
          <w:sz w:val="24"/>
          <w:szCs w:val="24"/>
        </w:rPr>
        <w:t xml:space="preserve"> </w:t>
      </w:r>
      <w:r w:rsidRPr="00262E3F">
        <w:rPr>
          <w:rFonts w:ascii="Times New Roman" w:hAnsi="Times New Roman" w:cs="Times New Roman"/>
          <w:color w:val="000000"/>
          <w:kern w:val="0"/>
          <w:sz w:val="24"/>
          <w:szCs w:val="24"/>
        </w:rPr>
        <w:t xml:space="preserve">ir </w:t>
      </w:r>
      <w:r w:rsidRPr="008B35D1">
        <w:rPr>
          <w:rFonts w:ascii="Times New Roman" w:hAnsi="Times New Roman" w:cs="Times New Roman"/>
          <w:color w:val="0070C0"/>
          <w:kern w:val="0"/>
          <w:sz w:val="24"/>
          <w:szCs w:val="24"/>
          <w:u w:val="single"/>
        </w:rPr>
        <w:t>3 priede „</w:t>
      </w:r>
      <w:r>
        <w:rPr>
          <w:rFonts w:ascii="Times New Roman" w:hAnsi="Times New Roman" w:cs="Times New Roman"/>
          <w:color w:val="0070C0"/>
          <w:kern w:val="0"/>
          <w:sz w:val="24"/>
          <w:szCs w:val="24"/>
          <w:u w:val="single"/>
        </w:rPr>
        <w:t>Viešojo p</w:t>
      </w:r>
      <w:r w:rsidRPr="008B35D1">
        <w:rPr>
          <w:rFonts w:ascii="Times New Roman" w:hAnsi="Times New Roman" w:cs="Times New Roman"/>
          <w:color w:val="0070C0"/>
          <w:kern w:val="0"/>
          <w:sz w:val="24"/>
          <w:szCs w:val="24"/>
          <w:u w:val="single"/>
        </w:rPr>
        <w:t>irkimo sutarties projektas“</w:t>
      </w:r>
      <w:r w:rsidR="00291142">
        <w:rPr>
          <w:rFonts w:ascii="Times New Roman" w:hAnsi="Times New Roman" w:cs="Times New Roman"/>
          <w:color w:val="0070C0"/>
          <w:kern w:val="0"/>
          <w:sz w:val="24"/>
          <w:szCs w:val="24"/>
        </w:rPr>
        <w:t xml:space="preserve"> </w:t>
      </w:r>
      <w:r w:rsidR="00291142" w:rsidRPr="003F59D1">
        <w:rPr>
          <w:rFonts w:ascii="Times New Roman" w:hAnsi="Times New Roman" w:cs="Times New Roman"/>
          <w:kern w:val="0"/>
          <w:sz w:val="24"/>
          <w:szCs w:val="24"/>
        </w:rPr>
        <w:t xml:space="preserve">ir </w:t>
      </w:r>
      <w:r w:rsidR="00291142" w:rsidRPr="00291142">
        <w:rPr>
          <w:rFonts w:ascii="Times New Roman" w:hAnsi="Times New Roman" w:cs="Times New Roman"/>
          <w:color w:val="0070C0"/>
          <w:kern w:val="0"/>
          <w:sz w:val="24"/>
          <w:szCs w:val="24"/>
          <w:u w:val="single"/>
        </w:rPr>
        <w:t>4 priede „M</w:t>
      </w:r>
      <w:r w:rsidR="00291142" w:rsidRPr="00291142">
        <w:rPr>
          <w:rFonts w:ascii="Times New Roman" w:hAnsi="Times New Roman" w:cs="Times New Roman"/>
          <w:color w:val="0070C0"/>
          <w:sz w:val="24"/>
          <w:szCs w:val="24"/>
          <w:u w:val="single"/>
        </w:rPr>
        <w:t>aisto priedų, kurių neturi būti pacientams maitinti teikiamuose maisto produktuose, sąrašas“</w:t>
      </w:r>
      <w:r w:rsidR="00291142" w:rsidRPr="00291142">
        <w:rPr>
          <w:rFonts w:ascii="Times New Roman" w:hAnsi="Times New Roman" w:cs="Times New Roman"/>
          <w:color w:val="0070C0"/>
          <w:kern w:val="0"/>
          <w:sz w:val="24"/>
          <w:szCs w:val="24"/>
          <w:u w:val="single"/>
        </w:rPr>
        <w:t>.</w:t>
      </w:r>
      <w:r w:rsidR="00291142" w:rsidRPr="00291142">
        <w:rPr>
          <w:rFonts w:ascii="Times New Roman" w:hAnsi="Times New Roman" w:cs="Times New Roman"/>
          <w:color w:val="0070C0"/>
          <w:kern w:val="0"/>
          <w:sz w:val="24"/>
          <w:szCs w:val="24"/>
        </w:rPr>
        <w:t xml:space="preserve"> </w:t>
      </w:r>
    </w:p>
    <w:p w14:paraId="5301B047" w14:textId="7CD2A4B6" w:rsidR="00451CB6" w:rsidRDefault="00451CB6" w:rsidP="00451CB6">
      <w:pPr>
        <w:pStyle w:val="Sraopastraipa"/>
        <w:spacing w:line="240" w:lineRule="auto"/>
        <w:ind w:left="0" w:firstLine="709"/>
        <w:jc w:val="both"/>
        <w:rPr>
          <w:rFonts w:cstheme="minorHAnsi"/>
        </w:rPr>
      </w:pPr>
      <w:r>
        <w:rPr>
          <w:rFonts w:cstheme="minorHAnsi"/>
        </w:rPr>
        <w:t>2.</w:t>
      </w:r>
      <w:r w:rsidR="00891131">
        <w:rPr>
          <w:rFonts w:cstheme="minorHAnsi"/>
        </w:rPr>
        <w:t>5</w:t>
      </w:r>
      <w:r>
        <w:rPr>
          <w:rFonts w:cstheme="minorHAnsi"/>
        </w:rPr>
        <w:t xml:space="preserve">. Jeigu apibūdinant pirkimo objektą techninėje specifikacijoje ar kituose pirkimo dokumentuose nurodytas konkretus modelis ar tiekimo šaltinis, konkretus procesas, būdingas konkretaus tiekėjo tiekiamoms prekėms ar teikiamoms paslaugoms, ar prekių ženklas, patentas, tipai, </w:t>
      </w:r>
      <w:r>
        <w:rPr>
          <w:rFonts w:cstheme="minorHAnsi"/>
        </w:rPr>
        <w:lastRenderedPageBreak/>
        <w:t xml:space="preserve">konkreti kilmė ar gamyba, protokolai, sertifikatai, turi būti laikoma, kad kiekviena tokia nuoroda yra pateikta su žodžiais „arba lygiavertis“. </w:t>
      </w:r>
    </w:p>
    <w:p w14:paraId="02D476ED" w14:textId="077BAE13" w:rsidR="00451CB6" w:rsidRDefault="00451CB6" w:rsidP="00451CB6">
      <w:pPr>
        <w:pStyle w:val="Sraopastraipa"/>
        <w:spacing w:after="0" w:line="240" w:lineRule="auto"/>
        <w:ind w:left="0" w:firstLine="709"/>
        <w:jc w:val="both"/>
        <w:rPr>
          <w:rFonts w:cstheme="minorHAnsi"/>
        </w:rPr>
      </w:pPr>
      <w:r>
        <w:rPr>
          <w:rFonts w:cstheme="minorHAnsi"/>
        </w:rPr>
        <w:t>2.</w:t>
      </w:r>
      <w:r w:rsidR="00891131">
        <w:rPr>
          <w:rFonts w:cstheme="minorHAnsi"/>
        </w:rPr>
        <w:t>6</w:t>
      </w:r>
      <w:r>
        <w:rPr>
          <w:rFonts w:cstheme="minorHAnsi"/>
        </w:rPr>
        <w:t xml:space="preserve">. Jeigu apibūdinant pirkimo objektą techninėje specifikacijoje ar kituose pirkimo dokumentuose nurodytas standartas, </w:t>
      </w:r>
      <w:r>
        <w:rPr>
          <w:color w:val="000000"/>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Pr>
          <w:rFonts w:cstheme="minorHAnsi"/>
        </w:rPr>
        <w:t xml:space="preserve">turi būti laikoma, kad kiekviena tokia nuoroda yra pateikta su žodžiais „arba lygiavertis“. </w:t>
      </w:r>
    </w:p>
    <w:p w14:paraId="2BE3217D" w14:textId="1F119F04" w:rsidR="00451CB6"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2.</w:t>
      </w:r>
      <w:r w:rsidR="00891131">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 Tiekėjo įsipareigojimų įvykdymo vieta</w:t>
      </w:r>
      <w:r>
        <w:rPr>
          <w:rFonts w:ascii="Times New Roman" w:hAnsi="Times New Roman" w:cs="Times New Roman"/>
          <w:color w:val="000000"/>
          <w:kern w:val="0"/>
          <w:sz w:val="24"/>
          <w:szCs w:val="24"/>
        </w:rPr>
        <w:t xml:space="preserve"> </w:t>
      </w:r>
      <w:r w:rsidRPr="00AE132B">
        <w:rPr>
          <w:rFonts w:ascii="Times New Roman" w:hAnsi="Times New Roman" w:cs="Times New Roman"/>
          <w:color w:val="000000"/>
          <w:kern w:val="0"/>
          <w:sz w:val="24"/>
          <w:szCs w:val="24"/>
        </w:rPr>
        <w:t xml:space="preserve">– </w:t>
      </w:r>
      <w:r w:rsidR="00B45D39">
        <w:rPr>
          <w:rFonts w:ascii="Times New Roman" w:hAnsi="Times New Roman" w:cs="Times New Roman"/>
          <w:b/>
          <w:bCs/>
          <w:color w:val="000000"/>
          <w:sz w:val="24"/>
          <w:szCs w:val="24"/>
        </w:rPr>
        <w:t>Vilniaus g. 125</w:t>
      </w:r>
      <w:r w:rsidR="00C6057B" w:rsidRPr="00C6057B">
        <w:rPr>
          <w:rFonts w:ascii="Times New Roman" w:hAnsi="Times New Roman" w:cs="Times New Roman"/>
          <w:b/>
          <w:bCs/>
          <w:color w:val="000000"/>
          <w:sz w:val="24"/>
          <w:szCs w:val="24"/>
        </w:rPr>
        <w:t>, Šiauliai</w:t>
      </w:r>
    </w:p>
    <w:p w14:paraId="43888584" w14:textId="11D19F0B" w:rsidR="00451CB6"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B03D13">
        <w:rPr>
          <w:rFonts w:ascii="Times New Roman" w:hAnsi="Times New Roman" w:cs="Times New Roman"/>
          <w:color w:val="000000"/>
          <w:kern w:val="0"/>
          <w:sz w:val="24"/>
          <w:szCs w:val="24"/>
        </w:rPr>
        <w:t>2.</w:t>
      </w:r>
      <w:r w:rsidR="00891131">
        <w:rPr>
          <w:rFonts w:ascii="Times New Roman" w:hAnsi="Times New Roman" w:cs="Times New Roman"/>
          <w:color w:val="000000"/>
          <w:kern w:val="0"/>
          <w:sz w:val="24"/>
          <w:szCs w:val="24"/>
        </w:rPr>
        <w:t>8</w:t>
      </w:r>
      <w:r w:rsidRPr="00B03D13">
        <w:rPr>
          <w:rFonts w:ascii="Times New Roman" w:hAnsi="Times New Roman" w:cs="Times New Roman"/>
          <w:color w:val="000000"/>
          <w:kern w:val="0"/>
          <w:sz w:val="24"/>
          <w:szCs w:val="24"/>
        </w:rPr>
        <w:t xml:space="preserve">. </w:t>
      </w:r>
      <w:r w:rsidR="00EF748E" w:rsidRPr="00EF748E">
        <w:rPr>
          <w:rFonts w:ascii="Times New Roman" w:hAnsi="Times New Roman" w:cs="Times New Roman"/>
          <w:color w:val="000000"/>
          <w:kern w:val="0"/>
          <w:sz w:val="24"/>
          <w:szCs w:val="24"/>
        </w:rPr>
        <w:t>Pirkimas neatliekamas CPO priemonėmis, nes perkamo objekto CPO kataloge nėra</w:t>
      </w:r>
      <w:r w:rsidR="00EF748E">
        <w:rPr>
          <w:rFonts w:ascii="Times New Roman" w:hAnsi="Times New Roman" w:cs="Times New Roman"/>
          <w:color w:val="000000"/>
          <w:kern w:val="0"/>
          <w:sz w:val="24"/>
          <w:szCs w:val="24"/>
        </w:rPr>
        <w:t>.</w:t>
      </w:r>
    </w:p>
    <w:p w14:paraId="6776DFE8" w14:textId="77777777" w:rsidR="00451CB6" w:rsidRPr="00262E3F" w:rsidRDefault="00451CB6" w:rsidP="00451CB6">
      <w:pPr>
        <w:autoSpaceDE w:val="0"/>
        <w:autoSpaceDN w:val="0"/>
        <w:adjustRightInd w:val="0"/>
        <w:spacing w:after="0" w:line="240" w:lineRule="auto"/>
        <w:jc w:val="both"/>
        <w:rPr>
          <w:rFonts w:ascii="Times New Roman" w:hAnsi="Times New Roman" w:cs="Times New Roman"/>
          <w:color w:val="000000"/>
          <w:kern w:val="0"/>
          <w:sz w:val="24"/>
          <w:szCs w:val="24"/>
        </w:rPr>
      </w:pPr>
    </w:p>
    <w:p w14:paraId="5678C802" w14:textId="77777777" w:rsidR="00451CB6" w:rsidRPr="00262E3F" w:rsidRDefault="00451CB6" w:rsidP="00451CB6">
      <w:pPr>
        <w:autoSpaceDE w:val="0"/>
        <w:autoSpaceDN w:val="0"/>
        <w:adjustRightInd w:val="0"/>
        <w:spacing w:after="0" w:line="240" w:lineRule="auto"/>
        <w:jc w:val="center"/>
        <w:rPr>
          <w:rFonts w:ascii="Times New Roman" w:hAnsi="Times New Roman" w:cs="Times New Roman"/>
          <w:color w:val="000000"/>
          <w:kern w:val="0"/>
          <w:sz w:val="24"/>
          <w:szCs w:val="24"/>
        </w:rPr>
      </w:pPr>
      <w:r>
        <w:rPr>
          <w:rFonts w:ascii="Times New Roman" w:hAnsi="Times New Roman" w:cs="Times New Roman"/>
          <w:b/>
          <w:bCs/>
          <w:color w:val="000000"/>
          <w:kern w:val="0"/>
          <w:sz w:val="24"/>
          <w:szCs w:val="24"/>
        </w:rPr>
        <w:t>3</w:t>
      </w:r>
      <w:r w:rsidRPr="00262E3F">
        <w:rPr>
          <w:rFonts w:ascii="Times New Roman" w:hAnsi="Times New Roman" w:cs="Times New Roman"/>
          <w:b/>
          <w:bCs/>
          <w:color w:val="000000"/>
          <w:kern w:val="0"/>
          <w:sz w:val="24"/>
          <w:szCs w:val="24"/>
        </w:rPr>
        <w:t xml:space="preserve">. TIEKĖJŲ PAŠALINIMO </w:t>
      </w:r>
      <w:r w:rsidRPr="00B77260">
        <w:rPr>
          <w:rFonts w:ascii="Times New Roman" w:hAnsi="Times New Roman" w:cs="Times New Roman"/>
          <w:b/>
          <w:bCs/>
          <w:color w:val="000000"/>
          <w:kern w:val="0"/>
          <w:sz w:val="24"/>
          <w:szCs w:val="24"/>
        </w:rPr>
        <w:t>PAGRINDAI, KVALIFIKACIJOS IR KITI REIKALAVIMAI</w:t>
      </w:r>
    </w:p>
    <w:p w14:paraId="729DD0D0" w14:textId="77777777" w:rsidR="00451CB6" w:rsidRPr="00262E3F" w:rsidRDefault="00451CB6" w:rsidP="00451CB6">
      <w:pPr>
        <w:autoSpaceDE w:val="0"/>
        <w:autoSpaceDN w:val="0"/>
        <w:adjustRightInd w:val="0"/>
        <w:spacing w:after="0" w:line="240" w:lineRule="auto"/>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ab/>
      </w:r>
    </w:p>
    <w:p w14:paraId="1C5C055B" w14:textId="77777777" w:rsidR="00E2575A" w:rsidRDefault="00451CB6" w:rsidP="00E2575A">
      <w:pPr>
        <w:tabs>
          <w:tab w:val="left" w:pos="1418"/>
          <w:tab w:val="left" w:pos="1560"/>
          <w:tab w:val="left" w:pos="5529"/>
        </w:tabs>
        <w:spacing w:after="0" w:line="240" w:lineRule="auto"/>
        <w:ind w:firstLine="709"/>
        <w:jc w:val="both"/>
        <w:rPr>
          <w:rFonts w:ascii="Times New Roman" w:hAnsi="Times New Roman" w:cs="Times New Roman"/>
          <w:sz w:val="24"/>
          <w:szCs w:val="24"/>
        </w:rPr>
      </w:pPr>
      <w:r>
        <w:rPr>
          <w:rFonts w:ascii="Times New Roman" w:hAnsi="Times New Roman" w:cs="Times New Roman"/>
          <w:color w:val="000000"/>
          <w:kern w:val="0"/>
          <w:sz w:val="24"/>
          <w:szCs w:val="24"/>
          <w14:ligatures w14:val="none"/>
        </w:rPr>
        <w:t xml:space="preserve">3.1. </w:t>
      </w:r>
      <w:r w:rsidR="00E2575A" w:rsidRPr="00E2575A">
        <w:rPr>
          <w:rFonts w:ascii="Times New Roman" w:hAnsi="Times New Roman" w:cs="Times New Roman"/>
          <w:sz w:val="24"/>
          <w:szCs w:val="24"/>
        </w:rPr>
        <w:t>Perkančioji organizacija netikrins tiekėjo pašalinimo pagrindų nebuvimo pagal VPĮ 50 straipsnyje nustatytus reikalavimus.</w:t>
      </w:r>
      <w:r w:rsidR="00E2575A" w:rsidRPr="00E2575A">
        <w:rPr>
          <w:rFonts w:ascii="Times New Roman" w:hAnsi="Times New Roman" w:cs="Times New Roman"/>
          <w:sz w:val="24"/>
          <w:szCs w:val="24"/>
        </w:rPr>
        <w:tab/>
      </w:r>
    </w:p>
    <w:p w14:paraId="7AFA7412" w14:textId="77777777" w:rsidR="00291142" w:rsidRPr="004F0E3C" w:rsidRDefault="00291142" w:rsidP="00291142">
      <w:pPr>
        <w:pStyle w:val="Body2"/>
        <w:ind w:left="-426" w:firstLine="426"/>
        <w:rPr>
          <w:rFonts w:cs="Times New Roman"/>
          <w:color w:val="FF0000"/>
          <w:sz w:val="24"/>
          <w:szCs w:val="24"/>
          <w:lang w:val="lt-LT"/>
        </w:rPr>
      </w:pPr>
      <w:r>
        <w:rPr>
          <w:rFonts w:cs="Times New Roman"/>
          <w:sz w:val="24"/>
          <w:szCs w:val="24"/>
          <w:lang w:val="lt-LT"/>
        </w:rPr>
        <w:t xml:space="preserve">            </w:t>
      </w:r>
      <w:r w:rsidRPr="004F0E3C">
        <w:rPr>
          <w:rFonts w:cs="Times New Roman"/>
          <w:sz w:val="24"/>
          <w:szCs w:val="24"/>
          <w:lang w:val="lt-LT"/>
        </w:rPr>
        <w:t>3.2. Paslaugų teikėjas turi atitikti šiuos kvalifikacijos reikalavimus:</w:t>
      </w:r>
      <w:r w:rsidRPr="004F0E3C">
        <w:rPr>
          <w:rFonts w:cs="Times New Roman"/>
          <w:sz w:val="24"/>
          <w:szCs w:val="24"/>
          <w:lang w:val="lt-LT"/>
        </w:rPr>
        <w:tab/>
      </w:r>
    </w:p>
    <w:tbl>
      <w:tblPr>
        <w:tblW w:w="9666" w:type="dxa"/>
        <w:tblInd w:w="-35" w:type="dxa"/>
        <w:tblLayout w:type="fixed"/>
        <w:tblCellMar>
          <w:left w:w="98" w:type="dxa"/>
        </w:tblCellMar>
        <w:tblLook w:val="0000" w:firstRow="0" w:lastRow="0" w:firstColumn="0" w:lastColumn="0" w:noHBand="0" w:noVBand="0"/>
      </w:tblPr>
      <w:tblGrid>
        <w:gridCol w:w="957"/>
        <w:gridCol w:w="3468"/>
        <w:gridCol w:w="5241"/>
      </w:tblGrid>
      <w:tr w:rsidR="00291142" w:rsidRPr="004F0E3C" w14:paraId="1F337FB2" w14:textId="77777777" w:rsidTr="004717A5">
        <w:trPr>
          <w:trHeight w:val="555"/>
        </w:trPr>
        <w:tc>
          <w:tcPr>
            <w:tcW w:w="957" w:type="dxa"/>
            <w:tcBorders>
              <w:top w:val="single" w:sz="4" w:space="0" w:color="000001"/>
              <w:left w:val="single" w:sz="4" w:space="0" w:color="000001"/>
              <w:bottom w:val="single" w:sz="4" w:space="0" w:color="000001"/>
            </w:tcBorders>
            <w:vAlign w:val="center"/>
          </w:tcPr>
          <w:p w14:paraId="7543D551" w14:textId="77777777" w:rsidR="00291142" w:rsidRPr="004F0E3C" w:rsidRDefault="00291142" w:rsidP="00823687">
            <w:pPr>
              <w:ind w:left="-426" w:right="-149" w:firstLine="426"/>
              <w:jc w:val="center"/>
              <w:rPr>
                <w:rFonts w:ascii="Times New Roman" w:hAnsi="Times New Roman" w:cs="Times New Roman"/>
                <w:sz w:val="24"/>
                <w:szCs w:val="24"/>
              </w:rPr>
            </w:pPr>
            <w:r w:rsidRPr="004F0E3C">
              <w:rPr>
                <w:rFonts w:ascii="Times New Roman" w:hAnsi="Times New Roman" w:cs="Times New Roman"/>
                <w:sz w:val="24"/>
                <w:szCs w:val="24"/>
              </w:rPr>
              <w:t>Eil.</w:t>
            </w:r>
          </w:p>
          <w:p w14:paraId="465B6B27" w14:textId="77777777" w:rsidR="00291142" w:rsidRPr="004F0E3C" w:rsidRDefault="00291142" w:rsidP="00823687">
            <w:pPr>
              <w:ind w:left="-426" w:right="-149" w:firstLine="426"/>
              <w:jc w:val="center"/>
              <w:rPr>
                <w:rFonts w:ascii="Times New Roman" w:hAnsi="Times New Roman" w:cs="Times New Roman"/>
                <w:sz w:val="24"/>
                <w:szCs w:val="24"/>
              </w:rPr>
            </w:pPr>
            <w:r w:rsidRPr="004F0E3C">
              <w:rPr>
                <w:rFonts w:ascii="Times New Roman" w:hAnsi="Times New Roman" w:cs="Times New Roman"/>
                <w:sz w:val="24"/>
                <w:szCs w:val="24"/>
              </w:rPr>
              <w:t>Nr.</w:t>
            </w:r>
          </w:p>
        </w:tc>
        <w:tc>
          <w:tcPr>
            <w:tcW w:w="3468" w:type="dxa"/>
            <w:tcBorders>
              <w:top w:val="single" w:sz="4" w:space="0" w:color="000001"/>
              <w:left w:val="single" w:sz="4" w:space="0" w:color="000001"/>
              <w:bottom w:val="single" w:sz="4" w:space="0" w:color="000001"/>
            </w:tcBorders>
            <w:vAlign w:val="center"/>
          </w:tcPr>
          <w:p w14:paraId="3C2A9235" w14:textId="77777777" w:rsidR="00291142" w:rsidRPr="004F0E3C" w:rsidRDefault="00291142" w:rsidP="00823687">
            <w:pPr>
              <w:ind w:left="-426" w:right="-149" w:firstLine="426"/>
              <w:jc w:val="center"/>
              <w:rPr>
                <w:rFonts w:ascii="Times New Roman" w:hAnsi="Times New Roman" w:cs="Times New Roman"/>
                <w:sz w:val="24"/>
                <w:szCs w:val="24"/>
              </w:rPr>
            </w:pPr>
            <w:r w:rsidRPr="004F0E3C">
              <w:rPr>
                <w:rFonts w:ascii="Times New Roman" w:hAnsi="Times New Roman" w:cs="Times New Roman"/>
                <w:sz w:val="24"/>
                <w:szCs w:val="24"/>
              </w:rPr>
              <w:t>Kvalifikacijos reikalavimai</w:t>
            </w:r>
          </w:p>
        </w:tc>
        <w:tc>
          <w:tcPr>
            <w:tcW w:w="5241" w:type="dxa"/>
            <w:tcBorders>
              <w:top w:val="single" w:sz="4" w:space="0" w:color="000001"/>
              <w:left w:val="single" w:sz="4" w:space="0" w:color="000001"/>
              <w:bottom w:val="single" w:sz="4" w:space="0" w:color="000001"/>
              <w:right w:val="single" w:sz="4" w:space="0" w:color="000001"/>
            </w:tcBorders>
            <w:vAlign w:val="center"/>
          </w:tcPr>
          <w:p w14:paraId="4837C954" w14:textId="77777777" w:rsidR="00291142" w:rsidRPr="004F0E3C" w:rsidRDefault="00291142" w:rsidP="00823687">
            <w:pPr>
              <w:ind w:left="-426" w:firstLine="426"/>
              <w:jc w:val="center"/>
              <w:rPr>
                <w:rFonts w:ascii="Times New Roman" w:hAnsi="Times New Roman" w:cs="Times New Roman"/>
                <w:sz w:val="24"/>
                <w:szCs w:val="24"/>
              </w:rPr>
            </w:pPr>
            <w:r w:rsidRPr="004F0E3C">
              <w:rPr>
                <w:rFonts w:ascii="Times New Roman" w:hAnsi="Times New Roman" w:cs="Times New Roman"/>
                <w:sz w:val="24"/>
                <w:szCs w:val="24"/>
              </w:rPr>
              <w:t>Kvalifikacijos reikalavimų atitikimą įrodantys dokumentai</w:t>
            </w:r>
          </w:p>
        </w:tc>
      </w:tr>
      <w:tr w:rsidR="00291142" w:rsidRPr="004F0E3C" w14:paraId="5EA5A417" w14:textId="77777777" w:rsidTr="004717A5">
        <w:trPr>
          <w:trHeight w:val="555"/>
        </w:trPr>
        <w:tc>
          <w:tcPr>
            <w:tcW w:w="957" w:type="dxa"/>
            <w:tcBorders>
              <w:top w:val="single" w:sz="4" w:space="0" w:color="000001"/>
              <w:left w:val="single" w:sz="4" w:space="0" w:color="000001"/>
              <w:bottom w:val="single" w:sz="4" w:space="0" w:color="000001"/>
            </w:tcBorders>
          </w:tcPr>
          <w:p w14:paraId="15B6A3E3" w14:textId="77777777" w:rsidR="00291142" w:rsidRPr="004F0E3C" w:rsidRDefault="00291142" w:rsidP="00823687">
            <w:pPr>
              <w:pStyle w:val="western"/>
              <w:spacing w:after="119" w:afterAutospacing="0" w:line="280" w:lineRule="atLeast"/>
              <w:ind w:left="-426" w:firstLine="426"/>
              <w:jc w:val="center"/>
              <w:rPr>
                <w:rFonts w:ascii="Times New Roman" w:hAnsi="Times New Roman" w:cs="Times New Roman"/>
                <w:sz w:val="24"/>
                <w:szCs w:val="24"/>
              </w:rPr>
            </w:pPr>
            <w:r w:rsidRPr="004F0E3C">
              <w:rPr>
                <w:rFonts w:ascii="Times New Roman" w:hAnsi="Times New Roman" w:cs="Times New Roman"/>
                <w:sz w:val="24"/>
                <w:szCs w:val="24"/>
                <w:lang w:val="lt-LT"/>
              </w:rPr>
              <w:t>3.2.1</w:t>
            </w:r>
          </w:p>
        </w:tc>
        <w:tc>
          <w:tcPr>
            <w:tcW w:w="3468" w:type="dxa"/>
            <w:tcBorders>
              <w:top w:val="single" w:sz="4" w:space="0" w:color="000001"/>
              <w:left w:val="single" w:sz="4" w:space="0" w:color="000001"/>
              <w:bottom w:val="single" w:sz="4" w:space="0" w:color="000001"/>
            </w:tcBorders>
          </w:tcPr>
          <w:p w14:paraId="1AB9F53D" w14:textId="77777777" w:rsidR="00291142" w:rsidRPr="000E1B57" w:rsidRDefault="00291142" w:rsidP="00823687">
            <w:pPr>
              <w:spacing w:after="0" w:line="240" w:lineRule="auto"/>
              <w:jc w:val="both"/>
              <w:rPr>
                <w:rFonts w:ascii="Times New Roman" w:hAnsi="Times New Roman" w:cs="Times New Roman"/>
                <w:sz w:val="24"/>
                <w:szCs w:val="24"/>
              </w:rPr>
            </w:pPr>
            <w:r w:rsidRPr="000E1B57">
              <w:rPr>
                <w:rFonts w:ascii="Times New Roman" w:hAnsi="Times New Roman" w:cs="Times New Roman"/>
                <w:sz w:val="24"/>
                <w:szCs w:val="24"/>
              </w:rPr>
              <w:t>1) Tiekėjas turi turėti teisę verstis veikla, reikalinga pirkimo sutarčiai vykdyti, t. y., tiekėjas pasiūlymų pateikimo termino pabaigos dieną turi turėti teisę vykdyti maisto tvarkymo veiklą (teisinis pagrindas: Lietuvos Respublikos maisto įstatymo 4</w:t>
            </w:r>
            <w:r w:rsidRPr="000E1B57">
              <w:rPr>
                <w:rFonts w:ascii="Times New Roman" w:hAnsi="Times New Roman" w:cs="Times New Roman"/>
                <w:sz w:val="24"/>
                <w:szCs w:val="24"/>
                <w:vertAlign w:val="superscript"/>
              </w:rPr>
              <w:t xml:space="preserve">1 </w:t>
            </w:r>
            <w:r w:rsidRPr="000E1B57">
              <w:rPr>
                <w:rFonts w:ascii="Times New Roman" w:hAnsi="Times New Roman" w:cs="Times New Roman"/>
                <w:sz w:val="24"/>
                <w:szCs w:val="24"/>
              </w:rPr>
              <w:t>ir 4</w:t>
            </w:r>
            <w:r w:rsidRPr="000E1B57">
              <w:rPr>
                <w:rFonts w:ascii="Times New Roman" w:hAnsi="Times New Roman" w:cs="Times New Roman"/>
                <w:sz w:val="24"/>
                <w:szCs w:val="24"/>
                <w:vertAlign w:val="superscript"/>
              </w:rPr>
              <w:t xml:space="preserve">2 </w:t>
            </w:r>
            <w:r w:rsidRPr="000E1B57">
              <w:rPr>
                <w:rFonts w:ascii="Times New Roman" w:hAnsi="Times New Roman" w:cs="Times New Roman"/>
                <w:sz w:val="24"/>
                <w:szCs w:val="24"/>
              </w:rPr>
              <w:t>straipsniai).</w:t>
            </w:r>
          </w:p>
          <w:p w14:paraId="6B01DA5B" w14:textId="77777777" w:rsidR="00291142" w:rsidRPr="000E1B57" w:rsidRDefault="00291142" w:rsidP="00823687">
            <w:pPr>
              <w:widowControl w:val="0"/>
              <w:tabs>
                <w:tab w:val="left" w:pos="360"/>
                <w:tab w:val="left" w:pos="4141"/>
              </w:tabs>
              <w:ind w:left="-26" w:firstLine="26"/>
              <w:jc w:val="both"/>
              <w:rPr>
                <w:rFonts w:ascii="Times New Roman" w:hAnsi="Times New Roman" w:cs="Times New Roman"/>
                <w:sz w:val="24"/>
                <w:szCs w:val="24"/>
              </w:rPr>
            </w:pPr>
            <w:r w:rsidRPr="000E1B57">
              <w:rPr>
                <w:rFonts w:ascii="Times New Roman" w:hAnsi="Times New Roman" w:cs="Times New Roman"/>
                <w:sz w:val="24"/>
                <w:szCs w:val="24"/>
              </w:rPr>
              <w:t>2) Tiekėjas nėra įrašytas į Valstybinės maisto ir veterinarijos tarnybos skelbiamą nepatikimų maisto tvarkymo subjektų sąrašą.</w:t>
            </w:r>
          </w:p>
        </w:tc>
        <w:tc>
          <w:tcPr>
            <w:tcW w:w="5241" w:type="dxa"/>
            <w:tcBorders>
              <w:top w:val="single" w:sz="4" w:space="0" w:color="000001"/>
              <w:left w:val="single" w:sz="4" w:space="0" w:color="000001"/>
              <w:bottom w:val="single" w:sz="4" w:space="0" w:color="000001"/>
              <w:right w:val="single" w:sz="4" w:space="0" w:color="000001"/>
            </w:tcBorders>
          </w:tcPr>
          <w:p w14:paraId="4122D3EA" w14:textId="77777777" w:rsidR="00291142" w:rsidRPr="000E1B57" w:rsidRDefault="00291142" w:rsidP="00823687">
            <w:pPr>
              <w:pStyle w:val="Betarp"/>
              <w:jc w:val="both"/>
              <w:rPr>
                <w:rFonts w:ascii="Times New Roman" w:hAnsi="Times New Roman"/>
                <w:sz w:val="24"/>
                <w:szCs w:val="24"/>
              </w:rPr>
            </w:pPr>
            <w:r w:rsidRPr="000E1B57">
              <w:rPr>
                <w:rFonts w:ascii="Times New Roman" w:hAnsi="Times New Roman"/>
                <w:sz w:val="24"/>
                <w:szCs w:val="24"/>
              </w:rPr>
              <w:t>Pateikiama:</w:t>
            </w:r>
          </w:p>
          <w:p w14:paraId="70287F69" w14:textId="77777777" w:rsidR="00291142" w:rsidRPr="000E1B57" w:rsidRDefault="00291142" w:rsidP="00823687">
            <w:pPr>
              <w:pStyle w:val="Betarp"/>
              <w:jc w:val="both"/>
              <w:rPr>
                <w:rFonts w:ascii="Times New Roman" w:hAnsi="Times New Roman"/>
                <w:sz w:val="24"/>
                <w:szCs w:val="24"/>
              </w:rPr>
            </w:pPr>
            <w:r w:rsidRPr="000E1B57">
              <w:rPr>
                <w:rFonts w:ascii="Times New Roman" w:hAnsi="Times New Roman"/>
                <w:sz w:val="24"/>
                <w:szCs w:val="24"/>
              </w:rPr>
              <w:t>Maisto tvarkymo subjekto patvirtinimo pažymėjimas</w:t>
            </w:r>
          </w:p>
          <w:p w14:paraId="5CACE351" w14:textId="77777777" w:rsidR="00291142" w:rsidRPr="000E1B57" w:rsidRDefault="00291142" w:rsidP="00823687">
            <w:pPr>
              <w:pStyle w:val="Betarp"/>
              <w:jc w:val="both"/>
              <w:rPr>
                <w:rFonts w:ascii="Times New Roman" w:hAnsi="Times New Roman"/>
                <w:sz w:val="24"/>
                <w:szCs w:val="24"/>
              </w:rPr>
            </w:pPr>
            <w:r w:rsidRPr="000E1B57">
              <w:rPr>
                <w:rFonts w:ascii="Times New Roman" w:hAnsi="Times New Roman"/>
                <w:sz w:val="24"/>
                <w:szCs w:val="24"/>
              </w:rPr>
              <w:t>Dokumento pateikti nereikalaujama, jei jis prieinamas žemiau nurodytame registre:</w:t>
            </w:r>
          </w:p>
          <w:p w14:paraId="6F998426" w14:textId="77777777" w:rsidR="00291142" w:rsidRDefault="00291142" w:rsidP="00823687">
            <w:pPr>
              <w:pStyle w:val="Betarp"/>
              <w:jc w:val="both"/>
              <w:rPr>
                <w:rStyle w:val="Hipersaitas"/>
                <w:rFonts w:ascii="Times New Roman" w:hAnsi="Times New Roman"/>
                <w:sz w:val="24"/>
                <w:szCs w:val="24"/>
              </w:rPr>
            </w:pPr>
            <w:hyperlink r:id="rId12" w:history="1">
              <w:r w:rsidRPr="000E1B57">
                <w:rPr>
                  <w:rStyle w:val="Hipersaitas"/>
                  <w:rFonts w:ascii="Times New Roman" w:hAnsi="Times New Roman"/>
                  <w:sz w:val="24"/>
                  <w:szCs w:val="24"/>
                </w:rPr>
                <w:t>https://vmvt.lt/opendata/mtsr/</w:t>
              </w:r>
            </w:hyperlink>
            <w:r>
              <w:rPr>
                <w:rStyle w:val="Hipersaitas"/>
                <w:rFonts w:ascii="Times New Roman" w:hAnsi="Times New Roman"/>
                <w:sz w:val="24"/>
                <w:szCs w:val="24"/>
              </w:rPr>
              <w:t xml:space="preserve"> </w:t>
            </w:r>
          </w:p>
          <w:p w14:paraId="6F6F8AF5" w14:textId="77777777" w:rsidR="00291142" w:rsidRPr="000E1B57" w:rsidRDefault="00291142" w:rsidP="00823687">
            <w:pPr>
              <w:pStyle w:val="Betarp"/>
              <w:jc w:val="both"/>
              <w:rPr>
                <w:rFonts w:ascii="Times New Roman" w:hAnsi="Times New Roman"/>
                <w:i/>
                <w:iCs/>
                <w:sz w:val="24"/>
                <w:szCs w:val="24"/>
              </w:rPr>
            </w:pPr>
            <w:r w:rsidRPr="000E1B57">
              <w:rPr>
                <w:rFonts w:ascii="Times New Roman" w:hAnsi="Times New Roman"/>
                <w:i/>
                <w:sz w:val="24"/>
                <w:szCs w:val="24"/>
              </w:rPr>
              <w:t>Esant aplinkybėms, dėl kurių perkančioji organizacija negali pati pasitikrinti reikiamų duomenų (pvz., esant techniniams trikdžiams ar pan.), perkančioji organizacija turi teisę kreiptis į tiekėją dėl dokumento, įrodančio tiekėjo teisę vykdyti maisto tvarkymo veiklą, susijusią su pirkimo objektu, pateikimo</w:t>
            </w:r>
            <w:r w:rsidRPr="000E1B57">
              <w:rPr>
                <w:rFonts w:ascii="Times New Roman" w:hAnsi="Times New Roman"/>
                <w:i/>
                <w:iCs/>
                <w:sz w:val="24"/>
                <w:szCs w:val="24"/>
              </w:rPr>
              <w:t>.</w:t>
            </w:r>
          </w:p>
          <w:p w14:paraId="2532BB3D" w14:textId="77777777" w:rsidR="00291142" w:rsidRPr="000E1B57" w:rsidRDefault="00291142" w:rsidP="00823687">
            <w:pPr>
              <w:pStyle w:val="Betarp"/>
              <w:jc w:val="both"/>
              <w:rPr>
                <w:rFonts w:ascii="Times New Roman" w:hAnsi="Times New Roman"/>
                <w:sz w:val="24"/>
                <w:szCs w:val="24"/>
              </w:rPr>
            </w:pPr>
            <w:r w:rsidRPr="000E1B57">
              <w:rPr>
                <w:rFonts w:ascii="Times New Roman" w:hAnsi="Times New Roman"/>
                <w:sz w:val="24"/>
                <w:szCs w:val="24"/>
              </w:rPr>
              <w:t xml:space="preserve">Tiekėjas, kuris yra registruotas Europos Sąjungos valstybėje narėje, Europos ekonominės erdvės valstybėje narėje, Šveicarijos Konfederacijoje ar trečiojoje šalyje, pasirašiusioje tarptautinius susitarimus dėl viešųjų pirkimų, kurie yra privalomi Europos Sąjungos valstybėms narėms, pasiūlymų pateikimo termino pabaigos dieną turi turėti teisę verstis šiame punkte nurodyta veikla savo kilmės šalyje ir pateikti tai patvirtinantį dokumentą (pažymą, patvirtinimą ar kt. dokumentą) (jei atitinkamas dokumentas nemokamai ir laisvai prieinamas elektroniniu būdu, tiekėjas gali pateikti nuorodą į nacionalinę duomenų bazę (registrą)). </w:t>
            </w:r>
            <w:r w:rsidRPr="000E1B57">
              <w:rPr>
                <w:rFonts w:ascii="Times New Roman" w:hAnsi="Times New Roman"/>
                <w:sz w:val="24"/>
                <w:szCs w:val="24"/>
              </w:rPr>
              <w:lastRenderedPageBreak/>
              <w:t>Perkančioji organizacija naudodamasi BĮ Valstybinės maisto ir veterinarijos tarnybos (http://www.vmvt.lt) išduotais dokumentų registrais, patikrins atitiktį nustatytiems reikalavimams.</w:t>
            </w:r>
          </w:p>
          <w:p w14:paraId="2645CBBC" w14:textId="77777777" w:rsidR="00291142" w:rsidRPr="000E1B57" w:rsidRDefault="00291142" w:rsidP="00823687">
            <w:pPr>
              <w:ind w:right="46"/>
              <w:jc w:val="both"/>
              <w:rPr>
                <w:rFonts w:ascii="Times New Roman" w:hAnsi="Times New Roman" w:cs="Times New Roman"/>
                <w:color w:val="000000"/>
                <w:sz w:val="24"/>
                <w:szCs w:val="24"/>
              </w:rPr>
            </w:pPr>
            <w:r w:rsidRPr="000E1B57">
              <w:rPr>
                <w:rFonts w:ascii="Times New Roman" w:hAnsi="Times New Roman" w:cs="Times New Roman"/>
                <w:sz w:val="24"/>
                <w:szCs w:val="24"/>
              </w:rPr>
              <w:t>Jei reikalaujami dokumentai negali būti pateikti lietuvių kalba, šie dokumentai turi būti pateikiami originalo kalba, pridedant vertimą į lietuvių kalbą. Vertimas turi būti patvirtintas vertėjo parašu ir vertimo biuro antspaudu arba tiekėjo vadovo arba jo įgalioto asmens parašu.</w:t>
            </w:r>
          </w:p>
        </w:tc>
      </w:tr>
    </w:tbl>
    <w:p w14:paraId="47E6BCD0" w14:textId="77777777" w:rsidR="00450860" w:rsidRDefault="00451CB6" w:rsidP="00451CB6">
      <w:pPr>
        <w:autoSpaceDE w:val="0"/>
        <w:autoSpaceDN w:val="0"/>
        <w:adjustRightInd w:val="0"/>
        <w:spacing w:after="0" w:line="240" w:lineRule="auto"/>
        <w:ind w:firstLine="709"/>
        <w:jc w:val="both"/>
        <w:rPr>
          <w:rFonts w:ascii="Times New Roman" w:hAnsi="Times New Roman" w:cs="Times New Roman"/>
          <w:b/>
          <w:bCs/>
          <w:color w:val="000000"/>
          <w:kern w:val="0"/>
          <w:sz w:val="24"/>
          <w:szCs w:val="24"/>
        </w:rPr>
      </w:pPr>
      <w:r w:rsidRPr="0021742E">
        <w:rPr>
          <w:rFonts w:ascii="Times New Roman" w:hAnsi="Times New Roman" w:cs="Times New Roman"/>
          <w:color w:val="000000"/>
          <w:kern w:val="0"/>
          <w:sz w:val="24"/>
          <w:szCs w:val="24"/>
        </w:rPr>
        <w:lastRenderedPageBreak/>
        <w:t>3.</w:t>
      </w:r>
      <w:r>
        <w:rPr>
          <w:rFonts w:ascii="Times New Roman" w:hAnsi="Times New Roman" w:cs="Times New Roman"/>
          <w:color w:val="000000"/>
          <w:kern w:val="0"/>
          <w:sz w:val="24"/>
          <w:szCs w:val="24"/>
        </w:rPr>
        <w:t>3</w:t>
      </w:r>
      <w:r w:rsidRPr="0021742E">
        <w:rPr>
          <w:rFonts w:ascii="Times New Roman" w:hAnsi="Times New Roman" w:cs="Times New Roman"/>
          <w:color w:val="000000"/>
          <w:kern w:val="0"/>
          <w:sz w:val="24"/>
          <w:szCs w:val="24"/>
        </w:rPr>
        <w:t xml:space="preserve">. </w:t>
      </w:r>
      <w:r w:rsidRPr="00574581">
        <w:rPr>
          <w:rFonts w:ascii="Times New Roman" w:hAnsi="Times New Roman" w:cs="Times New Roman"/>
          <w:b/>
          <w:bCs/>
          <w:color w:val="000000"/>
          <w:kern w:val="0"/>
          <w:sz w:val="24"/>
          <w:szCs w:val="24"/>
        </w:rPr>
        <w:t>Jeigu tiekėjo kvalifikacija dėl teisės verstis atitinkama veikla nebuvo tikrinama arba tikrinama ne visa apimtimi, tiekėjas perkančiajai organizacijai  įsipareigoja, kad pirkimo sutartį  vykdys tik tokią teisę turintys asmenys. Teisę verstis atitinkama veikla įrodančius dokumentus, jei tokia teisė reikalaujama pagal teisės aktus ir nebuvo patikrinta pasiūlymų vertinimo metu, tiekėjas turi pateikti iki atitinkamų veiklų vykdymo pradžios.</w:t>
      </w:r>
    </w:p>
    <w:p w14:paraId="4D17F284" w14:textId="63CA970B" w:rsidR="00451CB6" w:rsidRPr="0021742E" w:rsidRDefault="00450860"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 xml:space="preserve">3.4. </w:t>
      </w:r>
      <w:r w:rsidRPr="00EF748E">
        <w:rPr>
          <w:rFonts w:ascii="Times New Roman" w:hAnsi="Times New Roman" w:cs="Times New Roman"/>
          <w:color w:val="000000"/>
          <w:kern w:val="0"/>
          <w:sz w:val="24"/>
          <w:szCs w:val="24"/>
        </w:rPr>
        <w:t>Savo pasiūlyme tiekėjas turi nurodyti, kokiai pirkimo sutarties daliai ir kokius subtiekėjus, jeigu jie yra žinomi, jis ketina pasitelkti.</w:t>
      </w:r>
      <w:r w:rsidRPr="00EF748E">
        <w:rPr>
          <w:rFonts w:ascii="Times New Roman" w:hAnsi="Times New Roman" w:cs="Times New Roman"/>
          <w:color w:val="000000"/>
          <w:kern w:val="0"/>
          <w:sz w:val="24"/>
          <w:szCs w:val="24"/>
          <w14:ligatures w14:val="none"/>
        </w:rPr>
        <w:t xml:space="preserve"> </w:t>
      </w:r>
      <w:r w:rsidRPr="00EF748E">
        <w:rPr>
          <w:rFonts w:ascii="Times New Roman" w:hAnsi="Times New Roman" w:cs="Times New Roman"/>
          <w:color w:val="000000"/>
          <w:kern w:val="0"/>
          <w:sz w:val="24"/>
          <w:szCs w:val="24"/>
        </w:rPr>
        <w:t>Tais atvejais, kai tiekėjas naudojasi (naudosis) trečiųjų asmenų, kurie tiesiogiai 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 priemonėmis (pavyzdžiui, tik išnuomos patalpas, išnuomos įrangą ar pan.),</w:t>
      </w:r>
      <w:r w:rsidRPr="00EF748E">
        <w:t xml:space="preserve"> </w:t>
      </w:r>
      <w:r w:rsidRPr="00EF748E">
        <w:rPr>
          <w:rFonts w:ascii="Times New Roman" w:hAnsi="Times New Roman" w:cs="Times New Roman"/>
          <w:color w:val="000000"/>
          <w:kern w:val="0"/>
          <w:sz w:val="24"/>
          <w:szCs w:val="24"/>
        </w:rPr>
        <w:t>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w:t>
      </w:r>
      <w:r w:rsidR="00451CB6" w:rsidRPr="0021742E">
        <w:rPr>
          <w:rFonts w:ascii="Times New Roman" w:hAnsi="Times New Roman" w:cs="Times New Roman"/>
          <w:color w:val="000000"/>
          <w:kern w:val="0"/>
          <w:sz w:val="24"/>
          <w:szCs w:val="24"/>
        </w:rPr>
        <w:tab/>
      </w:r>
    </w:p>
    <w:p w14:paraId="2ABF8726" w14:textId="2B550FBA"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1742E">
        <w:rPr>
          <w:rFonts w:ascii="Times New Roman" w:hAnsi="Times New Roman" w:cs="Times New Roman"/>
          <w:color w:val="000000"/>
          <w:kern w:val="0"/>
          <w:sz w:val="24"/>
          <w:szCs w:val="24"/>
        </w:rPr>
        <w:t>3.</w:t>
      </w:r>
      <w:r w:rsidR="00450860">
        <w:rPr>
          <w:rFonts w:ascii="Times New Roman" w:hAnsi="Times New Roman" w:cs="Times New Roman"/>
          <w:color w:val="000000"/>
          <w:kern w:val="0"/>
          <w:sz w:val="24"/>
          <w:szCs w:val="24"/>
        </w:rPr>
        <w:t>5</w:t>
      </w:r>
      <w:r w:rsidRPr="0021742E">
        <w:rPr>
          <w:rFonts w:ascii="Times New Roman" w:hAnsi="Times New Roman" w:cs="Times New Roman"/>
          <w:color w:val="000000"/>
          <w:kern w:val="0"/>
          <w:sz w:val="24"/>
          <w:szCs w:val="24"/>
        </w:rPr>
        <w:t>. Tiekėjo pasiūlymas atmetamas, jeigu apie nustatytų reikalavimų atitikimą jis pateikė melagingą informaciją, kurią perkančioji organizacija gali įrodyti bet kokiomis teisėtomis priemonėmis.</w:t>
      </w:r>
      <w:r w:rsidRPr="0021742E">
        <w:rPr>
          <w:rFonts w:ascii="Times New Roman" w:hAnsi="Times New Roman" w:cs="Times New Roman"/>
          <w:color w:val="000000"/>
          <w:kern w:val="0"/>
          <w:sz w:val="24"/>
          <w:szCs w:val="24"/>
        </w:rPr>
        <w:tab/>
      </w:r>
      <w:r w:rsidRPr="00262E3F">
        <w:rPr>
          <w:rFonts w:ascii="Times New Roman" w:hAnsi="Times New Roman" w:cs="Times New Roman"/>
          <w:color w:val="000000"/>
          <w:kern w:val="0"/>
          <w:sz w:val="24"/>
          <w:szCs w:val="24"/>
        </w:rPr>
        <w:tab/>
      </w:r>
    </w:p>
    <w:p w14:paraId="10B08470" w14:textId="77777777" w:rsidR="00451CB6" w:rsidRPr="00262E3F" w:rsidRDefault="00451CB6" w:rsidP="00451CB6">
      <w:pPr>
        <w:autoSpaceDE w:val="0"/>
        <w:autoSpaceDN w:val="0"/>
        <w:adjustRightInd w:val="0"/>
        <w:spacing w:after="0" w:line="240" w:lineRule="auto"/>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ab/>
      </w:r>
    </w:p>
    <w:p w14:paraId="5ED5890A" w14:textId="77777777" w:rsidR="00451CB6" w:rsidRPr="00AA2795" w:rsidRDefault="00451CB6" w:rsidP="00451CB6">
      <w:pPr>
        <w:autoSpaceDE w:val="0"/>
        <w:autoSpaceDN w:val="0"/>
        <w:adjustRightInd w:val="0"/>
        <w:spacing w:after="0" w:line="240" w:lineRule="auto"/>
        <w:ind w:firstLine="709"/>
        <w:jc w:val="center"/>
        <w:rPr>
          <w:rFonts w:ascii="Times New Roman" w:hAnsi="Times New Roman" w:cs="Times New Roman"/>
          <w:b/>
          <w:bCs/>
          <w:color w:val="000000"/>
          <w:kern w:val="0"/>
          <w:sz w:val="24"/>
          <w:szCs w:val="24"/>
        </w:rPr>
      </w:pPr>
      <w:r>
        <w:rPr>
          <w:rFonts w:ascii="Times New Roman" w:hAnsi="Times New Roman" w:cs="Times New Roman"/>
          <w:b/>
          <w:bCs/>
          <w:color w:val="000000"/>
          <w:kern w:val="0"/>
          <w:sz w:val="24"/>
          <w:szCs w:val="24"/>
        </w:rPr>
        <w:t>4</w:t>
      </w:r>
      <w:r w:rsidRPr="00AA2795">
        <w:rPr>
          <w:rFonts w:ascii="Times New Roman" w:hAnsi="Times New Roman" w:cs="Times New Roman"/>
          <w:b/>
          <w:bCs/>
          <w:color w:val="000000"/>
          <w:kern w:val="0"/>
          <w:sz w:val="24"/>
          <w:szCs w:val="24"/>
        </w:rPr>
        <w:t xml:space="preserve">. </w:t>
      </w:r>
      <w:bookmarkStart w:id="0" w:name="_Hlk181912918"/>
      <w:r w:rsidRPr="00AA2795">
        <w:rPr>
          <w:rFonts w:ascii="Times New Roman" w:hAnsi="Times New Roman" w:cs="Times New Roman"/>
          <w:b/>
          <w:bCs/>
          <w:color w:val="000000"/>
          <w:kern w:val="0"/>
          <w:sz w:val="24"/>
          <w:szCs w:val="24"/>
        </w:rPr>
        <w:t>SUBTIEKĖJŲ PASITELKIMAS</w:t>
      </w:r>
      <w:bookmarkEnd w:id="0"/>
    </w:p>
    <w:p w14:paraId="40F721FE" w14:textId="77777777" w:rsidR="00451CB6" w:rsidRPr="00AA2795"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p>
    <w:p w14:paraId="63DFF38C" w14:textId="77777777" w:rsidR="00451CB6" w:rsidRPr="00AA2795"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4</w:t>
      </w:r>
      <w:r w:rsidRPr="00AA2795">
        <w:rPr>
          <w:rFonts w:ascii="Times New Roman" w:hAnsi="Times New Roman" w:cs="Times New Roman"/>
          <w:color w:val="000000"/>
          <w:kern w:val="0"/>
          <w:sz w:val="24"/>
          <w:szCs w:val="24"/>
        </w:rPr>
        <w:t xml:space="preserve">.1. Tiekėjas savo pasiūlyme privalo nurodyti, kokiai sutarties daliai ir kokius subtiekėjus, jeigu jie pasiūlymo teikimo metu yra žinomi, jis ketina pasitelkti. </w:t>
      </w:r>
    </w:p>
    <w:p w14:paraId="218F3FBE" w14:textId="77777777" w:rsidR="00451CB6" w:rsidRPr="00AA2795"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4</w:t>
      </w:r>
      <w:r w:rsidRPr="00AA2795">
        <w:rPr>
          <w:rFonts w:ascii="Times New Roman" w:hAnsi="Times New Roman" w:cs="Times New Roman"/>
          <w:color w:val="000000"/>
          <w:kern w:val="0"/>
          <w:sz w:val="24"/>
          <w:szCs w:val="24"/>
        </w:rPr>
        <w:t>.2. Skirtingi tiekėjai gali pasitelkti tuos pačius subtiekėjus, tačiau tai negali sąlygoti draudžiamų susitarimų.</w:t>
      </w:r>
    </w:p>
    <w:p w14:paraId="0F8D157F" w14:textId="77777777" w:rsidR="00451CB6" w:rsidRPr="00AA2795"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4</w:t>
      </w:r>
      <w:r w:rsidRPr="00AA2795">
        <w:rPr>
          <w:rFonts w:ascii="Times New Roman" w:hAnsi="Times New Roman" w:cs="Times New Roman"/>
          <w:color w:val="000000"/>
          <w:kern w:val="0"/>
          <w:sz w:val="24"/>
          <w:szCs w:val="24"/>
        </w:rPr>
        <w:t>.3.</w:t>
      </w:r>
      <w:r w:rsidRPr="00AA2795">
        <w:rPr>
          <w:rFonts w:ascii="Times New Roman" w:hAnsi="Times New Roman" w:cs="Times New Roman"/>
          <w:color w:val="000000"/>
          <w:kern w:val="0"/>
          <w:sz w:val="24"/>
          <w:szCs w:val="24"/>
        </w:rPr>
        <w:tab/>
        <w:t xml:space="preserve">Sudarius sutartį, tačiau ne vėliau negu ta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7E68D4" w14:textId="77777777" w:rsidR="00451CB6" w:rsidRPr="00AA2795"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4</w:t>
      </w:r>
      <w:r w:rsidRPr="00AA2795">
        <w:rPr>
          <w:rFonts w:ascii="Times New Roman" w:hAnsi="Times New Roman" w:cs="Times New Roman"/>
          <w:color w:val="000000"/>
          <w:kern w:val="0"/>
          <w:sz w:val="24"/>
          <w:szCs w:val="24"/>
        </w:rPr>
        <w:t>.4.</w:t>
      </w:r>
      <w:r w:rsidRPr="00AA2795">
        <w:rPr>
          <w:rFonts w:ascii="Times New Roman" w:hAnsi="Times New Roman" w:cs="Times New Roman"/>
          <w:color w:val="000000"/>
          <w:kern w:val="0"/>
          <w:sz w:val="24"/>
          <w:szCs w:val="24"/>
        </w:rPr>
        <w:tab/>
        <w:t xml:space="preserve">Perkančioji organizacija netikrina subtiekėjų, pašalinimo pagrindų. </w:t>
      </w:r>
    </w:p>
    <w:p w14:paraId="019CDC13" w14:textId="77777777" w:rsidR="00E2575A" w:rsidRDefault="00E2575A" w:rsidP="00451CB6">
      <w:pPr>
        <w:autoSpaceDE w:val="0"/>
        <w:autoSpaceDN w:val="0"/>
        <w:adjustRightInd w:val="0"/>
        <w:spacing w:after="0" w:line="240" w:lineRule="auto"/>
        <w:ind w:firstLine="709"/>
        <w:jc w:val="center"/>
        <w:rPr>
          <w:rFonts w:ascii="Times New Roman" w:hAnsi="Times New Roman" w:cs="Times New Roman"/>
          <w:b/>
          <w:bCs/>
          <w:color w:val="000000"/>
          <w:kern w:val="0"/>
          <w:sz w:val="24"/>
          <w:szCs w:val="24"/>
        </w:rPr>
      </w:pPr>
    </w:p>
    <w:p w14:paraId="26639953" w14:textId="2848882D" w:rsidR="00451CB6" w:rsidRPr="00AA2795" w:rsidRDefault="00E2575A" w:rsidP="00451CB6">
      <w:pPr>
        <w:autoSpaceDE w:val="0"/>
        <w:autoSpaceDN w:val="0"/>
        <w:adjustRightInd w:val="0"/>
        <w:spacing w:after="0" w:line="240" w:lineRule="auto"/>
        <w:ind w:firstLine="709"/>
        <w:jc w:val="center"/>
        <w:rPr>
          <w:rFonts w:ascii="Times New Roman" w:hAnsi="Times New Roman" w:cs="Times New Roman"/>
          <w:b/>
          <w:bCs/>
          <w:color w:val="000000"/>
          <w:kern w:val="0"/>
          <w:sz w:val="24"/>
          <w:szCs w:val="24"/>
        </w:rPr>
      </w:pPr>
      <w:r>
        <w:rPr>
          <w:rFonts w:ascii="Times New Roman" w:hAnsi="Times New Roman" w:cs="Times New Roman"/>
          <w:b/>
          <w:bCs/>
          <w:color w:val="000000"/>
          <w:kern w:val="0"/>
          <w:sz w:val="24"/>
          <w:szCs w:val="24"/>
        </w:rPr>
        <w:t>5</w:t>
      </w:r>
      <w:r w:rsidR="00451CB6" w:rsidRPr="00AA2795">
        <w:rPr>
          <w:rFonts w:ascii="Times New Roman" w:hAnsi="Times New Roman" w:cs="Times New Roman"/>
          <w:b/>
          <w:bCs/>
          <w:color w:val="000000"/>
          <w:kern w:val="0"/>
          <w:sz w:val="24"/>
          <w:szCs w:val="24"/>
        </w:rPr>
        <w:t>.</w:t>
      </w:r>
      <w:r w:rsidR="00451CB6" w:rsidRPr="00AA2795">
        <w:rPr>
          <w:rFonts w:ascii="Times New Roman" w:hAnsi="Times New Roman" w:cs="Times New Roman"/>
          <w:color w:val="000000"/>
          <w:kern w:val="0"/>
          <w:sz w:val="24"/>
          <w:szCs w:val="24"/>
        </w:rPr>
        <w:t xml:space="preserve"> </w:t>
      </w:r>
      <w:r w:rsidR="00451CB6" w:rsidRPr="00AA2795">
        <w:rPr>
          <w:rFonts w:ascii="Times New Roman" w:hAnsi="Times New Roman" w:cs="Times New Roman"/>
          <w:b/>
          <w:bCs/>
          <w:color w:val="000000"/>
          <w:kern w:val="0"/>
          <w:sz w:val="24"/>
          <w:szCs w:val="24"/>
        </w:rPr>
        <w:t>TIEKĖJŲ GRUPĖS DALYVAVIMAS</w:t>
      </w:r>
    </w:p>
    <w:p w14:paraId="55FDC3B7" w14:textId="77777777" w:rsidR="00451CB6" w:rsidRPr="00AA2795" w:rsidRDefault="00451CB6" w:rsidP="00451CB6">
      <w:pPr>
        <w:autoSpaceDE w:val="0"/>
        <w:autoSpaceDN w:val="0"/>
        <w:adjustRightInd w:val="0"/>
        <w:spacing w:after="0" w:line="240" w:lineRule="auto"/>
        <w:ind w:firstLine="709"/>
        <w:jc w:val="both"/>
        <w:rPr>
          <w:rFonts w:ascii="Times New Roman" w:hAnsi="Times New Roman" w:cs="Times New Roman"/>
          <w:b/>
          <w:bCs/>
          <w:color w:val="000000"/>
          <w:kern w:val="0"/>
          <w:sz w:val="24"/>
          <w:szCs w:val="24"/>
        </w:rPr>
      </w:pPr>
    </w:p>
    <w:p w14:paraId="034A3706" w14:textId="77777777" w:rsidR="00451CB6" w:rsidRPr="00AA2795"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lastRenderedPageBreak/>
        <w:t>5</w:t>
      </w:r>
      <w:r w:rsidRPr="00AA2795">
        <w:rPr>
          <w:rFonts w:ascii="Times New Roman" w:hAnsi="Times New Roman" w:cs="Times New Roman"/>
          <w:color w:val="000000"/>
          <w:kern w:val="0"/>
          <w:sz w:val="24"/>
          <w:szCs w:val="24"/>
        </w:rPr>
        <w:t>.1. Pasiūlymą gali pateikti tiekėjų grupė. Pirkime pasiūlymą teikianti tiekėjų grupė su pasiūlymu turi pateikti jungtinės veiklos sutarties kopiją. Jungtinės veiklos sutartyje privalo būti nurodyta:</w:t>
      </w:r>
    </w:p>
    <w:p w14:paraId="512D981A" w14:textId="77777777" w:rsidR="00451CB6" w:rsidRPr="00AA2795"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5</w:t>
      </w:r>
      <w:r w:rsidRPr="00AA2795">
        <w:rPr>
          <w:rFonts w:ascii="Times New Roman" w:hAnsi="Times New Roman" w:cs="Times New Roman"/>
          <w:color w:val="000000"/>
          <w:kern w:val="0"/>
          <w:sz w:val="24"/>
          <w:szCs w:val="24"/>
        </w:rPr>
        <w:t>.1.1. tiekėjų grupės sudėtis ir kiekvieno tiekėjų grupės dalyvio įsipareigojimai vykdant numatomą su perkančiąja organizacija sudaryti sutartį;</w:t>
      </w:r>
    </w:p>
    <w:p w14:paraId="5D30FCC1" w14:textId="77777777" w:rsidR="00451CB6" w:rsidRPr="00AA2795"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5</w:t>
      </w:r>
      <w:r w:rsidRPr="00AA2795">
        <w:rPr>
          <w:rFonts w:ascii="Times New Roman" w:hAnsi="Times New Roman" w:cs="Times New Roman"/>
          <w:color w:val="000000"/>
          <w:kern w:val="0"/>
          <w:sz w:val="24"/>
          <w:szCs w:val="24"/>
        </w:rPr>
        <w:t>.1.2. solidari, kiekvieno tiekėjų grupės dalyvio atskirai ir visų kartu, atsakomybė už įsipareigojimų ir prievolių perkančiajai organizacijai nevykdymą (nepriklausomai nuo jų įnašo pagal jungtinės veiklos sutartį);</w:t>
      </w:r>
    </w:p>
    <w:p w14:paraId="3B5D6AC1" w14:textId="77777777" w:rsidR="00451CB6" w:rsidRPr="00AA2795"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5</w:t>
      </w:r>
      <w:r w:rsidRPr="00AA2795">
        <w:rPr>
          <w:rFonts w:ascii="Times New Roman" w:hAnsi="Times New Roman" w:cs="Times New Roman"/>
          <w:color w:val="000000"/>
          <w:kern w:val="0"/>
          <w:sz w:val="24"/>
          <w:szCs w:val="24"/>
        </w:rPr>
        <w:t>.1.3. kuris šios sutarties dalyvis yra įgaliojamas tiekėjų grupės vardu teikti pasiūlymą, o laimėjus pirkimą, – pasirašyti sutartį su perkančiąja organizacija, teikti sąskaitas faktūras atsiskaitymams (mokėjimai bus atliekami tik vienam iš jungtinės veiklos sutarties dalyvių), pasirašyti su sutarties vykdymu susijusius dokumentus (įgaliotas dalyvis) ir kt.</w:t>
      </w:r>
    </w:p>
    <w:p w14:paraId="09D54482" w14:textId="77777777" w:rsidR="00451CB6" w:rsidRPr="00AA2795"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5</w:t>
      </w:r>
      <w:r w:rsidRPr="00AA2795">
        <w:rPr>
          <w:rFonts w:ascii="Times New Roman" w:hAnsi="Times New Roman" w:cs="Times New Roman"/>
          <w:color w:val="000000"/>
          <w:kern w:val="0"/>
          <w:sz w:val="24"/>
          <w:szCs w:val="24"/>
        </w:rPr>
        <w:t>.2.</w:t>
      </w:r>
      <w:r w:rsidRPr="00AA2795">
        <w:rPr>
          <w:rFonts w:ascii="Times New Roman" w:hAnsi="Times New Roman" w:cs="Times New Roman"/>
          <w:color w:val="000000"/>
          <w:kern w:val="0"/>
          <w:sz w:val="24"/>
          <w:szCs w:val="24"/>
        </w:rPr>
        <w:tab/>
        <w:t xml:space="preserve">Perkančioji organizacija nereikalauja, kad tiekėjų grupės pateiktą pasiūlymą pripažinus laimėjusiu ir pasiūlius sudaryti sutartį, ši tiekėjų grupė įgytų tam tikrą teisinę formą. </w:t>
      </w:r>
    </w:p>
    <w:p w14:paraId="55B1F343" w14:textId="77777777" w:rsidR="00451CB6" w:rsidRPr="00AA2795"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5</w:t>
      </w:r>
      <w:r w:rsidRPr="00AA2795">
        <w:rPr>
          <w:rFonts w:ascii="Times New Roman" w:hAnsi="Times New Roman" w:cs="Times New Roman"/>
          <w:color w:val="000000"/>
          <w:kern w:val="0"/>
          <w:sz w:val="24"/>
          <w:szCs w:val="24"/>
        </w:rPr>
        <w:t>.3.</w:t>
      </w:r>
      <w:r w:rsidRPr="00AA2795">
        <w:rPr>
          <w:rFonts w:ascii="Times New Roman" w:hAnsi="Times New Roman" w:cs="Times New Roman"/>
          <w:color w:val="000000"/>
          <w:kern w:val="0"/>
          <w:sz w:val="24"/>
          <w:szCs w:val="24"/>
        </w:rPr>
        <w:tab/>
        <w:t>Tiekėjui, teikiančiam pasiūlymą savarankiškai ar kaip tiekėjų grupės nariui, nedraudžiama būti kito tiekėjo subtiekėju ar ūkio subjektu, kurio pajėgumais remiamasi kitas tiekėjas, tame pačiame pirkime.</w:t>
      </w:r>
    </w:p>
    <w:p w14:paraId="26CE287C"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ab/>
      </w:r>
    </w:p>
    <w:p w14:paraId="4DF3DA0A" w14:textId="77777777" w:rsidR="00451CB6" w:rsidRPr="00262E3F" w:rsidRDefault="00451CB6" w:rsidP="00451CB6">
      <w:pPr>
        <w:autoSpaceDE w:val="0"/>
        <w:autoSpaceDN w:val="0"/>
        <w:adjustRightInd w:val="0"/>
        <w:spacing w:after="0" w:line="240" w:lineRule="auto"/>
        <w:jc w:val="center"/>
        <w:rPr>
          <w:rFonts w:ascii="Times New Roman" w:hAnsi="Times New Roman" w:cs="Times New Roman"/>
          <w:color w:val="000000"/>
          <w:kern w:val="0"/>
          <w:sz w:val="24"/>
          <w:szCs w:val="24"/>
        </w:rPr>
      </w:pPr>
      <w:r>
        <w:rPr>
          <w:rFonts w:ascii="Times New Roman" w:hAnsi="Times New Roman" w:cs="Times New Roman"/>
          <w:b/>
          <w:bCs/>
          <w:color w:val="000000"/>
          <w:kern w:val="0"/>
          <w:sz w:val="24"/>
          <w:szCs w:val="24"/>
        </w:rPr>
        <w:t>6</w:t>
      </w:r>
      <w:r w:rsidRPr="00262E3F">
        <w:rPr>
          <w:rFonts w:ascii="Times New Roman" w:hAnsi="Times New Roman" w:cs="Times New Roman"/>
          <w:b/>
          <w:bCs/>
          <w:color w:val="000000"/>
          <w:kern w:val="0"/>
          <w:sz w:val="24"/>
          <w:szCs w:val="24"/>
        </w:rPr>
        <w:t>. PASIŪLYMŲ RENGIMAS, PATEIKIMAS, KEITIMAS</w:t>
      </w:r>
    </w:p>
    <w:p w14:paraId="1F0085EE" w14:textId="77777777" w:rsidR="00451CB6" w:rsidRPr="00262E3F" w:rsidRDefault="00451CB6" w:rsidP="00451CB6">
      <w:pPr>
        <w:autoSpaceDE w:val="0"/>
        <w:autoSpaceDN w:val="0"/>
        <w:adjustRightInd w:val="0"/>
        <w:spacing w:after="0" w:line="240" w:lineRule="auto"/>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ab/>
      </w:r>
    </w:p>
    <w:p w14:paraId="721EBC32" w14:textId="4605DC4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EF2DF4">
        <w:rPr>
          <w:rFonts w:ascii="Times New Roman" w:hAnsi="Times New Roman" w:cs="Times New Roman"/>
          <w:kern w:val="0"/>
          <w:sz w:val="24"/>
          <w:szCs w:val="24"/>
        </w:rPr>
        <w:t xml:space="preserve">6.1. </w:t>
      </w:r>
      <w:r w:rsidR="00EF2DF4" w:rsidRPr="00B03D13">
        <w:rPr>
          <w:rFonts w:ascii="Times New Roman" w:hAnsi="Times New Roman" w:cs="Times New Roman"/>
          <w:b/>
          <w:bCs/>
          <w:color w:val="000000"/>
          <w:kern w:val="0"/>
          <w:sz w:val="24"/>
          <w:szCs w:val="24"/>
        </w:rPr>
        <w:t>Tiekėjas gali pateikti tik vieną pasiūlymą.</w:t>
      </w:r>
      <w:r w:rsidR="00EF2DF4" w:rsidRPr="00262E3F">
        <w:rPr>
          <w:rFonts w:ascii="Times New Roman" w:hAnsi="Times New Roman" w:cs="Times New Roman"/>
          <w:color w:val="000000"/>
          <w:kern w:val="0"/>
          <w:sz w:val="24"/>
          <w:szCs w:val="24"/>
        </w:rPr>
        <w:t xml:space="preserve"> Jei tiekėjas pateikia daugiau kaip vieną pasiūlymą arba ūkio subjektų grupės dalyvis dalyvauja teikiant kelis pasiūlymus, visi tokie pasiūlymai bus atmesti. Tas pats ūkio subjektas gali būti nurodytas skirtingų tiekėjų pasiūlymuose kaip subtiekėjas. Taip pat tiekėjas, pateikęs pasiūlymą savarankiškai, ar pirkime dalyvaujantis jungtinės veiklos pagrindu, gali būti kito tiekėjo, pateikusio pasiūlymą tame pačiame pirkime, subtiekėju, išskyrus tuos atvejus, kai turima pagrįstų įrodymų, kad toks ūkio subjektų elgesys turėtų būti kvalifikuojamas kaip draudžiamas susitarimas.</w:t>
      </w:r>
      <w:r w:rsidRPr="00262E3F">
        <w:rPr>
          <w:rFonts w:ascii="Times New Roman" w:hAnsi="Times New Roman" w:cs="Times New Roman"/>
          <w:color w:val="000000"/>
          <w:kern w:val="0"/>
          <w:sz w:val="24"/>
          <w:szCs w:val="24"/>
        </w:rPr>
        <w:tab/>
      </w:r>
    </w:p>
    <w:p w14:paraId="2026C7F9"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.2. Tiekėjas negali pateikti alternatyvių pasiūlymų. Tiekėjui pateikus alternatyvų pasiūlymą, jo pasiūlymas ir alternatyvus pasiūlymas (alternatyvūs pasiūlymai) bus atmesti.</w:t>
      </w:r>
      <w:r w:rsidRPr="00262E3F">
        <w:rPr>
          <w:rFonts w:ascii="Times New Roman" w:hAnsi="Times New Roman" w:cs="Times New Roman"/>
          <w:color w:val="000000"/>
          <w:kern w:val="0"/>
          <w:sz w:val="24"/>
          <w:szCs w:val="24"/>
        </w:rPr>
        <w:tab/>
      </w:r>
    </w:p>
    <w:p w14:paraId="0AD24E0A"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 xml:space="preserve">.3. Perkančioji organizacija 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registracija adresu </w:t>
      </w:r>
      <w:hyperlink r:id="rId13" w:history="1">
        <w:r w:rsidRPr="00FB1756">
          <w:rPr>
            <w:rStyle w:val="Hipersaitas"/>
            <w:rFonts w:ascii="Times New Roman" w:hAnsi="Times New Roman" w:cs="Times New Roman"/>
            <w:kern w:val="0"/>
            <w:sz w:val="24"/>
            <w:szCs w:val="24"/>
          </w:rPr>
          <w:t>https://viesiejipirkimai.lt</w:t>
        </w:r>
      </w:hyperlink>
      <w:r w:rsidRPr="00262E3F">
        <w:rPr>
          <w:rFonts w:ascii="Times New Roman" w:hAnsi="Times New Roman" w:cs="Times New Roman"/>
          <w:color w:val="000000"/>
          <w:kern w:val="0"/>
          <w:sz w:val="24"/>
          <w:szCs w:val="24"/>
        </w:rPr>
        <w:t xml:space="preserve">). Pateikiami dokumentai ar skaitmeninės dokumentų kopijos turi būti prieinami naudojant nediskriminuojančius, visuotinai prieinamus duomenų failų formatus (pvz., </w:t>
      </w:r>
      <w:proofErr w:type="spellStart"/>
      <w:r w:rsidRPr="00262E3F">
        <w:rPr>
          <w:rFonts w:ascii="Times New Roman" w:hAnsi="Times New Roman" w:cs="Times New Roman"/>
          <w:color w:val="000000"/>
          <w:kern w:val="0"/>
          <w:sz w:val="24"/>
          <w:szCs w:val="24"/>
        </w:rPr>
        <w:t>pdf</w:t>
      </w:r>
      <w:proofErr w:type="spellEnd"/>
      <w:r w:rsidRPr="00262E3F">
        <w:rPr>
          <w:rFonts w:ascii="Times New Roman" w:hAnsi="Times New Roman" w:cs="Times New Roman"/>
          <w:color w:val="000000"/>
          <w:kern w:val="0"/>
          <w:sz w:val="24"/>
          <w:szCs w:val="24"/>
        </w:rPr>
        <w:t xml:space="preserve">, jpg, </w:t>
      </w:r>
      <w:proofErr w:type="spellStart"/>
      <w:r w:rsidRPr="00262E3F">
        <w:rPr>
          <w:rFonts w:ascii="Times New Roman" w:hAnsi="Times New Roman" w:cs="Times New Roman"/>
          <w:color w:val="000000"/>
          <w:kern w:val="0"/>
          <w:sz w:val="24"/>
          <w:szCs w:val="24"/>
        </w:rPr>
        <w:t>xlsx</w:t>
      </w:r>
      <w:proofErr w:type="spellEnd"/>
      <w:r w:rsidRPr="00262E3F">
        <w:rPr>
          <w:rFonts w:ascii="Times New Roman" w:hAnsi="Times New Roman" w:cs="Times New Roman"/>
          <w:color w:val="000000"/>
          <w:kern w:val="0"/>
          <w:sz w:val="24"/>
          <w:szCs w:val="24"/>
        </w:rPr>
        <w:t xml:space="preserve">, </w:t>
      </w:r>
      <w:proofErr w:type="spellStart"/>
      <w:r w:rsidRPr="00262E3F">
        <w:rPr>
          <w:rFonts w:ascii="Times New Roman" w:hAnsi="Times New Roman" w:cs="Times New Roman"/>
          <w:color w:val="000000"/>
          <w:kern w:val="0"/>
          <w:sz w:val="24"/>
          <w:szCs w:val="24"/>
        </w:rPr>
        <w:t>docx</w:t>
      </w:r>
      <w:proofErr w:type="spellEnd"/>
      <w:r w:rsidRPr="00262E3F">
        <w:rPr>
          <w:rFonts w:ascii="Times New Roman" w:hAnsi="Times New Roman" w:cs="Times New Roman"/>
          <w:color w:val="000000"/>
          <w:kern w:val="0"/>
          <w:sz w:val="24"/>
          <w:szCs w:val="24"/>
        </w:rPr>
        <w:t xml:space="preserve"> ir kt.).</w:t>
      </w:r>
      <w:r w:rsidRPr="00262E3F">
        <w:rPr>
          <w:rFonts w:ascii="Times New Roman" w:hAnsi="Times New Roman" w:cs="Times New Roman"/>
          <w:color w:val="000000"/>
          <w:kern w:val="0"/>
          <w:sz w:val="24"/>
          <w:szCs w:val="24"/>
        </w:rPr>
        <w:tab/>
      </w:r>
    </w:p>
    <w:p w14:paraId="41087A0C"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.4. Pasiūlymas turi būti pateiktas iki skelbime nurodyto pasiūlymų pateikimo termino pabaigos, o jeigu skelbime nurodytas pasiūlymų pateikimo terminas buvo pratęstas – iki pratęsto termino pabaigos.</w:t>
      </w:r>
      <w:r w:rsidRPr="00262E3F">
        <w:rPr>
          <w:rFonts w:ascii="Times New Roman" w:hAnsi="Times New Roman" w:cs="Times New Roman"/>
          <w:color w:val="000000"/>
          <w:kern w:val="0"/>
          <w:sz w:val="24"/>
          <w:szCs w:val="24"/>
        </w:rPr>
        <w:tab/>
      </w:r>
    </w:p>
    <w:p w14:paraId="7D3F02D6"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.5. Pateikdamas pasiūlymą, tiekėjas sutinka su šiais pirkimo dokumentais ir patvirtina, kad jo pasiūlyme pateikta informacija yra teisinga ir apima viską, ko reikia tinkamam pirkimo sutarties įvykdymui.</w:t>
      </w:r>
      <w:r w:rsidRPr="00262E3F">
        <w:rPr>
          <w:rFonts w:ascii="Times New Roman" w:hAnsi="Times New Roman" w:cs="Times New Roman"/>
          <w:color w:val="000000"/>
          <w:kern w:val="0"/>
          <w:sz w:val="24"/>
          <w:szCs w:val="24"/>
        </w:rPr>
        <w:tab/>
      </w:r>
    </w:p>
    <w:p w14:paraId="755CBBD5"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 xml:space="preserve">.6. </w:t>
      </w:r>
      <w:bookmarkStart w:id="1" w:name="_Hlk144480256"/>
      <w:r w:rsidRPr="00A04657">
        <w:rPr>
          <w:rFonts w:ascii="Times New Roman" w:hAnsi="Times New Roman" w:cs="Times New Roman"/>
          <w:color w:val="000000"/>
          <w:kern w:val="0"/>
          <w:sz w:val="24"/>
          <w:szCs w:val="24"/>
        </w:rPr>
        <w:t>Tiekėjo pasiūlymas bei kita korespondencija pateikiami lietuvių kalba. Jei reikalaujami pridėti prie pasiūlymo dokumentai negali būti pateikti lietuvių kalba, šie dokumentai turi būti pateikiami originalo kalba, pridedant vertimą į lietuvių kalbą. Vertimas turi būti patvirtintas vertėjo parašu ir vertimo biuro antspaudu arba tiekėjo vadovo arba jo įgalioto asmens parašu.</w:t>
      </w:r>
      <w:bookmarkEnd w:id="1"/>
      <w:r w:rsidRPr="00A04657">
        <w:rPr>
          <w:rFonts w:ascii="Times New Roman" w:hAnsi="Times New Roman" w:cs="Times New Roman"/>
          <w:color w:val="000000"/>
          <w:kern w:val="0"/>
          <w:sz w:val="24"/>
          <w:szCs w:val="24"/>
        </w:rPr>
        <w:tab/>
      </w:r>
    </w:p>
    <w:p w14:paraId="019ED065"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lastRenderedPageBreak/>
        <w:t>6</w:t>
      </w:r>
      <w:r w:rsidRPr="00262E3F">
        <w:rPr>
          <w:rFonts w:ascii="Times New Roman" w:hAnsi="Times New Roman" w:cs="Times New Roman"/>
          <w:color w:val="000000"/>
          <w:kern w:val="0"/>
          <w:sz w:val="24"/>
          <w:szCs w:val="24"/>
        </w:rPr>
        <w:t xml:space="preserve">.7. </w:t>
      </w:r>
      <w:r w:rsidRPr="00B03D13">
        <w:rPr>
          <w:rFonts w:ascii="Times New Roman" w:hAnsi="Times New Roman" w:cs="Times New Roman"/>
          <w:b/>
          <w:bCs/>
          <w:color w:val="000000"/>
          <w:kern w:val="0"/>
          <w:sz w:val="24"/>
          <w:szCs w:val="24"/>
        </w:rPr>
        <w:t xml:space="preserve">Pasiūlymas turi galioti ne trumpiau </w:t>
      </w:r>
      <w:r>
        <w:rPr>
          <w:rFonts w:ascii="Times New Roman" w:hAnsi="Times New Roman" w:cs="Times New Roman"/>
          <w:b/>
          <w:bCs/>
          <w:color w:val="000000"/>
          <w:kern w:val="0"/>
          <w:sz w:val="24"/>
          <w:szCs w:val="24"/>
        </w:rPr>
        <w:t>kaip 3</w:t>
      </w:r>
      <w:r w:rsidRPr="00B03D13">
        <w:rPr>
          <w:rFonts w:ascii="Times New Roman" w:hAnsi="Times New Roman" w:cs="Times New Roman"/>
          <w:b/>
          <w:bCs/>
          <w:color w:val="000000"/>
          <w:kern w:val="0"/>
          <w:sz w:val="24"/>
          <w:szCs w:val="24"/>
        </w:rPr>
        <w:t xml:space="preserve"> </w:t>
      </w:r>
      <w:r>
        <w:rPr>
          <w:rFonts w:ascii="Times New Roman" w:hAnsi="Times New Roman" w:cs="Times New Roman"/>
          <w:b/>
          <w:bCs/>
          <w:color w:val="000000"/>
          <w:kern w:val="0"/>
          <w:sz w:val="24"/>
          <w:szCs w:val="24"/>
        </w:rPr>
        <w:t>mėn.</w:t>
      </w:r>
      <w:r w:rsidRPr="00B03D13">
        <w:rPr>
          <w:rFonts w:ascii="Times New Roman" w:hAnsi="Times New Roman" w:cs="Times New Roman"/>
          <w:b/>
          <w:bCs/>
          <w:color w:val="000000"/>
          <w:kern w:val="0"/>
          <w:sz w:val="24"/>
          <w:szCs w:val="24"/>
        </w:rPr>
        <w:t xml:space="preserve"> nuo </w:t>
      </w:r>
      <w:r>
        <w:rPr>
          <w:rFonts w:ascii="Times New Roman" w:hAnsi="Times New Roman" w:cs="Times New Roman"/>
          <w:b/>
          <w:bCs/>
          <w:color w:val="000000"/>
          <w:kern w:val="0"/>
          <w:sz w:val="24"/>
          <w:szCs w:val="24"/>
        </w:rPr>
        <w:t xml:space="preserve">pirkimo </w:t>
      </w:r>
      <w:r w:rsidRPr="00B03D13">
        <w:rPr>
          <w:rFonts w:ascii="Times New Roman" w:hAnsi="Times New Roman" w:cs="Times New Roman"/>
          <w:b/>
          <w:bCs/>
          <w:color w:val="000000"/>
          <w:kern w:val="0"/>
          <w:sz w:val="24"/>
          <w:szCs w:val="24"/>
        </w:rPr>
        <w:t>pasiūlymų pateikimo termino pabaigos.</w:t>
      </w:r>
      <w:r w:rsidRPr="00262E3F">
        <w:rPr>
          <w:rFonts w:ascii="Times New Roman" w:hAnsi="Times New Roman" w:cs="Times New Roman"/>
          <w:color w:val="000000"/>
          <w:kern w:val="0"/>
          <w:sz w:val="24"/>
          <w:szCs w:val="24"/>
        </w:rPr>
        <w:t xml:space="preserve"> Jeigu pasiūlyme nenurodytas jo galiojimo laikas, laikoma, kad pasiūlymas galioja tiek, kiek nustatyta pirkimo dokumentuose.</w:t>
      </w:r>
      <w:r w:rsidRPr="00262E3F">
        <w:rPr>
          <w:rFonts w:ascii="Times New Roman" w:hAnsi="Times New Roman" w:cs="Times New Roman"/>
          <w:color w:val="000000"/>
          <w:kern w:val="0"/>
          <w:sz w:val="24"/>
          <w:szCs w:val="24"/>
        </w:rPr>
        <w:tab/>
      </w:r>
    </w:p>
    <w:p w14:paraId="44AD6977"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.8. Pasiūlyme nurodomi įkainiai/kaina pateikiami eurais. Apskaičiuojant įkainį/kainą, turi būti atsižvelgta į visus pirkimo sąlygų, įskaitant pirkimo sutarties projektą, reikalavimus</w:t>
      </w:r>
      <w:r w:rsidRPr="00B77260">
        <w:rPr>
          <w:rFonts w:ascii="Times New Roman" w:hAnsi="Times New Roman" w:cs="Times New Roman"/>
          <w:color w:val="000000"/>
          <w:kern w:val="0"/>
          <w:sz w:val="24"/>
          <w:szCs w:val="24"/>
        </w:rPr>
        <w:t>. Į pasiūlymo įkainius/kainą turi būti įskaityti visi mokesčiai ir visos tiekėjo išlaidos, apimančios viską, ko reikia visiškam ir tinkamam pirkimo sutarties įvykdymui.</w:t>
      </w:r>
      <w:r>
        <w:rPr>
          <w:rFonts w:ascii="Times New Roman" w:hAnsi="Times New Roman" w:cs="Times New Roman"/>
          <w:color w:val="000000"/>
          <w:kern w:val="0"/>
          <w:sz w:val="24"/>
          <w:szCs w:val="24"/>
        </w:rPr>
        <w:t xml:space="preserve"> </w:t>
      </w:r>
      <w:r w:rsidRPr="00737612">
        <w:rPr>
          <w:rFonts w:ascii="Times New Roman" w:hAnsi="Times New Roman" w:cs="Times New Roman"/>
          <w:color w:val="000000"/>
          <w:kern w:val="0"/>
          <w:sz w:val="24"/>
          <w:szCs w:val="24"/>
        </w:rPr>
        <w:t xml:space="preserve">Išlaidos, kurių tiekėjas teikdamas pasiūlymą neįskaičiavo, nebus papildomai apmokamos. </w:t>
      </w:r>
    </w:p>
    <w:p w14:paraId="4BB3CB9A"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 xml:space="preserve">.9. </w:t>
      </w:r>
      <w:r w:rsidRPr="00B77260">
        <w:rPr>
          <w:rFonts w:ascii="Times New Roman" w:hAnsi="Times New Roman" w:cs="Times New Roman"/>
          <w:color w:val="000000"/>
          <w:kern w:val="0"/>
          <w:sz w:val="24"/>
          <w:szCs w:val="24"/>
        </w:rPr>
        <w:t>Perkančioji organizacija turi teisę pratęsti pasiūlymo pateikimo terminą. Apie naują pasiūlymų pateikimo terminą pranešama prie pirkimo CVP IS prisijungusiems tiekėjams</w:t>
      </w:r>
      <w:r>
        <w:rPr>
          <w:rFonts w:ascii="Times New Roman" w:hAnsi="Times New Roman" w:cs="Times New Roman"/>
          <w:color w:val="000000"/>
          <w:kern w:val="0"/>
          <w:sz w:val="24"/>
          <w:szCs w:val="24"/>
        </w:rPr>
        <w:t xml:space="preserve"> ir patikslinant skelbimą</w:t>
      </w:r>
      <w:r w:rsidRPr="00B77260">
        <w:rPr>
          <w:rFonts w:ascii="Times New Roman" w:hAnsi="Times New Roman" w:cs="Times New Roman"/>
          <w:color w:val="000000"/>
          <w:kern w:val="0"/>
          <w:sz w:val="24"/>
          <w:szCs w:val="24"/>
        </w:rPr>
        <w:t>.</w:t>
      </w:r>
      <w:r w:rsidRPr="00262E3F">
        <w:rPr>
          <w:rFonts w:ascii="Times New Roman" w:hAnsi="Times New Roman" w:cs="Times New Roman"/>
          <w:color w:val="000000"/>
          <w:kern w:val="0"/>
          <w:sz w:val="24"/>
          <w:szCs w:val="24"/>
        </w:rPr>
        <w:tab/>
      </w:r>
    </w:p>
    <w:p w14:paraId="4B96C24A"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 xml:space="preserve">.10. Pasiūlymas turi būti pateikiamas CVP IS priemonėmis, kurį turi sudaryti užpildyta </w:t>
      </w:r>
      <w:r w:rsidRPr="009346DD">
        <w:rPr>
          <w:rFonts w:ascii="Times New Roman" w:hAnsi="Times New Roman" w:cs="Times New Roman"/>
          <w:color w:val="4472C4" w:themeColor="accent1"/>
          <w:kern w:val="0"/>
          <w:sz w:val="24"/>
          <w:szCs w:val="24"/>
          <w:u w:val="single"/>
        </w:rPr>
        <w:t>pasiūlymo forma</w:t>
      </w:r>
      <w:r w:rsidRPr="009346DD">
        <w:rPr>
          <w:rFonts w:ascii="Times New Roman" w:hAnsi="Times New Roman" w:cs="Times New Roman"/>
          <w:color w:val="4472C4" w:themeColor="accent1"/>
          <w:kern w:val="0"/>
          <w:sz w:val="24"/>
          <w:szCs w:val="24"/>
        </w:rPr>
        <w:t xml:space="preserve"> </w:t>
      </w:r>
      <w:r w:rsidRPr="00262E3F">
        <w:rPr>
          <w:rFonts w:ascii="Times New Roman" w:hAnsi="Times New Roman" w:cs="Times New Roman"/>
          <w:color w:val="000000"/>
          <w:kern w:val="0"/>
          <w:sz w:val="24"/>
          <w:szCs w:val="24"/>
        </w:rPr>
        <w:t xml:space="preserve">parengta pagal pirkimo sąlygų </w:t>
      </w:r>
      <w:r w:rsidRPr="009346DD">
        <w:rPr>
          <w:rFonts w:ascii="Times New Roman" w:hAnsi="Times New Roman" w:cs="Times New Roman"/>
          <w:color w:val="4472C4" w:themeColor="accent1"/>
          <w:kern w:val="0"/>
          <w:sz w:val="24"/>
          <w:szCs w:val="24"/>
          <w:u w:val="single"/>
        </w:rPr>
        <w:t>2 priedą</w:t>
      </w:r>
      <w:r w:rsidRPr="009346DD">
        <w:rPr>
          <w:rFonts w:ascii="Times New Roman" w:hAnsi="Times New Roman" w:cs="Times New Roman"/>
          <w:color w:val="4472C4" w:themeColor="accent1"/>
          <w:kern w:val="0"/>
          <w:sz w:val="24"/>
          <w:szCs w:val="24"/>
        </w:rPr>
        <w:t xml:space="preserve"> </w:t>
      </w:r>
      <w:r w:rsidRPr="00262E3F">
        <w:rPr>
          <w:rFonts w:ascii="Times New Roman" w:hAnsi="Times New Roman" w:cs="Times New Roman"/>
          <w:color w:val="000000"/>
          <w:kern w:val="0"/>
          <w:sz w:val="24"/>
          <w:szCs w:val="24"/>
        </w:rPr>
        <w:t>ir šie pasiūlymo priedai:</w:t>
      </w:r>
      <w:r w:rsidRPr="00262E3F">
        <w:rPr>
          <w:rFonts w:ascii="Times New Roman" w:hAnsi="Times New Roman" w:cs="Times New Roman"/>
          <w:color w:val="000000"/>
          <w:kern w:val="0"/>
          <w:sz w:val="24"/>
          <w:szCs w:val="24"/>
        </w:rPr>
        <w:tab/>
      </w:r>
    </w:p>
    <w:p w14:paraId="71A86792" w14:textId="77777777" w:rsidR="00451CB6" w:rsidRPr="00262E3F" w:rsidRDefault="00451CB6" w:rsidP="00451CB6">
      <w:pPr>
        <w:autoSpaceDE w:val="0"/>
        <w:autoSpaceDN w:val="0"/>
        <w:adjustRightInd w:val="0"/>
        <w:spacing w:after="0" w:line="240" w:lineRule="auto"/>
        <w:ind w:firstLine="851"/>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.10.1. Jungtinės veiklos sutarties kopija (jeigu pasiūlymą teikia ūkio subjektų grupė).</w:t>
      </w:r>
    </w:p>
    <w:p w14:paraId="649A524F" w14:textId="77777777" w:rsidR="00451CB6" w:rsidRDefault="00451CB6" w:rsidP="00451CB6">
      <w:pPr>
        <w:autoSpaceDE w:val="0"/>
        <w:autoSpaceDN w:val="0"/>
        <w:adjustRightInd w:val="0"/>
        <w:spacing w:after="0" w:line="240" w:lineRule="auto"/>
        <w:ind w:firstLine="851"/>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.10.2. Įgaliojimas pateikti pasiūlymą (jeigu pasiūlymą pateikia ne tiekėjo vadovas).</w:t>
      </w:r>
    </w:p>
    <w:p w14:paraId="0F548DB9" w14:textId="77777777" w:rsidR="00451CB6" w:rsidRDefault="00451CB6" w:rsidP="00451CB6">
      <w:pPr>
        <w:autoSpaceDE w:val="0"/>
        <w:autoSpaceDN w:val="0"/>
        <w:adjustRightInd w:val="0"/>
        <w:spacing w:after="0" w:line="240" w:lineRule="auto"/>
        <w:ind w:firstLine="851"/>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6</w:t>
      </w:r>
      <w:r w:rsidRPr="00212827">
        <w:rPr>
          <w:rFonts w:ascii="Times New Roman" w:hAnsi="Times New Roman" w:cs="Times New Roman"/>
          <w:color w:val="000000"/>
          <w:kern w:val="0"/>
          <w:sz w:val="24"/>
          <w:szCs w:val="24"/>
        </w:rPr>
        <w:t>.10.</w:t>
      </w:r>
      <w:r>
        <w:rPr>
          <w:rFonts w:ascii="Times New Roman" w:hAnsi="Times New Roman" w:cs="Times New Roman"/>
          <w:color w:val="000000"/>
          <w:kern w:val="0"/>
          <w:sz w:val="24"/>
          <w:szCs w:val="24"/>
        </w:rPr>
        <w:t>3</w:t>
      </w:r>
      <w:r w:rsidRPr="00212827">
        <w:rPr>
          <w:rFonts w:ascii="Times New Roman" w:hAnsi="Times New Roman" w:cs="Times New Roman"/>
          <w:color w:val="000000"/>
          <w:kern w:val="0"/>
          <w:sz w:val="24"/>
          <w:szCs w:val="24"/>
        </w:rPr>
        <w:t>. Jei tiekėjas pasitelkia ūkio subjektus, kurių pajėgumais remiasi, – įrodymai, kad šie ištekliai bus prieinami per visą sutartinių įsipareigojimų vykdymo laikotarpį.</w:t>
      </w:r>
    </w:p>
    <w:p w14:paraId="39CDB0B3" w14:textId="77777777" w:rsidR="00451CB6" w:rsidRDefault="00451CB6" w:rsidP="003C7106">
      <w:pPr>
        <w:autoSpaceDE w:val="0"/>
        <w:autoSpaceDN w:val="0"/>
        <w:adjustRightInd w:val="0"/>
        <w:spacing w:after="0" w:line="240" w:lineRule="auto"/>
        <w:ind w:firstLine="851"/>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 xml:space="preserve">6.10.4. </w:t>
      </w:r>
      <w:r w:rsidRPr="000C3D21">
        <w:rPr>
          <w:rFonts w:ascii="Times New Roman" w:hAnsi="Times New Roman" w:cs="Times New Roman"/>
          <w:color w:val="000000"/>
          <w:kern w:val="0"/>
          <w:sz w:val="24"/>
          <w:szCs w:val="24"/>
        </w:rPr>
        <w:t>Jei tiekėjas pasitelkia subtiekėjus, subtiekėjo deklaracija ar kitas dokumentas, patvirtinantis jo sutikimą būti subtiekėju pirkime</w:t>
      </w:r>
      <w:r>
        <w:rPr>
          <w:rFonts w:ascii="Times New Roman" w:hAnsi="Times New Roman" w:cs="Times New Roman"/>
          <w:color w:val="000000"/>
          <w:kern w:val="0"/>
          <w:sz w:val="24"/>
          <w:szCs w:val="24"/>
        </w:rPr>
        <w:t>.</w:t>
      </w:r>
    </w:p>
    <w:p w14:paraId="0A570B78" w14:textId="3EDDB6C9" w:rsidR="00450860" w:rsidRPr="00450860" w:rsidRDefault="00451CB6" w:rsidP="003C7106">
      <w:pPr>
        <w:autoSpaceDE w:val="0"/>
        <w:autoSpaceDN w:val="0"/>
        <w:adjustRightInd w:val="0"/>
        <w:spacing w:after="0" w:line="240" w:lineRule="auto"/>
        <w:ind w:firstLine="851"/>
        <w:jc w:val="both"/>
        <w:rPr>
          <w:rFonts w:ascii="Times New Roman" w:hAnsi="Times New Roman" w:cs="Times New Roman"/>
          <w:b/>
          <w:bCs/>
          <w:color w:val="000000"/>
          <w:kern w:val="0"/>
          <w:sz w:val="24"/>
          <w:szCs w:val="24"/>
        </w:rPr>
      </w:pPr>
      <w:r w:rsidRPr="0009784F">
        <w:rPr>
          <w:rFonts w:ascii="Times New Roman" w:hAnsi="Times New Roman" w:cs="Times New Roman"/>
          <w:color w:val="000000"/>
          <w:kern w:val="0"/>
          <w:sz w:val="24"/>
          <w:szCs w:val="24"/>
        </w:rPr>
        <w:t xml:space="preserve">6.10.5. </w:t>
      </w:r>
      <w:r w:rsidR="004E4F62" w:rsidRPr="0009784F">
        <w:rPr>
          <w:rFonts w:ascii="Times New Roman" w:hAnsi="Times New Roman" w:cs="Times New Roman"/>
          <w:color w:val="000000"/>
          <w:kern w:val="0"/>
          <w:sz w:val="24"/>
          <w:szCs w:val="24"/>
        </w:rPr>
        <w:t xml:space="preserve"> </w:t>
      </w:r>
      <w:r w:rsidR="0009784F" w:rsidRPr="00450860">
        <w:rPr>
          <w:rFonts w:ascii="Times New Roman" w:hAnsi="Times New Roman" w:cs="Times New Roman"/>
          <w:b/>
          <w:bCs/>
          <w:color w:val="000000"/>
          <w:kern w:val="0"/>
          <w:sz w:val="24"/>
          <w:szCs w:val="24"/>
        </w:rPr>
        <w:t>Atitikties CE</w:t>
      </w:r>
      <w:r w:rsidR="003C7106" w:rsidRPr="00450860">
        <w:rPr>
          <w:rFonts w:ascii="Times New Roman" w:hAnsi="Times New Roman" w:cs="Times New Roman"/>
          <w:b/>
          <w:bCs/>
          <w:color w:val="000000"/>
          <w:kern w:val="0"/>
          <w:sz w:val="24"/>
          <w:szCs w:val="24"/>
        </w:rPr>
        <w:t xml:space="preserve"> ženklo</w:t>
      </w:r>
      <w:r w:rsidR="0009784F" w:rsidRPr="00450860">
        <w:rPr>
          <w:rFonts w:ascii="Times New Roman" w:hAnsi="Times New Roman" w:cs="Times New Roman"/>
          <w:b/>
          <w:bCs/>
          <w:color w:val="000000"/>
          <w:kern w:val="0"/>
          <w:sz w:val="24"/>
          <w:szCs w:val="24"/>
        </w:rPr>
        <w:t xml:space="preserve"> sertifikatas originalo ir lietuvių kalba</w:t>
      </w:r>
      <w:r w:rsidR="0002599E">
        <w:rPr>
          <w:rFonts w:ascii="Times New Roman" w:hAnsi="Times New Roman" w:cs="Times New Roman"/>
          <w:b/>
          <w:bCs/>
          <w:color w:val="000000"/>
          <w:kern w:val="0"/>
          <w:sz w:val="24"/>
          <w:szCs w:val="24"/>
        </w:rPr>
        <w:t xml:space="preserve"> (jei taikoma)</w:t>
      </w:r>
      <w:r w:rsidR="0009784F" w:rsidRPr="00450860">
        <w:rPr>
          <w:rFonts w:ascii="Times New Roman" w:hAnsi="Times New Roman" w:cs="Times New Roman"/>
          <w:b/>
          <w:bCs/>
          <w:color w:val="000000"/>
          <w:kern w:val="0"/>
          <w:sz w:val="24"/>
          <w:szCs w:val="24"/>
        </w:rPr>
        <w:t>.</w:t>
      </w:r>
    </w:p>
    <w:p w14:paraId="27BA8FC6" w14:textId="7BB37429" w:rsidR="0009784F" w:rsidRPr="0009784F" w:rsidRDefault="00450860" w:rsidP="003C7106">
      <w:pPr>
        <w:autoSpaceDE w:val="0"/>
        <w:autoSpaceDN w:val="0"/>
        <w:adjustRightInd w:val="0"/>
        <w:spacing w:after="0" w:line="240" w:lineRule="auto"/>
        <w:ind w:firstLine="851"/>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 xml:space="preserve">6.10.6. </w:t>
      </w:r>
      <w:r w:rsidRPr="00EF748E">
        <w:rPr>
          <w:rFonts w:ascii="Times New Roman" w:hAnsi="Times New Roman" w:cs="Times New Roman"/>
          <w:b/>
          <w:bCs/>
          <w:color w:val="000000"/>
          <w:kern w:val="0"/>
          <w:sz w:val="24"/>
          <w:szCs w:val="24"/>
        </w:rPr>
        <w:t>Atitikimą techniniams parametrams pagrindžiantys dokumentai</w:t>
      </w:r>
      <w:r w:rsidR="0002599E">
        <w:rPr>
          <w:rFonts w:ascii="Times New Roman" w:hAnsi="Times New Roman" w:cs="Times New Roman"/>
          <w:b/>
          <w:bCs/>
          <w:color w:val="000000"/>
          <w:kern w:val="0"/>
          <w:sz w:val="24"/>
          <w:szCs w:val="24"/>
        </w:rPr>
        <w:t xml:space="preserve"> (jei taikoma)</w:t>
      </w:r>
      <w:r w:rsidRPr="00EF748E">
        <w:rPr>
          <w:rFonts w:ascii="Times New Roman" w:hAnsi="Times New Roman" w:cs="Times New Roman"/>
          <w:b/>
          <w:bCs/>
          <w:color w:val="000000"/>
          <w:kern w:val="0"/>
          <w:sz w:val="24"/>
          <w:szCs w:val="24"/>
        </w:rPr>
        <w:t>.</w:t>
      </w:r>
    </w:p>
    <w:p w14:paraId="669DA434" w14:textId="4AF588DD"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.11. Tiekėjo pasiūlymą sudaro CVP IS priemonėmis pateiktos informacijos ir dokumentų visuma.</w:t>
      </w:r>
      <w:r w:rsidRPr="00262E3F">
        <w:rPr>
          <w:rFonts w:ascii="Times New Roman" w:hAnsi="Times New Roman" w:cs="Times New Roman"/>
          <w:color w:val="000000"/>
          <w:kern w:val="0"/>
          <w:sz w:val="24"/>
          <w:szCs w:val="24"/>
        </w:rPr>
        <w:tab/>
      </w:r>
    </w:p>
    <w:p w14:paraId="48B13DD3" w14:textId="77777777" w:rsidR="00451CB6"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 xml:space="preserve">.12. </w:t>
      </w:r>
      <w:r w:rsidRPr="00B03D13">
        <w:rPr>
          <w:rFonts w:ascii="Times New Roman" w:hAnsi="Times New Roman" w:cs="Times New Roman"/>
          <w:b/>
          <w:bCs/>
          <w:color w:val="000000"/>
          <w:kern w:val="0"/>
          <w:sz w:val="24"/>
          <w:szCs w:val="24"/>
        </w:rPr>
        <w:t>Tiekėjas pasiūlymo formoje turi aiškiai nurodyti, kuri pasiūlymo informacija yra konfidenciali,</w:t>
      </w:r>
      <w:r w:rsidRPr="00262E3F">
        <w:rPr>
          <w:rFonts w:ascii="Times New Roman" w:hAnsi="Times New Roman" w:cs="Times New Roman"/>
          <w:color w:val="000000"/>
          <w:kern w:val="0"/>
          <w:sz w:val="24"/>
          <w:szCs w:val="24"/>
        </w:rPr>
        <w:t xml:space="preserve"> vadovaujantis VPĮ 20 straipsniu. </w:t>
      </w:r>
      <w:r w:rsidRPr="00E453BF">
        <w:rPr>
          <w:rFonts w:ascii="Times New Roman" w:hAnsi="Times New Roman" w:cs="Times New Roman"/>
          <w:color w:val="000000"/>
          <w:kern w:val="0"/>
          <w:sz w:val="24"/>
          <w:szCs w:val="24"/>
        </w:rPr>
        <w:t>Jei tokia informacija pasiūlyme nebus nurodyta, tuomet bus laikoma, kad bet kuri pateiktame pasiūlyme nurodyta informacija nėra konfidenciali. Konfidencialia informacija negali būti laikomos pasiūlymo charakteristikos, į kurias turi būti atsižvelgiama vertinant pasiūlymus, taip pat informacija, nurodyta VPĮ 20 straipsnio 2 dalyje. Jeigu perkančiajai organizacijai kyla abejonių dėl tiekėjo pasiūlyme nurodytos informacijos konfidencialumo, ji privalo prašyti tiekėjo įrodyti, kodėl nurodyta informacija yra konfidenciali</w:t>
      </w:r>
      <w:r w:rsidRPr="00E453BF">
        <w:rPr>
          <w:rFonts w:ascii="Times New Roman" w:hAnsi="Times New Roman" w:cs="Times New Roman"/>
          <w:iCs/>
          <w:color w:val="000000"/>
          <w:kern w:val="0"/>
          <w:sz w:val="24"/>
          <w:szCs w:val="24"/>
        </w:rPr>
        <w:t xml:space="preserve"> Jeigu tiekėjas per perkančiosios organizacijos nurodytą terminą, kuris negali būti trumpesnis kaip 3 darbo dienos, nepateikia tokių įrodymų arba pateikia netinkamus įrodymus, laikoma, kad tokia informacija yra nekonfidenciali.</w:t>
      </w:r>
      <w:r w:rsidRPr="00E453BF">
        <w:rPr>
          <w:rFonts w:ascii="Times New Roman" w:hAnsi="Times New Roman" w:cs="Times New Roman"/>
          <w:b/>
          <w:bCs/>
          <w:iCs/>
          <w:color w:val="000000"/>
          <w:kern w:val="0"/>
          <w:sz w:val="24"/>
          <w:szCs w:val="24"/>
        </w:rPr>
        <w:t xml:space="preserve"> Informacija, kurią viešai skelbti įpareigoja Lietuvos Respublikos įstatymai, negali būti tiekėjo nurodoma kaip konfidenciali, todėl tiekėjui nurodžius tokią informaciją kaip konfidencialią, perkančioji organizacija turi teisę ją skelbti.</w:t>
      </w:r>
      <w:r w:rsidRPr="00B77260">
        <w:rPr>
          <w:rFonts w:ascii="Times New Roman" w:hAnsi="Times New Roman" w:cs="Times New Roman"/>
          <w:color w:val="000000"/>
          <w:kern w:val="0"/>
          <w:sz w:val="24"/>
          <w:szCs w:val="24"/>
        </w:rPr>
        <w:tab/>
      </w:r>
    </w:p>
    <w:p w14:paraId="529DA6CF"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6</w:t>
      </w:r>
      <w:r w:rsidRPr="00B03D13">
        <w:rPr>
          <w:rFonts w:ascii="Times New Roman" w:hAnsi="Times New Roman" w:cs="Times New Roman"/>
          <w:color w:val="000000"/>
          <w:kern w:val="0"/>
          <w:sz w:val="24"/>
          <w:szCs w:val="24"/>
        </w:rPr>
        <w:t xml:space="preserve">.13. </w:t>
      </w:r>
      <w:bookmarkStart w:id="2" w:name="_Hlk157669390"/>
      <w:bookmarkStart w:id="3" w:name="_Hlk164078646"/>
      <w:r w:rsidRPr="00053B22">
        <w:rPr>
          <w:rFonts w:ascii="Times New Roman" w:hAnsi="Times New Roman" w:cs="Times New Roman"/>
          <w:b/>
          <w:bCs/>
          <w:color w:val="000000"/>
          <w:kern w:val="0"/>
          <w:sz w:val="24"/>
          <w:szCs w:val="24"/>
        </w:rPr>
        <w:t>Pasiūlymas turi būti pasirašytas fiziniu arba kvalifikuotu elektroniniu parašu</w:t>
      </w:r>
      <w:r w:rsidRPr="00053B22">
        <w:rPr>
          <w:rFonts w:ascii="Times New Roman" w:hAnsi="Times New Roman" w:cs="Times New Roman"/>
          <w:color w:val="000000"/>
          <w:kern w:val="0"/>
          <w:sz w:val="24"/>
          <w:szCs w:val="24"/>
        </w:rPr>
        <w:t xml:space="preserve">. Jeigu tiekėjas dokumentus tvirtina naudodamas </w:t>
      </w:r>
      <w:r>
        <w:rPr>
          <w:rFonts w:ascii="Times New Roman" w:hAnsi="Times New Roman" w:cs="Times New Roman"/>
          <w:color w:val="000000"/>
          <w:kern w:val="0"/>
          <w:sz w:val="24"/>
          <w:szCs w:val="24"/>
        </w:rPr>
        <w:t xml:space="preserve">kvalifikuotą </w:t>
      </w:r>
      <w:r w:rsidRPr="00053B22">
        <w:rPr>
          <w:rFonts w:ascii="Times New Roman" w:hAnsi="Times New Roman" w:cs="Times New Roman"/>
          <w:color w:val="000000"/>
          <w:kern w:val="0"/>
          <w:sz w:val="24"/>
          <w:szCs w:val="24"/>
        </w:rPr>
        <w:t xml:space="preserve">elektroninį, o ne fizinį parašą, parašas turi atitikti VPĮ 22 straipsnio 11 dalies 2 ir 3 punktuose nustatytus reikalavimus. </w:t>
      </w:r>
      <w:bookmarkEnd w:id="2"/>
      <w:r w:rsidRPr="00053B22">
        <w:rPr>
          <w:rFonts w:ascii="Times New Roman" w:hAnsi="Times New Roman" w:cs="Times New Roman"/>
          <w:color w:val="000000"/>
          <w:kern w:val="0"/>
          <w:sz w:val="24"/>
          <w:szCs w:val="24"/>
        </w:rPr>
        <w:t>Perkančiajai organizacijai kilus abejonių dėl dokumentų tikrumo, ji turi teisę reikalauti pateikti dokumentų originalus.</w:t>
      </w:r>
      <w:bookmarkEnd w:id="3"/>
    </w:p>
    <w:p w14:paraId="05154744"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262E3F">
        <w:rPr>
          <w:rFonts w:ascii="Times New Roman" w:hAnsi="Times New Roman" w:cs="Times New Roman"/>
          <w:color w:val="000000"/>
          <w:kern w:val="0"/>
          <w:sz w:val="24"/>
          <w:szCs w:val="24"/>
        </w:rPr>
        <w:t>. 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r w:rsidRPr="00262E3F">
        <w:rPr>
          <w:rFonts w:ascii="Times New Roman" w:hAnsi="Times New Roman" w:cs="Times New Roman"/>
          <w:color w:val="000000"/>
          <w:kern w:val="0"/>
          <w:sz w:val="24"/>
          <w:szCs w:val="24"/>
        </w:rPr>
        <w:tab/>
      </w:r>
    </w:p>
    <w:p w14:paraId="1C5BBD0B" w14:textId="77777777" w:rsidR="00451CB6"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5</w:t>
      </w:r>
      <w:r w:rsidRPr="00262E3F">
        <w:rPr>
          <w:rFonts w:ascii="Times New Roman" w:hAnsi="Times New Roman" w:cs="Times New Roman"/>
          <w:color w:val="000000"/>
          <w:kern w:val="0"/>
          <w:sz w:val="24"/>
          <w:szCs w:val="24"/>
        </w:rPr>
        <w:t>. Kol nesibaigė pasiūlymų galiojimo laikas, perkančioji organizacija turi teisę prašyti CVP IS priemonėmis, kad tiekėjai pratęstų jų galiojimą iki konkrečiai nurodyto laiko. Tiekėjas CVP IS priemonėmis tokį prašymą gali atmesti.</w:t>
      </w:r>
      <w:r w:rsidRPr="00262E3F">
        <w:rPr>
          <w:rFonts w:ascii="Times New Roman" w:hAnsi="Times New Roman" w:cs="Times New Roman"/>
          <w:color w:val="000000"/>
          <w:kern w:val="0"/>
          <w:sz w:val="24"/>
          <w:szCs w:val="24"/>
        </w:rPr>
        <w:tab/>
      </w:r>
    </w:p>
    <w:p w14:paraId="06701176" w14:textId="77777777" w:rsidR="00451CB6" w:rsidRPr="00C4022B" w:rsidRDefault="00451CB6" w:rsidP="00451CB6">
      <w:pPr>
        <w:autoSpaceDE w:val="0"/>
        <w:autoSpaceDN w:val="0"/>
        <w:adjustRightInd w:val="0"/>
        <w:spacing w:after="0" w:line="240" w:lineRule="auto"/>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ab/>
      </w:r>
    </w:p>
    <w:p w14:paraId="145A93C4" w14:textId="77777777" w:rsidR="00451CB6" w:rsidRPr="00262E3F" w:rsidRDefault="00451CB6" w:rsidP="00451CB6">
      <w:pPr>
        <w:autoSpaceDE w:val="0"/>
        <w:autoSpaceDN w:val="0"/>
        <w:adjustRightInd w:val="0"/>
        <w:spacing w:after="0" w:line="240" w:lineRule="auto"/>
        <w:jc w:val="center"/>
        <w:rPr>
          <w:rFonts w:ascii="Times New Roman" w:hAnsi="Times New Roman" w:cs="Times New Roman"/>
          <w:color w:val="000000"/>
          <w:kern w:val="0"/>
          <w:sz w:val="24"/>
          <w:szCs w:val="24"/>
        </w:rPr>
      </w:pPr>
      <w:r>
        <w:rPr>
          <w:rFonts w:ascii="Times New Roman" w:hAnsi="Times New Roman" w:cs="Times New Roman"/>
          <w:b/>
          <w:bCs/>
          <w:color w:val="000000"/>
          <w:kern w:val="0"/>
          <w:sz w:val="24"/>
          <w:szCs w:val="24"/>
        </w:rPr>
        <w:lastRenderedPageBreak/>
        <w:t>7</w:t>
      </w:r>
      <w:r w:rsidRPr="00262E3F">
        <w:rPr>
          <w:rFonts w:ascii="Times New Roman" w:hAnsi="Times New Roman" w:cs="Times New Roman"/>
          <w:b/>
          <w:bCs/>
          <w:color w:val="000000"/>
          <w:kern w:val="0"/>
          <w:sz w:val="24"/>
          <w:szCs w:val="24"/>
        </w:rPr>
        <w:t>. PASIŪLYMŲ ŠIFRAVIMAS</w:t>
      </w:r>
    </w:p>
    <w:p w14:paraId="71E38D02" w14:textId="77777777" w:rsidR="00451CB6" w:rsidRPr="00C4022B" w:rsidRDefault="00451CB6" w:rsidP="00451CB6">
      <w:pPr>
        <w:autoSpaceDE w:val="0"/>
        <w:autoSpaceDN w:val="0"/>
        <w:adjustRightInd w:val="0"/>
        <w:spacing w:after="0" w:line="240" w:lineRule="auto"/>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ab/>
      </w:r>
    </w:p>
    <w:p w14:paraId="41A57884"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.1. Tiekėjo teikiamas pasiūlymas gali būti užšifruojamas. Tiekėjas, nusprendęs pateikti užšifruotą pasiūlymą, turi:</w:t>
      </w:r>
      <w:r w:rsidRPr="00262E3F">
        <w:rPr>
          <w:rFonts w:ascii="Times New Roman" w:hAnsi="Times New Roman" w:cs="Times New Roman"/>
          <w:color w:val="000000"/>
          <w:kern w:val="0"/>
          <w:sz w:val="24"/>
          <w:szCs w:val="24"/>
        </w:rPr>
        <w:tab/>
      </w:r>
    </w:p>
    <w:p w14:paraId="040D4449" w14:textId="5FE8F005" w:rsidR="00451CB6" w:rsidRPr="00913711" w:rsidRDefault="00451CB6" w:rsidP="00451CB6">
      <w:pPr>
        <w:autoSpaceDE w:val="0"/>
        <w:autoSpaceDN w:val="0"/>
        <w:adjustRightInd w:val="0"/>
        <w:spacing w:after="0"/>
        <w:ind w:firstLine="851"/>
        <w:jc w:val="both"/>
      </w:pP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 xml:space="preserve">.1.1. iki pasiūlymų pateikimo termino pabaigos naudodamasis CVP IS priemonėmis pateikti užšifruotą pasiūlymą (užšifruojamas visas pasiūlymas arba pasiūlymo dokumentas, kuriame nurodyta pasiūlymo kaina). Instrukcija, kaip tiekėjui užšifruoti pasiūlymą galima rasti interneto svetainėje </w:t>
      </w:r>
      <w:hyperlink r:id="rId14" w:history="1">
        <w:r w:rsidR="00891131" w:rsidRPr="00A74BA0">
          <w:rPr>
            <w:rStyle w:val="Hipersaitas"/>
            <w:rFonts w:ascii="Times New Roman" w:hAnsi="Times New Roman" w:cs="Times New Roman"/>
            <w:sz w:val="24"/>
            <w:szCs w:val="24"/>
          </w:rPr>
          <w:t>https://vpt.lrv.lt/lt/nuorodos/kiti-duomenys/pasiulymu-sifravimas/</w:t>
        </w:r>
      </w:hyperlink>
      <w:r w:rsidR="00891131" w:rsidRPr="00262E3F">
        <w:rPr>
          <w:rFonts w:ascii="Times New Roman" w:hAnsi="Times New Roman" w:cs="Times New Roman"/>
          <w:color w:val="000000"/>
          <w:kern w:val="0"/>
          <w:sz w:val="24"/>
          <w:szCs w:val="24"/>
        </w:rPr>
        <w:t>.</w:t>
      </w:r>
    </w:p>
    <w:p w14:paraId="0C016051" w14:textId="77777777" w:rsidR="00451CB6" w:rsidRPr="00262E3F" w:rsidRDefault="00451CB6" w:rsidP="00451CB6">
      <w:pPr>
        <w:autoSpaceDE w:val="0"/>
        <w:autoSpaceDN w:val="0"/>
        <w:adjustRightInd w:val="0"/>
        <w:spacing w:after="0" w:line="240" w:lineRule="auto"/>
        <w:ind w:firstLine="851"/>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.1.2. iki pirminio susipažinimo su CVP IS priemonėmis pateiktais pasiūlymais procedūros (posėdžio)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r w:rsidRPr="00262E3F">
        <w:rPr>
          <w:rFonts w:ascii="Times New Roman" w:hAnsi="Times New Roman" w:cs="Times New Roman"/>
          <w:color w:val="000000"/>
          <w:kern w:val="0"/>
          <w:sz w:val="24"/>
          <w:szCs w:val="24"/>
        </w:rPr>
        <w:tab/>
      </w:r>
    </w:p>
    <w:p w14:paraId="2BD8B4F4"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.2. Tiekėjui užšifravus visą pasiūlymą ir iki pirminio susipažinimo su 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r w:rsidRPr="00262E3F">
        <w:rPr>
          <w:rFonts w:ascii="Times New Roman" w:hAnsi="Times New Roman" w:cs="Times New Roman"/>
          <w:color w:val="000000"/>
          <w:kern w:val="0"/>
          <w:sz w:val="24"/>
          <w:szCs w:val="24"/>
        </w:rPr>
        <w:tab/>
      </w:r>
    </w:p>
    <w:p w14:paraId="33A2D0F4" w14:textId="77777777" w:rsidR="00451CB6" w:rsidRDefault="00451CB6" w:rsidP="00451CB6">
      <w:pPr>
        <w:autoSpaceDE w:val="0"/>
        <w:autoSpaceDN w:val="0"/>
        <w:adjustRightInd w:val="0"/>
        <w:spacing w:after="0" w:line="240" w:lineRule="auto"/>
        <w:jc w:val="center"/>
        <w:rPr>
          <w:rFonts w:ascii="Times New Roman" w:hAnsi="Times New Roman" w:cs="Times New Roman"/>
          <w:b/>
          <w:bCs/>
          <w:color w:val="000000"/>
          <w:kern w:val="0"/>
          <w:sz w:val="24"/>
          <w:szCs w:val="24"/>
        </w:rPr>
      </w:pPr>
      <w:r>
        <w:rPr>
          <w:rFonts w:ascii="Times New Roman" w:hAnsi="Times New Roman" w:cs="Times New Roman"/>
          <w:b/>
          <w:bCs/>
          <w:color w:val="000000"/>
          <w:kern w:val="0"/>
          <w:sz w:val="24"/>
          <w:szCs w:val="24"/>
        </w:rPr>
        <w:t>8</w:t>
      </w:r>
      <w:r w:rsidRPr="00262E3F">
        <w:rPr>
          <w:rFonts w:ascii="Times New Roman" w:hAnsi="Times New Roman" w:cs="Times New Roman"/>
          <w:b/>
          <w:bCs/>
          <w:color w:val="000000"/>
          <w:kern w:val="0"/>
          <w:sz w:val="24"/>
          <w:szCs w:val="24"/>
        </w:rPr>
        <w:t>. PASIŪLYMŲ GALIOJIMO UŽTIKRINIMAS</w:t>
      </w:r>
    </w:p>
    <w:p w14:paraId="0836F217" w14:textId="77777777" w:rsidR="00451CB6" w:rsidRPr="00262E3F" w:rsidRDefault="00451CB6" w:rsidP="00451CB6">
      <w:pPr>
        <w:autoSpaceDE w:val="0"/>
        <w:autoSpaceDN w:val="0"/>
        <w:adjustRightInd w:val="0"/>
        <w:spacing w:after="0" w:line="240" w:lineRule="auto"/>
        <w:jc w:val="center"/>
        <w:rPr>
          <w:rFonts w:ascii="Times New Roman" w:hAnsi="Times New Roman" w:cs="Times New Roman"/>
          <w:color w:val="000000"/>
          <w:kern w:val="0"/>
          <w:sz w:val="24"/>
          <w:szCs w:val="24"/>
        </w:rPr>
      </w:pPr>
    </w:p>
    <w:p w14:paraId="3EF220D7" w14:textId="3D09B6AD" w:rsidR="00451CB6" w:rsidRPr="00EE2852" w:rsidRDefault="00646724"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8</w:t>
      </w:r>
      <w:r w:rsidRPr="00EE2852">
        <w:rPr>
          <w:rFonts w:ascii="Times New Roman" w:hAnsi="Times New Roman" w:cs="Times New Roman"/>
          <w:color w:val="000000"/>
          <w:kern w:val="0"/>
          <w:sz w:val="24"/>
          <w:szCs w:val="24"/>
        </w:rPr>
        <w:t xml:space="preserve">.1. </w:t>
      </w:r>
      <w:r>
        <w:rPr>
          <w:rFonts w:ascii="Times New Roman" w:hAnsi="Times New Roman" w:cs="Times New Roman"/>
          <w:color w:val="000000"/>
          <w:kern w:val="0"/>
          <w:sz w:val="24"/>
          <w:szCs w:val="24"/>
        </w:rPr>
        <w:t>P</w:t>
      </w:r>
      <w:r w:rsidRPr="00EE2852">
        <w:rPr>
          <w:rFonts w:ascii="Times New Roman" w:hAnsi="Times New Roman" w:cs="Times New Roman"/>
          <w:color w:val="000000"/>
          <w:kern w:val="0"/>
          <w:sz w:val="24"/>
          <w:szCs w:val="24"/>
        </w:rPr>
        <w:t>asiūlymo galiojim</w:t>
      </w:r>
      <w:r>
        <w:rPr>
          <w:rFonts w:ascii="Times New Roman" w:hAnsi="Times New Roman" w:cs="Times New Roman"/>
          <w:color w:val="000000"/>
          <w:kern w:val="0"/>
          <w:sz w:val="24"/>
          <w:szCs w:val="24"/>
        </w:rPr>
        <w:t>o</w:t>
      </w:r>
      <w:r w:rsidRPr="00EE2852">
        <w:rPr>
          <w:rFonts w:ascii="Times New Roman" w:hAnsi="Times New Roman" w:cs="Times New Roman"/>
          <w:color w:val="000000"/>
          <w:kern w:val="0"/>
          <w:sz w:val="24"/>
          <w:szCs w:val="24"/>
        </w:rPr>
        <w:t xml:space="preserve"> užtikrin</w:t>
      </w:r>
      <w:r>
        <w:rPr>
          <w:rFonts w:ascii="Times New Roman" w:hAnsi="Times New Roman" w:cs="Times New Roman"/>
          <w:color w:val="000000"/>
          <w:kern w:val="0"/>
          <w:sz w:val="24"/>
          <w:szCs w:val="24"/>
        </w:rPr>
        <w:t>imo nereikalaujama.</w:t>
      </w:r>
      <w:r w:rsidR="00451CB6" w:rsidRPr="00EE2852">
        <w:rPr>
          <w:rFonts w:ascii="Times New Roman" w:hAnsi="Times New Roman" w:cs="Times New Roman"/>
          <w:color w:val="000000"/>
          <w:kern w:val="0"/>
          <w:sz w:val="24"/>
          <w:szCs w:val="24"/>
        </w:rPr>
        <w:tab/>
      </w:r>
    </w:p>
    <w:p w14:paraId="69E2B2B1" w14:textId="77777777" w:rsidR="00451CB6" w:rsidRPr="00C4022B" w:rsidRDefault="00451CB6" w:rsidP="00451CB6">
      <w:pPr>
        <w:autoSpaceDE w:val="0"/>
        <w:autoSpaceDN w:val="0"/>
        <w:adjustRightInd w:val="0"/>
        <w:spacing w:after="0" w:line="240" w:lineRule="auto"/>
        <w:rPr>
          <w:rFonts w:ascii="Times New Roman" w:hAnsi="Times New Roman" w:cs="Times New Roman"/>
          <w:color w:val="000000"/>
          <w:kern w:val="0"/>
          <w:sz w:val="24"/>
          <w:szCs w:val="24"/>
        </w:rPr>
      </w:pPr>
    </w:p>
    <w:p w14:paraId="38EE214B" w14:textId="77777777" w:rsidR="00451CB6" w:rsidRPr="00262E3F" w:rsidRDefault="00451CB6" w:rsidP="00451CB6">
      <w:pPr>
        <w:autoSpaceDE w:val="0"/>
        <w:autoSpaceDN w:val="0"/>
        <w:adjustRightInd w:val="0"/>
        <w:spacing w:after="0" w:line="240" w:lineRule="auto"/>
        <w:jc w:val="center"/>
        <w:rPr>
          <w:rFonts w:ascii="Times New Roman" w:hAnsi="Times New Roman" w:cs="Times New Roman"/>
          <w:color w:val="000000"/>
          <w:kern w:val="0"/>
          <w:sz w:val="24"/>
          <w:szCs w:val="24"/>
        </w:rPr>
      </w:pPr>
      <w:r>
        <w:rPr>
          <w:rFonts w:ascii="Times New Roman" w:hAnsi="Times New Roman" w:cs="Times New Roman"/>
          <w:b/>
          <w:bCs/>
          <w:color w:val="000000"/>
          <w:kern w:val="0"/>
          <w:sz w:val="24"/>
          <w:szCs w:val="24"/>
        </w:rPr>
        <w:t>9</w:t>
      </w:r>
      <w:r w:rsidRPr="00262E3F">
        <w:rPr>
          <w:rFonts w:ascii="Times New Roman" w:hAnsi="Times New Roman" w:cs="Times New Roman"/>
          <w:b/>
          <w:bCs/>
          <w:color w:val="000000"/>
          <w:kern w:val="0"/>
          <w:sz w:val="24"/>
          <w:szCs w:val="24"/>
        </w:rPr>
        <w:t>. PAVYZDŽIŲ PATEIKIMAS</w:t>
      </w:r>
    </w:p>
    <w:p w14:paraId="228010CA" w14:textId="77777777" w:rsidR="00451CB6" w:rsidRPr="00C4022B" w:rsidRDefault="00451CB6" w:rsidP="00451CB6">
      <w:pPr>
        <w:autoSpaceDE w:val="0"/>
        <w:autoSpaceDN w:val="0"/>
        <w:adjustRightInd w:val="0"/>
        <w:spacing w:after="0" w:line="240" w:lineRule="auto"/>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ab/>
      </w:r>
    </w:p>
    <w:p w14:paraId="2610E75B" w14:textId="77777777" w:rsidR="00451CB6" w:rsidRPr="00262E3F" w:rsidRDefault="00451CB6" w:rsidP="00451CB6">
      <w:pPr>
        <w:autoSpaceDE w:val="0"/>
        <w:autoSpaceDN w:val="0"/>
        <w:adjustRightInd w:val="0"/>
        <w:spacing w:after="0" w:line="240" w:lineRule="auto"/>
        <w:ind w:firstLine="709"/>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9</w:t>
      </w:r>
      <w:r w:rsidRPr="00262E3F">
        <w:rPr>
          <w:rFonts w:ascii="Times New Roman" w:hAnsi="Times New Roman" w:cs="Times New Roman"/>
          <w:color w:val="000000"/>
          <w:kern w:val="0"/>
          <w:sz w:val="24"/>
          <w:szCs w:val="24"/>
        </w:rPr>
        <w:t>.1. Siūlomo pirkimo objekto pavyzdžiai nereikalaujami.</w:t>
      </w:r>
      <w:r w:rsidRPr="00262E3F">
        <w:rPr>
          <w:rFonts w:ascii="Times New Roman" w:hAnsi="Times New Roman" w:cs="Times New Roman"/>
          <w:color w:val="000000"/>
          <w:kern w:val="0"/>
          <w:sz w:val="24"/>
          <w:szCs w:val="24"/>
        </w:rPr>
        <w:tab/>
      </w:r>
    </w:p>
    <w:p w14:paraId="71885CF5" w14:textId="77777777" w:rsidR="00451CB6" w:rsidRPr="00123C24" w:rsidRDefault="00451CB6" w:rsidP="00451CB6">
      <w:pPr>
        <w:autoSpaceDE w:val="0"/>
        <w:autoSpaceDN w:val="0"/>
        <w:adjustRightInd w:val="0"/>
        <w:spacing w:after="0" w:line="240" w:lineRule="auto"/>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ab/>
      </w:r>
    </w:p>
    <w:p w14:paraId="1763071C" w14:textId="77777777" w:rsidR="00451CB6" w:rsidRPr="00262E3F" w:rsidRDefault="00451CB6" w:rsidP="00451CB6">
      <w:pPr>
        <w:autoSpaceDE w:val="0"/>
        <w:autoSpaceDN w:val="0"/>
        <w:adjustRightInd w:val="0"/>
        <w:spacing w:after="0" w:line="240" w:lineRule="auto"/>
        <w:jc w:val="center"/>
        <w:rPr>
          <w:rFonts w:ascii="Times New Roman" w:hAnsi="Times New Roman" w:cs="Times New Roman"/>
          <w:color w:val="000000"/>
          <w:kern w:val="0"/>
          <w:sz w:val="24"/>
          <w:szCs w:val="24"/>
        </w:rPr>
      </w:pPr>
      <w:r>
        <w:rPr>
          <w:rFonts w:ascii="Times New Roman" w:hAnsi="Times New Roman" w:cs="Times New Roman"/>
          <w:b/>
          <w:bCs/>
          <w:color w:val="000000"/>
          <w:kern w:val="0"/>
          <w:sz w:val="24"/>
          <w:szCs w:val="24"/>
        </w:rPr>
        <w:t>10</w:t>
      </w:r>
      <w:r w:rsidRPr="00262E3F">
        <w:rPr>
          <w:rFonts w:ascii="Times New Roman" w:hAnsi="Times New Roman" w:cs="Times New Roman"/>
          <w:b/>
          <w:bCs/>
          <w:color w:val="000000"/>
          <w:kern w:val="0"/>
          <w:sz w:val="24"/>
          <w:szCs w:val="24"/>
        </w:rPr>
        <w:t>. PIRKIMO DOKUMENTŲ PAAIŠKINIMAS IR PATIKSLINIMAS</w:t>
      </w:r>
    </w:p>
    <w:p w14:paraId="4D148A6C" w14:textId="77777777" w:rsidR="00451CB6" w:rsidRPr="00710BC4" w:rsidRDefault="00451CB6" w:rsidP="00451CB6">
      <w:pPr>
        <w:autoSpaceDE w:val="0"/>
        <w:autoSpaceDN w:val="0"/>
        <w:adjustRightInd w:val="0"/>
        <w:spacing w:after="0" w:line="240" w:lineRule="auto"/>
        <w:rPr>
          <w:rFonts w:ascii="Times New Roman" w:hAnsi="Times New Roman" w:cs="Times New Roman"/>
          <w:color w:val="000000"/>
          <w:kern w:val="0"/>
          <w:sz w:val="20"/>
          <w:szCs w:val="20"/>
        </w:rPr>
      </w:pPr>
      <w:r w:rsidRPr="00262E3F">
        <w:rPr>
          <w:rFonts w:ascii="Times New Roman" w:hAnsi="Times New Roman" w:cs="Times New Roman"/>
          <w:color w:val="000000"/>
          <w:kern w:val="0"/>
          <w:sz w:val="24"/>
          <w:szCs w:val="24"/>
        </w:rPr>
        <w:tab/>
      </w:r>
    </w:p>
    <w:p w14:paraId="280F357D"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10</w:t>
      </w:r>
      <w:r w:rsidRPr="00262E3F">
        <w:rPr>
          <w:rFonts w:ascii="Times New Roman" w:hAnsi="Times New Roman" w:cs="Times New Roman"/>
          <w:color w:val="000000"/>
          <w:kern w:val="0"/>
          <w:sz w:val="24"/>
          <w:szCs w:val="24"/>
        </w:rPr>
        <w:t>.1. Tiekėjas tik CVP IS susirašinėjimo priemonėmis gali prašyti, kad perkančioji organizacija paaiškintų ar pataisytų pirkimo dokumentus.</w:t>
      </w:r>
      <w:r w:rsidRPr="00262E3F">
        <w:rPr>
          <w:rFonts w:ascii="Times New Roman" w:hAnsi="Times New Roman" w:cs="Times New Roman"/>
          <w:color w:val="000000"/>
          <w:kern w:val="0"/>
          <w:sz w:val="24"/>
          <w:szCs w:val="24"/>
        </w:rPr>
        <w:tab/>
      </w:r>
    </w:p>
    <w:p w14:paraId="6A83D798"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10</w:t>
      </w:r>
      <w:r w:rsidRPr="00262E3F">
        <w:rPr>
          <w:rFonts w:ascii="Times New Roman" w:hAnsi="Times New Roman" w:cs="Times New Roman"/>
          <w:color w:val="000000"/>
          <w:kern w:val="0"/>
          <w:sz w:val="24"/>
          <w:szCs w:val="24"/>
        </w:rPr>
        <w:t>.2. Perkančioji organizacija atsako tik CVP IS susirašinėjimo priemonėmis į kiekvieną tiekėjo rašytinį prašymą dėl pirkimo dokumentų, jei prašymas yra pateiktas likus ne mažiau kaip 2 darbo dienoms iki pasiūlymų pateikimo termino pabaigos.</w:t>
      </w:r>
      <w:r w:rsidRPr="00262E3F">
        <w:rPr>
          <w:rFonts w:ascii="Times New Roman" w:hAnsi="Times New Roman" w:cs="Times New Roman"/>
          <w:color w:val="000000"/>
          <w:kern w:val="0"/>
          <w:sz w:val="24"/>
          <w:szCs w:val="24"/>
        </w:rPr>
        <w:tab/>
      </w:r>
    </w:p>
    <w:p w14:paraId="5EF2E498"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10</w:t>
      </w:r>
      <w:r w:rsidRPr="00262E3F">
        <w:rPr>
          <w:rFonts w:ascii="Times New Roman" w:hAnsi="Times New Roman" w:cs="Times New Roman"/>
          <w:color w:val="000000"/>
          <w:kern w:val="0"/>
          <w:sz w:val="24"/>
          <w:szCs w:val="24"/>
        </w:rPr>
        <w:t>.3. Tiekėjo prašymu, (pateiktu tik CVP IS susirašinėjimo priemonėmis) papildomi pirkimo dokumentai (paaiškinimai ar pataisymai) pateikiami CVP IS priemonėmis ne vėliau kaip likus 1 darbo dienai iki pasiūlymų pateikimo termino pabaigos, jei jų paprašyta laiku. Paaiškinimai ar pataisymai yra neatsiejama pirkimo dokumentų dalis.</w:t>
      </w:r>
      <w:r w:rsidRPr="00262E3F">
        <w:rPr>
          <w:rFonts w:ascii="Times New Roman" w:hAnsi="Times New Roman" w:cs="Times New Roman"/>
          <w:color w:val="000000"/>
          <w:kern w:val="0"/>
          <w:sz w:val="24"/>
          <w:szCs w:val="24"/>
        </w:rPr>
        <w:tab/>
      </w:r>
    </w:p>
    <w:p w14:paraId="27387728"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10</w:t>
      </w:r>
      <w:r w:rsidRPr="00262E3F">
        <w:rPr>
          <w:rFonts w:ascii="Times New Roman" w:hAnsi="Times New Roman" w:cs="Times New Roman"/>
          <w:color w:val="000000"/>
          <w:kern w:val="0"/>
          <w:sz w:val="24"/>
          <w:szCs w:val="24"/>
        </w:rPr>
        <w:t>.4. Perkančioji organizacija, paaiškindama ar pataisydama pirkimo dokumentus, privalo užtikrinti tiekėjų anonimiškumą, t. y. privalo užtikrinti, kad tiekėjas nesužinotų kitų tiekėjų, dalyvaujančių pirkimo procedūrose, pavadinimų ir kitų rekvizitų.</w:t>
      </w:r>
      <w:r w:rsidRPr="00262E3F">
        <w:rPr>
          <w:rFonts w:ascii="Times New Roman" w:hAnsi="Times New Roman" w:cs="Times New Roman"/>
          <w:color w:val="000000"/>
          <w:kern w:val="0"/>
          <w:sz w:val="24"/>
          <w:szCs w:val="24"/>
        </w:rPr>
        <w:tab/>
      </w:r>
    </w:p>
    <w:p w14:paraId="3C400E80"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lastRenderedPageBreak/>
        <w:t>10</w:t>
      </w:r>
      <w:r w:rsidRPr="00262E3F">
        <w:rPr>
          <w:rFonts w:ascii="Times New Roman" w:hAnsi="Times New Roman" w:cs="Times New Roman"/>
          <w:color w:val="000000"/>
          <w:kern w:val="0"/>
          <w:sz w:val="24"/>
          <w:szCs w:val="24"/>
        </w:rPr>
        <w:t xml:space="preserve">.5. Nesibaigus pirkimo pasiūlymų pateikimo terminui, perkančioji organizacija savo iniciatyva gali paaiškinti (pataisyti) pirkimo dokumentus </w:t>
      </w:r>
      <w:r w:rsidRPr="00606F2B">
        <w:rPr>
          <w:rFonts w:ascii="Times New Roman" w:hAnsi="Times New Roman" w:cs="Times New Roman"/>
          <w:color w:val="000000"/>
          <w:kern w:val="0"/>
          <w:sz w:val="24"/>
          <w:szCs w:val="24"/>
        </w:rPr>
        <w:t>pranešant prie pirkimo prisijungusiems tiekėjams ir paskelbiant CVP IS priemonėmis.</w:t>
      </w:r>
    </w:p>
    <w:p w14:paraId="00791D98" w14:textId="77777777" w:rsidR="00451CB6" w:rsidRPr="00E453B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10</w:t>
      </w:r>
      <w:r w:rsidRPr="00262E3F">
        <w:rPr>
          <w:rFonts w:ascii="Times New Roman" w:hAnsi="Times New Roman" w:cs="Times New Roman"/>
          <w:color w:val="000000"/>
          <w:kern w:val="0"/>
          <w:sz w:val="24"/>
          <w:szCs w:val="24"/>
        </w:rPr>
        <w:t>.6</w:t>
      </w:r>
      <w:r>
        <w:rPr>
          <w:rFonts w:ascii="Times New Roman" w:hAnsi="Times New Roman" w:cs="Times New Roman"/>
          <w:color w:val="000000"/>
          <w:kern w:val="0"/>
          <w:sz w:val="24"/>
          <w:szCs w:val="24"/>
        </w:rPr>
        <w:t xml:space="preserve">. </w:t>
      </w:r>
      <w:r w:rsidRPr="00E453BF">
        <w:rPr>
          <w:rFonts w:ascii="Times New Roman" w:hAnsi="Times New Roman" w:cs="Times New Roman"/>
          <w:color w:val="000000"/>
          <w:kern w:val="0"/>
          <w:sz w:val="24"/>
          <w:szCs w:val="24"/>
        </w:rPr>
        <w:t>Jei perkančioji organizacija paaiškinimų ar patikslinimų nepateikia iki 1</w:t>
      </w:r>
      <w:r>
        <w:rPr>
          <w:rFonts w:ascii="Times New Roman" w:hAnsi="Times New Roman" w:cs="Times New Roman"/>
          <w:color w:val="000000"/>
          <w:kern w:val="0"/>
          <w:sz w:val="24"/>
          <w:szCs w:val="24"/>
        </w:rPr>
        <w:t>0</w:t>
      </w:r>
      <w:r w:rsidRPr="00E453BF">
        <w:rPr>
          <w:rFonts w:ascii="Times New Roman" w:hAnsi="Times New Roman" w:cs="Times New Roman"/>
          <w:color w:val="000000"/>
          <w:kern w:val="0"/>
          <w:sz w:val="24"/>
          <w:szCs w:val="24"/>
        </w:rPr>
        <w:t>.3. p. nurodyto termino (tiekėjui laiku pateikus prašymą paaiškinti, patikslinti</w:t>
      </w:r>
      <w:r>
        <w:rPr>
          <w:rFonts w:ascii="Times New Roman" w:hAnsi="Times New Roman" w:cs="Times New Roman"/>
          <w:color w:val="000000"/>
          <w:kern w:val="0"/>
          <w:sz w:val="24"/>
          <w:szCs w:val="24"/>
        </w:rPr>
        <w:t xml:space="preserve"> </w:t>
      </w:r>
      <w:r w:rsidRPr="00123C24">
        <w:rPr>
          <w:rFonts w:ascii="Times New Roman" w:hAnsi="Times New Roman" w:cs="Times New Roman"/>
          <w:color w:val="000000"/>
          <w:kern w:val="0"/>
          <w:sz w:val="24"/>
          <w:szCs w:val="24"/>
        </w:rPr>
        <w:t>arba, kai informacija tikslinama  perkančiosios organizacijos iniciatyva</w:t>
      </w:r>
      <w:r w:rsidRPr="00E453BF">
        <w:rPr>
          <w:rFonts w:ascii="Times New Roman" w:hAnsi="Times New Roman" w:cs="Times New Roman"/>
          <w:color w:val="000000"/>
          <w:kern w:val="0"/>
          <w:sz w:val="24"/>
          <w:szCs w:val="24"/>
        </w:rPr>
        <w:t>), pasiūlymų pateikimo terminas yra nukeliamas ne trumpesniam laikui nei tiek, kiek vėluojama juos pateikti.</w:t>
      </w:r>
    </w:p>
    <w:p w14:paraId="41710292"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E453B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0</w:t>
      </w:r>
      <w:r w:rsidRPr="00E453BF">
        <w:rPr>
          <w:rFonts w:ascii="Times New Roman" w:hAnsi="Times New Roman" w:cs="Times New Roman"/>
          <w:color w:val="000000"/>
          <w:kern w:val="0"/>
          <w:sz w:val="24"/>
          <w:szCs w:val="24"/>
        </w:rPr>
        <w:t>.</w:t>
      </w:r>
      <w:r>
        <w:rPr>
          <w:rFonts w:ascii="Times New Roman" w:hAnsi="Times New Roman" w:cs="Times New Roman"/>
          <w:color w:val="000000"/>
          <w:kern w:val="0"/>
          <w:sz w:val="24"/>
          <w:szCs w:val="24"/>
        </w:rPr>
        <w:t>7</w:t>
      </w:r>
      <w:r w:rsidRPr="00E453BF">
        <w:rPr>
          <w:rFonts w:ascii="Times New Roman" w:hAnsi="Times New Roman" w:cs="Times New Roman"/>
          <w:color w:val="000000"/>
          <w:kern w:val="0"/>
          <w:sz w:val="24"/>
          <w:szCs w:val="24"/>
        </w:rPr>
        <w:t xml:space="preserve">. </w:t>
      </w:r>
      <w:r w:rsidRPr="00123C24">
        <w:rPr>
          <w:rFonts w:ascii="Times New Roman" w:hAnsi="Times New Roman" w:cs="Times New Roman"/>
          <w:color w:val="000000"/>
          <w:kern w:val="0"/>
          <w:sz w:val="24"/>
          <w:szCs w:val="24"/>
        </w:rPr>
        <w:t xml:space="preserve">Jeigu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paskelbimų CVP IS priemonėmis dienos. </w:t>
      </w:r>
    </w:p>
    <w:p w14:paraId="277C7747" w14:textId="77777777" w:rsidR="00451CB6"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10</w:t>
      </w:r>
      <w:r w:rsidRPr="00262E3F">
        <w:rPr>
          <w:rFonts w:ascii="Times New Roman" w:hAnsi="Times New Roman" w:cs="Times New Roman"/>
          <w:color w:val="000000"/>
          <w:kern w:val="0"/>
          <w:sz w:val="24"/>
          <w:szCs w:val="24"/>
        </w:rPr>
        <w:t>.</w:t>
      </w:r>
      <w:r>
        <w:rPr>
          <w:rFonts w:ascii="Times New Roman" w:hAnsi="Times New Roman" w:cs="Times New Roman"/>
          <w:color w:val="000000"/>
          <w:kern w:val="0"/>
          <w:sz w:val="24"/>
          <w:szCs w:val="24"/>
        </w:rPr>
        <w:t>8</w:t>
      </w:r>
      <w:r w:rsidRPr="00262E3F">
        <w:rPr>
          <w:rFonts w:ascii="Times New Roman" w:hAnsi="Times New Roman" w:cs="Times New Roman"/>
          <w:color w:val="000000"/>
          <w:kern w:val="0"/>
          <w:sz w:val="24"/>
          <w:szCs w:val="24"/>
        </w:rPr>
        <w:t>. Bet kokia informacija, pirkimo sąlygų paaiškinimai, pranešimai ar kitas perkančiosios organizacijos ir tiekėjo susirašinėjimas yra vykdomas tik CVP IS susirašinėjimo priemonėmis.</w:t>
      </w:r>
      <w:r w:rsidRPr="00262E3F">
        <w:rPr>
          <w:rFonts w:ascii="Times New Roman" w:hAnsi="Times New Roman" w:cs="Times New Roman"/>
          <w:color w:val="000000"/>
          <w:kern w:val="0"/>
          <w:sz w:val="24"/>
          <w:szCs w:val="24"/>
        </w:rPr>
        <w:tab/>
      </w:r>
    </w:p>
    <w:p w14:paraId="6CF8B4BC"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10</w:t>
      </w:r>
      <w:r w:rsidRPr="005A7563">
        <w:rPr>
          <w:rFonts w:ascii="Times New Roman" w:hAnsi="Times New Roman" w:cs="Times New Roman"/>
          <w:color w:val="000000"/>
          <w:kern w:val="0"/>
          <w:sz w:val="24"/>
          <w:szCs w:val="24"/>
        </w:rPr>
        <w:t>.</w:t>
      </w:r>
      <w:r>
        <w:rPr>
          <w:rFonts w:ascii="Times New Roman" w:hAnsi="Times New Roman" w:cs="Times New Roman"/>
          <w:color w:val="000000"/>
          <w:kern w:val="0"/>
          <w:sz w:val="24"/>
          <w:szCs w:val="24"/>
        </w:rPr>
        <w:t>9</w:t>
      </w:r>
      <w:r w:rsidRPr="005A7563">
        <w:rPr>
          <w:rFonts w:ascii="Times New Roman" w:hAnsi="Times New Roman" w:cs="Times New Roman"/>
          <w:color w:val="000000"/>
          <w:kern w:val="0"/>
          <w:sz w:val="24"/>
          <w:szCs w:val="24"/>
        </w:rPr>
        <w:t>. Perkančioji organizacija nerengs susitikimų su tiekėjais dėl pirkimo dokumentų paaiškinimo.</w:t>
      </w:r>
      <w:r w:rsidRPr="005A7563">
        <w:rPr>
          <w:rFonts w:ascii="Times New Roman" w:hAnsi="Times New Roman" w:cs="Times New Roman"/>
          <w:color w:val="000000"/>
          <w:kern w:val="0"/>
          <w:sz w:val="24"/>
          <w:szCs w:val="24"/>
        </w:rPr>
        <w:tab/>
      </w:r>
    </w:p>
    <w:p w14:paraId="5202176D" w14:textId="2E7C46DA" w:rsidR="00E2575A" w:rsidRPr="0002599E" w:rsidRDefault="00451CB6" w:rsidP="0002599E">
      <w:pPr>
        <w:ind w:firstLine="709"/>
        <w:jc w:val="both"/>
      </w:pPr>
      <w:r>
        <w:rPr>
          <w:rFonts w:ascii="Times New Roman" w:hAnsi="Times New Roman" w:cs="Times New Roman"/>
          <w:color w:val="000000"/>
          <w:kern w:val="0"/>
          <w:sz w:val="24"/>
          <w:szCs w:val="24"/>
        </w:rPr>
        <w:t>10</w:t>
      </w:r>
      <w:r w:rsidRPr="00262E3F">
        <w:rPr>
          <w:rFonts w:ascii="Times New Roman" w:hAnsi="Times New Roman" w:cs="Times New Roman"/>
          <w:color w:val="000000"/>
          <w:kern w:val="0"/>
          <w:sz w:val="24"/>
          <w:szCs w:val="24"/>
        </w:rPr>
        <w:t>.</w:t>
      </w:r>
      <w:r>
        <w:rPr>
          <w:rFonts w:ascii="Times New Roman" w:hAnsi="Times New Roman" w:cs="Times New Roman"/>
          <w:color w:val="000000"/>
          <w:kern w:val="0"/>
          <w:sz w:val="24"/>
          <w:szCs w:val="24"/>
        </w:rPr>
        <w:t>10</w:t>
      </w:r>
      <w:r w:rsidRPr="00262E3F">
        <w:rPr>
          <w:rFonts w:ascii="Times New Roman" w:hAnsi="Times New Roman" w:cs="Times New Roman"/>
          <w:color w:val="000000"/>
          <w:kern w:val="0"/>
          <w:sz w:val="24"/>
          <w:szCs w:val="24"/>
        </w:rPr>
        <w:t xml:space="preserve">. </w:t>
      </w:r>
      <w:r w:rsidRPr="00E707F1">
        <w:rPr>
          <w:rFonts w:ascii="Times New Roman" w:hAnsi="Times New Roman" w:cs="Times New Roman"/>
          <w:color w:val="000000"/>
          <w:kern w:val="0"/>
          <w:sz w:val="24"/>
          <w:szCs w:val="24"/>
        </w:rPr>
        <w:t>Perkančioji organizacija nerengs pirkimo objekto apžiūros.</w:t>
      </w:r>
      <w:bookmarkStart w:id="4" w:name="_Hlk141261435"/>
    </w:p>
    <w:p w14:paraId="09FD9BE8" w14:textId="66226ED0" w:rsidR="00451CB6" w:rsidRPr="00262E3F" w:rsidRDefault="00451CB6" w:rsidP="00451CB6">
      <w:pPr>
        <w:autoSpaceDE w:val="0"/>
        <w:autoSpaceDN w:val="0"/>
        <w:adjustRightInd w:val="0"/>
        <w:spacing w:after="0" w:line="240" w:lineRule="auto"/>
        <w:jc w:val="center"/>
        <w:rPr>
          <w:rFonts w:ascii="Times New Roman" w:hAnsi="Times New Roman" w:cs="Times New Roman"/>
          <w:color w:val="000000"/>
          <w:kern w:val="0"/>
          <w:sz w:val="24"/>
          <w:szCs w:val="24"/>
        </w:rPr>
      </w:pPr>
      <w:r>
        <w:rPr>
          <w:rFonts w:ascii="Times New Roman" w:hAnsi="Times New Roman" w:cs="Times New Roman"/>
          <w:b/>
          <w:bCs/>
          <w:color w:val="000000"/>
          <w:kern w:val="0"/>
          <w:sz w:val="24"/>
          <w:szCs w:val="24"/>
        </w:rPr>
        <w:t>11</w:t>
      </w:r>
      <w:r w:rsidRPr="00262E3F">
        <w:rPr>
          <w:rFonts w:ascii="Times New Roman" w:hAnsi="Times New Roman" w:cs="Times New Roman"/>
          <w:b/>
          <w:bCs/>
          <w:color w:val="000000"/>
          <w:kern w:val="0"/>
          <w:sz w:val="24"/>
          <w:szCs w:val="24"/>
        </w:rPr>
        <w:t>. SUSIPAŽINIMAS SU GAUTAIS PASIŪLYMAIS</w:t>
      </w:r>
    </w:p>
    <w:p w14:paraId="6152DBF6" w14:textId="77777777" w:rsidR="00451CB6" w:rsidRPr="00C4022B"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ab/>
      </w:r>
    </w:p>
    <w:p w14:paraId="42CD4D8D"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1</w:t>
      </w:r>
      <w:r w:rsidRPr="00262E3F">
        <w:rPr>
          <w:rFonts w:ascii="Times New Roman" w:hAnsi="Times New Roman" w:cs="Times New Roman"/>
          <w:color w:val="000000"/>
          <w:kern w:val="0"/>
          <w:sz w:val="24"/>
          <w:szCs w:val="24"/>
        </w:rPr>
        <w:t xml:space="preserve">.1. Pirminis susipažinimas su CVP IS priemonėmis pateiktais tiekėjų pasiūlymais vyks </w:t>
      </w:r>
      <w:r>
        <w:rPr>
          <w:rFonts w:ascii="Times New Roman" w:hAnsi="Times New Roman" w:cs="Times New Roman"/>
          <w:color w:val="000000"/>
          <w:kern w:val="0"/>
          <w:sz w:val="24"/>
          <w:szCs w:val="24"/>
        </w:rPr>
        <w:t>30</w:t>
      </w:r>
      <w:r w:rsidRPr="00262E3F">
        <w:rPr>
          <w:rFonts w:ascii="Times New Roman" w:hAnsi="Times New Roman" w:cs="Times New Roman"/>
          <w:color w:val="000000"/>
          <w:kern w:val="0"/>
          <w:sz w:val="24"/>
          <w:szCs w:val="24"/>
        </w:rPr>
        <w:t xml:space="preserve"> min. po </w:t>
      </w:r>
      <w:r>
        <w:rPr>
          <w:rFonts w:ascii="Times New Roman" w:hAnsi="Times New Roman" w:cs="Times New Roman"/>
          <w:color w:val="000000"/>
          <w:kern w:val="0"/>
          <w:sz w:val="24"/>
          <w:szCs w:val="24"/>
        </w:rPr>
        <w:t>skelbime</w:t>
      </w:r>
      <w:r w:rsidRPr="00262E3F">
        <w:rPr>
          <w:rFonts w:ascii="Times New Roman" w:hAnsi="Times New Roman" w:cs="Times New Roman"/>
          <w:color w:val="000000"/>
          <w:kern w:val="0"/>
          <w:sz w:val="24"/>
          <w:szCs w:val="24"/>
        </w:rPr>
        <w:t xml:space="preserve"> nurodytos pasiūlymų pateikimo termino pabaigos.</w:t>
      </w:r>
      <w:r w:rsidRPr="00262E3F">
        <w:rPr>
          <w:rFonts w:ascii="Times New Roman" w:hAnsi="Times New Roman" w:cs="Times New Roman"/>
          <w:color w:val="000000"/>
          <w:kern w:val="0"/>
          <w:sz w:val="24"/>
          <w:szCs w:val="24"/>
        </w:rPr>
        <w:tab/>
      </w:r>
    </w:p>
    <w:p w14:paraId="5924E440"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1</w:t>
      </w:r>
      <w:r w:rsidRPr="00262E3F">
        <w:rPr>
          <w:rFonts w:ascii="Times New Roman" w:hAnsi="Times New Roman" w:cs="Times New Roman"/>
          <w:color w:val="000000"/>
          <w:kern w:val="0"/>
          <w:sz w:val="24"/>
          <w:szCs w:val="24"/>
        </w:rPr>
        <w:t>.2. Pirminio susipažinimo su CVP IS priemonėmis pateiktais pasiūlymais procedūroje pasiūlymus pateikę tiekėjai nedalyvauja.</w:t>
      </w:r>
      <w:r w:rsidRPr="00262E3F">
        <w:rPr>
          <w:rFonts w:ascii="Times New Roman" w:hAnsi="Times New Roman" w:cs="Times New Roman"/>
          <w:color w:val="000000"/>
          <w:kern w:val="0"/>
          <w:sz w:val="24"/>
          <w:szCs w:val="24"/>
        </w:rPr>
        <w:tab/>
      </w:r>
    </w:p>
    <w:p w14:paraId="775556C5" w14:textId="77777777" w:rsidR="00451CB6"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1</w:t>
      </w:r>
      <w:r w:rsidRPr="00262E3F">
        <w:rPr>
          <w:rFonts w:ascii="Times New Roman" w:hAnsi="Times New Roman" w:cs="Times New Roman"/>
          <w:color w:val="000000"/>
          <w:kern w:val="0"/>
          <w:sz w:val="24"/>
          <w:szCs w:val="24"/>
        </w:rPr>
        <w:t xml:space="preserve">.3. Pirminio susipažinimo su CVP IS priemonėmis pateiktais pasiūlymais </w:t>
      </w:r>
      <w:r>
        <w:rPr>
          <w:rFonts w:ascii="Times New Roman" w:hAnsi="Times New Roman" w:cs="Times New Roman"/>
          <w:color w:val="000000"/>
          <w:kern w:val="0"/>
          <w:sz w:val="24"/>
          <w:szCs w:val="24"/>
        </w:rPr>
        <w:t xml:space="preserve">metu </w:t>
      </w:r>
      <w:r w:rsidRPr="00262E3F">
        <w:rPr>
          <w:rFonts w:ascii="Times New Roman" w:hAnsi="Times New Roman" w:cs="Times New Roman"/>
          <w:color w:val="000000"/>
          <w:kern w:val="0"/>
          <w:sz w:val="24"/>
          <w:szCs w:val="24"/>
        </w:rPr>
        <w:t>nustatomas pasiūlymą pateikusio tiekėjo pavadinimas, pasiūlyme nurodyta kaina ir patikrinama, ar yra pateiktas pasiūlymo galiojimo užtikrinimas (jei jo reikalaujama).</w:t>
      </w:r>
    </w:p>
    <w:bookmarkEnd w:id="4"/>
    <w:p w14:paraId="1FEEB682" w14:textId="77777777" w:rsidR="00451CB6" w:rsidRDefault="00451CB6" w:rsidP="00451CB6">
      <w:pPr>
        <w:autoSpaceDE w:val="0"/>
        <w:autoSpaceDN w:val="0"/>
        <w:adjustRightInd w:val="0"/>
        <w:spacing w:after="0" w:line="240" w:lineRule="auto"/>
        <w:jc w:val="center"/>
        <w:rPr>
          <w:rFonts w:ascii="Times New Roman" w:hAnsi="Times New Roman" w:cs="Times New Roman"/>
          <w:b/>
          <w:bCs/>
          <w:color w:val="000000"/>
          <w:kern w:val="0"/>
          <w:sz w:val="24"/>
          <w:szCs w:val="24"/>
        </w:rPr>
      </w:pPr>
    </w:p>
    <w:p w14:paraId="23DC6548" w14:textId="77777777" w:rsidR="00451CB6" w:rsidRPr="00262E3F" w:rsidRDefault="00451CB6" w:rsidP="00451CB6">
      <w:pPr>
        <w:autoSpaceDE w:val="0"/>
        <w:autoSpaceDN w:val="0"/>
        <w:adjustRightInd w:val="0"/>
        <w:spacing w:after="0" w:line="240" w:lineRule="auto"/>
        <w:jc w:val="center"/>
        <w:rPr>
          <w:rFonts w:ascii="Times New Roman" w:hAnsi="Times New Roman" w:cs="Times New Roman"/>
          <w:color w:val="000000"/>
          <w:kern w:val="0"/>
          <w:sz w:val="24"/>
          <w:szCs w:val="24"/>
        </w:rPr>
      </w:pPr>
      <w:r>
        <w:rPr>
          <w:rFonts w:ascii="Times New Roman" w:hAnsi="Times New Roman" w:cs="Times New Roman"/>
          <w:b/>
          <w:bCs/>
          <w:color w:val="000000"/>
          <w:kern w:val="0"/>
          <w:sz w:val="24"/>
          <w:szCs w:val="24"/>
        </w:rPr>
        <w:t>12</w:t>
      </w:r>
      <w:r w:rsidRPr="00262E3F">
        <w:rPr>
          <w:rFonts w:ascii="Times New Roman" w:hAnsi="Times New Roman" w:cs="Times New Roman"/>
          <w:b/>
          <w:bCs/>
          <w:color w:val="000000"/>
          <w:kern w:val="0"/>
          <w:sz w:val="24"/>
          <w:szCs w:val="24"/>
        </w:rPr>
        <w:t>. PASIŪLYMŲ NAGRINĖJIMAS</w:t>
      </w:r>
    </w:p>
    <w:p w14:paraId="59263CA4" w14:textId="77777777" w:rsidR="00451CB6" w:rsidRPr="00262E3F" w:rsidRDefault="00451CB6" w:rsidP="00451CB6">
      <w:pPr>
        <w:autoSpaceDE w:val="0"/>
        <w:autoSpaceDN w:val="0"/>
        <w:adjustRightInd w:val="0"/>
        <w:spacing w:after="0" w:line="240" w:lineRule="auto"/>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ab/>
      </w:r>
    </w:p>
    <w:p w14:paraId="2AF15657" w14:textId="2B7D375E"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2</w:t>
      </w:r>
      <w:r w:rsidRPr="00262E3F">
        <w:rPr>
          <w:rFonts w:ascii="Times New Roman" w:hAnsi="Times New Roman" w:cs="Times New Roman"/>
          <w:color w:val="000000"/>
          <w:kern w:val="0"/>
          <w:sz w:val="24"/>
          <w:szCs w:val="24"/>
        </w:rPr>
        <w:t>.1. Jei tiekėjo pasiūlymas nėra atmetamas, pirkimo organizatorius toliau atlieka šias pirkimo procedūras:</w:t>
      </w:r>
      <w:r w:rsidRPr="00262E3F">
        <w:rPr>
          <w:rFonts w:ascii="Times New Roman" w:hAnsi="Times New Roman" w:cs="Times New Roman"/>
          <w:color w:val="000000"/>
          <w:kern w:val="0"/>
          <w:sz w:val="24"/>
          <w:szCs w:val="24"/>
        </w:rPr>
        <w:tab/>
      </w:r>
    </w:p>
    <w:p w14:paraId="03D852F8" w14:textId="77777777" w:rsidR="00E2575A" w:rsidRDefault="004E4F62" w:rsidP="00E2575A">
      <w:pPr>
        <w:autoSpaceDE w:val="0"/>
        <w:autoSpaceDN w:val="0"/>
        <w:adjustRightInd w:val="0"/>
        <w:spacing w:after="0" w:line="240" w:lineRule="auto"/>
        <w:ind w:firstLine="851"/>
        <w:jc w:val="both"/>
        <w:rPr>
          <w:rFonts w:ascii="Times New Roman" w:hAnsi="Times New Roman" w:cs="Times New Roman"/>
          <w:color w:val="000000"/>
          <w:kern w:val="0"/>
          <w:sz w:val="24"/>
          <w:szCs w:val="24"/>
        </w:rPr>
      </w:pPr>
      <w:r w:rsidRPr="00F33F86">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2</w:t>
      </w:r>
      <w:r w:rsidRPr="00F33F86">
        <w:rPr>
          <w:rFonts w:ascii="Times New Roman" w:hAnsi="Times New Roman" w:cs="Times New Roman"/>
          <w:color w:val="000000"/>
          <w:kern w:val="0"/>
          <w:sz w:val="24"/>
          <w:szCs w:val="24"/>
        </w:rPr>
        <w:t xml:space="preserve">.1.1. </w:t>
      </w:r>
      <w:r w:rsidR="00E2575A" w:rsidRPr="008F2C13">
        <w:rPr>
          <w:rFonts w:ascii="Times New Roman" w:hAnsi="Times New Roman" w:cs="Times New Roman"/>
          <w:color w:val="000000"/>
          <w:kern w:val="0"/>
          <w:sz w:val="24"/>
          <w:szCs w:val="24"/>
        </w:rPr>
        <w:t>tikrina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r w:rsidR="00E2575A">
        <w:rPr>
          <w:rFonts w:ascii="Times New Roman" w:hAnsi="Times New Roman" w:cs="Times New Roman"/>
          <w:color w:val="000000"/>
          <w:kern w:val="0"/>
          <w:sz w:val="24"/>
          <w:szCs w:val="24"/>
        </w:rPr>
        <w:t>;</w:t>
      </w:r>
    </w:p>
    <w:p w14:paraId="589F4AAE" w14:textId="1CF3A77F" w:rsidR="00451CB6" w:rsidRDefault="00451CB6" w:rsidP="00451CB6">
      <w:pPr>
        <w:autoSpaceDE w:val="0"/>
        <w:autoSpaceDN w:val="0"/>
        <w:adjustRightInd w:val="0"/>
        <w:spacing w:after="0" w:line="240" w:lineRule="auto"/>
        <w:ind w:firstLine="851"/>
        <w:jc w:val="both"/>
        <w:rPr>
          <w:rFonts w:ascii="Times New Roman" w:hAnsi="Times New Roman" w:cs="Times New Roman"/>
          <w:color w:val="000000"/>
          <w:kern w:val="0"/>
          <w:sz w:val="24"/>
          <w:szCs w:val="24"/>
        </w:rPr>
      </w:pPr>
      <w:r>
        <w:rPr>
          <w:rFonts w:ascii="Times New Roman" w:hAnsi="Times New Roman" w:cs="Times New Roman"/>
          <w:kern w:val="0"/>
          <w:sz w:val="24"/>
          <w:szCs w:val="24"/>
        </w:rPr>
        <w:t xml:space="preserve">12.1.2. </w:t>
      </w:r>
      <w:r w:rsidRPr="005269B1">
        <w:rPr>
          <w:rFonts w:ascii="Times New Roman" w:hAnsi="Times New Roman" w:cs="Times New Roman"/>
          <w:kern w:val="0"/>
          <w:sz w:val="24"/>
          <w:szCs w:val="24"/>
        </w:rPr>
        <w:t xml:space="preserve">tikrina ar pasiūlymas pateiktas tinkamai,  ar </w:t>
      </w:r>
      <w:r w:rsidRPr="005269B1">
        <w:rPr>
          <w:rFonts w:ascii="Times New Roman" w:hAnsi="Times New Roman" w:cs="Times New Roman"/>
          <w:color w:val="000000"/>
          <w:kern w:val="0"/>
          <w:sz w:val="24"/>
          <w:szCs w:val="24"/>
        </w:rPr>
        <w:t>kartu su pasiūlymu pateikti visi privalomi dokumentai;</w:t>
      </w:r>
      <w:r w:rsidRPr="00B77260">
        <w:rPr>
          <w:rFonts w:ascii="Times New Roman" w:hAnsi="Times New Roman" w:cs="Times New Roman"/>
          <w:color w:val="000000"/>
          <w:kern w:val="0"/>
          <w:sz w:val="24"/>
          <w:szCs w:val="24"/>
        </w:rPr>
        <w:tab/>
      </w:r>
    </w:p>
    <w:p w14:paraId="7200E0F5" w14:textId="77777777" w:rsidR="00451CB6" w:rsidRPr="00262E3F" w:rsidRDefault="00451CB6" w:rsidP="00451CB6">
      <w:pPr>
        <w:autoSpaceDE w:val="0"/>
        <w:autoSpaceDN w:val="0"/>
        <w:adjustRightInd w:val="0"/>
        <w:spacing w:after="0" w:line="240" w:lineRule="auto"/>
        <w:ind w:firstLine="851"/>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2</w:t>
      </w: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3</w:t>
      </w:r>
      <w:r w:rsidRPr="00262E3F">
        <w:rPr>
          <w:rFonts w:ascii="Times New Roman" w:hAnsi="Times New Roman" w:cs="Times New Roman"/>
          <w:color w:val="000000"/>
          <w:kern w:val="0"/>
          <w:sz w:val="24"/>
          <w:szCs w:val="24"/>
        </w:rPr>
        <w:t>. nustato, ar tiekėjo siūlomas pirkimo objektas atitinka pirkimo dokumentuose nustatytus reikalavimus;</w:t>
      </w:r>
    </w:p>
    <w:p w14:paraId="26C2F87D" w14:textId="77777777" w:rsidR="00451CB6" w:rsidRPr="00262E3F" w:rsidRDefault="00451CB6" w:rsidP="00451CB6">
      <w:pPr>
        <w:autoSpaceDE w:val="0"/>
        <w:autoSpaceDN w:val="0"/>
        <w:adjustRightInd w:val="0"/>
        <w:spacing w:after="0" w:line="240" w:lineRule="auto"/>
        <w:ind w:firstLine="851"/>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2</w:t>
      </w: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262E3F">
        <w:rPr>
          <w:rFonts w:ascii="Times New Roman" w:hAnsi="Times New Roman" w:cs="Times New Roman"/>
          <w:color w:val="000000"/>
          <w:kern w:val="0"/>
          <w:sz w:val="24"/>
          <w:szCs w:val="24"/>
        </w:rPr>
        <w:t>. patikrina, ar tiekėjo pasiūlyme nėra nurodytos kainos apskaičiavimo klaidų;</w:t>
      </w:r>
      <w:r w:rsidRPr="00262E3F">
        <w:rPr>
          <w:rFonts w:ascii="Times New Roman" w:hAnsi="Times New Roman" w:cs="Times New Roman"/>
          <w:color w:val="000000"/>
          <w:kern w:val="0"/>
          <w:sz w:val="24"/>
          <w:szCs w:val="24"/>
        </w:rPr>
        <w:tab/>
      </w:r>
    </w:p>
    <w:p w14:paraId="20C39307" w14:textId="77777777" w:rsidR="00451CB6" w:rsidRPr="00262E3F" w:rsidRDefault="00451CB6" w:rsidP="00451CB6">
      <w:pPr>
        <w:autoSpaceDE w:val="0"/>
        <w:autoSpaceDN w:val="0"/>
        <w:adjustRightInd w:val="0"/>
        <w:spacing w:after="0" w:line="240" w:lineRule="auto"/>
        <w:ind w:firstLine="851"/>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2</w:t>
      </w: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5</w:t>
      </w:r>
      <w:r w:rsidRPr="00262E3F">
        <w:rPr>
          <w:rFonts w:ascii="Times New Roman" w:hAnsi="Times New Roman" w:cs="Times New Roman"/>
          <w:color w:val="000000"/>
          <w:kern w:val="0"/>
          <w:sz w:val="24"/>
          <w:szCs w:val="24"/>
        </w:rPr>
        <w:t>. patikrina, ar tiekėjo pasiūlyme nurodyta kaina (jos sudedamosios dalys) neatrodo neįprastai maža;</w:t>
      </w:r>
      <w:r w:rsidRPr="00262E3F">
        <w:rPr>
          <w:rFonts w:ascii="Times New Roman" w:hAnsi="Times New Roman" w:cs="Times New Roman"/>
          <w:color w:val="000000"/>
          <w:kern w:val="0"/>
          <w:sz w:val="24"/>
          <w:szCs w:val="24"/>
        </w:rPr>
        <w:tab/>
      </w:r>
      <w:r w:rsidRPr="00262E3F">
        <w:rPr>
          <w:rFonts w:ascii="Times New Roman" w:hAnsi="Times New Roman" w:cs="Times New Roman"/>
          <w:color w:val="000000"/>
          <w:kern w:val="0"/>
          <w:sz w:val="24"/>
          <w:szCs w:val="24"/>
        </w:rPr>
        <w:tab/>
      </w:r>
    </w:p>
    <w:p w14:paraId="09EC2F31" w14:textId="77777777" w:rsidR="00451CB6" w:rsidRPr="00262E3F" w:rsidRDefault="00451CB6" w:rsidP="00451CB6">
      <w:pPr>
        <w:autoSpaceDE w:val="0"/>
        <w:autoSpaceDN w:val="0"/>
        <w:adjustRightInd w:val="0"/>
        <w:spacing w:after="0" w:line="240" w:lineRule="auto"/>
        <w:ind w:firstLine="851"/>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2</w:t>
      </w: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 sudaro pasiūlymų eilę ir nustato pirkimo laimėtoją;</w:t>
      </w:r>
      <w:r w:rsidRPr="00262E3F">
        <w:rPr>
          <w:rFonts w:ascii="Times New Roman" w:hAnsi="Times New Roman" w:cs="Times New Roman"/>
          <w:color w:val="000000"/>
          <w:kern w:val="0"/>
          <w:sz w:val="24"/>
          <w:szCs w:val="24"/>
        </w:rPr>
        <w:tab/>
      </w:r>
    </w:p>
    <w:p w14:paraId="44DB0E64" w14:textId="77777777" w:rsidR="00451CB6" w:rsidRPr="00262E3F" w:rsidRDefault="00451CB6" w:rsidP="00451CB6">
      <w:pPr>
        <w:autoSpaceDE w:val="0"/>
        <w:autoSpaceDN w:val="0"/>
        <w:adjustRightInd w:val="0"/>
        <w:spacing w:after="0" w:line="240" w:lineRule="auto"/>
        <w:ind w:firstLine="851"/>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lastRenderedPageBreak/>
        <w:t>1</w:t>
      </w:r>
      <w:r>
        <w:rPr>
          <w:rFonts w:ascii="Times New Roman" w:hAnsi="Times New Roman" w:cs="Times New Roman"/>
          <w:color w:val="000000"/>
          <w:kern w:val="0"/>
          <w:sz w:val="24"/>
          <w:szCs w:val="24"/>
        </w:rPr>
        <w:t>2</w:t>
      </w: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 tiekėją, kurio pasiūlymas pripažintas laimėjusiu, kviečia sudaryti pirkimo sutartį.</w:t>
      </w:r>
    </w:p>
    <w:p w14:paraId="22C3F6E2" w14:textId="77777777" w:rsidR="00451CB6" w:rsidRPr="00FF10A8"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2</w:t>
      </w:r>
      <w:r w:rsidRPr="00262E3F">
        <w:rPr>
          <w:rFonts w:ascii="Times New Roman" w:hAnsi="Times New Roman" w:cs="Times New Roman"/>
          <w:color w:val="000000"/>
          <w:kern w:val="0"/>
          <w:sz w:val="24"/>
          <w:szCs w:val="24"/>
        </w:rPr>
        <w:t xml:space="preserve">.2. Jeigu dalyvis pateikė netikslius, neišsamius ar klaidingus dokumentus ar duomenis apie atitiktį pirkimo dokumentų reikalavimams arba šių dokumentų ar duomenų trūksta, perkančioji organizacija </w:t>
      </w:r>
      <w:r w:rsidRPr="00FF10A8">
        <w:rPr>
          <w:rFonts w:ascii="Times New Roman" w:hAnsi="Times New Roman" w:cs="Times New Roman"/>
          <w:color w:val="000000"/>
          <w:kern w:val="0"/>
          <w:sz w:val="24"/>
          <w:szCs w:val="24"/>
        </w:rPr>
        <w:t>gali nepažeisdama lygiateisiškumo ir skaidrumo principų prašyti dalyvį šiuos dokumentus ar duomenis patikslinti, papildyti arba paaiškinti per jos nustatytą protingą terminą</w:t>
      </w:r>
      <w:r>
        <w:rPr>
          <w:rFonts w:ascii="Times New Roman" w:hAnsi="Times New Roman" w:cs="Times New Roman"/>
          <w:color w:val="000000"/>
          <w:kern w:val="0"/>
          <w:sz w:val="24"/>
          <w:szCs w:val="24"/>
        </w:rPr>
        <w:t xml:space="preserve">, </w:t>
      </w:r>
      <w:r w:rsidRPr="00B27019">
        <w:rPr>
          <w:rFonts w:ascii="Times New Roman" w:hAnsi="Times New Roman" w:cs="Times New Roman"/>
          <w:color w:val="000000"/>
          <w:kern w:val="0"/>
          <w:sz w:val="24"/>
          <w:szCs w:val="24"/>
        </w:rPr>
        <w:t>vadovaudamasi Viešųjų pirkimų nuostatomis</w:t>
      </w:r>
      <w:r>
        <w:rPr>
          <w:rFonts w:ascii="Times New Roman" w:hAnsi="Times New Roman" w:cs="Times New Roman"/>
          <w:color w:val="000000"/>
          <w:kern w:val="0"/>
          <w:sz w:val="24"/>
          <w:szCs w:val="24"/>
        </w:rPr>
        <w:t xml:space="preserve"> </w:t>
      </w:r>
      <w:r w:rsidRPr="00B27019">
        <w:rPr>
          <w:rFonts w:ascii="Times New Roman" w:hAnsi="Times New Roman" w:cs="Times New Roman"/>
          <w:color w:val="000000"/>
          <w:kern w:val="0"/>
          <w:sz w:val="24"/>
          <w:szCs w:val="24"/>
        </w:rPr>
        <w:t>Pasiūlymų patikslinimo, papildymo ar paaiškinimo taisyklėmis.</w:t>
      </w:r>
    </w:p>
    <w:p w14:paraId="52E30CCC" w14:textId="77777777" w:rsidR="00451CB6" w:rsidRPr="00FF10A8"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FF10A8">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2</w:t>
      </w:r>
      <w:r w:rsidRPr="00FF10A8">
        <w:rPr>
          <w:rFonts w:ascii="Times New Roman" w:hAnsi="Times New Roman" w:cs="Times New Roman"/>
          <w:color w:val="000000"/>
          <w:kern w:val="0"/>
          <w:sz w:val="24"/>
          <w:szCs w:val="24"/>
        </w:rPr>
        <w:t>.3. Pasiūlymai tikslinami, papildomi arba paaiškinami vadovaujantis Viešųjų pirkimų tarnybos nustatytomis Pasiūlymų patikslinimo, papildymo ar paaiškinimo taisyklės.</w:t>
      </w:r>
    </w:p>
    <w:p w14:paraId="6B6EE000" w14:textId="1D6BACD9"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FF10A8">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2</w:t>
      </w:r>
      <w:r w:rsidRPr="00FF10A8">
        <w:rPr>
          <w:rFonts w:ascii="Times New Roman" w:hAnsi="Times New Roman" w:cs="Times New Roman"/>
          <w:color w:val="000000"/>
          <w:kern w:val="0"/>
          <w:sz w:val="24"/>
          <w:szCs w:val="24"/>
        </w:rPr>
        <w:t xml:space="preserve">.4. </w:t>
      </w:r>
      <w:r w:rsidR="00A24491">
        <w:rPr>
          <w:rFonts w:ascii="Times New Roman" w:hAnsi="Times New Roman" w:cs="Times New Roman"/>
          <w:color w:val="000000"/>
          <w:kern w:val="0"/>
          <w:sz w:val="24"/>
          <w:szCs w:val="24"/>
        </w:rPr>
        <w:t>P</w:t>
      </w:r>
      <w:r w:rsidR="007C0D6B">
        <w:rPr>
          <w:rFonts w:ascii="Times New Roman" w:hAnsi="Times New Roman" w:cs="Times New Roman"/>
          <w:color w:val="000000"/>
          <w:kern w:val="0"/>
          <w:sz w:val="24"/>
          <w:szCs w:val="24"/>
        </w:rPr>
        <w:t>irkimo organizatorius</w:t>
      </w:r>
      <w:r w:rsidRPr="00FF10A8">
        <w:rPr>
          <w:rFonts w:ascii="Times New Roman" w:hAnsi="Times New Roman" w:cs="Times New Roman"/>
          <w:color w:val="000000"/>
          <w:kern w:val="0"/>
          <w:sz w:val="24"/>
          <w:szCs w:val="24"/>
        </w:rPr>
        <w:t>, pasiūlymų vertinimo metu rad</w:t>
      </w:r>
      <w:r w:rsidR="007C0D6B">
        <w:rPr>
          <w:rFonts w:ascii="Times New Roman" w:hAnsi="Times New Roman" w:cs="Times New Roman"/>
          <w:color w:val="000000"/>
          <w:kern w:val="0"/>
          <w:sz w:val="24"/>
          <w:szCs w:val="24"/>
        </w:rPr>
        <w:t>ę</w:t>
      </w:r>
      <w:r w:rsidRPr="00FF10A8">
        <w:rPr>
          <w:rFonts w:ascii="Times New Roman" w:hAnsi="Times New Roman" w:cs="Times New Roman"/>
          <w:color w:val="000000"/>
          <w:kern w:val="0"/>
          <w:sz w:val="24"/>
          <w:szCs w:val="24"/>
        </w:rPr>
        <w:t xml:space="preserve"> pasiūlyme nurodytos kainos apskaičiavimo klaidų, privalo CVP IS priemonėmis paprašyti tiekėjų per nustatomą terminą ištaisyti pasiūlyme pastebėtas aritmetines klaidas, nekeičiant susipažinimo su pasiūlymais metu užfiksuotos kainos. Taisydamas pasiūlyme nurodytas aritmetines klaidas, tiekėjas</w:t>
      </w:r>
      <w:r w:rsidRPr="00262E3F">
        <w:rPr>
          <w:rFonts w:ascii="Times New Roman" w:hAnsi="Times New Roman" w:cs="Times New Roman"/>
          <w:color w:val="000000"/>
          <w:kern w:val="0"/>
          <w:sz w:val="24"/>
          <w:szCs w:val="24"/>
        </w:rPr>
        <w:t xml:space="preserve"> gali taisyti kainos sudedamąsias dalis, tačiau neturi teisės atsisakyti kainos sudedamųjų dalių arba papildyti kainą naujomis dalimis.</w:t>
      </w:r>
      <w:r w:rsidRPr="00262E3F">
        <w:rPr>
          <w:rFonts w:ascii="Times New Roman" w:hAnsi="Times New Roman" w:cs="Times New Roman"/>
          <w:color w:val="000000"/>
          <w:kern w:val="0"/>
          <w:sz w:val="24"/>
          <w:szCs w:val="24"/>
        </w:rPr>
        <w:tab/>
      </w:r>
    </w:p>
    <w:p w14:paraId="17943D70" w14:textId="616F1C33"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2</w:t>
      </w:r>
      <w:r w:rsidRPr="00262E3F">
        <w:rPr>
          <w:rFonts w:ascii="Times New Roman" w:hAnsi="Times New Roman" w:cs="Times New Roman"/>
          <w:color w:val="000000"/>
          <w:kern w:val="0"/>
          <w:sz w:val="24"/>
          <w:szCs w:val="24"/>
        </w:rPr>
        <w:t>.5. Iškilus klausimams dėl pasiūlymų turinio ir pirkimo</w:t>
      </w:r>
      <w:r w:rsidR="00A24491">
        <w:rPr>
          <w:rFonts w:ascii="Times New Roman" w:hAnsi="Times New Roman" w:cs="Times New Roman"/>
          <w:color w:val="000000"/>
          <w:kern w:val="0"/>
          <w:sz w:val="24"/>
          <w:szCs w:val="24"/>
        </w:rPr>
        <w:t>,</w:t>
      </w:r>
      <w:r w:rsidRPr="00262E3F">
        <w:rPr>
          <w:rFonts w:ascii="Times New Roman" w:hAnsi="Times New Roman" w:cs="Times New Roman"/>
          <w:color w:val="000000"/>
          <w:kern w:val="0"/>
          <w:sz w:val="24"/>
          <w:szCs w:val="24"/>
        </w:rPr>
        <w:t xml:space="preserve"> </w:t>
      </w:r>
      <w:r w:rsidR="007C0D6B">
        <w:rPr>
          <w:rFonts w:ascii="Times New Roman" w:hAnsi="Times New Roman" w:cs="Times New Roman"/>
          <w:color w:val="000000"/>
          <w:kern w:val="0"/>
          <w:sz w:val="24"/>
          <w:szCs w:val="24"/>
        </w:rPr>
        <w:t>pirkimo organizatoriui</w:t>
      </w:r>
      <w:r w:rsidRPr="00262E3F">
        <w:rPr>
          <w:rFonts w:ascii="Times New Roman" w:hAnsi="Times New Roman" w:cs="Times New Roman"/>
          <w:color w:val="000000"/>
          <w:kern w:val="0"/>
          <w:sz w:val="24"/>
          <w:szCs w:val="24"/>
        </w:rPr>
        <w:t xml:space="preserve"> paprašius CVP IS priemonėmis, tiekėjai privalo CVP IS priemonėmis pateikti papildomus paaiškinimus nekeisdami pasiūlymo. Jeigu tiekėjas savo pasiūlyme pateikia reikalaujamų dokumentų tinkamai patvirtintas kopijas, </w:t>
      </w:r>
      <w:r w:rsidR="00A24491">
        <w:rPr>
          <w:rFonts w:ascii="Times New Roman" w:hAnsi="Times New Roman" w:cs="Times New Roman"/>
          <w:color w:val="000000"/>
          <w:kern w:val="0"/>
          <w:sz w:val="24"/>
          <w:szCs w:val="24"/>
        </w:rPr>
        <w:t>pirkimo organizatorius</w:t>
      </w:r>
      <w:r w:rsidRPr="00262E3F">
        <w:rPr>
          <w:rFonts w:ascii="Times New Roman" w:hAnsi="Times New Roman" w:cs="Times New Roman"/>
          <w:color w:val="000000"/>
          <w:kern w:val="0"/>
          <w:sz w:val="24"/>
          <w:szCs w:val="24"/>
        </w:rPr>
        <w:t xml:space="preserve"> turi teisę prašyti tiekėjo, kad jis </w:t>
      </w:r>
      <w:r w:rsidR="00A24491">
        <w:rPr>
          <w:rFonts w:ascii="Times New Roman" w:hAnsi="Times New Roman" w:cs="Times New Roman"/>
          <w:color w:val="000000"/>
          <w:kern w:val="0"/>
          <w:sz w:val="24"/>
          <w:szCs w:val="24"/>
        </w:rPr>
        <w:t>pirkimo organizatoriui</w:t>
      </w:r>
      <w:r w:rsidRPr="00262E3F">
        <w:rPr>
          <w:rFonts w:ascii="Times New Roman" w:hAnsi="Times New Roman" w:cs="Times New Roman"/>
          <w:color w:val="000000"/>
          <w:kern w:val="0"/>
          <w:sz w:val="24"/>
          <w:szCs w:val="24"/>
        </w:rPr>
        <w:t xml:space="preserve"> parodytų atitinkamų dokumentų originalus.</w:t>
      </w:r>
    </w:p>
    <w:p w14:paraId="2D05B8A5" w14:textId="7E99AB90"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2</w:t>
      </w:r>
      <w:r w:rsidRPr="00262E3F">
        <w:rPr>
          <w:rFonts w:ascii="Times New Roman" w:hAnsi="Times New Roman" w:cs="Times New Roman"/>
          <w:color w:val="000000"/>
          <w:kern w:val="0"/>
          <w:sz w:val="24"/>
          <w:szCs w:val="24"/>
        </w:rPr>
        <w:t xml:space="preserve">.6. Jeigu tiekėjo pasiūlyme nurodyta kaina (jos sudedamosios dalys) atrodo neįprastai maža, </w:t>
      </w:r>
      <w:r w:rsidR="003F3049">
        <w:rPr>
          <w:rFonts w:ascii="Times New Roman" w:hAnsi="Times New Roman" w:cs="Times New Roman"/>
          <w:color w:val="000000"/>
          <w:kern w:val="0"/>
          <w:sz w:val="24"/>
          <w:szCs w:val="24"/>
        </w:rPr>
        <w:t xml:space="preserve">pirkimo organizatorius </w:t>
      </w:r>
      <w:r w:rsidRPr="00262E3F">
        <w:rPr>
          <w:rFonts w:ascii="Times New Roman" w:hAnsi="Times New Roman" w:cs="Times New Roman"/>
          <w:color w:val="000000"/>
          <w:kern w:val="0"/>
          <w:sz w:val="24"/>
          <w:szCs w:val="24"/>
        </w:rPr>
        <w:t xml:space="preserve">prašo tiekėją ją pagrįsti, vadovaujantis VPĮ </w:t>
      </w:r>
      <w:r w:rsidRPr="00FF10A8">
        <w:rPr>
          <w:rFonts w:ascii="Times New Roman" w:hAnsi="Times New Roman" w:cs="Times New Roman"/>
          <w:color w:val="000000"/>
          <w:kern w:val="0"/>
          <w:sz w:val="24"/>
          <w:szCs w:val="24"/>
        </w:rPr>
        <w:t>57 straipsnio 1 ir 2</w:t>
      </w:r>
      <w:r w:rsidRPr="00262E3F">
        <w:rPr>
          <w:rFonts w:ascii="Times New Roman" w:hAnsi="Times New Roman" w:cs="Times New Roman"/>
          <w:color w:val="000000"/>
          <w:kern w:val="0"/>
          <w:sz w:val="24"/>
          <w:szCs w:val="24"/>
        </w:rPr>
        <w:t xml:space="preserve"> dalių nuostatomis.</w:t>
      </w:r>
      <w:r w:rsidRPr="00262E3F">
        <w:rPr>
          <w:rFonts w:ascii="Times New Roman" w:hAnsi="Times New Roman" w:cs="Times New Roman"/>
          <w:color w:val="000000"/>
          <w:kern w:val="0"/>
          <w:sz w:val="24"/>
          <w:szCs w:val="24"/>
        </w:rPr>
        <w:tab/>
      </w:r>
    </w:p>
    <w:p w14:paraId="4F896C4E" w14:textId="4C9E2BD2"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2</w:t>
      </w:r>
      <w:r w:rsidRPr="00262E3F">
        <w:rPr>
          <w:rFonts w:ascii="Times New Roman" w:hAnsi="Times New Roman" w:cs="Times New Roman"/>
          <w:color w:val="000000"/>
          <w:kern w:val="0"/>
          <w:sz w:val="24"/>
          <w:szCs w:val="24"/>
        </w:rPr>
        <w:t xml:space="preserve">.7. </w:t>
      </w:r>
      <w:r w:rsidR="00A24491">
        <w:rPr>
          <w:rFonts w:ascii="Times New Roman" w:hAnsi="Times New Roman" w:cs="Times New Roman"/>
          <w:color w:val="000000"/>
          <w:kern w:val="0"/>
          <w:sz w:val="24"/>
          <w:szCs w:val="24"/>
        </w:rPr>
        <w:t>P</w:t>
      </w:r>
      <w:r w:rsidR="003F3049">
        <w:rPr>
          <w:rFonts w:ascii="Times New Roman" w:hAnsi="Times New Roman" w:cs="Times New Roman"/>
          <w:color w:val="000000"/>
          <w:kern w:val="0"/>
          <w:sz w:val="24"/>
          <w:szCs w:val="24"/>
        </w:rPr>
        <w:t xml:space="preserve">irkimo organizatorius </w:t>
      </w:r>
      <w:r w:rsidRPr="00262E3F">
        <w:rPr>
          <w:rFonts w:ascii="Times New Roman" w:hAnsi="Times New Roman" w:cs="Times New Roman"/>
          <w:color w:val="000000"/>
          <w:kern w:val="0"/>
          <w:sz w:val="24"/>
          <w:szCs w:val="24"/>
        </w:rPr>
        <w:t>gali nevertinti viso pasiūlymo, jeigu patikrinus pasiūlymo dalį nustatoma, kad pasiūlymas, vadovaujantis jam nustatytais reikalavimais, turi būti atmetamas.</w:t>
      </w:r>
      <w:r w:rsidRPr="00262E3F">
        <w:rPr>
          <w:rFonts w:ascii="Times New Roman" w:hAnsi="Times New Roman" w:cs="Times New Roman"/>
          <w:color w:val="000000"/>
          <w:kern w:val="0"/>
          <w:sz w:val="24"/>
          <w:szCs w:val="24"/>
        </w:rPr>
        <w:tab/>
      </w:r>
    </w:p>
    <w:p w14:paraId="27482E7C" w14:textId="172C0AAA" w:rsidR="0072767D" w:rsidRPr="0072767D" w:rsidRDefault="00451CB6" w:rsidP="0072767D">
      <w:pPr>
        <w:autoSpaceDE w:val="0"/>
        <w:autoSpaceDN w:val="0"/>
        <w:adjustRightInd w:val="0"/>
        <w:spacing w:after="0" w:line="240" w:lineRule="auto"/>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ab/>
      </w:r>
    </w:p>
    <w:p w14:paraId="1371BA25" w14:textId="35497FB9" w:rsidR="00451CB6" w:rsidRPr="00262E3F" w:rsidRDefault="00451CB6" w:rsidP="00451CB6">
      <w:pPr>
        <w:autoSpaceDE w:val="0"/>
        <w:autoSpaceDN w:val="0"/>
        <w:adjustRightInd w:val="0"/>
        <w:spacing w:after="0" w:line="240" w:lineRule="auto"/>
        <w:jc w:val="center"/>
        <w:rPr>
          <w:rFonts w:ascii="Times New Roman" w:hAnsi="Times New Roman" w:cs="Times New Roman"/>
          <w:color w:val="000000"/>
          <w:kern w:val="0"/>
          <w:sz w:val="24"/>
          <w:szCs w:val="24"/>
        </w:rPr>
      </w:pPr>
      <w:r>
        <w:rPr>
          <w:rFonts w:ascii="Times New Roman" w:hAnsi="Times New Roman" w:cs="Times New Roman"/>
          <w:b/>
          <w:bCs/>
          <w:color w:val="000000"/>
          <w:kern w:val="0"/>
          <w:sz w:val="24"/>
          <w:szCs w:val="24"/>
        </w:rPr>
        <w:t>13</w:t>
      </w:r>
      <w:r w:rsidRPr="00262E3F">
        <w:rPr>
          <w:rFonts w:ascii="Times New Roman" w:hAnsi="Times New Roman" w:cs="Times New Roman"/>
          <w:b/>
          <w:bCs/>
          <w:color w:val="000000"/>
          <w:kern w:val="0"/>
          <w:sz w:val="24"/>
          <w:szCs w:val="24"/>
        </w:rPr>
        <w:t>. ELEKTRONINIS AUKCIONAS</w:t>
      </w:r>
    </w:p>
    <w:p w14:paraId="0CFEC7EE" w14:textId="77777777" w:rsidR="00451CB6" w:rsidRPr="00710BC4" w:rsidRDefault="00451CB6" w:rsidP="00451CB6">
      <w:pPr>
        <w:autoSpaceDE w:val="0"/>
        <w:autoSpaceDN w:val="0"/>
        <w:adjustRightInd w:val="0"/>
        <w:spacing w:after="0" w:line="240" w:lineRule="auto"/>
        <w:rPr>
          <w:rFonts w:ascii="Times New Roman" w:hAnsi="Times New Roman" w:cs="Times New Roman"/>
          <w:color w:val="000000"/>
          <w:kern w:val="0"/>
          <w:sz w:val="20"/>
          <w:szCs w:val="20"/>
        </w:rPr>
      </w:pPr>
      <w:r w:rsidRPr="00262E3F">
        <w:rPr>
          <w:rFonts w:ascii="Times New Roman" w:hAnsi="Times New Roman" w:cs="Times New Roman"/>
          <w:color w:val="000000"/>
          <w:kern w:val="0"/>
          <w:sz w:val="24"/>
          <w:szCs w:val="24"/>
        </w:rPr>
        <w:tab/>
      </w:r>
    </w:p>
    <w:p w14:paraId="5E8AA95D" w14:textId="77777777" w:rsidR="00646724" w:rsidRDefault="00646724" w:rsidP="00646724">
      <w:pPr>
        <w:autoSpaceDE w:val="0"/>
        <w:autoSpaceDN w:val="0"/>
        <w:adjustRightInd w:val="0"/>
        <w:spacing w:after="0" w:line="240" w:lineRule="auto"/>
        <w:ind w:firstLine="709"/>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 xml:space="preserve">13.1. </w:t>
      </w:r>
      <w:r w:rsidRPr="00767556">
        <w:rPr>
          <w:rFonts w:ascii="Times New Roman" w:hAnsi="Times New Roman" w:cs="Times New Roman"/>
          <w:color w:val="000000"/>
          <w:kern w:val="0"/>
          <w:sz w:val="24"/>
          <w:szCs w:val="24"/>
        </w:rPr>
        <w:t>Perkančioji organizacija pirkime netaikys elektroninio aukciono.</w:t>
      </w:r>
    </w:p>
    <w:p w14:paraId="6F777181" w14:textId="77777777" w:rsidR="00451CB6" w:rsidRPr="00262E3F" w:rsidRDefault="00451CB6" w:rsidP="00451CB6">
      <w:pPr>
        <w:autoSpaceDE w:val="0"/>
        <w:autoSpaceDN w:val="0"/>
        <w:adjustRightInd w:val="0"/>
        <w:spacing w:after="0" w:line="240" w:lineRule="auto"/>
        <w:ind w:firstLine="709"/>
        <w:rPr>
          <w:rFonts w:ascii="Times New Roman" w:hAnsi="Times New Roman" w:cs="Times New Roman"/>
          <w:color w:val="000000"/>
          <w:kern w:val="0"/>
          <w:sz w:val="24"/>
          <w:szCs w:val="24"/>
        </w:rPr>
      </w:pPr>
    </w:p>
    <w:p w14:paraId="544A4FDB" w14:textId="77777777" w:rsidR="00451CB6" w:rsidRPr="00262E3F" w:rsidRDefault="00451CB6" w:rsidP="00451CB6">
      <w:pPr>
        <w:autoSpaceDE w:val="0"/>
        <w:autoSpaceDN w:val="0"/>
        <w:adjustRightInd w:val="0"/>
        <w:spacing w:after="0" w:line="240" w:lineRule="auto"/>
        <w:jc w:val="center"/>
        <w:rPr>
          <w:rFonts w:ascii="Times New Roman" w:hAnsi="Times New Roman" w:cs="Times New Roman"/>
          <w:color w:val="000000"/>
          <w:kern w:val="0"/>
          <w:sz w:val="24"/>
          <w:szCs w:val="24"/>
        </w:rPr>
      </w:pPr>
      <w:r>
        <w:rPr>
          <w:rFonts w:ascii="Times New Roman" w:hAnsi="Times New Roman" w:cs="Times New Roman"/>
          <w:b/>
          <w:bCs/>
          <w:color w:val="000000"/>
          <w:kern w:val="0"/>
          <w:sz w:val="24"/>
          <w:szCs w:val="24"/>
        </w:rPr>
        <w:t>14</w:t>
      </w:r>
      <w:r w:rsidRPr="00262E3F">
        <w:rPr>
          <w:rFonts w:ascii="Times New Roman" w:hAnsi="Times New Roman" w:cs="Times New Roman"/>
          <w:b/>
          <w:bCs/>
          <w:color w:val="000000"/>
          <w:kern w:val="0"/>
          <w:sz w:val="24"/>
          <w:szCs w:val="24"/>
        </w:rPr>
        <w:t>. PASIŪLYMŲ ATMETIMO PRIEŽASTYS</w:t>
      </w:r>
    </w:p>
    <w:p w14:paraId="41E67746" w14:textId="77777777" w:rsidR="00451CB6" w:rsidRPr="00262E3F" w:rsidRDefault="00451CB6" w:rsidP="00451CB6">
      <w:pPr>
        <w:autoSpaceDE w:val="0"/>
        <w:autoSpaceDN w:val="0"/>
        <w:adjustRightInd w:val="0"/>
        <w:spacing w:after="0" w:line="240" w:lineRule="auto"/>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ab/>
      </w:r>
    </w:p>
    <w:p w14:paraId="417A95CA" w14:textId="77777777" w:rsidR="00451CB6" w:rsidRPr="00262E3F" w:rsidRDefault="00451CB6" w:rsidP="00451CB6">
      <w:pPr>
        <w:autoSpaceDE w:val="0"/>
        <w:autoSpaceDN w:val="0"/>
        <w:adjustRightInd w:val="0"/>
        <w:spacing w:after="0" w:line="240" w:lineRule="auto"/>
        <w:ind w:firstLine="709"/>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262E3F">
        <w:rPr>
          <w:rFonts w:ascii="Times New Roman" w:hAnsi="Times New Roman" w:cs="Times New Roman"/>
          <w:color w:val="000000"/>
          <w:kern w:val="0"/>
          <w:sz w:val="24"/>
          <w:szCs w:val="24"/>
        </w:rPr>
        <w:t>.1. Perkančioji organizacija atmeta pasiūlymą, jeigu:</w:t>
      </w:r>
      <w:r w:rsidRPr="00262E3F">
        <w:rPr>
          <w:rFonts w:ascii="Times New Roman" w:hAnsi="Times New Roman" w:cs="Times New Roman"/>
          <w:color w:val="000000"/>
          <w:kern w:val="0"/>
          <w:sz w:val="24"/>
          <w:szCs w:val="24"/>
        </w:rPr>
        <w:tab/>
      </w:r>
    </w:p>
    <w:p w14:paraId="16D14CAA" w14:textId="77777777" w:rsidR="00451CB6"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262E3F">
        <w:rPr>
          <w:rFonts w:ascii="Times New Roman" w:hAnsi="Times New Roman" w:cs="Times New Roman"/>
          <w:color w:val="000000"/>
          <w:kern w:val="0"/>
          <w:sz w:val="24"/>
          <w:szCs w:val="24"/>
        </w:rPr>
        <w:t>.1.1. tiekėjas pasiūlymą ar jo dalį pateikė ne CVP IS priemonėmis;</w:t>
      </w:r>
    </w:p>
    <w:p w14:paraId="7676C6E8" w14:textId="6A5D6783"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B77260">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B77260">
        <w:rPr>
          <w:rFonts w:ascii="Times New Roman" w:hAnsi="Times New Roman" w:cs="Times New Roman"/>
          <w:color w:val="000000"/>
          <w:kern w:val="0"/>
          <w:sz w:val="24"/>
          <w:szCs w:val="24"/>
        </w:rPr>
        <w:t xml:space="preserve">.1.2. </w:t>
      </w:r>
      <w:r w:rsidRPr="009F4E70">
        <w:rPr>
          <w:rFonts w:ascii="Times New Roman" w:hAnsi="Times New Roman" w:cs="Times New Roman"/>
          <w:sz w:val="24"/>
          <w:szCs w:val="24"/>
        </w:rPr>
        <w:t>tiekėjas iki susipažinimo su pasiūlymais pradžios nepateikė pasiūlymo iššifravimo slaptažodžio;</w:t>
      </w:r>
      <w:r w:rsidRPr="00D5746C">
        <w:rPr>
          <w:rFonts w:ascii="Times New Roman" w:hAnsi="Times New Roman" w:cs="Times New Roman"/>
          <w:kern w:val="0"/>
          <w:sz w:val="24"/>
          <w:szCs w:val="24"/>
        </w:rPr>
        <w:tab/>
      </w:r>
      <w:r w:rsidRPr="00262E3F">
        <w:rPr>
          <w:rFonts w:ascii="Times New Roman" w:hAnsi="Times New Roman" w:cs="Times New Roman"/>
          <w:color w:val="000000"/>
          <w:kern w:val="0"/>
          <w:sz w:val="24"/>
          <w:szCs w:val="24"/>
        </w:rPr>
        <w:tab/>
      </w:r>
    </w:p>
    <w:p w14:paraId="45B9B87A"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3</w:t>
      </w:r>
      <w:r w:rsidRPr="00262E3F">
        <w:rPr>
          <w:rFonts w:ascii="Times New Roman" w:hAnsi="Times New Roman" w:cs="Times New Roman"/>
          <w:color w:val="000000"/>
          <w:kern w:val="0"/>
          <w:sz w:val="24"/>
          <w:szCs w:val="24"/>
        </w:rPr>
        <w:t>. pasiūlymas neatitinka pirkimo dokumentuose nustatytų reikalavimų;</w:t>
      </w:r>
      <w:r w:rsidRPr="00262E3F">
        <w:rPr>
          <w:rFonts w:ascii="Times New Roman" w:hAnsi="Times New Roman" w:cs="Times New Roman"/>
          <w:color w:val="000000"/>
          <w:kern w:val="0"/>
          <w:sz w:val="24"/>
          <w:szCs w:val="24"/>
        </w:rPr>
        <w:tab/>
      </w:r>
    </w:p>
    <w:p w14:paraId="00E70674" w14:textId="089CA5BC"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262E3F">
        <w:rPr>
          <w:rFonts w:ascii="Times New Roman" w:hAnsi="Times New Roman" w:cs="Times New Roman"/>
          <w:color w:val="000000"/>
          <w:kern w:val="0"/>
          <w:sz w:val="24"/>
          <w:szCs w:val="24"/>
        </w:rPr>
        <w:t xml:space="preserve">. </w:t>
      </w:r>
      <w:r w:rsidR="002D29A5" w:rsidRPr="002D29A5">
        <w:rPr>
          <w:rFonts w:ascii="Times New Roman" w:hAnsi="Times New Roman" w:cs="Times New Roman"/>
          <w:color w:val="000000"/>
          <w:kern w:val="0"/>
          <w:sz w:val="24"/>
          <w:szCs w:val="24"/>
        </w:rPr>
        <w:t>pasiūlyta kaina yra per didelė ir nepriimtina. Šiuo atveju jo pasiūlymas atmetamas kaip neatitinkantis pirkimo dokumentuose nustatytų reikalavimų</w:t>
      </w:r>
      <w:r w:rsidRPr="00262E3F">
        <w:rPr>
          <w:rFonts w:ascii="Times New Roman" w:hAnsi="Times New Roman" w:cs="Times New Roman"/>
          <w:color w:val="000000"/>
          <w:kern w:val="0"/>
          <w:sz w:val="24"/>
          <w:szCs w:val="24"/>
        </w:rPr>
        <w:tab/>
      </w:r>
      <w:r>
        <w:rPr>
          <w:rFonts w:ascii="Times New Roman" w:hAnsi="Times New Roman" w:cs="Times New Roman"/>
          <w:color w:val="000000"/>
          <w:kern w:val="0"/>
          <w:sz w:val="24"/>
          <w:szCs w:val="24"/>
        </w:rPr>
        <w:t xml:space="preserve"> </w:t>
      </w:r>
    </w:p>
    <w:p w14:paraId="39EF335C"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5</w:t>
      </w:r>
      <w:r w:rsidRPr="00262E3F">
        <w:rPr>
          <w:rFonts w:ascii="Times New Roman" w:hAnsi="Times New Roman" w:cs="Times New Roman"/>
          <w:color w:val="000000"/>
          <w:kern w:val="0"/>
          <w:sz w:val="24"/>
          <w:szCs w:val="24"/>
        </w:rPr>
        <w:t>. dalyvis per perkančiosios organizacijos nurodytą terminą neištaiso aritmetinių klaidų ir (ar) nepaaiškina pasiūlymo. Šiuo atveju jo pasiūlymas atmetamas kaip neatitinkantis pirkimo dokumentuose nustatytų reikalavimų;</w:t>
      </w:r>
      <w:r w:rsidRPr="00262E3F">
        <w:rPr>
          <w:rFonts w:ascii="Times New Roman" w:hAnsi="Times New Roman" w:cs="Times New Roman"/>
          <w:color w:val="000000"/>
          <w:kern w:val="0"/>
          <w:sz w:val="24"/>
          <w:szCs w:val="24"/>
        </w:rPr>
        <w:tab/>
      </w:r>
    </w:p>
    <w:p w14:paraId="28921223" w14:textId="77777777" w:rsidR="00451CB6"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 pateiktame pasiūlyme nurodyta kaina yra neįprastai maža ir dalyvis, perkančiosios organizacijos prašymu, nepateikia tinkamų kainos pagrįstumo įrodymų;</w:t>
      </w:r>
    </w:p>
    <w:p w14:paraId="06CE931F" w14:textId="77777777" w:rsidR="00451CB6"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 xml:space="preserve">14.1.7. </w:t>
      </w:r>
      <w:r w:rsidRPr="00781792">
        <w:rPr>
          <w:rFonts w:ascii="Times New Roman" w:hAnsi="Times New Roman" w:cs="Times New Roman"/>
          <w:color w:val="000000"/>
          <w:kern w:val="0"/>
          <w:sz w:val="24"/>
          <w:szCs w:val="24"/>
        </w:rPr>
        <w:t>pasiūlymas, kuriame nurodyta neįprastai maža kaina, neatitinka VPĮ 17 straipsnio 2 dalies 2 punkte nurodytų aplinkos apsaugos, socialinės ir darbo teisės įpareigojimų;</w:t>
      </w:r>
    </w:p>
    <w:p w14:paraId="3DEECDE6"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 xml:space="preserve">14.1.8. </w:t>
      </w:r>
      <w:r w:rsidRPr="00781792">
        <w:rPr>
          <w:rFonts w:ascii="Times New Roman" w:hAnsi="Times New Roman" w:cs="Times New Roman"/>
          <w:color w:val="000000"/>
          <w:kern w:val="0"/>
          <w:sz w:val="24"/>
          <w:szCs w:val="24"/>
        </w:rPr>
        <w:t xml:space="preserve">pasiūlyme neįprastai maža kaina pasiūlyta dėl to, kad tiekėjas yra gavęs valstybės pagalbą, tačiau tiekėjas negali per pakankamą perkančiosios organizacijos nustatytą laikotarpį įrodyti, </w:t>
      </w:r>
      <w:r w:rsidRPr="00781792">
        <w:rPr>
          <w:rFonts w:ascii="Times New Roman" w:hAnsi="Times New Roman" w:cs="Times New Roman"/>
          <w:color w:val="000000"/>
          <w:kern w:val="0"/>
          <w:sz w:val="24"/>
          <w:szCs w:val="24"/>
        </w:rPr>
        <w:lastRenderedPageBreak/>
        <w:t>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0D5DCEE5"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9</w:t>
      </w:r>
      <w:r w:rsidRPr="00262E3F">
        <w:rPr>
          <w:rFonts w:ascii="Times New Roman" w:hAnsi="Times New Roman" w:cs="Times New Roman"/>
          <w:color w:val="000000"/>
          <w:kern w:val="0"/>
          <w:sz w:val="24"/>
          <w:szCs w:val="24"/>
        </w:rPr>
        <w:t>. tiekėjas, apie nustatytų reikalavimų atitikimą, yra pateikęs melagingą informaciją, kurią perkančioji organizacija gali įrodyti bet kokiomis teisėtomis priemonėmis;</w:t>
      </w:r>
      <w:r w:rsidRPr="00262E3F">
        <w:rPr>
          <w:rFonts w:ascii="Times New Roman" w:hAnsi="Times New Roman" w:cs="Times New Roman"/>
          <w:color w:val="000000"/>
          <w:kern w:val="0"/>
          <w:sz w:val="24"/>
          <w:szCs w:val="24"/>
        </w:rPr>
        <w:tab/>
      </w:r>
    </w:p>
    <w:p w14:paraId="62D6CE9A"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10</w:t>
      </w:r>
      <w:r w:rsidRPr="00262E3F">
        <w:rPr>
          <w:rFonts w:ascii="Times New Roman" w:hAnsi="Times New Roman" w:cs="Times New Roman"/>
          <w:color w:val="000000"/>
          <w:kern w:val="0"/>
          <w:sz w:val="24"/>
          <w:szCs w:val="24"/>
        </w:rPr>
        <w:t>. jei tiekėjas pateikia daugiau kaip vieną pasiūlymą arba ūkio subjektų grupės narys dalyvauja teikiant kelis pasiūlymus;</w:t>
      </w:r>
      <w:r w:rsidRPr="00262E3F">
        <w:rPr>
          <w:rFonts w:ascii="Times New Roman" w:hAnsi="Times New Roman" w:cs="Times New Roman"/>
          <w:color w:val="000000"/>
          <w:kern w:val="0"/>
          <w:sz w:val="24"/>
          <w:szCs w:val="24"/>
        </w:rPr>
        <w:tab/>
      </w:r>
    </w:p>
    <w:p w14:paraId="65C0D89D" w14:textId="77777777" w:rsidR="00451CB6"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11</w:t>
      </w:r>
      <w:r w:rsidRPr="00262E3F">
        <w:rPr>
          <w:rFonts w:ascii="Times New Roman" w:hAnsi="Times New Roman" w:cs="Times New Roman"/>
          <w:color w:val="000000"/>
          <w:kern w:val="0"/>
          <w:sz w:val="24"/>
          <w:szCs w:val="24"/>
        </w:rPr>
        <w:t xml:space="preserve">. tiekėjas </w:t>
      </w:r>
      <w:r w:rsidRPr="00781792">
        <w:rPr>
          <w:rFonts w:ascii="Times New Roman" w:hAnsi="Times New Roman" w:cs="Times New Roman"/>
          <w:color w:val="000000"/>
          <w:kern w:val="0"/>
          <w:sz w:val="24"/>
          <w:szCs w:val="24"/>
        </w:rPr>
        <w:t>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 Pasiūlymai tikslinami, papildomi arba paaiškinami vadovaujantis Viešųjų pirkimų tarnybos nustatytomis taisyklėmis.</w:t>
      </w:r>
    </w:p>
    <w:p w14:paraId="3242E3BD" w14:textId="77777777" w:rsidR="00451CB6" w:rsidRPr="009F4E70" w:rsidRDefault="00451CB6" w:rsidP="00451CB6">
      <w:pPr>
        <w:autoSpaceDE w:val="0"/>
        <w:autoSpaceDN w:val="0"/>
        <w:adjustRightInd w:val="0"/>
        <w:spacing w:after="0" w:line="240" w:lineRule="auto"/>
        <w:ind w:firstLine="709"/>
        <w:jc w:val="both"/>
        <w:rPr>
          <w:rFonts w:ascii="Times New Roman" w:hAnsi="Times New Roman" w:cs="Times New Roman"/>
          <w:sz w:val="24"/>
          <w:szCs w:val="24"/>
        </w:rPr>
      </w:pPr>
      <w:r w:rsidRPr="005269B1">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5269B1">
        <w:rPr>
          <w:rFonts w:ascii="Times New Roman" w:hAnsi="Times New Roman" w:cs="Times New Roman"/>
          <w:color w:val="000000"/>
          <w:kern w:val="0"/>
          <w:sz w:val="24"/>
          <w:szCs w:val="24"/>
        </w:rPr>
        <w:t>.1.1</w:t>
      </w:r>
      <w:r>
        <w:rPr>
          <w:rFonts w:ascii="Times New Roman" w:hAnsi="Times New Roman" w:cs="Times New Roman"/>
          <w:color w:val="000000"/>
          <w:kern w:val="0"/>
          <w:sz w:val="24"/>
          <w:szCs w:val="24"/>
        </w:rPr>
        <w:t>2</w:t>
      </w:r>
      <w:r w:rsidRPr="005269B1">
        <w:rPr>
          <w:rFonts w:ascii="Times New Roman" w:hAnsi="Times New Roman" w:cs="Times New Roman"/>
          <w:color w:val="000000"/>
          <w:kern w:val="0"/>
          <w:sz w:val="24"/>
          <w:szCs w:val="24"/>
        </w:rPr>
        <w:t>.</w:t>
      </w:r>
      <w:r>
        <w:rPr>
          <w:rFonts w:ascii="Times New Roman" w:hAnsi="Times New Roman" w:cs="Times New Roman"/>
          <w:color w:val="000000"/>
          <w:kern w:val="0"/>
          <w:sz w:val="24"/>
          <w:szCs w:val="24"/>
        </w:rPr>
        <w:t xml:space="preserve"> </w:t>
      </w:r>
      <w:r w:rsidRPr="009F4E70">
        <w:rPr>
          <w:rFonts w:ascii="Times New Roman" w:hAnsi="Times New Roman" w:cs="Times New Roman"/>
          <w:kern w:val="0"/>
          <w:sz w:val="24"/>
          <w:szCs w:val="24"/>
        </w:rPr>
        <w:t xml:space="preserve">tiekėjas </w:t>
      </w:r>
      <w:r w:rsidRPr="009F4E70">
        <w:rPr>
          <w:rFonts w:ascii="Times New Roman" w:hAnsi="Times New Roman" w:cs="Times New Roman"/>
          <w:sz w:val="24"/>
          <w:szCs w:val="24"/>
        </w:rPr>
        <w:t xml:space="preserve">per perkančiosios organizacijos nustatytą terminą nepatikslino, nepapildė, nepaaiškino savo pasiūlymo. </w:t>
      </w:r>
      <w:r w:rsidRPr="009F4E70">
        <w:rPr>
          <w:rFonts w:ascii="Times New Roman" w:hAnsi="Times New Roman" w:cs="Times New Roman"/>
          <w:color w:val="000000"/>
          <w:kern w:val="0"/>
          <w:sz w:val="24"/>
          <w:szCs w:val="24"/>
        </w:rPr>
        <w:t>Šiuo atveju jo pasiūlymas atmetamas kaip neatitinkantis pirkimo dokumentuose nustatytų reikalavimų;</w:t>
      </w:r>
    </w:p>
    <w:p w14:paraId="4B27A84B"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F4E70">
        <w:rPr>
          <w:rFonts w:ascii="Times New Roman" w:hAnsi="Times New Roman" w:cs="Times New Roman"/>
          <w:sz w:val="24"/>
          <w:szCs w:val="24"/>
        </w:rPr>
        <w:t>1</w:t>
      </w:r>
      <w:r>
        <w:rPr>
          <w:rFonts w:ascii="Times New Roman" w:hAnsi="Times New Roman" w:cs="Times New Roman"/>
          <w:sz w:val="24"/>
          <w:szCs w:val="24"/>
        </w:rPr>
        <w:t>4</w:t>
      </w:r>
      <w:r w:rsidRPr="009F4E70">
        <w:rPr>
          <w:rFonts w:ascii="Times New Roman" w:hAnsi="Times New Roman" w:cs="Times New Roman"/>
          <w:sz w:val="24"/>
          <w:szCs w:val="24"/>
        </w:rPr>
        <w:t>.1.1</w:t>
      </w:r>
      <w:r>
        <w:rPr>
          <w:rFonts w:ascii="Times New Roman" w:hAnsi="Times New Roman" w:cs="Times New Roman"/>
          <w:sz w:val="24"/>
          <w:szCs w:val="24"/>
        </w:rPr>
        <w:t>3</w:t>
      </w:r>
      <w:r w:rsidRPr="009F4E70">
        <w:rPr>
          <w:rFonts w:ascii="Times New Roman" w:hAnsi="Times New Roman" w:cs="Times New Roman"/>
          <w:sz w:val="24"/>
          <w:szCs w:val="24"/>
        </w:rPr>
        <w:t xml:space="preserve">. tiekėjas per perkančiosios organizacijos nustatytą terminą patikslino, papildė, paaiškino pasiūlymą ir tai lėmė esminį jo pasiūlymo pakeitimą. </w:t>
      </w:r>
      <w:r w:rsidRPr="009F4E70">
        <w:rPr>
          <w:rFonts w:ascii="Times New Roman" w:hAnsi="Times New Roman" w:cs="Times New Roman"/>
          <w:color w:val="000000"/>
          <w:kern w:val="0"/>
          <w:sz w:val="24"/>
          <w:szCs w:val="24"/>
        </w:rPr>
        <w:t>Šiuo atveju jo pasiūlymas atmetamas kaip neatitinkantis pirkimo dokumentuose nustatytų reikalavimų</w:t>
      </w:r>
      <w:r>
        <w:rPr>
          <w:rFonts w:ascii="Times New Roman" w:hAnsi="Times New Roman" w:cs="Times New Roman"/>
          <w:color w:val="000000"/>
          <w:kern w:val="0"/>
          <w:sz w:val="24"/>
          <w:szCs w:val="24"/>
        </w:rPr>
        <w:t>.</w:t>
      </w:r>
    </w:p>
    <w:p w14:paraId="4B702EE5" w14:textId="77777777" w:rsidR="00451CB6"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262E3F">
        <w:rPr>
          <w:rFonts w:ascii="Times New Roman" w:hAnsi="Times New Roman" w:cs="Times New Roman"/>
          <w:color w:val="000000"/>
          <w:kern w:val="0"/>
          <w:sz w:val="24"/>
          <w:szCs w:val="24"/>
        </w:rPr>
        <w:t>.2. Apie pasiūlymo atmetimą ir tokio atmetimo priežastis tiekėjas informuojamas CVP IS priemonėmis.</w:t>
      </w:r>
      <w:r w:rsidRPr="00262E3F">
        <w:rPr>
          <w:rFonts w:ascii="Times New Roman" w:hAnsi="Times New Roman" w:cs="Times New Roman"/>
          <w:color w:val="000000"/>
          <w:kern w:val="0"/>
          <w:sz w:val="24"/>
          <w:szCs w:val="24"/>
        </w:rPr>
        <w:tab/>
      </w:r>
    </w:p>
    <w:p w14:paraId="29C3E561" w14:textId="77777777" w:rsidR="00451CB6" w:rsidRPr="00FD2179" w:rsidRDefault="00451CB6" w:rsidP="00451CB6">
      <w:pPr>
        <w:autoSpaceDE w:val="0"/>
        <w:autoSpaceDN w:val="0"/>
        <w:adjustRightInd w:val="0"/>
        <w:spacing w:after="0" w:line="240" w:lineRule="auto"/>
        <w:rPr>
          <w:rFonts w:ascii="Times New Roman" w:hAnsi="Times New Roman" w:cs="Times New Roman"/>
          <w:color w:val="000000"/>
          <w:kern w:val="0"/>
          <w:sz w:val="16"/>
          <w:szCs w:val="16"/>
        </w:rPr>
      </w:pPr>
    </w:p>
    <w:p w14:paraId="5B437A13" w14:textId="77777777" w:rsidR="00451CB6" w:rsidRPr="00262E3F" w:rsidRDefault="00451CB6" w:rsidP="00451CB6">
      <w:pPr>
        <w:autoSpaceDE w:val="0"/>
        <w:autoSpaceDN w:val="0"/>
        <w:adjustRightInd w:val="0"/>
        <w:spacing w:after="0" w:line="240" w:lineRule="auto"/>
        <w:jc w:val="center"/>
        <w:rPr>
          <w:rFonts w:ascii="Times New Roman" w:hAnsi="Times New Roman" w:cs="Times New Roman"/>
          <w:color w:val="000000"/>
          <w:kern w:val="0"/>
          <w:sz w:val="24"/>
          <w:szCs w:val="24"/>
        </w:rPr>
      </w:pPr>
      <w:r>
        <w:rPr>
          <w:rFonts w:ascii="Times New Roman" w:hAnsi="Times New Roman" w:cs="Times New Roman"/>
          <w:b/>
          <w:bCs/>
          <w:color w:val="000000"/>
          <w:kern w:val="0"/>
          <w:sz w:val="24"/>
          <w:szCs w:val="24"/>
        </w:rPr>
        <w:t>15</w:t>
      </w:r>
      <w:r w:rsidRPr="00262E3F">
        <w:rPr>
          <w:rFonts w:ascii="Times New Roman" w:hAnsi="Times New Roman" w:cs="Times New Roman"/>
          <w:b/>
          <w:bCs/>
          <w:color w:val="000000"/>
          <w:kern w:val="0"/>
          <w:sz w:val="24"/>
          <w:szCs w:val="24"/>
        </w:rPr>
        <w:t>. PASIŪLYMŲ VERTINIMAS</w:t>
      </w:r>
    </w:p>
    <w:p w14:paraId="46AF21D0" w14:textId="77777777" w:rsidR="00451CB6" w:rsidRPr="00FD2179" w:rsidRDefault="00451CB6" w:rsidP="00451CB6">
      <w:pPr>
        <w:autoSpaceDE w:val="0"/>
        <w:autoSpaceDN w:val="0"/>
        <w:adjustRightInd w:val="0"/>
        <w:spacing w:after="0" w:line="240" w:lineRule="auto"/>
        <w:rPr>
          <w:rFonts w:ascii="Times New Roman" w:hAnsi="Times New Roman" w:cs="Times New Roman"/>
          <w:color w:val="000000"/>
          <w:kern w:val="0"/>
          <w:sz w:val="16"/>
          <w:szCs w:val="16"/>
        </w:rPr>
      </w:pPr>
      <w:r w:rsidRPr="00262E3F">
        <w:rPr>
          <w:rFonts w:ascii="Times New Roman" w:hAnsi="Times New Roman" w:cs="Times New Roman"/>
          <w:color w:val="000000"/>
          <w:kern w:val="0"/>
          <w:sz w:val="24"/>
          <w:szCs w:val="24"/>
        </w:rPr>
        <w:tab/>
      </w:r>
    </w:p>
    <w:p w14:paraId="47B10C84"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5.</w:t>
      </w:r>
      <w:r w:rsidRPr="00262E3F">
        <w:rPr>
          <w:rFonts w:ascii="Times New Roman" w:hAnsi="Times New Roman" w:cs="Times New Roman"/>
          <w:color w:val="000000"/>
          <w:kern w:val="0"/>
          <w:sz w:val="24"/>
          <w:szCs w:val="24"/>
        </w:rPr>
        <w:t>1. Perkančioji organizacija ekonomiškai naudingiausią pasiūlymą išrenka pagal kainą. Ekonomiškai naudingiausiu pasiūlymu laikomas mažiausios kainos pasiūlymas.</w:t>
      </w:r>
      <w:r w:rsidRPr="00262E3F">
        <w:rPr>
          <w:rFonts w:ascii="Times New Roman" w:hAnsi="Times New Roman" w:cs="Times New Roman"/>
          <w:color w:val="000000"/>
          <w:kern w:val="0"/>
          <w:sz w:val="24"/>
          <w:szCs w:val="24"/>
        </w:rPr>
        <w:tab/>
      </w:r>
    </w:p>
    <w:p w14:paraId="3BBBFB16" w14:textId="77777777" w:rsidR="00891131" w:rsidRDefault="00451CB6" w:rsidP="00891131">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5</w:t>
      </w:r>
      <w:r w:rsidRPr="00262E3F">
        <w:rPr>
          <w:rFonts w:ascii="Times New Roman" w:hAnsi="Times New Roman" w:cs="Times New Roman"/>
          <w:color w:val="000000"/>
          <w:kern w:val="0"/>
          <w:sz w:val="24"/>
          <w:szCs w:val="24"/>
        </w:rPr>
        <w:t xml:space="preserve">.2. </w:t>
      </w:r>
      <w:r w:rsidRPr="00781792">
        <w:rPr>
          <w:rFonts w:ascii="Times New Roman" w:hAnsi="Times New Roman" w:cs="Times New Roman"/>
          <w:color w:val="000000"/>
          <w:kern w:val="0"/>
          <w:sz w:val="24"/>
          <w:szCs w:val="24"/>
        </w:rPr>
        <w:t xml:space="preserve">Pasiūlyme kaina nurodoma eurais. </w:t>
      </w:r>
      <w:r w:rsidRPr="00262E3F">
        <w:rPr>
          <w:rFonts w:ascii="Times New Roman" w:hAnsi="Times New Roman" w:cs="Times New Roman"/>
          <w:color w:val="000000"/>
          <w:kern w:val="0"/>
          <w:sz w:val="24"/>
          <w:szCs w:val="24"/>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0BE76C70" w14:textId="0AC54885" w:rsidR="00752813" w:rsidRDefault="00752813" w:rsidP="0075281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7F4179">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5</w:t>
      </w:r>
      <w:r w:rsidRPr="007F4179">
        <w:rPr>
          <w:rFonts w:ascii="Times New Roman" w:hAnsi="Times New Roman" w:cs="Times New Roman"/>
          <w:color w:val="000000"/>
          <w:kern w:val="0"/>
          <w:sz w:val="24"/>
          <w:szCs w:val="24"/>
        </w:rPr>
        <w:t>.3. Tuo atveju, kai mokesčius reguliuojančių įstatymų ir jų įgyvendinamųjų teisės aktų nustatyta tvarka perkančioji organizacija turi pati sumokėti pridėtinės vertės mokestį už įsigytą pirkimo objektą į valstybės biudžetą, šis mokestis turi būti įskaičiuojamas į pasiūlymo kainą. Jei tiekėjas pateikiant pasiūlymą mokesčio neįskaičiavo, mokestį įskaičiuoja perkančioji organizacija lygindama pasiūlymus.</w:t>
      </w:r>
    </w:p>
    <w:p w14:paraId="2594CE85" w14:textId="77777777" w:rsidR="00712766" w:rsidRDefault="00712766" w:rsidP="00712766">
      <w:pPr>
        <w:autoSpaceDE w:val="0"/>
        <w:autoSpaceDN w:val="0"/>
        <w:adjustRightInd w:val="0"/>
        <w:spacing w:after="0" w:line="240" w:lineRule="auto"/>
        <w:rPr>
          <w:rFonts w:ascii="Times New Roman" w:hAnsi="Times New Roman" w:cs="Times New Roman"/>
          <w:b/>
          <w:bCs/>
          <w:color w:val="000000"/>
          <w:kern w:val="0"/>
          <w:sz w:val="24"/>
          <w:szCs w:val="24"/>
        </w:rPr>
      </w:pPr>
    </w:p>
    <w:p w14:paraId="0700489B" w14:textId="75490E76" w:rsidR="00451CB6" w:rsidRPr="00262E3F" w:rsidRDefault="00712766" w:rsidP="00712766">
      <w:pPr>
        <w:autoSpaceDE w:val="0"/>
        <w:autoSpaceDN w:val="0"/>
        <w:adjustRightInd w:val="0"/>
        <w:spacing w:after="0" w:line="240" w:lineRule="auto"/>
        <w:jc w:val="center"/>
        <w:rPr>
          <w:rFonts w:ascii="Times New Roman" w:hAnsi="Times New Roman" w:cs="Times New Roman"/>
          <w:color w:val="000000"/>
          <w:kern w:val="0"/>
          <w:sz w:val="24"/>
          <w:szCs w:val="24"/>
        </w:rPr>
      </w:pPr>
      <w:r>
        <w:rPr>
          <w:rFonts w:ascii="Times New Roman" w:hAnsi="Times New Roman" w:cs="Times New Roman"/>
          <w:b/>
          <w:bCs/>
          <w:color w:val="000000"/>
          <w:kern w:val="0"/>
          <w:sz w:val="24"/>
          <w:szCs w:val="24"/>
        </w:rPr>
        <w:t>1</w:t>
      </w:r>
      <w:r w:rsidR="00451CB6">
        <w:rPr>
          <w:rFonts w:ascii="Times New Roman" w:hAnsi="Times New Roman" w:cs="Times New Roman"/>
          <w:b/>
          <w:bCs/>
          <w:color w:val="000000"/>
          <w:kern w:val="0"/>
          <w:sz w:val="24"/>
          <w:szCs w:val="24"/>
        </w:rPr>
        <w:t>6</w:t>
      </w:r>
      <w:r w:rsidR="00451CB6" w:rsidRPr="00262E3F">
        <w:rPr>
          <w:rFonts w:ascii="Times New Roman" w:hAnsi="Times New Roman" w:cs="Times New Roman"/>
          <w:b/>
          <w:bCs/>
          <w:color w:val="000000"/>
          <w:kern w:val="0"/>
          <w:sz w:val="24"/>
          <w:szCs w:val="24"/>
        </w:rPr>
        <w:t>. PASIŪLYMŲ EILĖ IR LAIMĖTOJO NUSTATYMAS</w:t>
      </w:r>
    </w:p>
    <w:p w14:paraId="30EE1ABB" w14:textId="77777777" w:rsidR="00451CB6" w:rsidRPr="00262E3F" w:rsidRDefault="00451CB6" w:rsidP="00451CB6">
      <w:pPr>
        <w:autoSpaceDE w:val="0"/>
        <w:autoSpaceDN w:val="0"/>
        <w:adjustRightInd w:val="0"/>
        <w:spacing w:after="0" w:line="240" w:lineRule="auto"/>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ab/>
      </w:r>
    </w:p>
    <w:p w14:paraId="07876B56" w14:textId="4803FE6E" w:rsidR="00752813"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6C71F5">
        <w:rPr>
          <w:rFonts w:ascii="Times New Roman" w:hAnsi="Times New Roman" w:cs="Times New Roman"/>
          <w:color w:val="000000"/>
          <w:kern w:val="0"/>
          <w:sz w:val="24"/>
          <w:szCs w:val="24"/>
        </w:rPr>
        <w:t>16.1.</w:t>
      </w:r>
      <w:r w:rsidR="006C71F5" w:rsidRPr="006C71F5">
        <w:rPr>
          <w:rFonts w:ascii="Times New Roman" w:hAnsi="Times New Roman" w:cs="Times New Roman"/>
          <w:color w:val="000000"/>
          <w:kern w:val="0"/>
          <w:sz w:val="24"/>
          <w:szCs w:val="24"/>
        </w:rPr>
        <w:t xml:space="preserve"> Pasiūlymai</w:t>
      </w:r>
      <w:r w:rsidR="006C71F5" w:rsidRPr="00262E3F">
        <w:rPr>
          <w:rFonts w:ascii="Times New Roman" w:hAnsi="Times New Roman" w:cs="Times New Roman"/>
          <w:color w:val="000000"/>
          <w:kern w:val="0"/>
          <w:sz w:val="24"/>
          <w:szCs w:val="24"/>
        </w:rPr>
        <w:t xml:space="preserve"> eilėje surašomi ekonominio naudingumo mažėjimo tvarka. Jeigu kelių pateiktų pasiūlymų ekonominis naudingumas yra vienodas, nustatant pasiūlymų eilę pirmesnis į šią eilę įrašomas tiekėjas, kurio pasiūlymas CVP IS priemonėmis pateiktas anksčiausiai.</w:t>
      </w:r>
    </w:p>
    <w:p w14:paraId="39844928" w14:textId="0FCC47F1" w:rsidR="00451CB6" w:rsidRPr="00262E3F" w:rsidRDefault="00752813"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 xml:space="preserve">16.2 </w:t>
      </w:r>
      <w:r w:rsidRPr="007F4179">
        <w:rPr>
          <w:rFonts w:ascii="Times New Roman" w:hAnsi="Times New Roman" w:cs="Times New Roman"/>
          <w:color w:val="000000"/>
          <w:kern w:val="0"/>
          <w:sz w:val="24"/>
          <w:szCs w:val="24"/>
        </w:rPr>
        <w:t>Tais atvejais, kai pasiūlymą pateikė tik vienas tiekėjas, pasiūlymų eilė nenustatoma ir jo pasiūlymas laikomas laimėjusiu, jeigu nebuvo atmestas pagal šių pirkimo dokumentų sąlygas.</w:t>
      </w:r>
      <w:r w:rsidRPr="00262E3F">
        <w:rPr>
          <w:rFonts w:ascii="Times New Roman" w:hAnsi="Times New Roman" w:cs="Times New Roman"/>
          <w:color w:val="000000"/>
          <w:kern w:val="0"/>
          <w:sz w:val="24"/>
          <w:szCs w:val="24"/>
        </w:rPr>
        <w:tab/>
      </w:r>
    </w:p>
    <w:p w14:paraId="3DAC8FFD" w14:textId="6EE024B5" w:rsidR="00752813" w:rsidRPr="00262E3F" w:rsidRDefault="00451CB6" w:rsidP="0075281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w:t>
      </w:r>
      <w:r w:rsidR="00752813">
        <w:rPr>
          <w:rFonts w:ascii="Times New Roman" w:hAnsi="Times New Roman" w:cs="Times New Roman"/>
          <w:color w:val="000000"/>
          <w:kern w:val="0"/>
          <w:sz w:val="24"/>
          <w:szCs w:val="24"/>
        </w:rPr>
        <w:t>3</w:t>
      </w:r>
      <w:r w:rsidRPr="00262E3F">
        <w:rPr>
          <w:rFonts w:ascii="Times New Roman" w:hAnsi="Times New Roman" w:cs="Times New Roman"/>
          <w:color w:val="000000"/>
          <w:kern w:val="0"/>
          <w:sz w:val="24"/>
          <w:szCs w:val="24"/>
        </w:rPr>
        <w:t xml:space="preserve">. Laimėjusiu pasiūlymu pripažįstamas pasiūlymas esantis pasiūlymų eilės pirmoje vietoje. </w:t>
      </w:r>
      <w:r w:rsidRPr="008765FB">
        <w:rPr>
          <w:rFonts w:ascii="Times New Roman" w:hAnsi="Times New Roman" w:cs="Times New Roman"/>
          <w:color w:val="000000"/>
          <w:kern w:val="0"/>
          <w:sz w:val="24"/>
          <w:szCs w:val="24"/>
        </w:rPr>
        <w:t>Laimėjusiu gali būti nustatytas toks pasiūlymas, kuris atitinka Viešųjų pirkimų įstatymo 45 straipsnio 1 dalyje nustatytas sąlygas.</w:t>
      </w:r>
    </w:p>
    <w:p w14:paraId="06305DEA" w14:textId="50FD9A9D"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lastRenderedPageBreak/>
        <w:t>1</w:t>
      </w: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w:t>
      </w:r>
      <w:r w:rsidR="00752813">
        <w:rPr>
          <w:rFonts w:ascii="Times New Roman" w:hAnsi="Times New Roman" w:cs="Times New Roman"/>
          <w:color w:val="000000"/>
          <w:kern w:val="0"/>
          <w:sz w:val="24"/>
          <w:szCs w:val="24"/>
        </w:rPr>
        <w:t>4</w:t>
      </w:r>
      <w:r w:rsidRPr="00262E3F">
        <w:rPr>
          <w:rFonts w:ascii="Times New Roman" w:hAnsi="Times New Roman" w:cs="Times New Roman"/>
          <w:color w:val="000000"/>
          <w:kern w:val="0"/>
          <w:sz w:val="24"/>
          <w:szCs w:val="24"/>
        </w:rPr>
        <w:t xml:space="preserve">. Apie pasiūlymų eilės ir laimėjusio pasiūlymo nustatymą ir apie sprendimą sudaryti pirkimo sutartį, nedelsiant, bet ne </w:t>
      </w:r>
      <w:r w:rsidRPr="00FF10A8">
        <w:rPr>
          <w:rFonts w:ascii="Times New Roman" w:hAnsi="Times New Roman" w:cs="Times New Roman"/>
          <w:color w:val="000000"/>
          <w:kern w:val="0"/>
          <w:sz w:val="24"/>
          <w:szCs w:val="24"/>
        </w:rPr>
        <w:t>vėliau kaip per 3 darbo</w:t>
      </w:r>
      <w:r w:rsidRPr="00262E3F">
        <w:rPr>
          <w:rFonts w:ascii="Times New Roman" w:hAnsi="Times New Roman" w:cs="Times New Roman"/>
          <w:color w:val="000000"/>
          <w:kern w:val="0"/>
          <w:sz w:val="24"/>
          <w:szCs w:val="24"/>
        </w:rPr>
        <w:t xml:space="preserve"> dienas nuo sprendimo priėmimo, raštu CPV IS priemonėmis pranešama pasiūlymus pateikusiems tiekėjams. Tiekėjams, kurių pasiūlymai neįrašyti į šią eilę, kartu su pranešimu apie nustatytą eilę ir laimėjusį pasiūlymą, raštu CVP IS priemonėmis pranešama ir apie jų pasiūlymų atmetimo priežast</w:t>
      </w:r>
      <w:r w:rsidRPr="00123C24">
        <w:rPr>
          <w:rFonts w:ascii="Times New Roman" w:hAnsi="Times New Roman" w:cs="Times New Roman"/>
          <w:color w:val="000000"/>
          <w:kern w:val="0"/>
          <w:sz w:val="24"/>
          <w:szCs w:val="24"/>
        </w:rPr>
        <w:t>is, įskaitant, jeigu taikoma, informaciją apie tai, kad buvo remtasi šio įstatymo 45 straipsnio 4 dalies nuostatomis, o šio įstatymo 37 straipsnio 6 ir 7 dalyse nurodytais atvejais – taip pat priežastis, dėl kurių priimtas sprendimas dėl nelygiavertiškumo arba sprendimas, kad prekės, paslaugos ar darbai neatitinka nurodyto rezultatų apibūdinimo ar funkcinių reikalavimų.</w:t>
      </w:r>
      <w:r w:rsidRPr="00781792">
        <w:rPr>
          <w:rFonts w:ascii="Times New Roman" w:hAnsi="Times New Roman" w:cs="Times New Roman"/>
          <w:color w:val="000000"/>
          <w:kern w:val="0"/>
          <w:sz w:val="24"/>
          <w:szCs w:val="24"/>
        </w:rPr>
        <w:t xml:space="preserve"> </w:t>
      </w:r>
      <w:r w:rsidRPr="00262E3F">
        <w:rPr>
          <w:rFonts w:ascii="Times New Roman" w:hAnsi="Times New Roman" w:cs="Times New Roman"/>
          <w:color w:val="000000"/>
          <w:kern w:val="0"/>
          <w:sz w:val="24"/>
          <w:szCs w:val="24"/>
        </w:rPr>
        <w:t>Jei bus nuspręsta nesudaryti pirkimo sutarties, minėtame pranešime nurodomos tokio sprendimo priežastys.</w:t>
      </w:r>
      <w:r w:rsidRPr="00262E3F">
        <w:rPr>
          <w:rFonts w:ascii="Times New Roman" w:hAnsi="Times New Roman" w:cs="Times New Roman"/>
          <w:color w:val="000000"/>
          <w:kern w:val="0"/>
          <w:sz w:val="24"/>
          <w:szCs w:val="24"/>
        </w:rPr>
        <w:tab/>
      </w:r>
    </w:p>
    <w:p w14:paraId="088F7D27" w14:textId="1691C03F"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w:t>
      </w:r>
      <w:r w:rsidR="00752813">
        <w:rPr>
          <w:rFonts w:ascii="Times New Roman" w:hAnsi="Times New Roman" w:cs="Times New Roman"/>
          <w:color w:val="000000"/>
          <w:kern w:val="0"/>
          <w:sz w:val="24"/>
          <w:szCs w:val="24"/>
        </w:rPr>
        <w:t>5</w:t>
      </w:r>
      <w:r w:rsidRPr="00262E3F">
        <w:rPr>
          <w:rFonts w:ascii="Times New Roman" w:hAnsi="Times New Roman" w:cs="Times New Roman"/>
          <w:color w:val="000000"/>
          <w:kern w:val="0"/>
          <w:sz w:val="24"/>
          <w:szCs w:val="24"/>
        </w:rPr>
        <w:t xml:space="preserve">. </w:t>
      </w:r>
      <w:r w:rsidRPr="00CF00FE">
        <w:rPr>
          <w:rFonts w:ascii="Times New Roman" w:hAnsi="Times New Roman" w:cs="Times New Roman"/>
          <w:b/>
          <w:bCs/>
          <w:color w:val="000000"/>
          <w:kern w:val="0"/>
          <w:sz w:val="24"/>
          <w:szCs w:val="24"/>
        </w:rPr>
        <w:t>Pirkimo sutartis sudaroma netaikant pirkimo sutarties sudarymo atidėjimo termino</w:t>
      </w:r>
      <w:r w:rsidRPr="00262E3F">
        <w:rPr>
          <w:rFonts w:ascii="Times New Roman" w:hAnsi="Times New Roman" w:cs="Times New Roman"/>
          <w:color w:val="000000"/>
          <w:kern w:val="0"/>
          <w:sz w:val="24"/>
          <w:szCs w:val="24"/>
        </w:rPr>
        <w:t>.</w:t>
      </w:r>
    </w:p>
    <w:p w14:paraId="03C0FBEA" w14:textId="3E389CDD" w:rsidR="00451CB6"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w:t>
      </w:r>
      <w:r w:rsidR="00752813">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 xml:space="preserve">. Jeigu tiekėjas, kuriam buvo pasiūlyta sudaryti pirkimo sutartį, raštu atsisako ją sudaryti arba nepateikia pirkimo dokumentuose nustatyto pirkimo sutarties įvykdymo užtikrinimo, arba iki perkančiosios organizacijos nurodyto laiko neatvyksta sudaryti sutarties, arba atsisako sudaryti sutartį pirkimo dokumentuose nustatytomis sąlygomis, laikoma, kad jis atsisakė sudaryti pirkimo sutartį. Tuo atveju, perkančioji organizacija siūlo sudaryti pirkimo sutartį tiekėjui, kurio pasiūlymas pagal </w:t>
      </w:r>
      <w:r w:rsidR="00A24491">
        <w:rPr>
          <w:rFonts w:ascii="Times New Roman" w:hAnsi="Times New Roman" w:cs="Times New Roman"/>
          <w:color w:val="000000"/>
          <w:kern w:val="0"/>
          <w:sz w:val="24"/>
          <w:szCs w:val="24"/>
        </w:rPr>
        <w:t>pirkimo organizatoriaus</w:t>
      </w:r>
      <w:r w:rsidRPr="00262E3F">
        <w:rPr>
          <w:rFonts w:ascii="Times New Roman" w:hAnsi="Times New Roman" w:cs="Times New Roman"/>
          <w:color w:val="000000"/>
          <w:kern w:val="0"/>
          <w:sz w:val="24"/>
          <w:szCs w:val="24"/>
        </w:rPr>
        <w:t xml:space="preserve"> patvirtintą pasiūlymų eilę yra pirmas po tiekėjo, atsisakiusio sudaryti pirkimo sutartį.</w:t>
      </w:r>
    </w:p>
    <w:p w14:paraId="1D8D0312" w14:textId="77777777" w:rsidR="00451CB6" w:rsidRPr="00262E3F" w:rsidRDefault="00451CB6" w:rsidP="00451CB6">
      <w:pPr>
        <w:autoSpaceDE w:val="0"/>
        <w:autoSpaceDN w:val="0"/>
        <w:adjustRightInd w:val="0"/>
        <w:spacing w:after="0" w:line="240" w:lineRule="auto"/>
        <w:rPr>
          <w:rFonts w:ascii="Times New Roman" w:hAnsi="Times New Roman" w:cs="Times New Roman"/>
          <w:color w:val="000000"/>
          <w:kern w:val="0"/>
          <w:sz w:val="24"/>
          <w:szCs w:val="24"/>
        </w:rPr>
      </w:pPr>
    </w:p>
    <w:p w14:paraId="45BB92D2" w14:textId="77777777" w:rsidR="00451CB6" w:rsidRPr="00262E3F" w:rsidRDefault="00451CB6" w:rsidP="00451CB6">
      <w:pPr>
        <w:autoSpaceDE w:val="0"/>
        <w:autoSpaceDN w:val="0"/>
        <w:adjustRightInd w:val="0"/>
        <w:spacing w:after="0" w:line="240" w:lineRule="auto"/>
        <w:jc w:val="center"/>
        <w:rPr>
          <w:rFonts w:ascii="Times New Roman" w:hAnsi="Times New Roman" w:cs="Times New Roman"/>
          <w:color w:val="000000"/>
          <w:kern w:val="0"/>
          <w:sz w:val="24"/>
          <w:szCs w:val="24"/>
        </w:rPr>
      </w:pPr>
      <w:r>
        <w:rPr>
          <w:rFonts w:ascii="Times New Roman" w:hAnsi="Times New Roman" w:cs="Times New Roman"/>
          <w:b/>
          <w:bCs/>
          <w:color w:val="000000"/>
          <w:kern w:val="0"/>
          <w:sz w:val="24"/>
          <w:szCs w:val="24"/>
        </w:rPr>
        <w:t>17</w:t>
      </w:r>
      <w:r w:rsidRPr="00262E3F">
        <w:rPr>
          <w:rFonts w:ascii="Times New Roman" w:hAnsi="Times New Roman" w:cs="Times New Roman"/>
          <w:b/>
          <w:bCs/>
          <w:color w:val="000000"/>
          <w:kern w:val="0"/>
          <w:sz w:val="24"/>
          <w:szCs w:val="24"/>
        </w:rPr>
        <w:t>. PRETENZIJŲ IR SKUNDŲ NAGRINĖJIMAS</w:t>
      </w:r>
    </w:p>
    <w:p w14:paraId="47FC4E7E"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ab/>
      </w:r>
    </w:p>
    <w:p w14:paraId="355C0733"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.1. Tiekėjas, norėdamas iki pirkimo sutarties sudarymo teisme ginčyti perkančiosios organizacijos sprendimus ar veiksmus, pirmiausia raštu (elektroninėmis priemonėmis) turi pateikti pretenziją perkančiajai organizacijai.</w:t>
      </w:r>
      <w:r w:rsidRPr="00262E3F">
        <w:rPr>
          <w:rFonts w:ascii="Times New Roman" w:hAnsi="Times New Roman" w:cs="Times New Roman"/>
          <w:color w:val="000000"/>
          <w:kern w:val="0"/>
          <w:sz w:val="24"/>
          <w:szCs w:val="24"/>
        </w:rPr>
        <w:tab/>
      </w:r>
    </w:p>
    <w:p w14:paraId="268CF7AF"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.2. Tiekėjas turi teisę pateikti pretenziją perkančiajai organizacijai, pateikti prašymą ar pareikšti ieškinį teismui (išskyrus ieškinį dėl pirkimo sutarties ar preliminariosios sutarties pripažinimo negaliojančia ar ieškinį dėl pirkimo sutarties nutraukimo pripažinimo nepagrįstu):</w:t>
      </w:r>
      <w:r w:rsidRPr="00262E3F">
        <w:rPr>
          <w:rFonts w:ascii="Times New Roman" w:hAnsi="Times New Roman" w:cs="Times New Roman"/>
          <w:color w:val="000000"/>
          <w:kern w:val="0"/>
          <w:sz w:val="24"/>
          <w:szCs w:val="24"/>
        </w:rPr>
        <w:tab/>
      </w:r>
    </w:p>
    <w:p w14:paraId="0906CB58" w14:textId="77777777" w:rsidR="00451CB6" w:rsidRPr="00262E3F" w:rsidRDefault="00451CB6" w:rsidP="00451CB6">
      <w:pPr>
        <w:autoSpaceDE w:val="0"/>
        <w:autoSpaceDN w:val="0"/>
        <w:adjustRightInd w:val="0"/>
        <w:spacing w:after="0" w:line="240" w:lineRule="auto"/>
        <w:ind w:firstLine="851"/>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.2.1. per 5 darbo dienas nuo perkančiosios organizacijos pranešimo raštu apie jos priimtą sprendimą išsiuntimo tiekėjams dienos</w:t>
      </w:r>
      <w:r>
        <w:rPr>
          <w:rFonts w:ascii="Times New Roman" w:hAnsi="Times New Roman" w:cs="Times New Roman"/>
          <w:color w:val="000000"/>
          <w:kern w:val="0"/>
          <w:sz w:val="24"/>
          <w:szCs w:val="24"/>
        </w:rPr>
        <w:t xml:space="preserve">, </w:t>
      </w:r>
      <w:r w:rsidRPr="00781792">
        <w:rPr>
          <w:rFonts w:ascii="Times New Roman" w:hAnsi="Times New Roman" w:cs="Times New Roman"/>
          <w:color w:val="000000"/>
          <w:kern w:val="0"/>
          <w:sz w:val="24"/>
          <w:szCs w:val="24"/>
        </w:rPr>
        <w:t>o jeigu šis pranešimas nebuvo siunčiamas elektroninėmis priemonėmis, – per 15 dienų nuo pranešimo išsiuntimo tiekėjams dienos;</w:t>
      </w:r>
      <w:r w:rsidRPr="00262E3F">
        <w:rPr>
          <w:rFonts w:ascii="Times New Roman" w:hAnsi="Times New Roman" w:cs="Times New Roman"/>
          <w:color w:val="000000"/>
          <w:kern w:val="0"/>
          <w:sz w:val="24"/>
          <w:szCs w:val="24"/>
        </w:rPr>
        <w:tab/>
      </w:r>
    </w:p>
    <w:p w14:paraId="64B3AF7B" w14:textId="77777777" w:rsidR="00451CB6" w:rsidRPr="00262E3F" w:rsidRDefault="00451CB6" w:rsidP="00451CB6">
      <w:pPr>
        <w:autoSpaceDE w:val="0"/>
        <w:autoSpaceDN w:val="0"/>
        <w:adjustRightInd w:val="0"/>
        <w:spacing w:after="0" w:line="240" w:lineRule="auto"/>
        <w:ind w:firstLine="851"/>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.2.2. per 5 darbo dienas nuo paskelbimo apie perkančiosios organizacijos priimtą sprendimą dienos, jeigu VPĮ nėra reikalavimo raštu informuoti tiekėjus apie perkančiosios organizacijos priimtus sprendimus.</w:t>
      </w:r>
      <w:r w:rsidRPr="00262E3F">
        <w:rPr>
          <w:rFonts w:ascii="Times New Roman" w:hAnsi="Times New Roman" w:cs="Times New Roman"/>
          <w:color w:val="000000"/>
          <w:kern w:val="0"/>
          <w:sz w:val="24"/>
          <w:szCs w:val="24"/>
        </w:rPr>
        <w:tab/>
      </w:r>
    </w:p>
    <w:p w14:paraId="5C5FEA95" w14:textId="3554DF49"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 xml:space="preserve">.3. </w:t>
      </w:r>
      <w:r w:rsidR="00A24491">
        <w:rPr>
          <w:rFonts w:ascii="Times New Roman" w:hAnsi="Times New Roman" w:cs="Times New Roman"/>
          <w:color w:val="000000"/>
          <w:kern w:val="0"/>
          <w:sz w:val="24"/>
          <w:szCs w:val="24"/>
        </w:rPr>
        <w:t>Pirkimo organizatorius</w:t>
      </w:r>
      <w:r w:rsidRPr="00262E3F">
        <w:rPr>
          <w:rFonts w:ascii="Times New Roman" w:hAnsi="Times New Roman" w:cs="Times New Roman"/>
          <w:color w:val="000000"/>
          <w:kern w:val="0"/>
          <w:sz w:val="24"/>
          <w:szCs w:val="24"/>
        </w:rPr>
        <w:t xml:space="preserve"> privalo nagrinėti tik tas tiekėjų pretenzijas, kurios gautos iki pirkimo sutarties ar preliminariosios sutarties sudarymo dienos ir pateiktos laikantis 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.2 punkte nustatytų terminų. Neprivaloma nagrinėti pretenzijų, teikiamų pakartotinai dėl to paties perkančiosios organizacijos priimto sprendimo arba atlikto veiksmo.</w:t>
      </w:r>
      <w:r w:rsidRPr="00262E3F">
        <w:rPr>
          <w:rFonts w:ascii="Times New Roman" w:hAnsi="Times New Roman" w:cs="Times New Roman"/>
          <w:color w:val="000000"/>
          <w:kern w:val="0"/>
          <w:sz w:val="24"/>
          <w:szCs w:val="24"/>
        </w:rPr>
        <w:tab/>
      </w:r>
    </w:p>
    <w:p w14:paraId="66B73B5B"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.4</w:t>
      </w:r>
      <w:r w:rsidRPr="00FF10A8">
        <w:rPr>
          <w:rFonts w:ascii="Times New Roman" w:hAnsi="Times New Roman" w:cs="Times New Roman"/>
          <w:color w:val="000000"/>
          <w:kern w:val="0"/>
          <w:sz w:val="24"/>
          <w:szCs w:val="24"/>
        </w:rPr>
        <w:t>. Perkančioji organizacija, gavusi pretenziją, negali sudaryti pirkimo sutarties ar preliminariosios sutarties anksčiau kaip po 5 darbo dienų nuo rašytinio pranešimo apie jos priimtą sprendimą išsiuntimo pretenziją pateikusiam</w:t>
      </w:r>
      <w:r w:rsidRPr="00262E3F">
        <w:rPr>
          <w:rFonts w:ascii="Times New Roman" w:hAnsi="Times New Roman" w:cs="Times New Roman"/>
          <w:color w:val="000000"/>
          <w:kern w:val="0"/>
          <w:sz w:val="24"/>
          <w:szCs w:val="24"/>
        </w:rPr>
        <w:t xml:space="preserve"> tiekėjui ir suinteresuotiems dalyviams dienos, o jeigu šis pranešimas nebuvo siunčiamas elektroninėmis priemonėmis, – ne anksčiau kaip po 15 kalendorinių dienų.</w:t>
      </w:r>
      <w:r w:rsidRPr="00262E3F">
        <w:rPr>
          <w:rFonts w:ascii="Times New Roman" w:hAnsi="Times New Roman" w:cs="Times New Roman"/>
          <w:color w:val="000000"/>
          <w:kern w:val="0"/>
          <w:sz w:val="24"/>
          <w:szCs w:val="24"/>
        </w:rPr>
        <w:tab/>
      </w:r>
    </w:p>
    <w:p w14:paraId="1E6CFB1C"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.5. 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r w:rsidRPr="00262E3F">
        <w:rPr>
          <w:rFonts w:ascii="Times New Roman" w:hAnsi="Times New Roman" w:cs="Times New Roman"/>
          <w:color w:val="000000"/>
          <w:kern w:val="0"/>
          <w:sz w:val="24"/>
          <w:szCs w:val="24"/>
        </w:rPr>
        <w:tab/>
      </w:r>
    </w:p>
    <w:p w14:paraId="55EA2DF9"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lastRenderedPageBreak/>
        <w:t>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.6. Jeigu perkančioji organizacija per nustatytą terminą neišnagrinėja jai pateiktos pretenzijos, tiekėjas turi teisę pateikti prašymą ar pareikšti ieškinį teismui per 15 kalendorinių dienų nuo dienos, kurią perkančioji organizacija turėjo raštu pranešti apie priimtą sprendimą pretenziją pateikusiam tiekėjui, suinteresuotiems kandidatams ir suinteresuotiems dalyviams.</w:t>
      </w:r>
      <w:r w:rsidRPr="00262E3F">
        <w:rPr>
          <w:rFonts w:ascii="Times New Roman" w:hAnsi="Times New Roman" w:cs="Times New Roman"/>
          <w:color w:val="000000"/>
          <w:kern w:val="0"/>
          <w:sz w:val="24"/>
          <w:szCs w:val="24"/>
        </w:rPr>
        <w:tab/>
      </w:r>
    </w:p>
    <w:p w14:paraId="13F28A44"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.7. Tiekėjas turi teisę pareikšti ieškinį dėl pirkimo sutarties ar preliminariosios sutarties pripažinimo negaliojančia per 6 mėnesius nuo pirkimo sutarties sudarymo dienos.</w:t>
      </w:r>
      <w:r w:rsidRPr="00262E3F">
        <w:rPr>
          <w:rFonts w:ascii="Times New Roman" w:hAnsi="Times New Roman" w:cs="Times New Roman"/>
          <w:color w:val="000000"/>
          <w:kern w:val="0"/>
          <w:sz w:val="24"/>
          <w:szCs w:val="24"/>
        </w:rPr>
        <w:tab/>
      </w:r>
    </w:p>
    <w:p w14:paraId="5AAF2041"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.8. Tais atvejais, kai tiekėjui padaryta žala kildinama iš neteisėtų perkančiosios organizacijos veiksmų ar sprendimų, tačiau VPĮ nenustatyta pareiga perkančiajai organizacijai raštu informuoti tiekėjus arba paskelbti apie jos veiksmus ar sprendimus, taikomi Civiliniame kodekse nustatyti ieškinio pareiškimo senaties terminai. Šios dalies nuostatos netaikomos, kai ieškinys teikiamas perkančiajai organizacijai nepagrįstai nutraukus pirkimo sutartį dėl esminio pirkimo sutarties pažeidimo.</w:t>
      </w:r>
      <w:r w:rsidRPr="00262E3F">
        <w:rPr>
          <w:rFonts w:ascii="Times New Roman" w:hAnsi="Times New Roman" w:cs="Times New Roman"/>
          <w:color w:val="000000"/>
          <w:kern w:val="0"/>
          <w:sz w:val="24"/>
          <w:szCs w:val="24"/>
        </w:rPr>
        <w:tab/>
      </w:r>
    </w:p>
    <w:p w14:paraId="0B753762"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.9. Tiekėjas, pateikęs prašymą ar pareiškęs ieškinį teismui, privalo ne vėliau kaip per 3 darbo dienas pateikti perkančiajai organizacijai prašymo ar ieškinio kopiją su gavimo teisme įrodymais.</w:t>
      </w:r>
    </w:p>
    <w:p w14:paraId="2ADA4EF2"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.10. Perkančioji organizacija, gavusi tiekėjo prašymo ar ieškinio teismui kopiją, negali sudaryti pirkimo sutarties ar preliminariosios sutarties, kol nesibaigė atidėjimo terminas ar VPĮ 103 straipsnio 2 dalyje, 105 straipsnio 2 dalies 3 punkte ir 105 straipsnio 3 dalies 3 punkte nurodyti terminai ir kol perkančioji organizacija negavo teismo pranešimo apie:</w:t>
      </w:r>
      <w:r w:rsidRPr="00262E3F">
        <w:rPr>
          <w:rFonts w:ascii="Times New Roman" w:hAnsi="Times New Roman" w:cs="Times New Roman"/>
          <w:color w:val="000000"/>
          <w:kern w:val="0"/>
          <w:sz w:val="24"/>
          <w:szCs w:val="24"/>
        </w:rPr>
        <w:tab/>
      </w:r>
    </w:p>
    <w:p w14:paraId="14135110" w14:textId="77777777" w:rsidR="00451CB6" w:rsidRPr="00262E3F" w:rsidRDefault="00451CB6" w:rsidP="00451CB6">
      <w:pPr>
        <w:autoSpaceDE w:val="0"/>
        <w:autoSpaceDN w:val="0"/>
        <w:adjustRightInd w:val="0"/>
        <w:spacing w:after="0" w:line="240" w:lineRule="auto"/>
        <w:ind w:firstLine="851"/>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.10.1. motyvuotą teismo nutartį, kuria atsisakoma priimti ieškinį;</w:t>
      </w:r>
      <w:r w:rsidRPr="00262E3F">
        <w:rPr>
          <w:rFonts w:ascii="Times New Roman" w:hAnsi="Times New Roman" w:cs="Times New Roman"/>
          <w:color w:val="000000"/>
          <w:kern w:val="0"/>
          <w:sz w:val="24"/>
          <w:szCs w:val="24"/>
        </w:rPr>
        <w:tab/>
      </w:r>
    </w:p>
    <w:p w14:paraId="4419A0AA" w14:textId="77777777" w:rsidR="00451CB6" w:rsidRPr="00262E3F" w:rsidRDefault="00451CB6" w:rsidP="00451CB6">
      <w:pPr>
        <w:autoSpaceDE w:val="0"/>
        <w:autoSpaceDN w:val="0"/>
        <w:adjustRightInd w:val="0"/>
        <w:spacing w:after="0" w:line="240" w:lineRule="auto"/>
        <w:ind w:firstLine="851"/>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.10.2. motyvuotą teismo nutartį dėl tiekėjo prašymo taikyti laikinąsias apsaugos priemones atmetimo, kai šis prašymas teisme buvo gautas iki ieškinio pareiškimo;</w:t>
      </w:r>
      <w:r w:rsidRPr="00262E3F">
        <w:rPr>
          <w:rFonts w:ascii="Times New Roman" w:hAnsi="Times New Roman" w:cs="Times New Roman"/>
          <w:color w:val="000000"/>
          <w:kern w:val="0"/>
          <w:sz w:val="24"/>
          <w:szCs w:val="24"/>
        </w:rPr>
        <w:tab/>
      </w:r>
    </w:p>
    <w:p w14:paraId="26356909" w14:textId="77777777" w:rsidR="00451CB6" w:rsidRPr="00262E3F" w:rsidRDefault="00451CB6" w:rsidP="00451CB6">
      <w:pPr>
        <w:autoSpaceDE w:val="0"/>
        <w:autoSpaceDN w:val="0"/>
        <w:adjustRightInd w:val="0"/>
        <w:spacing w:after="0" w:line="240" w:lineRule="auto"/>
        <w:ind w:firstLine="851"/>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.10.3. teismo rezoliuciją priimti ieškinį netaikant laikinųjų apsaugos priemonių.</w:t>
      </w:r>
      <w:r w:rsidRPr="00262E3F">
        <w:rPr>
          <w:rFonts w:ascii="Times New Roman" w:hAnsi="Times New Roman" w:cs="Times New Roman"/>
          <w:color w:val="000000"/>
          <w:kern w:val="0"/>
          <w:sz w:val="24"/>
          <w:szCs w:val="24"/>
        </w:rPr>
        <w:tab/>
      </w:r>
    </w:p>
    <w:p w14:paraId="6A0B387D"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.11. Jeigu dėl tiekėjo prašymo pateikimo ar ieškinio pareiškimo teismui pratęsiami anksčiau tiekėjams pranešti pirkimo procedūrų terminai, apie tai perkančioji organizacija išsiunčia tiekėjams pranešimus ir nurodo terminų pratęsimo priežastis.</w:t>
      </w:r>
      <w:r w:rsidRPr="00262E3F">
        <w:rPr>
          <w:rFonts w:ascii="Times New Roman" w:hAnsi="Times New Roman" w:cs="Times New Roman"/>
          <w:color w:val="000000"/>
          <w:kern w:val="0"/>
          <w:sz w:val="24"/>
          <w:szCs w:val="24"/>
        </w:rPr>
        <w:tab/>
      </w:r>
    </w:p>
    <w:p w14:paraId="4B82F26B"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7</w:t>
      </w:r>
      <w:r w:rsidRPr="00262E3F">
        <w:rPr>
          <w:rFonts w:ascii="Times New Roman" w:hAnsi="Times New Roman" w:cs="Times New Roman"/>
          <w:color w:val="000000"/>
          <w:kern w:val="0"/>
          <w:sz w:val="24"/>
          <w:szCs w:val="24"/>
        </w:rPr>
        <w:t>.12. Perkančioji organizacija, sužinojusi apie teismo sprendimą dėl tiekėjo prašymo ar ieškinio, ne vėliau kaip per 3 darbo dienas raštu informuoja suinteresuotus kandidatus ir suinteresuotus dalyvius apie teismo priimtus sprendimus.</w:t>
      </w:r>
      <w:r w:rsidRPr="00262E3F">
        <w:rPr>
          <w:rFonts w:ascii="Times New Roman" w:hAnsi="Times New Roman" w:cs="Times New Roman"/>
          <w:color w:val="000000"/>
          <w:kern w:val="0"/>
          <w:sz w:val="24"/>
          <w:szCs w:val="24"/>
        </w:rPr>
        <w:tab/>
      </w:r>
    </w:p>
    <w:p w14:paraId="07DAF4AE" w14:textId="75E95CD2" w:rsidR="00450860" w:rsidRPr="00262E3F" w:rsidRDefault="00451CB6" w:rsidP="00451CB6">
      <w:pPr>
        <w:autoSpaceDE w:val="0"/>
        <w:autoSpaceDN w:val="0"/>
        <w:adjustRightInd w:val="0"/>
        <w:spacing w:after="0" w:line="240" w:lineRule="auto"/>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ab/>
      </w:r>
    </w:p>
    <w:p w14:paraId="44839E94" w14:textId="77777777" w:rsidR="00451CB6" w:rsidRDefault="00451CB6" w:rsidP="00451CB6">
      <w:pPr>
        <w:autoSpaceDE w:val="0"/>
        <w:autoSpaceDN w:val="0"/>
        <w:adjustRightInd w:val="0"/>
        <w:spacing w:after="0" w:line="240" w:lineRule="auto"/>
        <w:jc w:val="center"/>
        <w:rPr>
          <w:rFonts w:ascii="Times New Roman" w:hAnsi="Times New Roman" w:cs="Times New Roman"/>
          <w:color w:val="000000"/>
          <w:kern w:val="0"/>
          <w:sz w:val="24"/>
          <w:szCs w:val="24"/>
        </w:rPr>
      </w:pPr>
      <w:r>
        <w:rPr>
          <w:rFonts w:ascii="Times New Roman" w:hAnsi="Times New Roman" w:cs="Times New Roman"/>
          <w:b/>
          <w:bCs/>
          <w:color w:val="000000"/>
          <w:kern w:val="0"/>
          <w:sz w:val="24"/>
          <w:szCs w:val="24"/>
        </w:rPr>
        <w:t>18</w:t>
      </w:r>
      <w:r w:rsidRPr="00262E3F">
        <w:rPr>
          <w:rFonts w:ascii="Times New Roman" w:hAnsi="Times New Roman" w:cs="Times New Roman"/>
          <w:b/>
          <w:bCs/>
          <w:color w:val="000000"/>
          <w:kern w:val="0"/>
          <w:sz w:val="24"/>
          <w:szCs w:val="24"/>
        </w:rPr>
        <w:t>. PIRKIMO SUTARTIES PASIRAŠYMAS IR SĄLYGOS</w:t>
      </w:r>
    </w:p>
    <w:p w14:paraId="08677BFF" w14:textId="77777777" w:rsidR="00451CB6" w:rsidRPr="00262E3F" w:rsidRDefault="00451CB6" w:rsidP="00451CB6">
      <w:pPr>
        <w:autoSpaceDE w:val="0"/>
        <w:autoSpaceDN w:val="0"/>
        <w:adjustRightInd w:val="0"/>
        <w:spacing w:after="0" w:line="240" w:lineRule="auto"/>
        <w:jc w:val="center"/>
        <w:rPr>
          <w:rFonts w:ascii="Times New Roman" w:hAnsi="Times New Roman" w:cs="Times New Roman"/>
          <w:color w:val="000000"/>
          <w:kern w:val="0"/>
          <w:sz w:val="24"/>
          <w:szCs w:val="24"/>
        </w:rPr>
      </w:pPr>
    </w:p>
    <w:p w14:paraId="050C8C27" w14:textId="4D7BDD93"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8</w:t>
      </w:r>
      <w:r w:rsidRPr="00262E3F">
        <w:rPr>
          <w:rFonts w:ascii="Times New Roman" w:hAnsi="Times New Roman" w:cs="Times New Roman"/>
          <w:color w:val="000000"/>
          <w:kern w:val="0"/>
          <w:sz w:val="24"/>
          <w:szCs w:val="24"/>
        </w:rPr>
        <w:t>.1. Perkančioji organizacija sudaryti pirkimo sutartį raštu kviečia tą dalyvį, kurio pasiūlymas pripažintas laimėjusiu, kartu jam nurodomas laikas, iki kada reikia pasirašyti pirkimo sutartį.</w:t>
      </w:r>
      <w:r w:rsidRPr="00262E3F">
        <w:rPr>
          <w:rFonts w:ascii="Times New Roman" w:hAnsi="Times New Roman" w:cs="Times New Roman"/>
          <w:color w:val="000000"/>
          <w:kern w:val="0"/>
          <w:sz w:val="24"/>
          <w:szCs w:val="24"/>
        </w:rPr>
        <w:tab/>
      </w:r>
    </w:p>
    <w:p w14:paraId="4D697594" w14:textId="77777777" w:rsidR="00451CB6" w:rsidRPr="00262E3F"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8</w:t>
      </w:r>
      <w:r w:rsidRPr="00262E3F">
        <w:rPr>
          <w:rFonts w:ascii="Times New Roman" w:hAnsi="Times New Roman" w:cs="Times New Roman"/>
          <w:color w:val="000000"/>
          <w:kern w:val="0"/>
          <w:sz w:val="24"/>
          <w:szCs w:val="24"/>
        </w:rPr>
        <w:t xml:space="preserve">.2. Pirkimo sutarties sąlygos pateikiamos pirkimo sąlygų </w:t>
      </w:r>
      <w:r w:rsidRPr="00FD2179">
        <w:rPr>
          <w:rFonts w:ascii="Times New Roman" w:hAnsi="Times New Roman" w:cs="Times New Roman"/>
          <w:color w:val="0070C0"/>
          <w:kern w:val="0"/>
          <w:sz w:val="24"/>
          <w:szCs w:val="24"/>
          <w:u w:val="single"/>
        </w:rPr>
        <w:t>3 priede „</w:t>
      </w:r>
      <w:r>
        <w:rPr>
          <w:rFonts w:ascii="Times New Roman" w:hAnsi="Times New Roman" w:cs="Times New Roman"/>
          <w:color w:val="0070C0"/>
          <w:kern w:val="0"/>
          <w:sz w:val="24"/>
          <w:szCs w:val="24"/>
          <w:u w:val="single"/>
        </w:rPr>
        <w:t>Viešojo p</w:t>
      </w:r>
      <w:r w:rsidRPr="00FD2179">
        <w:rPr>
          <w:rFonts w:ascii="Times New Roman" w:hAnsi="Times New Roman" w:cs="Times New Roman"/>
          <w:color w:val="0070C0"/>
          <w:kern w:val="0"/>
          <w:sz w:val="24"/>
          <w:szCs w:val="24"/>
          <w:u w:val="single"/>
        </w:rPr>
        <w:t>irkimo sutarties projektas“</w:t>
      </w:r>
      <w:r w:rsidRPr="00262E3F">
        <w:rPr>
          <w:rFonts w:ascii="Times New Roman" w:hAnsi="Times New Roman" w:cs="Times New Roman"/>
          <w:color w:val="000000"/>
          <w:kern w:val="0"/>
          <w:sz w:val="24"/>
          <w:szCs w:val="24"/>
        </w:rPr>
        <w:t>.</w:t>
      </w:r>
      <w:r w:rsidRPr="00262E3F">
        <w:rPr>
          <w:rFonts w:ascii="Times New Roman" w:hAnsi="Times New Roman" w:cs="Times New Roman"/>
          <w:color w:val="000000"/>
          <w:kern w:val="0"/>
          <w:sz w:val="24"/>
          <w:szCs w:val="24"/>
        </w:rPr>
        <w:tab/>
      </w:r>
    </w:p>
    <w:p w14:paraId="61D09E8F" w14:textId="77777777" w:rsidR="00451CB6" w:rsidRDefault="00451CB6"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8</w:t>
      </w:r>
      <w:r w:rsidRPr="00262E3F">
        <w:rPr>
          <w:rFonts w:ascii="Times New Roman" w:hAnsi="Times New Roman" w:cs="Times New Roman"/>
          <w:color w:val="000000"/>
          <w:kern w:val="0"/>
          <w:sz w:val="24"/>
          <w:szCs w:val="24"/>
        </w:rPr>
        <w:t xml:space="preserve">.3. Atkreiptinas dėmesys, kad vykdant pirkimo sutartį, pridėtinės vertės mokesčio sąskaitos faktūros, sąskaitos faktūros, kreditiniai ir debetiniai dokumentai bei avansinės sąskaitos turi būti teikiami naudojantis informacinės sistemos </w:t>
      </w:r>
      <w:r>
        <w:rPr>
          <w:rFonts w:ascii="Times New Roman" w:hAnsi="Times New Roman" w:cs="Times New Roman"/>
          <w:color w:val="000000"/>
          <w:kern w:val="0"/>
          <w:sz w:val="24"/>
          <w:szCs w:val="24"/>
        </w:rPr>
        <w:t>SABIS</w:t>
      </w:r>
      <w:r w:rsidRPr="00262E3F">
        <w:rPr>
          <w:rFonts w:ascii="Times New Roman" w:hAnsi="Times New Roman" w:cs="Times New Roman"/>
          <w:color w:val="000000"/>
          <w:kern w:val="0"/>
          <w:sz w:val="24"/>
          <w:szCs w:val="24"/>
        </w:rPr>
        <w:t xml:space="preserve"> priemonėmis. Prisijungti prie elektroninės paslaugos </w:t>
      </w:r>
      <w:r>
        <w:rPr>
          <w:rFonts w:ascii="Times New Roman" w:hAnsi="Times New Roman" w:cs="Times New Roman"/>
          <w:color w:val="000000"/>
          <w:kern w:val="0"/>
          <w:sz w:val="24"/>
          <w:szCs w:val="24"/>
        </w:rPr>
        <w:t>SABIS</w:t>
      </w:r>
      <w:r w:rsidRPr="00262E3F">
        <w:rPr>
          <w:rFonts w:ascii="Times New Roman" w:hAnsi="Times New Roman" w:cs="Times New Roman"/>
          <w:color w:val="000000"/>
          <w:kern w:val="0"/>
          <w:sz w:val="24"/>
          <w:szCs w:val="24"/>
        </w:rPr>
        <w:t xml:space="preserve"> galima interneto adresu </w:t>
      </w:r>
      <w:hyperlink r:id="rId15" w:history="1">
        <w:r w:rsidRPr="007F14BE">
          <w:rPr>
            <w:rStyle w:val="Hipersaitas"/>
            <w:rFonts w:ascii="Times New Roman" w:hAnsi="Times New Roman" w:cs="Times New Roman"/>
            <w:sz w:val="24"/>
            <w:szCs w:val="24"/>
          </w:rPr>
          <w:t>https://sabis.nbfc.lt/</w:t>
        </w:r>
      </w:hyperlink>
      <w:r w:rsidRPr="00262E3F">
        <w:rPr>
          <w:rFonts w:ascii="Times New Roman" w:hAnsi="Times New Roman" w:cs="Times New Roman"/>
          <w:color w:val="000000"/>
          <w:kern w:val="0"/>
          <w:sz w:val="24"/>
          <w:szCs w:val="24"/>
        </w:rPr>
        <w:t xml:space="preserve"> arba tiekėjo pasirinktomis priemonėmis, jei teikiamos elektroninės sąskaitos faktūros, atitinka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Paslaugos apmokėjimo tvarką nustato Lietuvos Respublikos finansų ministerija.</w:t>
      </w:r>
      <w:r w:rsidRPr="00262E3F">
        <w:rPr>
          <w:rFonts w:ascii="Times New Roman" w:hAnsi="Times New Roman" w:cs="Times New Roman"/>
          <w:color w:val="000000"/>
          <w:kern w:val="0"/>
          <w:sz w:val="24"/>
          <w:szCs w:val="24"/>
        </w:rPr>
        <w:tab/>
      </w:r>
    </w:p>
    <w:p w14:paraId="4659CB87" w14:textId="77777777" w:rsidR="00291142" w:rsidRPr="00262E3F" w:rsidRDefault="00291142" w:rsidP="00451CB6">
      <w:pPr>
        <w:autoSpaceDE w:val="0"/>
        <w:autoSpaceDN w:val="0"/>
        <w:adjustRightInd w:val="0"/>
        <w:spacing w:after="0" w:line="240" w:lineRule="auto"/>
        <w:ind w:firstLine="709"/>
        <w:jc w:val="both"/>
        <w:rPr>
          <w:rFonts w:ascii="Times New Roman" w:hAnsi="Times New Roman" w:cs="Times New Roman"/>
          <w:color w:val="000000"/>
          <w:kern w:val="0"/>
          <w:sz w:val="24"/>
          <w:szCs w:val="24"/>
        </w:rPr>
      </w:pPr>
    </w:p>
    <w:p w14:paraId="4C11CA0A" w14:textId="272CE7F6" w:rsidR="00451CB6" w:rsidRDefault="00451CB6" w:rsidP="00752813">
      <w:pPr>
        <w:jc w:val="center"/>
        <w:rPr>
          <w:rFonts w:ascii="Times New Roman" w:hAnsi="Times New Roman" w:cs="Times New Roman"/>
          <w:b/>
          <w:bCs/>
          <w:color w:val="000000"/>
          <w:kern w:val="0"/>
          <w:sz w:val="24"/>
          <w:szCs w:val="24"/>
        </w:rPr>
      </w:pPr>
      <w:r>
        <w:rPr>
          <w:rFonts w:ascii="Times New Roman" w:hAnsi="Times New Roman" w:cs="Times New Roman"/>
          <w:b/>
          <w:bCs/>
          <w:color w:val="000000"/>
          <w:kern w:val="0"/>
          <w:sz w:val="24"/>
          <w:szCs w:val="24"/>
        </w:rPr>
        <w:t>19</w:t>
      </w:r>
      <w:r w:rsidRPr="001926A7">
        <w:rPr>
          <w:rFonts w:ascii="Times New Roman" w:hAnsi="Times New Roman" w:cs="Times New Roman"/>
          <w:b/>
          <w:bCs/>
          <w:color w:val="000000"/>
          <w:kern w:val="0"/>
          <w:sz w:val="24"/>
          <w:szCs w:val="24"/>
        </w:rPr>
        <w:t>. BAIGIAMOSIOS NUOSTATOS</w:t>
      </w:r>
    </w:p>
    <w:p w14:paraId="6180B15B" w14:textId="77777777" w:rsidR="00451CB6" w:rsidRPr="00803A44" w:rsidRDefault="00451CB6" w:rsidP="00451CB6">
      <w:pPr>
        <w:autoSpaceDE w:val="0"/>
        <w:autoSpaceDN w:val="0"/>
        <w:adjustRightInd w:val="0"/>
        <w:spacing w:after="0" w:line="240" w:lineRule="auto"/>
        <w:ind w:firstLine="709"/>
        <w:jc w:val="center"/>
        <w:rPr>
          <w:rFonts w:ascii="Times New Roman" w:hAnsi="Times New Roman" w:cs="Times New Roman"/>
          <w:b/>
          <w:bCs/>
          <w:color w:val="000000"/>
          <w:kern w:val="0"/>
          <w:sz w:val="20"/>
          <w:szCs w:val="20"/>
        </w:rPr>
      </w:pPr>
    </w:p>
    <w:p w14:paraId="2120D417" w14:textId="77777777" w:rsidR="00451CB6" w:rsidRDefault="00451CB6" w:rsidP="00451CB6">
      <w:pPr>
        <w:tabs>
          <w:tab w:val="left" w:pos="1843"/>
        </w:tabs>
        <w:spacing w:after="0" w:line="240" w:lineRule="auto"/>
        <w:ind w:firstLine="709"/>
        <w:jc w:val="both"/>
        <w:rPr>
          <w:rFonts w:ascii="Times New Roman" w:eastAsia="Times New Roman" w:hAnsi="Times New Roman" w:cs="Times New Roman"/>
          <w:kern w:val="0"/>
          <w:sz w:val="24"/>
          <w:szCs w:val="24"/>
          <w14:ligatures w14:val="none"/>
        </w:rPr>
      </w:pPr>
      <w:r w:rsidRPr="001926A7">
        <w:rPr>
          <w:rFonts w:ascii="Times New Roman" w:eastAsia="Times New Roman" w:hAnsi="Times New Roman" w:cs="Times New Roman"/>
          <w:sz w:val="24"/>
          <w:szCs w:val="24"/>
        </w:rPr>
        <w:lastRenderedPageBreak/>
        <w:t>1</w:t>
      </w:r>
      <w:r>
        <w:rPr>
          <w:rFonts w:ascii="Times New Roman" w:eastAsia="Times New Roman" w:hAnsi="Times New Roman" w:cs="Times New Roman"/>
          <w:sz w:val="24"/>
          <w:szCs w:val="24"/>
        </w:rPr>
        <w:t>9</w:t>
      </w:r>
      <w:r w:rsidRPr="001926A7">
        <w:rPr>
          <w:rFonts w:ascii="Times New Roman" w:eastAsia="Times New Roman" w:hAnsi="Times New Roman" w:cs="Times New Roman"/>
          <w:sz w:val="24"/>
          <w:szCs w:val="24"/>
        </w:rPr>
        <w:t xml:space="preserve">.1. </w:t>
      </w:r>
      <w:r w:rsidRPr="00667AE5">
        <w:rPr>
          <w:rFonts w:ascii="Times New Roman" w:eastAsia="Times New Roman" w:hAnsi="Times New Roman" w:cs="Times New Roman"/>
          <w:kern w:val="0"/>
          <w:sz w:val="24"/>
          <w:szCs w:val="24"/>
          <w14:ligatures w14:val="none"/>
        </w:rPr>
        <w:t>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14:paraId="03753CA4" w14:textId="77777777" w:rsidR="00451CB6" w:rsidRDefault="00451CB6" w:rsidP="00451CB6">
      <w:pPr>
        <w:tabs>
          <w:tab w:val="left" w:pos="1843"/>
        </w:tabs>
        <w:spacing w:after="0" w:line="240" w:lineRule="auto"/>
        <w:ind w:firstLine="709"/>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19.2. </w:t>
      </w:r>
      <w:r w:rsidRPr="00667AE5">
        <w:rPr>
          <w:rFonts w:ascii="Times New Roman" w:eastAsia="Times New Roman" w:hAnsi="Times New Roman" w:cs="Times New Roman"/>
          <w:kern w:val="0"/>
          <w:sz w:val="24"/>
          <w:szCs w:val="24"/>
          <w14:ligatures w14:val="none"/>
        </w:rPr>
        <w:t>Perkančioji organizacija privalo nutraukti pradėtas pirkimo procedūras, jeigu buvo pažeisti VPĮ 17 straipsnio 1 dalyje nustatyti principai ir atitinkamos padėties negalima ištaisyti.</w:t>
      </w:r>
    </w:p>
    <w:p w14:paraId="43A42197" w14:textId="77777777" w:rsidR="00451CB6" w:rsidRDefault="00451CB6" w:rsidP="00451CB6">
      <w:pPr>
        <w:spacing w:after="0" w:line="240" w:lineRule="auto"/>
        <w:ind w:firstLine="709"/>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19.3. </w:t>
      </w:r>
      <w:r w:rsidRPr="00B77260">
        <w:rPr>
          <w:rFonts w:ascii="Times New Roman" w:eastAsia="Times New Roman" w:hAnsi="Times New Roman" w:cs="Times New Roman"/>
          <w:kern w:val="0"/>
          <w:sz w:val="24"/>
          <w:szCs w:val="24"/>
          <w14:ligatures w14:val="none"/>
        </w:rPr>
        <w:t xml:space="preserve">Pirkimo procedūros, kurios neapibrėžtos šiose </w:t>
      </w:r>
      <w:r>
        <w:rPr>
          <w:rFonts w:ascii="Times New Roman" w:eastAsia="Arial Unicode MS" w:hAnsi="Times New Roman" w:cs="Times New Roman"/>
          <w:kern w:val="0"/>
          <w:sz w:val="24"/>
          <w:szCs w:val="24"/>
          <w:bdr w:val="nil"/>
          <w:lang w:eastAsia="lt-LT"/>
          <w14:ligatures w14:val="none"/>
        </w:rPr>
        <w:t>pirkimo</w:t>
      </w:r>
      <w:r w:rsidRPr="00B77260">
        <w:rPr>
          <w:rFonts w:ascii="Times New Roman" w:eastAsia="Arial Unicode MS" w:hAnsi="Times New Roman" w:cs="Times New Roman"/>
          <w:kern w:val="0"/>
          <w:sz w:val="24"/>
          <w:szCs w:val="24"/>
          <w:bdr w:val="nil"/>
          <w:lang w:eastAsia="lt-LT"/>
          <w14:ligatures w14:val="none"/>
        </w:rPr>
        <w:t xml:space="preserve"> </w:t>
      </w:r>
      <w:r w:rsidRPr="00B77260">
        <w:rPr>
          <w:rFonts w:ascii="Times New Roman" w:eastAsia="Times New Roman" w:hAnsi="Times New Roman" w:cs="Times New Roman"/>
          <w:kern w:val="0"/>
          <w:sz w:val="24"/>
          <w:szCs w:val="24"/>
          <w14:ligatures w14:val="none"/>
        </w:rPr>
        <w:t>sąlygose, vykdomos vadovaujantis Viešųjų pirkimų įstatymo ir kitų teisės aktų nuostatomis.</w:t>
      </w:r>
    </w:p>
    <w:p w14:paraId="0AA978AC" w14:textId="77777777" w:rsidR="00451CB6" w:rsidRDefault="00451CB6" w:rsidP="00451CB6">
      <w:pPr>
        <w:autoSpaceDE w:val="0"/>
        <w:autoSpaceDN w:val="0"/>
        <w:adjustRightInd w:val="0"/>
        <w:spacing w:after="0" w:line="240" w:lineRule="auto"/>
        <w:ind w:firstLine="709"/>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_________________</w:t>
      </w:r>
    </w:p>
    <w:p w14:paraId="5C3053D7" w14:textId="12F1B735" w:rsidR="001926A7" w:rsidRDefault="001926A7" w:rsidP="00451CB6"/>
    <w:p w14:paraId="345ABAF4" w14:textId="77777777" w:rsidR="00E2575A" w:rsidRDefault="00E2575A" w:rsidP="00451CB6"/>
    <w:p w14:paraId="2D209A95" w14:textId="77777777" w:rsidR="00E2575A" w:rsidRDefault="00E2575A" w:rsidP="00451CB6"/>
    <w:p w14:paraId="1F63FC75" w14:textId="77777777" w:rsidR="00EF251A" w:rsidRDefault="00EF251A" w:rsidP="008B7F90">
      <w:pPr>
        <w:tabs>
          <w:tab w:val="left" w:pos="7230"/>
        </w:tabs>
        <w:spacing w:after="0" w:line="240" w:lineRule="auto"/>
        <w:ind w:left="6237" w:right="282"/>
        <w:jc w:val="right"/>
        <w:rPr>
          <w:rFonts w:ascii="Times New Roman" w:hAnsi="Times New Roman" w:cs="Times New Roman"/>
          <w:sz w:val="24"/>
          <w:szCs w:val="24"/>
        </w:rPr>
      </w:pPr>
    </w:p>
    <w:p w14:paraId="6F317AAF" w14:textId="77777777" w:rsidR="00EF251A" w:rsidRDefault="00EF251A" w:rsidP="008B7F90">
      <w:pPr>
        <w:tabs>
          <w:tab w:val="left" w:pos="7230"/>
        </w:tabs>
        <w:spacing w:after="0" w:line="240" w:lineRule="auto"/>
        <w:ind w:left="6237" w:right="282"/>
        <w:jc w:val="right"/>
        <w:rPr>
          <w:rFonts w:ascii="Times New Roman" w:hAnsi="Times New Roman" w:cs="Times New Roman"/>
          <w:sz w:val="24"/>
          <w:szCs w:val="24"/>
        </w:rPr>
      </w:pPr>
    </w:p>
    <w:p w14:paraId="265DBC85" w14:textId="77777777" w:rsidR="00EF251A" w:rsidRDefault="00EF251A" w:rsidP="008B7F90">
      <w:pPr>
        <w:tabs>
          <w:tab w:val="left" w:pos="7230"/>
        </w:tabs>
        <w:spacing w:after="0" w:line="240" w:lineRule="auto"/>
        <w:ind w:left="6237" w:right="282"/>
        <w:jc w:val="right"/>
        <w:rPr>
          <w:rFonts w:ascii="Times New Roman" w:hAnsi="Times New Roman" w:cs="Times New Roman"/>
          <w:sz w:val="24"/>
          <w:szCs w:val="24"/>
        </w:rPr>
      </w:pPr>
    </w:p>
    <w:p w14:paraId="6A553C9B" w14:textId="77777777" w:rsidR="00EF251A" w:rsidRDefault="00EF251A" w:rsidP="008B7F90">
      <w:pPr>
        <w:tabs>
          <w:tab w:val="left" w:pos="7230"/>
        </w:tabs>
        <w:spacing w:after="0" w:line="240" w:lineRule="auto"/>
        <w:ind w:left="6237" w:right="282"/>
        <w:jc w:val="right"/>
        <w:rPr>
          <w:rFonts w:ascii="Times New Roman" w:hAnsi="Times New Roman" w:cs="Times New Roman"/>
          <w:sz w:val="24"/>
          <w:szCs w:val="24"/>
        </w:rPr>
      </w:pPr>
    </w:p>
    <w:p w14:paraId="05F56313" w14:textId="77777777" w:rsidR="00EF251A" w:rsidRDefault="00EF251A" w:rsidP="008B7F90">
      <w:pPr>
        <w:tabs>
          <w:tab w:val="left" w:pos="7230"/>
        </w:tabs>
        <w:spacing w:after="0" w:line="240" w:lineRule="auto"/>
        <w:ind w:left="6237" w:right="282"/>
        <w:jc w:val="right"/>
        <w:rPr>
          <w:rFonts w:ascii="Times New Roman" w:hAnsi="Times New Roman" w:cs="Times New Roman"/>
          <w:sz w:val="24"/>
          <w:szCs w:val="24"/>
        </w:rPr>
      </w:pPr>
    </w:p>
    <w:p w14:paraId="761F5151" w14:textId="77777777" w:rsidR="00EF251A" w:rsidRDefault="00EF251A" w:rsidP="008B7F90">
      <w:pPr>
        <w:tabs>
          <w:tab w:val="left" w:pos="7230"/>
        </w:tabs>
        <w:spacing w:after="0" w:line="240" w:lineRule="auto"/>
        <w:ind w:left="6237" w:right="282"/>
        <w:jc w:val="right"/>
        <w:rPr>
          <w:rFonts w:ascii="Times New Roman" w:hAnsi="Times New Roman" w:cs="Times New Roman"/>
          <w:sz w:val="24"/>
          <w:szCs w:val="24"/>
        </w:rPr>
      </w:pPr>
    </w:p>
    <w:p w14:paraId="7A6387AA" w14:textId="77777777" w:rsidR="00EF251A" w:rsidRDefault="00EF251A" w:rsidP="008B7F90">
      <w:pPr>
        <w:tabs>
          <w:tab w:val="left" w:pos="7230"/>
        </w:tabs>
        <w:spacing w:after="0" w:line="240" w:lineRule="auto"/>
        <w:ind w:left="6237" w:right="282"/>
        <w:jc w:val="right"/>
        <w:rPr>
          <w:rFonts w:ascii="Times New Roman" w:hAnsi="Times New Roman" w:cs="Times New Roman"/>
          <w:sz w:val="24"/>
          <w:szCs w:val="24"/>
        </w:rPr>
      </w:pPr>
    </w:p>
    <w:p w14:paraId="781D181E" w14:textId="77777777" w:rsidR="00EF251A" w:rsidRDefault="00EF251A" w:rsidP="008B7F90">
      <w:pPr>
        <w:tabs>
          <w:tab w:val="left" w:pos="7230"/>
        </w:tabs>
        <w:spacing w:after="0" w:line="240" w:lineRule="auto"/>
        <w:ind w:left="6237" w:right="282"/>
        <w:jc w:val="right"/>
        <w:rPr>
          <w:rFonts w:ascii="Times New Roman" w:hAnsi="Times New Roman" w:cs="Times New Roman"/>
          <w:sz w:val="24"/>
          <w:szCs w:val="24"/>
        </w:rPr>
      </w:pPr>
    </w:p>
    <w:p w14:paraId="37F2F381" w14:textId="77777777" w:rsidR="00EF251A" w:rsidRDefault="00EF251A" w:rsidP="008B7F90">
      <w:pPr>
        <w:tabs>
          <w:tab w:val="left" w:pos="7230"/>
        </w:tabs>
        <w:spacing w:after="0" w:line="240" w:lineRule="auto"/>
        <w:ind w:left="6237" w:right="282"/>
        <w:jc w:val="right"/>
        <w:rPr>
          <w:rFonts w:ascii="Times New Roman" w:hAnsi="Times New Roman" w:cs="Times New Roman"/>
          <w:sz w:val="24"/>
          <w:szCs w:val="24"/>
        </w:rPr>
      </w:pPr>
    </w:p>
    <w:p w14:paraId="5497EEC7" w14:textId="77777777" w:rsidR="00EF251A" w:rsidRDefault="00EF251A" w:rsidP="008B7F90">
      <w:pPr>
        <w:tabs>
          <w:tab w:val="left" w:pos="7230"/>
        </w:tabs>
        <w:spacing w:after="0" w:line="240" w:lineRule="auto"/>
        <w:ind w:left="6237" w:right="282"/>
        <w:jc w:val="right"/>
        <w:rPr>
          <w:rFonts w:ascii="Times New Roman" w:hAnsi="Times New Roman" w:cs="Times New Roman"/>
          <w:sz w:val="24"/>
          <w:szCs w:val="24"/>
        </w:rPr>
      </w:pPr>
    </w:p>
    <w:p w14:paraId="788473BA" w14:textId="77777777" w:rsidR="00EF251A" w:rsidRDefault="00EF251A" w:rsidP="008B7F90">
      <w:pPr>
        <w:tabs>
          <w:tab w:val="left" w:pos="7230"/>
        </w:tabs>
        <w:spacing w:after="0" w:line="240" w:lineRule="auto"/>
        <w:ind w:left="6237" w:right="282"/>
        <w:jc w:val="right"/>
        <w:rPr>
          <w:rFonts w:ascii="Times New Roman" w:hAnsi="Times New Roman" w:cs="Times New Roman"/>
          <w:sz w:val="24"/>
          <w:szCs w:val="24"/>
        </w:rPr>
      </w:pPr>
    </w:p>
    <w:p w14:paraId="3CDDEFE3" w14:textId="77777777" w:rsidR="00EF251A" w:rsidRDefault="00EF251A" w:rsidP="008B7F90">
      <w:pPr>
        <w:tabs>
          <w:tab w:val="left" w:pos="7230"/>
        </w:tabs>
        <w:spacing w:after="0" w:line="240" w:lineRule="auto"/>
        <w:ind w:left="6237" w:right="282"/>
        <w:jc w:val="right"/>
        <w:rPr>
          <w:rFonts w:ascii="Times New Roman" w:hAnsi="Times New Roman" w:cs="Times New Roman"/>
          <w:sz w:val="24"/>
          <w:szCs w:val="24"/>
        </w:rPr>
      </w:pPr>
    </w:p>
    <w:p w14:paraId="6633DE95" w14:textId="77777777" w:rsidR="00EF251A" w:rsidRDefault="00EF251A" w:rsidP="008B7F90">
      <w:pPr>
        <w:tabs>
          <w:tab w:val="left" w:pos="7230"/>
        </w:tabs>
        <w:spacing w:after="0" w:line="240" w:lineRule="auto"/>
        <w:ind w:left="6237" w:right="282"/>
        <w:jc w:val="right"/>
        <w:rPr>
          <w:rFonts w:ascii="Times New Roman" w:hAnsi="Times New Roman" w:cs="Times New Roman"/>
          <w:sz w:val="24"/>
          <w:szCs w:val="24"/>
        </w:rPr>
      </w:pPr>
    </w:p>
    <w:p w14:paraId="5D436BE0" w14:textId="77777777" w:rsidR="00EF251A" w:rsidRDefault="00EF251A" w:rsidP="008B7F90">
      <w:pPr>
        <w:tabs>
          <w:tab w:val="left" w:pos="7230"/>
        </w:tabs>
        <w:spacing w:after="0" w:line="240" w:lineRule="auto"/>
        <w:ind w:left="6237" w:right="282"/>
        <w:jc w:val="right"/>
        <w:rPr>
          <w:rFonts w:ascii="Times New Roman" w:hAnsi="Times New Roman" w:cs="Times New Roman"/>
          <w:sz w:val="24"/>
          <w:szCs w:val="24"/>
        </w:rPr>
      </w:pPr>
    </w:p>
    <w:p w14:paraId="339F7335" w14:textId="77777777" w:rsidR="00EF251A" w:rsidRDefault="00EF251A" w:rsidP="008B7F90">
      <w:pPr>
        <w:tabs>
          <w:tab w:val="left" w:pos="7230"/>
        </w:tabs>
        <w:spacing w:after="0" w:line="240" w:lineRule="auto"/>
        <w:ind w:left="6237" w:right="282"/>
        <w:jc w:val="right"/>
        <w:rPr>
          <w:rFonts w:ascii="Times New Roman" w:hAnsi="Times New Roman" w:cs="Times New Roman"/>
          <w:sz w:val="24"/>
          <w:szCs w:val="24"/>
        </w:rPr>
      </w:pPr>
    </w:p>
    <w:p w14:paraId="10B6A3FC" w14:textId="77777777" w:rsidR="00EF251A" w:rsidRDefault="00EF251A" w:rsidP="008B7F90">
      <w:pPr>
        <w:tabs>
          <w:tab w:val="left" w:pos="7230"/>
        </w:tabs>
        <w:spacing w:after="0" w:line="240" w:lineRule="auto"/>
        <w:ind w:left="6237" w:right="282"/>
        <w:jc w:val="right"/>
        <w:rPr>
          <w:rFonts w:ascii="Times New Roman" w:hAnsi="Times New Roman" w:cs="Times New Roman"/>
          <w:sz w:val="24"/>
          <w:szCs w:val="24"/>
        </w:rPr>
      </w:pPr>
    </w:p>
    <w:p w14:paraId="0FC68B74" w14:textId="77777777" w:rsidR="00EF251A" w:rsidRDefault="00EF251A" w:rsidP="008B7F90">
      <w:pPr>
        <w:tabs>
          <w:tab w:val="left" w:pos="7230"/>
        </w:tabs>
        <w:spacing w:after="0" w:line="240" w:lineRule="auto"/>
        <w:ind w:left="6237" w:right="282"/>
        <w:jc w:val="right"/>
        <w:rPr>
          <w:rFonts w:ascii="Times New Roman" w:hAnsi="Times New Roman" w:cs="Times New Roman"/>
          <w:sz w:val="24"/>
          <w:szCs w:val="24"/>
        </w:rPr>
      </w:pPr>
    </w:p>
    <w:p w14:paraId="1B13A7A8" w14:textId="77777777" w:rsidR="00EF251A" w:rsidRDefault="00EF251A" w:rsidP="008B7F90">
      <w:pPr>
        <w:tabs>
          <w:tab w:val="left" w:pos="7230"/>
        </w:tabs>
        <w:spacing w:after="0" w:line="240" w:lineRule="auto"/>
        <w:ind w:left="6237" w:right="282"/>
        <w:jc w:val="right"/>
        <w:rPr>
          <w:rFonts w:ascii="Times New Roman" w:hAnsi="Times New Roman" w:cs="Times New Roman"/>
          <w:sz w:val="24"/>
          <w:szCs w:val="24"/>
        </w:rPr>
      </w:pPr>
    </w:p>
    <w:p w14:paraId="7617FDAB" w14:textId="77777777" w:rsidR="00EF251A" w:rsidRDefault="00EF251A" w:rsidP="008B7F90">
      <w:pPr>
        <w:tabs>
          <w:tab w:val="left" w:pos="7230"/>
        </w:tabs>
        <w:spacing w:after="0" w:line="240" w:lineRule="auto"/>
        <w:ind w:left="6237" w:right="282"/>
        <w:jc w:val="right"/>
        <w:rPr>
          <w:rFonts w:ascii="Times New Roman" w:hAnsi="Times New Roman" w:cs="Times New Roman"/>
          <w:sz w:val="24"/>
          <w:szCs w:val="24"/>
        </w:rPr>
      </w:pPr>
    </w:p>
    <w:p w14:paraId="667CFB84" w14:textId="77777777" w:rsidR="00EF251A" w:rsidRDefault="00EF251A" w:rsidP="008B7F90">
      <w:pPr>
        <w:tabs>
          <w:tab w:val="left" w:pos="7230"/>
        </w:tabs>
        <w:spacing w:after="0" w:line="240" w:lineRule="auto"/>
        <w:ind w:left="6237" w:right="282"/>
        <w:jc w:val="right"/>
        <w:rPr>
          <w:rFonts w:ascii="Times New Roman" w:hAnsi="Times New Roman" w:cs="Times New Roman"/>
          <w:sz w:val="24"/>
          <w:szCs w:val="24"/>
        </w:rPr>
      </w:pPr>
    </w:p>
    <w:p w14:paraId="547ABDF4" w14:textId="77777777" w:rsidR="00EF251A" w:rsidRDefault="00EF251A" w:rsidP="008B7F90">
      <w:pPr>
        <w:tabs>
          <w:tab w:val="left" w:pos="7230"/>
        </w:tabs>
        <w:spacing w:after="0" w:line="240" w:lineRule="auto"/>
        <w:ind w:left="6237" w:right="282"/>
        <w:jc w:val="right"/>
        <w:rPr>
          <w:rFonts w:ascii="Times New Roman" w:hAnsi="Times New Roman" w:cs="Times New Roman"/>
          <w:sz w:val="24"/>
          <w:szCs w:val="24"/>
        </w:rPr>
      </w:pPr>
    </w:p>
    <w:p w14:paraId="49F4E1FB" w14:textId="77777777" w:rsidR="00EF251A" w:rsidRDefault="00EF251A" w:rsidP="008B7F90">
      <w:pPr>
        <w:tabs>
          <w:tab w:val="left" w:pos="7230"/>
        </w:tabs>
        <w:spacing w:after="0" w:line="240" w:lineRule="auto"/>
        <w:ind w:left="6237" w:right="282"/>
        <w:jc w:val="right"/>
        <w:rPr>
          <w:rFonts w:ascii="Times New Roman" w:hAnsi="Times New Roman" w:cs="Times New Roman"/>
          <w:sz w:val="24"/>
          <w:szCs w:val="24"/>
        </w:rPr>
      </w:pPr>
    </w:p>
    <w:p w14:paraId="341B3F9A" w14:textId="77777777" w:rsidR="00EF251A" w:rsidRDefault="00EF251A" w:rsidP="008B7F90">
      <w:pPr>
        <w:tabs>
          <w:tab w:val="left" w:pos="7230"/>
        </w:tabs>
        <w:spacing w:after="0" w:line="240" w:lineRule="auto"/>
        <w:ind w:left="6237" w:right="282"/>
        <w:jc w:val="right"/>
        <w:rPr>
          <w:rFonts w:ascii="Times New Roman" w:hAnsi="Times New Roman" w:cs="Times New Roman"/>
          <w:sz w:val="24"/>
          <w:szCs w:val="24"/>
        </w:rPr>
      </w:pPr>
    </w:p>
    <w:p w14:paraId="54E5D9D6" w14:textId="77777777" w:rsidR="00EF251A" w:rsidRDefault="00EF251A" w:rsidP="008B7F90">
      <w:pPr>
        <w:tabs>
          <w:tab w:val="left" w:pos="7230"/>
        </w:tabs>
        <w:spacing w:after="0" w:line="240" w:lineRule="auto"/>
        <w:ind w:left="6237" w:right="282"/>
        <w:jc w:val="right"/>
        <w:rPr>
          <w:rFonts w:ascii="Times New Roman" w:hAnsi="Times New Roman" w:cs="Times New Roman"/>
          <w:sz w:val="24"/>
          <w:szCs w:val="24"/>
        </w:rPr>
      </w:pPr>
    </w:p>
    <w:p w14:paraId="67B4F245" w14:textId="77777777" w:rsidR="00EF251A" w:rsidRDefault="00EF251A" w:rsidP="008B7F90">
      <w:pPr>
        <w:tabs>
          <w:tab w:val="left" w:pos="7230"/>
        </w:tabs>
        <w:spacing w:after="0" w:line="240" w:lineRule="auto"/>
        <w:ind w:left="6237" w:right="282"/>
        <w:jc w:val="right"/>
        <w:rPr>
          <w:rFonts w:ascii="Times New Roman" w:hAnsi="Times New Roman" w:cs="Times New Roman"/>
          <w:sz w:val="24"/>
          <w:szCs w:val="24"/>
        </w:rPr>
      </w:pPr>
    </w:p>
    <w:p w14:paraId="79E1B520" w14:textId="77777777" w:rsidR="00EF251A" w:rsidRDefault="00EF251A" w:rsidP="008B7F90">
      <w:pPr>
        <w:tabs>
          <w:tab w:val="left" w:pos="7230"/>
        </w:tabs>
        <w:spacing w:after="0" w:line="240" w:lineRule="auto"/>
        <w:ind w:left="6237" w:right="282"/>
        <w:jc w:val="right"/>
        <w:rPr>
          <w:rFonts w:ascii="Times New Roman" w:hAnsi="Times New Roman" w:cs="Times New Roman"/>
          <w:sz w:val="24"/>
          <w:szCs w:val="24"/>
        </w:rPr>
      </w:pPr>
    </w:p>
    <w:p w14:paraId="734D21F7" w14:textId="77777777" w:rsidR="00EF251A" w:rsidRDefault="00EF251A" w:rsidP="008B7F90">
      <w:pPr>
        <w:tabs>
          <w:tab w:val="left" w:pos="7230"/>
        </w:tabs>
        <w:spacing w:after="0" w:line="240" w:lineRule="auto"/>
        <w:ind w:left="6237" w:right="282"/>
        <w:jc w:val="right"/>
        <w:rPr>
          <w:rFonts w:ascii="Times New Roman" w:hAnsi="Times New Roman" w:cs="Times New Roman"/>
          <w:sz w:val="24"/>
          <w:szCs w:val="24"/>
        </w:rPr>
      </w:pPr>
    </w:p>
    <w:p w14:paraId="0043C7F4" w14:textId="77777777" w:rsidR="00EF251A" w:rsidRDefault="00EF251A" w:rsidP="008B7F90">
      <w:pPr>
        <w:tabs>
          <w:tab w:val="left" w:pos="7230"/>
        </w:tabs>
        <w:spacing w:after="0" w:line="240" w:lineRule="auto"/>
        <w:ind w:left="6237" w:right="282"/>
        <w:jc w:val="right"/>
        <w:rPr>
          <w:rFonts w:ascii="Times New Roman" w:hAnsi="Times New Roman" w:cs="Times New Roman"/>
          <w:sz w:val="24"/>
          <w:szCs w:val="24"/>
        </w:rPr>
      </w:pPr>
    </w:p>
    <w:p w14:paraId="02CCD39D" w14:textId="77777777" w:rsidR="00EF251A" w:rsidRDefault="00EF251A" w:rsidP="008B7F90">
      <w:pPr>
        <w:tabs>
          <w:tab w:val="left" w:pos="7230"/>
        </w:tabs>
        <w:spacing w:after="0" w:line="240" w:lineRule="auto"/>
        <w:ind w:left="6237" w:right="282"/>
        <w:jc w:val="right"/>
        <w:rPr>
          <w:rFonts w:ascii="Times New Roman" w:hAnsi="Times New Roman" w:cs="Times New Roman"/>
          <w:sz w:val="24"/>
          <w:szCs w:val="24"/>
        </w:rPr>
      </w:pPr>
    </w:p>
    <w:p w14:paraId="2DAC8537" w14:textId="77777777" w:rsidR="00EF251A" w:rsidRDefault="00EF251A" w:rsidP="008B7F90">
      <w:pPr>
        <w:tabs>
          <w:tab w:val="left" w:pos="7230"/>
        </w:tabs>
        <w:spacing w:after="0" w:line="240" w:lineRule="auto"/>
        <w:ind w:left="6237" w:right="282"/>
        <w:jc w:val="right"/>
        <w:rPr>
          <w:rFonts w:ascii="Times New Roman" w:hAnsi="Times New Roman" w:cs="Times New Roman"/>
          <w:sz w:val="24"/>
          <w:szCs w:val="24"/>
        </w:rPr>
      </w:pPr>
    </w:p>
    <w:p w14:paraId="08D656A3" w14:textId="77777777" w:rsidR="00EF251A" w:rsidRDefault="00EF251A" w:rsidP="008B7F90">
      <w:pPr>
        <w:tabs>
          <w:tab w:val="left" w:pos="7230"/>
        </w:tabs>
        <w:spacing w:after="0" w:line="240" w:lineRule="auto"/>
        <w:ind w:left="6237" w:right="282"/>
        <w:jc w:val="right"/>
        <w:rPr>
          <w:rFonts w:ascii="Times New Roman" w:hAnsi="Times New Roman" w:cs="Times New Roman"/>
          <w:sz w:val="24"/>
          <w:szCs w:val="24"/>
        </w:rPr>
      </w:pPr>
    </w:p>
    <w:p w14:paraId="528499F6" w14:textId="77777777" w:rsidR="00EF251A" w:rsidRDefault="00EF251A" w:rsidP="008B7F90">
      <w:pPr>
        <w:tabs>
          <w:tab w:val="left" w:pos="7230"/>
        </w:tabs>
        <w:spacing w:after="0" w:line="240" w:lineRule="auto"/>
        <w:ind w:left="6237" w:right="282"/>
        <w:jc w:val="right"/>
        <w:rPr>
          <w:rFonts w:ascii="Times New Roman" w:hAnsi="Times New Roman" w:cs="Times New Roman"/>
          <w:sz w:val="24"/>
          <w:szCs w:val="24"/>
        </w:rPr>
      </w:pPr>
    </w:p>
    <w:p w14:paraId="37281358" w14:textId="77777777" w:rsidR="00EF251A" w:rsidRDefault="00EF251A" w:rsidP="008B7F90">
      <w:pPr>
        <w:tabs>
          <w:tab w:val="left" w:pos="7230"/>
        </w:tabs>
        <w:spacing w:after="0" w:line="240" w:lineRule="auto"/>
        <w:ind w:left="6237" w:right="282"/>
        <w:jc w:val="right"/>
        <w:rPr>
          <w:rFonts w:ascii="Times New Roman" w:hAnsi="Times New Roman" w:cs="Times New Roman"/>
          <w:sz w:val="24"/>
          <w:szCs w:val="24"/>
        </w:rPr>
      </w:pPr>
    </w:p>
    <w:p w14:paraId="674CEBEB" w14:textId="44136575" w:rsidR="008B7F90" w:rsidRDefault="008B7F90" w:rsidP="008B7F90">
      <w:pPr>
        <w:tabs>
          <w:tab w:val="left" w:pos="7230"/>
        </w:tabs>
        <w:spacing w:after="0" w:line="240" w:lineRule="auto"/>
        <w:ind w:left="6237" w:right="282"/>
        <w:jc w:val="right"/>
        <w:rPr>
          <w:rFonts w:ascii="Times New Roman" w:hAnsi="Times New Roman" w:cs="Times New Roman"/>
          <w:sz w:val="24"/>
          <w:szCs w:val="24"/>
        </w:rPr>
      </w:pPr>
      <w:r w:rsidRPr="000258CF">
        <w:rPr>
          <w:rFonts w:ascii="Times New Roman" w:hAnsi="Times New Roman" w:cs="Times New Roman"/>
          <w:sz w:val="24"/>
          <w:szCs w:val="24"/>
        </w:rPr>
        <w:lastRenderedPageBreak/>
        <w:t>Pirkimo sąlygų</w:t>
      </w:r>
    </w:p>
    <w:p w14:paraId="10A150C0" w14:textId="5B19DB57" w:rsidR="00291142" w:rsidRDefault="00291142" w:rsidP="008B7F90">
      <w:pPr>
        <w:tabs>
          <w:tab w:val="left" w:pos="7230"/>
        </w:tabs>
        <w:spacing w:after="0" w:line="240" w:lineRule="auto"/>
        <w:ind w:left="6237" w:right="282"/>
        <w:jc w:val="right"/>
        <w:rPr>
          <w:rFonts w:ascii="Times New Roman" w:hAnsi="Times New Roman" w:cs="Times New Roman"/>
          <w:sz w:val="24"/>
          <w:szCs w:val="24"/>
        </w:rPr>
      </w:pPr>
      <w:r>
        <w:rPr>
          <w:rFonts w:ascii="Times New Roman" w:hAnsi="Times New Roman" w:cs="Times New Roman"/>
          <w:sz w:val="24"/>
          <w:szCs w:val="24"/>
        </w:rPr>
        <w:t>1 priedas</w:t>
      </w:r>
    </w:p>
    <w:p w14:paraId="4F332593" w14:textId="77777777" w:rsidR="00291142" w:rsidRPr="000258CF" w:rsidRDefault="00291142" w:rsidP="008B7F90">
      <w:pPr>
        <w:tabs>
          <w:tab w:val="left" w:pos="7230"/>
        </w:tabs>
        <w:spacing w:after="0" w:line="240" w:lineRule="auto"/>
        <w:ind w:left="6237" w:right="282"/>
        <w:jc w:val="right"/>
        <w:rPr>
          <w:rFonts w:ascii="Times New Roman" w:hAnsi="Times New Roman" w:cs="Times New Roman"/>
          <w:sz w:val="24"/>
          <w:szCs w:val="24"/>
        </w:rPr>
      </w:pPr>
    </w:p>
    <w:p w14:paraId="73E88208" w14:textId="77777777" w:rsidR="004E3C44" w:rsidRPr="00B32528" w:rsidRDefault="004E3C44" w:rsidP="004E3C44">
      <w:pPr>
        <w:pStyle w:val="WW-Default"/>
        <w:spacing w:line="360" w:lineRule="auto"/>
        <w:ind w:right="-450"/>
        <w:jc w:val="center"/>
        <w:rPr>
          <w:b/>
        </w:rPr>
      </w:pPr>
      <w:r w:rsidRPr="00B32528">
        <w:rPr>
          <w:b/>
        </w:rPr>
        <w:t>TECHNINĖ SPECIFIKACIJA</w:t>
      </w:r>
    </w:p>
    <w:p w14:paraId="39D15C40" w14:textId="77777777" w:rsidR="004E3C44" w:rsidRPr="00B32528" w:rsidRDefault="004E3C44" w:rsidP="004E3C44">
      <w:pPr>
        <w:pStyle w:val="WW-Default"/>
        <w:spacing w:line="360" w:lineRule="auto"/>
        <w:ind w:right="-450"/>
        <w:jc w:val="center"/>
        <w:rPr>
          <w:b/>
        </w:rPr>
      </w:pPr>
    </w:p>
    <w:p w14:paraId="2FCCDA18" w14:textId="77777777" w:rsidR="004E3C44" w:rsidRPr="00B32528" w:rsidRDefault="004E3C44" w:rsidP="004E3C44">
      <w:pPr>
        <w:spacing w:line="360" w:lineRule="auto"/>
        <w:ind w:right="-448" w:firstLine="851"/>
        <w:jc w:val="both"/>
        <w:rPr>
          <w:rFonts w:ascii="Times New Roman" w:hAnsi="Times New Roman" w:cs="Times New Roman"/>
          <w:b/>
          <w:sz w:val="24"/>
          <w:szCs w:val="24"/>
        </w:rPr>
      </w:pPr>
      <w:r w:rsidRPr="00B32528">
        <w:rPr>
          <w:rFonts w:ascii="Times New Roman" w:hAnsi="Times New Roman" w:cs="Times New Roman"/>
          <w:b/>
          <w:sz w:val="24"/>
          <w:szCs w:val="24"/>
        </w:rPr>
        <w:t>Reikalavimai ir sąlygos:</w:t>
      </w:r>
    </w:p>
    <w:p w14:paraId="60D79233" w14:textId="77777777" w:rsidR="004E3C44" w:rsidRPr="00B32528" w:rsidRDefault="004E3C44" w:rsidP="004E3C44">
      <w:pPr>
        <w:pStyle w:val="Sraopastraipa"/>
        <w:numPr>
          <w:ilvl w:val="0"/>
          <w:numId w:val="18"/>
        </w:numPr>
        <w:tabs>
          <w:tab w:val="left" w:pos="851"/>
        </w:tabs>
        <w:spacing w:after="0" w:line="240" w:lineRule="auto"/>
        <w:ind w:left="0" w:right="425" w:firstLine="567"/>
        <w:jc w:val="both"/>
        <w:rPr>
          <w:szCs w:val="24"/>
        </w:rPr>
      </w:pPr>
      <w:r w:rsidRPr="00B32528">
        <w:rPr>
          <w:szCs w:val="24"/>
        </w:rPr>
        <w:t xml:space="preserve">Techninės specifikacijos lentelėje nurodytas prognozuojamas mėsos gaminių poreikis 12 mėn. </w:t>
      </w:r>
      <w:r w:rsidRPr="00342C67">
        <w:rPr>
          <w:szCs w:val="24"/>
        </w:rPr>
        <w:t>Perkančioji organizacija įsipareigoja nupirkti ne mažiau 70 proc</w:t>
      </w:r>
      <w:r w:rsidRPr="00B32528">
        <w:rPr>
          <w:szCs w:val="24"/>
        </w:rPr>
        <w:t>.</w:t>
      </w:r>
    </w:p>
    <w:p w14:paraId="4910934E" w14:textId="77777777" w:rsidR="004E3C44" w:rsidRPr="00B32528" w:rsidRDefault="004E3C44" w:rsidP="004E3C44">
      <w:pPr>
        <w:pStyle w:val="Sraopastraipa"/>
        <w:numPr>
          <w:ilvl w:val="0"/>
          <w:numId w:val="18"/>
        </w:numPr>
        <w:tabs>
          <w:tab w:val="left" w:pos="851"/>
        </w:tabs>
        <w:spacing w:after="0" w:line="240" w:lineRule="auto"/>
        <w:ind w:left="0" w:right="424" w:firstLine="567"/>
        <w:jc w:val="both"/>
        <w:rPr>
          <w:szCs w:val="24"/>
        </w:rPr>
      </w:pPr>
      <w:r w:rsidRPr="00B32528">
        <w:rPr>
          <w:szCs w:val="24"/>
        </w:rPr>
        <w:t>Sutartis sudaroma 12 mėn. Sutarties pratęsimas nenumatomas.</w:t>
      </w:r>
    </w:p>
    <w:p w14:paraId="1BEFFCF1" w14:textId="77777777" w:rsidR="004E3C44" w:rsidRPr="00B32528" w:rsidRDefault="004E3C44" w:rsidP="004E3C44">
      <w:pPr>
        <w:pStyle w:val="Sraopastraipa"/>
        <w:numPr>
          <w:ilvl w:val="0"/>
          <w:numId w:val="18"/>
        </w:numPr>
        <w:tabs>
          <w:tab w:val="left" w:pos="851"/>
        </w:tabs>
        <w:spacing w:after="0" w:line="240" w:lineRule="auto"/>
        <w:ind w:left="0" w:right="424" w:firstLine="567"/>
        <w:jc w:val="both"/>
        <w:rPr>
          <w:szCs w:val="24"/>
        </w:rPr>
      </w:pPr>
      <w:r w:rsidRPr="00B32528">
        <w:rPr>
          <w:szCs w:val="24"/>
        </w:rPr>
        <w:t xml:space="preserve">Prekės turi būti pristatomos </w:t>
      </w:r>
      <w:r>
        <w:rPr>
          <w:szCs w:val="24"/>
        </w:rPr>
        <w:t>darbo dienomis, 3 (tris) kartus per savaitę,</w:t>
      </w:r>
      <w:r w:rsidRPr="00B32528">
        <w:rPr>
          <w:szCs w:val="24"/>
        </w:rPr>
        <w:t xml:space="preserve"> nuo </w:t>
      </w:r>
      <w:r>
        <w:rPr>
          <w:szCs w:val="24"/>
        </w:rPr>
        <w:t>7</w:t>
      </w:r>
      <w:r w:rsidRPr="00B32528">
        <w:rPr>
          <w:szCs w:val="24"/>
        </w:rPr>
        <w:t>:</w:t>
      </w:r>
      <w:r>
        <w:rPr>
          <w:szCs w:val="24"/>
        </w:rPr>
        <w:t>0</w:t>
      </w:r>
      <w:r w:rsidRPr="00B32528">
        <w:rPr>
          <w:szCs w:val="24"/>
        </w:rPr>
        <w:t xml:space="preserve">0 iki </w:t>
      </w:r>
      <w:r>
        <w:rPr>
          <w:szCs w:val="24"/>
        </w:rPr>
        <w:t>10</w:t>
      </w:r>
      <w:r w:rsidRPr="00B32528">
        <w:rPr>
          <w:szCs w:val="24"/>
        </w:rPr>
        <w:t>:00 val. ryto, nepriklausomai nuo atskiro užsakymo vertės.</w:t>
      </w:r>
    </w:p>
    <w:p w14:paraId="60C768B7" w14:textId="77777777" w:rsidR="004E3C44" w:rsidRPr="00B32528" w:rsidRDefault="004E3C44" w:rsidP="004E3C44">
      <w:pPr>
        <w:pStyle w:val="Standard"/>
        <w:numPr>
          <w:ilvl w:val="0"/>
          <w:numId w:val="18"/>
        </w:numPr>
        <w:tabs>
          <w:tab w:val="left" w:pos="851"/>
        </w:tabs>
        <w:spacing w:after="0" w:line="240" w:lineRule="auto"/>
        <w:ind w:left="0" w:firstLine="567"/>
        <w:jc w:val="both"/>
      </w:pPr>
      <w:r w:rsidRPr="00B32528">
        <w:t>Visi maisto produktai turi atitikti Lietuvos Respublikos sveikatos apsaugos ministro 2019 m. rugpjūčio 20 d. įsakymu Nr. V-1000 „Dėl pacientų maitinimo organizavimo asmens sveikatos priežiūros įstaigose tvarkos aprašo patvirtinimo“ patvirtintus reikalavimus bei HN15:2005; HN54:2008; HN26:2006; HN24:2003</w:t>
      </w:r>
      <w:r>
        <w:t>,</w:t>
      </w:r>
      <w:r w:rsidRPr="00B32528">
        <w:t xml:space="preserve"> HN16:2011; HN119:2002 (aktualiomis redakcijomis) ir Europos bendrijos nustatytus reikalavimus.</w:t>
      </w:r>
    </w:p>
    <w:p w14:paraId="5D09130A" w14:textId="77777777" w:rsidR="004E3C44" w:rsidRPr="00B32528" w:rsidRDefault="004E3C44" w:rsidP="004E3C44">
      <w:pPr>
        <w:pStyle w:val="Standard"/>
        <w:numPr>
          <w:ilvl w:val="0"/>
          <w:numId w:val="18"/>
        </w:numPr>
        <w:tabs>
          <w:tab w:val="left" w:pos="851"/>
        </w:tabs>
        <w:spacing w:after="0" w:line="240" w:lineRule="auto"/>
        <w:ind w:left="0" w:firstLine="567"/>
        <w:jc w:val="both"/>
      </w:pPr>
      <w:r w:rsidRPr="00B32528">
        <w:t xml:space="preserve">Tiekėjas garantuoja parduodamų prekių kokybę. </w:t>
      </w:r>
    </w:p>
    <w:p w14:paraId="402C4950" w14:textId="77777777" w:rsidR="004E3C44" w:rsidRPr="00B32528" w:rsidRDefault="004E3C44" w:rsidP="004E3C44">
      <w:pPr>
        <w:pStyle w:val="Standard"/>
        <w:numPr>
          <w:ilvl w:val="0"/>
          <w:numId w:val="18"/>
        </w:numPr>
        <w:tabs>
          <w:tab w:val="left" w:pos="851"/>
        </w:tabs>
        <w:spacing w:after="0" w:line="240" w:lineRule="auto"/>
        <w:ind w:left="0" w:firstLine="567"/>
        <w:jc w:val="both"/>
      </w:pPr>
      <w:r w:rsidRPr="00B32528">
        <w:t>Tiekėjas privalo pateikti gamintojo kokybės pažymėjimą arba lygiavertį pažymėjimui dokumentą originalia kalba (jei importuojama) kartu su lietuvišku vertimu. Šis dokumentas turi būti pateiktas teikiant pasiūlymą, pirmai siuntai bei tuo atveju, kai pareiškiamos pretenzijos dėl produkcijos kokybės.</w:t>
      </w:r>
    </w:p>
    <w:p w14:paraId="7E05645D" w14:textId="77777777" w:rsidR="004E3C44" w:rsidRPr="00B32528" w:rsidRDefault="004E3C44" w:rsidP="004E3C44">
      <w:pPr>
        <w:pStyle w:val="Standard"/>
        <w:numPr>
          <w:ilvl w:val="0"/>
          <w:numId w:val="18"/>
        </w:numPr>
        <w:tabs>
          <w:tab w:val="left" w:pos="851"/>
        </w:tabs>
        <w:spacing w:after="0" w:line="240" w:lineRule="auto"/>
        <w:ind w:left="0" w:firstLine="567"/>
        <w:jc w:val="both"/>
      </w:pPr>
      <w:r w:rsidRPr="00B32528">
        <w:t xml:space="preserve">Maisto produktams pervežti naudojamos transporto priemonės ir (ar) konteineriai turi būti švarūs, geros būklės ir gerai prižiūrimi tam, kad maisto produktai būtų apsaugoti nuo užteršimo. Transportavimo metu pervežami maisto produktai tokiu būdu, kad nebūtų pažeidžiamas pakuočių vientisumas, būtų išvengta pakuočių deformacijų, dūžių, išsiliejimo. Kur būtina, maisto produktams pervežti naudojamose pervežimo priemonėse ir (ar) konteineriuose turi būti palaikoma maisto produktams laikyti tinkama temperatūra bei juose turi būti temperatūros valdymo įrenginys. Transporto priemone gabenami tik transporto priemonės temperatūros charakteristikas atitinkantys maisto produktai: </w:t>
      </w:r>
      <w:proofErr w:type="spellStart"/>
      <w:r w:rsidRPr="00B32528">
        <w:t>pvz</w:t>
      </w:r>
      <w:proofErr w:type="spellEnd"/>
      <w:r w:rsidRPr="00B32528">
        <w:t>: greitai gendantys maisto produktai negali būti gabenami be šalčio (temperatūra turėtų būti 0-6°C), negali būti gabenimo metu sušaldyti; užšaldyti maisto produktai gabenami ne mažesnėje kaip minus 18°C temperatūroje.</w:t>
      </w:r>
    </w:p>
    <w:p w14:paraId="2FE84FFA" w14:textId="77777777" w:rsidR="004E3C44" w:rsidRPr="00B32528" w:rsidRDefault="004E3C44" w:rsidP="004E3C44">
      <w:pPr>
        <w:pStyle w:val="Standard"/>
        <w:numPr>
          <w:ilvl w:val="0"/>
          <w:numId w:val="18"/>
        </w:numPr>
        <w:tabs>
          <w:tab w:val="left" w:pos="851"/>
        </w:tabs>
        <w:spacing w:after="0" w:line="240" w:lineRule="auto"/>
        <w:ind w:left="0" w:firstLine="567"/>
        <w:jc w:val="both"/>
      </w:pPr>
      <w:r w:rsidRPr="00B32528">
        <w:t>Kiekviena pakuotė privalo būti su etiketėmis. Etiketėje turi būti nurodytas gamintojas, gaminio pavadinimas, standartas, kokia rūšis, receptūros sudėtis, maistinė ir energetinė vertė, galiojimo laikas.</w:t>
      </w:r>
    </w:p>
    <w:p w14:paraId="7E50FDF6" w14:textId="77777777" w:rsidR="004E3C44" w:rsidRPr="00B32528" w:rsidRDefault="004E3C44" w:rsidP="004E3C44">
      <w:pPr>
        <w:pStyle w:val="Sraopastraipa"/>
        <w:numPr>
          <w:ilvl w:val="0"/>
          <w:numId w:val="18"/>
        </w:numPr>
        <w:tabs>
          <w:tab w:val="left" w:pos="851"/>
        </w:tabs>
        <w:spacing w:after="0" w:line="240" w:lineRule="auto"/>
        <w:ind w:left="0" w:firstLine="567"/>
        <w:jc w:val="both"/>
        <w:rPr>
          <w:rFonts w:eastAsia="Times New Roman"/>
          <w:kern w:val="3"/>
          <w:szCs w:val="24"/>
          <w:lang w:eastAsia="zh-CN"/>
        </w:rPr>
      </w:pPr>
      <w:r w:rsidRPr="00B32528">
        <w:rPr>
          <w:rFonts w:eastAsia="Times New Roman"/>
          <w:kern w:val="3"/>
          <w:szCs w:val="24"/>
          <w:lang w:eastAsia="zh-CN"/>
        </w:rPr>
        <w:t>Tiekėjas užtikrina pristatytų maisto produktų galiojimo laiko tinkamumą. Galiojimo laikas turi būti praėjęs ne daugiau kaip 1/3 (trečdalis) viso galiojimo laiko. Laikas nustatomas pagal ant pakuotės nurodytą pagaminimo datą ir galiojimo termino pabaigos datą.</w:t>
      </w:r>
    </w:p>
    <w:p w14:paraId="042BC5E6" w14:textId="77777777" w:rsidR="004E3C44" w:rsidRPr="00C74053" w:rsidRDefault="004E3C44" w:rsidP="004E3C44">
      <w:pPr>
        <w:pStyle w:val="Standard"/>
        <w:numPr>
          <w:ilvl w:val="0"/>
          <w:numId w:val="18"/>
        </w:numPr>
        <w:tabs>
          <w:tab w:val="left" w:pos="993"/>
        </w:tabs>
        <w:spacing w:after="0" w:line="240" w:lineRule="auto"/>
        <w:ind w:left="0" w:firstLine="567"/>
        <w:jc w:val="both"/>
        <w:rPr>
          <w:b/>
          <w:bCs/>
        </w:rPr>
      </w:pPr>
      <w:r w:rsidRPr="00C74053">
        <w:rPr>
          <w:b/>
          <w:bCs/>
        </w:rPr>
        <w:t xml:space="preserve">Greitai gendančių produktų tinkamumo vartoti terminas turi būti nurodytas sąskaitoje arba papildomai suteikta informacija apie prekę </w:t>
      </w:r>
      <w:r w:rsidRPr="00C74053">
        <w:rPr>
          <w:b/>
          <w:bCs/>
          <w:i/>
          <w:u w:val="single"/>
        </w:rPr>
        <w:t>(</w:t>
      </w:r>
      <w:r w:rsidRPr="00C74053">
        <w:rPr>
          <w:b/>
          <w:bCs/>
          <w:u w:val="single"/>
        </w:rPr>
        <w:t xml:space="preserve">nurodant: </w:t>
      </w:r>
      <w:r w:rsidRPr="00C74053">
        <w:rPr>
          <w:b/>
          <w:bCs/>
          <w:i/>
          <w:u w:val="single"/>
        </w:rPr>
        <w:t xml:space="preserve"> "Prekės pavadinimas" ,"Tinka vartoti...", "Paras ..." ir" Temperatūra"). </w:t>
      </w:r>
    </w:p>
    <w:p w14:paraId="1E53C207" w14:textId="77777777" w:rsidR="004E3C44" w:rsidRPr="00B32528" w:rsidRDefault="004E3C44" w:rsidP="004E3C44">
      <w:pPr>
        <w:pStyle w:val="Standard"/>
        <w:tabs>
          <w:tab w:val="left" w:pos="851"/>
        </w:tabs>
        <w:spacing w:after="0" w:line="240" w:lineRule="auto"/>
        <w:ind w:firstLine="567"/>
        <w:jc w:val="both"/>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2268"/>
        <w:gridCol w:w="738"/>
        <w:gridCol w:w="992"/>
        <w:gridCol w:w="5103"/>
      </w:tblGrid>
      <w:tr w:rsidR="004E3C44" w:rsidRPr="00B32528" w14:paraId="316AF162" w14:textId="77777777" w:rsidTr="004E3C44">
        <w:trPr>
          <w:trHeight w:val="314"/>
        </w:trPr>
        <w:tc>
          <w:tcPr>
            <w:tcW w:w="675" w:type="dxa"/>
            <w:tcBorders>
              <w:top w:val="single" w:sz="4" w:space="0" w:color="auto"/>
              <w:left w:val="single" w:sz="4" w:space="0" w:color="auto"/>
              <w:bottom w:val="single" w:sz="4" w:space="0" w:color="auto"/>
              <w:right w:val="single" w:sz="4" w:space="0" w:color="auto"/>
            </w:tcBorders>
            <w:hideMark/>
          </w:tcPr>
          <w:p w14:paraId="0E47463C" w14:textId="77777777" w:rsidR="004E3C44" w:rsidRPr="00B32528" w:rsidRDefault="004E3C44" w:rsidP="003E5702">
            <w:pPr>
              <w:suppressAutoHyphens/>
              <w:rPr>
                <w:rFonts w:ascii="Times New Roman" w:hAnsi="Times New Roman" w:cs="Times New Roman"/>
                <w:sz w:val="24"/>
                <w:szCs w:val="24"/>
                <w:lang w:eastAsia="ar-SA"/>
              </w:rPr>
            </w:pPr>
            <w:r w:rsidRPr="00B32528">
              <w:rPr>
                <w:rFonts w:ascii="Times New Roman" w:hAnsi="Times New Roman" w:cs="Times New Roman"/>
                <w:sz w:val="24"/>
                <w:szCs w:val="24"/>
              </w:rPr>
              <w:t>Eil. Nr.</w:t>
            </w:r>
          </w:p>
        </w:tc>
        <w:tc>
          <w:tcPr>
            <w:tcW w:w="2268" w:type="dxa"/>
            <w:tcBorders>
              <w:top w:val="single" w:sz="4" w:space="0" w:color="auto"/>
              <w:left w:val="single" w:sz="4" w:space="0" w:color="auto"/>
              <w:bottom w:val="single" w:sz="4" w:space="0" w:color="auto"/>
              <w:right w:val="single" w:sz="4" w:space="0" w:color="auto"/>
            </w:tcBorders>
            <w:hideMark/>
          </w:tcPr>
          <w:p w14:paraId="5F5E2E68" w14:textId="77777777" w:rsidR="004E3C44" w:rsidRPr="00B32528" w:rsidRDefault="004E3C44" w:rsidP="003E5702">
            <w:pPr>
              <w:suppressAutoHyphens/>
              <w:jc w:val="center"/>
              <w:rPr>
                <w:rFonts w:ascii="Times New Roman" w:hAnsi="Times New Roman" w:cs="Times New Roman"/>
                <w:sz w:val="24"/>
                <w:szCs w:val="24"/>
                <w:lang w:eastAsia="ar-SA"/>
              </w:rPr>
            </w:pPr>
            <w:r w:rsidRPr="00B32528">
              <w:rPr>
                <w:rFonts w:ascii="Times New Roman" w:hAnsi="Times New Roman" w:cs="Times New Roman"/>
                <w:sz w:val="24"/>
                <w:szCs w:val="24"/>
              </w:rPr>
              <w:t>Produkto pavadinimas</w:t>
            </w:r>
          </w:p>
        </w:tc>
        <w:tc>
          <w:tcPr>
            <w:tcW w:w="738" w:type="dxa"/>
            <w:tcBorders>
              <w:top w:val="single" w:sz="4" w:space="0" w:color="auto"/>
              <w:left w:val="single" w:sz="4" w:space="0" w:color="auto"/>
              <w:bottom w:val="single" w:sz="4" w:space="0" w:color="auto"/>
              <w:right w:val="single" w:sz="4" w:space="0" w:color="auto"/>
            </w:tcBorders>
            <w:hideMark/>
          </w:tcPr>
          <w:p w14:paraId="3B2737FA" w14:textId="77777777" w:rsidR="004E3C44" w:rsidRPr="00B32528" w:rsidRDefault="004E3C44" w:rsidP="003E5702">
            <w:pPr>
              <w:suppressAutoHyphens/>
              <w:ind w:right="-108"/>
              <w:rPr>
                <w:rFonts w:ascii="Times New Roman" w:hAnsi="Times New Roman" w:cs="Times New Roman"/>
                <w:sz w:val="24"/>
                <w:szCs w:val="24"/>
                <w:lang w:eastAsia="ar-SA"/>
              </w:rPr>
            </w:pPr>
            <w:r w:rsidRPr="00B32528">
              <w:rPr>
                <w:rFonts w:ascii="Times New Roman" w:hAnsi="Times New Roman" w:cs="Times New Roman"/>
                <w:sz w:val="24"/>
                <w:szCs w:val="24"/>
              </w:rPr>
              <w:t>Mato vnt.</w:t>
            </w:r>
          </w:p>
        </w:tc>
        <w:tc>
          <w:tcPr>
            <w:tcW w:w="992" w:type="dxa"/>
            <w:tcBorders>
              <w:top w:val="single" w:sz="4" w:space="0" w:color="auto"/>
              <w:left w:val="single" w:sz="4" w:space="0" w:color="auto"/>
              <w:bottom w:val="single" w:sz="4" w:space="0" w:color="auto"/>
              <w:right w:val="single" w:sz="4" w:space="0" w:color="auto"/>
            </w:tcBorders>
            <w:hideMark/>
          </w:tcPr>
          <w:p w14:paraId="6A9B56BF" w14:textId="246E37C7" w:rsidR="004E3C44" w:rsidRPr="00B32528" w:rsidRDefault="004E3C44" w:rsidP="003E5702">
            <w:pPr>
              <w:suppressAutoHyphens/>
              <w:rPr>
                <w:rFonts w:ascii="Times New Roman" w:hAnsi="Times New Roman" w:cs="Times New Roman"/>
                <w:sz w:val="24"/>
                <w:szCs w:val="24"/>
                <w:lang w:eastAsia="ar-SA"/>
              </w:rPr>
            </w:pPr>
            <w:r>
              <w:rPr>
                <w:rFonts w:ascii="Times New Roman" w:hAnsi="Times New Roman" w:cs="Times New Roman"/>
                <w:sz w:val="24"/>
                <w:szCs w:val="24"/>
              </w:rPr>
              <w:t>K</w:t>
            </w:r>
            <w:r w:rsidRPr="00B32528">
              <w:rPr>
                <w:rFonts w:ascii="Times New Roman" w:hAnsi="Times New Roman" w:cs="Times New Roman"/>
                <w:sz w:val="24"/>
                <w:szCs w:val="24"/>
              </w:rPr>
              <w:t xml:space="preserve">iekis </w:t>
            </w:r>
          </w:p>
        </w:tc>
        <w:tc>
          <w:tcPr>
            <w:tcW w:w="5103" w:type="dxa"/>
            <w:tcBorders>
              <w:top w:val="single" w:sz="4" w:space="0" w:color="auto"/>
              <w:left w:val="single" w:sz="4" w:space="0" w:color="auto"/>
              <w:bottom w:val="single" w:sz="4" w:space="0" w:color="auto"/>
              <w:right w:val="single" w:sz="4" w:space="0" w:color="auto"/>
            </w:tcBorders>
            <w:hideMark/>
          </w:tcPr>
          <w:p w14:paraId="645BD0ED" w14:textId="77777777" w:rsidR="004E3C44" w:rsidRPr="00B32528" w:rsidRDefault="004E3C44" w:rsidP="003E5702">
            <w:pPr>
              <w:suppressAutoHyphens/>
              <w:jc w:val="center"/>
              <w:rPr>
                <w:rFonts w:ascii="Times New Roman" w:hAnsi="Times New Roman" w:cs="Times New Roman"/>
                <w:sz w:val="24"/>
                <w:szCs w:val="24"/>
                <w:lang w:eastAsia="ar-SA"/>
              </w:rPr>
            </w:pPr>
            <w:r w:rsidRPr="00B32528">
              <w:rPr>
                <w:rFonts w:ascii="Times New Roman" w:hAnsi="Times New Roman" w:cs="Times New Roman"/>
                <w:sz w:val="24"/>
                <w:szCs w:val="24"/>
              </w:rPr>
              <w:t>Būtinos sąlygos</w:t>
            </w:r>
            <w:r>
              <w:rPr>
                <w:rFonts w:ascii="Times New Roman" w:hAnsi="Times New Roman" w:cs="Times New Roman"/>
                <w:sz w:val="24"/>
                <w:szCs w:val="24"/>
                <w:lang w:eastAsia="ar-SA"/>
              </w:rPr>
              <w:t xml:space="preserve"> ir reikalavimai</w:t>
            </w:r>
          </w:p>
        </w:tc>
      </w:tr>
      <w:tr w:rsidR="004E3C44" w:rsidRPr="00B32528" w14:paraId="5F4E1BFD" w14:textId="77777777" w:rsidTr="004E3C44">
        <w:trPr>
          <w:trHeight w:val="314"/>
        </w:trPr>
        <w:tc>
          <w:tcPr>
            <w:tcW w:w="675" w:type="dxa"/>
            <w:tcBorders>
              <w:top w:val="single" w:sz="4" w:space="0" w:color="auto"/>
              <w:left w:val="single" w:sz="4" w:space="0" w:color="auto"/>
              <w:bottom w:val="single" w:sz="4" w:space="0" w:color="auto"/>
              <w:right w:val="single" w:sz="4" w:space="0" w:color="auto"/>
            </w:tcBorders>
            <w:hideMark/>
          </w:tcPr>
          <w:p w14:paraId="6EBB1BE8" w14:textId="77777777" w:rsidR="004E3C44" w:rsidRPr="00B32528" w:rsidRDefault="004E3C44" w:rsidP="003E5702">
            <w:pPr>
              <w:suppressAutoHyphens/>
              <w:rPr>
                <w:rFonts w:ascii="Times New Roman" w:hAnsi="Times New Roman" w:cs="Times New Roman"/>
                <w:sz w:val="24"/>
                <w:szCs w:val="24"/>
                <w:lang w:eastAsia="ar-SA"/>
              </w:rPr>
            </w:pPr>
            <w:r w:rsidRPr="00B32528">
              <w:rPr>
                <w:rFonts w:ascii="Times New Roman" w:hAnsi="Times New Roman" w:cs="Times New Roman"/>
                <w:sz w:val="24"/>
                <w:szCs w:val="24"/>
              </w:rPr>
              <w:lastRenderedPageBreak/>
              <w:t>1</w:t>
            </w:r>
          </w:p>
        </w:tc>
        <w:tc>
          <w:tcPr>
            <w:tcW w:w="2268" w:type="dxa"/>
            <w:tcBorders>
              <w:top w:val="single" w:sz="4" w:space="0" w:color="auto"/>
              <w:left w:val="single" w:sz="4" w:space="0" w:color="auto"/>
              <w:bottom w:val="single" w:sz="4" w:space="0" w:color="auto"/>
              <w:right w:val="single" w:sz="4" w:space="0" w:color="auto"/>
            </w:tcBorders>
            <w:hideMark/>
          </w:tcPr>
          <w:p w14:paraId="1B2A9549" w14:textId="77777777" w:rsidR="004E3C44" w:rsidRPr="00B32528" w:rsidRDefault="004E3C44" w:rsidP="003E5702">
            <w:pPr>
              <w:suppressAutoHyphens/>
              <w:jc w:val="center"/>
              <w:rPr>
                <w:rFonts w:ascii="Times New Roman" w:hAnsi="Times New Roman" w:cs="Times New Roman"/>
                <w:sz w:val="24"/>
                <w:szCs w:val="24"/>
                <w:lang w:eastAsia="ar-SA"/>
              </w:rPr>
            </w:pPr>
            <w:r w:rsidRPr="00B32528">
              <w:rPr>
                <w:rFonts w:ascii="Times New Roman" w:hAnsi="Times New Roman" w:cs="Times New Roman"/>
                <w:sz w:val="24"/>
                <w:szCs w:val="24"/>
              </w:rPr>
              <w:t>2</w:t>
            </w:r>
          </w:p>
        </w:tc>
        <w:tc>
          <w:tcPr>
            <w:tcW w:w="738" w:type="dxa"/>
            <w:tcBorders>
              <w:top w:val="single" w:sz="4" w:space="0" w:color="auto"/>
              <w:left w:val="single" w:sz="4" w:space="0" w:color="auto"/>
              <w:bottom w:val="single" w:sz="4" w:space="0" w:color="auto"/>
              <w:right w:val="single" w:sz="4" w:space="0" w:color="auto"/>
            </w:tcBorders>
            <w:hideMark/>
          </w:tcPr>
          <w:p w14:paraId="4BADCAB0" w14:textId="77777777" w:rsidR="004E3C44" w:rsidRPr="00B32528" w:rsidRDefault="004E3C44" w:rsidP="003E5702">
            <w:pPr>
              <w:suppressAutoHyphens/>
              <w:jc w:val="center"/>
              <w:rPr>
                <w:rFonts w:ascii="Times New Roman" w:hAnsi="Times New Roman" w:cs="Times New Roman"/>
                <w:sz w:val="24"/>
                <w:szCs w:val="24"/>
                <w:lang w:eastAsia="ar-SA"/>
              </w:rPr>
            </w:pPr>
            <w:r w:rsidRPr="00B32528">
              <w:rPr>
                <w:rFonts w:ascii="Times New Roman" w:hAnsi="Times New Roman" w:cs="Times New Roman"/>
                <w:sz w:val="24"/>
                <w:szCs w:val="24"/>
              </w:rPr>
              <w:t>3</w:t>
            </w:r>
          </w:p>
        </w:tc>
        <w:tc>
          <w:tcPr>
            <w:tcW w:w="992" w:type="dxa"/>
            <w:tcBorders>
              <w:top w:val="single" w:sz="4" w:space="0" w:color="auto"/>
              <w:left w:val="single" w:sz="4" w:space="0" w:color="auto"/>
              <w:bottom w:val="single" w:sz="4" w:space="0" w:color="auto"/>
              <w:right w:val="single" w:sz="4" w:space="0" w:color="auto"/>
            </w:tcBorders>
            <w:hideMark/>
          </w:tcPr>
          <w:p w14:paraId="6545B27A" w14:textId="77777777" w:rsidR="004E3C44" w:rsidRPr="00B32528" w:rsidRDefault="004E3C44" w:rsidP="003E5702">
            <w:pPr>
              <w:suppressAutoHyphens/>
              <w:jc w:val="center"/>
              <w:rPr>
                <w:rFonts w:ascii="Times New Roman" w:hAnsi="Times New Roman" w:cs="Times New Roman"/>
                <w:sz w:val="24"/>
                <w:szCs w:val="24"/>
                <w:lang w:eastAsia="ar-SA"/>
              </w:rPr>
            </w:pPr>
            <w:r w:rsidRPr="00B32528">
              <w:rPr>
                <w:rFonts w:ascii="Times New Roman" w:hAnsi="Times New Roman" w:cs="Times New Roman"/>
                <w:sz w:val="24"/>
                <w:szCs w:val="24"/>
              </w:rPr>
              <w:t>4</w:t>
            </w:r>
          </w:p>
        </w:tc>
        <w:tc>
          <w:tcPr>
            <w:tcW w:w="5103" w:type="dxa"/>
            <w:tcBorders>
              <w:top w:val="single" w:sz="4" w:space="0" w:color="auto"/>
              <w:left w:val="single" w:sz="4" w:space="0" w:color="auto"/>
              <w:bottom w:val="single" w:sz="4" w:space="0" w:color="auto"/>
              <w:right w:val="single" w:sz="4" w:space="0" w:color="auto"/>
            </w:tcBorders>
            <w:hideMark/>
          </w:tcPr>
          <w:p w14:paraId="3DDCEBC8" w14:textId="77777777" w:rsidR="004E3C44" w:rsidRPr="00B32528" w:rsidRDefault="004E3C44" w:rsidP="003E5702">
            <w:pPr>
              <w:suppressAutoHyphens/>
              <w:jc w:val="center"/>
              <w:rPr>
                <w:rFonts w:ascii="Times New Roman" w:hAnsi="Times New Roman" w:cs="Times New Roman"/>
                <w:sz w:val="24"/>
                <w:szCs w:val="24"/>
                <w:lang w:eastAsia="ar-SA"/>
              </w:rPr>
            </w:pPr>
            <w:r w:rsidRPr="00B32528">
              <w:rPr>
                <w:rFonts w:ascii="Times New Roman" w:hAnsi="Times New Roman" w:cs="Times New Roman"/>
                <w:sz w:val="24"/>
                <w:szCs w:val="24"/>
              </w:rPr>
              <w:t>5</w:t>
            </w:r>
          </w:p>
        </w:tc>
      </w:tr>
      <w:tr w:rsidR="004E3C44" w:rsidRPr="00741969" w14:paraId="61A1E960" w14:textId="77777777" w:rsidTr="004E3C44">
        <w:trPr>
          <w:trHeight w:val="314"/>
        </w:trPr>
        <w:tc>
          <w:tcPr>
            <w:tcW w:w="675" w:type="dxa"/>
            <w:tcBorders>
              <w:top w:val="single" w:sz="4" w:space="0" w:color="auto"/>
              <w:left w:val="single" w:sz="4" w:space="0" w:color="auto"/>
              <w:bottom w:val="single" w:sz="4" w:space="0" w:color="auto"/>
              <w:right w:val="single" w:sz="4" w:space="0" w:color="auto"/>
            </w:tcBorders>
          </w:tcPr>
          <w:p w14:paraId="5294ABED" w14:textId="77777777" w:rsidR="004E3C44" w:rsidRPr="00B32528" w:rsidRDefault="004E3C44" w:rsidP="003E5702">
            <w:pPr>
              <w:suppressAutoHyphens/>
              <w:spacing w:after="0"/>
              <w:rPr>
                <w:rFonts w:ascii="Times New Roman" w:hAnsi="Times New Roman" w:cs="Times New Roman"/>
                <w:sz w:val="24"/>
                <w:szCs w:val="24"/>
                <w:lang w:eastAsia="ar-SA"/>
              </w:rPr>
            </w:pPr>
            <w:r>
              <w:rPr>
                <w:rFonts w:ascii="Times New Roman" w:hAnsi="Times New Roman" w:cs="Times New Roman"/>
                <w:sz w:val="24"/>
                <w:szCs w:val="24"/>
                <w:lang w:eastAsia="ar-SA"/>
              </w:rPr>
              <w:t>1</w:t>
            </w:r>
            <w:r w:rsidRPr="00B32528">
              <w:rPr>
                <w:rFonts w:ascii="Times New Roman" w:hAnsi="Times New Roman" w:cs="Times New Roman"/>
                <w:sz w:val="24"/>
                <w:szCs w:val="24"/>
                <w:lang w:eastAsia="ar-SA"/>
              </w:rPr>
              <w:t>.</w:t>
            </w:r>
          </w:p>
        </w:tc>
        <w:tc>
          <w:tcPr>
            <w:tcW w:w="2268" w:type="dxa"/>
            <w:tcBorders>
              <w:top w:val="single" w:sz="4" w:space="0" w:color="auto"/>
              <w:left w:val="single" w:sz="4" w:space="0" w:color="auto"/>
              <w:bottom w:val="single" w:sz="4" w:space="0" w:color="auto"/>
              <w:right w:val="single" w:sz="4" w:space="0" w:color="auto"/>
            </w:tcBorders>
          </w:tcPr>
          <w:p w14:paraId="2C9475F8" w14:textId="77777777" w:rsidR="004E3C44" w:rsidRPr="00B32528" w:rsidRDefault="004E3C44" w:rsidP="003E5702">
            <w:pPr>
              <w:tabs>
                <w:tab w:val="left" w:pos="8721"/>
              </w:tabs>
              <w:suppressAutoHyphens/>
              <w:autoSpaceDE w:val="0"/>
              <w:autoSpaceDN w:val="0"/>
              <w:adjustRightInd w:val="0"/>
              <w:spacing w:after="0"/>
              <w:ind w:right="6"/>
              <w:jc w:val="both"/>
              <w:rPr>
                <w:rFonts w:ascii="Times New Roman" w:hAnsi="Times New Roman" w:cs="Times New Roman"/>
                <w:sz w:val="24"/>
                <w:szCs w:val="24"/>
                <w:lang w:eastAsia="ar-SA"/>
              </w:rPr>
            </w:pPr>
            <w:r w:rsidRPr="00B32528">
              <w:rPr>
                <w:rFonts w:ascii="Times New Roman" w:hAnsi="Times New Roman" w:cs="Times New Roman"/>
                <w:sz w:val="24"/>
                <w:szCs w:val="24"/>
                <w:bdr w:val="none" w:sz="0" w:space="0" w:color="auto" w:frame="1"/>
              </w:rPr>
              <w:t>Virtas kiaulienos vyniotinis</w:t>
            </w:r>
          </w:p>
        </w:tc>
        <w:tc>
          <w:tcPr>
            <w:tcW w:w="738" w:type="dxa"/>
            <w:tcBorders>
              <w:top w:val="single" w:sz="4" w:space="0" w:color="auto"/>
              <w:left w:val="single" w:sz="4" w:space="0" w:color="auto"/>
              <w:bottom w:val="single" w:sz="4" w:space="0" w:color="auto"/>
              <w:right w:val="single" w:sz="4" w:space="0" w:color="auto"/>
            </w:tcBorders>
          </w:tcPr>
          <w:p w14:paraId="567E80E3" w14:textId="77777777" w:rsidR="004E3C44" w:rsidRPr="00B32528" w:rsidRDefault="004E3C44" w:rsidP="003E5702">
            <w:pPr>
              <w:tabs>
                <w:tab w:val="left" w:pos="8721"/>
              </w:tabs>
              <w:suppressAutoHyphens/>
              <w:autoSpaceDE w:val="0"/>
              <w:autoSpaceDN w:val="0"/>
              <w:adjustRightInd w:val="0"/>
              <w:spacing w:after="0"/>
              <w:ind w:right="-447"/>
              <w:jc w:val="both"/>
              <w:rPr>
                <w:rFonts w:ascii="Times New Roman" w:hAnsi="Times New Roman" w:cs="Times New Roman"/>
                <w:sz w:val="24"/>
                <w:szCs w:val="24"/>
                <w:lang w:eastAsia="ar-SA"/>
              </w:rPr>
            </w:pPr>
            <w:r w:rsidRPr="00B32528">
              <w:rPr>
                <w:rFonts w:ascii="Times New Roman" w:hAnsi="Times New Roman" w:cs="Times New Roman"/>
                <w:sz w:val="24"/>
                <w:szCs w:val="24"/>
                <w:lang w:eastAsia="ar-SA"/>
              </w:rPr>
              <w:t>Kg</w:t>
            </w:r>
          </w:p>
        </w:tc>
        <w:tc>
          <w:tcPr>
            <w:tcW w:w="992" w:type="dxa"/>
            <w:tcBorders>
              <w:top w:val="single" w:sz="4" w:space="0" w:color="auto"/>
              <w:left w:val="single" w:sz="4" w:space="0" w:color="auto"/>
              <w:bottom w:val="single" w:sz="4" w:space="0" w:color="auto"/>
              <w:right w:val="single" w:sz="4" w:space="0" w:color="auto"/>
            </w:tcBorders>
          </w:tcPr>
          <w:p w14:paraId="4E235D7B" w14:textId="77777777" w:rsidR="004E3C44" w:rsidRPr="00B32528" w:rsidRDefault="004E3C44" w:rsidP="003E5702">
            <w:pPr>
              <w:suppressAutoHyphens/>
              <w:spacing w:after="0"/>
              <w:rPr>
                <w:rFonts w:ascii="Times New Roman" w:hAnsi="Times New Roman" w:cs="Times New Roman"/>
                <w:sz w:val="24"/>
                <w:szCs w:val="24"/>
                <w:lang w:eastAsia="ar-SA"/>
              </w:rPr>
            </w:pPr>
            <w:r>
              <w:rPr>
                <w:rFonts w:ascii="Times New Roman" w:hAnsi="Times New Roman" w:cs="Times New Roman"/>
                <w:sz w:val="24"/>
                <w:szCs w:val="24"/>
                <w:lang w:eastAsia="ar-SA"/>
              </w:rPr>
              <w:t>380,00</w:t>
            </w:r>
          </w:p>
        </w:tc>
        <w:tc>
          <w:tcPr>
            <w:tcW w:w="5103" w:type="dxa"/>
            <w:tcBorders>
              <w:top w:val="single" w:sz="4" w:space="0" w:color="auto"/>
              <w:left w:val="single" w:sz="4" w:space="0" w:color="auto"/>
              <w:bottom w:val="single" w:sz="4" w:space="0" w:color="auto"/>
              <w:right w:val="single" w:sz="4" w:space="0" w:color="auto"/>
            </w:tcBorders>
          </w:tcPr>
          <w:p w14:paraId="3DC6096E" w14:textId="77777777" w:rsidR="004E3C44" w:rsidRPr="00A86527" w:rsidRDefault="004E3C44" w:rsidP="003E5702">
            <w:pPr>
              <w:spacing w:after="0"/>
              <w:jc w:val="center"/>
              <w:rPr>
                <w:rFonts w:ascii="Times New Roman" w:hAnsi="Times New Roman" w:cs="Times New Roman"/>
                <w:b/>
                <w:iCs/>
                <w:sz w:val="24"/>
                <w:szCs w:val="24"/>
                <w:lang w:eastAsia="ar-SA"/>
              </w:rPr>
            </w:pPr>
            <w:r w:rsidRPr="00A86527">
              <w:rPr>
                <w:rFonts w:ascii="Times New Roman" w:hAnsi="Times New Roman" w:cs="Times New Roman"/>
                <w:b/>
                <w:iCs/>
                <w:sz w:val="24"/>
                <w:szCs w:val="24"/>
                <w:lang w:eastAsia="ar-SA"/>
              </w:rPr>
              <w:t>1 dalis</w:t>
            </w:r>
            <w:r>
              <w:rPr>
                <w:rFonts w:ascii="Times New Roman" w:hAnsi="Times New Roman" w:cs="Times New Roman"/>
                <w:b/>
                <w:iCs/>
                <w:sz w:val="24"/>
                <w:szCs w:val="24"/>
                <w:lang w:eastAsia="ar-SA"/>
              </w:rPr>
              <w:t>:</w:t>
            </w:r>
          </w:p>
          <w:p w14:paraId="7164A151" w14:textId="77777777" w:rsidR="004E3C44" w:rsidRDefault="004E3C44" w:rsidP="003E5702">
            <w:pPr>
              <w:spacing w:after="0"/>
              <w:jc w:val="both"/>
              <w:rPr>
                <w:rFonts w:ascii="Times New Roman" w:hAnsi="Times New Roman" w:cs="Times New Roman"/>
                <w:sz w:val="24"/>
                <w:szCs w:val="24"/>
              </w:rPr>
            </w:pPr>
            <w:r>
              <w:rPr>
                <w:rFonts w:ascii="Times New Roman" w:hAnsi="Times New Roman" w:cs="Times New Roman"/>
                <w:bCs/>
                <w:iCs/>
                <w:sz w:val="24"/>
                <w:szCs w:val="24"/>
                <w:lang w:eastAsia="ar-SA"/>
              </w:rPr>
              <w:t xml:space="preserve">1. Virtas, natūralus kiaulienos vyniotinis, pagamintas pagal </w:t>
            </w:r>
            <w:r w:rsidRPr="00B32528">
              <w:rPr>
                <w:rFonts w:ascii="Times New Roman" w:hAnsi="Times New Roman" w:cs="Times New Roman"/>
                <w:sz w:val="24"/>
                <w:szCs w:val="24"/>
              </w:rPr>
              <w:t>LST 1919:2003</w:t>
            </w:r>
            <w:r>
              <w:rPr>
                <w:rFonts w:ascii="Times New Roman" w:hAnsi="Times New Roman" w:cs="Times New Roman"/>
                <w:sz w:val="24"/>
                <w:szCs w:val="24"/>
              </w:rPr>
              <w:t xml:space="preserve">. </w:t>
            </w:r>
          </w:p>
          <w:p w14:paraId="3C8D90E5" w14:textId="77777777" w:rsidR="004E3C44" w:rsidRPr="00B32528" w:rsidRDefault="004E3C44" w:rsidP="003E5702">
            <w:pPr>
              <w:tabs>
                <w:tab w:val="left" w:pos="8721"/>
              </w:tabs>
              <w:autoSpaceDE w:val="0"/>
              <w:autoSpaceDN w:val="0"/>
              <w:adjustRightInd w:val="0"/>
              <w:spacing w:after="0"/>
              <w:ind w:right="63"/>
              <w:jc w:val="both"/>
              <w:rPr>
                <w:rFonts w:ascii="Times New Roman" w:hAnsi="Times New Roman" w:cs="Times New Roman"/>
                <w:bCs/>
                <w:iCs/>
                <w:sz w:val="24"/>
                <w:szCs w:val="24"/>
                <w:lang w:eastAsia="ar-SA"/>
              </w:rPr>
            </w:pPr>
            <w:r>
              <w:rPr>
                <w:rFonts w:ascii="Times New Roman" w:hAnsi="Times New Roman" w:cs="Times New Roman"/>
                <w:sz w:val="24"/>
                <w:szCs w:val="24"/>
              </w:rPr>
              <w:t xml:space="preserve">2.  </w:t>
            </w:r>
            <w:r w:rsidRPr="00B32528">
              <w:rPr>
                <w:rFonts w:ascii="Times New Roman" w:hAnsi="Times New Roman" w:cs="Times New Roman"/>
                <w:bCs/>
                <w:iCs/>
                <w:sz w:val="24"/>
                <w:szCs w:val="24"/>
                <w:lang w:eastAsia="ar-SA"/>
              </w:rPr>
              <w:t>Leistinas ligonių maitinimui.</w:t>
            </w:r>
          </w:p>
          <w:p w14:paraId="1DFC6D65" w14:textId="77777777" w:rsidR="004E3C44" w:rsidRPr="009B4993" w:rsidRDefault="004E3C44" w:rsidP="003E5702">
            <w:pPr>
              <w:spacing w:after="0"/>
              <w:jc w:val="both"/>
              <w:rPr>
                <w:rFonts w:ascii="Times New Roman" w:hAnsi="Times New Roman" w:cs="Times New Roman"/>
                <w:b/>
                <w:bCs/>
                <w:i/>
                <w:iCs/>
                <w:sz w:val="24"/>
                <w:szCs w:val="24"/>
              </w:rPr>
            </w:pPr>
            <w:r>
              <w:rPr>
                <w:rFonts w:ascii="Times New Roman" w:hAnsi="Times New Roman" w:cs="Times New Roman"/>
                <w:sz w:val="24"/>
                <w:szCs w:val="24"/>
              </w:rPr>
              <w:t xml:space="preserve">3. </w:t>
            </w:r>
            <w:r w:rsidRPr="009B4993">
              <w:rPr>
                <w:rFonts w:ascii="Times New Roman" w:hAnsi="Times New Roman" w:cs="Times New Roman"/>
                <w:b/>
                <w:bCs/>
                <w:i/>
                <w:iCs/>
                <w:sz w:val="24"/>
                <w:szCs w:val="24"/>
              </w:rPr>
              <w:t>Turi atitikti LR žemės ūkio ministro 2015 m. vasario 9 d. įsakymu Nr. 3D-78 patvirtintą mėsos gaminių techninį reglamentą.</w:t>
            </w:r>
          </w:p>
          <w:p w14:paraId="77FD8B1D" w14:textId="77777777" w:rsidR="004E3C44" w:rsidRPr="00A97B30" w:rsidRDefault="004E3C44" w:rsidP="003E5702">
            <w:pPr>
              <w:spacing w:after="0"/>
              <w:jc w:val="both"/>
              <w:rPr>
                <w:rFonts w:ascii="Times New Roman" w:hAnsi="Times New Roman" w:cs="Times New Roman"/>
                <w:bCs/>
                <w:iCs/>
                <w:sz w:val="24"/>
                <w:szCs w:val="24"/>
                <w:lang w:eastAsia="ar-SA"/>
              </w:rPr>
            </w:pPr>
            <w:r w:rsidRPr="00B32528">
              <w:rPr>
                <w:rFonts w:ascii="Times New Roman" w:hAnsi="Times New Roman" w:cs="Times New Roman"/>
                <w:b/>
                <w:i/>
                <w:sz w:val="24"/>
                <w:szCs w:val="24"/>
                <w:lang w:eastAsia="ar-SA"/>
              </w:rPr>
              <w:t xml:space="preserve">Turi atitikti 2019 m. rugpjūčio 20 d. sveikatos apsaugos ministro įsakymu Nr. V-1000 patvirtinto „Pacientų maitinimo organizavimo asmens sveikatos priežiūros įstaigose tvarkos </w:t>
            </w:r>
            <w:r w:rsidRPr="00A97B30">
              <w:rPr>
                <w:rFonts w:ascii="Times New Roman" w:hAnsi="Times New Roman" w:cs="Times New Roman"/>
                <w:b/>
                <w:iCs/>
                <w:sz w:val="24"/>
                <w:szCs w:val="24"/>
                <w:lang w:eastAsia="ar-SA"/>
              </w:rPr>
              <w:t>aprašo” reikalavimus.</w:t>
            </w:r>
            <w:r w:rsidRPr="00A97B30">
              <w:rPr>
                <w:rFonts w:ascii="Times New Roman" w:hAnsi="Times New Roman" w:cs="Times New Roman"/>
                <w:bCs/>
                <w:iCs/>
                <w:sz w:val="24"/>
                <w:szCs w:val="24"/>
                <w:lang w:eastAsia="ar-SA"/>
              </w:rPr>
              <w:t xml:space="preserve"> </w:t>
            </w:r>
          </w:p>
          <w:p w14:paraId="54CEC60E" w14:textId="77777777" w:rsidR="004E3C44" w:rsidRDefault="004E3C44" w:rsidP="003E5702">
            <w:pPr>
              <w:tabs>
                <w:tab w:val="left" w:pos="8721"/>
              </w:tabs>
              <w:autoSpaceDE w:val="0"/>
              <w:autoSpaceDN w:val="0"/>
              <w:adjustRightInd w:val="0"/>
              <w:spacing w:after="0"/>
              <w:ind w:right="63"/>
              <w:jc w:val="both"/>
              <w:rPr>
                <w:rFonts w:ascii="Times New Roman" w:hAnsi="Times New Roman" w:cs="Times New Roman"/>
                <w:bCs/>
                <w:iCs/>
                <w:sz w:val="24"/>
                <w:szCs w:val="24"/>
                <w:lang w:eastAsia="ar-SA"/>
              </w:rPr>
            </w:pPr>
            <w:r w:rsidRPr="00AB1B28">
              <w:rPr>
                <w:rFonts w:ascii="Times New Roman" w:hAnsi="Times New Roman" w:cs="Times New Roman"/>
                <w:bCs/>
                <w:iCs/>
                <w:sz w:val="24"/>
                <w:szCs w:val="24"/>
                <w:lang w:eastAsia="ar-SA"/>
              </w:rPr>
              <w:t>4. Be</w:t>
            </w:r>
            <w:r w:rsidRPr="00B32528">
              <w:rPr>
                <w:rFonts w:ascii="Times New Roman" w:hAnsi="Times New Roman" w:cs="Times New Roman"/>
                <w:bCs/>
                <w:iCs/>
                <w:sz w:val="24"/>
                <w:szCs w:val="24"/>
                <w:lang w:eastAsia="ar-SA"/>
              </w:rPr>
              <w:t xml:space="preserve"> pašalinio skysčio pakuotėje.</w:t>
            </w:r>
            <w:r>
              <w:rPr>
                <w:rFonts w:ascii="Times New Roman" w:hAnsi="Times New Roman" w:cs="Times New Roman"/>
                <w:bCs/>
                <w:iCs/>
                <w:sz w:val="24"/>
                <w:szCs w:val="24"/>
                <w:lang w:eastAsia="ar-SA"/>
              </w:rPr>
              <w:t xml:space="preserve"> </w:t>
            </w:r>
          </w:p>
          <w:p w14:paraId="1B90DDEE" w14:textId="77777777" w:rsidR="004E3C44" w:rsidRDefault="004E3C44" w:rsidP="003E5702">
            <w:pPr>
              <w:tabs>
                <w:tab w:val="left" w:pos="8721"/>
              </w:tabs>
              <w:autoSpaceDE w:val="0"/>
              <w:autoSpaceDN w:val="0"/>
              <w:adjustRightInd w:val="0"/>
              <w:spacing w:after="0"/>
              <w:ind w:right="63"/>
              <w:jc w:val="both"/>
              <w:rPr>
                <w:rFonts w:ascii="Times New Roman" w:hAnsi="Times New Roman" w:cs="Times New Roman"/>
                <w:bCs/>
                <w:iCs/>
                <w:sz w:val="24"/>
                <w:szCs w:val="24"/>
                <w:lang w:eastAsia="ar-SA"/>
              </w:rPr>
            </w:pPr>
            <w:r>
              <w:rPr>
                <w:rFonts w:ascii="Times New Roman" w:hAnsi="Times New Roman" w:cs="Times New Roman"/>
                <w:bCs/>
                <w:iCs/>
                <w:sz w:val="24"/>
                <w:szCs w:val="24"/>
                <w:lang w:eastAsia="ar-SA"/>
              </w:rPr>
              <w:t xml:space="preserve">5. </w:t>
            </w:r>
            <w:r w:rsidRPr="00B32528">
              <w:rPr>
                <w:rFonts w:ascii="Times New Roman" w:hAnsi="Times New Roman" w:cs="Times New Roman"/>
                <w:bCs/>
                <w:iCs/>
                <w:sz w:val="24"/>
                <w:szCs w:val="24"/>
                <w:lang w:eastAsia="ar-SA"/>
              </w:rPr>
              <w:t xml:space="preserve">Konsistencija – stangri, pjūvyje rausvos spalvos be pilkų dėmių ir tuštumų; pjaunant netrupa; skonis ir kvapas – malonus, švelnaus skonio. </w:t>
            </w:r>
          </w:p>
          <w:p w14:paraId="1F9EBAF2" w14:textId="77777777" w:rsidR="004E3C44" w:rsidRPr="00A86527" w:rsidRDefault="004E3C44" w:rsidP="003E5702">
            <w:pPr>
              <w:tabs>
                <w:tab w:val="left" w:pos="8721"/>
              </w:tabs>
              <w:autoSpaceDE w:val="0"/>
              <w:autoSpaceDN w:val="0"/>
              <w:adjustRightInd w:val="0"/>
              <w:spacing w:after="0"/>
              <w:ind w:right="63"/>
              <w:jc w:val="center"/>
              <w:rPr>
                <w:rFonts w:ascii="Times New Roman" w:hAnsi="Times New Roman" w:cs="Times New Roman"/>
                <w:b/>
                <w:iCs/>
                <w:sz w:val="24"/>
                <w:szCs w:val="24"/>
                <w:lang w:eastAsia="ar-SA"/>
              </w:rPr>
            </w:pPr>
            <w:r w:rsidRPr="00A86527">
              <w:rPr>
                <w:rFonts w:ascii="Times New Roman" w:hAnsi="Times New Roman" w:cs="Times New Roman"/>
                <w:b/>
                <w:iCs/>
                <w:sz w:val="24"/>
                <w:szCs w:val="24"/>
                <w:lang w:eastAsia="ar-SA"/>
              </w:rPr>
              <w:t>2 dalis:</w:t>
            </w:r>
          </w:p>
          <w:p w14:paraId="27769455" w14:textId="77777777" w:rsidR="004E3C44" w:rsidRDefault="004E3C44" w:rsidP="003E5702">
            <w:pPr>
              <w:tabs>
                <w:tab w:val="left" w:pos="8721"/>
              </w:tabs>
              <w:autoSpaceDE w:val="0"/>
              <w:autoSpaceDN w:val="0"/>
              <w:adjustRightInd w:val="0"/>
              <w:spacing w:after="0"/>
              <w:ind w:right="63"/>
              <w:jc w:val="both"/>
              <w:rPr>
                <w:rFonts w:ascii="Times New Roman" w:hAnsi="Times New Roman" w:cs="Times New Roman"/>
                <w:bCs/>
                <w:iCs/>
                <w:sz w:val="24"/>
                <w:szCs w:val="24"/>
                <w:lang w:eastAsia="ar-SA"/>
              </w:rPr>
            </w:pPr>
            <w:r w:rsidRPr="00C30030">
              <w:rPr>
                <w:rFonts w:ascii="Times New Roman" w:hAnsi="Times New Roman" w:cs="Times New Roman"/>
                <w:bCs/>
                <w:iCs/>
                <w:sz w:val="24"/>
                <w:szCs w:val="24"/>
                <w:lang w:eastAsia="ar-SA"/>
              </w:rPr>
              <w:t>1. Aukščiausia rūšis.</w:t>
            </w:r>
            <w:r>
              <w:rPr>
                <w:rFonts w:ascii="Times New Roman" w:hAnsi="Times New Roman" w:cs="Times New Roman"/>
                <w:bCs/>
                <w:iCs/>
                <w:sz w:val="24"/>
                <w:szCs w:val="24"/>
                <w:lang w:eastAsia="ar-SA"/>
              </w:rPr>
              <w:t xml:space="preserve"> </w:t>
            </w:r>
          </w:p>
          <w:p w14:paraId="0B25401F" w14:textId="77777777" w:rsidR="004E3C44" w:rsidRPr="004F7F7D" w:rsidRDefault="004E3C44" w:rsidP="003E5702">
            <w:pPr>
              <w:tabs>
                <w:tab w:val="left" w:pos="8721"/>
              </w:tabs>
              <w:autoSpaceDE w:val="0"/>
              <w:autoSpaceDN w:val="0"/>
              <w:adjustRightInd w:val="0"/>
              <w:spacing w:after="0"/>
              <w:ind w:right="63"/>
              <w:jc w:val="both"/>
              <w:rPr>
                <w:rFonts w:ascii="Times New Roman" w:hAnsi="Times New Roman" w:cs="Times New Roman"/>
                <w:bCs/>
                <w:iCs/>
                <w:sz w:val="24"/>
                <w:szCs w:val="24"/>
                <w:lang w:eastAsia="ar-SA"/>
              </w:rPr>
            </w:pPr>
            <w:r>
              <w:rPr>
                <w:rFonts w:ascii="Times New Roman" w:hAnsi="Times New Roman" w:cs="Times New Roman"/>
                <w:bCs/>
                <w:iCs/>
                <w:sz w:val="24"/>
                <w:szCs w:val="24"/>
                <w:lang w:eastAsia="ar-SA"/>
              </w:rPr>
              <w:t>2. Kiaulienos ne mažiau 90 proc.</w:t>
            </w:r>
          </w:p>
          <w:p w14:paraId="2F19A46D" w14:textId="77777777" w:rsidR="004E3C44" w:rsidRDefault="004E3C44" w:rsidP="003E5702">
            <w:pPr>
              <w:tabs>
                <w:tab w:val="left" w:pos="8721"/>
              </w:tabs>
              <w:autoSpaceDE w:val="0"/>
              <w:autoSpaceDN w:val="0"/>
              <w:adjustRightInd w:val="0"/>
              <w:spacing w:after="0"/>
              <w:ind w:right="63"/>
              <w:jc w:val="both"/>
              <w:rPr>
                <w:rFonts w:ascii="Times New Roman" w:hAnsi="Times New Roman" w:cs="Times New Roman"/>
                <w:bCs/>
                <w:iCs/>
                <w:sz w:val="24"/>
                <w:szCs w:val="24"/>
                <w:lang w:eastAsia="ar-SA"/>
              </w:rPr>
            </w:pPr>
            <w:r>
              <w:rPr>
                <w:rFonts w:ascii="Times New Roman" w:hAnsi="Times New Roman" w:cs="Times New Roman"/>
                <w:bCs/>
                <w:iCs/>
                <w:sz w:val="24"/>
                <w:szCs w:val="24"/>
                <w:lang w:eastAsia="ar-SA"/>
              </w:rPr>
              <w:t xml:space="preserve">3. </w:t>
            </w:r>
            <w:r w:rsidRPr="00B32528">
              <w:rPr>
                <w:rFonts w:ascii="Times New Roman" w:hAnsi="Times New Roman" w:cs="Times New Roman"/>
                <w:bCs/>
                <w:iCs/>
                <w:sz w:val="24"/>
                <w:szCs w:val="24"/>
                <w:lang w:eastAsia="ar-SA"/>
              </w:rPr>
              <w:t>Druskos kiekis (g) ne didesnis nei 1,7g/100 g</w:t>
            </w:r>
            <w:r>
              <w:rPr>
                <w:rFonts w:ascii="Times New Roman" w:hAnsi="Times New Roman" w:cs="Times New Roman"/>
                <w:bCs/>
                <w:iCs/>
                <w:sz w:val="24"/>
                <w:szCs w:val="24"/>
                <w:lang w:eastAsia="ar-SA"/>
              </w:rPr>
              <w:t xml:space="preserve">. </w:t>
            </w:r>
          </w:p>
          <w:p w14:paraId="05C5C829" w14:textId="77777777" w:rsidR="004E3C44" w:rsidRDefault="004E3C44" w:rsidP="003E5702">
            <w:pPr>
              <w:tabs>
                <w:tab w:val="left" w:pos="8721"/>
              </w:tabs>
              <w:autoSpaceDE w:val="0"/>
              <w:autoSpaceDN w:val="0"/>
              <w:adjustRightInd w:val="0"/>
              <w:spacing w:after="0"/>
              <w:ind w:right="63"/>
              <w:jc w:val="both"/>
              <w:rPr>
                <w:rFonts w:ascii="Times New Roman" w:hAnsi="Times New Roman" w:cs="Times New Roman"/>
                <w:bCs/>
                <w:iCs/>
                <w:sz w:val="24"/>
                <w:szCs w:val="24"/>
                <w:lang w:eastAsia="ar-SA"/>
              </w:rPr>
            </w:pPr>
            <w:r>
              <w:rPr>
                <w:rFonts w:ascii="Times New Roman" w:hAnsi="Times New Roman" w:cs="Times New Roman"/>
                <w:bCs/>
                <w:iCs/>
                <w:sz w:val="24"/>
                <w:szCs w:val="24"/>
                <w:lang w:eastAsia="ar-SA"/>
              </w:rPr>
              <w:t xml:space="preserve">4. </w:t>
            </w:r>
            <w:r w:rsidRPr="00B32528">
              <w:rPr>
                <w:rFonts w:ascii="Times New Roman" w:hAnsi="Times New Roman" w:cs="Times New Roman"/>
                <w:bCs/>
                <w:iCs/>
                <w:sz w:val="24"/>
                <w:szCs w:val="24"/>
                <w:lang w:eastAsia="ar-SA"/>
              </w:rPr>
              <w:t>Cukrų kiekis (g) ne didesnis nei 3,0g/100 g.</w:t>
            </w:r>
            <w:r>
              <w:rPr>
                <w:rFonts w:ascii="Times New Roman" w:hAnsi="Times New Roman" w:cs="Times New Roman"/>
                <w:bCs/>
                <w:iCs/>
                <w:sz w:val="24"/>
                <w:szCs w:val="24"/>
                <w:lang w:eastAsia="ar-SA"/>
              </w:rPr>
              <w:t xml:space="preserve"> </w:t>
            </w:r>
          </w:p>
          <w:p w14:paraId="0F9C8937" w14:textId="77777777" w:rsidR="004E3C44" w:rsidRPr="00ED7E21" w:rsidRDefault="004E3C44" w:rsidP="003E5702">
            <w:pPr>
              <w:tabs>
                <w:tab w:val="left" w:pos="8721"/>
              </w:tabs>
              <w:autoSpaceDE w:val="0"/>
              <w:autoSpaceDN w:val="0"/>
              <w:adjustRightInd w:val="0"/>
              <w:spacing w:after="0"/>
              <w:ind w:right="63"/>
              <w:jc w:val="both"/>
              <w:rPr>
                <w:rFonts w:ascii="Times New Roman" w:hAnsi="Times New Roman" w:cs="Times New Roman"/>
                <w:sz w:val="24"/>
                <w:szCs w:val="24"/>
              </w:rPr>
            </w:pPr>
            <w:r>
              <w:rPr>
                <w:rFonts w:ascii="Times New Roman" w:hAnsi="Times New Roman" w:cs="Times New Roman"/>
                <w:bCs/>
                <w:iCs/>
                <w:sz w:val="24"/>
                <w:szCs w:val="24"/>
                <w:lang w:eastAsia="ar-SA"/>
              </w:rPr>
              <w:t xml:space="preserve">5. </w:t>
            </w:r>
            <w:r w:rsidRPr="00ED7E21">
              <w:rPr>
                <w:rFonts w:ascii="Times New Roman" w:hAnsi="Times New Roman" w:cs="Times New Roman"/>
                <w:sz w:val="24"/>
                <w:szCs w:val="24"/>
              </w:rPr>
              <w:t xml:space="preserve">Be rūkymo kvapiosios medžiagos. </w:t>
            </w:r>
          </w:p>
          <w:p w14:paraId="0348BEED" w14:textId="77777777" w:rsidR="004E3C44" w:rsidRDefault="004E3C44" w:rsidP="003E5702">
            <w:pPr>
              <w:tabs>
                <w:tab w:val="left" w:pos="8721"/>
              </w:tabs>
              <w:autoSpaceDE w:val="0"/>
              <w:autoSpaceDN w:val="0"/>
              <w:adjustRightInd w:val="0"/>
              <w:spacing w:after="0"/>
              <w:ind w:right="63"/>
              <w:jc w:val="both"/>
              <w:rPr>
                <w:rFonts w:ascii="Times New Roman" w:hAnsi="Times New Roman" w:cs="Times New Roman"/>
                <w:iCs/>
                <w:sz w:val="24"/>
                <w:szCs w:val="24"/>
                <w:lang w:eastAsia="ar-SA"/>
              </w:rPr>
            </w:pPr>
            <w:r w:rsidRPr="00ED7E21">
              <w:rPr>
                <w:rFonts w:ascii="Times New Roman" w:hAnsi="Times New Roman" w:cs="Times New Roman"/>
                <w:iCs/>
                <w:sz w:val="24"/>
                <w:szCs w:val="24"/>
                <w:lang w:eastAsia="ar-SA"/>
              </w:rPr>
              <w:t xml:space="preserve">6. </w:t>
            </w:r>
            <w:r>
              <w:rPr>
                <w:rFonts w:ascii="Times New Roman" w:hAnsi="Times New Roman" w:cs="Times New Roman"/>
                <w:iCs/>
                <w:sz w:val="24"/>
                <w:szCs w:val="24"/>
                <w:lang w:eastAsia="ar-SA"/>
              </w:rPr>
              <w:t>B</w:t>
            </w:r>
            <w:r w:rsidRPr="00ED7E21">
              <w:rPr>
                <w:rFonts w:ascii="Times New Roman" w:hAnsi="Times New Roman" w:cs="Times New Roman"/>
                <w:iCs/>
                <w:sz w:val="24"/>
                <w:szCs w:val="24"/>
              </w:rPr>
              <w:t xml:space="preserve">e baltyminių mėsos pakaitalų, maisto užpildų ir </w:t>
            </w:r>
            <w:r w:rsidRPr="00ED7E21">
              <w:rPr>
                <w:rFonts w:ascii="Times New Roman" w:hAnsi="Times New Roman" w:cs="Times New Roman"/>
                <w:iCs/>
                <w:sz w:val="24"/>
                <w:szCs w:val="24"/>
                <w:lang w:eastAsia="ar-SA"/>
              </w:rPr>
              <w:t>mechaniškai atskirtos mėsos.</w:t>
            </w:r>
            <w:r>
              <w:rPr>
                <w:rFonts w:ascii="Times New Roman" w:hAnsi="Times New Roman" w:cs="Times New Roman"/>
                <w:iCs/>
                <w:sz w:val="24"/>
                <w:szCs w:val="24"/>
                <w:lang w:eastAsia="ar-SA"/>
              </w:rPr>
              <w:t xml:space="preserve"> </w:t>
            </w:r>
          </w:p>
          <w:p w14:paraId="18D14991" w14:textId="77777777" w:rsidR="004E3C44" w:rsidRDefault="004E3C44" w:rsidP="003E5702">
            <w:pPr>
              <w:tabs>
                <w:tab w:val="left" w:pos="8721"/>
              </w:tabs>
              <w:autoSpaceDE w:val="0"/>
              <w:autoSpaceDN w:val="0"/>
              <w:adjustRightInd w:val="0"/>
              <w:spacing w:after="0"/>
              <w:ind w:right="63"/>
              <w:jc w:val="both"/>
              <w:rPr>
                <w:rFonts w:ascii="Times New Roman" w:hAnsi="Times New Roman" w:cs="Times New Roman"/>
                <w:b/>
                <w:iCs/>
                <w:sz w:val="24"/>
                <w:szCs w:val="24"/>
                <w:lang w:eastAsia="ar-SA"/>
              </w:rPr>
            </w:pPr>
            <w:r>
              <w:rPr>
                <w:rFonts w:ascii="Times New Roman" w:hAnsi="Times New Roman" w:cs="Times New Roman"/>
                <w:iCs/>
                <w:sz w:val="24"/>
                <w:szCs w:val="24"/>
                <w:lang w:eastAsia="ar-SA"/>
              </w:rPr>
              <w:t xml:space="preserve">7. Sudėtyje </w:t>
            </w:r>
            <w:r>
              <w:rPr>
                <w:rFonts w:ascii="Times New Roman" w:hAnsi="Times New Roman" w:cs="Times New Roman"/>
                <w:bCs/>
                <w:iCs/>
                <w:sz w:val="24"/>
                <w:szCs w:val="24"/>
                <w:lang w:eastAsia="ar-SA"/>
              </w:rPr>
              <w:t xml:space="preserve">negali būti </w:t>
            </w:r>
            <w:r w:rsidRPr="000612D8">
              <w:rPr>
                <w:rFonts w:ascii="Times New Roman" w:hAnsi="Times New Roman" w:cs="Times New Roman"/>
                <w:bCs/>
                <w:iCs/>
                <w:sz w:val="24"/>
                <w:szCs w:val="24"/>
                <w:lang w:eastAsia="ar-SA"/>
              </w:rPr>
              <w:t>GMO.</w:t>
            </w:r>
            <w:r>
              <w:rPr>
                <w:rFonts w:ascii="Times New Roman" w:hAnsi="Times New Roman" w:cs="Times New Roman"/>
                <w:b/>
                <w:iCs/>
                <w:sz w:val="24"/>
                <w:szCs w:val="24"/>
                <w:lang w:eastAsia="ar-SA"/>
              </w:rPr>
              <w:t xml:space="preserve"> </w:t>
            </w:r>
          </w:p>
          <w:p w14:paraId="2FFFED63" w14:textId="77777777" w:rsidR="004E3C44" w:rsidRDefault="004E3C44" w:rsidP="003E5702">
            <w:pPr>
              <w:tabs>
                <w:tab w:val="left" w:pos="8721"/>
              </w:tabs>
              <w:autoSpaceDE w:val="0"/>
              <w:autoSpaceDN w:val="0"/>
              <w:adjustRightInd w:val="0"/>
              <w:spacing w:after="0"/>
              <w:ind w:right="63"/>
              <w:jc w:val="both"/>
              <w:rPr>
                <w:rFonts w:ascii="Times New Roman" w:hAnsi="Times New Roman" w:cs="Times New Roman"/>
                <w:sz w:val="24"/>
                <w:szCs w:val="24"/>
              </w:rPr>
            </w:pPr>
            <w:r w:rsidRPr="00DE0D67">
              <w:rPr>
                <w:rFonts w:ascii="Times New Roman" w:hAnsi="Times New Roman" w:cs="Times New Roman"/>
                <w:bCs/>
                <w:iCs/>
                <w:sz w:val="24"/>
                <w:szCs w:val="24"/>
                <w:lang w:eastAsia="ar-SA"/>
              </w:rPr>
              <w:t xml:space="preserve">8. </w:t>
            </w:r>
            <w:r w:rsidRPr="00B32528">
              <w:rPr>
                <w:rFonts w:ascii="Times New Roman" w:hAnsi="Times New Roman" w:cs="Times New Roman"/>
                <w:bCs/>
                <w:iCs/>
                <w:sz w:val="24"/>
                <w:szCs w:val="24"/>
                <w:lang w:eastAsia="ar-SA"/>
              </w:rPr>
              <w:t>Fasuotė: dėžėse, sveriam</w:t>
            </w:r>
            <w:r>
              <w:rPr>
                <w:rFonts w:ascii="Times New Roman" w:hAnsi="Times New Roman" w:cs="Times New Roman"/>
                <w:bCs/>
                <w:iCs/>
                <w:sz w:val="24"/>
                <w:szCs w:val="24"/>
                <w:lang w:eastAsia="ar-SA"/>
              </w:rPr>
              <w:t>a, p</w:t>
            </w:r>
            <w:r w:rsidRPr="00B32528">
              <w:rPr>
                <w:rFonts w:ascii="Times New Roman" w:hAnsi="Times New Roman" w:cs="Times New Roman"/>
                <w:bCs/>
                <w:iCs/>
                <w:sz w:val="24"/>
                <w:szCs w:val="24"/>
                <w:lang w:eastAsia="ar-SA"/>
              </w:rPr>
              <w:t>aženklinta</w:t>
            </w:r>
            <w:r>
              <w:rPr>
                <w:rFonts w:ascii="Times New Roman" w:hAnsi="Times New Roman" w:cs="Times New Roman"/>
                <w:bCs/>
                <w:iCs/>
                <w:sz w:val="24"/>
                <w:szCs w:val="24"/>
                <w:lang w:eastAsia="ar-SA"/>
              </w:rPr>
              <w:t>.</w:t>
            </w:r>
            <w:r w:rsidRPr="00B32528">
              <w:rPr>
                <w:rFonts w:ascii="Times New Roman" w:hAnsi="Times New Roman" w:cs="Times New Roman"/>
                <w:bCs/>
                <w:iCs/>
                <w:sz w:val="24"/>
                <w:szCs w:val="24"/>
                <w:lang w:eastAsia="ar-SA"/>
              </w:rPr>
              <w:t xml:space="preserve"> Išf</w:t>
            </w:r>
            <w:r w:rsidRPr="00B32528">
              <w:rPr>
                <w:rFonts w:ascii="Times New Roman" w:hAnsi="Times New Roman" w:cs="Times New Roman"/>
                <w:sz w:val="24"/>
                <w:szCs w:val="24"/>
              </w:rPr>
              <w:t xml:space="preserve">asuota iki </w:t>
            </w:r>
            <w:r>
              <w:rPr>
                <w:rFonts w:ascii="Times New Roman" w:hAnsi="Times New Roman" w:cs="Times New Roman"/>
                <w:sz w:val="24"/>
                <w:szCs w:val="24"/>
              </w:rPr>
              <w:t>0</w:t>
            </w:r>
            <w:r w:rsidRPr="00B32528">
              <w:rPr>
                <w:rFonts w:ascii="Times New Roman" w:hAnsi="Times New Roman" w:cs="Times New Roman"/>
                <w:sz w:val="24"/>
                <w:szCs w:val="24"/>
              </w:rPr>
              <w:t>,</w:t>
            </w:r>
            <w:r>
              <w:rPr>
                <w:rFonts w:ascii="Times New Roman" w:hAnsi="Times New Roman" w:cs="Times New Roman"/>
                <w:sz w:val="24"/>
                <w:szCs w:val="24"/>
              </w:rPr>
              <w:t xml:space="preserve">6 </w:t>
            </w:r>
            <w:r w:rsidRPr="00B32528">
              <w:rPr>
                <w:rFonts w:ascii="Times New Roman" w:hAnsi="Times New Roman" w:cs="Times New Roman"/>
                <w:sz w:val="24"/>
                <w:szCs w:val="24"/>
              </w:rPr>
              <w:t>kg.</w:t>
            </w:r>
            <w:r>
              <w:rPr>
                <w:rFonts w:ascii="Times New Roman" w:hAnsi="Times New Roman" w:cs="Times New Roman"/>
                <w:sz w:val="24"/>
                <w:szCs w:val="24"/>
              </w:rPr>
              <w:t xml:space="preserve"> </w:t>
            </w:r>
          </w:p>
          <w:p w14:paraId="0842B1CE" w14:textId="77777777" w:rsidR="004E3C44" w:rsidRDefault="004E3C44" w:rsidP="003E5702">
            <w:pPr>
              <w:tabs>
                <w:tab w:val="left" w:pos="8721"/>
              </w:tabs>
              <w:autoSpaceDE w:val="0"/>
              <w:autoSpaceDN w:val="0"/>
              <w:adjustRightInd w:val="0"/>
              <w:spacing w:after="0"/>
              <w:ind w:right="63"/>
              <w:jc w:val="both"/>
              <w:rPr>
                <w:rFonts w:ascii="Times New Roman" w:hAnsi="Times New Roman" w:cs="Times New Roman"/>
                <w:b/>
                <w:iCs/>
                <w:sz w:val="24"/>
                <w:szCs w:val="24"/>
                <w:lang w:eastAsia="ar-SA"/>
              </w:rPr>
            </w:pPr>
            <w:r>
              <w:rPr>
                <w:rFonts w:ascii="Times New Roman" w:hAnsi="Times New Roman" w:cs="Times New Roman"/>
                <w:bCs/>
                <w:sz w:val="24"/>
                <w:szCs w:val="24"/>
                <w:lang w:eastAsia="ar-SA"/>
              </w:rPr>
              <w:t xml:space="preserve">9. </w:t>
            </w:r>
            <w:r w:rsidRPr="00B32528">
              <w:rPr>
                <w:rFonts w:ascii="Times New Roman" w:hAnsi="Times New Roman" w:cs="Times New Roman"/>
                <w:b/>
                <w:iCs/>
                <w:sz w:val="24"/>
                <w:szCs w:val="24"/>
                <w:lang w:eastAsia="ar-SA"/>
              </w:rPr>
              <w:t>Be draudžiamų maisto priedų*</w:t>
            </w:r>
            <w:r>
              <w:rPr>
                <w:rFonts w:ascii="Times New Roman" w:hAnsi="Times New Roman" w:cs="Times New Roman"/>
                <w:b/>
                <w:iCs/>
                <w:sz w:val="24"/>
                <w:szCs w:val="24"/>
                <w:lang w:eastAsia="ar-SA"/>
              </w:rPr>
              <w:t xml:space="preserve">. </w:t>
            </w:r>
          </w:p>
          <w:p w14:paraId="01ABE037" w14:textId="77777777" w:rsidR="004E3C44" w:rsidRPr="00DE0D67" w:rsidRDefault="004E3C44" w:rsidP="003E5702">
            <w:pPr>
              <w:shd w:val="clear" w:color="auto" w:fill="BFBFBF" w:themeFill="background1" w:themeFillShade="BF"/>
              <w:tabs>
                <w:tab w:val="left" w:pos="8721"/>
              </w:tabs>
              <w:autoSpaceDE w:val="0"/>
              <w:autoSpaceDN w:val="0"/>
              <w:adjustRightInd w:val="0"/>
              <w:spacing w:after="0"/>
              <w:ind w:right="63"/>
              <w:jc w:val="both"/>
              <w:rPr>
                <w:rFonts w:ascii="Times New Roman" w:hAnsi="Times New Roman" w:cs="Times New Roman"/>
                <w:bCs/>
                <w:iCs/>
                <w:sz w:val="24"/>
                <w:szCs w:val="24"/>
                <w:lang w:eastAsia="ar-SA"/>
              </w:rPr>
            </w:pPr>
          </w:p>
          <w:p w14:paraId="39C5502F" w14:textId="77777777" w:rsidR="004E3C44" w:rsidRPr="00C2525F" w:rsidRDefault="004E3C44" w:rsidP="003E5702">
            <w:pPr>
              <w:shd w:val="clear" w:color="auto" w:fill="BFBFBF" w:themeFill="background1" w:themeFillShade="BF"/>
              <w:tabs>
                <w:tab w:val="left" w:pos="8721"/>
              </w:tabs>
              <w:autoSpaceDE w:val="0"/>
              <w:autoSpaceDN w:val="0"/>
              <w:adjustRightInd w:val="0"/>
              <w:spacing w:after="0"/>
              <w:ind w:right="63"/>
              <w:jc w:val="both"/>
              <w:rPr>
                <w:rFonts w:ascii="Times New Roman" w:hAnsi="Times New Roman" w:cs="Times New Roman"/>
                <w:bCs/>
                <w:iCs/>
                <w:sz w:val="24"/>
                <w:szCs w:val="24"/>
                <w:lang w:eastAsia="ar-SA"/>
              </w:rPr>
            </w:pPr>
            <w:r w:rsidRPr="00217BA9">
              <w:rPr>
                <w:rFonts w:ascii="Times New Roman" w:hAnsi="Times New Roman" w:cs="Times New Roman"/>
                <w:b/>
                <w:iCs/>
                <w:sz w:val="24"/>
                <w:szCs w:val="24"/>
                <w:shd w:val="clear" w:color="auto" w:fill="BFBFBF" w:themeFill="background1" w:themeFillShade="BF"/>
                <w:lang w:eastAsia="ar-SA"/>
              </w:rPr>
              <w:t>Būtina kartu su pasiūlymu CVP IS priemonėmis pateikti gamintojo parengtą siūlomo gaminio kokybės pažymėjimą ar specifikaciją arba lygiavertį dokumentą</w:t>
            </w:r>
            <w:r>
              <w:rPr>
                <w:rFonts w:ascii="Times New Roman" w:hAnsi="Times New Roman" w:cs="Times New Roman"/>
                <w:b/>
                <w:iCs/>
                <w:sz w:val="24"/>
                <w:szCs w:val="24"/>
                <w:shd w:val="clear" w:color="auto" w:fill="BFBFBF" w:themeFill="background1" w:themeFillShade="BF"/>
                <w:lang w:eastAsia="ar-SA"/>
              </w:rPr>
              <w:t>,</w:t>
            </w:r>
            <w:r w:rsidRPr="00217BA9">
              <w:rPr>
                <w:rFonts w:ascii="Times New Roman" w:hAnsi="Times New Roman" w:cs="Times New Roman"/>
                <w:b/>
                <w:iCs/>
                <w:sz w:val="24"/>
                <w:szCs w:val="24"/>
                <w:shd w:val="clear" w:color="auto" w:fill="BFBFBF" w:themeFill="background1" w:themeFillShade="BF"/>
                <w:lang w:eastAsia="ar-SA"/>
              </w:rPr>
              <w:t xml:space="preserve"> </w:t>
            </w:r>
            <w:r w:rsidRPr="00F11A42">
              <w:rPr>
                <w:rFonts w:ascii="Times New Roman" w:hAnsi="Times New Roman" w:cs="Times New Roman"/>
                <w:b/>
                <w:iCs/>
                <w:sz w:val="24"/>
                <w:szCs w:val="24"/>
                <w:shd w:val="clear" w:color="auto" w:fill="BFBFBF" w:themeFill="background1" w:themeFillShade="BF"/>
                <w:lang w:eastAsia="ar-SA"/>
              </w:rPr>
              <w:t>įrodantį siūlomo gaminio atitikimą sudėties, kokybės</w:t>
            </w:r>
            <w:r>
              <w:rPr>
                <w:rFonts w:ascii="Times New Roman" w:hAnsi="Times New Roman" w:cs="Times New Roman"/>
                <w:b/>
                <w:iCs/>
                <w:sz w:val="24"/>
                <w:szCs w:val="24"/>
                <w:shd w:val="clear" w:color="auto" w:fill="BFBFBF" w:themeFill="background1" w:themeFillShade="BF"/>
                <w:lang w:eastAsia="ar-SA"/>
              </w:rPr>
              <w:t>,</w:t>
            </w:r>
            <w:r w:rsidRPr="00F11A42">
              <w:rPr>
                <w:rFonts w:ascii="Times New Roman" w:hAnsi="Times New Roman" w:cs="Times New Roman"/>
                <w:b/>
                <w:iCs/>
                <w:sz w:val="24"/>
                <w:szCs w:val="24"/>
                <w:shd w:val="clear" w:color="auto" w:fill="BFBFBF" w:themeFill="background1" w:themeFillShade="BF"/>
                <w:lang w:eastAsia="ar-SA"/>
              </w:rPr>
              <w:t xml:space="preserve"> technologiniams reikalavimams, </w:t>
            </w:r>
            <w:r>
              <w:rPr>
                <w:rFonts w:ascii="Times New Roman" w:hAnsi="Times New Roman" w:cs="Times New Roman"/>
                <w:b/>
                <w:iCs/>
                <w:sz w:val="24"/>
                <w:szCs w:val="24"/>
                <w:shd w:val="clear" w:color="auto" w:fill="BFBFBF" w:themeFill="background1" w:themeFillShade="BF"/>
                <w:lang w:eastAsia="ar-SA"/>
              </w:rPr>
              <w:t>nustatytiems</w:t>
            </w:r>
            <w:r w:rsidRPr="00F11A42">
              <w:rPr>
                <w:rFonts w:ascii="Times New Roman" w:hAnsi="Times New Roman" w:cs="Times New Roman"/>
                <w:b/>
                <w:iCs/>
                <w:sz w:val="24"/>
                <w:szCs w:val="24"/>
                <w:shd w:val="clear" w:color="auto" w:fill="BFBFBF" w:themeFill="background1" w:themeFillShade="BF"/>
                <w:lang w:eastAsia="ar-SA"/>
              </w:rPr>
              <w:t xml:space="preserve"> 2 dalies 1</w:t>
            </w:r>
            <w:r>
              <w:rPr>
                <w:rFonts w:ascii="Times New Roman" w:hAnsi="Times New Roman" w:cs="Times New Roman"/>
                <w:b/>
                <w:iCs/>
                <w:sz w:val="24"/>
                <w:szCs w:val="24"/>
                <w:shd w:val="clear" w:color="auto" w:fill="BFBFBF" w:themeFill="background1" w:themeFillShade="BF"/>
                <w:lang w:eastAsia="ar-SA"/>
              </w:rPr>
              <w:t>-</w:t>
            </w:r>
            <w:r w:rsidRPr="00F11A42">
              <w:rPr>
                <w:rFonts w:ascii="Times New Roman" w:hAnsi="Times New Roman" w:cs="Times New Roman"/>
                <w:b/>
                <w:iCs/>
                <w:sz w:val="24"/>
                <w:szCs w:val="24"/>
                <w:shd w:val="clear" w:color="auto" w:fill="BFBFBF" w:themeFill="background1" w:themeFillShade="BF"/>
                <w:lang w:eastAsia="ar-SA"/>
              </w:rPr>
              <w:t>9 punktuose.</w:t>
            </w:r>
            <w:r w:rsidRPr="00217BA9">
              <w:rPr>
                <w:rFonts w:ascii="Times New Roman" w:hAnsi="Times New Roman" w:cs="Times New Roman"/>
                <w:bCs/>
                <w:iCs/>
                <w:sz w:val="24"/>
                <w:szCs w:val="24"/>
                <w:lang w:eastAsia="ar-SA"/>
              </w:rPr>
              <w:t xml:space="preserve"> </w:t>
            </w:r>
            <w:r w:rsidRPr="00217BA9">
              <w:rPr>
                <w:rFonts w:ascii="Times New Roman" w:hAnsi="Times New Roman" w:cs="Times New Roman"/>
                <w:b/>
                <w:iCs/>
                <w:sz w:val="24"/>
                <w:szCs w:val="24"/>
                <w:lang w:eastAsia="ar-SA"/>
              </w:rPr>
              <w:t>Pateikiami dokumentai turi būti patvirtinti įmonės</w:t>
            </w:r>
            <w:r>
              <w:rPr>
                <w:rFonts w:ascii="Times New Roman" w:hAnsi="Times New Roman" w:cs="Times New Roman"/>
                <w:b/>
                <w:iCs/>
                <w:sz w:val="24"/>
                <w:szCs w:val="24"/>
                <w:lang w:eastAsia="ar-SA"/>
              </w:rPr>
              <w:t xml:space="preserve"> - gamintojos</w:t>
            </w:r>
            <w:r w:rsidRPr="00217BA9">
              <w:rPr>
                <w:rFonts w:ascii="Times New Roman" w:hAnsi="Times New Roman" w:cs="Times New Roman"/>
                <w:b/>
                <w:iCs/>
                <w:sz w:val="24"/>
                <w:szCs w:val="24"/>
                <w:lang w:eastAsia="ar-SA"/>
              </w:rPr>
              <w:t xml:space="preserve"> antspaudu</w:t>
            </w:r>
            <w:r>
              <w:rPr>
                <w:rFonts w:ascii="Times New Roman" w:hAnsi="Times New Roman" w:cs="Times New Roman"/>
                <w:b/>
                <w:iCs/>
                <w:sz w:val="24"/>
                <w:szCs w:val="24"/>
                <w:lang w:eastAsia="ar-SA"/>
              </w:rPr>
              <w:t xml:space="preserve"> ir</w:t>
            </w:r>
            <w:r w:rsidRPr="00217BA9">
              <w:rPr>
                <w:rFonts w:ascii="Times New Roman" w:hAnsi="Times New Roman" w:cs="Times New Roman"/>
                <w:b/>
                <w:iCs/>
                <w:sz w:val="24"/>
                <w:szCs w:val="24"/>
                <w:lang w:eastAsia="ar-SA"/>
              </w:rPr>
              <w:t xml:space="preserve"> atsakingo darbuotojo parašu</w:t>
            </w:r>
            <w:r>
              <w:rPr>
                <w:rFonts w:ascii="Times New Roman" w:hAnsi="Times New Roman" w:cs="Times New Roman"/>
                <w:b/>
                <w:iCs/>
                <w:sz w:val="24"/>
                <w:szCs w:val="24"/>
                <w:lang w:eastAsia="ar-SA"/>
              </w:rPr>
              <w:t>, nurodant jo pareigas, vardą, pavardę</w:t>
            </w:r>
            <w:r w:rsidRPr="00217BA9">
              <w:rPr>
                <w:rFonts w:ascii="Times New Roman" w:hAnsi="Times New Roman" w:cs="Times New Roman"/>
                <w:b/>
                <w:iCs/>
                <w:sz w:val="24"/>
                <w:szCs w:val="24"/>
                <w:lang w:eastAsia="ar-SA"/>
              </w:rPr>
              <w:t>.</w:t>
            </w:r>
          </w:p>
        </w:tc>
      </w:tr>
      <w:tr w:rsidR="004E3C44" w:rsidRPr="00741969" w14:paraId="1508C4DE" w14:textId="77777777" w:rsidTr="004E3C44">
        <w:trPr>
          <w:trHeight w:val="314"/>
        </w:trPr>
        <w:tc>
          <w:tcPr>
            <w:tcW w:w="675" w:type="dxa"/>
            <w:tcBorders>
              <w:top w:val="single" w:sz="4" w:space="0" w:color="auto"/>
              <w:left w:val="single" w:sz="4" w:space="0" w:color="auto"/>
              <w:bottom w:val="single" w:sz="4" w:space="0" w:color="auto"/>
              <w:right w:val="single" w:sz="4" w:space="0" w:color="auto"/>
            </w:tcBorders>
          </w:tcPr>
          <w:p w14:paraId="1B82F19A" w14:textId="77777777" w:rsidR="004E3C44" w:rsidRPr="00B32528" w:rsidRDefault="004E3C44" w:rsidP="003E5702">
            <w:pPr>
              <w:suppressAutoHyphens/>
              <w:rPr>
                <w:rFonts w:ascii="Times New Roman" w:hAnsi="Times New Roman" w:cs="Times New Roman"/>
                <w:sz w:val="24"/>
                <w:szCs w:val="24"/>
                <w:lang w:eastAsia="ar-SA"/>
              </w:rPr>
            </w:pPr>
            <w:r>
              <w:rPr>
                <w:rFonts w:ascii="Times New Roman" w:hAnsi="Times New Roman" w:cs="Times New Roman"/>
                <w:sz w:val="24"/>
                <w:szCs w:val="24"/>
                <w:lang w:eastAsia="ar-SA"/>
              </w:rPr>
              <w:t>2</w:t>
            </w:r>
            <w:r w:rsidRPr="00B32528">
              <w:rPr>
                <w:rFonts w:ascii="Times New Roman" w:hAnsi="Times New Roman" w:cs="Times New Roman"/>
                <w:sz w:val="24"/>
                <w:szCs w:val="24"/>
                <w:lang w:eastAsia="ar-SA"/>
              </w:rPr>
              <w:t>.</w:t>
            </w:r>
          </w:p>
        </w:tc>
        <w:tc>
          <w:tcPr>
            <w:tcW w:w="2268" w:type="dxa"/>
            <w:tcBorders>
              <w:top w:val="single" w:sz="4" w:space="0" w:color="auto"/>
              <w:left w:val="single" w:sz="4" w:space="0" w:color="auto"/>
              <w:bottom w:val="single" w:sz="4" w:space="0" w:color="auto"/>
              <w:right w:val="single" w:sz="4" w:space="0" w:color="auto"/>
            </w:tcBorders>
          </w:tcPr>
          <w:p w14:paraId="097B5FBD" w14:textId="77777777" w:rsidR="004E3C44" w:rsidRPr="00B32528" w:rsidRDefault="004E3C44" w:rsidP="003E5702">
            <w:pPr>
              <w:tabs>
                <w:tab w:val="left" w:pos="8721"/>
              </w:tabs>
              <w:suppressAutoHyphens/>
              <w:autoSpaceDE w:val="0"/>
              <w:autoSpaceDN w:val="0"/>
              <w:adjustRightInd w:val="0"/>
              <w:ind w:right="6"/>
              <w:jc w:val="both"/>
              <w:rPr>
                <w:rFonts w:ascii="Times New Roman" w:hAnsi="Times New Roman" w:cs="Times New Roman"/>
                <w:sz w:val="24"/>
                <w:szCs w:val="24"/>
                <w:bdr w:val="none" w:sz="0" w:space="0" w:color="auto" w:frame="1"/>
              </w:rPr>
            </w:pPr>
            <w:r w:rsidRPr="00B32528">
              <w:rPr>
                <w:rFonts w:ascii="Times New Roman" w:hAnsi="Times New Roman" w:cs="Times New Roman"/>
                <w:sz w:val="24"/>
                <w:szCs w:val="24"/>
                <w:bdr w:val="none" w:sz="0" w:space="0" w:color="auto" w:frame="1"/>
              </w:rPr>
              <w:t>Virtas vištienos vyniotinis</w:t>
            </w:r>
          </w:p>
        </w:tc>
        <w:tc>
          <w:tcPr>
            <w:tcW w:w="738" w:type="dxa"/>
            <w:tcBorders>
              <w:top w:val="single" w:sz="4" w:space="0" w:color="auto"/>
              <w:left w:val="single" w:sz="4" w:space="0" w:color="auto"/>
              <w:bottom w:val="single" w:sz="4" w:space="0" w:color="auto"/>
              <w:right w:val="single" w:sz="4" w:space="0" w:color="auto"/>
            </w:tcBorders>
          </w:tcPr>
          <w:p w14:paraId="5D149160" w14:textId="77777777" w:rsidR="004E3C44" w:rsidRPr="00B32528" w:rsidRDefault="004E3C44" w:rsidP="003E5702">
            <w:pPr>
              <w:tabs>
                <w:tab w:val="left" w:pos="8721"/>
              </w:tabs>
              <w:suppressAutoHyphens/>
              <w:autoSpaceDE w:val="0"/>
              <w:autoSpaceDN w:val="0"/>
              <w:adjustRightInd w:val="0"/>
              <w:ind w:right="-447"/>
              <w:jc w:val="both"/>
              <w:rPr>
                <w:rFonts w:ascii="Times New Roman" w:hAnsi="Times New Roman" w:cs="Times New Roman"/>
                <w:sz w:val="24"/>
                <w:szCs w:val="24"/>
                <w:lang w:eastAsia="ar-SA"/>
              </w:rPr>
            </w:pPr>
            <w:r w:rsidRPr="00B32528">
              <w:rPr>
                <w:rFonts w:ascii="Times New Roman" w:hAnsi="Times New Roman" w:cs="Times New Roman"/>
                <w:sz w:val="24"/>
                <w:szCs w:val="24"/>
                <w:lang w:eastAsia="ar-SA"/>
              </w:rPr>
              <w:t>Kg</w:t>
            </w:r>
          </w:p>
        </w:tc>
        <w:tc>
          <w:tcPr>
            <w:tcW w:w="992" w:type="dxa"/>
            <w:tcBorders>
              <w:top w:val="single" w:sz="4" w:space="0" w:color="auto"/>
              <w:left w:val="single" w:sz="4" w:space="0" w:color="auto"/>
              <w:bottom w:val="single" w:sz="4" w:space="0" w:color="auto"/>
              <w:right w:val="single" w:sz="4" w:space="0" w:color="auto"/>
            </w:tcBorders>
          </w:tcPr>
          <w:p w14:paraId="791A0728" w14:textId="77777777" w:rsidR="004E3C44" w:rsidRPr="00B32528" w:rsidRDefault="004E3C44" w:rsidP="003E5702">
            <w:pPr>
              <w:suppressAutoHyphens/>
              <w:rPr>
                <w:rFonts w:ascii="Times New Roman" w:hAnsi="Times New Roman" w:cs="Times New Roman"/>
                <w:sz w:val="24"/>
                <w:szCs w:val="24"/>
                <w:lang w:eastAsia="ar-SA"/>
              </w:rPr>
            </w:pPr>
            <w:r>
              <w:rPr>
                <w:rFonts w:ascii="Times New Roman" w:hAnsi="Times New Roman" w:cs="Times New Roman"/>
                <w:sz w:val="24"/>
                <w:szCs w:val="24"/>
                <w:lang w:eastAsia="ar-SA"/>
              </w:rPr>
              <w:t>380,00</w:t>
            </w:r>
          </w:p>
        </w:tc>
        <w:tc>
          <w:tcPr>
            <w:tcW w:w="5103" w:type="dxa"/>
            <w:tcBorders>
              <w:top w:val="single" w:sz="4" w:space="0" w:color="auto"/>
              <w:left w:val="single" w:sz="4" w:space="0" w:color="auto"/>
              <w:bottom w:val="single" w:sz="4" w:space="0" w:color="auto"/>
              <w:right w:val="single" w:sz="4" w:space="0" w:color="auto"/>
            </w:tcBorders>
          </w:tcPr>
          <w:p w14:paraId="76919053" w14:textId="77777777" w:rsidR="004E3C44" w:rsidRDefault="004E3C44" w:rsidP="003E5702">
            <w:pPr>
              <w:tabs>
                <w:tab w:val="left" w:pos="8721"/>
              </w:tabs>
              <w:autoSpaceDE w:val="0"/>
              <w:autoSpaceDN w:val="0"/>
              <w:adjustRightInd w:val="0"/>
              <w:spacing w:after="0"/>
              <w:ind w:right="63"/>
              <w:jc w:val="center"/>
              <w:rPr>
                <w:rFonts w:ascii="Times New Roman" w:hAnsi="Times New Roman" w:cs="Times New Roman"/>
                <w:b/>
                <w:iCs/>
                <w:sz w:val="24"/>
                <w:szCs w:val="24"/>
                <w:lang w:eastAsia="ar-SA"/>
              </w:rPr>
            </w:pPr>
            <w:r>
              <w:rPr>
                <w:rFonts w:ascii="Times New Roman" w:hAnsi="Times New Roman" w:cs="Times New Roman"/>
                <w:b/>
                <w:iCs/>
                <w:sz w:val="24"/>
                <w:szCs w:val="24"/>
                <w:lang w:eastAsia="ar-SA"/>
              </w:rPr>
              <w:t xml:space="preserve">1 dalis: </w:t>
            </w:r>
          </w:p>
          <w:p w14:paraId="495AB7AA" w14:textId="77777777" w:rsidR="004E3C44" w:rsidRDefault="004E3C44" w:rsidP="003E5702">
            <w:pPr>
              <w:tabs>
                <w:tab w:val="left" w:pos="489"/>
                <w:tab w:val="left" w:pos="8721"/>
              </w:tabs>
              <w:autoSpaceDE w:val="0"/>
              <w:autoSpaceDN w:val="0"/>
              <w:adjustRightInd w:val="0"/>
              <w:spacing w:after="0"/>
              <w:ind w:right="63"/>
              <w:jc w:val="both"/>
              <w:rPr>
                <w:rFonts w:ascii="Times New Roman" w:hAnsi="Times New Roman" w:cs="Times New Roman"/>
                <w:sz w:val="24"/>
                <w:szCs w:val="24"/>
              </w:rPr>
            </w:pPr>
            <w:r w:rsidRPr="006A1905">
              <w:rPr>
                <w:rFonts w:ascii="Times New Roman" w:hAnsi="Times New Roman" w:cs="Times New Roman"/>
                <w:bCs/>
                <w:iCs/>
                <w:sz w:val="24"/>
                <w:szCs w:val="24"/>
                <w:lang w:eastAsia="ar-SA"/>
              </w:rPr>
              <w:t xml:space="preserve">1. </w:t>
            </w:r>
            <w:r>
              <w:rPr>
                <w:rFonts w:ascii="Times New Roman" w:hAnsi="Times New Roman" w:cs="Times New Roman"/>
                <w:bCs/>
                <w:iCs/>
                <w:sz w:val="24"/>
                <w:szCs w:val="24"/>
                <w:lang w:eastAsia="ar-SA"/>
              </w:rPr>
              <w:t>Virtas, natūralus vištienos vyniotinis, pagaminta pagal</w:t>
            </w:r>
            <w:r w:rsidRPr="00B32528">
              <w:rPr>
                <w:rFonts w:ascii="Times New Roman" w:hAnsi="Times New Roman" w:cs="Times New Roman"/>
                <w:sz w:val="24"/>
                <w:szCs w:val="24"/>
              </w:rPr>
              <w:t xml:space="preserve"> LST 1919:2003.</w:t>
            </w:r>
            <w:r>
              <w:rPr>
                <w:rFonts w:ascii="Times New Roman" w:hAnsi="Times New Roman" w:cs="Times New Roman"/>
                <w:sz w:val="24"/>
                <w:szCs w:val="24"/>
              </w:rPr>
              <w:t xml:space="preserve"> </w:t>
            </w:r>
          </w:p>
          <w:p w14:paraId="3844C3CF" w14:textId="77777777" w:rsidR="004E3C44" w:rsidRPr="00B32528" w:rsidRDefault="004E3C44" w:rsidP="003E5702">
            <w:pPr>
              <w:tabs>
                <w:tab w:val="left" w:pos="8721"/>
              </w:tabs>
              <w:autoSpaceDE w:val="0"/>
              <w:autoSpaceDN w:val="0"/>
              <w:adjustRightInd w:val="0"/>
              <w:spacing w:after="0"/>
              <w:ind w:right="63"/>
              <w:jc w:val="both"/>
              <w:rPr>
                <w:rFonts w:ascii="Times New Roman" w:hAnsi="Times New Roman" w:cs="Times New Roman"/>
                <w:bCs/>
                <w:iCs/>
                <w:sz w:val="24"/>
                <w:szCs w:val="24"/>
                <w:lang w:eastAsia="ar-SA"/>
              </w:rPr>
            </w:pPr>
            <w:r>
              <w:rPr>
                <w:rFonts w:ascii="Times New Roman" w:hAnsi="Times New Roman" w:cs="Times New Roman"/>
                <w:sz w:val="24"/>
                <w:szCs w:val="24"/>
              </w:rPr>
              <w:lastRenderedPageBreak/>
              <w:t>2.</w:t>
            </w:r>
            <w:r w:rsidRPr="00B32528">
              <w:rPr>
                <w:rFonts w:ascii="Times New Roman" w:hAnsi="Times New Roman" w:cs="Times New Roman"/>
                <w:bCs/>
                <w:iCs/>
                <w:sz w:val="24"/>
                <w:szCs w:val="24"/>
                <w:lang w:eastAsia="ar-SA"/>
              </w:rPr>
              <w:t xml:space="preserve"> Leistinas ligonių maitinimui.</w:t>
            </w:r>
          </w:p>
          <w:p w14:paraId="4118A7E1" w14:textId="77777777" w:rsidR="004E3C44" w:rsidRPr="009B4993" w:rsidRDefault="004E3C44" w:rsidP="003E5702">
            <w:pPr>
              <w:spacing w:after="0" w:line="240" w:lineRule="auto"/>
              <w:jc w:val="both"/>
              <w:rPr>
                <w:rFonts w:ascii="Times New Roman" w:hAnsi="Times New Roman" w:cs="Times New Roman"/>
                <w:b/>
                <w:bCs/>
                <w:i/>
                <w:iCs/>
                <w:sz w:val="24"/>
                <w:szCs w:val="24"/>
              </w:rPr>
            </w:pPr>
            <w:r>
              <w:rPr>
                <w:rFonts w:ascii="Times New Roman" w:hAnsi="Times New Roman" w:cs="Times New Roman"/>
                <w:bCs/>
                <w:iCs/>
                <w:sz w:val="24"/>
                <w:szCs w:val="24"/>
                <w:lang w:eastAsia="ar-SA"/>
              </w:rPr>
              <w:t xml:space="preserve">3. </w:t>
            </w:r>
            <w:r w:rsidRPr="009B4993">
              <w:rPr>
                <w:rFonts w:ascii="Times New Roman" w:hAnsi="Times New Roman" w:cs="Times New Roman"/>
                <w:b/>
                <w:bCs/>
                <w:i/>
                <w:iCs/>
                <w:sz w:val="24"/>
                <w:szCs w:val="24"/>
              </w:rPr>
              <w:t xml:space="preserve"> Turi atitikti LR žemės ūkio ministro 2015 m. vasario 9 d. įsakymu Nr. 3D-78 patvirtintą mėsos gaminių techninį reglamentą.</w:t>
            </w:r>
          </w:p>
          <w:p w14:paraId="69ED27BF" w14:textId="77777777" w:rsidR="004E3C44" w:rsidRDefault="004E3C44" w:rsidP="003E5702">
            <w:pPr>
              <w:tabs>
                <w:tab w:val="left" w:pos="8721"/>
              </w:tabs>
              <w:autoSpaceDE w:val="0"/>
              <w:autoSpaceDN w:val="0"/>
              <w:adjustRightInd w:val="0"/>
              <w:spacing w:after="0"/>
              <w:ind w:right="63"/>
              <w:jc w:val="both"/>
              <w:rPr>
                <w:rFonts w:ascii="Times New Roman" w:hAnsi="Times New Roman" w:cs="Times New Roman"/>
                <w:b/>
                <w:i/>
                <w:sz w:val="24"/>
                <w:szCs w:val="24"/>
                <w:lang w:eastAsia="ar-SA"/>
              </w:rPr>
            </w:pPr>
            <w:r w:rsidRPr="00B32528">
              <w:rPr>
                <w:rFonts w:ascii="Times New Roman" w:hAnsi="Times New Roman" w:cs="Times New Roman"/>
                <w:b/>
                <w:i/>
                <w:sz w:val="24"/>
                <w:szCs w:val="24"/>
                <w:lang w:eastAsia="ar-SA"/>
              </w:rPr>
              <w:t>Turi atitikti 2019 m. rugpjūčio 20 d. sveikatos apsaugos ministro įsakymu Nr. V-1000 patvirtinto „Pacientų maitinimo organizavimo asmens sveikatos priežiūros įstaigose tvarkos aprašo” reikalavimus.</w:t>
            </w:r>
            <w:r>
              <w:rPr>
                <w:rFonts w:ascii="Times New Roman" w:hAnsi="Times New Roman" w:cs="Times New Roman"/>
                <w:b/>
                <w:i/>
                <w:sz w:val="24"/>
                <w:szCs w:val="24"/>
                <w:lang w:eastAsia="ar-SA"/>
              </w:rPr>
              <w:t xml:space="preserve"> </w:t>
            </w:r>
          </w:p>
          <w:p w14:paraId="4A1AAF64" w14:textId="77777777" w:rsidR="004E3C44" w:rsidRDefault="004E3C44" w:rsidP="003E5702">
            <w:pPr>
              <w:tabs>
                <w:tab w:val="left" w:pos="8721"/>
              </w:tabs>
              <w:autoSpaceDE w:val="0"/>
              <w:autoSpaceDN w:val="0"/>
              <w:adjustRightInd w:val="0"/>
              <w:spacing w:after="0"/>
              <w:ind w:right="63"/>
              <w:jc w:val="both"/>
              <w:rPr>
                <w:rFonts w:ascii="Times New Roman" w:hAnsi="Times New Roman" w:cs="Times New Roman"/>
                <w:bCs/>
                <w:iCs/>
                <w:sz w:val="24"/>
                <w:szCs w:val="24"/>
                <w:lang w:eastAsia="ar-SA"/>
              </w:rPr>
            </w:pPr>
            <w:r w:rsidRPr="004E399D">
              <w:rPr>
                <w:rFonts w:ascii="Times New Roman" w:hAnsi="Times New Roman" w:cs="Times New Roman"/>
                <w:bCs/>
                <w:iCs/>
                <w:sz w:val="24"/>
                <w:szCs w:val="24"/>
                <w:lang w:eastAsia="ar-SA"/>
              </w:rPr>
              <w:t>4.</w:t>
            </w:r>
            <w:r w:rsidRPr="00B32528">
              <w:rPr>
                <w:rFonts w:ascii="Times New Roman" w:hAnsi="Times New Roman" w:cs="Times New Roman"/>
                <w:bCs/>
                <w:iCs/>
                <w:sz w:val="24"/>
                <w:szCs w:val="24"/>
                <w:lang w:eastAsia="ar-SA"/>
              </w:rPr>
              <w:t xml:space="preserve"> Be pašalinio skysčio pakuotėje.</w:t>
            </w:r>
          </w:p>
          <w:p w14:paraId="7CC76378" w14:textId="77777777" w:rsidR="004E3C44" w:rsidRDefault="004E3C44" w:rsidP="003E5702">
            <w:pPr>
              <w:tabs>
                <w:tab w:val="left" w:pos="8721"/>
              </w:tabs>
              <w:autoSpaceDE w:val="0"/>
              <w:autoSpaceDN w:val="0"/>
              <w:adjustRightInd w:val="0"/>
              <w:spacing w:after="0"/>
              <w:ind w:right="63"/>
              <w:jc w:val="both"/>
              <w:rPr>
                <w:rFonts w:ascii="Times New Roman" w:hAnsi="Times New Roman" w:cs="Times New Roman"/>
                <w:bCs/>
                <w:iCs/>
                <w:sz w:val="24"/>
                <w:szCs w:val="24"/>
                <w:lang w:eastAsia="ar-SA"/>
              </w:rPr>
            </w:pPr>
            <w:r>
              <w:rPr>
                <w:rFonts w:ascii="Times New Roman" w:hAnsi="Times New Roman" w:cs="Times New Roman"/>
                <w:bCs/>
                <w:iCs/>
                <w:sz w:val="24"/>
                <w:szCs w:val="24"/>
                <w:lang w:eastAsia="ar-SA"/>
              </w:rPr>
              <w:t xml:space="preserve">5. </w:t>
            </w:r>
            <w:r w:rsidRPr="00B32528">
              <w:rPr>
                <w:rFonts w:ascii="Times New Roman" w:hAnsi="Times New Roman" w:cs="Times New Roman"/>
                <w:bCs/>
                <w:iCs/>
                <w:sz w:val="24"/>
                <w:szCs w:val="24"/>
                <w:lang w:eastAsia="ar-SA"/>
              </w:rPr>
              <w:t>Konsistencija – stangri, pjūvyje rausvos spalvos be pilkų dėmių ir tuštumų; pjaunant netrupa; skonis ir kvapas – malonus, švelnaus skonio.</w:t>
            </w:r>
            <w:r>
              <w:rPr>
                <w:rFonts w:ascii="Times New Roman" w:hAnsi="Times New Roman" w:cs="Times New Roman"/>
                <w:bCs/>
                <w:iCs/>
                <w:sz w:val="24"/>
                <w:szCs w:val="24"/>
                <w:lang w:eastAsia="ar-SA"/>
              </w:rPr>
              <w:t xml:space="preserve"> </w:t>
            </w:r>
          </w:p>
          <w:p w14:paraId="083FF220" w14:textId="77777777" w:rsidR="004E3C44" w:rsidRPr="00EB4A9C" w:rsidRDefault="004E3C44" w:rsidP="003E5702">
            <w:pPr>
              <w:tabs>
                <w:tab w:val="left" w:pos="8721"/>
              </w:tabs>
              <w:autoSpaceDE w:val="0"/>
              <w:autoSpaceDN w:val="0"/>
              <w:adjustRightInd w:val="0"/>
              <w:spacing w:after="0"/>
              <w:ind w:right="63"/>
              <w:jc w:val="center"/>
              <w:rPr>
                <w:rFonts w:ascii="Times New Roman" w:hAnsi="Times New Roman" w:cs="Times New Roman"/>
                <w:b/>
                <w:iCs/>
                <w:sz w:val="24"/>
                <w:szCs w:val="24"/>
                <w:lang w:eastAsia="ar-SA"/>
              </w:rPr>
            </w:pPr>
            <w:r w:rsidRPr="00EB4A9C">
              <w:rPr>
                <w:rFonts w:ascii="Times New Roman" w:hAnsi="Times New Roman" w:cs="Times New Roman"/>
                <w:b/>
                <w:iCs/>
                <w:sz w:val="24"/>
                <w:szCs w:val="24"/>
                <w:lang w:eastAsia="ar-SA"/>
              </w:rPr>
              <w:t>2 dalis:</w:t>
            </w:r>
          </w:p>
          <w:p w14:paraId="18386F19" w14:textId="77777777" w:rsidR="004E3C44" w:rsidRPr="00470542" w:rsidRDefault="004E3C44" w:rsidP="003E5702">
            <w:pPr>
              <w:tabs>
                <w:tab w:val="left" w:pos="8721"/>
              </w:tabs>
              <w:autoSpaceDE w:val="0"/>
              <w:autoSpaceDN w:val="0"/>
              <w:adjustRightInd w:val="0"/>
              <w:spacing w:after="0"/>
              <w:ind w:right="63"/>
              <w:jc w:val="both"/>
              <w:rPr>
                <w:rFonts w:ascii="Times New Roman" w:hAnsi="Times New Roman" w:cs="Times New Roman"/>
                <w:bCs/>
                <w:sz w:val="24"/>
                <w:szCs w:val="24"/>
              </w:rPr>
            </w:pPr>
            <w:r>
              <w:rPr>
                <w:rFonts w:ascii="Times New Roman" w:hAnsi="Times New Roman" w:cs="Times New Roman"/>
                <w:bCs/>
                <w:iCs/>
                <w:sz w:val="24"/>
                <w:szCs w:val="24"/>
                <w:lang w:eastAsia="ar-SA"/>
              </w:rPr>
              <w:t>1.</w:t>
            </w:r>
            <w:r w:rsidRPr="00470542">
              <w:rPr>
                <w:rFonts w:ascii="Times New Roman" w:hAnsi="Times New Roman" w:cs="Times New Roman"/>
                <w:bCs/>
                <w:iCs/>
                <w:sz w:val="24"/>
                <w:szCs w:val="24"/>
                <w:lang w:eastAsia="ar-SA"/>
              </w:rPr>
              <w:t xml:space="preserve"> Aukščiausia rūšis. </w:t>
            </w:r>
          </w:p>
          <w:p w14:paraId="480AD1C5" w14:textId="77777777" w:rsidR="004E3C44" w:rsidRPr="00C85DB2" w:rsidRDefault="004E3C44" w:rsidP="003E5702">
            <w:pPr>
              <w:tabs>
                <w:tab w:val="left" w:pos="8721"/>
              </w:tabs>
              <w:autoSpaceDE w:val="0"/>
              <w:autoSpaceDN w:val="0"/>
              <w:adjustRightInd w:val="0"/>
              <w:spacing w:after="0"/>
              <w:ind w:right="63"/>
              <w:jc w:val="both"/>
              <w:rPr>
                <w:rFonts w:ascii="Times New Roman" w:hAnsi="Times New Roman" w:cs="Times New Roman"/>
                <w:sz w:val="24"/>
                <w:szCs w:val="24"/>
              </w:rPr>
            </w:pPr>
            <w:r>
              <w:rPr>
                <w:rFonts w:ascii="Times New Roman" w:hAnsi="Times New Roman" w:cs="Times New Roman"/>
                <w:bCs/>
                <w:iCs/>
                <w:sz w:val="24"/>
                <w:szCs w:val="24"/>
                <w:lang w:eastAsia="ar-SA"/>
              </w:rPr>
              <w:t xml:space="preserve">2. </w:t>
            </w:r>
            <w:r>
              <w:rPr>
                <w:rFonts w:ascii="Times New Roman" w:hAnsi="Times New Roman" w:cs="Times New Roman"/>
                <w:sz w:val="24"/>
                <w:szCs w:val="24"/>
              </w:rPr>
              <w:t>Vištienos ne mažiau 70 proc.</w:t>
            </w:r>
          </w:p>
          <w:p w14:paraId="621E5B8A" w14:textId="77777777" w:rsidR="004E3C44" w:rsidRDefault="004E3C44" w:rsidP="003E5702">
            <w:pPr>
              <w:tabs>
                <w:tab w:val="left" w:pos="8721"/>
              </w:tabs>
              <w:autoSpaceDE w:val="0"/>
              <w:autoSpaceDN w:val="0"/>
              <w:adjustRightInd w:val="0"/>
              <w:spacing w:after="0"/>
              <w:ind w:right="63"/>
              <w:jc w:val="both"/>
              <w:rPr>
                <w:rFonts w:ascii="Times New Roman" w:hAnsi="Times New Roman" w:cs="Times New Roman"/>
                <w:bCs/>
                <w:iCs/>
                <w:sz w:val="24"/>
                <w:szCs w:val="24"/>
                <w:lang w:eastAsia="ar-SA"/>
              </w:rPr>
            </w:pPr>
            <w:r>
              <w:rPr>
                <w:rFonts w:ascii="Times New Roman" w:hAnsi="Times New Roman" w:cs="Times New Roman"/>
                <w:bCs/>
                <w:iCs/>
                <w:sz w:val="24"/>
                <w:szCs w:val="24"/>
                <w:lang w:eastAsia="ar-SA"/>
              </w:rPr>
              <w:t>3.</w:t>
            </w:r>
            <w:r w:rsidRPr="00B32528">
              <w:rPr>
                <w:rFonts w:ascii="Times New Roman" w:hAnsi="Times New Roman" w:cs="Times New Roman"/>
                <w:bCs/>
                <w:iCs/>
                <w:sz w:val="24"/>
                <w:szCs w:val="24"/>
                <w:lang w:eastAsia="ar-SA"/>
              </w:rPr>
              <w:t xml:space="preserve"> Druskos kiekis (g) ne didesnis nei 1,7g/100 g</w:t>
            </w:r>
            <w:r>
              <w:rPr>
                <w:rFonts w:ascii="Times New Roman" w:hAnsi="Times New Roman" w:cs="Times New Roman"/>
                <w:bCs/>
                <w:iCs/>
                <w:sz w:val="24"/>
                <w:szCs w:val="24"/>
                <w:lang w:eastAsia="ar-SA"/>
              </w:rPr>
              <w:t xml:space="preserve">. </w:t>
            </w:r>
          </w:p>
          <w:p w14:paraId="41AAA954" w14:textId="77777777" w:rsidR="004E3C44" w:rsidRPr="00B32528" w:rsidRDefault="004E3C44" w:rsidP="003E5702">
            <w:pPr>
              <w:tabs>
                <w:tab w:val="left" w:pos="8721"/>
              </w:tabs>
              <w:autoSpaceDE w:val="0"/>
              <w:autoSpaceDN w:val="0"/>
              <w:adjustRightInd w:val="0"/>
              <w:spacing w:after="0"/>
              <w:ind w:right="63"/>
              <w:jc w:val="both"/>
              <w:rPr>
                <w:rFonts w:ascii="Times New Roman" w:hAnsi="Times New Roman" w:cs="Times New Roman"/>
                <w:bCs/>
                <w:iCs/>
                <w:sz w:val="24"/>
                <w:szCs w:val="24"/>
                <w:lang w:eastAsia="ar-SA"/>
              </w:rPr>
            </w:pPr>
            <w:r>
              <w:rPr>
                <w:rFonts w:ascii="Times New Roman" w:hAnsi="Times New Roman" w:cs="Times New Roman"/>
                <w:bCs/>
                <w:iCs/>
                <w:sz w:val="24"/>
                <w:szCs w:val="24"/>
                <w:lang w:eastAsia="ar-SA"/>
              </w:rPr>
              <w:t>4.</w:t>
            </w:r>
            <w:r w:rsidRPr="00B32528">
              <w:rPr>
                <w:rFonts w:ascii="Times New Roman" w:hAnsi="Times New Roman" w:cs="Times New Roman"/>
                <w:bCs/>
                <w:iCs/>
                <w:sz w:val="24"/>
                <w:szCs w:val="24"/>
                <w:lang w:eastAsia="ar-SA"/>
              </w:rPr>
              <w:t xml:space="preserve"> Cukrų kiekis (g) ne didesnis nei 3,0g/100 g</w:t>
            </w:r>
          </w:p>
          <w:p w14:paraId="4B2EE072" w14:textId="77777777" w:rsidR="004E3C44" w:rsidRDefault="004E3C44" w:rsidP="003E5702">
            <w:pPr>
              <w:tabs>
                <w:tab w:val="left" w:pos="8721"/>
              </w:tabs>
              <w:autoSpaceDE w:val="0"/>
              <w:autoSpaceDN w:val="0"/>
              <w:adjustRightInd w:val="0"/>
              <w:spacing w:after="0"/>
              <w:ind w:right="63"/>
              <w:jc w:val="both"/>
              <w:rPr>
                <w:rFonts w:ascii="Times New Roman" w:hAnsi="Times New Roman" w:cs="Times New Roman"/>
                <w:sz w:val="24"/>
                <w:szCs w:val="24"/>
              </w:rPr>
            </w:pPr>
            <w:r>
              <w:rPr>
                <w:rFonts w:ascii="Times New Roman" w:hAnsi="Times New Roman" w:cs="Times New Roman"/>
                <w:bCs/>
                <w:iCs/>
                <w:sz w:val="24"/>
                <w:szCs w:val="24"/>
                <w:lang w:eastAsia="ar-SA"/>
              </w:rPr>
              <w:t xml:space="preserve">5. </w:t>
            </w:r>
            <w:r w:rsidRPr="00470542">
              <w:rPr>
                <w:rFonts w:ascii="Times New Roman" w:hAnsi="Times New Roman" w:cs="Times New Roman"/>
                <w:sz w:val="24"/>
                <w:szCs w:val="24"/>
              </w:rPr>
              <w:t>Be rūkymo kvapiosios medžiagos.</w:t>
            </w:r>
            <w:r>
              <w:rPr>
                <w:rFonts w:ascii="Times New Roman" w:hAnsi="Times New Roman" w:cs="Times New Roman"/>
                <w:sz w:val="24"/>
                <w:szCs w:val="24"/>
              </w:rPr>
              <w:t xml:space="preserve"> </w:t>
            </w:r>
          </w:p>
          <w:p w14:paraId="60654297" w14:textId="77777777" w:rsidR="004E3C44" w:rsidRPr="004A0292" w:rsidRDefault="004E3C44" w:rsidP="003E5702">
            <w:pPr>
              <w:tabs>
                <w:tab w:val="left" w:pos="0"/>
                <w:tab w:val="left" w:pos="8721"/>
              </w:tabs>
              <w:autoSpaceDE w:val="0"/>
              <w:autoSpaceDN w:val="0"/>
              <w:adjustRightInd w:val="0"/>
              <w:spacing w:after="0"/>
              <w:ind w:right="63"/>
              <w:jc w:val="both"/>
              <w:rPr>
                <w:rFonts w:ascii="Times New Roman" w:hAnsi="Times New Roman" w:cs="Times New Roman"/>
                <w:iCs/>
                <w:sz w:val="24"/>
                <w:szCs w:val="24"/>
                <w:lang w:eastAsia="ar-SA"/>
              </w:rPr>
            </w:pPr>
            <w:r>
              <w:rPr>
                <w:rFonts w:ascii="Times New Roman" w:hAnsi="Times New Roman" w:cs="Times New Roman"/>
                <w:sz w:val="24"/>
                <w:szCs w:val="24"/>
              </w:rPr>
              <w:t>6</w:t>
            </w:r>
            <w:r w:rsidRPr="004A0292">
              <w:rPr>
                <w:rFonts w:ascii="Times New Roman" w:hAnsi="Times New Roman" w:cs="Times New Roman"/>
                <w:sz w:val="24"/>
                <w:szCs w:val="24"/>
              </w:rPr>
              <w:t xml:space="preserve">. </w:t>
            </w:r>
            <w:r>
              <w:rPr>
                <w:rFonts w:ascii="Times New Roman" w:hAnsi="Times New Roman" w:cs="Times New Roman"/>
                <w:iCs/>
                <w:sz w:val="24"/>
                <w:szCs w:val="24"/>
              </w:rPr>
              <w:t>B</w:t>
            </w:r>
            <w:r w:rsidRPr="004A0292">
              <w:rPr>
                <w:rFonts w:ascii="Times New Roman" w:hAnsi="Times New Roman" w:cs="Times New Roman"/>
                <w:iCs/>
                <w:sz w:val="24"/>
                <w:szCs w:val="24"/>
              </w:rPr>
              <w:t xml:space="preserve">e baltyminių mėsos pakaitalų, maisto užpildų ir </w:t>
            </w:r>
            <w:r w:rsidRPr="004A0292">
              <w:rPr>
                <w:rFonts w:ascii="Times New Roman" w:hAnsi="Times New Roman" w:cs="Times New Roman"/>
                <w:iCs/>
                <w:sz w:val="24"/>
                <w:szCs w:val="24"/>
                <w:lang w:eastAsia="ar-SA"/>
              </w:rPr>
              <w:t xml:space="preserve">mechaniškai atskirtos mėsos. </w:t>
            </w:r>
          </w:p>
          <w:p w14:paraId="27B87825" w14:textId="77777777" w:rsidR="004E3C44" w:rsidRDefault="004E3C44" w:rsidP="003E5702">
            <w:pPr>
              <w:tabs>
                <w:tab w:val="left" w:pos="0"/>
                <w:tab w:val="left" w:pos="8721"/>
              </w:tabs>
              <w:autoSpaceDE w:val="0"/>
              <w:autoSpaceDN w:val="0"/>
              <w:adjustRightInd w:val="0"/>
              <w:spacing w:after="0"/>
              <w:ind w:right="63"/>
              <w:jc w:val="both"/>
              <w:rPr>
                <w:rFonts w:ascii="Times New Roman" w:hAnsi="Times New Roman" w:cs="Times New Roman"/>
                <w:bCs/>
                <w:iCs/>
                <w:sz w:val="24"/>
                <w:szCs w:val="24"/>
                <w:lang w:eastAsia="ar-SA"/>
              </w:rPr>
            </w:pPr>
            <w:r w:rsidRPr="004A0292">
              <w:rPr>
                <w:rFonts w:ascii="Times New Roman" w:hAnsi="Times New Roman" w:cs="Times New Roman"/>
                <w:bCs/>
                <w:iCs/>
                <w:sz w:val="24"/>
                <w:szCs w:val="24"/>
                <w:lang w:eastAsia="ar-SA"/>
              </w:rPr>
              <w:t xml:space="preserve">7. Sudėtyje </w:t>
            </w:r>
            <w:r>
              <w:rPr>
                <w:rFonts w:ascii="Times New Roman" w:hAnsi="Times New Roman" w:cs="Times New Roman"/>
                <w:bCs/>
                <w:iCs/>
                <w:sz w:val="24"/>
                <w:szCs w:val="24"/>
                <w:lang w:eastAsia="ar-SA"/>
              </w:rPr>
              <w:t>negali būti</w:t>
            </w:r>
            <w:r w:rsidRPr="004A0292">
              <w:rPr>
                <w:rFonts w:ascii="Times New Roman" w:hAnsi="Times New Roman" w:cs="Times New Roman"/>
                <w:bCs/>
                <w:iCs/>
                <w:sz w:val="24"/>
                <w:szCs w:val="24"/>
                <w:lang w:eastAsia="ar-SA"/>
              </w:rPr>
              <w:t xml:space="preserve"> GMO.</w:t>
            </w:r>
            <w:r>
              <w:rPr>
                <w:rFonts w:ascii="Times New Roman" w:hAnsi="Times New Roman" w:cs="Times New Roman"/>
                <w:bCs/>
                <w:iCs/>
                <w:sz w:val="24"/>
                <w:szCs w:val="24"/>
                <w:lang w:eastAsia="ar-SA"/>
              </w:rPr>
              <w:t xml:space="preserve"> </w:t>
            </w:r>
          </w:p>
          <w:p w14:paraId="6AE5DC62" w14:textId="77777777" w:rsidR="004E3C44" w:rsidRPr="004A0292" w:rsidRDefault="004E3C44" w:rsidP="003E5702">
            <w:pPr>
              <w:tabs>
                <w:tab w:val="left" w:pos="0"/>
                <w:tab w:val="left" w:pos="8721"/>
              </w:tabs>
              <w:autoSpaceDE w:val="0"/>
              <w:autoSpaceDN w:val="0"/>
              <w:adjustRightInd w:val="0"/>
              <w:spacing w:after="0"/>
              <w:ind w:right="63"/>
              <w:jc w:val="both"/>
              <w:rPr>
                <w:rFonts w:ascii="Times New Roman" w:hAnsi="Times New Roman" w:cs="Times New Roman"/>
                <w:bCs/>
                <w:iCs/>
                <w:sz w:val="24"/>
                <w:szCs w:val="24"/>
                <w:lang w:eastAsia="ar-SA"/>
              </w:rPr>
            </w:pPr>
            <w:r w:rsidRPr="004A0292">
              <w:rPr>
                <w:rFonts w:ascii="Times New Roman" w:hAnsi="Times New Roman" w:cs="Times New Roman"/>
                <w:bCs/>
                <w:iCs/>
                <w:sz w:val="24"/>
                <w:szCs w:val="24"/>
                <w:lang w:eastAsia="ar-SA"/>
              </w:rPr>
              <w:t xml:space="preserve"> </w:t>
            </w:r>
            <w:r>
              <w:rPr>
                <w:rFonts w:ascii="Times New Roman" w:hAnsi="Times New Roman" w:cs="Times New Roman"/>
                <w:bCs/>
                <w:iCs/>
                <w:sz w:val="24"/>
                <w:szCs w:val="24"/>
                <w:lang w:eastAsia="ar-SA"/>
              </w:rPr>
              <w:t xml:space="preserve">8. </w:t>
            </w:r>
            <w:r w:rsidRPr="00B32528">
              <w:rPr>
                <w:rFonts w:ascii="Times New Roman" w:hAnsi="Times New Roman" w:cs="Times New Roman"/>
                <w:bCs/>
                <w:iCs/>
                <w:sz w:val="24"/>
                <w:szCs w:val="24"/>
                <w:lang w:eastAsia="ar-SA"/>
              </w:rPr>
              <w:t>Fasuotė: dėžėse, sveriam</w:t>
            </w:r>
            <w:r>
              <w:rPr>
                <w:rFonts w:ascii="Times New Roman" w:hAnsi="Times New Roman" w:cs="Times New Roman"/>
                <w:bCs/>
                <w:iCs/>
                <w:sz w:val="24"/>
                <w:szCs w:val="24"/>
                <w:lang w:eastAsia="ar-SA"/>
              </w:rPr>
              <w:t>a, p</w:t>
            </w:r>
            <w:r w:rsidRPr="00B32528">
              <w:rPr>
                <w:rFonts w:ascii="Times New Roman" w:hAnsi="Times New Roman" w:cs="Times New Roman"/>
                <w:bCs/>
                <w:iCs/>
                <w:sz w:val="24"/>
                <w:szCs w:val="24"/>
                <w:lang w:eastAsia="ar-SA"/>
              </w:rPr>
              <w:t>aženklinta. Išf</w:t>
            </w:r>
            <w:r w:rsidRPr="00B32528">
              <w:rPr>
                <w:rFonts w:ascii="Times New Roman" w:hAnsi="Times New Roman" w:cs="Times New Roman"/>
                <w:sz w:val="24"/>
                <w:szCs w:val="24"/>
              </w:rPr>
              <w:t xml:space="preserve">asuota iki </w:t>
            </w:r>
            <w:r>
              <w:rPr>
                <w:rFonts w:ascii="Times New Roman" w:hAnsi="Times New Roman" w:cs="Times New Roman"/>
                <w:sz w:val="24"/>
                <w:szCs w:val="24"/>
              </w:rPr>
              <w:t>0,7</w:t>
            </w:r>
            <w:r w:rsidRPr="00B32528">
              <w:rPr>
                <w:rFonts w:ascii="Times New Roman" w:hAnsi="Times New Roman" w:cs="Times New Roman"/>
                <w:sz w:val="24"/>
                <w:szCs w:val="24"/>
              </w:rPr>
              <w:t xml:space="preserve"> kg.</w:t>
            </w:r>
          </w:p>
          <w:p w14:paraId="0F449D9B" w14:textId="77777777" w:rsidR="004E3C44" w:rsidRDefault="004E3C44" w:rsidP="003E5702">
            <w:pPr>
              <w:tabs>
                <w:tab w:val="left" w:pos="8721"/>
              </w:tabs>
              <w:autoSpaceDE w:val="0"/>
              <w:autoSpaceDN w:val="0"/>
              <w:adjustRightInd w:val="0"/>
              <w:spacing w:after="0"/>
              <w:ind w:right="63"/>
              <w:jc w:val="both"/>
              <w:rPr>
                <w:rFonts w:ascii="Times New Roman" w:hAnsi="Times New Roman" w:cs="Times New Roman"/>
                <w:b/>
                <w:iCs/>
                <w:sz w:val="24"/>
                <w:szCs w:val="24"/>
                <w:lang w:eastAsia="ar-SA"/>
              </w:rPr>
            </w:pPr>
            <w:r>
              <w:rPr>
                <w:rFonts w:ascii="Times New Roman" w:hAnsi="Times New Roman" w:cs="Times New Roman"/>
                <w:b/>
                <w:iCs/>
                <w:sz w:val="24"/>
                <w:szCs w:val="24"/>
                <w:lang w:eastAsia="ar-SA"/>
              </w:rPr>
              <w:t xml:space="preserve">9. </w:t>
            </w:r>
            <w:r w:rsidRPr="00B32528">
              <w:rPr>
                <w:rFonts w:ascii="Times New Roman" w:hAnsi="Times New Roman" w:cs="Times New Roman"/>
                <w:b/>
                <w:iCs/>
                <w:sz w:val="24"/>
                <w:szCs w:val="24"/>
                <w:lang w:eastAsia="ar-SA"/>
              </w:rPr>
              <w:t>Be draudžiamų maisto priedų*</w:t>
            </w:r>
            <w:r>
              <w:rPr>
                <w:rFonts w:ascii="Times New Roman" w:hAnsi="Times New Roman" w:cs="Times New Roman"/>
                <w:b/>
                <w:iCs/>
                <w:sz w:val="24"/>
                <w:szCs w:val="24"/>
                <w:lang w:eastAsia="ar-SA"/>
              </w:rPr>
              <w:t xml:space="preserve">. </w:t>
            </w:r>
          </w:p>
          <w:p w14:paraId="565EFC7A" w14:textId="77777777" w:rsidR="004E3C44" w:rsidRPr="0064616D" w:rsidRDefault="004E3C44" w:rsidP="003E5702">
            <w:pPr>
              <w:tabs>
                <w:tab w:val="left" w:pos="8721"/>
              </w:tabs>
              <w:autoSpaceDE w:val="0"/>
              <w:autoSpaceDN w:val="0"/>
              <w:adjustRightInd w:val="0"/>
              <w:spacing w:after="0"/>
              <w:ind w:right="63"/>
              <w:jc w:val="both"/>
              <w:rPr>
                <w:rFonts w:ascii="Times New Roman" w:hAnsi="Times New Roman" w:cs="Times New Roman"/>
                <w:b/>
                <w:iCs/>
                <w:sz w:val="24"/>
                <w:szCs w:val="24"/>
                <w:lang w:eastAsia="ar-SA"/>
              </w:rPr>
            </w:pPr>
            <w:r w:rsidRPr="00217BA9">
              <w:rPr>
                <w:rFonts w:ascii="Times New Roman" w:hAnsi="Times New Roman" w:cs="Times New Roman"/>
                <w:b/>
                <w:iCs/>
                <w:sz w:val="24"/>
                <w:szCs w:val="24"/>
                <w:shd w:val="clear" w:color="auto" w:fill="BFBFBF" w:themeFill="background1" w:themeFillShade="BF"/>
                <w:lang w:eastAsia="ar-SA"/>
              </w:rPr>
              <w:t>Būtina kartu su pasiūlymu CVP IS priemonėmis pateikti gamintojo parengtą siūlomo gaminio kokybės pažymėjimą ar specifikaciją arba lygiavertį dokumentą</w:t>
            </w:r>
            <w:r>
              <w:rPr>
                <w:rFonts w:ascii="Times New Roman" w:hAnsi="Times New Roman" w:cs="Times New Roman"/>
                <w:b/>
                <w:iCs/>
                <w:sz w:val="24"/>
                <w:szCs w:val="24"/>
                <w:shd w:val="clear" w:color="auto" w:fill="BFBFBF" w:themeFill="background1" w:themeFillShade="BF"/>
                <w:lang w:eastAsia="ar-SA"/>
              </w:rPr>
              <w:t>,</w:t>
            </w:r>
            <w:r w:rsidRPr="00217BA9">
              <w:rPr>
                <w:rFonts w:ascii="Times New Roman" w:hAnsi="Times New Roman" w:cs="Times New Roman"/>
                <w:b/>
                <w:iCs/>
                <w:sz w:val="24"/>
                <w:szCs w:val="24"/>
                <w:shd w:val="clear" w:color="auto" w:fill="BFBFBF" w:themeFill="background1" w:themeFillShade="BF"/>
                <w:lang w:eastAsia="ar-SA"/>
              </w:rPr>
              <w:t xml:space="preserve"> </w:t>
            </w:r>
            <w:r w:rsidRPr="00F11A42">
              <w:rPr>
                <w:rFonts w:ascii="Times New Roman" w:hAnsi="Times New Roman" w:cs="Times New Roman"/>
                <w:b/>
                <w:iCs/>
                <w:sz w:val="24"/>
                <w:szCs w:val="24"/>
                <w:shd w:val="clear" w:color="auto" w:fill="BFBFBF" w:themeFill="background1" w:themeFillShade="BF"/>
                <w:lang w:eastAsia="ar-SA"/>
              </w:rPr>
              <w:t>įrodantį siūlomo gaminio atitikimą sudėties, kokybės</w:t>
            </w:r>
            <w:r>
              <w:rPr>
                <w:rFonts w:ascii="Times New Roman" w:hAnsi="Times New Roman" w:cs="Times New Roman"/>
                <w:b/>
                <w:iCs/>
                <w:sz w:val="24"/>
                <w:szCs w:val="24"/>
                <w:shd w:val="clear" w:color="auto" w:fill="BFBFBF" w:themeFill="background1" w:themeFillShade="BF"/>
                <w:lang w:eastAsia="ar-SA"/>
              </w:rPr>
              <w:t>,</w:t>
            </w:r>
            <w:r w:rsidRPr="00F11A42">
              <w:rPr>
                <w:rFonts w:ascii="Times New Roman" w:hAnsi="Times New Roman" w:cs="Times New Roman"/>
                <w:b/>
                <w:iCs/>
                <w:sz w:val="24"/>
                <w:szCs w:val="24"/>
                <w:shd w:val="clear" w:color="auto" w:fill="BFBFBF" w:themeFill="background1" w:themeFillShade="BF"/>
                <w:lang w:eastAsia="ar-SA"/>
              </w:rPr>
              <w:t xml:space="preserve"> technologiniams reikalavimams, </w:t>
            </w:r>
            <w:r w:rsidRPr="00AE7D44">
              <w:rPr>
                <w:rFonts w:ascii="Times New Roman" w:hAnsi="Times New Roman" w:cs="Times New Roman"/>
                <w:b/>
                <w:iCs/>
                <w:sz w:val="24"/>
                <w:szCs w:val="24"/>
                <w:shd w:val="clear" w:color="auto" w:fill="BFBFBF" w:themeFill="background1" w:themeFillShade="BF"/>
                <w:lang w:eastAsia="ar-SA"/>
              </w:rPr>
              <w:t>nustatytiems 2 dalies 1-9 punktuose.</w:t>
            </w:r>
            <w:r w:rsidRPr="00AE7D44">
              <w:rPr>
                <w:rFonts w:ascii="Times New Roman" w:hAnsi="Times New Roman" w:cs="Times New Roman"/>
                <w:bCs/>
                <w:iCs/>
                <w:sz w:val="24"/>
                <w:szCs w:val="24"/>
                <w:shd w:val="clear" w:color="auto" w:fill="BFBFBF" w:themeFill="background1" w:themeFillShade="BF"/>
                <w:lang w:eastAsia="ar-SA"/>
              </w:rPr>
              <w:t xml:space="preserve"> </w:t>
            </w:r>
            <w:r w:rsidRPr="00AE7D44">
              <w:rPr>
                <w:rFonts w:ascii="Times New Roman" w:hAnsi="Times New Roman" w:cs="Times New Roman"/>
                <w:b/>
                <w:iCs/>
                <w:sz w:val="24"/>
                <w:szCs w:val="24"/>
                <w:shd w:val="clear" w:color="auto" w:fill="BFBFBF" w:themeFill="background1" w:themeFillShade="BF"/>
                <w:lang w:eastAsia="ar-SA"/>
              </w:rPr>
              <w:t>Pateikiami dokumentai turi būti patvirtinti įmonės</w:t>
            </w:r>
            <w:r>
              <w:rPr>
                <w:rFonts w:ascii="Times New Roman" w:hAnsi="Times New Roman" w:cs="Times New Roman"/>
                <w:b/>
                <w:iCs/>
                <w:sz w:val="24"/>
                <w:szCs w:val="24"/>
                <w:shd w:val="clear" w:color="auto" w:fill="BFBFBF" w:themeFill="background1" w:themeFillShade="BF"/>
                <w:lang w:eastAsia="ar-SA"/>
              </w:rPr>
              <w:t xml:space="preserve"> - gamintojos</w:t>
            </w:r>
            <w:r w:rsidRPr="00AE7D44">
              <w:rPr>
                <w:rFonts w:ascii="Times New Roman" w:hAnsi="Times New Roman" w:cs="Times New Roman"/>
                <w:b/>
                <w:iCs/>
                <w:sz w:val="24"/>
                <w:szCs w:val="24"/>
                <w:shd w:val="clear" w:color="auto" w:fill="BFBFBF" w:themeFill="background1" w:themeFillShade="BF"/>
                <w:lang w:eastAsia="ar-SA"/>
              </w:rPr>
              <w:t xml:space="preserve"> antspaudu ir atsakingo darbuotojo parašu, nurodant jo pareigas, vardą, pavardę.</w:t>
            </w:r>
          </w:p>
        </w:tc>
      </w:tr>
    </w:tbl>
    <w:p w14:paraId="243CB328" w14:textId="77777777" w:rsidR="008B7F90" w:rsidRDefault="008B7F90" w:rsidP="00451CB6"/>
    <w:p w14:paraId="236A9B2E" w14:textId="77777777" w:rsidR="003440EB" w:rsidRDefault="003440EB" w:rsidP="008B7F90">
      <w:pPr>
        <w:tabs>
          <w:tab w:val="left" w:pos="1296"/>
        </w:tabs>
        <w:spacing w:after="0" w:line="240" w:lineRule="auto"/>
        <w:jc w:val="right"/>
        <w:rPr>
          <w:rFonts w:ascii="Times New Roman" w:hAnsi="Times New Roman" w:cs="Times New Roman"/>
          <w:bCs/>
          <w:sz w:val="24"/>
          <w:szCs w:val="24"/>
        </w:rPr>
      </w:pPr>
    </w:p>
    <w:p w14:paraId="072BF154" w14:textId="77777777" w:rsidR="003440EB" w:rsidRDefault="003440EB" w:rsidP="008B7F90">
      <w:pPr>
        <w:tabs>
          <w:tab w:val="left" w:pos="1296"/>
        </w:tabs>
        <w:spacing w:after="0" w:line="240" w:lineRule="auto"/>
        <w:jc w:val="right"/>
        <w:rPr>
          <w:rFonts w:ascii="Times New Roman" w:hAnsi="Times New Roman" w:cs="Times New Roman"/>
          <w:bCs/>
          <w:sz w:val="24"/>
          <w:szCs w:val="24"/>
        </w:rPr>
      </w:pPr>
    </w:p>
    <w:p w14:paraId="18857ED7" w14:textId="77777777" w:rsidR="003440EB" w:rsidRDefault="003440EB" w:rsidP="008B7F90">
      <w:pPr>
        <w:tabs>
          <w:tab w:val="left" w:pos="1296"/>
        </w:tabs>
        <w:spacing w:after="0" w:line="240" w:lineRule="auto"/>
        <w:jc w:val="right"/>
        <w:rPr>
          <w:rFonts w:ascii="Times New Roman" w:hAnsi="Times New Roman" w:cs="Times New Roman"/>
          <w:bCs/>
          <w:sz w:val="24"/>
          <w:szCs w:val="24"/>
        </w:rPr>
      </w:pPr>
    </w:p>
    <w:p w14:paraId="78FB1277" w14:textId="77777777" w:rsidR="003440EB" w:rsidRDefault="003440EB" w:rsidP="008B7F90">
      <w:pPr>
        <w:tabs>
          <w:tab w:val="left" w:pos="1296"/>
        </w:tabs>
        <w:spacing w:after="0" w:line="240" w:lineRule="auto"/>
        <w:jc w:val="right"/>
        <w:rPr>
          <w:rFonts w:ascii="Times New Roman" w:hAnsi="Times New Roman" w:cs="Times New Roman"/>
          <w:bCs/>
          <w:sz w:val="24"/>
          <w:szCs w:val="24"/>
        </w:rPr>
      </w:pPr>
    </w:p>
    <w:p w14:paraId="511D6E47" w14:textId="77777777" w:rsidR="003440EB" w:rsidRDefault="003440EB" w:rsidP="008B7F90">
      <w:pPr>
        <w:tabs>
          <w:tab w:val="left" w:pos="1296"/>
        </w:tabs>
        <w:spacing w:after="0" w:line="240" w:lineRule="auto"/>
        <w:jc w:val="right"/>
        <w:rPr>
          <w:rFonts w:ascii="Times New Roman" w:hAnsi="Times New Roman" w:cs="Times New Roman"/>
          <w:bCs/>
          <w:sz w:val="24"/>
          <w:szCs w:val="24"/>
        </w:rPr>
      </w:pPr>
    </w:p>
    <w:p w14:paraId="6AC68872" w14:textId="77777777" w:rsidR="003440EB" w:rsidRDefault="003440EB" w:rsidP="008B7F90">
      <w:pPr>
        <w:tabs>
          <w:tab w:val="left" w:pos="1296"/>
        </w:tabs>
        <w:spacing w:after="0" w:line="240" w:lineRule="auto"/>
        <w:jc w:val="right"/>
        <w:rPr>
          <w:rFonts w:ascii="Times New Roman" w:hAnsi="Times New Roman" w:cs="Times New Roman"/>
          <w:bCs/>
          <w:sz w:val="24"/>
          <w:szCs w:val="24"/>
        </w:rPr>
      </w:pPr>
    </w:p>
    <w:p w14:paraId="49094FB8" w14:textId="77777777" w:rsidR="003440EB" w:rsidRDefault="003440EB" w:rsidP="008B7F90">
      <w:pPr>
        <w:tabs>
          <w:tab w:val="left" w:pos="1296"/>
        </w:tabs>
        <w:spacing w:after="0" w:line="240" w:lineRule="auto"/>
        <w:jc w:val="right"/>
        <w:rPr>
          <w:rFonts w:ascii="Times New Roman" w:hAnsi="Times New Roman" w:cs="Times New Roman"/>
          <w:bCs/>
          <w:sz w:val="24"/>
          <w:szCs w:val="24"/>
        </w:rPr>
      </w:pPr>
    </w:p>
    <w:p w14:paraId="21BCAB88" w14:textId="77777777" w:rsidR="003440EB" w:rsidRDefault="003440EB" w:rsidP="008B7F90">
      <w:pPr>
        <w:tabs>
          <w:tab w:val="left" w:pos="1296"/>
        </w:tabs>
        <w:spacing w:after="0" w:line="240" w:lineRule="auto"/>
        <w:jc w:val="right"/>
        <w:rPr>
          <w:rFonts w:ascii="Times New Roman" w:hAnsi="Times New Roman" w:cs="Times New Roman"/>
          <w:bCs/>
          <w:sz w:val="24"/>
          <w:szCs w:val="24"/>
        </w:rPr>
      </w:pPr>
    </w:p>
    <w:p w14:paraId="3FC22647" w14:textId="77777777" w:rsidR="003440EB" w:rsidRDefault="003440EB" w:rsidP="008B7F90">
      <w:pPr>
        <w:tabs>
          <w:tab w:val="left" w:pos="1296"/>
        </w:tabs>
        <w:spacing w:after="0" w:line="240" w:lineRule="auto"/>
        <w:jc w:val="right"/>
        <w:rPr>
          <w:rFonts w:ascii="Times New Roman" w:hAnsi="Times New Roman" w:cs="Times New Roman"/>
          <w:bCs/>
          <w:sz w:val="24"/>
          <w:szCs w:val="24"/>
        </w:rPr>
      </w:pPr>
    </w:p>
    <w:p w14:paraId="2D074B0E" w14:textId="77777777" w:rsidR="003440EB" w:rsidRDefault="003440EB" w:rsidP="008B7F90">
      <w:pPr>
        <w:tabs>
          <w:tab w:val="left" w:pos="1296"/>
        </w:tabs>
        <w:spacing w:after="0" w:line="240" w:lineRule="auto"/>
        <w:jc w:val="right"/>
        <w:rPr>
          <w:rFonts w:ascii="Times New Roman" w:hAnsi="Times New Roman" w:cs="Times New Roman"/>
          <w:bCs/>
          <w:sz w:val="24"/>
          <w:szCs w:val="24"/>
        </w:rPr>
      </w:pPr>
    </w:p>
    <w:p w14:paraId="5516F725" w14:textId="77777777" w:rsidR="003440EB" w:rsidRDefault="003440EB" w:rsidP="008B7F90">
      <w:pPr>
        <w:tabs>
          <w:tab w:val="left" w:pos="1296"/>
        </w:tabs>
        <w:spacing w:after="0" w:line="240" w:lineRule="auto"/>
        <w:jc w:val="right"/>
        <w:rPr>
          <w:rFonts w:ascii="Times New Roman" w:hAnsi="Times New Roman" w:cs="Times New Roman"/>
          <w:bCs/>
          <w:sz w:val="24"/>
          <w:szCs w:val="24"/>
        </w:rPr>
      </w:pPr>
    </w:p>
    <w:p w14:paraId="3AFE7B1C" w14:textId="77777777" w:rsidR="003440EB" w:rsidRDefault="003440EB" w:rsidP="008B7F90">
      <w:pPr>
        <w:tabs>
          <w:tab w:val="left" w:pos="1296"/>
        </w:tabs>
        <w:spacing w:after="0" w:line="240" w:lineRule="auto"/>
        <w:jc w:val="right"/>
        <w:rPr>
          <w:rFonts w:ascii="Times New Roman" w:hAnsi="Times New Roman" w:cs="Times New Roman"/>
          <w:bCs/>
          <w:sz w:val="24"/>
          <w:szCs w:val="24"/>
        </w:rPr>
      </w:pPr>
    </w:p>
    <w:p w14:paraId="5F1CEC20" w14:textId="3046EA05" w:rsidR="008B7F90" w:rsidRPr="006D056C" w:rsidRDefault="0002599E" w:rsidP="008B7F90">
      <w:pPr>
        <w:tabs>
          <w:tab w:val="left" w:pos="1296"/>
        </w:tabs>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P</w:t>
      </w:r>
      <w:r w:rsidR="008B7F90" w:rsidRPr="006D056C">
        <w:rPr>
          <w:rFonts w:ascii="Times New Roman" w:hAnsi="Times New Roman" w:cs="Times New Roman"/>
          <w:bCs/>
          <w:sz w:val="24"/>
          <w:szCs w:val="24"/>
        </w:rPr>
        <w:t xml:space="preserve">irkimo sąlygų </w:t>
      </w:r>
    </w:p>
    <w:p w14:paraId="739B7AF0" w14:textId="77777777" w:rsidR="008B7F90" w:rsidRPr="006D056C" w:rsidRDefault="008B7F90" w:rsidP="008B7F90">
      <w:pPr>
        <w:tabs>
          <w:tab w:val="left" w:pos="1296"/>
        </w:tabs>
        <w:spacing w:after="0" w:line="240" w:lineRule="auto"/>
        <w:jc w:val="right"/>
        <w:rPr>
          <w:rFonts w:ascii="Times New Roman" w:hAnsi="Times New Roman" w:cs="Times New Roman"/>
          <w:bCs/>
          <w:sz w:val="24"/>
          <w:szCs w:val="24"/>
        </w:rPr>
      </w:pPr>
      <w:r w:rsidRPr="006D056C">
        <w:rPr>
          <w:rFonts w:ascii="Times New Roman" w:hAnsi="Times New Roman" w:cs="Times New Roman"/>
          <w:bCs/>
          <w:sz w:val="24"/>
          <w:szCs w:val="24"/>
        </w:rPr>
        <w:t xml:space="preserve">2 priedas </w:t>
      </w:r>
    </w:p>
    <w:p w14:paraId="2EC837EF" w14:textId="77777777" w:rsidR="008B7F90" w:rsidRPr="006D056C" w:rsidRDefault="008B7F90" w:rsidP="008B7F9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178"/>
        <w:jc w:val="right"/>
        <w:rPr>
          <w:rFonts w:ascii="Times New Roman" w:eastAsia="Lucida Sans Unicode" w:hAnsi="Times New Roman" w:cs="Times New Roman"/>
          <w:sz w:val="24"/>
          <w:szCs w:val="24"/>
          <w14:ligatures w14:val="none"/>
        </w:rPr>
      </w:pPr>
    </w:p>
    <w:p w14:paraId="52169148" w14:textId="77777777" w:rsidR="008B7F90" w:rsidRPr="006D056C" w:rsidRDefault="008B7F90" w:rsidP="008B7F9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178"/>
        <w:jc w:val="center"/>
        <w:rPr>
          <w:rFonts w:ascii="Times New Roman" w:eastAsia="Lucida Sans Unicode" w:hAnsi="Times New Roman" w:cs="Times New Roman"/>
          <w:sz w:val="24"/>
          <w:szCs w:val="24"/>
          <w14:ligatures w14:val="none"/>
        </w:rPr>
      </w:pPr>
      <w:r w:rsidRPr="006D056C">
        <w:rPr>
          <w:rFonts w:ascii="Times New Roman" w:eastAsia="Lucida Sans Unicode" w:hAnsi="Times New Roman" w:cs="Times New Roman"/>
          <w:sz w:val="24"/>
          <w:szCs w:val="24"/>
          <w14:ligatures w14:val="none"/>
        </w:rPr>
        <w:t>Herbas arba prekių ženklas</w:t>
      </w:r>
    </w:p>
    <w:p w14:paraId="46D05F9B" w14:textId="77777777" w:rsidR="008B7F90" w:rsidRPr="006D056C" w:rsidRDefault="008B7F90" w:rsidP="008B7F9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178"/>
        <w:jc w:val="center"/>
        <w:rPr>
          <w:rFonts w:ascii="Times New Roman" w:eastAsia="Lucida Sans Unicode" w:hAnsi="Times New Roman" w:cs="Times New Roman"/>
          <w:sz w:val="24"/>
          <w:szCs w:val="24"/>
          <w14:ligatures w14:val="none"/>
        </w:rPr>
      </w:pPr>
      <w:r w:rsidRPr="006D056C">
        <w:rPr>
          <w:rFonts w:ascii="Times New Roman" w:eastAsia="Lucida Sans Unicode" w:hAnsi="Times New Roman" w:cs="Times New Roman"/>
          <w:sz w:val="24"/>
          <w:szCs w:val="24"/>
          <w14:ligatures w14:val="none"/>
        </w:rPr>
        <w:t>(Tiekėjo pavadinimas)</w:t>
      </w:r>
    </w:p>
    <w:p w14:paraId="42F09F17" w14:textId="77777777" w:rsidR="008B7F90" w:rsidRPr="006D056C" w:rsidRDefault="008B7F90" w:rsidP="008B7F9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178"/>
        <w:jc w:val="center"/>
        <w:rPr>
          <w:rFonts w:ascii="Times New Roman" w:eastAsia="Lucida Sans Unicode" w:hAnsi="Times New Roman" w:cs="Times New Roman"/>
          <w:sz w:val="24"/>
          <w:szCs w:val="24"/>
          <w14:ligatures w14:val="none"/>
        </w:rPr>
      </w:pPr>
      <w:r w:rsidRPr="006D056C">
        <w:rPr>
          <w:rFonts w:ascii="Times New Roman" w:eastAsia="Lucida Sans Unicode" w:hAnsi="Times New Roman" w:cs="Times New Roman"/>
          <w:sz w:val="24"/>
          <w:szCs w:val="24"/>
          <w14:ligatures w14:val="none"/>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tbl>
      <w:tblPr>
        <w:tblStyle w:val="Lentelstinklelis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tblGrid>
      <w:tr w:rsidR="008B7F90" w:rsidRPr="006D056C" w14:paraId="30D4201F" w14:textId="77777777" w:rsidTr="00A855CC">
        <w:trPr>
          <w:trHeight w:val="317"/>
        </w:trPr>
        <w:tc>
          <w:tcPr>
            <w:tcW w:w="5524" w:type="dxa"/>
            <w:tcBorders>
              <w:bottom w:val="single" w:sz="4" w:space="0" w:color="auto"/>
            </w:tcBorders>
            <w:vAlign w:val="center"/>
          </w:tcPr>
          <w:p w14:paraId="241410C5" w14:textId="77777777" w:rsidR="008B7F90" w:rsidRPr="006D056C" w:rsidRDefault="008B7F90" w:rsidP="00A855CC">
            <w:pPr>
              <w:widowControl w:val="0"/>
              <w:tabs>
                <w:tab w:val="center" w:pos="2520"/>
              </w:tabs>
              <w:suppressAutoHyphens/>
              <w:jc w:val="both"/>
              <w:rPr>
                <w:rFonts w:eastAsia="Lucida Sans Unicode"/>
                <w:sz w:val="24"/>
                <w:szCs w:val="24"/>
              </w:rPr>
            </w:pPr>
            <w:r w:rsidRPr="006D056C">
              <w:rPr>
                <w:rFonts w:eastAsia="Lucida Sans Unicode"/>
                <w:sz w:val="24"/>
                <w:szCs w:val="24"/>
              </w:rPr>
              <w:t xml:space="preserve">VšĮ Šiaulių ilgalaikio gydymo ir </w:t>
            </w:r>
            <w:proofErr w:type="spellStart"/>
            <w:r w:rsidRPr="006D056C">
              <w:rPr>
                <w:rFonts w:eastAsia="Lucida Sans Unicode"/>
                <w:sz w:val="24"/>
                <w:szCs w:val="24"/>
              </w:rPr>
              <w:t>geriatrijos</w:t>
            </w:r>
            <w:proofErr w:type="spellEnd"/>
            <w:r w:rsidRPr="006D056C">
              <w:rPr>
                <w:rFonts w:eastAsia="Lucida Sans Unicode"/>
                <w:sz w:val="24"/>
                <w:szCs w:val="24"/>
              </w:rPr>
              <w:t xml:space="preserve"> centras</w:t>
            </w:r>
          </w:p>
        </w:tc>
      </w:tr>
    </w:tbl>
    <w:p w14:paraId="54E114D6" w14:textId="77777777" w:rsidR="008B7F90" w:rsidRPr="006D056C" w:rsidRDefault="008B7F90" w:rsidP="008B7F90">
      <w:pPr>
        <w:widowControl w:val="0"/>
        <w:suppressAutoHyphens/>
        <w:rPr>
          <w:rFonts w:ascii="Times New Roman" w:eastAsia="Lucida Sans Unicode" w:hAnsi="Times New Roman" w:cs="Times New Roman"/>
          <w:b/>
          <w:sz w:val="24"/>
          <w:szCs w:val="24"/>
          <w14:ligatures w14:val="none"/>
        </w:rPr>
      </w:pPr>
    </w:p>
    <w:p w14:paraId="59E92BD5" w14:textId="77777777" w:rsidR="008B7F90" w:rsidRPr="006D056C" w:rsidRDefault="008B7F90" w:rsidP="008B7F90">
      <w:pPr>
        <w:widowControl w:val="0"/>
        <w:suppressAutoHyphens/>
        <w:jc w:val="center"/>
        <w:rPr>
          <w:rFonts w:ascii="Times New Roman" w:eastAsia="Lucida Sans Unicode" w:hAnsi="Times New Roman" w:cs="Times New Roman"/>
          <w:b/>
          <w:sz w:val="24"/>
          <w:szCs w:val="24"/>
          <w14:ligatures w14:val="none"/>
        </w:rPr>
      </w:pPr>
      <w:r w:rsidRPr="006D056C">
        <w:rPr>
          <w:rFonts w:ascii="Times New Roman" w:eastAsia="Lucida Sans Unicode" w:hAnsi="Times New Roman" w:cs="Times New Roman"/>
          <w:b/>
          <w:sz w:val="24"/>
          <w:szCs w:val="24"/>
          <w14:ligatures w14:val="none"/>
        </w:rPr>
        <w:t>PASIŪLYMAS</w:t>
      </w:r>
    </w:p>
    <w:p w14:paraId="61437F44" w14:textId="5D624DA0" w:rsidR="008B7F90" w:rsidRPr="006D056C" w:rsidRDefault="008B7F90" w:rsidP="008B7F90">
      <w:pPr>
        <w:widowControl w:val="0"/>
        <w:suppressAutoHyphens/>
        <w:jc w:val="center"/>
        <w:rPr>
          <w:rFonts w:ascii="Times New Roman" w:eastAsia="Lucida Sans Unicode" w:hAnsi="Times New Roman" w:cs="Times New Roman"/>
          <w:b/>
          <w:sz w:val="24"/>
          <w:szCs w:val="24"/>
          <w14:ligatures w14:val="none"/>
        </w:rPr>
      </w:pPr>
      <w:r w:rsidRPr="006D056C">
        <w:rPr>
          <w:rFonts w:ascii="Times New Roman" w:eastAsia="Lucida Sans Unicode" w:hAnsi="Times New Roman" w:cs="Times New Roman"/>
          <w:b/>
          <w:sz w:val="24"/>
          <w:szCs w:val="24"/>
          <w14:ligatures w14:val="none"/>
        </w:rPr>
        <w:t xml:space="preserve">DĖL </w:t>
      </w:r>
      <w:r w:rsidR="00215A0B">
        <w:rPr>
          <w:rFonts w:ascii="Times New Roman" w:eastAsia="Lucida Sans Unicode" w:hAnsi="Times New Roman" w:cs="Times New Roman"/>
          <w:b/>
          <w:sz w:val="24"/>
          <w:szCs w:val="24"/>
          <w14:ligatures w14:val="none"/>
        </w:rPr>
        <w:t>MĖSOS GAMINIŲ</w:t>
      </w:r>
      <w:r>
        <w:rPr>
          <w:rFonts w:ascii="Times New Roman" w:eastAsia="Lucida Sans Unicode" w:hAnsi="Times New Roman" w:cs="Times New Roman"/>
          <w:b/>
          <w:sz w:val="24"/>
          <w:szCs w:val="24"/>
          <w14:ligatures w14:val="none"/>
        </w:rPr>
        <w:t xml:space="preserve"> </w:t>
      </w:r>
      <w:r w:rsidRPr="006D056C">
        <w:rPr>
          <w:rFonts w:ascii="Times New Roman" w:eastAsia="Lucida Sans Unicode" w:hAnsi="Times New Roman" w:cs="Times New Roman"/>
          <w:b/>
          <w:sz w:val="24"/>
          <w:szCs w:val="24"/>
          <w14:ligatures w14:val="none"/>
        </w:rPr>
        <w:t>PIRKIMO</w:t>
      </w:r>
    </w:p>
    <w:p w14:paraId="75763B53" w14:textId="77777777" w:rsidR="008B7F90" w:rsidRPr="006D056C" w:rsidRDefault="008B7F90" w:rsidP="008B7F90">
      <w:pPr>
        <w:widowControl w:val="0"/>
        <w:suppressAutoHyphens/>
        <w:spacing w:after="0" w:line="240" w:lineRule="auto"/>
        <w:jc w:val="center"/>
        <w:rPr>
          <w:rFonts w:ascii="Times New Roman" w:eastAsia="Lucida Sans Unicode" w:hAnsi="Times New Roman" w:cs="Times New Roman"/>
          <w:b/>
          <w:sz w:val="24"/>
          <w:szCs w:val="24"/>
          <w14:ligatures w14:val="none"/>
        </w:rPr>
      </w:pPr>
      <w:r w:rsidRPr="006D056C">
        <w:rPr>
          <w:rFonts w:ascii="Times New Roman" w:eastAsia="Lucida Sans Unicode" w:hAnsi="Times New Roman" w:cs="Times New Roman"/>
          <w:b/>
          <w:sz w:val="24"/>
          <w:szCs w:val="24"/>
          <w14:ligatures w14:val="none"/>
        </w:rPr>
        <w:t>_______</w:t>
      </w:r>
    </w:p>
    <w:p w14:paraId="53CEE75F" w14:textId="77777777" w:rsidR="008B7F90" w:rsidRPr="006D056C" w:rsidRDefault="008B7F90" w:rsidP="008B7F90">
      <w:pPr>
        <w:widowControl w:val="0"/>
        <w:suppressAutoHyphens/>
        <w:spacing w:after="0" w:line="240" w:lineRule="auto"/>
        <w:jc w:val="center"/>
        <w:rPr>
          <w:rFonts w:ascii="Times New Roman" w:eastAsia="Lucida Sans Unicode" w:hAnsi="Times New Roman" w:cs="Times New Roman"/>
          <w:sz w:val="24"/>
          <w:szCs w:val="24"/>
          <w14:ligatures w14:val="none"/>
        </w:rPr>
      </w:pPr>
      <w:r w:rsidRPr="006D056C">
        <w:rPr>
          <w:rFonts w:ascii="Times New Roman" w:eastAsia="Lucida Sans Unicode" w:hAnsi="Times New Roman" w:cs="Times New Roman"/>
          <w:sz w:val="24"/>
          <w:szCs w:val="24"/>
          <w14:ligatures w14:val="none"/>
        </w:rPr>
        <w:t>(Data)</w:t>
      </w:r>
    </w:p>
    <w:p w14:paraId="438F0A0B" w14:textId="77777777" w:rsidR="008B7F90" w:rsidRPr="006D056C" w:rsidRDefault="008B7F90" w:rsidP="008B7F90">
      <w:pPr>
        <w:widowControl w:val="0"/>
        <w:suppressAutoHyphens/>
        <w:spacing w:after="0" w:line="240" w:lineRule="auto"/>
        <w:jc w:val="center"/>
        <w:rPr>
          <w:rFonts w:ascii="Times New Roman" w:eastAsia="Lucida Sans Unicode" w:hAnsi="Times New Roman" w:cs="Times New Roman"/>
          <w:sz w:val="24"/>
          <w:szCs w:val="24"/>
          <w14:ligatures w14:val="none"/>
        </w:rPr>
      </w:pPr>
      <w:r w:rsidRPr="006D056C">
        <w:rPr>
          <w:rFonts w:ascii="Times New Roman" w:eastAsia="Lucida Sans Unicode" w:hAnsi="Times New Roman" w:cs="Times New Roman"/>
          <w:sz w:val="24"/>
          <w:szCs w:val="24"/>
          <w14:ligatures w14:val="none"/>
        </w:rPr>
        <w:t>___________</w:t>
      </w:r>
    </w:p>
    <w:p w14:paraId="61811C5D" w14:textId="77777777" w:rsidR="008B7F90" w:rsidRPr="006D056C" w:rsidRDefault="008B7F90" w:rsidP="008B7F90">
      <w:pPr>
        <w:widowControl w:val="0"/>
        <w:suppressAutoHyphens/>
        <w:spacing w:after="0" w:line="240" w:lineRule="auto"/>
        <w:jc w:val="center"/>
        <w:rPr>
          <w:rFonts w:ascii="Times New Roman" w:eastAsia="Lucida Sans Unicode" w:hAnsi="Times New Roman" w:cs="Times New Roman"/>
          <w:sz w:val="24"/>
          <w:szCs w:val="24"/>
          <w14:ligatures w14:val="none"/>
        </w:rPr>
      </w:pPr>
      <w:r w:rsidRPr="006D056C">
        <w:rPr>
          <w:rFonts w:ascii="Times New Roman" w:eastAsia="Lucida Sans Unicode" w:hAnsi="Times New Roman" w:cs="Times New Roman"/>
          <w:sz w:val="24"/>
          <w:szCs w:val="24"/>
          <w14:ligatures w14:val="none"/>
        </w:rPr>
        <w:t>(Vieta)</w:t>
      </w:r>
    </w:p>
    <w:p w14:paraId="312A09DB" w14:textId="77777777" w:rsidR="008B7F90" w:rsidRPr="006D056C" w:rsidRDefault="008B7F90" w:rsidP="008B7F90">
      <w:pPr>
        <w:widowControl w:val="0"/>
        <w:suppressAutoHyphens/>
        <w:rPr>
          <w:rFonts w:ascii="Times New Roman" w:eastAsia="Lucida Sans Unicode" w:hAnsi="Times New Roman" w:cs="Times New Roman"/>
          <w:b/>
          <w:sz w:val="24"/>
          <w:szCs w:val="24"/>
          <w14:ligatures w14:val="none"/>
        </w:rPr>
      </w:pPr>
    </w:p>
    <w:p w14:paraId="34C8E9E1" w14:textId="77777777" w:rsidR="008B7F90" w:rsidRPr="006D056C" w:rsidRDefault="008B7F90" w:rsidP="008B7F90">
      <w:pPr>
        <w:widowControl w:val="0"/>
        <w:suppressAutoHyphens/>
        <w:jc w:val="center"/>
        <w:rPr>
          <w:rFonts w:ascii="Times New Roman" w:eastAsia="Lucida Sans Unicode" w:hAnsi="Times New Roman" w:cs="Times New Roman"/>
          <w:b/>
          <w:sz w:val="24"/>
          <w:szCs w:val="24"/>
          <w14:ligatures w14:val="none"/>
        </w:rPr>
      </w:pPr>
      <w:r w:rsidRPr="006D056C">
        <w:rPr>
          <w:rFonts w:ascii="Times New Roman" w:eastAsia="Lucida Sans Unicode" w:hAnsi="Times New Roman" w:cs="Times New Roman"/>
          <w:b/>
          <w:sz w:val="24"/>
          <w:szCs w:val="24"/>
          <w14:ligatures w14:val="none"/>
        </w:rPr>
        <w:t>1. INFORMACIJA APIE TIEKĖJĄ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8B7F90" w:rsidRPr="00BB5E44" w14:paraId="20306ADF" w14:textId="77777777" w:rsidTr="00A855CC">
        <w:tc>
          <w:tcPr>
            <w:tcW w:w="4928" w:type="dxa"/>
            <w:tcBorders>
              <w:top w:val="single" w:sz="4" w:space="0" w:color="auto"/>
              <w:left w:val="single" w:sz="4" w:space="0" w:color="auto"/>
              <w:bottom w:val="single" w:sz="4" w:space="0" w:color="auto"/>
              <w:right w:val="single" w:sz="4" w:space="0" w:color="auto"/>
            </w:tcBorders>
          </w:tcPr>
          <w:p w14:paraId="1AC135FB" w14:textId="61B4E9CD" w:rsidR="008B7F90" w:rsidRPr="000258CF" w:rsidRDefault="00293AFF" w:rsidP="00A855CC">
            <w:pPr>
              <w:jc w:val="both"/>
              <w:rPr>
                <w:rFonts w:ascii="Times New Roman" w:hAnsi="Times New Roman" w:cs="Times New Roman"/>
                <w:i/>
                <w:sz w:val="24"/>
                <w:szCs w:val="24"/>
              </w:rPr>
            </w:pPr>
            <w:r>
              <w:rPr>
                <w:rFonts w:ascii="Times New Roman" w:hAnsi="Times New Roman" w:cs="Times New Roman"/>
                <w:sz w:val="24"/>
                <w:szCs w:val="24"/>
              </w:rPr>
              <w:t>Tiekėjo</w:t>
            </w:r>
            <w:r w:rsidR="008B7F90" w:rsidRPr="000258CF">
              <w:rPr>
                <w:rFonts w:ascii="Times New Roman" w:hAnsi="Times New Roman" w:cs="Times New Roman"/>
                <w:sz w:val="24"/>
                <w:szCs w:val="24"/>
              </w:rPr>
              <w:t xml:space="preserve"> pavadinimas </w:t>
            </w:r>
            <w:r w:rsidR="008B7F90" w:rsidRPr="000258CF">
              <w:rPr>
                <w:rFonts w:ascii="Times New Roman" w:hAnsi="Times New Roman" w:cs="Times New Roman"/>
                <w:i/>
                <w:sz w:val="24"/>
                <w:szCs w:val="24"/>
              </w:rPr>
              <w:t>/Jeigu dalyvauja ūkio subjektų grupė, surašomi visi dalyvių pavadinimai/</w:t>
            </w:r>
          </w:p>
        </w:tc>
        <w:tc>
          <w:tcPr>
            <w:tcW w:w="4927" w:type="dxa"/>
            <w:tcBorders>
              <w:top w:val="single" w:sz="4" w:space="0" w:color="auto"/>
              <w:left w:val="single" w:sz="4" w:space="0" w:color="auto"/>
              <w:bottom w:val="single" w:sz="4" w:space="0" w:color="auto"/>
              <w:right w:val="single" w:sz="4" w:space="0" w:color="auto"/>
            </w:tcBorders>
          </w:tcPr>
          <w:p w14:paraId="01409E7A" w14:textId="77777777" w:rsidR="008B7F90" w:rsidRPr="00BB5E44" w:rsidRDefault="008B7F90" w:rsidP="00A855CC">
            <w:pPr>
              <w:jc w:val="both"/>
            </w:pPr>
          </w:p>
          <w:p w14:paraId="270C5BF4" w14:textId="77777777" w:rsidR="008B7F90" w:rsidRPr="00BB5E44" w:rsidRDefault="008B7F90" w:rsidP="00A855CC">
            <w:pPr>
              <w:jc w:val="both"/>
            </w:pPr>
          </w:p>
        </w:tc>
      </w:tr>
      <w:tr w:rsidR="008B7F90" w:rsidRPr="00BB5E44" w14:paraId="0B67734D" w14:textId="77777777" w:rsidTr="00A855CC">
        <w:tc>
          <w:tcPr>
            <w:tcW w:w="4928" w:type="dxa"/>
            <w:tcBorders>
              <w:top w:val="single" w:sz="4" w:space="0" w:color="auto"/>
              <w:left w:val="single" w:sz="4" w:space="0" w:color="auto"/>
              <w:bottom w:val="single" w:sz="4" w:space="0" w:color="auto"/>
              <w:right w:val="single" w:sz="4" w:space="0" w:color="auto"/>
            </w:tcBorders>
          </w:tcPr>
          <w:p w14:paraId="7C80BA12" w14:textId="55560FD3" w:rsidR="008B7F90" w:rsidRPr="000258CF" w:rsidRDefault="00293AFF" w:rsidP="00A855CC">
            <w:pPr>
              <w:jc w:val="both"/>
              <w:rPr>
                <w:rFonts w:ascii="Times New Roman" w:hAnsi="Times New Roman" w:cs="Times New Roman"/>
                <w:sz w:val="24"/>
                <w:szCs w:val="24"/>
              </w:rPr>
            </w:pPr>
            <w:r>
              <w:rPr>
                <w:rFonts w:ascii="Times New Roman" w:hAnsi="Times New Roman" w:cs="Times New Roman"/>
                <w:sz w:val="24"/>
                <w:szCs w:val="24"/>
              </w:rPr>
              <w:t>Tiekėjo</w:t>
            </w:r>
            <w:r w:rsidR="008B7F90" w:rsidRPr="000258CF">
              <w:rPr>
                <w:rFonts w:ascii="Times New Roman" w:hAnsi="Times New Roman" w:cs="Times New Roman"/>
                <w:sz w:val="24"/>
                <w:szCs w:val="24"/>
              </w:rPr>
              <w:t xml:space="preserve"> adresas</w:t>
            </w:r>
            <w:r w:rsidR="008B7F90" w:rsidRPr="000258CF">
              <w:rPr>
                <w:rFonts w:ascii="Times New Roman" w:hAnsi="Times New Roman" w:cs="Times New Roman"/>
                <w:i/>
                <w:sz w:val="24"/>
                <w:szCs w:val="24"/>
              </w:rPr>
              <w:t xml:space="preserve"> /Jeigu dalyvauja ūkio subjektų grupė, surašomi visi dalyvių adresai/</w:t>
            </w:r>
          </w:p>
        </w:tc>
        <w:tc>
          <w:tcPr>
            <w:tcW w:w="4927" w:type="dxa"/>
            <w:tcBorders>
              <w:top w:val="single" w:sz="4" w:space="0" w:color="auto"/>
              <w:left w:val="single" w:sz="4" w:space="0" w:color="auto"/>
              <w:bottom w:val="single" w:sz="4" w:space="0" w:color="auto"/>
              <w:right w:val="single" w:sz="4" w:space="0" w:color="auto"/>
            </w:tcBorders>
          </w:tcPr>
          <w:p w14:paraId="716F50EA" w14:textId="77777777" w:rsidR="008B7F90" w:rsidRPr="00BB5E44" w:rsidRDefault="008B7F90" w:rsidP="00A855CC">
            <w:pPr>
              <w:jc w:val="both"/>
            </w:pPr>
          </w:p>
          <w:p w14:paraId="568019B7" w14:textId="77777777" w:rsidR="008B7F90" w:rsidRPr="00BB5E44" w:rsidRDefault="008B7F90" w:rsidP="00A855CC">
            <w:pPr>
              <w:jc w:val="both"/>
            </w:pPr>
          </w:p>
        </w:tc>
      </w:tr>
      <w:tr w:rsidR="008B7F90" w:rsidRPr="00BB5E44" w14:paraId="0A845517" w14:textId="77777777" w:rsidTr="00A855CC">
        <w:tc>
          <w:tcPr>
            <w:tcW w:w="4928" w:type="dxa"/>
            <w:tcBorders>
              <w:top w:val="single" w:sz="4" w:space="0" w:color="auto"/>
              <w:left w:val="single" w:sz="4" w:space="0" w:color="auto"/>
              <w:bottom w:val="single" w:sz="4" w:space="0" w:color="auto"/>
              <w:right w:val="single" w:sz="4" w:space="0" w:color="auto"/>
            </w:tcBorders>
          </w:tcPr>
          <w:p w14:paraId="1ABF0114" w14:textId="029C32FF" w:rsidR="008B7F90" w:rsidRPr="000258CF" w:rsidRDefault="00293AFF" w:rsidP="00A855CC">
            <w:pPr>
              <w:jc w:val="both"/>
              <w:rPr>
                <w:rFonts w:ascii="Times New Roman" w:hAnsi="Times New Roman" w:cs="Times New Roman"/>
                <w:sz w:val="24"/>
                <w:szCs w:val="24"/>
              </w:rPr>
            </w:pPr>
            <w:r>
              <w:rPr>
                <w:rFonts w:ascii="Times New Roman" w:hAnsi="Times New Roman" w:cs="Times New Roman"/>
                <w:sz w:val="24"/>
                <w:szCs w:val="24"/>
              </w:rPr>
              <w:t>Tiekėjo</w:t>
            </w:r>
            <w:r w:rsidR="008B7F90" w:rsidRPr="000258CF">
              <w:rPr>
                <w:rFonts w:ascii="Times New Roman" w:hAnsi="Times New Roman" w:cs="Times New Roman"/>
                <w:sz w:val="24"/>
                <w:szCs w:val="24"/>
              </w:rPr>
              <w:t xml:space="preserve"> įmonės kodas, PVM mokėt. kodas</w:t>
            </w:r>
          </w:p>
        </w:tc>
        <w:tc>
          <w:tcPr>
            <w:tcW w:w="4927" w:type="dxa"/>
            <w:tcBorders>
              <w:top w:val="single" w:sz="4" w:space="0" w:color="auto"/>
              <w:left w:val="single" w:sz="4" w:space="0" w:color="auto"/>
              <w:bottom w:val="single" w:sz="4" w:space="0" w:color="auto"/>
              <w:right w:val="single" w:sz="4" w:space="0" w:color="auto"/>
            </w:tcBorders>
          </w:tcPr>
          <w:p w14:paraId="2C992745" w14:textId="77777777" w:rsidR="008B7F90" w:rsidRPr="00BB5E44" w:rsidRDefault="008B7F90" w:rsidP="00A855CC">
            <w:pPr>
              <w:jc w:val="both"/>
            </w:pPr>
          </w:p>
        </w:tc>
      </w:tr>
      <w:tr w:rsidR="008B7F90" w:rsidRPr="00BB5E44" w14:paraId="66A7C4AD" w14:textId="77777777" w:rsidTr="00A855CC">
        <w:tc>
          <w:tcPr>
            <w:tcW w:w="4928" w:type="dxa"/>
            <w:tcBorders>
              <w:top w:val="single" w:sz="4" w:space="0" w:color="auto"/>
              <w:left w:val="single" w:sz="4" w:space="0" w:color="auto"/>
              <w:bottom w:val="single" w:sz="4" w:space="0" w:color="auto"/>
              <w:right w:val="single" w:sz="4" w:space="0" w:color="auto"/>
            </w:tcBorders>
          </w:tcPr>
          <w:p w14:paraId="11C110BA" w14:textId="77777777" w:rsidR="008B7F90" w:rsidRPr="000258CF" w:rsidRDefault="008B7F90" w:rsidP="00A855CC">
            <w:pPr>
              <w:jc w:val="both"/>
              <w:rPr>
                <w:rFonts w:ascii="Times New Roman" w:hAnsi="Times New Roman" w:cs="Times New Roman"/>
                <w:sz w:val="24"/>
                <w:szCs w:val="24"/>
              </w:rPr>
            </w:pPr>
            <w:r w:rsidRPr="000258CF">
              <w:rPr>
                <w:rFonts w:ascii="Times New Roman" w:hAnsi="Times New Roman" w:cs="Times New Roman"/>
                <w:sz w:val="24"/>
                <w:szCs w:val="24"/>
              </w:rPr>
              <w:t>Už pasiūlymą atsakingo asmens vardas, pavardė</w:t>
            </w:r>
          </w:p>
        </w:tc>
        <w:tc>
          <w:tcPr>
            <w:tcW w:w="4927" w:type="dxa"/>
            <w:tcBorders>
              <w:top w:val="single" w:sz="4" w:space="0" w:color="auto"/>
              <w:left w:val="single" w:sz="4" w:space="0" w:color="auto"/>
              <w:bottom w:val="single" w:sz="4" w:space="0" w:color="auto"/>
              <w:right w:val="single" w:sz="4" w:space="0" w:color="auto"/>
            </w:tcBorders>
          </w:tcPr>
          <w:p w14:paraId="36AB59FB" w14:textId="77777777" w:rsidR="008B7F90" w:rsidRPr="00BB5E44" w:rsidRDefault="008B7F90" w:rsidP="00A855CC">
            <w:pPr>
              <w:jc w:val="both"/>
            </w:pPr>
          </w:p>
        </w:tc>
      </w:tr>
      <w:tr w:rsidR="008B7F90" w:rsidRPr="00BB5E44" w14:paraId="1C9433D9" w14:textId="77777777" w:rsidTr="00A855CC">
        <w:tc>
          <w:tcPr>
            <w:tcW w:w="4928" w:type="dxa"/>
            <w:tcBorders>
              <w:top w:val="single" w:sz="4" w:space="0" w:color="auto"/>
              <w:left w:val="single" w:sz="4" w:space="0" w:color="auto"/>
              <w:bottom w:val="single" w:sz="4" w:space="0" w:color="auto"/>
              <w:right w:val="single" w:sz="4" w:space="0" w:color="auto"/>
            </w:tcBorders>
          </w:tcPr>
          <w:p w14:paraId="4D312086" w14:textId="77777777" w:rsidR="008B7F90" w:rsidRPr="000258CF" w:rsidRDefault="008B7F90" w:rsidP="00A855CC">
            <w:pPr>
              <w:jc w:val="both"/>
              <w:rPr>
                <w:rFonts w:ascii="Times New Roman" w:hAnsi="Times New Roman" w:cs="Times New Roman"/>
                <w:sz w:val="24"/>
                <w:szCs w:val="24"/>
              </w:rPr>
            </w:pPr>
            <w:r w:rsidRPr="000258CF">
              <w:rPr>
                <w:rFonts w:ascii="Times New Roman" w:hAnsi="Times New Roman" w:cs="Times New Roman"/>
                <w:sz w:val="24"/>
                <w:szCs w:val="24"/>
              </w:rPr>
              <w:t>Įmonės vadovo pareigos, vardas, pavardė</w:t>
            </w:r>
          </w:p>
        </w:tc>
        <w:tc>
          <w:tcPr>
            <w:tcW w:w="4927" w:type="dxa"/>
            <w:tcBorders>
              <w:top w:val="single" w:sz="4" w:space="0" w:color="auto"/>
              <w:left w:val="single" w:sz="4" w:space="0" w:color="auto"/>
              <w:bottom w:val="single" w:sz="4" w:space="0" w:color="auto"/>
              <w:right w:val="single" w:sz="4" w:space="0" w:color="auto"/>
            </w:tcBorders>
          </w:tcPr>
          <w:p w14:paraId="70B9A24C" w14:textId="77777777" w:rsidR="008B7F90" w:rsidRPr="00BB5E44" w:rsidRDefault="008B7F90" w:rsidP="00A855CC">
            <w:pPr>
              <w:jc w:val="both"/>
            </w:pPr>
          </w:p>
        </w:tc>
      </w:tr>
      <w:tr w:rsidR="008B7F90" w:rsidRPr="00BB5E44" w14:paraId="0DB419A1" w14:textId="77777777" w:rsidTr="00A855CC">
        <w:tc>
          <w:tcPr>
            <w:tcW w:w="4928" w:type="dxa"/>
            <w:tcBorders>
              <w:top w:val="single" w:sz="4" w:space="0" w:color="auto"/>
              <w:left w:val="single" w:sz="4" w:space="0" w:color="auto"/>
              <w:bottom w:val="single" w:sz="4" w:space="0" w:color="auto"/>
              <w:right w:val="single" w:sz="4" w:space="0" w:color="auto"/>
            </w:tcBorders>
          </w:tcPr>
          <w:p w14:paraId="7C95D795" w14:textId="77777777" w:rsidR="008B7F90" w:rsidRPr="000258CF" w:rsidRDefault="008B7F90" w:rsidP="00A855CC">
            <w:pPr>
              <w:jc w:val="both"/>
              <w:rPr>
                <w:rFonts w:ascii="Times New Roman" w:hAnsi="Times New Roman" w:cs="Times New Roman"/>
                <w:sz w:val="24"/>
                <w:szCs w:val="24"/>
              </w:rPr>
            </w:pPr>
            <w:r w:rsidRPr="000258CF">
              <w:rPr>
                <w:rFonts w:ascii="Times New Roman" w:hAnsi="Times New Roman" w:cs="Times New Roman"/>
                <w:sz w:val="24"/>
                <w:szCs w:val="24"/>
              </w:rPr>
              <w:t>Atsiskaitomosios sąskaitos numeris, bankas, banko kodas</w:t>
            </w:r>
          </w:p>
        </w:tc>
        <w:tc>
          <w:tcPr>
            <w:tcW w:w="4927" w:type="dxa"/>
            <w:tcBorders>
              <w:top w:val="single" w:sz="4" w:space="0" w:color="auto"/>
              <w:left w:val="single" w:sz="4" w:space="0" w:color="auto"/>
              <w:bottom w:val="single" w:sz="4" w:space="0" w:color="auto"/>
              <w:right w:val="single" w:sz="4" w:space="0" w:color="auto"/>
            </w:tcBorders>
          </w:tcPr>
          <w:p w14:paraId="1B7C6179" w14:textId="77777777" w:rsidR="008B7F90" w:rsidRPr="00BB5E44" w:rsidRDefault="008B7F90" w:rsidP="00A855CC">
            <w:pPr>
              <w:jc w:val="both"/>
            </w:pPr>
          </w:p>
        </w:tc>
      </w:tr>
      <w:tr w:rsidR="008B7F90" w:rsidRPr="00BB5E44" w14:paraId="6B33633B" w14:textId="77777777" w:rsidTr="00A855CC">
        <w:tc>
          <w:tcPr>
            <w:tcW w:w="4928" w:type="dxa"/>
            <w:tcBorders>
              <w:top w:val="single" w:sz="4" w:space="0" w:color="auto"/>
              <w:left w:val="single" w:sz="4" w:space="0" w:color="auto"/>
              <w:bottom w:val="single" w:sz="4" w:space="0" w:color="auto"/>
              <w:right w:val="single" w:sz="4" w:space="0" w:color="auto"/>
            </w:tcBorders>
          </w:tcPr>
          <w:p w14:paraId="5147F194" w14:textId="77777777" w:rsidR="008B7F90" w:rsidRPr="000258CF" w:rsidRDefault="008B7F90" w:rsidP="00A855CC">
            <w:pPr>
              <w:jc w:val="both"/>
              <w:rPr>
                <w:rFonts w:ascii="Times New Roman" w:hAnsi="Times New Roman" w:cs="Times New Roman"/>
                <w:sz w:val="24"/>
                <w:szCs w:val="24"/>
              </w:rPr>
            </w:pPr>
            <w:r w:rsidRPr="000258CF">
              <w:rPr>
                <w:rFonts w:ascii="Times New Roman" w:hAnsi="Times New Roman" w:cs="Times New Roman"/>
                <w:sz w:val="24"/>
                <w:szCs w:val="24"/>
              </w:rPr>
              <w:t>Už sutarties vykdymą atsakingo asmens pareigos, vardas, pavardė</w:t>
            </w:r>
          </w:p>
        </w:tc>
        <w:tc>
          <w:tcPr>
            <w:tcW w:w="4927" w:type="dxa"/>
            <w:tcBorders>
              <w:top w:val="single" w:sz="4" w:space="0" w:color="auto"/>
              <w:left w:val="single" w:sz="4" w:space="0" w:color="auto"/>
              <w:bottom w:val="single" w:sz="4" w:space="0" w:color="auto"/>
              <w:right w:val="single" w:sz="4" w:space="0" w:color="auto"/>
            </w:tcBorders>
          </w:tcPr>
          <w:p w14:paraId="500BAE87" w14:textId="77777777" w:rsidR="008B7F90" w:rsidRPr="00BB5E44" w:rsidRDefault="008B7F90" w:rsidP="00A855CC">
            <w:pPr>
              <w:jc w:val="both"/>
            </w:pPr>
          </w:p>
        </w:tc>
      </w:tr>
      <w:tr w:rsidR="008B7F90" w:rsidRPr="00BB5E44" w14:paraId="00D8F3CA" w14:textId="77777777" w:rsidTr="00A855CC">
        <w:tc>
          <w:tcPr>
            <w:tcW w:w="4928" w:type="dxa"/>
            <w:tcBorders>
              <w:top w:val="single" w:sz="4" w:space="0" w:color="auto"/>
              <w:left w:val="single" w:sz="4" w:space="0" w:color="auto"/>
              <w:bottom w:val="single" w:sz="4" w:space="0" w:color="auto"/>
              <w:right w:val="single" w:sz="4" w:space="0" w:color="auto"/>
            </w:tcBorders>
          </w:tcPr>
          <w:p w14:paraId="2D72C7BE" w14:textId="77777777" w:rsidR="008B7F90" w:rsidRPr="000258CF" w:rsidRDefault="008B7F90" w:rsidP="00A855CC">
            <w:pPr>
              <w:jc w:val="both"/>
              <w:rPr>
                <w:rFonts w:ascii="Times New Roman" w:hAnsi="Times New Roman" w:cs="Times New Roman"/>
                <w:sz w:val="24"/>
                <w:szCs w:val="24"/>
              </w:rPr>
            </w:pPr>
            <w:r w:rsidRPr="000258CF">
              <w:rPr>
                <w:rFonts w:ascii="Times New Roman" w:hAnsi="Times New Roman" w:cs="Times New Roman"/>
                <w:sz w:val="24"/>
                <w:szCs w:val="24"/>
              </w:rPr>
              <w:lastRenderedPageBreak/>
              <w:t>Telefono numeris</w:t>
            </w:r>
          </w:p>
        </w:tc>
        <w:tc>
          <w:tcPr>
            <w:tcW w:w="4927" w:type="dxa"/>
            <w:tcBorders>
              <w:top w:val="single" w:sz="4" w:space="0" w:color="auto"/>
              <w:left w:val="single" w:sz="4" w:space="0" w:color="auto"/>
              <w:bottom w:val="single" w:sz="4" w:space="0" w:color="auto"/>
              <w:right w:val="single" w:sz="4" w:space="0" w:color="auto"/>
            </w:tcBorders>
          </w:tcPr>
          <w:p w14:paraId="2765A0DD" w14:textId="77777777" w:rsidR="008B7F90" w:rsidRPr="00BB5E44" w:rsidRDefault="008B7F90" w:rsidP="00A855CC">
            <w:pPr>
              <w:jc w:val="both"/>
            </w:pPr>
          </w:p>
        </w:tc>
      </w:tr>
      <w:tr w:rsidR="008B7F90" w:rsidRPr="00BB5E44" w14:paraId="180FCD63" w14:textId="77777777" w:rsidTr="00A855CC">
        <w:tc>
          <w:tcPr>
            <w:tcW w:w="4928" w:type="dxa"/>
            <w:tcBorders>
              <w:top w:val="single" w:sz="4" w:space="0" w:color="auto"/>
              <w:left w:val="single" w:sz="4" w:space="0" w:color="auto"/>
              <w:bottom w:val="single" w:sz="4" w:space="0" w:color="auto"/>
              <w:right w:val="single" w:sz="4" w:space="0" w:color="auto"/>
            </w:tcBorders>
          </w:tcPr>
          <w:p w14:paraId="1E0D3406" w14:textId="77777777" w:rsidR="008B7F90" w:rsidRPr="000258CF" w:rsidRDefault="008B7F90" w:rsidP="00A855CC">
            <w:pPr>
              <w:jc w:val="both"/>
              <w:rPr>
                <w:rFonts w:ascii="Times New Roman" w:hAnsi="Times New Roman" w:cs="Times New Roman"/>
                <w:sz w:val="24"/>
                <w:szCs w:val="24"/>
              </w:rPr>
            </w:pPr>
            <w:r w:rsidRPr="000258CF">
              <w:rPr>
                <w:rFonts w:ascii="Times New Roman" w:hAnsi="Times New Roman" w:cs="Times New Roman"/>
                <w:sz w:val="24"/>
                <w:szCs w:val="24"/>
              </w:rPr>
              <w:t>Fakso numeris</w:t>
            </w:r>
          </w:p>
        </w:tc>
        <w:tc>
          <w:tcPr>
            <w:tcW w:w="4927" w:type="dxa"/>
            <w:tcBorders>
              <w:top w:val="single" w:sz="4" w:space="0" w:color="auto"/>
              <w:left w:val="single" w:sz="4" w:space="0" w:color="auto"/>
              <w:bottom w:val="single" w:sz="4" w:space="0" w:color="auto"/>
              <w:right w:val="single" w:sz="4" w:space="0" w:color="auto"/>
            </w:tcBorders>
          </w:tcPr>
          <w:p w14:paraId="7B918106" w14:textId="77777777" w:rsidR="008B7F90" w:rsidRPr="00BB5E44" w:rsidRDefault="008B7F90" w:rsidP="00A855CC">
            <w:pPr>
              <w:jc w:val="both"/>
            </w:pPr>
          </w:p>
        </w:tc>
      </w:tr>
      <w:tr w:rsidR="008B7F90" w:rsidRPr="00BB5E44" w14:paraId="5E9C0E6B" w14:textId="77777777" w:rsidTr="00A855CC">
        <w:tc>
          <w:tcPr>
            <w:tcW w:w="4928" w:type="dxa"/>
            <w:tcBorders>
              <w:top w:val="single" w:sz="4" w:space="0" w:color="auto"/>
              <w:left w:val="single" w:sz="4" w:space="0" w:color="auto"/>
              <w:bottom w:val="single" w:sz="4" w:space="0" w:color="auto"/>
              <w:right w:val="single" w:sz="4" w:space="0" w:color="auto"/>
            </w:tcBorders>
          </w:tcPr>
          <w:p w14:paraId="3147171F" w14:textId="77777777" w:rsidR="008B7F90" w:rsidRPr="000258CF" w:rsidRDefault="008B7F90" w:rsidP="00A855CC">
            <w:pPr>
              <w:jc w:val="both"/>
              <w:rPr>
                <w:rFonts w:ascii="Times New Roman" w:hAnsi="Times New Roman" w:cs="Times New Roman"/>
                <w:sz w:val="24"/>
                <w:szCs w:val="24"/>
              </w:rPr>
            </w:pPr>
            <w:r w:rsidRPr="000258CF">
              <w:rPr>
                <w:rFonts w:ascii="Times New Roman" w:hAnsi="Times New Roman" w:cs="Times New Roman"/>
                <w:sz w:val="24"/>
                <w:szCs w:val="24"/>
              </w:rPr>
              <w:t>El. pašto adresas</w:t>
            </w:r>
          </w:p>
        </w:tc>
        <w:tc>
          <w:tcPr>
            <w:tcW w:w="4927" w:type="dxa"/>
            <w:tcBorders>
              <w:top w:val="single" w:sz="4" w:space="0" w:color="auto"/>
              <w:left w:val="single" w:sz="4" w:space="0" w:color="auto"/>
              <w:bottom w:val="single" w:sz="4" w:space="0" w:color="auto"/>
              <w:right w:val="single" w:sz="4" w:space="0" w:color="auto"/>
            </w:tcBorders>
          </w:tcPr>
          <w:p w14:paraId="0F4ED708" w14:textId="77777777" w:rsidR="008B7F90" w:rsidRPr="00BB5E44" w:rsidRDefault="008B7F90" w:rsidP="00A855CC">
            <w:pPr>
              <w:jc w:val="both"/>
            </w:pPr>
          </w:p>
        </w:tc>
      </w:tr>
    </w:tbl>
    <w:p w14:paraId="23E207C6" w14:textId="77777777" w:rsidR="008B7F90" w:rsidRPr="006D056C" w:rsidRDefault="008B7F90" w:rsidP="008B7F90">
      <w:pPr>
        <w:widowControl w:val="0"/>
        <w:suppressAutoHyphens/>
        <w:spacing w:after="0" w:line="240" w:lineRule="auto"/>
        <w:rPr>
          <w:rFonts w:ascii="Times New Roman" w:eastAsia="Times New Roman" w:hAnsi="Times New Roman" w:cs="Times New Roman"/>
          <w:b/>
          <w:sz w:val="24"/>
          <w:szCs w:val="24"/>
          <w14:ligatures w14:val="none"/>
        </w:rPr>
      </w:pPr>
    </w:p>
    <w:p w14:paraId="3150F5CC" w14:textId="77777777" w:rsidR="008B7F90" w:rsidRPr="006D056C" w:rsidRDefault="008B7F90" w:rsidP="008B7F90">
      <w:pPr>
        <w:widowControl w:val="0"/>
        <w:suppressAutoHyphens/>
        <w:spacing w:after="0" w:line="240" w:lineRule="auto"/>
        <w:jc w:val="center"/>
        <w:rPr>
          <w:rFonts w:ascii="Times New Roman" w:eastAsia="Times New Roman" w:hAnsi="Times New Roman" w:cs="Times New Roman"/>
          <w:b/>
          <w:sz w:val="24"/>
          <w:szCs w:val="24"/>
          <w14:ligatures w14:val="none"/>
        </w:rPr>
      </w:pPr>
      <w:r w:rsidRPr="006D056C">
        <w:rPr>
          <w:rFonts w:ascii="Times New Roman" w:eastAsia="Times New Roman" w:hAnsi="Times New Roman" w:cs="Times New Roman"/>
          <w:b/>
          <w:sz w:val="24"/>
          <w:szCs w:val="24"/>
          <w14:ligatures w14:val="none"/>
        </w:rPr>
        <w:t>2.PASIŪLYMO KAINA</w:t>
      </w:r>
    </w:p>
    <w:p w14:paraId="09F255CD" w14:textId="77777777" w:rsidR="008B7F90" w:rsidRPr="006D056C" w:rsidRDefault="008B7F90" w:rsidP="008B7F90">
      <w:pPr>
        <w:ind w:left="360"/>
        <w:contextualSpacing/>
        <w:rPr>
          <w:rFonts w:ascii="Times New Roman" w:eastAsia="Times New Roman" w:hAnsi="Times New Roman" w:cs="Times New Roman"/>
          <w:b/>
          <w:sz w:val="24"/>
          <w:szCs w:val="24"/>
          <w14:ligatures w14:val="none"/>
        </w:rPr>
      </w:pPr>
    </w:p>
    <w:p w14:paraId="7EF44080" w14:textId="77777777" w:rsidR="008B7F90" w:rsidRPr="008B7F90" w:rsidRDefault="008B7F90">
      <w:pPr>
        <w:widowControl w:val="0"/>
        <w:numPr>
          <w:ilvl w:val="1"/>
          <w:numId w:val="4"/>
        </w:numPr>
        <w:tabs>
          <w:tab w:val="left" w:pos="851"/>
          <w:tab w:val="left" w:pos="993"/>
        </w:tabs>
        <w:suppressAutoHyphens/>
        <w:spacing w:after="0" w:line="20" w:lineRule="atLeast"/>
        <w:ind w:left="0" w:firstLine="567"/>
        <w:contextualSpacing/>
        <w:jc w:val="both"/>
        <w:rPr>
          <w:rFonts w:ascii="Times New Roman" w:eastAsia="Times New Roman" w:hAnsi="Times New Roman" w:cs="Times New Roman"/>
          <w:bCs/>
          <w:iCs/>
          <w:sz w:val="24"/>
          <w:szCs w:val="24"/>
          <w14:ligatures w14:val="none"/>
        </w:rPr>
      </w:pPr>
      <w:bookmarkStart w:id="5" w:name="_Hlk520972354"/>
      <w:r w:rsidRPr="008B7F90">
        <w:rPr>
          <w:rFonts w:ascii="Times New Roman" w:eastAsia="Times New Roman" w:hAnsi="Times New Roman" w:cs="Times New Roman"/>
          <w:bCs/>
          <w:iCs/>
          <w:sz w:val="24"/>
          <w:szCs w:val="24"/>
          <w14:ligatures w14:val="none"/>
        </w:rPr>
        <w:t>Pasiūlyme kaina nurodoma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7B5B6C00" w14:textId="77777777" w:rsidR="008B7F90" w:rsidRPr="008B7F90" w:rsidRDefault="008B7F90">
      <w:pPr>
        <w:widowControl w:val="0"/>
        <w:numPr>
          <w:ilvl w:val="1"/>
          <w:numId w:val="4"/>
        </w:numPr>
        <w:tabs>
          <w:tab w:val="left" w:pos="851"/>
          <w:tab w:val="left" w:pos="993"/>
        </w:tabs>
        <w:suppressAutoHyphens/>
        <w:spacing w:after="0" w:line="20" w:lineRule="atLeast"/>
        <w:ind w:left="0" w:firstLine="567"/>
        <w:contextualSpacing/>
        <w:jc w:val="both"/>
        <w:rPr>
          <w:rFonts w:ascii="Times New Roman" w:eastAsia="Times New Roman" w:hAnsi="Times New Roman" w:cs="Times New Roman"/>
          <w:bCs/>
          <w:iCs/>
          <w:sz w:val="24"/>
          <w:szCs w:val="24"/>
          <w14:ligatures w14:val="none"/>
        </w:rPr>
      </w:pPr>
      <w:r w:rsidRPr="008B7F90">
        <w:rPr>
          <w:rFonts w:ascii="Times New Roman" w:eastAsia="Times New Roman" w:hAnsi="Times New Roman" w:cs="Times New Roman"/>
          <w:bCs/>
          <w:iCs/>
          <w:sz w:val="24"/>
          <w:szCs w:val="24"/>
          <w14:ligatures w14:val="none"/>
        </w:rPr>
        <w:t>Į pasiūlymo kainą privalo būti įskaičiuoti visi mokesčiai bei visos kitos Tiekėjo patirtos ir (ar) galimos patirti tiesioginės ir netiesioginės išlaidos, darbo jėgos, mechanizmų ir medžiagų kaina, transporto ir visos kitos išlaidos, įvertinus visas veiklos rizikas, susijusias su prekių tiekimu pagal šias pirkimo sąlygas, ir kitos išlaidos sutarčiai įvykdyti.“ Jeigu pasiūlyme nurodyta kaina, išreikšta skaitmenimis, neatitinka kainos, nurodytos žodžiais, teisinga laikoma kaina, nurodyta žodžiais.</w:t>
      </w:r>
    </w:p>
    <w:p w14:paraId="7D4B45CA" w14:textId="77777777" w:rsidR="008B7F90" w:rsidRPr="008B7F90" w:rsidRDefault="008B7F90">
      <w:pPr>
        <w:widowControl w:val="0"/>
        <w:numPr>
          <w:ilvl w:val="1"/>
          <w:numId w:val="4"/>
        </w:numPr>
        <w:tabs>
          <w:tab w:val="left" w:pos="851"/>
          <w:tab w:val="left" w:pos="993"/>
        </w:tabs>
        <w:suppressAutoHyphens/>
        <w:spacing w:after="0" w:line="20" w:lineRule="atLeast"/>
        <w:ind w:left="0" w:firstLine="567"/>
        <w:contextualSpacing/>
        <w:jc w:val="both"/>
        <w:rPr>
          <w:rFonts w:ascii="Times New Roman" w:eastAsia="Times New Roman" w:hAnsi="Times New Roman" w:cs="Times New Roman"/>
          <w:bCs/>
          <w:iCs/>
          <w:sz w:val="24"/>
          <w:szCs w:val="24"/>
          <w14:ligatures w14:val="none"/>
        </w:rPr>
      </w:pPr>
      <w:r w:rsidRPr="008B7F90">
        <w:rPr>
          <w:rFonts w:ascii="Times New Roman" w:eastAsia="Times New Roman" w:hAnsi="Times New Roman" w:cs="Times New Roman"/>
          <w:bCs/>
          <w:iCs/>
          <w:sz w:val="24"/>
          <w:szCs w:val="24"/>
          <w14:ligatures w14:val="none"/>
        </w:rPr>
        <w:t>Jeigu pasiūlyme nurodyta kaina, išreikšta skaitmenimis, neatitinka kainos, nurodytos žodžiais, teisinga laikoma kaina, nurodyta žodžiais.</w:t>
      </w:r>
    </w:p>
    <w:p w14:paraId="4BC15815" w14:textId="4D61C76F" w:rsidR="008B7F90" w:rsidRPr="008B7F90" w:rsidRDefault="008B7F90">
      <w:pPr>
        <w:widowControl w:val="0"/>
        <w:numPr>
          <w:ilvl w:val="1"/>
          <w:numId w:val="4"/>
        </w:numPr>
        <w:tabs>
          <w:tab w:val="left" w:pos="851"/>
          <w:tab w:val="left" w:pos="993"/>
        </w:tabs>
        <w:suppressAutoHyphens/>
        <w:spacing w:after="0" w:line="20" w:lineRule="atLeast"/>
        <w:ind w:left="0" w:firstLine="567"/>
        <w:contextualSpacing/>
        <w:jc w:val="both"/>
        <w:rPr>
          <w:rFonts w:ascii="Times New Roman" w:eastAsia="Times New Roman" w:hAnsi="Times New Roman" w:cs="Times New Roman"/>
          <w:bCs/>
          <w:iCs/>
          <w:sz w:val="24"/>
          <w:szCs w:val="24"/>
          <w14:ligatures w14:val="none"/>
        </w:rPr>
      </w:pPr>
      <w:r w:rsidRPr="008B7F90">
        <w:rPr>
          <w:rFonts w:ascii="Times New Roman" w:eastAsia="Times New Roman" w:hAnsi="Times New Roman" w:cs="Times New Roman"/>
          <w:bCs/>
          <w:iCs/>
          <w:sz w:val="24"/>
          <w:szCs w:val="24"/>
          <w14:ligatures w14:val="none"/>
        </w:rPr>
        <w:t>Bendra pasiūlymo kaina su PVM turi būti nurodoma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 Šią kainą sudarančios kainos sudedamosios dalys gali būti išreikštos neribojant skaičių po kablelio kiekio.</w:t>
      </w:r>
    </w:p>
    <w:p w14:paraId="50B55DDB" w14:textId="77777777" w:rsidR="008B7F90" w:rsidRDefault="008B7F90" w:rsidP="008B7F90">
      <w:pPr>
        <w:widowControl w:val="0"/>
        <w:tabs>
          <w:tab w:val="left" w:pos="851"/>
        </w:tabs>
        <w:suppressAutoHyphens/>
        <w:spacing w:after="0" w:line="240" w:lineRule="auto"/>
        <w:jc w:val="both"/>
        <w:rPr>
          <w:rFonts w:ascii="Times New Roman" w:hAnsi="Times New Roman" w:cs="Times New Roman"/>
          <w:b/>
          <w:iCs/>
          <w:sz w:val="24"/>
          <w:szCs w:val="24"/>
          <w14:ligatures w14:val="none"/>
        </w:rPr>
      </w:pPr>
    </w:p>
    <w:p w14:paraId="4B382C40" w14:textId="2CAAF88F" w:rsidR="008B7F90" w:rsidRDefault="008B7F90" w:rsidP="008B7F90">
      <w:pPr>
        <w:widowControl w:val="0"/>
        <w:tabs>
          <w:tab w:val="left" w:pos="851"/>
        </w:tabs>
        <w:suppressAutoHyphens/>
        <w:spacing w:after="0" w:line="240" w:lineRule="auto"/>
        <w:jc w:val="both"/>
        <w:rPr>
          <w:rFonts w:ascii="Times New Roman" w:hAnsi="Times New Roman" w:cs="Times New Roman"/>
          <w:b/>
          <w:iCs/>
          <w:sz w:val="24"/>
          <w:szCs w:val="24"/>
          <w14:ligatures w14:val="none"/>
        </w:rPr>
      </w:pPr>
      <w:r>
        <w:rPr>
          <w:rFonts w:ascii="Times New Roman" w:hAnsi="Times New Roman" w:cs="Times New Roman"/>
          <w:b/>
          <w:iCs/>
          <w:sz w:val="24"/>
          <w:szCs w:val="24"/>
          <w14:ligatures w14:val="none"/>
        </w:rPr>
        <w:t>S</w:t>
      </w:r>
      <w:r w:rsidRPr="006D056C">
        <w:rPr>
          <w:rFonts w:ascii="Times New Roman" w:hAnsi="Times New Roman" w:cs="Times New Roman"/>
          <w:b/>
          <w:iCs/>
          <w:sz w:val="24"/>
          <w:szCs w:val="24"/>
          <w14:ligatures w14:val="none"/>
        </w:rPr>
        <w:t>iūlom</w:t>
      </w:r>
      <w:r>
        <w:rPr>
          <w:rFonts w:ascii="Times New Roman" w:hAnsi="Times New Roman" w:cs="Times New Roman"/>
          <w:b/>
          <w:iCs/>
          <w:sz w:val="24"/>
          <w:szCs w:val="24"/>
          <w14:ligatures w14:val="none"/>
        </w:rPr>
        <w:t>a kaina</w:t>
      </w:r>
      <w:r w:rsidRPr="006D056C">
        <w:rPr>
          <w:rFonts w:ascii="Times New Roman" w:hAnsi="Times New Roman" w:cs="Times New Roman"/>
          <w:b/>
          <w:iCs/>
          <w:sz w:val="24"/>
          <w:szCs w:val="24"/>
          <w14:ligatures w14:val="none"/>
        </w:rPr>
        <w:t>:</w:t>
      </w:r>
    </w:p>
    <w:p w14:paraId="5E9D8FA7" w14:textId="77777777" w:rsidR="008B7F90" w:rsidRPr="006D056C" w:rsidRDefault="008B7F90" w:rsidP="008B7F90">
      <w:pPr>
        <w:widowControl w:val="0"/>
        <w:tabs>
          <w:tab w:val="left" w:pos="851"/>
        </w:tabs>
        <w:suppressAutoHyphens/>
        <w:spacing w:after="0" w:line="240" w:lineRule="auto"/>
        <w:jc w:val="both"/>
        <w:rPr>
          <w:rFonts w:ascii="Times New Roman" w:hAnsi="Times New Roman" w:cs="Times New Roman"/>
          <w:b/>
          <w:iCs/>
          <w:sz w:val="24"/>
          <w:szCs w:val="24"/>
          <w14:ligatures w14:val="none"/>
        </w:rPr>
      </w:pPr>
    </w:p>
    <w:tbl>
      <w:tblPr>
        <w:tblW w:w="9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8"/>
        <w:gridCol w:w="3958"/>
        <w:gridCol w:w="832"/>
        <w:gridCol w:w="1639"/>
        <w:gridCol w:w="1094"/>
        <w:gridCol w:w="1234"/>
      </w:tblGrid>
      <w:tr w:rsidR="008B7F90" w:rsidRPr="006D056C" w14:paraId="4FD52598" w14:textId="77777777" w:rsidTr="003610AA">
        <w:trPr>
          <w:jc w:val="center"/>
        </w:trPr>
        <w:tc>
          <w:tcPr>
            <w:tcW w:w="1080" w:type="dxa"/>
            <w:shd w:val="clear" w:color="auto" w:fill="D9E2F3" w:themeFill="accent1" w:themeFillTint="33"/>
            <w:vAlign w:val="center"/>
          </w:tcPr>
          <w:p w14:paraId="4506611A" w14:textId="77777777" w:rsidR="008B7F90" w:rsidRPr="006D056C" w:rsidRDefault="008B7F90" w:rsidP="00A855CC">
            <w:pPr>
              <w:widowControl w:val="0"/>
              <w:suppressAutoHyphens/>
              <w:jc w:val="center"/>
              <w:rPr>
                <w:rFonts w:ascii="Times New Roman" w:eastAsia="Lucida Sans Unicode" w:hAnsi="Times New Roman" w:cs="Times New Roman"/>
                <w:b/>
                <w:bCs/>
                <w:color w:val="000000"/>
                <w:sz w:val="24"/>
                <w:szCs w:val="24"/>
                <w:lang w:eastAsia="lt-LT"/>
                <w14:ligatures w14:val="none"/>
              </w:rPr>
            </w:pPr>
            <w:r w:rsidRPr="006D056C">
              <w:rPr>
                <w:rFonts w:ascii="Times New Roman" w:eastAsia="Lucida Sans Unicode" w:hAnsi="Times New Roman" w:cs="Times New Roman"/>
                <w:b/>
                <w:bCs/>
                <w:color w:val="000000"/>
                <w:sz w:val="24"/>
                <w:szCs w:val="24"/>
                <w:lang w:eastAsia="lt-LT"/>
                <w14:ligatures w14:val="none"/>
              </w:rPr>
              <w:t>Eil. Nr.</w:t>
            </w:r>
          </w:p>
        </w:tc>
        <w:tc>
          <w:tcPr>
            <w:tcW w:w="2317" w:type="dxa"/>
            <w:shd w:val="clear" w:color="auto" w:fill="D9E2F3" w:themeFill="accent1" w:themeFillTint="33"/>
            <w:vAlign w:val="center"/>
          </w:tcPr>
          <w:p w14:paraId="20C7F1B9" w14:textId="77777777" w:rsidR="008B7F90" w:rsidRPr="006D056C" w:rsidRDefault="008B7F90" w:rsidP="00A855CC">
            <w:pPr>
              <w:widowControl w:val="0"/>
              <w:suppressAutoHyphens/>
              <w:jc w:val="center"/>
              <w:rPr>
                <w:rFonts w:ascii="Times New Roman" w:eastAsia="Lucida Sans Unicode" w:hAnsi="Times New Roman" w:cs="Times New Roman"/>
                <w:b/>
                <w:bCs/>
                <w:color w:val="000000"/>
                <w:sz w:val="24"/>
                <w:szCs w:val="24"/>
                <w:lang w:eastAsia="lt-LT"/>
                <w14:ligatures w14:val="none"/>
              </w:rPr>
            </w:pPr>
            <w:r w:rsidRPr="006D056C">
              <w:rPr>
                <w:rFonts w:ascii="Times New Roman" w:eastAsia="Lucida Sans Unicode" w:hAnsi="Times New Roman" w:cs="Times New Roman"/>
                <w:b/>
                <w:bCs/>
                <w:color w:val="000000"/>
                <w:sz w:val="24"/>
                <w:szCs w:val="24"/>
                <w:lang w:eastAsia="lt-LT"/>
                <w14:ligatures w14:val="none"/>
              </w:rPr>
              <w:t>Prekės pavadinimas</w:t>
            </w:r>
          </w:p>
        </w:tc>
        <w:tc>
          <w:tcPr>
            <w:tcW w:w="939" w:type="dxa"/>
            <w:shd w:val="clear" w:color="auto" w:fill="D9E2F3" w:themeFill="accent1" w:themeFillTint="33"/>
          </w:tcPr>
          <w:p w14:paraId="3191006D" w14:textId="77777777" w:rsidR="008B7F90" w:rsidRPr="006D056C" w:rsidRDefault="008B7F90" w:rsidP="00A855CC">
            <w:pPr>
              <w:widowControl w:val="0"/>
              <w:suppressAutoHyphens/>
              <w:jc w:val="center"/>
              <w:rPr>
                <w:rFonts w:ascii="Times New Roman" w:eastAsia="Lucida Sans Unicode" w:hAnsi="Times New Roman" w:cs="Times New Roman"/>
                <w:b/>
                <w:bCs/>
                <w:color w:val="000000"/>
                <w:sz w:val="24"/>
                <w:szCs w:val="24"/>
                <w:lang w:eastAsia="lt-LT"/>
                <w14:ligatures w14:val="none"/>
              </w:rPr>
            </w:pPr>
            <w:r w:rsidRPr="006D056C">
              <w:rPr>
                <w:rFonts w:ascii="Times New Roman" w:eastAsia="Lucida Sans Unicode" w:hAnsi="Times New Roman" w:cs="Times New Roman"/>
                <w:b/>
                <w:bCs/>
                <w:color w:val="000000"/>
                <w:sz w:val="24"/>
                <w:szCs w:val="24"/>
                <w:lang w:eastAsia="lt-LT"/>
                <w14:ligatures w14:val="none"/>
              </w:rPr>
              <w:t>Mato</w:t>
            </w:r>
          </w:p>
          <w:p w14:paraId="22CA349C" w14:textId="77777777" w:rsidR="008B7F90" w:rsidRPr="006D056C" w:rsidRDefault="008B7F90" w:rsidP="00A855CC">
            <w:pPr>
              <w:widowControl w:val="0"/>
              <w:suppressAutoHyphens/>
              <w:jc w:val="center"/>
              <w:rPr>
                <w:rFonts w:ascii="Times New Roman" w:eastAsia="Lucida Sans Unicode" w:hAnsi="Times New Roman" w:cs="Times New Roman"/>
                <w:b/>
                <w:bCs/>
                <w:color w:val="000000"/>
                <w:sz w:val="24"/>
                <w:szCs w:val="24"/>
                <w:lang w:eastAsia="lt-LT"/>
                <w14:ligatures w14:val="none"/>
              </w:rPr>
            </w:pPr>
            <w:r w:rsidRPr="006D056C">
              <w:rPr>
                <w:rFonts w:ascii="Times New Roman" w:eastAsia="Lucida Sans Unicode" w:hAnsi="Times New Roman" w:cs="Times New Roman"/>
                <w:b/>
                <w:bCs/>
                <w:color w:val="000000"/>
                <w:sz w:val="24"/>
                <w:szCs w:val="24"/>
                <w:lang w:eastAsia="lt-LT"/>
                <w14:ligatures w14:val="none"/>
              </w:rPr>
              <w:t>vnt.</w:t>
            </w:r>
          </w:p>
        </w:tc>
        <w:tc>
          <w:tcPr>
            <w:tcW w:w="1902" w:type="dxa"/>
            <w:shd w:val="clear" w:color="auto" w:fill="D9E2F3" w:themeFill="accent1" w:themeFillTint="33"/>
            <w:vAlign w:val="center"/>
          </w:tcPr>
          <w:p w14:paraId="42510470" w14:textId="7DDD7F1D" w:rsidR="008B7F90" w:rsidRPr="006D056C" w:rsidRDefault="00CA7532" w:rsidP="00A855CC">
            <w:pPr>
              <w:widowControl w:val="0"/>
              <w:suppressAutoHyphens/>
              <w:jc w:val="center"/>
              <w:rPr>
                <w:rFonts w:ascii="Times New Roman" w:eastAsia="Lucida Sans Unicode" w:hAnsi="Times New Roman" w:cs="Times New Roman"/>
                <w:b/>
                <w:bCs/>
                <w:color w:val="000000"/>
                <w:sz w:val="24"/>
                <w:szCs w:val="24"/>
                <w:lang w:eastAsia="lt-LT"/>
                <w14:ligatures w14:val="none"/>
              </w:rPr>
            </w:pPr>
            <w:r>
              <w:rPr>
                <w:rFonts w:ascii="Times New Roman" w:eastAsia="Lucida Sans Unicode" w:hAnsi="Times New Roman" w:cs="Times New Roman"/>
                <w:b/>
                <w:bCs/>
                <w:color w:val="000000"/>
                <w:sz w:val="24"/>
                <w:szCs w:val="24"/>
                <w:lang w:eastAsia="lt-LT"/>
                <w14:ligatures w14:val="none"/>
              </w:rPr>
              <w:t>Maksimalus</w:t>
            </w:r>
            <w:r w:rsidR="008B7F90" w:rsidRPr="006D056C">
              <w:rPr>
                <w:rFonts w:ascii="Times New Roman" w:eastAsia="Lucida Sans Unicode" w:hAnsi="Times New Roman" w:cs="Times New Roman"/>
                <w:b/>
                <w:bCs/>
                <w:color w:val="000000"/>
                <w:sz w:val="24"/>
                <w:szCs w:val="24"/>
                <w:lang w:eastAsia="lt-LT"/>
                <w14:ligatures w14:val="none"/>
              </w:rPr>
              <w:t xml:space="preserve"> kiekis</w:t>
            </w:r>
          </w:p>
        </w:tc>
        <w:tc>
          <w:tcPr>
            <w:tcW w:w="1475" w:type="dxa"/>
            <w:shd w:val="clear" w:color="auto" w:fill="D9E2F3" w:themeFill="accent1" w:themeFillTint="33"/>
            <w:vAlign w:val="center"/>
          </w:tcPr>
          <w:p w14:paraId="39240645" w14:textId="14A79490" w:rsidR="008B7F90" w:rsidRPr="006D056C" w:rsidRDefault="008B7F90" w:rsidP="00A855CC">
            <w:pPr>
              <w:widowControl w:val="0"/>
              <w:suppressAutoHyphens/>
              <w:jc w:val="center"/>
              <w:rPr>
                <w:rFonts w:ascii="Times New Roman" w:eastAsia="Lucida Sans Unicode" w:hAnsi="Times New Roman" w:cs="Times New Roman"/>
                <w:b/>
                <w:bCs/>
                <w:color w:val="000000"/>
                <w:sz w:val="24"/>
                <w:szCs w:val="24"/>
                <w:lang w:eastAsia="lt-LT"/>
                <w14:ligatures w14:val="none"/>
              </w:rPr>
            </w:pPr>
            <w:r w:rsidRPr="006D056C">
              <w:rPr>
                <w:rFonts w:ascii="Times New Roman" w:eastAsia="Lucida Sans Unicode" w:hAnsi="Times New Roman" w:cs="Times New Roman"/>
                <w:b/>
                <w:bCs/>
                <w:color w:val="000000"/>
                <w:sz w:val="24"/>
                <w:szCs w:val="24"/>
                <w:lang w:eastAsia="lt-LT"/>
                <w14:ligatures w14:val="none"/>
              </w:rPr>
              <w:t xml:space="preserve">1 </w:t>
            </w:r>
            <w:r w:rsidR="00291142">
              <w:rPr>
                <w:rFonts w:ascii="Times New Roman" w:eastAsia="Lucida Sans Unicode" w:hAnsi="Times New Roman" w:cs="Times New Roman"/>
                <w:b/>
                <w:bCs/>
                <w:color w:val="000000"/>
                <w:sz w:val="24"/>
                <w:szCs w:val="24"/>
                <w:lang w:eastAsia="lt-LT"/>
                <w14:ligatures w14:val="none"/>
              </w:rPr>
              <w:t>kg</w:t>
            </w:r>
            <w:r>
              <w:rPr>
                <w:rFonts w:ascii="Times New Roman" w:eastAsia="Lucida Sans Unicode" w:hAnsi="Times New Roman" w:cs="Times New Roman"/>
                <w:b/>
                <w:bCs/>
                <w:color w:val="000000"/>
                <w:sz w:val="24"/>
                <w:szCs w:val="24"/>
                <w:lang w:eastAsia="lt-LT"/>
                <w14:ligatures w14:val="none"/>
              </w:rPr>
              <w:t>.</w:t>
            </w:r>
            <w:r w:rsidRPr="006D056C">
              <w:rPr>
                <w:rFonts w:ascii="Times New Roman" w:eastAsia="Lucida Sans Unicode" w:hAnsi="Times New Roman" w:cs="Times New Roman"/>
                <w:b/>
                <w:bCs/>
                <w:color w:val="000000"/>
                <w:sz w:val="24"/>
                <w:szCs w:val="24"/>
                <w:lang w:eastAsia="lt-LT"/>
                <w14:ligatures w14:val="none"/>
              </w:rPr>
              <w:t xml:space="preserve"> </w:t>
            </w:r>
            <w:r w:rsidR="008A4859">
              <w:rPr>
                <w:rFonts w:ascii="Times New Roman" w:eastAsia="Lucida Sans Unicode" w:hAnsi="Times New Roman" w:cs="Times New Roman"/>
                <w:b/>
                <w:bCs/>
                <w:color w:val="000000"/>
                <w:sz w:val="24"/>
                <w:szCs w:val="24"/>
                <w:lang w:eastAsia="lt-LT"/>
                <w14:ligatures w14:val="none"/>
              </w:rPr>
              <w:t>kaina</w:t>
            </w:r>
            <w:r w:rsidRPr="006D056C">
              <w:rPr>
                <w:rFonts w:ascii="Times New Roman" w:eastAsia="Lucida Sans Unicode" w:hAnsi="Times New Roman" w:cs="Times New Roman"/>
                <w:b/>
                <w:bCs/>
                <w:color w:val="000000"/>
                <w:sz w:val="24"/>
                <w:szCs w:val="24"/>
                <w:lang w:eastAsia="lt-LT"/>
                <w14:ligatures w14:val="none"/>
              </w:rPr>
              <w:t>, Eur (be PVM)</w:t>
            </w:r>
          </w:p>
        </w:tc>
        <w:tc>
          <w:tcPr>
            <w:tcW w:w="1812" w:type="dxa"/>
            <w:shd w:val="clear" w:color="auto" w:fill="D9E2F3" w:themeFill="accent1" w:themeFillTint="33"/>
            <w:vAlign w:val="center"/>
          </w:tcPr>
          <w:p w14:paraId="361146C8" w14:textId="77777777" w:rsidR="008B7F90" w:rsidRPr="006D056C" w:rsidRDefault="008B7F90" w:rsidP="00A855CC">
            <w:pPr>
              <w:widowControl w:val="0"/>
              <w:suppressAutoHyphens/>
              <w:jc w:val="center"/>
              <w:rPr>
                <w:rFonts w:ascii="Times New Roman" w:eastAsia="Lucida Sans Unicode" w:hAnsi="Times New Roman" w:cs="Times New Roman"/>
                <w:b/>
                <w:bCs/>
                <w:color w:val="000000"/>
                <w:sz w:val="24"/>
                <w:szCs w:val="24"/>
                <w:lang w:eastAsia="lt-LT"/>
                <w14:ligatures w14:val="none"/>
              </w:rPr>
            </w:pPr>
            <w:r w:rsidRPr="006D056C">
              <w:rPr>
                <w:rFonts w:ascii="Times New Roman" w:eastAsia="Lucida Sans Unicode" w:hAnsi="Times New Roman" w:cs="Times New Roman"/>
                <w:b/>
                <w:bCs/>
                <w:color w:val="000000"/>
                <w:sz w:val="24"/>
                <w:szCs w:val="24"/>
                <w:lang w:eastAsia="lt-LT"/>
                <w14:ligatures w14:val="none"/>
              </w:rPr>
              <w:t>Suma, Eur (be PVM)</w:t>
            </w:r>
          </w:p>
        </w:tc>
      </w:tr>
      <w:tr w:rsidR="008B7F90" w:rsidRPr="006D056C" w14:paraId="08DA2995" w14:textId="77777777" w:rsidTr="003610AA">
        <w:trPr>
          <w:jc w:val="center"/>
        </w:trPr>
        <w:tc>
          <w:tcPr>
            <w:tcW w:w="1080" w:type="dxa"/>
            <w:vAlign w:val="center"/>
          </w:tcPr>
          <w:p w14:paraId="3F10283D" w14:textId="77777777" w:rsidR="008B7F90" w:rsidRPr="006D056C" w:rsidRDefault="008B7F90" w:rsidP="00A855CC">
            <w:pPr>
              <w:widowControl w:val="0"/>
              <w:suppressAutoHyphens/>
              <w:jc w:val="center"/>
              <w:rPr>
                <w:rFonts w:ascii="Times New Roman" w:eastAsia="Lucida Sans Unicode" w:hAnsi="Times New Roman" w:cs="Times New Roman"/>
                <w:b/>
                <w:bCs/>
                <w:i/>
                <w:iCs/>
                <w:color w:val="000000"/>
                <w:sz w:val="24"/>
                <w:szCs w:val="24"/>
                <w:lang w:eastAsia="lt-LT"/>
                <w14:ligatures w14:val="none"/>
              </w:rPr>
            </w:pPr>
            <w:r w:rsidRPr="006D056C">
              <w:rPr>
                <w:rFonts w:ascii="Times New Roman" w:eastAsia="Lucida Sans Unicode" w:hAnsi="Times New Roman" w:cs="Times New Roman"/>
                <w:b/>
                <w:bCs/>
                <w:i/>
                <w:iCs/>
                <w:color w:val="000000"/>
                <w:sz w:val="24"/>
                <w:szCs w:val="24"/>
                <w:lang w:eastAsia="lt-LT"/>
                <w14:ligatures w14:val="none"/>
              </w:rPr>
              <w:t>1</w:t>
            </w:r>
          </w:p>
        </w:tc>
        <w:tc>
          <w:tcPr>
            <w:tcW w:w="2317" w:type="dxa"/>
            <w:vAlign w:val="center"/>
          </w:tcPr>
          <w:p w14:paraId="69E474D7" w14:textId="77777777" w:rsidR="008B7F90" w:rsidRPr="006D056C" w:rsidRDefault="008B7F90" w:rsidP="00A855CC">
            <w:pPr>
              <w:widowControl w:val="0"/>
              <w:suppressAutoHyphens/>
              <w:jc w:val="center"/>
              <w:rPr>
                <w:rFonts w:ascii="Times New Roman" w:eastAsia="Lucida Sans Unicode" w:hAnsi="Times New Roman" w:cs="Times New Roman"/>
                <w:b/>
                <w:bCs/>
                <w:i/>
                <w:iCs/>
                <w:color w:val="000000"/>
                <w:sz w:val="24"/>
                <w:szCs w:val="24"/>
                <w:lang w:eastAsia="lt-LT"/>
                <w14:ligatures w14:val="none"/>
              </w:rPr>
            </w:pPr>
            <w:r w:rsidRPr="006D056C">
              <w:rPr>
                <w:rFonts w:ascii="Times New Roman" w:eastAsia="Lucida Sans Unicode" w:hAnsi="Times New Roman" w:cs="Times New Roman"/>
                <w:b/>
                <w:bCs/>
                <w:i/>
                <w:iCs/>
                <w:color w:val="000000"/>
                <w:sz w:val="24"/>
                <w:szCs w:val="24"/>
                <w:lang w:eastAsia="lt-LT"/>
                <w14:ligatures w14:val="none"/>
              </w:rPr>
              <w:t>2</w:t>
            </w:r>
          </w:p>
        </w:tc>
        <w:tc>
          <w:tcPr>
            <w:tcW w:w="939" w:type="dxa"/>
          </w:tcPr>
          <w:p w14:paraId="7C633D49" w14:textId="77777777" w:rsidR="008B7F90" w:rsidRPr="006D056C" w:rsidRDefault="008B7F90" w:rsidP="00A855CC">
            <w:pPr>
              <w:widowControl w:val="0"/>
              <w:suppressAutoHyphens/>
              <w:jc w:val="center"/>
              <w:rPr>
                <w:rFonts w:ascii="Times New Roman" w:eastAsia="Lucida Sans Unicode" w:hAnsi="Times New Roman" w:cs="Times New Roman"/>
                <w:b/>
                <w:bCs/>
                <w:i/>
                <w:iCs/>
                <w:color w:val="000000"/>
                <w:sz w:val="24"/>
                <w:szCs w:val="24"/>
                <w:lang w:eastAsia="lt-LT"/>
                <w14:ligatures w14:val="none"/>
              </w:rPr>
            </w:pPr>
            <w:r w:rsidRPr="006D056C">
              <w:rPr>
                <w:rFonts w:ascii="Times New Roman" w:eastAsia="Lucida Sans Unicode" w:hAnsi="Times New Roman" w:cs="Times New Roman"/>
                <w:b/>
                <w:bCs/>
                <w:i/>
                <w:iCs/>
                <w:color w:val="000000"/>
                <w:sz w:val="24"/>
                <w:szCs w:val="24"/>
                <w:lang w:eastAsia="lt-LT"/>
                <w14:ligatures w14:val="none"/>
              </w:rPr>
              <w:t>3</w:t>
            </w:r>
          </w:p>
        </w:tc>
        <w:tc>
          <w:tcPr>
            <w:tcW w:w="1902" w:type="dxa"/>
            <w:vAlign w:val="center"/>
          </w:tcPr>
          <w:p w14:paraId="063309EA" w14:textId="77777777" w:rsidR="008B7F90" w:rsidRPr="006D056C" w:rsidRDefault="008B7F90" w:rsidP="00A855CC">
            <w:pPr>
              <w:widowControl w:val="0"/>
              <w:suppressAutoHyphens/>
              <w:jc w:val="center"/>
              <w:rPr>
                <w:rFonts w:ascii="Times New Roman" w:eastAsia="Lucida Sans Unicode" w:hAnsi="Times New Roman" w:cs="Times New Roman"/>
                <w:b/>
                <w:bCs/>
                <w:i/>
                <w:iCs/>
                <w:color w:val="000000"/>
                <w:sz w:val="24"/>
                <w:szCs w:val="24"/>
                <w:lang w:eastAsia="lt-LT"/>
                <w14:ligatures w14:val="none"/>
              </w:rPr>
            </w:pPr>
            <w:r w:rsidRPr="006D056C">
              <w:rPr>
                <w:rFonts w:ascii="Times New Roman" w:eastAsia="Lucida Sans Unicode" w:hAnsi="Times New Roman" w:cs="Times New Roman"/>
                <w:b/>
                <w:bCs/>
                <w:i/>
                <w:iCs/>
                <w:color w:val="000000"/>
                <w:sz w:val="24"/>
                <w:szCs w:val="24"/>
                <w:lang w:eastAsia="lt-LT"/>
                <w14:ligatures w14:val="none"/>
              </w:rPr>
              <w:t>4</w:t>
            </w:r>
          </w:p>
        </w:tc>
        <w:tc>
          <w:tcPr>
            <w:tcW w:w="1475" w:type="dxa"/>
            <w:vAlign w:val="center"/>
          </w:tcPr>
          <w:p w14:paraId="6F101B2A" w14:textId="77777777" w:rsidR="008B7F90" w:rsidRPr="006D056C" w:rsidRDefault="008B7F90" w:rsidP="00A855CC">
            <w:pPr>
              <w:widowControl w:val="0"/>
              <w:suppressAutoHyphens/>
              <w:jc w:val="center"/>
              <w:rPr>
                <w:rFonts w:ascii="Times New Roman" w:eastAsia="Lucida Sans Unicode" w:hAnsi="Times New Roman" w:cs="Times New Roman"/>
                <w:b/>
                <w:bCs/>
                <w:i/>
                <w:iCs/>
                <w:color w:val="000000"/>
                <w:sz w:val="24"/>
                <w:szCs w:val="24"/>
                <w:lang w:eastAsia="lt-LT"/>
                <w14:ligatures w14:val="none"/>
              </w:rPr>
            </w:pPr>
            <w:r w:rsidRPr="006D056C">
              <w:rPr>
                <w:rFonts w:ascii="Times New Roman" w:eastAsia="Lucida Sans Unicode" w:hAnsi="Times New Roman" w:cs="Times New Roman"/>
                <w:b/>
                <w:bCs/>
                <w:i/>
                <w:iCs/>
                <w:color w:val="000000"/>
                <w:sz w:val="24"/>
                <w:szCs w:val="24"/>
                <w:lang w:eastAsia="lt-LT"/>
                <w14:ligatures w14:val="none"/>
              </w:rPr>
              <w:t>5</w:t>
            </w:r>
          </w:p>
        </w:tc>
        <w:tc>
          <w:tcPr>
            <w:tcW w:w="1812" w:type="dxa"/>
            <w:vAlign w:val="center"/>
          </w:tcPr>
          <w:p w14:paraId="57EF0D32" w14:textId="77777777" w:rsidR="008B7F90" w:rsidRPr="006D056C" w:rsidRDefault="008B7F90" w:rsidP="00A855CC">
            <w:pPr>
              <w:widowControl w:val="0"/>
              <w:suppressAutoHyphens/>
              <w:jc w:val="center"/>
              <w:rPr>
                <w:rFonts w:ascii="Times New Roman" w:eastAsia="Lucida Sans Unicode" w:hAnsi="Times New Roman" w:cs="Times New Roman"/>
                <w:b/>
                <w:bCs/>
                <w:i/>
                <w:iCs/>
                <w:color w:val="000000"/>
                <w:sz w:val="24"/>
                <w:szCs w:val="24"/>
                <w:lang w:eastAsia="lt-LT"/>
                <w14:ligatures w14:val="none"/>
              </w:rPr>
            </w:pPr>
            <w:r w:rsidRPr="006D056C">
              <w:rPr>
                <w:rFonts w:ascii="Times New Roman" w:eastAsia="Lucida Sans Unicode" w:hAnsi="Times New Roman" w:cs="Times New Roman"/>
                <w:b/>
                <w:bCs/>
                <w:i/>
                <w:iCs/>
                <w:color w:val="000000"/>
                <w:sz w:val="24"/>
                <w:szCs w:val="24"/>
                <w:lang w:eastAsia="lt-LT"/>
                <w14:ligatures w14:val="none"/>
              </w:rPr>
              <w:t>6=4*5</w:t>
            </w:r>
          </w:p>
        </w:tc>
      </w:tr>
      <w:tr w:rsidR="00B032AE" w:rsidRPr="006D056C" w14:paraId="34A87044" w14:textId="77777777" w:rsidTr="004F1444">
        <w:trPr>
          <w:jc w:val="center"/>
        </w:trPr>
        <w:tc>
          <w:tcPr>
            <w:tcW w:w="1080" w:type="dxa"/>
          </w:tcPr>
          <w:p w14:paraId="3479FA9E" w14:textId="77777777" w:rsidR="00B032AE" w:rsidRPr="006D056C" w:rsidRDefault="00B032AE" w:rsidP="00B032AE">
            <w:pPr>
              <w:widowControl w:val="0"/>
              <w:suppressAutoHyphens/>
              <w:ind w:right="-142"/>
              <w:jc w:val="both"/>
              <w:rPr>
                <w:rFonts w:ascii="Times New Roman" w:eastAsia="Lucida Sans Unicode" w:hAnsi="Times New Roman" w:cs="Times New Roman"/>
                <w:sz w:val="24"/>
                <w:szCs w:val="24"/>
                <w14:ligatures w14:val="none"/>
              </w:rPr>
            </w:pPr>
            <w:r>
              <w:rPr>
                <w:rFonts w:ascii="Times New Roman" w:eastAsia="Lucida Sans Unicode" w:hAnsi="Times New Roman" w:cs="Times New Roman"/>
                <w:sz w:val="24"/>
                <w:szCs w:val="24"/>
                <w14:ligatures w14:val="none"/>
              </w:rPr>
              <w:t>1.</w:t>
            </w:r>
          </w:p>
        </w:tc>
        <w:tc>
          <w:tcPr>
            <w:tcW w:w="2317" w:type="dxa"/>
          </w:tcPr>
          <w:p w14:paraId="7CD1802F" w14:textId="68669DEF" w:rsidR="00B032AE" w:rsidRPr="00477006" w:rsidRDefault="00215A0B" w:rsidP="00215A0B">
            <w:pPr>
              <w:ind w:right="141"/>
              <w:rPr>
                <w:rFonts w:ascii="Times New Roman" w:hAnsi="Times New Roman" w:cs="Times New Roman"/>
                <w:color w:val="333333"/>
                <w:sz w:val="24"/>
                <w:szCs w:val="24"/>
              </w:rPr>
            </w:pPr>
            <w:r w:rsidRPr="00B32528">
              <w:rPr>
                <w:rFonts w:ascii="Times New Roman" w:hAnsi="Times New Roman" w:cs="Times New Roman"/>
                <w:sz w:val="24"/>
                <w:szCs w:val="24"/>
                <w:bdr w:val="none" w:sz="0" w:space="0" w:color="auto" w:frame="1"/>
              </w:rPr>
              <w:t>Virtas kiaulienos vyniotinis</w:t>
            </w:r>
            <w:r w:rsidRPr="00477006">
              <w:rPr>
                <w:rFonts w:ascii="Times New Roman" w:hAnsi="Times New Roman" w:cs="Times New Roman"/>
                <w:color w:val="333333"/>
                <w:sz w:val="24"/>
                <w:szCs w:val="24"/>
              </w:rPr>
              <w:t xml:space="preserve"> </w:t>
            </w:r>
            <w:r w:rsidR="00B032AE" w:rsidRPr="00477006">
              <w:rPr>
                <w:rFonts w:ascii="Times New Roman" w:hAnsi="Times New Roman" w:cs="Times New Roman"/>
                <w:color w:val="333333"/>
                <w:sz w:val="24"/>
                <w:szCs w:val="24"/>
              </w:rPr>
              <w:t>______________________________</w:t>
            </w:r>
          </w:p>
          <w:p w14:paraId="46904FCC" w14:textId="0C2F976B" w:rsidR="00B032AE" w:rsidRPr="008B7F90" w:rsidRDefault="00B032AE" w:rsidP="00B032AE">
            <w:pPr>
              <w:rPr>
                <w:rFonts w:ascii="Times New Roman" w:hAnsi="Times New Roman" w:cs="Times New Roman"/>
                <w:sz w:val="24"/>
                <w:szCs w:val="24"/>
              </w:rPr>
            </w:pPr>
            <w:r w:rsidRPr="00477006">
              <w:rPr>
                <w:rFonts w:ascii="Times New Roman" w:hAnsi="Times New Roman" w:cs="Times New Roman"/>
                <w:i/>
                <w:iCs/>
                <w:sz w:val="24"/>
                <w:szCs w:val="24"/>
              </w:rPr>
              <w:t>(nurodyti siūlomos prekės pavadinimą ir jos gamintoją)</w:t>
            </w:r>
          </w:p>
        </w:tc>
        <w:tc>
          <w:tcPr>
            <w:tcW w:w="939" w:type="dxa"/>
          </w:tcPr>
          <w:p w14:paraId="29521B21" w14:textId="355FAAF8" w:rsidR="00B032AE" w:rsidRPr="008F2250" w:rsidRDefault="00B032AE" w:rsidP="00B032AE">
            <w:pPr>
              <w:widowControl w:val="0"/>
              <w:suppressAutoHyphens/>
              <w:jc w:val="center"/>
              <w:rPr>
                <w:rFonts w:ascii="Times New Roman" w:eastAsia="Lucida Sans Unicode" w:hAnsi="Times New Roman" w:cs="Times New Roman"/>
                <w:sz w:val="24"/>
                <w:szCs w:val="24"/>
                <w14:ligatures w14:val="none"/>
              </w:rPr>
            </w:pPr>
            <w:r>
              <w:rPr>
                <w:rFonts w:ascii="Times New Roman" w:eastAsia="Calibri" w:hAnsi="Times New Roman" w:cs="Times New Roman"/>
                <w:sz w:val="24"/>
                <w:szCs w:val="24"/>
              </w:rPr>
              <w:t>kg.</w:t>
            </w:r>
          </w:p>
        </w:tc>
        <w:tc>
          <w:tcPr>
            <w:tcW w:w="1902" w:type="dxa"/>
          </w:tcPr>
          <w:p w14:paraId="4DE7888B" w14:textId="52B57FB7" w:rsidR="00B032AE" w:rsidRPr="008F2250" w:rsidRDefault="00B032AE" w:rsidP="00B032AE">
            <w:pPr>
              <w:jc w:val="center"/>
              <w:rPr>
                <w:rFonts w:ascii="Times New Roman" w:hAnsi="Times New Roman" w:cs="Times New Roman"/>
                <w:noProof/>
                <w:sz w:val="24"/>
                <w:szCs w:val="24"/>
              </w:rPr>
            </w:pPr>
            <w:r>
              <w:rPr>
                <w:rFonts w:ascii="Times New Roman" w:eastAsia="Calibri" w:hAnsi="Times New Roman" w:cs="Times New Roman"/>
                <w:sz w:val="24"/>
                <w:szCs w:val="24"/>
              </w:rPr>
              <w:t>3</w:t>
            </w:r>
            <w:r w:rsidR="00293AFF">
              <w:rPr>
                <w:rFonts w:ascii="Times New Roman" w:eastAsia="Calibri" w:hAnsi="Times New Roman" w:cs="Times New Roman"/>
                <w:sz w:val="24"/>
                <w:szCs w:val="24"/>
              </w:rPr>
              <w:t>80</w:t>
            </w:r>
          </w:p>
        </w:tc>
        <w:tc>
          <w:tcPr>
            <w:tcW w:w="1475" w:type="dxa"/>
            <w:vAlign w:val="center"/>
          </w:tcPr>
          <w:p w14:paraId="466E283E" w14:textId="77777777" w:rsidR="00B032AE" w:rsidRPr="008F2250" w:rsidRDefault="00B032AE" w:rsidP="00B032AE">
            <w:pPr>
              <w:widowControl w:val="0"/>
              <w:suppressAutoHyphens/>
              <w:ind w:right="-142"/>
              <w:jc w:val="center"/>
              <w:rPr>
                <w:rFonts w:ascii="Times New Roman" w:eastAsia="Lucida Sans Unicode" w:hAnsi="Times New Roman" w:cs="Times New Roman"/>
                <w:sz w:val="24"/>
                <w:szCs w:val="24"/>
                <w14:ligatures w14:val="none"/>
              </w:rPr>
            </w:pPr>
          </w:p>
        </w:tc>
        <w:tc>
          <w:tcPr>
            <w:tcW w:w="1812" w:type="dxa"/>
            <w:vAlign w:val="center"/>
          </w:tcPr>
          <w:p w14:paraId="0B0AB402" w14:textId="77777777" w:rsidR="00B032AE" w:rsidRPr="008F2250" w:rsidRDefault="00B032AE" w:rsidP="00B032AE">
            <w:pPr>
              <w:widowControl w:val="0"/>
              <w:suppressAutoHyphens/>
              <w:ind w:right="-142"/>
              <w:jc w:val="center"/>
              <w:rPr>
                <w:rFonts w:ascii="Times New Roman" w:eastAsia="Lucida Sans Unicode" w:hAnsi="Times New Roman" w:cs="Times New Roman"/>
                <w:sz w:val="24"/>
                <w:szCs w:val="24"/>
                <w14:ligatures w14:val="none"/>
              </w:rPr>
            </w:pPr>
          </w:p>
        </w:tc>
      </w:tr>
      <w:tr w:rsidR="00B032AE" w:rsidRPr="006D056C" w14:paraId="050B553E" w14:textId="77777777" w:rsidTr="004F1444">
        <w:trPr>
          <w:jc w:val="center"/>
        </w:trPr>
        <w:tc>
          <w:tcPr>
            <w:tcW w:w="1080" w:type="dxa"/>
          </w:tcPr>
          <w:p w14:paraId="47E9F837" w14:textId="737EDF04" w:rsidR="00B032AE" w:rsidRDefault="00B032AE" w:rsidP="00B032AE">
            <w:pPr>
              <w:widowControl w:val="0"/>
              <w:suppressAutoHyphens/>
              <w:ind w:right="-142"/>
              <w:jc w:val="both"/>
              <w:rPr>
                <w:rFonts w:ascii="Times New Roman" w:eastAsia="Lucida Sans Unicode" w:hAnsi="Times New Roman" w:cs="Times New Roman"/>
                <w:sz w:val="24"/>
                <w:szCs w:val="24"/>
                <w14:ligatures w14:val="none"/>
              </w:rPr>
            </w:pPr>
            <w:r>
              <w:rPr>
                <w:rFonts w:ascii="Times New Roman" w:eastAsia="Lucida Sans Unicode" w:hAnsi="Times New Roman" w:cs="Times New Roman"/>
                <w:sz w:val="24"/>
                <w:szCs w:val="24"/>
                <w14:ligatures w14:val="none"/>
              </w:rPr>
              <w:t>2.</w:t>
            </w:r>
          </w:p>
        </w:tc>
        <w:tc>
          <w:tcPr>
            <w:tcW w:w="2317" w:type="dxa"/>
          </w:tcPr>
          <w:p w14:paraId="5C0096B9" w14:textId="284E0356" w:rsidR="00B032AE" w:rsidRPr="00477006" w:rsidRDefault="00215A0B" w:rsidP="00215A0B">
            <w:pPr>
              <w:ind w:right="141"/>
              <w:rPr>
                <w:rFonts w:ascii="Times New Roman" w:hAnsi="Times New Roman" w:cs="Times New Roman"/>
                <w:color w:val="333333"/>
                <w:sz w:val="24"/>
                <w:szCs w:val="24"/>
              </w:rPr>
            </w:pPr>
            <w:r w:rsidRPr="00B32528">
              <w:rPr>
                <w:rFonts w:ascii="Times New Roman" w:hAnsi="Times New Roman" w:cs="Times New Roman"/>
                <w:sz w:val="24"/>
                <w:szCs w:val="24"/>
                <w:bdr w:val="none" w:sz="0" w:space="0" w:color="auto" w:frame="1"/>
              </w:rPr>
              <w:t>Virtas vištienos vyniotinis</w:t>
            </w:r>
            <w:r w:rsidRPr="00477006">
              <w:rPr>
                <w:rFonts w:ascii="Times New Roman" w:hAnsi="Times New Roman" w:cs="Times New Roman"/>
                <w:color w:val="333333"/>
                <w:sz w:val="24"/>
                <w:szCs w:val="24"/>
              </w:rPr>
              <w:t xml:space="preserve"> </w:t>
            </w:r>
            <w:r w:rsidR="00B032AE" w:rsidRPr="00477006">
              <w:rPr>
                <w:rFonts w:ascii="Times New Roman" w:hAnsi="Times New Roman" w:cs="Times New Roman"/>
                <w:color w:val="333333"/>
                <w:sz w:val="24"/>
                <w:szCs w:val="24"/>
              </w:rPr>
              <w:t>______________________________</w:t>
            </w:r>
          </w:p>
          <w:p w14:paraId="75E4325D" w14:textId="1DA32EA5" w:rsidR="00B032AE" w:rsidRDefault="00B032AE" w:rsidP="00B032AE">
            <w:pPr>
              <w:rPr>
                <w:rFonts w:ascii="Times New Roman" w:hAnsi="Times New Roman" w:cs="Times New Roman"/>
                <w:sz w:val="24"/>
                <w:szCs w:val="24"/>
              </w:rPr>
            </w:pPr>
            <w:r w:rsidRPr="00477006">
              <w:rPr>
                <w:rFonts w:ascii="Times New Roman" w:hAnsi="Times New Roman" w:cs="Times New Roman"/>
                <w:i/>
                <w:iCs/>
                <w:sz w:val="24"/>
                <w:szCs w:val="24"/>
              </w:rPr>
              <w:t>(nurodyti siūlomos prekės pavadinimą ir jos gamintoją)</w:t>
            </w:r>
          </w:p>
        </w:tc>
        <w:tc>
          <w:tcPr>
            <w:tcW w:w="939" w:type="dxa"/>
          </w:tcPr>
          <w:p w14:paraId="4E6D1890" w14:textId="7DD778DC" w:rsidR="00B032AE" w:rsidRDefault="00B032AE" w:rsidP="00B032AE">
            <w:pPr>
              <w:widowControl w:val="0"/>
              <w:suppressAutoHyphens/>
              <w:jc w:val="center"/>
              <w:rPr>
                <w:rFonts w:ascii="Times New Roman" w:eastAsia="Lucida Sans Unicode" w:hAnsi="Times New Roman" w:cs="Times New Roman"/>
                <w:sz w:val="24"/>
                <w:szCs w:val="24"/>
                <w14:ligatures w14:val="none"/>
              </w:rPr>
            </w:pPr>
            <w:r>
              <w:rPr>
                <w:rFonts w:ascii="Times New Roman" w:eastAsia="Calibri" w:hAnsi="Times New Roman" w:cs="Times New Roman"/>
                <w:sz w:val="24"/>
                <w:szCs w:val="24"/>
              </w:rPr>
              <w:t>kg.</w:t>
            </w:r>
          </w:p>
        </w:tc>
        <w:tc>
          <w:tcPr>
            <w:tcW w:w="1902" w:type="dxa"/>
          </w:tcPr>
          <w:p w14:paraId="4A54330A" w14:textId="24A9F1B8" w:rsidR="00B032AE" w:rsidRDefault="00B032AE" w:rsidP="00B032AE">
            <w:pPr>
              <w:jc w:val="center"/>
              <w:rPr>
                <w:rFonts w:ascii="Times New Roman" w:hAnsi="Times New Roman" w:cs="Times New Roman"/>
                <w:noProof/>
                <w:sz w:val="24"/>
                <w:szCs w:val="24"/>
              </w:rPr>
            </w:pPr>
            <w:r>
              <w:rPr>
                <w:rFonts w:ascii="Times New Roman" w:eastAsia="Calibri" w:hAnsi="Times New Roman" w:cs="Times New Roman"/>
                <w:sz w:val="24"/>
                <w:szCs w:val="24"/>
              </w:rPr>
              <w:t>3</w:t>
            </w:r>
            <w:r w:rsidR="00293AFF">
              <w:rPr>
                <w:rFonts w:ascii="Times New Roman" w:eastAsia="Calibri" w:hAnsi="Times New Roman" w:cs="Times New Roman"/>
                <w:sz w:val="24"/>
                <w:szCs w:val="24"/>
              </w:rPr>
              <w:t>8</w:t>
            </w:r>
            <w:r w:rsidR="00215A0B">
              <w:rPr>
                <w:rFonts w:ascii="Times New Roman" w:eastAsia="Calibri" w:hAnsi="Times New Roman" w:cs="Times New Roman"/>
                <w:sz w:val="24"/>
                <w:szCs w:val="24"/>
              </w:rPr>
              <w:t>0</w:t>
            </w:r>
          </w:p>
        </w:tc>
        <w:tc>
          <w:tcPr>
            <w:tcW w:w="1475" w:type="dxa"/>
            <w:vAlign w:val="center"/>
          </w:tcPr>
          <w:p w14:paraId="1B36E199" w14:textId="77777777" w:rsidR="00B032AE" w:rsidRPr="008F2250" w:rsidRDefault="00B032AE" w:rsidP="00B032AE">
            <w:pPr>
              <w:widowControl w:val="0"/>
              <w:suppressAutoHyphens/>
              <w:ind w:right="-142"/>
              <w:jc w:val="center"/>
              <w:rPr>
                <w:rFonts w:ascii="Times New Roman" w:eastAsia="Lucida Sans Unicode" w:hAnsi="Times New Roman" w:cs="Times New Roman"/>
                <w:sz w:val="24"/>
                <w:szCs w:val="24"/>
                <w14:ligatures w14:val="none"/>
              </w:rPr>
            </w:pPr>
          </w:p>
        </w:tc>
        <w:tc>
          <w:tcPr>
            <w:tcW w:w="1812" w:type="dxa"/>
            <w:vAlign w:val="center"/>
          </w:tcPr>
          <w:p w14:paraId="237971B1" w14:textId="77777777" w:rsidR="00B032AE" w:rsidRPr="008F2250" w:rsidRDefault="00B032AE" w:rsidP="00B032AE">
            <w:pPr>
              <w:widowControl w:val="0"/>
              <w:suppressAutoHyphens/>
              <w:ind w:right="-142"/>
              <w:jc w:val="center"/>
              <w:rPr>
                <w:rFonts w:ascii="Times New Roman" w:eastAsia="Lucida Sans Unicode" w:hAnsi="Times New Roman" w:cs="Times New Roman"/>
                <w:sz w:val="24"/>
                <w:szCs w:val="24"/>
                <w14:ligatures w14:val="none"/>
              </w:rPr>
            </w:pPr>
          </w:p>
        </w:tc>
      </w:tr>
      <w:tr w:rsidR="008B7F90" w:rsidRPr="006D056C" w14:paraId="1EFCBA28" w14:textId="77777777" w:rsidTr="0002599E">
        <w:trPr>
          <w:jc w:val="center"/>
        </w:trPr>
        <w:tc>
          <w:tcPr>
            <w:tcW w:w="7713" w:type="dxa"/>
            <w:gridSpan w:val="5"/>
          </w:tcPr>
          <w:p w14:paraId="14FE2E95" w14:textId="77777777" w:rsidR="008B7F90" w:rsidRPr="006D056C" w:rsidRDefault="008B7F90" w:rsidP="00A855CC">
            <w:pPr>
              <w:widowControl w:val="0"/>
              <w:suppressAutoHyphens/>
              <w:ind w:right="-142"/>
              <w:jc w:val="right"/>
              <w:rPr>
                <w:rFonts w:ascii="Times New Roman" w:eastAsia="Lucida Sans Unicode" w:hAnsi="Times New Roman" w:cs="Times New Roman"/>
                <w:sz w:val="24"/>
                <w:szCs w:val="24"/>
                <w14:ligatures w14:val="none"/>
              </w:rPr>
            </w:pPr>
            <w:r w:rsidRPr="006D056C">
              <w:rPr>
                <w:rFonts w:ascii="Times New Roman" w:eastAsia="Lucida Sans Unicode" w:hAnsi="Times New Roman" w:cs="Times New Roman"/>
                <w:b/>
                <w:bCs/>
                <w:sz w:val="24"/>
                <w:szCs w:val="24"/>
                <w14:ligatures w14:val="none"/>
              </w:rPr>
              <w:lastRenderedPageBreak/>
              <w:t>Bendra pasiūlymo kaina, Eur (be PVM):</w:t>
            </w:r>
          </w:p>
        </w:tc>
        <w:tc>
          <w:tcPr>
            <w:tcW w:w="1812" w:type="dxa"/>
            <w:vAlign w:val="center"/>
          </w:tcPr>
          <w:p w14:paraId="764DBA9B" w14:textId="77777777" w:rsidR="008B7F90" w:rsidRPr="006D056C" w:rsidRDefault="008B7F90" w:rsidP="00A855CC">
            <w:pPr>
              <w:widowControl w:val="0"/>
              <w:suppressAutoHyphens/>
              <w:ind w:right="-142"/>
              <w:jc w:val="center"/>
              <w:rPr>
                <w:rFonts w:ascii="Times New Roman" w:eastAsia="Lucida Sans Unicode" w:hAnsi="Times New Roman" w:cs="Times New Roman"/>
                <w:sz w:val="24"/>
                <w:szCs w:val="24"/>
                <w14:ligatures w14:val="none"/>
              </w:rPr>
            </w:pPr>
          </w:p>
        </w:tc>
      </w:tr>
      <w:tr w:rsidR="008B7F90" w:rsidRPr="006D056C" w14:paraId="5960A443" w14:textId="77777777" w:rsidTr="0002599E">
        <w:trPr>
          <w:jc w:val="center"/>
        </w:trPr>
        <w:tc>
          <w:tcPr>
            <w:tcW w:w="7713" w:type="dxa"/>
            <w:gridSpan w:val="5"/>
          </w:tcPr>
          <w:p w14:paraId="607E4F18" w14:textId="492FDA69" w:rsidR="008B7F90" w:rsidRPr="006D056C" w:rsidRDefault="008B7F90" w:rsidP="00A855CC">
            <w:pPr>
              <w:widowControl w:val="0"/>
              <w:suppressAutoHyphens/>
              <w:ind w:right="-142"/>
              <w:jc w:val="right"/>
              <w:rPr>
                <w:rFonts w:ascii="Times New Roman" w:eastAsia="Lucida Sans Unicode" w:hAnsi="Times New Roman" w:cs="Times New Roman"/>
                <w:b/>
                <w:bCs/>
                <w:sz w:val="24"/>
                <w:szCs w:val="24"/>
                <w14:ligatures w14:val="none"/>
              </w:rPr>
            </w:pPr>
            <w:r w:rsidRPr="006D056C">
              <w:rPr>
                <w:rFonts w:ascii="Times New Roman" w:eastAsia="Lucida Sans Unicode" w:hAnsi="Times New Roman" w:cs="Times New Roman"/>
                <w:b/>
                <w:bCs/>
                <w:sz w:val="24"/>
                <w:szCs w:val="24"/>
                <w14:ligatures w14:val="none"/>
              </w:rPr>
              <w:t xml:space="preserve">PVM </w:t>
            </w:r>
            <w:r w:rsidR="00B032AE">
              <w:rPr>
                <w:rFonts w:ascii="Times New Roman" w:eastAsia="Lucida Sans Unicode" w:hAnsi="Times New Roman" w:cs="Times New Roman"/>
                <w:b/>
                <w:bCs/>
                <w:sz w:val="24"/>
                <w:szCs w:val="24"/>
                <w14:ligatures w14:val="none"/>
              </w:rPr>
              <w:t>21</w:t>
            </w:r>
            <w:r w:rsidR="0002599E">
              <w:rPr>
                <w:rFonts w:ascii="Times New Roman" w:eastAsia="Lucida Sans Unicode" w:hAnsi="Times New Roman" w:cs="Times New Roman"/>
                <w:b/>
                <w:bCs/>
                <w:sz w:val="24"/>
                <w:szCs w:val="24"/>
                <w14:ligatures w14:val="none"/>
              </w:rPr>
              <w:t xml:space="preserve"> </w:t>
            </w:r>
            <w:r w:rsidRPr="006D056C">
              <w:rPr>
                <w:rFonts w:ascii="Times New Roman" w:eastAsia="Lucida Sans Unicode" w:hAnsi="Times New Roman" w:cs="Times New Roman"/>
                <w:b/>
                <w:bCs/>
                <w:sz w:val="24"/>
                <w:szCs w:val="24"/>
                <w14:ligatures w14:val="none"/>
              </w:rPr>
              <w:t>%</w:t>
            </w:r>
            <w:r w:rsidRPr="006D056C">
              <w:rPr>
                <w:rFonts w:ascii="Times New Roman" w:eastAsia="Lucida Sans Unicode" w:hAnsi="Times New Roman" w:cs="Times New Roman"/>
                <w:sz w:val="24"/>
                <w:szCs w:val="24"/>
                <w14:ligatures w14:val="none"/>
              </w:rPr>
              <w:t>:</w:t>
            </w:r>
          </w:p>
        </w:tc>
        <w:tc>
          <w:tcPr>
            <w:tcW w:w="1812" w:type="dxa"/>
            <w:vAlign w:val="center"/>
          </w:tcPr>
          <w:p w14:paraId="68AD3F42" w14:textId="77777777" w:rsidR="008B7F90" w:rsidRPr="006D056C" w:rsidRDefault="008B7F90" w:rsidP="00A855CC">
            <w:pPr>
              <w:widowControl w:val="0"/>
              <w:suppressAutoHyphens/>
              <w:ind w:right="-142"/>
              <w:jc w:val="center"/>
              <w:rPr>
                <w:rFonts w:ascii="Times New Roman" w:eastAsia="Lucida Sans Unicode" w:hAnsi="Times New Roman" w:cs="Times New Roman"/>
                <w:sz w:val="24"/>
                <w:szCs w:val="24"/>
                <w14:ligatures w14:val="none"/>
              </w:rPr>
            </w:pPr>
          </w:p>
        </w:tc>
      </w:tr>
      <w:tr w:rsidR="008B7F90" w:rsidRPr="006D056C" w14:paraId="02AD1117" w14:textId="77777777" w:rsidTr="0002599E">
        <w:trPr>
          <w:jc w:val="center"/>
        </w:trPr>
        <w:tc>
          <w:tcPr>
            <w:tcW w:w="7713" w:type="dxa"/>
            <w:gridSpan w:val="5"/>
          </w:tcPr>
          <w:p w14:paraId="6B8A7DA5" w14:textId="77777777" w:rsidR="008B7F90" w:rsidRPr="006D056C" w:rsidRDefault="008B7F90" w:rsidP="00A855CC">
            <w:pPr>
              <w:widowControl w:val="0"/>
              <w:suppressAutoHyphens/>
              <w:ind w:right="-142"/>
              <w:jc w:val="right"/>
              <w:rPr>
                <w:rFonts w:ascii="Times New Roman" w:eastAsia="Lucida Sans Unicode" w:hAnsi="Times New Roman" w:cs="Times New Roman"/>
                <w:sz w:val="24"/>
                <w:szCs w:val="24"/>
                <w14:ligatures w14:val="none"/>
              </w:rPr>
            </w:pPr>
            <w:r w:rsidRPr="006D056C">
              <w:rPr>
                <w:rFonts w:ascii="Times New Roman" w:eastAsia="Lucida Sans Unicode" w:hAnsi="Times New Roman" w:cs="Times New Roman"/>
                <w:b/>
                <w:bCs/>
                <w:sz w:val="24"/>
                <w:szCs w:val="24"/>
                <w14:ligatures w14:val="none"/>
              </w:rPr>
              <w:t>Bendra pasiūlymo kaina, Eur (su PVM):</w:t>
            </w:r>
          </w:p>
        </w:tc>
        <w:tc>
          <w:tcPr>
            <w:tcW w:w="1812" w:type="dxa"/>
          </w:tcPr>
          <w:p w14:paraId="3B0324F1" w14:textId="77777777" w:rsidR="008B7F90" w:rsidRPr="006D056C" w:rsidRDefault="008B7F90" w:rsidP="00A855CC">
            <w:pPr>
              <w:widowControl w:val="0"/>
              <w:suppressAutoHyphens/>
              <w:ind w:right="-142"/>
              <w:jc w:val="both"/>
              <w:rPr>
                <w:rFonts w:ascii="Times New Roman" w:eastAsia="Lucida Sans Unicode" w:hAnsi="Times New Roman" w:cs="Times New Roman"/>
                <w:sz w:val="24"/>
                <w:szCs w:val="24"/>
                <w14:ligatures w14:val="none"/>
              </w:rPr>
            </w:pPr>
          </w:p>
        </w:tc>
      </w:tr>
    </w:tbl>
    <w:p w14:paraId="4475432C" w14:textId="77777777" w:rsidR="008B7F90" w:rsidRPr="006D056C" w:rsidRDefault="008B7F90" w:rsidP="008B7F90">
      <w:pPr>
        <w:widowControl w:val="0"/>
        <w:suppressAutoHyphens/>
        <w:ind w:right="-227"/>
        <w:jc w:val="both"/>
        <w:outlineLvl w:val="0"/>
        <w:rPr>
          <w:rFonts w:ascii="Times New Roman" w:eastAsia="Calibri" w:hAnsi="Times New Roman" w:cs="Times New Roman"/>
          <w:b/>
          <w:sz w:val="24"/>
          <w:szCs w:val="24"/>
          <w:shd w:val="clear" w:color="auto" w:fill="FFFFFF"/>
          <w14:ligatures w14:val="none"/>
        </w:rPr>
      </w:pPr>
    </w:p>
    <w:p w14:paraId="619EC215" w14:textId="77777777" w:rsidR="008B7F90" w:rsidRPr="006D056C" w:rsidRDefault="008B7F90" w:rsidP="008B7F90">
      <w:pPr>
        <w:widowControl w:val="0"/>
        <w:suppressAutoHyphens/>
        <w:ind w:right="-227" w:firstLine="567"/>
        <w:jc w:val="both"/>
        <w:outlineLvl w:val="0"/>
        <w:rPr>
          <w:rFonts w:ascii="Times New Roman" w:eastAsia="Calibri" w:hAnsi="Times New Roman" w:cs="Times New Roman"/>
          <w:b/>
          <w:sz w:val="24"/>
          <w:szCs w:val="24"/>
          <w14:ligatures w14:val="none"/>
        </w:rPr>
      </w:pPr>
      <w:bookmarkStart w:id="6" w:name="_Hlk136941299"/>
      <w:r w:rsidRPr="006D056C">
        <w:rPr>
          <w:rFonts w:ascii="Times New Roman" w:eastAsia="Lucida Sans Unicode" w:hAnsi="Times New Roman" w:cs="Times New Roman"/>
          <w:b/>
          <w:sz w:val="24"/>
          <w:szCs w:val="24"/>
          <w:lang w:eastAsia="ar-SA"/>
          <w14:ligatures w14:val="none"/>
        </w:rPr>
        <w:t>Bendra pasiūlymo</w:t>
      </w:r>
      <w:r w:rsidRPr="006D056C">
        <w:rPr>
          <w:rFonts w:ascii="Times New Roman" w:eastAsia="Calibri" w:hAnsi="Times New Roman" w:cs="Times New Roman"/>
          <w:b/>
          <w:sz w:val="24"/>
          <w:szCs w:val="24"/>
          <w:shd w:val="clear" w:color="auto" w:fill="FFFFFF"/>
          <w14:ligatures w14:val="none"/>
        </w:rPr>
        <w:t xml:space="preserve"> kaina, Eur (su PVM) žodžiais: </w:t>
      </w:r>
      <w:r w:rsidRPr="006D056C">
        <w:rPr>
          <w:rFonts w:ascii="Times New Roman" w:eastAsia="Calibri" w:hAnsi="Times New Roman" w:cs="Times New Roman"/>
          <w:bCs/>
          <w:sz w:val="24"/>
          <w:szCs w:val="24"/>
          <w:u w:val="single"/>
          <w:shd w:val="clear" w:color="auto" w:fill="FFFFFF"/>
          <w14:ligatures w14:val="none"/>
        </w:rPr>
        <w:tab/>
      </w:r>
      <w:r w:rsidRPr="006D056C">
        <w:rPr>
          <w:rFonts w:ascii="Times New Roman" w:eastAsia="Calibri" w:hAnsi="Times New Roman" w:cs="Times New Roman"/>
          <w:bCs/>
          <w:sz w:val="24"/>
          <w:szCs w:val="24"/>
          <w:u w:val="single"/>
          <w:shd w:val="clear" w:color="auto" w:fill="FFFFFF"/>
          <w14:ligatures w14:val="none"/>
        </w:rPr>
        <w:tab/>
      </w:r>
      <w:r w:rsidRPr="006D056C">
        <w:rPr>
          <w:rFonts w:ascii="Times New Roman" w:eastAsia="Calibri" w:hAnsi="Times New Roman" w:cs="Times New Roman"/>
          <w:bCs/>
          <w:sz w:val="24"/>
          <w:szCs w:val="24"/>
          <w:u w:val="single"/>
          <w:shd w:val="clear" w:color="auto" w:fill="FFFFFF"/>
          <w14:ligatures w14:val="none"/>
        </w:rPr>
        <w:tab/>
        <w:t>__</w:t>
      </w:r>
    </w:p>
    <w:p w14:paraId="22887AF8" w14:textId="77777777" w:rsidR="008B7F90" w:rsidRPr="006D056C" w:rsidRDefault="008B7F90">
      <w:pPr>
        <w:widowControl w:val="0"/>
        <w:numPr>
          <w:ilvl w:val="1"/>
          <w:numId w:val="4"/>
        </w:numPr>
        <w:tabs>
          <w:tab w:val="left" w:pos="993"/>
        </w:tabs>
        <w:suppressAutoHyphens/>
        <w:spacing w:after="0" w:line="240" w:lineRule="auto"/>
        <w:ind w:left="0" w:firstLine="567"/>
        <w:contextualSpacing/>
        <w:jc w:val="both"/>
        <w:rPr>
          <w:rFonts w:ascii="Times New Roman" w:hAnsi="Times New Roman" w:cs="Times New Roman"/>
          <w:iCs/>
          <w:sz w:val="24"/>
          <w:szCs w:val="24"/>
          <w14:ligatures w14:val="none"/>
        </w:rPr>
      </w:pPr>
      <w:r w:rsidRPr="006D056C">
        <w:rPr>
          <w:rFonts w:ascii="Times New Roman" w:eastAsia="Calibri" w:hAnsi="Times New Roman" w:cs="Times New Roman"/>
          <w:sz w:val="24"/>
          <w:szCs w:val="24"/>
          <w14:ligatures w14:val="none"/>
        </w:rPr>
        <w:t>Jei „PVM“ laukas nepildomas, nurodykite priežastis, dėl kurių PVM nemokamas:</w:t>
      </w:r>
    </w:p>
    <w:p w14:paraId="68E23FAD" w14:textId="77777777" w:rsidR="008B7F90" w:rsidRPr="006D056C" w:rsidRDefault="008B7F90" w:rsidP="008B7F90">
      <w:pPr>
        <w:widowControl w:val="0"/>
        <w:tabs>
          <w:tab w:val="left" w:pos="993"/>
        </w:tabs>
        <w:suppressAutoHyphens/>
        <w:ind w:left="567"/>
        <w:contextualSpacing/>
        <w:jc w:val="both"/>
        <w:rPr>
          <w:rFonts w:ascii="Times New Roman" w:hAnsi="Times New Roman" w:cs="Times New Roman"/>
          <w:iCs/>
          <w:sz w:val="24"/>
          <w:szCs w:val="24"/>
          <w14:ligatures w14:val="none"/>
        </w:rPr>
      </w:pPr>
      <w:r w:rsidRPr="006D056C">
        <w:rPr>
          <w:rFonts w:ascii="Times New Roman" w:eastAsia="Calibri" w:hAnsi="Times New Roman" w:cs="Times New Roman"/>
          <w:sz w:val="24"/>
          <w:szCs w:val="24"/>
          <w:u w:val="single"/>
          <w14:ligatures w14:val="none"/>
        </w:rPr>
        <w:tab/>
      </w:r>
      <w:r w:rsidRPr="006D056C">
        <w:rPr>
          <w:rFonts w:ascii="Times New Roman" w:eastAsia="Calibri" w:hAnsi="Times New Roman" w:cs="Times New Roman"/>
          <w:sz w:val="24"/>
          <w:szCs w:val="24"/>
          <w:u w:val="single"/>
          <w14:ligatures w14:val="none"/>
        </w:rPr>
        <w:tab/>
      </w:r>
      <w:r w:rsidRPr="006D056C">
        <w:rPr>
          <w:rFonts w:ascii="Times New Roman" w:eastAsia="Calibri" w:hAnsi="Times New Roman" w:cs="Times New Roman"/>
          <w:sz w:val="24"/>
          <w:szCs w:val="24"/>
          <w:u w:val="single"/>
          <w14:ligatures w14:val="none"/>
        </w:rPr>
        <w:tab/>
      </w:r>
      <w:r w:rsidRPr="006D056C">
        <w:rPr>
          <w:rFonts w:ascii="Times New Roman" w:eastAsia="Calibri" w:hAnsi="Times New Roman" w:cs="Times New Roman"/>
          <w:sz w:val="24"/>
          <w:szCs w:val="24"/>
          <w:u w:val="single"/>
          <w14:ligatures w14:val="none"/>
        </w:rPr>
        <w:tab/>
      </w:r>
      <w:r w:rsidRPr="006D056C">
        <w:rPr>
          <w:rFonts w:ascii="Times New Roman" w:eastAsia="Calibri" w:hAnsi="Times New Roman" w:cs="Times New Roman"/>
          <w:sz w:val="24"/>
          <w:szCs w:val="24"/>
          <w:u w:val="single"/>
          <w14:ligatures w14:val="none"/>
        </w:rPr>
        <w:tab/>
      </w:r>
      <w:r w:rsidRPr="006D056C">
        <w:rPr>
          <w:rFonts w:ascii="Times New Roman" w:eastAsia="Calibri" w:hAnsi="Times New Roman" w:cs="Times New Roman"/>
          <w:sz w:val="24"/>
          <w:szCs w:val="24"/>
          <w:u w:val="single"/>
          <w14:ligatures w14:val="none"/>
        </w:rPr>
        <w:tab/>
      </w:r>
      <w:r w:rsidRPr="006D056C">
        <w:rPr>
          <w:rFonts w:ascii="Times New Roman" w:eastAsia="Calibri" w:hAnsi="Times New Roman" w:cs="Times New Roman"/>
          <w:sz w:val="24"/>
          <w:szCs w:val="24"/>
          <w:u w:val="single"/>
          <w14:ligatures w14:val="none"/>
        </w:rPr>
        <w:tab/>
      </w:r>
      <w:r w:rsidRPr="006D056C">
        <w:rPr>
          <w:rFonts w:ascii="Times New Roman" w:eastAsia="Calibri" w:hAnsi="Times New Roman" w:cs="Times New Roman"/>
          <w:sz w:val="24"/>
          <w:szCs w:val="24"/>
          <w:u w:val="single"/>
          <w14:ligatures w14:val="none"/>
        </w:rPr>
        <w:tab/>
        <w:t>__</w:t>
      </w:r>
    </w:p>
    <w:p w14:paraId="4AB1C9E8" w14:textId="77777777" w:rsidR="008B7F90" w:rsidRPr="006D056C" w:rsidRDefault="008B7F90" w:rsidP="008B7F90">
      <w:pPr>
        <w:widowControl w:val="0"/>
        <w:suppressAutoHyphens/>
        <w:jc w:val="both"/>
        <w:rPr>
          <w:rFonts w:ascii="Times New Roman" w:hAnsi="Times New Roman" w:cs="Times New Roman"/>
          <w:b/>
          <w:bCs/>
          <w:iCs/>
          <w:sz w:val="24"/>
          <w:szCs w:val="24"/>
          <w14:ligatures w14:val="none"/>
        </w:rPr>
      </w:pPr>
    </w:p>
    <w:p w14:paraId="219B9F00" w14:textId="77777777" w:rsidR="008B7F90" w:rsidRPr="006D056C" w:rsidRDefault="008B7F90" w:rsidP="008B7F90">
      <w:pPr>
        <w:widowControl w:val="0"/>
        <w:suppressAutoHyphens/>
        <w:jc w:val="both"/>
        <w:rPr>
          <w:rFonts w:ascii="Times New Roman" w:eastAsia="Lucida Sans Unicode" w:hAnsi="Times New Roman" w:cs="Times New Roman"/>
          <w:i/>
          <w:iCs/>
          <w:sz w:val="24"/>
          <w:szCs w:val="24"/>
          <w14:ligatures w14:val="none"/>
        </w:rPr>
      </w:pPr>
      <w:r w:rsidRPr="006D056C">
        <w:rPr>
          <w:rFonts w:ascii="Times New Roman" w:hAnsi="Times New Roman" w:cs="Times New Roman"/>
          <w:b/>
          <w:bCs/>
          <w:iCs/>
          <w:sz w:val="24"/>
          <w:szCs w:val="24"/>
          <w14:ligatures w14:val="none"/>
        </w:rPr>
        <w:t xml:space="preserve">Pastaba.* </w:t>
      </w:r>
      <w:r w:rsidRPr="006D056C">
        <w:rPr>
          <w:rFonts w:ascii="Times New Roman" w:eastAsia="Lucida Sans Unicode" w:hAnsi="Times New Roman" w:cs="Times New Roman"/>
          <w:i/>
          <w:iCs/>
          <w:sz w:val="24"/>
          <w:szCs w:val="24"/>
          <w14:ligatures w14:val="none"/>
        </w:rPr>
        <w:t xml:space="preserve">Atkreipiame dėmesį, jog, Pirkėjui kilus pagrįstų abejonių dėl pateikto pasiūlymo, Pirkėjas turi teisę paprašyti tiekėjo pateikti papildomų įrodymų dėl pasiūlymo atitikties, įskaitant ir dėl atitikties tiems techninėje specifikacijoje nurodytiems reikalavimams, kurie nėra įvardyti šiame dokumente. </w:t>
      </w:r>
      <w:r w:rsidRPr="006D056C">
        <w:rPr>
          <w:rFonts w:ascii="Times New Roman" w:eastAsia="Lucida Sans Unicode" w:hAnsi="Times New Roman" w:cs="Times New Roman"/>
          <w:i/>
          <w:sz w:val="24"/>
          <w:szCs w:val="24"/>
          <w14:ligatures w14:val="none"/>
        </w:rPr>
        <w:t>Pasiūlymai, kuriuose bus nurodyti reikalavimai neatitinkantys techninių specifikacijų, bus atmetami. Tiekėjas gali siūlyti lygiavertes charakteristikas.</w:t>
      </w:r>
    </w:p>
    <w:p w14:paraId="6A2F950B" w14:textId="77777777" w:rsidR="008B7F90" w:rsidRPr="006D056C" w:rsidRDefault="008B7F90" w:rsidP="008B7F90">
      <w:pPr>
        <w:tabs>
          <w:tab w:val="left" w:pos="993"/>
        </w:tabs>
        <w:ind w:left="567"/>
        <w:contextualSpacing/>
        <w:jc w:val="both"/>
        <w:rPr>
          <w:rFonts w:ascii="Times New Roman" w:hAnsi="Times New Roman" w:cs="Times New Roman"/>
          <w:iCs/>
          <w:sz w:val="24"/>
          <w:szCs w:val="24"/>
          <w14:ligatures w14:val="none"/>
        </w:rPr>
      </w:pPr>
    </w:p>
    <w:bookmarkEnd w:id="5"/>
    <w:bookmarkEnd w:id="6"/>
    <w:p w14:paraId="3E75C33A" w14:textId="77777777" w:rsidR="008B7F90" w:rsidRPr="006D056C" w:rsidRDefault="008B7F90">
      <w:pPr>
        <w:widowControl w:val="0"/>
        <w:numPr>
          <w:ilvl w:val="0"/>
          <w:numId w:val="4"/>
        </w:numPr>
        <w:tabs>
          <w:tab w:val="left" w:pos="567"/>
        </w:tabs>
        <w:suppressAutoHyphens/>
        <w:spacing w:after="0" w:line="240" w:lineRule="auto"/>
        <w:contextualSpacing/>
        <w:jc w:val="center"/>
        <w:rPr>
          <w:rFonts w:ascii="Times New Roman" w:eastAsia="Times New Roman" w:hAnsi="Times New Roman" w:cs="Times New Roman"/>
          <w:b/>
          <w:bCs/>
          <w:sz w:val="24"/>
          <w:szCs w:val="24"/>
          <w14:ligatures w14:val="none"/>
        </w:rPr>
      </w:pPr>
      <w:r w:rsidRPr="006D056C">
        <w:rPr>
          <w:rFonts w:ascii="Times New Roman" w:eastAsia="Times New Roman" w:hAnsi="Times New Roman" w:cs="Times New Roman"/>
          <w:b/>
          <w:bCs/>
          <w:sz w:val="24"/>
          <w:szCs w:val="24"/>
          <w14:ligatures w14:val="none"/>
        </w:rPr>
        <w:t>PRIDEDAMI DOKUMENTAI IR INFORMACIJA APIE KONFIDENCIALUMĄ</w:t>
      </w:r>
    </w:p>
    <w:p w14:paraId="46CF680E" w14:textId="77777777" w:rsidR="008B7F90" w:rsidRPr="006D056C" w:rsidRDefault="008B7F90" w:rsidP="008B7F90">
      <w:pPr>
        <w:widowControl w:val="0"/>
        <w:tabs>
          <w:tab w:val="left" w:pos="567"/>
        </w:tabs>
        <w:suppressAutoHyphens/>
        <w:ind w:left="360"/>
        <w:contextualSpacing/>
        <w:rPr>
          <w:rFonts w:ascii="Times New Roman" w:eastAsia="Times New Roman" w:hAnsi="Times New Roman" w:cs="Times New Roman"/>
          <w:b/>
          <w:bCs/>
          <w:sz w:val="24"/>
          <w:szCs w:val="24"/>
          <w14:ligatures w14:val="none"/>
        </w:rPr>
      </w:pPr>
    </w:p>
    <w:p w14:paraId="1DD7AEB7" w14:textId="77777777" w:rsidR="008B7F90" w:rsidRPr="006D056C" w:rsidRDefault="008B7F90" w:rsidP="008B7F90">
      <w:pPr>
        <w:ind w:firstLine="567"/>
        <w:contextualSpacing/>
        <w:rPr>
          <w:rFonts w:ascii="Times New Roman" w:eastAsia="Times New Roman" w:hAnsi="Times New Roman" w:cs="Times New Roman"/>
          <w:sz w:val="24"/>
          <w:szCs w:val="24"/>
          <w14:ligatures w14:val="none"/>
        </w:rPr>
      </w:pPr>
      <w:r w:rsidRPr="006D056C">
        <w:rPr>
          <w:rFonts w:ascii="Times New Roman" w:eastAsia="Times New Roman" w:hAnsi="Times New Roman" w:cs="Times New Roman"/>
          <w:sz w:val="24"/>
          <w:szCs w:val="24"/>
          <w14:ligatures w14:val="none"/>
        </w:rPr>
        <w:t>Jei nenurodyta kitaip, visi dokumentai teikiami su pasiūlymu CVP IS priemonėmis:</w:t>
      </w:r>
    </w:p>
    <w:tbl>
      <w:tblPr>
        <w:tblStyle w:val="Lentelstinklelis2"/>
        <w:tblW w:w="9781" w:type="dxa"/>
        <w:tblInd w:w="-147" w:type="dxa"/>
        <w:tblLook w:val="04A0" w:firstRow="1" w:lastRow="0" w:firstColumn="1" w:lastColumn="0" w:noHBand="0" w:noVBand="1"/>
      </w:tblPr>
      <w:tblGrid>
        <w:gridCol w:w="717"/>
        <w:gridCol w:w="3253"/>
        <w:gridCol w:w="1275"/>
        <w:gridCol w:w="2127"/>
        <w:gridCol w:w="2409"/>
      </w:tblGrid>
      <w:tr w:rsidR="008B7F90" w:rsidRPr="006D056C" w14:paraId="757A8050" w14:textId="77777777" w:rsidTr="00A855CC">
        <w:tc>
          <w:tcPr>
            <w:tcW w:w="717"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76565CD9" w14:textId="77777777" w:rsidR="008B7F90" w:rsidRPr="006D056C" w:rsidRDefault="008B7F90" w:rsidP="00A855CC">
            <w:pPr>
              <w:widowControl w:val="0"/>
              <w:suppressAutoHyphens/>
              <w:jc w:val="center"/>
              <w:rPr>
                <w:rFonts w:eastAsia="Lucida Sans Unicode"/>
                <w:b/>
                <w:bCs/>
                <w:sz w:val="24"/>
                <w:szCs w:val="24"/>
              </w:rPr>
            </w:pPr>
            <w:r w:rsidRPr="006D056C">
              <w:rPr>
                <w:rFonts w:eastAsia="Lucida Sans Unicode"/>
                <w:b/>
                <w:bCs/>
                <w:sz w:val="24"/>
                <w:szCs w:val="24"/>
              </w:rPr>
              <w:t>Eil.</w:t>
            </w:r>
          </w:p>
          <w:p w14:paraId="6A34DDC7" w14:textId="77777777" w:rsidR="008B7F90" w:rsidRPr="006D056C" w:rsidRDefault="008B7F90" w:rsidP="00A855CC">
            <w:pPr>
              <w:widowControl w:val="0"/>
              <w:suppressAutoHyphens/>
              <w:jc w:val="center"/>
              <w:rPr>
                <w:rFonts w:eastAsia="Lucida Sans Unicode"/>
                <w:b/>
                <w:bCs/>
                <w:sz w:val="24"/>
                <w:szCs w:val="24"/>
              </w:rPr>
            </w:pPr>
            <w:r w:rsidRPr="006D056C">
              <w:rPr>
                <w:rFonts w:eastAsia="Lucida Sans Unicode"/>
                <w:b/>
                <w:bCs/>
                <w:sz w:val="24"/>
                <w:szCs w:val="24"/>
              </w:rPr>
              <w:t>Nr.</w:t>
            </w:r>
          </w:p>
        </w:tc>
        <w:tc>
          <w:tcPr>
            <w:tcW w:w="3253"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092CF955" w14:textId="77777777" w:rsidR="008B7F90" w:rsidRPr="006D056C" w:rsidRDefault="008B7F90" w:rsidP="00A855CC">
            <w:pPr>
              <w:widowControl w:val="0"/>
              <w:suppressAutoHyphens/>
              <w:jc w:val="center"/>
              <w:rPr>
                <w:rFonts w:eastAsia="Lucida Sans Unicode"/>
                <w:b/>
                <w:bCs/>
                <w:sz w:val="24"/>
                <w:szCs w:val="24"/>
              </w:rPr>
            </w:pPr>
            <w:r w:rsidRPr="006D056C">
              <w:rPr>
                <w:rFonts w:eastAsia="Lucida Sans Unicode"/>
                <w:b/>
                <w:bCs/>
                <w:sz w:val="24"/>
                <w:szCs w:val="24"/>
              </w:rPr>
              <w:t>Dokumentas</w:t>
            </w:r>
          </w:p>
        </w:tc>
        <w:tc>
          <w:tcPr>
            <w:tcW w:w="127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1D65E3C9" w14:textId="77777777" w:rsidR="008B7F90" w:rsidRPr="006D056C" w:rsidRDefault="008B7F90" w:rsidP="00A855CC">
            <w:pPr>
              <w:widowControl w:val="0"/>
              <w:suppressAutoHyphens/>
              <w:jc w:val="center"/>
              <w:rPr>
                <w:rFonts w:eastAsia="Lucida Sans Unicode"/>
                <w:b/>
                <w:bCs/>
                <w:sz w:val="24"/>
                <w:szCs w:val="24"/>
              </w:rPr>
            </w:pPr>
            <w:r w:rsidRPr="006D056C">
              <w:rPr>
                <w:rFonts w:eastAsia="Lucida Sans Unicode"/>
                <w:b/>
                <w:bCs/>
                <w:sz w:val="24"/>
                <w:szCs w:val="24"/>
              </w:rPr>
              <w:t>Lapų skaičius</w:t>
            </w:r>
          </w:p>
        </w:tc>
        <w:tc>
          <w:tcPr>
            <w:tcW w:w="2127"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68E04872" w14:textId="77777777" w:rsidR="008B7F90" w:rsidRPr="006D056C" w:rsidRDefault="008B7F90" w:rsidP="00A855CC">
            <w:pPr>
              <w:widowControl w:val="0"/>
              <w:suppressAutoHyphens/>
              <w:jc w:val="center"/>
              <w:rPr>
                <w:rFonts w:eastAsia="Lucida Sans Unicode"/>
                <w:b/>
                <w:bCs/>
                <w:sz w:val="24"/>
                <w:szCs w:val="24"/>
              </w:rPr>
            </w:pPr>
            <w:r w:rsidRPr="006D056C">
              <w:rPr>
                <w:rFonts w:eastAsia="Lucida Sans Unicode"/>
                <w:b/>
                <w:bCs/>
                <w:sz w:val="24"/>
                <w:szCs w:val="24"/>
              </w:rPr>
              <w:t>Ar dokumente yra konfidencialios informacijos</w:t>
            </w:r>
            <w:r w:rsidRPr="006D056C">
              <w:rPr>
                <w:rFonts w:eastAsia="Lucida Sans Unicode"/>
                <w:b/>
                <w:bCs/>
                <w:sz w:val="24"/>
                <w:szCs w:val="24"/>
                <w:vertAlign w:val="superscript"/>
              </w:rPr>
              <w:t>*</w:t>
            </w:r>
            <w:r w:rsidRPr="006D056C">
              <w:rPr>
                <w:rFonts w:eastAsia="Lucida Sans Unicode"/>
                <w:b/>
                <w:bCs/>
                <w:sz w:val="24"/>
                <w:szCs w:val="24"/>
              </w:rPr>
              <w:t>?</w:t>
            </w:r>
          </w:p>
          <w:p w14:paraId="7F48209E" w14:textId="77777777" w:rsidR="008B7F90" w:rsidRPr="006D056C" w:rsidRDefault="008B7F90" w:rsidP="00A855CC">
            <w:pPr>
              <w:widowControl w:val="0"/>
              <w:suppressAutoHyphens/>
              <w:jc w:val="center"/>
              <w:rPr>
                <w:rFonts w:eastAsia="Lucida Sans Unicode"/>
                <w:b/>
                <w:bCs/>
                <w:sz w:val="24"/>
                <w:szCs w:val="24"/>
              </w:rPr>
            </w:pPr>
            <w:r w:rsidRPr="006D056C">
              <w:rPr>
                <w:rFonts w:eastAsia="Lucida Sans Unicode"/>
                <w:b/>
                <w:bCs/>
                <w:sz w:val="24"/>
                <w:szCs w:val="24"/>
              </w:rPr>
              <w:t>(Taip / Ne)</w:t>
            </w:r>
          </w:p>
        </w:tc>
        <w:tc>
          <w:tcPr>
            <w:tcW w:w="240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0D183A1F" w14:textId="77777777" w:rsidR="008B7F90" w:rsidRPr="006D056C" w:rsidRDefault="008B7F90" w:rsidP="00A855CC">
            <w:pPr>
              <w:widowControl w:val="0"/>
              <w:suppressAutoHyphens/>
              <w:jc w:val="center"/>
              <w:rPr>
                <w:rFonts w:eastAsia="Lucida Sans Unicode"/>
                <w:b/>
                <w:bCs/>
                <w:sz w:val="24"/>
                <w:szCs w:val="24"/>
              </w:rPr>
            </w:pPr>
            <w:r w:rsidRPr="006D056C">
              <w:rPr>
                <w:rFonts w:eastAsia="Lucida Sans Unicode"/>
                <w:b/>
                <w:bCs/>
                <w:sz w:val="24"/>
                <w:szCs w:val="24"/>
              </w:rPr>
              <w:t>Paaiškinimas, kokia konkreti informacija dokumente yra konfidenciali ir kodėl</w:t>
            </w:r>
          </w:p>
        </w:tc>
      </w:tr>
      <w:tr w:rsidR="008B7F90" w:rsidRPr="006D056C" w14:paraId="33983021" w14:textId="77777777" w:rsidTr="00A855CC">
        <w:tc>
          <w:tcPr>
            <w:tcW w:w="717" w:type="dxa"/>
            <w:tcBorders>
              <w:top w:val="single" w:sz="4" w:space="0" w:color="000000"/>
              <w:left w:val="single" w:sz="4" w:space="0" w:color="000000"/>
              <w:bottom w:val="single" w:sz="4" w:space="0" w:color="000000"/>
              <w:right w:val="single" w:sz="4" w:space="0" w:color="000000"/>
            </w:tcBorders>
            <w:vAlign w:val="center"/>
            <w:hideMark/>
          </w:tcPr>
          <w:p w14:paraId="77998115" w14:textId="77777777" w:rsidR="008B7F90" w:rsidRPr="006D056C" w:rsidRDefault="008B7F90" w:rsidP="00A855CC">
            <w:pPr>
              <w:widowControl w:val="0"/>
              <w:suppressAutoHyphens/>
              <w:jc w:val="center"/>
              <w:rPr>
                <w:rFonts w:eastAsia="Lucida Sans Unicode"/>
                <w:bCs/>
                <w:sz w:val="24"/>
                <w:szCs w:val="24"/>
              </w:rPr>
            </w:pPr>
            <w:r w:rsidRPr="006D056C">
              <w:rPr>
                <w:rFonts w:eastAsia="Lucida Sans Unicode"/>
                <w:i/>
                <w:sz w:val="24"/>
                <w:szCs w:val="24"/>
              </w:rPr>
              <w:t>1</w:t>
            </w:r>
          </w:p>
        </w:tc>
        <w:tc>
          <w:tcPr>
            <w:tcW w:w="3253" w:type="dxa"/>
            <w:tcBorders>
              <w:top w:val="single" w:sz="4" w:space="0" w:color="000000"/>
              <w:left w:val="single" w:sz="4" w:space="0" w:color="000000"/>
              <w:bottom w:val="single" w:sz="4" w:space="0" w:color="000000"/>
              <w:right w:val="single" w:sz="4" w:space="0" w:color="000000"/>
            </w:tcBorders>
            <w:vAlign w:val="center"/>
            <w:hideMark/>
          </w:tcPr>
          <w:p w14:paraId="56FA04EE" w14:textId="77777777" w:rsidR="008B7F90" w:rsidRPr="006D056C" w:rsidRDefault="008B7F90" w:rsidP="00A855CC">
            <w:pPr>
              <w:widowControl w:val="0"/>
              <w:suppressAutoHyphens/>
              <w:jc w:val="center"/>
              <w:rPr>
                <w:rFonts w:eastAsia="Lucida Sans Unicode"/>
                <w:bCs/>
                <w:sz w:val="24"/>
                <w:szCs w:val="24"/>
              </w:rPr>
            </w:pPr>
            <w:r w:rsidRPr="006D056C">
              <w:rPr>
                <w:rFonts w:eastAsia="Lucida Sans Unicode"/>
                <w:i/>
                <w:iCs/>
                <w:sz w:val="24"/>
                <w:szCs w:val="24"/>
              </w:rPr>
              <w:t>2</w:t>
            </w:r>
          </w:p>
        </w:tc>
        <w:tc>
          <w:tcPr>
            <w:tcW w:w="1275" w:type="dxa"/>
            <w:tcBorders>
              <w:top w:val="single" w:sz="4" w:space="0" w:color="000000"/>
              <w:left w:val="single" w:sz="4" w:space="0" w:color="000000"/>
              <w:bottom w:val="single" w:sz="4" w:space="0" w:color="000000"/>
              <w:right w:val="single" w:sz="4" w:space="0" w:color="000000"/>
            </w:tcBorders>
            <w:hideMark/>
          </w:tcPr>
          <w:p w14:paraId="509BF381" w14:textId="77777777" w:rsidR="008B7F90" w:rsidRPr="006D056C" w:rsidRDefault="008B7F90" w:rsidP="00A855CC">
            <w:pPr>
              <w:widowControl w:val="0"/>
              <w:suppressAutoHyphens/>
              <w:jc w:val="center"/>
              <w:rPr>
                <w:rFonts w:eastAsia="Lucida Sans Unicode"/>
                <w:i/>
                <w:sz w:val="24"/>
                <w:szCs w:val="24"/>
              </w:rPr>
            </w:pPr>
            <w:r w:rsidRPr="006D056C">
              <w:rPr>
                <w:rFonts w:eastAsia="Lucida Sans Unicode"/>
                <w:i/>
                <w:sz w:val="24"/>
                <w:szCs w:val="24"/>
              </w:rPr>
              <w:t>3</w:t>
            </w:r>
          </w:p>
        </w:tc>
        <w:tc>
          <w:tcPr>
            <w:tcW w:w="2127" w:type="dxa"/>
            <w:tcBorders>
              <w:top w:val="single" w:sz="4" w:space="0" w:color="000000"/>
              <w:left w:val="single" w:sz="4" w:space="0" w:color="000000"/>
              <w:bottom w:val="single" w:sz="4" w:space="0" w:color="000000"/>
              <w:right w:val="single" w:sz="4" w:space="0" w:color="000000"/>
            </w:tcBorders>
            <w:vAlign w:val="center"/>
            <w:hideMark/>
          </w:tcPr>
          <w:p w14:paraId="09D97BED" w14:textId="77777777" w:rsidR="008B7F90" w:rsidRPr="006D056C" w:rsidRDefault="008B7F90" w:rsidP="00A855CC">
            <w:pPr>
              <w:widowControl w:val="0"/>
              <w:suppressAutoHyphens/>
              <w:jc w:val="center"/>
              <w:rPr>
                <w:rFonts w:eastAsia="Lucida Sans Unicode"/>
                <w:bCs/>
                <w:i/>
                <w:iCs/>
                <w:sz w:val="24"/>
                <w:szCs w:val="24"/>
              </w:rPr>
            </w:pPr>
            <w:r w:rsidRPr="006D056C">
              <w:rPr>
                <w:rFonts w:eastAsia="Lucida Sans Unicode"/>
                <w:bCs/>
                <w:i/>
                <w:iCs/>
                <w:sz w:val="24"/>
                <w:szCs w:val="24"/>
              </w:rPr>
              <w:t>4</w:t>
            </w:r>
          </w:p>
        </w:tc>
        <w:tc>
          <w:tcPr>
            <w:tcW w:w="2409" w:type="dxa"/>
            <w:tcBorders>
              <w:top w:val="single" w:sz="4" w:space="0" w:color="000000"/>
              <w:left w:val="single" w:sz="4" w:space="0" w:color="000000"/>
              <w:bottom w:val="single" w:sz="4" w:space="0" w:color="000000"/>
              <w:right w:val="single" w:sz="4" w:space="0" w:color="000000"/>
            </w:tcBorders>
            <w:vAlign w:val="center"/>
            <w:hideMark/>
          </w:tcPr>
          <w:p w14:paraId="7773E153" w14:textId="77777777" w:rsidR="008B7F90" w:rsidRPr="006D056C" w:rsidRDefault="008B7F90" w:rsidP="00A855CC">
            <w:pPr>
              <w:widowControl w:val="0"/>
              <w:suppressAutoHyphens/>
              <w:jc w:val="center"/>
              <w:rPr>
                <w:rFonts w:eastAsia="Lucida Sans Unicode"/>
                <w:bCs/>
                <w:sz w:val="24"/>
                <w:szCs w:val="24"/>
              </w:rPr>
            </w:pPr>
            <w:r w:rsidRPr="006D056C">
              <w:rPr>
                <w:rFonts w:eastAsia="Lucida Sans Unicode"/>
                <w:i/>
                <w:sz w:val="24"/>
                <w:szCs w:val="24"/>
              </w:rPr>
              <w:t>5</w:t>
            </w:r>
          </w:p>
        </w:tc>
      </w:tr>
      <w:tr w:rsidR="008B7F90" w:rsidRPr="006D056C" w14:paraId="3F68CC41" w14:textId="77777777" w:rsidTr="00A855CC">
        <w:tc>
          <w:tcPr>
            <w:tcW w:w="717" w:type="dxa"/>
            <w:tcBorders>
              <w:top w:val="single" w:sz="4" w:space="0" w:color="000000"/>
              <w:left w:val="single" w:sz="4" w:space="0" w:color="000000"/>
              <w:bottom w:val="single" w:sz="4" w:space="0" w:color="000000"/>
              <w:right w:val="single" w:sz="4" w:space="0" w:color="000000"/>
            </w:tcBorders>
            <w:hideMark/>
          </w:tcPr>
          <w:p w14:paraId="707B28F1" w14:textId="77777777" w:rsidR="008B7F90" w:rsidRPr="006D056C" w:rsidRDefault="008B7F90" w:rsidP="00A855CC">
            <w:pPr>
              <w:widowControl w:val="0"/>
              <w:suppressAutoHyphens/>
              <w:jc w:val="center"/>
              <w:rPr>
                <w:rFonts w:eastAsia="Lucida Sans Unicode"/>
                <w:sz w:val="24"/>
                <w:szCs w:val="24"/>
              </w:rPr>
            </w:pPr>
            <w:r w:rsidRPr="006D056C">
              <w:rPr>
                <w:rFonts w:eastAsia="Lucida Sans Unicode"/>
                <w:sz w:val="24"/>
                <w:szCs w:val="24"/>
              </w:rPr>
              <w:t>1.</w:t>
            </w:r>
          </w:p>
        </w:tc>
        <w:tc>
          <w:tcPr>
            <w:tcW w:w="3253" w:type="dxa"/>
            <w:tcBorders>
              <w:top w:val="single" w:sz="4" w:space="0" w:color="000000"/>
              <w:left w:val="single" w:sz="4" w:space="0" w:color="000000"/>
              <w:bottom w:val="single" w:sz="4" w:space="0" w:color="000000"/>
              <w:right w:val="single" w:sz="4" w:space="0" w:color="000000"/>
            </w:tcBorders>
          </w:tcPr>
          <w:p w14:paraId="3FDEA647" w14:textId="77777777" w:rsidR="008B7F90" w:rsidRPr="006D056C" w:rsidRDefault="008B7F90" w:rsidP="00A855CC">
            <w:pPr>
              <w:widowControl w:val="0"/>
              <w:suppressAutoHyphens/>
              <w:rPr>
                <w:rFonts w:eastAsia="Lucida Sans Unicode"/>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5B9DCE07" w14:textId="77777777" w:rsidR="008B7F90" w:rsidRPr="006D056C" w:rsidRDefault="008B7F90" w:rsidP="00A855CC">
            <w:pPr>
              <w:widowControl w:val="0"/>
              <w:suppressAutoHyphens/>
              <w:rPr>
                <w:rFonts w:eastAsia="Lucida Sans Unicode"/>
                <w:sz w:val="24"/>
                <w:szCs w:val="24"/>
              </w:rPr>
            </w:pPr>
          </w:p>
        </w:tc>
        <w:tc>
          <w:tcPr>
            <w:tcW w:w="2127" w:type="dxa"/>
            <w:tcBorders>
              <w:top w:val="single" w:sz="4" w:space="0" w:color="000000"/>
              <w:left w:val="single" w:sz="4" w:space="0" w:color="000000"/>
              <w:bottom w:val="single" w:sz="4" w:space="0" w:color="000000"/>
              <w:right w:val="single" w:sz="4" w:space="0" w:color="000000"/>
            </w:tcBorders>
          </w:tcPr>
          <w:p w14:paraId="4FF5D362" w14:textId="77777777" w:rsidR="008B7F90" w:rsidRPr="006D056C" w:rsidRDefault="008B7F90" w:rsidP="00A855CC">
            <w:pPr>
              <w:widowControl w:val="0"/>
              <w:suppressAutoHyphens/>
              <w:rPr>
                <w:rFonts w:eastAsia="Lucida Sans Unicode"/>
                <w:sz w:val="24"/>
                <w:szCs w:val="24"/>
              </w:rPr>
            </w:pPr>
          </w:p>
        </w:tc>
        <w:tc>
          <w:tcPr>
            <w:tcW w:w="2409" w:type="dxa"/>
            <w:tcBorders>
              <w:top w:val="single" w:sz="4" w:space="0" w:color="000000"/>
              <w:left w:val="single" w:sz="4" w:space="0" w:color="000000"/>
              <w:bottom w:val="single" w:sz="4" w:space="0" w:color="000000"/>
              <w:right w:val="single" w:sz="4" w:space="0" w:color="000000"/>
            </w:tcBorders>
          </w:tcPr>
          <w:p w14:paraId="24BB4593" w14:textId="77777777" w:rsidR="008B7F90" w:rsidRPr="006D056C" w:rsidRDefault="008B7F90" w:rsidP="00A855CC">
            <w:pPr>
              <w:widowControl w:val="0"/>
              <w:suppressAutoHyphens/>
              <w:rPr>
                <w:rFonts w:eastAsia="Lucida Sans Unicode"/>
                <w:sz w:val="24"/>
                <w:szCs w:val="24"/>
              </w:rPr>
            </w:pPr>
          </w:p>
        </w:tc>
      </w:tr>
      <w:tr w:rsidR="008B7F90" w:rsidRPr="006D056C" w14:paraId="220281FE" w14:textId="77777777" w:rsidTr="00A855CC">
        <w:tc>
          <w:tcPr>
            <w:tcW w:w="717" w:type="dxa"/>
            <w:tcBorders>
              <w:top w:val="single" w:sz="4" w:space="0" w:color="000000"/>
              <w:left w:val="single" w:sz="4" w:space="0" w:color="000000"/>
              <w:bottom w:val="single" w:sz="4" w:space="0" w:color="000000"/>
              <w:right w:val="single" w:sz="4" w:space="0" w:color="000000"/>
            </w:tcBorders>
            <w:hideMark/>
          </w:tcPr>
          <w:p w14:paraId="3270A7C4" w14:textId="77777777" w:rsidR="008B7F90" w:rsidRPr="006D056C" w:rsidRDefault="008B7F90" w:rsidP="00A855CC">
            <w:pPr>
              <w:widowControl w:val="0"/>
              <w:suppressAutoHyphens/>
              <w:jc w:val="center"/>
              <w:rPr>
                <w:rFonts w:eastAsia="Calibri"/>
                <w:sz w:val="24"/>
                <w:szCs w:val="24"/>
              </w:rPr>
            </w:pPr>
            <w:r w:rsidRPr="006D056C">
              <w:rPr>
                <w:rFonts w:eastAsia="Calibri"/>
                <w:sz w:val="24"/>
                <w:szCs w:val="24"/>
              </w:rPr>
              <w:t>...</w:t>
            </w:r>
          </w:p>
        </w:tc>
        <w:tc>
          <w:tcPr>
            <w:tcW w:w="3253" w:type="dxa"/>
            <w:tcBorders>
              <w:top w:val="single" w:sz="4" w:space="0" w:color="000000"/>
              <w:left w:val="single" w:sz="4" w:space="0" w:color="000000"/>
              <w:bottom w:val="single" w:sz="4" w:space="0" w:color="000000"/>
              <w:right w:val="single" w:sz="4" w:space="0" w:color="000000"/>
            </w:tcBorders>
          </w:tcPr>
          <w:p w14:paraId="26E0CEFD" w14:textId="77777777" w:rsidR="008B7F90" w:rsidRPr="006D056C" w:rsidRDefault="008B7F90" w:rsidP="00A855CC">
            <w:pPr>
              <w:widowControl w:val="0"/>
              <w:suppressAutoHyphens/>
              <w:rPr>
                <w:rFonts w:eastAsia="Lucida Sans Unicode"/>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19719003" w14:textId="77777777" w:rsidR="008B7F90" w:rsidRPr="006D056C" w:rsidRDefault="008B7F90" w:rsidP="00A855CC">
            <w:pPr>
              <w:widowControl w:val="0"/>
              <w:suppressAutoHyphens/>
              <w:rPr>
                <w:rFonts w:eastAsia="Lucida Sans Unicode"/>
                <w:sz w:val="24"/>
                <w:szCs w:val="24"/>
              </w:rPr>
            </w:pPr>
          </w:p>
        </w:tc>
        <w:tc>
          <w:tcPr>
            <w:tcW w:w="2127" w:type="dxa"/>
            <w:tcBorders>
              <w:top w:val="single" w:sz="4" w:space="0" w:color="000000"/>
              <w:left w:val="single" w:sz="4" w:space="0" w:color="000000"/>
              <w:bottom w:val="single" w:sz="4" w:space="0" w:color="000000"/>
              <w:right w:val="single" w:sz="4" w:space="0" w:color="000000"/>
            </w:tcBorders>
          </w:tcPr>
          <w:p w14:paraId="34AE7D3C" w14:textId="77777777" w:rsidR="008B7F90" w:rsidRPr="006D056C" w:rsidRDefault="008B7F90" w:rsidP="00A855CC">
            <w:pPr>
              <w:widowControl w:val="0"/>
              <w:suppressAutoHyphens/>
              <w:rPr>
                <w:rFonts w:eastAsia="Lucida Sans Unicode"/>
                <w:sz w:val="24"/>
                <w:szCs w:val="24"/>
              </w:rPr>
            </w:pPr>
          </w:p>
        </w:tc>
        <w:tc>
          <w:tcPr>
            <w:tcW w:w="2409" w:type="dxa"/>
            <w:tcBorders>
              <w:top w:val="single" w:sz="4" w:space="0" w:color="000000"/>
              <w:left w:val="single" w:sz="4" w:space="0" w:color="000000"/>
              <w:bottom w:val="single" w:sz="4" w:space="0" w:color="000000"/>
              <w:right w:val="single" w:sz="4" w:space="0" w:color="000000"/>
            </w:tcBorders>
          </w:tcPr>
          <w:p w14:paraId="25073ED7" w14:textId="77777777" w:rsidR="008B7F90" w:rsidRPr="006D056C" w:rsidRDefault="008B7F90" w:rsidP="00A855CC">
            <w:pPr>
              <w:widowControl w:val="0"/>
              <w:suppressAutoHyphens/>
              <w:rPr>
                <w:rFonts w:eastAsia="Lucida Sans Unicode"/>
                <w:sz w:val="24"/>
                <w:szCs w:val="24"/>
              </w:rPr>
            </w:pPr>
          </w:p>
        </w:tc>
      </w:tr>
    </w:tbl>
    <w:p w14:paraId="5541B67A" w14:textId="77777777" w:rsidR="008B7F90" w:rsidRPr="006D056C" w:rsidRDefault="008B7F90" w:rsidP="008B7F90">
      <w:pPr>
        <w:widowControl w:val="0"/>
        <w:suppressAutoHyphens/>
        <w:jc w:val="both"/>
        <w:rPr>
          <w:rFonts w:ascii="Times New Roman" w:eastAsia="Lucida Sans Unicode" w:hAnsi="Times New Roman" w:cs="Times New Roman"/>
          <w:b/>
          <w:bCs/>
          <w:sz w:val="24"/>
          <w:szCs w:val="24"/>
          <w14:ligatures w14:val="none"/>
        </w:rPr>
      </w:pPr>
      <w:r w:rsidRPr="006D056C">
        <w:rPr>
          <w:rFonts w:ascii="Times New Roman" w:eastAsia="Lucida Sans Unicode" w:hAnsi="Times New Roman" w:cs="Times New Roman"/>
          <w:b/>
          <w:bCs/>
          <w:sz w:val="24"/>
          <w:szCs w:val="24"/>
          <w14:ligatures w14:val="none"/>
        </w:rPr>
        <w:t xml:space="preserve">*Pastabos: </w:t>
      </w:r>
    </w:p>
    <w:p w14:paraId="550251EB" w14:textId="77777777" w:rsidR="008B7F90" w:rsidRPr="006D056C" w:rsidRDefault="008B7F90" w:rsidP="008B7F90">
      <w:pPr>
        <w:widowControl w:val="0"/>
        <w:suppressAutoHyphens/>
        <w:jc w:val="both"/>
        <w:rPr>
          <w:rFonts w:ascii="Times New Roman" w:eastAsia="Lucida Sans Unicode" w:hAnsi="Times New Roman" w:cs="Times New Roman"/>
          <w:sz w:val="24"/>
          <w:szCs w:val="24"/>
          <w14:ligatures w14:val="none"/>
        </w:rPr>
      </w:pPr>
      <w:r w:rsidRPr="006D056C">
        <w:rPr>
          <w:rFonts w:ascii="Times New Roman" w:eastAsia="Lucida Sans Unicode" w:hAnsi="Times New Roman" w:cs="Times New Roman"/>
          <w:sz w:val="24"/>
          <w:szCs w:val="24"/>
          <w14:ligatures w14:val="none"/>
        </w:rPr>
        <w:t xml:space="preserve">1. pildyti tuomet, jei bus pateikta konfidenciali informacija. Tiekėjas negali nurodyti, kad konfidenciali yra pasiūlymo kaina arba, kad visas pasiūlymas yra konfidencialus; </w:t>
      </w:r>
    </w:p>
    <w:p w14:paraId="550D77EA" w14:textId="77777777" w:rsidR="008B7F90" w:rsidRPr="006D056C" w:rsidRDefault="008B7F90" w:rsidP="008B7F90">
      <w:pPr>
        <w:widowControl w:val="0"/>
        <w:suppressAutoHyphens/>
        <w:jc w:val="both"/>
        <w:rPr>
          <w:rFonts w:ascii="Times New Roman" w:eastAsia="Lucida Sans Unicode" w:hAnsi="Times New Roman" w:cs="Times New Roman"/>
          <w:sz w:val="24"/>
          <w:szCs w:val="24"/>
          <w14:ligatures w14:val="none"/>
        </w:rPr>
      </w:pPr>
      <w:r w:rsidRPr="006D056C">
        <w:rPr>
          <w:rFonts w:ascii="Times New Roman" w:eastAsia="Lucida Sans Unicode" w:hAnsi="Times New Roman" w:cs="Times New Roman"/>
          <w:sz w:val="24"/>
          <w:szCs w:val="24"/>
          <w14:ligatures w14:val="none"/>
        </w:rPr>
        <w:t xml:space="preserve">2. tiekėjui nenurodžius, kokia informacija yra konfidenciali, laikoma, kad konfidencialios informacijos pasiūlyme nėra; </w:t>
      </w:r>
    </w:p>
    <w:p w14:paraId="00BE3A28" w14:textId="77777777" w:rsidR="008B7F90" w:rsidRPr="006D056C" w:rsidRDefault="008B7F90" w:rsidP="008B7F90">
      <w:pPr>
        <w:widowControl w:val="0"/>
        <w:suppressAutoHyphens/>
        <w:jc w:val="both"/>
        <w:rPr>
          <w:rFonts w:ascii="Times New Roman" w:eastAsia="Lucida Sans Unicode" w:hAnsi="Times New Roman" w:cs="Times New Roman"/>
          <w:sz w:val="24"/>
          <w:szCs w:val="24"/>
          <w14:ligatures w14:val="none"/>
        </w:rPr>
      </w:pPr>
      <w:r w:rsidRPr="006D056C">
        <w:rPr>
          <w:rFonts w:ascii="Times New Roman" w:eastAsia="Lucida Sans Unicode" w:hAnsi="Times New Roman" w:cs="Times New Roman"/>
          <w:sz w:val="24"/>
          <w:szCs w:val="24"/>
          <w14:ligatures w14:val="none"/>
        </w:rPr>
        <w:t>3. pasiūlymo dalis, kurios dalyvis nenurodė kaip konfidencialios, bus viešinama Viešųjų pirkimų tarnybos direktoriaus 2017 m.  birželio 19 d. įsakyme Nr. 1S-91 nustatyta tvarka.</w:t>
      </w:r>
    </w:p>
    <w:p w14:paraId="1CC9C476" w14:textId="77777777" w:rsidR="008B7F90" w:rsidRPr="006D056C" w:rsidRDefault="008B7F90" w:rsidP="008B7F90">
      <w:pPr>
        <w:widowControl w:val="0"/>
        <w:suppressAutoHyphens/>
        <w:jc w:val="both"/>
        <w:rPr>
          <w:rFonts w:ascii="Times New Roman" w:eastAsia="Lucida Sans Unicode" w:hAnsi="Times New Roman" w:cs="Times New Roman"/>
          <w:b/>
          <w:bCs/>
          <w:sz w:val="24"/>
          <w:szCs w:val="24"/>
          <w14:ligatures w14:val="none"/>
        </w:rPr>
      </w:pPr>
      <w:r w:rsidRPr="006D056C">
        <w:rPr>
          <w:rFonts w:ascii="Times New Roman" w:eastAsia="Lucida Sans Unicode" w:hAnsi="Times New Roman" w:cs="Times New Roman"/>
          <w:b/>
          <w:bCs/>
          <w:sz w:val="24"/>
          <w:szCs w:val="24"/>
          <w14:ligatures w14:val="none"/>
        </w:rPr>
        <w:t>Pasirašydamas šį pasiūlymą, tvirtintu, kad:</w:t>
      </w:r>
    </w:p>
    <w:p w14:paraId="038291A1" w14:textId="77777777" w:rsidR="008B7F90" w:rsidRPr="006D056C" w:rsidRDefault="008B7F90">
      <w:pPr>
        <w:widowControl w:val="0"/>
        <w:numPr>
          <w:ilvl w:val="0"/>
          <w:numId w:val="5"/>
        </w:numPr>
        <w:tabs>
          <w:tab w:val="left" w:pos="709"/>
        </w:tabs>
        <w:suppressAutoHyphens/>
        <w:spacing w:after="0" w:line="240" w:lineRule="auto"/>
        <w:ind w:left="0" w:firstLine="567"/>
        <w:contextualSpacing/>
        <w:jc w:val="both"/>
        <w:rPr>
          <w:rFonts w:ascii="Times New Roman" w:eastAsia="Times New Roman" w:hAnsi="Times New Roman" w:cs="Times New Roman"/>
          <w:b/>
          <w:bCs/>
          <w:smallCaps/>
          <w:sz w:val="24"/>
          <w:szCs w:val="24"/>
          <w14:ligatures w14:val="none"/>
        </w:rPr>
      </w:pPr>
      <w:r w:rsidRPr="006D056C">
        <w:rPr>
          <w:rFonts w:ascii="Times New Roman" w:eastAsia="Times New Roman" w:hAnsi="Times New Roman" w:cs="Times New Roman"/>
          <w:sz w:val="24"/>
          <w:szCs w:val="24"/>
          <w14:ligatures w14:val="none"/>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4319734A" w14:textId="77777777" w:rsidR="008B7F90" w:rsidRPr="006D056C" w:rsidRDefault="008B7F90">
      <w:pPr>
        <w:widowControl w:val="0"/>
        <w:numPr>
          <w:ilvl w:val="0"/>
          <w:numId w:val="5"/>
        </w:numPr>
        <w:tabs>
          <w:tab w:val="left" w:pos="709"/>
        </w:tabs>
        <w:suppressAutoHyphens/>
        <w:spacing w:after="0" w:line="240" w:lineRule="auto"/>
        <w:ind w:left="0" w:firstLine="567"/>
        <w:contextualSpacing/>
        <w:jc w:val="both"/>
        <w:rPr>
          <w:rFonts w:ascii="Times New Roman" w:eastAsia="Times New Roman" w:hAnsi="Times New Roman" w:cs="Times New Roman"/>
          <w:b/>
          <w:bCs/>
          <w:smallCaps/>
          <w:sz w:val="24"/>
          <w:szCs w:val="24"/>
          <w14:ligatures w14:val="none"/>
        </w:rPr>
      </w:pPr>
      <w:r w:rsidRPr="006D056C">
        <w:rPr>
          <w:rFonts w:ascii="Times New Roman" w:eastAsia="Times New Roman" w:hAnsi="Times New Roman" w:cs="Times New Roman"/>
          <w:sz w:val="24"/>
          <w:szCs w:val="24"/>
          <w14:ligatures w14:val="none"/>
        </w:rPr>
        <w:t>sutinku su pirkimo dokumentuose nustatytomis sąlygomis ir procedūromis,</w:t>
      </w:r>
    </w:p>
    <w:p w14:paraId="4268BD01" w14:textId="77777777" w:rsidR="008B7F90" w:rsidRPr="006D056C" w:rsidRDefault="008B7F90">
      <w:pPr>
        <w:widowControl w:val="0"/>
        <w:numPr>
          <w:ilvl w:val="0"/>
          <w:numId w:val="5"/>
        </w:numPr>
        <w:tabs>
          <w:tab w:val="left" w:pos="709"/>
        </w:tabs>
        <w:suppressAutoHyphens/>
        <w:spacing w:after="0" w:line="240" w:lineRule="auto"/>
        <w:ind w:left="0" w:firstLine="567"/>
        <w:contextualSpacing/>
        <w:jc w:val="both"/>
        <w:rPr>
          <w:rFonts w:ascii="Times New Roman" w:eastAsia="Times New Roman" w:hAnsi="Times New Roman" w:cs="Times New Roman"/>
          <w:sz w:val="24"/>
          <w:szCs w:val="24"/>
          <w14:ligatures w14:val="none"/>
        </w:rPr>
      </w:pPr>
      <w:r w:rsidRPr="006D056C">
        <w:rPr>
          <w:rFonts w:ascii="Times New Roman" w:eastAsia="Calibri" w:hAnsi="Times New Roman" w:cs="Times New Roman"/>
          <w:sz w:val="24"/>
          <w:szCs w:val="24"/>
          <w14:ligatures w14:val="none"/>
        </w:rPr>
        <w:t xml:space="preserve">pasiūlymo dokumentuose pateikti duomenys ir informacija yra teisinga ir apima viską, ko reikia </w:t>
      </w:r>
      <w:r w:rsidRPr="006D056C">
        <w:rPr>
          <w:rFonts w:ascii="Times New Roman" w:eastAsia="Calibri" w:hAnsi="Times New Roman" w:cs="Times New Roman"/>
          <w:sz w:val="24"/>
          <w:szCs w:val="24"/>
          <w14:ligatures w14:val="none"/>
        </w:rPr>
        <w:lastRenderedPageBreak/>
        <w:t>tinkamam sutarties įvykdymui;</w:t>
      </w:r>
    </w:p>
    <w:p w14:paraId="4727ACB9" w14:textId="77777777" w:rsidR="008B7F90" w:rsidRPr="006D056C" w:rsidRDefault="008B7F90">
      <w:pPr>
        <w:widowControl w:val="0"/>
        <w:numPr>
          <w:ilvl w:val="0"/>
          <w:numId w:val="3"/>
        </w:numPr>
        <w:tabs>
          <w:tab w:val="left" w:pos="709"/>
        </w:tabs>
        <w:suppressAutoHyphens/>
        <w:spacing w:after="0" w:line="240" w:lineRule="auto"/>
        <w:ind w:left="0" w:firstLine="567"/>
        <w:contextualSpacing/>
        <w:jc w:val="both"/>
        <w:rPr>
          <w:rFonts w:ascii="Times New Roman" w:eastAsia="Arial" w:hAnsi="Times New Roman" w:cs="Times New Roman"/>
          <w:sz w:val="24"/>
          <w:szCs w:val="24"/>
          <w14:ligatures w14:val="none"/>
        </w:rPr>
      </w:pPr>
      <w:r w:rsidRPr="006D056C">
        <w:rPr>
          <w:rFonts w:ascii="Times New Roman" w:eastAsia="Times New Roman" w:hAnsi="Times New Roman" w:cs="Times New Roman"/>
          <w:sz w:val="24"/>
          <w:szCs w:val="24"/>
          <w14:ligatures w14:val="none"/>
        </w:rPr>
        <w:t xml:space="preserve">pasiūlymas galioja </w:t>
      </w:r>
      <w:r w:rsidRPr="006D056C">
        <w:rPr>
          <w:rFonts w:ascii="Times New Roman" w:eastAsia="Times New Roman" w:hAnsi="Times New Roman" w:cs="Times New Roman"/>
          <w:iCs/>
          <w:sz w:val="24"/>
          <w:szCs w:val="24"/>
          <w14:ligatures w14:val="none"/>
        </w:rPr>
        <w:t>90 d. nuo pasiūlymų pateikimo galutinio termino pabaigos.</w:t>
      </w:r>
    </w:p>
    <w:p w14:paraId="581A1B7C" w14:textId="77777777" w:rsidR="008B7F90" w:rsidRPr="006D056C" w:rsidRDefault="008B7F90" w:rsidP="008B7F90">
      <w:pPr>
        <w:ind w:left="567"/>
        <w:contextualSpacing/>
        <w:jc w:val="both"/>
        <w:rPr>
          <w:rFonts w:ascii="Times New Roman" w:eastAsia="Arial" w:hAnsi="Times New Roman" w:cs="Times New Roman"/>
          <w:sz w:val="24"/>
          <w:szCs w:val="24"/>
          <w14:ligatures w14:val="none"/>
        </w:rPr>
      </w:pPr>
    </w:p>
    <w:tbl>
      <w:tblPr>
        <w:tblW w:w="9828" w:type="dxa"/>
        <w:tblLayout w:type="fixed"/>
        <w:tblLook w:val="01E0" w:firstRow="1" w:lastRow="1" w:firstColumn="1" w:lastColumn="1" w:noHBand="0" w:noVBand="0"/>
      </w:tblPr>
      <w:tblGrid>
        <w:gridCol w:w="3284"/>
        <w:gridCol w:w="604"/>
        <w:gridCol w:w="1980"/>
        <w:gridCol w:w="701"/>
        <w:gridCol w:w="2611"/>
        <w:gridCol w:w="648"/>
      </w:tblGrid>
      <w:tr w:rsidR="008B7F90" w:rsidRPr="006D056C" w14:paraId="438315FF" w14:textId="77777777" w:rsidTr="00A855CC">
        <w:trPr>
          <w:trHeight w:val="285"/>
        </w:trPr>
        <w:tc>
          <w:tcPr>
            <w:tcW w:w="3284" w:type="dxa"/>
            <w:tcBorders>
              <w:top w:val="nil"/>
              <w:left w:val="nil"/>
              <w:bottom w:val="single" w:sz="4" w:space="0" w:color="auto"/>
              <w:right w:val="nil"/>
            </w:tcBorders>
          </w:tcPr>
          <w:p w14:paraId="7C9D3B8F" w14:textId="77777777" w:rsidR="008B7F90" w:rsidRPr="006D056C" w:rsidRDefault="008B7F90" w:rsidP="00A855CC">
            <w:pPr>
              <w:widowControl w:val="0"/>
              <w:suppressAutoHyphens/>
              <w:ind w:right="-1"/>
              <w:rPr>
                <w:rFonts w:ascii="Times New Roman" w:eastAsia="Lucida Sans Unicode" w:hAnsi="Times New Roman" w:cs="Times New Roman"/>
                <w:sz w:val="24"/>
                <w:szCs w:val="24"/>
                <w14:ligatures w14:val="none"/>
              </w:rPr>
            </w:pPr>
          </w:p>
        </w:tc>
        <w:tc>
          <w:tcPr>
            <w:tcW w:w="604" w:type="dxa"/>
          </w:tcPr>
          <w:p w14:paraId="3702E326" w14:textId="77777777" w:rsidR="008B7F90" w:rsidRPr="006D056C" w:rsidRDefault="008B7F90" w:rsidP="00A855CC">
            <w:pPr>
              <w:widowControl w:val="0"/>
              <w:suppressAutoHyphens/>
              <w:ind w:right="-1"/>
              <w:jc w:val="center"/>
              <w:rPr>
                <w:rFonts w:ascii="Times New Roman" w:eastAsia="Lucida Sans Unicode" w:hAnsi="Times New Roman" w:cs="Times New Roman"/>
                <w:sz w:val="24"/>
                <w:szCs w:val="24"/>
                <w14:ligatures w14:val="none"/>
              </w:rPr>
            </w:pPr>
          </w:p>
        </w:tc>
        <w:tc>
          <w:tcPr>
            <w:tcW w:w="1980" w:type="dxa"/>
            <w:tcBorders>
              <w:top w:val="nil"/>
              <w:left w:val="nil"/>
              <w:bottom w:val="single" w:sz="4" w:space="0" w:color="auto"/>
              <w:right w:val="nil"/>
            </w:tcBorders>
          </w:tcPr>
          <w:p w14:paraId="04D0E893" w14:textId="77777777" w:rsidR="008B7F90" w:rsidRPr="006D056C" w:rsidRDefault="008B7F90" w:rsidP="00A855CC">
            <w:pPr>
              <w:widowControl w:val="0"/>
              <w:suppressAutoHyphens/>
              <w:ind w:right="-1"/>
              <w:jc w:val="center"/>
              <w:rPr>
                <w:rFonts w:ascii="Times New Roman" w:eastAsia="Lucida Sans Unicode" w:hAnsi="Times New Roman" w:cs="Times New Roman"/>
                <w:sz w:val="24"/>
                <w:szCs w:val="24"/>
                <w14:ligatures w14:val="none"/>
              </w:rPr>
            </w:pPr>
          </w:p>
        </w:tc>
        <w:tc>
          <w:tcPr>
            <w:tcW w:w="701" w:type="dxa"/>
          </w:tcPr>
          <w:p w14:paraId="5D76F29E" w14:textId="77777777" w:rsidR="008B7F90" w:rsidRPr="006D056C" w:rsidRDefault="008B7F90" w:rsidP="00A855CC">
            <w:pPr>
              <w:widowControl w:val="0"/>
              <w:suppressAutoHyphens/>
              <w:ind w:right="-1"/>
              <w:jc w:val="center"/>
              <w:rPr>
                <w:rFonts w:ascii="Times New Roman" w:eastAsia="Lucida Sans Unicode" w:hAnsi="Times New Roman" w:cs="Times New Roman"/>
                <w:sz w:val="24"/>
                <w:szCs w:val="24"/>
                <w14:ligatures w14:val="none"/>
              </w:rPr>
            </w:pPr>
          </w:p>
        </w:tc>
        <w:tc>
          <w:tcPr>
            <w:tcW w:w="2611" w:type="dxa"/>
            <w:tcBorders>
              <w:top w:val="nil"/>
              <w:left w:val="nil"/>
              <w:bottom w:val="single" w:sz="4" w:space="0" w:color="auto"/>
              <w:right w:val="nil"/>
            </w:tcBorders>
          </w:tcPr>
          <w:p w14:paraId="37467F7A" w14:textId="77777777" w:rsidR="008B7F90" w:rsidRPr="006D056C" w:rsidRDefault="008B7F90" w:rsidP="00A855CC">
            <w:pPr>
              <w:widowControl w:val="0"/>
              <w:suppressAutoHyphens/>
              <w:ind w:right="-1"/>
              <w:jc w:val="right"/>
              <w:rPr>
                <w:rFonts w:ascii="Times New Roman" w:eastAsia="Lucida Sans Unicode" w:hAnsi="Times New Roman" w:cs="Times New Roman"/>
                <w:sz w:val="24"/>
                <w:szCs w:val="24"/>
                <w14:ligatures w14:val="none"/>
              </w:rPr>
            </w:pPr>
          </w:p>
        </w:tc>
        <w:tc>
          <w:tcPr>
            <w:tcW w:w="648" w:type="dxa"/>
          </w:tcPr>
          <w:p w14:paraId="26952A43" w14:textId="77777777" w:rsidR="008B7F90" w:rsidRPr="006D056C" w:rsidRDefault="008B7F90" w:rsidP="00A855CC">
            <w:pPr>
              <w:widowControl w:val="0"/>
              <w:suppressAutoHyphens/>
              <w:ind w:right="-1"/>
              <w:jc w:val="right"/>
              <w:rPr>
                <w:rFonts w:ascii="Times New Roman" w:eastAsia="Lucida Sans Unicode" w:hAnsi="Times New Roman" w:cs="Times New Roman"/>
                <w:sz w:val="24"/>
                <w:szCs w:val="24"/>
                <w14:ligatures w14:val="none"/>
              </w:rPr>
            </w:pPr>
          </w:p>
        </w:tc>
      </w:tr>
      <w:tr w:rsidR="008B7F90" w:rsidRPr="006D056C" w14:paraId="3AB19639" w14:textId="77777777" w:rsidTr="00A855CC">
        <w:trPr>
          <w:trHeight w:val="1014"/>
        </w:trPr>
        <w:tc>
          <w:tcPr>
            <w:tcW w:w="3284" w:type="dxa"/>
            <w:tcBorders>
              <w:top w:val="single" w:sz="4" w:space="0" w:color="auto"/>
              <w:left w:val="nil"/>
              <w:bottom w:val="nil"/>
              <w:right w:val="nil"/>
            </w:tcBorders>
          </w:tcPr>
          <w:p w14:paraId="16EFA052" w14:textId="77777777" w:rsidR="008B7F90" w:rsidRPr="006D056C" w:rsidRDefault="008B7F90" w:rsidP="00A855CC">
            <w:pPr>
              <w:widowControl w:val="0"/>
              <w:suppressAutoHyphens/>
              <w:snapToGrid w:val="0"/>
              <w:rPr>
                <w:rFonts w:ascii="Times New Roman" w:eastAsia="Lucida Sans Unicode" w:hAnsi="Times New Roman" w:cs="Times New Roman"/>
                <w:position w:val="6"/>
                <w:sz w:val="24"/>
                <w:szCs w:val="24"/>
                <w14:ligatures w14:val="none"/>
              </w:rPr>
            </w:pPr>
            <w:r w:rsidRPr="006D056C">
              <w:rPr>
                <w:rFonts w:ascii="Times New Roman" w:eastAsia="Lucida Sans Unicode" w:hAnsi="Times New Roman" w:cs="Times New Roman"/>
                <w:position w:val="6"/>
                <w:sz w:val="24"/>
                <w:szCs w:val="24"/>
                <w14:ligatures w14:val="none"/>
              </w:rPr>
              <w:t>(Tiekėjo arba jo įgalioto asmens pareigų pavadinimas)</w:t>
            </w:r>
          </w:p>
        </w:tc>
        <w:tc>
          <w:tcPr>
            <w:tcW w:w="604" w:type="dxa"/>
          </w:tcPr>
          <w:p w14:paraId="01E6249D" w14:textId="77777777" w:rsidR="008B7F90" w:rsidRPr="006D056C" w:rsidRDefault="008B7F90" w:rsidP="00A855CC">
            <w:pPr>
              <w:widowControl w:val="0"/>
              <w:suppressAutoHyphens/>
              <w:ind w:right="-1"/>
              <w:jc w:val="center"/>
              <w:rPr>
                <w:rFonts w:ascii="Times New Roman" w:eastAsia="Lucida Sans Unicode" w:hAnsi="Times New Roman" w:cs="Times New Roman"/>
                <w:sz w:val="24"/>
                <w:szCs w:val="24"/>
                <w14:ligatures w14:val="none"/>
              </w:rPr>
            </w:pPr>
          </w:p>
        </w:tc>
        <w:tc>
          <w:tcPr>
            <w:tcW w:w="1980" w:type="dxa"/>
            <w:tcBorders>
              <w:top w:val="single" w:sz="4" w:space="0" w:color="auto"/>
              <w:left w:val="nil"/>
              <w:bottom w:val="nil"/>
              <w:right w:val="nil"/>
            </w:tcBorders>
          </w:tcPr>
          <w:p w14:paraId="75173EB3" w14:textId="77777777" w:rsidR="008B7F90" w:rsidRPr="006D056C" w:rsidRDefault="008B7F90" w:rsidP="00A855CC">
            <w:pPr>
              <w:widowControl w:val="0"/>
              <w:suppressAutoHyphens/>
              <w:ind w:right="-1"/>
              <w:jc w:val="center"/>
              <w:rPr>
                <w:rFonts w:ascii="Times New Roman" w:eastAsia="Lucida Sans Unicode" w:hAnsi="Times New Roman" w:cs="Times New Roman"/>
                <w:sz w:val="24"/>
                <w:szCs w:val="24"/>
                <w14:ligatures w14:val="none"/>
              </w:rPr>
            </w:pPr>
            <w:r w:rsidRPr="006D056C">
              <w:rPr>
                <w:rFonts w:ascii="Times New Roman" w:eastAsia="Lucida Sans Unicode" w:hAnsi="Times New Roman" w:cs="Times New Roman"/>
                <w:position w:val="6"/>
                <w:sz w:val="24"/>
                <w:szCs w:val="24"/>
                <w14:ligatures w14:val="none"/>
              </w:rPr>
              <w:t>(Parašas)</w:t>
            </w:r>
            <w:r w:rsidRPr="006D056C">
              <w:rPr>
                <w:rFonts w:ascii="Times New Roman" w:eastAsia="Lucida Sans Unicode" w:hAnsi="Times New Roman" w:cs="Times New Roman"/>
                <w:i/>
                <w:sz w:val="24"/>
                <w:szCs w:val="24"/>
                <w14:ligatures w14:val="none"/>
              </w:rPr>
              <w:t xml:space="preserve"> </w:t>
            </w:r>
          </w:p>
        </w:tc>
        <w:tc>
          <w:tcPr>
            <w:tcW w:w="701" w:type="dxa"/>
          </w:tcPr>
          <w:p w14:paraId="17CD448E" w14:textId="77777777" w:rsidR="008B7F90" w:rsidRPr="006D056C" w:rsidRDefault="008B7F90" w:rsidP="00A855CC">
            <w:pPr>
              <w:widowControl w:val="0"/>
              <w:suppressAutoHyphens/>
              <w:ind w:right="-1"/>
              <w:jc w:val="center"/>
              <w:rPr>
                <w:rFonts w:ascii="Times New Roman" w:eastAsia="Lucida Sans Unicode" w:hAnsi="Times New Roman" w:cs="Times New Roman"/>
                <w:sz w:val="24"/>
                <w:szCs w:val="24"/>
                <w14:ligatures w14:val="none"/>
              </w:rPr>
            </w:pPr>
          </w:p>
        </w:tc>
        <w:tc>
          <w:tcPr>
            <w:tcW w:w="2611" w:type="dxa"/>
            <w:tcBorders>
              <w:top w:val="single" w:sz="4" w:space="0" w:color="auto"/>
              <w:left w:val="nil"/>
              <w:bottom w:val="nil"/>
              <w:right w:val="nil"/>
            </w:tcBorders>
          </w:tcPr>
          <w:p w14:paraId="38CBB8CE" w14:textId="77777777" w:rsidR="008B7F90" w:rsidRPr="006D056C" w:rsidRDefault="008B7F90" w:rsidP="00A855CC">
            <w:pPr>
              <w:widowControl w:val="0"/>
              <w:suppressAutoHyphens/>
              <w:ind w:right="-1"/>
              <w:jc w:val="center"/>
              <w:rPr>
                <w:rFonts w:ascii="Times New Roman" w:eastAsia="Lucida Sans Unicode" w:hAnsi="Times New Roman" w:cs="Times New Roman"/>
                <w:sz w:val="24"/>
                <w:szCs w:val="24"/>
                <w14:ligatures w14:val="none"/>
              </w:rPr>
            </w:pPr>
            <w:r w:rsidRPr="006D056C">
              <w:rPr>
                <w:rFonts w:ascii="Times New Roman" w:eastAsia="Lucida Sans Unicode" w:hAnsi="Times New Roman" w:cs="Times New Roman"/>
                <w:position w:val="6"/>
                <w:sz w:val="24"/>
                <w:szCs w:val="24"/>
                <w14:ligatures w14:val="none"/>
              </w:rPr>
              <w:t>(Vardas ir pavardė)</w:t>
            </w:r>
            <w:r w:rsidRPr="006D056C">
              <w:rPr>
                <w:rFonts w:ascii="Times New Roman" w:eastAsia="Lucida Sans Unicode" w:hAnsi="Times New Roman" w:cs="Times New Roman"/>
                <w:i/>
                <w:sz w:val="24"/>
                <w:szCs w:val="24"/>
                <w14:ligatures w14:val="none"/>
              </w:rPr>
              <w:t xml:space="preserve"> </w:t>
            </w:r>
          </w:p>
        </w:tc>
        <w:tc>
          <w:tcPr>
            <w:tcW w:w="648" w:type="dxa"/>
          </w:tcPr>
          <w:p w14:paraId="7A7D79AB" w14:textId="77777777" w:rsidR="008B7F90" w:rsidRPr="006D056C" w:rsidRDefault="008B7F90" w:rsidP="00A855CC">
            <w:pPr>
              <w:widowControl w:val="0"/>
              <w:suppressAutoHyphens/>
              <w:ind w:right="-1"/>
              <w:jc w:val="center"/>
              <w:rPr>
                <w:rFonts w:ascii="Times New Roman" w:eastAsia="Lucida Sans Unicode" w:hAnsi="Times New Roman" w:cs="Times New Roman"/>
                <w:sz w:val="24"/>
                <w:szCs w:val="24"/>
                <w14:ligatures w14:val="none"/>
              </w:rPr>
            </w:pPr>
          </w:p>
        </w:tc>
      </w:tr>
    </w:tbl>
    <w:p w14:paraId="4F1E42AB" w14:textId="77777777" w:rsidR="008B7F90" w:rsidRPr="008B7F90" w:rsidRDefault="008B7F90" w:rsidP="008B7F90">
      <w:pPr>
        <w:jc w:val="right"/>
        <w:rPr>
          <w:rFonts w:ascii="Times New Roman" w:hAnsi="Times New Roman" w:cs="Times New Roman"/>
          <w:sz w:val="24"/>
          <w:szCs w:val="24"/>
        </w:rPr>
      </w:pPr>
    </w:p>
    <w:p w14:paraId="2314143A" w14:textId="77777777" w:rsidR="00F64BC2" w:rsidRDefault="00F64BC2" w:rsidP="009748B5">
      <w:pPr>
        <w:tabs>
          <w:tab w:val="left" w:pos="7230"/>
        </w:tabs>
        <w:spacing w:after="0" w:line="240" w:lineRule="auto"/>
        <w:ind w:left="6237" w:right="282"/>
        <w:jc w:val="right"/>
        <w:rPr>
          <w:rFonts w:ascii="Times New Roman" w:hAnsi="Times New Roman" w:cs="Times New Roman"/>
          <w:sz w:val="24"/>
          <w:szCs w:val="24"/>
        </w:rPr>
      </w:pPr>
    </w:p>
    <w:p w14:paraId="6888F18E" w14:textId="77777777" w:rsidR="00F64BC2" w:rsidRDefault="00F64BC2" w:rsidP="009748B5">
      <w:pPr>
        <w:tabs>
          <w:tab w:val="left" w:pos="7230"/>
        </w:tabs>
        <w:spacing w:after="0" w:line="240" w:lineRule="auto"/>
        <w:ind w:left="6237" w:right="282"/>
        <w:jc w:val="right"/>
        <w:rPr>
          <w:rFonts w:ascii="Times New Roman" w:hAnsi="Times New Roman" w:cs="Times New Roman"/>
          <w:sz w:val="24"/>
          <w:szCs w:val="24"/>
        </w:rPr>
      </w:pPr>
    </w:p>
    <w:p w14:paraId="06D51B01" w14:textId="77777777" w:rsidR="00F64BC2" w:rsidRDefault="00F64BC2" w:rsidP="009748B5">
      <w:pPr>
        <w:tabs>
          <w:tab w:val="left" w:pos="7230"/>
        </w:tabs>
        <w:spacing w:after="0" w:line="240" w:lineRule="auto"/>
        <w:ind w:left="6237" w:right="282"/>
        <w:jc w:val="right"/>
        <w:rPr>
          <w:rFonts w:ascii="Times New Roman" w:hAnsi="Times New Roman" w:cs="Times New Roman"/>
          <w:sz w:val="24"/>
          <w:szCs w:val="24"/>
        </w:rPr>
      </w:pPr>
    </w:p>
    <w:p w14:paraId="42875AED" w14:textId="77777777" w:rsidR="00550581" w:rsidRDefault="00550581" w:rsidP="009748B5">
      <w:pPr>
        <w:tabs>
          <w:tab w:val="left" w:pos="7230"/>
        </w:tabs>
        <w:spacing w:after="0" w:line="240" w:lineRule="auto"/>
        <w:ind w:left="6237" w:right="282"/>
        <w:jc w:val="right"/>
        <w:rPr>
          <w:rFonts w:ascii="Times New Roman" w:hAnsi="Times New Roman" w:cs="Times New Roman"/>
          <w:sz w:val="24"/>
          <w:szCs w:val="24"/>
        </w:rPr>
      </w:pPr>
    </w:p>
    <w:p w14:paraId="7A8FED1D" w14:textId="77777777" w:rsidR="00550581" w:rsidRDefault="00550581" w:rsidP="009748B5">
      <w:pPr>
        <w:tabs>
          <w:tab w:val="left" w:pos="7230"/>
        </w:tabs>
        <w:spacing w:after="0" w:line="240" w:lineRule="auto"/>
        <w:ind w:left="6237" w:right="282"/>
        <w:jc w:val="right"/>
        <w:rPr>
          <w:rFonts w:ascii="Times New Roman" w:hAnsi="Times New Roman" w:cs="Times New Roman"/>
          <w:sz w:val="24"/>
          <w:szCs w:val="24"/>
        </w:rPr>
      </w:pPr>
    </w:p>
    <w:p w14:paraId="5204C27A" w14:textId="77777777" w:rsidR="00550581" w:rsidRDefault="00550581" w:rsidP="009748B5">
      <w:pPr>
        <w:tabs>
          <w:tab w:val="left" w:pos="7230"/>
        </w:tabs>
        <w:spacing w:after="0" w:line="240" w:lineRule="auto"/>
        <w:ind w:left="6237" w:right="282"/>
        <w:jc w:val="right"/>
        <w:rPr>
          <w:rFonts w:ascii="Times New Roman" w:hAnsi="Times New Roman" w:cs="Times New Roman"/>
          <w:sz w:val="24"/>
          <w:szCs w:val="24"/>
        </w:rPr>
      </w:pPr>
    </w:p>
    <w:p w14:paraId="3D6A0B4A" w14:textId="77777777" w:rsidR="00550581" w:rsidRDefault="00550581" w:rsidP="009748B5">
      <w:pPr>
        <w:tabs>
          <w:tab w:val="left" w:pos="7230"/>
        </w:tabs>
        <w:spacing w:after="0" w:line="240" w:lineRule="auto"/>
        <w:ind w:left="6237" w:right="282"/>
        <w:jc w:val="right"/>
        <w:rPr>
          <w:rFonts w:ascii="Times New Roman" w:hAnsi="Times New Roman" w:cs="Times New Roman"/>
          <w:sz w:val="24"/>
          <w:szCs w:val="24"/>
        </w:rPr>
      </w:pPr>
    </w:p>
    <w:p w14:paraId="35DCB4E6" w14:textId="77777777" w:rsidR="00550581" w:rsidRDefault="00550581" w:rsidP="009748B5">
      <w:pPr>
        <w:tabs>
          <w:tab w:val="left" w:pos="7230"/>
        </w:tabs>
        <w:spacing w:after="0" w:line="240" w:lineRule="auto"/>
        <w:ind w:left="6237" w:right="282"/>
        <w:jc w:val="right"/>
        <w:rPr>
          <w:rFonts w:ascii="Times New Roman" w:hAnsi="Times New Roman" w:cs="Times New Roman"/>
          <w:sz w:val="24"/>
          <w:szCs w:val="24"/>
        </w:rPr>
      </w:pPr>
    </w:p>
    <w:p w14:paraId="0920AE20" w14:textId="77777777" w:rsidR="00550581" w:rsidRDefault="00550581" w:rsidP="009748B5">
      <w:pPr>
        <w:tabs>
          <w:tab w:val="left" w:pos="7230"/>
        </w:tabs>
        <w:spacing w:after="0" w:line="240" w:lineRule="auto"/>
        <w:ind w:left="6237" w:right="282"/>
        <w:jc w:val="right"/>
        <w:rPr>
          <w:rFonts w:ascii="Times New Roman" w:hAnsi="Times New Roman" w:cs="Times New Roman"/>
          <w:sz w:val="24"/>
          <w:szCs w:val="24"/>
        </w:rPr>
      </w:pPr>
    </w:p>
    <w:p w14:paraId="73235447" w14:textId="77777777" w:rsidR="00253CAE" w:rsidRDefault="00253CAE" w:rsidP="00293AFF">
      <w:pPr>
        <w:tabs>
          <w:tab w:val="left" w:pos="7230"/>
        </w:tabs>
        <w:spacing w:after="0" w:line="240" w:lineRule="auto"/>
        <w:ind w:left="6237" w:right="282"/>
        <w:jc w:val="right"/>
        <w:rPr>
          <w:rFonts w:ascii="Times New Roman" w:hAnsi="Times New Roman" w:cs="Times New Roman"/>
          <w:sz w:val="24"/>
          <w:szCs w:val="24"/>
        </w:rPr>
      </w:pPr>
    </w:p>
    <w:p w14:paraId="1A215164" w14:textId="77777777" w:rsidR="00253CAE" w:rsidRDefault="00253CAE" w:rsidP="00293AFF">
      <w:pPr>
        <w:tabs>
          <w:tab w:val="left" w:pos="7230"/>
        </w:tabs>
        <w:spacing w:after="0" w:line="240" w:lineRule="auto"/>
        <w:ind w:left="6237" w:right="282"/>
        <w:jc w:val="right"/>
        <w:rPr>
          <w:rFonts w:ascii="Times New Roman" w:hAnsi="Times New Roman" w:cs="Times New Roman"/>
          <w:sz w:val="24"/>
          <w:szCs w:val="24"/>
        </w:rPr>
      </w:pPr>
    </w:p>
    <w:p w14:paraId="1CB0F66F" w14:textId="77777777" w:rsidR="00253CAE" w:rsidRDefault="00253CAE" w:rsidP="00293AFF">
      <w:pPr>
        <w:tabs>
          <w:tab w:val="left" w:pos="7230"/>
        </w:tabs>
        <w:spacing w:after="0" w:line="240" w:lineRule="auto"/>
        <w:ind w:left="6237" w:right="282"/>
        <w:jc w:val="right"/>
        <w:rPr>
          <w:rFonts w:ascii="Times New Roman" w:hAnsi="Times New Roman" w:cs="Times New Roman"/>
          <w:sz w:val="24"/>
          <w:szCs w:val="24"/>
        </w:rPr>
      </w:pPr>
    </w:p>
    <w:p w14:paraId="05A77528" w14:textId="77777777" w:rsidR="00253CAE" w:rsidRDefault="00253CAE" w:rsidP="00293AFF">
      <w:pPr>
        <w:tabs>
          <w:tab w:val="left" w:pos="7230"/>
        </w:tabs>
        <w:spacing w:after="0" w:line="240" w:lineRule="auto"/>
        <w:ind w:left="6237" w:right="282"/>
        <w:jc w:val="right"/>
        <w:rPr>
          <w:rFonts w:ascii="Times New Roman" w:hAnsi="Times New Roman" w:cs="Times New Roman"/>
          <w:sz w:val="24"/>
          <w:szCs w:val="24"/>
        </w:rPr>
      </w:pPr>
    </w:p>
    <w:p w14:paraId="15F43052" w14:textId="77777777" w:rsidR="00253CAE" w:rsidRDefault="00253CAE" w:rsidP="00293AFF">
      <w:pPr>
        <w:tabs>
          <w:tab w:val="left" w:pos="7230"/>
        </w:tabs>
        <w:spacing w:after="0" w:line="240" w:lineRule="auto"/>
        <w:ind w:left="6237" w:right="282"/>
        <w:jc w:val="right"/>
        <w:rPr>
          <w:rFonts w:ascii="Times New Roman" w:hAnsi="Times New Roman" w:cs="Times New Roman"/>
          <w:sz w:val="24"/>
          <w:szCs w:val="24"/>
        </w:rPr>
      </w:pPr>
    </w:p>
    <w:p w14:paraId="7FA2DBB0" w14:textId="77777777" w:rsidR="00253CAE" w:rsidRDefault="00253CAE" w:rsidP="00293AFF">
      <w:pPr>
        <w:tabs>
          <w:tab w:val="left" w:pos="7230"/>
        </w:tabs>
        <w:spacing w:after="0" w:line="240" w:lineRule="auto"/>
        <w:ind w:left="6237" w:right="282"/>
        <w:jc w:val="right"/>
        <w:rPr>
          <w:rFonts w:ascii="Times New Roman" w:hAnsi="Times New Roman" w:cs="Times New Roman"/>
          <w:sz w:val="24"/>
          <w:szCs w:val="24"/>
        </w:rPr>
      </w:pPr>
    </w:p>
    <w:p w14:paraId="26473FC2" w14:textId="77777777" w:rsidR="00253CAE" w:rsidRDefault="00253CAE" w:rsidP="00293AFF">
      <w:pPr>
        <w:tabs>
          <w:tab w:val="left" w:pos="7230"/>
        </w:tabs>
        <w:spacing w:after="0" w:line="240" w:lineRule="auto"/>
        <w:ind w:left="6237" w:right="282"/>
        <w:jc w:val="right"/>
        <w:rPr>
          <w:rFonts w:ascii="Times New Roman" w:hAnsi="Times New Roman" w:cs="Times New Roman"/>
          <w:sz w:val="24"/>
          <w:szCs w:val="24"/>
        </w:rPr>
      </w:pPr>
    </w:p>
    <w:p w14:paraId="57F7E8D1" w14:textId="77777777" w:rsidR="00253CAE" w:rsidRDefault="00253CAE" w:rsidP="00293AFF">
      <w:pPr>
        <w:tabs>
          <w:tab w:val="left" w:pos="7230"/>
        </w:tabs>
        <w:spacing w:after="0" w:line="240" w:lineRule="auto"/>
        <w:ind w:left="6237" w:right="282"/>
        <w:jc w:val="right"/>
        <w:rPr>
          <w:rFonts w:ascii="Times New Roman" w:hAnsi="Times New Roman" w:cs="Times New Roman"/>
          <w:sz w:val="24"/>
          <w:szCs w:val="24"/>
        </w:rPr>
      </w:pPr>
    </w:p>
    <w:p w14:paraId="39794CE2" w14:textId="77777777" w:rsidR="00253CAE" w:rsidRDefault="00253CAE" w:rsidP="00293AFF">
      <w:pPr>
        <w:tabs>
          <w:tab w:val="left" w:pos="7230"/>
        </w:tabs>
        <w:spacing w:after="0" w:line="240" w:lineRule="auto"/>
        <w:ind w:left="6237" w:right="282"/>
        <w:jc w:val="right"/>
        <w:rPr>
          <w:rFonts w:ascii="Times New Roman" w:hAnsi="Times New Roman" w:cs="Times New Roman"/>
          <w:sz w:val="24"/>
          <w:szCs w:val="24"/>
        </w:rPr>
      </w:pPr>
    </w:p>
    <w:p w14:paraId="4ADA3FAA" w14:textId="77777777" w:rsidR="00253CAE" w:rsidRDefault="00253CAE" w:rsidP="00293AFF">
      <w:pPr>
        <w:tabs>
          <w:tab w:val="left" w:pos="7230"/>
        </w:tabs>
        <w:spacing w:after="0" w:line="240" w:lineRule="auto"/>
        <w:ind w:left="6237" w:right="282"/>
        <w:jc w:val="right"/>
        <w:rPr>
          <w:rFonts w:ascii="Times New Roman" w:hAnsi="Times New Roman" w:cs="Times New Roman"/>
          <w:sz w:val="24"/>
          <w:szCs w:val="24"/>
        </w:rPr>
      </w:pPr>
    </w:p>
    <w:p w14:paraId="0E492861" w14:textId="77777777" w:rsidR="00253CAE" w:rsidRDefault="00253CAE" w:rsidP="00293AFF">
      <w:pPr>
        <w:tabs>
          <w:tab w:val="left" w:pos="7230"/>
        </w:tabs>
        <w:spacing w:after="0" w:line="240" w:lineRule="auto"/>
        <w:ind w:left="6237" w:right="282"/>
        <w:jc w:val="right"/>
        <w:rPr>
          <w:rFonts w:ascii="Times New Roman" w:hAnsi="Times New Roman" w:cs="Times New Roman"/>
          <w:sz w:val="24"/>
          <w:szCs w:val="24"/>
        </w:rPr>
      </w:pPr>
    </w:p>
    <w:p w14:paraId="123AE327" w14:textId="77777777" w:rsidR="00253CAE" w:rsidRDefault="00253CAE" w:rsidP="00293AFF">
      <w:pPr>
        <w:tabs>
          <w:tab w:val="left" w:pos="7230"/>
        </w:tabs>
        <w:spacing w:after="0" w:line="240" w:lineRule="auto"/>
        <w:ind w:left="6237" w:right="282"/>
        <w:jc w:val="right"/>
        <w:rPr>
          <w:rFonts w:ascii="Times New Roman" w:hAnsi="Times New Roman" w:cs="Times New Roman"/>
          <w:sz w:val="24"/>
          <w:szCs w:val="24"/>
        </w:rPr>
      </w:pPr>
    </w:p>
    <w:p w14:paraId="5B5F62B2" w14:textId="77777777" w:rsidR="00253CAE" w:rsidRDefault="00253CAE" w:rsidP="00293AFF">
      <w:pPr>
        <w:tabs>
          <w:tab w:val="left" w:pos="7230"/>
        </w:tabs>
        <w:spacing w:after="0" w:line="240" w:lineRule="auto"/>
        <w:ind w:left="6237" w:right="282"/>
        <w:jc w:val="right"/>
        <w:rPr>
          <w:rFonts w:ascii="Times New Roman" w:hAnsi="Times New Roman" w:cs="Times New Roman"/>
          <w:sz w:val="24"/>
          <w:szCs w:val="24"/>
        </w:rPr>
      </w:pPr>
    </w:p>
    <w:p w14:paraId="1D86C792" w14:textId="77777777" w:rsidR="00253CAE" w:rsidRDefault="00253CAE" w:rsidP="00293AFF">
      <w:pPr>
        <w:tabs>
          <w:tab w:val="left" w:pos="7230"/>
        </w:tabs>
        <w:spacing w:after="0" w:line="240" w:lineRule="auto"/>
        <w:ind w:left="6237" w:right="282"/>
        <w:jc w:val="right"/>
        <w:rPr>
          <w:rFonts w:ascii="Times New Roman" w:hAnsi="Times New Roman" w:cs="Times New Roman"/>
          <w:sz w:val="24"/>
          <w:szCs w:val="24"/>
        </w:rPr>
      </w:pPr>
    </w:p>
    <w:p w14:paraId="464AE43D" w14:textId="77777777" w:rsidR="00253CAE" w:rsidRDefault="00253CAE" w:rsidP="00293AFF">
      <w:pPr>
        <w:tabs>
          <w:tab w:val="left" w:pos="7230"/>
        </w:tabs>
        <w:spacing w:after="0" w:line="240" w:lineRule="auto"/>
        <w:ind w:left="6237" w:right="282"/>
        <w:jc w:val="right"/>
        <w:rPr>
          <w:rFonts w:ascii="Times New Roman" w:hAnsi="Times New Roman" w:cs="Times New Roman"/>
          <w:sz w:val="24"/>
          <w:szCs w:val="24"/>
        </w:rPr>
      </w:pPr>
    </w:p>
    <w:p w14:paraId="4DBF5195" w14:textId="77777777" w:rsidR="00253CAE" w:rsidRDefault="00253CAE" w:rsidP="00293AFF">
      <w:pPr>
        <w:tabs>
          <w:tab w:val="left" w:pos="7230"/>
        </w:tabs>
        <w:spacing w:after="0" w:line="240" w:lineRule="auto"/>
        <w:ind w:left="6237" w:right="282"/>
        <w:jc w:val="right"/>
        <w:rPr>
          <w:rFonts w:ascii="Times New Roman" w:hAnsi="Times New Roman" w:cs="Times New Roman"/>
          <w:sz w:val="24"/>
          <w:szCs w:val="24"/>
        </w:rPr>
      </w:pPr>
    </w:p>
    <w:p w14:paraId="6C2BC56A" w14:textId="77777777" w:rsidR="00253CAE" w:rsidRDefault="00253CAE" w:rsidP="00293AFF">
      <w:pPr>
        <w:tabs>
          <w:tab w:val="left" w:pos="7230"/>
        </w:tabs>
        <w:spacing w:after="0" w:line="240" w:lineRule="auto"/>
        <w:ind w:left="6237" w:right="282"/>
        <w:jc w:val="right"/>
        <w:rPr>
          <w:rFonts w:ascii="Times New Roman" w:hAnsi="Times New Roman" w:cs="Times New Roman"/>
          <w:sz w:val="24"/>
          <w:szCs w:val="24"/>
        </w:rPr>
      </w:pPr>
    </w:p>
    <w:p w14:paraId="74F8C1C7" w14:textId="77777777" w:rsidR="00253CAE" w:rsidRDefault="00253CAE" w:rsidP="00293AFF">
      <w:pPr>
        <w:tabs>
          <w:tab w:val="left" w:pos="7230"/>
        </w:tabs>
        <w:spacing w:after="0" w:line="240" w:lineRule="auto"/>
        <w:ind w:left="6237" w:right="282"/>
        <w:jc w:val="right"/>
        <w:rPr>
          <w:rFonts w:ascii="Times New Roman" w:hAnsi="Times New Roman" w:cs="Times New Roman"/>
          <w:sz w:val="24"/>
          <w:szCs w:val="24"/>
        </w:rPr>
      </w:pPr>
    </w:p>
    <w:p w14:paraId="52A6814C" w14:textId="77777777" w:rsidR="00253CAE" w:rsidRDefault="00253CAE" w:rsidP="00293AFF">
      <w:pPr>
        <w:tabs>
          <w:tab w:val="left" w:pos="7230"/>
        </w:tabs>
        <w:spacing w:after="0" w:line="240" w:lineRule="auto"/>
        <w:ind w:left="6237" w:right="282"/>
        <w:jc w:val="right"/>
        <w:rPr>
          <w:rFonts w:ascii="Times New Roman" w:hAnsi="Times New Roman" w:cs="Times New Roman"/>
          <w:sz w:val="24"/>
          <w:szCs w:val="24"/>
        </w:rPr>
      </w:pPr>
    </w:p>
    <w:p w14:paraId="1F680321" w14:textId="77777777" w:rsidR="00253CAE" w:rsidRDefault="00253CAE" w:rsidP="00293AFF">
      <w:pPr>
        <w:tabs>
          <w:tab w:val="left" w:pos="7230"/>
        </w:tabs>
        <w:spacing w:after="0" w:line="240" w:lineRule="auto"/>
        <w:ind w:left="6237" w:right="282"/>
        <w:jc w:val="right"/>
        <w:rPr>
          <w:rFonts w:ascii="Times New Roman" w:hAnsi="Times New Roman" w:cs="Times New Roman"/>
          <w:sz w:val="24"/>
          <w:szCs w:val="24"/>
        </w:rPr>
      </w:pPr>
    </w:p>
    <w:p w14:paraId="41903441" w14:textId="77777777" w:rsidR="00253CAE" w:rsidRDefault="00253CAE" w:rsidP="00293AFF">
      <w:pPr>
        <w:tabs>
          <w:tab w:val="left" w:pos="7230"/>
        </w:tabs>
        <w:spacing w:after="0" w:line="240" w:lineRule="auto"/>
        <w:ind w:left="6237" w:right="282"/>
        <w:jc w:val="right"/>
        <w:rPr>
          <w:rFonts w:ascii="Times New Roman" w:hAnsi="Times New Roman" w:cs="Times New Roman"/>
          <w:sz w:val="24"/>
          <w:szCs w:val="24"/>
        </w:rPr>
      </w:pPr>
    </w:p>
    <w:p w14:paraId="06A801DB" w14:textId="77777777" w:rsidR="00253CAE" w:rsidRDefault="00253CAE" w:rsidP="00293AFF">
      <w:pPr>
        <w:tabs>
          <w:tab w:val="left" w:pos="7230"/>
        </w:tabs>
        <w:spacing w:after="0" w:line="240" w:lineRule="auto"/>
        <w:ind w:left="6237" w:right="282"/>
        <w:jc w:val="right"/>
        <w:rPr>
          <w:rFonts w:ascii="Times New Roman" w:hAnsi="Times New Roman" w:cs="Times New Roman"/>
          <w:sz w:val="24"/>
          <w:szCs w:val="24"/>
        </w:rPr>
      </w:pPr>
    </w:p>
    <w:p w14:paraId="3CA81434" w14:textId="77777777" w:rsidR="00253CAE" w:rsidRDefault="00253CAE" w:rsidP="00293AFF">
      <w:pPr>
        <w:tabs>
          <w:tab w:val="left" w:pos="7230"/>
        </w:tabs>
        <w:spacing w:after="0" w:line="240" w:lineRule="auto"/>
        <w:ind w:left="6237" w:right="282"/>
        <w:jc w:val="right"/>
        <w:rPr>
          <w:rFonts w:ascii="Times New Roman" w:hAnsi="Times New Roman" w:cs="Times New Roman"/>
          <w:sz w:val="24"/>
          <w:szCs w:val="24"/>
        </w:rPr>
      </w:pPr>
    </w:p>
    <w:p w14:paraId="22CDB5DA" w14:textId="77777777" w:rsidR="00253CAE" w:rsidRDefault="00253CAE" w:rsidP="00293AFF">
      <w:pPr>
        <w:tabs>
          <w:tab w:val="left" w:pos="7230"/>
        </w:tabs>
        <w:spacing w:after="0" w:line="240" w:lineRule="auto"/>
        <w:ind w:left="6237" w:right="282"/>
        <w:jc w:val="right"/>
        <w:rPr>
          <w:rFonts w:ascii="Times New Roman" w:hAnsi="Times New Roman" w:cs="Times New Roman"/>
          <w:sz w:val="24"/>
          <w:szCs w:val="24"/>
        </w:rPr>
      </w:pPr>
    </w:p>
    <w:p w14:paraId="7665FC60" w14:textId="77777777" w:rsidR="00253CAE" w:rsidRDefault="00253CAE" w:rsidP="00293AFF">
      <w:pPr>
        <w:tabs>
          <w:tab w:val="left" w:pos="7230"/>
        </w:tabs>
        <w:spacing w:after="0" w:line="240" w:lineRule="auto"/>
        <w:ind w:left="6237" w:right="282"/>
        <w:jc w:val="right"/>
        <w:rPr>
          <w:rFonts w:ascii="Times New Roman" w:hAnsi="Times New Roman" w:cs="Times New Roman"/>
          <w:sz w:val="24"/>
          <w:szCs w:val="24"/>
        </w:rPr>
      </w:pPr>
    </w:p>
    <w:p w14:paraId="4680CA4B" w14:textId="77777777" w:rsidR="00253CAE" w:rsidRDefault="00253CAE" w:rsidP="00293AFF">
      <w:pPr>
        <w:tabs>
          <w:tab w:val="left" w:pos="7230"/>
        </w:tabs>
        <w:spacing w:after="0" w:line="240" w:lineRule="auto"/>
        <w:ind w:left="6237" w:right="282"/>
        <w:jc w:val="right"/>
        <w:rPr>
          <w:rFonts w:ascii="Times New Roman" w:hAnsi="Times New Roman" w:cs="Times New Roman"/>
          <w:sz w:val="24"/>
          <w:szCs w:val="24"/>
        </w:rPr>
      </w:pPr>
    </w:p>
    <w:p w14:paraId="2C4A34DD" w14:textId="77777777" w:rsidR="00253CAE" w:rsidRDefault="00253CAE" w:rsidP="00293AFF">
      <w:pPr>
        <w:tabs>
          <w:tab w:val="left" w:pos="7230"/>
        </w:tabs>
        <w:spacing w:after="0" w:line="240" w:lineRule="auto"/>
        <w:ind w:left="6237" w:right="282"/>
        <w:jc w:val="right"/>
        <w:rPr>
          <w:rFonts w:ascii="Times New Roman" w:hAnsi="Times New Roman" w:cs="Times New Roman"/>
          <w:sz w:val="24"/>
          <w:szCs w:val="24"/>
        </w:rPr>
      </w:pPr>
    </w:p>
    <w:p w14:paraId="272A7596" w14:textId="77777777" w:rsidR="00253CAE" w:rsidRDefault="00253CAE" w:rsidP="00293AFF">
      <w:pPr>
        <w:tabs>
          <w:tab w:val="left" w:pos="7230"/>
        </w:tabs>
        <w:spacing w:after="0" w:line="240" w:lineRule="auto"/>
        <w:ind w:left="6237" w:right="282"/>
        <w:jc w:val="right"/>
        <w:rPr>
          <w:rFonts w:ascii="Times New Roman" w:hAnsi="Times New Roman" w:cs="Times New Roman"/>
          <w:sz w:val="24"/>
          <w:szCs w:val="24"/>
        </w:rPr>
      </w:pPr>
    </w:p>
    <w:p w14:paraId="5332671C" w14:textId="35DAD502" w:rsidR="00293AFF" w:rsidRPr="007F4508" w:rsidRDefault="00293AFF" w:rsidP="00293AFF">
      <w:pPr>
        <w:tabs>
          <w:tab w:val="left" w:pos="7230"/>
        </w:tabs>
        <w:spacing w:after="0" w:line="240" w:lineRule="auto"/>
        <w:ind w:left="6237" w:right="282"/>
        <w:jc w:val="right"/>
        <w:rPr>
          <w:rFonts w:ascii="Times New Roman" w:hAnsi="Times New Roman" w:cs="Times New Roman"/>
          <w:sz w:val="24"/>
          <w:szCs w:val="24"/>
        </w:rPr>
      </w:pPr>
      <w:r>
        <w:rPr>
          <w:rFonts w:ascii="Times New Roman" w:hAnsi="Times New Roman" w:cs="Times New Roman"/>
          <w:sz w:val="24"/>
          <w:szCs w:val="24"/>
        </w:rPr>
        <w:lastRenderedPageBreak/>
        <w:t>Pirkimo</w:t>
      </w:r>
      <w:r w:rsidRPr="007F4508">
        <w:rPr>
          <w:rFonts w:ascii="Times New Roman" w:hAnsi="Times New Roman" w:cs="Times New Roman"/>
          <w:sz w:val="24"/>
          <w:szCs w:val="24"/>
        </w:rPr>
        <w:t xml:space="preserve"> sąlygų</w:t>
      </w:r>
    </w:p>
    <w:p w14:paraId="4FAA9129" w14:textId="77777777" w:rsidR="00293AFF" w:rsidRPr="007F4508" w:rsidRDefault="00293AFF" w:rsidP="00293AFF">
      <w:pPr>
        <w:pStyle w:val="Pagrindinistekstas"/>
        <w:spacing w:after="0"/>
        <w:ind w:left="6237" w:right="284"/>
        <w:jc w:val="right"/>
        <w:rPr>
          <w:sz w:val="24"/>
          <w:szCs w:val="24"/>
        </w:rPr>
      </w:pPr>
      <w:r>
        <w:rPr>
          <w:sz w:val="24"/>
          <w:szCs w:val="24"/>
        </w:rPr>
        <w:t xml:space="preserve">3 </w:t>
      </w:r>
      <w:r w:rsidRPr="007F4508">
        <w:rPr>
          <w:sz w:val="24"/>
          <w:szCs w:val="24"/>
        </w:rPr>
        <w:t>priedas</w:t>
      </w:r>
    </w:p>
    <w:p w14:paraId="5D8FB2A0" w14:textId="77777777" w:rsidR="00293AFF" w:rsidRDefault="00293AFF" w:rsidP="00293AFF">
      <w:pPr>
        <w:suppressAutoHyphens/>
        <w:autoSpaceDN w:val="0"/>
        <w:spacing w:after="0" w:line="240" w:lineRule="auto"/>
        <w:jc w:val="center"/>
        <w:textAlignment w:val="baseline"/>
        <w:rPr>
          <w:rFonts w:ascii="Times New Roman" w:eastAsia="SimSun" w:hAnsi="Times New Roman" w:cs="Times New Roman"/>
          <w:b/>
          <w:kern w:val="3"/>
          <w:sz w:val="24"/>
          <w:szCs w:val="24"/>
          <w:lang w:eastAsia="zh-CN" w:bidi="hi-IN"/>
        </w:rPr>
      </w:pPr>
    </w:p>
    <w:p w14:paraId="6CC49111" w14:textId="77777777" w:rsidR="00293AFF" w:rsidRPr="005C6D75" w:rsidRDefault="00293AFF" w:rsidP="00293AFF">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caps/>
          <w:kern w:val="0"/>
          <w14:ligatures w14:val="none"/>
        </w:rPr>
      </w:pPr>
      <w:r w:rsidRPr="005C6D75">
        <w:rPr>
          <w:rFonts w:ascii="Times New Roman" w:eastAsia="Times New Roman" w:hAnsi="Times New Roman" w:cs="Times New Roman"/>
          <w:b/>
          <w:caps/>
          <w:kern w:val="0"/>
          <w14:ligatures w14:val="none"/>
        </w:rPr>
        <w:t xml:space="preserve">Prekių pirkimo-pardavimo sutarties </w:t>
      </w:r>
      <w:r w:rsidRPr="005C6D75">
        <w:rPr>
          <w:rFonts w:ascii="Times New Roman" w:eastAsia="Times New Roman" w:hAnsi="Times New Roman" w:cs="Times New Roman"/>
          <w:b/>
          <w:bCs/>
          <w:caps/>
          <w:kern w:val="0"/>
          <w14:ligatures w14:val="none"/>
        </w:rPr>
        <w:t>Specialiosios</w:t>
      </w:r>
      <w:r w:rsidRPr="005C6D75">
        <w:rPr>
          <w:rFonts w:ascii="Times New Roman" w:eastAsia="Times New Roman" w:hAnsi="Times New Roman" w:cs="Times New Roman"/>
          <w:b/>
          <w:caps/>
          <w:kern w:val="0"/>
          <w14:ligatures w14:val="none"/>
        </w:rPr>
        <w:t xml:space="preserve"> sąlygos</w:t>
      </w:r>
      <w:r w:rsidRPr="005C6D75">
        <w:rPr>
          <w:rFonts w:ascii="Times New Roman" w:eastAsia="Times New Roman" w:hAnsi="Times New Roman" w:cs="Times New Roman"/>
          <w:caps/>
          <w:kern w:val="0"/>
          <w14:ligatures w14:val="none"/>
        </w:rPr>
        <w:t xml:space="preserve"> </w:t>
      </w:r>
    </w:p>
    <w:p w14:paraId="4BFE3D6C" w14:textId="77777777" w:rsidR="00293AFF" w:rsidRPr="005C6D75" w:rsidRDefault="00293AFF" w:rsidP="00293AFF">
      <w:pPr>
        <w:spacing w:after="0" w:line="240" w:lineRule="auto"/>
        <w:jc w:val="center"/>
        <w:rPr>
          <w:rFonts w:ascii="Times New Roman" w:eastAsia="Times New Roman" w:hAnsi="Times New Roman" w:cs="Times New Roman"/>
          <w:kern w:val="0"/>
          <w:sz w:val="16"/>
          <w:szCs w:val="16"/>
          <w14:ligatures w14:val="none"/>
        </w:rPr>
      </w:pP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3"/>
        <w:gridCol w:w="3064"/>
        <w:gridCol w:w="1961"/>
        <w:gridCol w:w="2512"/>
      </w:tblGrid>
      <w:tr w:rsidR="00293AFF" w:rsidRPr="005C6D75" w14:paraId="51D0EC04" w14:textId="77777777" w:rsidTr="003E5702">
        <w:tc>
          <w:tcPr>
            <w:tcW w:w="2552" w:type="dxa"/>
          </w:tcPr>
          <w:p w14:paraId="73874900" w14:textId="77777777" w:rsidR="00293AFF" w:rsidRPr="005C6D75" w:rsidRDefault="00293AFF" w:rsidP="003E5702">
            <w:pPr>
              <w:spacing w:after="0" w:line="240" w:lineRule="auto"/>
              <w:jc w:val="both"/>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Sutarties pavadinimas</w:t>
            </w:r>
          </w:p>
        </w:tc>
        <w:tc>
          <w:tcPr>
            <w:tcW w:w="7655" w:type="dxa"/>
            <w:gridSpan w:val="3"/>
          </w:tcPr>
          <w:p w14:paraId="28086D01" w14:textId="6C9E78AB" w:rsidR="00293AFF" w:rsidRPr="005C6D75" w:rsidRDefault="00293AFF" w:rsidP="003E5702">
            <w:pPr>
              <w:shd w:val="clear" w:color="auto" w:fill="FFFFFF"/>
              <w:spacing w:after="0" w:line="240" w:lineRule="auto"/>
              <w:ind w:left="1418" w:hanging="425"/>
              <w:rPr>
                <w:rFonts w:ascii="Times New Roman" w:eastAsia="Times New Roman" w:hAnsi="Times New Roman" w:cs="Times New Roman"/>
                <w:b/>
                <w:bCs/>
                <w14:ligatures w14:val="none"/>
              </w:rPr>
            </w:pPr>
            <w:r>
              <w:rPr>
                <w:rFonts w:ascii="Times New Roman" w:eastAsia="Times New Roman" w:hAnsi="Times New Roman" w:cs="Times New Roman"/>
                <w:b/>
                <w:bCs/>
                <w14:ligatures w14:val="none"/>
              </w:rPr>
              <w:t>Mėsos gaminiai</w:t>
            </w:r>
          </w:p>
          <w:p w14:paraId="664A7755" w14:textId="77777777" w:rsidR="00293AFF" w:rsidRPr="005C6D75" w:rsidRDefault="00293AFF" w:rsidP="003E5702">
            <w:pPr>
              <w:shd w:val="clear" w:color="auto" w:fill="FFFFFF"/>
              <w:spacing w:after="0" w:line="240" w:lineRule="auto"/>
              <w:ind w:left="1418" w:hanging="425"/>
              <w:rPr>
                <w:rFonts w:ascii="Times New Roman" w:eastAsia="Times New Roman" w:hAnsi="Times New Roman" w:cs="Times New Roman"/>
                <w:bCs/>
                <w14:ligatures w14:val="none"/>
              </w:rPr>
            </w:pPr>
          </w:p>
        </w:tc>
      </w:tr>
      <w:tr w:rsidR="00293AFF" w:rsidRPr="005C6D75" w14:paraId="7CF70402" w14:textId="77777777" w:rsidTr="003E5702">
        <w:tc>
          <w:tcPr>
            <w:tcW w:w="2552" w:type="dxa"/>
          </w:tcPr>
          <w:p w14:paraId="56FB441F" w14:textId="77777777" w:rsidR="00293AFF" w:rsidRPr="005C6D75" w:rsidRDefault="00293AFF" w:rsidP="003E5702">
            <w:pPr>
              <w:spacing w:after="0" w:line="240" w:lineRule="auto"/>
              <w:jc w:val="both"/>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Sutarties data</w:t>
            </w:r>
          </w:p>
        </w:tc>
        <w:tc>
          <w:tcPr>
            <w:tcW w:w="3119" w:type="dxa"/>
          </w:tcPr>
          <w:p w14:paraId="00713DF8" w14:textId="77777777" w:rsidR="00293AFF" w:rsidRPr="005C6D75" w:rsidRDefault="00293AFF" w:rsidP="003E5702">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color w:val="EE0000"/>
                <w14:ligatures w14:val="none"/>
              </w:rPr>
              <w:t>nurodyti</w:t>
            </w:r>
          </w:p>
        </w:tc>
        <w:tc>
          <w:tcPr>
            <w:tcW w:w="1984" w:type="dxa"/>
          </w:tcPr>
          <w:p w14:paraId="13630B5E" w14:textId="77777777" w:rsidR="00293AFF" w:rsidRPr="005C6D75" w:rsidRDefault="00293AFF" w:rsidP="003E5702">
            <w:pPr>
              <w:spacing w:after="0" w:line="240" w:lineRule="auto"/>
              <w:jc w:val="both"/>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Sutarties numeris</w:t>
            </w:r>
          </w:p>
        </w:tc>
        <w:tc>
          <w:tcPr>
            <w:tcW w:w="2552" w:type="dxa"/>
          </w:tcPr>
          <w:p w14:paraId="59B7D86F" w14:textId="77777777" w:rsidR="00293AFF" w:rsidRPr="005C6D75" w:rsidRDefault="00293AFF" w:rsidP="003E5702">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color w:val="EE0000"/>
                <w14:ligatures w14:val="none"/>
              </w:rPr>
              <w:t>nurodyti</w:t>
            </w:r>
          </w:p>
        </w:tc>
      </w:tr>
    </w:tbl>
    <w:p w14:paraId="2B61B59E" w14:textId="77777777" w:rsidR="00293AFF" w:rsidRPr="005C6D75" w:rsidRDefault="00293AFF" w:rsidP="00293AFF">
      <w:pPr>
        <w:spacing w:after="0" w:line="240" w:lineRule="auto"/>
        <w:jc w:val="both"/>
        <w:rPr>
          <w:rFonts w:ascii="Times New Roman" w:eastAsia="Times New Roman" w:hAnsi="Times New Roman" w:cs="Times New Roman"/>
          <w:kern w:val="0"/>
          <w14:ligatures w14:val="none"/>
        </w:rPr>
      </w:pP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5"/>
        <w:gridCol w:w="3067"/>
        <w:gridCol w:w="4468"/>
      </w:tblGrid>
      <w:tr w:rsidR="00293AFF" w:rsidRPr="005C6D75" w14:paraId="1D0E4841" w14:textId="77777777" w:rsidTr="003E5702">
        <w:tc>
          <w:tcPr>
            <w:tcW w:w="10207" w:type="dxa"/>
            <w:gridSpan w:val="3"/>
          </w:tcPr>
          <w:p w14:paraId="5E812FA9" w14:textId="77777777" w:rsidR="00293AFF" w:rsidRPr="005C6D75" w:rsidRDefault="00293AFF" w:rsidP="003E5702">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 SUTARTIES ŠALYS</w:t>
            </w:r>
          </w:p>
        </w:tc>
      </w:tr>
      <w:tr w:rsidR="00293AFF" w:rsidRPr="005C6D75" w14:paraId="01E3D688" w14:textId="77777777" w:rsidTr="003E5702">
        <w:tc>
          <w:tcPr>
            <w:tcW w:w="2552" w:type="dxa"/>
            <w:vMerge w:val="restart"/>
          </w:tcPr>
          <w:p w14:paraId="47F6A1A1" w14:textId="77777777" w:rsidR="00293AFF" w:rsidRPr="005C6D75" w:rsidRDefault="00293AFF" w:rsidP="003E5702">
            <w:pPr>
              <w:spacing w:after="0" w:line="240" w:lineRule="auto"/>
              <w:jc w:val="center"/>
              <w:rPr>
                <w:rFonts w:ascii="Times New Roman" w:eastAsia="Times New Roman" w:hAnsi="Times New Roman" w:cs="Times New Roman"/>
                <w:b/>
                <w:bCs/>
                <w14:ligatures w14:val="none"/>
              </w:rPr>
            </w:pPr>
          </w:p>
          <w:p w14:paraId="5BA38A48" w14:textId="77777777" w:rsidR="00293AFF" w:rsidRPr="005C6D75" w:rsidRDefault="00293AFF" w:rsidP="003E5702">
            <w:pPr>
              <w:spacing w:after="0" w:line="240" w:lineRule="auto"/>
              <w:jc w:val="center"/>
              <w:rPr>
                <w:rFonts w:ascii="Times New Roman" w:eastAsia="Times New Roman" w:hAnsi="Times New Roman" w:cs="Times New Roman"/>
                <w:b/>
                <w:bCs/>
                <w14:ligatures w14:val="none"/>
              </w:rPr>
            </w:pPr>
          </w:p>
          <w:p w14:paraId="2BFCE278" w14:textId="77777777" w:rsidR="00293AFF" w:rsidRPr="005C6D75" w:rsidRDefault="00293AFF" w:rsidP="003E5702">
            <w:pPr>
              <w:spacing w:after="0" w:line="240" w:lineRule="auto"/>
              <w:jc w:val="center"/>
              <w:rPr>
                <w:rFonts w:ascii="Times New Roman" w:eastAsia="Times New Roman" w:hAnsi="Times New Roman" w:cs="Times New Roman"/>
                <w:b/>
                <w:bCs/>
                <w14:ligatures w14:val="none"/>
              </w:rPr>
            </w:pPr>
          </w:p>
          <w:p w14:paraId="1F88E82B" w14:textId="77777777" w:rsidR="00293AFF" w:rsidRPr="005C6D75" w:rsidRDefault="00293AFF" w:rsidP="003E5702">
            <w:pPr>
              <w:spacing w:after="0" w:line="240" w:lineRule="auto"/>
              <w:rPr>
                <w:rFonts w:ascii="Times New Roman" w:eastAsia="Times New Roman" w:hAnsi="Times New Roman" w:cs="Times New Roman"/>
                <w:b/>
                <w:bCs/>
                <w14:ligatures w14:val="none"/>
              </w:rPr>
            </w:pPr>
          </w:p>
          <w:p w14:paraId="623F738A"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1.1. Pirkėjas</w:t>
            </w:r>
          </w:p>
        </w:tc>
        <w:tc>
          <w:tcPr>
            <w:tcW w:w="3119" w:type="dxa"/>
            <w:vAlign w:val="center"/>
          </w:tcPr>
          <w:p w14:paraId="37405EA2" w14:textId="77777777" w:rsidR="00293AFF" w:rsidRPr="005C6D75" w:rsidRDefault="00293AFF" w:rsidP="003E5702">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1.1.1. Pavadinimas</w:t>
            </w:r>
          </w:p>
        </w:tc>
        <w:tc>
          <w:tcPr>
            <w:tcW w:w="4536" w:type="dxa"/>
          </w:tcPr>
          <w:p w14:paraId="3B7B3D1A" w14:textId="77777777" w:rsidR="00293AFF" w:rsidRPr="005C6D75" w:rsidRDefault="00293AFF" w:rsidP="003E5702">
            <w:pPr>
              <w:spacing w:after="0" w:line="240" w:lineRule="auto"/>
              <w:jc w:val="center"/>
              <w:rPr>
                <w:rFonts w:ascii="Times New Roman" w:eastAsia="Times New Roman" w:hAnsi="Times New Roman" w:cs="Times New Roman"/>
                <w14:ligatures w14:val="none"/>
              </w:rPr>
            </w:pPr>
            <w:r w:rsidRPr="005C6D75">
              <w:rPr>
                <w:rFonts w:ascii="Times New Roman" w:eastAsia="Times New Roman" w:hAnsi="Times New Roman" w:cs="Times New Roman"/>
                <w:kern w:val="0"/>
                <w14:ligatures w14:val="none"/>
              </w:rPr>
              <w:t xml:space="preserve">VšĮ Šiaulių ilgalaikio gydymo ir </w:t>
            </w:r>
            <w:proofErr w:type="spellStart"/>
            <w:r w:rsidRPr="005C6D75">
              <w:rPr>
                <w:rFonts w:ascii="Times New Roman" w:eastAsia="Times New Roman" w:hAnsi="Times New Roman" w:cs="Times New Roman"/>
                <w:kern w:val="0"/>
                <w14:ligatures w14:val="none"/>
              </w:rPr>
              <w:t>geriatrijos</w:t>
            </w:r>
            <w:proofErr w:type="spellEnd"/>
            <w:r w:rsidRPr="005C6D75">
              <w:rPr>
                <w:rFonts w:ascii="Times New Roman" w:eastAsia="Times New Roman" w:hAnsi="Times New Roman" w:cs="Times New Roman"/>
                <w:kern w:val="0"/>
                <w14:ligatures w14:val="none"/>
              </w:rPr>
              <w:t xml:space="preserve"> centras</w:t>
            </w:r>
          </w:p>
        </w:tc>
      </w:tr>
      <w:tr w:rsidR="00293AFF" w:rsidRPr="005C6D75" w14:paraId="44056724" w14:textId="77777777" w:rsidTr="003E5702">
        <w:tc>
          <w:tcPr>
            <w:tcW w:w="2552" w:type="dxa"/>
            <w:vMerge/>
          </w:tcPr>
          <w:p w14:paraId="1CA9C8D8" w14:textId="77777777" w:rsidR="00293AFF" w:rsidRPr="005C6D75" w:rsidRDefault="00293AFF" w:rsidP="003E5702">
            <w:pPr>
              <w:spacing w:after="0" w:line="240" w:lineRule="auto"/>
              <w:rPr>
                <w:rFonts w:ascii="Times New Roman" w:eastAsia="Times New Roman" w:hAnsi="Times New Roman" w:cs="Times New Roman"/>
                <w14:ligatures w14:val="none"/>
              </w:rPr>
            </w:pPr>
          </w:p>
        </w:tc>
        <w:tc>
          <w:tcPr>
            <w:tcW w:w="3119" w:type="dxa"/>
          </w:tcPr>
          <w:p w14:paraId="388ACB1B" w14:textId="77777777" w:rsidR="00293AFF" w:rsidRPr="005C6D75" w:rsidRDefault="00293AFF" w:rsidP="003E5702">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1.1.2. Juridinio asmens kodas</w:t>
            </w:r>
          </w:p>
        </w:tc>
        <w:tc>
          <w:tcPr>
            <w:tcW w:w="4536" w:type="dxa"/>
          </w:tcPr>
          <w:p w14:paraId="3F9EA3F9" w14:textId="77777777" w:rsidR="00293AFF" w:rsidRPr="005C6D75" w:rsidRDefault="00293AFF" w:rsidP="003E5702">
            <w:pPr>
              <w:spacing w:after="0" w:line="240" w:lineRule="auto"/>
              <w:jc w:val="center"/>
              <w:rPr>
                <w:rFonts w:ascii="Times New Roman" w:eastAsia="Times New Roman" w:hAnsi="Times New Roman" w:cs="Times New Roman"/>
                <w14:ligatures w14:val="none"/>
              </w:rPr>
            </w:pPr>
            <w:r w:rsidRPr="005C6D75">
              <w:rPr>
                <w:rFonts w:ascii="Times New Roman" w:eastAsia="Times New Roman" w:hAnsi="Times New Roman" w:cs="Times New Roman"/>
                <w:kern w:val="0"/>
                <w14:ligatures w14:val="none"/>
              </w:rPr>
              <w:t>145378272</w:t>
            </w:r>
          </w:p>
        </w:tc>
      </w:tr>
      <w:tr w:rsidR="00293AFF" w:rsidRPr="005C6D75" w14:paraId="475FF087" w14:textId="77777777" w:rsidTr="003E5702">
        <w:tc>
          <w:tcPr>
            <w:tcW w:w="2552" w:type="dxa"/>
            <w:vMerge/>
          </w:tcPr>
          <w:p w14:paraId="1E52A832" w14:textId="77777777" w:rsidR="00293AFF" w:rsidRPr="005C6D75" w:rsidRDefault="00293AFF" w:rsidP="003E5702">
            <w:pPr>
              <w:spacing w:after="0" w:line="240" w:lineRule="auto"/>
              <w:rPr>
                <w:rFonts w:ascii="Times New Roman" w:eastAsia="Times New Roman" w:hAnsi="Times New Roman" w:cs="Times New Roman"/>
                <w14:ligatures w14:val="none"/>
              </w:rPr>
            </w:pPr>
          </w:p>
        </w:tc>
        <w:tc>
          <w:tcPr>
            <w:tcW w:w="3119" w:type="dxa"/>
          </w:tcPr>
          <w:p w14:paraId="640B5104" w14:textId="77777777" w:rsidR="00293AFF" w:rsidRPr="005C6D75" w:rsidRDefault="00293AFF" w:rsidP="003E5702">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1.1.3. Adresas</w:t>
            </w:r>
          </w:p>
        </w:tc>
        <w:tc>
          <w:tcPr>
            <w:tcW w:w="4536" w:type="dxa"/>
          </w:tcPr>
          <w:p w14:paraId="212FF1E7" w14:textId="77777777" w:rsidR="00293AFF" w:rsidRPr="005C6D75" w:rsidRDefault="00293AFF" w:rsidP="003E5702">
            <w:pPr>
              <w:spacing w:after="0" w:line="240" w:lineRule="auto"/>
              <w:jc w:val="center"/>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Vilniaus g.125, Šiauliai</w:t>
            </w:r>
          </w:p>
        </w:tc>
      </w:tr>
      <w:tr w:rsidR="00293AFF" w:rsidRPr="005C6D75" w14:paraId="333F1974" w14:textId="77777777" w:rsidTr="003E5702">
        <w:tc>
          <w:tcPr>
            <w:tcW w:w="2552" w:type="dxa"/>
            <w:vMerge/>
          </w:tcPr>
          <w:p w14:paraId="469B3B11" w14:textId="77777777" w:rsidR="00293AFF" w:rsidRPr="005C6D75" w:rsidRDefault="00293AFF" w:rsidP="003E5702">
            <w:pPr>
              <w:spacing w:after="0" w:line="240" w:lineRule="auto"/>
              <w:rPr>
                <w:rFonts w:ascii="Times New Roman" w:eastAsia="Times New Roman" w:hAnsi="Times New Roman" w:cs="Times New Roman"/>
                <w14:ligatures w14:val="none"/>
              </w:rPr>
            </w:pPr>
          </w:p>
        </w:tc>
        <w:tc>
          <w:tcPr>
            <w:tcW w:w="3119" w:type="dxa"/>
          </w:tcPr>
          <w:p w14:paraId="4C35D4B7" w14:textId="77777777" w:rsidR="00293AFF" w:rsidRPr="005C6D75" w:rsidRDefault="00293AFF" w:rsidP="003E5702">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1.1.4. PVM mokėtojo kodas</w:t>
            </w:r>
          </w:p>
        </w:tc>
        <w:tc>
          <w:tcPr>
            <w:tcW w:w="4536" w:type="dxa"/>
          </w:tcPr>
          <w:p w14:paraId="482E4CA4" w14:textId="77777777" w:rsidR="00293AFF" w:rsidRPr="005C6D75" w:rsidRDefault="00293AFF" w:rsidP="003E5702">
            <w:pPr>
              <w:spacing w:after="0" w:line="240" w:lineRule="auto"/>
              <w:jc w:val="center"/>
              <w:rPr>
                <w:rFonts w:ascii="Times New Roman" w:eastAsia="Times New Roman" w:hAnsi="Times New Roman" w:cs="Times New Roman"/>
                <w14:ligatures w14:val="none"/>
              </w:rPr>
            </w:pPr>
            <w:r w:rsidRPr="005C6D75">
              <w:rPr>
                <w:rFonts w:ascii="Times New Roman" w:eastAsia="Times New Roman" w:hAnsi="Times New Roman" w:cs="Times New Roman"/>
                <w:caps/>
                <w:kern w:val="0"/>
                <w14:ligatures w14:val="none"/>
              </w:rPr>
              <w:t>N</w:t>
            </w:r>
            <w:r w:rsidRPr="005C6D75">
              <w:rPr>
                <w:rFonts w:ascii="Times New Roman" w:eastAsia="Times New Roman" w:hAnsi="Times New Roman" w:cs="Times New Roman"/>
                <w:kern w:val="0"/>
                <w14:ligatures w14:val="none"/>
              </w:rPr>
              <w:t>e PVM mokėtojas</w:t>
            </w:r>
          </w:p>
        </w:tc>
      </w:tr>
      <w:tr w:rsidR="00293AFF" w:rsidRPr="005C6D75" w14:paraId="48E91505" w14:textId="77777777" w:rsidTr="003E5702">
        <w:tc>
          <w:tcPr>
            <w:tcW w:w="2552" w:type="dxa"/>
            <w:vMerge/>
          </w:tcPr>
          <w:p w14:paraId="16C043DF" w14:textId="77777777" w:rsidR="00293AFF" w:rsidRPr="005C6D75" w:rsidRDefault="00293AFF" w:rsidP="003E5702">
            <w:pPr>
              <w:spacing w:after="0" w:line="240" w:lineRule="auto"/>
              <w:rPr>
                <w:rFonts w:ascii="Times New Roman" w:eastAsia="Times New Roman" w:hAnsi="Times New Roman" w:cs="Times New Roman"/>
                <w14:ligatures w14:val="none"/>
              </w:rPr>
            </w:pPr>
          </w:p>
        </w:tc>
        <w:tc>
          <w:tcPr>
            <w:tcW w:w="3119" w:type="dxa"/>
          </w:tcPr>
          <w:p w14:paraId="68F8757C" w14:textId="77777777" w:rsidR="00293AFF" w:rsidRPr="005C6D75" w:rsidRDefault="00293AFF" w:rsidP="003E5702">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1.1.5. Atsiskaitomoji sąskaita</w:t>
            </w:r>
          </w:p>
        </w:tc>
        <w:tc>
          <w:tcPr>
            <w:tcW w:w="4536" w:type="dxa"/>
          </w:tcPr>
          <w:p w14:paraId="1EC00E16" w14:textId="77777777" w:rsidR="00293AFF" w:rsidRPr="005C6D75" w:rsidRDefault="00293AFF" w:rsidP="003E5702">
            <w:pPr>
              <w:spacing w:after="0" w:line="240" w:lineRule="auto"/>
              <w:jc w:val="center"/>
              <w:rPr>
                <w:rFonts w:ascii="Times New Roman" w:eastAsia="Times New Roman" w:hAnsi="Times New Roman" w:cs="Times New Roman"/>
                <w14:ligatures w14:val="none"/>
              </w:rPr>
            </w:pPr>
            <w:r w:rsidRPr="005C6D75">
              <w:rPr>
                <w:rFonts w:ascii="Times New Roman" w:eastAsia="Calibri" w:hAnsi="Times New Roman" w:cs="Times New Roman"/>
                <w:kern w:val="0"/>
                <w:lang w:eastAsia="lt-LT"/>
                <w14:ligatures w14:val="none"/>
              </w:rPr>
              <w:t>LT727300010162797643</w:t>
            </w:r>
          </w:p>
        </w:tc>
      </w:tr>
      <w:tr w:rsidR="00293AFF" w:rsidRPr="005C6D75" w14:paraId="717D119A" w14:textId="77777777" w:rsidTr="003E5702">
        <w:tc>
          <w:tcPr>
            <w:tcW w:w="2552" w:type="dxa"/>
            <w:vMerge/>
          </w:tcPr>
          <w:p w14:paraId="30D82F0B" w14:textId="77777777" w:rsidR="00293AFF" w:rsidRPr="005C6D75" w:rsidRDefault="00293AFF" w:rsidP="003E5702">
            <w:pPr>
              <w:spacing w:after="0" w:line="240" w:lineRule="auto"/>
              <w:rPr>
                <w:rFonts w:ascii="Times New Roman" w:eastAsia="Times New Roman" w:hAnsi="Times New Roman" w:cs="Times New Roman"/>
                <w14:ligatures w14:val="none"/>
              </w:rPr>
            </w:pPr>
          </w:p>
        </w:tc>
        <w:tc>
          <w:tcPr>
            <w:tcW w:w="3119" w:type="dxa"/>
          </w:tcPr>
          <w:p w14:paraId="709184BF" w14:textId="77777777" w:rsidR="00293AFF" w:rsidRPr="005C6D75" w:rsidRDefault="00293AFF" w:rsidP="003E5702">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1.1.6. Bankas, banko kodas</w:t>
            </w:r>
          </w:p>
        </w:tc>
        <w:tc>
          <w:tcPr>
            <w:tcW w:w="4536" w:type="dxa"/>
          </w:tcPr>
          <w:p w14:paraId="199E85BB" w14:textId="77777777" w:rsidR="00293AFF" w:rsidRPr="005C6D75" w:rsidRDefault="00293AFF" w:rsidP="003E5702">
            <w:pPr>
              <w:spacing w:after="0" w:line="240" w:lineRule="auto"/>
              <w:jc w:val="center"/>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Bankas AB Swedbank, banko kodas 73000</w:t>
            </w:r>
          </w:p>
        </w:tc>
      </w:tr>
      <w:tr w:rsidR="00293AFF" w:rsidRPr="005C6D75" w14:paraId="4917A4C6" w14:textId="77777777" w:rsidTr="003E5702">
        <w:tc>
          <w:tcPr>
            <w:tcW w:w="2552" w:type="dxa"/>
            <w:vMerge/>
          </w:tcPr>
          <w:p w14:paraId="66192366" w14:textId="77777777" w:rsidR="00293AFF" w:rsidRPr="005C6D75" w:rsidRDefault="00293AFF" w:rsidP="003E5702">
            <w:pPr>
              <w:spacing w:after="0" w:line="240" w:lineRule="auto"/>
              <w:rPr>
                <w:rFonts w:ascii="Times New Roman" w:eastAsia="Times New Roman" w:hAnsi="Times New Roman" w:cs="Times New Roman"/>
                <w14:ligatures w14:val="none"/>
              </w:rPr>
            </w:pPr>
          </w:p>
        </w:tc>
        <w:tc>
          <w:tcPr>
            <w:tcW w:w="3119" w:type="dxa"/>
          </w:tcPr>
          <w:p w14:paraId="6D6FF3F7" w14:textId="77777777" w:rsidR="00293AFF" w:rsidRPr="005C6D75" w:rsidRDefault="00293AFF" w:rsidP="003E5702">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1.1.7. Telefonas</w:t>
            </w:r>
          </w:p>
        </w:tc>
        <w:tc>
          <w:tcPr>
            <w:tcW w:w="4536" w:type="dxa"/>
          </w:tcPr>
          <w:p w14:paraId="7AEF4ADB" w14:textId="77777777" w:rsidR="00293AFF" w:rsidRPr="005C6D75" w:rsidRDefault="00293AFF" w:rsidP="003E5702">
            <w:pPr>
              <w:spacing w:after="0" w:line="240" w:lineRule="auto"/>
              <w:jc w:val="center"/>
              <w:rPr>
                <w:rFonts w:ascii="Times New Roman" w:eastAsia="Times New Roman" w:hAnsi="Times New Roman" w:cs="Times New Roman"/>
                <w14:ligatures w14:val="none"/>
              </w:rPr>
            </w:pPr>
            <w:r w:rsidRPr="005C6D75">
              <w:rPr>
                <w:rFonts w:ascii="Times New Roman" w:eastAsia="Times New Roman" w:hAnsi="Times New Roman" w:cs="Times New Roman"/>
                <w:kern w:val="0"/>
                <w14:ligatures w14:val="none"/>
              </w:rPr>
              <w:t>+37041524122</w:t>
            </w:r>
          </w:p>
        </w:tc>
      </w:tr>
      <w:tr w:rsidR="00293AFF" w:rsidRPr="005C6D75" w14:paraId="4D859460" w14:textId="77777777" w:rsidTr="003E5702">
        <w:tc>
          <w:tcPr>
            <w:tcW w:w="2552" w:type="dxa"/>
            <w:vMerge/>
          </w:tcPr>
          <w:p w14:paraId="2B192B74" w14:textId="77777777" w:rsidR="00293AFF" w:rsidRPr="005C6D75" w:rsidRDefault="00293AFF" w:rsidP="003E5702">
            <w:pPr>
              <w:spacing w:after="0" w:line="240" w:lineRule="auto"/>
              <w:rPr>
                <w:rFonts w:ascii="Times New Roman" w:eastAsia="Times New Roman" w:hAnsi="Times New Roman" w:cs="Times New Roman"/>
                <w14:ligatures w14:val="none"/>
              </w:rPr>
            </w:pPr>
          </w:p>
        </w:tc>
        <w:tc>
          <w:tcPr>
            <w:tcW w:w="3119" w:type="dxa"/>
          </w:tcPr>
          <w:p w14:paraId="7FA4CDB7" w14:textId="77777777" w:rsidR="00293AFF" w:rsidRPr="005C6D75" w:rsidRDefault="00293AFF" w:rsidP="003E5702">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1.1.8. El. paštas</w:t>
            </w:r>
          </w:p>
        </w:tc>
        <w:tc>
          <w:tcPr>
            <w:tcW w:w="4536" w:type="dxa"/>
          </w:tcPr>
          <w:p w14:paraId="7074D7BE" w14:textId="77777777" w:rsidR="00293AFF" w:rsidRPr="005C6D75" w:rsidRDefault="00293AFF" w:rsidP="003E5702">
            <w:pPr>
              <w:spacing w:after="0" w:line="240" w:lineRule="auto"/>
              <w:jc w:val="center"/>
              <w:rPr>
                <w:rFonts w:ascii="Times New Roman" w:eastAsia="Times New Roman" w:hAnsi="Times New Roman" w:cs="Times New Roman"/>
                <w:lang w:val="en-US"/>
                <w14:ligatures w14:val="none"/>
              </w:rPr>
            </w:pPr>
            <w:r w:rsidRPr="005C6D75">
              <w:rPr>
                <w:rFonts w:ascii="Times New Roman" w:eastAsia="Times New Roman" w:hAnsi="Times New Roman" w:cs="Times New Roman"/>
                <w:kern w:val="0"/>
                <w:lang w:val="en-US"/>
                <w14:ligatures w14:val="none"/>
              </w:rPr>
              <w:t>info@gerc.lt</w:t>
            </w:r>
          </w:p>
        </w:tc>
      </w:tr>
      <w:tr w:rsidR="00293AFF" w:rsidRPr="005C6D75" w14:paraId="4DD3A6FD" w14:textId="77777777" w:rsidTr="003E5702">
        <w:tc>
          <w:tcPr>
            <w:tcW w:w="2552" w:type="dxa"/>
            <w:vMerge/>
          </w:tcPr>
          <w:p w14:paraId="189A0690" w14:textId="77777777" w:rsidR="00293AFF" w:rsidRPr="005C6D75" w:rsidRDefault="00293AFF" w:rsidP="003E5702">
            <w:pPr>
              <w:spacing w:after="0" w:line="240" w:lineRule="auto"/>
              <w:rPr>
                <w:rFonts w:ascii="Times New Roman" w:eastAsia="Times New Roman" w:hAnsi="Times New Roman" w:cs="Times New Roman"/>
                <w14:ligatures w14:val="none"/>
              </w:rPr>
            </w:pPr>
          </w:p>
        </w:tc>
        <w:tc>
          <w:tcPr>
            <w:tcW w:w="3119" w:type="dxa"/>
          </w:tcPr>
          <w:p w14:paraId="67FA7410" w14:textId="77777777" w:rsidR="00293AFF" w:rsidRPr="005C6D75" w:rsidRDefault="00293AFF" w:rsidP="003E5702">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1.1.9. Šalies atstovas</w:t>
            </w:r>
          </w:p>
        </w:tc>
        <w:tc>
          <w:tcPr>
            <w:tcW w:w="4536" w:type="dxa"/>
          </w:tcPr>
          <w:p w14:paraId="0E437B08" w14:textId="77777777" w:rsidR="00293AFF" w:rsidRPr="005C6D75" w:rsidRDefault="00293AFF" w:rsidP="003E5702">
            <w:pPr>
              <w:spacing w:after="0" w:line="240" w:lineRule="auto"/>
              <w:jc w:val="center"/>
              <w:rPr>
                <w:rFonts w:ascii="Times New Roman" w:eastAsia="Times New Roman" w:hAnsi="Times New Roman" w:cs="Times New Roman"/>
                <w14:ligatures w14:val="none"/>
              </w:rPr>
            </w:pPr>
            <w:r w:rsidRPr="005C6D75">
              <w:rPr>
                <w:rFonts w:ascii="Times New Roman" w:eastAsia="Times New Roman" w:hAnsi="Times New Roman" w:cs="Times New Roman"/>
                <w:kern w:val="0"/>
                <w14:ligatures w14:val="none"/>
              </w:rPr>
              <w:t xml:space="preserve">Inga </w:t>
            </w:r>
            <w:proofErr w:type="spellStart"/>
            <w:r w:rsidRPr="005C6D75">
              <w:rPr>
                <w:rFonts w:ascii="Times New Roman" w:eastAsia="Times New Roman" w:hAnsi="Times New Roman" w:cs="Times New Roman"/>
                <w:kern w:val="0"/>
                <w14:ligatures w14:val="none"/>
              </w:rPr>
              <w:t>Tamosinaitė</w:t>
            </w:r>
            <w:proofErr w:type="spellEnd"/>
          </w:p>
        </w:tc>
      </w:tr>
      <w:tr w:rsidR="00293AFF" w:rsidRPr="005C6D75" w14:paraId="6E11656B" w14:textId="77777777" w:rsidTr="003E5702">
        <w:tc>
          <w:tcPr>
            <w:tcW w:w="2552" w:type="dxa"/>
            <w:vMerge/>
          </w:tcPr>
          <w:p w14:paraId="4BBA23E2" w14:textId="77777777" w:rsidR="00293AFF" w:rsidRPr="005C6D75" w:rsidRDefault="00293AFF" w:rsidP="003E5702">
            <w:pPr>
              <w:spacing w:after="0" w:line="240" w:lineRule="auto"/>
              <w:rPr>
                <w:rFonts w:ascii="Times New Roman" w:eastAsia="Times New Roman" w:hAnsi="Times New Roman" w:cs="Times New Roman"/>
                <w14:ligatures w14:val="none"/>
              </w:rPr>
            </w:pPr>
          </w:p>
        </w:tc>
        <w:tc>
          <w:tcPr>
            <w:tcW w:w="3119" w:type="dxa"/>
          </w:tcPr>
          <w:p w14:paraId="3EFF6520" w14:textId="77777777" w:rsidR="00293AFF" w:rsidRPr="005C6D75" w:rsidRDefault="00293AFF" w:rsidP="003E5702">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1.1.10. Atstovavimo pagrindas</w:t>
            </w:r>
          </w:p>
        </w:tc>
        <w:tc>
          <w:tcPr>
            <w:tcW w:w="4536" w:type="dxa"/>
          </w:tcPr>
          <w:p w14:paraId="66D7562A" w14:textId="77777777" w:rsidR="00293AFF" w:rsidRPr="005C6D75" w:rsidRDefault="00293AFF" w:rsidP="003E5702">
            <w:pPr>
              <w:spacing w:after="0" w:line="240" w:lineRule="auto"/>
              <w:jc w:val="center"/>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 xml:space="preserve">VšĮ Šiaulių ilgalaikio gydymo ir </w:t>
            </w:r>
            <w:proofErr w:type="spellStart"/>
            <w:r w:rsidRPr="005C6D75">
              <w:rPr>
                <w:rFonts w:ascii="Times New Roman" w:eastAsia="Times New Roman" w:hAnsi="Times New Roman" w:cs="Times New Roman"/>
                <w14:ligatures w14:val="none"/>
              </w:rPr>
              <w:t>geriatrijos</w:t>
            </w:r>
            <w:proofErr w:type="spellEnd"/>
            <w:r w:rsidRPr="005C6D75">
              <w:rPr>
                <w:rFonts w:ascii="Times New Roman" w:eastAsia="Times New Roman" w:hAnsi="Times New Roman" w:cs="Times New Roman"/>
                <w14:ligatures w14:val="none"/>
              </w:rPr>
              <w:t xml:space="preserve"> centro įstatai</w:t>
            </w:r>
          </w:p>
        </w:tc>
      </w:tr>
      <w:tr w:rsidR="00293AFF" w:rsidRPr="005C6D75" w14:paraId="1D8406D2" w14:textId="77777777" w:rsidTr="003E5702">
        <w:tc>
          <w:tcPr>
            <w:tcW w:w="2552" w:type="dxa"/>
            <w:vMerge w:val="restart"/>
          </w:tcPr>
          <w:p w14:paraId="2C6CA3BF" w14:textId="77777777" w:rsidR="00293AFF" w:rsidRPr="005C6D75" w:rsidRDefault="00293AFF" w:rsidP="003E5702">
            <w:pPr>
              <w:spacing w:after="0" w:line="240" w:lineRule="auto"/>
              <w:rPr>
                <w:rFonts w:ascii="Times New Roman" w:eastAsia="Times New Roman" w:hAnsi="Times New Roman" w:cs="Times New Roman"/>
                <w:b/>
                <w:bCs/>
                <w14:ligatures w14:val="none"/>
              </w:rPr>
            </w:pPr>
          </w:p>
          <w:p w14:paraId="5ED2A330" w14:textId="77777777" w:rsidR="00293AFF" w:rsidRPr="005C6D75" w:rsidRDefault="00293AFF" w:rsidP="003E5702">
            <w:pPr>
              <w:spacing w:after="0" w:line="240" w:lineRule="auto"/>
              <w:rPr>
                <w:rFonts w:ascii="Times New Roman" w:eastAsia="Times New Roman" w:hAnsi="Times New Roman" w:cs="Times New Roman"/>
                <w:b/>
                <w:bCs/>
                <w14:ligatures w14:val="none"/>
              </w:rPr>
            </w:pPr>
          </w:p>
          <w:p w14:paraId="51CB493E" w14:textId="77777777" w:rsidR="00293AFF" w:rsidRPr="005C6D75" w:rsidRDefault="00293AFF" w:rsidP="003E5702">
            <w:pPr>
              <w:spacing w:after="0" w:line="240" w:lineRule="auto"/>
              <w:rPr>
                <w:rFonts w:ascii="Times New Roman" w:eastAsia="Times New Roman" w:hAnsi="Times New Roman" w:cs="Times New Roman"/>
                <w:b/>
                <w:bCs/>
                <w14:ligatures w14:val="none"/>
              </w:rPr>
            </w:pPr>
          </w:p>
          <w:p w14:paraId="7EC5C36F"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1.2. Tiekėjas</w:t>
            </w:r>
          </w:p>
          <w:p w14:paraId="03E77975" w14:textId="77777777" w:rsidR="00293AFF" w:rsidRPr="005C6D75" w:rsidRDefault="00293AFF" w:rsidP="003E5702">
            <w:pPr>
              <w:spacing w:after="0" w:line="240" w:lineRule="auto"/>
              <w:rPr>
                <w:rFonts w:ascii="Times New Roman" w:eastAsia="Times New Roman" w:hAnsi="Times New Roman" w:cs="Times New Roman"/>
                <w:color w:val="4472C4"/>
                <w14:ligatures w14:val="none"/>
              </w:rPr>
            </w:pPr>
            <w:r w:rsidRPr="005C6D75">
              <w:rPr>
                <w:rFonts w:ascii="Times New Roman" w:eastAsia="Times New Roman" w:hAnsi="Times New Roman" w:cs="Times New Roman"/>
                <w:color w:val="4472C4"/>
                <w14:ligatures w14:val="none"/>
              </w:rPr>
              <w:t>(jei Tiekėjas yra fizinis asmuo, skiltys atitinkamai pakoreguojamos.</w:t>
            </w:r>
          </w:p>
          <w:p w14:paraId="622B21FE" w14:textId="77777777" w:rsidR="00293AFF" w:rsidRPr="005C6D75" w:rsidRDefault="00293AFF" w:rsidP="003E5702">
            <w:pPr>
              <w:spacing w:after="0" w:line="240" w:lineRule="auto"/>
              <w:rPr>
                <w:rFonts w:ascii="Times New Roman" w:eastAsia="Times New Roman" w:hAnsi="Times New Roman" w:cs="Times New Roman"/>
                <w:color w:val="4472C4"/>
                <w14:ligatures w14:val="none"/>
              </w:rPr>
            </w:pPr>
            <w:r w:rsidRPr="005C6D75">
              <w:rPr>
                <w:rFonts w:ascii="Times New Roman" w:eastAsia="Times New Roman" w:hAnsi="Times New Roman" w:cs="Times New Roman"/>
                <w:color w:val="4472C4"/>
                <w14:ligatures w14:val="none"/>
              </w:rPr>
              <w:t>Jei Tiekėjas yra tiekėjų grupė, skiltys pildomos įterpiant kiekvieno grupės nario informaciją)</w:t>
            </w:r>
          </w:p>
          <w:p w14:paraId="2BC3F8B9" w14:textId="77777777" w:rsidR="00293AFF" w:rsidRPr="005C6D75" w:rsidRDefault="00293AFF" w:rsidP="003E5702">
            <w:pPr>
              <w:spacing w:after="0" w:line="240" w:lineRule="auto"/>
              <w:rPr>
                <w:rFonts w:ascii="Times New Roman" w:eastAsia="Times New Roman" w:hAnsi="Times New Roman" w:cs="Times New Roman"/>
                <w:b/>
                <w:bCs/>
                <w14:ligatures w14:val="none"/>
              </w:rPr>
            </w:pPr>
          </w:p>
        </w:tc>
        <w:tc>
          <w:tcPr>
            <w:tcW w:w="3119" w:type="dxa"/>
          </w:tcPr>
          <w:p w14:paraId="182996D1" w14:textId="77777777" w:rsidR="00293AFF" w:rsidRPr="005C6D75" w:rsidRDefault="00293AFF" w:rsidP="003E5702">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1.2.1. Pavadinimas</w:t>
            </w:r>
          </w:p>
        </w:tc>
        <w:tc>
          <w:tcPr>
            <w:tcW w:w="4536" w:type="dxa"/>
          </w:tcPr>
          <w:p w14:paraId="0E8B9FF4" w14:textId="77777777" w:rsidR="00293AFF" w:rsidRPr="005C6D75" w:rsidRDefault="00293AFF" w:rsidP="003E5702">
            <w:pPr>
              <w:spacing w:after="0" w:line="240" w:lineRule="auto"/>
              <w:jc w:val="center"/>
              <w:rPr>
                <w:rFonts w:ascii="Times New Roman" w:eastAsia="Times New Roman" w:hAnsi="Times New Roman" w:cs="Times New Roman"/>
                <w14:ligatures w14:val="none"/>
              </w:rPr>
            </w:pPr>
          </w:p>
        </w:tc>
      </w:tr>
      <w:tr w:rsidR="00293AFF" w:rsidRPr="005C6D75" w14:paraId="003AB297" w14:textId="77777777" w:rsidTr="003E5702">
        <w:tc>
          <w:tcPr>
            <w:tcW w:w="2552" w:type="dxa"/>
            <w:vMerge/>
          </w:tcPr>
          <w:p w14:paraId="6D065C16" w14:textId="77777777" w:rsidR="00293AFF" w:rsidRPr="005C6D75" w:rsidRDefault="00293AFF" w:rsidP="003E5702">
            <w:pPr>
              <w:spacing w:after="0" w:line="240" w:lineRule="auto"/>
              <w:rPr>
                <w:rFonts w:ascii="Times New Roman" w:eastAsia="Times New Roman" w:hAnsi="Times New Roman" w:cs="Times New Roman"/>
                <w:b/>
                <w:bCs/>
                <w14:ligatures w14:val="none"/>
              </w:rPr>
            </w:pPr>
          </w:p>
        </w:tc>
        <w:tc>
          <w:tcPr>
            <w:tcW w:w="3119" w:type="dxa"/>
          </w:tcPr>
          <w:p w14:paraId="2807A1DE" w14:textId="77777777" w:rsidR="00293AFF" w:rsidRPr="005C6D75" w:rsidRDefault="00293AFF" w:rsidP="003E5702">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1.2.2. Juridinio asmens kodas</w:t>
            </w:r>
          </w:p>
        </w:tc>
        <w:tc>
          <w:tcPr>
            <w:tcW w:w="4536" w:type="dxa"/>
          </w:tcPr>
          <w:p w14:paraId="47D98E73" w14:textId="77777777" w:rsidR="00293AFF" w:rsidRPr="005C6D75" w:rsidRDefault="00293AFF" w:rsidP="003E5702">
            <w:pPr>
              <w:spacing w:after="0" w:line="240" w:lineRule="auto"/>
              <w:jc w:val="center"/>
              <w:rPr>
                <w:rFonts w:ascii="Times New Roman" w:eastAsia="Times New Roman" w:hAnsi="Times New Roman" w:cs="Times New Roman"/>
                <w14:ligatures w14:val="none"/>
              </w:rPr>
            </w:pPr>
          </w:p>
        </w:tc>
      </w:tr>
      <w:tr w:rsidR="00293AFF" w:rsidRPr="005C6D75" w14:paraId="689D212D" w14:textId="77777777" w:rsidTr="003E5702">
        <w:tc>
          <w:tcPr>
            <w:tcW w:w="2552" w:type="dxa"/>
            <w:vMerge/>
          </w:tcPr>
          <w:p w14:paraId="66E1F20A" w14:textId="77777777" w:rsidR="00293AFF" w:rsidRPr="005C6D75" w:rsidRDefault="00293AFF" w:rsidP="003E5702">
            <w:pPr>
              <w:spacing w:after="0" w:line="240" w:lineRule="auto"/>
              <w:rPr>
                <w:rFonts w:ascii="Times New Roman" w:eastAsia="Times New Roman" w:hAnsi="Times New Roman" w:cs="Times New Roman"/>
                <w:b/>
                <w:bCs/>
                <w14:ligatures w14:val="none"/>
              </w:rPr>
            </w:pPr>
          </w:p>
        </w:tc>
        <w:tc>
          <w:tcPr>
            <w:tcW w:w="3119" w:type="dxa"/>
          </w:tcPr>
          <w:p w14:paraId="050F69C4" w14:textId="77777777" w:rsidR="00293AFF" w:rsidRPr="005C6D75" w:rsidRDefault="00293AFF" w:rsidP="003E5702">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1.2.3. Adresas</w:t>
            </w:r>
          </w:p>
        </w:tc>
        <w:tc>
          <w:tcPr>
            <w:tcW w:w="4536" w:type="dxa"/>
          </w:tcPr>
          <w:p w14:paraId="3B5936EE" w14:textId="77777777" w:rsidR="00293AFF" w:rsidRPr="005C6D75" w:rsidRDefault="00293AFF" w:rsidP="003E5702">
            <w:pPr>
              <w:spacing w:after="0" w:line="240" w:lineRule="auto"/>
              <w:jc w:val="center"/>
              <w:rPr>
                <w:rFonts w:ascii="Times New Roman" w:eastAsia="Times New Roman" w:hAnsi="Times New Roman" w:cs="Times New Roman"/>
                <w14:ligatures w14:val="none"/>
              </w:rPr>
            </w:pPr>
          </w:p>
        </w:tc>
      </w:tr>
      <w:tr w:rsidR="00293AFF" w:rsidRPr="005C6D75" w14:paraId="06236BC5" w14:textId="77777777" w:rsidTr="003E5702">
        <w:tc>
          <w:tcPr>
            <w:tcW w:w="2552" w:type="dxa"/>
            <w:vMerge/>
          </w:tcPr>
          <w:p w14:paraId="6F0E9795" w14:textId="77777777" w:rsidR="00293AFF" w:rsidRPr="005C6D75" w:rsidRDefault="00293AFF" w:rsidP="003E5702">
            <w:pPr>
              <w:spacing w:after="0" w:line="240" w:lineRule="auto"/>
              <w:rPr>
                <w:rFonts w:ascii="Times New Roman" w:eastAsia="Times New Roman" w:hAnsi="Times New Roman" w:cs="Times New Roman"/>
                <w:b/>
                <w:bCs/>
                <w14:ligatures w14:val="none"/>
              </w:rPr>
            </w:pPr>
          </w:p>
        </w:tc>
        <w:tc>
          <w:tcPr>
            <w:tcW w:w="3119" w:type="dxa"/>
          </w:tcPr>
          <w:p w14:paraId="1DDA1FF9" w14:textId="77777777" w:rsidR="00293AFF" w:rsidRPr="005C6D75" w:rsidRDefault="00293AFF" w:rsidP="003E5702">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1.2.4. PVM mokėtojo kodas</w:t>
            </w:r>
          </w:p>
        </w:tc>
        <w:tc>
          <w:tcPr>
            <w:tcW w:w="4536" w:type="dxa"/>
          </w:tcPr>
          <w:p w14:paraId="54095C36" w14:textId="77777777" w:rsidR="00293AFF" w:rsidRPr="005C6D75" w:rsidRDefault="00293AFF" w:rsidP="003E5702">
            <w:pPr>
              <w:spacing w:after="0" w:line="240" w:lineRule="auto"/>
              <w:jc w:val="center"/>
              <w:rPr>
                <w:rFonts w:ascii="Times New Roman" w:eastAsia="Times New Roman" w:hAnsi="Times New Roman" w:cs="Times New Roman"/>
                <w14:ligatures w14:val="none"/>
              </w:rPr>
            </w:pPr>
          </w:p>
        </w:tc>
      </w:tr>
      <w:tr w:rsidR="00293AFF" w:rsidRPr="005C6D75" w14:paraId="30EE5DB2" w14:textId="77777777" w:rsidTr="003E5702">
        <w:tc>
          <w:tcPr>
            <w:tcW w:w="2552" w:type="dxa"/>
            <w:vMerge/>
          </w:tcPr>
          <w:p w14:paraId="17EA2A7A" w14:textId="77777777" w:rsidR="00293AFF" w:rsidRPr="005C6D75" w:rsidRDefault="00293AFF" w:rsidP="003E5702">
            <w:pPr>
              <w:spacing w:after="0" w:line="240" w:lineRule="auto"/>
              <w:rPr>
                <w:rFonts w:ascii="Times New Roman" w:eastAsia="Times New Roman" w:hAnsi="Times New Roman" w:cs="Times New Roman"/>
                <w:b/>
                <w:bCs/>
                <w14:ligatures w14:val="none"/>
              </w:rPr>
            </w:pPr>
          </w:p>
        </w:tc>
        <w:tc>
          <w:tcPr>
            <w:tcW w:w="3119" w:type="dxa"/>
          </w:tcPr>
          <w:p w14:paraId="0D6C4FDB" w14:textId="77777777" w:rsidR="00293AFF" w:rsidRPr="005C6D75" w:rsidRDefault="00293AFF" w:rsidP="003E5702">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1.2.5. Atsiskaitomoji sąskaita</w:t>
            </w:r>
          </w:p>
        </w:tc>
        <w:tc>
          <w:tcPr>
            <w:tcW w:w="4536" w:type="dxa"/>
          </w:tcPr>
          <w:p w14:paraId="0F404D9E" w14:textId="77777777" w:rsidR="00293AFF" w:rsidRPr="005C6D75" w:rsidRDefault="00293AFF" w:rsidP="003E5702">
            <w:pPr>
              <w:spacing w:after="0" w:line="240" w:lineRule="auto"/>
              <w:jc w:val="center"/>
              <w:rPr>
                <w:rFonts w:ascii="Times New Roman" w:eastAsia="Times New Roman" w:hAnsi="Times New Roman" w:cs="Times New Roman"/>
                <w14:ligatures w14:val="none"/>
              </w:rPr>
            </w:pPr>
          </w:p>
        </w:tc>
      </w:tr>
      <w:tr w:rsidR="00293AFF" w:rsidRPr="005C6D75" w14:paraId="771FB663" w14:textId="77777777" w:rsidTr="003E5702">
        <w:tc>
          <w:tcPr>
            <w:tcW w:w="2552" w:type="dxa"/>
            <w:vMerge/>
          </w:tcPr>
          <w:p w14:paraId="438D5174" w14:textId="77777777" w:rsidR="00293AFF" w:rsidRPr="005C6D75" w:rsidRDefault="00293AFF" w:rsidP="003E5702">
            <w:pPr>
              <w:spacing w:after="0" w:line="240" w:lineRule="auto"/>
              <w:rPr>
                <w:rFonts w:ascii="Times New Roman" w:eastAsia="Times New Roman" w:hAnsi="Times New Roman" w:cs="Times New Roman"/>
                <w:b/>
                <w:bCs/>
                <w14:ligatures w14:val="none"/>
              </w:rPr>
            </w:pPr>
          </w:p>
        </w:tc>
        <w:tc>
          <w:tcPr>
            <w:tcW w:w="3119" w:type="dxa"/>
          </w:tcPr>
          <w:p w14:paraId="1F7A962D" w14:textId="77777777" w:rsidR="00293AFF" w:rsidRPr="005C6D75" w:rsidRDefault="00293AFF" w:rsidP="003E5702">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1.2.6. Bankas, banko kodas</w:t>
            </w:r>
          </w:p>
        </w:tc>
        <w:tc>
          <w:tcPr>
            <w:tcW w:w="4536" w:type="dxa"/>
          </w:tcPr>
          <w:p w14:paraId="3CDFF751" w14:textId="77777777" w:rsidR="00293AFF" w:rsidRPr="005C6D75" w:rsidRDefault="00293AFF" w:rsidP="003E5702">
            <w:pPr>
              <w:spacing w:after="0" w:line="240" w:lineRule="auto"/>
              <w:jc w:val="center"/>
              <w:rPr>
                <w:rFonts w:ascii="Times New Roman" w:eastAsia="Times New Roman" w:hAnsi="Times New Roman" w:cs="Times New Roman"/>
                <w14:ligatures w14:val="none"/>
              </w:rPr>
            </w:pPr>
          </w:p>
        </w:tc>
      </w:tr>
      <w:tr w:rsidR="00293AFF" w:rsidRPr="005C6D75" w14:paraId="776E7BE0" w14:textId="77777777" w:rsidTr="003E5702">
        <w:tc>
          <w:tcPr>
            <w:tcW w:w="2552" w:type="dxa"/>
            <w:vMerge/>
          </w:tcPr>
          <w:p w14:paraId="16A4FD9C" w14:textId="77777777" w:rsidR="00293AFF" w:rsidRPr="005C6D75" w:rsidRDefault="00293AFF" w:rsidP="003E5702">
            <w:pPr>
              <w:spacing w:after="0" w:line="240" w:lineRule="auto"/>
              <w:rPr>
                <w:rFonts w:ascii="Times New Roman" w:eastAsia="Times New Roman" w:hAnsi="Times New Roman" w:cs="Times New Roman"/>
                <w:b/>
                <w:bCs/>
                <w14:ligatures w14:val="none"/>
              </w:rPr>
            </w:pPr>
          </w:p>
        </w:tc>
        <w:tc>
          <w:tcPr>
            <w:tcW w:w="3119" w:type="dxa"/>
          </w:tcPr>
          <w:p w14:paraId="52A21712" w14:textId="77777777" w:rsidR="00293AFF" w:rsidRPr="005C6D75" w:rsidRDefault="00293AFF" w:rsidP="003E5702">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1.2.7. Telefonas</w:t>
            </w:r>
          </w:p>
        </w:tc>
        <w:tc>
          <w:tcPr>
            <w:tcW w:w="4536" w:type="dxa"/>
          </w:tcPr>
          <w:p w14:paraId="2F5BFFBB" w14:textId="77777777" w:rsidR="00293AFF" w:rsidRPr="005C6D75" w:rsidRDefault="00293AFF" w:rsidP="003E5702">
            <w:pPr>
              <w:spacing w:after="0" w:line="240" w:lineRule="auto"/>
              <w:jc w:val="center"/>
              <w:rPr>
                <w:rFonts w:ascii="Times New Roman" w:eastAsia="Times New Roman" w:hAnsi="Times New Roman" w:cs="Times New Roman"/>
                <w14:ligatures w14:val="none"/>
              </w:rPr>
            </w:pPr>
          </w:p>
        </w:tc>
      </w:tr>
      <w:tr w:rsidR="00293AFF" w:rsidRPr="005C6D75" w14:paraId="5EAA2A2E" w14:textId="77777777" w:rsidTr="003E5702">
        <w:tc>
          <w:tcPr>
            <w:tcW w:w="2552" w:type="dxa"/>
            <w:vMerge/>
          </w:tcPr>
          <w:p w14:paraId="6493437F" w14:textId="77777777" w:rsidR="00293AFF" w:rsidRPr="005C6D75" w:rsidRDefault="00293AFF" w:rsidP="003E5702">
            <w:pPr>
              <w:spacing w:after="0" w:line="240" w:lineRule="auto"/>
              <w:rPr>
                <w:rFonts w:ascii="Times New Roman" w:eastAsia="Times New Roman" w:hAnsi="Times New Roman" w:cs="Times New Roman"/>
                <w:b/>
                <w:bCs/>
                <w14:ligatures w14:val="none"/>
              </w:rPr>
            </w:pPr>
          </w:p>
        </w:tc>
        <w:tc>
          <w:tcPr>
            <w:tcW w:w="3119" w:type="dxa"/>
          </w:tcPr>
          <w:p w14:paraId="00915A8C" w14:textId="77777777" w:rsidR="00293AFF" w:rsidRPr="005C6D75" w:rsidRDefault="00293AFF" w:rsidP="003E5702">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1.2.8. El. paštas</w:t>
            </w:r>
          </w:p>
        </w:tc>
        <w:tc>
          <w:tcPr>
            <w:tcW w:w="4536" w:type="dxa"/>
          </w:tcPr>
          <w:p w14:paraId="634B668D" w14:textId="77777777" w:rsidR="00293AFF" w:rsidRPr="005C6D75" w:rsidRDefault="00293AFF" w:rsidP="003E5702">
            <w:pPr>
              <w:spacing w:after="0" w:line="240" w:lineRule="auto"/>
              <w:jc w:val="center"/>
              <w:rPr>
                <w:rFonts w:ascii="Times New Roman" w:eastAsia="Times New Roman" w:hAnsi="Times New Roman" w:cs="Times New Roman"/>
                <w14:ligatures w14:val="none"/>
              </w:rPr>
            </w:pPr>
          </w:p>
        </w:tc>
      </w:tr>
      <w:tr w:rsidR="00293AFF" w:rsidRPr="005C6D75" w14:paraId="671AECE1" w14:textId="77777777" w:rsidTr="003E5702">
        <w:tc>
          <w:tcPr>
            <w:tcW w:w="2552" w:type="dxa"/>
            <w:vMerge/>
          </w:tcPr>
          <w:p w14:paraId="41210EC9" w14:textId="77777777" w:rsidR="00293AFF" w:rsidRPr="005C6D75" w:rsidRDefault="00293AFF" w:rsidP="003E5702">
            <w:pPr>
              <w:spacing w:after="0" w:line="240" w:lineRule="auto"/>
              <w:rPr>
                <w:rFonts w:ascii="Times New Roman" w:eastAsia="Times New Roman" w:hAnsi="Times New Roman" w:cs="Times New Roman"/>
                <w:b/>
                <w:bCs/>
                <w14:ligatures w14:val="none"/>
              </w:rPr>
            </w:pPr>
          </w:p>
        </w:tc>
        <w:tc>
          <w:tcPr>
            <w:tcW w:w="3119" w:type="dxa"/>
          </w:tcPr>
          <w:p w14:paraId="2C411A53" w14:textId="77777777" w:rsidR="00293AFF" w:rsidRPr="005C6D75" w:rsidRDefault="00293AFF" w:rsidP="003E5702">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1.2.9. Šalies atstovas</w:t>
            </w:r>
          </w:p>
        </w:tc>
        <w:tc>
          <w:tcPr>
            <w:tcW w:w="4536" w:type="dxa"/>
          </w:tcPr>
          <w:p w14:paraId="589BABCE" w14:textId="77777777" w:rsidR="00293AFF" w:rsidRPr="005C6D75" w:rsidRDefault="00293AFF" w:rsidP="003E5702">
            <w:pPr>
              <w:spacing w:after="0" w:line="240" w:lineRule="auto"/>
              <w:jc w:val="center"/>
              <w:rPr>
                <w:rFonts w:ascii="Times New Roman" w:eastAsia="Times New Roman" w:hAnsi="Times New Roman" w:cs="Times New Roman"/>
                <w14:ligatures w14:val="none"/>
              </w:rPr>
            </w:pPr>
          </w:p>
        </w:tc>
      </w:tr>
      <w:tr w:rsidR="00293AFF" w:rsidRPr="005C6D75" w14:paraId="71F3135C" w14:textId="77777777" w:rsidTr="003E5702">
        <w:tc>
          <w:tcPr>
            <w:tcW w:w="2552" w:type="dxa"/>
            <w:vMerge/>
          </w:tcPr>
          <w:p w14:paraId="0EFE54EC" w14:textId="77777777" w:rsidR="00293AFF" w:rsidRPr="005C6D75" w:rsidRDefault="00293AFF" w:rsidP="003E5702">
            <w:pPr>
              <w:spacing w:after="0" w:line="240" w:lineRule="auto"/>
              <w:rPr>
                <w:rFonts w:ascii="Times New Roman" w:eastAsia="Times New Roman" w:hAnsi="Times New Roman" w:cs="Times New Roman"/>
                <w:b/>
                <w:bCs/>
                <w14:ligatures w14:val="none"/>
              </w:rPr>
            </w:pPr>
          </w:p>
        </w:tc>
        <w:tc>
          <w:tcPr>
            <w:tcW w:w="3119" w:type="dxa"/>
          </w:tcPr>
          <w:p w14:paraId="4E0CABC3" w14:textId="77777777" w:rsidR="00293AFF" w:rsidRPr="005C6D75" w:rsidRDefault="00293AFF" w:rsidP="003E5702">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1.2.10. Atstovavimo pagrindas</w:t>
            </w:r>
          </w:p>
        </w:tc>
        <w:tc>
          <w:tcPr>
            <w:tcW w:w="4536" w:type="dxa"/>
          </w:tcPr>
          <w:p w14:paraId="5726435C" w14:textId="77777777" w:rsidR="00293AFF" w:rsidRPr="005C6D75" w:rsidRDefault="00293AFF" w:rsidP="003E5702">
            <w:pPr>
              <w:spacing w:after="0" w:line="240" w:lineRule="auto"/>
              <w:jc w:val="center"/>
              <w:rPr>
                <w:rFonts w:ascii="Times New Roman" w:eastAsia="Times New Roman" w:hAnsi="Times New Roman" w:cs="Times New Roman"/>
                <w14:ligatures w14:val="none"/>
              </w:rPr>
            </w:pPr>
          </w:p>
        </w:tc>
      </w:tr>
    </w:tbl>
    <w:p w14:paraId="153AA2B1" w14:textId="77777777" w:rsidR="00293AFF" w:rsidRPr="005C6D75" w:rsidRDefault="00293AFF" w:rsidP="00293AFF">
      <w:pPr>
        <w:spacing w:after="0" w:line="240" w:lineRule="auto"/>
        <w:jc w:val="both"/>
        <w:rPr>
          <w:rFonts w:ascii="Times New Roman" w:eastAsia="Times New Roman" w:hAnsi="Times New Roman" w:cs="Times New Roman"/>
          <w:kern w:val="0"/>
          <w14:ligatures w14:val="none"/>
        </w:rPr>
      </w:pPr>
    </w:p>
    <w:tbl>
      <w:tblPr>
        <w:tblW w:w="1025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1741"/>
        <w:gridCol w:w="6055"/>
        <w:gridCol w:w="44"/>
      </w:tblGrid>
      <w:tr w:rsidR="00293AFF" w:rsidRPr="005C6D75" w14:paraId="1D894AB5" w14:textId="77777777" w:rsidTr="003E5702">
        <w:trPr>
          <w:trHeight w:val="300"/>
        </w:trPr>
        <w:tc>
          <w:tcPr>
            <w:tcW w:w="10251" w:type="dxa"/>
            <w:gridSpan w:val="4"/>
          </w:tcPr>
          <w:p w14:paraId="058013EE" w14:textId="77777777" w:rsidR="00293AFF" w:rsidRPr="005C6D75" w:rsidRDefault="00293AFF" w:rsidP="003E5702">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2. ATSAKINGI ASMENYS</w:t>
            </w:r>
          </w:p>
        </w:tc>
      </w:tr>
      <w:tr w:rsidR="00293AFF" w:rsidRPr="005C6D75" w14:paraId="377B33E7" w14:textId="77777777" w:rsidTr="003E5702">
        <w:trPr>
          <w:trHeight w:val="300"/>
        </w:trPr>
        <w:tc>
          <w:tcPr>
            <w:tcW w:w="2411" w:type="dxa"/>
          </w:tcPr>
          <w:p w14:paraId="3703D2E7"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2.1. Pirkėjo kontaktiniai asmenys, atsakingi už Sutarties vykdymą, Prekių priėmimą, Sąskaitų per informacinę sistemą SABIS priėmimą</w:t>
            </w:r>
          </w:p>
        </w:tc>
        <w:tc>
          <w:tcPr>
            <w:tcW w:w="7840" w:type="dxa"/>
            <w:gridSpan w:val="3"/>
          </w:tcPr>
          <w:p w14:paraId="28BEB6E5" w14:textId="77777777" w:rsidR="00293AFF" w:rsidRPr="005C6D75" w:rsidRDefault="00293AFF" w:rsidP="003E5702">
            <w:pPr>
              <w:tabs>
                <w:tab w:val="left" w:pos="426"/>
              </w:tabs>
              <w:suppressAutoHyphens/>
              <w:spacing w:after="0" w:line="240" w:lineRule="auto"/>
              <w:ind w:right="423"/>
              <w:rPr>
                <w:rFonts w:ascii="Times New Roman" w:eastAsia="Times New Roman" w:hAnsi="Times New Roman" w:cs="Times New Roman"/>
                <w:lang w:eastAsia="ar-SA"/>
                <w14:ligatures w14:val="none"/>
              </w:rPr>
            </w:pPr>
            <w:r w:rsidRPr="005C6D75">
              <w:rPr>
                <w:rFonts w:ascii="Times New Roman" w:eastAsia="Times New Roman" w:hAnsi="Times New Roman" w:cs="Times New Roman"/>
                <w:lang w:eastAsia="ar-SA"/>
                <w14:ligatures w14:val="none"/>
              </w:rPr>
              <w:t xml:space="preserve">Živilė Sinkevičienė, vyresnioji </w:t>
            </w:r>
            <w:proofErr w:type="spellStart"/>
            <w:r w:rsidRPr="005C6D75">
              <w:rPr>
                <w:rFonts w:ascii="Times New Roman" w:eastAsia="Times New Roman" w:hAnsi="Times New Roman" w:cs="Times New Roman"/>
                <w:lang w:eastAsia="ar-SA"/>
                <w14:ligatures w14:val="none"/>
              </w:rPr>
              <w:t>dietistė</w:t>
            </w:r>
            <w:proofErr w:type="spellEnd"/>
            <w:r w:rsidRPr="005C6D75">
              <w:rPr>
                <w:rFonts w:ascii="Times New Roman" w:eastAsia="Times New Roman" w:hAnsi="Times New Roman" w:cs="Times New Roman"/>
                <w:lang w:eastAsia="ar-SA"/>
                <w14:ligatures w14:val="none"/>
              </w:rPr>
              <w:t xml:space="preserve">, </w:t>
            </w:r>
            <w:proofErr w:type="spellStart"/>
            <w:r w:rsidRPr="005C6D75">
              <w:rPr>
                <w:rFonts w:ascii="Times New Roman" w:eastAsia="Times New Roman" w:hAnsi="Times New Roman" w:cs="Times New Roman"/>
                <w:lang w:eastAsia="ar-SA"/>
                <w14:ligatures w14:val="none"/>
              </w:rPr>
              <w:t>el.p</w:t>
            </w:r>
            <w:proofErr w:type="spellEnd"/>
            <w:r w:rsidRPr="005C6D75">
              <w:rPr>
                <w:rFonts w:ascii="Times New Roman" w:eastAsia="Times New Roman" w:hAnsi="Times New Roman" w:cs="Times New Roman"/>
                <w:lang w:eastAsia="ar-SA"/>
                <w14:ligatures w14:val="none"/>
              </w:rPr>
              <w:t xml:space="preserve">. </w:t>
            </w:r>
            <w:hyperlink r:id="rId16" w:history="1">
              <w:r w:rsidRPr="005C6D75">
                <w:rPr>
                  <w:rFonts w:ascii="Times New Roman" w:eastAsia="Times New Roman" w:hAnsi="Times New Roman" w:cs="Times New Roman"/>
                  <w:bCs/>
                  <w:color w:val="0563C1"/>
                  <w:kern w:val="0"/>
                  <w:sz w:val="24"/>
                  <w:szCs w:val="24"/>
                  <w:u w:val="single"/>
                  <w:bdr w:val="none" w:sz="0" w:space="0" w:color="auto" w:frame="1"/>
                  <w:lang w:eastAsia="zh-CN" w:bidi="hi-IN"/>
                  <w14:ligatures w14:val="none"/>
                </w:rPr>
                <w:t>zivile.sinkeviciene</w:t>
              </w:r>
              <w:r w:rsidRPr="005C6D75">
                <w:rPr>
                  <w:rFonts w:ascii="Times New Roman" w:eastAsia="Times New Roman" w:hAnsi="Times New Roman" w:cs="Times New Roman"/>
                  <w:bCs/>
                  <w:color w:val="0563C1"/>
                  <w:kern w:val="0"/>
                  <w:sz w:val="24"/>
                  <w:szCs w:val="24"/>
                  <w:u w:val="single"/>
                  <w:bdr w:val="none" w:sz="0" w:space="0" w:color="auto" w:frame="1"/>
                  <w:lang w:val="en-US" w:eastAsia="zh-CN" w:bidi="hi-IN"/>
                  <w14:ligatures w14:val="none"/>
                </w:rPr>
                <w:t>@gerc.lt</w:t>
              </w:r>
            </w:hyperlink>
            <w:r w:rsidRPr="005C6D75">
              <w:rPr>
                <w:rFonts w:ascii="Times New Roman" w:eastAsia="Times New Roman" w:hAnsi="Times New Roman" w:cs="Times New Roman"/>
                <w:bCs/>
                <w:kern w:val="0"/>
                <w:sz w:val="24"/>
                <w:szCs w:val="24"/>
                <w:bdr w:val="none" w:sz="0" w:space="0" w:color="auto" w:frame="1"/>
                <w:lang w:val="en-US" w:eastAsia="zh-CN" w:bidi="hi-IN"/>
                <w14:ligatures w14:val="none"/>
              </w:rPr>
              <w:t xml:space="preserve">, tel.: </w:t>
            </w:r>
            <w:r w:rsidRPr="005C6D75">
              <w:rPr>
                <w:rFonts w:ascii="Times New Roman" w:eastAsia="Times New Roman" w:hAnsi="Times New Roman" w:cs="Times New Roman"/>
                <w:bCs/>
                <w:kern w:val="0"/>
                <w:sz w:val="24"/>
                <w:szCs w:val="24"/>
                <w:bdr w:val="none" w:sz="0" w:space="0" w:color="auto" w:frame="1"/>
                <w:lang w:eastAsia="zh-CN" w:bidi="hi-IN"/>
                <w14:ligatures w14:val="none"/>
              </w:rPr>
              <w:t>+37064688295</w:t>
            </w:r>
          </w:p>
        </w:tc>
      </w:tr>
      <w:tr w:rsidR="00293AFF" w:rsidRPr="005C6D75" w14:paraId="2C2B8F94" w14:textId="77777777" w:rsidTr="003E5702">
        <w:trPr>
          <w:trHeight w:val="300"/>
        </w:trPr>
        <w:tc>
          <w:tcPr>
            <w:tcW w:w="2411" w:type="dxa"/>
          </w:tcPr>
          <w:p w14:paraId="0C82EE0D"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2.2. Tiekėjo kontaktiniai asmenys, atsakingi už Sutarties vykdymą</w:t>
            </w:r>
          </w:p>
        </w:tc>
        <w:tc>
          <w:tcPr>
            <w:tcW w:w="7840" w:type="dxa"/>
            <w:gridSpan w:val="3"/>
          </w:tcPr>
          <w:p w14:paraId="15F326FE" w14:textId="77777777" w:rsidR="00293AFF" w:rsidRPr="005C6D75" w:rsidRDefault="00293AFF" w:rsidP="003E5702">
            <w:pPr>
              <w:spacing w:after="0" w:line="240" w:lineRule="auto"/>
              <w:rPr>
                <w:rFonts w:ascii="Times New Roman" w:eastAsia="Times New Roman" w:hAnsi="Times New Roman" w:cs="Times New Roman"/>
                <w:b/>
                <w:bCs/>
                <w:color w:val="4472C4"/>
                <w14:ligatures w14:val="none"/>
              </w:rPr>
            </w:pPr>
            <w:r w:rsidRPr="005C6D75">
              <w:rPr>
                <w:rFonts w:ascii="Times New Roman" w:eastAsia="Times New Roman" w:hAnsi="Times New Roman" w:cs="Times New Roman"/>
                <w:color w:val="EE0000"/>
                <w14:ligatures w14:val="none"/>
              </w:rPr>
              <w:t>nurodyti</w:t>
            </w:r>
          </w:p>
        </w:tc>
      </w:tr>
      <w:tr w:rsidR="00293AFF" w:rsidRPr="005C6D75" w14:paraId="2EEABDCC" w14:textId="77777777" w:rsidTr="003E5702">
        <w:trPr>
          <w:trHeight w:val="300"/>
        </w:trPr>
        <w:tc>
          <w:tcPr>
            <w:tcW w:w="10251" w:type="dxa"/>
            <w:gridSpan w:val="4"/>
          </w:tcPr>
          <w:p w14:paraId="1E2FE82D" w14:textId="77777777" w:rsidR="00293AFF" w:rsidRPr="005C6D75" w:rsidRDefault="00293AFF" w:rsidP="003E5702">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3. SUTARTIES DALYKAS</w:t>
            </w:r>
          </w:p>
        </w:tc>
      </w:tr>
      <w:tr w:rsidR="00293AFF" w:rsidRPr="005C6D75" w14:paraId="5DA54F9E" w14:textId="77777777" w:rsidTr="003E5702">
        <w:trPr>
          <w:trHeight w:val="300"/>
        </w:trPr>
        <w:tc>
          <w:tcPr>
            <w:tcW w:w="2411" w:type="dxa"/>
          </w:tcPr>
          <w:p w14:paraId="7E7FFE77"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lastRenderedPageBreak/>
              <w:t xml:space="preserve">3.1. Sutarties dalykas </w:t>
            </w:r>
          </w:p>
        </w:tc>
        <w:tc>
          <w:tcPr>
            <w:tcW w:w="7840" w:type="dxa"/>
            <w:gridSpan w:val="3"/>
          </w:tcPr>
          <w:p w14:paraId="0F5226C0" w14:textId="325DFD5A" w:rsidR="00293AFF" w:rsidRPr="005C6D75" w:rsidRDefault="00293AFF" w:rsidP="003E5702">
            <w:pPr>
              <w:spacing w:after="0" w:line="240" w:lineRule="auto"/>
              <w:jc w:val="both"/>
              <w:rPr>
                <w:rFonts w:ascii="Times New Roman" w:eastAsia="Times New Roman" w:hAnsi="Times New Roman" w:cs="Times New Roman"/>
                <w:color w:val="000000"/>
                <w14:ligatures w14:val="none"/>
              </w:rPr>
            </w:pPr>
            <w:r w:rsidRPr="005C6D75">
              <w:rPr>
                <w:rFonts w:ascii="Times New Roman" w:eastAsia="Times New Roman" w:hAnsi="Times New Roman" w:cs="Times New Roman"/>
                <w14:ligatures w14:val="none"/>
              </w:rPr>
              <w:t xml:space="preserve">Tiekėjas įsipareigoja Sutartyje numatytomis sąlygomis perduoti Pirkėjui                           </w:t>
            </w:r>
            <w:r>
              <w:rPr>
                <w:rFonts w:ascii="Times New Roman" w:eastAsia="Times New Roman" w:hAnsi="Times New Roman" w:cs="Times New Roman"/>
                <w:i/>
                <w14:ligatures w14:val="none"/>
              </w:rPr>
              <w:t xml:space="preserve">mėsos gaminius </w:t>
            </w:r>
            <w:r w:rsidRPr="005C6D75">
              <w:rPr>
                <w:rFonts w:ascii="Times New Roman" w:eastAsia="Times New Roman" w:hAnsi="Times New Roman" w:cs="Times New Roman"/>
                <w:color w:val="000000"/>
                <w14:ligatures w14:val="none"/>
              </w:rPr>
              <w:t>(toliau – Prekės). Išsamus Prekių aprašymas ir kiti reikalavimai tiekiamoms Prekėms nustatyti Sutarties priede Nr. 1 „Techninė specifikacija“ (toliau – Techninė specifikacija)</w:t>
            </w:r>
            <w:r w:rsidRPr="005C6D75">
              <w:rPr>
                <w:rFonts w:ascii="Times New Roman" w:eastAsia="Times New Roman" w:hAnsi="Times New Roman" w:cs="Times New Roman"/>
                <w14:ligatures w14:val="none"/>
              </w:rPr>
              <w:t xml:space="preserve"> ir Sutarties priede Nr. 2 „Pasiūlymas“</w:t>
            </w:r>
          </w:p>
        </w:tc>
      </w:tr>
      <w:tr w:rsidR="00293AFF" w:rsidRPr="005C6D75" w14:paraId="1570DD0B" w14:textId="77777777" w:rsidTr="003E5702">
        <w:trPr>
          <w:trHeight w:val="841"/>
        </w:trPr>
        <w:tc>
          <w:tcPr>
            <w:tcW w:w="2411" w:type="dxa"/>
          </w:tcPr>
          <w:p w14:paraId="29EC3F42"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3.2. Pirkimo pavadinimas ir numeris</w:t>
            </w:r>
          </w:p>
        </w:tc>
        <w:tc>
          <w:tcPr>
            <w:tcW w:w="7840" w:type="dxa"/>
            <w:gridSpan w:val="3"/>
          </w:tcPr>
          <w:tbl>
            <w:tblPr>
              <w:tblW w:w="8347" w:type="dxa"/>
              <w:tblLayout w:type="fixed"/>
              <w:tblLook w:val="0000" w:firstRow="0" w:lastRow="0" w:firstColumn="0" w:lastColumn="0" w:noHBand="0" w:noVBand="0"/>
            </w:tblPr>
            <w:tblGrid>
              <w:gridCol w:w="6492"/>
              <w:gridCol w:w="1003"/>
              <w:gridCol w:w="852"/>
            </w:tblGrid>
            <w:tr w:rsidR="00293AFF" w:rsidRPr="005C6D75" w14:paraId="2D0C2E5C" w14:textId="77777777" w:rsidTr="003E5702">
              <w:trPr>
                <w:trHeight w:val="290"/>
              </w:trPr>
              <w:tc>
                <w:tcPr>
                  <w:tcW w:w="6492" w:type="dxa"/>
                  <w:tcBorders>
                    <w:top w:val="nil"/>
                    <w:left w:val="nil"/>
                    <w:bottom w:val="nil"/>
                    <w:right w:val="nil"/>
                  </w:tcBorders>
                </w:tcPr>
                <w:p w14:paraId="67439F2A" w14:textId="14269066" w:rsidR="00293AFF" w:rsidRPr="005C6D75" w:rsidRDefault="00293AFF" w:rsidP="003E5702">
                  <w:pPr>
                    <w:shd w:val="clear" w:color="auto" w:fill="FFFFFF"/>
                    <w:spacing w:after="0" w:line="240" w:lineRule="auto"/>
                    <w:ind w:left="-72"/>
                    <w:rPr>
                      <w:rFonts w:ascii="Times New Roman" w:eastAsia="Times New Roman" w:hAnsi="Times New Roman" w:cs="Times New Roman"/>
                      <w:color w:val="EE0000"/>
                      <w14:ligatures w14:val="none"/>
                    </w:rPr>
                  </w:pPr>
                  <w:r w:rsidRPr="005C6D75">
                    <w:rPr>
                      <w:rFonts w:ascii="Times New Roman" w:eastAsia="Times New Roman" w:hAnsi="Times New Roman" w:cs="Times New Roman"/>
                      <w14:ligatures w14:val="none"/>
                    </w:rPr>
                    <w:t>Skelbiama apklausa „</w:t>
                  </w:r>
                  <w:r>
                    <w:rPr>
                      <w:rFonts w:ascii="Times New Roman" w:eastAsia="Times New Roman" w:hAnsi="Times New Roman" w:cs="Times New Roman"/>
                      <w14:ligatures w14:val="none"/>
                    </w:rPr>
                    <w:t>Mėsos gaminiai</w:t>
                  </w:r>
                  <w:r w:rsidRPr="005C6D75">
                    <w:rPr>
                      <w:rFonts w:ascii="Times New Roman" w:eastAsia="Times New Roman" w:hAnsi="Times New Roman" w:cs="Times New Roman"/>
                      <w14:ligatures w14:val="none"/>
                    </w:rPr>
                    <w:t xml:space="preserve">“ (pirkimo ID numeris – </w:t>
                  </w:r>
                  <w:r w:rsidRPr="005C6D75">
                    <w:rPr>
                      <w:rFonts w:ascii="Times New Roman" w:eastAsia="Times New Roman" w:hAnsi="Times New Roman" w:cs="Times New Roman"/>
                      <w:color w:val="EE0000"/>
                      <w14:ligatures w14:val="none"/>
                    </w:rPr>
                    <w:t>nurodyti)</w:t>
                  </w:r>
                </w:p>
                <w:p w14:paraId="283E0672" w14:textId="77777777" w:rsidR="00293AFF" w:rsidRPr="005C6D75" w:rsidRDefault="00293AFF" w:rsidP="003E5702">
                  <w:pPr>
                    <w:shd w:val="clear" w:color="auto" w:fill="FFFFFF"/>
                    <w:spacing w:after="0" w:line="240" w:lineRule="auto"/>
                    <w:ind w:left="-286" w:firstLine="283"/>
                    <w:rPr>
                      <w:rFonts w:ascii="Times New Roman" w:eastAsia="Times New Roman" w:hAnsi="Times New Roman" w:cs="Times New Roman"/>
                      <w:color w:val="000000"/>
                      <w:kern w:val="0"/>
                      <w14:ligatures w14:val="none"/>
                    </w:rPr>
                  </w:pPr>
                </w:p>
              </w:tc>
              <w:tc>
                <w:tcPr>
                  <w:tcW w:w="1003" w:type="dxa"/>
                  <w:tcBorders>
                    <w:top w:val="nil"/>
                    <w:left w:val="nil"/>
                    <w:bottom w:val="nil"/>
                    <w:right w:val="nil"/>
                  </w:tcBorders>
                </w:tcPr>
                <w:p w14:paraId="6E8A0460" w14:textId="77777777" w:rsidR="00293AFF" w:rsidRPr="005C6D75" w:rsidRDefault="00293AFF" w:rsidP="003E5702">
                  <w:pPr>
                    <w:autoSpaceDE w:val="0"/>
                    <w:autoSpaceDN w:val="0"/>
                    <w:adjustRightInd w:val="0"/>
                    <w:spacing w:after="0" w:line="240" w:lineRule="auto"/>
                    <w:ind w:left="-36" w:hanging="36"/>
                    <w:rPr>
                      <w:rFonts w:ascii="Times New Roman" w:eastAsia="Times New Roman" w:hAnsi="Times New Roman" w:cs="Times New Roman"/>
                      <w:b/>
                      <w:bCs/>
                      <w:color w:val="000000"/>
                      <w:kern w:val="0"/>
                      <w14:ligatures w14:val="none"/>
                    </w:rPr>
                  </w:pPr>
                </w:p>
              </w:tc>
              <w:tc>
                <w:tcPr>
                  <w:tcW w:w="852" w:type="dxa"/>
                  <w:tcBorders>
                    <w:top w:val="nil"/>
                    <w:left w:val="nil"/>
                    <w:bottom w:val="nil"/>
                    <w:right w:val="nil"/>
                  </w:tcBorders>
                </w:tcPr>
                <w:p w14:paraId="3FD6C339" w14:textId="77777777" w:rsidR="00293AFF" w:rsidRPr="005C6D75" w:rsidRDefault="00293AFF" w:rsidP="003E5702">
                  <w:pPr>
                    <w:autoSpaceDE w:val="0"/>
                    <w:autoSpaceDN w:val="0"/>
                    <w:adjustRightInd w:val="0"/>
                    <w:spacing w:after="0" w:line="240" w:lineRule="auto"/>
                    <w:ind w:left="-36" w:hanging="36"/>
                    <w:rPr>
                      <w:rFonts w:ascii="Times New Roman" w:eastAsia="Times New Roman" w:hAnsi="Times New Roman" w:cs="Times New Roman"/>
                      <w:b/>
                      <w:bCs/>
                      <w:color w:val="000000"/>
                      <w:kern w:val="0"/>
                      <w14:ligatures w14:val="none"/>
                    </w:rPr>
                  </w:pPr>
                </w:p>
              </w:tc>
            </w:tr>
          </w:tbl>
          <w:p w14:paraId="475B524B" w14:textId="77777777" w:rsidR="00293AFF" w:rsidRPr="005C6D75" w:rsidRDefault="00293AFF" w:rsidP="003E5702">
            <w:pPr>
              <w:spacing w:after="0" w:line="240" w:lineRule="auto"/>
              <w:ind w:left="-36" w:hanging="36"/>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 xml:space="preserve">   </w:t>
            </w:r>
          </w:p>
        </w:tc>
      </w:tr>
      <w:tr w:rsidR="00293AFF" w:rsidRPr="005C6D75" w14:paraId="4C43E614" w14:textId="77777777" w:rsidTr="003E5702">
        <w:trPr>
          <w:trHeight w:val="300"/>
        </w:trPr>
        <w:tc>
          <w:tcPr>
            <w:tcW w:w="2411" w:type="dxa"/>
          </w:tcPr>
          <w:p w14:paraId="25DCA1A6"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3.3. Informacija apie Europos Sąjungos lėšomis finansuojamą projektą arba kitą projektą</w:t>
            </w:r>
          </w:p>
        </w:tc>
        <w:tc>
          <w:tcPr>
            <w:tcW w:w="7840" w:type="dxa"/>
            <w:gridSpan w:val="3"/>
          </w:tcPr>
          <w:p w14:paraId="1C322F0E" w14:textId="77777777" w:rsidR="00293AFF" w:rsidRPr="005C6D75" w:rsidRDefault="00293AFF" w:rsidP="003E5702">
            <w:pPr>
              <w:tabs>
                <w:tab w:val="left" w:pos="216"/>
              </w:tabs>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tc>
      </w:tr>
      <w:tr w:rsidR="00293AFF" w:rsidRPr="005C6D75" w14:paraId="698A616C" w14:textId="77777777" w:rsidTr="003E5702">
        <w:trPr>
          <w:trHeight w:val="300"/>
        </w:trPr>
        <w:tc>
          <w:tcPr>
            <w:tcW w:w="10251" w:type="dxa"/>
            <w:gridSpan w:val="4"/>
          </w:tcPr>
          <w:p w14:paraId="63DE7DBB" w14:textId="77777777" w:rsidR="00293AFF" w:rsidRPr="005C6D75" w:rsidRDefault="00293AFF" w:rsidP="003E5702">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4. PREKIŲ PRISTATYMO TERMINAI IR PREKIŲ PERDAVIMO - PRIĖMIMO TVARKA</w:t>
            </w:r>
          </w:p>
        </w:tc>
      </w:tr>
      <w:tr w:rsidR="00293AFF" w:rsidRPr="005C6D75" w14:paraId="6F006A53" w14:textId="77777777" w:rsidTr="003E5702">
        <w:trPr>
          <w:trHeight w:val="300"/>
        </w:trPr>
        <w:tc>
          <w:tcPr>
            <w:tcW w:w="2411" w:type="dxa"/>
          </w:tcPr>
          <w:p w14:paraId="7CC85B0D"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4.1. Prekių pristatymo terminai, kai Prekės pristatomos dalimis</w:t>
            </w:r>
          </w:p>
        </w:tc>
        <w:tc>
          <w:tcPr>
            <w:tcW w:w="7840" w:type="dxa"/>
            <w:gridSpan w:val="3"/>
          </w:tcPr>
          <w:p w14:paraId="2D59F45D" w14:textId="14ABB7DA" w:rsidR="00293AFF" w:rsidRPr="005C6D75" w:rsidRDefault="00293AFF" w:rsidP="003E5702">
            <w:pPr>
              <w:spacing w:after="0" w:line="240" w:lineRule="auto"/>
              <w:jc w:val="both"/>
              <w:rPr>
                <w:rFonts w:ascii="Times New Roman" w:eastAsia="Times New Roman" w:hAnsi="Times New Roman" w:cs="Times New Roman"/>
                <w:b/>
                <w:bCs/>
                <w14:ligatures w14:val="none"/>
              </w:rPr>
            </w:pPr>
            <w:r w:rsidRPr="005C6D75">
              <w:rPr>
                <w:rFonts w:ascii="Times New Roman" w:eastAsia="Times New Roman" w:hAnsi="Times New Roman" w:cs="Times New Roman"/>
                <w14:ligatures w14:val="none"/>
              </w:rPr>
              <w:t>Tiekėjas pagal atskirą užsakymą įsipareigoja pristatyti prekes per 2 (dvi) darbo dienas nuo užsakymo pateikimo dienos šiuo adresu:</w:t>
            </w:r>
            <w:r w:rsidRPr="005C6D75">
              <w:rPr>
                <w:rFonts w:ascii="Times New Roman" w:eastAsia="Times New Roman" w:hAnsi="Times New Roman" w:cs="Times New Roman"/>
                <w:b/>
                <w:bCs/>
                <w:i/>
                <w:iCs/>
                <w:kern w:val="0"/>
                <w:sz w:val="24"/>
                <w:szCs w:val="24"/>
                <w14:ligatures w14:val="none"/>
              </w:rPr>
              <w:t xml:space="preserve"> </w:t>
            </w:r>
            <w:r w:rsidRPr="005C6D75">
              <w:rPr>
                <w:rFonts w:ascii="Times New Roman" w:eastAsia="Times New Roman" w:hAnsi="Times New Roman" w:cs="Times New Roman"/>
                <w:b/>
                <w:bCs/>
                <w:i/>
                <w:iCs/>
                <w:kern w:val="0"/>
                <w14:ligatures w14:val="none"/>
              </w:rPr>
              <w:t xml:space="preserve">Vilniaus g. 125, Šiauliai, nuo 7:00 iki </w:t>
            </w:r>
            <w:r>
              <w:rPr>
                <w:rFonts w:ascii="Times New Roman" w:eastAsia="Times New Roman" w:hAnsi="Times New Roman" w:cs="Times New Roman"/>
                <w:b/>
                <w:bCs/>
                <w:i/>
                <w:iCs/>
                <w:kern w:val="0"/>
                <w14:ligatures w14:val="none"/>
              </w:rPr>
              <w:t>10</w:t>
            </w:r>
            <w:r w:rsidRPr="005C6D75">
              <w:rPr>
                <w:rFonts w:ascii="Times New Roman" w:eastAsia="Times New Roman" w:hAnsi="Times New Roman" w:cs="Times New Roman"/>
                <w:b/>
                <w:bCs/>
                <w:i/>
                <w:iCs/>
                <w:kern w:val="0"/>
                <w14:ligatures w14:val="none"/>
              </w:rPr>
              <w:t>:00 val.</w:t>
            </w:r>
            <w:r>
              <w:rPr>
                <w:rFonts w:ascii="Times New Roman" w:eastAsia="Times New Roman" w:hAnsi="Times New Roman" w:cs="Times New Roman"/>
                <w:b/>
                <w:bCs/>
                <w:i/>
                <w:iCs/>
                <w:kern w:val="0"/>
                <w14:ligatures w14:val="none"/>
              </w:rPr>
              <w:t>, tris kartus per savaitę.</w:t>
            </w:r>
          </w:p>
        </w:tc>
      </w:tr>
      <w:tr w:rsidR="00293AFF" w:rsidRPr="005C6D75" w14:paraId="209C569F" w14:textId="77777777" w:rsidTr="003E5702">
        <w:trPr>
          <w:trHeight w:val="983"/>
        </w:trPr>
        <w:tc>
          <w:tcPr>
            <w:tcW w:w="2411" w:type="dxa"/>
          </w:tcPr>
          <w:p w14:paraId="7DFBEA7C"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4.2. Prekių (ar jų dalies) pristatymo termino pratęsimas</w:t>
            </w:r>
          </w:p>
        </w:tc>
        <w:tc>
          <w:tcPr>
            <w:tcW w:w="7840" w:type="dxa"/>
            <w:gridSpan w:val="3"/>
          </w:tcPr>
          <w:p w14:paraId="445F8C76" w14:textId="77777777" w:rsidR="00293AFF" w:rsidRPr="005C6D75" w:rsidRDefault="00293AFF" w:rsidP="003E5702">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tc>
      </w:tr>
      <w:tr w:rsidR="00293AFF" w:rsidRPr="005C6D75" w14:paraId="37893019" w14:textId="77777777" w:rsidTr="003E5702">
        <w:trPr>
          <w:trHeight w:val="300"/>
        </w:trPr>
        <w:tc>
          <w:tcPr>
            <w:tcW w:w="2411" w:type="dxa"/>
          </w:tcPr>
          <w:p w14:paraId="28B3DDBE"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4.3. Užsakymų teikimo tvarka</w:t>
            </w:r>
          </w:p>
        </w:tc>
        <w:tc>
          <w:tcPr>
            <w:tcW w:w="7840" w:type="dxa"/>
            <w:gridSpan w:val="3"/>
          </w:tcPr>
          <w:p w14:paraId="174E7C8C" w14:textId="77777777" w:rsidR="00293AFF" w:rsidRPr="005C6D75" w:rsidRDefault="00293AFF" w:rsidP="003E5702">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Užsakymai teikiami Tiekėjo nurodytu elektroniniu paštu ir laikomi gautais po 24 (dvidešimt keturių) valandų nuo užsakymo pateikimo.</w:t>
            </w:r>
          </w:p>
          <w:p w14:paraId="390CB504" w14:textId="77777777" w:rsidR="00293AFF" w:rsidRPr="005C6D75" w:rsidRDefault="00293AFF" w:rsidP="003E5702">
            <w:pPr>
              <w:spacing w:after="0" w:line="240" w:lineRule="auto"/>
              <w:jc w:val="both"/>
              <w:rPr>
                <w:rFonts w:ascii="Times New Roman" w:eastAsia="Times New Roman" w:hAnsi="Times New Roman" w:cs="Times New Roman"/>
                <w14:ligatures w14:val="none"/>
              </w:rPr>
            </w:pPr>
          </w:p>
        </w:tc>
      </w:tr>
      <w:tr w:rsidR="00293AFF" w:rsidRPr="005C6D75" w14:paraId="01D54DB7" w14:textId="77777777" w:rsidTr="003E5702">
        <w:trPr>
          <w:trHeight w:val="300"/>
        </w:trPr>
        <w:tc>
          <w:tcPr>
            <w:tcW w:w="2411" w:type="dxa"/>
          </w:tcPr>
          <w:p w14:paraId="2506FA2A"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4.4. Dėl minimalios užsakymo vertės / apimties</w:t>
            </w:r>
          </w:p>
        </w:tc>
        <w:tc>
          <w:tcPr>
            <w:tcW w:w="7840" w:type="dxa"/>
            <w:gridSpan w:val="3"/>
          </w:tcPr>
          <w:p w14:paraId="17B7D0E3" w14:textId="77777777" w:rsidR="00293AFF" w:rsidRPr="005C6D75" w:rsidRDefault="00293AFF" w:rsidP="003E5702">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tc>
      </w:tr>
      <w:tr w:rsidR="00293AFF" w:rsidRPr="005C6D75" w14:paraId="15232200" w14:textId="77777777" w:rsidTr="003E5702">
        <w:trPr>
          <w:trHeight w:val="300"/>
        </w:trPr>
        <w:tc>
          <w:tcPr>
            <w:tcW w:w="2411" w:type="dxa"/>
          </w:tcPr>
          <w:p w14:paraId="6F131043"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 xml:space="preserve">4.5. Kartu su Prekėmis pateikiami dokumentai </w:t>
            </w:r>
          </w:p>
        </w:tc>
        <w:tc>
          <w:tcPr>
            <w:tcW w:w="7840" w:type="dxa"/>
            <w:gridSpan w:val="3"/>
          </w:tcPr>
          <w:p w14:paraId="4963CFAE" w14:textId="77777777" w:rsidR="00293AFF" w:rsidRPr="005C6D75" w:rsidRDefault="00293AFF" w:rsidP="003E5702">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tc>
      </w:tr>
      <w:tr w:rsidR="00293AFF" w:rsidRPr="005C6D75" w14:paraId="3AEC113D" w14:textId="77777777" w:rsidTr="003E5702">
        <w:trPr>
          <w:trHeight w:val="300"/>
        </w:trPr>
        <w:tc>
          <w:tcPr>
            <w:tcW w:w="10251" w:type="dxa"/>
            <w:gridSpan w:val="4"/>
          </w:tcPr>
          <w:p w14:paraId="7FDC2107" w14:textId="77777777" w:rsidR="00293AFF" w:rsidRPr="005C6D75" w:rsidRDefault="00293AFF" w:rsidP="003E5702">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5. SUTARTIES KAINA IR ATSISKAITYMO TVARKA</w:t>
            </w:r>
          </w:p>
        </w:tc>
      </w:tr>
      <w:tr w:rsidR="00293AFF" w:rsidRPr="005C6D75" w14:paraId="18E96280" w14:textId="77777777" w:rsidTr="003E5702">
        <w:trPr>
          <w:trHeight w:val="300"/>
        </w:trPr>
        <w:tc>
          <w:tcPr>
            <w:tcW w:w="2411" w:type="dxa"/>
          </w:tcPr>
          <w:p w14:paraId="0D5E2934"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5.1. Sutarčiai taikomas kainos apskaičiavimo būdas</w:t>
            </w:r>
          </w:p>
        </w:tc>
        <w:tc>
          <w:tcPr>
            <w:tcW w:w="7840" w:type="dxa"/>
            <w:gridSpan w:val="3"/>
          </w:tcPr>
          <w:p w14:paraId="705F73C6" w14:textId="77777777" w:rsidR="00293AFF" w:rsidRPr="005C6D75" w:rsidRDefault="00293AFF" w:rsidP="003E5702">
            <w:pPr>
              <w:spacing w:after="0" w:line="240" w:lineRule="auto"/>
              <w:rPr>
                <w:rFonts w:ascii="Times New Roman" w:eastAsia="Times New Roman" w:hAnsi="Times New Roman" w:cs="Times New Roman"/>
                <w:color w:val="FF0000"/>
                <w14:ligatures w14:val="none"/>
              </w:rPr>
            </w:pPr>
            <w:r w:rsidRPr="005C6D75">
              <w:rPr>
                <w:rFonts w:ascii="Times New Roman" w:eastAsia="Times New Roman" w:hAnsi="Times New Roman" w:cs="Times New Roman"/>
                <w14:ligatures w14:val="none"/>
              </w:rPr>
              <w:t>Fiksuoto įkainio kainodara</w:t>
            </w:r>
          </w:p>
        </w:tc>
      </w:tr>
      <w:tr w:rsidR="00293AFF" w:rsidRPr="005C6D75" w14:paraId="0F95C612" w14:textId="77777777" w:rsidTr="003E5702">
        <w:trPr>
          <w:trHeight w:val="274"/>
        </w:trPr>
        <w:tc>
          <w:tcPr>
            <w:tcW w:w="2411" w:type="dxa"/>
          </w:tcPr>
          <w:p w14:paraId="4C748DCF"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 xml:space="preserve">5.2. Pradinės Sutarties vertė ir Sutarties kaina, kai taikoma </w:t>
            </w:r>
            <w:r w:rsidRPr="005C6D75">
              <w:rPr>
                <w:rFonts w:ascii="Times New Roman" w:eastAsia="Times New Roman" w:hAnsi="Times New Roman" w:cs="Times New Roman"/>
                <w:b/>
                <w:bCs/>
                <w:u w:val="single"/>
                <w14:ligatures w14:val="none"/>
              </w:rPr>
              <w:t>fiksuoto įkainio</w:t>
            </w:r>
            <w:r w:rsidRPr="005C6D75">
              <w:rPr>
                <w:rFonts w:ascii="Times New Roman" w:eastAsia="Times New Roman" w:hAnsi="Times New Roman" w:cs="Times New Roman"/>
                <w:b/>
                <w:bCs/>
                <w14:ligatures w14:val="none"/>
              </w:rPr>
              <w:t xml:space="preserve"> kainodara</w:t>
            </w:r>
          </w:p>
          <w:p w14:paraId="2E7118B7" w14:textId="77777777" w:rsidR="00293AFF" w:rsidRPr="005C6D75" w:rsidRDefault="00293AFF" w:rsidP="003E5702">
            <w:pPr>
              <w:spacing w:after="0" w:line="240" w:lineRule="auto"/>
              <w:rPr>
                <w:rFonts w:ascii="Times New Roman" w:eastAsia="Times New Roman" w:hAnsi="Times New Roman" w:cs="Times New Roman"/>
                <w:b/>
                <w:bCs/>
                <w14:ligatures w14:val="none"/>
              </w:rPr>
            </w:pPr>
          </w:p>
          <w:p w14:paraId="43CDE824" w14:textId="77777777" w:rsidR="00293AFF" w:rsidRPr="005C6D75" w:rsidRDefault="00293AFF" w:rsidP="003E5702">
            <w:pPr>
              <w:spacing w:after="0" w:line="240" w:lineRule="auto"/>
              <w:rPr>
                <w:rFonts w:ascii="Times New Roman" w:eastAsia="Times New Roman" w:hAnsi="Times New Roman" w:cs="Times New Roman"/>
                <w:b/>
                <w:bCs/>
                <w14:ligatures w14:val="none"/>
              </w:rPr>
            </w:pPr>
          </w:p>
          <w:p w14:paraId="4D4F87BE" w14:textId="77777777" w:rsidR="00293AFF" w:rsidRPr="005C6D75" w:rsidRDefault="00293AFF" w:rsidP="003E5702">
            <w:pPr>
              <w:spacing w:after="0" w:line="240" w:lineRule="auto"/>
              <w:jc w:val="both"/>
              <w:rPr>
                <w:rFonts w:ascii="Times New Roman" w:eastAsia="Times New Roman" w:hAnsi="Times New Roman" w:cs="Times New Roman"/>
                <w:b/>
                <w:bCs/>
                <w:color w:val="FF0000"/>
                <w14:ligatures w14:val="none"/>
              </w:rPr>
            </w:pPr>
          </w:p>
        </w:tc>
        <w:tc>
          <w:tcPr>
            <w:tcW w:w="7840" w:type="dxa"/>
            <w:gridSpan w:val="3"/>
          </w:tcPr>
          <w:p w14:paraId="7F17559E" w14:textId="77777777" w:rsidR="00293AFF" w:rsidRPr="005C6D75" w:rsidRDefault="00293AFF" w:rsidP="003E5702">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 xml:space="preserve">Pradinės Sutarties vertė yra </w:t>
            </w:r>
            <w:r w:rsidRPr="005C6D75">
              <w:rPr>
                <w:rFonts w:ascii="Times New Roman" w:eastAsia="Times New Roman" w:hAnsi="Times New Roman" w:cs="Times New Roman"/>
                <w:color w:val="EE0000"/>
                <w14:ligatures w14:val="none"/>
              </w:rPr>
              <w:t>įrašyti</w:t>
            </w:r>
            <w:r w:rsidRPr="005C6D75">
              <w:rPr>
                <w:rFonts w:ascii="Times New Roman" w:eastAsia="Times New Roman" w:hAnsi="Times New Roman" w:cs="Times New Roman"/>
                <w14:ligatures w14:val="none"/>
              </w:rPr>
              <w:t xml:space="preserve"> Eur [</w:t>
            </w:r>
            <w:r w:rsidRPr="005C6D75">
              <w:rPr>
                <w:rFonts w:ascii="Times New Roman" w:eastAsia="Times New Roman" w:hAnsi="Times New Roman" w:cs="Times New Roman"/>
                <w:color w:val="EE0000"/>
                <w14:ligatures w14:val="none"/>
              </w:rPr>
              <w:t>suma žodžiais</w:t>
            </w:r>
            <w:r w:rsidRPr="005C6D75">
              <w:rPr>
                <w:rFonts w:ascii="Times New Roman" w:eastAsia="Times New Roman" w:hAnsi="Times New Roman" w:cs="Times New Roman"/>
                <w14:ligatures w14:val="none"/>
              </w:rPr>
              <w:t xml:space="preserve">]  be PVM. </w:t>
            </w:r>
          </w:p>
          <w:p w14:paraId="3D3C872F" w14:textId="77777777" w:rsidR="00293AFF" w:rsidRPr="005C6D75" w:rsidRDefault="00293AFF" w:rsidP="003E5702">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 xml:space="preserve">PVM sudaro </w:t>
            </w:r>
            <w:r w:rsidRPr="005C6D75">
              <w:rPr>
                <w:rFonts w:ascii="Times New Roman" w:eastAsia="Times New Roman" w:hAnsi="Times New Roman" w:cs="Times New Roman"/>
                <w:color w:val="EE0000"/>
                <w14:ligatures w14:val="none"/>
              </w:rPr>
              <w:t>įrašyti</w:t>
            </w:r>
            <w:r w:rsidRPr="005C6D75">
              <w:rPr>
                <w:rFonts w:ascii="Times New Roman" w:eastAsia="Times New Roman" w:hAnsi="Times New Roman" w:cs="Times New Roman"/>
                <w14:ligatures w14:val="none"/>
              </w:rPr>
              <w:t xml:space="preserve"> Eur [</w:t>
            </w:r>
            <w:r w:rsidRPr="005C6D75">
              <w:rPr>
                <w:rFonts w:ascii="Times New Roman" w:eastAsia="Times New Roman" w:hAnsi="Times New Roman" w:cs="Times New Roman"/>
                <w:color w:val="EE0000"/>
                <w14:ligatures w14:val="none"/>
              </w:rPr>
              <w:t>suma žodžiais</w:t>
            </w:r>
            <w:r w:rsidRPr="005C6D75">
              <w:rPr>
                <w:rFonts w:ascii="Times New Roman" w:eastAsia="Times New Roman" w:hAnsi="Times New Roman" w:cs="Times New Roman"/>
                <w14:ligatures w14:val="none"/>
              </w:rPr>
              <w:t xml:space="preserve">].  </w:t>
            </w:r>
          </w:p>
          <w:p w14:paraId="561AE86B" w14:textId="77777777" w:rsidR="00293AFF" w:rsidRPr="005C6D75" w:rsidRDefault="00293AFF" w:rsidP="003E5702">
            <w:pPr>
              <w:spacing w:after="0" w:line="240" w:lineRule="auto"/>
              <w:jc w:val="both"/>
              <w:rPr>
                <w:rFonts w:ascii="Times New Roman" w:eastAsia="Times New Roman" w:hAnsi="Times New Roman" w:cs="Times New Roman"/>
                <w:color w:val="EE0000"/>
                <w14:ligatures w14:val="none"/>
              </w:rPr>
            </w:pPr>
            <w:r w:rsidRPr="005C6D75">
              <w:rPr>
                <w:rFonts w:ascii="Times New Roman" w:eastAsia="Times New Roman" w:hAnsi="Times New Roman" w:cs="Times New Roman"/>
                <w14:ligatures w14:val="none"/>
              </w:rPr>
              <w:t xml:space="preserve">Sutarties kaina yra </w:t>
            </w:r>
            <w:r w:rsidRPr="005C6D75">
              <w:rPr>
                <w:rFonts w:ascii="Times New Roman" w:eastAsia="Times New Roman" w:hAnsi="Times New Roman" w:cs="Times New Roman"/>
                <w:color w:val="EE0000"/>
                <w14:ligatures w14:val="none"/>
              </w:rPr>
              <w:t>įrašyti</w:t>
            </w:r>
            <w:r w:rsidRPr="005C6D75">
              <w:rPr>
                <w:rFonts w:ascii="Times New Roman" w:eastAsia="Times New Roman" w:hAnsi="Times New Roman" w:cs="Times New Roman"/>
                <w14:ligatures w14:val="none"/>
              </w:rPr>
              <w:t xml:space="preserve"> Eur [</w:t>
            </w:r>
            <w:r w:rsidRPr="005C6D75">
              <w:rPr>
                <w:rFonts w:ascii="Times New Roman" w:eastAsia="Times New Roman" w:hAnsi="Times New Roman" w:cs="Times New Roman"/>
                <w:color w:val="EE0000"/>
                <w14:ligatures w14:val="none"/>
              </w:rPr>
              <w:t>suma žodžiais</w:t>
            </w:r>
          </w:p>
          <w:p w14:paraId="6153429C" w14:textId="77777777" w:rsidR="00293AFF" w:rsidRPr="005C6D75" w:rsidRDefault="00293AFF" w:rsidP="003E5702">
            <w:pPr>
              <w:spacing w:after="0" w:line="240" w:lineRule="auto"/>
              <w:jc w:val="both"/>
              <w:rPr>
                <w:rFonts w:ascii="Times New Roman" w:eastAsia="Times New Roman" w:hAnsi="Times New Roman" w:cs="Times New Roman"/>
                <w:sz w:val="10"/>
                <w:szCs w:val="10"/>
                <w14:ligatures w14:val="none"/>
              </w:rPr>
            </w:pPr>
          </w:p>
          <w:p w14:paraId="522F5089" w14:textId="77777777" w:rsidR="00293AFF" w:rsidRPr="005C6D75" w:rsidRDefault="00293AFF" w:rsidP="003E5702">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Šioje Sutartyje Pradinės Sutarties vertė yra lygi Tiekėjo pasiūlymo kainai be PVM, apskaičiuotai sudauginus maksimalų Prekių kiekį iš Tiekėjo pasiūlyto įkainio be PVM. Pirkėjas perka Prekes pagal poreikį Sutartyje arba jos priede Nr. 2 „Prekių pasiūlymas“ nurodytais įkainiais, neviršijant jame nurodyto Prekių maksimalaus kiekio.</w:t>
            </w:r>
          </w:p>
          <w:p w14:paraId="7C3166E4" w14:textId="77777777" w:rsidR="00293AFF" w:rsidRPr="005C6D75" w:rsidRDefault="00293AFF" w:rsidP="003E5702">
            <w:pPr>
              <w:spacing w:after="0" w:line="240" w:lineRule="auto"/>
              <w:jc w:val="both"/>
              <w:rPr>
                <w:rFonts w:ascii="Times New Roman" w:eastAsia="Times New Roman" w:hAnsi="Times New Roman" w:cs="Times New Roman"/>
                <w14:ligatures w14:val="none"/>
              </w:rPr>
            </w:pPr>
          </w:p>
          <w:p w14:paraId="0E4531D7" w14:textId="77777777" w:rsidR="00293AFF" w:rsidRPr="005C6D75" w:rsidRDefault="00293AFF" w:rsidP="003E5702">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Prekių užsakymų teikimas Tiekėjui priklauso nuo Pirkėjo poreikio ir valios, todėl Sutartimi Pirkėjas įsipareigoja išpirkti maksimalaus Prekių kiekio ar bet kokios jo dalies.</w:t>
            </w:r>
          </w:p>
        </w:tc>
      </w:tr>
      <w:tr w:rsidR="00293AFF" w:rsidRPr="005C6D75" w14:paraId="5EF8B7FF" w14:textId="77777777" w:rsidTr="003E5702">
        <w:trPr>
          <w:trHeight w:val="300"/>
        </w:trPr>
        <w:tc>
          <w:tcPr>
            <w:tcW w:w="2411" w:type="dxa"/>
          </w:tcPr>
          <w:p w14:paraId="7FDC6685"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 xml:space="preserve">5.3. Sutarties kainos / įkainių perskaičiavimas taikant </w:t>
            </w:r>
            <w:r w:rsidRPr="005C6D75">
              <w:rPr>
                <w:rFonts w:ascii="Times New Roman" w:eastAsia="Times New Roman" w:hAnsi="Times New Roman" w:cs="Times New Roman"/>
                <w:b/>
                <w:bCs/>
                <w:u w:val="single"/>
                <w14:ligatures w14:val="none"/>
              </w:rPr>
              <w:t>peržiūros</w:t>
            </w:r>
            <w:r w:rsidRPr="005C6D75">
              <w:rPr>
                <w:rFonts w:ascii="Times New Roman" w:eastAsia="Times New Roman" w:hAnsi="Times New Roman" w:cs="Times New Roman"/>
                <w:b/>
                <w:bCs/>
                <w14:ligatures w14:val="none"/>
              </w:rPr>
              <w:t xml:space="preserve"> taisykles</w:t>
            </w:r>
          </w:p>
        </w:tc>
        <w:tc>
          <w:tcPr>
            <w:tcW w:w="7840" w:type="dxa"/>
            <w:gridSpan w:val="3"/>
          </w:tcPr>
          <w:p w14:paraId="4555EF2E" w14:textId="77777777" w:rsidR="00293AFF" w:rsidRPr="005C6D75" w:rsidRDefault="00293AFF" w:rsidP="003E5702">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Sutarties įkainiai bus perskaičiuojami:</w:t>
            </w:r>
          </w:p>
          <w:p w14:paraId="0CC5A316" w14:textId="77777777" w:rsidR="00293AFF" w:rsidRDefault="00293AFF" w:rsidP="003E5702">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5.3.1. dėl PVM tarifo pasikeitimo;</w:t>
            </w:r>
          </w:p>
          <w:p w14:paraId="3F165D95" w14:textId="71D7E6C3" w:rsidR="00293AFF" w:rsidRPr="005C6D75" w:rsidRDefault="00293AFF" w:rsidP="003E5702">
            <w:pPr>
              <w:spacing w:after="0" w:line="240" w:lineRule="auto"/>
              <w:rPr>
                <w:rFonts w:ascii="Times New Roman" w:eastAsia="Times New Roman" w:hAnsi="Times New Roman" w:cs="Times New Roman"/>
                <w14:ligatures w14:val="none"/>
              </w:rPr>
            </w:pPr>
            <w:r>
              <w:rPr>
                <w:rFonts w:ascii="Times New Roman" w:eastAsia="Times New Roman" w:hAnsi="Times New Roman" w:cs="Times New Roman"/>
                <w14:ligatures w14:val="none"/>
              </w:rPr>
              <w:t>5.3.2. netaikoma</w:t>
            </w:r>
          </w:p>
          <w:p w14:paraId="6BD5AC16" w14:textId="77777777" w:rsidR="00293AFF" w:rsidRDefault="00293AFF" w:rsidP="003E5702">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5.3.</w:t>
            </w:r>
            <w:r>
              <w:rPr>
                <w:rFonts w:ascii="Times New Roman" w:eastAsia="Times New Roman" w:hAnsi="Times New Roman" w:cs="Times New Roman"/>
                <w14:ligatures w14:val="none"/>
              </w:rPr>
              <w:t>3</w:t>
            </w:r>
            <w:r w:rsidRPr="005C6D75">
              <w:rPr>
                <w:rFonts w:ascii="Times New Roman" w:eastAsia="Times New Roman" w:hAnsi="Times New Roman" w:cs="Times New Roman"/>
                <w14:ligatures w14:val="none"/>
              </w:rPr>
              <w:t>. dėl kainų lygio pokyčio</w:t>
            </w:r>
            <w:r>
              <w:rPr>
                <w:rFonts w:ascii="Times New Roman" w:eastAsia="Times New Roman" w:hAnsi="Times New Roman" w:cs="Times New Roman"/>
                <w14:ligatures w14:val="none"/>
              </w:rPr>
              <w:t>;</w:t>
            </w:r>
          </w:p>
          <w:p w14:paraId="150E41A3" w14:textId="787D2660" w:rsidR="00293AFF" w:rsidRPr="005C6D75" w:rsidRDefault="00293AFF" w:rsidP="003E5702">
            <w:pPr>
              <w:spacing w:after="0" w:line="240" w:lineRule="auto"/>
              <w:rPr>
                <w:rFonts w:ascii="Times New Roman" w:eastAsia="Times New Roman" w:hAnsi="Times New Roman" w:cs="Times New Roman"/>
                <w14:ligatures w14:val="none"/>
              </w:rPr>
            </w:pPr>
            <w:r>
              <w:rPr>
                <w:rFonts w:ascii="Times New Roman" w:eastAsia="Times New Roman" w:hAnsi="Times New Roman" w:cs="Times New Roman"/>
                <w14:ligatures w14:val="none"/>
              </w:rPr>
              <w:t>5.3.4. netaikoma</w:t>
            </w:r>
          </w:p>
        </w:tc>
      </w:tr>
      <w:tr w:rsidR="00293AFF" w:rsidRPr="005C6D75" w14:paraId="2F7668A6" w14:textId="77777777" w:rsidTr="003E5702">
        <w:trPr>
          <w:trHeight w:val="300"/>
        </w:trPr>
        <w:tc>
          <w:tcPr>
            <w:tcW w:w="2411" w:type="dxa"/>
          </w:tcPr>
          <w:p w14:paraId="06B78ACE"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lastRenderedPageBreak/>
              <w:t>5.3.1. Sutarties įkainių peržiūra dėl PVM tarifo pasikeitimo</w:t>
            </w:r>
          </w:p>
        </w:tc>
        <w:tc>
          <w:tcPr>
            <w:tcW w:w="7840" w:type="dxa"/>
            <w:gridSpan w:val="3"/>
          </w:tcPr>
          <w:p w14:paraId="4A54BA28" w14:textId="77777777" w:rsidR="00293AFF" w:rsidRPr="005C6D75" w:rsidRDefault="00293AFF" w:rsidP="003E5702">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color w:val="000000"/>
                <w:kern w:val="0"/>
                <w14:ligatures w14:val="none"/>
              </w:rPr>
              <w:t>Jeigu Sutarties vykdymo metu pasikeičia PVM mokėjimą reglamentuojantys teisės aktai, darantys tiesioginę įtaką Tiekėjo tiekiamų Prekių Sutartyje nurodytiems įkainiams, Sutarties įkainiai perskaičiuojami nekeičiant Prekių įkainio be PVM. Perskaičiavimas įforminamas Susitarimu ir turi būti taikomi nuo naujo PVM įvedimo datos (nepriklausomai nuo to, kada pasirašytas Susitarimas)</w:t>
            </w:r>
          </w:p>
        </w:tc>
      </w:tr>
      <w:tr w:rsidR="00293AFF" w:rsidRPr="005C6D75" w14:paraId="1B0952F2" w14:textId="77777777" w:rsidTr="003E5702">
        <w:trPr>
          <w:trHeight w:val="300"/>
        </w:trPr>
        <w:tc>
          <w:tcPr>
            <w:tcW w:w="2411" w:type="dxa"/>
          </w:tcPr>
          <w:p w14:paraId="6C997328" w14:textId="77777777" w:rsidR="00293AFF" w:rsidRPr="005C6D75" w:rsidRDefault="00293AFF" w:rsidP="003E5702">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b/>
                <w:bCs/>
                <w14:ligatures w14:val="none"/>
              </w:rPr>
              <w:t>5.3.2.</w:t>
            </w:r>
            <w:r w:rsidRPr="005C6D75">
              <w:rPr>
                <w:rFonts w:ascii="Times New Roman" w:eastAsia="Times New Roman" w:hAnsi="Times New Roman" w:cs="Times New Roman"/>
                <w14:ligatures w14:val="none"/>
              </w:rPr>
              <w:t xml:space="preserve"> </w:t>
            </w:r>
            <w:r w:rsidRPr="005C6D75">
              <w:rPr>
                <w:rFonts w:ascii="Times New Roman" w:eastAsia="Times New Roman" w:hAnsi="Times New Roman" w:cs="Times New Roman"/>
                <w:b/>
                <w:bCs/>
                <w14:ligatures w14:val="none"/>
              </w:rPr>
              <w:t>Sutarties įkainių peržiūra dėl kitų mokesčių, lemiančių Prekių kainos pokytį, pasikeitimo</w:t>
            </w:r>
          </w:p>
        </w:tc>
        <w:tc>
          <w:tcPr>
            <w:tcW w:w="7840" w:type="dxa"/>
            <w:gridSpan w:val="3"/>
          </w:tcPr>
          <w:p w14:paraId="55E3B0FA" w14:textId="77777777" w:rsidR="00293AFF" w:rsidRPr="005C6D75" w:rsidRDefault="00293AFF" w:rsidP="003E5702">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tc>
      </w:tr>
      <w:tr w:rsidR="00293AFF" w:rsidRPr="005C6D75" w14:paraId="70051F69" w14:textId="77777777" w:rsidTr="003E5702">
        <w:trPr>
          <w:trHeight w:val="699"/>
        </w:trPr>
        <w:tc>
          <w:tcPr>
            <w:tcW w:w="2411" w:type="dxa"/>
          </w:tcPr>
          <w:p w14:paraId="4FBFC583"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5.3.3. Sutarties kainos / įkainių peržiūra dėl kainų lygio pokyčio</w:t>
            </w:r>
          </w:p>
          <w:p w14:paraId="0B0903E4" w14:textId="77777777" w:rsidR="00293AFF" w:rsidRPr="005C6D75" w:rsidRDefault="00293AFF" w:rsidP="003E5702">
            <w:pPr>
              <w:spacing w:after="0" w:line="240" w:lineRule="auto"/>
              <w:rPr>
                <w:rFonts w:ascii="Times New Roman" w:eastAsia="Times New Roman" w:hAnsi="Times New Roman" w:cs="Times New Roman"/>
                <w:b/>
                <w:bCs/>
                <w14:ligatures w14:val="none"/>
              </w:rPr>
            </w:pPr>
          </w:p>
        </w:tc>
        <w:tc>
          <w:tcPr>
            <w:tcW w:w="7840" w:type="dxa"/>
            <w:gridSpan w:val="3"/>
          </w:tcPr>
          <w:p w14:paraId="73E6F860" w14:textId="77777777" w:rsidR="00293AFF" w:rsidRPr="005C6D75" w:rsidRDefault="00293AFF" w:rsidP="003E5702">
            <w:pPr>
              <w:spacing w:after="0" w:line="240" w:lineRule="auto"/>
              <w:ind w:left="56"/>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 xml:space="preserve">5.3.3.1. Bet kuri Sutarties šalis Sutarties galiojimo metu turi teisę inicijuoti Sutartyje numatytų įkainių perskaičiavimą (keitimą) ne anksčiau kaip po 6 (šešių) mėnesių nuo </w:t>
            </w:r>
            <w:sdt>
              <w:sdtPr>
                <w:rPr>
                  <w:rFonts w:ascii="Times New Roman" w:eastAsia="Times New Roman" w:hAnsi="Times New Roman" w:cs="Times New Roman"/>
                  <w:kern w:val="0"/>
                  <w14:ligatures w14:val="none"/>
                </w:rPr>
                <w:alias w:val="Pasirinkite"/>
                <w:tag w:val="Pasirinkite"/>
                <w:id w:val="-1461952951"/>
                <w:placeholder>
                  <w:docPart w:val="2174E3D9A7B842FFB0015B732EFAD359"/>
                </w:placeholder>
                <w15:color w:val="000000"/>
                <w:comboBox>
                  <w:listItem w:displayText="Sutarties sudarymo dienos" w:value="Sutarties sudarymo dienos"/>
                  <w:listItem w:displayText="Paskutinės pirkimo, kurio pagrindu sudaryta ši Pirkimo sutartis, pasiūlymų pateikimo termino dienos" w:value="Paskutinės pirkimo, kurio pagrindu sudaryta ši Pirkimo sutartis, pasiūlymų pateikimo termino dienos"/>
                </w:comboBox>
              </w:sdtPr>
              <w:sdtContent>
                <w:r w:rsidRPr="005C6D75">
                  <w:rPr>
                    <w:rFonts w:ascii="Times New Roman" w:eastAsia="Times New Roman" w:hAnsi="Times New Roman" w:cs="Times New Roman"/>
                    <w:kern w:val="0"/>
                    <w14:ligatures w14:val="none"/>
                  </w:rPr>
                  <w:t>Sutarties sudarymo dienos</w:t>
                </w:r>
              </w:sdtContent>
            </w:sdt>
            <w:r w:rsidRPr="005C6D75">
              <w:rPr>
                <w:rFonts w:ascii="Times New Roman" w:eastAsia="Times New Roman" w:hAnsi="Times New Roman" w:cs="Times New Roman"/>
                <w:kern w:val="0"/>
                <w14:ligatures w14:val="none"/>
              </w:rPr>
              <w:t xml:space="preserve"> (</w:t>
            </w:r>
            <w:r w:rsidRPr="005C6D75">
              <w:rPr>
                <w:rFonts w:ascii="Times New Roman" w:eastAsia="Times New Roman" w:hAnsi="Times New Roman" w:cs="Times New Roman"/>
                <w:iCs/>
                <w:kern w:val="0"/>
                <w14:ligatures w14:val="none"/>
              </w:rPr>
              <w:t>jeigu perskaičiavimas jau buvo atliktas – nuo paskutinio perskaičiavimo pagal šį punktą dienos</w:t>
            </w:r>
            <w:r w:rsidRPr="005C6D75">
              <w:rPr>
                <w:rFonts w:ascii="Times New Roman" w:eastAsia="Times New Roman" w:hAnsi="Times New Roman" w:cs="Times New Roman"/>
                <w:kern w:val="0"/>
                <w14:ligatures w14:val="none"/>
              </w:rPr>
              <w:t>), jeigu Vartojimo prekių ir paslaugų kainų pokytis (k), apskaičiuotas kaip nustatyta 5.3.3.6 punkte, viršija 5%. Sutarties įkainių peržiūra atliekama ne rečiau kaip kas 12 (dvylika) mėnesių.</w:t>
            </w:r>
          </w:p>
          <w:p w14:paraId="7ED35DB4" w14:textId="77777777" w:rsidR="00293AFF" w:rsidRPr="005C6D75" w:rsidRDefault="00293AFF" w:rsidP="003E5702">
            <w:pPr>
              <w:spacing w:after="0" w:line="240" w:lineRule="auto"/>
              <w:ind w:left="56"/>
              <w:contextualSpacing/>
              <w:jc w:val="both"/>
              <w:rPr>
                <w:rFonts w:ascii="Times New Roman" w:eastAsia="Times New Roman" w:hAnsi="Times New Roman" w:cs="Times New Roman"/>
                <w:kern w:val="0"/>
                <w:bdr w:val="none" w:sz="0" w:space="0" w:color="auto" w:frame="1"/>
                <w14:ligatures w14:val="none"/>
              </w:rPr>
            </w:pPr>
            <w:r w:rsidRPr="005C6D75">
              <w:rPr>
                <w:rFonts w:ascii="Times New Roman" w:eastAsia="Times New Roman" w:hAnsi="Times New Roman" w:cs="Times New Roman"/>
                <w:kern w:val="0"/>
                <w:bdr w:val="none" w:sz="0" w:space="0" w:color="auto" w:frame="1"/>
                <w14:ligatures w14:val="none"/>
              </w:rPr>
              <w:t>5.3.3.2.Sutarties įkainiai peržiūrimi tik tai Sutarties daliai, kuri nėra išpirkta, t. y., Prekėms, kurios nėra priimtos ir apmokėtos. Vėlesnė Sutarties įkainių peržiūra negali apimti laikotarpio, už kurį jau buvo atlikta peržiūra.</w:t>
            </w:r>
          </w:p>
          <w:p w14:paraId="0DBEB2B6" w14:textId="77777777" w:rsidR="00293AFF" w:rsidRPr="005C6D75" w:rsidRDefault="00293AFF" w:rsidP="003E5702">
            <w:pPr>
              <w:spacing w:after="0" w:line="240" w:lineRule="auto"/>
              <w:ind w:left="56"/>
              <w:contextualSpacing/>
              <w:jc w:val="both"/>
              <w:rPr>
                <w:rFonts w:ascii="Times New Roman" w:eastAsia="Times New Roman" w:hAnsi="Times New Roman" w:cs="Times New Roman"/>
                <w:kern w:val="0"/>
                <w:bdr w:val="none" w:sz="0" w:space="0" w:color="auto" w:frame="1"/>
                <w14:ligatures w14:val="none"/>
              </w:rPr>
            </w:pPr>
            <w:r w:rsidRPr="005C6D75">
              <w:rPr>
                <w:rFonts w:ascii="Times New Roman" w:eastAsia="Times New Roman" w:hAnsi="Times New Roman" w:cs="Times New Roman"/>
                <w:kern w:val="0"/>
                <w:bdr w:val="none" w:sz="0" w:space="0" w:color="auto" w:frame="1"/>
                <w14:ligatures w14:val="none"/>
              </w:rPr>
              <w:t>5.3.3.3. Jeigu Prekių tiekimas vėluoja dėl Tiekėjo kaltės, uždelstų pristatyti Prekių įkainiai nėra perskaičiuojami dėl kainų lygio kilimo (gali būti mažinami, tačiau negali būti didinami).</w:t>
            </w:r>
          </w:p>
          <w:p w14:paraId="67DAAE61" w14:textId="77777777" w:rsidR="00293AFF" w:rsidRPr="005C6D75" w:rsidRDefault="00293AFF" w:rsidP="003E5702">
            <w:pPr>
              <w:spacing w:after="0" w:line="240" w:lineRule="auto"/>
              <w:ind w:left="56"/>
              <w:contextualSpacing/>
              <w:jc w:val="both"/>
              <w:rPr>
                <w:rFonts w:ascii="Times New Roman" w:eastAsia="Times New Roman" w:hAnsi="Times New Roman" w:cs="Times New Roman"/>
                <w:kern w:val="0"/>
                <w:bdr w:val="none" w:sz="0" w:space="0" w:color="auto" w:frame="1"/>
                <w14:ligatures w14:val="none"/>
              </w:rPr>
            </w:pPr>
            <w:r w:rsidRPr="005C6D75">
              <w:rPr>
                <w:rFonts w:ascii="Times New Roman" w:eastAsia="Times New Roman" w:hAnsi="Times New Roman" w:cs="Times New Roman"/>
                <w:kern w:val="0"/>
                <w14:ligatures w14:val="none"/>
              </w:rPr>
              <w:t xml:space="preserve">5.3.3.4. </w:t>
            </w:r>
            <w:r w:rsidRPr="005C6D75">
              <w:rPr>
                <w:rFonts w:ascii="Times New Roman" w:eastAsia="Times New Roman" w:hAnsi="Times New Roman" w:cs="Times New Roman"/>
                <w:kern w:val="0"/>
                <w:bdr w:val="none" w:sz="0" w:space="0" w:color="auto" w:frame="1"/>
                <w14:ligatures w14:val="none"/>
              </w:rPr>
              <w:t>Atlikdamos Sutarties įkainių peržiūrą 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4B60BD44" w14:textId="77777777" w:rsidR="00293AFF" w:rsidRPr="005C6D75" w:rsidRDefault="00293AFF" w:rsidP="003E5702">
            <w:pPr>
              <w:spacing w:after="0" w:line="240" w:lineRule="auto"/>
              <w:ind w:left="56"/>
              <w:contextualSpacing/>
              <w:jc w:val="both"/>
              <w:rPr>
                <w:rFonts w:ascii="Times New Roman" w:eastAsia="Times New Roman" w:hAnsi="Times New Roman" w:cs="Times New Roman"/>
                <w:kern w:val="0"/>
                <w:bdr w:val="none" w:sz="0" w:space="0" w:color="auto" w:frame="1"/>
                <w14:ligatures w14:val="none"/>
              </w:rPr>
            </w:pPr>
            <w:r w:rsidRPr="005C6D75">
              <w:rPr>
                <w:rFonts w:ascii="Times New Roman" w:eastAsia="Times New Roman" w:hAnsi="Times New Roman" w:cs="Times New Roman"/>
                <w:kern w:val="0"/>
                <w:bdr w:val="none" w:sz="0" w:space="0" w:color="auto" w:frame="1"/>
                <w14:ligatures w14:val="none"/>
              </w:rPr>
              <w:t>5.3.3.5. Šalys privalo Susitarime nurodyti vartojimo prekių ir paslaugų indekso reikšmę laikotarpio pradžioje ir jo nustatymo datą, indekso reikšmę laikotarpio pabaigoje ir jo nustatymo datą, kainų pokytį (k), perskaičiuotą Sutarties įkainius, perskaičiuotą Pradinės Sutarties vertę.</w:t>
            </w:r>
          </w:p>
          <w:p w14:paraId="5949C779" w14:textId="77777777" w:rsidR="00293AFF" w:rsidRPr="005C6D75" w:rsidRDefault="00293AFF" w:rsidP="003E5702">
            <w:pPr>
              <w:spacing w:after="0" w:line="240" w:lineRule="auto"/>
              <w:ind w:left="56"/>
              <w:contextualSpacing/>
              <w:jc w:val="both"/>
              <w:rPr>
                <w:rFonts w:ascii="Times New Roman" w:eastAsia="Times New Roman" w:hAnsi="Times New Roman" w:cs="Times New Roman"/>
                <w:noProof/>
                <w:kern w:val="0"/>
                <w:bdr w:val="none" w:sz="0" w:space="0" w:color="auto" w:frame="1"/>
                <w14:ligatures w14:val="none"/>
              </w:rPr>
            </w:pPr>
            <w:r w:rsidRPr="005C6D75">
              <w:rPr>
                <w:rFonts w:ascii="Times New Roman" w:eastAsia="Times New Roman" w:hAnsi="Times New Roman" w:cs="Times New Roman"/>
                <w:shd w:val="clear" w:color="auto" w:fill="FFFFFF"/>
                <w14:ligatures w14:val="none"/>
              </w:rPr>
              <w:t xml:space="preserve">5.3.3.6 Nauja </w:t>
            </w:r>
            <w:r w:rsidRPr="005C6D75">
              <w:rPr>
                <w:rFonts w:ascii="Times New Roman" w:eastAsia="Times New Roman" w:hAnsi="Times New Roman" w:cs="Times New Roman"/>
                <w:noProof/>
                <w:shd w:val="clear" w:color="auto" w:fill="FFFFFF"/>
                <w14:ligatures w14:val="none"/>
              </w:rPr>
              <w:t>Sutarties įkainiai apskaičiuojami pagal žemiau pateiktą formulę:</w:t>
            </w:r>
          </w:p>
          <w:p w14:paraId="7E764AC4" w14:textId="77777777" w:rsidR="00293AFF" w:rsidRPr="005C6D75" w:rsidRDefault="00000000" w:rsidP="003E5702">
            <w:pPr>
              <w:spacing w:after="0" w:line="240" w:lineRule="auto"/>
              <w:jc w:val="both"/>
              <w:textAlignment w:val="baseline"/>
              <w:rPr>
                <w:rFonts w:ascii="Times New Roman" w:eastAsia="Times New Roman" w:hAnsi="Times New Roman" w:cs="Times New Roman"/>
                <w14:ligatures w14:val="none"/>
              </w:rPr>
            </w:pPr>
            <m:oMath>
              <m:sSub>
                <m:sSubPr>
                  <m:ctrlPr>
                    <w:rPr>
                      <w:rFonts w:ascii="Cambria Math" w:eastAsia="Times New Roman" w:hAnsi="Cambria Math" w:cs="Times New Roman"/>
                      <w:kern w:val="0"/>
                      <w14:ligatures w14:val="none"/>
                    </w:rPr>
                  </m:ctrlPr>
                </m:sSubPr>
                <m:e>
                  <m:r>
                    <m:rPr>
                      <m:sty m:val="p"/>
                    </m:rPr>
                    <w:rPr>
                      <w:rFonts w:ascii="Cambria Math" w:eastAsia="Times New Roman" w:hAnsi="Cambria Math" w:cs="Times New Roman"/>
                      <w:kern w:val="0"/>
                      <w14:ligatures w14:val="none"/>
                    </w:rPr>
                    <m:t>a</m:t>
                  </m:r>
                </m:e>
                <m:sub>
                  <m:r>
                    <m:rPr>
                      <m:sty m:val="p"/>
                    </m:rPr>
                    <w:rPr>
                      <w:rFonts w:ascii="Cambria Math" w:eastAsia="Times New Roman" w:hAnsi="Cambria Math" w:cs="Times New Roman"/>
                      <w:kern w:val="0"/>
                      <w14:ligatures w14:val="none"/>
                    </w:rPr>
                    <m:t>1</m:t>
                  </m:r>
                </m:sub>
              </m:sSub>
              <m:r>
                <m:rPr>
                  <m:sty m:val="p"/>
                </m:rPr>
                <w:rPr>
                  <w:rFonts w:ascii="Cambria Math" w:eastAsia="Times New Roman" w:hAnsi="Cambria Math" w:cs="Times New Roman"/>
                  <w:kern w:val="0"/>
                  <w14:ligatures w14:val="none"/>
                </w:rPr>
                <m:t>=a+</m:t>
              </m:r>
              <m:d>
                <m:dPr>
                  <m:ctrlPr>
                    <w:rPr>
                      <w:rFonts w:ascii="Cambria Math" w:eastAsia="Times New Roman" w:hAnsi="Cambria Math" w:cs="Times New Roman"/>
                      <w:kern w:val="0"/>
                      <w14:ligatures w14:val="none"/>
                    </w:rPr>
                  </m:ctrlPr>
                </m:dPr>
                <m:e>
                  <m:f>
                    <m:fPr>
                      <m:ctrlPr>
                        <w:rPr>
                          <w:rFonts w:ascii="Cambria Math" w:eastAsia="Times New Roman" w:hAnsi="Cambria Math" w:cs="Times New Roman"/>
                          <w:kern w:val="0"/>
                          <w14:ligatures w14:val="none"/>
                        </w:rPr>
                      </m:ctrlPr>
                    </m:fPr>
                    <m:num>
                      <m:r>
                        <m:rPr>
                          <m:sty m:val="p"/>
                        </m:rPr>
                        <w:rPr>
                          <w:rFonts w:ascii="Cambria Math" w:eastAsia="Times New Roman" w:hAnsi="Cambria Math" w:cs="Times New Roman"/>
                          <w:kern w:val="0"/>
                          <w14:ligatures w14:val="none"/>
                        </w:rPr>
                        <m:t>k</m:t>
                      </m:r>
                    </m:num>
                    <m:den>
                      <m:r>
                        <m:rPr>
                          <m:sty m:val="p"/>
                        </m:rPr>
                        <w:rPr>
                          <w:rFonts w:ascii="Cambria Math" w:eastAsia="Times New Roman" w:hAnsi="Cambria Math" w:cs="Times New Roman"/>
                          <w:kern w:val="0"/>
                          <w14:ligatures w14:val="none"/>
                        </w:rPr>
                        <m:t>100</m:t>
                      </m:r>
                    </m:den>
                  </m:f>
                  <m:r>
                    <m:rPr>
                      <m:sty m:val="p"/>
                    </m:rPr>
                    <w:rPr>
                      <w:rFonts w:ascii="Cambria Math" w:eastAsia="Times New Roman" w:hAnsi="Cambria Math" w:cs="Times New Roman"/>
                      <w:kern w:val="0"/>
                      <w14:ligatures w14:val="none"/>
                    </w:rPr>
                    <m:t>×a</m:t>
                  </m:r>
                </m:e>
              </m:d>
            </m:oMath>
            <w:r w:rsidR="00293AFF" w:rsidRPr="005C6D75">
              <w:rPr>
                <w:rFonts w:ascii="Times New Roman" w:eastAsia="Times New Roman" w:hAnsi="Times New Roman" w:cs="Times New Roman"/>
                <w14:ligatures w14:val="none"/>
              </w:rPr>
              <w:t>, kur a – kaina / įkainis (Eur be PVM)) (jei peržiūra jau buvo atlikta, tai po paskutinio perskaičiavimo) </w:t>
            </w:r>
          </w:p>
          <w:p w14:paraId="1B1F2AEE" w14:textId="77777777" w:rsidR="00293AFF" w:rsidRPr="005C6D75" w:rsidRDefault="00293AFF" w:rsidP="003E5702">
            <w:pPr>
              <w:spacing w:after="0" w:line="240" w:lineRule="auto"/>
              <w:jc w:val="both"/>
              <w:textAlignment w:val="baseline"/>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a</w:t>
            </w:r>
            <w:r w:rsidRPr="005C6D75">
              <w:rPr>
                <w:rFonts w:ascii="Times New Roman" w:eastAsia="Times New Roman" w:hAnsi="Times New Roman" w:cs="Times New Roman"/>
                <w:vertAlign w:val="subscript"/>
                <w14:ligatures w14:val="none"/>
              </w:rPr>
              <w:t>1</w:t>
            </w:r>
            <w:r w:rsidRPr="005C6D75">
              <w:rPr>
                <w:rFonts w:ascii="Times New Roman" w:eastAsia="Times New Roman" w:hAnsi="Times New Roman" w:cs="Times New Roman"/>
                <w14:ligatures w14:val="none"/>
              </w:rPr>
              <w:t xml:space="preserve"> – perskaičiuota (pakeista) kaina / įkainis (Eur be PVM) </w:t>
            </w:r>
          </w:p>
          <w:p w14:paraId="15BEAB54" w14:textId="77777777" w:rsidR="00293AFF" w:rsidRPr="005C6D75" w:rsidRDefault="00293AFF" w:rsidP="003E5702">
            <w:pPr>
              <w:spacing w:after="0" w:line="240" w:lineRule="auto"/>
              <w:jc w:val="both"/>
              <w:textAlignment w:val="baseline"/>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 xml:space="preserve">k – pagal vartotojų kainų indeksą </w:t>
            </w:r>
            <w:r w:rsidRPr="005C6D75">
              <w:rPr>
                <w:rFonts w:ascii="Times New Roman" w:eastAsia="Times New Roman" w:hAnsi="Times New Roman" w:cs="Times New Roman"/>
                <w:kern w:val="0"/>
                <w14:ligatures w14:val="none"/>
              </w:rPr>
              <w:t>(</w:t>
            </w:r>
            <w:sdt>
              <w:sdtPr>
                <w:rPr>
                  <w:rFonts w:ascii="Times New Roman" w:eastAsia="Times New Roman" w:hAnsi="Times New Roman" w:cs="Times New Roman"/>
                  <w:kern w:val="0"/>
                  <w14:ligatures w14:val="none"/>
                </w:rPr>
                <w:id w:val="-1011140752"/>
                <w:placeholder>
                  <w:docPart w:val="AE94DB77033C4FB8997BCB1038CD3CB5"/>
                </w:placeholder>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Content>
                <w:r w:rsidRPr="005C6D75">
                  <w:rPr>
                    <w:rFonts w:ascii="Times New Roman" w:eastAsia="Times New Roman" w:hAnsi="Times New Roman" w:cs="Times New Roman"/>
                    <w:kern w:val="0"/>
                    <w14:ligatures w14:val="none"/>
                  </w:rPr>
                  <w:t>VARTOJIMO PREKĖS IR PASLAUGOS</w:t>
                </w:r>
              </w:sdtContent>
            </w:sdt>
            <w:r w:rsidRPr="005C6D75">
              <w:rPr>
                <w:rFonts w:ascii="Times New Roman" w:eastAsia="Times New Roman" w:hAnsi="Times New Roman" w:cs="Times New Roman"/>
                <w:kern w:val="0"/>
                <w14:ligatures w14:val="none"/>
              </w:rPr>
              <w:t xml:space="preserve">) </w:t>
            </w:r>
            <w:r w:rsidRPr="005C6D75">
              <w:rPr>
                <w:rFonts w:ascii="Times New Roman" w:eastAsia="Times New Roman" w:hAnsi="Times New Roman" w:cs="Times New Roman"/>
                <w14:ligatures w14:val="none"/>
              </w:rPr>
              <w:t>apskaičiuotas Vartojimo prekių ir paslaugų kainų pokytis (padidėjimas arba sumažėjimas) (%). „k“ reikšmė skaičiuojama pagal formulę:</w:t>
            </w:r>
          </w:p>
          <w:p w14:paraId="4EBF7834" w14:textId="77777777" w:rsidR="00293AFF" w:rsidRPr="005C6D75" w:rsidRDefault="00293AFF" w:rsidP="003E5702">
            <w:pPr>
              <w:spacing w:after="0" w:line="240" w:lineRule="auto"/>
              <w:jc w:val="both"/>
              <w:textAlignment w:val="baseline"/>
              <w:rPr>
                <w:rFonts w:ascii="Times New Roman" w:eastAsia="Times New Roman" w:hAnsi="Times New Roman" w:cs="Times New Roman"/>
                <w14:ligatures w14:val="none"/>
              </w:rPr>
            </w:pPr>
            <m:oMath>
              <m:r>
                <m:rPr>
                  <m:sty m:val="p"/>
                </m:rPr>
                <w:rPr>
                  <w:rFonts w:ascii="Cambria Math" w:eastAsia="Times New Roman" w:hAnsi="Cambria Math" w:cs="Times New Roman"/>
                  <w:kern w:val="0"/>
                  <w14:ligatures w14:val="none"/>
                </w:rPr>
                <m:t>k =</m:t>
              </m:r>
              <m:f>
                <m:fPr>
                  <m:ctrlPr>
                    <w:rPr>
                      <w:rFonts w:ascii="Cambria Math" w:eastAsia="Times New Roman" w:hAnsi="Cambria Math" w:cs="Times New Roman"/>
                      <w:kern w:val="0"/>
                      <w14:ligatures w14:val="none"/>
                    </w:rPr>
                  </m:ctrlPr>
                </m:fPr>
                <m:num>
                  <m:sSub>
                    <m:sSubPr>
                      <m:ctrlPr>
                        <w:rPr>
                          <w:rFonts w:ascii="Cambria Math" w:eastAsia="Times New Roman" w:hAnsi="Cambria Math" w:cs="Times New Roman"/>
                          <w:kern w:val="0"/>
                          <w14:ligatures w14:val="none"/>
                        </w:rPr>
                      </m:ctrlPr>
                    </m:sSubPr>
                    <m:e>
                      <m:r>
                        <m:rPr>
                          <m:sty m:val="p"/>
                        </m:rPr>
                        <w:rPr>
                          <w:rFonts w:ascii="Cambria Math" w:eastAsia="Times New Roman" w:hAnsi="Cambria Math" w:cs="Times New Roman"/>
                          <w:kern w:val="0"/>
                          <w14:ligatures w14:val="none"/>
                        </w:rPr>
                        <m:t>Ind</m:t>
                      </m:r>
                    </m:e>
                    <m:sub>
                      <m:r>
                        <m:rPr>
                          <m:sty m:val="p"/>
                        </m:rPr>
                        <w:rPr>
                          <w:rFonts w:ascii="Cambria Math" w:eastAsia="Times New Roman" w:hAnsi="Cambria Math" w:cs="Times New Roman"/>
                          <w:kern w:val="0"/>
                          <w14:ligatures w14:val="none"/>
                        </w:rPr>
                        <m:t>naujausias</m:t>
                      </m:r>
                    </m:sub>
                  </m:sSub>
                </m:num>
                <m:den>
                  <m:sSub>
                    <m:sSubPr>
                      <m:ctrlPr>
                        <w:rPr>
                          <w:rFonts w:ascii="Cambria Math" w:eastAsia="Times New Roman" w:hAnsi="Cambria Math" w:cs="Times New Roman"/>
                          <w:kern w:val="0"/>
                          <w14:ligatures w14:val="none"/>
                        </w:rPr>
                      </m:ctrlPr>
                    </m:sSubPr>
                    <m:e>
                      <m:r>
                        <m:rPr>
                          <m:sty m:val="p"/>
                        </m:rPr>
                        <w:rPr>
                          <w:rFonts w:ascii="Cambria Math" w:eastAsia="Times New Roman" w:hAnsi="Cambria Math" w:cs="Times New Roman"/>
                          <w:kern w:val="0"/>
                          <w14:ligatures w14:val="none"/>
                        </w:rPr>
                        <m:t>Ind</m:t>
                      </m:r>
                    </m:e>
                    <m:sub>
                      <m:r>
                        <m:rPr>
                          <m:sty m:val="p"/>
                        </m:rPr>
                        <w:rPr>
                          <w:rFonts w:ascii="Cambria Math" w:eastAsia="Times New Roman" w:hAnsi="Cambria Math" w:cs="Times New Roman"/>
                          <w:kern w:val="0"/>
                          <w14:ligatures w14:val="none"/>
                        </w:rPr>
                        <m:t>pradžia</m:t>
                      </m:r>
                    </m:sub>
                  </m:sSub>
                </m:den>
              </m:f>
              <m:r>
                <m:rPr>
                  <m:sty m:val="p"/>
                </m:rPr>
                <w:rPr>
                  <w:rFonts w:ascii="Cambria Math" w:eastAsia="Times New Roman" w:hAnsi="Cambria Math" w:cs="Times New Roman"/>
                  <w:kern w:val="0"/>
                  <w14:ligatures w14:val="none"/>
                </w:rPr>
                <m:t>×100-100</m:t>
              </m:r>
            </m:oMath>
            <w:r w:rsidRPr="005C6D75">
              <w:rPr>
                <w:rFonts w:ascii="Times New Roman" w:eastAsia="Times New Roman" w:hAnsi="Times New Roman" w:cs="Times New Roman"/>
                <w14:ligatures w14:val="none"/>
              </w:rPr>
              <w:t>, (proc.) kur</w:t>
            </w:r>
          </w:p>
          <w:p w14:paraId="22732FB2" w14:textId="77777777" w:rsidR="00293AFF" w:rsidRPr="005C6D75" w:rsidRDefault="00293AFF" w:rsidP="003E5702">
            <w:pPr>
              <w:spacing w:after="0" w:line="240" w:lineRule="auto"/>
              <w:jc w:val="both"/>
              <w:textAlignment w:val="baseline"/>
              <w:rPr>
                <w:rFonts w:ascii="Times New Roman" w:eastAsia="Times New Roman" w:hAnsi="Times New Roman" w:cs="Times New Roman"/>
                <w14:ligatures w14:val="none"/>
              </w:rPr>
            </w:pPr>
            <w:r w:rsidRPr="005C6D75">
              <w:rPr>
                <w:rFonts w:ascii="Times New Roman" w:eastAsia="Times New Roman" w:hAnsi="Times New Roman" w:cs="Times New Roman"/>
                <w:noProof/>
                <w14:ligatures w14:val="none"/>
              </w:rPr>
              <w:t>Ind</w:t>
            </w:r>
            <w:r w:rsidRPr="005C6D75">
              <w:rPr>
                <w:rFonts w:ascii="Times New Roman" w:eastAsia="Times New Roman" w:hAnsi="Times New Roman" w:cs="Times New Roman"/>
                <w:noProof/>
                <w:vertAlign w:val="subscript"/>
                <w14:ligatures w14:val="none"/>
              </w:rPr>
              <w:t>naujausias</w:t>
            </w:r>
            <w:r w:rsidRPr="005C6D75">
              <w:rPr>
                <w:rFonts w:ascii="Times New Roman" w:eastAsia="Times New Roman" w:hAnsi="Times New Roman" w:cs="Times New Roman"/>
                <w:noProof/>
                <w14:ligatures w14:val="none"/>
              </w:rPr>
              <w:t xml:space="preserve"> –</w:t>
            </w:r>
            <w:r w:rsidRPr="005C6D75">
              <w:rPr>
                <w:rFonts w:ascii="Times New Roman" w:eastAsia="Times New Roman" w:hAnsi="Times New Roman" w:cs="Times New Roman"/>
                <w14:ligatures w14:val="none"/>
              </w:rPr>
              <w:t xml:space="preserve"> kreipimosi dėl kainos / įkainių peržiūros išsiuntimo kitai šaliai dieną paskelbtas naujausias vartojimo prekių ir paslaugų indeksas </w:t>
            </w:r>
            <w:r w:rsidRPr="005C6D75">
              <w:rPr>
                <w:rFonts w:ascii="Times New Roman" w:eastAsia="Times New Roman" w:hAnsi="Times New Roman" w:cs="Times New Roman"/>
                <w:kern w:val="0"/>
                <w14:ligatures w14:val="none"/>
              </w:rPr>
              <w:t>(</w:t>
            </w:r>
            <w:sdt>
              <w:sdtPr>
                <w:rPr>
                  <w:rFonts w:ascii="Times New Roman" w:eastAsia="Times New Roman" w:hAnsi="Times New Roman" w:cs="Times New Roman"/>
                  <w:kern w:val="0"/>
                  <w14:ligatures w14:val="none"/>
                </w:rPr>
                <w:id w:val="-1697380861"/>
                <w:placeholder>
                  <w:docPart w:val="2C78A8FBA1D3477FA9A7423D24457E45"/>
                </w:placeholder>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Content>
                <w:r w:rsidRPr="005C6D75">
                  <w:rPr>
                    <w:rFonts w:ascii="Times New Roman" w:eastAsia="Times New Roman" w:hAnsi="Times New Roman" w:cs="Times New Roman"/>
                    <w:kern w:val="0"/>
                    <w14:ligatures w14:val="none"/>
                  </w:rPr>
                  <w:t>VARTOJIMO PREKĖS IR PASLAUGOS</w:t>
                </w:r>
              </w:sdtContent>
            </w:sdt>
            <w:r w:rsidRPr="005C6D75">
              <w:rPr>
                <w:rFonts w:ascii="Times New Roman" w:eastAsia="Times New Roman" w:hAnsi="Times New Roman" w:cs="Times New Roman"/>
                <w:kern w:val="0"/>
                <w14:ligatures w14:val="none"/>
              </w:rPr>
              <w:t>)</w:t>
            </w:r>
            <w:r w:rsidRPr="005C6D75">
              <w:rPr>
                <w:rFonts w:ascii="Times New Roman" w:eastAsia="Times New Roman" w:hAnsi="Times New Roman" w:cs="Times New Roman"/>
                <w14:ligatures w14:val="none"/>
              </w:rPr>
              <w:t>.</w:t>
            </w:r>
          </w:p>
          <w:p w14:paraId="37F97A1C" w14:textId="77777777" w:rsidR="00293AFF" w:rsidRPr="005C6D75" w:rsidRDefault="00293AFF" w:rsidP="003E5702">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noProof/>
                <w14:ligatures w14:val="none"/>
              </w:rPr>
              <w:t>Ind</w:t>
            </w:r>
            <w:r w:rsidRPr="005C6D75">
              <w:rPr>
                <w:rFonts w:ascii="Times New Roman" w:eastAsia="Times New Roman" w:hAnsi="Times New Roman" w:cs="Times New Roman"/>
                <w:noProof/>
                <w:vertAlign w:val="subscript"/>
                <w14:ligatures w14:val="none"/>
              </w:rPr>
              <w:t>pradžia</w:t>
            </w:r>
            <w:r w:rsidRPr="005C6D75">
              <w:rPr>
                <w:rFonts w:ascii="Times New Roman" w:eastAsia="Times New Roman" w:hAnsi="Times New Roman" w:cs="Times New Roman"/>
                <w:noProof/>
                <w14:ligatures w14:val="none"/>
              </w:rPr>
              <w:t xml:space="preserve"> – laikotarpio</w:t>
            </w:r>
            <w:r w:rsidRPr="005C6D75">
              <w:rPr>
                <w:rFonts w:ascii="Times New Roman" w:eastAsia="Times New Roman" w:hAnsi="Times New Roman" w:cs="Times New Roman"/>
                <w14:ligatures w14:val="none"/>
              </w:rPr>
              <w:t xml:space="preserve"> pradžios datos (mėnesio) vartojimo prekių ir paslaugų indeksas </w:t>
            </w:r>
            <w:r w:rsidRPr="005C6D75">
              <w:rPr>
                <w:rFonts w:ascii="Times New Roman" w:eastAsia="Times New Roman" w:hAnsi="Times New Roman" w:cs="Times New Roman"/>
                <w:kern w:val="0"/>
                <w14:ligatures w14:val="none"/>
              </w:rPr>
              <w:t>(</w:t>
            </w:r>
            <w:sdt>
              <w:sdtPr>
                <w:rPr>
                  <w:rFonts w:ascii="Times New Roman" w:eastAsia="Times New Roman" w:hAnsi="Times New Roman" w:cs="Times New Roman"/>
                  <w:kern w:val="0"/>
                  <w14:ligatures w14:val="none"/>
                </w:rPr>
                <w:id w:val="1506483494"/>
                <w:placeholder>
                  <w:docPart w:val="FF3B72871FBF41CDA1469963FA8B071C"/>
                </w:placeholder>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Content>
                <w:r w:rsidRPr="005C6D75">
                  <w:rPr>
                    <w:rFonts w:ascii="Times New Roman" w:eastAsia="Times New Roman" w:hAnsi="Times New Roman" w:cs="Times New Roman"/>
                    <w:kern w:val="0"/>
                    <w14:ligatures w14:val="none"/>
                  </w:rPr>
                  <w:t>0114 PIENAS, SŪRIS IR KIAUŠINIAI</w:t>
                </w:r>
              </w:sdtContent>
            </w:sdt>
            <w:r w:rsidRPr="005C6D75">
              <w:rPr>
                <w:rFonts w:ascii="Times New Roman" w:eastAsia="Times New Roman" w:hAnsi="Times New Roman" w:cs="Times New Roman"/>
                <w:kern w:val="0"/>
                <w14:ligatures w14:val="none"/>
              </w:rPr>
              <w:t>)</w:t>
            </w:r>
            <w:r w:rsidRPr="005C6D75">
              <w:rPr>
                <w:rFonts w:ascii="Times New Roman" w:eastAsia="Times New Roman" w:hAnsi="Times New Roman" w:cs="Times New Roman"/>
                <w14:ligatures w14:val="none"/>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78CE51B8" w14:textId="77777777" w:rsidR="00293AFF" w:rsidRPr="005C6D75" w:rsidRDefault="00293AFF" w:rsidP="003E5702">
            <w:pPr>
              <w:spacing w:after="0" w:line="240" w:lineRule="auto"/>
              <w:jc w:val="both"/>
              <w:rPr>
                <w:rFonts w:ascii="Times New Roman" w:eastAsia="Times New Roman" w:hAnsi="Times New Roman" w:cs="Times New Roman"/>
                <w:shd w:val="clear" w:color="auto" w:fill="FFFFFF"/>
                <w14:ligatures w14:val="none"/>
              </w:rPr>
            </w:pPr>
            <w:r w:rsidRPr="005C6D75">
              <w:rPr>
                <w:rFonts w:ascii="Times New Roman" w:eastAsia="Times New Roman" w:hAnsi="Times New Roman" w:cs="Times New Roman"/>
                <w:shd w:val="clear" w:color="auto" w:fill="FFFFFF"/>
                <w14:ligatures w14:val="none"/>
              </w:rPr>
              <w:t xml:space="preserve">5.3.3.7. Skaičiavimams indeksų reikšmės imamos </w:t>
            </w:r>
            <w:r w:rsidRPr="005C6D75">
              <w:rPr>
                <w:rFonts w:ascii="Times New Roman" w:eastAsia="Times New Roman" w:hAnsi="Times New Roman" w:cs="Times New Roman"/>
                <w:b/>
                <w:bCs/>
                <w:shd w:val="clear" w:color="auto" w:fill="FFFFFF"/>
                <w14:ligatures w14:val="none"/>
              </w:rPr>
              <w:t>keturių</w:t>
            </w:r>
            <w:r w:rsidRPr="005C6D75">
              <w:rPr>
                <w:rFonts w:ascii="Times New Roman" w:eastAsia="Times New Roman" w:hAnsi="Times New Roman" w:cs="Times New Roman"/>
                <w:shd w:val="clear" w:color="auto" w:fill="FFFFFF"/>
                <w14:ligatures w14:val="none"/>
              </w:rPr>
              <w:t xml:space="preserve"> skaitmenų po kablelio tikslumu. Apskaičiuotas pokytis (k) tolimesniems skaičiavimams naudojamas suapvalinus iki </w:t>
            </w:r>
            <w:r w:rsidRPr="005C6D75">
              <w:rPr>
                <w:rFonts w:ascii="Times New Roman" w:eastAsia="Times New Roman" w:hAnsi="Times New Roman" w:cs="Times New Roman"/>
                <w:b/>
                <w:bCs/>
                <w:shd w:val="clear" w:color="auto" w:fill="FFFFFF"/>
                <w14:ligatures w14:val="none"/>
              </w:rPr>
              <w:t>vieno</w:t>
            </w:r>
            <w:r w:rsidRPr="005C6D75">
              <w:rPr>
                <w:rFonts w:ascii="Times New Roman" w:eastAsia="Times New Roman" w:hAnsi="Times New Roman" w:cs="Times New Roman"/>
                <w:shd w:val="clear" w:color="auto" w:fill="FFFFFF"/>
                <w14:ligatures w14:val="none"/>
              </w:rPr>
              <w:t xml:space="preserve"> skaitmens po kablelio, o apskaičiuotas įkainis „a</w:t>
            </w:r>
            <w:r w:rsidRPr="005C6D75">
              <w:rPr>
                <w:rFonts w:ascii="Times New Roman" w:eastAsia="Times New Roman" w:hAnsi="Times New Roman" w:cs="Times New Roman"/>
                <w:shd w:val="clear" w:color="auto" w:fill="FFFFFF"/>
                <w:vertAlign w:val="subscript"/>
                <w14:ligatures w14:val="none"/>
              </w:rPr>
              <w:t>1</w:t>
            </w:r>
            <w:r w:rsidRPr="005C6D75">
              <w:rPr>
                <w:rFonts w:ascii="Times New Roman" w:eastAsia="Times New Roman" w:hAnsi="Times New Roman" w:cs="Times New Roman"/>
                <w:shd w:val="clear" w:color="auto" w:fill="FFFFFF"/>
                <w14:ligatures w14:val="none"/>
              </w:rPr>
              <w:t xml:space="preserve">“ suapvalinamas iki </w:t>
            </w:r>
            <w:r w:rsidRPr="005C6D75">
              <w:rPr>
                <w:rFonts w:ascii="Times New Roman" w:eastAsia="Times New Roman" w:hAnsi="Times New Roman" w:cs="Times New Roman"/>
                <w:b/>
                <w:bCs/>
                <w:shd w:val="clear" w:color="auto" w:fill="FFFFFF"/>
                <w14:ligatures w14:val="none"/>
              </w:rPr>
              <w:t xml:space="preserve">dviejų </w:t>
            </w:r>
            <w:r w:rsidRPr="005C6D75">
              <w:rPr>
                <w:rFonts w:ascii="Times New Roman" w:eastAsia="Times New Roman" w:hAnsi="Times New Roman" w:cs="Times New Roman"/>
                <w:shd w:val="clear" w:color="auto" w:fill="FFFFFF"/>
                <w14:ligatures w14:val="none"/>
              </w:rPr>
              <w:t>skaitmenų po kablelio.</w:t>
            </w:r>
          </w:p>
          <w:p w14:paraId="1E21FFF9" w14:textId="77777777" w:rsidR="00293AFF" w:rsidRPr="005C6D75" w:rsidRDefault="00293AFF" w:rsidP="003E5702">
            <w:pPr>
              <w:spacing w:after="0" w:line="240" w:lineRule="auto"/>
              <w:jc w:val="both"/>
              <w:rPr>
                <w:rFonts w:ascii="Times New Roman" w:eastAsia="Times New Roman" w:hAnsi="Times New Roman" w:cs="Times New Roman"/>
                <w:shd w:val="clear" w:color="auto" w:fill="FFFFFF"/>
                <w14:ligatures w14:val="none"/>
              </w:rPr>
            </w:pPr>
            <w:r w:rsidRPr="005C6D75">
              <w:rPr>
                <w:rFonts w:ascii="Times New Roman" w:eastAsia="Times New Roman" w:hAnsi="Times New Roman" w:cs="Times New Roman"/>
                <w:shd w:val="clear" w:color="auto" w:fill="FFFFFF"/>
                <w14:ligatures w14:val="none"/>
              </w:rPr>
              <w:lastRenderedPageBreak/>
              <w:t xml:space="preserve">5.3.3.8. Šalis, siekianti Sutarties kainos /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5C6D75">
              <w:rPr>
                <w:rFonts w:ascii="Times New Roman" w:eastAsia="Times New Roman" w:hAnsi="Times New Roman" w:cs="Times New Roman"/>
                <w:bdr w:val="none" w:sz="0" w:space="0" w:color="auto" w:frame="1"/>
                <w14:ligatures w14:val="none"/>
              </w:rPr>
              <w:t>kitus oficialius šaltinių duomenis</w:t>
            </w:r>
            <w:r w:rsidRPr="005C6D75">
              <w:rPr>
                <w:rFonts w:ascii="Times New Roman" w:eastAsia="Times New Roman" w:hAnsi="Times New Roman" w:cs="Times New Roman"/>
                <w:shd w:val="clear" w:color="auto" w:fill="FFFFFF"/>
                <w14:ligatures w14:val="none"/>
              </w:rPr>
              <w:t>, kita svarbi informacija. Prašyme Šalis neturi teisės nurodyti kito Indekso ar prašyti perskaičiavimo pagal kitą Indeksą nei nurodytas šioje procedūroje.</w:t>
            </w:r>
          </w:p>
          <w:p w14:paraId="1965BE50" w14:textId="77777777" w:rsidR="00293AFF" w:rsidRPr="005C6D75" w:rsidRDefault="00293AFF" w:rsidP="003E5702">
            <w:pPr>
              <w:spacing w:after="0" w:line="240" w:lineRule="auto"/>
              <w:jc w:val="both"/>
              <w:rPr>
                <w:rFonts w:ascii="Times New Roman" w:eastAsia="Times New Roman" w:hAnsi="Times New Roman" w:cs="Times New Roman"/>
                <w:shd w:val="clear" w:color="auto" w:fill="FFFFFF"/>
                <w14:ligatures w14:val="none"/>
              </w:rPr>
            </w:pPr>
            <w:r w:rsidRPr="005C6D75">
              <w:rPr>
                <w:rFonts w:ascii="Times New Roman" w:eastAsia="Times New Roman" w:hAnsi="Times New Roman" w:cs="Times New Roman"/>
                <w:shd w:val="clear" w:color="auto" w:fill="FFFFFF"/>
                <w14:ligatures w14:val="none"/>
              </w:rPr>
              <w:t>5</w:t>
            </w:r>
            <w:r w:rsidRPr="005C6D75">
              <w:rPr>
                <w:rFonts w:ascii="Times New Roman" w:eastAsia="Times New Roman" w:hAnsi="Times New Roman" w:cs="Times New Roman"/>
                <w14:ligatures w14:val="none"/>
              </w:rPr>
              <w:t xml:space="preserve">.3.3.9. </w:t>
            </w:r>
            <w:r w:rsidRPr="005C6D75">
              <w:rPr>
                <w:rFonts w:ascii="Times New Roman" w:eastAsia="Times New Roman" w:hAnsi="Times New Roman" w:cs="Times New Roman"/>
                <w:shd w:val="clear" w:color="auto" w:fill="FFFFFF"/>
                <w14:ligatures w14:val="none"/>
              </w:rPr>
              <w:t>Susitarimas turi būti sudarytas per 14 (keturiolika) dienų nuo Šalies pateikto tinkamo prašymo perskaičiuoti S</w:t>
            </w:r>
            <w:r w:rsidRPr="005C6D75">
              <w:rPr>
                <w:rFonts w:ascii="Times New Roman" w:eastAsia="Times New Roman" w:hAnsi="Times New Roman" w:cs="Times New Roman"/>
                <w14:ligatures w14:val="none"/>
              </w:rPr>
              <w:t xml:space="preserve">utarties </w:t>
            </w:r>
            <w:r w:rsidRPr="005C6D75">
              <w:rPr>
                <w:rFonts w:ascii="Times New Roman" w:eastAsia="Times New Roman" w:hAnsi="Times New Roman" w:cs="Times New Roman"/>
                <w:shd w:val="clear" w:color="auto" w:fill="FFFFFF"/>
                <w14:ligatures w14:val="none"/>
              </w:rPr>
              <w:t>kainą / įkainius gavimo dienos.</w:t>
            </w:r>
          </w:p>
          <w:p w14:paraId="6F42C825" w14:textId="77777777" w:rsidR="00293AFF" w:rsidRPr="005C6D75" w:rsidRDefault="00293AFF" w:rsidP="003E5702">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shd w:val="clear" w:color="auto" w:fill="FFFFFF"/>
                <w14:ligatures w14:val="none"/>
              </w:rPr>
              <w:t xml:space="preserve">5.3.3.10. </w:t>
            </w:r>
            <w:r w:rsidRPr="005C6D75">
              <w:rPr>
                <w:rFonts w:ascii="Times New Roman" w:eastAsia="Times New Roman" w:hAnsi="Times New Roman" w:cs="Times New Roman"/>
                <w:bdr w:val="none" w:sz="0" w:space="0" w:color="auto" w:frame="1"/>
                <w14:ligatures w14:val="none"/>
              </w:rPr>
              <w:t>Susitarimu Šalys neturi teisės keisti procedūroje nurodytos tvarkos ar kitų Sutarties nuostatų, išskyrus, jei keitimas atliekamas pagal VPĮ nuostatas.</w:t>
            </w:r>
          </w:p>
        </w:tc>
      </w:tr>
      <w:tr w:rsidR="00293AFF" w:rsidRPr="005C6D75" w14:paraId="576BD8D6" w14:textId="77777777" w:rsidTr="003E5702">
        <w:trPr>
          <w:trHeight w:val="300"/>
        </w:trPr>
        <w:tc>
          <w:tcPr>
            <w:tcW w:w="2411" w:type="dxa"/>
          </w:tcPr>
          <w:p w14:paraId="0F92F59C"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lastRenderedPageBreak/>
              <w:t>5.3.4. Sutarties kainos/ įkainių peržiūra dėl kainų lygio pokyčio pagal Prekių grupių kainų pokyčius</w:t>
            </w:r>
          </w:p>
        </w:tc>
        <w:tc>
          <w:tcPr>
            <w:tcW w:w="7840" w:type="dxa"/>
            <w:gridSpan w:val="3"/>
          </w:tcPr>
          <w:p w14:paraId="13E51BE5" w14:textId="77777777" w:rsidR="00293AFF" w:rsidRPr="005C6D75" w:rsidRDefault="00293AFF" w:rsidP="003E5702">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tc>
      </w:tr>
      <w:tr w:rsidR="00293AFF" w:rsidRPr="005C6D75" w14:paraId="262893EF" w14:textId="77777777" w:rsidTr="003E5702">
        <w:trPr>
          <w:trHeight w:val="300"/>
        </w:trPr>
        <w:tc>
          <w:tcPr>
            <w:tcW w:w="2411" w:type="dxa"/>
          </w:tcPr>
          <w:p w14:paraId="5F6A6FDE"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 xml:space="preserve">5.4. Sutarties kainos / įkainių apskaičiavimas taikant </w:t>
            </w:r>
            <w:r w:rsidRPr="005C6D75">
              <w:rPr>
                <w:rFonts w:ascii="Times New Roman" w:eastAsia="Times New Roman" w:hAnsi="Times New Roman" w:cs="Times New Roman"/>
                <w:b/>
                <w:bCs/>
                <w:u w:val="single"/>
                <w14:ligatures w14:val="none"/>
              </w:rPr>
              <w:t>kiekio (apimties)</w:t>
            </w:r>
            <w:r w:rsidRPr="005C6D75">
              <w:rPr>
                <w:rFonts w:ascii="Times New Roman" w:eastAsia="Times New Roman" w:hAnsi="Times New Roman" w:cs="Times New Roman"/>
                <w:b/>
                <w:bCs/>
                <w14:ligatures w14:val="none"/>
              </w:rPr>
              <w:t xml:space="preserve"> keitimo taisykles</w:t>
            </w:r>
          </w:p>
        </w:tc>
        <w:tc>
          <w:tcPr>
            <w:tcW w:w="7840" w:type="dxa"/>
            <w:gridSpan w:val="3"/>
          </w:tcPr>
          <w:p w14:paraId="11528798" w14:textId="77777777" w:rsidR="00293AFF" w:rsidRPr="005C6D75" w:rsidRDefault="00293AFF" w:rsidP="003E5702">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tc>
      </w:tr>
      <w:tr w:rsidR="00293AFF" w:rsidRPr="005C6D75" w14:paraId="3FD6CB00" w14:textId="77777777" w:rsidTr="003E5702">
        <w:trPr>
          <w:trHeight w:val="300"/>
        </w:trPr>
        <w:tc>
          <w:tcPr>
            <w:tcW w:w="2411" w:type="dxa"/>
          </w:tcPr>
          <w:p w14:paraId="7DBFF6C3"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5.5. Atsiskaitymo su Tiekėju terminas ir tvarka</w:t>
            </w:r>
          </w:p>
        </w:tc>
        <w:tc>
          <w:tcPr>
            <w:tcW w:w="7840" w:type="dxa"/>
            <w:gridSpan w:val="3"/>
          </w:tcPr>
          <w:p w14:paraId="486A86DC" w14:textId="77777777" w:rsidR="00293AFF" w:rsidRPr="005C6D75" w:rsidRDefault="00293AFF" w:rsidP="003E5702">
            <w:pPr>
              <w:spacing w:after="0" w:line="240" w:lineRule="auto"/>
              <w:jc w:val="both"/>
              <w:rPr>
                <w:rFonts w:ascii="Times New Roman" w:eastAsia="Times New Roman" w:hAnsi="Times New Roman" w:cs="Times New Roman"/>
                <w:shd w:val="clear" w:color="auto" w:fill="FFFFFF"/>
                <w14:ligatures w14:val="none"/>
              </w:rPr>
            </w:pPr>
            <w:r w:rsidRPr="005C6D75">
              <w:rPr>
                <w:rFonts w:ascii="Times New Roman" w:eastAsia="Times New Roman" w:hAnsi="Times New Roman" w:cs="Times New Roman"/>
                <w:shd w:val="clear" w:color="auto" w:fill="FFFFFF"/>
                <w14:ligatures w14:val="none"/>
              </w:rPr>
              <w:t>Pirkėjas atsiskaito su Tiekėju ne vėliau kaip per 30 (trisdešimt) kalendorinių dienų nuo Sąskaitos gavimo dienos.</w:t>
            </w:r>
          </w:p>
          <w:p w14:paraId="39C46EAE" w14:textId="77777777" w:rsidR="00293AFF" w:rsidRPr="005C6D75" w:rsidRDefault="00293AFF" w:rsidP="003E5702">
            <w:pPr>
              <w:spacing w:after="0" w:line="240" w:lineRule="auto"/>
              <w:jc w:val="both"/>
              <w:rPr>
                <w:rFonts w:ascii="Times New Roman" w:eastAsia="Times New Roman" w:hAnsi="Times New Roman" w:cs="Times New Roman"/>
                <w:shd w:val="clear" w:color="auto" w:fill="FFFFFF"/>
                <w14:ligatures w14:val="none"/>
              </w:rPr>
            </w:pPr>
            <w:r w:rsidRPr="005C6D75">
              <w:rPr>
                <w:rFonts w:ascii="Times New Roman" w:eastAsia="Times New Roman" w:hAnsi="Times New Roman" w:cs="Times New Roman"/>
                <w:shd w:val="clear" w:color="auto" w:fill="FFFFFF"/>
                <w14:ligatures w14:val="none"/>
              </w:rPr>
              <w:t>Apmokėjimo sąlygos: įvykdžius užsakymą, mokama už konkretų kiekį/apimtį pagal nustatytus įkainius.</w:t>
            </w:r>
          </w:p>
        </w:tc>
      </w:tr>
      <w:tr w:rsidR="00293AFF" w:rsidRPr="005C6D75" w14:paraId="13C841C5" w14:textId="77777777" w:rsidTr="003E5702">
        <w:trPr>
          <w:trHeight w:val="300"/>
        </w:trPr>
        <w:tc>
          <w:tcPr>
            <w:tcW w:w="2411" w:type="dxa"/>
          </w:tcPr>
          <w:p w14:paraId="2E3684E9"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5.6. Avansas</w:t>
            </w:r>
          </w:p>
        </w:tc>
        <w:tc>
          <w:tcPr>
            <w:tcW w:w="7840" w:type="dxa"/>
            <w:gridSpan w:val="3"/>
          </w:tcPr>
          <w:p w14:paraId="7C95A42D" w14:textId="77777777" w:rsidR="00293AFF" w:rsidRPr="005C6D75" w:rsidRDefault="00293AFF" w:rsidP="003E5702">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tc>
      </w:tr>
      <w:tr w:rsidR="00293AFF" w:rsidRPr="005C6D75" w14:paraId="6B4C3CD3" w14:textId="77777777" w:rsidTr="003E5702">
        <w:trPr>
          <w:trHeight w:val="300"/>
        </w:trPr>
        <w:tc>
          <w:tcPr>
            <w:tcW w:w="2411" w:type="dxa"/>
          </w:tcPr>
          <w:p w14:paraId="048FD9F1"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5.7. Avanso užtikrinimas</w:t>
            </w:r>
          </w:p>
        </w:tc>
        <w:tc>
          <w:tcPr>
            <w:tcW w:w="7840" w:type="dxa"/>
            <w:gridSpan w:val="3"/>
          </w:tcPr>
          <w:p w14:paraId="1DA8AEF2" w14:textId="77777777" w:rsidR="00293AFF" w:rsidRPr="005C6D75" w:rsidRDefault="00293AFF" w:rsidP="003E5702">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r w:rsidRPr="005C6D75">
              <w:rPr>
                <w:rFonts w:ascii="Times New Roman" w:eastAsia="Times New Roman" w:hAnsi="Times New Roman" w:cs="Times New Roman"/>
                <w:color w:val="000000"/>
                <w:shd w:val="clear" w:color="auto" w:fill="FFFFFF"/>
                <w14:ligatures w14:val="none"/>
              </w:rPr>
              <w:t xml:space="preserve"> </w:t>
            </w:r>
          </w:p>
        </w:tc>
      </w:tr>
      <w:tr w:rsidR="00293AFF" w:rsidRPr="005C6D75" w14:paraId="606C39DD" w14:textId="77777777" w:rsidTr="003E5702">
        <w:trPr>
          <w:trHeight w:val="300"/>
        </w:trPr>
        <w:tc>
          <w:tcPr>
            <w:tcW w:w="10251" w:type="dxa"/>
            <w:gridSpan w:val="4"/>
          </w:tcPr>
          <w:p w14:paraId="66C64C5B" w14:textId="77777777" w:rsidR="00293AFF" w:rsidRPr="005C6D75" w:rsidRDefault="00293AFF" w:rsidP="003E5702">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6. PREKIŲ KOKYBĖ IR GARANTINIAI ĮSIPAREIGOJIMAI</w:t>
            </w:r>
          </w:p>
        </w:tc>
      </w:tr>
      <w:tr w:rsidR="00293AFF" w:rsidRPr="005C6D75" w14:paraId="5ACB56D4" w14:textId="77777777" w:rsidTr="003E5702">
        <w:trPr>
          <w:trHeight w:val="300"/>
        </w:trPr>
        <w:tc>
          <w:tcPr>
            <w:tcW w:w="2411" w:type="dxa"/>
          </w:tcPr>
          <w:p w14:paraId="32F4C853"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6.1. Garantinis terminas</w:t>
            </w:r>
          </w:p>
          <w:p w14:paraId="73B5E759" w14:textId="77777777" w:rsidR="00293AFF" w:rsidRPr="005C6D75" w:rsidRDefault="00293AFF" w:rsidP="003E5702">
            <w:pPr>
              <w:spacing w:after="0" w:line="240" w:lineRule="auto"/>
              <w:rPr>
                <w:rFonts w:ascii="Times New Roman" w:eastAsia="Times New Roman" w:hAnsi="Times New Roman" w:cs="Times New Roman"/>
                <w:b/>
                <w:bCs/>
                <w14:ligatures w14:val="none"/>
              </w:rPr>
            </w:pPr>
          </w:p>
        </w:tc>
        <w:tc>
          <w:tcPr>
            <w:tcW w:w="7840" w:type="dxa"/>
            <w:gridSpan w:val="3"/>
          </w:tcPr>
          <w:p w14:paraId="24794150" w14:textId="77777777" w:rsidR="00293AFF" w:rsidRPr="005C6D75" w:rsidRDefault="00293AFF" w:rsidP="003E5702">
            <w:pPr>
              <w:spacing w:after="0" w:line="240" w:lineRule="auto"/>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 xml:space="preserve">Tiekėjas įsipareigoja tiekti Prekes, kurių galiojimas butų ne trumpesnis kaip </w:t>
            </w:r>
            <w:r>
              <w:rPr>
                <w:rFonts w:ascii="Times New Roman" w:eastAsia="Times New Roman" w:hAnsi="Times New Roman" w:cs="Times New Roman"/>
                <w:kern w:val="0"/>
                <w14:ligatures w14:val="none"/>
              </w:rPr>
              <w:t>5</w:t>
            </w:r>
            <w:r w:rsidRPr="005C6D75">
              <w:rPr>
                <w:rFonts w:ascii="Times New Roman" w:eastAsia="Times New Roman" w:hAnsi="Times New Roman" w:cs="Times New Roman"/>
                <w:kern w:val="0"/>
                <w14:ligatures w14:val="none"/>
              </w:rPr>
              <w:t xml:space="preserve"> paros iki jų garantinio galiojimo laiko pabaigos, skaičiuojant nuo jų pristatymo dienos (jei Technin</w:t>
            </w:r>
            <w:r>
              <w:rPr>
                <w:rFonts w:ascii="Times New Roman" w:eastAsia="Times New Roman" w:hAnsi="Times New Roman" w:cs="Times New Roman"/>
                <w:kern w:val="0"/>
                <w14:ligatures w14:val="none"/>
              </w:rPr>
              <w:t>ė</w:t>
            </w:r>
            <w:r w:rsidRPr="005C6D75">
              <w:rPr>
                <w:rFonts w:ascii="Times New Roman" w:eastAsia="Times New Roman" w:hAnsi="Times New Roman" w:cs="Times New Roman"/>
                <w:kern w:val="0"/>
                <w14:ligatures w14:val="none"/>
              </w:rPr>
              <w:t>je specifikacijoje nenurodyta kitaip).</w:t>
            </w:r>
          </w:p>
        </w:tc>
      </w:tr>
      <w:tr w:rsidR="00293AFF" w:rsidRPr="005C6D75" w14:paraId="6A6E6870" w14:textId="77777777" w:rsidTr="003E5702">
        <w:trPr>
          <w:trHeight w:val="300"/>
        </w:trPr>
        <w:tc>
          <w:tcPr>
            <w:tcW w:w="2411" w:type="dxa"/>
          </w:tcPr>
          <w:p w14:paraId="45CEE8C5"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6.2. Garantinė priežiūra</w:t>
            </w:r>
          </w:p>
        </w:tc>
        <w:tc>
          <w:tcPr>
            <w:tcW w:w="7840" w:type="dxa"/>
            <w:gridSpan w:val="3"/>
          </w:tcPr>
          <w:p w14:paraId="2DC49AAB" w14:textId="77777777" w:rsidR="00293AFF" w:rsidRPr="005C6D75" w:rsidRDefault="00293AFF" w:rsidP="003E5702">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kern w:val="0"/>
                <w14:ligatures w14:val="none"/>
              </w:rPr>
              <w:t>Netaikoma</w:t>
            </w:r>
          </w:p>
        </w:tc>
      </w:tr>
      <w:tr w:rsidR="00293AFF" w:rsidRPr="005C6D75" w14:paraId="176CCDE1" w14:textId="77777777" w:rsidTr="003E5702">
        <w:trPr>
          <w:trHeight w:val="300"/>
        </w:trPr>
        <w:tc>
          <w:tcPr>
            <w:tcW w:w="2411" w:type="dxa"/>
          </w:tcPr>
          <w:p w14:paraId="28A9741E"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6.3. Kokybinių kriterijų įgyvendinimo ir tikrinimo tvarka</w:t>
            </w:r>
          </w:p>
        </w:tc>
        <w:tc>
          <w:tcPr>
            <w:tcW w:w="7840" w:type="dxa"/>
            <w:gridSpan w:val="3"/>
          </w:tcPr>
          <w:p w14:paraId="07D87E2A" w14:textId="77777777" w:rsidR="00293AFF" w:rsidRPr="005C6D75" w:rsidRDefault="00293AFF" w:rsidP="003E5702">
            <w:pPr>
              <w:spacing w:after="0" w:line="240" w:lineRule="auto"/>
              <w:rPr>
                <w:rFonts w:ascii="Times New Roman" w:eastAsia="Times New Roman" w:hAnsi="Times New Roman" w:cs="Times New Roman"/>
                <w:color w:val="000000"/>
                <w14:ligatures w14:val="none"/>
              </w:rPr>
            </w:pPr>
            <w:r w:rsidRPr="005C6D75">
              <w:rPr>
                <w:rFonts w:ascii="Times New Roman" w:eastAsia="Times New Roman" w:hAnsi="Times New Roman" w:cs="Times New Roman"/>
                <w:color w:val="000000"/>
                <w14:ligatures w14:val="none"/>
              </w:rPr>
              <w:t>Netaikoma</w:t>
            </w:r>
          </w:p>
        </w:tc>
      </w:tr>
      <w:tr w:rsidR="00293AFF" w:rsidRPr="005C6D75" w14:paraId="094C4726" w14:textId="77777777" w:rsidTr="003E5702">
        <w:trPr>
          <w:trHeight w:val="300"/>
        </w:trPr>
        <w:tc>
          <w:tcPr>
            <w:tcW w:w="10251" w:type="dxa"/>
            <w:gridSpan w:val="4"/>
          </w:tcPr>
          <w:p w14:paraId="4422E231" w14:textId="77777777" w:rsidR="00293AFF" w:rsidRPr="005C6D75" w:rsidRDefault="00293AFF" w:rsidP="003E5702">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7. SUTARTIES VYKDYMUI PASITELKIAMI SUBTIEKĖJAI</w:t>
            </w:r>
          </w:p>
        </w:tc>
      </w:tr>
      <w:tr w:rsidR="00293AFF" w:rsidRPr="005C6D75" w14:paraId="02DA9174" w14:textId="77777777" w:rsidTr="003E5702">
        <w:trPr>
          <w:trHeight w:val="300"/>
        </w:trPr>
        <w:tc>
          <w:tcPr>
            <w:tcW w:w="2411" w:type="dxa"/>
          </w:tcPr>
          <w:p w14:paraId="4E522C02"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Sutarties vykdymui pasitelkiami subtiekėjai ir (ar) specialistai</w:t>
            </w:r>
          </w:p>
        </w:tc>
        <w:tc>
          <w:tcPr>
            <w:tcW w:w="7840" w:type="dxa"/>
            <w:gridSpan w:val="3"/>
            <w:vAlign w:val="center"/>
          </w:tcPr>
          <w:p w14:paraId="620C09A3" w14:textId="74362862" w:rsidR="00293AFF" w:rsidRPr="00293AFF" w:rsidRDefault="00293AFF" w:rsidP="003E5702">
            <w:pPr>
              <w:spacing w:after="0" w:line="240" w:lineRule="auto"/>
              <w:rPr>
                <w:rFonts w:ascii="Times New Roman" w:eastAsia="Times New Roman" w:hAnsi="Times New Roman" w:cs="Times New Roman"/>
                <w:sz w:val="8"/>
                <w:szCs w:val="8"/>
                <w14:ligatures w14:val="none"/>
              </w:rPr>
            </w:pPr>
            <w:r w:rsidRPr="005C6D75">
              <w:rPr>
                <w:rFonts w:ascii="Times New Roman" w:eastAsia="Times New Roman" w:hAnsi="Times New Roman" w:cs="Times New Roman"/>
                <w:kern w:val="0"/>
                <w:szCs w:val="18"/>
                <w14:ligatures w14:val="none"/>
              </w:rPr>
              <w:t>Sutarties vykdymui subtiekėjai ir (ar) specialistai nepasitelkiami.</w:t>
            </w:r>
            <w:r w:rsidRPr="005C6D75">
              <w:rPr>
                <w:rFonts w:ascii="Times New Roman" w:eastAsia="Times New Roman" w:hAnsi="Times New Roman" w:cs="Times New Roman"/>
                <w:kern w:val="0"/>
                <w:szCs w:val="18"/>
                <w14:ligatures w14:val="none"/>
              </w:rPr>
              <w:br/>
            </w:r>
            <w:r w:rsidRPr="005C6D75">
              <w:rPr>
                <w:rFonts w:ascii="Times New Roman" w:eastAsia="Times New Roman" w:hAnsi="Times New Roman" w:cs="Times New Roman"/>
                <w:kern w:val="0"/>
                <w:szCs w:val="18"/>
                <w14:ligatures w14:val="none"/>
              </w:rPr>
              <w:br/>
              <w:t xml:space="preserve"> </w:t>
            </w:r>
            <w:r w:rsidRPr="005C6D75">
              <w:rPr>
                <w:rFonts w:ascii="Times New Roman" w:eastAsia="Times New Roman" w:hAnsi="Times New Roman" w:cs="Times New Roman"/>
                <w:color w:val="EE0000"/>
                <w:kern w:val="0"/>
                <w:szCs w:val="18"/>
                <w14:ligatures w14:val="none"/>
              </w:rPr>
              <w:t>arba</w:t>
            </w:r>
            <w:r w:rsidRPr="005C6D75">
              <w:rPr>
                <w:rFonts w:ascii="Times New Roman" w:eastAsia="Times New Roman" w:hAnsi="Times New Roman" w:cs="Times New Roman"/>
                <w:kern w:val="0"/>
                <w:szCs w:val="18"/>
                <w14:ligatures w14:val="none"/>
              </w:rPr>
              <w:br/>
            </w:r>
            <w:r w:rsidRPr="005C6D75">
              <w:rPr>
                <w:rFonts w:ascii="Times New Roman" w:eastAsia="Times New Roman" w:hAnsi="Times New Roman" w:cs="Times New Roman"/>
                <w:kern w:val="0"/>
                <w:szCs w:val="18"/>
                <w14:ligatures w14:val="none"/>
              </w:rPr>
              <w:br/>
              <w:t xml:space="preserve"> Sutarties vykdymui pasitelkiami subtiekėjai ir (ar) specialistai</w:t>
            </w:r>
            <w:r>
              <w:rPr>
                <w:rFonts w:ascii="Times New Roman" w:eastAsia="Times New Roman" w:hAnsi="Times New Roman" w:cs="Times New Roman"/>
                <w:kern w:val="0"/>
                <w:szCs w:val="18"/>
                <w14:ligatures w14:val="none"/>
              </w:rPr>
              <w:t>.</w:t>
            </w:r>
          </w:p>
        </w:tc>
      </w:tr>
      <w:tr w:rsidR="00293AFF" w:rsidRPr="005C6D75" w14:paraId="3512A1FF" w14:textId="77777777" w:rsidTr="003E5702">
        <w:trPr>
          <w:trHeight w:val="300"/>
        </w:trPr>
        <w:tc>
          <w:tcPr>
            <w:tcW w:w="10251" w:type="dxa"/>
            <w:gridSpan w:val="4"/>
          </w:tcPr>
          <w:p w14:paraId="160ABD73" w14:textId="77777777" w:rsidR="00293AFF" w:rsidRPr="005C6D75" w:rsidRDefault="00293AFF" w:rsidP="003E5702">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8. PRIEVOLIŲ PAGAL SUTARTĮ ĮVYKDYMO UŽTIKRINIMAS</w:t>
            </w:r>
          </w:p>
        </w:tc>
      </w:tr>
      <w:tr w:rsidR="00293AFF" w:rsidRPr="005C6D75" w14:paraId="02964EFD" w14:textId="77777777" w:rsidTr="003E5702">
        <w:trPr>
          <w:trHeight w:val="300"/>
        </w:trPr>
        <w:tc>
          <w:tcPr>
            <w:tcW w:w="2411" w:type="dxa"/>
          </w:tcPr>
          <w:p w14:paraId="26DD8D7A"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8.1. Prievolių pagal Sutartį įvykdymo užtikrinimas</w:t>
            </w:r>
          </w:p>
        </w:tc>
        <w:tc>
          <w:tcPr>
            <w:tcW w:w="7840" w:type="dxa"/>
            <w:gridSpan w:val="3"/>
            <w:vAlign w:val="center"/>
          </w:tcPr>
          <w:p w14:paraId="1C8952FF" w14:textId="77777777" w:rsidR="00293AFF" w:rsidRPr="00FD41FE" w:rsidRDefault="00293AFF" w:rsidP="003E5702">
            <w:pPr>
              <w:spacing w:after="0" w:line="240" w:lineRule="auto"/>
              <w:jc w:val="both"/>
              <w:rPr>
                <w:rFonts w:ascii="Times New Roman" w:eastAsia="Times New Roman" w:hAnsi="Times New Roman" w:cs="Times New Roman"/>
                <w14:ligatures w14:val="none"/>
              </w:rPr>
            </w:pPr>
            <w:r w:rsidRPr="00FD41FE">
              <w:rPr>
                <w:rFonts w:ascii="Times New Roman" w:eastAsia="Times New Roman" w:hAnsi="Times New Roman" w:cs="Times New Roman"/>
                <w14:ligatures w14:val="none"/>
              </w:rPr>
              <w:t>Prievolių pagal Sutartį įvykdymas užtikrinamas:</w:t>
            </w:r>
          </w:p>
          <w:p w14:paraId="5B41B3A9" w14:textId="77777777" w:rsidR="00293AFF" w:rsidRPr="00FD41FE" w:rsidRDefault="00293AFF" w:rsidP="003E5702">
            <w:pPr>
              <w:spacing w:after="0" w:line="240" w:lineRule="auto"/>
              <w:jc w:val="both"/>
              <w:rPr>
                <w:rFonts w:ascii="Times New Roman" w:eastAsia="Times New Roman" w:hAnsi="Times New Roman" w:cs="Times New Roman"/>
                <w14:ligatures w14:val="none"/>
              </w:rPr>
            </w:pPr>
            <w:r w:rsidRPr="00FD41FE">
              <w:rPr>
                <w:rFonts w:ascii="Times New Roman" w:eastAsia="Times New Roman" w:hAnsi="Times New Roman" w:cs="Times New Roman"/>
                <w14:ligatures w14:val="none"/>
              </w:rPr>
              <w:t>Netesybomis (delspinigiais, bauda).</w:t>
            </w:r>
          </w:p>
        </w:tc>
      </w:tr>
      <w:tr w:rsidR="00293AFF" w:rsidRPr="005C6D75" w14:paraId="039F0743" w14:textId="77777777" w:rsidTr="003E5702">
        <w:trPr>
          <w:trHeight w:val="300"/>
        </w:trPr>
        <w:tc>
          <w:tcPr>
            <w:tcW w:w="2411" w:type="dxa"/>
          </w:tcPr>
          <w:p w14:paraId="5B60E54C"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 xml:space="preserve">8.2. Sutarties įvykdymo užtikrinimo pateikimas </w:t>
            </w:r>
          </w:p>
        </w:tc>
        <w:tc>
          <w:tcPr>
            <w:tcW w:w="7840" w:type="dxa"/>
            <w:gridSpan w:val="3"/>
          </w:tcPr>
          <w:p w14:paraId="441F6629" w14:textId="4A42823A" w:rsidR="00293AFF" w:rsidRPr="00FD41FE" w:rsidRDefault="00B372C9" w:rsidP="003E5702">
            <w:pPr>
              <w:spacing w:after="0" w:line="240" w:lineRule="auto"/>
              <w:jc w:val="both"/>
              <w:rPr>
                <w:rFonts w:ascii="Times New Roman" w:hAnsi="Times New Roman" w:cs="Times New Roman"/>
                <w:bCs/>
              </w:rPr>
            </w:pPr>
            <w:r>
              <w:rPr>
                <w:rFonts w:ascii="Times New Roman" w:hAnsi="Times New Roman" w:cs="Times New Roman"/>
                <w:bCs/>
              </w:rPr>
              <w:t>Netaikoma</w:t>
            </w:r>
          </w:p>
        </w:tc>
      </w:tr>
      <w:tr w:rsidR="00293AFF" w:rsidRPr="005C6D75" w14:paraId="4D6735DF" w14:textId="77777777" w:rsidTr="003E5702">
        <w:trPr>
          <w:trHeight w:val="300"/>
        </w:trPr>
        <w:tc>
          <w:tcPr>
            <w:tcW w:w="10251" w:type="dxa"/>
            <w:gridSpan w:val="4"/>
          </w:tcPr>
          <w:p w14:paraId="06E65568" w14:textId="77777777" w:rsidR="00293AFF" w:rsidRPr="005C6D75" w:rsidRDefault="00293AFF" w:rsidP="003E5702">
            <w:pPr>
              <w:spacing w:after="0" w:line="240" w:lineRule="auto"/>
              <w:ind w:firstLine="720"/>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lastRenderedPageBreak/>
              <w:t>9. ŠALIŲ ATSAKOMYBĖ</w:t>
            </w:r>
            <w:r w:rsidRPr="005C6D75">
              <w:rPr>
                <w:rFonts w:ascii="Times New Roman" w:eastAsia="Times New Roman" w:hAnsi="Times New Roman" w:cs="Times New Roman"/>
                <w:b/>
                <w:bCs/>
                <w14:ligatures w14:val="none"/>
              </w:rPr>
              <w:tab/>
            </w:r>
          </w:p>
        </w:tc>
      </w:tr>
      <w:tr w:rsidR="00293AFF" w:rsidRPr="005C6D75" w14:paraId="5DCF2E51" w14:textId="77777777" w:rsidTr="003E5702">
        <w:trPr>
          <w:trHeight w:val="300"/>
        </w:trPr>
        <w:tc>
          <w:tcPr>
            <w:tcW w:w="2411" w:type="dxa"/>
          </w:tcPr>
          <w:p w14:paraId="0B8A839B"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9.1. Pirkėjui taikomos netesybos už mokėjimų pagal Sutartį vėlavimą</w:t>
            </w:r>
          </w:p>
        </w:tc>
        <w:tc>
          <w:tcPr>
            <w:tcW w:w="7840" w:type="dxa"/>
            <w:gridSpan w:val="3"/>
          </w:tcPr>
          <w:p w14:paraId="5BE791BF" w14:textId="77777777" w:rsidR="00293AFF" w:rsidRPr="005C6D75" w:rsidRDefault="00293AFF" w:rsidP="003E5702">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color w:val="000000"/>
                <w14:ligatures w14:val="none"/>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5C6D75">
              <w:rPr>
                <w:rFonts w:ascii="Times New Roman" w:eastAsia="Times New Roman" w:hAnsi="Times New Roman" w:cs="Times New Roman"/>
                <w14:ligatures w14:val="none"/>
              </w:rPr>
              <w:t xml:space="preserve">0,05 (penkios šimtosios) procento </w:t>
            </w:r>
            <w:r w:rsidRPr="005C6D75">
              <w:rPr>
                <w:rFonts w:ascii="Times New Roman" w:eastAsia="Times New Roman" w:hAnsi="Times New Roman" w:cs="Times New Roman"/>
                <w:color w:val="000000"/>
                <w14:ligatures w14:val="none"/>
              </w:rPr>
              <w:t xml:space="preserve">dydžio delspinigius nuo neapmokėtos sumos be PVM už kiekvieną vėlavimo </w:t>
            </w:r>
            <w:r w:rsidRPr="005C6D75">
              <w:rPr>
                <w:rFonts w:ascii="Times New Roman" w:eastAsia="Times New Roman" w:hAnsi="Times New Roman" w:cs="Times New Roman"/>
                <w14:ligatures w14:val="none"/>
              </w:rPr>
              <w:t>dieną</w:t>
            </w:r>
            <w:r w:rsidRPr="005C6D75">
              <w:rPr>
                <w:rFonts w:ascii="Times New Roman" w:eastAsia="Times New Roman" w:hAnsi="Times New Roman" w:cs="Times New Roman"/>
                <w:color w:val="000000"/>
                <w14:ligatures w14:val="none"/>
              </w:rPr>
              <w:t>.  </w:t>
            </w:r>
          </w:p>
        </w:tc>
      </w:tr>
      <w:tr w:rsidR="00293AFF" w:rsidRPr="005C6D75" w14:paraId="050B947D" w14:textId="77777777" w:rsidTr="003E5702">
        <w:trPr>
          <w:trHeight w:val="300"/>
        </w:trPr>
        <w:tc>
          <w:tcPr>
            <w:tcW w:w="2411" w:type="dxa"/>
          </w:tcPr>
          <w:p w14:paraId="7030C2C6"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9.2. Tiekėjui taikomos netesybos</w:t>
            </w:r>
          </w:p>
        </w:tc>
        <w:tc>
          <w:tcPr>
            <w:tcW w:w="7840" w:type="dxa"/>
            <w:gridSpan w:val="3"/>
          </w:tcPr>
          <w:p w14:paraId="19AD0E9B" w14:textId="77777777" w:rsidR="00293AFF" w:rsidRPr="005C6D75" w:rsidRDefault="00293AFF" w:rsidP="003E5702">
            <w:pPr>
              <w:spacing w:after="0" w:line="240" w:lineRule="auto"/>
              <w:jc w:val="both"/>
              <w:rPr>
                <w:rFonts w:ascii="Times New Roman" w:eastAsia="Times New Roman" w:hAnsi="Times New Roman" w:cs="Times New Roman"/>
                <w:color w:val="000000"/>
                <w14:ligatures w14:val="none"/>
              </w:rPr>
            </w:pPr>
            <w:r w:rsidRPr="005C6D75">
              <w:rPr>
                <w:rFonts w:ascii="Times New Roman" w:eastAsia="Times New Roman" w:hAnsi="Times New Roman" w:cs="Times New Roman"/>
                <w:color w:val="000000"/>
                <w14:ligatures w14:val="none"/>
              </w:rPr>
              <w:t>9.2.1. Jeigu Tiekėjas vėluoja vykdyti užsakymą, tiekti Prekes ar ištaisyti jų trūkumus arba nevykdo kitų sutartinių įsipareigojimų, Pirkėjas nuo kitos nei nustatytas terminas dienos Tiekėjui skaičiuoja 0,05 (penkios šimtosios) procento dydžio delspinigius už kiekvieną uždelstą dieną nuo laiku neperduotų Prekių ar Prekių, turinčių trūkumų, kainos be PVM.</w:t>
            </w:r>
          </w:p>
          <w:p w14:paraId="1F1620B6" w14:textId="77777777" w:rsidR="00293AFF" w:rsidRPr="005C6D75" w:rsidRDefault="00293AFF" w:rsidP="003E5702">
            <w:pPr>
              <w:spacing w:after="0" w:line="240" w:lineRule="auto"/>
              <w:jc w:val="both"/>
              <w:rPr>
                <w:rFonts w:ascii="Times New Roman" w:eastAsia="Times New Roman" w:hAnsi="Times New Roman" w:cs="Times New Roman"/>
                <w:color w:val="000000"/>
                <w14:ligatures w14:val="none"/>
              </w:rPr>
            </w:pPr>
            <w:r w:rsidRPr="005C6D75">
              <w:rPr>
                <w:rFonts w:ascii="Times New Roman" w:eastAsia="Times New Roman" w:hAnsi="Times New Roman" w:cs="Times New Roman"/>
                <w:color w:val="000000"/>
                <w14:ligatures w14:val="none"/>
              </w:rPr>
              <w:t>9.2.2. Jeigu Tiekėjas vėluoja grąžinti dėl Tiekėjui mokėtinos sumos sumažinimo susidariusią permoką pagal Bendrųjų sąlygų 7.4.1.2 punktą, Pirkėjas nuo kitos nei nustatytas terminas dienos Tiekėjui skaičiuoja 0,05 (penkios šimtosios) procento dydžio delspinigius už kiekvieną uždelstą dieną nuo laiku negrąžintos permokos, kainos be PVM.</w:t>
            </w:r>
          </w:p>
          <w:p w14:paraId="2EF195C6" w14:textId="77777777" w:rsidR="00293AFF" w:rsidRPr="005C6D75" w:rsidRDefault="00293AFF" w:rsidP="003E5702">
            <w:pPr>
              <w:spacing w:after="0" w:line="240" w:lineRule="auto"/>
              <w:jc w:val="both"/>
              <w:rPr>
                <w:rFonts w:ascii="Times New Roman" w:eastAsia="Times New Roman" w:hAnsi="Times New Roman" w:cs="Times New Roman"/>
                <w:color w:val="000000"/>
                <w14:ligatures w14:val="none"/>
              </w:rPr>
            </w:pPr>
            <w:r w:rsidRPr="005C6D75">
              <w:rPr>
                <w:rFonts w:ascii="Times New Roman" w:eastAsia="Times New Roman" w:hAnsi="Times New Roman" w:cs="Times New Roman"/>
                <w:color w:val="000000"/>
                <w14:ligatures w14:val="none"/>
              </w:rPr>
              <w:t>9.2.3. Tiekėjas privalo sumokėti Pirkėjui netesybas per 30 (trisdešimt) kalendorinių dienų nuo Pirkėjo pareikalavimo, jeigu netesybų suma nėra išskaitoma iš Tiekėjui mokėtinos sumos.</w:t>
            </w:r>
          </w:p>
        </w:tc>
      </w:tr>
      <w:tr w:rsidR="00293AFF" w:rsidRPr="005C6D75" w14:paraId="750C4036" w14:textId="77777777" w:rsidTr="003E5702">
        <w:trPr>
          <w:trHeight w:val="1125"/>
        </w:trPr>
        <w:tc>
          <w:tcPr>
            <w:tcW w:w="2411" w:type="dxa"/>
          </w:tcPr>
          <w:p w14:paraId="284C44CC"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9.3. Tiekėjui / Pirkėjui taikoma bauda nutraukus Sutartį dėl esminio Sutarties pažeidimo ar nepagrįstai nutraukus Sutarties vykdymą ne Sutartyje nustatyta tvarka</w:t>
            </w:r>
          </w:p>
        </w:tc>
        <w:tc>
          <w:tcPr>
            <w:tcW w:w="7840" w:type="dxa"/>
            <w:gridSpan w:val="3"/>
          </w:tcPr>
          <w:p w14:paraId="10F8013B" w14:textId="77777777" w:rsidR="00293AFF" w:rsidRPr="005C6D75" w:rsidRDefault="00293AFF" w:rsidP="003E5702">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 xml:space="preserve">9.3.1. Nutraukus Sutartį dėl esminio Sutarties pažeidimo, nustatyto Sutarties Specialiosiose sąlygose, mokama 10 (dešimt) procentų dydžio bauda nuo Pradinės Sutarties vertės be PVM, nurodytos Specialiųjų sąlygų 5.2 punkte. </w:t>
            </w:r>
          </w:p>
          <w:p w14:paraId="1553F3FA" w14:textId="77777777" w:rsidR="00293AFF" w:rsidRPr="005C6D75" w:rsidRDefault="00293AFF" w:rsidP="003E5702">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9.3.2. Nepagrįstai nutraukus Sutarties vykdymą ne Sutartyje nustatyta tvarka, mokama 10 (dešimt) procentų dydžio bauda nuo Pradinės Sutarties vertės, nurodytos Specialiųjų sąlygų 5.2 punkte.</w:t>
            </w:r>
          </w:p>
          <w:p w14:paraId="50C3727F" w14:textId="77777777" w:rsidR="00293AFF" w:rsidRPr="005C6D75" w:rsidRDefault="00293AFF" w:rsidP="003E5702">
            <w:pPr>
              <w:spacing w:after="0" w:line="240" w:lineRule="auto"/>
              <w:rPr>
                <w:rFonts w:ascii="Times New Roman" w:eastAsia="Times New Roman" w:hAnsi="Times New Roman" w:cs="Times New Roman"/>
                <w14:ligatures w14:val="none"/>
              </w:rPr>
            </w:pPr>
          </w:p>
        </w:tc>
      </w:tr>
      <w:tr w:rsidR="00293AFF" w:rsidRPr="005C6D75" w14:paraId="6BD520A0" w14:textId="77777777" w:rsidTr="003E5702">
        <w:trPr>
          <w:trHeight w:val="2434"/>
        </w:trPr>
        <w:tc>
          <w:tcPr>
            <w:tcW w:w="2411" w:type="dxa"/>
          </w:tcPr>
          <w:p w14:paraId="72083BCB"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9.4. Tiekėjui taikoma bauda dėl esamų subtiekėjų ar specialistų pakeitimo / naujų subtiekėjų pasitelkimo nesilaikant Bendrosiose sąlygose nurodytos subtiekėjų ir (ar) specialistų keitimo tvarkos</w:t>
            </w:r>
          </w:p>
        </w:tc>
        <w:tc>
          <w:tcPr>
            <w:tcW w:w="7840" w:type="dxa"/>
            <w:gridSpan w:val="3"/>
          </w:tcPr>
          <w:p w14:paraId="40EAD567" w14:textId="77777777" w:rsidR="00293AFF" w:rsidRPr="005C6D75" w:rsidRDefault="00293AFF" w:rsidP="003E5702">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color w:val="000000"/>
                <w14:ligatures w14:val="none"/>
              </w:rPr>
              <w:t>Netaikoma</w:t>
            </w:r>
          </w:p>
          <w:p w14:paraId="0C09B799" w14:textId="77777777" w:rsidR="00293AFF" w:rsidRPr="005C6D75" w:rsidRDefault="00293AFF" w:rsidP="003E5702">
            <w:pPr>
              <w:spacing w:after="0" w:line="240" w:lineRule="auto"/>
              <w:rPr>
                <w:rFonts w:ascii="Times New Roman" w:eastAsia="Times New Roman" w:hAnsi="Times New Roman" w:cs="Times New Roman"/>
                <w14:ligatures w14:val="none"/>
              </w:rPr>
            </w:pPr>
          </w:p>
        </w:tc>
      </w:tr>
      <w:tr w:rsidR="00293AFF" w:rsidRPr="005C6D75" w14:paraId="0CD17C23" w14:textId="77777777" w:rsidTr="003E5702">
        <w:trPr>
          <w:trHeight w:val="1049"/>
        </w:trPr>
        <w:tc>
          <w:tcPr>
            <w:tcW w:w="2411" w:type="dxa"/>
          </w:tcPr>
          <w:p w14:paraId="6A51953B"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9.5. Tiekėjui taikomos baudos dėl aplinkosauginių ir (arba) socialinių kriterijų nesilaikymo</w:t>
            </w:r>
          </w:p>
        </w:tc>
        <w:tc>
          <w:tcPr>
            <w:tcW w:w="7840" w:type="dxa"/>
            <w:gridSpan w:val="3"/>
          </w:tcPr>
          <w:p w14:paraId="56D6E30E" w14:textId="77777777" w:rsidR="00293AFF" w:rsidRPr="005C6D75" w:rsidRDefault="00293AFF" w:rsidP="003E5702">
            <w:pPr>
              <w:spacing w:after="0" w:line="240" w:lineRule="auto"/>
              <w:rPr>
                <w:rFonts w:ascii="Times New Roman" w:eastAsia="Times New Roman" w:hAnsi="Times New Roman" w:cs="Times New Roman"/>
                <w:color w:val="000000"/>
                <w14:ligatures w14:val="none"/>
              </w:rPr>
            </w:pPr>
            <w:r w:rsidRPr="005C6D75">
              <w:rPr>
                <w:rFonts w:ascii="Times New Roman" w:eastAsia="Times New Roman" w:hAnsi="Times New Roman" w:cs="Times New Roman"/>
                <w:color w:val="000000"/>
                <w14:ligatures w14:val="none"/>
              </w:rPr>
              <w:t xml:space="preserve">Jeigu Tiekėjas nesilaiko šioje Sutartyje nustatytų aplinkosauginių kriterijų, taikoma 100 Eur (vieno šimto eurų) bauda </w:t>
            </w:r>
            <w:r w:rsidRPr="005C6D75">
              <w:rPr>
                <w:rFonts w:ascii="Times New Roman" w:eastAsia="Times New Roman" w:hAnsi="Times New Roman" w:cs="Times New Roman"/>
                <w:color w:val="000000"/>
                <w:sz w:val="24"/>
                <w:szCs w:val="24"/>
                <w14:ligatures w14:val="none"/>
              </w:rPr>
              <w:t>už kiekvieną atvejį</w:t>
            </w:r>
            <w:r w:rsidRPr="005C6D75">
              <w:rPr>
                <w:rFonts w:ascii="Times New Roman" w:eastAsia="Times New Roman" w:hAnsi="Times New Roman" w:cs="Times New Roman"/>
                <w:color w:val="000000"/>
                <w14:ligatures w14:val="none"/>
              </w:rPr>
              <w:t>.</w:t>
            </w:r>
          </w:p>
        </w:tc>
      </w:tr>
      <w:tr w:rsidR="00293AFF" w:rsidRPr="005C6D75" w14:paraId="3CCC9680" w14:textId="77777777" w:rsidTr="003E5702">
        <w:trPr>
          <w:trHeight w:val="375"/>
        </w:trPr>
        <w:tc>
          <w:tcPr>
            <w:tcW w:w="2411" w:type="dxa"/>
          </w:tcPr>
          <w:p w14:paraId="5B93FB58" w14:textId="77777777" w:rsidR="00293AFF" w:rsidRPr="005C6D75" w:rsidRDefault="00293AFF" w:rsidP="003E5702">
            <w:pPr>
              <w:spacing w:after="0" w:line="240" w:lineRule="auto"/>
              <w:jc w:val="both"/>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9.6. Tiekėjui / Pirkėjui taikoma bauda dėl konfidencialumo reikalavimų nesilaikymo</w:t>
            </w:r>
          </w:p>
        </w:tc>
        <w:tc>
          <w:tcPr>
            <w:tcW w:w="7840" w:type="dxa"/>
            <w:gridSpan w:val="3"/>
          </w:tcPr>
          <w:p w14:paraId="571E3463" w14:textId="77777777" w:rsidR="00293AFF" w:rsidRPr="005C6D75" w:rsidRDefault="00293AFF" w:rsidP="003E5702">
            <w:pPr>
              <w:spacing w:after="0" w:line="240" w:lineRule="auto"/>
              <w:rPr>
                <w:rFonts w:ascii="Times New Roman" w:eastAsia="Times New Roman" w:hAnsi="Times New Roman" w:cs="Times New Roman"/>
                <w:color w:val="000000"/>
                <w14:ligatures w14:val="none"/>
              </w:rPr>
            </w:pPr>
            <w:r w:rsidRPr="005C6D75">
              <w:rPr>
                <w:rFonts w:ascii="Times New Roman" w:eastAsia="Times New Roman" w:hAnsi="Times New Roman" w:cs="Times New Roman"/>
                <w:color w:val="000000"/>
                <w14:ligatures w14:val="none"/>
              </w:rPr>
              <w:t>Netaikoma</w:t>
            </w:r>
          </w:p>
        </w:tc>
      </w:tr>
      <w:tr w:rsidR="00293AFF" w:rsidRPr="005C6D75" w14:paraId="4B2A55EC" w14:textId="77777777" w:rsidTr="003E5702">
        <w:trPr>
          <w:trHeight w:val="1527"/>
        </w:trPr>
        <w:tc>
          <w:tcPr>
            <w:tcW w:w="2411" w:type="dxa"/>
          </w:tcPr>
          <w:p w14:paraId="0FB692DB" w14:textId="77777777" w:rsidR="00293AFF" w:rsidRPr="005C6D75" w:rsidRDefault="00293AFF" w:rsidP="003E5702">
            <w:pPr>
              <w:spacing w:after="0" w:line="240" w:lineRule="auto"/>
              <w:jc w:val="both"/>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lastRenderedPageBreak/>
              <w:t xml:space="preserve">9.7. Tiekėjui taikomos netesybos </w:t>
            </w:r>
            <w:r w:rsidRPr="005C6D75">
              <w:rPr>
                <w:rFonts w:ascii="Times New Roman" w:eastAsia="Times New Roman" w:hAnsi="Times New Roman" w:cs="Times New Roman"/>
                <w:b/>
                <w:bCs/>
                <w:noProof/>
                <w14:ligatures w14:val="none"/>
              </w:rPr>
              <w:t>dėl pirkimo dokumentuose nustatytų kokybinių kriterijų nepasiekimo Sutarties vykdymo metu</w:t>
            </w:r>
          </w:p>
        </w:tc>
        <w:tc>
          <w:tcPr>
            <w:tcW w:w="7840" w:type="dxa"/>
            <w:gridSpan w:val="3"/>
          </w:tcPr>
          <w:p w14:paraId="6A2C93AD" w14:textId="77777777" w:rsidR="00293AFF" w:rsidRPr="005C6D75" w:rsidRDefault="00293AFF" w:rsidP="003E5702">
            <w:pPr>
              <w:spacing w:after="0" w:line="240" w:lineRule="auto"/>
              <w:rPr>
                <w:rFonts w:ascii="Times New Roman" w:eastAsia="Times New Roman" w:hAnsi="Times New Roman" w:cs="Times New Roman"/>
                <w:color w:val="000000"/>
                <w14:ligatures w14:val="none"/>
              </w:rPr>
            </w:pPr>
            <w:r w:rsidRPr="005C6D75">
              <w:rPr>
                <w:rFonts w:ascii="Times New Roman" w:eastAsia="Times New Roman" w:hAnsi="Times New Roman" w:cs="Times New Roman"/>
                <w14:ligatures w14:val="none"/>
              </w:rPr>
              <w:t>Netaikoma</w:t>
            </w:r>
          </w:p>
        </w:tc>
      </w:tr>
      <w:tr w:rsidR="00293AFF" w:rsidRPr="005C6D75" w14:paraId="6B893089" w14:textId="77777777" w:rsidTr="003E5702">
        <w:trPr>
          <w:trHeight w:val="939"/>
        </w:trPr>
        <w:tc>
          <w:tcPr>
            <w:tcW w:w="2411" w:type="dxa"/>
          </w:tcPr>
          <w:p w14:paraId="322F252A" w14:textId="77777777" w:rsidR="00293AFF" w:rsidRPr="005C6D75" w:rsidRDefault="00293AFF" w:rsidP="003E5702">
            <w:pPr>
              <w:spacing w:after="0" w:line="240" w:lineRule="auto"/>
              <w:jc w:val="both"/>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9.8. Tiekėjui taikomos netesybos dėl Sutarties įvykdymo užtikrinimo nepratęsimo</w:t>
            </w:r>
          </w:p>
        </w:tc>
        <w:tc>
          <w:tcPr>
            <w:tcW w:w="7840" w:type="dxa"/>
            <w:gridSpan w:val="3"/>
          </w:tcPr>
          <w:p w14:paraId="55B17B59" w14:textId="77777777" w:rsidR="00293AFF" w:rsidRPr="005C6D75" w:rsidRDefault="00293AFF" w:rsidP="003E5702">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Netaikoma</w:t>
            </w:r>
          </w:p>
          <w:p w14:paraId="14D5DCED" w14:textId="77777777" w:rsidR="00293AFF" w:rsidRPr="005C6D75" w:rsidRDefault="00293AFF" w:rsidP="003E5702">
            <w:pPr>
              <w:spacing w:after="0" w:line="240" w:lineRule="auto"/>
              <w:rPr>
                <w:rFonts w:ascii="Times New Roman" w:eastAsia="Times New Roman" w:hAnsi="Times New Roman" w:cs="Times New Roman"/>
                <w14:ligatures w14:val="none"/>
              </w:rPr>
            </w:pPr>
          </w:p>
        </w:tc>
      </w:tr>
      <w:tr w:rsidR="00293AFF" w:rsidRPr="005C6D75" w14:paraId="0463D86D" w14:textId="77777777" w:rsidTr="003E5702">
        <w:trPr>
          <w:trHeight w:val="939"/>
        </w:trPr>
        <w:tc>
          <w:tcPr>
            <w:tcW w:w="2411" w:type="dxa"/>
          </w:tcPr>
          <w:p w14:paraId="0917D9B4" w14:textId="77777777" w:rsidR="00293AFF" w:rsidRPr="005C6D75" w:rsidRDefault="00293AFF" w:rsidP="003E5702">
            <w:pPr>
              <w:spacing w:after="0" w:line="240" w:lineRule="auto"/>
              <w:jc w:val="both"/>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9.</w:t>
            </w:r>
            <w:r w:rsidRPr="005C6D75">
              <w:rPr>
                <w:rFonts w:ascii="Times New Roman" w:eastAsia="Times New Roman" w:hAnsi="Times New Roman" w:cs="Times New Roman"/>
                <w:b/>
                <w:bCs/>
                <w:noProof/>
                <w14:ligatures w14:val="none"/>
              </w:rPr>
              <w:t>9. Tiekėjui taikoma bauda dėl Pirkėjo simbolių, pavadinimo ir ženklo reklamoje ar rinkodaroje naudojimo reikalavimų nesilaikymo bei draudimo naudotis Pirkėjo sukurtais intelektiniais veiklos rezultatais nesilaikymo</w:t>
            </w:r>
          </w:p>
        </w:tc>
        <w:tc>
          <w:tcPr>
            <w:tcW w:w="7840" w:type="dxa"/>
            <w:gridSpan w:val="3"/>
          </w:tcPr>
          <w:p w14:paraId="73079173" w14:textId="77777777" w:rsidR="00293AFF" w:rsidRPr="005C6D75" w:rsidRDefault="00293AFF" w:rsidP="003E5702">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color w:val="000000"/>
                <w14:ligatures w14:val="none"/>
              </w:rPr>
              <w:t>Jeigu Tiekėjas nesilaiko</w:t>
            </w:r>
            <w:r w:rsidRPr="005C6D75">
              <w:rPr>
                <w:rFonts w:ascii="Times New Roman" w:eastAsia="Times New Roman" w:hAnsi="Times New Roman" w:cs="Times New Roman"/>
                <w:kern w:val="0"/>
                <w:sz w:val="24"/>
                <w:szCs w:val="20"/>
                <w14:ligatures w14:val="none"/>
              </w:rPr>
              <w:t xml:space="preserve"> </w:t>
            </w:r>
            <w:r w:rsidRPr="005C6D75">
              <w:rPr>
                <w:rFonts w:ascii="Times New Roman" w:eastAsia="Times New Roman" w:hAnsi="Times New Roman" w:cs="Times New Roman"/>
                <w:color w:val="000000"/>
                <w:kern w:val="0"/>
                <w14:ligatures w14:val="none"/>
              </w:rPr>
              <w:t xml:space="preserve">Bendrųjų sąlygų nuostatų dėl </w:t>
            </w:r>
            <w:r w:rsidRPr="005C6D75">
              <w:rPr>
                <w:rFonts w:ascii="Times New Roman" w:eastAsia="Times New Roman" w:hAnsi="Times New Roman" w:cs="Times New Roman"/>
                <w:color w:val="000000"/>
                <w14:ligatures w14:val="none"/>
              </w:rPr>
              <w:t>intelektinės nuosavybės reikalavimų, taikoma 100 Eur (vieno šimto eurų) bauda.</w:t>
            </w:r>
          </w:p>
        </w:tc>
      </w:tr>
      <w:tr w:rsidR="00293AFF" w:rsidRPr="005C6D75" w14:paraId="48B17779" w14:textId="77777777" w:rsidTr="003E5702">
        <w:trPr>
          <w:trHeight w:val="300"/>
        </w:trPr>
        <w:tc>
          <w:tcPr>
            <w:tcW w:w="2411" w:type="dxa"/>
          </w:tcPr>
          <w:p w14:paraId="05727397" w14:textId="77777777" w:rsidR="00293AFF" w:rsidRPr="005C6D75" w:rsidRDefault="00293AFF" w:rsidP="003E5702">
            <w:pPr>
              <w:spacing w:after="0" w:line="240" w:lineRule="auto"/>
              <w:rPr>
                <w:rFonts w:ascii="Times New Roman" w:eastAsia="Times New Roman" w:hAnsi="Times New Roman" w:cs="Times New Roman"/>
                <w:b/>
                <w:bCs/>
                <w:highlight w:val="yellow"/>
                <w:lang w:val="en-US"/>
                <w14:ligatures w14:val="none"/>
              </w:rPr>
            </w:pPr>
            <w:r w:rsidRPr="005C6D75">
              <w:rPr>
                <w:rFonts w:ascii="Times New Roman" w:eastAsia="Times New Roman" w:hAnsi="Times New Roman" w:cs="Times New Roman"/>
                <w:b/>
                <w:bCs/>
                <w:lang w:val="en-US"/>
                <w14:ligatures w14:val="none"/>
              </w:rPr>
              <w:t xml:space="preserve">9.10. </w:t>
            </w:r>
            <w:r w:rsidRPr="005C6D75">
              <w:rPr>
                <w:rFonts w:ascii="Times New Roman" w:eastAsia="Times New Roman" w:hAnsi="Times New Roman" w:cs="Times New Roman"/>
                <w:b/>
                <w:bCs/>
                <w14:ligatures w14:val="none"/>
              </w:rPr>
              <w:t>Kitos netesybos</w:t>
            </w:r>
          </w:p>
        </w:tc>
        <w:tc>
          <w:tcPr>
            <w:tcW w:w="7840" w:type="dxa"/>
            <w:gridSpan w:val="3"/>
          </w:tcPr>
          <w:p w14:paraId="12C91EDB" w14:textId="77777777" w:rsidR="00293AFF" w:rsidRPr="005C6D75" w:rsidRDefault="00293AFF" w:rsidP="003E5702">
            <w:pPr>
              <w:spacing w:after="0" w:line="240" w:lineRule="auto"/>
              <w:rPr>
                <w:rFonts w:ascii="Times New Roman" w:eastAsia="Times New Roman" w:hAnsi="Times New Roman" w:cs="Times New Roman"/>
                <w:color w:val="4472C4"/>
                <w:highlight w:val="yellow"/>
                <w14:ligatures w14:val="none"/>
              </w:rPr>
            </w:pPr>
            <w:r w:rsidRPr="005C6D75">
              <w:rPr>
                <w:rFonts w:ascii="Times New Roman" w:eastAsia="Times New Roman" w:hAnsi="Times New Roman" w:cs="Times New Roman"/>
                <w:kern w:val="0"/>
                <w14:ligatures w14:val="none"/>
              </w:rPr>
              <w:t>Netaikoma</w:t>
            </w:r>
          </w:p>
        </w:tc>
      </w:tr>
      <w:tr w:rsidR="00293AFF" w:rsidRPr="005C6D75" w14:paraId="6F86E5CA" w14:textId="77777777" w:rsidTr="003E5702">
        <w:trPr>
          <w:trHeight w:val="300"/>
        </w:trPr>
        <w:tc>
          <w:tcPr>
            <w:tcW w:w="10251" w:type="dxa"/>
            <w:gridSpan w:val="4"/>
          </w:tcPr>
          <w:p w14:paraId="5B413479" w14:textId="77777777" w:rsidR="00293AFF" w:rsidRPr="005C6D75" w:rsidRDefault="00293AFF" w:rsidP="003E5702">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10. ESMINĖS SUTARTIES SĄLYGOS</w:t>
            </w:r>
          </w:p>
        </w:tc>
      </w:tr>
      <w:tr w:rsidR="00293AFF" w:rsidRPr="005C6D75" w14:paraId="38C87DDC" w14:textId="77777777" w:rsidTr="003E5702">
        <w:trPr>
          <w:gridAfter w:val="1"/>
          <w:wAfter w:w="44" w:type="dxa"/>
          <w:trHeight w:val="300"/>
        </w:trPr>
        <w:tc>
          <w:tcPr>
            <w:tcW w:w="2411" w:type="dxa"/>
          </w:tcPr>
          <w:p w14:paraId="252A5C70"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10.1. Esminės Sutarties sąlygos</w:t>
            </w:r>
          </w:p>
        </w:tc>
        <w:tc>
          <w:tcPr>
            <w:tcW w:w="7796" w:type="dxa"/>
            <w:gridSpan w:val="2"/>
          </w:tcPr>
          <w:p w14:paraId="6528F772" w14:textId="77777777" w:rsidR="00293AFF" w:rsidRPr="005C6D75" w:rsidRDefault="00293AFF" w:rsidP="003E5702">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10.1.1. Tiekėjas nevykdo prisiimtų įsipareigojimų už Sutartyje nustatytus Sutarties įkainius;</w:t>
            </w:r>
          </w:p>
          <w:p w14:paraId="6FA9CA8B" w14:textId="77777777" w:rsidR="00293AFF" w:rsidRPr="005C6D75" w:rsidRDefault="00293AFF" w:rsidP="003E5702">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 xml:space="preserve">10.1.2. Tiekėjas nesilaiko Sutartyje nustatytų Prekių tiekimo terminų 2 (du) kartus iš eilės arba vėluoja pristatyti Prekes daugiau nei </w:t>
            </w:r>
            <w:r>
              <w:rPr>
                <w:rFonts w:ascii="Times New Roman" w:eastAsia="Arial" w:hAnsi="Times New Roman" w:cs="Times New Roman"/>
                <w:lang w:val="lt"/>
                <w14:ligatures w14:val="none"/>
              </w:rPr>
              <w:t>1</w:t>
            </w:r>
            <w:r w:rsidRPr="005C6D75">
              <w:rPr>
                <w:rFonts w:ascii="Times New Roman" w:eastAsia="Arial" w:hAnsi="Times New Roman" w:cs="Times New Roman"/>
                <w:lang w:val="lt"/>
                <w14:ligatures w14:val="none"/>
              </w:rPr>
              <w:t xml:space="preserve"> (</w:t>
            </w:r>
            <w:r>
              <w:rPr>
                <w:rFonts w:ascii="Times New Roman" w:eastAsia="Arial" w:hAnsi="Times New Roman" w:cs="Times New Roman"/>
                <w:lang w:val="lt"/>
                <w14:ligatures w14:val="none"/>
              </w:rPr>
              <w:t>vieną</w:t>
            </w:r>
            <w:r w:rsidRPr="005C6D75">
              <w:rPr>
                <w:rFonts w:ascii="Times New Roman" w:eastAsia="Arial" w:hAnsi="Times New Roman" w:cs="Times New Roman"/>
                <w:lang w:val="lt"/>
                <w14:ligatures w14:val="none"/>
              </w:rPr>
              <w:t>) darbo dien</w:t>
            </w:r>
            <w:r>
              <w:rPr>
                <w:rFonts w:ascii="Times New Roman" w:eastAsia="Arial" w:hAnsi="Times New Roman" w:cs="Times New Roman"/>
                <w:lang w:val="lt"/>
                <w14:ligatures w14:val="none"/>
              </w:rPr>
              <w:t>ą</w:t>
            </w:r>
            <w:r w:rsidRPr="005C6D75">
              <w:rPr>
                <w:rFonts w:ascii="Times New Roman" w:eastAsia="Arial" w:hAnsi="Times New Roman" w:cs="Times New Roman"/>
                <w:lang w:val="lt"/>
                <w14:ligatures w14:val="none"/>
              </w:rPr>
              <w:t>;</w:t>
            </w:r>
          </w:p>
          <w:p w14:paraId="5FCC398B" w14:textId="77777777" w:rsidR="00293AFF" w:rsidRPr="00132FBF" w:rsidRDefault="00293AFF" w:rsidP="003E5702">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10.1.</w:t>
            </w:r>
            <w:r>
              <w:rPr>
                <w:rFonts w:ascii="Times New Roman" w:eastAsia="Arial" w:hAnsi="Times New Roman" w:cs="Times New Roman"/>
                <w:lang w:val="lt"/>
                <w14:ligatures w14:val="none"/>
              </w:rPr>
              <w:t>3</w:t>
            </w:r>
            <w:r w:rsidRPr="005C6D75">
              <w:rPr>
                <w:rFonts w:ascii="Times New Roman" w:eastAsia="Arial" w:hAnsi="Times New Roman" w:cs="Times New Roman"/>
                <w:lang w:val="lt"/>
                <w14:ligatures w14:val="none"/>
              </w:rPr>
              <w:t>. Tiekėjas daugiau kaip 2 (du) kartus pristato Prekes, kurios neatitinka Sutartyje ir (ar) Įstatymuose nustatytų reikalavimų Prekėms;</w:t>
            </w:r>
            <w:r>
              <w:rPr>
                <w:rFonts w:ascii="Times New Roman" w:eastAsia="Arial" w:hAnsi="Times New Roman" w:cs="Times New Roman"/>
                <w:lang w:val="lt"/>
                <w14:ligatures w14:val="none"/>
              </w:rPr>
              <w:t>.</w:t>
            </w:r>
          </w:p>
        </w:tc>
      </w:tr>
      <w:tr w:rsidR="00293AFF" w:rsidRPr="005C6D75" w14:paraId="7DF6028A" w14:textId="77777777" w:rsidTr="003E5702">
        <w:trPr>
          <w:gridAfter w:val="1"/>
          <w:wAfter w:w="44" w:type="dxa"/>
          <w:trHeight w:val="300"/>
        </w:trPr>
        <w:tc>
          <w:tcPr>
            <w:tcW w:w="2411" w:type="dxa"/>
          </w:tcPr>
          <w:p w14:paraId="7E913E21"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10.2. Dideli arba nuolatiniai esminės Sutarties sąlygos vykdymo trūkumai</w:t>
            </w:r>
          </w:p>
        </w:tc>
        <w:tc>
          <w:tcPr>
            <w:tcW w:w="7796" w:type="dxa"/>
            <w:gridSpan w:val="2"/>
          </w:tcPr>
          <w:p w14:paraId="250976B2" w14:textId="77777777" w:rsidR="00293AFF" w:rsidRPr="005C6D75" w:rsidRDefault="00293AFF" w:rsidP="003E5702">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10.</w:t>
            </w:r>
            <w:r>
              <w:rPr>
                <w:rFonts w:ascii="Times New Roman" w:eastAsia="Arial" w:hAnsi="Times New Roman" w:cs="Times New Roman"/>
                <w:lang w:val="lt"/>
                <w14:ligatures w14:val="none"/>
              </w:rPr>
              <w:t>2</w:t>
            </w:r>
            <w:r w:rsidRPr="005C6D75">
              <w:rPr>
                <w:rFonts w:ascii="Times New Roman" w:eastAsia="Arial" w:hAnsi="Times New Roman" w:cs="Times New Roman"/>
                <w:lang w:val="lt"/>
                <w14:ligatures w14:val="none"/>
              </w:rPr>
              <w:t>.1. Tiekėjas nevykdo prisiimtų įsipareigojimų už Sutartyje nustatytus Sutarties įkainius;</w:t>
            </w:r>
          </w:p>
          <w:p w14:paraId="771B4422" w14:textId="77777777" w:rsidR="00293AFF" w:rsidRPr="005C6D75" w:rsidRDefault="00293AFF" w:rsidP="003E5702">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10.</w:t>
            </w:r>
            <w:r>
              <w:rPr>
                <w:rFonts w:ascii="Times New Roman" w:eastAsia="Arial" w:hAnsi="Times New Roman" w:cs="Times New Roman"/>
                <w:lang w:val="lt"/>
                <w14:ligatures w14:val="none"/>
              </w:rPr>
              <w:t>2</w:t>
            </w:r>
            <w:r w:rsidRPr="005C6D75">
              <w:rPr>
                <w:rFonts w:ascii="Times New Roman" w:eastAsia="Arial" w:hAnsi="Times New Roman" w:cs="Times New Roman"/>
                <w:lang w:val="lt"/>
                <w14:ligatures w14:val="none"/>
              </w:rPr>
              <w:t xml:space="preserve">.2. Tiekėjas nesilaiko Sutartyje nustatytų Prekių tiekimo terminų 2 (du) kartus iš eilės arba vėluoja pristatyti Prekes daugiau nei </w:t>
            </w:r>
            <w:r>
              <w:rPr>
                <w:rFonts w:ascii="Times New Roman" w:eastAsia="Arial" w:hAnsi="Times New Roman" w:cs="Times New Roman"/>
                <w:lang w:val="lt"/>
                <w14:ligatures w14:val="none"/>
              </w:rPr>
              <w:t>1</w:t>
            </w:r>
            <w:r w:rsidRPr="005C6D75">
              <w:rPr>
                <w:rFonts w:ascii="Times New Roman" w:eastAsia="Arial" w:hAnsi="Times New Roman" w:cs="Times New Roman"/>
                <w:lang w:val="lt"/>
                <w14:ligatures w14:val="none"/>
              </w:rPr>
              <w:t xml:space="preserve"> (</w:t>
            </w:r>
            <w:r>
              <w:rPr>
                <w:rFonts w:ascii="Times New Roman" w:eastAsia="Arial" w:hAnsi="Times New Roman" w:cs="Times New Roman"/>
                <w:lang w:val="lt"/>
                <w14:ligatures w14:val="none"/>
              </w:rPr>
              <w:t>vieną</w:t>
            </w:r>
            <w:r w:rsidRPr="005C6D75">
              <w:rPr>
                <w:rFonts w:ascii="Times New Roman" w:eastAsia="Arial" w:hAnsi="Times New Roman" w:cs="Times New Roman"/>
                <w:lang w:val="lt"/>
                <w14:ligatures w14:val="none"/>
              </w:rPr>
              <w:t>) darbo dien</w:t>
            </w:r>
            <w:r>
              <w:rPr>
                <w:rFonts w:ascii="Times New Roman" w:eastAsia="Arial" w:hAnsi="Times New Roman" w:cs="Times New Roman"/>
                <w:lang w:val="lt"/>
                <w14:ligatures w14:val="none"/>
              </w:rPr>
              <w:t>ą</w:t>
            </w:r>
            <w:r w:rsidRPr="005C6D75">
              <w:rPr>
                <w:rFonts w:ascii="Times New Roman" w:eastAsia="Arial" w:hAnsi="Times New Roman" w:cs="Times New Roman"/>
                <w:lang w:val="lt"/>
                <w14:ligatures w14:val="none"/>
              </w:rPr>
              <w:t>;</w:t>
            </w:r>
          </w:p>
          <w:p w14:paraId="6C11B267" w14:textId="77777777" w:rsidR="00293AFF" w:rsidRPr="00FD41FE" w:rsidRDefault="00293AFF" w:rsidP="003E5702">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10.</w:t>
            </w:r>
            <w:r>
              <w:rPr>
                <w:rFonts w:ascii="Times New Roman" w:eastAsia="Arial" w:hAnsi="Times New Roman" w:cs="Times New Roman"/>
                <w:lang w:val="lt"/>
                <w14:ligatures w14:val="none"/>
              </w:rPr>
              <w:t>2</w:t>
            </w:r>
            <w:r w:rsidRPr="005C6D75">
              <w:rPr>
                <w:rFonts w:ascii="Times New Roman" w:eastAsia="Arial" w:hAnsi="Times New Roman" w:cs="Times New Roman"/>
                <w:lang w:val="lt"/>
                <w14:ligatures w14:val="none"/>
              </w:rPr>
              <w:t>.</w:t>
            </w:r>
            <w:r>
              <w:rPr>
                <w:rFonts w:ascii="Times New Roman" w:eastAsia="Arial" w:hAnsi="Times New Roman" w:cs="Times New Roman"/>
                <w:lang w:val="lt"/>
                <w14:ligatures w14:val="none"/>
              </w:rPr>
              <w:t>3</w:t>
            </w:r>
            <w:r w:rsidRPr="005C6D75">
              <w:rPr>
                <w:rFonts w:ascii="Times New Roman" w:eastAsia="Arial" w:hAnsi="Times New Roman" w:cs="Times New Roman"/>
                <w:lang w:val="lt"/>
                <w14:ligatures w14:val="none"/>
              </w:rPr>
              <w:t>. Tiekėjas daugiau kaip 2 (du) kartus pristato Prekes, kurios neatitinka Sutartyje ir (ar) Įstatymuose nustatytų reikalavimų Prekėms;</w:t>
            </w:r>
          </w:p>
        </w:tc>
      </w:tr>
      <w:tr w:rsidR="00293AFF" w:rsidRPr="005C6D75" w14:paraId="78E58755" w14:textId="77777777" w:rsidTr="003E5702">
        <w:trPr>
          <w:trHeight w:val="300"/>
        </w:trPr>
        <w:tc>
          <w:tcPr>
            <w:tcW w:w="10251" w:type="dxa"/>
            <w:gridSpan w:val="4"/>
          </w:tcPr>
          <w:p w14:paraId="61CC6257" w14:textId="77777777" w:rsidR="00293AFF" w:rsidRPr="005C6D75" w:rsidRDefault="00293AFF" w:rsidP="003E5702">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11. SUTARTIES GALIOJIMAS IR KEITIMAS</w:t>
            </w:r>
          </w:p>
        </w:tc>
      </w:tr>
      <w:tr w:rsidR="00293AFF" w:rsidRPr="005C6D75" w14:paraId="07E47743" w14:textId="77777777" w:rsidTr="003E5702">
        <w:trPr>
          <w:trHeight w:val="300"/>
        </w:trPr>
        <w:tc>
          <w:tcPr>
            <w:tcW w:w="2411" w:type="dxa"/>
          </w:tcPr>
          <w:p w14:paraId="1885BF05"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11.1. Sutarties sudarymas ir įsigaliojimas</w:t>
            </w:r>
          </w:p>
        </w:tc>
        <w:tc>
          <w:tcPr>
            <w:tcW w:w="7840" w:type="dxa"/>
            <w:gridSpan w:val="3"/>
          </w:tcPr>
          <w:p w14:paraId="6CFED955" w14:textId="44E2F8C5" w:rsidR="00293AFF" w:rsidRPr="00253CAE" w:rsidRDefault="00293AFF" w:rsidP="003E5702">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 xml:space="preserve">Ši Sutartis laikoma sudaryta ir įsigalioja </w:t>
            </w:r>
            <w:r w:rsidR="00CF1382">
              <w:rPr>
                <w:rFonts w:ascii="Times New Roman" w:eastAsia="Times New Roman" w:hAnsi="Times New Roman" w:cs="Times New Roman"/>
                <w14:ligatures w14:val="none"/>
              </w:rPr>
              <w:t>ją pasirašius abiem šalims.</w:t>
            </w:r>
            <w:r w:rsidR="00253CAE">
              <w:rPr>
                <w:rFonts w:ascii="Times New Roman" w:eastAsia="Times New Roman" w:hAnsi="Times New Roman" w:cs="Times New Roman"/>
                <w14:ligatures w14:val="none"/>
              </w:rPr>
              <w:t xml:space="preserve"> </w:t>
            </w:r>
            <w:r w:rsidRPr="005C6D75">
              <w:rPr>
                <w:rFonts w:ascii="Times New Roman" w:eastAsia="Times New Roman" w:hAnsi="Times New Roman" w:cs="Times New Roman"/>
                <w:color w:val="000000"/>
                <w14:ligatures w14:val="none"/>
              </w:rPr>
              <w:t xml:space="preserve">Sutartis galioja iki visiško prievolių įvykdymo (kol bus išnaudota Pradinės Sutarties vertė, bet jos terminas negali būti ilgesnis kaip 12 </w:t>
            </w:r>
            <w:r w:rsidRPr="005C6D75">
              <w:rPr>
                <w:rFonts w:ascii="Times New Roman" w:eastAsia="Times New Roman" w:hAnsi="Times New Roman" w:cs="Times New Roman"/>
                <w:b/>
                <w:bCs/>
                <w:color w:val="000000"/>
                <w14:ligatures w14:val="none"/>
              </w:rPr>
              <w:t>(dvylika) mėnesių.</w:t>
            </w:r>
          </w:p>
        </w:tc>
      </w:tr>
      <w:tr w:rsidR="00293AFF" w:rsidRPr="005C6D75" w14:paraId="44A1BF50" w14:textId="77777777" w:rsidTr="003E5702">
        <w:trPr>
          <w:trHeight w:val="704"/>
        </w:trPr>
        <w:tc>
          <w:tcPr>
            <w:tcW w:w="2411" w:type="dxa"/>
          </w:tcPr>
          <w:p w14:paraId="62BFEFAC"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11.2. Sutarties galiojimo termino pratęsimas</w:t>
            </w:r>
          </w:p>
        </w:tc>
        <w:tc>
          <w:tcPr>
            <w:tcW w:w="7840" w:type="dxa"/>
            <w:gridSpan w:val="3"/>
          </w:tcPr>
          <w:p w14:paraId="785A8B5F" w14:textId="77777777" w:rsidR="00293AFF" w:rsidRPr="005C6D75" w:rsidRDefault="00293AFF" w:rsidP="003E5702">
            <w:pPr>
              <w:spacing w:after="0" w:line="240" w:lineRule="auto"/>
              <w:rPr>
                <w:rFonts w:ascii="Times New Roman" w:eastAsia="Times New Roman" w:hAnsi="Times New Roman" w:cs="Times New Roman"/>
                <w:highlight w:val="yellow"/>
                <w14:ligatures w14:val="none"/>
              </w:rPr>
            </w:pPr>
            <w:r w:rsidRPr="005C6D75">
              <w:rPr>
                <w:rFonts w:ascii="Times New Roman" w:eastAsia="Times New Roman" w:hAnsi="Times New Roman" w:cs="Times New Roman"/>
                <w14:ligatures w14:val="none"/>
              </w:rPr>
              <w:t>Netaikoma</w:t>
            </w:r>
          </w:p>
        </w:tc>
      </w:tr>
      <w:tr w:rsidR="00293AFF" w:rsidRPr="005C6D75" w14:paraId="6E26C52D" w14:textId="77777777" w:rsidTr="003E5702">
        <w:trPr>
          <w:trHeight w:val="300"/>
        </w:trPr>
        <w:tc>
          <w:tcPr>
            <w:tcW w:w="10251" w:type="dxa"/>
            <w:gridSpan w:val="4"/>
          </w:tcPr>
          <w:p w14:paraId="0C352706" w14:textId="77777777" w:rsidR="00293AFF" w:rsidRPr="005C6D75" w:rsidRDefault="00293AFF" w:rsidP="003E5702">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12. SUTARTIES NUTRAUKIMAS</w:t>
            </w:r>
          </w:p>
        </w:tc>
      </w:tr>
      <w:tr w:rsidR="00293AFF" w:rsidRPr="005C6D75" w14:paraId="5423642C" w14:textId="77777777" w:rsidTr="003E5702">
        <w:trPr>
          <w:trHeight w:val="300"/>
        </w:trPr>
        <w:tc>
          <w:tcPr>
            <w:tcW w:w="2411" w:type="dxa"/>
          </w:tcPr>
          <w:p w14:paraId="606751CC" w14:textId="77777777" w:rsidR="00293AFF" w:rsidRPr="005C6D75" w:rsidRDefault="00293AFF" w:rsidP="003E5702">
            <w:pPr>
              <w:spacing w:after="0" w:line="240" w:lineRule="auto"/>
              <w:rPr>
                <w:rFonts w:ascii="Times New Roman" w:eastAsia="Times New Roman" w:hAnsi="Times New Roman" w:cs="Times New Roman"/>
                <w:b/>
                <w:bCs/>
                <w:highlight w:val="yellow"/>
                <w14:ligatures w14:val="none"/>
              </w:rPr>
            </w:pPr>
            <w:r w:rsidRPr="005C6D75">
              <w:rPr>
                <w:rFonts w:ascii="Times New Roman" w:eastAsia="Times New Roman" w:hAnsi="Times New Roman" w:cs="Times New Roman"/>
                <w:b/>
                <w:bCs/>
                <w14:ligatures w14:val="none"/>
              </w:rPr>
              <w:t>12.1. Sutarties nutraukimo pagrindai</w:t>
            </w:r>
          </w:p>
        </w:tc>
        <w:tc>
          <w:tcPr>
            <w:tcW w:w="7840" w:type="dxa"/>
            <w:gridSpan w:val="3"/>
          </w:tcPr>
          <w:p w14:paraId="76B9E216" w14:textId="77777777" w:rsidR="00293AFF" w:rsidRPr="005C6D75" w:rsidRDefault="00293AFF" w:rsidP="003E5702">
            <w:pPr>
              <w:spacing w:after="0" w:line="240" w:lineRule="auto"/>
              <w:jc w:val="both"/>
              <w:rPr>
                <w:rFonts w:ascii="Times New Roman" w:eastAsia="Times New Roman" w:hAnsi="Times New Roman" w:cs="Times New Roman"/>
                <w:color w:val="4472C4"/>
                <w14:ligatures w14:val="none"/>
              </w:rPr>
            </w:pPr>
            <w:r w:rsidRPr="005C6D75">
              <w:rPr>
                <w:rFonts w:ascii="Times New Roman" w:eastAsia="Times New Roman" w:hAnsi="Times New Roman" w:cs="Times New Roman"/>
                <w14:ligatures w14:val="none"/>
              </w:rPr>
              <w:t>Sutartis gali būti nutraukiama rašytiniu Šalių susitarimu arba vienašališkai, Bendrosiose sąlygose nustatyta tvarka.</w:t>
            </w:r>
          </w:p>
        </w:tc>
      </w:tr>
      <w:tr w:rsidR="00293AFF" w:rsidRPr="005C6D75" w14:paraId="765E2DB8" w14:textId="77777777" w:rsidTr="003E5702">
        <w:trPr>
          <w:trHeight w:val="300"/>
        </w:trPr>
        <w:tc>
          <w:tcPr>
            <w:tcW w:w="2411" w:type="dxa"/>
          </w:tcPr>
          <w:p w14:paraId="6CC6C153"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12.2. Esminiai Sutarties pažeidimai</w:t>
            </w:r>
          </w:p>
          <w:p w14:paraId="1FF38916" w14:textId="77777777" w:rsidR="00293AFF" w:rsidRPr="005C6D75" w:rsidRDefault="00293AFF" w:rsidP="003E5702">
            <w:pPr>
              <w:spacing w:after="0" w:line="240" w:lineRule="auto"/>
              <w:rPr>
                <w:rFonts w:ascii="Times New Roman" w:eastAsia="Times New Roman" w:hAnsi="Times New Roman" w:cs="Times New Roman"/>
                <w:b/>
                <w:bCs/>
                <w:highlight w:val="yellow"/>
                <w14:ligatures w14:val="none"/>
              </w:rPr>
            </w:pPr>
          </w:p>
        </w:tc>
        <w:tc>
          <w:tcPr>
            <w:tcW w:w="7840" w:type="dxa"/>
            <w:gridSpan w:val="3"/>
          </w:tcPr>
          <w:p w14:paraId="5CDED540" w14:textId="77777777" w:rsidR="00293AFF" w:rsidRPr="005C6D75" w:rsidRDefault="00293AFF" w:rsidP="007C2C7B">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12.2.1. jeigu Tiekėjas nevykdo prisiimtų įsipareigojimų už Sutartyje nustatytus Sutarties įkainius;</w:t>
            </w:r>
          </w:p>
          <w:p w14:paraId="6BA7E44B" w14:textId="77777777" w:rsidR="00293AFF" w:rsidRPr="005C6D75" w:rsidRDefault="00293AFF" w:rsidP="007C2C7B">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lastRenderedPageBreak/>
              <w:t>12.2.2. jeigu Tiekėjas nesilaiko Sutartyje nustatytų Prekių tiekimo terminų 2 (du) kartus iš eilės arba vėluoja pristatyti Prekes daugiau nei 5 (penkias) darbo dienas;</w:t>
            </w:r>
          </w:p>
          <w:p w14:paraId="22EE0E9A" w14:textId="77777777" w:rsidR="00293AFF" w:rsidRPr="005C6D75" w:rsidRDefault="00293AFF" w:rsidP="007C2C7B">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12.2.3. jeigu Tiekėjas pažeidžia Prekių pristatymo terminus ir priskaičiuotų netesybų už vėlavimą suma viršija 20 (dvidešimt) proc. Pradinės sutarties vertės;</w:t>
            </w:r>
          </w:p>
          <w:p w14:paraId="6AFE4F31" w14:textId="78BA05B4" w:rsidR="00293AFF" w:rsidRPr="005C6D75" w:rsidRDefault="00293AFF" w:rsidP="007C2C7B">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12.2.4. jeigu Tiekėjas pažeidžia Prekių pristatymo terminus ir dėl Prekių</w:t>
            </w:r>
            <w:r w:rsidR="007C2C7B">
              <w:rPr>
                <w:rFonts w:ascii="Times New Roman" w:eastAsia="Arial" w:hAnsi="Times New Roman" w:cs="Times New Roman"/>
                <w:lang w:val="lt"/>
                <w14:ligatures w14:val="none"/>
              </w:rPr>
              <w:t xml:space="preserve"> </w:t>
            </w:r>
            <w:r w:rsidRPr="005C6D75">
              <w:rPr>
                <w:rFonts w:ascii="Times New Roman" w:eastAsia="Arial" w:hAnsi="Times New Roman" w:cs="Times New Roman"/>
                <w:lang w:val="lt"/>
                <w14:ligatures w14:val="none"/>
              </w:rPr>
              <w:t>pristatymo vėlavimo Prekės tampa nebereikalingos;</w:t>
            </w:r>
          </w:p>
          <w:p w14:paraId="25022AD8" w14:textId="41D6E0F8" w:rsidR="00293AFF" w:rsidRPr="005C6D75" w:rsidRDefault="00293AFF" w:rsidP="007C2C7B">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12.2.5. jeigu Tiekėjas daugiau kaip 2 (du) kartus pristato Prekes, kurios neatitinka</w:t>
            </w:r>
            <w:r w:rsidR="007C2C7B">
              <w:rPr>
                <w:rFonts w:ascii="Times New Roman" w:eastAsia="Arial" w:hAnsi="Times New Roman" w:cs="Times New Roman"/>
                <w:lang w:val="lt"/>
                <w14:ligatures w14:val="none"/>
              </w:rPr>
              <w:t xml:space="preserve"> </w:t>
            </w:r>
            <w:r w:rsidRPr="005C6D75">
              <w:rPr>
                <w:rFonts w:ascii="Times New Roman" w:eastAsia="Arial" w:hAnsi="Times New Roman" w:cs="Times New Roman"/>
                <w:lang w:val="lt"/>
                <w14:ligatures w14:val="none"/>
              </w:rPr>
              <w:t>Sutartyje ir (ar) Įstatymuose nustatytų reikalavimų Prekėms;</w:t>
            </w:r>
          </w:p>
          <w:p w14:paraId="2D677E1F" w14:textId="5670BAFE" w:rsidR="00293AFF" w:rsidRPr="007C2C7B" w:rsidRDefault="00293AFF" w:rsidP="007C2C7B">
            <w:pPr>
              <w:spacing w:after="0" w:line="257" w:lineRule="auto"/>
              <w:jc w:val="both"/>
              <w:rPr>
                <w:rFonts w:ascii="Times New Roman" w:eastAsia="Arial" w:hAnsi="Times New Roman" w:cs="Times New Roman"/>
                <w:lang w:val="lt"/>
                <w14:ligatures w14:val="none"/>
              </w:rPr>
            </w:pPr>
            <w:r w:rsidRPr="005C6D75">
              <w:rPr>
                <w:rFonts w:ascii="Times New Roman" w:eastAsia="Arial" w:hAnsi="Times New Roman" w:cs="Times New Roman"/>
                <w:lang w:val="lt"/>
                <w14:ligatures w14:val="none"/>
              </w:rPr>
              <w:t>12.2.6. jeigu Tiekėjas pažeidžia šios Sutarties nuostatas, reglamentuojančias</w:t>
            </w:r>
            <w:r w:rsidR="007C2C7B">
              <w:rPr>
                <w:rFonts w:ascii="Times New Roman" w:eastAsia="Arial" w:hAnsi="Times New Roman" w:cs="Times New Roman"/>
                <w:lang w:val="lt"/>
                <w14:ligatures w14:val="none"/>
              </w:rPr>
              <w:t xml:space="preserve"> </w:t>
            </w:r>
            <w:r w:rsidRPr="005C6D75">
              <w:rPr>
                <w:rFonts w:ascii="Times New Roman" w:eastAsia="Arial" w:hAnsi="Times New Roman" w:cs="Times New Roman"/>
                <w:lang w:val="lt"/>
                <w14:ligatures w14:val="none"/>
              </w:rPr>
              <w:t>konkurenciją, intelektines nuosavybe s ar konfidencialios informacijos</w:t>
            </w:r>
            <w:r w:rsidR="007C2C7B">
              <w:rPr>
                <w:rFonts w:ascii="Times New Roman" w:eastAsia="Arial" w:hAnsi="Times New Roman" w:cs="Times New Roman"/>
                <w:lang w:val="lt"/>
                <w14:ligatures w14:val="none"/>
              </w:rPr>
              <w:t xml:space="preserve"> </w:t>
            </w:r>
            <w:r w:rsidRPr="005C6D75">
              <w:rPr>
                <w:rFonts w:ascii="Times New Roman" w:eastAsia="Arial" w:hAnsi="Times New Roman" w:cs="Times New Roman"/>
                <w:lang w:val="lt"/>
                <w14:ligatures w14:val="none"/>
              </w:rPr>
              <w:t>valdymą.</w:t>
            </w:r>
          </w:p>
        </w:tc>
      </w:tr>
      <w:tr w:rsidR="00293AFF" w:rsidRPr="005C6D75" w14:paraId="0971F28E" w14:textId="77777777" w:rsidTr="003E5702">
        <w:trPr>
          <w:trHeight w:val="300"/>
        </w:trPr>
        <w:tc>
          <w:tcPr>
            <w:tcW w:w="10251" w:type="dxa"/>
            <w:gridSpan w:val="4"/>
          </w:tcPr>
          <w:p w14:paraId="160CF078" w14:textId="77777777" w:rsidR="00293AFF" w:rsidRPr="005C6D75" w:rsidRDefault="00293AFF" w:rsidP="003E5702">
            <w:pPr>
              <w:spacing w:after="0" w:line="240" w:lineRule="auto"/>
              <w:jc w:val="center"/>
              <w:rPr>
                <w:rFonts w:ascii="Times New Roman" w:eastAsia="Times New Roman" w:hAnsi="Times New Roman" w:cs="Times New Roman"/>
                <w14:ligatures w14:val="none"/>
              </w:rPr>
            </w:pPr>
            <w:r w:rsidRPr="005C6D75">
              <w:rPr>
                <w:rFonts w:ascii="Times New Roman" w:eastAsia="Times New Roman" w:hAnsi="Times New Roman" w:cs="Times New Roman"/>
                <w:b/>
                <w:bCs/>
                <w14:ligatures w14:val="none"/>
              </w:rPr>
              <w:lastRenderedPageBreak/>
              <w:t xml:space="preserve">13. APLINKOSAUGINIAI IR SOCIALINIAI KRITERIJAI </w:t>
            </w:r>
          </w:p>
        </w:tc>
      </w:tr>
      <w:tr w:rsidR="00293AFF" w:rsidRPr="005C6D75" w14:paraId="71AD5F20" w14:textId="77777777" w:rsidTr="003E5702">
        <w:trPr>
          <w:trHeight w:val="983"/>
        </w:trPr>
        <w:tc>
          <w:tcPr>
            <w:tcW w:w="2411" w:type="dxa"/>
          </w:tcPr>
          <w:p w14:paraId="7372E595"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13.1. Aplinkosauginių kriterijų nustatymo teisinis pagrindas</w:t>
            </w:r>
          </w:p>
        </w:tc>
        <w:tc>
          <w:tcPr>
            <w:tcW w:w="7840" w:type="dxa"/>
            <w:gridSpan w:val="3"/>
          </w:tcPr>
          <w:p w14:paraId="19DE8795" w14:textId="77777777" w:rsidR="00293AFF" w:rsidRPr="005C6D75" w:rsidRDefault="00293AFF" w:rsidP="003E5702">
            <w:pPr>
              <w:spacing w:after="0" w:line="240" w:lineRule="auto"/>
              <w:jc w:val="both"/>
              <w:rPr>
                <w:rFonts w:ascii="Times New Roman" w:eastAsia="Times New Roman" w:hAnsi="Times New Roman" w:cs="Times New Roman"/>
                <w:color w:val="000000"/>
                <w14:ligatures w14:val="none"/>
              </w:rPr>
            </w:pPr>
            <w:r w:rsidRPr="005C6D75">
              <w:rPr>
                <w:rFonts w:ascii="Times New Roman" w:eastAsia="Times New Roman" w:hAnsi="Times New Roman" w:cs="Times New Roman"/>
                <w:color w:val="000000"/>
                <w:shd w:val="clear" w:color="auto" w:fill="FFFFFF"/>
                <w14:ligatures w14:val="none"/>
              </w:rPr>
              <w:t xml:space="preserve">13.1.1.Aplinkosauginiai kriterijai Prekėms nustatomi vadovaujantis </w:t>
            </w:r>
            <w:r w:rsidRPr="005C6D75">
              <w:rPr>
                <w:rFonts w:ascii="Times New Roman" w:eastAsia="Times New Roman" w:hAnsi="Times New Roman" w:cs="Times New Roman"/>
                <w:color w:val="000000"/>
                <w14:ligatures w14:val="none"/>
              </w:rPr>
              <w:t>Aplinkos apsaugos kriterijų taikymo, vykdant žaliuosius pirkimus, tvarkos aprašo, patvirtinto Lietuvos Respublikos aplinkos ministro 2011 m. birželio 28 d. įsakymu Nr. D1-508</w:t>
            </w:r>
            <w:r w:rsidRPr="005C6D75">
              <w:rPr>
                <w:rFonts w:ascii="Times New Roman" w:eastAsia="Times New Roman" w:hAnsi="Times New Roman" w:cs="Times New Roman"/>
                <w:color w:val="000000"/>
                <w:shd w:val="clear" w:color="auto" w:fill="FFFFFF"/>
                <w14:ligatures w14:val="none"/>
              </w:rPr>
              <w:t> „Dėl Aplinkos apsaugos kriterijų taikymo, vykdant žaliuosius pirkimus, tvarkos aprašo patvirtinimo“ (toliau – Tvarkos aprašas) 4.1. punktu ir 4.4.4. papunkčiu.</w:t>
            </w:r>
            <w:r w:rsidRPr="005C6D75">
              <w:rPr>
                <w:rFonts w:ascii="Times New Roman" w:eastAsia="Times New Roman" w:hAnsi="Times New Roman" w:cs="Times New Roman"/>
                <w:color w:val="000000"/>
                <w14:ligatures w14:val="none"/>
              </w:rPr>
              <w:t xml:space="preserve">  </w:t>
            </w:r>
          </w:p>
          <w:p w14:paraId="09041BC0" w14:textId="77777777" w:rsidR="00293AFF" w:rsidRPr="005C6D75" w:rsidRDefault="00293AFF" w:rsidP="003E5702">
            <w:pPr>
              <w:spacing w:after="0" w:line="240" w:lineRule="auto"/>
              <w:rPr>
                <w:rFonts w:ascii="Times New Roman" w:eastAsia="Times New Roman" w:hAnsi="Times New Roman" w:cs="Times New Roman"/>
                <w:i/>
                <w:iCs/>
                <w:color w:val="000000"/>
                <w:shd w:val="clear" w:color="auto" w:fill="FFFFFF"/>
                <w14:ligatures w14:val="none"/>
              </w:rPr>
            </w:pPr>
            <w:r w:rsidRPr="005C6D75">
              <w:rPr>
                <w:rFonts w:ascii="Times New Roman" w:eastAsia="Times New Roman" w:hAnsi="Times New Roman" w:cs="Times New Roman"/>
                <w:i/>
                <w:iCs/>
                <w:color w:val="000000"/>
                <w:shd w:val="clear" w:color="auto" w:fill="FFFFFF"/>
                <w14:ligatures w14:val="none"/>
              </w:rPr>
              <w:t>Nustačius, kad Tiekėjas šiame papunktyje nustatyto kriterijaus (-jų) nesilaiko, Tiekėjui taikoma Specialiųjų sąlygų 9.5 punkte nurodyto dydžio bauda.</w:t>
            </w:r>
          </w:p>
          <w:p w14:paraId="7DA94633" w14:textId="77777777" w:rsidR="00293AFF" w:rsidRPr="005C6D75" w:rsidRDefault="00293AFF" w:rsidP="003E5702">
            <w:pPr>
              <w:spacing w:after="0" w:line="240" w:lineRule="auto"/>
              <w:jc w:val="both"/>
              <w:rPr>
                <w:rFonts w:ascii="Times New Roman" w:eastAsia="Times New Roman" w:hAnsi="Times New Roman" w:cs="Times New Roman"/>
                <w:color w:val="000000"/>
                <w:shd w:val="clear" w:color="auto" w:fill="FFFFFF"/>
                <w14:ligatures w14:val="none"/>
              </w:rPr>
            </w:pPr>
            <w:r w:rsidRPr="005C6D75">
              <w:rPr>
                <w:rFonts w:ascii="Times New Roman" w:eastAsia="Times New Roman" w:hAnsi="Times New Roman" w:cs="Times New Roman"/>
                <w:color w:val="000000"/>
                <w:shd w:val="clear" w:color="auto" w:fill="FFFFFF"/>
                <w14:ligatures w14:val="none"/>
              </w:rPr>
              <w:t>13.1.1.1. Pirminė, antrinė ir (ar) tretinė Prekių pakuotės turi būti pakuojamos į perdirbamąsias pakuotes pagal Lietuvos Respublikos mokesčio už aplinkos teršimą įstatymo nuostatas arba daugkartinio naudojimo pakuotes (talpas). Pirkėjui paprašius Tiekėjas privalo pateikti įrodančius dokumentus dėl Prekės pakuotės tinkamumo perdirbti arba daugkartinio naudojimo pakuotės (talpos)</w:t>
            </w:r>
            <w:r w:rsidRPr="005C6D75">
              <w:rPr>
                <w:rFonts w:ascii="Times New Roman" w:eastAsia="Times New Roman" w:hAnsi="Times New Roman" w:cs="Times New Roman"/>
                <w:b/>
                <w:bCs/>
                <w:color w:val="000000"/>
                <w:shd w:val="clear" w:color="auto" w:fill="FFFFFF"/>
                <w14:ligatures w14:val="none"/>
              </w:rPr>
              <w:t xml:space="preserve"> </w:t>
            </w:r>
            <w:r w:rsidRPr="005C6D75">
              <w:rPr>
                <w:rFonts w:ascii="Times New Roman" w:eastAsia="Times New Roman" w:hAnsi="Times New Roman" w:cs="Times New Roman"/>
                <w:color w:val="000000"/>
                <w:shd w:val="clear" w:color="auto" w:fill="FFFFFF"/>
                <w14:ligatures w14:val="none"/>
              </w:rPr>
              <w:t>(pavyzdžiui, pakuotės aprašymo dokumentą, techninį dokumentą, dokumentą iš akredituotų laboratorijų ar pakuočių atliekų perdirbėjų, ar eksportuotojų iš tvarkytojų sąrašo, ar kitus lygiaverčius objektyvius įrodymus).</w:t>
            </w:r>
          </w:p>
          <w:p w14:paraId="5DE9E970" w14:textId="3DC273B9" w:rsidR="00293AFF" w:rsidRPr="007C2C7B" w:rsidRDefault="00293AFF" w:rsidP="003E5702">
            <w:pPr>
              <w:spacing w:after="0" w:line="240" w:lineRule="auto"/>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13.1.1.2.</w:t>
            </w:r>
            <w:r w:rsidRPr="005C6D75">
              <w:rPr>
                <w:rFonts w:ascii="Segoe UI" w:eastAsia="Times New Roman" w:hAnsi="Segoe UI" w:cs="Times New Roman"/>
                <w:kern w:val="0"/>
                <w14:ligatures w14:val="none"/>
              </w:rPr>
              <w:t xml:space="preserve"> </w:t>
            </w:r>
            <w:r w:rsidRPr="005C6D75">
              <w:rPr>
                <w:rFonts w:ascii="Times New Roman" w:eastAsia="Times New Roman" w:hAnsi="Times New Roman" w:cs="Times New Roman"/>
                <w:kern w:val="0"/>
                <w14:ligatures w14:val="none"/>
              </w:rPr>
              <w:t>Sutartis ir jos vykdymo metu rengiama dokumentacija, Prekių perdavimo–priėmimo aktai Pirkėjui turi būti pateikti tik elektroniniu formatu, o dokumentacija, kuri turi būti pasirašoma ir Prekių perdavimo–priėmimo aktai turi būti pasirašomi elektroniniu parašu.</w:t>
            </w:r>
          </w:p>
        </w:tc>
      </w:tr>
      <w:tr w:rsidR="00293AFF" w:rsidRPr="005C6D75" w14:paraId="459FA8FB" w14:textId="77777777" w:rsidTr="003E5702">
        <w:trPr>
          <w:trHeight w:val="573"/>
        </w:trPr>
        <w:tc>
          <w:tcPr>
            <w:tcW w:w="2411" w:type="dxa"/>
          </w:tcPr>
          <w:p w14:paraId="23274EFB"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13.2. Su perkamomis Prekėmis susiję socialiniai kriterijai</w:t>
            </w:r>
          </w:p>
        </w:tc>
        <w:tc>
          <w:tcPr>
            <w:tcW w:w="7840" w:type="dxa"/>
            <w:gridSpan w:val="3"/>
          </w:tcPr>
          <w:p w14:paraId="360DAC81" w14:textId="77777777" w:rsidR="00293AFF" w:rsidRPr="005C6D75" w:rsidRDefault="00293AFF" w:rsidP="003E5702">
            <w:pPr>
              <w:spacing w:after="0" w:line="240" w:lineRule="auto"/>
              <w:rPr>
                <w:rFonts w:ascii="Times New Roman" w:eastAsia="Times New Roman" w:hAnsi="Times New Roman" w:cs="Times New Roman"/>
                <w:color w:val="000000"/>
                <w:shd w:val="clear" w:color="auto" w:fill="FFFFFF"/>
                <w14:ligatures w14:val="none"/>
              </w:rPr>
            </w:pPr>
            <w:r w:rsidRPr="005C6D75">
              <w:rPr>
                <w:rFonts w:ascii="Times New Roman" w:eastAsia="Times New Roman" w:hAnsi="Times New Roman" w:cs="Times New Roman"/>
                <w:color w:val="000000"/>
                <w:shd w:val="clear" w:color="auto" w:fill="FFFFFF"/>
                <w14:ligatures w14:val="none"/>
              </w:rPr>
              <w:t>Netaikoma</w:t>
            </w:r>
          </w:p>
        </w:tc>
      </w:tr>
      <w:tr w:rsidR="00293AFF" w:rsidRPr="005C6D75" w14:paraId="4628FC74" w14:textId="77777777" w:rsidTr="003E5702">
        <w:trPr>
          <w:trHeight w:val="300"/>
        </w:trPr>
        <w:tc>
          <w:tcPr>
            <w:tcW w:w="10251" w:type="dxa"/>
            <w:gridSpan w:val="4"/>
          </w:tcPr>
          <w:p w14:paraId="1922700A" w14:textId="77777777" w:rsidR="00293AFF" w:rsidRPr="005C6D75" w:rsidRDefault="00293AFF" w:rsidP="003E5702">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 xml:space="preserve">14. BENDRŲJŲ SĄLYGŲ PAKEITIMAI IR PAPILDYMAI </w:t>
            </w:r>
          </w:p>
          <w:p w14:paraId="5930F4B7" w14:textId="77777777" w:rsidR="00293AFF" w:rsidRPr="005C6D75" w:rsidRDefault="00293AFF" w:rsidP="003E5702">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Cs/>
                <w14:ligatures w14:val="none"/>
              </w:rPr>
              <w:t>(jeigu būtina dėl konkretaus Sutarties dalyko specifikos)</w:t>
            </w:r>
          </w:p>
        </w:tc>
      </w:tr>
      <w:tr w:rsidR="00293AFF" w:rsidRPr="005C6D75" w14:paraId="43C3B045" w14:textId="77777777" w:rsidTr="003E5702">
        <w:trPr>
          <w:trHeight w:val="485"/>
        </w:trPr>
        <w:tc>
          <w:tcPr>
            <w:tcW w:w="2411" w:type="dxa"/>
          </w:tcPr>
          <w:p w14:paraId="2D69BE2A"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 xml:space="preserve">14.1. </w:t>
            </w:r>
          </w:p>
        </w:tc>
        <w:tc>
          <w:tcPr>
            <w:tcW w:w="7840" w:type="dxa"/>
            <w:gridSpan w:val="3"/>
          </w:tcPr>
          <w:p w14:paraId="4CB12ACC" w14:textId="77777777" w:rsidR="00293AFF" w:rsidRPr="005C6D75" w:rsidRDefault="00293AFF" w:rsidP="003E5702">
            <w:pPr>
              <w:spacing w:after="0" w:line="240" w:lineRule="auto"/>
              <w:jc w:val="both"/>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Sutarties Bendrosiose sąlygose nurodytos alternatyvios nuostatos (su prierašu „jei taikoma“ ir pan.) taikomos tik tokiu atveju, jeigu jos konkrečiai aprašomos Sutarties Specialiosiose sąlygose.</w:t>
            </w:r>
          </w:p>
        </w:tc>
      </w:tr>
      <w:tr w:rsidR="00293AFF" w:rsidRPr="005C6D75" w14:paraId="63B85A47" w14:textId="77777777" w:rsidTr="003E5702">
        <w:trPr>
          <w:trHeight w:val="167"/>
        </w:trPr>
        <w:tc>
          <w:tcPr>
            <w:tcW w:w="10251" w:type="dxa"/>
            <w:gridSpan w:val="4"/>
          </w:tcPr>
          <w:p w14:paraId="454E30F1" w14:textId="77777777" w:rsidR="00293AFF" w:rsidRPr="005C6D75" w:rsidRDefault="00293AFF" w:rsidP="003E5702">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15. SUTARTIES PRIEDAI</w:t>
            </w:r>
          </w:p>
        </w:tc>
      </w:tr>
      <w:tr w:rsidR="00293AFF" w:rsidRPr="005C6D75" w14:paraId="7FCE8D11" w14:textId="77777777" w:rsidTr="003E5702">
        <w:trPr>
          <w:trHeight w:val="167"/>
        </w:trPr>
        <w:tc>
          <w:tcPr>
            <w:tcW w:w="2411" w:type="dxa"/>
          </w:tcPr>
          <w:p w14:paraId="326C2FA2"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15.1. Priedas Nr. 1</w:t>
            </w:r>
          </w:p>
        </w:tc>
        <w:tc>
          <w:tcPr>
            <w:tcW w:w="7840" w:type="dxa"/>
            <w:gridSpan w:val="3"/>
          </w:tcPr>
          <w:p w14:paraId="7B6C2B85" w14:textId="77777777" w:rsidR="00293AFF" w:rsidRPr="005C6D75" w:rsidRDefault="00293AFF" w:rsidP="003E5702">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 xml:space="preserve">Techninė specifikacija </w:t>
            </w:r>
          </w:p>
        </w:tc>
      </w:tr>
      <w:tr w:rsidR="00293AFF" w:rsidRPr="005C6D75" w14:paraId="6EE44FBD" w14:textId="77777777" w:rsidTr="003E5702">
        <w:trPr>
          <w:trHeight w:val="167"/>
        </w:trPr>
        <w:tc>
          <w:tcPr>
            <w:tcW w:w="2411" w:type="dxa"/>
          </w:tcPr>
          <w:p w14:paraId="3206B9D7" w14:textId="77777777" w:rsidR="00293AFF" w:rsidRPr="005C6D75" w:rsidRDefault="00293AFF" w:rsidP="003E5702">
            <w:pPr>
              <w:spacing w:after="0" w:line="240" w:lineRule="auto"/>
              <w:rPr>
                <w:rFonts w:ascii="Times New Roman" w:eastAsia="Times New Roman" w:hAnsi="Times New Roman" w:cs="Times New Roman"/>
                <w:b/>
                <w:bCs/>
                <w14:ligatures w14:val="none"/>
              </w:rPr>
            </w:pPr>
            <w:r w:rsidRPr="005C6D75">
              <w:rPr>
                <w:rFonts w:ascii="Times New Roman" w:eastAsia="Times New Roman" w:hAnsi="Times New Roman" w:cs="Times New Roman"/>
                <w:b/>
                <w:bCs/>
                <w:sz w:val="24"/>
                <w:szCs w:val="24"/>
                <w14:ligatures w14:val="none"/>
              </w:rPr>
              <w:t>15.2. Priedas Nr. 2</w:t>
            </w:r>
          </w:p>
        </w:tc>
        <w:tc>
          <w:tcPr>
            <w:tcW w:w="7840" w:type="dxa"/>
            <w:gridSpan w:val="3"/>
          </w:tcPr>
          <w:p w14:paraId="47143FE7" w14:textId="77777777" w:rsidR="00293AFF" w:rsidRPr="005C6D75" w:rsidRDefault="00293AFF" w:rsidP="003E5702">
            <w:pPr>
              <w:spacing w:after="0" w:line="240" w:lineRule="auto"/>
              <w:rPr>
                <w:rFonts w:ascii="Times New Roman" w:eastAsia="Times New Roman" w:hAnsi="Times New Roman" w:cs="Times New Roman"/>
                <w14:ligatures w14:val="none"/>
              </w:rPr>
            </w:pPr>
            <w:r w:rsidRPr="005C6D75">
              <w:rPr>
                <w:rFonts w:ascii="Times New Roman" w:eastAsia="Times New Roman" w:hAnsi="Times New Roman" w:cs="Times New Roman"/>
                <w14:ligatures w14:val="none"/>
              </w:rPr>
              <w:t>Pasiūlymas</w:t>
            </w:r>
          </w:p>
        </w:tc>
      </w:tr>
      <w:tr w:rsidR="00293AFF" w:rsidRPr="005C6D75" w14:paraId="2C703B58" w14:textId="77777777" w:rsidTr="003E5702">
        <w:tc>
          <w:tcPr>
            <w:tcW w:w="10251" w:type="dxa"/>
            <w:gridSpan w:val="4"/>
          </w:tcPr>
          <w:p w14:paraId="47D40929" w14:textId="77777777" w:rsidR="00293AFF" w:rsidRPr="005C6D75" w:rsidRDefault="00293AFF" w:rsidP="003E5702">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16. ŠALIŲ ATSTOVŲ PARAŠAI</w:t>
            </w:r>
          </w:p>
        </w:tc>
      </w:tr>
      <w:tr w:rsidR="00293AFF" w:rsidRPr="005C6D75" w14:paraId="1BDA5791" w14:textId="77777777" w:rsidTr="003E5702">
        <w:tc>
          <w:tcPr>
            <w:tcW w:w="4152" w:type="dxa"/>
            <w:gridSpan w:val="2"/>
          </w:tcPr>
          <w:p w14:paraId="68A16373" w14:textId="77777777" w:rsidR="00293AFF" w:rsidRPr="005C6D75" w:rsidRDefault="00293AFF" w:rsidP="003E5702">
            <w:pPr>
              <w:spacing w:after="0" w:line="240" w:lineRule="auto"/>
              <w:jc w:val="center"/>
              <w:rPr>
                <w:rFonts w:ascii="Times New Roman" w:eastAsia="Times New Roman" w:hAnsi="Times New Roman" w:cs="Times New Roman"/>
                <w:b/>
                <w:bCs/>
                <w14:ligatures w14:val="none"/>
              </w:rPr>
            </w:pPr>
            <w:bookmarkStart w:id="7" w:name="_Hlk175815139"/>
            <w:r w:rsidRPr="005C6D75">
              <w:rPr>
                <w:rFonts w:ascii="Times New Roman" w:eastAsia="Times New Roman" w:hAnsi="Times New Roman" w:cs="Times New Roman"/>
                <w:b/>
                <w:bCs/>
                <w14:ligatures w14:val="none"/>
              </w:rPr>
              <w:t>PIRKĖJAS</w:t>
            </w:r>
          </w:p>
        </w:tc>
        <w:tc>
          <w:tcPr>
            <w:tcW w:w="6099" w:type="dxa"/>
            <w:gridSpan w:val="2"/>
          </w:tcPr>
          <w:p w14:paraId="127133BB" w14:textId="77777777" w:rsidR="00293AFF" w:rsidRPr="005C6D75" w:rsidRDefault="00293AFF" w:rsidP="003E5702">
            <w:pPr>
              <w:spacing w:after="0" w:line="240" w:lineRule="auto"/>
              <w:jc w:val="center"/>
              <w:rPr>
                <w:rFonts w:ascii="Times New Roman" w:eastAsia="Times New Roman" w:hAnsi="Times New Roman" w:cs="Times New Roman"/>
                <w:b/>
                <w:bCs/>
                <w14:ligatures w14:val="none"/>
              </w:rPr>
            </w:pPr>
            <w:r w:rsidRPr="005C6D75">
              <w:rPr>
                <w:rFonts w:ascii="Times New Roman" w:eastAsia="Times New Roman" w:hAnsi="Times New Roman" w:cs="Times New Roman"/>
                <w:b/>
                <w:bCs/>
                <w14:ligatures w14:val="none"/>
              </w:rPr>
              <w:t>TIEKĖJAS</w:t>
            </w:r>
          </w:p>
        </w:tc>
      </w:tr>
      <w:tr w:rsidR="00293AFF" w:rsidRPr="005C6D75" w14:paraId="616A544E" w14:textId="77777777" w:rsidTr="003E5702">
        <w:trPr>
          <w:trHeight w:val="409"/>
        </w:trPr>
        <w:tc>
          <w:tcPr>
            <w:tcW w:w="4152" w:type="dxa"/>
            <w:gridSpan w:val="2"/>
            <w:vAlign w:val="center"/>
          </w:tcPr>
          <w:p w14:paraId="225E05DB" w14:textId="77777777" w:rsidR="00293AFF" w:rsidRPr="005C6D75" w:rsidRDefault="00293AFF" w:rsidP="003E5702">
            <w:pPr>
              <w:spacing w:after="0" w:line="240" w:lineRule="auto"/>
              <w:jc w:val="center"/>
              <w:rPr>
                <w:rFonts w:ascii="Times New Roman" w:eastAsia="Times New Roman" w:hAnsi="Times New Roman" w:cs="Times New Roman"/>
                <w14:ligatures w14:val="none"/>
              </w:rPr>
            </w:pPr>
          </w:p>
        </w:tc>
        <w:tc>
          <w:tcPr>
            <w:tcW w:w="6099" w:type="dxa"/>
            <w:gridSpan w:val="2"/>
            <w:vAlign w:val="center"/>
          </w:tcPr>
          <w:p w14:paraId="0C137489" w14:textId="77777777" w:rsidR="00293AFF" w:rsidRPr="005C6D75" w:rsidRDefault="00293AFF" w:rsidP="003E5702">
            <w:pPr>
              <w:spacing w:after="0" w:line="240" w:lineRule="auto"/>
              <w:jc w:val="center"/>
              <w:rPr>
                <w:rFonts w:ascii="Times New Roman" w:eastAsia="Times New Roman" w:hAnsi="Times New Roman" w:cs="Times New Roman"/>
                <w:b/>
                <w:bCs/>
                <w14:ligatures w14:val="none"/>
              </w:rPr>
            </w:pPr>
          </w:p>
        </w:tc>
      </w:tr>
      <w:tr w:rsidR="00293AFF" w:rsidRPr="005C6D75" w14:paraId="1C483E11" w14:textId="77777777" w:rsidTr="003E5702">
        <w:trPr>
          <w:trHeight w:val="652"/>
        </w:trPr>
        <w:tc>
          <w:tcPr>
            <w:tcW w:w="4152" w:type="dxa"/>
            <w:gridSpan w:val="2"/>
          </w:tcPr>
          <w:p w14:paraId="47311871" w14:textId="77777777" w:rsidR="00293AFF" w:rsidRPr="005C6D75" w:rsidRDefault="00293AFF" w:rsidP="003E5702">
            <w:pPr>
              <w:spacing w:after="0" w:line="240" w:lineRule="auto"/>
              <w:jc w:val="center"/>
              <w:rPr>
                <w:rFonts w:ascii="Times New Roman" w:eastAsia="Times New Roman" w:hAnsi="Times New Roman" w:cs="Times New Roman"/>
                <w:bCs/>
                <w:color w:val="4472C4"/>
                <w:sz w:val="10"/>
                <w:szCs w:val="10"/>
                <w14:ligatures w14:val="none"/>
              </w:rPr>
            </w:pPr>
          </w:p>
          <w:p w14:paraId="4183744D" w14:textId="77777777" w:rsidR="00293AFF" w:rsidRPr="005C6D75" w:rsidRDefault="00293AFF" w:rsidP="003E5702">
            <w:pPr>
              <w:spacing w:after="0" w:line="240" w:lineRule="auto"/>
              <w:jc w:val="center"/>
              <w:rPr>
                <w:rFonts w:ascii="Times New Roman" w:eastAsia="Times New Roman" w:hAnsi="Times New Roman" w:cs="Times New Roman"/>
                <w:bCs/>
                <w:color w:val="4472C4"/>
                <w14:ligatures w14:val="none"/>
              </w:rPr>
            </w:pPr>
            <w:r w:rsidRPr="005C6D75">
              <w:rPr>
                <w:rFonts w:ascii="Times New Roman" w:eastAsia="Times New Roman" w:hAnsi="Times New Roman" w:cs="Times New Roman"/>
                <w:bCs/>
                <w:color w:val="4472C4"/>
                <w14:ligatures w14:val="none"/>
              </w:rPr>
              <w:t>(parašas)</w:t>
            </w:r>
          </w:p>
        </w:tc>
        <w:tc>
          <w:tcPr>
            <w:tcW w:w="6099" w:type="dxa"/>
            <w:gridSpan w:val="2"/>
          </w:tcPr>
          <w:p w14:paraId="6B119239" w14:textId="77777777" w:rsidR="00293AFF" w:rsidRPr="005C6D75" w:rsidRDefault="00293AFF" w:rsidP="003E5702">
            <w:pPr>
              <w:spacing w:after="0" w:line="240" w:lineRule="auto"/>
              <w:jc w:val="center"/>
              <w:rPr>
                <w:rFonts w:ascii="Times New Roman" w:eastAsia="Times New Roman" w:hAnsi="Times New Roman" w:cs="Times New Roman"/>
                <w:bCs/>
                <w:color w:val="4472C4"/>
                <w:sz w:val="10"/>
                <w:szCs w:val="10"/>
                <w14:ligatures w14:val="none"/>
              </w:rPr>
            </w:pPr>
          </w:p>
          <w:p w14:paraId="1C239643" w14:textId="77777777" w:rsidR="00293AFF" w:rsidRPr="005C6D75" w:rsidRDefault="00293AFF" w:rsidP="003E5702">
            <w:pPr>
              <w:spacing w:after="0" w:line="240" w:lineRule="auto"/>
              <w:jc w:val="center"/>
              <w:rPr>
                <w:rFonts w:ascii="Times New Roman" w:eastAsia="Times New Roman" w:hAnsi="Times New Roman" w:cs="Times New Roman"/>
                <w:bCs/>
                <w:color w:val="4472C4"/>
                <w14:ligatures w14:val="none"/>
              </w:rPr>
            </w:pPr>
            <w:r w:rsidRPr="005C6D75">
              <w:rPr>
                <w:rFonts w:ascii="Times New Roman" w:eastAsia="Times New Roman" w:hAnsi="Times New Roman" w:cs="Times New Roman"/>
                <w:bCs/>
                <w:color w:val="4472C4"/>
                <w14:ligatures w14:val="none"/>
              </w:rPr>
              <w:t>(parašas)</w:t>
            </w:r>
          </w:p>
        </w:tc>
      </w:tr>
      <w:bookmarkEnd w:id="7"/>
    </w:tbl>
    <w:p w14:paraId="1A81CEB8"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00E439B2"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4E8614C4" w14:textId="77777777" w:rsidR="00293AFF" w:rsidRDefault="00293AFF" w:rsidP="00293AFF">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08D77867" w14:textId="77777777" w:rsidR="00293AFF" w:rsidRDefault="00293AFF" w:rsidP="00293AFF">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17678E46" w14:textId="77777777" w:rsidR="00293AFF" w:rsidRPr="005C6D75" w:rsidRDefault="00293AFF" w:rsidP="00293AFF">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r>
        <w:rPr>
          <w:rFonts w:ascii="Times New Roman" w:eastAsia="Times New Roman" w:hAnsi="Times New Roman" w:cs="Times New Roman"/>
          <w:bCs/>
          <w:kern w:val="0"/>
          <w:sz w:val="20"/>
          <w:szCs w:val="20"/>
          <w14:ligatures w14:val="none"/>
        </w:rPr>
        <w:lastRenderedPageBreak/>
        <w:t>P</w:t>
      </w:r>
      <w:r w:rsidRPr="005C6D75">
        <w:rPr>
          <w:rFonts w:ascii="Times New Roman" w:eastAsia="Times New Roman" w:hAnsi="Times New Roman" w:cs="Times New Roman"/>
          <w:bCs/>
          <w:kern w:val="0"/>
          <w:sz w:val="20"/>
          <w:szCs w:val="20"/>
          <w14:ligatures w14:val="none"/>
        </w:rPr>
        <w:t xml:space="preserve">rekių pirkimo-pardavimo sutarties specialiųjų sąlygų 1 priedas </w:t>
      </w:r>
    </w:p>
    <w:p w14:paraId="7AC9C15C" w14:textId="77777777" w:rsidR="00293AFF" w:rsidRPr="005C6D75" w:rsidRDefault="00293AFF" w:rsidP="00293AFF">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290BCD86" w14:textId="77777777" w:rsidR="00293AFF" w:rsidRPr="005C6D75" w:rsidRDefault="00293AFF" w:rsidP="00293AFF">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b/>
          <w:kern w:val="0"/>
          <w14:ligatures w14:val="none"/>
        </w:rPr>
      </w:pPr>
      <w:r w:rsidRPr="005C6D75">
        <w:rPr>
          <w:rFonts w:ascii="Times New Roman" w:eastAsia="Times New Roman" w:hAnsi="Times New Roman" w:cs="Times New Roman"/>
          <w:b/>
          <w:kern w:val="0"/>
          <w14:ligatures w14:val="none"/>
        </w:rPr>
        <w:t>TECHNINĖ SPECIFIKACIJA</w:t>
      </w:r>
    </w:p>
    <w:p w14:paraId="44D8651F" w14:textId="77777777" w:rsidR="00293AFF" w:rsidRPr="005C6D75" w:rsidRDefault="00293AFF" w:rsidP="00293AFF">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4"/>
          <w:szCs w:val="24"/>
          <w14:ligatures w14:val="none"/>
        </w:rPr>
      </w:pPr>
    </w:p>
    <w:p w14:paraId="3CAC2F21" w14:textId="77777777" w:rsidR="00293AFF" w:rsidRPr="005C6D75" w:rsidRDefault="00293AFF" w:rsidP="00293AFF">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caps/>
          <w:kern w:val="0"/>
          <w:sz w:val="24"/>
          <w:szCs w:val="24"/>
          <w14:ligatures w14:val="none"/>
        </w:rPr>
      </w:pPr>
    </w:p>
    <w:p w14:paraId="3498C8CD"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645C22B5"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3DAC6979"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1A571A21"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1A922F4B"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752D18C6"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5E1C5D89"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013D497C"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2738BF10"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47069850"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630E0FB0"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2D7CB432"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2419B32A"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08FB134D"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23201790"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2134B7B2"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7E77ECF8"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59CAE6F8"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580BA21E"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51573390"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1961ECE9"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5CCA7910"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5E935385"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54F8070E"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4A3399F3"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38A5CE67"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4BEC1810"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3B640510"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07231C32"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68FD546C"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599C9E28"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686C4616"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1CC9A6DE"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7F134333"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2105F058"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7BE21A56"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2C194231"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600D0979"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6F313F38"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4F53467F"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48C4596B"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2FA72B33"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3B310863"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631B9508"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3431304B"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5E1685A9"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21128B20"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5F6FFF39"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669F1B2D"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00E275A7"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0AC83527"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3DABD676"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044F422D"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6FAA7749"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79AF1B89"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4DC045E3"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6445FDB0"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6C223C2D"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786B721F"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4D05FF21"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7A19762B"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3DD74004"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05BF9E9E"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2334B99D"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38C187F0"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7388DC19"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6470AA15"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5139E356"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34D32FD0"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24DE02AD"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74195E97"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0C4ECC75"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460652E2"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7BA692A5"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4054CF62"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10A4BDCB"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1B11CA66"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148E60A2"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351DD575"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5492C298"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1D4019F0"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3F2FC210"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2634AA4B"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4D75C7DA"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3A80D069"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7AC81A4B"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69A59A64"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1120E4F1"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35FBB9A2"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150D4BA7"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3A1C0A4E"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60C4147F"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5D5334E3"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5C20BFC1"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6F694067"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33D8A1D6"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18C5504F"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64A697B3"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6616A649"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0DF62CD1"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38220FCA"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0DC48543"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pPr>
    </w:p>
    <w:p w14:paraId="47391CC1" w14:textId="77777777" w:rsidR="00293AFF" w:rsidRPr="005C6D75" w:rsidRDefault="00293AFF" w:rsidP="00293AFF">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r w:rsidRPr="005C6D75">
        <w:rPr>
          <w:rFonts w:ascii="Times New Roman" w:eastAsia="Times New Roman" w:hAnsi="Times New Roman" w:cs="Times New Roman"/>
          <w:bCs/>
          <w:kern w:val="0"/>
          <w:sz w:val="20"/>
          <w:szCs w:val="20"/>
          <w14:ligatures w14:val="none"/>
        </w:rPr>
        <w:lastRenderedPageBreak/>
        <w:t xml:space="preserve">Prekių pirkimo-pardavimo sutarties specialiųjų sąlygų 2 priedas </w:t>
      </w:r>
    </w:p>
    <w:p w14:paraId="7510E18A" w14:textId="77777777" w:rsidR="00293AFF" w:rsidRPr="005C6D75" w:rsidRDefault="00293AFF" w:rsidP="00293AFF">
      <w:pPr>
        <w:widowControl w:val="0"/>
        <w:pBdr>
          <w:top w:val="nil"/>
          <w:left w:val="nil"/>
          <w:bottom w:val="nil"/>
          <w:right w:val="nil"/>
          <w:between w:val="nil"/>
        </w:pBdr>
        <w:tabs>
          <w:tab w:val="left" w:pos="567"/>
          <w:tab w:val="left" w:pos="851"/>
        </w:tabs>
        <w:spacing w:after="0" w:line="240" w:lineRule="auto"/>
        <w:jc w:val="right"/>
        <w:rPr>
          <w:rFonts w:ascii="Times New Roman" w:eastAsia="Times New Roman" w:hAnsi="Times New Roman" w:cs="Times New Roman"/>
          <w:bCs/>
          <w:kern w:val="0"/>
          <w:sz w:val="20"/>
          <w:szCs w:val="20"/>
          <w14:ligatures w14:val="none"/>
        </w:rPr>
      </w:pPr>
    </w:p>
    <w:p w14:paraId="23A96BA3" w14:textId="77777777" w:rsidR="00293AFF" w:rsidRPr="005C6D75" w:rsidRDefault="00293AFF" w:rsidP="00293AFF">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b/>
          <w:kern w:val="0"/>
          <w14:ligatures w14:val="none"/>
        </w:rPr>
      </w:pPr>
      <w:r w:rsidRPr="005C6D75">
        <w:rPr>
          <w:rFonts w:ascii="Times New Roman" w:eastAsia="Times New Roman" w:hAnsi="Times New Roman" w:cs="Times New Roman"/>
          <w:b/>
          <w:kern w:val="0"/>
          <w14:ligatures w14:val="none"/>
        </w:rPr>
        <w:t>PASIŪLYMAS</w:t>
      </w:r>
    </w:p>
    <w:p w14:paraId="35931379" w14:textId="77777777" w:rsidR="00293AFF" w:rsidRPr="005C6D75" w:rsidRDefault="00293AFF" w:rsidP="00293AFF">
      <w:pPr>
        <w:spacing w:after="0" w:line="240" w:lineRule="auto"/>
        <w:rPr>
          <w:rFonts w:ascii="Times New Roman" w:eastAsia="Times New Roman" w:hAnsi="Times New Roman" w:cs="Times New Roman"/>
          <w:kern w:val="0"/>
          <w:sz w:val="10"/>
          <w:szCs w:val="10"/>
          <w14:ligatures w14:val="none"/>
        </w:rPr>
        <w:sectPr w:rsidR="00293AFF" w:rsidRPr="005C6D75" w:rsidSect="00293AFF">
          <w:headerReference w:type="even" r:id="rId17"/>
          <w:headerReference w:type="default" r:id="rId18"/>
          <w:footerReference w:type="even" r:id="rId19"/>
          <w:footerReference w:type="default" r:id="rId20"/>
          <w:headerReference w:type="first" r:id="rId21"/>
          <w:footerReference w:type="first" r:id="rId22"/>
          <w:endnotePr>
            <w:numFmt w:val="decimal"/>
          </w:endnotePr>
          <w:pgSz w:w="12240" w:h="15840" w:code="1"/>
          <w:pgMar w:top="993" w:right="758" w:bottom="426" w:left="1701" w:header="709" w:footer="720" w:gutter="0"/>
          <w:pgNumType w:start="1"/>
          <w:cols w:space="720"/>
          <w:titlePg/>
          <w:docGrid w:linePitch="360"/>
        </w:sectPr>
      </w:pPr>
    </w:p>
    <w:p w14:paraId="665ED8D4" w14:textId="77777777" w:rsidR="00293AFF" w:rsidRPr="005C6D75" w:rsidRDefault="00293AFF" w:rsidP="00293AFF">
      <w:pPr>
        <w:spacing w:after="0" w:line="257" w:lineRule="atLeast"/>
        <w:jc w:val="center"/>
        <w:rPr>
          <w:rFonts w:ascii="Times New Roman" w:eastAsia="Times New Roman" w:hAnsi="Times New Roman" w:cs="Times New Roman"/>
          <w:b/>
          <w:bCs/>
          <w:caps/>
          <w:color w:val="000000"/>
          <w:kern w:val="0"/>
          <w14:ligatures w14:val="none"/>
        </w:rPr>
      </w:pPr>
      <w:r w:rsidRPr="005C6D75">
        <w:rPr>
          <w:rFonts w:ascii="Times New Roman" w:eastAsia="Times New Roman" w:hAnsi="Times New Roman" w:cs="Times New Roman"/>
          <w:b/>
          <w:bCs/>
          <w:caps/>
          <w:color w:val="000000"/>
          <w:kern w:val="0"/>
          <w14:ligatures w14:val="none"/>
        </w:rPr>
        <w:lastRenderedPageBreak/>
        <w:t>PREKIŲ PIRKIMO</w:t>
      </w:r>
      <w:r w:rsidRPr="005C6D75">
        <w:rPr>
          <w:rFonts w:ascii="Times New Roman" w:eastAsia="Times New Roman" w:hAnsi="Times New Roman" w:cs="Times New Roman"/>
          <w:color w:val="000000"/>
          <w:kern w:val="0"/>
          <w14:ligatures w14:val="none"/>
        </w:rPr>
        <w:t>–</w:t>
      </w:r>
      <w:r w:rsidRPr="005C6D75">
        <w:rPr>
          <w:rFonts w:ascii="Times New Roman" w:eastAsia="Times New Roman" w:hAnsi="Times New Roman" w:cs="Times New Roman"/>
          <w:b/>
          <w:bCs/>
          <w:caps/>
          <w:color w:val="000000"/>
          <w:kern w:val="0"/>
          <w14:ligatures w14:val="none"/>
        </w:rPr>
        <w:t>PARDAVIMO SUTARTIES BENDROSIOS SĄLYGOS</w:t>
      </w:r>
    </w:p>
    <w:p w14:paraId="5FB12EFB" w14:textId="77777777" w:rsidR="00293AFF" w:rsidRPr="005C6D75" w:rsidRDefault="00293AFF" w:rsidP="00293AFF">
      <w:pPr>
        <w:spacing w:after="0" w:line="257" w:lineRule="atLeast"/>
        <w:ind w:firstLine="62"/>
        <w:jc w:val="center"/>
        <w:rPr>
          <w:rFonts w:ascii="Times New Roman" w:eastAsia="Times New Roman" w:hAnsi="Times New Roman" w:cs="Times New Roman"/>
          <w:color w:val="000000"/>
          <w:kern w:val="0"/>
          <w14:ligatures w14:val="none"/>
        </w:rPr>
      </w:pPr>
    </w:p>
    <w:p w14:paraId="2B643797" w14:textId="77777777" w:rsidR="00293AFF" w:rsidRPr="005C6D75" w:rsidRDefault="00293AFF" w:rsidP="00293AFF">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  PAGRINDINĖS SĄVOKOS IR SUTARTIES AIŠKINIMAS</w:t>
      </w:r>
    </w:p>
    <w:p w14:paraId="3EB55E9E" w14:textId="77777777" w:rsidR="00293AFF" w:rsidRPr="005C6D75" w:rsidRDefault="00293AFF" w:rsidP="00293AFF">
      <w:pPr>
        <w:spacing w:after="0" w:line="257" w:lineRule="atLeast"/>
        <w:ind w:firstLine="62"/>
        <w:jc w:val="both"/>
        <w:rPr>
          <w:rFonts w:ascii="Times New Roman" w:eastAsia="Times New Roman" w:hAnsi="Times New Roman" w:cs="Times New Roman"/>
          <w:color w:val="000000"/>
          <w:kern w:val="0"/>
          <w14:ligatures w14:val="none"/>
        </w:rPr>
      </w:pPr>
    </w:p>
    <w:p w14:paraId="4EFBA72B" w14:textId="77777777" w:rsidR="00293AFF" w:rsidRPr="005C6D75" w:rsidRDefault="00293AFF" w:rsidP="00293AFF">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1.1. Sąvokos</w:t>
      </w:r>
    </w:p>
    <w:p w14:paraId="2748F94F"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 Šioje Sutartyje didžiąja raide rašomos sąvokos turi paskiau nurodytas reikšmes:</w:t>
      </w:r>
    </w:p>
    <w:p w14:paraId="359119A0"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1.1.1.1. </w:t>
      </w:r>
      <w:r w:rsidRPr="005C6D75">
        <w:rPr>
          <w:rFonts w:ascii="Times New Roman" w:eastAsia="Times New Roman" w:hAnsi="Times New Roman" w:cs="Times New Roman"/>
          <w:b/>
          <w:bCs/>
          <w:color w:val="000000"/>
          <w:kern w:val="0"/>
          <w14:ligatures w14:val="none"/>
        </w:rPr>
        <w:t>Bendrosios sąlygos</w:t>
      </w:r>
      <w:r w:rsidRPr="005C6D75">
        <w:rPr>
          <w:rFonts w:ascii="Times New Roman" w:eastAsia="Times New Roman" w:hAnsi="Times New Roman" w:cs="Times New Roman"/>
          <w:color w:val="000000"/>
          <w:kern w:val="0"/>
          <w14:ligatures w14:val="none"/>
        </w:rPr>
        <w:t> –  Sutarties dalis, kuri vadinasi „Prekių pirkimo–pardavimo sutarties Bendrosios sąlygos“;</w:t>
      </w:r>
    </w:p>
    <w:p w14:paraId="1A90E55F"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1.1.1.2. </w:t>
      </w:r>
      <w:r w:rsidRPr="005C6D75">
        <w:rPr>
          <w:rFonts w:ascii="Times New Roman" w:eastAsia="Times New Roman" w:hAnsi="Times New Roman" w:cs="Times New Roman"/>
          <w:b/>
          <w:bCs/>
          <w:color w:val="000000"/>
          <w:kern w:val="0"/>
          <w14:ligatures w14:val="none"/>
        </w:rPr>
        <w:t>Pirkėjas</w:t>
      </w:r>
      <w:r w:rsidRPr="005C6D75">
        <w:rPr>
          <w:rFonts w:ascii="Times New Roman" w:eastAsia="Times New Roman" w:hAnsi="Times New Roman" w:cs="Times New Roman"/>
          <w:color w:val="000000"/>
          <w:kern w:val="0"/>
          <w14:ligatures w14:val="none"/>
        </w:rPr>
        <w:t> – asmuo, kuris Specialiosiose sąlygose yra įvardytas kaip Pirkėjas, įsigyjantis Specialiosiose sąlygose ir Sutarties prieduose nurodytas Prekes;</w:t>
      </w:r>
    </w:p>
    <w:p w14:paraId="43BC239C"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1.1.1.3. </w:t>
      </w:r>
      <w:r w:rsidRPr="005C6D75">
        <w:rPr>
          <w:rFonts w:ascii="Times New Roman" w:eastAsia="Times New Roman" w:hAnsi="Times New Roman" w:cs="Times New Roman"/>
          <w:b/>
          <w:bCs/>
          <w:color w:val="000000"/>
          <w:kern w:val="0"/>
          <w14:ligatures w14:val="none"/>
        </w:rPr>
        <w:t>Pradinės sutarties vertė </w:t>
      </w:r>
      <w:r w:rsidRPr="005C6D75">
        <w:rPr>
          <w:rFonts w:ascii="Times New Roman" w:eastAsia="Times New Roman" w:hAnsi="Times New Roman" w:cs="Times New Roman"/>
          <w:color w:val="000000"/>
          <w:kern w:val="0"/>
          <w14:ligatures w14:val="none"/>
        </w:rPr>
        <w:t>– Specialiosiose sąlygose nurodyta</w:t>
      </w:r>
      <w:r w:rsidRPr="005C6D75">
        <w:rPr>
          <w:rFonts w:ascii="Times New Roman" w:eastAsia="Times New Roman" w:hAnsi="Times New Roman" w:cs="Times New Roman"/>
          <w:b/>
          <w:bCs/>
          <w:color w:val="000000"/>
          <w:kern w:val="0"/>
          <w14:ligatures w14:val="none"/>
        </w:rPr>
        <w:t> </w:t>
      </w:r>
      <w:r w:rsidRPr="005C6D75">
        <w:rPr>
          <w:rFonts w:ascii="Times New Roman" w:eastAsia="Times New Roman" w:hAnsi="Times New Roman" w:cs="Times New Roman"/>
          <w:color w:val="000000"/>
          <w:kern w:val="0"/>
          <w14:ligatures w14:val="none"/>
        </w:rPr>
        <w:t>vertė be pridėtinės vertės mokesčio (toliau – PVM);</w:t>
      </w:r>
    </w:p>
    <w:p w14:paraId="23AEF70F"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1.1.1.4. </w:t>
      </w:r>
      <w:r w:rsidRPr="005C6D75">
        <w:rPr>
          <w:rFonts w:ascii="Times New Roman" w:eastAsia="Times New Roman" w:hAnsi="Times New Roman" w:cs="Times New Roman"/>
          <w:b/>
          <w:bCs/>
          <w:color w:val="000000"/>
          <w:kern w:val="0"/>
          <w14:ligatures w14:val="none"/>
        </w:rPr>
        <w:t>Prekės</w:t>
      </w:r>
      <w:r w:rsidRPr="005C6D75">
        <w:rPr>
          <w:rFonts w:ascii="Times New Roman" w:eastAsia="Times New Roman" w:hAnsi="Times New Roman" w:cs="Times New Roman"/>
          <w:color w:val="000000"/>
          <w:kern w:val="0"/>
          <w14:ligatures w14:val="none"/>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A48B6B2"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1.1.1.5. </w:t>
      </w:r>
      <w:r w:rsidRPr="005C6D75">
        <w:rPr>
          <w:rFonts w:ascii="Times New Roman" w:eastAsia="Times New Roman" w:hAnsi="Times New Roman" w:cs="Times New Roman"/>
          <w:b/>
          <w:bCs/>
          <w:color w:val="000000"/>
          <w:kern w:val="0"/>
          <w14:ligatures w14:val="none"/>
        </w:rPr>
        <w:t>Prekių perdavimo–priėmimo aktas </w:t>
      </w:r>
      <w:r w:rsidRPr="005C6D75">
        <w:rPr>
          <w:rFonts w:ascii="Times New Roman" w:eastAsia="Times New Roman" w:hAnsi="Times New Roman" w:cs="Times New Roman"/>
          <w:color w:val="000000"/>
          <w:kern w:val="0"/>
          <w14:ligatures w14:val="none"/>
        </w:rPr>
        <w:t>– dokumentas,</w:t>
      </w:r>
      <w:r w:rsidRPr="005C6D75">
        <w:rPr>
          <w:rFonts w:ascii="Times New Roman" w:eastAsia="Times New Roman" w:hAnsi="Times New Roman" w:cs="Times New Roman"/>
          <w:b/>
          <w:bCs/>
          <w:color w:val="000000"/>
          <w:kern w:val="0"/>
          <w14:ligatures w14:val="none"/>
        </w:rPr>
        <w:t> </w:t>
      </w:r>
      <w:r w:rsidRPr="005C6D75">
        <w:rPr>
          <w:rFonts w:ascii="Times New Roman" w:eastAsia="Times New Roman" w:hAnsi="Times New Roman" w:cs="Times New Roman"/>
          <w:color w:val="000000"/>
          <w:kern w:val="0"/>
          <w14:ligatures w14:val="none"/>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22957FA4"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1.1.1.6. </w:t>
      </w:r>
      <w:r w:rsidRPr="005C6D75">
        <w:rPr>
          <w:rFonts w:ascii="Times New Roman" w:eastAsia="Times New Roman" w:hAnsi="Times New Roman" w:cs="Times New Roman"/>
          <w:b/>
          <w:bCs/>
          <w:color w:val="000000"/>
          <w:kern w:val="0"/>
          <w14:ligatures w14:val="none"/>
        </w:rPr>
        <w:t>Prekių trūkumai</w:t>
      </w:r>
      <w:r w:rsidRPr="005C6D75">
        <w:rPr>
          <w:rFonts w:ascii="Times New Roman" w:eastAsia="Times New Roman" w:hAnsi="Times New Roman" w:cs="Times New Roman"/>
          <w:color w:val="000000"/>
          <w:kern w:val="0"/>
          <w14:ligatures w14:val="none"/>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5C4E7A29"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1.1.1.7. </w:t>
      </w:r>
      <w:r w:rsidRPr="005C6D75">
        <w:rPr>
          <w:rFonts w:ascii="Times New Roman" w:eastAsia="Times New Roman" w:hAnsi="Times New Roman" w:cs="Times New Roman"/>
          <w:b/>
          <w:bCs/>
          <w:color w:val="000000"/>
          <w:kern w:val="0"/>
          <w14:ligatures w14:val="none"/>
        </w:rPr>
        <w:t>Sąskaita </w:t>
      </w:r>
      <w:r w:rsidRPr="005C6D75">
        <w:rPr>
          <w:rFonts w:ascii="Times New Roman" w:eastAsia="Times New Roman" w:hAnsi="Times New Roman" w:cs="Times New Roman"/>
          <w:color w:val="000000"/>
          <w:kern w:val="0"/>
          <w14:ligatures w14:val="none"/>
        </w:rPr>
        <w:t>–</w:t>
      </w:r>
      <w:r w:rsidRPr="005C6D75">
        <w:rPr>
          <w:rFonts w:ascii="Times New Roman" w:eastAsia="Times New Roman" w:hAnsi="Times New Roman" w:cs="Times New Roman"/>
          <w:b/>
          <w:bCs/>
          <w:color w:val="000000"/>
          <w:kern w:val="0"/>
          <w14:ligatures w14:val="none"/>
        </w:rPr>
        <w:t> </w:t>
      </w:r>
      <w:r w:rsidRPr="005C6D75">
        <w:rPr>
          <w:rFonts w:ascii="Times New Roman" w:eastAsia="Times New Roman" w:hAnsi="Times New Roman" w:cs="Times New Roman"/>
          <w:color w:val="000000"/>
          <w:kern w:val="0"/>
          <w14:ligatures w14:val="none"/>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9B170F4"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1.1.1.8. </w:t>
      </w:r>
      <w:r w:rsidRPr="005C6D75">
        <w:rPr>
          <w:rFonts w:ascii="Times New Roman" w:eastAsia="Times New Roman" w:hAnsi="Times New Roman" w:cs="Times New Roman"/>
          <w:b/>
          <w:bCs/>
          <w:color w:val="000000"/>
          <w:kern w:val="0"/>
          <w14:ligatures w14:val="none"/>
        </w:rPr>
        <w:t>Specialiosios sąlygos</w:t>
      </w:r>
      <w:r w:rsidRPr="005C6D75">
        <w:rPr>
          <w:rFonts w:ascii="Times New Roman" w:eastAsia="Times New Roman" w:hAnsi="Times New Roman" w:cs="Times New Roman"/>
          <w:color w:val="000000"/>
          <w:kern w:val="0"/>
          <w14:ligatures w14:val="none"/>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747165C"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1.1.1.9. </w:t>
      </w:r>
      <w:r w:rsidRPr="005C6D75">
        <w:rPr>
          <w:rFonts w:ascii="Times New Roman" w:eastAsia="Times New Roman" w:hAnsi="Times New Roman" w:cs="Times New Roman"/>
          <w:b/>
          <w:bCs/>
          <w:color w:val="000000"/>
          <w:kern w:val="0"/>
          <w14:ligatures w14:val="none"/>
        </w:rPr>
        <w:t>Susitarimas </w:t>
      </w:r>
      <w:r w:rsidRPr="005C6D75">
        <w:rPr>
          <w:rFonts w:ascii="Times New Roman" w:eastAsia="Times New Roman" w:hAnsi="Times New Roman" w:cs="Times New Roman"/>
          <w:color w:val="000000"/>
          <w:kern w:val="0"/>
          <w14:ligatures w14:val="none"/>
        </w:rPr>
        <w:t>– tai dokumentas, kurį Šalys sudaro keisdamos Sutarties sąlygas VPĮ leidžiama apimtimi;</w:t>
      </w:r>
    </w:p>
    <w:p w14:paraId="3D319978" w14:textId="77777777" w:rsidR="00293AFF" w:rsidRPr="005C6D75" w:rsidRDefault="00293AFF" w:rsidP="00293AFF">
      <w:pPr>
        <w:spacing w:after="0" w:line="257" w:lineRule="atLeast"/>
        <w:ind w:firstLine="567"/>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1.1.1.10. </w:t>
      </w:r>
      <w:r w:rsidRPr="005C6D75">
        <w:rPr>
          <w:rFonts w:ascii="Times New Roman" w:eastAsia="Times New Roman" w:hAnsi="Times New Roman" w:cs="Times New Roman"/>
          <w:b/>
          <w:bCs/>
          <w:kern w:val="0"/>
          <w14:ligatures w14:val="none"/>
        </w:rPr>
        <w:t>Sutarties kaina</w:t>
      </w:r>
      <w:r w:rsidRPr="005C6D75">
        <w:rPr>
          <w:rFonts w:ascii="Times New Roman" w:eastAsia="Times New Roman" w:hAnsi="Times New Roman" w:cs="Times New Roman"/>
          <w:kern w:val="0"/>
          <w14:ligatures w14:val="none"/>
        </w:rPr>
        <w:t> – pagal Sutartį Tiekėjui mokėtina suma, įskaitant visus privalomus mokesčius ir išlaidas;</w:t>
      </w:r>
    </w:p>
    <w:p w14:paraId="32D96676"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1.1.1.11. </w:t>
      </w:r>
      <w:r w:rsidRPr="005C6D75">
        <w:rPr>
          <w:rFonts w:ascii="Times New Roman" w:eastAsia="Times New Roman" w:hAnsi="Times New Roman" w:cs="Times New Roman"/>
          <w:b/>
          <w:bCs/>
          <w:color w:val="000000"/>
          <w:kern w:val="0"/>
          <w14:ligatures w14:val="none"/>
        </w:rPr>
        <w:t>Sutarties sąlygos </w:t>
      </w:r>
      <w:r w:rsidRPr="005C6D75">
        <w:rPr>
          <w:rFonts w:ascii="Times New Roman" w:eastAsia="Times New Roman" w:hAnsi="Times New Roman" w:cs="Times New Roman"/>
          <w:color w:val="000000"/>
          <w:kern w:val="0"/>
          <w14:ligatures w14:val="none"/>
        </w:rPr>
        <w:t>– Bendrosios sąlygos ir Specialiosios sąlygos kartu;</w:t>
      </w:r>
    </w:p>
    <w:p w14:paraId="593C9CD9"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1.1.1.12. </w:t>
      </w:r>
      <w:r w:rsidRPr="005C6D75">
        <w:rPr>
          <w:rFonts w:ascii="Times New Roman" w:eastAsia="Times New Roman" w:hAnsi="Times New Roman" w:cs="Times New Roman"/>
          <w:b/>
          <w:bCs/>
          <w:color w:val="000000"/>
          <w:kern w:val="0"/>
          <w14:ligatures w14:val="none"/>
        </w:rPr>
        <w:t>Sutartis </w:t>
      </w:r>
      <w:r w:rsidRPr="005C6D75">
        <w:rPr>
          <w:rFonts w:ascii="Times New Roman" w:eastAsia="Times New Roman" w:hAnsi="Times New Roman" w:cs="Times New Roman"/>
          <w:color w:val="000000"/>
          <w:kern w:val="0"/>
          <w14:ligatures w14:val="none"/>
        </w:rPr>
        <w:t>– Prekių pirkimo–pardavimo sutartis, kurią sudaro Sutarties sąlygos, Specialiosiose sąlygose išvardyti priedai ir Susitarimai;</w:t>
      </w:r>
    </w:p>
    <w:p w14:paraId="055A24D3"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1.1.1.13. </w:t>
      </w:r>
      <w:r w:rsidRPr="005C6D75">
        <w:rPr>
          <w:rFonts w:ascii="Times New Roman" w:eastAsia="Times New Roman" w:hAnsi="Times New Roman" w:cs="Times New Roman"/>
          <w:b/>
          <w:bCs/>
          <w:color w:val="000000"/>
          <w:kern w:val="0"/>
          <w14:ligatures w14:val="none"/>
        </w:rPr>
        <w:t>Šalis</w:t>
      </w:r>
      <w:r w:rsidRPr="005C6D75">
        <w:rPr>
          <w:rFonts w:ascii="Times New Roman" w:eastAsia="Times New Roman" w:hAnsi="Times New Roman" w:cs="Times New Roman"/>
          <w:color w:val="000000"/>
          <w:kern w:val="0"/>
          <w14:ligatures w14:val="none"/>
        </w:rPr>
        <w:t> – Pirkėjas arba Tiekėjas, kiekvienas atskirai, priklausomai nuo konteksto;</w:t>
      </w:r>
    </w:p>
    <w:p w14:paraId="6E436D05"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1.1.1.14. </w:t>
      </w:r>
      <w:r w:rsidRPr="005C6D75">
        <w:rPr>
          <w:rFonts w:ascii="Times New Roman" w:eastAsia="Times New Roman" w:hAnsi="Times New Roman" w:cs="Times New Roman"/>
          <w:b/>
          <w:bCs/>
          <w:color w:val="000000"/>
          <w:kern w:val="0"/>
          <w14:ligatures w14:val="none"/>
        </w:rPr>
        <w:t>Šalys</w:t>
      </w:r>
      <w:r w:rsidRPr="005C6D75">
        <w:rPr>
          <w:rFonts w:ascii="Times New Roman" w:eastAsia="Times New Roman" w:hAnsi="Times New Roman" w:cs="Times New Roman"/>
          <w:color w:val="000000"/>
          <w:kern w:val="0"/>
          <w14:ligatures w14:val="none"/>
        </w:rPr>
        <w:t> – Pirkėjas ir Tiekėjas kartu;</w:t>
      </w:r>
    </w:p>
    <w:p w14:paraId="2BBA45C4"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1.1.1.15. </w:t>
      </w:r>
      <w:r w:rsidRPr="005C6D75">
        <w:rPr>
          <w:rFonts w:ascii="Times New Roman" w:eastAsia="Times New Roman" w:hAnsi="Times New Roman" w:cs="Times New Roman"/>
          <w:b/>
          <w:bCs/>
          <w:color w:val="000000"/>
          <w:kern w:val="0"/>
          <w14:ligatures w14:val="none"/>
        </w:rPr>
        <w:t>Tiekėjas</w:t>
      </w:r>
      <w:r w:rsidRPr="005C6D75">
        <w:rPr>
          <w:rFonts w:ascii="Times New Roman" w:eastAsia="Times New Roman" w:hAnsi="Times New Roman" w:cs="Times New Roman"/>
          <w:color w:val="000000"/>
          <w:kern w:val="0"/>
          <w14:ligatures w14:val="none"/>
        </w:rPr>
        <w:t> – asmuo, kuris Specialiosiose sąlygose yra įvardytas kaip Tiekėjas, tiekiantis Specialiosiose sąlygose nurodytas Prekes;</w:t>
      </w:r>
    </w:p>
    <w:p w14:paraId="241327E0"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1.1.1.16. </w:t>
      </w:r>
      <w:r w:rsidRPr="005C6D75">
        <w:rPr>
          <w:rFonts w:ascii="Times New Roman" w:eastAsia="Times New Roman" w:hAnsi="Times New Roman" w:cs="Times New Roman"/>
          <w:b/>
          <w:bCs/>
          <w:color w:val="000000"/>
          <w:kern w:val="0"/>
          <w14:ligatures w14:val="none"/>
        </w:rPr>
        <w:t>VPĮ </w:t>
      </w:r>
      <w:r w:rsidRPr="005C6D75">
        <w:rPr>
          <w:rFonts w:ascii="Times New Roman" w:eastAsia="Times New Roman" w:hAnsi="Times New Roman" w:cs="Times New Roman"/>
          <w:color w:val="000000"/>
          <w:kern w:val="0"/>
          <w14:ligatures w14:val="none"/>
        </w:rPr>
        <w:t>– Lietuvos Respublikos viešųjų pirkimų įstatymas.</w:t>
      </w:r>
    </w:p>
    <w:p w14:paraId="0DED94A5"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1.1.1.17. Kitų Sutartyje didžiąja raide rašomų sąvokų reikšmės yra nurodytos Sutarties tekste.</w:t>
      </w:r>
    </w:p>
    <w:p w14:paraId="6E6C305E"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1.1.1.18. Sutartyje neapibrėžtos sąvokos suprantamos ir aiškinamos taip, kaip jas apibrėžia VPĮ ir kiti įstatymai bei teisės aktai, galiojantys Sutarties sudarymo ir vykdymo metu.</w:t>
      </w:r>
    </w:p>
    <w:p w14:paraId="4788695A"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1.1.1.19. Kitos Sutartyje vartojamos sąvokos ir terminai turi bendrinę reikšmę arba artimiausią Sutarties pobūdžiui specialiąją reikšmę, jei Sutartyje nėra nustatyta ir paaiškinta kitokia jų reikšmė.</w:t>
      </w:r>
    </w:p>
    <w:p w14:paraId="573E8E6A" w14:textId="77777777" w:rsidR="00293AFF" w:rsidRPr="005C6D75" w:rsidRDefault="00293AFF" w:rsidP="00293AFF">
      <w:pPr>
        <w:spacing w:after="0" w:line="257" w:lineRule="atLeast"/>
        <w:ind w:firstLine="62"/>
        <w:jc w:val="both"/>
        <w:rPr>
          <w:rFonts w:ascii="Times New Roman" w:eastAsia="Times New Roman" w:hAnsi="Times New Roman" w:cs="Times New Roman"/>
          <w:color w:val="000000"/>
          <w:kern w:val="0"/>
          <w14:ligatures w14:val="none"/>
        </w:rPr>
      </w:pPr>
    </w:p>
    <w:p w14:paraId="15EA67DB" w14:textId="77777777" w:rsidR="00293AFF" w:rsidRPr="005C6D75" w:rsidRDefault="00293AFF" w:rsidP="00293AFF">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1.2.  Sutarties aiškinimas</w:t>
      </w:r>
    </w:p>
    <w:p w14:paraId="5C9EECE3"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 Sutartis yra sudaryta ir turi būti aiškinama pagal Lietuvos Respublikos teisės aktus.</w:t>
      </w:r>
    </w:p>
    <w:p w14:paraId="57F2A05F"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1.2.2. Jei Bendrosios sąlygos ir (ar) Specialiosios sąlygos prieštarauja VPĮ ir kitų teisės aktų reikalavimams, taikomos VPĮ ir kitų teisės aktų nuostatos.</w:t>
      </w:r>
    </w:p>
    <w:p w14:paraId="11FF4989"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1.2.3. Diena Sutartyje reiškia kalendorinę dieną.</w:t>
      </w:r>
    </w:p>
    <w:p w14:paraId="09B4CB43"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1.2.4. Darbo diena Sutartyje reiškia bet kurią dieną, išskyrus šeštadienį, sekmadienį ir švenčių dienas Lietuvoje, nurodytas Lietuvos Respublikos darbo kodekse.</w:t>
      </w:r>
    </w:p>
    <w:p w14:paraId="77E68F8B"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1.2.5. Terminai pagal Sutartį yra skaičiuojami metais, mėnesiais, savaitėmis, darbo dienomis, kalendorinėmis dienomis ir valandomis ir minutėmis.</w:t>
      </w:r>
    </w:p>
    <w:p w14:paraId="631DCF44"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1.2.6. Kvalifikacija, rėmimasis kitų ūkio subjektų pajėgumais, Prekių apimtis, peržiūra suprantami taip, kaip nustatyta VPĮ bei jį įgyvendinančiuose teisės aktuose.</w:t>
      </w:r>
    </w:p>
    <w:p w14:paraId="09A542A4"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23FA4660"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1.2.8. Informuoti, pranešti, įspėti arba atsakyti reiškia pateikti informaciją, pranešimą, įspėjimą arba atsakymą Bendrosiose ir (ar) Specialiosiose sąlygose nustatyta tvarka.</w:t>
      </w:r>
    </w:p>
    <w:p w14:paraId="536A9E93"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1.2.9. Patvirtinti reiškia pateikti patvirtinimą raštu arba pasirašyti dokumentą be išlygų ar su išlygomis, išskyrus atvejus, kai asmuo, pasirašydamas dokumentą, nurodo, jog atsisako jį patvirtinti.</w:t>
      </w:r>
    </w:p>
    <w:p w14:paraId="3C52551B"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1.2.10. </w:t>
      </w:r>
      <w:r w:rsidRPr="005C6D75">
        <w:rPr>
          <w:rFonts w:ascii="Times New Roman" w:eastAsia="Times New Roman" w:hAnsi="Times New Roman" w:cs="Times New Roman"/>
          <w:color w:val="000000"/>
          <w:kern w:val="0"/>
          <w:shd w:val="clear" w:color="auto" w:fill="FFFFFF"/>
          <w14:ligatures w14:val="none"/>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D97AF45"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1.2.11. </w:t>
      </w:r>
      <w:r w:rsidRPr="005C6D75">
        <w:rPr>
          <w:rFonts w:ascii="Times New Roman" w:eastAsia="Times New Roman" w:hAnsi="Times New Roman" w:cs="Times New Roman"/>
          <w:color w:val="000000"/>
          <w:kern w:val="0"/>
          <w:shd w:val="clear" w:color="auto" w:fill="FFFFFF"/>
          <w14:ligatures w14:val="none"/>
        </w:rPr>
        <w:t>Jeigu Sutartyje nurodyta reikšmė skaičiais ir žodžiais skiriasi, vadovaujamasi žodžiais nurodyta reikšme.</w:t>
      </w:r>
    </w:p>
    <w:p w14:paraId="7F2BC853"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1.2.12. </w:t>
      </w:r>
      <w:r w:rsidRPr="005C6D75">
        <w:rPr>
          <w:rFonts w:ascii="Times New Roman" w:eastAsia="Times New Roman" w:hAnsi="Times New Roman" w:cs="Times New Roman"/>
          <w:color w:val="000000"/>
          <w:kern w:val="0"/>
          <w:shd w:val="clear" w:color="auto" w:fill="FFFFFF"/>
          <w14:ligatures w14:val="none"/>
        </w:rPr>
        <w:t>Jei pateikiamos nuorodos į teisės aktus, turi būti taikomos aktualios teisės aktų redakcijos, jeigu nenurodyta kitaip.</w:t>
      </w:r>
    </w:p>
    <w:p w14:paraId="4DB10553" w14:textId="77777777" w:rsidR="00293AFF" w:rsidRPr="005C6D75" w:rsidRDefault="00293AFF" w:rsidP="00293AFF">
      <w:pPr>
        <w:spacing w:after="0" w:line="257" w:lineRule="atLeast"/>
        <w:ind w:firstLine="62"/>
        <w:jc w:val="both"/>
        <w:rPr>
          <w:rFonts w:ascii="Times New Roman" w:eastAsia="Times New Roman" w:hAnsi="Times New Roman" w:cs="Times New Roman"/>
          <w:color w:val="000000"/>
          <w:kern w:val="0"/>
          <w14:ligatures w14:val="none"/>
        </w:rPr>
      </w:pPr>
    </w:p>
    <w:p w14:paraId="1B260DA8" w14:textId="77777777" w:rsidR="00293AFF" w:rsidRPr="005C6D75" w:rsidRDefault="00293AFF" w:rsidP="00293AFF">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1.3. Dokumentų viršenybė</w:t>
      </w:r>
    </w:p>
    <w:p w14:paraId="1DE6AAF8"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1.3.1. Sutartį sudarantys dokumentai turi būti suprantami kaip papildantys vienas kitą. Bet kokio Sutarties dokumentų sąlygų neatitikimo ar neaiškumo atveju, toks neatitikimas ar neaiškumas pašalinamas dokumentus aiškinant tokia eilės tvarka:</w:t>
      </w:r>
    </w:p>
    <w:p w14:paraId="3539A3C4" w14:textId="77777777" w:rsidR="00293AFF" w:rsidRPr="005C6D75" w:rsidRDefault="00293AFF" w:rsidP="00293AFF">
      <w:pPr>
        <w:spacing w:after="0" w:line="276"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1.3.1.1. Techninė specifikacija;</w:t>
      </w:r>
    </w:p>
    <w:p w14:paraId="7F4C6E77" w14:textId="77777777" w:rsidR="00293AFF" w:rsidRPr="005C6D75" w:rsidRDefault="00293AFF" w:rsidP="00293AFF">
      <w:pPr>
        <w:spacing w:after="0" w:line="276"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1.3.1.2. Specialiosios sąlygos;</w:t>
      </w:r>
    </w:p>
    <w:p w14:paraId="3236CA63" w14:textId="77777777" w:rsidR="00293AFF" w:rsidRPr="005C6D75" w:rsidRDefault="00293AFF" w:rsidP="00293AFF">
      <w:pPr>
        <w:spacing w:after="0" w:line="276"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1.3.1.3. Bendrosios sąlygos;</w:t>
      </w:r>
    </w:p>
    <w:p w14:paraId="7AFEF4E1" w14:textId="77777777" w:rsidR="00293AFF" w:rsidRPr="005C6D75" w:rsidRDefault="00293AFF" w:rsidP="00293AFF">
      <w:pPr>
        <w:spacing w:after="0" w:line="276"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1.3.1.4. Pirkimo dokumentai (išskyrus techninę specifikaciją);</w:t>
      </w:r>
    </w:p>
    <w:p w14:paraId="22054F6E" w14:textId="77777777" w:rsidR="00293AFF" w:rsidRPr="005C6D75" w:rsidRDefault="00293AFF" w:rsidP="00293AFF">
      <w:pPr>
        <w:spacing w:after="0" w:line="276"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1.3.1.5. Pasiūlymas;</w:t>
      </w:r>
    </w:p>
    <w:p w14:paraId="40C4F3D2" w14:textId="77777777" w:rsidR="00293AFF" w:rsidRPr="005C6D75" w:rsidRDefault="00293AFF" w:rsidP="00293AFF">
      <w:pPr>
        <w:spacing w:after="0" w:line="276"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1.3.1.6. Kiti Specialiosiose sąlygose išvardinti priedai.</w:t>
      </w:r>
    </w:p>
    <w:p w14:paraId="5ECA965B"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1.3.2. Tuo atveju, kai Šalių Susitarimu yra keičiamos Sutarties sąlygos, naujai sutartos Sutarties sąlygos turi viršenybę prieš pakeistąsias.</w:t>
      </w:r>
    </w:p>
    <w:p w14:paraId="1CF6FD73"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1.3.3. Jeigu Šalys susitaria dėl Sutarties sąlygų arba priedo papildymo nauja sąlyga, neatitikimo ar neaiškumo atveju tokia sąlyga turi viršenybę atitinkamai kitų Sutarties sąlygų arba kitų to priedo sąlygų atžvilgiu.</w:t>
      </w:r>
    </w:p>
    <w:p w14:paraId="4A65D6D4"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5C6D75">
        <w:rPr>
          <w:rFonts w:ascii="Times New Roman" w:eastAsia="Times New Roman" w:hAnsi="Times New Roman" w:cs="Times New Roman"/>
          <w:color w:val="000000"/>
          <w:kern w:val="0"/>
          <w:vertAlign w:val="superscript"/>
          <w14:ligatures w14:val="none"/>
        </w:rPr>
        <w:t>1</w:t>
      </w:r>
      <w:r w:rsidRPr="005C6D75">
        <w:rPr>
          <w:rFonts w:ascii="Times New Roman" w:eastAsia="Times New Roman" w:hAnsi="Times New Roman" w:cs="Times New Roman"/>
          <w:color w:val="000000"/>
          <w:kern w:val="0"/>
          <w14:ligatures w14:val="none"/>
        </w:rPr>
        <w:t>).</w:t>
      </w:r>
    </w:p>
    <w:p w14:paraId="3FEF69BE" w14:textId="77777777" w:rsidR="00293AFF" w:rsidRPr="005C6D75" w:rsidRDefault="00293AFF" w:rsidP="00293AFF">
      <w:pPr>
        <w:spacing w:after="0" w:line="257" w:lineRule="atLeast"/>
        <w:ind w:firstLine="62"/>
        <w:jc w:val="both"/>
        <w:rPr>
          <w:rFonts w:ascii="Times New Roman" w:eastAsia="Times New Roman" w:hAnsi="Times New Roman" w:cs="Times New Roman"/>
          <w:color w:val="000000"/>
          <w:kern w:val="0"/>
          <w14:ligatures w14:val="none"/>
        </w:rPr>
      </w:pPr>
    </w:p>
    <w:p w14:paraId="5EB878FC" w14:textId="77777777" w:rsidR="00293AFF" w:rsidRPr="005C6D75" w:rsidRDefault="00293AFF" w:rsidP="00293AFF">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2.  SUTARTIES DALYKAS</w:t>
      </w:r>
    </w:p>
    <w:p w14:paraId="66064904" w14:textId="77777777" w:rsidR="00293AFF" w:rsidRPr="005C6D75" w:rsidRDefault="00293AFF" w:rsidP="00293AFF">
      <w:pPr>
        <w:spacing w:after="0" w:line="257" w:lineRule="atLeast"/>
        <w:ind w:firstLine="62"/>
        <w:jc w:val="both"/>
        <w:rPr>
          <w:rFonts w:ascii="Times New Roman" w:eastAsia="Times New Roman" w:hAnsi="Times New Roman" w:cs="Times New Roman"/>
          <w:color w:val="000000"/>
          <w:kern w:val="0"/>
          <w14:ligatures w14:val="none"/>
        </w:rPr>
      </w:pPr>
    </w:p>
    <w:p w14:paraId="1A2C06C2"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260BEDF6"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w:t>
      </w:r>
      <w:r w:rsidRPr="005C6D75">
        <w:rPr>
          <w:rFonts w:ascii="Times New Roman" w:eastAsia="Times New Roman" w:hAnsi="Times New Roman" w:cs="Times New Roman"/>
          <w:color w:val="000000"/>
          <w:kern w:val="0"/>
          <w14:ligatures w14:val="none"/>
        </w:rPr>
        <w:lastRenderedPageBreak/>
        <w:t>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32B4B3A9"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595D2433" w14:textId="77777777" w:rsidR="00293AFF" w:rsidRPr="005C6D75" w:rsidRDefault="00293AFF" w:rsidP="00293AFF">
      <w:pPr>
        <w:spacing w:after="0" w:line="257" w:lineRule="atLeast"/>
        <w:jc w:val="both"/>
        <w:rPr>
          <w:rFonts w:ascii="Times New Roman" w:eastAsia="Times New Roman" w:hAnsi="Times New Roman" w:cs="Times New Roman"/>
          <w:color w:val="000000"/>
          <w:kern w:val="0"/>
          <w14:ligatures w14:val="none"/>
        </w:rPr>
      </w:pPr>
    </w:p>
    <w:p w14:paraId="65428F24" w14:textId="77777777" w:rsidR="00293AFF" w:rsidRPr="005C6D75" w:rsidRDefault="00293AFF" w:rsidP="00293AFF">
      <w:pPr>
        <w:spacing w:after="0" w:line="257" w:lineRule="atLeast"/>
        <w:ind w:firstLine="62"/>
        <w:jc w:val="both"/>
        <w:rPr>
          <w:rFonts w:ascii="Times New Roman" w:eastAsia="Times New Roman" w:hAnsi="Times New Roman" w:cs="Times New Roman"/>
          <w:color w:val="000000"/>
          <w:kern w:val="0"/>
          <w14:ligatures w14:val="none"/>
        </w:rPr>
      </w:pPr>
    </w:p>
    <w:p w14:paraId="457A5762" w14:textId="77777777" w:rsidR="00293AFF" w:rsidRPr="005C6D75" w:rsidRDefault="00293AFF" w:rsidP="00293AFF">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3.  TIEKĖJAS IR KITI SUTARTIES VYKDYMUI PASITELKIAMI ASMENYS</w:t>
      </w:r>
    </w:p>
    <w:p w14:paraId="01771562" w14:textId="77777777" w:rsidR="00293AFF" w:rsidRPr="005C6D75" w:rsidRDefault="00293AFF" w:rsidP="00293AFF">
      <w:pPr>
        <w:spacing w:after="0" w:line="257" w:lineRule="atLeast"/>
        <w:ind w:firstLine="62"/>
        <w:rPr>
          <w:rFonts w:ascii="Times New Roman" w:eastAsia="Times New Roman" w:hAnsi="Times New Roman" w:cs="Times New Roman"/>
          <w:color w:val="000000"/>
          <w:kern w:val="0"/>
          <w14:ligatures w14:val="none"/>
        </w:rPr>
      </w:pPr>
    </w:p>
    <w:p w14:paraId="507C0EB7" w14:textId="77777777" w:rsidR="00293AFF" w:rsidRPr="005C6D75" w:rsidRDefault="00293AFF" w:rsidP="00293AFF">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3.1.  Kvalifikacija ir kiti Tiekėjo pasiūlymu prisiimti įsipareigojimai</w:t>
      </w:r>
    </w:p>
    <w:p w14:paraId="424D7293"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3.1.1. Tiekėjas atsako už tai, kad visą Sutarties vykdymo laikotarpį Tiekėjas būtų kompetentingas, patikimas ir pajėgus (įskaitant ūkio subjektų, kurių pajėgumais remiasi Tiekėjas, pajėgumus) įvykdyti Sutarties reikalavimus:</w:t>
      </w:r>
    </w:p>
    <w:p w14:paraId="30314C84"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3.1.1.1. turėtų teisę verstis ta veikla, kuri yra reikalinga Sutarčiai įvykdyti. </w:t>
      </w:r>
      <w:r w:rsidRPr="005C6D75">
        <w:rPr>
          <w:rFonts w:ascii="Times New Roman" w:eastAsia="Arial" w:hAnsi="Times New Roman" w:cs="Times New Roman"/>
          <w14:ligatures w14:val="none"/>
        </w:rPr>
        <w:t>Pirkėjui pareikalavus, Tiekėjas turi pateikti dokumentus, įrodančius, kad Sutartį vykdo tik tokią teisę turintys asmenys</w:t>
      </w:r>
      <w:r w:rsidRPr="005C6D75">
        <w:rPr>
          <w:rFonts w:ascii="Times New Roman" w:eastAsia="Times New Roman" w:hAnsi="Times New Roman" w:cs="Times New Roman"/>
          <w:color w:val="000000"/>
          <w:kern w:val="0"/>
          <w14:ligatures w14:val="none"/>
        </w:rPr>
        <w:t>;</w:t>
      </w:r>
    </w:p>
    <w:p w14:paraId="6E5138FF"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3.1.1.2. atitiktų tiekėjų kvalifikacijai pirkimo dokumentuose nustatytus reikalavimus bei neturėtų pirkimo dokumentuose nustatytų pašalinimo pagrindų;</w:t>
      </w:r>
    </w:p>
    <w:p w14:paraId="3D046EB2"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3.1.1.3. laikytųsi Tiekėjo pasiūlyme nurodytų įsipareigojimų, įskaitant, bet neapsiribojant – atitiktų pasiūlyme nurodytų kriterijų, dėl kurių jo pasiūlymas buvo išrinktas ekonomiškai naudingiausiu </w:t>
      </w:r>
      <w:r w:rsidRPr="005C6D75">
        <w:rPr>
          <w:rFonts w:ascii="Times New Roman" w:eastAsia="Arial" w:hAnsi="Times New Roman" w:cs="Times New Roman"/>
          <w14:ligatures w14:val="none"/>
        </w:rPr>
        <w:t xml:space="preserve">(toliau – </w:t>
      </w:r>
      <w:r w:rsidRPr="005C6D75">
        <w:rPr>
          <w:rFonts w:ascii="Times New Roman" w:eastAsia="Arial" w:hAnsi="Times New Roman" w:cs="Times New Roman"/>
          <w:b/>
          <w:bCs/>
          <w14:ligatures w14:val="none"/>
        </w:rPr>
        <w:t>Kokybiniai kriterijai</w:t>
      </w:r>
      <w:r w:rsidRPr="005C6D75">
        <w:rPr>
          <w:rFonts w:ascii="Times New Roman" w:eastAsia="Arial" w:hAnsi="Times New Roman" w:cs="Times New Roman"/>
          <w14:ligatures w14:val="none"/>
        </w:rPr>
        <w:t>),</w:t>
      </w:r>
      <w:r w:rsidRPr="005C6D75">
        <w:rPr>
          <w:rFonts w:ascii="Times New Roman" w:eastAsia="Times New Roman" w:hAnsi="Times New Roman" w:cs="Times New Roman"/>
          <w:color w:val="000000"/>
          <w:kern w:val="0"/>
          <w14:ligatures w14:val="none"/>
        </w:rPr>
        <w:t xml:space="preserve"> reikšmes ir parametrus</w:t>
      </w:r>
      <w:r w:rsidRPr="005C6D75">
        <w:rPr>
          <w:rFonts w:ascii="Times New Roman" w:eastAsia="Times New Roman" w:hAnsi="Times New Roman" w:cs="Times New Roman"/>
          <w:color w:val="000000"/>
          <w14:ligatures w14:val="none"/>
        </w:rPr>
        <w:t xml:space="preserve">. </w:t>
      </w:r>
      <w:r w:rsidRPr="005C6D75">
        <w:rPr>
          <w:rFonts w:ascii="Times New Roman" w:eastAsia="Arial" w:hAnsi="Times New Roman" w:cs="Times New Roman"/>
          <w14:ligatures w14:val="none"/>
        </w:rPr>
        <w:t>Šiame papunktyje nurodytų įsipareigojimų laikymosi tikrinimo tvarka nustatoma Specialiosiose sąlygose;</w:t>
      </w:r>
    </w:p>
    <w:p w14:paraId="6E177768"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3.1.1.4. užtikrintų nustatytų kokybės vadybos sistemos ir (arba) aplinkos apsaugos vadybos sistemos standartų taikymą, jeigu to reikalaujama pirkimo dokumentuose, ir turėtų tą patvirtinančius dokumentus;</w:t>
      </w:r>
    </w:p>
    <w:p w14:paraId="154CBB55"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3.1.1.5. </w:t>
      </w:r>
      <w:r w:rsidRPr="005C6D75">
        <w:rPr>
          <w:rFonts w:ascii="Times New Roman" w:eastAsia="Times New Roman" w:hAnsi="Times New Roman" w:cs="Times New Roman"/>
          <w:color w:val="000000"/>
          <w:kern w:val="0"/>
          <w:shd w:val="clear" w:color="auto" w:fill="FFFFFF"/>
          <w14:ligatures w14:val="none"/>
        </w:rPr>
        <w:t xml:space="preserve">atitiktų nacionalinio saugumo interesus </w:t>
      </w:r>
      <w:r w:rsidRPr="005C6D75">
        <w:rPr>
          <w:rFonts w:ascii="Times New Roman" w:eastAsia="Arial" w:hAnsi="Times New Roman" w:cs="Times New Roman"/>
          <w14:ligatures w14:val="none"/>
        </w:rPr>
        <w:t>bei nebūtų registruotas (nuolat gyvenantis ar turintis pilietybę) nepatikimomis laikomose valstybėse ar teritorijose</w:t>
      </w:r>
      <w:r w:rsidRPr="005C6D75">
        <w:rPr>
          <w:rFonts w:ascii="Times New Roman" w:eastAsia="Times New Roman" w:hAnsi="Times New Roman" w:cs="Times New Roman"/>
          <w:color w:val="000000"/>
          <w:kern w:val="0"/>
          <w:shd w:val="clear" w:color="auto" w:fill="FFFFFF"/>
          <w14:ligatures w14:val="none"/>
        </w:rPr>
        <w:t>, jei tokie reikalavimai buvo numatyti pirkimo dokumentuose</w:t>
      </w:r>
      <w:r w:rsidRPr="005C6D75">
        <w:rPr>
          <w:rFonts w:ascii="Times New Roman" w:eastAsia="Times New Roman" w:hAnsi="Times New Roman" w:cs="Times New Roman"/>
          <w:color w:val="000000"/>
          <w:kern w:val="0"/>
          <w14:ligatures w14:val="none"/>
        </w:rPr>
        <w:t>.</w:t>
      </w:r>
    </w:p>
    <w:p w14:paraId="3BBB6ABF" w14:textId="77777777" w:rsidR="00293AFF" w:rsidRPr="005C6D75" w:rsidRDefault="00293AFF" w:rsidP="00293AFF">
      <w:pPr>
        <w:spacing w:after="0" w:line="240" w:lineRule="auto"/>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3.1.2. Tuo atveju, kai Tiekėjas yra jungtinės veiklos </w:t>
      </w:r>
      <w:r w:rsidRPr="005C6D75">
        <w:rPr>
          <w:rFonts w:ascii="Times New Roman" w:eastAsia="Arial" w:hAnsi="Times New Roman" w:cs="Times New Roman"/>
          <w14:ligatures w14:val="none"/>
        </w:rPr>
        <w:t>sutarties pagrindu veikianti tiekėjų grupė</w:t>
      </w:r>
      <w:r w:rsidRPr="005C6D75">
        <w:rPr>
          <w:rFonts w:ascii="Times New Roman" w:eastAsia="Times New Roman" w:hAnsi="Times New Roman" w:cs="Times New Roman"/>
          <w:color w:val="000000"/>
          <w:kern w:val="0"/>
          <w14:ligatures w14:val="none"/>
        </w:rPr>
        <w:t>, jos nariai Pirkėjui už Sutarties vykdymą atsako solidariai. </w:t>
      </w:r>
      <w:r w:rsidRPr="005C6D75">
        <w:rPr>
          <w:rFonts w:ascii="Times New Roman" w:eastAsia="Times New Roman" w:hAnsi="Times New Roman" w:cs="Times New Roman"/>
          <w:color w:val="000000"/>
          <w:kern w:val="0"/>
          <w:shd w:val="clear" w:color="auto" w:fill="FFFFFF"/>
          <w14:ligatures w14:val="none"/>
        </w:rPr>
        <w:t>Jeigu Tiekėjas remiasi </w:t>
      </w:r>
      <w:r w:rsidRPr="005C6D75">
        <w:rPr>
          <w:rFonts w:ascii="Times New Roman" w:eastAsia="Times New Roman" w:hAnsi="Times New Roman" w:cs="Times New Roman"/>
          <w:color w:val="000000"/>
          <w:kern w:val="0"/>
          <w14:ligatures w14:val="none"/>
        </w:rPr>
        <w:t>ūkio </w:t>
      </w:r>
      <w:r w:rsidRPr="005C6D75">
        <w:rPr>
          <w:rFonts w:ascii="Times New Roman" w:eastAsia="Times New Roman" w:hAnsi="Times New Roman" w:cs="Times New Roman"/>
          <w:color w:val="000000"/>
          <w:kern w:val="0"/>
          <w:shd w:val="clear" w:color="auto" w:fill="FFFFFF"/>
          <w14:ligatures w14:val="none"/>
        </w:rPr>
        <w:t>subjektų pajėgumais, siekdamas atitikti finansinio ir ekonominio pajėgumo reikalavimus, Tiekėjas su tokiais </w:t>
      </w:r>
      <w:r w:rsidRPr="005C6D75">
        <w:rPr>
          <w:rFonts w:ascii="Times New Roman" w:eastAsia="Times New Roman" w:hAnsi="Times New Roman" w:cs="Times New Roman"/>
          <w:color w:val="000000"/>
          <w:kern w:val="0"/>
          <w14:ligatures w14:val="none"/>
        </w:rPr>
        <w:t>ūkio </w:t>
      </w:r>
      <w:r w:rsidRPr="005C6D75">
        <w:rPr>
          <w:rFonts w:ascii="Times New Roman" w:eastAsia="Times New Roman" w:hAnsi="Times New Roman" w:cs="Times New Roman"/>
          <w:color w:val="000000"/>
          <w:kern w:val="0"/>
          <w:shd w:val="clear" w:color="auto" w:fill="FFFFFF"/>
          <w14:ligatures w14:val="none"/>
        </w:rPr>
        <w:t>subjektais už Sutarties vykdymą atsako solidariai (jeigu to buvo reikalaujama pirkimo dokumentuose).</w:t>
      </w:r>
    </w:p>
    <w:p w14:paraId="1FFAE413" w14:textId="77777777" w:rsidR="00293AFF" w:rsidRPr="005C6D75" w:rsidRDefault="00293AFF" w:rsidP="00293AFF">
      <w:pPr>
        <w:spacing w:after="0" w:line="240" w:lineRule="auto"/>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0C79B3" w14:textId="77777777" w:rsidR="00293AFF" w:rsidRPr="005C6D75" w:rsidRDefault="00293AFF" w:rsidP="00293AFF">
      <w:pPr>
        <w:spacing w:after="0" w:line="257" w:lineRule="atLeast"/>
        <w:ind w:firstLine="62"/>
        <w:jc w:val="both"/>
        <w:rPr>
          <w:rFonts w:ascii="Times New Roman" w:eastAsia="Times New Roman" w:hAnsi="Times New Roman" w:cs="Times New Roman"/>
          <w:color w:val="000000"/>
          <w:kern w:val="0"/>
          <w14:ligatures w14:val="none"/>
        </w:rPr>
      </w:pPr>
    </w:p>
    <w:p w14:paraId="34A5CF33" w14:textId="77777777" w:rsidR="00293AFF" w:rsidRPr="005C6D75" w:rsidRDefault="00293AFF" w:rsidP="00293AFF">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3.2.</w:t>
      </w:r>
      <w:r w:rsidRPr="005C6D75">
        <w:rPr>
          <w:rFonts w:ascii="Times New Roman" w:eastAsia="Times New Roman" w:hAnsi="Times New Roman" w:cs="Times New Roman"/>
          <w:color w:val="000000"/>
          <w:kern w:val="0"/>
          <w14:ligatures w14:val="none"/>
        </w:rPr>
        <w:t xml:space="preserve">  </w:t>
      </w:r>
      <w:r w:rsidRPr="005C6D75">
        <w:rPr>
          <w:rFonts w:ascii="Times New Roman" w:eastAsia="Times New Roman" w:hAnsi="Times New Roman" w:cs="Times New Roman"/>
          <w:b/>
          <w:bCs/>
          <w:color w:val="000000"/>
          <w:kern w:val="0"/>
          <w14:ligatures w14:val="none"/>
        </w:rPr>
        <w:t>Subtiekėjų bei specialistų pasitelkimas ir keitimas</w:t>
      </w:r>
    </w:p>
    <w:p w14:paraId="580AA514" w14:textId="77777777" w:rsidR="00293AFF" w:rsidRPr="005C6D75" w:rsidRDefault="00293AFF" w:rsidP="00293AFF">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hd w:val="clear" w:color="auto" w:fill="FFFFFF"/>
          <w14:ligatures w14:val="none"/>
        </w:rPr>
      </w:pPr>
      <w:r w:rsidRPr="005C6D75">
        <w:rPr>
          <w:rFonts w:ascii="Times New Roman" w:eastAsia="Arial" w:hAnsi="Times New Roman" w:cs="Times New Roman"/>
          <w14:ligatures w14:val="none"/>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2B6BCA08" w14:textId="77777777" w:rsidR="00293AFF" w:rsidRPr="005C6D75" w:rsidRDefault="00293AFF" w:rsidP="00293AFF">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hd w:val="clear" w:color="auto" w:fill="FFFFFF"/>
          <w14:ligatures w14:val="none"/>
        </w:rPr>
      </w:pPr>
      <w:r w:rsidRPr="005C6D75">
        <w:rPr>
          <w:rFonts w:ascii="Times New Roman" w:eastAsia="Arial" w:hAnsi="Times New Roman" w:cs="Times New Roman"/>
          <w14:ligatures w14:val="none"/>
        </w:rPr>
        <w:t>3.2.2. Sutarties vykdymui pasitelkiami subtiekėjai ir (ar) specialistai (jeigu tokie pasitelkiami) nurodomi Specialiosiose sąlygose.</w:t>
      </w:r>
    </w:p>
    <w:p w14:paraId="61325F9C" w14:textId="77777777" w:rsidR="00293AFF" w:rsidRPr="005C6D75" w:rsidRDefault="00293AFF" w:rsidP="00293AFF">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14:ligatures w14:val="none"/>
        </w:rPr>
      </w:pPr>
      <w:r w:rsidRPr="005C6D75">
        <w:rPr>
          <w:rFonts w:ascii="Times New Roman" w:eastAsia="Arial" w:hAnsi="Times New Roman" w:cs="Times New Roman"/>
          <w14:ligatures w14:val="none"/>
        </w:rPr>
        <w:t>3.2.3. Tiekėjas gali keisti ir (ar) pasitelkti subtiekėjus ir (ar) specialistus šiame Sutarties poskyryje nustatytais atvejais ir tvarka.</w:t>
      </w:r>
    </w:p>
    <w:p w14:paraId="648AC12E" w14:textId="77777777" w:rsidR="00293AFF" w:rsidRPr="005C6D75" w:rsidRDefault="00293AFF" w:rsidP="00293AFF">
      <w:pPr>
        <w:widowControl w:val="0"/>
        <w:pBdr>
          <w:top w:val="nil"/>
          <w:left w:val="nil"/>
          <w:bottom w:val="nil"/>
          <w:right w:val="nil"/>
          <w:between w:val="nil"/>
        </w:pBdr>
        <w:tabs>
          <w:tab w:val="left" w:pos="709"/>
          <w:tab w:val="left" w:pos="851"/>
          <w:tab w:val="left" w:pos="1134"/>
        </w:tabs>
        <w:spacing w:after="0" w:line="240" w:lineRule="auto"/>
        <w:ind w:firstLine="567"/>
        <w:jc w:val="both"/>
        <w:rPr>
          <w:rFonts w:ascii="Times New Roman" w:eastAsia="Cambria" w:hAnsi="Times New Roman" w:cs="Times New Roman"/>
          <w:shd w:val="clear" w:color="auto" w:fill="FFFFFF"/>
          <w14:ligatures w14:val="none"/>
        </w:rPr>
      </w:pPr>
      <w:r w:rsidRPr="005C6D75">
        <w:rPr>
          <w:rFonts w:ascii="Times New Roman" w:eastAsia="Cambria" w:hAnsi="Times New Roman" w:cs="Times New Roman"/>
          <w14:ligatures w14:val="none"/>
        </w:rPr>
        <w:t>3.2.4. Naujas subtiekėjas ar specialistas gali pradėti vykdyti jiems Tiekėjo pavestus įsipareigojimus pagal Sutartį ne anksčiau, nei bus pasirašytas Susitarimas.</w:t>
      </w:r>
    </w:p>
    <w:p w14:paraId="3A21F5ED" w14:textId="77777777" w:rsidR="00293AFF" w:rsidRPr="005C6D75" w:rsidRDefault="00293AFF" w:rsidP="00293AFF">
      <w:pPr>
        <w:widowControl w:val="0"/>
        <w:pBdr>
          <w:top w:val="nil"/>
          <w:left w:val="nil"/>
          <w:bottom w:val="nil"/>
          <w:right w:val="nil"/>
          <w:between w:val="nil"/>
        </w:pBdr>
        <w:tabs>
          <w:tab w:val="left" w:pos="709"/>
          <w:tab w:val="left" w:pos="851"/>
          <w:tab w:val="left" w:pos="1134"/>
        </w:tabs>
        <w:spacing w:after="0" w:line="240" w:lineRule="auto"/>
        <w:ind w:firstLine="567"/>
        <w:jc w:val="both"/>
        <w:rPr>
          <w:rFonts w:ascii="Times New Roman" w:eastAsia="Cambria" w:hAnsi="Times New Roman" w:cs="Times New Roman"/>
          <w14:ligatures w14:val="none"/>
        </w:rPr>
      </w:pPr>
      <w:r w:rsidRPr="005C6D75">
        <w:rPr>
          <w:rFonts w:ascii="Times New Roman" w:eastAsia="Cambria" w:hAnsi="Times New Roman" w:cs="Times New Roman"/>
          <w14:ligatures w14:val="none"/>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5C6D75">
        <w:rPr>
          <w:rFonts w:ascii="Times New Roman" w:eastAsia="Arial" w:hAnsi="Times New Roman" w:cs="Times New Roman"/>
          <w14:ligatures w14:val="none"/>
        </w:rPr>
        <w:t xml:space="preserve">nebūti registruotu (nuolat gyvenančiu ar turinčiu pilietybę) nepatikimomis laikomose valstybėse ar teritorijose </w:t>
      </w:r>
      <w:r w:rsidRPr="005C6D75">
        <w:rPr>
          <w:rFonts w:ascii="Times New Roman" w:eastAsia="Cambria" w:hAnsi="Times New Roman" w:cs="Times New Roman"/>
          <w14:ligatures w14:val="none"/>
        </w:rPr>
        <w:t xml:space="preserve">(jei taikoma) ir Tiekėjo pasiūlyme nurodytų sąlygų pirkimo dokumentuose nustatytiems Kokybiniams kriterijams pagrįsti (jei taikoma), Tiekėjui taikoma </w:t>
      </w:r>
      <w:r w:rsidRPr="005C6D75">
        <w:rPr>
          <w:rFonts w:ascii="Times New Roman" w:eastAsia="Cambria" w:hAnsi="Times New Roman" w:cs="Times New Roman"/>
          <w14:ligatures w14:val="none"/>
        </w:rPr>
        <w:lastRenderedPageBreak/>
        <w:t>Specialiosiose sąlygose nustatyto dydžio bauda.</w:t>
      </w:r>
    </w:p>
    <w:p w14:paraId="43E4545F" w14:textId="77777777" w:rsidR="00293AFF" w:rsidRPr="005C6D75" w:rsidRDefault="00293AFF" w:rsidP="00293AFF">
      <w:pPr>
        <w:widowControl w:val="0"/>
        <w:tabs>
          <w:tab w:val="left" w:pos="993"/>
        </w:tabs>
        <w:spacing w:after="0" w:line="240" w:lineRule="auto"/>
        <w:ind w:firstLine="567"/>
        <w:jc w:val="both"/>
        <w:rPr>
          <w:rFonts w:ascii="Times New Roman" w:eastAsia="Arial" w:hAnsi="Times New Roman" w:cs="Times New Roman"/>
          <w:shd w:val="clear" w:color="auto" w:fill="FFFFFF"/>
          <w14:ligatures w14:val="none"/>
        </w:rPr>
      </w:pPr>
      <w:r w:rsidRPr="005C6D75">
        <w:rPr>
          <w:rFonts w:ascii="Times New Roman" w:eastAsia="Arial" w:hAnsi="Times New Roman" w:cs="Times New Roman"/>
          <w14:ligatures w14:val="none"/>
        </w:rPr>
        <w:t xml:space="preserve">3.2.6. Tiekėjas turi teisę Sutarties vykdymui pasitelkti naujus, Specialiosiose sąlygose nenurodytus subtiekėjus, kurių pajėgumais Tiekėjas </w:t>
      </w:r>
      <w:r w:rsidRPr="005C6D75">
        <w:rPr>
          <w:rFonts w:ascii="Times New Roman" w:eastAsia="Cambria" w:hAnsi="Times New Roman" w:cs="Times New Roman"/>
          <w14:ligatures w14:val="none"/>
        </w:rPr>
        <w:t>nesirėmė pirkimo dokumentuose numatytiems kvalifikacijos reikalavimams pagrįsti.</w:t>
      </w:r>
    </w:p>
    <w:p w14:paraId="2985A119" w14:textId="77777777" w:rsidR="00293AFF" w:rsidRPr="005C6D75" w:rsidRDefault="00293AFF" w:rsidP="00293AFF">
      <w:pPr>
        <w:widowControl w:val="0"/>
        <w:tabs>
          <w:tab w:val="left" w:pos="993"/>
        </w:tabs>
        <w:spacing w:after="0" w:line="240" w:lineRule="auto"/>
        <w:ind w:firstLine="567"/>
        <w:jc w:val="both"/>
        <w:rPr>
          <w:rFonts w:ascii="Times New Roman" w:eastAsia="Arial" w:hAnsi="Times New Roman" w:cs="Times New Roman"/>
          <w:shd w:val="clear" w:color="auto" w:fill="FFFFFF"/>
          <w14:ligatures w14:val="none"/>
        </w:rPr>
      </w:pPr>
      <w:r w:rsidRPr="005C6D75">
        <w:rPr>
          <w:rFonts w:ascii="Times New Roman" w:eastAsia="Arial" w:hAnsi="Times New Roman" w:cs="Times New Roman"/>
          <w14:ligatures w14:val="none"/>
        </w:rPr>
        <w:t xml:space="preserve">3.2.7. Sudarius Sutartį, tačiau ne vėliau negu Sutartis pradedama vykdyti, Tiekėjas įsipareigoja Pirkėjui pranešti tuo metu žinomų subtiekėjų, kurių pajėgumais Tiekėjas </w:t>
      </w:r>
      <w:r w:rsidRPr="005C6D75">
        <w:rPr>
          <w:rFonts w:ascii="Times New Roman" w:eastAsia="Cambria" w:hAnsi="Times New Roman" w:cs="Times New Roman"/>
          <w14:ligatures w14:val="none"/>
        </w:rPr>
        <w:t>nesirėmė pirkimo dokumentuose numatytiems kvalifikacijos reikalavimams pagrįsti,</w:t>
      </w:r>
      <w:r w:rsidRPr="005C6D75">
        <w:rPr>
          <w:rFonts w:ascii="Times New Roman" w:eastAsia="Arial" w:hAnsi="Times New Roman" w:cs="Times New Roman"/>
          <w14:ligatures w14:val="none"/>
        </w:rPr>
        <w:t xml:space="preserve"> pavadinimus, juridinio asmens kodą, kontaktinius duomenis, jų atstovus.</w:t>
      </w:r>
    </w:p>
    <w:p w14:paraId="0681F4BB" w14:textId="77777777" w:rsidR="00293AFF" w:rsidRPr="005C6D75" w:rsidRDefault="00293AFF" w:rsidP="00293AFF">
      <w:pPr>
        <w:widowControl w:val="0"/>
        <w:tabs>
          <w:tab w:val="left" w:pos="993"/>
        </w:tabs>
        <w:spacing w:after="0" w:line="240" w:lineRule="auto"/>
        <w:ind w:firstLine="567"/>
        <w:jc w:val="both"/>
        <w:rPr>
          <w:rFonts w:ascii="Times New Roman" w:eastAsia="Cambria" w:hAnsi="Times New Roman" w:cs="Times New Roman"/>
          <w:shd w:val="clear" w:color="auto" w:fill="FFFFFF"/>
          <w14:ligatures w14:val="none"/>
        </w:rPr>
      </w:pPr>
      <w:r w:rsidRPr="005C6D75">
        <w:rPr>
          <w:rFonts w:ascii="Times New Roman" w:eastAsia="Arial" w:hAnsi="Times New Roman" w:cs="Times New Roman"/>
          <w14:ligatures w14:val="none"/>
        </w:rPr>
        <w:t>3.2.8. Tiekėjas, bet kuriuo Sutarties vykdymo metu,</w:t>
      </w:r>
      <w:r w:rsidRPr="005C6D75">
        <w:rPr>
          <w:rFonts w:ascii="Times New Roman" w:eastAsia="Cambria" w:hAnsi="Times New Roman" w:cs="Times New Roman"/>
          <w14:ligatures w14:val="none"/>
        </w:rPr>
        <w:t xml:space="preserve"> subtiekėjus, kurių pajėgumais Tiekėjas nesirėmė pirkimo dokumentuose numatytiems kvalifikacijos reikalavimams pagrįsti, gali keisti savo nuožiūra.</w:t>
      </w:r>
    </w:p>
    <w:p w14:paraId="429669B3" w14:textId="77777777" w:rsidR="00293AFF" w:rsidRPr="005C6D75" w:rsidRDefault="00293AFF" w:rsidP="00293AFF">
      <w:pPr>
        <w:widowControl w:val="0"/>
        <w:pBdr>
          <w:top w:val="nil"/>
          <w:left w:val="nil"/>
          <w:bottom w:val="nil"/>
          <w:right w:val="nil"/>
          <w:between w:val="nil"/>
        </w:pBdr>
        <w:tabs>
          <w:tab w:val="left" w:pos="993"/>
        </w:tabs>
        <w:spacing w:after="0" w:line="240" w:lineRule="auto"/>
        <w:ind w:firstLine="567"/>
        <w:jc w:val="both"/>
        <w:rPr>
          <w:rFonts w:ascii="Times New Roman" w:eastAsia="Cambria" w:hAnsi="Times New Roman" w:cs="Times New Roman"/>
          <w14:ligatures w14:val="none"/>
        </w:rPr>
      </w:pPr>
      <w:r w:rsidRPr="005C6D75">
        <w:rPr>
          <w:rFonts w:ascii="Times New Roman" w:eastAsia="Arial" w:hAnsi="Times New Roman" w:cs="Times New Roman"/>
          <w14:ligatures w14:val="none"/>
        </w:rPr>
        <w:t>3.2.9. Tiekėjas, bet kuriuo Sutarties vykdymo metu,</w:t>
      </w:r>
      <w:r w:rsidRPr="005C6D75">
        <w:rPr>
          <w:rFonts w:ascii="Times New Roman" w:eastAsia="Cambria" w:hAnsi="Times New Roman" w:cs="Times New Roman"/>
          <w14:ligatures w14:val="none"/>
        </w:rPr>
        <w:t xml:space="preserve"> ne vėliau nei prieš 5 (penkias) darbo dienas</w:t>
      </w:r>
      <w:r w:rsidRPr="005C6D75">
        <w:rPr>
          <w:rFonts w:ascii="Times New Roman" w:eastAsia="Arial" w:hAnsi="Times New Roman" w:cs="Times New Roman"/>
          <w14:ligatures w14:val="none"/>
        </w:rPr>
        <w:t xml:space="preserve"> iki numatomo naujo subtiekėjo, kurio pajėgumais Tiekėjas </w:t>
      </w:r>
      <w:r w:rsidRPr="005C6D75">
        <w:rPr>
          <w:rFonts w:ascii="Times New Roman" w:eastAsia="Cambria" w:hAnsi="Times New Roman" w:cs="Times New Roman"/>
          <w14:ligatures w14:val="none"/>
        </w:rPr>
        <w:t>nesirėmė pirkimo dokumentuose numatytiems kvalifikacijos reikalavimams pagrįsti,</w:t>
      </w:r>
      <w:r w:rsidRPr="005C6D75">
        <w:rPr>
          <w:rFonts w:ascii="Times New Roman" w:eastAsia="Arial" w:hAnsi="Times New Roman" w:cs="Times New Roman"/>
          <w14:ligatures w14:val="none"/>
        </w:rPr>
        <w:t xml:space="preserve"> pasitelkimo ir (arba) keitimo apie tai privalo informuoti </w:t>
      </w:r>
      <w:r w:rsidRPr="005C6D75">
        <w:rPr>
          <w:rFonts w:ascii="Times New Roman" w:eastAsia="Calibri" w:hAnsi="Times New Roman" w:cs="Times New Roman"/>
          <w14:ligatures w14:val="none"/>
        </w:rPr>
        <w:t>Pirkėją</w:t>
      </w:r>
      <w:r w:rsidRPr="005C6D75">
        <w:rPr>
          <w:rFonts w:ascii="Times New Roman" w:eastAsia="Arial" w:hAnsi="Times New Roman" w:cs="Times New Roman"/>
          <w14:ligatures w14:val="none"/>
        </w:rPr>
        <w:t xml:space="preserve">. </w:t>
      </w:r>
      <w:r w:rsidRPr="005C6D75">
        <w:rPr>
          <w:rFonts w:ascii="Times New Roman" w:eastAsia="Calibri" w:hAnsi="Times New Roman" w:cs="Times New Roman"/>
          <w14:ligatures w14:val="none"/>
        </w:rPr>
        <w:t xml:space="preserve">Pirkėjas (jeigu buvo taikoma pirkimo dokumentuose) turi patikrinti, ar nėra </w:t>
      </w:r>
      <w:r w:rsidRPr="005C6D75">
        <w:rPr>
          <w:rFonts w:ascii="Times New Roman" w:eastAsia="Cambria" w:hAnsi="Times New Roman" w:cs="Times New Roman"/>
          <w14:ligatures w14:val="none"/>
        </w:rPr>
        <w:t xml:space="preserve">subtiekėjo pašalinimo pagrindų ir subtiekėjo atitiktį nacionalinio saugumo interesams ir reikalavimams </w:t>
      </w:r>
      <w:r w:rsidRPr="005C6D75">
        <w:rPr>
          <w:rFonts w:ascii="Times New Roman" w:eastAsia="Arial" w:hAnsi="Times New Roman" w:cs="Times New Roman"/>
          <w14:ligatures w14:val="none"/>
        </w:rPr>
        <w:t>nebūti registruotu (nuolat gyvenančiu ar turinčiu pilietybę) nepatikimomis laikomose valstybėse ar teritorijose</w:t>
      </w:r>
      <w:r w:rsidRPr="005C6D75">
        <w:rPr>
          <w:rFonts w:ascii="Times New Roman" w:eastAsia="Cambria" w:hAnsi="Times New Roman" w:cs="Times New Roman"/>
          <w14:ligatures w14:val="none"/>
        </w:rPr>
        <w:t>. Jeigu subtiekėjo padėtis neatitinka bent vieno iš nurodytų reikalavimų, Pirkėjas reikalauja pakeisti šį subtiekėją reikalavimus atitinkančiu subtiekėju.</w:t>
      </w:r>
      <w:r w:rsidRPr="005C6D75">
        <w:rPr>
          <w:rFonts w:ascii="Times New Roman" w:eastAsia="Calibri" w:hAnsi="Times New Roman" w:cs="Times New Roman"/>
          <w14:ligatures w14:val="none"/>
        </w:rPr>
        <w:t xml:space="preserve"> </w:t>
      </w:r>
      <w:r w:rsidRPr="005C6D75">
        <w:rPr>
          <w:rFonts w:ascii="Times New Roman" w:eastAsia="Cambria" w:hAnsi="Times New Roman" w:cs="Times New Roman"/>
          <w14:ligatures w14:val="none"/>
        </w:rPr>
        <w:t>Pirkėjas</w:t>
      </w:r>
      <w:r w:rsidRPr="005C6D75">
        <w:rPr>
          <w:rFonts w:ascii="Times New Roman" w:eastAsia="Calibri" w:hAnsi="Times New Roman" w:cs="Times New Roman"/>
          <w14:ligatures w14:val="none"/>
        </w:rPr>
        <w:t xml:space="preserve"> per 5 (penkias) darbo dienas raštu informuoja Tiekėją apie sutikimą pasitelkti ir (ar) keisti naują subtiekėją, kurio pajėgumais Tiekėjas nesirėmė pirkimo dokumentuose numatytiems kvalifikacijos reikalavimams pagrįsti. </w:t>
      </w:r>
      <w:r w:rsidRPr="005C6D75">
        <w:rPr>
          <w:rFonts w:ascii="Times New Roman" w:eastAsia="Cambria" w:hAnsi="Times New Roman" w:cs="Times New Roman"/>
          <w14:ligatures w14:val="none"/>
        </w:rPr>
        <w:t>Pirkėjui sutikus, Šalys pasirašo Susitarimą, kuris laikomas neatsiejama Sutarties dalimi.</w:t>
      </w:r>
    </w:p>
    <w:p w14:paraId="1F61C19C" w14:textId="77777777" w:rsidR="00293AFF" w:rsidRPr="005C6D75" w:rsidRDefault="00293AFF" w:rsidP="00293AFF">
      <w:pPr>
        <w:widowControl w:val="0"/>
        <w:pBdr>
          <w:top w:val="nil"/>
          <w:left w:val="nil"/>
          <w:bottom w:val="nil"/>
          <w:right w:val="nil"/>
          <w:between w:val="nil"/>
        </w:pBdr>
        <w:tabs>
          <w:tab w:val="left" w:pos="993"/>
        </w:tabs>
        <w:spacing w:after="0" w:line="240" w:lineRule="auto"/>
        <w:ind w:firstLine="567"/>
        <w:jc w:val="both"/>
        <w:rPr>
          <w:rFonts w:ascii="Times New Roman" w:eastAsia="Arial" w:hAnsi="Times New Roman" w:cs="Times New Roman"/>
          <w:shd w:val="clear" w:color="auto" w:fill="FFFFFF"/>
          <w14:ligatures w14:val="none"/>
        </w:rPr>
      </w:pPr>
      <w:r w:rsidRPr="005C6D75">
        <w:rPr>
          <w:rFonts w:ascii="Times New Roman" w:eastAsia="Arial" w:hAnsi="Times New Roman" w:cs="Times New Roman"/>
          <w14:ligatures w14:val="none"/>
        </w:rPr>
        <w:t>3.2.10. Subtiekėjai, kurių pajėgumais Tiekėjas rėmėsi, kad atitiktų pirkimo dokumentuose nustatytus kvalifikacijos reikalavimus, gali būti keičiami tik šiais atvejais:</w:t>
      </w:r>
    </w:p>
    <w:p w14:paraId="044D3F63" w14:textId="77777777" w:rsidR="00293AFF" w:rsidRPr="005C6D75" w:rsidRDefault="00293AFF" w:rsidP="00293AFF">
      <w:pPr>
        <w:widowControl w:val="0"/>
        <w:pBdr>
          <w:top w:val="nil"/>
          <w:left w:val="nil"/>
          <w:bottom w:val="nil"/>
          <w:right w:val="nil"/>
          <w:between w:val="nil"/>
        </w:pBdr>
        <w:tabs>
          <w:tab w:val="left" w:pos="1134"/>
        </w:tabs>
        <w:spacing w:after="0" w:line="240" w:lineRule="auto"/>
        <w:ind w:firstLine="567"/>
        <w:jc w:val="both"/>
        <w:rPr>
          <w:rFonts w:ascii="Times New Roman" w:eastAsia="Arial" w:hAnsi="Times New Roman" w:cs="Times New Roman"/>
          <w14:ligatures w14:val="none"/>
        </w:rPr>
      </w:pPr>
      <w:r w:rsidRPr="005C6D75">
        <w:rPr>
          <w:rFonts w:ascii="Times New Roman" w:eastAsia="Cambria" w:hAnsi="Times New Roman" w:cs="Times New Roman"/>
          <w14:ligatures w14:val="none"/>
        </w:rPr>
        <w:t xml:space="preserve">3.2.10.1. kai subtiekėjui </w:t>
      </w:r>
      <w:r w:rsidRPr="005C6D75">
        <w:rPr>
          <w:rFonts w:ascii="Times New Roman" w:eastAsia="Calibri" w:hAnsi="Times New Roman" w:cs="Times New Roman"/>
          <w14:ligatures w14:val="none"/>
        </w:rPr>
        <w:t>iškelta bankroto byla, pradėtas bankroto procesas ne teismo tvarka, jis tampa nemokus arba yra nemokumo tikimybė, sustabdo ūkinę veiklą ar kai įstatymuose ir kituose teisės aktuose nustatyta tvarka susidaro analogiška situacija</w:t>
      </w:r>
      <w:r w:rsidRPr="005C6D75">
        <w:rPr>
          <w:rFonts w:ascii="Times New Roman" w:eastAsia="Cambria" w:hAnsi="Times New Roman" w:cs="Times New Roman"/>
          <w14:ligatures w14:val="none"/>
        </w:rPr>
        <w:t>;</w:t>
      </w:r>
    </w:p>
    <w:p w14:paraId="228577E8" w14:textId="77777777" w:rsidR="00293AFF" w:rsidRPr="005C6D75" w:rsidRDefault="00293AFF" w:rsidP="00293AFF">
      <w:pPr>
        <w:widowControl w:val="0"/>
        <w:pBdr>
          <w:top w:val="nil"/>
          <w:left w:val="nil"/>
          <w:bottom w:val="nil"/>
          <w:right w:val="nil"/>
          <w:between w:val="nil"/>
        </w:pBdr>
        <w:tabs>
          <w:tab w:val="left" w:pos="1134"/>
        </w:tabs>
        <w:spacing w:after="0" w:line="240" w:lineRule="auto"/>
        <w:ind w:firstLine="567"/>
        <w:jc w:val="both"/>
        <w:rPr>
          <w:rFonts w:ascii="Times New Roman" w:eastAsia="Arial" w:hAnsi="Times New Roman" w:cs="Times New Roman"/>
          <w14:ligatures w14:val="none"/>
        </w:rPr>
      </w:pPr>
      <w:r w:rsidRPr="005C6D75">
        <w:rPr>
          <w:rFonts w:ascii="Times New Roman" w:eastAsia="Cambria" w:hAnsi="Times New Roman" w:cs="Times New Roman"/>
          <w14:ligatures w14:val="none"/>
        </w:rPr>
        <w:t>3.2.10.2. kai subtiekėjas dėl objektyvių priežasčių (pavyzdžiui, subtiekėjui atsisakius dalyvauti Sutarties vykdyme, nutrūkus teisiniams santykiams su Tiekėju ir pan.) nebegali vykdyti visų ar dalies Sutartyje numatytų įsipareigojimų;</w:t>
      </w:r>
    </w:p>
    <w:p w14:paraId="7555C8EF" w14:textId="77777777" w:rsidR="00293AFF" w:rsidRPr="005C6D75" w:rsidRDefault="00293AFF" w:rsidP="00293AFF">
      <w:pPr>
        <w:widowControl w:val="0"/>
        <w:pBdr>
          <w:top w:val="nil"/>
          <w:left w:val="nil"/>
          <w:bottom w:val="nil"/>
          <w:right w:val="nil"/>
          <w:between w:val="nil"/>
        </w:pBdr>
        <w:tabs>
          <w:tab w:val="left" w:pos="1134"/>
        </w:tabs>
        <w:spacing w:after="0" w:line="240" w:lineRule="auto"/>
        <w:ind w:firstLine="567"/>
        <w:jc w:val="both"/>
        <w:rPr>
          <w:rFonts w:ascii="Times New Roman" w:eastAsia="Arial" w:hAnsi="Times New Roman" w:cs="Times New Roman"/>
          <w14:ligatures w14:val="none"/>
        </w:rPr>
      </w:pPr>
      <w:r w:rsidRPr="005C6D75">
        <w:rPr>
          <w:rFonts w:ascii="Times New Roman" w:eastAsia="Cambria" w:hAnsi="Times New Roman" w:cs="Times New Roman"/>
          <w14:ligatures w14:val="none"/>
        </w:rPr>
        <w:t>3.2.10.3. Tiekėjas ar subtiekėjas privalo pakeisti subtiekėją, jei paaiškėja, kad jis neatitinka jam pirkimo dokumentuose keliamų reikalavimų.</w:t>
      </w:r>
    </w:p>
    <w:p w14:paraId="770A67DD" w14:textId="77777777" w:rsidR="00293AFF" w:rsidRPr="005C6D75" w:rsidRDefault="00293AFF" w:rsidP="00293AFF">
      <w:pPr>
        <w:widowControl w:val="0"/>
        <w:pBdr>
          <w:top w:val="nil"/>
          <w:left w:val="nil"/>
          <w:bottom w:val="nil"/>
          <w:right w:val="nil"/>
          <w:between w:val="nil"/>
        </w:pBdr>
        <w:tabs>
          <w:tab w:val="left" w:pos="993"/>
          <w:tab w:val="left" w:pos="1276"/>
        </w:tabs>
        <w:spacing w:after="0" w:line="240" w:lineRule="auto"/>
        <w:ind w:left="720" w:hanging="153"/>
        <w:jc w:val="both"/>
        <w:rPr>
          <w:rFonts w:ascii="Times New Roman" w:eastAsia="Cambria" w:hAnsi="Times New Roman" w:cs="Times New Roman"/>
          <w14:ligatures w14:val="none"/>
        </w:rPr>
      </w:pPr>
      <w:r w:rsidRPr="005C6D75">
        <w:rPr>
          <w:rFonts w:ascii="Times New Roman" w:eastAsia="Cambria" w:hAnsi="Times New Roman" w:cs="Times New Roman"/>
          <w14:ligatures w14:val="none"/>
        </w:rPr>
        <w:t>3.2.11. </w:t>
      </w:r>
      <w:r w:rsidRPr="005C6D75">
        <w:rPr>
          <w:rFonts w:ascii="Times New Roman" w:eastAsia="Calibri" w:hAnsi="Times New Roman" w:cs="Times New Roman"/>
          <w14:ligatures w14:val="none"/>
        </w:rPr>
        <w:tab/>
      </w:r>
      <w:r w:rsidRPr="005C6D75">
        <w:rPr>
          <w:rFonts w:ascii="Times New Roman" w:eastAsia="Cambria" w:hAnsi="Times New Roman" w:cs="Times New Roman"/>
          <w14:ligatures w14:val="none"/>
        </w:rPr>
        <w:t>Tiekėjo (ar subtiekėjų) specialistai, vykdantys Sutartį, gali būti keičiami šiais atvejais:</w:t>
      </w:r>
    </w:p>
    <w:p w14:paraId="653F90FA" w14:textId="77777777" w:rsidR="00293AFF" w:rsidRPr="005C6D75" w:rsidRDefault="00293AFF" w:rsidP="00293AFF">
      <w:pPr>
        <w:widowControl w:val="0"/>
        <w:pBdr>
          <w:top w:val="nil"/>
          <w:left w:val="nil"/>
          <w:bottom w:val="nil"/>
          <w:right w:val="nil"/>
          <w:between w:val="nil"/>
        </w:pBdr>
        <w:tabs>
          <w:tab w:val="left" w:pos="1134"/>
        </w:tabs>
        <w:spacing w:after="0" w:line="240" w:lineRule="auto"/>
        <w:ind w:firstLine="567"/>
        <w:jc w:val="both"/>
        <w:rPr>
          <w:rFonts w:ascii="Times New Roman" w:eastAsia="Cambria" w:hAnsi="Times New Roman" w:cs="Times New Roman"/>
          <w14:ligatures w14:val="none"/>
        </w:rPr>
      </w:pPr>
      <w:r w:rsidRPr="005C6D75">
        <w:rPr>
          <w:rFonts w:ascii="Times New Roman" w:eastAsia="Cambria" w:hAnsi="Times New Roman" w:cs="Times New Roman"/>
          <w14:ligatures w14:val="none"/>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2A9C539" w14:textId="77777777" w:rsidR="00293AFF" w:rsidRPr="005C6D75" w:rsidRDefault="00293AFF" w:rsidP="00293AFF">
      <w:pPr>
        <w:widowControl w:val="0"/>
        <w:pBdr>
          <w:top w:val="nil"/>
          <w:left w:val="nil"/>
          <w:bottom w:val="nil"/>
          <w:right w:val="nil"/>
          <w:between w:val="nil"/>
        </w:pBdr>
        <w:tabs>
          <w:tab w:val="left" w:pos="1134"/>
          <w:tab w:val="left" w:pos="1418"/>
        </w:tabs>
        <w:spacing w:after="0" w:line="240" w:lineRule="auto"/>
        <w:ind w:firstLine="567"/>
        <w:jc w:val="both"/>
        <w:rPr>
          <w:rFonts w:ascii="Times New Roman" w:eastAsia="Cambria" w:hAnsi="Times New Roman" w:cs="Times New Roman"/>
          <w14:ligatures w14:val="none"/>
        </w:rPr>
      </w:pPr>
      <w:r w:rsidRPr="005C6D75">
        <w:rPr>
          <w:rFonts w:ascii="Times New Roman" w:eastAsia="Cambria" w:hAnsi="Times New Roman" w:cs="Times New Roman"/>
          <w14:ligatures w14:val="none"/>
        </w:rPr>
        <w:t>3.2.11.2. Pirkėjo iniciatyva, jei Pirkėjas turi pagrįstų įtarimų, kad Tiekėjo Sutarties vykdymui paskirtas specialistas nekompetentingas vykdyti nustatytas pareigas;</w:t>
      </w:r>
    </w:p>
    <w:p w14:paraId="560005F4" w14:textId="77777777" w:rsidR="00293AFF" w:rsidRPr="005C6D75" w:rsidRDefault="00293AFF" w:rsidP="00293AFF">
      <w:pPr>
        <w:widowControl w:val="0"/>
        <w:pBdr>
          <w:top w:val="nil"/>
          <w:left w:val="nil"/>
          <w:bottom w:val="nil"/>
          <w:right w:val="nil"/>
          <w:between w:val="nil"/>
        </w:pBdr>
        <w:tabs>
          <w:tab w:val="left" w:pos="1134"/>
          <w:tab w:val="left" w:pos="1276"/>
        </w:tabs>
        <w:spacing w:after="0" w:line="240" w:lineRule="auto"/>
        <w:ind w:firstLine="567"/>
        <w:jc w:val="both"/>
        <w:rPr>
          <w:rFonts w:ascii="Times New Roman" w:eastAsia="Cambria" w:hAnsi="Times New Roman" w:cs="Times New Roman"/>
          <w14:ligatures w14:val="none"/>
        </w:rPr>
      </w:pPr>
      <w:r w:rsidRPr="005C6D75">
        <w:rPr>
          <w:rFonts w:ascii="Times New Roman" w:eastAsia="Cambria" w:hAnsi="Times New Roman" w:cs="Times New Roman"/>
          <w14:ligatures w14:val="none"/>
        </w:rPr>
        <w:t>3.2.11.3. Tiekėjas ar subtiekėjas privalo pakeisti specialistą, jei paaiškėja, kad jis neatitinka jam pirkimo dokumentuose keliamų reikalavimų.</w:t>
      </w:r>
    </w:p>
    <w:p w14:paraId="59F15135" w14:textId="77777777" w:rsidR="00293AFF" w:rsidRPr="005C6D75" w:rsidRDefault="00293AFF" w:rsidP="00293AFF">
      <w:pPr>
        <w:widowControl w:val="0"/>
        <w:pBdr>
          <w:top w:val="nil"/>
          <w:left w:val="nil"/>
          <w:bottom w:val="nil"/>
          <w:right w:val="nil"/>
          <w:between w:val="nil"/>
        </w:pBdr>
        <w:tabs>
          <w:tab w:val="left" w:pos="567"/>
          <w:tab w:val="left" w:pos="851"/>
          <w:tab w:val="left" w:pos="992"/>
        </w:tabs>
        <w:spacing w:after="0" w:line="240" w:lineRule="auto"/>
        <w:ind w:firstLine="567"/>
        <w:jc w:val="both"/>
        <w:rPr>
          <w:rFonts w:ascii="Times New Roman" w:eastAsia="Cambria" w:hAnsi="Times New Roman" w:cs="Times New Roman"/>
          <w14:ligatures w14:val="none"/>
        </w:rPr>
      </w:pPr>
      <w:r w:rsidRPr="005C6D75">
        <w:rPr>
          <w:rFonts w:ascii="Times New Roman" w:eastAsia="Cambria" w:hAnsi="Times New Roman" w:cs="Times New Roman"/>
          <w:color w:val="000000"/>
          <w14:ligatures w14:val="none"/>
        </w:rPr>
        <w:t xml:space="preserve">3.2.12. Naujas specialistas ir (ar) subtiekėjas Tiekėjo prašymo pakeisti specialistą ir (ar) subtiekėją pateikimo metu turi atitikti pirkimo dokumentuose specialistui ir (ar) subtiekėjui keliamus </w:t>
      </w:r>
      <w:proofErr w:type="spellStart"/>
      <w:r w:rsidRPr="005C6D75">
        <w:rPr>
          <w:rFonts w:ascii="Times New Roman" w:eastAsia="Cambria" w:hAnsi="Times New Roman" w:cs="Times New Roman"/>
          <w:color w:val="000000"/>
          <w14:ligatures w14:val="none"/>
        </w:rPr>
        <w:t>reikalavimusir</w:t>
      </w:r>
      <w:proofErr w:type="spellEnd"/>
      <w:r w:rsidRPr="005C6D75">
        <w:rPr>
          <w:rFonts w:ascii="Times New Roman" w:eastAsia="Cambria" w:hAnsi="Times New Roman" w:cs="Times New Roman"/>
          <w:color w:val="000000"/>
          <w14:ligatures w14:val="none"/>
        </w:rPr>
        <w:t xml:space="preserve"> Tiekėjo pasiūlyme nurodytas Kokybinių kriterijų reikšmes.</w:t>
      </w:r>
    </w:p>
    <w:p w14:paraId="19C549DB" w14:textId="77777777" w:rsidR="00293AFF" w:rsidRPr="005C6D75" w:rsidRDefault="00293AFF" w:rsidP="00293AFF">
      <w:pPr>
        <w:widowControl w:val="0"/>
        <w:pBdr>
          <w:top w:val="nil"/>
          <w:left w:val="nil"/>
          <w:bottom w:val="nil"/>
          <w:right w:val="nil"/>
          <w:between w:val="nil"/>
        </w:pBdr>
        <w:tabs>
          <w:tab w:val="left" w:pos="567"/>
          <w:tab w:val="left" w:pos="851"/>
          <w:tab w:val="left" w:pos="992"/>
        </w:tabs>
        <w:spacing w:after="0" w:line="240" w:lineRule="auto"/>
        <w:ind w:firstLine="567"/>
        <w:jc w:val="both"/>
        <w:rPr>
          <w:rFonts w:ascii="Times New Roman" w:eastAsia="Cambria" w:hAnsi="Times New Roman" w:cs="Times New Roman"/>
          <w14:ligatures w14:val="none"/>
        </w:rPr>
      </w:pPr>
      <w:r w:rsidRPr="005C6D75">
        <w:rPr>
          <w:rFonts w:ascii="Times New Roman" w:eastAsia="Cambria" w:hAnsi="Times New Roman" w:cs="Times New Roman"/>
          <w14:ligatures w14:val="none"/>
        </w:rPr>
        <w:t xml:space="preserve">3.2.13. Tiekėjas privalo ne vėliau nei prieš 5 (penkias) darbo dienas iki numatomo subtiekėjo, </w:t>
      </w:r>
      <w:r w:rsidRPr="005C6D75">
        <w:rPr>
          <w:rFonts w:ascii="Times New Roman" w:eastAsia="Arial" w:hAnsi="Times New Roman" w:cs="Times New Roman"/>
          <w14:ligatures w14:val="none"/>
        </w:rPr>
        <w:t>kurio pajėgumais Tiekėjas rėmėsi, kad atitiktų pirkimo dokumentuose nustatytus kvalifikacijos reikalavimus,</w:t>
      </w:r>
      <w:r w:rsidRPr="005C6D75">
        <w:rPr>
          <w:rFonts w:ascii="Times New Roman" w:eastAsia="Cambria" w:hAnsi="Times New Roman" w:cs="Times New Roman"/>
          <w14:ligatures w14:val="none"/>
        </w:rPr>
        <w:t xml:space="preserve"> </w:t>
      </w:r>
      <w:r w:rsidRPr="005C6D75">
        <w:rPr>
          <w:rFonts w:ascii="Times New Roman" w:eastAsia="Arial" w:hAnsi="Times New Roman" w:cs="Times New Roman"/>
          <w14:ligatures w14:val="none"/>
        </w:rPr>
        <w:t xml:space="preserve">ir (ar) specialisto </w:t>
      </w:r>
      <w:r w:rsidRPr="005C6D75">
        <w:rPr>
          <w:rFonts w:ascii="Times New Roman" w:eastAsia="Cambria" w:hAnsi="Times New Roman" w:cs="Times New Roman"/>
          <w14:ligatures w14:val="none"/>
        </w:rPr>
        <w:t>keitimo pateikti Pirkėjui šiuos dokumentus:</w:t>
      </w:r>
    </w:p>
    <w:p w14:paraId="40AF03BE" w14:textId="77777777" w:rsidR="00293AFF" w:rsidRPr="005C6D75" w:rsidRDefault="00293AFF" w:rsidP="00293AFF">
      <w:pPr>
        <w:widowControl w:val="0"/>
        <w:pBdr>
          <w:top w:val="nil"/>
          <w:left w:val="nil"/>
          <w:bottom w:val="nil"/>
          <w:right w:val="nil"/>
          <w:between w:val="nil"/>
        </w:pBdr>
        <w:tabs>
          <w:tab w:val="left" w:pos="1134"/>
        </w:tabs>
        <w:spacing w:after="0" w:line="240" w:lineRule="auto"/>
        <w:ind w:firstLine="567"/>
        <w:jc w:val="both"/>
        <w:rPr>
          <w:rFonts w:ascii="Times New Roman" w:eastAsia="Cambria" w:hAnsi="Times New Roman" w:cs="Times New Roman"/>
          <w14:ligatures w14:val="none"/>
        </w:rPr>
      </w:pPr>
      <w:r w:rsidRPr="005C6D75">
        <w:rPr>
          <w:rFonts w:ascii="Times New Roman" w:eastAsia="Cambria" w:hAnsi="Times New Roman" w:cs="Times New Roman"/>
          <w14:ligatures w14:val="none"/>
        </w:rPr>
        <w:t>3.2.13.1. argumentuotą rašytinį prašymą pakeisti subtiekėją ir (ar) specialistą, paaiškinant keitimo aplinkybę. Pirkėjas pasilieka teisę paprašyti įrodymų, pagrindžiančių keitimo aplinkybę;</w:t>
      </w:r>
    </w:p>
    <w:p w14:paraId="152F57CF" w14:textId="77777777" w:rsidR="00293AFF" w:rsidRPr="005C6D75" w:rsidRDefault="00293AFF" w:rsidP="00293AFF">
      <w:pPr>
        <w:widowControl w:val="0"/>
        <w:pBdr>
          <w:top w:val="nil"/>
          <w:left w:val="nil"/>
          <w:bottom w:val="nil"/>
          <w:right w:val="nil"/>
          <w:between w:val="nil"/>
        </w:pBdr>
        <w:tabs>
          <w:tab w:val="left" w:pos="1134"/>
        </w:tabs>
        <w:spacing w:after="0" w:line="240" w:lineRule="auto"/>
        <w:ind w:firstLine="567"/>
        <w:jc w:val="both"/>
        <w:rPr>
          <w:rFonts w:ascii="Times New Roman" w:eastAsia="Cambria" w:hAnsi="Times New Roman" w:cs="Times New Roman"/>
          <w14:ligatures w14:val="none"/>
        </w:rPr>
      </w:pPr>
      <w:r w:rsidRPr="005C6D75">
        <w:rPr>
          <w:rFonts w:ascii="Times New Roman" w:eastAsia="Cambria" w:hAnsi="Times New Roman" w:cs="Times New Roman"/>
          <w14:ligatures w14:val="none"/>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5C6D75">
        <w:rPr>
          <w:rFonts w:ascii="Times New Roman" w:eastAsia="Arial" w:hAnsi="Times New Roman" w:cs="Times New Roman"/>
          <w14:ligatures w14:val="none"/>
        </w:rPr>
        <w:t>nacionalinio saugumo interesams bei reikalavimams</w:t>
      </w:r>
      <w:r w:rsidRPr="005C6D75">
        <w:rPr>
          <w:rFonts w:ascii="Times New Roman" w:eastAsia="Cambria" w:hAnsi="Times New Roman" w:cs="Times New Roman"/>
          <w14:ligatures w14:val="none"/>
        </w:rPr>
        <w:t xml:space="preserve"> </w:t>
      </w:r>
      <w:r w:rsidRPr="005C6D75">
        <w:rPr>
          <w:rFonts w:ascii="Times New Roman" w:eastAsia="Arial" w:hAnsi="Times New Roman" w:cs="Times New Roman"/>
          <w14:ligatures w14:val="none"/>
        </w:rPr>
        <w:t>nebūti registruotu (nuolat gyvenančiu ar turinčiu pilietybę) nepatikimomis laikomose valstybėse ar teritorijose</w:t>
      </w:r>
      <w:r w:rsidRPr="005C6D75">
        <w:rPr>
          <w:rFonts w:ascii="Times New Roman" w:eastAsia="Cambria" w:hAnsi="Times New Roman" w:cs="Times New Roman"/>
          <w14:ligatures w14:val="none"/>
        </w:rPr>
        <w:t xml:space="preserve"> (jei taikoma) įrodančius dokumentus pagal Sutarties reikalavimus.</w:t>
      </w:r>
    </w:p>
    <w:p w14:paraId="54485420" w14:textId="77777777" w:rsidR="00293AFF" w:rsidRPr="005C6D75" w:rsidRDefault="00293AFF" w:rsidP="00293AFF">
      <w:pPr>
        <w:widowControl w:val="0"/>
        <w:pBdr>
          <w:top w:val="nil"/>
          <w:left w:val="nil"/>
          <w:bottom w:val="nil"/>
          <w:right w:val="nil"/>
          <w:between w:val="nil"/>
        </w:pBdr>
        <w:tabs>
          <w:tab w:val="left" w:pos="567"/>
          <w:tab w:val="left" w:pos="851"/>
          <w:tab w:val="left" w:pos="992"/>
        </w:tabs>
        <w:spacing w:after="0" w:line="240" w:lineRule="auto"/>
        <w:ind w:firstLine="567"/>
        <w:jc w:val="both"/>
        <w:rPr>
          <w:rFonts w:ascii="Times New Roman" w:eastAsia="Cambria" w:hAnsi="Times New Roman" w:cs="Times New Roman"/>
          <w14:ligatures w14:val="none"/>
        </w:rPr>
      </w:pPr>
      <w:r w:rsidRPr="005C6D75">
        <w:rPr>
          <w:rFonts w:ascii="Times New Roman" w:eastAsia="Cambria" w:hAnsi="Times New Roman" w:cs="Times New Roman"/>
          <w14:ligatures w14:val="none"/>
        </w:rPr>
        <w:t xml:space="preserve">3.2.14. Pirkėjas, gavęs Tiekėjo prašymą su kitais Sutartyje nurodytais dokumentais, per 5 (penkias) darbo dienas įvertina keitimo galimybę ir raštu informuoja Tiekėją apie sutikimą pakeisti subtiekėją, </w:t>
      </w:r>
      <w:r w:rsidRPr="005C6D75">
        <w:rPr>
          <w:rFonts w:ascii="Times New Roman" w:eastAsia="Arial" w:hAnsi="Times New Roman" w:cs="Times New Roman"/>
          <w14:ligatures w14:val="none"/>
        </w:rPr>
        <w:t>kurio pajėgumais Tiekėjas rėmėsi, kad atitiktų pirkimo dokumentuose nustatytus kvalifikacijos reikalavimus,</w:t>
      </w:r>
      <w:r w:rsidRPr="005C6D75">
        <w:rPr>
          <w:rFonts w:ascii="Times New Roman" w:eastAsia="Cambria" w:hAnsi="Times New Roman" w:cs="Times New Roman"/>
          <w14:ligatures w14:val="none"/>
        </w:rPr>
        <w:t xml:space="preserve"> ir (ar) specialistą. Pirkėjui sutikus, Šalys pasirašo Susitarimą, kuris laikomas neatsiejama Sutarties dalimi.</w:t>
      </w:r>
    </w:p>
    <w:p w14:paraId="75D024BE" w14:textId="77777777" w:rsidR="00293AFF" w:rsidRPr="005C6D75" w:rsidRDefault="00293AFF" w:rsidP="00293AFF">
      <w:pPr>
        <w:spacing w:after="0" w:line="257" w:lineRule="atLeast"/>
        <w:jc w:val="both"/>
        <w:rPr>
          <w:rFonts w:ascii="Times New Roman" w:eastAsia="Times New Roman" w:hAnsi="Times New Roman" w:cs="Times New Roman"/>
          <w:color w:val="000000"/>
          <w:kern w:val="0"/>
          <w14:ligatures w14:val="none"/>
        </w:rPr>
      </w:pPr>
    </w:p>
    <w:p w14:paraId="4D1E740D" w14:textId="77777777" w:rsidR="00293AFF" w:rsidRPr="005C6D75" w:rsidRDefault="00293AFF" w:rsidP="00293AFF">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lastRenderedPageBreak/>
        <w:t>3.3. Jungtinės veiklos partnerių keitimas</w:t>
      </w:r>
    </w:p>
    <w:p w14:paraId="2456E746"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shd w:val="clear" w:color="auto" w:fill="FFFFFF"/>
          <w14:ligatures w14:val="none"/>
        </w:rPr>
        <w:t xml:space="preserve">3.3.1. Tiekėjas, vykdantis Sutartį </w:t>
      </w:r>
      <w:r w:rsidRPr="005C6D75">
        <w:rPr>
          <w:rFonts w:ascii="Times New Roman" w:eastAsia="Cambria" w:hAnsi="Times New Roman" w:cs="Times New Roman"/>
          <w14:ligatures w14:val="none"/>
        </w:rPr>
        <w:t xml:space="preserve">kaip tiekėjų grupė, veikianti </w:t>
      </w:r>
      <w:r w:rsidRPr="005C6D75">
        <w:rPr>
          <w:rFonts w:ascii="Times New Roman" w:eastAsia="Cambria" w:hAnsi="Times New Roman" w:cs="Times New Roman"/>
          <w:shd w:val="clear" w:color="auto" w:fill="FFFFFF"/>
          <w14:ligatures w14:val="none"/>
        </w:rPr>
        <w:t>jungtinės veiklos</w:t>
      </w:r>
      <w:r w:rsidRPr="005C6D75">
        <w:rPr>
          <w:rFonts w:ascii="Times New Roman" w:eastAsia="Cambria" w:hAnsi="Times New Roman" w:cs="Times New Roman"/>
          <w14:ligatures w14:val="none"/>
        </w:rPr>
        <w:t xml:space="preserve"> sutarties</w:t>
      </w:r>
      <w:r w:rsidRPr="005C6D75">
        <w:rPr>
          <w:rFonts w:ascii="Times New Roman" w:eastAsia="Cambria" w:hAnsi="Times New Roman" w:cs="Times New Roman"/>
          <w:shd w:val="clear" w:color="auto" w:fill="FFFFFF"/>
          <w14:ligatures w14:val="none"/>
        </w:rPr>
        <w:t xml:space="preserve"> pagrindu</w:t>
      </w:r>
      <w:r w:rsidRPr="005C6D75">
        <w:rPr>
          <w:rFonts w:ascii="Times New Roman" w:eastAsia="Times New Roman" w:hAnsi="Times New Roman" w:cs="Times New Roman"/>
          <w:color w:val="000000"/>
          <w:kern w:val="0"/>
          <w:shd w:val="clear" w:color="auto" w:fill="FFFFFF"/>
          <w14:ligatures w14:val="none"/>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34F32606"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shd w:val="clear" w:color="auto" w:fill="FFFFFF"/>
          <w14:ligatures w14:val="none"/>
        </w:rPr>
        <w:t xml:space="preserve">3.3.2. Tiekėjas, vykdantis Sutartį </w:t>
      </w:r>
      <w:r w:rsidRPr="005C6D75">
        <w:rPr>
          <w:rFonts w:ascii="Times New Roman" w:eastAsia="Cambria" w:hAnsi="Times New Roman" w:cs="Times New Roman"/>
          <w:shd w:val="clear" w:color="auto" w:fill="FFFFFF"/>
          <w14:ligatures w14:val="none"/>
        </w:rPr>
        <w:t>kaip tiekėjų grupė</w:t>
      </w:r>
      <w:r w:rsidRPr="005C6D75">
        <w:rPr>
          <w:rFonts w:ascii="Times New Roman" w:eastAsia="Times New Roman" w:hAnsi="Times New Roman" w:cs="Times New Roman"/>
          <w:color w:val="000000"/>
          <w:kern w:val="0"/>
          <w:shd w:val="clear" w:color="auto" w:fill="FFFFFF"/>
          <w14:ligatures w14:val="none"/>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6F06737E"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shd w:val="clear" w:color="auto" w:fill="FFFFFF"/>
          <w14:ligatures w14:val="none"/>
        </w:rPr>
        <w:t>3.3.3. Tiekėjas privalo ne vėliau nei prieš 10 (dešimt) darbo dienų iki numatomo Partnerio keitimo arba atsisakymo pateikti Pirkėjui šiuos dokumentus:</w:t>
      </w:r>
    </w:p>
    <w:p w14:paraId="65899545"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shd w:val="clear" w:color="auto" w:fill="FFFFFF"/>
          <w14:ligatures w14:val="none"/>
        </w:rPr>
        <w:t>3.3.3.1. </w:t>
      </w:r>
      <w:r w:rsidRPr="005C6D75">
        <w:rPr>
          <w:rFonts w:ascii="Times New Roman" w:eastAsia="Cambria" w:hAnsi="Times New Roman" w:cs="Times New Roman"/>
          <w:shd w:val="clear" w:color="auto" w:fill="FFFFFF"/>
          <w14:ligatures w14:val="none"/>
        </w:rPr>
        <w:t>argumentuotą</w:t>
      </w:r>
      <w:r w:rsidRPr="005C6D75">
        <w:rPr>
          <w:rFonts w:ascii="Times New Roman" w:eastAsia="Times New Roman" w:hAnsi="Times New Roman" w:cs="Times New Roman"/>
          <w:color w:val="000000"/>
          <w:kern w:val="0"/>
          <w:shd w:val="clear" w:color="auto" w:fill="FFFFFF"/>
          <w14:ligatures w14:val="none"/>
        </w:rPr>
        <w:t xml:space="preserve"> prašymą pakeisti Tiekėjo sudėtį ir įrodymus, pagrindžiančius bent vieną Partnerio atsisakymo ar keitimo aplinkybę, nurodytą Sutartyje;</w:t>
      </w:r>
    </w:p>
    <w:p w14:paraId="6A305281"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shd w:val="clear" w:color="auto" w:fill="FFFFFF"/>
          <w14:ligatures w14:val="none"/>
        </w:rPr>
        <w:t xml:space="preserve">3.3.3.2. naujos jungtinės veiklos sutarties ar esamos jungtinės veiklos sutarties pakeitimo projektą, kuriame, jeigu Partneris pasitraukia, turi būti nurodyta, kad pasitraukiančiojo Partnerio įsipareigojimus visa apimtimi perima </w:t>
      </w:r>
      <w:r w:rsidRPr="005C6D75">
        <w:rPr>
          <w:rFonts w:ascii="Times New Roman" w:eastAsia="Cambria" w:hAnsi="Times New Roman" w:cs="Times New Roman"/>
          <w:shd w:val="clear" w:color="auto" w:fill="FFFFFF"/>
          <w14:ligatures w14:val="none"/>
        </w:rPr>
        <w:t>pasiliekantysis Partneris ir (ar) naujai pasitelktas Partneris</w:t>
      </w:r>
      <w:r w:rsidRPr="005C6D75">
        <w:rPr>
          <w:rFonts w:ascii="Times New Roman" w:eastAsia="Times New Roman" w:hAnsi="Times New Roman" w:cs="Times New Roman"/>
          <w:color w:val="000000"/>
          <w:kern w:val="0"/>
          <w:shd w:val="clear" w:color="auto" w:fill="FFFFFF"/>
          <w14:ligatures w14:val="none"/>
        </w:rPr>
        <w:t>;</w:t>
      </w:r>
    </w:p>
    <w:p w14:paraId="5ADA01EB" w14:textId="77777777" w:rsidR="00293AFF" w:rsidRPr="005C6D75" w:rsidRDefault="00293AFF" w:rsidP="00293AFF">
      <w:pPr>
        <w:spacing w:after="0" w:line="240" w:lineRule="auto"/>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shd w:val="clear" w:color="auto" w:fill="FFFFFF"/>
          <w14:ligatures w14:val="none"/>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5C6D75">
        <w:rPr>
          <w:rFonts w:ascii="Times New Roman" w:eastAsia="Times New Roman" w:hAnsi="Times New Roman" w:cs="Times New Roman"/>
          <w:color w:val="000000"/>
          <w:kern w:val="0"/>
          <w14:ligatures w14:val="none"/>
        </w:rPr>
        <w:t xml:space="preserve">nacionalinio saugumo interesams </w:t>
      </w:r>
      <w:r w:rsidRPr="005C6D75">
        <w:rPr>
          <w:rFonts w:ascii="Times New Roman" w:eastAsia="Cambria" w:hAnsi="Times New Roman" w:cs="Times New Roman"/>
          <w14:ligatures w14:val="none"/>
        </w:rPr>
        <w:t xml:space="preserve">bei reikalavimams </w:t>
      </w:r>
      <w:r w:rsidRPr="005C6D75">
        <w:rPr>
          <w:rFonts w:ascii="Times New Roman" w:eastAsia="Arial" w:hAnsi="Times New Roman" w:cs="Times New Roman"/>
          <w:shd w:val="clear" w:color="auto" w:fill="FFFFFF"/>
          <w14:ligatures w14:val="none"/>
        </w:rPr>
        <w:t>nebūti registruotu (nuolat gyvenančiu ar turinčiu pilietybę) nepatikimomis laikomose valstybėse ar teritorijose</w:t>
      </w:r>
      <w:r w:rsidRPr="005C6D75">
        <w:rPr>
          <w:rFonts w:ascii="Times New Roman" w:eastAsia="Cambria" w:hAnsi="Times New Roman" w:cs="Times New Roman"/>
          <w:shd w:val="clear" w:color="auto" w:fill="FFFFFF"/>
          <w14:ligatures w14:val="none"/>
        </w:rPr>
        <w:t xml:space="preserve"> (jei taikoma)</w:t>
      </w:r>
      <w:r w:rsidRPr="005C6D75">
        <w:rPr>
          <w:rFonts w:ascii="Times New Roman" w:eastAsia="Times New Roman" w:hAnsi="Times New Roman" w:cs="Times New Roman"/>
          <w:color w:val="000000"/>
          <w:kern w:val="0"/>
          <w:shd w:val="clear" w:color="auto" w:fill="FFFFFF"/>
          <w14:ligatures w14:val="none"/>
        </w:rPr>
        <w:t>.</w:t>
      </w:r>
    </w:p>
    <w:p w14:paraId="78887327" w14:textId="77777777" w:rsidR="00293AFF" w:rsidRPr="005C6D75" w:rsidRDefault="00293AFF" w:rsidP="00293AFF">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Cambria" w:hAnsi="Times New Roman" w:cs="Times New Roman"/>
          <w:shd w:val="clear" w:color="auto" w:fill="FFFFFF"/>
          <w14:ligatures w14:val="none"/>
        </w:rPr>
      </w:pPr>
      <w:r w:rsidRPr="005C6D75">
        <w:rPr>
          <w:rFonts w:ascii="Times New Roman" w:eastAsia="Times New Roman" w:hAnsi="Times New Roman" w:cs="Times New Roman"/>
          <w:color w:val="000000"/>
          <w:kern w:val="0"/>
          <w:shd w:val="clear" w:color="auto" w:fill="FFFFFF"/>
          <w14:ligatures w14:val="none"/>
        </w:rPr>
        <w:t xml:space="preserve">3.3.4. Pirkėjas, gavęs Tiekėjo prašymą su kitais Sutartyje nurodytais dokumentais, per 10 (dešimt) darbo dienų įvertina keitimo galimybes ir raštu informuoja Tiekėją </w:t>
      </w:r>
      <w:r w:rsidRPr="005C6D75">
        <w:rPr>
          <w:rFonts w:ascii="Times New Roman" w:eastAsia="Cambria" w:hAnsi="Times New Roman" w:cs="Times New Roman"/>
          <w:shd w:val="clear" w:color="auto" w:fill="FFFFFF"/>
          <w14:ligatures w14:val="none"/>
        </w:rPr>
        <w:t>apie sutikimą arba apie ne</w:t>
      </w:r>
      <w:r w:rsidRPr="005C6D75">
        <w:rPr>
          <w:rFonts w:ascii="Times New Roman" w:eastAsia="Cambria" w:hAnsi="Times New Roman" w:cs="Times New Roman"/>
          <w14:ligatures w14:val="none"/>
        </w:rPr>
        <w:t xml:space="preserve">sutikimą </w:t>
      </w:r>
      <w:r w:rsidRPr="005C6D75">
        <w:rPr>
          <w:rFonts w:ascii="Times New Roman" w:eastAsia="Cambria" w:hAnsi="Times New Roman" w:cs="Times New Roman"/>
          <w:shd w:val="clear" w:color="auto" w:fill="FFFFFF"/>
          <w14:ligatures w14:val="none"/>
        </w:rPr>
        <w:t>atsisakyti ar pakeisti Partnerį</w:t>
      </w:r>
      <w:r w:rsidRPr="005C6D75">
        <w:rPr>
          <w:rFonts w:ascii="Times New Roman" w:eastAsia="Times New Roman" w:hAnsi="Times New Roman" w:cs="Times New Roman"/>
          <w:color w:val="000000"/>
          <w:kern w:val="0"/>
          <w:shd w:val="clear" w:color="auto" w:fill="FFFFFF"/>
          <w14:ligatures w14:val="none"/>
        </w:rPr>
        <w:t xml:space="preserve">. Pirkėjui sutikus, Šalys pasirašo Susitarimą, kuris laikomas neatsiejama Sutarties dalimi. </w:t>
      </w:r>
      <w:r w:rsidRPr="005C6D75">
        <w:rPr>
          <w:rFonts w:ascii="Times New Roman" w:eastAsia="Cambria" w:hAnsi="Times New Roman" w:cs="Times New Roman"/>
          <w:shd w:val="clear" w:color="auto" w:fill="FFFFFF"/>
          <w14:ligatures w14:val="none"/>
        </w:rPr>
        <w:t>Prieš Susitarimo pasirašymą, Pirkėjui pateikiama naujos jungtinės veiklos sutarties ar esamos jungtinės veiklos sutarties pakeitimo kopija arba nuorašas.</w:t>
      </w:r>
    </w:p>
    <w:p w14:paraId="25B696C1" w14:textId="77777777" w:rsidR="00293AFF" w:rsidRPr="005C6D75" w:rsidRDefault="00293AFF" w:rsidP="00293AFF">
      <w:pPr>
        <w:spacing w:after="0" w:line="257" w:lineRule="atLeast"/>
        <w:ind w:firstLine="62"/>
        <w:jc w:val="both"/>
        <w:rPr>
          <w:rFonts w:ascii="Times New Roman" w:eastAsia="Times New Roman" w:hAnsi="Times New Roman" w:cs="Times New Roman"/>
          <w:color w:val="000000"/>
          <w:kern w:val="0"/>
          <w14:ligatures w14:val="none"/>
        </w:rPr>
      </w:pPr>
    </w:p>
    <w:p w14:paraId="68C2400E" w14:textId="77777777" w:rsidR="00293AFF" w:rsidRPr="005C6D75" w:rsidRDefault="00293AFF" w:rsidP="00293AFF">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3.4.  Susitarimai dėl tiesioginio atsiskaitymo su subtiekėjais</w:t>
      </w:r>
    </w:p>
    <w:p w14:paraId="7F204009"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3.4.1. </w:t>
      </w:r>
      <w:r w:rsidRPr="005C6D75">
        <w:rPr>
          <w:rFonts w:ascii="Times New Roman" w:eastAsia="Times New Roman" w:hAnsi="Times New Roman" w:cs="Times New Roman"/>
          <w:color w:val="000000"/>
          <w:kern w:val="0"/>
          <w:shd w:val="clear" w:color="auto" w:fill="FFFFFF"/>
          <w14:ligatures w14:val="none"/>
        </w:rPr>
        <w:t>Subtiekėjams pageidaujant, Pirkėjas su jais atsiskaitys tiesiogiai. Pirkėjas numato tiesioginio atsiskaitymo galimybę su Sutartyje nurodytais subtiekėjais tokiomis sąlygomis ir tvarka: </w:t>
      </w:r>
    </w:p>
    <w:p w14:paraId="13458924"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3.4.1.1. </w:t>
      </w:r>
      <w:r w:rsidRPr="005C6D75">
        <w:rPr>
          <w:rFonts w:ascii="Times New Roman" w:eastAsia="Times New Roman" w:hAnsi="Times New Roman" w:cs="Times New Roman"/>
          <w:color w:val="000000"/>
          <w:kern w:val="0"/>
          <w:shd w:val="clear" w:color="auto" w:fill="FFFFFF"/>
          <w14:ligatures w14:val="none"/>
        </w:rPr>
        <w:t xml:space="preserve">sudarius Sutartį, Tiekėjas ne vėliau negu Sutartis pradedama vykdyti, įsipareigoja Pirkėjui raštu pateikti tuo metu žinomų subtiekėjų pavadinimus, atstovus ir jų </w:t>
      </w:r>
      <w:r w:rsidRPr="005C6D75">
        <w:rPr>
          <w:rFonts w:ascii="Times New Roman" w:eastAsia="Cambria" w:hAnsi="Times New Roman" w:cs="Times New Roman"/>
          <w:shd w:val="clear" w:color="auto" w:fill="FFFFFF"/>
          <w14:ligatures w14:val="none"/>
        </w:rPr>
        <w:t>kontaktinius duomenis</w:t>
      </w:r>
      <w:r w:rsidRPr="005C6D75">
        <w:rPr>
          <w:rFonts w:ascii="Times New Roman" w:eastAsia="Times New Roman" w:hAnsi="Times New Roman" w:cs="Times New Roman"/>
          <w:color w:val="000000"/>
          <w:kern w:val="0"/>
          <w:shd w:val="clear" w:color="auto" w:fill="FFFFFF"/>
          <w14:ligatures w14:val="none"/>
        </w:rPr>
        <w:t>. Pirkėjas taip pat reikalauja, kad Tiekėjas informuotų apie minėtos informacijos pasikeitimus bei</w:t>
      </w:r>
      <w:r w:rsidRPr="005C6D75">
        <w:rPr>
          <w:rFonts w:ascii="Times New Roman" w:eastAsia="Times New Roman" w:hAnsi="Times New Roman" w:cs="Times New Roman"/>
          <w:b/>
          <w:bCs/>
          <w:color w:val="5C5D5D"/>
          <w:kern w:val="0"/>
          <w14:ligatures w14:val="none"/>
        </w:rPr>
        <w:t> </w:t>
      </w:r>
      <w:r w:rsidRPr="005C6D75">
        <w:rPr>
          <w:rFonts w:ascii="Times New Roman" w:eastAsia="Times New Roman" w:hAnsi="Times New Roman" w:cs="Times New Roman"/>
          <w:color w:val="000000"/>
          <w:kern w:val="0"/>
          <w:shd w:val="clear" w:color="auto" w:fill="FFFFFF"/>
          <w14:ligatures w14:val="none"/>
        </w:rPr>
        <w:t>naujų subtiekėjų pasitelkimą visu Sutarties vykdymo metu;</w:t>
      </w:r>
    </w:p>
    <w:p w14:paraId="6DAAE4E5"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3.4.1.2. </w:t>
      </w:r>
      <w:r w:rsidRPr="005C6D75">
        <w:rPr>
          <w:rFonts w:ascii="Times New Roman" w:eastAsia="Times New Roman" w:hAnsi="Times New Roman" w:cs="Times New Roman"/>
          <w:color w:val="000000"/>
          <w:kern w:val="0"/>
          <w:shd w:val="clear" w:color="auto" w:fill="FFFFFF"/>
          <w14:ligatures w14:val="none"/>
        </w:rPr>
        <w:t>Pirkėjas ne vėliau kaip per 3 (tris) darbo dienas nuo Bendrųjų sąlygų 3.4.1.1 papunktyje nurodytos informacijos gavimo dienos raštu informuoja subtiekėjus apie tiesioginio atsiskaitymo galimybę;</w:t>
      </w:r>
    </w:p>
    <w:p w14:paraId="501C1595"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3.4.1.3. </w:t>
      </w:r>
      <w:r w:rsidRPr="005C6D75">
        <w:rPr>
          <w:rFonts w:ascii="Times New Roman" w:eastAsia="Times New Roman" w:hAnsi="Times New Roman" w:cs="Times New Roman"/>
          <w:color w:val="000000"/>
          <w:kern w:val="0"/>
          <w:shd w:val="clear" w:color="auto" w:fill="FFFFFF"/>
          <w14:ligatures w14:val="none"/>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5C6D75">
        <w:rPr>
          <w:rFonts w:ascii="Times New Roman" w:eastAsia="Times New Roman" w:hAnsi="Times New Roman" w:cs="Times New Roman"/>
          <w:color w:val="000000"/>
          <w:kern w:val="0"/>
          <w:shd w:val="clear" w:color="auto" w:fill="FFFFFF"/>
          <w14:ligatures w14:val="none"/>
        </w:rPr>
        <w:t>subtiekimo</w:t>
      </w:r>
      <w:proofErr w:type="spellEnd"/>
      <w:r w:rsidRPr="005C6D75">
        <w:rPr>
          <w:rFonts w:ascii="Times New Roman" w:eastAsia="Times New Roman" w:hAnsi="Times New Roman" w:cs="Times New Roman"/>
          <w:color w:val="000000"/>
          <w:kern w:val="0"/>
          <w:shd w:val="clear" w:color="auto" w:fill="FFFFFF"/>
          <w14:ligatures w14:val="none"/>
        </w:rPr>
        <w:t xml:space="preserve"> sutartyje nustatytus reikalavimus;</w:t>
      </w:r>
    </w:p>
    <w:p w14:paraId="6074E0A6"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3.4.1.4. </w:t>
      </w:r>
      <w:r w:rsidRPr="005C6D75">
        <w:rPr>
          <w:rFonts w:ascii="Times New Roman" w:eastAsia="Times New Roman" w:hAnsi="Times New Roman" w:cs="Times New Roman"/>
          <w:color w:val="000000"/>
          <w:kern w:val="0"/>
          <w:shd w:val="clear" w:color="auto" w:fill="FFFFFF"/>
          <w14:ligatures w14:val="none"/>
        </w:rPr>
        <w:t>tiesioginio atsiskaitymo su subtiekėjais galimybė nekeičia Tiekėjo atsakomybės dėl Sutarties įvykdymo.</w:t>
      </w:r>
    </w:p>
    <w:p w14:paraId="7EDB333E" w14:textId="77777777" w:rsidR="00293AFF" w:rsidRPr="005C6D75" w:rsidRDefault="00293AFF" w:rsidP="00293AFF">
      <w:pPr>
        <w:spacing w:after="0" w:line="257" w:lineRule="atLeast"/>
        <w:ind w:firstLine="62"/>
        <w:jc w:val="both"/>
        <w:rPr>
          <w:rFonts w:ascii="Times New Roman" w:eastAsia="Times New Roman" w:hAnsi="Times New Roman" w:cs="Times New Roman"/>
          <w:color w:val="000000"/>
          <w:kern w:val="0"/>
          <w14:ligatures w14:val="none"/>
        </w:rPr>
      </w:pPr>
    </w:p>
    <w:p w14:paraId="3A49C3CA" w14:textId="77777777" w:rsidR="00293AFF" w:rsidRPr="005C6D75" w:rsidRDefault="00293AFF" w:rsidP="00293AFF">
      <w:pPr>
        <w:spacing w:after="0" w:line="257" w:lineRule="atLeast"/>
        <w:ind w:left="360" w:hanging="360"/>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4.  ŠALIŲ BENDRADARBIAVIMAS</w:t>
      </w:r>
    </w:p>
    <w:p w14:paraId="3AE8F65F" w14:textId="77777777" w:rsidR="00293AFF" w:rsidRPr="005C6D75" w:rsidRDefault="00293AFF" w:rsidP="00293AFF">
      <w:pPr>
        <w:spacing w:after="0" w:line="257" w:lineRule="atLeast"/>
        <w:ind w:firstLine="62"/>
        <w:jc w:val="both"/>
        <w:rPr>
          <w:rFonts w:ascii="Times New Roman" w:eastAsia="Times New Roman" w:hAnsi="Times New Roman" w:cs="Times New Roman"/>
          <w:color w:val="000000"/>
          <w:kern w:val="0"/>
          <w14:ligatures w14:val="none"/>
        </w:rPr>
      </w:pPr>
    </w:p>
    <w:p w14:paraId="16407A20" w14:textId="77777777" w:rsidR="00293AFF" w:rsidRPr="005C6D75" w:rsidRDefault="00293AFF" w:rsidP="00293AFF">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4.1.  Šalių bendradarbiavimo pareiga</w:t>
      </w:r>
    </w:p>
    <w:p w14:paraId="4299C869"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20AA331F"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4.1.2. Šalys įsipareigoja užtikrinti, kad viena kitai teiks dokumentus ir (ar) kitą informaciją, kurie yra būtini Šalių tinkamam įsipareigojimų įvykdymui pagal Sutartį.</w:t>
      </w:r>
    </w:p>
    <w:p w14:paraId="3C77F0F9"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4.1.3. </w:t>
      </w:r>
      <w:r w:rsidRPr="005C6D75">
        <w:rPr>
          <w:rFonts w:ascii="Times New Roman" w:eastAsia="Times New Roman" w:hAnsi="Times New Roman" w:cs="Times New Roman"/>
          <w:color w:val="000000"/>
          <w:kern w:val="0"/>
          <w:shd w:val="clear" w:color="auto" w:fill="FFFFFF"/>
          <w14:ligatures w14:val="none"/>
        </w:rPr>
        <w:t>Jeigu Šalis susiduria su </w:t>
      </w:r>
      <w:r w:rsidRPr="005C6D75">
        <w:rPr>
          <w:rFonts w:ascii="Times New Roman" w:eastAsia="Times New Roman" w:hAnsi="Times New Roman" w:cs="Times New Roman"/>
          <w:color w:val="000000"/>
          <w:kern w:val="0"/>
          <w14:ligatures w14:val="none"/>
        </w:rPr>
        <w:t>S</w:t>
      </w:r>
      <w:r w:rsidRPr="005C6D75">
        <w:rPr>
          <w:rFonts w:ascii="Times New Roman" w:eastAsia="Times New Roman" w:hAnsi="Times New Roman" w:cs="Times New Roman"/>
          <w:color w:val="000000"/>
          <w:kern w:val="0"/>
          <w:shd w:val="clear" w:color="auto" w:fill="FFFFFF"/>
          <w14:ligatures w14:val="none"/>
        </w:rPr>
        <w:t>utarties vykdymo kliūtimi, ji turi nedelsdama, bet ne vėliau kaip per 5 (penkias) darbo dienas, įspėti kitą Šalį apie tokia</w:t>
      </w:r>
      <w:r w:rsidRPr="005C6D75">
        <w:rPr>
          <w:rFonts w:ascii="Times New Roman" w:eastAsia="Times New Roman" w:hAnsi="Times New Roman" w:cs="Times New Roman"/>
          <w:color w:val="000000"/>
          <w:kern w:val="0"/>
          <w14:ligatures w14:val="none"/>
        </w:rPr>
        <w:t>s</w:t>
      </w:r>
      <w:r w:rsidRPr="005C6D75">
        <w:rPr>
          <w:rFonts w:ascii="Times New Roman" w:eastAsia="Times New Roman" w:hAnsi="Times New Roman" w:cs="Times New Roman"/>
          <w:color w:val="000000"/>
          <w:kern w:val="0"/>
          <w:shd w:val="clear" w:color="auto" w:fill="FFFFFF"/>
          <w14:ligatures w14:val="none"/>
        </w:rPr>
        <w:t> kliūtis</w:t>
      </w:r>
      <w:r w:rsidRPr="005C6D75">
        <w:rPr>
          <w:rFonts w:ascii="Times New Roman" w:eastAsia="Times New Roman" w:hAnsi="Times New Roman" w:cs="Times New Roman"/>
          <w:color w:val="000000"/>
          <w:kern w:val="0"/>
          <w14:ligatures w14:val="none"/>
        </w:rPr>
        <w:t> ir imtis visų nuo jos priklausančių protingų priemonių toms kliūtims pašalinti.</w:t>
      </w:r>
    </w:p>
    <w:p w14:paraId="60644996"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p>
    <w:p w14:paraId="0267E420" w14:textId="77777777" w:rsidR="00293AFF" w:rsidRPr="005C6D75" w:rsidRDefault="00293AFF" w:rsidP="00293AFF">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4.2.  Kontaktiniai asmenys</w:t>
      </w:r>
    </w:p>
    <w:p w14:paraId="66A750ED"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3BD881DF"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7BFB1675"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6A998D86"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p>
    <w:p w14:paraId="1FD733CF" w14:textId="77777777" w:rsidR="00293AFF" w:rsidRPr="005C6D75" w:rsidRDefault="00293AFF" w:rsidP="00293AFF">
      <w:pPr>
        <w:spacing w:after="0" w:line="257" w:lineRule="atLeast"/>
        <w:jc w:val="center"/>
        <w:rPr>
          <w:rFonts w:ascii="Times New Roman" w:eastAsia="Times New Roman" w:hAnsi="Times New Roman" w:cs="Times New Roman"/>
          <w:b/>
          <w:bCs/>
          <w:caps/>
          <w:color w:val="000000"/>
          <w:kern w:val="0"/>
          <w14:ligatures w14:val="none"/>
        </w:rPr>
      </w:pPr>
      <w:r w:rsidRPr="005C6D75">
        <w:rPr>
          <w:rFonts w:ascii="Times New Roman" w:eastAsia="Times New Roman" w:hAnsi="Times New Roman" w:cs="Times New Roman"/>
          <w:b/>
          <w:bCs/>
          <w:caps/>
          <w:color w:val="000000"/>
          <w:kern w:val="0"/>
          <w14:ligatures w14:val="none"/>
        </w:rPr>
        <w:t>5.  SUTARTIES VYKDYMO METU PATEIKIAMI DOKUMENTAI</w:t>
      </w:r>
    </w:p>
    <w:p w14:paraId="1DEB55C8" w14:textId="77777777" w:rsidR="00293AFF" w:rsidRPr="005C6D75" w:rsidRDefault="00293AFF" w:rsidP="00293AFF">
      <w:pPr>
        <w:spacing w:after="0" w:line="257" w:lineRule="atLeast"/>
        <w:jc w:val="center"/>
        <w:rPr>
          <w:rFonts w:ascii="Times New Roman" w:eastAsia="Times New Roman" w:hAnsi="Times New Roman" w:cs="Times New Roman"/>
          <w:color w:val="000000"/>
          <w:kern w:val="0"/>
          <w14:ligatures w14:val="none"/>
        </w:rPr>
      </w:pPr>
    </w:p>
    <w:p w14:paraId="68469B5E"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5.1. Jeigu Tiekėjas turi parengti ir (ar) pateikti Pirkėjui Prekių naudojimo instrukcijas, jos turi būti aiškios ir detalios, kad Pirkėjas, vadovaudamasis jomis, galėtų tinkamai naudoti patiektas Prekes.</w:t>
      </w:r>
    </w:p>
    <w:p w14:paraId="77C34A73"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A0C0DCC"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5.3. Jei Prekių naudojimui būtiniems dokumentams reikalingas vertimas, su tuo susijusios išlaidos tenka Tiekėjui. Jei Tiekėjas Prekių naudojimui būtinus dokumentus verčia savarankiškai, jis atsako už šių dokumentų vertimo tikslumą.</w:t>
      </w:r>
    </w:p>
    <w:p w14:paraId="5B7A13DD" w14:textId="77777777" w:rsidR="00293AFF" w:rsidRPr="005C6D75" w:rsidRDefault="00293AFF" w:rsidP="00293AFF">
      <w:pPr>
        <w:spacing w:after="0" w:line="257" w:lineRule="atLeast"/>
        <w:ind w:firstLine="62"/>
        <w:jc w:val="both"/>
        <w:rPr>
          <w:rFonts w:ascii="Times New Roman" w:eastAsia="Times New Roman" w:hAnsi="Times New Roman" w:cs="Times New Roman"/>
          <w:color w:val="000000"/>
          <w:kern w:val="0"/>
          <w14:ligatures w14:val="none"/>
        </w:rPr>
      </w:pPr>
    </w:p>
    <w:p w14:paraId="7558ED6F" w14:textId="77777777" w:rsidR="00293AFF" w:rsidRPr="005C6D75" w:rsidRDefault="00293AFF" w:rsidP="00293AFF">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6.  PREKIŲ TIEKIMO PABAIGA IR PREKIŲ PRIĖMIMAS</w:t>
      </w:r>
    </w:p>
    <w:p w14:paraId="6F99A798" w14:textId="77777777" w:rsidR="00293AFF" w:rsidRPr="005C6D75" w:rsidRDefault="00293AFF" w:rsidP="00293AFF">
      <w:pPr>
        <w:spacing w:after="0" w:line="257" w:lineRule="atLeast"/>
        <w:ind w:firstLine="62"/>
        <w:rPr>
          <w:rFonts w:ascii="Times New Roman" w:eastAsia="Times New Roman" w:hAnsi="Times New Roman" w:cs="Times New Roman"/>
          <w:color w:val="000000"/>
          <w:kern w:val="0"/>
          <w14:ligatures w14:val="none"/>
        </w:rPr>
      </w:pPr>
    </w:p>
    <w:p w14:paraId="74BF5E30" w14:textId="77777777" w:rsidR="00293AFF" w:rsidRPr="005C6D75" w:rsidRDefault="00293AFF" w:rsidP="00293AFF">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6.1.  Prekių tiekimo pabaiga</w:t>
      </w:r>
    </w:p>
    <w:p w14:paraId="6C8D4DE6"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6.1.1. Prekių tiekimas laikomas užbaigtu, kai yra įvykdytos visos šios sąlygos:</w:t>
      </w:r>
    </w:p>
    <w:p w14:paraId="03F25124"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6.1.1.1. Tiekėjas pristatė visas Prekes pagal Sutarties ir įstatymų bei kitų teisės aktų reikalavimus (ir kai suteiktos visos su Prekėmis susijusios paslaugos, jei to reikalaujama);</w:t>
      </w:r>
    </w:p>
    <w:p w14:paraId="021F8ACE"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6.1.1.2. Tiekėjas perdavė Pirkėjui visą reikalingą dokumentaciją, įskaitant naudojimo instrukcijas, sertifikatus ir garantijas (jei to reikalaujama);</w:t>
      </w:r>
    </w:p>
    <w:p w14:paraId="0F1CA135"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6.1.1.3. Tiekėjas apmokė Pirkėjo personalą, kaip naudoti Prekes (jeigu to reikalaujama);</w:t>
      </w:r>
    </w:p>
    <w:p w14:paraId="586133B7"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6.1.1.4. buvo pasirašytas Prekių perdavimo-priėmimo aktas ar Prekių perdavimo–priėmimo aktai, jei numatytas Prekių pristatymas dalimis, ar kitas Sutartyje numatytas dokumentas, nuo kurio pasirašymo laikoma, kad Prekės buvo priimtos;</w:t>
      </w:r>
    </w:p>
    <w:p w14:paraId="2409CC92"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26F9D5C2" w14:textId="77777777" w:rsidR="00293AFF" w:rsidRPr="005C6D75" w:rsidRDefault="00293AFF" w:rsidP="00293AFF">
      <w:pPr>
        <w:spacing w:after="0" w:line="257" w:lineRule="atLeast"/>
        <w:ind w:firstLine="62"/>
        <w:jc w:val="both"/>
        <w:rPr>
          <w:rFonts w:ascii="Times New Roman" w:eastAsia="Times New Roman" w:hAnsi="Times New Roman" w:cs="Times New Roman"/>
          <w:color w:val="000000"/>
          <w:kern w:val="0"/>
          <w14:ligatures w14:val="none"/>
        </w:rPr>
      </w:pPr>
    </w:p>
    <w:p w14:paraId="598A2959" w14:textId="77777777" w:rsidR="00293AFF" w:rsidRPr="005C6D75" w:rsidRDefault="00293AFF" w:rsidP="00293AFF">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6.2.  Prekių perdavimas–priėmimas</w:t>
      </w:r>
    </w:p>
    <w:p w14:paraId="24612C2D"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3EE882F4"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8F4A4DA"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6.2.3. Tiekėjui pristačius Prekes, Pirkėjas atlieka jų patikrinimą ir privalo:</w:t>
      </w:r>
    </w:p>
    <w:p w14:paraId="5C6533B5"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6.2.3.1. ne vėliau kaip per 5 (penkias) darbo dienas nuo faktinio Prekių perdavimo priimti Prekes, pasirašydamas Prekių perdavimo–priėmimo aktą; arba</w:t>
      </w:r>
    </w:p>
    <w:p w14:paraId="317D91FA"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5C6D75">
        <w:rPr>
          <w:rFonts w:ascii="Times New Roman" w:eastAsia="Times New Roman" w:hAnsi="Times New Roman" w:cs="Times New Roman"/>
          <w:b/>
          <w:bCs/>
          <w:color w:val="000000"/>
          <w:kern w:val="0"/>
          <w14:ligatures w14:val="none"/>
        </w:rPr>
        <w:t>Defektų aktas</w:t>
      </w:r>
      <w:r w:rsidRPr="005C6D75">
        <w:rPr>
          <w:rFonts w:ascii="Times New Roman" w:eastAsia="Times New Roman" w:hAnsi="Times New Roman" w:cs="Times New Roman"/>
          <w:color w:val="000000"/>
          <w:kern w:val="0"/>
          <w14:ligatures w14:val="none"/>
        </w:rPr>
        <w:t>); arba</w:t>
      </w:r>
    </w:p>
    <w:p w14:paraId="3955FAE3"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6.2.3.3. atsisakyti priimti Prekes ar jų dalį ir įteikti (arba išsiųsti) Defektų aktą Tiekėjui dėl netinkamų Prekių ar jų dalies. </w:t>
      </w:r>
    </w:p>
    <w:p w14:paraId="3286B2DA"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6.2.4. Prekių perdavimo–priėmimo akte turi būti nurodoma data, kada Tiekėjas pristatė visas Prekes (ar atitinkamą jų dalį, kai Sutartyje numatytas pristatymas dalimis) ir pateikė visus reikiamus dokumentus.</w:t>
      </w:r>
    </w:p>
    <w:p w14:paraId="74882D9C"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274AA067"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74F84417"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6.2.7. Jeigu Pirkėjas per 5 (penkias) darbo dienas </w:t>
      </w:r>
      <w:r w:rsidRPr="005C6D75">
        <w:rPr>
          <w:rFonts w:ascii="Times New Roman" w:eastAsia="Arial" w:hAnsi="Times New Roman" w:cs="Times New Roman"/>
          <w14:ligatures w14:val="none"/>
        </w:rPr>
        <w:t xml:space="preserve">nuo Prekių perdavimo–priėmimo akto gavimo </w:t>
      </w:r>
      <w:r w:rsidRPr="005C6D75">
        <w:rPr>
          <w:rFonts w:ascii="Times New Roman" w:eastAsia="Times New Roman" w:hAnsi="Times New Roman" w:cs="Times New Roman"/>
          <w:color w:val="000000"/>
          <w:kern w:val="0"/>
          <w14:ligatures w14:val="none"/>
        </w:rPr>
        <w:t>nepateikia (neišsiunčia) Tiekėjui Defektų akto, laikoma, kad Pirkėjas Prekes priėmė ir joms pretenzijų neturi.</w:t>
      </w:r>
    </w:p>
    <w:p w14:paraId="73591ACB"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6.2.8. Prekių praradimo ar sugadinimo ar atsitiktinio žuvimo rizika Pirkėjui iš Tiekėjo pereina nuo faktinio tokių Prekių priėmimo momento.</w:t>
      </w:r>
    </w:p>
    <w:p w14:paraId="3C65C213"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6.2.9. Pirkėjas turi teisę naudotis Prekėmis tik po Prekių perdavimo-priėmimo akto pasirašymo.</w:t>
      </w:r>
    </w:p>
    <w:p w14:paraId="26D33523"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FAA3837" w14:textId="77777777" w:rsidR="00293AFF" w:rsidRPr="005C6D75" w:rsidRDefault="00293AFF" w:rsidP="00293AFF">
      <w:pPr>
        <w:spacing w:after="0" w:line="257" w:lineRule="atLeast"/>
        <w:ind w:firstLine="62"/>
        <w:jc w:val="both"/>
        <w:rPr>
          <w:rFonts w:ascii="Times New Roman" w:eastAsia="Times New Roman" w:hAnsi="Times New Roman" w:cs="Times New Roman"/>
          <w:color w:val="000000"/>
          <w:kern w:val="0"/>
          <w14:ligatures w14:val="none"/>
        </w:rPr>
      </w:pPr>
    </w:p>
    <w:p w14:paraId="103B47D0" w14:textId="77777777" w:rsidR="00293AFF" w:rsidRPr="005C6D75" w:rsidRDefault="00293AFF" w:rsidP="00293AFF">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7.  TIEKĖJO GARANTINIAI ĮSIPAREIGOJIMAI</w:t>
      </w:r>
    </w:p>
    <w:p w14:paraId="4D3EA205" w14:textId="77777777" w:rsidR="00293AFF" w:rsidRPr="005C6D75" w:rsidRDefault="00293AFF" w:rsidP="00293AFF">
      <w:pPr>
        <w:spacing w:after="0" w:line="257" w:lineRule="atLeast"/>
        <w:ind w:firstLine="62"/>
        <w:rPr>
          <w:rFonts w:ascii="Times New Roman" w:eastAsia="Times New Roman" w:hAnsi="Times New Roman" w:cs="Times New Roman"/>
          <w:color w:val="000000"/>
          <w:kern w:val="0"/>
          <w14:ligatures w14:val="none"/>
        </w:rPr>
      </w:pPr>
    </w:p>
    <w:p w14:paraId="76DA8124" w14:textId="77777777" w:rsidR="00293AFF" w:rsidRPr="005C6D75" w:rsidRDefault="00293AFF" w:rsidP="00293AFF">
      <w:pPr>
        <w:spacing w:after="0" w:line="257" w:lineRule="atLeast"/>
        <w:ind w:left="360" w:hanging="360"/>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7.1.  Garantiniai terminai (jei taikoma)</w:t>
      </w:r>
    </w:p>
    <w:p w14:paraId="37992E6D"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7.1.1. Prekėms taikomas teisės aktuose nustatytas ir (ar) gamintojo taikomas garantinis terminas, jeigu </w:t>
      </w:r>
      <w:r w:rsidRPr="005C6D75">
        <w:rPr>
          <w:rFonts w:ascii="Times New Roman" w:eastAsia="Times New Roman" w:hAnsi="Times New Roman" w:cs="Times New Roman"/>
          <w:color w:val="000000"/>
          <w14:ligatures w14:val="none"/>
        </w:rPr>
        <w:t>Tiekėjo pasiūlyme, t</w:t>
      </w:r>
      <w:r w:rsidRPr="005C6D75">
        <w:rPr>
          <w:rFonts w:ascii="Times New Roman" w:eastAsia="Times New Roman" w:hAnsi="Times New Roman" w:cs="Times New Roman"/>
          <w:color w:val="000000"/>
          <w:kern w:val="0"/>
          <w14:ligatures w14:val="none"/>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0A96D841"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57F2E21F"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1BD9950F" w14:textId="77777777" w:rsidR="00293AFF" w:rsidRPr="005C6D75" w:rsidRDefault="00293AFF" w:rsidP="00293AFF">
      <w:pPr>
        <w:spacing w:after="0" w:line="257" w:lineRule="atLeast"/>
        <w:ind w:firstLine="62"/>
        <w:jc w:val="both"/>
        <w:rPr>
          <w:rFonts w:ascii="Times New Roman" w:eastAsia="Times New Roman" w:hAnsi="Times New Roman" w:cs="Times New Roman"/>
          <w:color w:val="000000"/>
          <w:kern w:val="0"/>
          <w14:ligatures w14:val="none"/>
        </w:rPr>
      </w:pPr>
    </w:p>
    <w:p w14:paraId="0538131B" w14:textId="77777777" w:rsidR="00293AFF" w:rsidRPr="005C6D75" w:rsidRDefault="00293AFF" w:rsidP="00293AFF">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7.2.  Pretenzijos dėl Prekių trūkumų</w:t>
      </w:r>
    </w:p>
    <w:p w14:paraId="53419E31"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175E9E29"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E65500" w14:textId="77777777" w:rsidR="00293AFF" w:rsidRPr="005C6D75" w:rsidRDefault="00293AFF" w:rsidP="00293AFF">
      <w:pPr>
        <w:spacing w:after="0" w:line="240" w:lineRule="auto"/>
        <w:ind w:firstLine="567"/>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5657AD20" w14:textId="77777777" w:rsidR="00293AFF" w:rsidRPr="005C6D75" w:rsidRDefault="00293AFF" w:rsidP="00293AFF">
      <w:pPr>
        <w:spacing w:after="0" w:line="240" w:lineRule="auto"/>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7.2.3.1. jei Prekės atitinka Sutartyje </w:t>
      </w:r>
      <w:r w:rsidRPr="005C6D75">
        <w:rPr>
          <w:rFonts w:ascii="Times New Roman" w:eastAsia="Calibri" w:hAnsi="Times New Roman" w:cs="Times New Roman"/>
          <w14:ligatures w14:val="none"/>
        </w:rPr>
        <w:t>ir įstatymuose bei kituose teisės aktuose nurodytus reikalavimus</w:t>
      </w:r>
      <w:r w:rsidRPr="005C6D75">
        <w:rPr>
          <w:rFonts w:ascii="Times New Roman" w:eastAsia="Times New Roman" w:hAnsi="Times New Roman" w:cs="Times New Roman"/>
          <w:color w:val="000000"/>
          <w:kern w:val="0"/>
          <w14:ligatures w14:val="none"/>
        </w:rPr>
        <w:t xml:space="preserve"> – Pirkėjas;</w:t>
      </w:r>
    </w:p>
    <w:p w14:paraId="7C999371" w14:textId="77777777" w:rsidR="00293AFF" w:rsidRPr="005C6D75" w:rsidRDefault="00293AFF" w:rsidP="00293AFF">
      <w:pPr>
        <w:spacing w:after="0" w:line="240" w:lineRule="auto"/>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7.2.3.2. jei Prekės neatitinka Sutartyje </w:t>
      </w:r>
      <w:r w:rsidRPr="005C6D75">
        <w:rPr>
          <w:rFonts w:ascii="Times New Roman" w:eastAsia="Calibri" w:hAnsi="Times New Roman" w:cs="Times New Roman"/>
          <w14:ligatures w14:val="none"/>
        </w:rPr>
        <w:t>ir įstatymuose bei kituose teisės aktuose nurodytų reikalavimų</w:t>
      </w:r>
      <w:r w:rsidRPr="005C6D75">
        <w:rPr>
          <w:rFonts w:ascii="Times New Roman" w:eastAsia="Times New Roman" w:hAnsi="Times New Roman" w:cs="Times New Roman"/>
          <w:color w:val="000000"/>
          <w:kern w:val="0"/>
          <w14:ligatures w14:val="none"/>
        </w:rPr>
        <w:t xml:space="preserve"> – Tiekėjas.</w:t>
      </w:r>
    </w:p>
    <w:p w14:paraId="2ABA48B1" w14:textId="77777777" w:rsidR="00293AFF" w:rsidRPr="005C6D75" w:rsidRDefault="00293AFF" w:rsidP="00293AFF">
      <w:pPr>
        <w:tabs>
          <w:tab w:val="left" w:pos="567"/>
          <w:tab w:val="left" w:pos="851"/>
          <w:tab w:val="left" w:pos="992"/>
          <w:tab w:val="left" w:pos="1134"/>
        </w:tabs>
        <w:spacing w:after="0" w:line="240" w:lineRule="auto"/>
        <w:ind w:firstLine="567"/>
        <w:jc w:val="both"/>
        <w:rPr>
          <w:rFonts w:ascii="Times New Roman" w:eastAsia="Calibri" w:hAnsi="Times New Roman" w:cs="Times New Roman"/>
          <w14:ligatures w14:val="none"/>
        </w:rPr>
      </w:pPr>
      <w:r w:rsidRPr="005C6D75">
        <w:rPr>
          <w:rFonts w:ascii="Times New Roman" w:eastAsia="Calibri" w:hAnsi="Times New Roman" w:cs="Times New Roman"/>
          <w14:ligatures w14:val="none"/>
        </w:rPr>
        <w:t>7.2.4. Ekspertizės išvados Šalims yra privalomos.</w:t>
      </w:r>
    </w:p>
    <w:p w14:paraId="478384D8" w14:textId="77777777" w:rsidR="00293AFF" w:rsidRPr="005C6D75" w:rsidRDefault="00293AFF" w:rsidP="00293AFF">
      <w:pPr>
        <w:tabs>
          <w:tab w:val="left" w:pos="567"/>
          <w:tab w:val="left" w:pos="851"/>
          <w:tab w:val="left" w:pos="992"/>
          <w:tab w:val="left" w:pos="1134"/>
        </w:tabs>
        <w:spacing w:after="0" w:line="240" w:lineRule="auto"/>
        <w:ind w:firstLine="567"/>
        <w:jc w:val="both"/>
        <w:rPr>
          <w:rFonts w:ascii="Times New Roman" w:eastAsia="Calibri" w:hAnsi="Times New Roman" w:cs="Times New Roman"/>
          <w14:ligatures w14:val="none"/>
        </w:rPr>
      </w:pPr>
      <w:r w:rsidRPr="005C6D75">
        <w:rPr>
          <w:rFonts w:ascii="Times New Roman" w:eastAsia="Calibri" w:hAnsi="Times New Roman" w:cs="Times New Roman"/>
          <w14:ligatures w14:val="none"/>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1B8C2471" w14:textId="77777777" w:rsidR="00293AFF" w:rsidRPr="005C6D75" w:rsidRDefault="00293AFF" w:rsidP="00293AFF">
      <w:pPr>
        <w:spacing w:after="0" w:line="257" w:lineRule="atLeast"/>
        <w:ind w:firstLine="62"/>
        <w:jc w:val="both"/>
        <w:rPr>
          <w:rFonts w:ascii="Times New Roman" w:eastAsia="Times New Roman" w:hAnsi="Times New Roman" w:cs="Times New Roman"/>
          <w:color w:val="000000"/>
          <w:kern w:val="0"/>
          <w14:ligatures w14:val="none"/>
        </w:rPr>
      </w:pPr>
    </w:p>
    <w:p w14:paraId="6A5ED1F3" w14:textId="77777777" w:rsidR="00293AFF" w:rsidRPr="005C6D75" w:rsidRDefault="00293AFF" w:rsidP="00293AFF">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7.3.  Prekių trūkumų šalinimas</w:t>
      </w:r>
    </w:p>
    <w:p w14:paraId="52A93B61"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7.3.1. Tiekėjas privalo nemokamai pašalinti Prekių trūkumus, sutaisydamas Prekes ar jų dalį arba pakeisdamas Prekę nauja Preke ar jos dalimi.</w:t>
      </w:r>
    </w:p>
    <w:p w14:paraId="4157EBDA"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4FFEE73"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7.3.3. Sutaisytoje Prekių dalyje pakartotinai nustačius Prekių trūkumų, Tiekėjas privalo pakeisti Prekes naujomis kokybiškomis Prekėmis, nebent Pirkėjas raštu sutiktų Prekes dar kartą taisyti.</w:t>
      </w:r>
    </w:p>
    <w:p w14:paraId="496B8CF7"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7.3.4. Pašalinus Prekių trūkumus, garantinis terminas sutaisytajai Prekių daliai ar naujoms Prekėms vėl pradedamas skaičiuoti nuo tinkamai sutaisytų ar pakeistų Prekių (ar jų dalių) perdavimo Pirkėjui dienos.</w:t>
      </w:r>
    </w:p>
    <w:p w14:paraId="3E0BBBBE"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632E43F5"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7.3.6. Tiekėjas, pašalinęs visus Prekių trūkumus, privalo apie tai informuoti Pirkėją.</w:t>
      </w:r>
    </w:p>
    <w:p w14:paraId="00F20957"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7.3.7. Pirkėjas per 5 (penkias) darbo dienas po Tiekėjo pranešimo apie Prekių trūkumų pašalinimą gavimo privalo patikrinti trūkumus, nurodytus Defektų akte arba Pirkėjo pretenzijoje, ir raštu patvirtinti, kurie Prekių trūkumai buvo pašalinti.</w:t>
      </w:r>
    </w:p>
    <w:p w14:paraId="605D0155" w14:textId="77777777" w:rsidR="00293AFF" w:rsidRPr="005C6D75" w:rsidRDefault="00293AFF" w:rsidP="00293AFF">
      <w:pPr>
        <w:spacing w:after="0" w:line="257" w:lineRule="atLeast"/>
        <w:ind w:firstLine="62"/>
        <w:jc w:val="both"/>
        <w:rPr>
          <w:rFonts w:ascii="Times New Roman" w:eastAsia="Times New Roman" w:hAnsi="Times New Roman" w:cs="Times New Roman"/>
          <w:color w:val="000000"/>
          <w:kern w:val="0"/>
          <w14:ligatures w14:val="none"/>
        </w:rPr>
      </w:pPr>
    </w:p>
    <w:p w14:paraId="6B08F298" w14:textId="77777777" w:rsidR="00293AFF" w:rsidRPr="005C6D75" w:rsidRDefault="00293AFF" w:rsidP="00293AFF">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7.4.  Pirkėjo teisės, Tiekėjui nepašalinus Prekių trūkumų</w:t>
      </w:r>
    </w:p>
    <w:p w14:paraId="514F98EB"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7.4.1. Jeigu Tiekėjas atsisako pašalinti arba nepašalina Prekių trūkumų per Pirkėjo nustatytus protingus terminus, Pirkėjas turi teisę:</w:t>
      </w:r>
    </w:p>
    <w:p w14:paraId="75AA5831" w14:textId="77777777" w:rsidR="00293AFF" w:rsidRPr="005C6D75" w:rsidRDefault="00293AFF" w:rsidP="00293AFF">
      <w:pPr>
        <w:spacing w:after="0" w:line="257" w:lineRule="atLeast"/>
        <w:ind w:firstLine="567"/>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color w:val="000000"/>
          <w:kern w:val="0"/>
          <w14:ligatures w14:val="none"/>
        </w:rPr>
        <w:t xml:space="preserve">7.4.1.1. pašalinti Prekių trūkumus pats arba pasamdydamas trečiuosius asmenis, iš anksto apie tai informuodamas Tiekėją, ir pareikalauti Tiekėjo atlyginti Prekių ekspertizės bei Prekių trūkumų </w:t>
      </w:r>
      <w:r w:rsidRPr="005C6D75">
        <w:rPr>
          <w:rFonts w:ascii="Times New Roman" w:eastAsia="Times New Roman" w:hAnsi="Times New Roman" w:cs="Times New Roman"/>
          <w:kern w:val="0"/>
          <w14:ligatures w14:val="none"/>
        </w:rPr>
        <w:t>šalinimo išlaidas ir padengti patirtus nuostolius; arba</w:t>
      </w:r>
    </w:p>
    <w:p w14:paraId="2306546D" w14:textId="77777777" w:rsidR="00293AFF" w:rsidRPr="005C6D75" w:rsidRDefault="00293AFF" w:rsidP="00293AFF">
      <w:pPr>
        <w:spacing w:after="0" w:line="257" w:lineRule="atLeast"/>
        <w:ind w:firstLine="567"/>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7.4.1.2. reikalauti sumažinti Tiekėjui mokėtiną sumą ir grąžinti dėl šios sumos sumažinimo susidariusią permoką per 30 (trisdešimt) dienų nuo Tiekėjui nustatyto termino pašalinti Prekių trūkumus pabaigos</w:t>
      </w:r>
      <w:r w:rsidRPr="005C6D75">
        <w:rPr>
          <w:rFonts w:ascii="Times New Roman" w:eastAsia="Times New Roman" w:hAnsi="Times New Roman" w:cs="Times New Roman"/>
          <w14:ligatures w14:val="none"/>
        </w:rPr>
        <w:t>, jeigu tai neprieštarauja VPĮ įtvirtintiems principams</w:t>
      </w:r>
      <w:r w:rsidRPr="005C6D75">
        <w:rPr>
          <w:rFonts w:ascii="Times New Roman" w:eastAsia="Times New Roman" w:hAnsi="Times New Roman" w:cs="Times New Roman"/>
          <w:kern w:val="0"/>
          <w14:ligatures w14:val="none"/>
        </w:rPr>
        <w:t>; arba</w:t>
      </w:r>
      <w:r w:rsidRPr="005C6D75">
        <w:rPr>
          <w:rFonts w:ascii="Times New Roman" w:eastAsia="Times New Roman" w:hAnsi="Times New Roman" w:cs="Times New Roman"/>
          <w14:ligatures w14:val="none"/>
        </w:rPr>
        <w:t xml:space="preserve"> </w:t>
      </w:r>
    </w:p>
    <w:p w14:paraId="44E1A08E"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kern w:val="0"/>
          <w14:ligatures w14:val="none"/>
        </w:rPr>
        <w:t xml:space="preserve">7.4.1.3. grąžinti Prekes Tiekėjui ir nemokėti už tokias Prekes ar reikalauti grąžinti </w:t>
      </w:r>
      <w:r w:rsidRPr="005C6D75">
        <w:rPr>
          <w:rFonts w:ascii="Times New Roman" w:eastAsia="Times New Roman" w:hAnsi="Times New Roman" w:cs="Times New Roman"/>
          <w:color w:val="000000"/>
          <w:kern w:val="0"/>
          <w14:ligatures w14:val="none"/>
        </w:rPr>
        <w:t>už Prekes sumokėtą sumą bei nutraukti Sutartį.</w:t>
      </w:r>
    </w:p>
    <w:p w14:paraId="1ED941F4"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7.4.2. Tiekėjui pagal Sutartį mokėtina suma sumažinama tiek, kiek sumažėja Prekių vertė Pirkėjui dėl Prekių trūkumų, </w:t>
      </w:r>
      <w:r w:rsidRPr="005C6D75">
        <w:rPr>
          <w:rFonts w:ascii="Times New Roman" w:eastAsia="Arial" w:hAnsi="Times New Roman" w:cs="Times New Roman"/>
          <w14:ligatures w14:val="none"/>
        </w:rPr>
        <w:t>jeigu tokia Prekių vertė gali būti išskaitoma iš bendros Prekių vertės</w:t>
      </w:r>
      <w:r w:rsidRPr="005C6D75">
        <w:rPr>
          <w:rFonts w:ascii="Times New Roman" w:eastAsia="Times New Roman" w:hAnsi="Times New Roman" w:cs="Times New Roman"/>
          <w:color w:val="000000"/>
          <w:kern w:val="0"/>
          <w14:ligatures w14:val="none"/>
        </w:rPr>
        <w:t xml:space="preserve"> Į Prekių vertės sumažėjimą, be kita ko, įskaičiuojamos Pirkėjo išlaidos Prekių trūkumų įvertinimui ir šalinimui </w:t>
      </w:r>
      <w:r w:rsidRPr="005C6D75">
        <w:rPr>
          <w:rFonts w:ascii="Times New Roman" w:eastAsia="Arial" w:hAnsi="Times New Roman" w:cs="Times New Roman"/>
          <w14:ligatures w14:val="none"/>
        </w:rPr>
        <w:t>(jeigu tokių Prekių kaina buvo nurodyta pirkimo metu)</w:t>
      </w:r>
      <w:r w:rsidRPr="005C6D75">
        <w:rPr>
          <w:rFonts w:ascii="Times New Roman" w:eastAsia="Times New Roman" w:hAnsi="Times New Roman" w:cs="Times New Roman"/>
          <w:color w:val="000000"/>
          <w:kern w:val="0"/>
          <w14:ligatures w14:val="none"/>
        </w:rPr>
        <w:t>, Pirkėjo esamų ar būsimų išlaidų Prekių eksploatavimui padidėjimas (jeigu tokios išlaidos buvo vertinamos pirkimo metu).</w:t>
      </w:r>
    </w:p>
    <w:p w14:paraId="0FC3E35E"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7.4.3. Tiekėjas privalo patenkinti Pirkėjo pagal Bendrųjų sąlygų 7.4.4 punktą pareikštą piniginį reikalavimą per 30 (trisdešimt) dienų arba per ilgesnį Pirkėjo reikalavime nurodytą protingą terminą.</w:t>
      </w:r>
    </w:p>
    <w:p w14:paraId="68F649B0"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7.4.4. Už vėlavimą pašalinti Prekių trūkumus Pirkėjas privalo reikalauti Tiekėjo sumokėti Specialiosiose sąlygose nustatyto dydžio netesybas.</w:t>
      </w:r>
    </w:p>
    <w:p w14:paraId="4B75DC26"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p>
    <w:p w14:paraId="038B7746" w14:textId="77777777" w:rsidR="00293AFF" w:rsidRPr="005C6D75" w:rsidRDefault="00293AFF" w:rsidP="00293AFF">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8.  PRISTATYMO TERMINAI</w:t>
      </w:r>
    </w:p>
    <w:p w14:paraId="186B6743" w14:textId="77777777" w:rsidR="00293AFF" w:rsidRPr="005C6D75" w:rsidRDefault="00293AFF" w:rsidP="00293AFF">
      <w:pPr>
        <w:spacing w:after="0" w:line="257" w:lineRule="atLeast"/>
        <w:ind w:firstLine="62"/>
        <w:rPr>
          <w:rFonts w:ascii="Times New Roman" w:eastAsia="Times New Roman" w:hAnsi="Times New Roman" w:cs="Times New Roman"/>
          <w:color w:val="000000"/>
          <w:kern w:val="0"/>
          <w14:ligatures w14:val="none"/>
        </w:rPr>
      </w:pPr>
    </w:p>
    <w:p w14:paraId="6B653CF8" w14:textId="77777777" w:rsidR="00293AFF" w:rsidRPr="005C6D75" w:rsidRDefault="00293AFF" w:rsidP="00293AFF">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8.1.  Pristatymo terminai ir Prekių tiekimo grafikas</w:t>
      </w:r>
    </w:p>
    <w:p w14:paraId="25E0E8D0"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8.1.1. Tiekėjas privalo pristatyti Prekes laikydamasis terminų, nurodytų Specialiosiose sąlygose.</w:t>
      </w:r>
    </w:p>
    <w:p w14:paraId="40502AA3"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8.1.2. Jei taikytina, Pirkėjas privalo ne vėliau kaip per 14 (keturiolika) darbo dienų nuo Sutarties įsigaliojimo arba per kitą pirkimo dokumentuose nurodytą terminą parengti ir pateikti Tiekėjui suderinimui Prekių tiekimo grafiką (toliau – </w:t>
      </w:r>
      <w:r w:rsidRPr="005C6D75">
        <w:rPr>
          <w:rFonts w:ascii="Times New Roman" w:eastAsia="Times New Roman" w:hAnsi="Times New Roman" w:cs="Times New Roman"/>
          <w:b/>
          <w:bCs/>
          <w:color w:val="000000"/>
          <w:kern w:val="0"/>
          <w14:ligatures w14:val="none"/>
        </w:rPr>
        <w:t>Grafikas</w:t>
      </w:r>
      <w:r w:rsidRPr="005C6D75">
        <w:rPr>
          <w:rFonts w:ascii="Times New Roman" w:eastAsia="Times New Roman" w:hAnsi="Times New Roman" w:cs="Times New Roman"/>
          <w:color w:val="000000"/>
          <w:kern w:val="0"/>
          <w14:ligatures w14:val="none"/>
        </w:rPr>
        <w:t>).</w:t>
      </w:r>
    </w:p>
    <w:p w14:paraId="5E807618"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8.1.3. Jei aktualu, Grafike turi būti pažymėta, kurios Prekės gali būti pristatomos lygiagrečiai, o kurios gali būti pristatomos tik numatytu eiliškumu.</w:t>
      </w:r>
    </w:p>
    <w:p w14:paraId="013F707B" w14:textId="77777777" w:rsidR="00293AFF" w:rsidRPr="005C6D75" w:rsidRDefault="00293AFF" w:rsidP="00293AFF">
      <w:pPr>
        <w:spacing w:after="0" w:line="257" w:lineRule="atLeast"/>
        <w:ind w:firstLine="62"/>
        <w:jc w:val="both"/>
        <w:rPr>
          <w:rFonts w:ascii="Times New Roman" w:eastAsia="Times New Roman" w:hAnsi="Times New Roman" w:cs="Times New Roman"/>
          <w:color w:val="000000"/>
          <w:kern w:val="0"/>
          <w14:ligatures w14:val="none"/>
        </w:rPr>
      </w:pPr>
    </w:p>
    <w:p w14:paraId="79CAD886" w14:textId="77777777" w:rsidR="00293AFF" w:rsidRPr="005C6D75" w:rsidRDefault="00293AFF" w:rsidP="00293AFF">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8.2.  Netesybos už Prekių pristatymo vėlavimą</w:t>
      </w:r>
    </w:p>
    <w:p w14:paraId="75E19592"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8.2.1. Jeigu Tiekėjas praleidžia Prekių pristatymo terminus, nustatytus Specialiosiose sąlygose, Tiekėjui iki Prekių pristatymo datos taikomos Specialiosiose sąlygose nurodyto dydžio netesybos.</w:t>
      </w:r>
    </w:p>
    <w:p w14:paraId="6A340862"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8.2.2. Tiekėjui praleidus Prekių dalies pristatymo terminą, netesybos skaičiuojamos nuo Prekių dalies pristatymo termino pabaigos (neįskaitytinai) iki Prekių dalies pristatymo datos (įskaitytinai), nustatytos pagal Prekių perdavimo–priėmimo aktus.</w:t>
      </w:r>
    </w:p>
    <w:p w14:paraId="69328BAA"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324E075" w14:textId="77777777" w:rsidR="00293AFF" w:rsidRPr="005C6D75" w:rsidRDefault="00293AFF" w:rsidP="00293AFF">
      <w:pPr>
        <w:spacing w:after="0" w:line="257" w:lineRule="atLeast"/>
        <w:ind w:firstLine="62"/>
        <w:jc w:val="both"/>
        <w:rPr>
          <w:rFonts w:ascii="Times New Roman" w:eastAsia="Times New Roman" w:hAnsi="Times New Roman" w:cs="Times New Roman"/>
          <w:color w:val="000000"/>
          <w:kern w:val="0"/>
          <w14:ligatures w14:val="none"/>
        </w:rPr>
      </w:pPr>
    </w:p>
    <w:p w14:paraId="48C3D154" w14:textId="77777777" w:rsidR="00293AFF" w:rsidRPr="005C6D75" w:rsidRDefault="00293AFF" w:rsidP="00293AFF">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9.  PRIEVOLIŲ PAGAL SUTARTĮ ĮVYKDYMO UŽTIKRINIMO BŪDAI</w:t>
      </w:r>
    </w:p>
    <w:p w14:paraId="1B4261C7" w14:textId="77777777" w:rsidR="00293AFF" w:rsidRPr="005C6D75" w:rsidRDefault="00293AFF" w:rsidP="00293AFF">
      <w:pPr>
        <w:spacing w:after="0" w:line="257" w:lineRule="atLeast"/>
        <w:ind w:firstLine="62"/>
        <w:rPr>
          <w:rFonts w:ascii="Times New Roman" w:eastAsia="Times New Roman" w:hAnsi="Times New Roman" w:cs="Times New Roman"/>
          <w:color w:val="000000"/>
          <w:kern w:val="0"/>
          <w14:ligatures w14:val="none"/>
        </w:rPr>
      </w:pPr>
    </w:p>
    <w:p w14:paraId="5CADD619"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9.1.Šalių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13FB6FE0" w14:textId="77777777" w:rsidR="00293AFF" w:rsidRPr="005C6D75" w:rsidRDefault="00293AFF" w:rsidP="00293AFF">
      <w:pPr>
        <w:spacing w:after="0" w:line="257" w:lineRule="atLeast"/>
        <w:ind w:firstLine="62"/>
        <w:jc w:val="both"/>
        <w:rPr>
          <w:rFonts w:ascii="Times New Roman" w:eastAsia="Times New Roman" w:hAnsi="Times New Roman" w:cs="Times New Roman"/>
          <w:color w:val="000000"/>
          <w:kern w:val="0"/>
          <w14:ligatures w14:val="none"/>
        </w:rPr>
      </w:pPr>
    </w:p>
    <w:p w14:paraId="2FFFA258" w14:textId="77777777" w:rsidR="00293AFF" w:rsidRPr="005C6D75" w:rsidRDefault="00293AFF" w:rsidP="00293AFF">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10.  SUTARTIES ĮVYKDYMO UŽTIKRINIMAS (JEI TAIKOMA)</w:t>
      </w:r>
    </w:p>
    <w:p w14:paraId="7D03C5C2" w14:textId="77777777" w:rsidR="00293AFF" w:rsidRPr="005C6D75" w:rsidRDefault="00293AFF" w:rsidP="00293AFF">
      <w:pPr>
        <w:spacing w:after="0" w:line="257" w:lineRule="atLeast"/>
        <w:ind w:firstLine="62"/>
        <w:jc w:val="both"/>
        <w:rPr>
          <w:rFonts w:ascii="Times New Roman" w:eastAsia="Times New Roman" w:hAnsi="Times New Roman" w:cs="Times New Roman"/>
          <w:color w:val="000000"/>
          <w:kern w:val="0"/>
          <w14:ligatures w14:val="none"/>
        </w:rPr>
      </w:pPr>
    </w:p>
    <w:p w14:paraId="14C6A1BC"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shd w:val="clear" w:color="auto" w:fill="FFFFFF"/>
          <w14:ligatures w14:val="none"/>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23375F52"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Pastaba.</w:t>
      </w:r>
      <w:r w:rsidRPr="005C6D75">
        <w:rPr>
          <w:rFonts w:ascii="Times New Roman" w:eastAsia="Times New Roman" w:hAnsi="Times New Roman" w:cs="Times New Roman"/>
          <w:color w:val="000000"/>
          <w:kern w:val="0"/>
          <w14:ligatures w14:val="none"/>
        </w:rPr>
        <w:t> </w:t>
      </w:r>
      <w:r w:rsidRPr="005C6D75">
        <w:rPr>
          <w:rFonts w:ascii="Times New Roman" w:eastAsia="Times New Roman" w:hAnsi="Times New Roman" w:cs="Times New Roman"/>
          <w:color w:val="000000"/>
          <w:kern w:val="0"/>
          <w:shd w:val="clear" w:color="auto" w:fill="FFFFFF"/>
          <w14:ligatures w14:val="none"/>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1E50A535"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shd w:val="clear" w:color="auto" w:fill="FFFFFF"/>
          <w14:ligatures w14:val="none"/>
        </w:rPr>
        <w:t>10.2. Tiekėjas privalo pateikti Pirkėjui Specialiosiose sąlygose nurodytos rūšies ir dydžio Sutarties įvykdymo užtikrinimą – pirmo pareikalavimo banko garantiją arba draudimo bendrovės laidavimo draudimo raštą (</w:t>
      </w:r>
      <w:r w:rsidRPr="005C6D75">
        <w:rPr>
          <w:rFonts w:ascii="Times New Roman" w:eastAsia="Times New Roman" w:hAnsi="Times New Roman" w:cs="Times New Roman"/>
          <w:color w:val="000000"/>
          <w:kern w:val="0"/>
          <w14:ligatures w14:val="none"/>
        </w:rPr>
        <w:t>kartu su draudimo bendrovės laidavimo draudimo raštu turi būti pateiktas ir pasirašytas draudimo liudijimas (polisas) bei dokumentas, įrodantis, kad draudimo įmoka už išduotą laidavimo draudimo raštą yra sumokėta</w:t>
      </w:r>
      <w:r w:rsidRPr="005C6D75">
        <w:rPr>
          <w:rFonts w:ascii="Times New Roman" w:eastAsia="Times New Roman" w:hAnsi="Times New Roman" w:cs="Times New Roman"/>
          <w:color w:val="000000"/>
          <w:kern w:val="0"/>
          <w:shd w:val="clear" w:color="auto" w:fill="FFFFFF"/>
          <w14:ligatures w14:val="none"/>
        </w:rPr>
        <w:t xml:space="preserve">), atitinkantį Bendrųjų sąlygų 10 skyriuje nurodytas sąlygas, per Specialiosiose sąlygose nustatytą terminą (toliau – </w:t>
      </w:r>
      <w:r w:rsidRPr="005C6D75">
        <w:rPr>
          <w:rFonts w:ascii="Times New Roman" w:eastAsia="Times New Roman" w:hAnsi="Times New Roman" w:cs="Times New Roman"/>
          <w:b/>
          <w:bCs/>
          <w:color w:val="000000"/>
          <w:kern w:val="0"/>
          <w:shd w:val="clear" w:color="auto" w:fill="FFFFFF"/>
          <w14:ligatures w14:val="none"/>
        </w:rPr>
        <w:t>Sutarties įvykdymo užtikrinimas</w:t>
      </w:r>
      <w:r w:rsidRPr="005C6D75">
        <w:rPr>
          <w:rFonts w:ascii="Times New Roman" w:eastAsia="Times New Roman" w:hAnsi="Times New Roman" w:cs="Times New Roman"/>
          <w:color w:val="000000"/>
          <w:kern w:val="0"/>
          <w:shd w:val="clear" w:color="auto" w:fill="FFFFFF"/>
          <w14:ligatures w14:val="none"/>
        </w:rPr>
        <w:t>).</w:t>
      </w:r>
    </w:p>
    <w:p w14:paraId="16DEA29F"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7611625C"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3F750E5"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11E72335"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6B3E5CB4"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10.7. Sutarties įvykdymo užtikrinimas turi įsigalioti ne vėliau negu jo pateikimo Pirkėjui dieną. </w:t>
      </w:r>
    </w:p>
    <w:p w14:paraId="527744EC"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10.8. Sutarties įvykdymo užtikrinimo suma turi būti nurodoma ir išmokama eurais. </w:t>
      </w:r>
    </w:p>
    <w:p w14:paraId="449C025A"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kern w:val="0"/>
          <w14:ligatures w14:val="none"/>
        </w:rPr>
      </w:pPr>
      <w:r w:rsidRPr="005C6D75">
        <w:rPr>
          <w:rFonts w:ascii="Times New Roman" w:eastAsia="Times New Roman" w:hAnsi="Times New Roman" w:cs="Times New Roman"/>
          <w:color w:val="000000"/>
          <w:kern w:val="0"/>
          <w14:ligatures w14:val="none"/>
        </w:rPr>
        <w:t xml:space="preserve">10.9. Sutarties įvykdymo užtikrinimas turi būti surašytas lietuvių arba kita kalba (esant Pirkėjo </w:t>
      </w:r>
      <w:r w:rsidRPr="005C6D75">
        <w:rPr>
          <w:rFonts w:ascii="Times New Roman" w:eastAsia="Times New Roman" w:hAnsi="Times New Roman" w:cs="Times New Roman"/>
          <w:kern w:val="0"/>
          <w14:ligatures w14:val="none"/>
        </w:rPr>
        <w:t>prašymui, turi būti pateiktas vertimas į lietuvių kalbą). </w:t>
      </w:r>
    </w:p>
    <w:p w14:paraId="301310C3"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 xml:space="preserve">10.10. Sutarties įvykdymo užtikrinime nurodytas jo galiojimo terminas turi būti ne trumpesnis nei nurodytas </w:t>
      </w:r>
      <w:r w:rsidRPr="005C6D75">
        <w:rPr>
          <w:rFonts w:ascii="Times New Roman" w:eastAsia="Calibri" w:hAnsi="Times New Roman" w:cs="Times New Roman"/>
          <w14:ligatures w14:val="none"/>
        </w:rPr>
        <w:t>Specialiosiose sąlygose</w:t>
      </w:r>
      <w:r w:rsidRPr="005C6D75">
        <w:rPr>
          <w:rFonts w:ascii="Times New Roman" w:eastAsia="Times New Roman" w:hAnsi="Times New Roman" w:cs="Times New Roman"/>
          <w:kern w:val="0"/>
          <w14:ligatures w14:val="none"/>
        </w:rPr>
        <w:t>. </w:t>
      </w:r>
    </w:p>
    <w:p w14:paraId="6676C90D"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60BEB1C"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24786E2"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4D0E73BA"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3E7A886D"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7DD09FFA"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10.16. Pirkėjas gali pasinaudoti Sutarties įvykdymo užtikrinimu, esant bet kuriai iš žemiau nurodytų aplinkybių:  </w:t>
      </w:r>
    </w:p>
    <w:p w14:paraId="4796269E"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10.16.1. Tiekėjas neįvykdė, nevykdo arba netinkamai vykdo savo įsipareigojimus pagal Sutartį;  </w:t>
      </w:r>
    </w:p>
    <w:p w14:paraId="66544B58"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10.16.2. Tiekėjas per protingai nustatytą laikotarpį neįvykdo Pirkėjo nurodymo ištaisyti Prekių trūkumus;  </w:t>
      </w:r>
    </w:p>
    <w:p w14:paraId="4ADB67E7"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5E2DE933"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10.16.4. Tiekėjas be pateisinamos priežasties (ne Sutartyje nustatytais atvejais) vienašališkai nutraukia Sutartį. </w:t>
      </w:r>
    </w:p>
    <w:p w14:paraId="22583307"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p>
    <w:p w14:paraId="2CAA63CB" w14:textId="77777777" w:rsidR="00293AFF" w:rsidRPr="005C6D75" w:rsidRDefault="00293AFF" w:rsidP="00293AFF">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11.  SUTARTIES KAINA IR JOS PERSKAIČIAVIMAS</w:t>
      </w:r>
    </w:p>
    <w:p w14:paraId="1FC32AD4"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p>
    <w:p w14:paraId="1D4ED6D1"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11.1. Sutarties kaina, kurią Pirkėjas privalo sumokėti Tiekėjui už faktiškai pristatytas Prekes pagal Sutarties sąlygas, įskaitant visus Susitarimus, yra apskaičiuojama, taikant kainos apskaičiavimo būdą ar būdus, nurodytus Specialiosiose sąlygose.</w:t>
      </w:r>
    </w:p>
    <w:p w14:paraId="7493D48F"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11.2. Pradinės sutarties vertė yra nurodyta Specialiosiose sąlygose.</w:t>
      </w:r>
    </w:p>
    <w:p w14:paraId="664E5A79"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66F1BCC8"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11.4. Sutarties kainos peržiūra atliekama Specialiosiose sąlygose nustatyta tvarka.</w:t>
      </w:r>
    </w:p>
    <w:p w14:paraId="62E422EA" w14:textId="77777777" w:rsidR="00293AFF" w:rsidRPr="005C6D75" w:rsidRDefault="00293AFF" w:rsidP="00293AFF">
      <w:pPr>
        <w:spacing w:after="0" w:line="257" w:lineRule="atLeast"/>
        <w:ind w:firstLine="62"/>
        <w:jc w:val="both"/>
        <w:rPr>
          <w:rFonts w:ascii="Times New Roman" w:eastAsia="Times New Roman" w:hAnsi="Times New Roman" w:cs="Times New Roman"/>
          <w:color w:val="000000"/>
          <w:kern w:val="0"/>
          <w14:ligatures w14:val="none"/>
        </w:rPr>
      </w:pPr>
    </w:p>
    <w:p w14:paraId="651C582D" w14:textId="77777777" w:rsidR="00293AFF" w:rsidRPr="005C6D75" w:rsidRDefault="00293AFF" w:rsidP="00293AFF">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12.  ATSISKAITYMO TVARKA</w:t>
      </w:r>
    </w:p>
    <w:p w14:paraId="0B6FA924" w14:textId="77777777" w:rsidR="00293AFF" w:rsidRPr="005C6D75" w:rsidRDefault="00293AFF" w:rsidP="00293AFF">
      <w:pPr>
        <w:spacing w:after="0" w:line="257" w:lineRule="atLeast"/>
        <w:ind w:firstLine="62"/>
        <w:jc w:val="center"/>
        <w:rPr>
          <w:rFonts w:ascii="Times New Roman" w:eastAsia="Times New Roman" w:hAnsi="Times New Roman" w:cs="Times New Roman"/>
          <w:color w:val="000000"/>
          <w:kern w:val="0"/>
          <w14:ligatures w14:val="none"/>
        </w:rPr>
      </w:pPr>
    </w:p>
    <w:p w14:paraId="55B8880B" w14:textId="77777777" w:rsidR="00293AFF" w:rsidRPr="005C6D75" w:rsidRDefault="00293AFF" w:rsidP="00293AFF">
      <w:pPr>
        <w:spacing w:after="0" w:line="257" w:lineRule="atLeast"/>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12.1.  Išankstinis mokėjimas (avansas) (jei taikoma)</w:t>
      </w:r>
    </w:p>
    <w:p w14:paraId="2347F027"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12.1.1. Bendrųjų sąlygų 12.1 poskyrio sąlygos taikomos tuo atveju, jei Specialiosiose sąlygose yra nurodyta, kad Tiekėjui mokamas išankstinis mokėjimas (avansas) (toliau – </w:t>
      </w:r>
      <w:r w:rsidRPr="005C6D75">
        <w:rPr>
          <w:rFonts w:ascii="Times New Roman" w:eastAsia="Times New Roman" w:hAnsi="Times New Roman" w:cs="Times New Roman"/>
          <w:b/>
          <w:bCs/>
          <w:color w:val="000000"/>
          <w:kern w:val="0"/>
          <w14:ligatures w14:val="none"/>
        </w:rPr>
        <w:t>Avansas</w:t>
      </w:r>
      <w:r w:rsidRPr="005C6D75">
        <w:rPr>
          <w:rFonts w:ascii="Times New Roman" w:eastAsia="Times New Roman" w:hAnsi="Times New Roman" w:cs="Times New Roman"/>
          <w:color w:val="000000"/>
          <w:kern w:val="0"/>
          <w14:ligatures w14:val="none"/>
        </w:rPr>
        <w:t>). </w:t>
      </w:r>
    </w:p>
    <w:p w14:paraId="19D4E010"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12.1.2. Pirkėjas sumoka Tiekėjui </w:t>
      </w:r>
      <w:r w:rsidRPr="005C6D75">
        <w:rPr>
          <w:rFonts w:ascii="Times New Roman" w:eastAsia="Calibri" w:hAnsi="Times New Roman" w:cs="Times New Roman"/>
          <w14:ligatures w14:val="none"/>
        </w:rPr>
        <w:t>ne didesnį kaip Specialiosiose sąlygose nurodyto dydžio Avansą</w:t>
      </w:r>
      <w:r w:rsidRPr="005C6D75">
        <w:rPr>
          <w:rFonts w:ascii="Times New Roman" w:eastAsia="Times New Roman" w:hAnsi="Times New Roman" w:cs="Times New Roman"/>
          <w:color w:val="000000"/>
          <w:kern w:val="0"/>
          <w14:ligatures w14:val="none"/>
        </w:rPr>
        <w:t>.</w:t>
      </w:r>
    </w:p>
    <w:p w14:paraId="16A47BC4"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5C6D75">
        <w:rPr>
          <w:rFonts w:ascii="Times New Roman" w:eastAsia="Times New Roman" w:hAnsi="Times New Roman" w:cs="Times New Roman"/>
          <w:b/>
          <w:bCs/>
          <w:color w:val="000000"/>
          <w:kern w:val="0"/>
          <w14:ligatures w14:val="none"/>
        </w:rPr>
        <w:t>Avanso užtikrinimas</w:t>
      </w:r>
      <w:r w:rsidRPr="005C6D75">
        <w:rPr>
          <w:rFonts w:ascii="Times New Roman" w:eastAsia="Times New Roman" w:hAnsi="Times New Roman" w:cs="Times New Roman"/>
          <w:color w:val="000000"/>
          <w:kern w:val="0"/>
          <w14:ligatures w14:val="none"/>
        </w:rPr>
        <w:t>). </w:t>
      </w:r>
    </w:p>
    <w:p w14:paraId="3F2CB94A"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Pastaba.</w:t>
      </w:r>
      <w:r w:rsidRPr="005C6D75">
        <w:rPr>
          <w:rFonts w:ascii="Times New Roman" w:eastAsia="Times New Roman" w:hAnsi="Times New Roman" w:cs="Times New Roman"/>
          <w:color w:val="000000"/>
          <w:kern w:val="0"/>
          <w14:ligatures w14:val="none"/>
        </w:rPr>
        <w:t> </w:t>
      </w:r>
      <w:r w:rsidRPr="005C6D75">
        <w:rPr>
          <w:rFonts w:ascii="Times New Roman" w:eastAsia="Times New Roman" w:hAnsi="Times New Roman" w:cs="Times New Roman"/>
          <w:color w:val="000000"/>
          <w:kern w:val="0"/>
          <w:shd w:val="clear" w:color="auto" w:fill="FFFFFF"/>
          <w14:ligatures w14:val="none"/>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5C6D75">
        <w:rPr>
          <w:rFonts w:ascii="Times New Roman" w:eastAsia="Times New Roman" w:hAnsi="Times New Roman" w:cs="Times New Roman"/>
          <w:color w:val="000000"/>
          <w:kern w:val="0"/>
          <w14:ligatures w14:val="none"/>
        </w:rPr>
        <w:t> </w:t>
      </w:r>
      <w:r w:rsidRPr="005C6D75">
        <w:rPr>
          <w:rFonts w:ascii="Times New Roman" w:eastAsia="Times New Roman" w:hAnsi="Times New Roman" w:cs="Times New Roman"/>
          <w:color w:val="000000"/>
          <w:kern w:val="0"/>
          <w:shd w:val="clear" w:color="auto" w:fill="FFFFFF"/>
          <w14:ligatures w14:val="none"/>
        </w:rPr>
        <w:t>įstatymų bei kitų teisės aktų</w:t>
      </w:r>
      <w:r w:rsidRPr="005C6D75">
        <w:rPr>
          <w:rFonts w:ascii="Times New Roman" w:eastAsia="Times New Roman" w:hAnsi="Times New Roman" w:cs="Times New Roman"/>
          <w:color w:val="000000"/>
          <w:kern w:val="0"/>
          <w14:ligatures w14:val="none"/>
        </w:rPr>
        <w:t> </w:t>
      </w:r>
      <w:r w:rsidRPr="005C6D75">
        <w:rPr>
          <w:rFonts w:ascii="Times New Roman" w:eastAsia="Times New Roman" w:hAnsi="Times New Roman" w:cs="Times New Roman"/>
          <w:color w:val="000000"/>
          <w:kern w:val="0"/>
          <w:shd w:val="clear" w:color="auto" w:fill="FFFFFF"/>
          <w14:ligatures w14:val="none"/>
        </w:rPr>
        <w:t>nuostatas.</w:t>
      </w:r>
    </w:p>
    <w:p w14:paraId="31CD105E"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22F9C0BD"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6263DD49"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2C2D366D"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12.1.7. Avanso užtikrinimo suma turi būti nurodoma ir išmokama eurais. </w:t>
      </w:r>
    </w:p>
    <w:p w14:paraId="5D8DC591"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12.1.8. Avanso užtikrinimas turi būti surašytas lietuvių arba kita kalba (esant Pirkėjo prašymui, turi būti pateiktas vertimas į lietuvių kalbą). </w:t>
      </w:r>
    </w:p>
    <w:p w14:paraId="22E140F1"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12.1.9. Avanso užtikrinimas, neatitinkantis šiame Sutarties poskyryje nustatytų reikalavimų, nebus priimamas. </w:t>
      </w:r>
    </w:p>
    <w:p w14:paraId="36851B4B"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2B74D980"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12.1.11. Pirkėjas sumoka Tiekėjui avansą per Specialiosiose sąlygose numatytą terminą nuo išankstinio mokėjimo sąskaitos ir Avanso užtikrinimo (jei taikoma) gavimo dienos. Sumokėto avanso suma išskaitoma iš mokėtinos sumos. </w:t>
      </w:r>
    </w:p>
    <w:p w14:paraId="3CC8C164"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CAFF483"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p>
    <w:p w14:paraId="054447F8" w14:textId="77777777" w:rsidR="00293AFF" w:rsidRPr="005C6D75" w:rsidRDefault="00293AFF" w:rsidP="00293AFF">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12.2.  Mokėjimų tvarka</w:t>
      </w:r>
    </w:p>
    <w:p w14:paraId="2789AAAB"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12.2.1. Tiekėjas išrašo Sąskaitą tik Šalims pasirašius Prekių perdavimo–priėmimo aktą, jeigu kitaip nenumatyta Specialiosiose sąlygose:</w:t>
      </w:r>
    </w:p>
    <w:p w14:paraId="67653716"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12.2.1.1. elektroninę sąskaitą faktūrą, atitinkančią Europos elektroninių sąskaitų faktūrų standartą, kurio nuoroda paskelbta 2017 m. spalio 16 d. Komisijos įgyvendinimo sprendime </w:t>
      </w:r>
      <w:r w:rsidRPr="005C6D75">
        <w:rPr>
          <w:rFonts w:ascii="Times New Roman" w:eastAsia="Times New Roman" w:hAnsi="Times New Roman" w:cs="Times New Roman"/>
          <w:color w:val="467886"/>
          <w:kern w:val="0"/>
          <w:u w:val="single"/>
          <w14:ligatures w14:val="none"/>
        </w:rPr>
        <w:t>(ES) 2017/1870</w:t>
      </w:r>
      <w:r w:rsidRPr="005C6D75">
        <w:rPr>
          <w:rFonts w:ascii="Times New Roman" w:eastAsia="Times New Roman" w:hAnsi="Times New Roman" w:cs="Times New Roman"/>
          <w:color w:val="000000"/>
          <w:kern w:val="0"/>
          <w14:ligatures w14:val="none"/>
        </w:rPr>
        <w:t xml:space="preserve"> dėl nuorodos į Europos elektroninių sąskaitų faktūrų standartą ir sintaksių sąrašo paskelbimo pagal Europos Parlamento ir Tarybos direktyvą </w:t>
      </w:r>
      <w:r w:rsidRPr="005C6D75">
        <w:rPr>
          <w:rFonts w:ascii="Times New Roman" w:eastAsia="Times New Roman" w:hAnsi="Times New Roman" w:cs="Times New Roman"/>
          <w:color w:val="467886"/>
          <w:kern w:val="0"/>
          <w:u w:val="single"/>
          <w14:ligatures w14:val="none"/>
        </w:rPr>
        <w:t>2014/55/ES</w:t>
      </w:r>
      <w:r w:rsidRPr="005C6D75">
        <w:rPr>
          <w:rFonts w:ascii="Times New Roman" w:eastAsia="Times New Roman" w:hAnsi="Times New Roman" w:cs="Times New Roman"/>
          <w:color w:val="000000"/>
          <w:kern w:val="0"/>
          <w14:ligatures w14:val="none"/>
        </w:rPr>
        <w:t> (toliau – </w:t>
      </w:r>
      <w:r w:rsidRPr="005C6D75">
        <w:rPr>
          <w:rFonts w:ascii="Times New Roman" w:eastAsia="Times New Roman" w:hAnsi="Times New Roman" w:cs="Times New Roman"/>
          <w:b/>
          <w:bCs/>
          <w:color w:val="000000"/>
          <w:kern w:val="0"/>
          <w14:ligatures w14:val="none"/>
        </w:rPr>
        <w:t>Europos elektroninių sąskaitų faktūrų</w:t>
      </w:r>
      <w:r w:rsidRPr="005C6D75">
        <w:rPr>
          <w:rFonts w:ascii="Times New Roman" w:eastAsia="Times New Roman" w:hAnsi="Times New Roman" w:cs="Times New Roman"/>
          <w:color w:val="000000"/>
          <w:kern w:val="0"/>
          <w14:ligatures w14:val="none"/>
        </w:rPr>
        <w:t> </w:t>
      </w:r>
      <w:r w:rsidRPr="005C6D75">
        <w:rPr>
          <w:rFonts w:ascii="Times New Roman" w:eastAsia="Times New Roman" w:hAnsi="Times New Roman" w:cs="Times New Roman"/>
          <w:b/>
          <w:bCs/>
          <w:color w:val="000000"/>
          <w:kern w:val="0"/>
          <w14:ligatures w14:val="none"/>
        </w:rPr>
        <w:t>standartas</w:t>
      </w:r>
      <w:r w:rsidRPr="005C6D75">
        <w:rPr>
          <w:rFonts w:ascii="Times New Roman" w:eastAsia="Times New Roman" w:hAnsi="Times New Roman" w:cs="Times New Roman"/>
          <w:color w:val="000000"/>
          <w:kern w:val="0"/>
          <w14:ligatures w14:val="none"/>
        </w:rPr>
        <w:t xml:space="preserve">), Tiekėjas gali pateikti </w:t>
      </w:r>
      <w:r w:rsidRPr="005C6D75">
        <w:rPr>
          <w:rFonts w:ascii="Times New Roman" w:eastAsia="Arial" w:hAnsi="Times New Roman" w:cs="Times New Roman"/>
          <w14:ligatures w14:val="none"/>
        </w:rPr>
        <w:t>pasirinktomis priemonėmis</w:t>
      </w:r>
      <w:r w:rsidRPr="005C6D75">
        <w:rPr>
          <w:rFonts w:ascii="Times New Roman" w:eastAsia="Times New Roman" w:hAnsi="Times New Roman" w:cs="Times New Roman"/>
          <w:color w:val="000000"/>
          <w:kern w:val="0"/>
          <w14:ligatures w14:val="none"/>
        </w:rPr>
        <w:t>;</w:t>
      </w:r>
    </w:p>
    <w:p w14:paraId="30FF4672"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12.2.1.2. Europos elektroninių sąskaitų faktūrų standarto neatitinkančią elektroninę sąskaitą faktūrą Tiekėjas </w:t>
      </w:r>
      <w:r w:rsidRPr="005C6D75">
        <w:rPr>
          <w:rFonts w:ascii="Times New Roman" w:eastAsia="Arial" w:hAnsi="Times New Roman" w:cs="Times New Roman"/>
          <w14:ligatures w14:val="none"/>
        </w:rPr>
        <w:t xml:space="preserve">gali teikti tik naudodamasis Sąskaitų administravimo bendrosios informacinės sistemos (toliau – </w:t>
      </w:r>
      <w:r w:rsidRPr="005C6D75">
        <w:rPr>
          <w:rFonts w:ascii="Times New Roman" w:eastAsia="Arial" w:hAnsi="Times New Roman" w:cs="Times New Roman"/>
          <w:b/>
          <w:bCs/>
          <w14:ligatures w14:val="none"/>
        </w:rPr>
        <w:t>SABIS</w:t>
      </w:r>
      <w:r w:rsidRPr="005C6D75">
        <w:rPr>
          <w:rFonts w:ascii="Times New Roman" w:eastAsia="Arial" w:hAnsi="Times New Roman" w:cs="Times New Roman"/>
          <w14:ligatures w14:val="none"/>
        </w:rPr>
        <w:t>) priemonėmis</w:t>
      </w:r>
      <w:r w:rsidRPr="005C6D75">
        <w:rPr>
          <w:rFonts w:ascii="Times New Roman" w:eastAsia="Times New Roman" w:hAnsi="Times New Roman" w:cs="Times New Roman"/>
          <w:color w:val="000000"/>
          <w:kern w:val="0"/>
          <w14:ligatures w14:val="none"/>
        </w:rPr>
        <w:t>.</w:t>
      </w:r>
    </w:p>
    <w:p w14:paraId="4C3E5C21"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12.2.2. Pirkėjas elektronines sąskaitas faktūras priima ir apdoroja naudodamasis informacinės sistemos SABIS priemonėmis, </w:t>
      </w:r>
      <w:r w:rsidRPr="005C6D75">
        <w:rPr>
          <w:rFonts w:ascii="Times New Roman" w:eastAsia="Arial" w:hAnsi="Times New Roman" w:cs="Times New Roman"/>
          <w14:ligatures w14:val="none"/>
        </w:rPr>
        <w:t>išskyrus jeigu mobilizacijos, karo ar nepaprastosios padėties atveju yra informacinės sistemos SABIS pažeidimų, dėl kurių negalimas Pirkėjo ir Tiekėjo bendravimas ir keitimasis informacija naudojantis SABIS</w:t>
      </w:r>
      <w:r w:rsidRPr="005C6D75">
        <w:rPr>
          <w:rFonts w:ascii="Times New Roman" w:eastAsia="Times New Roman" w:hAnsi="Times New Roman" w:cs="Times New Roman"/>
          <w:color w:val="000000"/>
          <w:kern w:val="0"/>
          <w14:ligatures w14:val="none"/>
        </w:rPr>
        <w:t>.</w:t>
      </w:r>
    </w:p>
    <w:p w14:paraId="0F613A3A"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12.2.3. Išankstinio mokėjimo sąskaitas (jeigu Specialiosiose sąlygose yra numatytas Avanso mokėjimas) Tiekėjas privalo pateikti šiame Sutarties poskyryje nustatyta tvarka.</w:t>
      </w:r>
    </w:p>
    <w:p w14:paraId="20038D8D"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12.2.4. Pirkėjas atlieka mokėjimus už Prekes Specialiosiose sąlygose nustatytais terminais.</w:t>
      </w:r>
    </w:p>
    <w:p w14:paraId="435A22D4"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12.2.5. Už mokėjimų pagal Sutartį vėlavimus, Pirkėjui taikomos netesybos Specialiosiose sąlygose nustatyta tvarka.</w:t>
      </w:r>
    </w:p>
    <w:p w14:paraId="73F6F93A"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12.2.6. Jei Prekės pristatomos dalimis, aukščiau nurodyta atsiskaitymo tvarka galioja kiekvienai tokiai daliai, jei Specialiosiose sąlygose nenustatyta kitaip.</w:t>
      </w:r>
    </w:p>
    <w:p w14:paraId="64C41A95"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23CB15A"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p>
    <w:p w14:paraId="7D6CA0C2" w14:textId="77777777" w:rsidR="00293AFF" w:rsidRPr="005C6D75" w:rsidRDefault="00293AFF" w:rsidP="00293AFF">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12.3.  Kiti atsiskaitymo klausimai</w:t>
      </w:r>
    </w:p>
    <w:p w14:paraId="4B60353A"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12.3.1. Pirkėjas privalo pervesti mokėjimus Tiekėjui į Tiekėjo banko sąskaitą, nurodytą Specialiosiose sąlygose.</w:t>
      </w:r>
    </w:p>
    <w:p w14:paraId="44E6CA90"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4F5BDA4"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12.3.3. Visi mokėjimai pagal Sutartį atliekami eurais.</w:t>
      </w:r>
    </w:p>
    <w:p w14:paraId="427939C9"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12.3.4. Už pavėluotus mokėjimus pagal Sutartį mokančioji Šalis privalo sumokėti kitai Šaliai Specialiosiose sąlygose nurodyto dydžio netesybas.</w:t>
      </w:r>
    </w:p>
    <w:p w14:paraId="3FAA9B80"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p>
    <w:p w14:paraId="0F1C6248" w14:textId="77777777" w:rsidR="00293AFF" w:rsidRPr="005C6D75" w:rsidRDefault="00293AFF" w:rsidP="00293AFF">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13.  KONFIDENCIALI INFORMACIJA</w:t>
      </w:r>
    </w:p>
    <w:p w14:paraId="4EF32365"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p>
    <w:p w14:paraId="60A1BF38"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831A5E7"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13.2.  Šalis turi teisę atskleisti kitos Šalies konfidencialią informaciją šiais atvejais:</w:t>
      </w:r>
    </w:p>
    <w:p w14:paraId="63B67199"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930DCE3"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1296D64C"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13.3. Prieš atskleisdama konfidencialią informaciją, Šalis privalo informuoti kitą Šalį (tiek, kiek tai nedraudžiama pagal įstatymus bei kitus teisės aktus) apie būtinybę arba gautą viešojo administravimo subjekto </w:t>
      </w:r>
      <w:r w:rsidRPr="005C6D75">
        <w:rPr>
          <w:rFonts w:ascii="Times New Roman" w:eastAsia="Times New Roman" w:hAnsi="Times New Roman" w:cs="Times New Roman"/>
          <w:color w:val="000000"/>
          <w:kern w:val="0"/>
          <w14:ligatures w14:val="none"/>
        </w:rPr>
        <w:lastRenderedPageBreak/>
        <w:t>reikalavimą atskleisti konfidencialią informaciją ir imtis protingų priemonių, siekdama užtikrinti atskleistos informacijos konfidencialumą.</w:t>
      </w:r>
    </w:p>
    <w:p w14:paraId="3FA7CF51"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13.4. Šalis atsako:</w:t>
      </w:r>
    </w:p>
    <w:p w14:paraId="23C928A0"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13.4.1. už bet kokį neteisėtą, įskaitant atsitiktinį, kitos Šalies konfidencialios informacijos ar bet kurios jos dalies atskleidimą ar perdavimą arba konfidencialios informacijos neteisėtą naudojimą;</w:t>
      </w:r>
    </w:p>
    <w:p w14:paraId="77283F90"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13.4.2. už tai, kad nesiėmė visų protingų veiksmų, kad išsaugotų ir apsaugotų kitos Šalies konfidencialią informaciją ar bet kurią jos dalį, užkirstų kelią tolesniam jos neteisėtam atskleidimui, perdavimui ar naudojimui.</w:t>
      </w:r>
    </w:p>
    <w:p w14:paraId="5E1B756A"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13.5. Šalis nepagrįstai atskleidusi kitos Šalies konfidencialią informaciją privalo sumokėti kitai Šaliai Specialiosiose sąlygose nurodyto dydžio baudą.</w:t>
      </w:r>
    </w:p>
    <w:p w14:paraId="5E745852"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p>
    <w:p w14:paraId="306D2273" w14:textId="77777777" w:rsidR="00293AFF" w:rsidRPr="005C6D75" w:rsidRDefault="00293AFF" w:rsidP="00293AFF">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14.  ASMENS DUOMENŲ APSAUGA</w:t>
      </w:r>
    </w:p>
    <w:p w14:paraId="65CF5564"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p>
    <w:p w14:paraId="5E0BBF55"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14.1. Šalys įsipareigoja užtikrinti asmens duomenų saugumą bei asmens duomenų tvarkymą vykdyti teisėtai, vadovaujantis 2016 m. balandžio 27 d. priimto Europos Parlamento ir Tarybos reglamento </w:t>
      </w:r>
      <w:r w:rsidRPr="005C6D75">
        <w:rPr>
          <w:rFonts w:ascii="Times New Roman" w:eastAsia="Times New Roman" w:hAnsi="Times New Roman" w:cs="Times New Roman"/>
          <w:color w:val="467886"/>
          <w:kern w:val="0"/>
          <w:u w:val="single"/>
          <w14:ligatures w14:val="none"/>
        </w:rPr>
        <w:t>(ES) 2016/679</w:t>
      </w:r>
      <w:r w:rsidRPr="005C6D75">
        <w:rPr>
          <w:rFonts w:ascii="Times New Roman" w:eastAsia="Times New Roman" w:hAnsi="Times New Roman" w:cs="Times New Roman"/>
          <w:color w:val="000000"/>
          <w:kern w:val="0"/>
          <w14:ligatures w14:val="none"/>
        </w:rPr>
        <w:t> dėl fizinių asmenų apsaugos tvarkant asmens duomenis ir dėl laisvo tokių duomenų judėjimo ir kuriuo panaikinama Direktyva </w:t>
      </w:r>
      <w:r w:rsidRPr="005C6D75">
        <w:rPr>
          <w:rFonts w:ascii="Times New Roman" w:eastAsia="Times New Roman" w:hAnsi="Times New Roman" w:cs="Times New Roman"/>
          <w:color w:val="467886"/>
          <w:kern w:val="0"/>
          <w:u w:val="single"/>
          <w14:ligatures w14:val="none"/>
        </w:rPr>
        <w:t>95/46/EB</w:t>
      </w:r>
      <w:r w:rsidRPr="005C6D75">
        <w:rPr>
          <w:rFonts w:ascii="Times New Roman" w:eastAsia="Times New Roman" w:hAnsi="Times New Roman" w:cs="Times New Roman"/>
          <w:color w:val="000000"/>
          <w:kern w:val="0"/>
          <w14:ligatures w14:val="none"/>
        </w:rPr>
        <w:t> (Bendrasis duomenų apsaugos reglamentas) ir kitų teisės aktų, reglamentuojančių asmens duomenų tvarkymą, nuostatomis.</w:t>
      </w:r>
    </w:p>
    <w:p w14:paraId="03B81033"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75232B8" w14:textId="77777777" w:rsidR="00293AFF" w:rsidRPr="005C6D75" w:rsidRDefault="00293AFF" w:rsidP="00293AFF">
      <w:pPr>
        <w:spacing w:after="0" w:line="257" w:lineRule="atLeast"/>
        <w:ind w:left="360" w:firstLine="567"/>
        <w:jc w:val="both"/>
        <w:rPr>
          <w:rFonts w:ascii="Times New Roman" w:eastAsia="Times New Roman" w:hAnsi="Times New Roman" w:cs="Times New Roman"/>
          <w:color w:val="000000"/>
          <w:kern w:val="0"/>
          <w14:ligatures w14:val="none"/>
        </w:rPr>
      </w:pPr>
    </w:p>
    <w:p w14:paraId="37708D8B" w14:textId="77777777" w:rsidR="00293AFF" w:rsidRPr="005C6D75" w:rsidRDefault="00293AFF" w:rsidP="00293AFF">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15.  INTELEKTINĖ NUOSAVYBĖ</w:t>
      </w:r>
    </w:p>
    <w:p w14:paraId="73F2D905"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p>
    <w:p w14:paraId="467C989D"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34F7AC5B"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5C6D75">
        <w:rPr>
          <w:rFonts w:ascii="Times New Roman" w:eastAsia="Times New Roman" w:hAnsi="Times New Roman" w:cs="Times New Roman"/>
          <w:i/>
          <w:iCs/>
          <w:color w:val="000000"/>
          <w:kern w:val="0"/>
          <w14:ligatures w14:val="none"/>
        </w:rPr>
        <w:t>sui</w:t>
      </w:r>
      <w:proofErr w:type="spellEnd"/>
      <w:r w:rsidRPr="005C6D75">
        <w:rPr>
          <w:rFonts w:ascii="Times New Roman" w:eastAsia="Times New Roman" w:hAnsi="Times New Roman" w:cs="Times New Roman"/>
          <w:i/>
          <w:iCs/>
          <w:color w:val="000000"/>
          <w:kern w:val="0"/>
          <w14:ligatures w14:val="none"/>
        </w:rPr>
        <w:t xml:space="preserve"> </w:t>
      </w:r>
      <w:proofErr w:type="spellStart"/>
      <w:r w:rsidRPr="005C6D75">
        <w:rPr>
          <w:rFonts w:ascii="Times New Roman" w:eastAsia="Times New Roman" w:hAnsi="Times New Roman" w:cs="Times New Roman"/>
          <w:i/>
          <w:iCs/>
          <w:color w:val="000000"/>
          <w:kern w:val="0"/>
          <w14:ligatures w14:val="none"/>
        </w:rPr>
        <w:t>generis</w:t>
      </w:r>
      <w:proofErr w:type="spellEnd"/>
      <w:r w:rsidRPr="005C6D75">
        <w:rPr>
          <w:rFonts w:ascii="Times New Roman" w:eastAsia="Times New Roman" w:hAnsi="Times New Roman" w:cs="Times New Roman"/>
          <w:color w:val="000000"/>
          <w:kern w:val="0"/>
          <w14:ligatures w14:val="none"/>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1C9BF96D"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5C6D75">
        <w:rPr>
          <w:rFonts w:ascii="Times New Roman" w:eastAsia="Calibri" w:hAnsi="Times New Roman" w:cs="Times New Roman"/>
          <w14:ligatures w14:val="none"/>
        </w:rPr>
        <w:t>Specialiosiose sąlygose nurodyta bauda</w:t>
      </w:r>
      <w:r w:rsidRPr="005C6D75">
        <w:rPr>
          <w:rFonts w:ascii="Times New Roman" w:eastAsia="Times New Roman" w:hAnsi="Times New Roman" w:cs="Times New Roman"/>
          <w:kern w:val="0"/>
          <w14:ligatures w14:val="none"/>
        </w:rPr>
        <w:t>.</w:t>
      </w:r>
    </w:p>
    <w:p w14:paraId="26BC8053"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p>
    <w:p w14:paraId="2893ACB2" w14:textId="77777777" w:rsidR="00293AFF" w:rsidRPr="005C6D75" w:rsidRDefault="00293AFF" w:rsidP="00293AFF">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16.  PAREIŠKIMAI IR GARANTIJOS</w:t>
      </w:r>
    </w:p>
    <w:p w14:paraId="4454F983"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p>
    <w:p w14:paraId="0AF4F00F"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16.1. Kiekviena iš Šalių pareiškia ir garantuoja kitai Šaliai, kad:</w:t>
      </w:r>
    </w:p>
    <w:p w14:paraId="71AA1E47"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16.1.1. yra teisėtai priimti ir galioja visi būtini sprendimai, gauti leidimai bei sutikimai, taip pat teisėtai atlikti ir galioja kiti teisiniai veiksmai, reikalingi Sutarties sudarymui, galiojimui ir vykdymui;</w:t>
      </w:r>
    </w:p>
    <w:p w14:paraId="265877CA"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AF84CBD"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12A4A5A9"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5174044F"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AD62237"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16.1.6. visi Šalies pareiškimai ir garantijos yra išsamūs ir nepalieka nutylėtų jokių aplinkybių, kurios darytų šiuos pareiškimus ar garantijas neteisingais.</w:t>
      </w:r>
    </w:p>
    <w:p w14:paraId="33EB77D1"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6B604CB0" w14:textId="77777777" w:rsidR="00293AFF" w:rsidRPr="005C6D75" w:rsidRDefault="00293AFF" w:rsidP="00293AFF">
      <w:pPr>
        <w:spacing w:after="0" w:line="240" w:lineRule="auto"/>
        <w:ind w:firstLine="567"/>
        <w:jc w:val="both"/>
        <w:rPr>
          <w:rFonts w:ascii="Times New Roman" w:eastAsia="Times New Roman" w:hAnsi="Times New Roman" w:cs="Times New Roman"/>
          <w:color w:val="000000"/>
          <w:kern w:val="0"/>
          <w:shd w:val="clear" w:color="auto" w:fill="FFFFFF"/>
          <w14:ligatures w14:val="none"/>
        </w:rPr>
      </w:pPr>
      <w:r w:rsidRPr="005C6D75">
        <w:rPr>
          <w:rFonts w:ascii="Times New Roman" w:eastAsia="Times New Roman" w:hAnsi="Times New Roman" w:cs="Times New Roman"/>
          <w:color w:val="000000"/>
          <w:kern w:val="0"/>
          <w:shd w:val="clear" w:color="auto" w:fill="FFFFFF"/>
          <w14:ligatures w14:val="none"/>
        </w:rPr>
        <w:t>16.3. </w:t>
      </w:r>
      <w:r w:rsidRPr="005C6D75">
        <w:rPr>
          <w:rFonts w:ascii="Times New Roman" w:eastAsia="Times New Roman" w:hAnsi="Times New Roman" w:cs="Times New Roman"/>
          <w:color w:val="000000"/>
          <w:kern w:val="0"/>
          <w14:ligatures w14:val="none"/>
        </w:rPr>
        <w:t>Tiekėjas pareiškia, kad parduodamų Prekių disponavimo, valdymo ir naudojimosi teisės nėra apribotos </w:t>
      </w:r>
      <w:r w:rsidRPr="005C6D75">
        <w:rPr>
          <w:rFonts w:ascii="Times New Roman" w:eastAsia="Times New Roman" w:hAnsi="Times New Roman" w:cs="Times New Roman"/>
          <w:color w:val="000000"/>
          <w:kern w:val="0"/>
          <w:shd w:val="clear" w:color="auto" w:fill="FFFFFF"/>
          <w14:ligatures w14:val="none"/>
        </w:rPr>
        <w:t>ir jokie tretieji asmenys neturi pretenzijų į Sutartimi perduodamas Prekes (įkeitimai, areštai ar pan.).</w:t>
      </w:r>
    </w:p>
    <w:p w14:paraId="686AEBE1" w14:textId="77777777" w:rsidR="00293AFF" w:rsidRPr="005C6D75" w:rsidRDefault="00293AFF" w:rsidP="00293AFF">
      <w:pPr>
        <w:widowControl w:val="0"/>
        <w:tabs>
          <w:tab w:val="left" w:pos="567"/>
          <w:tab w:val="left" w:pos="851"/>
          <w:tab w:val="left" w:pos="992"/>
          <w:tab w:val="left" w:pos="1134"/>
        </w:tabs>
        <w:spacing w:after="0" w:line="240" w:lineRule="auto"/>
        <w:ind w:firstLine="567"/>
        <w:jc w:val="both"/>
        <w:rPr>
          <w:rFonts w:ascii="Times New Roman" w:eastAsia="Calibri" w:hAnsi="Times New Roman" w:cs="Times New Roman"/>
          <w14:ligatures w14:val="none"/>
        </w:rPr>
      </w:pPr>
      <w:r w:rsidRPr="005C6D75">
        <w:rPr>
          <w:rFonts w:ascii="Times New Roman" w:eastAsia="Arial" w:hAnsi="Times New Roman" w:cs="Times New Roman"/>
          <w14:ligatures w14:val="none"/>
        </w:rPr>
        <w:t>16.4. T</w:t>
      </w:r>
      <w:r w:rsidRPr="005C6D75">
        <w:rPr>
          <w:rFonts w:ascii="Times New Roman" w:eastAsia="Calibri" w:hAnsi="Times New Roman" w:cs="Times New Roman"/>
          <w:lang w:eastAsia="lt-LT"/>
          <w14:ligatures w14:val="none"/>
        </w:rPr>
        <w:t>iekėjas įsipareigoja vykdant Sutartį laikytis aplinkos apsaugos, socialinės ir darbo teisės įpareigojimų, nustatytų Europos Sąjungos ir nacionalinėje teisėje, kolektyvinėse sutartyse ir VPĮ 5 priede nurodytose tarptautinėse konvencijose.</w:t>
      </w:r>
    </w:p>
    <w:p w14:paraId="68E7FEF6" w14:textId="77777777" w:rsidR="00293AFF" w:rsidRPr="005C6D75" w:rsidRDefault="00293AFF" w:rsidP="00293AFF">
      <w:pPr>
        <w:spacing w:after="0" w:line="240" w:lineRule="auto"/>
        <w:ind w:firstLine="567"/>
        <w:rPr>
          <w:rFonts w:ascii="Times New Roman" w:eastAsia="Times New Roman" w:hAnsi="Times New Roman" w:cs="Times New Roman"/>
          <w:kern w:val="0"/>
          <w14:ligatures w14:val="none"/>
        </w:rPr>
      </w:pPr>
    </w:p>
    <w:p w14:paraId="272D169C" w14:textId="77777777" w:rsidR="00293AFF" w:rsidRPr="005C6D75" w:rsidRDefault="00293AFF" w:rsidP="00293AFF">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17.  BENDRIEJI ATSAKOMYBĖS KLAUSIMAI</w:t>
      </w:r>
    </w:p>
    <w:p w14:paraId="07C92017"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p>
    <w:p w14:paraId="49E0B56C"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17.1. Netesybų sumokėjimas už vėlavimą ar pareigų pagal Sutartį pažeidimą neatleidžia Šalies nuo Sutartyje numatytų jos pareigų vykdymo.</w:t>
      </w:r>
    </w:p>
    <w:p w14:paraId="4C9CCA5F"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5C6D75">
        <w:rPr>
          <w:rFonts w:ascii="Times New Roman" w:eastAsia="Times New Roman" w:hAnsi="Times New Roman" w:cs="Times New Roman"/>
          <w:color w:val="000000"/>
          <w:kern w:val="0"/>
          <w:bdr w:val="none" w:sz="0" w:space="0" w:color="auto" w:frame="1"/>
          <w14:ligatures w14:val="none"/>
        </w:rPr>
        <w:t>Šiame punkte numatytas atsakomybės ribojimas netaikomas, jei žala atsirado dėl konfidencialumo įsipareigojimų, asmens duomenų apsaugą reglamentuojančių teisės aktų ar intelektinės nuosavybės teisių pažeidimo.</w:t>
      </w:r>
    </w:p>
    <w:p w14:paraId="360C8C0F"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A65E45B"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17.4. Šioje Sutartyje numatytos teisių gynybos priemonės neapriboja Šalių teisės pasinaudoti kitomis teisėtomis teisių gynybos priemonėmis.</w:t>
      </w:r>
    </w:p>
    <w:p w14:paraId="51F646C8"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70064AAF"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17.6. Pasibaigus Sutarties galiojimui, Šalys neatleidžiamos nuo atsakomybės už Sutarties pažeidimą. Pasibaigus Sutarties galiojimui, Šalys nepraranda teisės reikalauti atlyginti dėl Sutarties nevykdymo patirtus nuostolius bei sumokėti netesybas.</w:t>
      </w:r>
    </w:p>
    <w:p w14:paraId="3C6C0839"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178434DF"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p>
    <w:p w14:paraId="45ED1166" w14:textId="77777777" w:rsidR="00293AFF" w:rsidRPr="005C6D75" w:rsidRDefault="00293AFF" w:rsidP="00293AFF">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18.  NENUGALIMA JĖGA (FORCE MAJEURE)</w:t>
      </w:r>
    </w:p>
    <w:p w14:paraId="32C14D59"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p>
    <w:p w14:paraId="3CC11A43"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18.1.</w:t>
      </w:r>
      <w:r w:rsidRPr="005C6D75">
        <w:rPr>
          <w:rFonts w:ascii="Times New Roman" w:eastAsia="Times New Roman" w:hAnsi="Times New Roman" w:cs="Times New Roman"/>
          <w:b/>
          <w:bCs/>
          <w:color w:val="000000"/>
          <w:kern w:val="0"/>
          <w14:ligatures w14:val="none"/>
        </w:rPr>
        <w:t> </w:t>
      </w:r>
      <w:r w:rsidRPr="005C6D75">
        <w:rPr>
          <w:rFonts w:ascii="Times New Roman" w:eastAsia="Times New Roman" w:hAnsi="Times New Roman" w:cs="Times New Roman"/>
          <w:color w:val="000000"/>
          <w:kern w:val="0"/>
          <w14:ligatures w14:val="none"/>
        </w:rPr>
        <w:t>Atsakomybė pagal Sutartį netaikoma, taip pat Šalys gali būti visiškai ar iš dalies atleistos nuo civilinės atsakomybės šiais pagrindais:</w:t>
      </w:r>
    </w:p>
    <w:p w14:paraId="57194864"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18.1.1. dėl nenugalimos jėgos (</w:t>
      </w:r>
      <w:r w:rsidRPr="005C6D75">
        <w:rPr>
          <w:rFonts w:ascii="Times New Roman" w:eastAsia="Times New Roman" w:hAnsi="Times New Roman" w:cs="Times New Roman"/>
          <w:i/>
          <w:iCs/>
          <w:color w:val="000000"/>
          <w:kern w:val="0"/>
          <w14:ligatures w14:val="none"/>
        </w:rPr>
        <w:t>force majeure</w:t>
      </w:r>
      <w:r w:rsidRPr="005C6D75">
        <w:rPr>
          <w:rFonts w:ascii="Times New Roman" w:eastAsia="Times New Roman" w:hAnsi="Times New Roman" w:cs="Times New Roman"/>
          <w:color w:val="000000"/>
          <w:kern w:val="0"/>
          <w14:ligatures w14:val="none"/>
        </w:rPr>
        <w:t>) – taikomos Lietuvos Respublikos civilinio kodekso 6.212 straipsnio ir Lietuvos Respublikos Vyriausybės 1996 m. liepos 15 d. nutarimu Nr. 840 „Dėl Atleidimo nuo atsakomybės esant nenugalimos jėgos (</w:t>
      </w:r>
      <w:r w:rsidRPr="005C6D75">
        <w:rPr>
          <w:rFonts w:ascii="Times New Roman" w:eastAsia="Times New Roman" w:hAnsi="Times New Roman" w:cs="Times New Roman"/>
          <w:i/>
          <w:iCs/>
          <w:color w:val="000000"/>
          <w:kern w:val="0"/>
          <w14:ligatures w14:val="none"/>
        </w:rPr>
        <w:t>force majeure</w:t>
      </w:r>
      <w:r w:rsidRPr="005C6D75">
        <w:rPr>
          <w:rFonts w:ascii="Times New Roman" w:eastAsia="Times New Roman" w:hAnsi="Times New Roman" w:cs="Times New Roman"/>
          <w:color w:val="000000"/>
          <w:kern w:val="0"/>
          <w14:ligatures w14:val="none"/>
        </w:rPr>
        <w:t>) aplinkybėms taisyklių patvirtinimo” patvirtintų taisyklių nuostatos;</w:t>
      </w:r>
    </w:p>
    <w:p w14:paraId="7FFB0C2D"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D0F111C"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18.2.</w:t>
      </w:r>
      <w:r w:rsidRPr="005C6D75">
        <w:rPr>
          <w:rFonts w:ascii="Times New Roman" w:eastAsia="Times New Roman" w:hAnsi="Times New Roman" w:cs="Times New Roman"/>
          <w:b/>
          <w:bCs/>
          <w:color w:val="000000"/>
          <w:kern w:val="0"/>
          <w14:ligatures w14:val="none"/>
        </w:rPr>
        <w:t> </w:t>
      </w:r>
      <w:r w:rsidRPr="005C6D75">
        <w:rPr>
          <w:rFonts w:ascii="Times New Roman" w:eastAsia="Times New Roman" w:hAnsi="Times New Roman" w:cs="Times New Roman"/>
          <w:color w:val="000000"/>
          <w:kern w:val="0"/>
          <w14:ligatures w14:val="none"/>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6103544"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18.3.</w:t>
      </w:r>
      <w:r w:rsidRPr="005C6D75">
        <w:rPr>
          <w:rFonts w:ascii="Times New Roman" w:eastAsia="Times New Roman" w:hAnsi="Times New Roman" w:cs="Times New Roman"/>
          <w:b/>
          <w:bCs/>
          <w:color w:val="000000"/>
          <w:kern w:val="0"/>
          <w14:ligatures w14:val="none"/>
        </w:rPr>
        <w:t> </w:t>
      </w:r>
      <w:r w:rsidRPr="005C6D75">
        <w:rPr>
          <w:rFonts w:ascii="Times New Roman" w:eastAsia="Times New Roman" w:hAnsi="Times New Roman" w:cs="Times New Roman"/>
          <w:color w:val="000000"/>
          <w:kern w:val="0"/>
          <w14:ligatures w14:val="none"/>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56D8403A"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18.4. Jeigu nenugalimos jėgos (</w:t>
      </w:r>
      <w:r w:rsidRPr="005C6D75">
        <w:rPr>
          <w:rFonts w:ascii="Times New Roman" w:eastAsia="Times New Roman" w:hAnsi="Times New Roman" w:cs="Times New Roman"/>
          <w:i/>
          <w:iCs/>
          <w:color w:val="000000"/>
          <w:kern w:val="0"/>
          <w14:ligatures w14:val="none"/>
        </w:rPr>
        <w:t>force majeure</w:t>
      </w:r>
      <w:r w:rsidRPr="005C6D75">
        <w:rPr>
          <w:rFonts w:ascii="Times New Roman" w:eastAsia="Times New Roman" w:hAnsi="Times New Roman" w:cs="Times New Roman"/>
          <w:color w:val="000000"/>
          <w:kern w:val="0"/>
          <w14:ligatures w14:val="none"/>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124D8B2"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p>
    <w:p w14:paraId="3D9A0685" w14:textId="77777777" w:rsidR="00293AFF" w:rsidRPr="005C6D75" w:rsidRDefault="00293AFF" w:rsidP="00293AFF">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19.  SUTARTIES NUOSTATŲ NEGALIOJIMAS</w:t>
      </w:r>
    </w:p>
    <w:p w14:paraId="58F8FEB2"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p>
    <w:p w14:paraId="634FDF75"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0A3C81D2"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E4D017F"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p>
    <w:p w14:paraId="7B3F456B" w14:textId="77777777" w:rsidR="00293AFF" w:rsidRPr="005C6D75" w:rsidRDefault="00293AFF" w:rsidP="00293AFF">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20.  SUTARTIES PAKEITIMAI</w:t>
      </w:r>
    </w:p>
    <w:p w14:paraId="4557035F"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p>
    <w:p w14:paraId="362923C3" w14:textId="77777777" w:rsidR="00293AFF" w:rsidRPr="005C6D75" w:rsidRDefault="00293AFF" w:rsidP="00293AFF">
      <w:pPr>
        <w:spacing w:after="0" w:line="257" w:lineRule="atLeast"/>
        <w:ind w:firstLine="567"/>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20.1. Sutarties sąlygos Sutarties galiojimo laikotarpiu negali būti keičiamos, išskyrus tokias Sutarties sąlygas, kurių keitimas numatytas Sutartyje ir (ar) galimas vadovaujantis VPĮ nuostatomis.</w:t>
      </w:r>
    </w:p>
    <w:p w14:paraId="634DB7EB"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20.2. Sutarties pakeitimai įforminami Šalims sudarant Susitarimą.</w:t>
      </w:r>
    </w:p>
    <w:p w14:paraId="3795A889"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036F5468"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20.4. Susitarimai įsigalioja nuo jų sudarymo, jei Susitarime nenurodyta kitaip. Susitarimą Pirkėjas privalo paviešinti VPĮ 33 ir 86 straipsniuose nustatyta tvarka.</w:t>
      </w:r>
    </w:p>
    <w:p w14:paraId="6105DBF1"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8D3954D"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p>
    <w:p w14:paraId="28138244" w14:textId="77777777" w:rsidR="00293AFF" w:rsidRPr="005C6D75" w:rsidRDefault="00293AFF" w:rsidP="00293AFF">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21.  SUTARTIES SUSTABDYMAS</w:t>
      </w:r>
    </w:p>
    <w:p w14:paraId="0F7935A2"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p>
    <w:p w14:paraId="380B53E8"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259EACC5"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21.2. Prekių (jų dalies) tiekimas gali būti stabdomas esant bent vienai iš šių aplinkybių: </w:t>
      </w:r>
    </w:p>
    <w:p w14:paraId="5356D1F7"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44C1C6C0"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21.2.2. Pirkėjas Sutartyje nurodyta tvarka negali priimti Prekių (pavyzdžiui, nebaigta įrengti patalpa, kurioje turi būti įmontuojamos Prekės), o Tiekėjas dėl to negali vykdyti Sutarties; </w:t>
      </w:r>
    </w:p>
    <w:p w14:paraId="58F27B4E"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21.2.3. dėl nenumatytų prekių, paslaugų ir (ar) darbų, susijusių su perkamu objektu, kurių poreikis paaiškėjo tik vykdant Sutartį; </w:t>
      </w:r>
    </w:p>
    <w:p w14:paraId="69714B15"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21.2.4. ne dėl Pirkėjo kaltės vėluoja kitos Pirkėjo pirkimo sutarties, turinčios tiesioginės įtakos šiai Sutarčiai, vykdymas;  </w:t>
      </w:r>
    </w:p>
    <w:p w14:paraId="3A5A461C"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21.2.5. esant įrodymais pagrįstoms kliūtims ar trukdymams, sukeltiems Tiekėjui kitų trečiųjų asmenų ne dėl Tiekėjo ne laiku ar netinkamai pagal Sutarties sąlygas ir tvarką įvykdytų sutartinių įsipareigojimų; </w:t>
      </w:r>
    </w:p>
    <w:p w14:paraId="34408613"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21.2.6. pasikeitus galiojančiam teisės aktui ar įsigaliojus naujam teisės aktui, kuris turi įtakos šios Sutarties vykdymui; </w:t>
      </w:r>
    </w:p>
    <w:p w14:paraId="2A6461F1"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21.2.7. sutartinių įsipareigojimų stabdymo būtinybė atsirado dėl sustabdyto / perskirstyto / negauto ir panašiai Pirkėjo Prekių pirkimui skirto finansavimo arba finansavimo trūkumo; </w:t>
      </w:r>
    </w:p>
    <w:p w14:paraId="680E28A0"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21.2.8. dėl teisminių (arbitražinių) ginčų su Pirkėju ar trečiaisiais asmenimis, kurių dalykas yra tiesiogiai susijęs su Sutarties vykdymu. </w:t>
      </w:r>
    </w:p>
    <w:p w14:paraId="0239664F" w14:textId="77777777" w:rsidR="00293AFF" w:rsidRPr="005C6D75" w:rsidRDefault="00293AFF" w:rsidP="00293AFF">
      <w:pPr>
        <w:spacing w:after="0" w:line="240" w:lineRule="auto"/>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 xml:space="preserve">21.3. Jei Prekių (jų dalies) tiekimo stabdymas atliekamas dėl Bendrųjų sąlygų 21.2 punkte nurodytų aplinkybių ir tęsiasi ne ilgiau kaip 3 (tris) mėnesius, toks stabdymas laikomas Sutarties keitimu joje numatytomis sąlygomis </w:t>
      </w:r>
      <w:r w:rsidRPr="005C6D75">
        <w:rPr>
          <w:rFonts w:ascii="Times New Roman" w:eastAsia="Calibri" w:hAnsi="Times New Roman" w:cs="Times New Roman"/>
          <w14:ligatures w14:val="none"/>
        </w:rPr>
        <w:t>ir įforminamas Sutarties 21.6 punkte nustatyta tvarka</w:t>
      </w:r>
      <w:r w:rsidRPr="005C6D75">
        <w:rPr>
          <w:rFonts w:ascii="Times New Roman" w:eastAsia="Times New Roman" w:hAnsi="Times New Roman" w:cs="Times New Roman"/>
          <w:color w:val="000000"/>
          <w:kern w:val="0"/>
          <w14:ligatures w14:val="none"/>
        </w:rPr>
        <w:t>.</w:t>
      </w:r>
    </w:p>
    <w:p w14:paraId="6F16928E" w14:textId="77777777" w:rsidR="00293AFF" w:rsidRPr="005C6D75" w:rsidRDefault="00293AFF" w:rsidP="00293AFF">
      <w:pPr>
        <w:tabs>
          <w:tab w:val="left" w:pos="567"/>
        </w:tabs>
        <w:spacing w:after="0" w:line="240" w:lineRule="auto"/>
        <w:ind w:firstLine="567"/>
        <w:jc w:val="both"/>
        <w:textAlignment w:val="baseline"/>
        <w:rPr>
          <w:rFonts w:ascii="Times New Roman" w:eastAsia="Calibri" w:hAnsi="Times New Roman" w:cs="Times New Roman"/>
          <w14:ligatures w14:val="none"/>
        </w:rPr>
      </w:pPr>
      <w:r w:rsidRPr="005C6D75">
        <w:rPr>
          <w:rFonts w:ascii="Times New Roman" w:eastAsia="Times New Roman" w:hAnsi="Times New Roman" w:cs="Times New Roman"/>
          <w:color w:val="000000"/>
          <w:kern w:val="0"/>
          <w14:ligatures w14:val="none"/>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5C6D75">
        <w:rPr>
          <w:rFonts w:ascii="Times New Roman" w:eastAsia="Calibri" w:hAnsi="Times New Roman" w:cs="Times New Roman"/>
          <w14:ligatures w14:val="none"/>
        </w:rPr>
        <w:t>ir įforminamas Sutarties 21.6 punkte nustatyta tvarka.</w:t>
      </w:r>
    </w:p>
    <w:p w14:paraId="500131B8" w14:textId="77777777" w:rsidR="00293AFF" w:rsidRPr="005C6D75" w:rsidRDefault="00293AFF" w:rsidP="00293AFF">
      <w:pPr>
        <w:spacing w:after="0" w:line="240" w:lineRule="auto"/>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21.5. Sutartinių įsipareigojimų vykdymas gali būti stabdomas tik Sutarties galiojimo laikotarpiu tokia tvarka:</w:t>
      </w:r>
    </w:p>
    <w:p w14:paraId="58DD5268" w14:textId="77777777" w:rsidR="00293AFF" w:rsidRPr="005C6D75" w:rsidRDefault="00293AFF" w:rsidP="00293AFF">
      <w:pPr>
        <w:spacing w:after="0" w:line="240" w:lineRule="auto"/>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3DAF5592" w14:textId="77777777" w:rsidR="00293AFF" w:rsidRPr="005C6D75" w:rsidRDefault="00293AFF" w:rsidP="00293AFF">
      <w:pPr>
        <w:spacing w:after="0" w:line="264"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0A728A33" w14:textId="77777777" w:rsidR="00293AFF" w:rsidRPr="005C6D75" w:rsidRDefault="00293AFF" w:rsidP="00293AFF">
      <w:pPr>
        <w:spacing w:after="0" w:line="264" w:lineRule="atLeast"/>
        <w:ind w:firstLine="567"/>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5C6D75">
        <w:rPr>
          <w:rFonts w:ascii="Times New Roman" w:eastAsia="Calibri" w:hAnsi="Times New Roman" w:cs="Times New Roman"/>
          <w14:ligatures w14:val="none"/>
        </w:rPr>
        <w:t>Jei sutartinių įsipareigojimų ar jų dalies vykdymas sustabdytas</w:t>
      </w:r>
      <w:r w:rsidRPr="005C6D75">
        <w:rPr>
          <w:rFonts w:ascii="Times New Roman" w:eastAsia="Times New Roman" w:hAnsi="Times New Roman" w:cs="Times New Roman"/>
          <w:kern w:val="0"/>
          <w14:ligatures w14:val="none"/>
        </w:rPr>
        <w:t>, Šalys negali vykdyti jokių jiems pagal Sutartį ar Sutarties dalį priskirtų įsipareigojimų.</w:t>
      </w:r>
    </w:p>
    <w:p w14:paraId="672C76EE" w14:textId="77777777" w:rsidR="00293AFF" w:rsidRPr="005C6D75" w:rsidRDefault="00293AFF" w:rsidP="00293AFF">
      <w:pPr>
        <w:spacing w:after="0" w:line="264"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FDB6F57" w14:textId="77777777" w:rsidR="00293AFF" w:rsidRPr="005C6D75" w:rsidRDefault="00293AFF" w:rsidP="00293AFF">
      <w:pPr>
        <w:spacing w:after="0" w:line="264"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21.7. Sutartinių įsipareigojimų vykdymas stabdomas ne ilgesniam kaip konkrečios, pagrįstos aplinkybės egzistavimo laikotarpiui.</w:t>
      </w:r>
    </w:p>
    <w:p w14:paraId="104B1F25" w14:textId="77777777" w:rsidR="00293AFF" w:rsidRPr="005C6D75" w:rsidRDefault="00293AFF" w:rsidP="00293AFF">
      <w:pPr>
        <w:spacing w:after="0" w:line="240" w:lineRule="auto"/>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2CF68D4F" w14:textId="77777777" w:rsidR="00293AFF" w:rsidRPr="005C6D75" w:rsidRDefault="00293AFF" w:rsidP="00293AFF">
      <w:pPr>
        <w:tabs>
          <w:tab w:val="left" w:pos="567"/>
        </w:tabs>
        <w:spacing w:after="0" w:line="240" w:lineRule="auto"/>
        <w:ind w:firstLine="567"/>
        <w:jc w:val="both"/>
        <w:textAlignment w:val="baseline"/>
        <w:rPr>
          <w:rFonts w:ascii="Times New Roman" w:eastAsia="Calibri" w:hAnsi="Times New Roman" w:cs="Times New Roman"/>
          <w14:ligatures w14:val="none"/>
        </w:rPr>
      </w:pPr>
      <w:r w:rsidRPr="005C6D75">
        <w:rPr>
          <w:rFonts w:ascii="Times New Roman" w:eastAsia="Times New Roman" w:hAnsi="Times New Roman" w:cs="Times New Roman"/>
          <w:color w:val="000000"/>
          <w:kern w:val="0"/>
          <w14:ligatures w14:val="none"/>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5C6D75">
        <w:rPr>
          <w:rFonts w:ascii="Times New Roman" w:eastAsia="Calibri" w:hAnsi="Times New Roman" w:cs="Times New Roman"/>
          <w14:ligatures w14:val="none"/>
        </w:rPr>
        <w:t xml:space="preserve">Tuo atveju, jeigu Sutartyje numatytų prievolių </w:t>
      </w:r>
      <w:r w:rsidRPr="005C6D75">
        <w:rPr>
          <w:rFonts w:ascii="Times New Roman" w:eastAsia="Calibri" w:hAnsi="Times New Roman" w:cs="Times New Roman"/>
          <w14:ligatures w14:val="none"/>
        </w:rPr>
        <w:lastRenderedPageBreak/>
        <w:t>įvykdymo terminai atnaujinami anksčiau negu pasibaigia Šalių susitarime nurodytas sustabdymo terminas, Šalys Sutartyje numatytų prievolių įvykdymo terminų atnaujinimo datą įformina raštu.</w:t>
      </w:r>
    </w:p>
    <w:p w14:paraId="0997D264" w14:textId="77777777" w:rsidR="00293AFF" w:rsidRPr="005C6D75" w:rsidRDefault="00293AFF" w:rsidP="00293AFF">
      <w:pPr>
        <w:spacing w:after="0" w:line="240" w:lineRule="auto"/>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21.10. Atnaujinus Sutarties vykdymą, neįvykdytų prievolių (jų dalies) įvykdymo terminai ir Sutarties galiojimas nukeliami tokiam terminui, kiek buvo likę laiko jų įvykdymui (Sutarties galiojimui) jų sustabdymo metu. </w:t>
      </w:r>
    </w:p>
    <w:p w14:paraId="206EECC5" w14:textId="77777777" w:rsidR="00293AFF" w:rsidRPr="005C6D75" w:rsidRDefault="00293AFF" w:rsidP="00293AFF">
      <w:pPr>
        <w:spacing w:after="0" w:line="240" w:lineRule="auto"/>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5A7DFC02"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p>
    <w:p w14:paraId="2E39CCA4" w14:textId="77777777" w:rsidR="00293AFF" w:rsidRPr="005C6D75" w:rsidRDefault="00293AFF" w:rsidP="00293AFF">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aps/>
          <w:color w:val="000000"/>
          <w:kern w:val="0"/>
          <w14:ligatures w14:val="none"/>
        </w:rPr>
        <w:t>22.  SUTARTIES NUTRAUKIMAS</w:t>
      </w:r>
    </w:p>
    <w:p w14:paraId="7A6C8957"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p>
    <w:p w14:paraId="30DDBFAC"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Sutartis gali būti nutraukiama VPĮ 90 straipsnyje ir Sutartyje numatytais atvejais, įskaitant galimybę nutraukti Sutartį Šalių susitarimu.</w:t>
      </w:r>
    </w:p>
    <w:p w14:paraId="460F0712"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p>
    <w:p w14:paraId="498F125C" w14:textId="77777777" w:rsidR="00293AFF" w:rsidRPr="005C6D75" w:rsidRDefault="00293AFF" w:rsidP="00293AFF">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22.1.  Pretenzijos dėl Sutarties pažeidimų</w:t>
      </w:r>
    </w:p>
    <w:p w14:paraId="10C01E94"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561CE5C"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5C6D75">
        <w:rPr>
          <w:rFonts w:ascii="Times New Roman" w:eastAsia="Times New Roman" w:hAnsi="Times New Roman" w:cs="Times New Roman"/>
          <w:b/>
          <w:bCs/>
          <w:color w:val="000000"/>
          <w:kern w:val="0"/>
          <w14:ligatures w14:val="none"/>
        </w:rPr>
        <w:t> </w:t>
      </w:r>
      <w:r w:rsidRPr="005C6D75">
        <w:rPr>
          <w:rFonts w:ascii="Times New Roman" w:eastAsia="Times New Roman" w:hAnsi="Times New Roman" w:cs="Times New Roman"/>
          <w:color w:val="000000"/>
          <w:kern w:val="0"/>
          <w14:ligatures w14:val="none"/>
        </w:rPr>
        <w:t>Tiekėjo teisė siūlyti kitą terminą nelaikoma Pirkėjo pareiga tą terminą priimti. Pretenziją gavusios Šalies pasiūlytasis terminas pakeičia terminą, nurodytą pretenzijoje, tik jeigu kita Šalis jį patvirtina. </w:t>
      </w:r>
    </w:p>
    <w:p w14:paraId="04367AEA" w14:textId="77777777" w:rsidR="00293AFF" w:rsidRPr="005C6D75" w:rsidRDefault="00293AFF" w:rsidP="00293AFF">
      <w:pPr>
        <w:spacing w:after="0" w:line="257" w:lineRule="atLeast"/>
        <w:ind w:firstLine="567"/>
        <w:jc w:val="center"/>
        <w:rPr>
          <w:rFonts w:ascii="Times New Roman" w:eastAsia="Times New Roman" w:hAnsi="Times New Roman" w:cs="Times New Roman"/>
          <w:b/>
          <w:bCs/>
          <w:color w:val="000000"/>
          <w:kern w:val="0"/>
          <w14:ligatures w14:val="none"/>
        </w:rPr>
      </w:pPr>
    </w:p>
    <w:p w14:paraId="39160E2B" w14:textId="77777777" w:rsidR="00293AFF" w:rsidRPr="005C6D75" w:rsidRDefault="00293AFF" w:rsidP="00293AFF">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22.2.  Sutarties nutraukimas Pirkėjo iniciatyva</w:t>
      </w:r>
    </w:p>
    <w:p w14:paraId="1E2A5314"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58C1D65E"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22.2.2. Pirkėjas turi teisę vienašališkai nutraukti Sutartį ar jos dalį raštu įspėjęs Tiekėją prieš ne trumpesnį nei 10 (dešimties) dienų terminą, jeigu: </w:t>
      </w:r>
    </w:p>
    <w:p w14:paraId="1F49C584"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22.2.2.1. Tiekėjui yra iškelta bankroto byla, pradėtas bankroto procesas ne teismo tvarka, jis tampa nemokus arba yra nemokumo tikimybė, sustabdo ūkinę veiklą ar susidaro</w:t>
      </w:r>
      <w:r w:rsidRPr="005C6D75">
        <w:rPr>
          <w:rFonts w:ascii="Times New Roman" w:eastAsia="Times New Roman" w:hAnsi="Times New Roman" w:cs="Times New Roman"/>
          <w:b/>
          <w:bCs/>
          <w:color w:val="5C5D5D"/>
          <w:kern w:val="0"/>
          <w14:ligatures w14:val="none"/>
        </w:rPr>
        <w:t> </w:t>
      </w:r>
      <w:r w:rsidRPr="005C6D75">
        <w:rPr>
          <w:rFonts w:ascii="Times New Roman" w:eastAsia="Times New Roman" w:hAnsi="Times New Roman" w:cs="Times New Roman"/>
          <w:color w:val="000000"/>
          <w:kern w:val="0"/>
          <w14:ligatures w14:val="none"/>
        </w:rPr>
        <w:t>įstatymuose ir kituose teisės aktuose nustatyta tvarka analogiška situacija</w:t>
      </w:r>
      <w:r w:rsidRPr="005C6D75">
        <w:rPr>
          <w:rFonts w:ascii="Times New Roman" w:eastAsia="Times New Roman" w:hAnsi="Times New Roman" w:cs="Times New Roman"/>
          <w:color w:val="000000"/>
          <w:kern w:val="0"/>
          <w:shd w:val="clear" w:color="auto" w:fill="FFFFFF"/>
          <w14:ligatures w14:val="none"/>
        </w:rPr>
        <w:t>;</w:t>
      </w:r>
      <w:r w:rsidRPr="005C6D75">
        <w:rPr>
          <w:rFonts w:ascii="Times New Roman" w:eastAsia="Times New Roman" w:hAnsi="Times New Roman" w:cs="Times New Roman"/>
          <w:color w:val="000000"/>
          <w:kern w:val="0"/>
          <w14:ligatures w14:val="none"/>
        </w:rPr>
        <w:t> </w:t>
      </w:r>
    </w:p>
    <w:p w14:paraId="6C2B2BF9" w14:textId="77777777" w:rsidR="00293AFF" w:rsidRPr="005C6D75" w:rsidRDefault="00293AFF" w:rsidP="00293AFF">
      <w:pPr>
        <w:spacing w:after="0" w:line="257" w:lineRule="atLeast"/>
        <w:ind w:firstLine="567"/>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22.2.2.2. Tiekėjo padėtis pasikeičia ir jis atitinka pirkimo dokumentuose nustatytą pašalinimo pagrindą;</w:t>
      </w:r>
    </w:p>
    <w:p w14:paraId="4F42D330"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kern w:val="0"/>
          <w14:ligatures w14:val="none"/>
        </w:rPr>
        <w:t xml:space="preserve">22.2.2.3. pasikeičia </w:t>
      </w:r>
      <w:r w:rsidRPr="005C6D75">
        <w:rPr>
          <w:rFonts w:ascii="Times New Roman" w:eastAsia="Times New Roman" w:hAnsi="Times New Roman" w:cs="Times New Roman"/>
          <w:color w:val="000000"/>
          <w:kern w:val="0"/>
          <w14:ligatures w14:val="none"/>
        </w:rPr>
        <w:t>teisės aktai, susiję su Sutarties objektu, Sutarties vykdymu, ar su Pirkėjo vykdoma veikla, kuriai buvo sudaryta Sutartis, ir dėl tokių pakeitimų Pirkėjas nusprendžia nutraukti Sutartį;  </w:t>
      </w:r>
    </w:p>
    <w:p w14:paraId="51ACA949"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22.2.2.4. Pirkėjas nusprendžia nebevykdyti veiklos, kurios vykdymui Sutartimi įsigyjamos Prekės ir Sutarties poreikis išnyksta; </w:t>
      </w:r>
    </w:p>
    <w:p w14:paraId="67E72EFB"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22.2.2.5. Pirkėjo valdymo organas priima sprendimą, dėl kurio Sutarties poreikis išnyksta; </w:t>
      </w:r>
    </w:p>
    <w:p w14:paraId="2B024EBE"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22.2.2.6. pasikeičia (pablogėja) Pirkėjo finansinė padėtis ar Pirkėjas negauna arba netenka finansavimo ir dėl šios priežasties nusprendžia nutraukti Sutartį; </w:t>
      </w:r>
    </w:p>
    <w:p w14:paraId="129396A8"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22.2.2.7. keičiasi Pirkėjo organizacinė struktūra – juridinis statusas, pobūdis ar valdymo struktūra ir tai gali turėti įtakos tinkamam Sutarties įvykdymui arba Sutarties poreikiui; </w:t>
      </w:r>
    </w:p>
    <w:p w14:paraId="43077762"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22.2.2.8. nebelieka perkamų Prekių poreikio; </w:t>
      </w:r>
    </w:p>
    <w:p w14:paraId="107BC7F7"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22.2.2.9. Pirkėjas iš pirkimų priežiūrą atliekančių institucijų gauna nurodymą ar rekomendaciją nutraukti Sutartį;</w:t>
      </w:r>
    </w:p>
    <w:p w14:paraId="77B30EA4"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22.2.2.10. Tiekėjas vėluoja pateikti Sutarties įvykdymo užtikrinimo pratęsimą ilgiau kaip 10 (dešimt) darbo dienų nuo paskutinio Sutarties įvykdymo užtikrinimo galiojimo termino pabaigos arba atsisako jį pateikti;</w:t>
      </w:r>
    </w:p>
    <w:p w14:paraId="2B45A776"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22.2.2.11. Tiekėjas atsisako pašalinti arba nepašalina Prekių trūkumų per Pirkėjo nustatytus protingus terminus;</w:t>
      </w:r>
    </w:p>
    <w:p w14:paraId="2A361357" w14:textId="77777777" w:rsidR="00293AFF" w:rsidRPr="005C6D75" w:rsidRDefault="00293AFF" w:rsidP="00293AFF">
      <w:pPr>
        <w:spacing w:after="0" w:line="240" w:lineRule="auto"/>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22.2.2.12. Tiekėjas pažeidžia Sutartį arba įstatymus bei kitus teisės aktus ir per Pirkėjo rašytinėje pretenzijoje nurodytą terminą neištaiso pažeidimo;</w:t>
      </w:r>
    </w:p>
    <w:p w14:paraId="7790B04B" w14:textId="77777777" w:rsidR="00293AFF" w:rsidRPr="005C6D75" w:rsidRDefault="00293AFF" w:rsidP="00293AFF">
      <w:pPr>
        <w:tabs>
          <w:tab w:val="left" w:pos="567"/>
        </w:tabs>
        <w:spacing w:after="0" w:line="240" w:lineRule="auto"/>
        <w:ind w:firstLine="567"/>
        <w:jc w:val="both"/>
        <w:textAlignment w:val="baseline"/>
        <w:rPr>
          <w:rFonts w:ascii="Times New Roman" w:eastAsia="Calibri" w:hAnsi="Times New Roman" w:cs="Times New Roman"/>
          <w14:ligatures w14:val="none"/>
        </w:rPr>
      </w:pPr>
      <w:r w:rsidRPr="005C6D75">
        <w:rPr>
          <w:rFonts w:ascii="Times New Roman" w:eastAsia="Calibri" w:hAnsi="Times New Roman" w:cs="Times New Roman"/>
          <w14:ligatures w14:val="none"/>
        </w:rPr>
        <w:lastRenderedPageBreak/>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04C81639" w14:textId="77777777" w:rsidR="00293AFF" w:rsidRPr="005C6D75" w:rsidRDefault="00293AFF" w:rsidP="00293AFF">
      <w:pPr>
        <w:tabs>
          <w:tab w:val="left" w:pos="567"/>
        </w:tabs>
        <w:spacing w:after="0" w:line="240" w:lineRule="auto"/>
        <w:ind w:firstLine="567"/>
        <w:jc w:val="both"/>
        <w:textAlignment w:val="baseline"/>
        <w:rPr>
          <w:rFonts w:ascii="Times New Roman" w:eastAsia="Calibri" w:hAnsi="Times New Roman" w:cs="Times New Roman"/>
          <w14:ligatures w14:val="none"/>
        </w:rPr>
      </w:pPr>
      <w:r w:rsidRPr="005C6D75">
        <w:rPr>
          <w:rFonts w:ascii="Times New Roman" w:eastAsia="Calibri" w:hAnsi="Times New Roman" w:cs="Times New Roman"/>
          <w14:ligatures w14:val="none"/>
        </w:rPr>
        <w:t>22.2.2.14. paaiškėja VPĮ 37 straipsnio 8 dalyje ir (ar) 47 straipsnio 8 dalyje nurodytos aplinkybės.</w:t>
      </w:r>
    </w:p>
    <w:p w14:paraId="0B094E9E" w14:textId="77777777" w:rsidR="00293AFF" w:rsidRPr="005C6D75" w:rsidRDefault="00293AFF" w:rsidP="00293AFF">
      <w:pPr>
        <w:spacing w:after="0" w:line="240" w:lineRule="auto"/>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7F19C8EE"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1B3E41E2"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3E723279"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22.2.6. Pirkėjas turi teisę vienašališkai nutraukti Sutartį ir kitais Specialiosiose sąlygose (jei taikoma) ir įstatymuose bei kituose teisės aktuose įtvirtintais atvejais. </w:t>
      </w:r>
    </w:p>
    <w:p w14:paraId="3E072EB7"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22.2.7. Sutartis laikoma nutraukta kitą dieną po to, kai pasibaigia įspėjimo apie Sutarties nutraukimą terminas.  </w:t>
      </w:r>
    </w:p>
    <w:p w14:paraId="3497E564"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5C6D75">
        <w:rPr>
          <w:rFonts w:ascii="Times New Roman" w:eastAsia="Calibri" w:hAnsi="Times New Roman" w:cs="Times New Roman"/>
          <w14:ligatures w14:val="none"/>
        </w:rPr>
        <w:t>pateikia informaciją apie pažeidimo pašalinimą ar išnykusias aplinkybes, dėl kurių buvo inicijuota Sutarties nutraukimo procedūra</w:t>
      </w:r>
      <w:r w:rsidRPr="005C6D75">
        <w:rPr>
          <w:rFonts w:ascii="Times New Roman" w:eastAsia="Times New Roman" w:hAnsi="Times New Roman" w:cs="Times New Roman"/>
          <w:kern w:val="0"/>
          <w14:ligatures w14:val="none"/>
        </w:rPr>
        <w:t>. </w:t>
      </w:r>
    </w:p>
    <w:p w14:paraId="42480F09"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p>
    <w:p w14:paraId="6175A0B6" w14:textId="77777777" w:rsidR="00293AFF" w:rsidRPr="005C6D75" w:rsidRDefault="00293AFF" w:rsidP="00293AFF">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22.3.  Sutarties nutraukimas Tiekėjo iniciatyva</w:t>
      </w:r>
    </w:p>
    <w:p w14:paraId="78A35B27"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2DECDCBB"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22.3.2. Tiekėjas turi teisę vienašališkai nutraukti Sutartį, įspėjęs Pirkėją raštu prieš ne trumpesnį nei 10 (dešimties) dienų terminą, jeigu:</w:t>
      </w:r>
    </w:p>
    <w:p w14:paraId="72DCCB9F"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1B7C7CDD"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22.3.2.2. Pirkėjas pažeidžia Sutartį arba įstatymus bei kitus teisės aktus ir per Tiekėjo rašytinėje pretenzijoje nurodytą terminą neištaiso pažeidimo, išskyrus Bendrųjų sąlygų 22.3.1 punkte nustatytą atvejį. </w:t>
      </w:r>
    </w:p>
    <w:p w14:paraId="11CEE58E"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22.3.3. Jeigu Bendrųjų sąlygų 22.3.1 punkte nurodytos aplinkybės yra susijusios tik su atskira dalimi arba atskiru Susitarimu, Tiekėjas turi teisę nutraukti Sutartį tik tos dalies atžvilgiu arba nutraukti tik tokį Susitarimą. </w:t>
      </w:r>
    </w:p>
    <w:p w14:paraId="49494610"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22.3.4. Tiekėjas turi teisę vienašališkai nutraukti Sutartį ir kitais įstatymuose bei kituose teisės aktuose įtvirtintais atvejais. </w:t>
      </w:r>
    </w:p>
    <w:p w14:paraId="1B11A69C"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0F317D80"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lastRenderedPageBreak/>
        <w:t>22.3.6. Sutartis laikoma nutraukta kitą dieną po to, kai pasibaigia įspėjimo apie Sutarties nutraukimą terminas. </w:t>
      </w:r>
    </w:p>
    <w:p w14:paraId="78A84E45"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6BCFA4CD"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p>
    <w:p w14:paraId="17F23081" w14:textId="77777777" w:rsidR="00293AFF" w:rsidRPr="005C6D75" w:rsidRDefault="00293AFF" w:rsidP="00293AFF">
      <w:pPr>
        <w:spacing w:after="0" w:line="257" w:lineRule="atLeast"/>
        <w:ind w:firstLine="567"/>
        <w:jc w:val="center"/>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b/>
          <w:bCs/>
          <w:color w:val="000000"/>
          <w:kern w:val="0"/>
          <w14:ligatures w14:val="none"/>
        </w:rPr>
        <w:t>22.4.  Šalių teisės ir pareigos Sutarties nutraukimo atveju</w:t>
      </w:r>
    </w:p>
    <w:p w14:paraId="413B8B39"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22.4.1. Sutarties nutraukimas neturi įtakos ginčų nagrinėjimo tvarką nustatančių Sutarties sąlygų ir kitų Sutarties sąlygų, kurios pagal savo esmę lieka galioti ir po Sutarties nutraukimo, galiojimui. </w:t>
      </w:r>
    </w:p>
    <w:p w14:paraId="2458D2B0"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22.4.2. Nutraukus Sutartį, Šalys privalo: </w:t>
      </w:r>
    </w:p>
    <w:p w14:paraId="7E9780A0"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22.4.2.1. įsitikinti, jog iki Sutarties nutraukimo dienos pristatytos Prekės ir kiti atlikti veiksmai atitinka Sutarties reikalavimus ir Šalys dėl to viena kitai nebereikš pretenzijų; </w:t>
      </w:r>
    </w:p>
    <w:p w14:paraId="152E8066"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22.4.2.2. atsiskaityti už iki Sutarties nutraukimo pristatytas Prekes, atitinkančias Sutarties reikalavimus; </w:t>
      </w:r>
    </w:p>
    <w:p w14:paraId="34008FB7"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22.4.2.3. per 10 (dešimt) dienų nuo pranešimo apie Sutarties nutraukimą gavimo dienos ar Susitarimo dėl Sutarties nutraukimo sudarymo dienos</w:t>
      </w:r>
      <w:r w:rsidRPr="005C6D75">
        <w:rPr>
          <w:rFonts w:ascii="Times New Roman" w:eastAsia="Times New Roman" w:hAnsi="Times New Roman" w:cs="Times New Roman"/>
          <w:b/>
          <w:bCs/>
          <w:color w:val="5C5D5D"/>
          <w:kern w:val="0"/>
          <w14:ligatures w14:val="none"/>
        </w:rPr>
        <w:t> </w:t>
      </w:r>
      <w:r w:rsidRPr="005C6D75">
        <w:rPr>
          <w:rFonts w:ascii="Times New Roman" w:eastAsia="Times New Roman" w:hAnsi="Times New Roman" w:cs="Times New Roman"/>
          <w:color w:val="000000"/>
          <w:kern w:val="0"/>
          <w14:ligatures w14:val="none"/>
        </w:rPr>
        <w:t>perduoti viena kitai visus dokumentus, kuriuos buvo būtina perduoti pagal Sutarties nuostatas. </w:t>
      </w:r>
    </w:p>
    <w:p w14:paraId="14961DF9" w14:textId="77777777" w:rsidR="00293AFF" w:rsidRPr="005C6D75" w:rsidRDefault="00293AFF" w:rsidP="00293AFF">
      <w:pPr>
        <w:spacing w:after="0" w:line="257" w:lineRule="atLeast"/>
        <w:ind w:firstLine="567"/>
        <w:jc w:val="both"/>
        <w:textAlignment w:val="baseline"/>
        <w:rPr>
          <w:rFonts w:ascii="Times New Roman" w:eastAsia="Times New Roman" w:hAnsi="Times New Roman" w:cs="Times New Roman"/>
          <w:color w:val="000000"/>
          <w:kern w:val="0"/>
          <w14:ligatures w14:val="none"/>
        </w:rPr>
      </w:pPr>
    </w:p>
    <w:p w14:paraId="5E089FAA" w14:textId="77777777" w:rsidR="00293AFF" w:rsidRPr="005C6D75" w:rsidRDefault="00293AFF" w:rsidP="00293AFF">
      <w:pPr>
        <w:spacing w:after="0" w:line="257" w:lineRule="atLeast"/>
        <w:ind w:firstLine="567"/>
        <w:jc w:val="center"/>
        <w:rPr>
          <w:rFonts w:ascii="Times New Roman" w:eastAsia="Times New Roman" w:hAnsi="Times New Roman" w:cs="Times New Roman"/>
          <w:b/>
          <w:bCs/>
          <w:caps/>
          <w:color w:val="000000"/>
          <w:kern w:val="0"/>
          <w14:ligatures w14:val="none"/>
        </w:rPr>
      </w:pPr>
      <w:r w:rsidRPr="005C6D75">
        <w:rPr>
          <w:rFonts w:ascii="Times New Roman" w:eastAsia="Times New Roman" w:hAnsi="Times New Roman" w:cs="Times New Roman"/>
          <w:b/>
          <w:bCs/>
          <w:caps/>
          <w:color w:val="000000"/>
          <w:kern w:val="0"/>
          <w14:ligatures w14:val="none"/>
        </w:rPr>
        <w:t>23.  PREKIŲ MODELIO AR GAMINTOJO KEITIMAS</w:t>
      </w:r>
    </w:p>
    <w:p w14:paraId="0BE21E2B" w14:textId="77777777" w:rsidR="00293AFF" w:rsidRPr="005C6D75" w:rsidRDefault="00293AFF" w:rsidP="00293AFF">
      <w:pPr>
        <w:spacing w:after="0" w:line="257" w:lineRule="atLeast"/>
        <w:ind w:firstLine="567"/>
        <w:jc w:val="center"/>
        <w:rPr>
          <w:rFonts w:ascii="Times New Roman" w:eastAsia="Times New Roman" w:hAnsi="Times New Roman" w:cs="Times New Roman"/>
          <w:color w:val="000000"/>
          <w:kern w:val="0"/>
          <w14:ligatures w14:val="none"/>
        </w:rPr>
      </w:pPr>
    </w:p>
    <w:p w14:paraId="7CAC1030"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aps/>
          <w:color w:val="000000"/>
          <w:kern w:val="0"/>
          <w14:ligatures w14:val="none"/>
        </w:rPr>
        <w:t>23.1. </w:t>
      </w:r>
      <w:r w:rsidRPr="005C6D75">
        <w:rPr>
          <w:rFonts w:ascii="Times New Roman" w:eastAsia="Times New Roman" w:hAnsi="Times New Roman" w:cs="Times New Roman"/>
          <w:color w:val="000000"/>
          <w:kern w:val="0"/>
          <w14:ligatures w14:val="none"/>
        </w:rPr>
        <w:t>Tiekėjas turi teisę keisti Prekių modelį ir (ar) gamintoją, jei yra visos toliau nurodytos sąlygos:</w:t>
      </w:r>
    </w:p>
    <w:p w14:paraId="6FF606F5" w14:textId="77777777" w:rsidR="00293AFF" w:rsidRPr="005C6D75" w:rsidRDefault="00293AFF" w:rsidP="00293AFF">
      <w:pPr>
        <w:spacing w:after="0" w:line="257" w:lineRule="atLeast"/>
        <w:ind w:firstLine="567"/>
        <w:jc w:val="both"/>
        <w:rPr>
          <w:rFonts w:ascii="Times New Roman" w:eastAsia="Times New Roman" w:hAnsi="Times New Roman" w:cs="Times New Roman"/>
          <w:kern w:val="0"/>
          <w14:ligatures w14:val="none"/>
        </w:rPr>
      </w:pPr>
      <w:r w:rsidRPr="005C6D75">
        <w:rPr>
          <w:rFonts w:ascii="Times New Roman" w:eastAsia="Times New Roman" w:hAnsi="Times New Roman" w:cs="Times New Roman"/>
          <w:kern w:val="0"/>
          <w14:ligatures w14:val="none"/>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5C6D75">
        <w:rPr>
          <w:rFonts w:ascii="Times New Roman" w:eastAsia="Times New Roman" w:hAnsi="Times New Roman" w:cs="Times New Roman"/>
          <w:kern w:val="0"/>
          <w:vertAlign w:val="superscript"/>
          <w14:ligatures w14:val="none"/>
        </w:rPr>
        <w:t>1 </w:t>
      </w:r>
      <w:r w:rsidRPr="005C6D75">
        <w:rPr>
          <w:rFonts w:ascii="Times New Roman" w:eastAsia="Times New Roman" w:hAnsi="Times New Roman" w:cs="Times New Roman"/>
          <w:kern w:val="0"/>
          <w14:ligatures w14:val="none"/>
        </w:rPr>
        <w:t>dalies nuostatų;</w:t>
      </w:r>
    </w:p>
    <w:p w14:paraId="4C75D938"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01B08B1"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5C6D75">
        <w:rPr>
          <w:rFonts w:ascii="Times New Roman" w:eastAsia="Times New Roman" w:hAnsi="Times New Roman" w:cs="Times New Roman"/>
          <w:color w:val="000000"/>
          <w:kern w:val="0"/>
          <w:shd w:val="clear" w:color="auto" w:fill="FFFFFF"/>
          <w14:ligatures w14:val="none"/>
        </w:rPr>
        <w:t>ir lygiavertiškumo ar geresnės kokybės nei Sutartyje nurodytos Prekės</w:t>
      </w:r>
      <w:r w:rsidRPr="005C6D75">
        <w:rPr>
          <w:rFonts w:ascii="Times New Roman" w:eastAsia="Times New Roman" w:hAnsi="Times New Roman" w:cs="Times New Roman"/>
          <w:color w:val="000000"/>
          <w:kern w:val="0"/>
          <w14:ligatures w14:val="none"/>
        </w:rPr>
        <w:t>;</w:t>
      </w:r>
    </w:p>
    <w:p w14:paraId="082955DB"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23.1.4. Šalys sudarė rašytinį Susitarimą prie Sutarties dėl Prekių keitimo.</w:t>
      </w:r>
    </w:p>
    <w:p w14:paraId="34CF6716"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23.2. Šiame Bendrųjų sąlygų skyriuje nurodytu atveju Prekės turi būti pristatytos už ne didesnę nei pasiūlyme nurodytą kainą.</w:t>
      </w:r>
    </w:p>
    <w:p w14:paraId="13B27722"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p>
    <w:p w14:paraId="40911969" w14:textId="77777777" w:rsidR="00293AFF" w:rsidRPr="005C6D75" w:rsidRDefault="00293AFF" w:rsidP="00293AFF">
      <w:pPr>
        <w:spacing w:after="0" w:line="257" w:lineRule="atLeast"/>
        <w:ind w:left="360" w:firstLine="567"/>
        <w:jc w:val="center"/>
        <w:rPr>
          <w:rFonts w:ascii="Times New Roman" w:eastAsia="Times New Roman" w:hAnsi="Times New Roman" w:cs="Times New Roman"/>
          <w:b/>
          <w:bCs/>
          <w:caps/>
          <w:color w:val="000000"/>
          <w:kern w:val="0"/>
          <w14:ligatures w14:val="none"/>
        </w:rPr>
      </w:pPr>
      <w:r w:rsidRPr="005C6D75">
        <w:rPr>
          <w:rFonts w:ascii="Times New Roman" w:eastAsia="Times New Roman" w:hAnsi="Times New Roman" w:cs="Times New Roman"/>
          <w:b/>
          <w:bCs/>
          <w:caps/>
          <w:color w:val="000000"/>
          <w:kern w:val="0"/>
          <w14:ligatures w14:val="none"/>
        </w:rPr>
        <w:t>24.  BENDRAVIMO TVARKA IR KALBA</w:t>
      </w:r>
    </w:p>
    <w:p w14:paraId="1988A49E" w14:textId="77777777" w:rsidR="00293AFF" w:rsidRPr="005C6D75" w:rsidRDefault="00293AFF" w:rsidP="00293AFF">
      <w:pPr>
        <w:spacing w:after="0" w:line="257" w:lineRule="atLeast"/>
        <w:ind w:left="360" w:firstLine="567"/>
        <w:jc w:val="center"/>
        <w:rPr>
          <w:rFonts w:ascii="Times New Roman" w:eastAsia="Times New Roman" w:hAnsi="Times New Roman" w:cs="Times New Roman"/>
          <w:color w:val="000000"/>
          <w:kern w:val="0"/>
          <w14:ligatures w14:val="none"/>
        </w:rPr>
      </w:pPr>
    </w:p>
    <w:p w14:paraId="2A200237"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24.1. Sutartis sudaroma lietuvių kalba. Jeigu Sutartis ar kuris nors ją sudarantis dokumentas sudaromas kita kalba arba išverčiamas į kitą kalbą, visais atvejais </w:t>
      </w:r>
      <w:r w:rsidRPr="005C6D75">
        <w:rPr>
          <w:rFonts w:ascii="Times New Roman" w:eastAsia="Times New Roman" w:hAnsi="Times New Roman" w:cs="Times New Roman"/>
          <w:color w:val="000000"/>
          <w:kern w:val="0"/>
          <w:shd w:val="clear" w:color="auto" w:fill="FFFFFF"/>
          <w14:ligatures w14:val="none"/>
        </w:rPr>
        <w:t>autentišku laikomas tik lietuvių kalba parengtas Sutarties tekstas (jei yra neatitikimų, pirmenybė teikiama lietuvių kalba parengtam tekstui).</w:t>
      </w:r>
    </w:p>
    <w:p w14:paraId="2901B007"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40CAD14A"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24.3. Jeigu pranešimas yra įteikiamas asmeniškai arba siunčiamas paštu ar per kurjerį, jis turi būti įteikiamas pasirašytinai ir laikomas gautu gavimo patvirtinime nurodytą dieną.</w:t>
      </w:r>
    </w:p>
    <w:p w14:paraId="3FCBC811"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24.4. Jeigu pranešimas siunčiamas el. paštu, laikoma, kad Šalis jį gavo kitą darbo dieną.</w:t>
      </w:r>
    </w:p>
    <w:p w14:paraId="07C71942"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24.5. Jeigu pranešimas siunčiamas keliais skirtingais būdais, laikoma, kad gavėjas jį gavo tada, kai jis gavo pirmesnįjį pranešimą.</w:t>
      </w:r>
    </w:p>
    <w:p w14:paraId="7C20ADB9"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p>
    <w:p w14:paraId="0CB58D9E" w14:textId="77777777" w:rsidR="00293AFF" w:rsidRPr="005C6D75" w:rsidRDefault="00293AFF" w:rsidP="00293AFF">
      <w:pPr>
        <w:spacing w:after="0" w:line="257" w:lineRule="atLeast"/>
        <w:ind w:left="360" w:firstLine="567"/>
        <w:jc w:val="center"/>
        <w:rPr>
          <w:rFonts w:ascii="Times New Roman" w:eastAsia="Times New Roman" w:hAnsi="Times New Roman" w:cs="Times New Roman"/>
          <w:b/>
          <w:bCs/>
          <w:caps/>
          <w:color w:val="000000"/>
          <w:kern w:val="0"/>
          <w14:ligatures w14:val="none"/>
        </w:rPr>
      </w:pPr>
      <w:r w:rsidRPr="005C6D75">
        <w:rPr>
          <w:rFonts w:ascii="Times New Roman" w:eastAsia="Times New Roman" w:hAnsi="Times New Roman" w:cs="Times New Roman"/>
          <w:b/>
          <w:bCs/>
          <w:caps/>
          <w:color w:val="000000"/>
          <w:kern w:val="0"/>
          <w14:ligatures w14:val="none"/>
        </w:rPr>
        <w:lastRenderedPageBreak/>
        <w:t>25.  PRETENZIJOS IR GINČŲ SPRENDIMAS</w:t>
      </w:r>
    </w:p>
    <w:p w14:paraId="2C06A02B" w14:textId="77777777" w:rsidR="00293AFF" w:rsidRPr="005C6D75" w:rsidRDefault="00293AFF" w:rsidP="00293AFF">
      <w:pPr>
        <w:spacing w:after="0" w:line="257" w:lineRule="atLeast"/>
        <w:ind w:left="360" w:firstLine="567"/>
        <w:jc w:val="center"/>
        <w:rPr>
          <w:rFonts w:ascii="Times New Roman" w:eastAsia="Times New Roman" w:hAnsi="Times New Roman" w:cs="Times New Roman"/>
          <w:color w:val="000000"/>
          <w:kern w:val="0"/>
          <w14:ligatures w14:val="none"/>
        </w:rPr>
      </w:pPr>
    </w:p>
    <w:p w14:paraId="153B6D30"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25.1. Bet kokie ginčai, nesutarimai ar reikalavimai, kylantys iš Sutarties arba susiję su Sutartimi, jos pažeidimu, nutraukimu ar galiojimu, visų pirma privalo būti sprendžiami derybomis tarp Šalių vadovų arba jų įgaliotų asmenų.</w:t>
      </w:r>
    </w:p>
    <w:p w14:paraId="23D87C91"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432F8E02" w14:textId="77777777" w:rsidR="00293AFF" w:rsidRPr="005C6D75" w:rsidRDefault="00293AFF" w:rsidP="00293AFF">
      <w:pPr>
        <w:spacing w:after="0" w:line="257" w:lineRule="atLeast"/>
        <w:ind w:firstLine="567"/>
        <w:jc w:val="both"/>
        <w:rPr>
          <w:rFonts w:ascii="Times New Roman" w:eastAsia="Times New Roman" w:hAnsi="Times New Roman" w:cs="Times New Roman"/>
          <w:color w:val="000000"/>
          <w:kern w:val="0"/>
          <w14:ligatures w14:val="none"/>
        </w:rPr>
      </w:pPr>
      <w:r w:rsidRPr="005C6D75">
        <w:rPr>
          <w:rFonts w:ascii="Times New Roman" w:eastAsia="Times New Roman" w:hAnsi="Times New Roman" w:cs="Times New Roman"/>
          <w:color w:val="000000"/>
          <w:kern w:val="0"/>
          <w14:ligatures w14:val="none"/>
        </w:rPr>
        <w:t>25.3. Kilę ginčai nesudaro pagrindo Šalims atsisakyti vykdyti savo prievoles pagal Sutartį.</w:t>
      </w:r>
    </w:p>
    <w:p w14:paraId="1267B992" w14:textId="77777777" w:rsidR="00293AFF" w:rsidRPr="005C6D75" w:rsidRDefault="00293AFF" w:rsidP="00293AFF">
      <w:pPr>
        <w:spacing w:after="0" w:line="257" w:lineRule="atLeast"/>
        <w:textAlignment w:val="center"/>
        <w:rPr>
          <w:rFonts w:ascii="Times New Roman" w:eastAsia="Times New Roman" w:hAnsi="Times New Roman" w:cs="Times New Roman"/>
          <w:color w:val="000000"/>
          <w:kern w:val="0"/>
          <w:sz w:val="24"/>
          <w:szCs w:val="24"/>
          <w14:ligatures w14:val="none"/>
        </w:rPr>
      </w:pPr>
    </w:p>
    <w:p w14:paraId="3046DD86" w14:textId="77777777" w:rsidR="00293AFF" w:rsidRPr="005C6D75" w:rsidRDefault="00293AFF" w:rsidP="00293AFF">
      <w:pPr>
        <w:spacing w:after="0"/>
        <w:jc w:val="center"/>
        <w:rPr>
          <w:rFonts w:ascii="Times New Roman" w:eastAsia="Times New Roman" w:hAnsi="Times New Roman" w:cs="Times New Roman"/>
          <w:sz w:val="24"/>
          <w:szCs w:val="24"/>
          <w14:ligatures w14:val="none"/>
        </w:rPr>
      </w:pPr>
      <w:r w:rsidRPr="005C6D75">
        <w:rPr>
          <w:rFonts w:ascii="Times New Roman" w:eastAsia="Times New Roman" w:hAnsi="Times New Roman" w:cs="Times New Roman"/>
          <w:sz w:val="24"/>
          <w:szCs w:val="24"/>
          <w14:ligatures w14:val="none"/>
        </w:rPr>
        <w:t>________________</w:t>
      </w:r>
    </w:p>
    <w:p w14:paraId="29AD1C19" w14:textId="77777777" w:rsidR="00293AFF" w:rsidRPr="005C6D75" w:rsidRDefault="00293AFF" w:rsidP="00293AFF">
      <w:pPr>
        <w:spacing w:after="0" w:line="240" w:lineRule="auto"/>
        <w:jc w:val="center"/>
        <w:rPr>
          <w:rFonts w:ascii="Times New Roman" w:eastAsia="Times New Roman" w:hAnsi="Times New Roman" w:cs="Times New Roman"/>
          <w:kern w:val="0"/>
          <w:sz w:val="24"/>
          <w:szCs w:val="20"/>
          <w14:ligatures w14:val="none"/>
        </w:rPr>
      </w:pPr>
    </w:p>
    <w:p w14:paraId="711BAA52" w14:textId="77777777" w:rsidR="00293AFF" w:rsidRDefault="00293AFF" w:rsidP="00293AFF">
      <w:pPr>
        <w:autoSpaceDE w:val="0"/>
        <w:autoSpaceDN w:val="0"/>
        <w:adjustRightInd w:val="0"/>
        <w:spacing w:after="0" w:line="240" w:lineRule="auto"/>
        <w:rPr>
          <w:rFonts w:ascii="Times New Roman" w:hAnsi="Times New Roman" w:cs="Times New Roman"/>
          <w:color w:val="000000"/>
          <w:kern w:val="0"/>
          <w:sz w:val="24"/>
          <w:szCs w:val="24"/>
        </w:rPr>
      </w:pPr>
    </w:p>
    <w:p w14:paraId="4D61F151"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41738F0F"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09441C1A"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14F6C945"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5A941BE7"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7EFF63D3"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26A59FF9"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3AF6D2EC"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2A067BCE"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55C86008"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0318F6B7"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6FBD7BDB"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5345754C"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2AB1D561"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0353ABE1"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3BF58EB6"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5670A9E5"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3B329580"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1E9E2B24"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34E9BD2D"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060B2A90"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756C872A"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5F8A4094"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55DC6460"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0303A553"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3DEA0A97"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56A5077E"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141D45F1"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4210E7DF"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1D9C2E21"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0BA272D8"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721C8D8D"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4C6F4632"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63E4BC43"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591736D9"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6A9FFADF"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16682743"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34B6FE8C"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6B500617" w14:textId="77777777" w:rsidR="00293AFF" w:rsidRDefault="00293AFF" w:rsidP="00293AFF">
      <w:pPr>
        <w:tabs>
          <w:tab w:val="left" w:pos="7230"/>
        </w:tabs>
        <w:spacing w:after="0" w:line="240" w:lineRule="auto"/>
        <w:ind w:left="6237" w:right="282"/>
        <w:jc w:val="right"/>
        <w:rPr>
          <w:rFonts w:ascii="Times New Roman" w:hAnsi="Times New Roman" w:cs="Times New Roman"/>
          <w:sz w:val="24"/>
          <w:szCs w:val="24"/>
        </w:rPr>
      </w:pPr>
    </w:p>
    <w:p w14:paraId="78069A43" w14:textId="77777777" w:rsidR="00293AFF" w:rsidRPr="007F4508" w:rsidRDefault="00293AFF" w:rsidP="00293AFF">
      <w:pPr>
        <w:tabs>
          <w:tab w:val="left" w:pos="7230"/>
        </w:tabs>
        <w:spacing w:after="0" w:line="240" w:lineRule="auto"/>
        <w:ind w:left="6237" w:right="282"/>
        <w:jc w:val="right"/>
        <w:rPr>
          <w:rFonts w:ascii="Times New Roman" w:hAnsi="Times New Roman" w:cs="Times New Roman"/>
          <w:sz w:val="24"/>
          <w:szCs w:val="24"/>
        </w:rPr>
      </w:pPr>
      <w:r>
        <w:rPr>
          <w:rFonts w:ascii="Times New Roman" w:hAnsi="Times New Roman" w:cs="Times New Roman"/>
          <w:sz w:val="24"/>
          <w:szCs w:val="24"/>
        </w:rPr>
        <w:lastRenderedPageBreak/>
        <w:t>Pirkimo</w:t>
      </w:r>
      <w:r w:rsidRPr="007F4508">
        <w:rPr>
          <w:rFonts w:ascii="Times New Roman" w:hAnsi="Times New Roman" w:cs="Times New Roman"/>
          <w:sz w:val="24"/>
          <w:szCs w:val="24"/>
        </w:rPr>
        <w:t xml:space="preserve"> sąlygų</w:t>
      </w:r>
    </w:p>
    <w:p w14:paraId="3058EA90" w14:textId="77777777" w:rsidR="00293AFF" w:rsidRDefault="00293AFF" w:rsidP="00293AFF">
      <w:pPr>
        <w:pStyle w:val="Pagrindinistekstas"/>
        <w:spacing w:after="0"/>
        <w:ind w:left="6237" w:right="284"/>
        <w:jc w:val="right"/>
        <w:rPr>
          <w:sz w:val="24"/>
          <w:szCs w:val="24"/>
        </w:rPr>
      </w:pPr>
      <w:r>
        <w:rPr>
          <w:sz w:val="24"/>
          <w:szCs w:val="24"/>
        </w:rPr>
        <w:t xml:space="preserve">4 </w:t>
      </w:r>
      <w:r w:rsidRPr="007F4508">
        <w:rPr>
          <w:sz w:val="24"/>
          <w:szCs w:val="24"/>
        </w:rPr>
        <w:t>priedas</w:t>
      </w:r>
    </w:p>
    <w:p w14:paraId="5E2B5148" w14:textId="77777777" w:rsidR="00293AFF" w:rsidRPr="007F4508" w:rsidRDefault="00293AFF" w:rsidP="00293AFF">
      <w:pPr>
        <w:pStyle w:val="Pagrindinistekstas"/>
        <w:spacing w:after="0"/>
        <w:ind w:left="6237" w:right="284"/>
        <w:jc w:val="right"/>
        <w:rPr>
          <w:sz w:val="24"/>
          <w:szCs w:val="24"/>
        </w:rPr>
      </w:pPr>
    </w:p>
    <w:p w14:paraId="3EDA0F1F" w14:textId="77777777" w:rsidR="00293AFF" w:rsidRPr="00D723ED" w:rsidRDefault="00293AFF" w:rsidP="00293AFF">
      <w:pPr>
        <w:jc w:val="center"/>
        <w:rPr>
          <w:rFonts w:ascii="Times New Roman" w:hAnsi="Times New Roman" w:cs="Times New Roman"/>
          <w:b/>
          <w:sz w:val="24"/>
          <w:szCs w:val="24"/>
        </w:rPr>
      </w:pPr>
      <w:r>
        <w:rPr>
          <w:rFonts w:ascii="Times New Roman" w:hAnsi="Times New Roman" w:cs="Times New Roman"/>
          <w:b/>
          <w:sz w:val="24"/>
          <w:szCs w:val="24"/>
        </w:rPr>
        <w:t>*</w:t>
      </w:r>
      <w:r w:rsidRPr="00B86EAE">
        <w:rPr>
          <w:rFonts w:ascii="Times New Roman" w:hAnsi="Times New Roman" w:cs="Times New Roman"/>
          <w:b/>
          <w:sz w:val="24"/>
          <w:szCs w:val="24"/>
        </w:rPr>
        <w:t xml:space="preserve"> </w:t>
      </w:r>
      <w:r w:rsidRPr="00D723ED">
        <w:rPr>
          <w:rFonts w:ascii="Times New Roman" w:hAnsi="Times New Roman" w:cs="Times New Roman"/>
          <w:b/>
          <w:sz w:val="24"/>
          <w:szCs w:val="24"/>
        </w:rPr>
        <w:t>MAISTO PRIEDŲ, KURIŲ NETURI BŪTI PACIENTAMS MAITINTI TIEKIAMUOSE MAISTO PRODUKTUOSE, SĄRAŠAS</w:t>
      </w:r>
    </w:p>
    <w:p w14:paraId="4E82FB8B" w14:textId="77777777" w:rsidR="00293AFF" w:rsidRPr="00D723ED" w:rsidRDefault="00293AFF" w:rsidP="00293AFF">
      <w:pPr>
        <w:rPr>
          <w:rFonts w:ascii="Times New Roman" w:hAnsi="Times New Roman" w:cs="Times New Roman"/>
          <w:sz w:val="24"/>
          <w:szCs w:val="24"/>
        </w:rPr>
      </w:pPr>
    </w:p>
    <w:p w14:paraId="11F8D0D3" w14:textId="77777777" w:rsidR="00293AFF" w:rsidRPr="00D723ED" w:rsidRDefault="00293AFF" w:rsidP="00293AFF">
      <w:pPr>
        <w:spacing w:line="240" w:lineRule="auto"/>
        <w:rPr>
          <w:rFonts w:ascii="Times New Roman" w:hAnsi="Times New Roman" w:cs="Times New Roman"/>
          <w:sz w:val="24"/>
          <w:szCs w:val="24"/>
        </w:rPr>
      </w:pPr>
      <w:r w:rsidRPr="00D723ED">
        <w:rPr>
          <w:rFonts w:ascii="Times New Roman" w:hAnsi="Times New Roman" w:cs="Times New Roman"/>
          <w:b/>
          <w:sz w:val="24"/>
          <w:szCs w:val="24"/>
        </w:rPr>
        <w:t>1. Dažikliai</w:t>
      </w:r>
      <w:r w:rsidRPr="00D723ED">
        <w:rPr>
          <w:rFonts w:ascii="Times New Roman" w:hAnsi="Times New Roman" w:cs="Times New Roman"/>
          <w:sz w:val="24"/>
          <w:szCs w:val="24"/>
        </w:rPr>
        <w:t>:</w:t>
      </w:r>
    </w:p>
    <w:p w14:paraId="116FF384"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1.1.   E 102</w:t>
      </w:r>
      <w:r w:rsidRPr="00D723ED">
        <w:rPr>
          <w:rFonts w:ascii="Times New Roman" w:hAnsi="Times New Roman" w:cs="Times New Roman"/>
          <w:sz w:val="24"/>
          <w:szCs w:val="24"/>
        </w:rPr>
        <w:tab/>
      </w:r>
      <w:proofErr w:type="spellStart"/>
      <w:r w:rsidRPr="00D723ED">
        <w:rPr>
          <w:rFonts w:ascii="Times New Roman" w:hAnsi="Times New Roman" w:cs="Times New Roman"/>
          <w:sz w:val="24"/>
          <w:szCs w:val="24"/>
        </w:rPr>
        <w:t>tartrazinas</w:t>
      </w:r>
      <w:proofErr w:type="spellEnd"/>
      <w:r w:rsidRPr="00D723ED">
        <w:rPr>
          <w:rFonts w:ascii="Times New Roman" w:hAnsi="Times New Roman" w:cs="Times New Roman"/>
          <w:sz w:val="24"/>
          <w:szCs w:val="24"/>
        </w:rPr>
        <w:t>;</w:t>
      </w:r>
    </w:p>
    <w:p w14:paraId="0EDDBFA9"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1.2.   E 104</w:t>
      </w:r>
      <w:r w:rsidRPr="00D723ED">
        <w:rPr>
          <w:rFonts w:ascii="Times New Roman" w:hAnsi="Times New Roman" w:cs="Times New Roman"/>
          <w:sz w:val="24"/>
          <w:szCs w:val="24"/>
        </w:rPr>
        <w:tab/>
      </w:r>
      <w:proofErr w:type="spellStart"/>
      <w:r w:rsidRPr="00D723ED">
        <w:rPr>
          <w:rFonts w:ascii="Times New Roman" w:hAnsi="Times New Roman" w:cs="Times New Roman"/>
          <w:sz w:val="24"/>
          <w:szCs w:val="24"/>
        </w:rPr>
        <w:t>chinolino</w:t>
      </w:r>
      <w:proofErr w:type="spellEnd"/>
      <w:r w:rsidRPr="00D723ED">
        <w:rPr>
          <w:rFonts w:ascii="Times New Roman" w:hAnsi="Times New Roman" w:cs="Times New Roman"/>
          <w:sz w:val="24"/>
          <w:szCs w:val="24"/>
        </w:rPr>
        <w:t xml:space="preserve"> geltonasis;</w:t>
      </w:r>
    </w:p>
    <w:p w14:paraId="6C0E6C6A"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1.3.   E 110</w:t>
      </w:r>
      <w:r w:rsidRPr="00D723ED">
        <w:rPr>
          <w:rFonts w:ascii="Times New Roman" w:hAnsi="Times New Roman" w:cs="Times New Roman"/>
          <w:sz w:val="24"/>
          <w:szCs w:val="24"/>
        </w:rPr>
        <w:tab/>
        <w:t>saulėlydžio geltonasis FCF, apelsinų geltonasis S;</w:t>
      </w:r>
    </w:p>
    <w:p w14:paraId="00621D4A"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1.4.   E 120</w:t>
      </w:r>
      <w:r w:rsidRPr="00D723ED">
        <w:rPr>
          <w:rFonts w:ascii="Times New Roman" w:hAnsi="Times New Roman" w:cs="Times New Roman"/>
          <w:sz w:val="24"/>
          <w:szCs w:val="24"/>
        </w:rPr>
        <w:tab/>
      </w:r>
      <w:proofErr w:type="spellStart"/>
      <w:r w:rsidRPr="00D723ED">
        <w:rPr>
          <w:rFonts w:ascii="Times New Roman" w:hAnsi="Times New Roman" w:cs="Times New Roman"/>
          <w:sz w:val="24"/>
          <w:szCs w:val="24"/>
        </w:rPr>
        <w:t>košenilis</w:t>
      </w:r>
      <w:proofErr w:type="spellEnd"/>
      <w:r w:rsidRPr="00D723ED">
        <w:rPr>
          <w:rFonts w:ascii="Times New Roman" w:hAnsi="Times New Roman" w:cs="Times New Roman"/>
          <w:sz w:val="24"/>
          <w:szCs w:val="24"/>
        </w:rPr>
        <w:t xml:space="preserve">, </w:t>
      </w:r>
      <w:proofErr w:type="spellStart"/>
      <w:r w:rsidRPr="00D723ED">
        <w:rPr>
          <w:rFonts w:ascii="Times New Roman" w:hAnsi="Times New Roman" w:cs="Times New Roman"/>
          <w:sz w:val="24"/>
          <w:szCs w:val="24"/>
        </w:rPr>
        <w:t>karmino</w:t>
      </w:r>
      <w:proofErr w:type="spellEnd"/>
      <w:r w:rsidRPr="00D723ED">
        <w:rPr>
          <w:rFonts w:ascii="Times New Roman" w:hAnsi="Times New Roman" w:cs="Times New Roman"/>
          <w:sz w:val="24"/>
          <w:szCs w:val="24"/>
        </w:rPr>
        <w:t xml:space="preserve"> rūgštis, </w:t>
      </w:r>
      <w:proofErr w:type="spellStart"/>
      <w:r w:rsidRPr="00D723ED">
        <w:rPr>
          <w:rFonts w:ascii="Times New Roman" w:hAnsi="Times New Roman" w:cs="Times New Roman"/>
          <w:sz w:val="24"/>
          <w:szCs w:val="24"/>
        </w:rPr>
        <w:t>karminas</w:t>
      </w:r>
      <w:proofErr w:type="spellEnd"/>
      <w:r w:rsidRPr="00D723ED">
        <w:rPr>
          <w:rFonts w:ascii="Times New Roman" w:hAnsi="Times New Roman" w:cs="Times New Roman"/>
          <w:sz w:val="24"/>
          <w:szCs w:val="24"/>
        </w:rPr>
        <w:t>;</w:t>
      </w:r>
    </w:p>
    <w:p w14:paraId="4F0A603F"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1.5.   E 122</w:t>
      </w:r>
      <w:r w:rsidRPr="00D723ED">
        <w:rPr>
          <w:rFonts w:ascii="Times New Roman" w:hAnsi="Times New Roman" w:cs="Times New Roman"/>
          <w:sz w:val="24"/>
          <w:szCs w:val="24"/>
        </w:rPr>
        <w:tab/>
      </w:r>
      <w:proofErr w:type="spellStart"/>
      <w:r w:rsidRPr="00D723ED">
        <w:rPr>
          <w:rFonts w:ascii="Times New Roman" w:hAnsi="Times New Roman" w:cs="Times New Roman"/>
          <w:sz w:val="24"/>
          <w:szCs w:val="24"/>
        </w:rPr>
        <w:t>azorubinas</w:t>
      </w:r>
      <w:proofErr w:type="spellEnd"/>
      <w:r w:rsidRPr="00D723ED">
        <w:rPr>
          <w:rFonts w:ascii="Times New Roman" w:hAnsi="Times New Roman" w:cs="Times New Roman"/>
          <w:sz w:val="24"/>
          <w:szCs w:val="24"/>
        </w:rPr>
        <w:t xml:space="preserve">, </w:t>
      </w:r>
      <w:proofErr w:type="spellStart"/>
      <w:r w:rsidRPr="00D723ED">
        <w:rPr>
          <w:rFonts w:ascii="Times New Roman" w:hAnsi="Times New Roman" w:cs="Times New Roman"/>
          <w:sz w:val="24"/>
          <w:szCs w:val="24"/>
        </w:rPr>
        <w:t>karmosinas</w:t>
      </w:r>
      <w:proofErr w:type="spellEnd"/>
      <w:r w:rsidRPr="00D723ED">
        <w:rPr>
          <w:rFonts w:ascii="Times New Roman" w:hAnsi="Times New Roman" w:cs="Times New Roman"/>
          <w:sz w:val="24"/>
          <w:szCs w:val="24"/>
        </w:rPr>
        <w:t>;</w:t>
      </w:r>
    </w:p>
    <w:p w14:paraId="5C1B2BDA"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1.6.   E 123</w:t>
      </w:r>
      <w:r w:rsidRPr="00D723ED">
        <w:rPr>
          <w:rFonts w:ascii="Times New Roman" w:hAnsi="Times New Roman" w:cs="Times New Roman"/>
          <w:sz w:val="24"/>
          <w:szCs w:val="24"/>
        </w:rPr>
        <w:tab/>
      </w:r>
      <w:proofErr w:type="spellStart"/>
      <w:r w:rsidRPr="00D723ED">
        <w:rPr>
          <w:rFonts w:ascii="Times New Roman" w:hAnsi="Times New Roman" w:cs="Times New Roman"/>
          <w:sz w:val="24"/>
          <w:szCs w:val="24"/>
        </w:rPr>
        <w:t>amarantas</w:t>
      </w:r>
      <w:proofErr w:type="spellEnd"/>
      <w:r w:rsidRPr="00D723ED">
        <w:rPr>
          <w:rFonts w:ascii="Times New Roman" w:hAnsi="Times New Roman" w:cs="Times New Roman"/>
          <w:sz w:val="24"/>
          <w:szCs w:val="24"/>
        </w:rPr>
        <w:t>;</w:t>
      </w:r>
    </w:p>
    <w:p w14:paraId="196E1FB1"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1.7.   E 124</w:t>
      </w:r>
      <w:r w:rsidRPr="00D723ED">
        <w:rPr>
          <w:rFonts w:ascii="Times New Roman" w:hAnsi="Times New Roman" w:cs="Times New Roman"/>
          <w:sz w:val="24"/>
          <w:szCs w:val="24"/>
        </w:rPr>
        <w:tab/>
      </w:r>
      <w:proofErr w:type="spellStart"/>
      <w:r w:rsidRPr="00D723ED">
        <w:rPr>
          <w:rFonts w:ascii="Times New Roman" w:hAnsi="Times New Roman" w:cs="Times New Roman"/>
          <w:sz w:val="24"/>
          <w:szCs w:val="24"/>
        </w:rPr>
        <w:t>ponso</w:t>
      </w:r>
      <w:proofErr w:type="spellEnd"/>
      <w:r w:rsidRPr="00D723ED">
        <w:rPr>
          <w:rFonts w:ascii="Times New Roman" w:hAnsi="Times New Roman" w:cs="Times New Roman"/>
          <w:sz w:val="24"/>
          <w:szCs w:val="24"/>
        </w:rPr>
        <w:t xml:space="preserve"> 4R, </w:t>
      </w:r>
      <w:proofErr w:type="spellStart"/>
      <w:r w:rsidRPr="00D723ED">
        <w:rPr>
          <w:rFonts w:ascii="Times New Roman" w:hAnsi="Times New Roman" w:cs="Times New Roman"/>
          <w:sz w:val="24"/>
          <w:szCs w:val="24"/>
        </w:rPr>
        <w:t>košenilis</w:t>
      </w:r>
      <w:proofErr w:type="spellEnd"/>
      <w:r w:rsidRPr="00D723ED">
        <w:rPr>
          <w:rFonts w:ascii="Times New Roman" w:hAnsi="Times New Roman" w:cs="Times New Roman"/>
          <w:sz w:val="24"/>
          <w:szCs w:val="24"/>
        </w:rPr>
        <w:t xml:space="preserve"> raudonasis A;</w:t>
      </w:r>
    </w:p>
    <w:p w14:paraId="30C28672"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1.8.   E 127</w:t>
      </w:r>
      <w:r w:rsidRPr="00D723ED">
        <w:rPr>
          <w:rFonts w:ascii="Times New Roman" w:hAnsi="Times New Roman" w:cs="Times New Roman"/>
          <w:sz w:val="24"/>
          <w:szCs w:val="24"/>
        </w:rPr>
        <w:tab/>
      </w:r>
      <w:proofErr w:type="spellStart"/>
      <w:r w:rsidRPr="00D723ED">
        <w:rPr>
          <w:rFonts w:ascii="Times New Roman" w:hAnsi="Times New Roman" w:cs="Times New Roman"/>
          <w:sz w:val="24"/>
          <w:szCs w:val="24"/>
        </w:rPr>
        <w:t>eritrozinas</w:t>
      </w:r>
      <w:proofErr w:type="spellEnd"/>
      <w:r w:rsidRPr="00D723ED">
        <w:rPr>
          <w:rFonts w:ascii="Times New Roman" w:hAnsi="Times New Roman" w:cs="Times New Roman"/>
          <w:sz w:val="24"/>
          <w:szCs w:val="24"/>
        </w:rPr>
        <w:t>;</w:t>
      </w:r>
    </w:p>
    <w:p w14:paraId="31AC7F48"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1.9.   E 129</w:t>
      </w:r>
      <w:r w:rsidRPr="00D723ED">
        <w:rPr>
          <w:rFonts w:ascii="Times New Roman" w:hAnsi="Times New Roman" w:cs="Times New Roman"/>
          <w:sz w:val="24"/>
          <w:szCs w:val="24"/>
        </w:rPr>
        <w:tab/>
      </w:r>
      <w:proofErr w:type="spellStart"/>
      <w:r w:rsidRPr="00D723ED">
        <w:rPr>
          <w:rFonts w:ascii="Times New Roman" w:hAnsi="Times New Roman" w:cs="Times New Roman"/>
          <w:sz w:val="24"/>
          <w:szCs w:val="24"/>
        </w:rPr>
        <w:t>alura</w:t>
      </w:r>
      <w:proofErr w:type="spellEnd"/>
      <w:r w:rsidRPr="00D723ED">
        <w:rPr>
          <w:rFonts w:ascii="Times New Roman" w:hAnsi="Times New Roman" w:cs="Times New Roman"/>
          <w:sz w:val="24"/>
          <w:szCs w:val="24"/>
        </w:rPr>
        <w:t xml:space="preserve"> raudonasis AC;</w:t>
      </w:r>
    </w:p>
    <w:p w14:paraId="419BCC04"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1.10. E 131</w:t>
      </w:r>
      <w:r w:rsidRPr="00D723ED">
        <w:rPr>
          <w:rFonts w:ascii="Times New Roman" w:hAnsi="Times New Roman" w:cs="Times New Roman"/>
          <w:sz w:val="24"/>
          <w:szCs w:val="24"/>
        </w:rPr>
        <w:tab/>
        <w:t>patentuotas mėlynasis V;</w:t>
      </w:r>
    </w:p>
    <w:p w14:paraId="10EE8DA6"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1.11. E 132</w:t>
      </w:r>
      <w:r w:rsidRPr="00D723ED">
        <w:rPr>
          <w:rFonts w:ascii="Times New Roman" w:hAnsi="Times New Roman" w:cs="Times New Roman"/>
          <w:sz w:val="24"/>
          <w:szCs w:val="24"/>
        </w:rPr>
        <w:tab/>
      </w:r>
      <w:proofErr w:type="spellStart"/>
      <w:r w:rsidRPr="00D723ED">
        <w:rPr>
          <w:rFonts w:ascii="Times New Roman" w:hAnsi="Times New Roman" w:cs="Times New Roman"/>
          <w:sz w:val="24"/>
          <w:szCs w:val="24"/>
        </w:rPr>
        <w:t>indigotinas</w:t>
      </w:r>
      <w:proofErr w:type="spellEnd"/>
      <w:r w:rsidRPr="00D723ED">
        <w:rPr>
          <w:rFonts w:ascii="Times New Roman" w:hAnsi="Times New Roman" w:cs="Times New Roman"/>
          <w:sz w:val="24"/>
          <w:szCs w:val="24"/>
        </w:rPr>
        <w:t xml:space="preserve">, </w:t>
      </w:r>
      <w:proofErr w:type="spellStart"/>
      <w:r w:rsidRPr="00D723ED">
        <w:rPr>
          <w:rFonts w:ascii="Times New Roman" w:hAnsi="Times New Roman" w:cs="Times New Roman"/>
          <w:sz w:val="24"/>
          <w:szCs w:val="24"/>
        </w:rPr>
        <w:t>indigokarminas</w:t>
      </w:r>
      <w:proofErr w:type="spellEnd"/>
      <w:r w:rsidRPr="00D723ED">
        <w:rPr>
          <w:rFonts w:ascii="Times New Roman" w:hAnsi="Times New Roman" w:cs="Times New Roman"/>
          <w:sz w:val="24"/>
          <w:szCs w:val="24"/>
        </w:rPr>
        <w:t>;</w:t>
      </w:r>
    </w:p>
    <w:p w14:paraId="2ABCC4C4"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1.12. E 133</w:t>
      </w:r>
      <w:r w:rsidRPr="00D723ED">
        <w:rPr>
          <w:rFonts w:ascii="Times New Roman" w:hAnsi="Times New Roman" w:cs="Times New Roman"/>
          <w:sz w:val="24"/>
          <w:szCs w:val="24"/>
        </w:rPr>
        <w:tab/>
        <w:t>briliantinis mėlynasis FCF;</w:t>
      </w:r>
    </w:p>
    <w:p w14:paraId="26D5542B"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1.13. E 142</w:t>
      </w:r>
      <w:r w:rsidRPr="00D723ED">
        <w:rPr>
          <w:rFonts w:ascii="Times New Roman" w:hAnsi="Times New Roman" w:cs="Times New Roman"/>
          <w:sz w:val="24"/>
          <w:szCs w:val="24"/>
        </w:rPr>
        <w:tab/>
        <w:t>žaliasis S;</w:t>
      </w:r>
    </w:p>
    <w:p w14:paraId="610ABB9A"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1.14. E 151</w:t>
      </w:r>
      <w:r w:rsidRPr="00D723ED">
        <w:rPr>
          <w:rFonts w:ascii="Times New Roman" w:hAnsi="Times New Roman" w:cs="Times New Roman"/>
          <w:sz w:val="24"/>
          <w:szCs w:val="24"/>
        </w:rPr>
        <w:tab/>
        <w:t>briliantinis juodasis BN;</w:t>
      </w:r>
    </w:p>
    <w:p w14:paraId="73CBF5CF"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1.15. E 155</w:t>
      </w:r>
      <w:r w:rsidRPr="00D723ED">
        <w:rPr>
          <w:rFonts w:ascii="Times New Roman" w:hAnsi="Times New Roman" w:cs="Times New Roman"/>
          <w:sz w:val="24"/>
          <w:szCs w:val="24"/>
        </w:rPr>
        <w:tab/>
        <w:t>rudasis HT;</w:t>
      </w:r>
    </w:p>
    <w:p w14:paraId="72A1F17E" w14:textId="77777777" w:rsidR="00293AFF" w:rsidRPr="00D723ED" w:rsidRDefault="00293AFF" w:rsidP="00293AFF">
      <w:pPr>
        <w:spacing w:line="240" w:lineRule="auto"/>
        <w:rPr>
          <w:rFonts w:ascii="Times New Roman" w:hAnsi="Times New Roman" w:cs="Times New Roman"/>
          <w:sz w:val="24"/>
          <w:szCs w:val="24"/>
        </w:rPr>
      </w:pPr>
      <w:r w:rsidRPr="00D723ED">
        <w:rPr>
          <w:rFonts w:ascii="Times New Roman" w:hAnsi="Times New Roman" w:cs="Times New Roman"/>
          <w:sz w:val="24"/>
          <w:szCs w:val="24"/>
        </w:rPr>
        <w:t>1.16. E 180</w:t>
      </w:r>
      <w:r w:rsidRPr="00D723ED">
        <w:rPr>
          <w:rFonts w:ascii="Times New Roman" w:hAnsi="Times New Roman" w:cs="Times New Roman"/>
          <w:sz w:val="24"/>
          <w:szCs w:val="24"/>
        </w:rPr>
        <w:tab/>
      </w:r>
      <w:proofErr w:type="spellStart"/>
      <w:r w:rsidRPr="00D723ED">
        <w:rPr>
          <w:rFonts w:ascii="Times New Roman" w:hAnsi="Times New Roman" w:cs="Times New Roman"/>
          <w:sz w:val="24"/>
          <w:szCs w:val="24"/>
        </w:rPr>
        <w:t>litolrubinas</w:t>
      </w:r>
      <w:proofErr w:type="spellEnd"/>
      <w:r w:rsidRPr="00D723ED">
        <w:rPr>
          <w:rFonts w:ascii="Times New Roman" w:hAnsi="Times New Roman" w:cs="Times New Roman"/>
          <w:sz w:val="24"/>
          <w:szCs w:val="24"/>
        </w:rPr>
        <w:t xml:space="preserve"> BK.</w:t>
      </w:r>
    </w:p>
    <w:p w14:paraId="49BA732C" w14:textId="77777777" w:rsidR="00293AFF" w:rsidRPr="00D723ED" w:rsidRDefault="00293AFF" w:rsidP="00293AFF">
      <w:pPr>
        <w:spacing w:line="240" w:lineRule="auto"/>
        <w:rPr>
          <w:rFonts w:ascii="Times New Roman" w:hAnsi="Times New Roman" w:cs="Times New Roman"/>
          <w:sz w:val="24"/>
          <w:szCs w:val="24"/>
        </w:rPr>
      </w:pPr>
      <w:r w:rsidRPr="00D723ED">
        <w:rPr>
          <w:rFonts w:ascii="Times New Roman" w:hAnsi="Times New Roman" w:cs="Times New Roman"/>
          <w:b/>
          <w:sz w:val="24"/>
          <w:szCs w:val="24"/>
        </w:rPr>
        <w:t>2. Konservantai ir antioksidantai</w:t>
      </w:r>
      <w:r w:rsidRPr="00D723ED">
        <w:rPr>
          <w:rFonts w:ascii="Times New Roman" w:hAnsi="Times New Roman" w:cs="Times New Roman"/>
          <w:sz w:val="24"/>
          <w:szCs w:val="24"/>
        </w:rPr>
        <w:t>:</w:t>
      </w:r>
    </w:p>
    <w:p w14:paraId="10E13754"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2.1. E 200</w:t>
      </w:r>
      <w:r w:rsidRPr="00D723ED">
        <w:rPr>
          <w:rFonts w:ascii="Times New Roman" w:hAnsi="Times New Roman" w:cs="Times New Roman"/>
          <w:sz w:val="24"/>
          <w:szCs w:val="24"/>
        </w:rPr>
        <w:tab/>
        <w:t>sorbo rūgštis;</w:t>
      </w:r>
    </w:p>
    <w:p w14:paraId="2B144AEA"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2.2. E 202</w:t>
      </w:r>
      <w:r w:rsidRPr="00D723ED">
        <w:rPr>
          <w:rFonts w:ascii="Times New Roman" w:hAnsi="Times New Roman" w:cs="Times New Roman"/>
          <w:sz w:val="24"/>
          <w:szCs w:val="24"/>
        </w:rPr>
        <w:tab/>
        <w:t xml:space="preserve">kalio </w:t>
      </w:r>
      <w:proofErr w:type="spellStart"/>
      <w:r w:rsidRPr="00D723ED">
        <w:rPr>
          <w:rFonts w:ascii="Times New Roman" w:hAnsi="Times New Roman" w:cs="Times New Roman"/>
          <w:sz w:val="24"/>
          <w:szCs w:val="24"/>
        </w:rPr>
        <w:t>sorbatas</w:t>
      </w:r>
      <w:proofErr w:type="spellEnd"/>
      <w:r w:rsidRPr="00D723ED">
        <w:rPr>
          <w:rFonts w:ascii="Times New Roman" w:hAnsi="Times New Roman" w:cs="Times New Roman"/>
          <w:sz w:val="24"/>
          <w:szCs w:val="24"/>
        </w:rPr>
        <w:t>;</w:t>
      </w:r>
    </w:p>
    <w:p w14:paraId="448AABBB"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2.3. E 203</w:t>
      </w:r>
      <w:r w:rsidRPr="00D723ED">
        <w:rPr>
          <w:rFonts w:ascii="Times New Roman" w:hAnsi="Times New Roman" w:cs="Times New Roman"/>
          <w:sz w:val="24"/>
          <w:szCs w:val="24"/>
        </w:rPr>
        <w:tab/>
        <w:t xml:space="preserve">kalcio </w:t>
      </w:r>
      <w:proofErr w:type="spellStart"/>
      <w:r w:rsidRPr="00D723ED">
        <w:rPr>
          <w:rFonts w:ascii="Times New Roman" w:hAnsi="Times New Roman" w:cs="Times New Roman"/>
          <w:sz w:val="24"/>
          <w:szCs w:val="24"/>
        </w:rPr>
        <w:t>sorbatas</w:t>
      </w:r>
      <w:proofErr w:type="spellEnd"/>
      <w:r w:rsidRPr="00D723ED">
        <w:rPr>
          <w:rFonts w:ascii="Times New Roman" w:hAnsi="Times New Roman" w:cs="Times New Roman"/>
          <w:sz w:val="24"/>
          <w:szCs w:val="24"/>
        </w:rPr>
        <w:t>;</w:t>
      </w:r>
    </w:p>
    <w:p w14:paraId="16EAEBAB"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2.4. E 210</w:t>
      </w:r>
      <w:r w:rsidRPr="00D723ED">
        <w:rPr>
          <w:rFonts w:ascii="Times New Roman" w:hAnsi="Times New Roman" w:cs="Times New Roman"/>
          <w:sz w:val="24"/>
          <w:szCs w:val="24"/>
        </w:rPr>
        <w:tab/>
      </w:r>
      <w:proofErr w:type="spellStart"/>
      <w:r w:rsidRPr="00D723ED">
        <w:rPr>
          <w:rFonts w:ascii="Times New Roman" w:hAnsi="Times New Roman" w:cs="Times New Roman"/>
          <w:sz w:val="24"/>
          <w:szCs w:val="24"/>
        </w:rPr>
        <w:t>benzenkarboksirūgštis</w:t>
      </w:r>
      <w:proofErr w:type="spellEnd"/>
      <w:r w:rsidRPr="00D723ED">
        <w:rPr>
          <w:rFonts w:ascii="Times New Roman" w:hAnsi="Times New Roman" w:cs="Times New Roman"/>
          <w:sz w:val="24"/>
          <w:szCs w:val="24"/>
        </w:rPr>
        <w:t>;</w:t>
      </w:r>
    </w:p>
    <w:p w14:paraId="4D5FC494"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2.5. E 211</w:t>
      </w:r>
      <w:r w:rsidRPr="00D723ED">
        <w:rPr>
          <w:rFonts w:ascii="Times New Roman" w:hAnsi="Times New Roman" w:cs="Times New Roman"/>
          <w:sz w:val="24"/>
          <w:szCs w:val="24"/>
        </w:rPr>
        <w:tab/>
        <w:t xml:space="preserve">natrio </w:t>
      </w:r>
      <w:proofErr w:type="spellStart"/>
      <w:r w:rsidRPr="00D723ED">
        <w:rPr>
          <w:rFonts w:ascii="Times New Roman" w:hAnsi="Times New Roman" w:cs="Times New Roman"/>
          <w:sz w:val="24"/>
          <w:szCs w:val="24"/>
        </w:rPr>
        <w:t>benzoatas</w:t>
      </w:r>
      <w:proofErr w:type="spellEnd"/>
      <w:r w:rsidRPr="00D723ED">
        <w:rPr>
          <w:rFonts w:ascii="Times New Roman" w:hAnsi="Times New Roman" w:cs="Times New Roman"/>
          <w:sz w:val="24"/>
          <w:szCs w:val="24"/>
        </w:rPr>
        <w:t>;</w:t>
      </w:r>
    </w:p>
    <w:p w14:paraId="6E054A37"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2.6. E 212</w:t>
      </w:r>
      <w:r w:rsidRPr="00D723ED">
        <w:rPr>
          <w:rFonts w:ascii="Times New Roman" w:hAnsi="Times New Roman" w:cs="Times New Roman"/>
          <w:sz w:val="24"/>
          <w:szCs w:val="24"/>
        </w:rPr>
        <w:tab/>
        <w:t xml:space="preserve">kalio </w:t>
      </w:r>
      <w:proofErr w:type="spellStart"/>
      <w:r w:rsidRPr="00D723ED">
        <w:rPr>
          <w:rFonts w:ascii="Times New Roman" w:hAnsi="Times New Roman" w:cs="Times New Roman"/>
          <w:sz w:val="24"/>
          <w:szCs w:val="24"/>
        </w:rPr>
        <w:t>benzoatas</w:t>
      </w:r>
      <w:proofErr w:type="spellEnd"/>
      <w:r w:rsidRPr="00D723ED">
        <w:rPr>
          <w:rFonts w:ascii="Times New Roman" w:hAnsi="Times New Roman" w:cs="Times New Roman"/>
          <w:sz w:val="24"/>
          <w:szCs w:val="24"/>
        </w:rPr>
        <w:t>;</w:t>
      </w:r>
    </w:p>
    <w:p w14:paraId="5BFD01C3"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2.7. E 213</w:t>
      </w:r>
      <w:r w:rsidRPr="00D723ED">
        <w:rPr>
          <w:rFonts w:ascii="Times New Roman" w:hAnsi="Times New Roman" w:cs="Times New Roman"/>
          <w:sz w:val="24"/>
          <w:szCs w:val="24"/>
        </w:rPr>
        <w:tab/>
        <w:t xml:space="preserve">kalcio </w:t>
      </w:r>
      <w:proofErr w:type="spellStart"/>
      <w:r w:rsidRPr="00D723ED">
        <w:rPr>
          <w:rFonts w:ascii="Times New Roman" w:hAnsi="Times New Roman" w:cs="Times New Roman"/>
          <w:sz w:val="24"/>
          <w:szCs w:val="24"/>
        </w:rPr>
        <w:t>benzoatas</w:t>
      </w:r>
      <w:proofErr w:type="spellEnd"/>
      <w:r w:rsidRPr="00D723ED">
        <w:rPr>
          <w:rFonts w:ascii="Times New Roman" w:hAnsi="Times New Roman" w:cs="Times New Roman"/>
          <w:sz w:val="24"/>
          <w:szCs w:val="24"/>
        </w:rPr>
        <w:t>;</w:t>
      </w:r>
    </w:p>
    <w:p w14:paraId="14397155" w14:textId="77777777" w:rsidR="00293AFF" w:rsidRPr="00D723ED" w:rsidRDefault="00293AFF" w:rsidP="00293AFF">
      <w:pPr>
        <w:spacing w:line="240" w:lineRule="auto"/>
        <w:rPr>
          <w:rFonts w:ascii="Times New Roman" w:hAnsi="Times New Roman" w:cs="Times New Roman"/>
          <w:sz w:val="24"/>
          <w:szCs w:val="24"/>
        </w:rPr>
      </w:pPr>
      <w:r w:rsidRPr="00D723ED">
        <w:rPr>
          <w:rFonts w:ascii="Times New Roman" w:hAnsi="Times New Roman" w:cs="Times New Roman"/>
          <w:sz w:val="24"/>
          <w:szCs w:val="24"/>
        </w:rPr>
        <w:t>2.8. E 220</w:t>
      </w:r>
      <w:r>
        <w:rPr>
          <w:rFonts w:ascii="Times New Roman" w:hAnsi="Times New Roman" w:cs="Times New Roman"/>
          <w:sz w:val="24"/>
          <w:szCs w:val="24"/>
        </w:rPr>
        <w:tab/>
      </w:r>
      <w:r w:rsidRPr="00D723ED">
        <w:rPr>
          <w:rFonts w:ascii="Times New Roman" w:hAnsi="Times New Roman" w:cs="Times New Roman"/>
          <w:sz w:val="24"/>
          <w:szCs w:val="24"/>
        </w:rPr>
        <w:t>228 sieros dioksidas ir sulfitai.</w:t>
      </w:r>
    </w:p>
    <w:p w14:paraId="7ABD7509" w14:textId="77777777" w:rsidR="00293AFF" w:rsidRPr="00D723ED" w:rsidRDefault="00293AFF" w:rsidP="00293AFF">
      <w:pPr>
        <w:spacing w:line="240" w:lineRule="auto"/>
        <w:rPr>
          <w:rFonts w:ascii="Times New Roman" w:hAnsi="Times New Roman" w:cs="Times New Roman"/>
          <w:sz w:val="24"/>
          <w:szCs w:val="24"/>
        </w:rPr>
      </w:pPr>
      <w:r w:rsidRPr="00D723ED">
        <w:rPr>
          <w:rFonts w:ascii="Times New Roman" w:hAnsi="Times New Roman" w:cs="Times New Roman"/>
          <w:b/>
          <w:sz w:val="24"/>
          <w:szCs w:val="24"/>
        </w:rPr>
        <w:t>3. Saldikliai</w:t>
      </w:r>
      <w:r w:rsidRPr="00D723ED">
        <w:rPr>
          <w:rFonts w:ascii="Times New Roman" w:hAnsi="Times New Roman" w:cs="Times New Roman"/>
          <w:sz w:val="24"/>
          <w:szCs w:val="24"/>
        </w:rPr>
        <w:t>:</w:t>
      </w:r>
    </w:p>
    <w:p w14:paraId="513FCC16"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3.1.   E 950</w:t>
      </w:r>
      <w:r w:rsidRPr="00D723ED">
        <w:rPr>
          <w:rFonts w:ascii="Times New Roman" w:hAnsi="Times New Roman" w:cs="Times New Roman"/>
          <w:sz w:val="24"/>
          <w:szCs w:val="24"/>
        </w:rPr>
        <w:tab/>
      </w:r>
      <w:proofErr w:type="spellStart"/>
      <w:r w:rsidRPr="00D723ED">
        <w:rPr>
          <w:rFonts w:ascii="Times New Roman" w:hAnsi="Times New Roman" w:cs="Times New Roman"/>
          <w:sz w:val="24"/>
          <w:szCs w:val="24"/>
        </w:rPr>
        <w:t>acesulfamas</w:t>
      </w:r>
      <w:proofErr w:type="spellEnd"/>
      <w:r w:rsidRPr="00D723ED">
        <w:rPr>
          <w:rFonts w:ascii="Times New Roman" w:hAnsi="Times New Roman" w:cs="Times New Roman"/>
          <w:sz w:val="24"/>
          <w:szCs w:val="24"/>
        </w:rPr>
        <w:t xml:space="preserve"> K;</w:t>
      </w:r>
    </w:p>
    <w:p w14:paraId="17853E8A"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3.2.   E 951</w:t>
      </w:r>
      <w:r w:rsidRPr="00D723ED">
        <w:rPr>
          <w:rFonts w:ascii="Times New Roman" w:hAnsi="Times New Roman" w:cs="Times New Roman"/>
          <w:sz w:val="24"/>
          <w:szCs w:val="24"/>
        </w:rPr>
        <w:tab/>
      </w:r>
      <w:proofErr w:type="spellStart"/>
      <w:r w:rsidRPr="00D723ED">
        <w:rPr>
          <w:rFonts w:ascii="Times New Roman" w:hAnsi="Times New Roman" w:cs="Times New Roman"/>
          <w:sz w:val="24"/>
          <w:szCs w:val="24"/>
        </w:rPr>
        <w:t>aspartamas</w:t>
      </w:r>
      <w:proofErr w:type="spellEnd"/>
      <w:r w:rsidRPr="00D723ED">
        <w:rPr>
          <w:rFonts w:ascii="Times New Roman" w:hAnsi="Times New Roman" w:cs="Times New Roman"/>
          <w:sz w:val="24"/>
          <w:szCs w:val="24"/>
        </w:rPr>
        <w:t>;</w:t>
      </w:r>
    </w:p>
    <w:p w14:paraId="6DBCDFBD"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3.3.   E 952</w:t>
      </w:r>
      <w:r w:rsidRPr="00D723ED">
        <w:rPr>
          <w:rFonts w:ascii="Times New Roman" w:hAnsi="Times New Roman" w:cs="Times New Roman"/>
          <w:sz w:val="24"/>
          <w:szCs w:val="24"/>
        </w:rPr>
        <w:tab/>
      </w:r>
      <w:proofErr w:type="spellStart"/>
      <w:r w:rsidRPr="00D723ED">
        <w:rPr>
          <w:rFonts w:ascii="Times New Roman" w:hAnsi="Times New Roman" w:cs="Times New Roman"/>
          <w:sz w:val="24"/>
          <w:szCs w:val="24"/>
        </w:rPr>
        <w:t>ciklamatai</w:t>
      </w:r>
      <w:proofErr w:type="spellEnd"/>
      <w:r w:rsidRPr="00D723ED">
        <w:rPr>
          <w:rFonts w:ascii="Times New Roman" w:hAnsi="Times New Roman" w:cs="Times New Roman"/>
          <w:sz w:val="24"/>
          <w:szCs w:val="24"/>
        </w:rPr>
        <w:t>;</w:t>
      </w:r>
    </w:p>
    <w:p w14:paraId="01E04AED"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3.4.   E 954</w:t>
      </w:r>
      <w:r w:rsidRPr="00D723ED">
        <w:rPr>
          <w:rFonts w:ascii="Times New Roman" w:hAnsi="Times New Roman" w:cs="Times New Roman"/>
          <w:sz w:val="24"/>
          <w:szCs w:val="24"/>
        </w:rPr>
        <w:tab/>
        <w:t>sacharinai;</w:t>
      </w:r>
    </w:p>
    <w:p w14:paraId="14A723EB"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3.5.   E 955</w:t>
      </w:r>
      <w:r w:rsidRPr="00D723ED">
        <w:rPr>
          <w:rFonts w:ascii="Times New Roman" w:hAnsi="Times New Roman" w:cs="Times New Roman"/>
          <w:sz w:val="24"/>
          <w:szCs w:val="24"/>
        </w:rPr>
        <w:tab/>
      </w:r>
      <w:proofErr w:type="spellStart"/>
      <w:r w:rsidRPr="00D723ED">
        <w:rPr>
          <w:rFonts w:ascii="Times New Roman" w:hAnsi="Times New Roman" w:cs="Times New Roman"/>
          <w:sz w:val="24"/>
          <w:szCs w:val="24"/>
        </w:rPr>
        <w:t>sukralozė</w:t>
      </w:r>
      <w:proofErr w:type="spellEnd"/>
      <w:r w:rsidRPr="00D723ED">
        <w:rPr>
          <w:rFonts w:ascii="Times New Roman" w:hAnsi="Times New Roman" w:cs="Times New Roman"/>
          <w:sz w:val="24"/>
          <w:szCs w:val="24"/>
        </w:rPr>
        <w:t>;</w:t>
      </w:r>
    </w:p>
    <w:p w14:paraId="6B199C3A"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3.6.   E 957</w:t>
      </w:r>
      <w:r w:rsidRPr="00D723ED">
        <w:rPr>
          <w:rFonts w:ascii="Times New Roman" w:hAnsi="Times New Roman" w:cs="Times New Roman"/>
          <w:sz w:val="24"/>
          <w:szCs w:val="24"/>
        </w:rPr>
        <w:tab/>
      </w:r>
      <w:proofErr w:type="spellStart"/>
      <w:r w:rsidRPr="00D723ED">
        <w:rPr>
          <w:rFonts w:ascii="Times New Roman" w:hAnsi="Times New Roman" w:cs="Times New Roman"/>
          <w:sz w:val="24"/>
          <w:szCs w:val="24"/>
        </w:rPr>
        <w:t>taumatinas</w:t>
      </w:r>
      <w:proofErr w:type="spellEnd"/>
      <w:r w:rsidRPr="00D723ED">
        <w:rPr>
          <w:rFonts w:ascii="Times New Roman" w:hAnsi="Times New Roman" w:cs="Times New Roman"/>
          <w:sz w:val="24"/>
          <w:szCs w:val="24"/>
        </w:rPr>
        <w:t>;</w:t>
      </w:r>
    </w:p>
    <w:p w14:paraId="508B5435"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3.7.   E 959</w:t>
      </w:r>
      <w:r w:rsidRPr="00D723ED">
        <w:rPr>
          <w:rFonts w:ascii="Times New Roman" w:hAnsi="Times New Roman" w:cs="Times New Roman"/>
          <w:sz w:val="24"/>
          <w:szCs w:val="24"/>
        </w:rPr>
        <w:tab/>
      </w:r>
      <w:proofErr w:type="spellStart"/>
      <w:r w:rsidRPr="00D723ED">
        <w:rPr>
          <w:rFonts w:ascii="Times New Roman" w:hAnsi="Times New Roman" w:cs="Times New Roman"/>
          <w:sz w:val="24"/>
          <w:szCs w:val="24"/>
        </w:rPr>
        <w:t>neohesperidinas</w:t>
      </w:r>
      <w:proofErr w:type="spellEnd"/>
      <w:r w:rsidRPr="00D723ED">
        <w:rPr>
          <w:rFonts w:ascii="Times New Roman" w:hAnsi="Times New Roman" w:cs="Times New Roman"/>
          <w:sz w:val="24"/>
          <w:szCs w:val="24"/>
        </w:rPr>
        <w:t xml:space="preserve"> DC;</w:t>
      </w:r>
    </w:p>
    <w:p w14:paraId="0C2A47E7"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3.8.   E 960</w:t>
      </w:r>
      <w:r>
        <w:rPr>
          <w:rFonts w:ascii="Times New Roman" w:hAnsi="Times New Roman" w:cs="Times New Roman"/>
          <w:sz w:val="24"/>
          <w:szCs w:val="24"/>
        </w:rPr>
        <w:tab/>
      </w:r>
      <w:proofErr w:type="spellStart"/>
      <w:r w:rsidRPr="00D723ED">
        <w:rPr>
          <w:rFonts w:ascii="Times New Roman" w:hAnsi="Times New Roman" w:cs="Times New Roman"/>
          <w:sz w:val="24"/>
          <w:szCs w:val="24"/>
        </w:rPr>
        <w:t>steviolio</w:t>
      </w:r>
      <w:proofErr w:type="spellEnd"/>
      <w:r w:rsidRPr="00D723ED">
        <w:rPr>
          <w:rFonts w:ascii="Times New Roman" w:hAnsi="Times New Roman" w:cs="Times New Roman"/>
          <w:sz w:val="24"/>
          <w:szCs w:val="24"/>
        </w:rPr>
        <w:t xml:space="preserve"> glikozidai;</w:t>
      </w:r>
    </w:p>
    <w:p w14:paraId="4D1529CE"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3.9.   E 961</w:t>
      </w:r>
      <w:r>
        <w:rPr>
          <w:rFonts w:ascii="Times New Roman" w:hAnsi="Times New Roman" w:cs="Times New Roman"/>
          <w:sz w:val="24"/>
          <w:szCs w:val="24"/>
        </w:rPr>
        <w:tab/>
      </w:r>
      <w:proofErr w:type="spellStart"/>
      <w:r w:rsidRPr="00D723ED">
        <w:rPr>
          <w:rFonts w:ascii="Times New Roman" w:hAnsi="Times New Roman" w:cs="Times New Roman"/>
          <w:sz w:val="24"/>
          <w:szCs w:val="24"/>
        </w:rPr>
        <w:t>neotamas</w:t>
      </w:r>
      <w:proofErr w:type="spellEnd"/>
      <w:r w:rsidRPr="00D723ED">
        <w:rPr>
          <w:rFonts w:ascii="Times New Roman" w:hAnsi="Times New Roman" w:cs="Times New Roman"/>
          <w:sz w:val="24"/>
          <w:szCs w:val="24"/>
        </w:rPr>
        <w:t>;</w:t>
      </w:r>
    </w:p>
    <w:p w14:paraId="3FF1A937"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3.10. E 962</w:t>
      </w:r>
      <w:r w:rsidRPr="00D723ED">
        <w:rPr>
          <w:rFonts w:ascii="Times New Roman" w:hAnsi="Times New Roman" w:cs="Times New Roman"/>
          <w:sz w:val="24"/>
          <w:szCs w:val="24"/>
        </w:rPr>
        <w:tab/>
      </w:r>
      <w:proofErr w:type="spellStart"/>
      <w:r w:rsidRPr="00D723ED">
        <w:rPr>
          <w:rFonts w:ascii="Times New Roman" w:hAnsi="Times New Roman" w:cs="Times New Roman"/>
          <w:sz w:val="24"/>
          <w:szCs w:val="24"/>
        </w:rPr>
        <w:t>aspartamo-acesulfamo</w:t>
      </w:r>
      <w:proofErr w:type="spellEnd"/>
      <w:r w:rsidRPr="00D723ED">
        <w:rPr>
          <w:rFonts w:ascii="Times New Roman" w:hAnsi="Times New Roman" w:cs="Times New Roman"/>
          <w:sz w:val="24"/>
          <w:szCs w:val="24"/>
        </w:rPr>
        <w:t xml:space="preserve"> druska;</w:t>
      </w:r>
    </w:p>
    <w:p w14:paraId="34F5739B" w14:textId="77777777" w:rsidR="00293AFF" w:rsidRPr="00D723ED" w:rsidRDefault="00293AFF" w:rsidP="00293AFF">
      <w:pPr>
        <w:spacing w:line="240" w:lineRule="auto"/>
        <w:rPr>
          <w:rFonts w:ascii="Times New Roman" w:hAnsi="Times New Roman" w:cs="Times New Roman"/>
          <w:sz w:val="24"/>
          <w:szCs w:val="24"/>
        </w:rPr>
      </w:pPr>
      <w:r w:rsidRPr="00D723ED">
        <w:rPr>
          <w:rFonts w:ascii="Times New Roman" w:hAnsi="Times New Roman" w:cs="Times New Roman"/>
          <w:sz w:val="24"/>
          <w:szCs w:val="24"/>
        </w:rPr>
        <w:t>3.11. E 969</w:t>
      </w:r>
      <w:r>
        <w:rPr>
          <w:rFonts w:ascii="Times New Roman" w:hAnsi="Times New Roman" w:cs="Times New Roman"/>
          <w:sz w:val="24"/>
          <w:szCs w:val="24"/>
        </w:rPr>
        <w:tab/>
      </w:r>
      <w:proofErr w:type="spellStart"/>
      <w:r w:rsidRPr="00D723ED">
        <w:rPr>
          <w:rFonts w:ascii="Times New Roman" w:hAnsi="Times New Roman" w:cs="Times New Roman"/>
          <w:sz w:val="24"/>
          <w:szCs w:val="24"/>
        </w:rPr>
        <w:t>advantamas</w:t>
      </w:r>
      <w:proofErr w:type="spellEnd"/>
      <w:r w:rsidRPr="00D723ED">
        <w:rPr>
          <w:rFonts w:ascii="Times New Roman" w:hAnsi="Times New Roman" w:cs="Times New Roman"/>
          <w:sz w:val="24"/>
          <w:szCs w:val="24"/>
        </w:rPr>
        <w:t>.</w:t>
      </w:r>
    </w:p>
    <w:p w14:paraId="4760C5DE" w14:textId="77777777" w:rsidR="00293AFF" w:rsidRPr="00D723ED" w:rsidRDefault="00293AFF" w:rsidP="00293AFF">
      <w:pPr>
        <w:spacing w:line="240" w:lineRule="auto"/>
        <w:rPr>
          <w:rFonts w:ascii="Times New Roman" w:hAnsi="Times New Roman" w:cs="Times New Roman"/>
          <w:sz w:val="24"/>
          <w:szCs w:val="24"/>
        </w:rPr>
      </w:pPr>
      <w:r w:rsidRPr="00D723ED">
        <w:rPr>
          <w:rFonts w:ascii="Times New Roman" w:hAnsi="Times New Roman" w:cs="Times New Roman"/>
          <w:b/>
          <w:sz w:val="24"/>
          <w:szCs w:val="24"/>
        </w:rPr>
        <w:t xml:space="preserve">4. Aromato ir skonio </w:t>
      </w:r>
      <w:proofErr w:type="spellStart"/>
      <w:r w:rsidRPr="00D723ED">
        <w:rPr>
          <w:rFonts w:ascii="Times New Roman" w:hAnsi="Times New Roman" w:cs="Times New Roman"/>
          <w:b/>
          <w:sz w:val="24"/>
          <w:szCs w:val="24"/>
        </w:rPr>
        <w:t>stiprikliai</w:t>
      </w:r>
      <w:proofErr w:type="spellEnd"/>
      <w:r w:rsidRPr="00D723ED">
        <w:rPr>
          <w:rFonts w:ascii="Times New Roman" w:hAnsi="Times New Roman" w:cs="Times New Roman"/>
          <w:b/>
          <w:sz w:val="24"/>
          <w:szCs w:val="24"/>
        </w:rPr>
        <w:t xml:space="preserve">: </w:t>
      </w:r>
    </w:p>
    <w:p w14:paraId="6693B734"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4.1.   E 620</w:t>
      </w:r>
      <w:r w:rsidRPr="00D723ED">
        <w:rPr>
          <w:rFonts w:ascii="Times New Roman" w:hAnsi="Times New Roman" w:cs="Times New Roman"/>
          <w:sz w:val="24"/>
          <w:szCs w:val="24"/>
        </w:rPr>
        <w:tab/>
      </w:r>
      <w:proofErr w:type="spellStart"/>
      <w:r w:rsidRPr="00D723ED">
        <w:rPr>
          <w:rFonts w:ascii="Times New Roman" w:hAnsi="Times New Roman" w:cs="Times New Roman"/>
          <w:sz w:val="24"/>
          <w:szCs w:val="24"/>
        </w:rPr>
        <w:t>glutamo</w:t>
      </w:r>
      <w:proofErr w:type="spellEnd"/>
      <w:r w:rsidRPr="00D723ED">
        <w:rPr>
          <w:rFonts w:ascii="Times New Roman" w:hAnsi="Times New Roman" w:cs="Times New Roman"/>
          <w:sz w:val="24"/>
          <w:szCs w:val="24"/>
        </w:rPr>
        <w:t xml:space="preserve"> rūgštis;</w:t>
      </w:r>
    </w:p>
    <w:p w14:paraId="4BE832C3"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lastRenderedPageBreak/>
        <w:t>4.2.   E 621</w:t>
      </w:r>
      <w:r w:rsidRPr="00D723ED">
        <w:rPr>
          <w:rFonts w:ascii="Times New Roman" w:hAnsi="Times New Roman" w:cs="Times New Roman"/>
          <w:sz w:val="24"/>
          <w:szCs w:val="24"/>
        </w:rPr>
        <w:tab/>
      </w:r>
      <w:proofErr w:type="spellStart"/>
      <w:r w:rsidRPr="00D723ED">
        <w:rPr>
          <w:rFonts w:ascii="Times New Roman" w:hAnsi="Times New Roman" w:cs="Times New Roman"/>
          <w:sz w:val="24"/>
          <w:szCs w:val="24"/>
        </w:rPr>
        <w:t>mononatrio</w:t>
      </w:r>
      <w:proofErr w:type="spellEnd"/>
      <w:r w:rsidRPr="00D723ED">
        <w:rPr>
          <w:rFonts w:ascii="Times New Roman" w:hAnsi="Times New Roman" w:cs="Times New Roman"/>
          <w:sz w:val="24"/>
          <w:szCs w:val="24"/>
        </w:rPr>
        <w:t xml:space="preserve"> </w:t>
      </w:r>
      <w:proofErr w:type="spellStart"/>
      <w:r w:rsidRPr="00D723ED">
        <w:rPr>
          <w:rFonts w:ascii="Times New Roman" w:hAnsi="Times New Roman" w:cs="Times New Roman"/>
          <w:sz w:val="24"/>
          <w:szCs w:val="24"/>
        </w:rPr>
        <w:t>glutamatas</w:t>
      </w:r>
      <w:proofErr w:type="spellEnd"/>
      <w:r w:rsidRPr="00D723ED">
        <w:rPr>
          <w:rFonts w:ascii="Times New Roman" w:hAnsi="Times New Roman" w:cs="Times New Roman"/>
          <w:sz w:val="24"/>
          <w:szCs w:val="24"/>
        </w:rPr>
        <w:t>;</w:t>
      </w:r>
    </w:p>
    <w:p w14:paraId="25F039C2"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4.3.   E 622</w:t>
      </w:r>
      <w:r w:rsidRPr="00D723ED">
        <w:rPr>
          <w:rFonts w:ascii="Times New Roman" w:hAnsi="Times New Roman" w:cs="Times New Roman"/>
          <w:sz w:val="24"/>
          <w:szCs w:val="24"/>
        </w:rPr>
        <w:tab/>
      </w:r>
      <w:proofErr w:type="spellStart"/>
      <w:r w:rsidRPr="00D723ED">
        <w:rPr>
          <w:rFonts w:ascii="Times New Roman" w:hAnsi="Times New Roman" w:cs="Times New Roman"/>
          <w:sz w:val="24"/>
          <w:szCs w:val="24"/>
        </w:rPr>
        <w:t>monokalio</w:t>
      </w:r>
      <w:proofErr w:type="spellEnd"/>
      <w:r w:rsidRPr="00D723ED">
        <w:rPr>
          <w:rFonts w:ascii="Times New Roman" w:hAnsi="Times New Roman" w:cs="Times New Roman"/>
          <w:sz w:val="24"/>
          <w:szCs w:val="24"/>
        </w:rPr>
        <w:t xml:space="preserve"> </w:t>
      </w:r>
      <w:proofErr w:type="spellStart"/>
      <w:r w:rsidRPr="00D723ED">
        <w:rPr>
          <w:rFonts w:ascii="Times New Roman" w:hAnsi="Times New Roman" w:cs="Times New Roman"/>
          <w:sz w:val="24"/>
          <w:szCs w:val="24"/>
        </w:rPr>
        <w:t>glutamatas</w:t>
      </w:r>
      <w:proofErr w:type="spellEnd"/>
      <w:r w:rsidRPr="00D723ED">
        <w:rPr>
          <w:rFonts w:ascii="Times New Roman" w:hAnsi="Times New Roman" w:cs="Times New Roman"/>
          <w:sz w:val="24"/>
          <w:szCs w:val="24"/>
        </w:rPr>
        <w:t>;</w:t>
      </w:r>
    </w:p>
    <w:p w14:paraId="0BE495EE"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4.4.   E 623</w:t>
      </w:r>
      <w:r w:rsidRPr="00D723ED">
        <w:rPr>
          <w:rFonts w:ascii="Times New Roman" w:hAnsi="Times New Roman" w:cs="Times New Roman"/>
          <w:sz w:val="24"/>
          <w:szCs w:val="24"/>
        </w:rPr>
        <w:tab/>
        <w:t xml:space="preserve">kalcio </w:t>
      </w:r>
      <w:proofErr w:type="spellStart"/>
      <w:r w:rsidRPr="00D723ED">
        <w:rPr>
          <w:rFonts w:ascii="Times New Roman" w:hAnsi="Times New Roman" w:cs="Times New Roman"/>
          <w:sz w:val="24"/>
          <w:szCs w:val="24"/>
        </w:rPr>
        <w:t>glutamatas</w:t>
      </w:r>
      <w:proofErr w:type="spellEnd"/>
      <w:r w:rsidRPr="00D723ED">
        <w:rPr>
          <w:rFonts w:ascii="Times New Roman" w:hAnsi="Times New Roman" w:cs="Times New Roman"/>
          <w:sz w:val="24"/>
          <w:szCs w:val="24"/>
        </w:rPr>
        <w:t>;</w:t>
      </w:r>
    </w:p>
    <w:p w14:paraId="5B5885C1"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4.5.   E 624</w:t>
      </w:r>
      <w:r w:rsidRPr="00D723ED">
        <w:rPr>
          <w:rFonts w:ascii="Times New Roman" w:hAnsi="Times New Roman" w:cs="Times New Roman"/>
          <w:sz w:val="24"/>
          <w:szCs w:val="24"/>
        </w:rPr>
        <w:tab/>
      </w:r>
      <w:proofErr w:type="spellStart"/>
      <w:r w:rsidRPr="00D723ED">
        <w:rPr>
          <w:rFonts w:ascii="Times New Roman" w:hAnsi="Times New Roman" w:cs="Times New Roman"/>
          <w:sz w:val="24"/>
          <w:szCs w:val="24"/>
        </w:rPr>
        <w:t>monoamonio</w:t>
      </w:r>
      <w:proofErr w:type="spellEnd"/>
      <w:r w:rsidRPr="00D723ED">
        <w:rPr>
          <w:rFonts w:ascii="Times New Roman" w:hAnsi="Times New Roman" w:cs="Times New Roman"/>
          <w:sz w:val="24"/>
          <w:szCs w:val="24"/>
        </w:rPr>
        <w:t xml:space="preserve"> </w:t>
      </w:r>
      <w:proofErr w:type="spellStart"/>
      <w:r w:rsidRPr="00D723ED">
        <w:rPr>
          <w:rFonts w:ascii="Times New Roman" w:hAnsi="Times New Roman" w:cs="Times New Roman"/>
          <w:sz w:val="24"/>
          <w:szCs w:val="24"/>
        </w:rPr>
        <w:t>glutamatas</w:t>
      </w:r>
      <w:proofErr w:type="spellEnd"/>
      <w:r w:rsidRPr="00D723ED">
        <w:rPr>
          <w:rFonts w:ascii="Times New Roman" w:hAnsi="Times New Roman" w:cs="Times New Roman"/>
          <w:sz w:val="24"/>
          <w:szCs w:val="24"/>
        </w:rPr>
        <w:t>;</w:t>
      </w:r>
    </w:p>
    <w:p w14:paraId="6E102317"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4.6.   E 625</w:t>
      </w:r>
      <w:r w:rsidRPr="00D723ED">
        <w:rPr>
          <w:rFonts w:ascii="Times New Roman" w:hAnsi="Times New Roman" w:cs="Times New Roman"/>
          <w:sz w:val="24"/>
          <w:szCs w:val="24"/>
        </w:rPr>
        <w:tab/>
        <w:t xml:space="preserve">magnio </w:t>
      </w:r>
      <w:proofErr w:type="spellStart"/>
      <w:r w:rsidRPr="00D723ED">
        <w:rPr>
          <w:rFonts w:ascii="Times New Roman" w:hAnsi="Times New Roman" w:cs="Times New Roman"/>
          <w:sz w:val="24"/>
          <w:szCs w:val="24"/>
        </w:rPr>
        <w:t>glutamatas</w:t>
      </w:r>
      <w:proofErr w:type="spellEnd"/>
      <w:r w:rsidRPr="00D723ED">
        <w:rPr>
          <w:rFonts w:ascii="Times New Roman" w:hAnsi="Times New Roman" w:cs="Times New Roman"/>
          <w:sz w:val="24"/>
          <w:szCs w:val="24"/>
        </w:rPr>
        <w:t>;</w:t>
      </w:r>
    </w:p>
    <w:p w14:paraId="7C1F0B5C"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4.7.   E 626</w:t>
      </w:r>
      <w:r w:rsidRPr="00D723ED">
        <w:rPr>
          <w:rFonts w:ascii="Times New Roman" w:hAnsi="Times New Roman" w:cs="Times New Roman"/>
          <w:sz w:val="24"/>
          <w:szCs w:val="24"/>
        </w:rPr>
        <w:tab/>
      </w:r>
      <w:proofErr w:type="spellStart"/>
      <w:r w:rsidRPr="00D723ED">
        <w:rPr>
          <w:rFonts w:ascii="Times New Roman" w:hAnsi="Times New Roman" w:cs="Times New Roman"/>
          <w:sz w:val="24"/>
          <w:szCs w:val="24"/>
        </w:rPr>
        <w:t>guanilo</w:t>
      </w:r>
      <w:proofErr w:type="spellEnd"/>
      <w:r w:rsidRPr="00D723ED">
        <w:rPr>
          <w:rFonts w:ascii="Times New Roman" w:hAnsi="Times New Roman" w:cs="Times New Roman"/>
          <w:sz w:val="24"/>
          <w:szCs w:val="24"/>
        </w:rPr>
        <w:t xml:space="preserve"> rūgštis;</w:t>
      </w:r>
    </w:p>
    <w:p w14:paraId="4E03B8BD"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4.8.   E 627</w:t>
      </w:r>
      <w:r w:rsidRPr="00D723ED">
        <w:rPr>
          <w:rFonts w:ascii="Times New Roman" w:hAnsi="Times New Roman" w:cs="Times New Roman"/>
          <w:sz w:val="24"/>
          <w:szCs w:val="24"/>
        </w:rPr>
        <w:tab/>
      </w:r>
      <w:proofErr w:type="spellStart"/>
      <w:r w:rsidRPr="00D723ED">
        <w:rPr>
          <w:rFonts w:ascii="Times New Roman" w:hAnsi="Times New Roman" w:cs="Times New Roman"/>
          <w:sz w:val="24"/>
          <w:szCs w:val="24"/>
        </w:rPr>
        <w:t>dinatrio</w:t>
      </w:r>
      <w:proofErr w:type="spellEnd"/>
      <w:r w:rsidRPr="00D723ED">
        <w:rPr>
          <w:rFonts w:ascii="Times New Roman" w:hAnsi="Times New Roman" w:cs="Times New Roman"/>
          <w:sz w:val="24"/>
          <w:szCs w:val="24"/>
        </w:rPr>
        <w:t xml:space="preserve"> </w:t>
      </w:r>
      <w:proofErr w:type="spellStart"/>
      <w:r w:rsidRPr="00D723ED">
        <w:rPr>
          <w:rFonts w:ascii="Times New Roman" w:hAnsi="Times New Roman" w:cs="Times New Roman"/>
          <w:sz w:val="24"/>
          <w:szCs w:val="24"/>
        </w:rPr>
        <w:t>guanilatas</w:t>
      </w:r>
      <w:proofErr w:type="spellEnd"/>
      <w:r w:rsidRPr="00D723ED">
        <w:rPr>
          <w:rFonts w:ascii="Times New Roman" w:hAnsi="Times New Roman" w:cs="Times New Roman"/>
          <w:sz w:val="24"/>
          <w:szCs w:val="24"/>
        </w:rPr>
        <w:t>;</w:t>
      </w:r>
    </w:p>
    <w:p w14:paraId="7FD30F49"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4.9.   E 628</w:t>
      </w:r>
      <w:r w:rsidRPr="00D723ED">
        <w:rPr>
          <w:rFonts w:ascii="Times New Roman" w:hAnsi="Times New Roman" w:cs="Times New Roman"/>
          <w:sz w:val="24"/>
          <w:szCs w:val="24"/>
        </w:rPr>
        <w:tab/>
      </w:r>
      <w:proofErr w:type="spellStart"/>
      <w:r w:rsidRPr="00D723ED">
        <w:rPr>
          <w:rFonts w:ascii="Times New Roman" w:hAnsi="Times New Roman" w:cs="Times New Roman"/>
          <w:sz w:val="24"/>
          <w:szCs w:val="24"/>
        </w:rPr>
        <w:t>dikalio</w:t>
      </w:r>
      <w:proofErr w:type="spellEnd"/>
      <w:r w:rsidRPr="00D723ED">
        <w:rPr>
          <w:rFonts w:ascii="Times New Roman" w:hAnsi="Times New Roman" w:cs="Times New Roman"/>
          <w:sz w:val="24"/>
          <w:szCs w:val="24"/>
        </w:rPr>
        <w:t xml:space="preserve"> </w:t>
      </w:r>
      <w:proofErr w:type="spellStart"/>
      <w:r w:rsidRPr="00D723ED">
        <w:rPr>
          <w:rFonts w:ascii="Times New Roman" w:hAnsi="Times New Roman" w:cs="Times New Roman"/>
          <w:sz w:val="24"/>
          <w:szCs w:val="24"/>
        </w:rPr>
        <w:t>guanilatas</w:t>
      </w:r>
      <w:proofErr w:type="spellEnd"/>
      <w:r w:rsidRPr="00D723ED">
        <w:rPr>
          <w:rFonts w:ascii="Times New Roman" w:hAnsi="Times New Roman" w:cs="Times New Roman"/>
          <w:sz w:val="24"/>
          <w:szCs w:val="24"/>
        </w:rPr>
        <w:t>;</w:t>
      </w:r>
    </w:p>
    <w:p w14:paraId="5EFE618C"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4.10. E 629</w:t>
      </w:r>
      <w:r w:rsidRPr="00D723ED">
        <w:rPr>
          <w:rFonts w:ascii="Times New Roman" w:hAnsi="Times New Roman" w:cs="Times New Roman"/>
          <w:sz w:val="24"/>
          <w:szCs w:val="24"/>
        </w:rPr>
        <w:tab/>
        <w:t xml:space="preserve">kalcio </w:t>
      </w:r>
      <w:proofErr w:type="spellStart"/>
      <w:r w:rsidRPr="00D723ED">
        <w:rPr>
          <w:rFonts w:ascii="Times New Roman" w:hAnsi="Times New Roman" w:cs="Times New Roman"/>
          <w:sz w:val="24"/>
          <w:szCs w:val="24"/>
        </w:rPr>
        <w:t>guanilatas</w:t>
      </w:r>
      <w:proofErr w:type="spellEnd"/>
      <w:r w:rsidRPr="00D723ED">
        <w:rPr>
          <w:rFonts w:ascii="Times New Roman" w:hAnsi="Times New Roman" w:cs="Times New Roman"/>
          <w:sz w:val="24"/>
          <w:szCs w:val="24"/>
        </w:rPr>
        <w:t>;</w:t>
      </w:r>
    </w:p>
    <w:p w14:paraId="5FF125C7"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4.11. E 630</w:t>
      </w:r>
      <w:r w:rsidRPr="00D723ED">
        <w:rPr>
          <w:rFonts w:ascii="Times New Roman" w:hAnsi="Times New Roman" w:cs="Times New Roman"/>
          <w:sz w:val="24"/>
          <w:szCs w:val="24"/>
        </w:rPr>
        <w:tab/>
      </w:r>
      <w:proofErr w:type="spellStart"/>
      <w:r w:rsidRPr="00D723ED">
        <w:rPr>
          <w:rFonts w:ascii="Times New Roman" w:hAnsi="Times New Roman" w:cs="Times New Roman"/>
          <w:sz w:val="24"/>
          <w:szCs w:val="24"/>
        </w:rPr>
        <w:t>inozino</w:t>
      </w:r>
      <w:proofErr w:type="spellEnd"/>
      <w:r w:rsidRPr="00D723ED">
        <w:rPr>
          <w:rFonts w:ascii="Times New Roman" w:hAnsi="Times New Roman" w:cs="Times New Roman"/>
          <w:sz w:val="24"/>
          <w:szCs w:val="24"/>
        </w:rPr>
        <w:t xml:space="preserve"> rūgštis;</w:t>
      </w:r>
    </w:p>
    <w:p w14:paraId="41432F0A"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4.12. E 631</w:t>
      </w:r>
      <w:r w:rsidRPr="00D723ED">
        <w:rPr>
          <w:rFonts w:ascii="Times New Roman" w:hAnsi="Times New Roman" w:cs="Times New Roman"/>
          <w:sz w:val="24"/>
          <w:szCs w:val="24"/>
        </w:rPr>
        <w:tab/>
      </w:r>
      <w:proofErr w:type="spellStart"/>
      <w:r w:rsidRPr="00D723ED">
        <w:rPr>
          <w:rFonts w:ascii="Times New Roman" w:hAnsi="Times New Roman" w:cs="Times New Roman"/>
          <w:sz w:val="24"/>
          <w:szCs w:val="24"/>
        </w:rPr>
        <w:t>dinatrio</w:t>
      </w:r>
      <w:proofErr w:type="spellEnd"/>
      <w:r w:rsidRPr="00D723ED">
        <w:rPr>
          <w:rFonts w:ascii="Times New Roman" w:hAnsi="Times New Roman" w:cs="Times New Roman"/>
          <w:sz w:val="24"/>
          <w:szCs w:val="24"/>
        </w:rPr>
        <w:t xml:space="preserve"> </w:t>
      </w:r>
      <w:proofErr w:type="spellStart"/>
      <w:r w:rsidRPr="00D723ED">
        <w:rPr>
          <w:rFonts w:ascii="Times New Roman" w:hAnsi="Times New Roman" w:cs="Times New Roman"/>
          <w:sz w:val="24"/>
          <w:szCs w:val="24"/>
        </w:rPr>
        <w:t>inozinatas</w:t>
      </w:r>
      <w:proofErr w:type="spellEnd"/>
      <w:r w:rsidRPr="00D723ED">
        <w:rPr>
          <w:rFonts w:ascii="Times New Roman" w:hAnsi="Times New Roman" w:cs="Times New Roman"/>
          <w:sz w:val="24"/>
          <w:szCs w:val="24"/>
        </w:rPr>
        <w:t>;</w:t>
      </w:r>
    </w:p>
    <w:p w14:paraId="4970741D"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4.13. E 632</w:t>
      </w:r>
      <w:r w:rsidRPr="00D723ED">
        <w:rPr>
          <w:rFonts w:ascii="Times New Roman" w:hAnsi="Times New Roman" w:cs="Times New Roman"/>
          <w:sz w:val="24"/>
          <w:szCs w:val="24"/>
        </w:rPr>
        <w:tab/>
      </w:r>
      <w:proofErr w:type="spellStart"/>
      <w:r w:rsidRPr="00D723ED">
        <w:rPr>
          <w:rFonts w:ascii="Times New Roman" w:hAnsi="Times New Roman" w:cs="Times New Roman"/>
          <w:sz w:val="24"/>
          <w:szCs w:val="24"/>
        </w:rPr>
        <w:t>dikalio</w:t>
      </w:r>
      <w:proofErr w:type="spellEnd"/>
      <w:r w:rsidRPr="00D723ED">
        <w:rPr>
          <w:rFonts w:ascii="Times New Roman" w:hAnsi="Times New Roman" w:cs="Times New Roman"/>
          <w:sz w:val="24"/>
          <w:szCs w:val="24"/>
        </w:rPr>
        <w:t xml:space="preserve"> </w:t>
      </w:r>
      <w:proofErr w:type="spellStart"/>
      <w:r w:rsidRPr="00D723ED">
        <w:rPr>
          <w:rFonts w:ascii="Times New Roman" w:hAnsi="Times New Roman" w:cs="Times New Roman"/>
          <w:sz w:val="24"/>
          <w:szCs w:val="24"/>
        </w:rPr>
        <w:t>inozinatas</w:t>
      </w:r>
      <w:proofErr w:type="spellEnd"/>
      <w:r w:rsidRPr="00D723ED">
        <w:rPr>
          <w:rFonts w:ascii="Times New Roman" w:hAnsi="Times New Roman" w:cs="Times New Roman"/>
          <w:sz w:val="24"/>
          <w:szCs w:val="24"/>
        </w:rPr>
        <w:t>;</w:t>
      </w:r>
    </w:p>
    <w:p w14:paraId="7A23626F"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4.14. E 633</w:t>
      </w:r>
      <w:r w:rsidRPr="00D723ED">
        <w:rPr>
          <w:rFonts w:ascii="Times New Roman" w:hAnsi="Times New Roman" w:cs="Times New Roman"/>
          <w:sz w:val="24"/>
          <w:szCs w:val="24"/>
        </w:rPr>
        <w:tab/>
        <w:t xml:space="preserve">kalcio </w:t>
      </w:r>
      <w:proofErr w:type="spellStart"/>
      <w:r w:rsidRPr="00D723ED">
        <w:rPr>
          <w:rFonts w:ascii="Times New Roman" w:hAnsi="Times New Roman" w:cs="Times New Roman"/>
          <w:sz w:val="24"/>
          <w:szCs w:val="24"/>
        </w:rPr>
        <w:t>inozinatas</w:t>
      </w:r>
      <w:proofErr w:type="spellEnd"/>
      <w:r w:rsidRPr="00D723ED">
        <w:rPr>
          <w:rFonts w:ascii="Times New Roman" w:hAnsi="Times New Roman" w:cs="Times New Roman"/>
          <w:sz w:val="24"/>
          <w:szCs w:val="24"/>
        </w:rPr>
        <w:t>;</w:t>
      </w:r>
    </w:p>
    <w:p w14:paraId="3A843DBA" w14:textId="77777777" w:rsidR="00293AFF" w:rsidRPr="00D723ED" w:rsidRDefault="00293AFF" w:rsidP="00293AFF">
      <w:pPr>
        <w:spacing w:after="0" w:line="240" w:lineRule="auto"/>
        <w:rPr>
          <w:rFonts w:ascii="Times New Roman" w:hAnsi="Times New Roman" w:cs="Times New Roman"/>
          <w:sz w:val="24"/>
          <w:szCs w:val="24"/>
        </w:rPr>
      </w:pPr>
      <w:r w:rsidRPr="00D723ED">
        <w:rPr>
          <w:rFonts w:ascii="Times New Roman" w:hAnsi="Times New Roman" w:cs="Times New Roman"/>
          <w:sz w:val="24"/>
          <w:szCs w:val="24"/>
        </w:rPr>
        <w:t>4.15. E 634</w:t>
      </w:r>
      <w:r w:rsidRPr="00D723ED">
        <w:rPr>
          <w:rFonts w:ascii="Times New Roman" w:hAnsi="Times New Roman" w:cs="Times New Roman"/>
          <w:sz w:val="24"/>
          <w:szCs w:val="24"/>
        </w:rPr>
        <w:tab/>
        <w:t>kalcio5´-ribonukleotidai;</w:t>
      </w:r>
    </w:p>
    <w:p w14:paraId="7E40D6B8" w14:textId="77777777" w:rsidR="00293AFF" w:rsidRDefault="00293AFF" w:rsidP="00293AFF">
      <w:pPr>
        <w:spacing w:line="240" w:lineRule="auto"/>
        <w:rPr>
          <w:rFonts w:ascii="Times New Roman" w:hAnsi="Times New Roman" w:cs="Times New Roman"/>
          <w:sz w:val="24"/>
          <w:szCs w:val="24"/>
        </w:rPr>
      </w:pPr>
      <w:r w:rsidRPr="00D723ED">
        <w:rPr>
          <w:rFonts w:ascii="Times New Roman" w:hAnsi="Times New Roman" w:cs="Times New Roman"/>
          <w:sz w:val="24"/>
          <w:szCs w:val="24"/>
        </w:rPr>
        <w:t>4.16. E 635</w:t>
      </w:r>
      <w:r w:rsidRPr="00D723ED">
        <w:rPr>
          <w:rFonts w:ascii="Times New Roman" w:hAnsi="Times New Roman" w:cs="Times New Roman"/>
          <w:sz w:val="24"/>
          <w:szCs w:val="24"/>
        </w:rPr>
        <w:tab/>
        <w:t>dinatrio5´-ribonukleotidai.</w:t>
      </w:r>
    </w:p>
    <w:p w14:paraId="187A3BFE" w14:textId="77777777" w:rsidR="00293AFF" w:rsidRPr="00C341AF" w:rsidRDefault="00293AFF" w:rsidP="00293AFF">
      <w:pPr>
        <w:ind w:right="282"/>
        <w:rPr>
          <w:rFonts w:ascii="Times New Roman" w:hAnsi="Times New Roman" w:cs="Times New Roman"/>
          <w:sz w:val="24"/>
          <w:szCs w:val="24"/>
        </w:rPr>
      </w:pPr>
    </w:p>
    <w:p w14:paraId="245C4F86" w14:textId="77777777" w:rsidR="00293AFF" w:rsidRPr="00763B86" w:rsidRDefault="00293AFF" w:rsidP="00293AFF">
      <w:pPr>
        <w:jc w:val="center"/>
        <w:rPr>
          <w:rFonts w:ascii="Times New Roman" w:hAnsi="Times New Roman" w:cs="Times New Roman"/>
          <w:sz w:val="24"/>
          <w:szCs w:val="24"/>
        </w:rPr>
      </w:pPr>
    </w:p>
    <w:p w14:paraId="04638FC4" w14:textId="77777777" w:rsidR="00293AFF" w:rsidRDefault="00293AFF" w:rsidP="00293AFF">
      <w:pPr>
        <w:tabs>
          <w:tab w:val="left" w:pos="7230"/>
        </w:tabs>
        <w:spacing w:after="0" w:line="240" w:lineRule="auto"/>
        <w:ind w:left="6237" w:right="282"/>
        <w:jc w:val="right"/>
      </w:pPr>
    </w:p>
    <w:p w14:paraId="1B5AE4B0" w14:textId="77777777" w:rsidR="00AF3465" w:rsidRDefault="00AF3465" w:rsidP="00293AFF">
      <w:pPr>
        <w:tabs>
          <w:tab w:val="left" w:pos="7230"/>
        </w:tabs>
        <w:spacing w:after="0" w:line="240" w:lineRule="auto"/>
        <w:ind w:left="6237" w:right="282"/>
        <w:jc w:val="right"/>
      </w:pPr>
    </w:p>
    <w:sectPr w:rsidR="00AF3465" w:rsidSect="00E2575A">
      <w:pgSz w:w="11906" w:h="16838"/>
      <w:pgMar w:top="85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C65DB" w14:textId="77777777" w:rsidR="00325A1C" w:rsidRDefault="00325A1C" w:rsidP="00BE68E4">
      <w:pPr>
        <w:spacing w:after="0" w:line="240" w:lineRule="auto"/>
      </w:pPr>
      <w:r>
        <w:separator/>
      </w:r>
    </w:p>
  </w:endnote>
  <w:endnote w:type="continuationSeparator" w:id="0">
    <w:p w14:paraId="32009E86" w14:textId="77777777" w:rsidR="00325A1C" w:rsidRDefault="00325A1C" w:rsidP="00BE68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1618B" w14:textId="77777777" w:rsidR="00293AFF" w:rsidRDefault="00293AFF">
    <w:pPr>
      <w:tabs>
        <w:tab w:val="center" w:pos="4680"/>
        <w:tab w:val="right" w:pos="9360"/>
      </w:tabs>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5E971" w14:textId="77777777" w:rsidR="00293AFF" w:rsidRDefault="00293AFF">
    <w:pPr>
      <w:tabs>
        <w:tab w:val="center" w:pos="4680"/>
        <w:tab w:val="right" w:pos="9360"/>
      </w:tabs>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1F03D" w14:textId="77777777" w:rsidR="00293AFF" w:rsidRDefault="00293AFF">
    <w:pPr>
      <w:tabs>
        <w:tab w:val="center" w:pos="4680"/>
        <w:tab w:val="right" w:pos="9360"/>
      </w:tabs>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B89851" w14:textId="77777777" w:rsidR="00325A1C" w:rsidRDefault="00325A1C" w:rsidP="00BE68E4">
      <w:pPr>
        <w:spacing w:after="0" w:line="240" w:lineRule="auto"/>
      </w:pPr>
      <w:r>
        <w:separator/>
      </w:r>
    </w:p>
  </w:footnote>
  <w:footnote w:type="continuationSeparator" w:id="0">
    <w:p w14:paraId="2B53EC3E" w14:textId="77777777" w:rsidR="00325A1C" w:rsidRDefault="00325A1C" w:rsidP="00BE68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EFBA3" w14:textId="77777777" w:rsidR="00293AFF" w:rsidRDefault="00293AFF">
    <w:pPr>
      <w:tabs>
        <w:tab w:val="center" w:pos="4680"/>
        <w:tab w:val="right" w:pos="9360"/>
      </w:tabs>
      <w:rPr>
        <w:lang w:val="en-US"/>
      </w:rPr>
    </w:pPr>
  </w:p>
  <w:p w14:paraId="5A588736" w14:textId="77777777" w:rsidR="00293AFF" w:rsidRDefault="00293AF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04CD5" w14:textId="77777777" w:rsidR="00293AFF" w:rsidRDefault="00293AFF" w:rsidP="00A10867">
    <w:pPr>
      <w:tabs>
        <w:tab w:val="center" w:pos="4819"/>
        <w:tab w:val="right" w:pos="9638"/>
      </w:tabs>
      <w:jc w:val="center"/>
    </w:pPr>
  </w:p>
  <w:p w14:paraId="1EF0384F" w14:textId="77777777" w:rsidR="00293AFF" w:rsidRPr="001B08A1" w:rsidRDefault="00293AFF" w:rsidP="00A10867">
    <w:pPr>
      <w:tabs>
        <w:tab w:val="center" w:pos="4819"/>
        <w:tab w:val="right" w:pos="9638"/>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D007B" w14:textId="77777777" w:rsidR="00293AFF" w:rsidRDefault="00293AFF">
    <w:pPr>
      <w:tabs>
        <w:tab w:val="center" w:pos="4819"/>
        <w:tab w:val="right" w:pos="9638"/>
      </w:tabs>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51AAC"/>
    <w:multiLevelType w:val="multilevel"/>
    <w:tmpl w:val="E98AF34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0DD2723B"/>
    <w:multiLevelType w:val="multilevel"/>
    <w:tmpl w:val="9F44736A"/>
    <w:lvl w:ilvl="0">
      <w:start w:val="7"/>
      <w:numFmt w:val="decimal"/>
      <w:lvlText w:val="%1."/>
      <w:lvlJc w:val="left"/>
      <w:pPr>
        <w:ind w:left="480" w:hanging="480"/>
      </w:pPr>
      <w:rPr>
        <w:rFonts w:hint="default"/>
      </w:rPr>
    </w:lvl>
    <w:lvl w:ilvl="1">
      <w:start w:val="16"/>
      <w:numFmt w:val="decimal"/>
      <w:lvlText w:val="%1.%2."/>
      <w:lvlJc w:val="left"/>
      <w:pPr>
        <w:ind w:left="1204" w:hanging="480"/>
      </w:pPr>
      <w:rPr>
        <w:rFonts w:hint="default"/>
        <w:sz w:val="24"/>
        <w:szCs w:val="28"/>
      </w:rPr>
    </w:lvl>
    <w:lvl w:ilvl="2">
      <w:start w:val="1"/>
      <w:numFmt w:val="decimal"/>
      <w:lvlText w:val="%1.%2.%3."/>
      <w:lvlJc w:val="left"/>
      <w:pPr>
        <w:ind w:left="2168" w:hanging="720"/>
      </w:pPr>
      <w:rPr>
        <w:rFonts w:hint="default"/>
      </w:rPr>
    </w:lvl>
    <w:lvl w:ilvl="3">
      <w:start w:val="1"/>
      <w:numFmt w:val="decimal"/>
      <w:lvlText w:val="%1.%2.%3.%4."/>
      <w:lvlJc w:val="left"/>
      <w:pPr>
        <w:ind w:left="2892" w:hanging="720"/>
      </w:pPr>
      <w:rPr>
        <w:rFonts w:hint="default"/>
      </w:rPr>
    </w:lvl>
    <w:lvl w:ilvl="4">
      <w:start w:val="1"/>
      <w:numFmt w:val="decimal"/>
      <w:lvlText w:val="%1.%2.%3.%4.%5."/>
      <w:lvlJc w:val="left"/>
      <w:pPr>
        <w:ind w:left="3976" w:hanging="1080"/>
      </w:pPr>
      <w:rPr>
        <w:rFonts w:hint="default"/>
      </w:rPr>
    </w:lvl>
    <w:lvl w:ilvl="5">
      <w:start w:val="1"/>
      <w:numFmt w:val="decimal"/>
      <w:lvlText w:val="%1.%2.%3.%4.%5.%6."/>
      <w:lvlJc w:val="left"/>
      <w:pPr>
        <w:ind w:left="4700" w:hanging="1080"/>
      </w:pPr>
      <w:rPr>
        <w:rFonts w:hint="default"/>
      </w:rPr>
    </w:lvl>
    <w:lvl w:ilvl="6">
      <w:start w:val="1"/>
      <w:numFmt w:val="decimal"/>
      <w:lvlText w:val="%1.%2.%3.%4.%5.%6.%7."/>
      <w:lvlJc w:val="left"/>
      <w:pPr>
        <w:ind w:left="5784" w:hanging="1440"/>
      </w:pPr>
      <w:rPr>
        <w:rFonts w:hint="default"/>
      </w:rPr>
    </w:lvl>
    <w:lvl w:ilvl="7">
      <w:start w:val="1"/>
      <w:numFmt w:val="decimal"/>
      <w:lvlText w:val="%1.%2.%3.%4.%5.%6.%7.%8."/>
      <w:lvlJc w:val="left"/>
      <w:pPr>
        <w:ind w:left="6508" w:hanging="1440"/>
      </w:pPr>
      <w:rPr>
        <w:rFonts w:hint="default"/>
      </w:rPr>
    </w:lvl>
    <w:lvl w:ilvl="8">
      <w:start w:val="1"/>
      <w:numFmt w:val="decimal"/>
      <w:lvlText w:val="%1.%2.%3.%4.%5.%6.%7.%8.%9."/>
      <w:lvlJc w:val="left"/>
      <w:pPr>
        <w:ind w:left="7592" w:hanging="1800"/>
      </w:pPr>
      <w:rPr>
        <w:rFonts w:hint="default"/>
      </w:rPr>
    </w:lvl>
  </w:abstractNum>
  <w:abstractNum w:abstractNumId="2" w15:restartNumberingAfterBreak="0">
    <w:nsid w:val="0F600BB3"/>
    <w:multiLevelType w:val="hybridMultilevel"/>
    <w:tmpl w:val="1D62B21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5E646B9"/>
    <w:multiLevelType w:val="multilevel"/>
    <w:tmpl w:val="8B36211E"/>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b w:val="0"/>
        <w:bCs/>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1895532D"/>
    <w:multiLevelType w:val="hybridMultilevel"/>
    <w:tmpl w:val="3CDC507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DFD2578"/>
    <w:multiLevelType w:val="hybridMultilevel"/>
    <w:tmpl w:val="8B3C16D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EDE4F13"/>
    <w:multiLevelType w:val="hybridMultilevel"/>
    <w:tmpl w:val="8416A67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91D6DFD"/>
    <w:multiLevelType w:val="hybridMultilevel"/>
    <w:tmpl w:val="B406BE3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AB46BA8"/>
    <w:multiLevelType w:val="hybridMultilevel"/>
    <w:tmpl w:val="B7BA026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32C142B7"/>
    <w:multiLevelType w:val="hybridMultilevel"/>
    <w:tmpl w:val="51B0255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34780FA3"/>
    <w:multiLevelType w:val="multilevel"/>
    <w:tmpl w:val="00147BD8"/>
    <w:lvl w:ilvl="0">
      <w:start w:val="6"/>
      <w:numFmt w:val="decimal"/>
      <w:lvlText w:val="%1."/>
      <w:lvlJc w:val="left"/>
      <w:pPr>
        <w:ind w:left="720" w:hanging="360"/>
      </w:pPr>
      <w:rPr>
        <w:rFonts w:hint="default"/>
        <w:b/>
        <w:bCs/>
        <w:sz w:val="24"/>
        <w:szCs w:val="24"/>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1" w15:restartNumberingAfterBreak="0">
    <w:nsid w:val="36046F1F"/>
    <w:multiLevelType w:val="multilevel"/>
    <w:tmpl w:val="AD98313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2" w15:restartNumberingAfterBreak="0">
    <w:nsid w:val="37520EA1"/>
    <w:multiLevelType w:val="multilevel"/>
    <w:tmpl w:val="E7BCB4B0"/>
    <w:lvl w:ilvl="0">
      <w:start w:val="3"/>
      <w:numFmt w:val="decimal"/>
      <w:lvlText w:val="%1."/>
      <w:lvlJc w:val="left"/>
      <w:pPr>
        <w:ind w:left="360" w:hanging="360"/>
      </w:pPr>
    </w:lvl>
    <w:lvl w:ilvl="1">
      <w:start w:val="1"/>
      <w:numFmt w:val="decimal"/>
      <w:lvlText w:val="%1.%2."/>
      <w:lvlJc w:val="left"/>
      <w:pPr>
        <w:ind w:left="502"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3" w15:restartNumberingAfterBreak="0">
    <w:nsid w:val="37A62023"/>
    <w:multiLevelType w:val="hybridMultilevel"/>
    <w:tmpl w:val="87CAF18C"/>
    <w:lvl w:ilvl="0" w:tplc="2EE8EFC8">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4" w15:restartNumberingAfterBreak="0">
    <w:nsid w:val="38706916"/>
    <w:multiLevelType w:val="multilevel"/>
    <w:tmpl w:val="8BDA9462"/>
    <w:lvl w:ilvl="0">
      <w:start w:val="2"/>
      <w:numFmt w:val="decimal"/>
      <w:lvlText w:val="%1."/>
      <w:lvlJc w:val="left"/>
      <w:pPr>
        <w:ind w:left="360" w:hanging="360"/>
      </w:pPr>
      <w:rPr>
        <w:rFonts w:hint="default"/>
      </w:rPr>
    </w:lvl>
    <w:lvl w:ilvl="1">
      <w:start w:val="7"/>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3AEC2B18"/>
    <w:multiLevelType w:val="multilevel"/>
    <w:tmpl w:val="25E40F5A"/>
    <w:lvl w:ilvl="0">
      <w:start w:val="1"/>
      <w:numFmt w:val="decimal"/>
      <w:lvlText w:val="%1."/>
      <w:lvlJc w:val="left"/>
      <w:pPr>
        <w:ind w:left="360" w:hanging="360"/>
      </w:pPr>
      <w:rPr>
        <w:rFonts w:ascii="Times New Roman" w:hAnsi="Times New Roman" w:cs="Times New Roman" w:hint="default"/>
      </w:rPr>
    </w:lvl>
    <w:lvl w:ilvl="1">
      <w:start w:val="1"/>
      <w:numFmt w:val="decimal"/>
      <w:pStyle w:val="a"/>
      <w:lvlText w:val="%1.%2."/>
      <w:lvlJc w:val="left"/>
      <w:pPr>
        <w:ind w:left="1211" w:hanging="360"/>
      </w:pPr>
      <w:rPr>
        <w:rFonts w:hint="default"/>
        <w:b w:val="0"/>
      </w:rPr>
    </w:lvl>
    <w:lvl w:ilvl="2">
      <w:start w:val="1"/>
      <w:numFmt w:val="decimal"/>
      <w:lvlText w:val="%1.%2.%3."/>
      <w:lvlJc w:val="left"/>
      <w:pPr>
        <w:ind w:left="1855"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6" w15:restartNumberingAfterBreak="0">
    <w:nsid w:val="3F9D3368"/>
    <w:multiLevelType w:val="hybridMultilevel"/>
    <w:tmpl w:val="B8B219AC"/>
    <w:lvl w:ilvl="0" w:tplc="A1F01472">
      <w:start w:val="1"/>
      <w:numFmt w:val="decimal"/>
      <w:lvlText w:val="%1."/>
      <w:lvlJc w:val="left"/>
      <w:pPr>
        <w:ind w:left="1215" w:hanging="360"/>
      </w:pPr>
      <w:rPr>
        <w:rFonts w:hint="default"/>
      </w:rPr>
    </w:lvl>
    <w:lvl w:ilvl="1" w:tplc="04270019" w:tentative="1">
      <w:start w:val="1"/>
      <w:numFmt w:val="lowerLetter"/>
      <w:lvlText w:val="%2."/>
      <w:lvlJc w:val="left"/>
      <w:pPr>
        <w:ind w:left="1935" w:hanging="360"/>
      </w:pPr>
    </w:lvl>
    <w:lvl w:ilvl="2" w:tplc="0427001B" w:tentative="1">
      <w:start w:val="1"/>
      <w:numFmt w:val="lowerRoman"/>
      <w:lvlText w:val="%3."/>
      <w:lvlJc w:val="right"/>
      <w:pPr>
        <w:ind w:left="2655" w:hanging="180"/>
      </w:pPr>
    </w:lvl>
    <w:lvl w:ilvl="3" w:tplc="0427000F" w:tentative="1">
      <w:start w:val="1"/>
      <w:numFmt w:val="decimal"/>
      <w:lvlText w:val="%4."/>
      <w:lvlJc w:val="left"/>
      <w:pPr>
        <w:ind w:left="3375" w:hanging="360"/>
      </w:pPr>
    </w:lvl>
    <w:lvl w:ilvl="4" w:tplc="04270019" w:tentative="1">
      <w:start w:val="1"/>
      <w:numFmt w:val="lowerLetter"/>
      <w:lvlText w:val="%5."/>
      <w:lvlJc w:val="left"/>
      <w:pPr>
        <w:ind w:left="4095" w:hanging="360"/>
      </w:pPr>
    </w:lvl>
    <w:lvl w:ilvl="5" w:tplc="0427001B" w:tentative="1">
      <w:start w:val="1"/>
      <w:numFmt w:val="lowerRoman"/>
      <w:lvlText w:val="%6."/>
      <w:lvlJc w:val="right"/>
      <w:pPr>
        <w:ind w:left="4815" w:hanging="180"/>
      </w:pPr>
    </w:lvl>
    <w:lvl w:ilvl="6" w:tplc="0427000F" w:tentative="1">
      <w:start w:val="1"/>
      <w:numFmt w:val="decimal"/>
      <w:lvlText w:val="%7."/>
      <w:lvlJc w:val="left"/>
      <w:pPr>
        <w:ind w:left="5535" w:hanging="360"/>
      </w:pPr>
    </w:lvl>
    <w:lvl w:ilvl="7" w:tplc="04270019" w:tentative="1">
      <w:start w:val="1"/>
      <w:numFmt w:val="lowerLetter"/>
      <w:lvlText w:val="%8."/>
      <w:lvlJc w:val="left"/>
      <w:pPr>
        <w:ind w:left="6255" w:hanging="360"/>
      </w:pPr>
    </w:lvl>
    <w:lvl w:ilvl="8" w:tplc="0427001B" w:tentative="1">
      <w:start w:val="1"/>
      <w:numFmt w:val="lowerRoman"/>
      <w:lvlText w:val="%9."/>
      <w:lvlJc w:val="right"/>
      <w:pPr>
        <w:ind w:left="6975" w:hanging="180"/>
      </w:pPr>
    </w:lvl>
  </w:abstractNum>
  <w:abstractNum w:abstractNumId="17" w15:restartNumberingAfterBreak="0">
    <w:nsid w:val="420D2DD3"/>
    <w:multiLevelType w:val="multilevel"/>
    <w:tmpl w:val="4720F79A"/>
    <w:lvl w:ilvl="0">
      <w:start w:val="7"/>
      <w:numFmt w:val="decimal"/>
      <w:lvlText w:val="%1"/>
      <w:lvlJc w:val="left"/>
      <w:pPr>
        <w:ind w:left="480" w:hanging="480"/>
      </w:pPr>
      <w:rPr>
        <w:rFonts w:hint="default"/>
        <w:b/>
      </w:rPr>
    </w:lvl>
    <w:lvl w:ilvl="1">
      <w:start w:val="1"/>
      <w:numFmt w:val="decimal"/>
      <w:lvlText w:val="%1.%2"/>
      <w:lvlJc w:val="left"/>
      <w:pPr>
        <w:ind w:left="480" w:hanging="480"/>
      </w:pPr>
      <w:rPr>
        <w:rFonts w:hint="default"/>
        <w:b/>
      </w:rPr>
    </w:lvl>
    <w:lvl w:ilvl="2">
      <w:start w:val="4"/>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8" w15:restartNumberingAfterBreak="0">
    <w:nsid w:val="42C95653"/>
    <w:multiLevelType w:val="multilevel"/>
    <w:tmpl w:val="36B29384"/>
    <w:lvl w:ilvl="0">
      <w:start w:val="7"/>
      <w:numFmt w:val="decimal"/>
      <w:lvlText w:val="%1."/>
      <w:lvlJc w:val="left"/>
      <w:pPr>
        <w:ind w:left="720" w:hanging="360"/>
      </w:pPr>
      <w:rPr>
        <w:rFonts w:hint="default"/>
        <w:b/>
        <w:bCs/>
      </w:rPr>
    </w:lvl>
    <w:lvl w:ilvl="1">
      <w:start w:val="1"/>
      <w:numFmt w:val="decimal"/>
      <w:isLgl/>
      <w:lvlText w:val="%1.%2."/>
      <w:lvlJc w:val="left"/>
      <w:pPr>
        <w:ind w:left="1189" w:hanging="465"/>
      </w:pPr>
      <w:rPr>
        <w:rFonts w:hint="default"/>
        <w:color w:val="auto"/>
      </w:rPr>
    </w:lvl>
    <w:lvl w:ilvl="2">
      <w:start w:val="1"/>
      <w:numFmt w:val="decimal"/>
      <w:isLgl/>
      <w:lvlText w:val="%1.%2.%3."/>
      <w:lvlJc w:val="left"/>
      <w:pPr>
        <w:ind w:left="1997" w:hanging="720"/>
      </w:pPr>
      <w:rPr>
        <w:rFonts w:hint="default"/>
        <w:color w:val="auto"/>
      </w:rPr>
    </w:lvl>
    <w:lvl w:ilvl="3">
      <w:start w:val="1"/>
      <w:numFmt w:val="decimal"/>
      <w:isLgl/>
      <w:lvlText w:val="%1.%2.%3.%4."/>
      <w:lvlJc w:val="left"/>
      <w:pPr>
        <w:ind w:left="2172" w:hanging="720"/>
      </w:pPr>
      <w:rPr>
        <w:rFonts w:hint="default"/>
        <w:i w:val="0"/>
        <w:iCs w:val="0"/>
        <w:color w:val="auto"/>
      </w:rPr>
    </w:lvl>
    <w:lvl w:ilvl="4">
      <w:start w:val="1"/>
      <w:numFmt w:val="decimal"/>
      <w:isLgl/>
      <w:lvlText w:val="%1.%2.%3.%4.%5."/>
      <w:lvlJc w:val="left"/>
      <w:pPr>
        <w:ind w:left="2896" w:hanging="1080"/>
      </w:pPr>
      <w:rPr>
        <w:rFonts w:hint="default"/>
      </w:rPr>
    </w:lvl>
    <w:lvl w:ilvl="5">
      <w:start w:val="1"/>
      <w:numFmt w:val="decimal"/>
      <w:isLgl/>
      <w:lvlText w:val="%1.%2.%3.%4.%5.%6."/>
      <w:lvlJc w:val="left"/>
      <w:pPr>
        <w:ind w:left="3260" w:hanging="1080"/>
      </w:pPr>
      <w:rPr>
        <w:rFonts w:hint="default"/>
      </w:rPr>
    </w:lvl>
    <w:lvl w:ilvl="6">
      <w:start w:val="1"/>
      <w:numFmt w:val="decimal"/>
      <w:isLgl/>
      <w:lvlText w:val="%1.%2.%3.%4.%5.%6.%7."/>
      <w:lvlJc w:val="left"/>
      <w:pPr>
        <w:ind w:left="3984" w:hanging="1440"/>
      </w:pPr>
      <w:rPr>
        <w:rFonts w:hint="default"/>
      </w:rPr>
    </w:lvl>
    <w:lvl w:ilvl="7">
      <w:start w:val="1"/>
      <w:numFmt w:val="decimal"/>
      <w:isLgl/>
      <w:lvlText w:val="%1.%2.%3.%4.%5.%6.%7.%8."/>
      <w:lvlJc w:val="left"/>
      <w:pPr>
        <w:ind w:left="4348" w:hanging="1440"/>
      </w:pPr>
      <w:rPr>
        <w:rFonts w:hint="default"/>
      </w:rPr>
    </w:lvl>
    <w:lvl w:ilvl="8">
      <w:start w:val="1"/>
      <w:numFmt w:val="decimal"/>
      <w:isLgl/>
      <w:lvlText w:val="%1.%2.%3.%4.%5.%6.%7.%8.%9."/>
      <w:lvlJc w:val="left"/>
      <w:pPr>
        <w:ind w:left="5072" w:hanging="1800"/>
      </w:pPr>
      <w:rPr>
        <w:rFonts w:hint="default"/>
      </w:rPr>
    </w:lvl>
  </w:abstractNum>
  <w:abstractNum w:abstractNumId="19" w15:restartNumberingAfterBreak="0">
    <w:nsid w:val="495464B1"/>
    <w:multiLevelType w:val="hybridMultilevel"/>
    <w:tmpl w:val="395CE796"/>
    <w:lvl w:ilvl="0" w:tplc="4F7EFB50">
      <w:start w:val="1"/>
      <w:numFmt w:val="decimal"/>
      <w:lvlText w:val="%1."/>
      <w:lvlJc w:val="left"/>
      <w:pPr>
        <w:ind w:left="1215"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56BF14B1"/>
    <w:multiLevelType w:val="hybridMultilevel"/>
    <w:tmpl w:val="BC12B2AC"/>
    <w:lvl w:ilvl="0" w:tplc="0427000F">
      <w:start w:val="3"/>
      <w:numFmt w:val="decimal"/>
      <w:lvlText w:val="%1."/>
      <w:lvlJc w:val="left"/>
      <w:pPr>
        <w:ind w:left="720" w:hanging="360"/>
      </w:pPr>
      <w:rPr>
        <w:rFonts w:eastAsia="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58E92449"/>
    <w:multiLevelType w:val="hybridMultilevel"/>
    <w:tmpl w:val="C25CF23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5B383FA4"/>
    <w:multiLevelType w:val="hybridMultilevel"/>
    <w:tmpl w:val="CC102C48"/>
    <w:lvl w:ilvl="0" w:tplc="68DC2A1C">
      <w:start w:val="18"/>
      <w:numFmt w:val="decimal"/>
      <w:lvlText w:val="%1."/>
      <w:lvlJc w:val="left"/>
      <w:pPr>
        <w:ind w:left="720" w:hanging="360"/>
      </w:pPr>
      <w:rPr>
        <w:rFonts w:hint="default"/>
        <w:color w:val="0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D9E3EDB"/>
    <w:multiLevelType w:val="multilevel"/>
    <w:tmpl w:val="081433F4"/>
    <w:lvl w:ilvl="0">
      <w:start w:val="1"/>
      <w:numFmt w:val="decimal"/>
      <w:lvlText w:val="%1."/>
      <w:lvlJc w:val="left"/>
      <w:pPr>
        <w:ind w:left="720" w:hanging="360"/>
      </w:p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5DF010C3"/>
    <w:multiLevelType w:val="multilevel"/>
    <w:tmpl w:val="5CE66A34"/>
    <w:lvl w:ilvl="0">
      <w:start w:val="15"/>
      <w:numFmt w:val="decimal"/>
      <w:lvlText w:val="%1."/>
      <w:lvlJc w:val="left"/>
      <w:pPr>
        <w:ind w:left="660" w:hanging="660"/>
      </w:pPr>
      <w:rPr>
        <w:rFonts w:hint="default"/>
      </w:rPr>
    </w:lvl>
    <w:lvl w:ilvl="1">
      <w:start w:val="1"/>
      <w:numFmt w:val="decimal"/>
      <w:lvlText w:val="%1.%2."/>
      <w:lvlJc w:val="left"/>
      <w:pPr>
        <w:ind w:left="1298" w:hanging="660"/>
      </w:pPr>
      <w:rPr>
        <w:rFonts w:hint="default"/>
      </w:rPr>
    </w:lvl>
    <w:lvl w:ilvl="2">
      <w:start w:val="7"/>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25" w15:restartNumberingAfterBreak="0">
    <w:nsid w:val="614A17D3"/>
    <w:multiLevelType w:val="multilevel"/>
    <w:tmpl w:val="08FA9DA4"/>
    <w:lvl w:ilvl="0">
      <w:start w:val="2"/>
      <w:numFmt w:val="decimal"/>
      <w:lvlText w:val="%1."/>
      <w:lvlJc w:val="left"/>
      <w:pPr>
        <w:ind w:left="360" w:hanging="360"/>
      </w:pPr>
    </w:lvl>
    <w:lvl w:ilvl="1">
      <w:start w:val="1"/>
      <w:numFmt w:val="decimal"/>
      <w:lvlText w:val="%1.%2."/>
      <w:lvlJc w:val="left"/>
      <w:pPr>
        <w:ind w:left="360" w:hanging="360"/>
      </w:pPr>
      <w:rPr>
        <w:b w:val="0"/>
        <w:bCs/>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6" w15:restartNumberingAfterBreak="0">
    <w:nsid w:val="63353589"/>
    <w:multiLevelType w:val="hybridMultilevel"/>
    <w:tmpl w:val="006EFC6E"/>
    <w:lvl w:ilvl="0" w:tplc="D8782738">
      <w:start w:val="1"/>
      <w:numFmt w:val="decimal"/>
      <w:lvlText w:val="%1."/>
      <w:lvlJc w:val="left"/>
      <w:pPr>
        <w:ind w:left="644" w:hanging="360"/>
      </w:pPr>
      <w:rPr>
        <w:rFonts w:hint="default"/>
      </w:rPr>
    </w:lvl>
    <w:lvl w:ilvl="1" w:tplc="04270019">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27" w15:restartNumberingAfterBreak="0">
    <w:nsid w:val="65430716"/>
    <w:multiLevelType w:val="hybridMultilevel"/>
    <w:tmpl w:val="68A4C61A"/>
    <w:lvl w:ilvl="0" w:tplc="97DAF16C">
      <w:start w:val="1"/>
      <w:numFmt w:val="decimal"/>
      <w:lvlText w:val="%1."/>
      <w:lvlJc w:val="left"/>
      <w:pPr>
        <w:ind w:left="1080" w:hanging="360"/>
      </w:pPr>
      <w:rPr>
        <w:rFonts w:hint="default"/>
      </w:rPr>
    </w:lvl>
    <w:lvl w:ilvl="1" w:tplc="04270019">
      <w:start w:val="1"/>
      <w:numFmt w:val="lowerLetter"/>
      <w:lvlText w:val="%2."/>
      <w:lvlJc w:val="left"/>
      <w:pPr>
        <w:ind w:left="1800" w:hanging="360"/>
      </w:pPr>
    </w:lvl>
    <w:lvl w:ilvl="2" w:tplc="0427001B">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8" w15:restartNumberingAfterBreak="0">
    <w:nsid w:val="67C7196E"/>
    <w:multiLevelType w:val="hybridMultilevel"/>
    <w:tmpl w:val="56624E02"/>
    <w:lvl w:ilvl="0" w:tplc="F932925E">
      <w:start w:val="1"/>
      <w:numFmt w:val="decimal"/>
      <w:lvlText w:val="%1."/>
      <w:lvlJc w:val="left"/>
      <w:pPr>
        <w:ind w:left="720" w:hanging="360"/>
      </w:pPr>
      <w:rPr>
        <w:rFonts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6CEE3D64"/>
    <w:multiLevelType w:val="hybridMultilevel"/>
    <w:tmpl w:val="EA28B9C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732478D3"/>
    <w:multiLevelType w:val="multilevel"/>
    <w:tmpl w:val="17A44BE6"/>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1" w15:restartNumberingAfterBreak="0">
    <w:nsid w:val="73A53FE7"/>
    <w:multiLevelType w:val="multilevel"/>
    <w:tmpl w:val="70EC6AAC"/>
    <w:lvl w:ilvl="0">
      <w:start w:val="4"/>
      <w:numFmt w:val="decimal"/>
      <w:lvlText w:val="%1."/>
      <w:lvlJc w:val="left"/>
      <w:pPr>
        <w:ind w:left="360" w:hanging="360"/>
      </w:pPr>
    </w:lvl>
    <w:lvl w:ilvl="1">
      <w:start w:val="1"/>
      <w:numFmt w:val="decimal"/>
      <w:lvlText w:val="%1.%2."/>
      <w:lvlJc w:val="left"/>
      <w:pPr>
        <w:ind w:left="8724"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32" w15:restartNumberingAfterBreak="0">
    <w:nsid w:val="76F90F2F"/>
    <w:multiLevelType w:val="multilevel"/>
    <w:tmpl w:val="CD46ACAA"/>
    <w:lvl w:ilvl="0">
      <w:start w:val="1"/>
      <w:numFmt w:val="decimal"/>
      <w:lvlText w:val="%1."/>
      <w:lvlJc w:val="left"/>
      <w:pPr>
        <w:ind w:left="360" w:hanging="360"/>
      </w:pPr>
    </w:lvl>
    <w:lvl w:ilvl="1">
      <w:start w:val="1"/>
      <w:numFmt w:val="decimal"/>
      <w:lvlText w:val="%1.%2."/>
      <w:lvlJc w:val="left"/>
      <w:pPr>
        <w:ind w:left="928" w:hanging="360"/>
      </w:pPr>
      <w:rPr>
        <w:b w:val="0"/>
        <w:bCs/>
        <w:sz w:val="24"/>
        <w:szCs w:val="24"/>
      </w:rPr>
    </w:lvl>
    <w:lvl w:ilvl="2">
      <w:start w:val="1"/>
      <w:numFmt w:val="decimal"/>
      <w:lvlText w:val="%1.%2.%3."/>
      <w:lvlJc w:val="left"/>
      <w:pPr>
        <w:ind w:left="1856" w:hanging="720"/>
      </w:pPr>
    </w:lvl>
    <w:lvl w:ilvl="3">
      <w:start w:val="1"/>
      <w:numFmt w:val="decimal"/>
      <w:lvlText w:val="%1.%2.%3.%4."/>
      <w:lvlJc w:val="left"/>
      <w:pPr>
        <w:ind w:left="2424" w:hanging="720"/>
      </w:pPr>
    </w:lvl>
    <w:lvl w:ilvl="4">
      <w:start w:val="1"/>
      <w:numFmt w:val="decimal"/>
      <w:lvlText w:val="%1.%2.%3.%4.%5."/>
      <w:lvlJc w:val="left"/>
      <w:pPr>
        <w:ind w:left="3352" w:hanging="1080"/>
      </w:pPr>
    </w:lvl>
    <w:lvl w:ilvl="5">
      <w:start w:val="1"/>
      <w:numFmt w:val="decimal"/>
      <w:lvlText w:val="%1.%2.%3.%4.%5.%6."/>
      <w:lvlJc w:val="left"/>
      <w:pPr>
        <w:ind w:left="3920" w:hanging="1080"/>
      </w:pPr>
    </w:lvl>
    <w:lvl w:ilvl="6">
      <w:start w:val="1"/>
      <w:numFmt w:val="decimal"/>
      <w:lvlText w:val="%1.%2.%3.%4.%5.%6.%7."/>
      <w:lvlJc w:val="left"/>
      <w:pPr>
        <w:ind w:left="4848" w:hanging="1440"/>
      </w:pPr>
    </w:lvl>
    <w:lvl w:ilvl="7">
      <w:start w:val="1"/>
      <w:numFmt w:val="decimal"/>
      <w:lvlText w:val="%1.%2.%3.%4.%5.%6.%7.%8."/>
      <w:lvlJc w:val="left"/>
      <w:pPr>
        <w:ind w:left="5416" w:hanging="1440"/>
      </w:pPr>
    </w:lvl>
    <w:lvl w:ilvl="8">
      <w:start w:val="1"/>
      <w:numFmt w:val="decimal"/>
      <w:lvlText w:val="%1.%2.%3.%4.%5.%6.%7.%8.%9."/>
      <w:lvlJc w:val="left"/>
      <w:pPr>
        <w:ind w:left="6344" w:hanging="1800"/>
      </w:pPr>
    </w:lvl>
  </w:abstractNum>
  <w:abstractNum w:abstractNumId="33" w15:restartNumberingAfterBreak="0">
    <w:nsid w:val="7E666D42"/>
    <w:multiLevelType w:val="multilevel"/>
    <w:tmpl w:val="51B4CD22"/>
    <w:lvl w:ilvl="0">
      <w:start w:val="1"/>
      <w:numFmt w:val="decimal"/>
      <w:lvlText w:val="%1."/>
      <w:lvlJc w:val="left"/>
      <w:pPr>
        <w:ind w:left="720" w:hanging="360"/>
      </w:pPr>
      <w:rPr>
        <w:rFonts w:hint="default"/>
        <w:b/>
      </w:rPr>
    </w:lvl>
    <w:lvl w:ilvl="1">
      <w:start w:val="1"/>
      <w:numFmt w:val="decimal"/>
      <w:isLgl/>
      <w:lvlText w:val="%1.%2."/>
      <w:lvlJc w:val="left"/>
      <w:pPr>
        <w:ind w:left="1200" w:hanging="480"/>
      </w:pPr>
      <w:rPr>
        <w:rFonts w:hint="default"/>
        <w:b w:val="0"/>
        <w:bCs w:val="0"/>
        <w:color w:val="auto"/>
      </w:rPr>
    </w:lvl>
    <w:lvl w:ilvl="2">
      <w:start w:val="1"/>
      <w:numFmt w:val="decimal"/>
      <w:isLgl/>
      <w:lvlText w:val="%1.%2.%3."/>
      <w:lvlJc w:val="left"/>
      <w:pPr>
        <w:ind w:left="1800" w:hanging="720"/>
      </w:pPr>
      <w:rPr>
        <w:rFonts w:hint="default"/>
        <w:b w:val="0"/>
        <w:bCs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4" w15:restartNumberingAfterBreak="0">
    <w:nsid w:val="7F163E89"/>
    <w:multiLevelType w:val="multilevel"/>
    <w:tmpl w:val="B00C3A80"/>
    <w:lvl w:ilvl="0">
      <w:start w:val="13"/>
      <w:numFmt w:val="decimal"/>
      <w:lvlText w:val="%1."/>
      <w:lvlJc w:val="left"/>
      <w:pPr>
        <w:ind w:left="660" w:hanging="660"/>
      </w:pPr>
      <w:rPr>
        <w:rFonts w:cs="Arial Unicode MS" w:hint="default"/>
      </w:rPr>
    </w:lvl>
    <w:lvl w:ilvl="1">
      <w:start w:val="1"/>
      <w:numFmt w:val="decimal"/>
      <w:lvlText w:val="%1.%2."/>
      <w:lvlJc w:val="left"/>
      <w:pPr>
        <w:ind w:left="1204" w:hanging="660"/>
      </w:pPr>
      <w:rPr>
        <w:rFonts w:cs="Arial Unicode MS" w:hint="default"/>
      </w:rPr>
    </w:lvl>
    <w:lvl w:ilvl="2">
      <w:start w:val="1"/>
      <w:numFmt w:val="decimal"/>
      <w:lvlText w:val="%1.%2.%3."/>
      <w:lvlJc w:val="left"/>
      <w:pPr>
        <w:ind w:left="1808" w:hanging="720"/>
      </w:pPr>
      <w:rPr>
        <w:rFonts w:cs="Arial Unicode MS" w:hint="default"/>
      </w:rPr>
    </w:lvl>
    <w:lvl w:ilvl="3">
      <w:start w:val="1"/>
      <w:numFmt w:val="decimal"/>
      <w:lvlText w:val="%1.%2.%3.%4."/>
      <w:lvlJc w:val="left"/>
      <w:pPr>
        <w:ind w:left="2352" w:hanging="720"/>
      </w:pPr>
      <w:rPr>
        <w:rFonts w:cs="Arial Unicode MS" w:hint="default"/>
      </w:rPr>
    </w:lvl>
    <w:lvl w:ilvl="4">
      <w:start w:val="1"/>
      <w:numFmt w:val="decimal"/>
      <w:lvlText w:val="%1.%2.%3.%4.%5."/>
      <w:lvlJc w:val="left"/>
      <w:pPr>
        <w:ind w:left="3256" w:hanging="1080"/>
      </w:pPr>
      <w:rPr>
        <w:rFonts w:cs="Arial Unicode MS" w:hint="default"/>
      </w:rPr>
    </w:lvl>
    <w:lvl w:ilvl="5">
      <w:start w:val="1"/>
      <w:numFmt w:val="decimal"/>
      <w:lvlText w:val="%1.%2.%3.%4.%5.%6."/>
      <w:lvlJc w:val="left"/>
      <w:pPr>
        <w:ind w:left="3800" w:hanging="1080"/>
      </w:pPr>
      <w:rPr>
        <w:rFonts w:cs="Arial Unicode MS" w:hint="default"/>
      </w:rPr>
    </w:lvl>
    <w:lvl w:ilvl="6">
      <w:start w:val="1"/>
      <w:numFmt w:val="decimal"/>
      <w:lvlText w:val="%1.%2.%3.%4.%5.%6.%7."/>
      <w:lvlJc w:val="left"/>
      <w:pPr>
        <w:ind w:left="4704" w:hanging="1440"/>
      </w:pPr>
      <w:rPr>
        <w:rFonts w:cs="Arial Unicode MS" w:hint="default"/>
      </w:rPr>
    </w:lvl>
    <w:lvl w:ilvl="7">
      <w:start w:val="1"/>
      <w:numFmt w:val="decimal"/>
      <w:lvlText w:val="%1.%2.%3.%4.%5.%6.%7.%8."/>
      <w:lvlJc w:val="left"/>
      <w:pPr>
        <w:ind w:left="5248" w:hanging="1440"/>
      </w:pPr>
      <w:rPr>
        <w:rFonts w:cs="Arial Unicode MS" w:hint="default"/>
      </w:rPr>
    </w:lvl>
    <w:lvl w:ilvl="8">
      <w:start w:val="1"/>
      <w:numFmt w:val="decimal"/>
      <w:lvlText w:val="%1.%2.%3.%4.%5.%6.%7.%8.%9."/>
      <w:lvlJc w:val="left"/>
      <w:pPr>
        <w:ind w:left="6152" w:hanging="1800"/>
      </w:pPr>
      <w:rPr>
        <w:rFonts w:cs="Arial Unicode MS" w:hint="default"/>
      </w:rPr>
    </w:lvl>
  </w:abstractNum>
  <w:num w:numId="1" w16cid:durableId="1931425042">
    <w:abstractNumId w:val="23"/>
  </w:num>
  <w:num w:numId="2" w16cid:durableId="1598827560">
    <w:abstractNumId w:val="13"/>
  </w:num>
  <w:num w:numId="3" w16cid:durableId="1612661166">
    <w:abstractNumId w:val="0"/>
  </w:num>
  <w:num w:numId="4" w16cid:durableId="1796362399">
    <w:abstractNumId w:val="26"/>
  </w:num>
  <w:num w:numId="5" w16cid:durableId="340159452">
    <w:abstractNumId w:val="11"/>
  </w:num>
  <w:num w:numId="6" w16cid:durableId="124938337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24036223">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61881171">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73555416">
    <w:abstractNumId w:val="3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46196903">
    <w:abstractNumId w:val="29"/>
  </w:num>
  <w:num w:numId="11" w16cid:durableId="503008405">
    <w:abstractNumId w:val="8"/>
  </w:num>
  <w:num w:numId="12" w16cid:durableId="602617376">
    <w:abstractNumId w:val="7"/>
  </w:num>
  <w:num w:numId="13" w16cid:durableId="1335644028">
    <w:abstractNumId w:val="2"/>
  </w:num>
  <w:num w:numId="14" w16cid:durableId="2084142305">
    <w:abstractNumId w:val="4"/>
  </w:num>
  <w:num w:numId="15" w16cid:durableId="835149872">
    <w:abstractNumId w:val="16"/>
  </w:num>
  <w:num w:numId="16" w16cid:durableId="1197039535">
    <w:abstractNumId w:val="28"/>
  </w:num>
  <w:num w:numId="17" w16cid:durableId="499321440">
    <w:abstractNumId w:val="5"/>
  </w:num>
  <w:num w:numId="18" w16cid:durableId="538278004">
    <w:abstractNumId w:val="19"/>
  </w:num>
  <w:num w:numId="19" w16cid:durableId="185606167">
    <w:abstractNumId w:val="6"/>
  </w:num>
  <w:num w:numId="20" w16cid:durableId="445661361">
    <w:abstractNumId w:val="22"/>
  </w:num>
  <w:num w:numId="21" w16cid:durableId="1068304573">
    <w:abstractNumId w:val="27"/>
  </w:num>
  <w:num w:numId="22" w16cid:durableId="469322995">
    <w:abstractNumId w:val="21"/>
  </w:num>
  <w:num w:numId="23" w16cid:durableId="813790854">
    <w:abstractNumId w:val="20"/>
  </w:num>
  <w:num w:numId="24" w16cid:durableId="1539782849">
    <w:abstractNumId w:val="3"/>
  </w:num>
  <w:num w:numId="25" w16cid:durableId="1125655082">
    <w:abstractNumId w:val="9"/>
  </w:num>
  <w:num w:numId="26" w16cid:durableId="257951421">
    <w:abstractNumId w:val="33"/>
  </w:num>
  <w:num w:numId="27" w16cid:durableId="2078354880">
    <w:abstractNumId w:val="14"/>
  </w:num>
  <w:num w:numId="28" w16cid:durableId="399253396">
    <w:abstractNumId w:val="30"/>
  </w:num>
  <w:num w:numId="29" w16cid:durableId="367416376">
    <w:abstractNumId w:val="18"/>
  </w:num>
  <w:num w:numId="30" w16cid:durableId="687489038">
    <w:abstractNumId w:val="17"/>
  </w:num>
  <w:num w:numId="31" w16cid:durableId="1393234742">
    <w:abstractNumId w:val="1"/>
  </w:num>
  <w:num w:numId="32" w16cid:durableId="1358390005">
    <w:abstractNumId w:val="34"/>
  </w:num>
  <w:num w:numId="33" w16cid:durableId="1459564950">
    <w:abstractNumId w:val="24"/>
  </w:num>
  <w:num w:numId="34" w16cid:durableId="1788890784">
    <w:abstractNumId w:val="10"/>
  </w:num>
  <w:num w:numId="35" w16cid:durableId="1982076475">
    <w:abstractNumId w:val="1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drawingGridHorizontalSpacing w:val="110"/>
  <w:displayHorizontalDrawingGridEvery w:val="2"/>
  <w:displayVerticalDrawingGridEvery w:val="2"/>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E3F"/>
    <w:rsid w:val="00005268"/>
    <w:rsid w:val="00011917"/>
    <w:rsid w:val="00011A83"/>
    <w:rsid w:val="0001257F"/>
    <w:rsid w:val="0001544B"/>
    <w:rsid w:val="00015803"/>
    <w:rsid w:val="00021999"/>
    <w:rsid w:val="0002599E"/>
    <w:rsid w:val="00025CB4"/>
    <w:rsid w:val="00034F51"/>
    <w:rsid w:val="000412F1"/>
    <w:rsid w:val="00041542"/>
    <w:rsid w:val="000448BA"/>
    <w:rsid w:val="00051192"/>
    <w:rsid w:val="00053F42"/>
    <w:rsid w:val="0006413E"/>
    <w:rsid w:val="000822F8"/>
    <w:rsid w:val="00093B4B"/>
    <w:rsid w:val="000945C8"/>
    <w:rsid w:val="00096BCE"/>
    <w:rsid w:val="0009784F"/>
    <w:rsid w:val="000A13DE"/>
    <w:rsid w:val="000A2A50"/>
    <w:rsid w:val="000A4F9F"/>
    <w:rsid w:val="000A6D7C"/>
    <w:rsid w:val="000B648C"/>
    <w:rsid w:val="000C2E71"/>
    <w:rsid w:val="000C3D21"/>
    <w:rsid w:val="000D23D3"/>
    <w:rsid w:val="000D687A"/>
    <w:rsid w:val="000F0FAE"/>
    <w:rsid w:val="001030F8"/>
    <w:rsid w:val="00104CCA"/>
    <w:rsid w:val="00106FC1"/>
    <w:rsid w:val="001133F6"/>
    <w:rsid w:val="00114E8A"/>
    <w:rsid w:val="00117DA4"/>
    <w:rsid w:val="00120139"/>
    <w:rsid w:val="00123C24"/>
    <w:rsid w:val="001277E4"/>
    <w:rsid w:val="0013375E"/>
    <w:rsid w:val="00140C99"/>
    <w:rsid w:val="00141D6A"/>
    <w:rsid w:val="00143DB3"/>
    <w:rsid w:val="00157696"/>
    <w:rsid w:val="0016058B"/>
    <w:rsid w:val="00160636"/>
    <w:rsid w:val="00162FA7"/>
    <w:rsid w:val="00163684"/>
    <w:rsid w:val="001643A4"/>
    <w:rsid w:val="00180097"/>
    <w:rsid w:val="0018651A"/>
    <w:rsid w:val="00190638"/>
    <w:rsid w:val="001926A7"/>
    <w:rsid w:val="0019541A"/>
    <w:rsid w:val="001A0138"/>
    <w:rsid w:val="001A3ECE"/>
    <w:rsid w:val="001A4493"/>
    <w:rsid w:val="001B3846"/>
    <w:rsid w:val="001D348E"/>
    <w:rsid w:val="001D3D31"/>
    <w:rsid w:val="001D5843"/>
    <w:rsid w:val="001F60BF"/>
    <w:rsid w:val="00203927"/>
    <w:rsid w:val="00212827"/>
    <w:rsid w:val="00215A0B"/>
    <w:rsid w:val="0021742E"/>
    <w:rsid w:val="00223561"/>
    <w:rsid w:val="00223794"/>
    <w:rsid w:val="002325A7"/>
    <w:rsid w:val="0024426B"/>
    <w:rsid w:val="002507E5"/>
    <w:rsid w:val="00253CAE"/>
    <w:rsid w:val="00262E3F"/>
    <w:rsid w:val="00282894"/>
    <w:rsid w:val="002855A8"/>
    <w:rsid w:val="00291142"/>
    <w:rsid w:val="002927EA"/>
    <w:rsid w:val="00293AFF"/>
    <w:rsid w:val="002B49BF"/>
    <w:rsid w:val="002B6880"/>
    <w:rsid w:val="002B6896"/>
    <w:rsid w:val="002C1AAB"/>
    <w:rsid w:val="002C3893"/>
    <w:rsid w:val="002D29A5"/>
    <w:rsid w:val="002D6D05"/>
    <w:rsid w:val="002E2530"/>
    <w:rsid w:val="002E6C6C"/>
    <w:rsid w:val="002F03FD"/>
    <w:rsid w:val="00300C56"/>
    <w:rsid w:val="00304FAE"/>
    <w:rsid w:val="003151B5"/>
    <w:rsid w:val="0032079E"/>
    <w:rsid w:val="003210D9"/>
    <w:rsid w:val="00322FEE"/>
    <w:rsid w:val="00325A1C"/>
    <w:rsid w:val="00330F19"/>
    <w:rsid w:val="00332381"/>
    <w:rsid w:val="003324A0"/>
    <w:rsid w:val="0033683B"/>
    <w:rsid w:val="00340655"/>
    <w:rsid w:val="003440EB"/>
    <w:rsid w:val="00355106"/>
    <w:rsid w:val="0035715E"/>
    <w:rsid w:val="003610AA"/>
    <w:rsid w:val="00377AE4"/>
    <w:rsid w:val="00380731"/>
    <w:rsid w:val="003827DD"/>
    <w:rsid w:val="00387E5C"/>
    <w:rsid w:val="00391025"/>
    <w:rsid w:val="00396A2B"/>
    <w:rsid w:val="00396E75"/>
    <w:rsid w:val="003A7760"/>
    <w:rsid w:val="003C1F8C"/>
    <w:rsid w:val="003C589C"/>
    <w:rsid w:val="003C7106"/>
    <w:rsid w:val="003D1108"/>
    <w:rsid w:val="003D2764"/>
    <w:rsid w:val="003D6449"/>
    <w:rsid w:val="003F3049"/>
    <w:rsid w:val="003F51CE"/>
    <w:rsid w:val="003F7402"/>
    <w:rsid w:val="003F7865"/>
    <w:rsid w:val="00411470"/>
    <w:rsid w:val="00415082"/>
    <w:rsid w:val="004217BF"/>
    <w:rsid w:val="00433017"/>
    <w:rsid w:val="0044014E"/>
    <w:rsid w:val="0044220F"/>
    <w:rsid w:val="004425BD"/>
    <w:rsid w:val="00443306"/>
    <w:rsid w:val="00444C03"/>
    <w:rsid w:val="00450860"/>
    <w:rsid w:val="00450906"/>
    <w:rsid w:val="00451CB6"/>
    <w:rsid w:val="00454C5F"/>
    <w:rsid w:val="004629CD"/>
    <w:rsid w:val="004717A5"/>
    <w:rsid w:val="00473853"/>
    <w:rsid w:val="0047666F"/>
    <w:rsid w:val="00476DA1"/>
    <w:rsid w:val="00483E68"/>
    <w:rsid w:val="00484143"/>
    <w:rsid w:val="0049285A"/>
    <w:rsid w:val="0049587E"/>
    <w:rsid w:val="00497936"/>
    <w:rsid w:val="004A2D4A"/>
    <w:rsid w:val="004B1123"/>
    <w:rsid w:val="004B3923"/>
    <w:rsid w:val="004B4E2A"/>
    <w:rsid w:val="004C01A2"/>
    <w:rsid w:val="004C3EBC"/>
    <w:rsid w:val="004C721D"/>
    <w:rsid w:val="004D38AA"/>
    <w:rsid w:val="004E3C44"/>
    <w:rsid w:val="004E4154"/>
    <w:rsid w:val="004E4F62"/>
    <w:rsid w:val="004F327A"/>
    <w:rsid w:val="004F602B"/>
    <w:rsid w:val="00505866"/>
    <w:rsid w:val="005130C6"/>
    <w:rsid w:val="005130D3"/>
    <w:rsid w:val="005161EB"/>
    <w:rsid w:val="005164C6"/>
    <w:rsid w:val="0053054D"/>
    <w:rsid w:val="0053255F"/>
    <w:rsid w:val="005333BA"/>
    <w:rsid w:val="00536E31"/>
    <w:rsid w:val="00542F3A"/>
    <w:rsid w:val="00546EDA"/>
    <w:rsid w:val="00550581"/>
    <w:rsid w:val="005520D5"/>
    <w:rsid w:val="00555EAA"/>
    <w:rsid w:val="00555FE7"/>
    <w:rsid w:val="00560E2F"/>
    <w:rsid w:val="00570FFE"/>
    <w:rsid w:val="00574581"/>
    <w:rsid w:val="005867CC"/>
    <w:rsid w:val="00587F60"/>
    <w:rsid w:val="00591A3C"/>
    <w:rsid w:val="0059737B"/>
    <w:rsid w:val="00597978"/>
    <w:rsid w:val="005A4CCB"/>
    <w:rsid w:val="005A6CAD"/>
    <w:rsid w:val="005B4137"/>
    <w:rsid w:val="005D7A5D"/>
    <w:rsid w:val="005D7B79"/>
    <w:rsid w:val="005E0179"/>
    <w:rsid w:val="005E3974"/>
    <w:rsid w:val="005F1F72"/>
    <w:rsid w:val="006038A1"/>
    <w:rsid w:val="00604BD2"/>
    <w:rsid w:val="0060697D"/>
    <w:rsid w:val="00606F2B"/>
    <w:rsid w:val="00607740"/>
    <w:rsid w:val="00610CCA"/>
    <w:rsid w:val="006151A5"/>
    <w:rsid w:val="0062175D"/>
    <w:rsid w:val="00626B3C"/>
    <w:rsid w:val="00627E78"/>
    <w:rsid w:val="00635CB8"/>
    <w:rsid w:val="0064218A"/>
    <w:rsid w:val="00642F51"/>
    <w:rsid w:val="00644C5F"/>
    <w:rsid w:val="00646724"/>
    <w:rsid w:val="006618AA"/>
    <w:rsid w:val="00673B5D"/>
    <w:rsid w:val="0067570B"/>
    <w:rsid w:val="006768FB"/>
    <w:rsid w:val="0068244C"/>
    <w:rsid w:val="0068296B"/>
    <w:rsid w:val="00683DCC"/>
    <w:rsid w:val="006B7972"/>
    <w:rsid w:val="006C4A34"/>
    <w:rsid w:val="006C50FF"/>
    <w:rsid w:val="006C56DB"/>
    <w:rsid w:val="006C71F5"/>
    <w:rsid w:val="006D17FE"/>
    <w:rsid w:val="006D3C53"/>
    <w:rsid w:val="006D5C21"/>
    <w:rsid w:val="006D7D1E"/>
    <w:rsid w:val="006E616F"/>
    <w:rsid w:val="00710BC4"/>
    <w:rsid w:val="00712766"/>
    <w:rsid w:val="0071459B"/>
    <w:rsid w:val="00721C0D"/>
    <w:rsid w:val="007248A7"/>
    <w:rsid w:val="0072767D"/>
    <w:rsid w:val="007352C1"/>
    <w:rsid w:val="00737612"/>
    <w:rsid w:val="007469D1"/>
    <w:rsid w:val="0075062C"/>
    <w:rsid w:val="00752813"/>
    <w:rsid w:val="0075310F"/>
    <w:rsid w:val="0075393B"/>
    <w:rsid w:val="0075615B"/>
    <w:rsid w:val="007670E3"/>
    <w:rsid w:val="007712FE"/>
    <w:rsid w:val="00773905"/>
    <w:rsid w:val="00775582"/>
    <w:rsid w:val="00777B17"/>
    <w:rsid w:val="00777C33"/>
    <w:rsid w:val="007804EE"/>
    <w:rsid w:val="00781792"/>
    <w:rsid w:val="00782D3C"/>
    <w:rsid w:val="00784938"/>
    <w:rsid w:val="00785BC1"/>
    <w:rsid w:val="00790B1F"/>
    <w:rsid w:val="00797C66"/>
    <w:rsid w:val="00797EA2"/>
    <w:rsid w:val="007A5336"/>
    <w:rsid w:val="007A5762"/>
    <w:rsid w:val="007A70F5"/>
    <w:rsid w:val="007C0123"/>
    <w:rsid w:val="007C0D6B"/>
    <w:rsid w:val="007C1572"/>
    <w:rsid w:val="007C2C7B"/>
    <w:rsid w:val="007C5AF9"/>
    <w:rsid w:val="007C6804"/>
    <w:rsid w:val="007D050A"/>
    <w:rsid w:val="007F10C5"/>
    <w:rsid w:val="007F2D2E"/>
    <w:rsid w:val="007F4F64"/>
    <w:rsid w:val="00803A44"/>
    <w:rsid w:val="00830FA9"/>
    <w:rsid w:val="008336E8"/>
    <w:rsid w:val="0083527A"/>
    <w:rsid w:val="00837BC9"/>
    <w:rsid w:val="008400EE"/>
    <w:rsid w:val="00850D63"/>
    <w:rsid w:val="00851DDB"/>
    <w:rsid w:val="0085694E"/>
    <w:rsid w:val="008639F7"/>
    <w:rsid w:val="0087116E"/>
    <w:rsid w:val="00875E2B"/>
    <w:rsid w:val="008765FB"/>
    <w:rsid w:val="00891131"/>
    <w:rsid w:val="00893CA1"/>
    <w:rsid w:val="008964E5"/>
    <w:rsid w:val="00896665"/>
    <w:rsid w:val="008A1B3A"/>
    <w:rsid w:val="008A3300"/>
    <w:rsid w:val="008A3FFC"/>
    <w:rsid w:val="008A4859"/>
    <w:rsid w:val="008A4E42"/>
    <w:rsid w:val="008A5C64"/>
    <w:rsid w:val="008A6DCD"/>
    <w:rsid w:val="008B35D1"/>
    <w:rsid w:val="008B7F90"/>
    <w:rsid w:val="008C10EE"/>
    <w:rsid w:val="008D03D0"/>
    <w:rsid w:val="008D5CF7"/>
    <w:rsid w:val="008F2D1E"/>
    <w:rsid w:val="008F5184"/>
    <w:rsid w:val="00900436"/>
    <w:rsid w:val="00900FA3"/>
    <w:rsid w:val="00901DF8"/>
    <w:rsid w:val="009030C1"/>
    <w:rsid w:val="00913711"/>
    <w:rsid w:val="00926A32"/>
    <w:rsid w:val="00926BE2"/>
    <w:rsid w:val="009303A5"/>
    <w:rsid w:val="00933248"/>
    <w:rsid w:val="009346DD"/>
    <w:rsid w:val="009444E3"/>
    <w:rsid w:val="00951741"/>
    <w:rsid w:val="00952460"/>
    <w:rsid w:val="00964182"/>
    <w:rsid w:val="009667EB"/>
    <w:rsid w:val="00971E87"/>
    <w:rsid w:val="00972F37"/>
    <w:rsid w:val="009748B5"/>
    <w:rsid w:val="00974D6B"/>
    <w:rsid w:val="0098000C"/>
    <w:rsid w:val="00982347"/>
    <w:rsid w:val="00987731"/>
    <w:rsid w:val="00990553"/>
    <w:rsid w:val="009A0523"/>
    <w:rsid w:val="009B23FB"/>
    <w:rsid w:val="009C1D40"/>
    <w:rsid w:val="009D21C5"/>
    <w:rsid w:val="009E6585"/>
    <w:rsid w:val="009F3339"/>
    <w:rsid w:val="00A04657"/>
    <w:rsid w:val="00A05A7F"/>
    <w:rsid w:val="00A06B16"/>
    <w:rsid w:val="00A22E1F"/>
    <w:rsid w:val="00A24491"/>
    <w:rsid w:val="00A27165"/>
    <w:rsid w:val="00A31712"/>
    <w:rsid w:val="00A36CE1"/>
    <w:rsid w:val="00A41F8F"/>
    <w:rsid w:val="00A50D20"/>
    <w:rsid w:val="00A512C7"/>
    <w:rsid w:val="00A51AA9"/>
    <w:rsid w:val="00A5267B"/>
    <w:rsid w:val="00A60DB1"/>
    <w:rsid w:val="00A61FDF"/>
    <w:rsid w:val="00A631BC"/>
    <w:rsid w:val="00A666FB"/>
    <w:rsid w:val="00A85C73"/>
    <w:rsid w:val="00A8632A"/>
    <w:rsid w:val="00A937F2"/>
    <w:rsid w:val="00AA580E"/>
    <w:rsid w:val="00AA6186"/>
    <w:rsid w:val="00AA654B"/>
    <w:rsid w:val="00AB1BDB"/>
    <w:rsid w:val="00AB221F"/>
    <w:rsid w:val="00AB3990"/>
    <w:rsid w:val="00AB7F5E"/>
    <w:rsid w:val="00AC0FFC"/>
    <w:rsid w:val="00AE132B"/>
    <w:rsid w:val="00AE1686"/>
    <w:rsid w:val="00AF3465"/>
    <w:rsid w:val="00B00B78"/>
    <w:rsid w:val="00B032AE"/>
    <w:rsid w:val="00B03D13"/>
    <w:rsid w:val="00B07399"/>
    <w:rsid w:val="00B13277"/>
    <w:rsid w:val="00B21CAC"/>
    <w:rsid w:val="00B22BDA"/>
    <w:rsid w:val="00B243BD"/>
    <w:rsid w:val="00B27019"/>
    <w:rsid w:val="00B271CC"/>
    <w:rsid w:val="00B371B2"/>
    <w:rsid w:val="00B372C9"/>
    <w:rsid w:val="00B403A8"/>
    <w:rsid w:val="00B43E4B"/>
    <w:rsid w:val="00B44854"/>
    <w:rsid w:val="00B44E2A"/>
    <w:rsid w:val="00B45D39"/>
    <w:rsid w:val="00B470CC"/>
    <w:rsid w:val="00B47C36"/>
    <w:rsid w:val="00B60402"/>
    <w:rsid w:val="00B6216C"/>
    <w:rsid w:val="00B70D0D"/>
    <w:rsid w:val="00B70E41"/>
    <w:rsid w:val="00B80D5D"/>
    <w:rsid w:val="00B8187D"/>
    <w:rsid w:val="00B82FAF"/>
    <w:rsid w:val="00B84074"/>
    <w:rsid w:val="00B856C9"/>
    <w:rsid w:val="00B87C0D"/>
    <w:rsid w:val="00BC203C"/>
    <w:rsid w:val="00BC56DF"/>
    <w:rsid w:val="00BD1775"/>
    <w:rsid w:val="00BD43CD"/>
    <w:rsid w:val="00BD5560"/>
    <w:rsid w:val="00BE1B7D"/>
    <w:rsid w:val="00BE68E4"/>
    <w:rsid w:val="00BF2F3E"/>
    <w:rsid w:val="00C0645E"/>
    <w:rsid w:val="00C1179E"/>
    <w:rsid w:val="00C15376"/>
    <w:rsid w:val="00C24583"/>
    <w:rsid w:val="00C260EB"/>
    <w:rsid w:val="00C304F5"/>
    <w:rsid w:val="00C30A16"/>
    <w:rsid w:val="00C3484F"/>
    <w:rsid w:val="00C35FA6"/>
    <w:rsid w:val="00C36478"/>
    <w:rsid w:val="00C4022B"/>
    <w:rsid w:val="00C411B0"/>
    <w:rsid w:val="00C43710"/>
    <w:rsid w:val="00C54133"/>
    <w:rsid w:val="00C6057B"/>
    <w:rsid w:val="00C60E0A"/>
    <w:rsid w:val="00C65E4F"/>
    <w:rsid w:val="00C72A07"/>
    <w:rsid w:val="00C81D58"/>
    <w:rsid w:val="00C96B7C"/>
    <w:rsid w:val="00CA7532"/>
    <w:rsid w:val="00CB17A4"/>
    <w:rsid w:val="00CB3820"/>
    <w:rsid w:val="00CB67C0"/>
    <w:rsid w:val="00CB77AD"/>
    <w:rsid w:val="00CC707C"/>
    <w:rsid w:val="00CC77B2"/>
    <w:rsid w:val="00CD1804"/>
    <w:rsid w:val="00CE1E88"/>
    <w:rsid w:val="00CE5D63"/>
    <w:rsid w:val="00CF00FE"/>
    <w:rsid w:val="00CF1382"/>
    <w:rsid w:val="00CF392B"/>
    <w:rsid w:val="00CF7DFB"/>
    <w:rsid w:val="00D020D1"/>
    <w:rsid w:val="00D105B3"/>
    <w:rsid w:val="00D243E9"/>
    <w:rsid w:val="00D34FA8"/>
    <w:rsid w:val="00D42383"/>
    <w:rsid w:val="00D436A7"/>
    <w:rsid w:val="00D44C87"/>
    <w:rsid w:val="00D476D4"/>
    <w:rsid w:val="00D4775B"/>
    <w:rsid w:val="00D47B9A"/>
    <w:rsid w:val="00D50A2A"/>
    <w:rsid w:val="00D67D19"/>
    <w:rsid w:val="00D7522D"/>
    <w:rsid w:val="00D75AC1"/>
    <w:rsid w:val="00D77C3D"/>
    <w:rsid w:val="00D9306C"/>
    <w:rsid w:val="00D93C53"/>
    <w:rsid w:val="00D9448F"/>
    <w:rsid w:val="00D96AD7"/>
    <w:rsid w:val="00DA0408"/>
    <w:rsid w:val="00DA2278"/>
    <w:rsid w:val="00DA31D7"/>
    <w:rsid w:val="00DB26C5"/>
    <w:rsid w:val="00DC48A2"/>
    <w:rsid w:val="00DD6FFB"/>
    <w:rsid w:val="00DE34C9"/>
    <w:rsid w:val="00DE7378"/>
    <w:rsid w:val="00DF0CFA"/>
    <w:rsid w:val="00DF25B1"/>
    <w:rsid w:val="00E004BE"/>
    <w:rsid w:val="00E22325"/>
    <w:rsid w:val="00E2575A"/>
    <w:rsid w:val="00E3057F"/>
    <w:rsid w:val="00E30B70"/>
    <w:rsid w:val="00E564D6"/>
    <w:rsid w:val="00E60496"/>
    <w:rsid w:val="00E60A21"/>
    <w:rsid w:val="00E630DF"/>
    <w:rsid w:val="00E64193"/>
    <w:rsid w:val="00E7226D"/>
    <w:rsid w:val="00E727FC"/>
    <w:rsid w:val="00E73E8E"/>
    <w:rsid w:val="00E77840"/>
    <w:rsid w:val="00E8135E"/>
    <w:rsid w:val="00E823F5"/>
    <w:rsid w:val="00E83E1A"/>
    <w:rsid w:val="00E84B6D"/>
    <w:rsid w:val="00E925E5"/>
    <w:rsid w:val="00E93205"/>
    <w:rsid w:val="00E94FFD"/>
    <w:rsid w:val="00EA3A03"/>
    <w:rsid w:val="00EB3F5D"/>
    <w:rsid w:val="00EB556F"/>
    <w:rsid w:val="00EB75B0"/>
    <w:rsid w:val="00EC062A"/>
    <w:rsid w:val="00EC4999"/>
    <w:rsid w:val="00ED1338"/>
    <w:rsid w:val="00ED5E5D"/>
    <w:rsid w:val="00EE60A8"/>
    <w:rsid w:val="00EF1F68"/>
    <w:rsid w:val="00EF251A"/>
    <w:rsid w:val="00EF2DF4"/>
    <w:rsid w:val="00EF323E"/>
    <w:rsid w:val="00EF748E"/>
    <w:rsid w:val="00F02674"/>
    <w:rsid w:val="00F02982"/>
    <w:rsid w:val="00F02BDD"/>
    <w:rsid w:val="00F120D5"/>
    <w:rsid w:val="00F17CC4"/>
    <w:rsid w:val="00F210E0"/>
    <w:rsid w:val="00F219FA"/>
    <w:rsid w:val="00F3084C"/>
    <w:rsid w:val="00F31AC1"/>
    <w:rsid w:val="00F37E65"/>
    <w:rsid w:val="00F50A9C"/>
    <w:rsid w:val="00F64BC2"/>
    <w:rsid w:val="00F7527F"/>
    <w:rsid w:val="00F800F2"/>
    <w:rsid w:val="00F87BB7"/>
    <w:rsid w:val="00F9220A"/>
    <w:rsid w:val="00F9664D"/>
    <w:rsid w:val="00FA48E3"/>
    <w:rsid w:val="00FA7035"/>
    <w:rsid w:val="00FB6032"/>
    <w:rsid w:val="00FC53CE"/>
    <w:rsid w:val="00FC66EF"/>
    <w:rsid w:val="00FC71D8"/>
    <w:rsid w:val="00FD2179"/>
    <w:rsid w:val="00FD3450"/>
    <w:rsid w:val="00FF10A8"/>
    <w:rsid w:val="00FF33B6"/>
    <w:rsid w:val="00FF5C87"/>
    <w:rsid w:val="00FF67AB"/>
    <w:rsid w:val="00FF6F5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4D24E"/>
  <w15:chartTrackingRefBased/>
  <w15:docId w15:val="{FD431D25-32AF-4069-AE46-5D2E75D23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51CB6"/>
  </w:style>
  <w:style w:type="paragraph" w:styleId="Antrat1">
    <w:name w:val="heading 1"/>
    <w:basedOn w:val="prastasis"/>
    <w:next w:val="prastasis"/>
    <w:link w:val="Antrat1Diagrama"/>
    <w:uiPriority w:val="9"/>
    <w:qFormat/>
    <w:rsid w:val="00293AFF"/>
    <w:pPr>
      <w:keepNext/>
      <w:keepLines/>
      <w:spacing w:before="240" w:after="0"/>
      <w:outlineLvl w:val="0"/>
    </w:pPr>
    <w:rPr>
      <w:rFonts w:ascii="Calibri Light" w:eastAsia="Times New Roman" w:hAnsi="Calibri Light" w:cs="Times New Roman"/>
      <w:color w:val="2F5496"/>
      <w:kern w:val="0"/>
      <w:sz w:val="40"/>
      <w:szCs w:val="40"/>
      <w14:ligatures w14:val="none"/>
    </w:rPr>
  </w:style>
  <w:style w:type="paragraph" w:styleId="Antrat2">
    <w:name w:val="heading 2"/>
    <w:basedOn w:val="prastasis"/>
    <w:next w:val="prastasis"/>
    <w:link w:val="Antrat2Diagrama"/>
    <w:uiPriority w:val="9"/>
    <w:semiHidden/>
    <w:unhideWhenUsed/>
    <w:qFormat/>
    <w:rsid w:val="00293AFF"/>
    <w:pPr>
      <w:keepNext/>
      <w:keepLines/>
      <w:spacing w:before="40" w:after="0"/>
      <w:outlineLvl w:val="1"/>
    </w:pPr>
    <w:rPr>
      <w:rFonts w:ascii="Calibri Light" w:eastAsia="Times New Roman" w:hAnsi="Calibri Light" w:cs="Times New Roman"/>
      <w:color w:val="2F5496"/>
      <w:kern w:val="0"/>
      <w:sz w:val="32"/>
      <w:szCs w:val="32"/>
      <w14:ligatures w14:val="none"/>
    </w:rPr>
  </w:style>
  <w:style w:type="paragraph" w:styleId="Antrat3">
    <w:name w:val="heading 3"/>
    <w:basedOn w:val="prastasis"/>
    <w:next w:val="prastasis"/>
    <w:link w:val="Antrat3Diagrama"/>
    <w:uiPriority w:val="9"/>
    <w:semiHidden/>
    <w:unhideWhenUsed/>
    <w:qFormat/>
    <w:rsid w:val="00293AFF"/>
    <w:pPr>
      <w:keepNext/>
      <w:keepLines/>
      <w:spacing w:before="40" w:after="0"/>
      <w:outlineLvl w:val="2"/>
    </w:pPr>
    <w:rPr>
      <w:rFonts w:ascii="Times New Roman" w:eastAsia="Times New Roman" w:hAnsi="Times New Roman" w:cs="Times New Roman"/>
      <w:color w:val="2F5496"/>
      <w:kern w:val="0"/>
      <w:sz w:val="28"/>
      <w:szCs w:val="28"/>
      <w14:ligatures w14:val="none"/>
    </w:rPr>
  </w:style>
  <w:style w:type="paragraph" w:styleId="Antrat4">
    <w:name w:val="heading 4"/>
    <w:basedOn w:val="prastasis"/>
    <w:next w:val="prastasis"/>
    <w:link w:val="Antrat4Diagrama"/>
    <w:uiPriority w:val="9"/>
    <w:semiHidden/>
    <w:unhideWhenUsed/>
    <w:qFormat/>
    <w:rsid w:val="00293AFF"/>
    <w:pPr>
      <w:keepNext/>
      <w:keepLines/>
      <w:spacing w:before="40" w:after="0"/>
      <w:outlineLvl w:val="3"/>
    </w:pPr>
    <w:rPr>
      <w:rFonts w:ascii="Times New Roman" w:eastAsia="Times New Roman" w:hAnsi="Times New Roman" w:cs="Times New Roman"/>
      <w:i/>
      <w:iCs/>
      <w:color w:val="2F5496"/>
      <w:kern w:val="0"/>
      <w:sz w:val="24"/>
      <w:szCs w:val="20"/>
      <w14:ligatures w14:val="none"/>
    </w:rPr>
  </w:style>
  <w:style w:type="paragraph" w:styleId="Antrat5">
    <w:name w:val="heading 5"/>
    <w:basedOn w:val="prastasis"/>
    <w:next w:val="prastasis"/>
    <w:link w:val="Antrat5Diagrama"/>
    <w:uiPriority w:val="9"/>
    <w:semiHidden/>
    <w:unhideWhenUsed/>
    <w:qFormat/>
    <w:rsid w:val="00293AFF"/>
    <w:pPr>
      <w:keepNext/>
      <w:keepLines/>
      <w:spacing w:before="40" w:after="0"/>
      <w:outlineLvl w:val="4"/>
    </w:pPr>
    <w:rPr>
      <w:rFonts w:ascii="Times New Roman" w:eastAsia="Times New Roman" w:hAnsi="Times New Roman" w:cs="Times New Roman"/>
      <w:color w:val="2F5496"/>
      <w:kern w:val="0"/>
      <w:sz w:val="24"/>
      <w:szCs w:val="20"/>
      <w14:ligatures w14:val="none"/>
    </w:rPr>
  </w:style>
  <w:style w:type="paragraph" w:styleId="Antrat6">
    <w:name w:val="heading 6"/>
    <w:basedOn w:val="prastasis"/>
    <w:next w:val="prastasis"/>
    <w:link w:val="Antrat6Diagrama"/>
    <w:uiPriority w:val="9"/>
    <w:semiHidden/>
    <w:unhideWhenUsed/>
    <w:qFormat/>
    <w:rsid w:val="00293AFF"/>
    <w:pPr>
      <w:keepNext/>
      <w:keepLines/>
      <w:spacing w:before="40" w:after="0"/>
      <w:outlineLvl w:val="5"/>
    </w:pPr>
    <w:rPr>
      <w:rFonts w:ascii="Times New Roman" w:eastAsia="Times New Roman" w:hAnsi="Times New Roman" w:cs="Times New Roman"/>
      <w:i/>
      <w:iCs/>
      <w:color w:val="595959"/>
      <w:kern w:val="0"/>
      <w:sz w:val="24"/>
      <w:szCs w:val="20"/>
      <w14:ligatures w14:val="none"/>
    </w:rPr>
  </w:style>
  <w:style w:type="paragraph" w:styleId="Antrat7">
    <w:name w:val="heading 7"/>
    <w:basedOn w:val="prastasis"/>
    <w:next w:val="prastasis"/>
    <w:link w:val="Antrat7Diagrama"/>
    <w:uiPriority w:val="9"/>
    <w:semiHidden/>
    <w:unhideWhenUsed/>
    <w:qFormat/>
    <w:rsid w:val="00293AFF"/>
    <w:pPr>
      <w:keepNext/>
      <w:keepLines/>
      <w:spacing w:before="40" w:after="0"/>
      <w:outlineLvl w:val="6"/>
    </w:pPr>
    <w:rPr>
      <w:rFonts w:ascii="Times New Roman" w:eastAsia="Times New Roman" w:hAnsi="Times New Roman" w:cs="Times New Roman"/>
      <w:color w:val="595959"/>
      <w:kern w:val="0"/>
      <w:sz w:val="24"/>
      <w:szCs w:val="20"/>
      <w14:ligatures w14:val="none"/>
    </w:rPr>
  </w:style>
  <w:style w:type="paragraph" w:styleId="Antrat8">
    <w:name w:val="heading 8"/>
    <w:basedOn w:val="prastasis"/>
    <w:next w:val="prastasis"/>
    <w:link w:val="Antrat8Diagrama"/>
    <w:uiPriority w:val="9"/>
    <w:semiHidden/>
    <w:unhideWhenUsed/>
    <w:qFormat/>
    <w:rsid w:val="00293AFF"/>
    <w:pPr>
      <w:keepNext/>
      <w:keepLines/>
      <w:spacing w:before="40" w:after="0"/>
      <w:outlineLvl w:val="7"/>
    </w:pPr>
    <w:rPr>
      <w:rFonts w:ascii="Times New Roman" w:eastAsia="Times New Roman" w:hAnsi="Times New Roman" w:cs="Times New Roman"/>
      <w:i/>
      <w:iCs/>
      <w:color w:val="272727"/>
      <w:kern w:val="0"/>
      <w:sz w:val="24"/>
      <w:szCs w:val="20"/>
      <w14:ligatures w14:val="none"/>
    </w:rPr>
  </w:style>
  <w:style w:type="paragraph" w:styleId="Antrat9">
    <w:name w:val="heading 9"/>
    <w:basedOn w:val="prastasis"/>
    <w:next w:val="prastasis"/>
    <w:link w:val="Antrat9Diagrama"/>
    <w:uiPriority w:val="9"/>
    <w:semiHidden/>
    <w:unhideWhenUsed/>
    <w:qFormat/>
    <w:rsid w:val="00293AFF"/>
    <w:pPr>
      <w:keepNext/>
      <w:keepLines/>
      <w:spacing w:before="40" w:after="0"/>
      <w:outlineLvl w:val="8"/>
    </w:pPr>
    <w:rPr>
      <w:rFonts w:ascii="Times New Roman" w:eastAsia="Times New Roman" w:hAnsi="Times New Roman" w:cs="Times New Roman"/>
      <w:color w:val="272727"/>
      <w:kern w:val="0"/>
      <w:sz w:val="24"/>
      <w:szCs w:val="20"/>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eading">
    <w:name w:val="Heading"/>
    <w:next w:val="prastasis"/>
    <w:rsid w:val="00262E3F"/>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kern w:val="0"/>
      <w:bdr w:val="nil"/>
      <w:lang w:val="en-US"/>
      <w14:ligatures w14:val="none"/>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262E3F"/>
    <w:pPr>
      <w:spacing w:after="200" w:line="276" w:lineRule="auto"/>
      <w:ind w:left="720"/>
      <w:contextualSpacing/>
    </w:pPr>
    <w:rPr>
      <w:rFonts w:ascii="Times New Roman" w:eastAsia="Calibri" w:hAnsi="Times New Roman" w:cs="Times New Roman"/>
      <w:kern w:val="0"/>
      <w:sz w:val="24"/>
      <w14:ligatures w14:val="none"/>
    </w:rPr>
  </w:style>
  <w:style w:type="character" w:styleId="Hipersaitas">
    <w:name w:val="Hyperlink"/>
    <w:basedOn w:val="Numatytasispastraiposriftas"/>
    <w:unhideWhenUsed/>
    <w:rsid w:val="00262E3F"/>
    <w:rPr>
      <w:color w:val="0563C1" w:themeColor="hyperlink"/>
      <w:u w:val="single"/>
    </w:rPr>
  </w:style>
  <w:style w:type="character" w:styleId="Neapdorotaspaminjimas">
    <w:name w:val="Unresolved Mention"/>
    <w:basedOn w:val="Numatytasispastraiposriftas"/>
    <w:uiPriority w:val="99"/>
    <w:semiHidden/>
    <w:unhideWhenUsed/>
    <w:rsid w:val="00262E3F"/>
    <w:rPr>
      <w:color w:val="605E5C"/>
      <w:shd w:val="clear" w:color="auto" w:fill="E1DFDD"/>
    </w:rPr>
  </w:style>
  <w:style w:type="table" w:styleId="Lentelstinklelis">
    <w:name w:val="Table Grid"/>
    <w:aliases w:val="Smart Text Table"/>
    <w:basedOn w:val="prastojilentel"/>
    <w:uiPriority w:val="39"/>
    <w:qFormat/>
    <w:rsid w:val="00011A83"/>
    <w:pPr>
      <w:spacing w:after="0" w:line="240" w:lineRule="auto"/>
    </w:pPr>
    <w:rPr>
      <w:rFonts w:ascii="Arial" w:eastAsia="Arial" w:hAnsi="Arial" w:cs="Arial"/>
      <w:color w:val="000000"/>
      <w:kern w:val="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3">
    <w:name w:val="Font Style23"/>
    <w:uiPriority w:val="99"/>
    <w:qFormat/>
    <w:rsid w:val="00011A83"/>
    <w:rPr>
      <w:rFonts w:ascii="Times New Roman" w:hAnsi="Times New Roman" w:cs="Times New Roman"/>
      <w:sz w:val="20"/>
      <w:szCs w:val="20"/>
    </w:rPr>
  </w:style>
  <w:style w:type="character" w:styleId="Grietas">
    <w:name w:val="Strong"/>
    <w:uiPriority w:val="22"/>
    <w:qFormat/>
    <w:rsid w:val="00011A83"/>
    <w:rPr>
      <w:rFonts w:cs="Times New Roman"/>
      <w:b/>
      <w:bCs/>
    </w:rPr>
  </w:style>
  <w:style w:type="character" w:customStyle="1" w:styleId="KomentarotekstasDiagrama">
    <w:name w:val="Komentaro tekstas Diagrama"/>
    <w:aliases w:val=" Char3 Diagrama, Char1 Diagrama, Char Diagrama,Komentaro tekstas Diagrama Diagrama Diagrama, Char3 Diagrama Diagrama Diagrama, Char Diagrama Diagrama Diagrama, Diagrama Diagrama Diagrama Diagrama"/>
    <w:basedOn w:val="Numatytasispastraiposriftas"/>
    <w:link w:val="Komentarotekstas"/>
    <w:qFormat/>
    <w:rsid w:val="00011A83"/>
    <w:rPr>
      <w:rFonts w:ascii="Times New Roman" w:eastAsia="Times New Roman" w:hAnsi="Times New Roman" w:cs="Times New Roman"/>
      <w:sz w:val="20"/>
      <w:szCs w:val="20"/>
    </w:rPr>
  </w:style>
  <w:style w:type="paragraph" w:customStyle="1" w:styleId="Stilius5">
    <w:name w:val="Stilius5"/>
    <w:basedOn w:val="prastasis"/>
    <w:qFormat/>
    <w:rsid w:val="00011A83"/>
    <w:pPr>
      <w:spacing w:after="0" w:line="240" w:lineRule="auto"/>
      <w:jc w:val="center"/>
    </w:pPr>
    <w:rPr>
      <w:rFonts w:ascii="Times New Roman" w:eastAsia="Times New Roman" w:hAnsi="Times New Roman" w:cs="Times New Roman"/>
      <w:b/>
      <w:kern w:val="0"/>
      <w:sz w:val="28"/>
      <w:szCs w:val="28"/>
      <w14:ligatures w14:val="none"/>
    </w:rPr>
  </w:style>
  <w:style w:type="paragraph" w:customStyle="1" w:styleId="Sraopastraipa1">
    <w:name w:val="Sąrašo pastraipa1"/>
    <w:basedOn w:val="prastasis"/>
    <w:uiPriority w:val="34"/>
    <w:qFormat/>
    <w:rsid w:val="00011A83"/>
    <w:pPr>
      <w:spacing w:after="0" w:line="240" w:lineRule="auto"/>
      <w:ind w:left="720"/>
      <w:contextualSpacing/>
    </w:pPr>
    <w:rPr>
      <w:rFonts w:eastAsia="Times New Roman" w:cs="Times New Roman"/>
      <w:kern w:val="0"/>
      <w14:ligatures w14:val="none"/>
    </w:rPr>
  </w:style>
  <w:style w:type="paragraph" w:customStyle="1" w:styleId="Stilius3">
    <w:name w:val="Stilius3"/>
    <w:basedOn w:val="prastasis"/>
    <w:qFormat/>
    <w:rsid w:val="00011A83"/>
    <w:pPr>
      <w:spacing w:before="200" w:after="0" w:line="240" w:lineRule="auto"/>
      <w:jc w:val="both"/>
    </w:pPr>
    <w:rPr>
      <w:rFonts w:ascii="Times New Roman" w:eastAsia="Times New Roman" w:hAnsi="Times New Roman" w:cs="Times New Roman"/>
      <w:kern w:val="0"/>
      <w14:ligatures w14:val="none"/>
    </w:rPr>
  </w:style>
  <w:style w:type="paragraph" w:styleId="Komentarotekstas">
    <w:name w:val="annotation text"/>
    <w:aliases w:val=" Char3, Char1, Char,Komentaro tekstas Diagrama Diagrama, Char3 Diagrama Diagrama, Char Diagrama Diagrama, Diagrama Diagrama Diagrama,Char3 Diagrama Diagrama, Char1 Diagrama Diagrama,Char Diagrama Diagrama"/>
    <w:basedOn w:val="prastasis"/>
    <w:link w:val="KomentarotekstasDiagrama"/>
    <w:qFormat/>
    <w:rsid w:val="00011A83"/>
    <w:pPr>
      <w:spacing w:after="0" w:line="240" w:lineRule="auto"/>
    </w:pPr>
    <w:rPr>
      <w:rFonts w:ascii="Times New Roman" w:eastAsia="Times New Roman" w:hAnsi="Times New Roman" w:cs="Times New Roman"/>
      <w:sz w:val="20"/>
      <w:szCs w:val="20"/>
    </w:rPr>
  </w:style>
  <w:style w:type="character" w:customStyle="1" w:styleId="KomentarotekstasDiagrama1">
    <w:name w:val="Komentaro tekstas Diagrama1"/>
    <w:basedOn w:val="Numatytasispastraiposriftas"/>
    <w:uiPriority w:val="99"/>
    <w:semiHidden/>
    <w:rsid w:val="00011A83"/>
    <w:rPr>
      <w:sz w:val="20"/>
      <w:szCs w:val="20"/>
    </w:rPr>
  </w:style>
  <w:style w:type="paragraph" w:customStyle="1" w:styleId="Stilius1">
    <w:name w:val="Stilius1"/>
    <w:basedOn w:val="prastasis"/>
    <w:autoRedefine/>
    <w:qFormat/>
    <w:rsid w:val="00011A83"/>
    <w:pPr>
      <w:spacing w:after="0" w:line="240" w:lineRule="auto"/>
      <w:ind w:left="720"/>
      <w:jc w:val="both"/>
    </w:pPr>
    <w:rPr>
      <w:rFonts w:ascii="Times New Roman" w:eastAsia="Times New Roman" w:hAnsi="Times New Roman" w:cs="Times New Roman"/>
      <w:kern w:val="0"/>
      <w:lang w:val="en-US"/>
      <w14:ligatures w14:val="none"/>
    </w:rPr>
  </w:style>
  <w:style w:type="paragraph" w:customStyle="1" w:styleId="Bodytxt">
    <w:name w:val="Bodytxt"/>
    <w:basedOn w:val="prastasis"/>
    <w:qFormat/>
    <w:rsid w:val="00011A83"/>
    <w:pPr>
      <w:keepNext/>
      <w:spacing w:after="0" w:line="240" w:lineRule="auto"/>
      <w:jc w:val="both"/>
    </w:pPr>
    <w:rPr>
      <w:rFonts w:ascii="Times New Roman" w:eastAsia="Times New Roman" w:hAnsi="Times New Roman" w:cs="Times New Roman"/>
      <w:kern w:val="0"/>
      <w:lang w:eastAsia="fi-FI"/>
      <w14:ligatures w14:val="none"/>
    </w:rPr>
  </w:style>
  <w:style w:type="table" w:customStyle="1" w:styleId="Lentelstinklelis1">
    <w:name w:val="Lentelės tinklelis1"/>
    <w:basedOn w:val="prastojilentel"/>
    <w:next w:val="Lentelstinklelis"/>
    <w:uiPriority w:val="39"/>
    <w:rsid w:val="00D105B3"/>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BE68E4"/>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BE68E4"/>
  </w:style>
  <w:style w:type="paragraph" w:styleId="Porat">
    <w:name w:val="footer"/>
    <w:basedOn w:val="prastasis"/>
    <w:link w:val="PoratDiagrama"/>
    <w:uiPriority w:val="99"/>
    <w:unhideWhenUsed/>
    <w:rsid w:val="00BE68E4"/>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BE68E4"/>
  </w:style>
  <w:style w:type="paragraph" w:styleId="Puslapioinaostekstas">
    <w:name w:val="footnote text"/>
    <w:aliases w:val=" Diagrama1,Diagrama1"/>
    <w:basedOn w:val="prastasis"/>
    <w:link w:val="PuslapioinaostekstasDiagrama"/>
    <w:uiPriority w:val="99"/>
    <w:unhideWhenUsed/>
    <w:rsid w:val="00BE68E4"/>
    <w:pPr>
      <w:spacing w:after="0" w:line="240" w:lineRule="auto"/>
    </w:pPr>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BE68E4"/>
    <w:rPr>
      <w:sz w:val="20"/>
      <w:szCs w:val="20"/>
    </w:rPr>
  </w:style>
  <w:style w:type="character" w:styleId="Puslapioinaosnuoroda">
    <w:name w:val="footnote reference"/>
    <w:basedOn w:val="Numatytasispastraiposriftas"/>
    <w:uiPriority w:val="99"/>
    <w:unhideWhenUsed/>
    <w:rsid w:val="00BE68E4"/>
    <w:rPr>
      <w:vertAlign w:val="superscript"/>
    </w:rPr>
  </w:style>
  <w:style w:type="paragraph" w:customStyle="1" w:styleId="Body2">
    <w:name w:val="Body 2"/>
    <w:rsid w:val="00B03D13"/>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kern w:val="0"/>
      <w:bdr w:val="nil"/>
      <w:lang w:val="en-US"/>
      <w14:ligatures w14:val="none"/>
    </w:rPr>
  </w:style>
  <w:style w:type="character" w:styleId="Perirtashipersaitas">
    <w:name w:val="FollowedHyperlink"/>
    <w:basedOn w:val="Numatytasispastraiposriftas"/>
    <w:uiPriority w:val="99"/>
    <w:semiHidden/>
    <w:unhideWhenUsed/>
    <w:rsid w:val="0053255F"/>
    <w:rPr>
      <w:color w:val="954F72" w:themeColor="followedHyperlink"/>
      <w:u w:val="singl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8C10EE"/>
    <w:rPr>
      <w:rFonts w:ascii="Times New Roman" w:eastAsia="Calibri" w:hAnsi="Times New Roman" w:cs="Times New Roman"/>
      <w:kern w:val="0"/>
      <w:sz w:val="24"/>
      <w14:ligatures w14:val="none"/>
    </w:rPr>
  </w:style>
  <w:style w:type="paragraph" w:styleId="Pagrindinistekstas">
    <w:name w:val="Body Text"/>
    <w:basedOn w:val="prastasis"/>
    <w:link w:val="PagrindinistekstasDiagrama"/>
    <w:rsid w:val="008B7F90"/>
    <w:pPr>
      <w:suppressAutoHyphens/>
      <w:spacing w:after="120" w:line="240" w:lineRule="auto"/>
    </w:pPr>
    <w:rPr>
      <w:rFonts w:ascii="Times New Roman" w:eastAsia="Times New Roman" w:hAnsi="Times New Roman" w:cs="Times New Roman"/>
      <w:kern w:val="0"/>
      <w:sz w:val="20"/>
      <w:szCs w:val="20"/>
      <w:lang w:eastAsia="ar-SA"/>
      <w14:ligatures w14:val="none"/>
    </w:rPr>
  </w:style>
  <w:style w:type="character" w:customStyle="1" w:styleId="PagrindinistekstasDiagrama">
    <w:name w:val="Pagrindinis tekstas Diagrama"/>
    <w:basedOn w:val="Numatytasispastraiposriftas"/>
    <w:link w:val="Pagrindinistekstas"/>
    <w:rsid w:val="008B7F90"/>
    <w:rPr>
      <w:rFonts w:ascii="Times New Roman" w:eastAsia="Times New Roman" w:hAnsi="Times New Roman" w:cs="Times New Roman"/>
      <w:kern w:val="0"/>
      <w:sz w:val="20"/>
      <w:szCs w:val="20"/>
      <w:lang w:eastAsia="ar-SA"/>
      <w14:ligatures w14:val="none"/>
    </w:rPr>
  </w:style>
  <w:style w:type="paragraph" w:styleId="Betarp">
    <w:name w:val="No Spacing"/>
    <w:link w:val="BetarpDiagrama"/>
    <w:uiPriority w:val="1"/>
    <w:qFormat/>
    <w:rsid w:val="008B7F90"/>
    <w:pPr>
      <w:spacing w:after="0" w:line="240" w:lineRule="auto"/>
    </w:pPr>
    <w:rPr>
      <w:rFonts w:ascii="Calibri" w:eastAsia="Calibri" w:hAnsi="Calibri" w:cs="Times New Roman"/>
      <w:kern w:val="0"/>
      <w14:ligatures w14:val="none"/>
    </w:rPr>
  </w:style>
  <w:style w:type="table" w:customStyle="1" w:styleId="Lentelstinklelis2">
    <w:name w:val="Lentelės tinklelis2"/>
    <w:basedOn w:val="prastojilentel"/>
    <w:next w:val="Lentelstinklelis"/>
    <w:uiPriority w:val="39"/>
    <w:rsid w:val="008B7F90"/>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raonra1">
    <w:name w:val="Sąrašo nėra1"/>
    <w:next w:val="Sraonra"/>
    <w:uiPriority w:val="99"/>
    <w:semiHidden/>
    <w:unhideWhenUsed/>
    <w:rsid w:val="00AF3465"/>
  </w:style>
  <w:style w:type="paragraph" w:customStyle="1" w:styleId="Style2">
    <w:name w:val="Style2"/>
    <w:basedOn w:val="prastasis"/>
    <w:uiPriority w:val="99"/>
    <w:rsid w:val="00AF3465"/>
    <w:pPr>
      <w:tabs>
        <w:tab w:val="num" w:pos="720"/>
      </w:tabs>
      <w:spacing w:after="0" w:line="240" w:lineRule="auto"/>
      <w:ind w:left="-17" w:firstLine="737"/>
      <w:jc w:val="both"/>
    </w:pPr>
    <w:rPr>
      <w:rFonts w:ascii="Times New Roman" w:eastAsia="Times New Roman" w:hAnsi="Times New Roman" w:cs="Times New Roman"/>
      <w:kern w:val="0"/>
      <w:sz w:val="20"/>
      <w:szCs w:val="24"/>
      <w14:ligatures w14:val="none"/>
    </w:rPr>
  </w:style>
  <w:style w:type="paragraph" w:customStyle="1" w:styleId="WW-Default">
    <w:name w:val="WW-Default"/>
    <w:qFormat/>
    <w:rsid w:val="0002599E"/>
    <w:pPr>
      <w:suppressAutoHyphens/>
      <w:spacing w:after="0" w:line="100" w:lineRule="atLeast"/>
      <w:jc w:val="both"/>
    </w:pPr>
    <w:rPr>
      <w:rFonts w:ascii="Times New Roman" w:eastAsia="Arial" w:hAnsi="Times New Roman" w:cs="Times New Roman"/>
      <w:kern w:val="0"/>
      <w:sz w:val="24"/>
      <w:szCs w:val="24"/>
      <w:lang w:eastAsia="ar-SA"/>
      <w14:ligatures w14:val="none"/>
    </w:rPr>
  </w:style>
  <w:style w:type="character" w:customStyle="1" w:styleId="markedcontent">
    <w:name w:val="markedcontent"/>
    <w:basedOn w:val="Numatytasispastraiposriftas"/>
    <w:rsid w:val="0072767D"/>
  </w:style>
  <w:style w:type="paragraph" w:customStyle="1" w:styleId="western">
    <w:name w:val="western"/>
    <w:basedOn w:val="prastasis"/>
    <w:uiPriority w:val="99"/>
    <w:semiHidden/>
    <w:rsid w:val="00291142"/>
    <w:pPr>
      <w:spacing w:before="100" w:beforeAutospacing="1" w:after="100" w:afterAutospacing="1" w:line="240" w:lineRule="auto"/>
    </w:pPr>
    <w:rPr>
      <w:rFonts w:ascii="Calibri" w:eastAsia="Calibri" w:hAnsi="Calibri" w:cs="Calibri"/>
      <w:kern w:val="0"/>
      <w:lang w:val="en-US"/>
      <w14:ligatures w14:val="none"/>
    </w:rPr>
  </w:style>
  <w:style w:type="character" w:customStyle="1" w:styleId="BetarpDiagrama">
    <w:name w:val="Be tarpų Diagrama"/>
    <w:basedOn w:val="Numatytasispastraiposriftas"/>
    <w:link w:val="Betarp"/>
    <w:uiPriority w:val="1"/>
    <w:locked/>
    <w:rsid w:val="00291142"/>
    <w:rPr>
      <w:rFonts w:ascii="Calibri" w:eastAsia="Calibri" w:hAnsi="Calibri" w:cs="Times New Roman"/>
      <w:kern w:val="0"/>
      <w14:ligatures w14:val="none"/>
    </w:rPr>
  </w:style>
  <w:style w:type="character" w:styleId="Emfaz">
    <w:name w:val="Emphasis"/>
    <w:basedOn w:val="Numatytasispastraiposriftas"/>
    <w:uiPriority w:val="20"/>
    <w:qFormat/>
    <w:rsid w:val="00291142"/>
    <w:rPr>
      <w:i/>
      <w:iCs/>
    </w:rPr>
  </w:style>
  <w:style w:type="paragraph" w:customStyle="1" w:styleId="Standard">
    <w:name w:val="Standard"/>
    <w:rsid w:val="00215A0B"/>
    <w:pPr>
      <w:suppressAutoHyphens/>
      <w:autoSpaceDN w:val="0"/>
      <w:spacing w:line="256" w:lineRule="auto"/>
    </w:pPr>
    <w:rPr>
      <w:rFonts w:ascii="Times New Roman" w:eastAsia="Times New Roman" w:hAnsi="Times New Roman" w:cs="Times New Roman"/>
      <w:kern w:val="3"/>
      <w:sz w:val="24"/>
      <w:szCs w:val="24"/>
      <w:lang w:eastAsia="zh-CN"/>
      <w14:ligatures w14:val="none"/>
    </w:rPr>
  </w:style>
  <w:style w:type="character" w:customStyle="1" w:styleId="Antrat1Diagrama">
    <w:name w:val="Antraštė 1 Diagrama"/>
    <w:basedOn w:val="Numatytasispastraiposriftas"/>
    <w:link w:val="Antrat1"/>
    <w:uiPriority w:val="9"/>
    <w:rsid w:val="00293AFF"/>
    <w:rPr>
      <w:rFonts w:ascii="Calibri Light" w:eastAsia="Times New Roman" w:hAnsi="Calibri Light" w:cs="Times New Roman"/>
      <w:color w:val="2F5496"/>
      <w:kern w:val="0"/>
      <w:sz w:val="40"/>
      <w:szCs w:val="40"/>
      <w14:ligatures w14:val="none"/>
    </w:rPr>
  </w:style>
  <w:style w:type="character" w:customStyle="1" w:styleId="Antrat2Diagrama">
    <w:name w:val="Antraštė 2 Diagrama"/>
    <w:basedOn w:val="Numatytasispastraiposriftas"/>
    <w:link w:val="Antrat2"/>
    <w:uiPriority w:val="9"/>
    <w:semiHidden/>
    <w:rsid w:val="00293AFF"/>
    <w:rPr>
      <w:rFonts w:ascii="Calibri Light" w:eastAsia="Times New Roman" w:hAnsi="Calibri Light" w:cs="Times New Roman"/>
      <w:color w:val="2F5496"/>
      <w:kern w:val="0"/>
      <w:sz w:val="32"/>
      <w:szCs w:val="32"/>
      <w14:ligatures w14:val="none"/>
    </w:rPr>
  </w:style>
  <w:style w:type="character" w:customStyle="1" w:styleId="Antrat3Diagrama">
    <w:name w:val="Antraštė 3 Diagrama"/>
    <w:basedOn w:val="Numatytasispastraiposriftas"/>
    <w:link w:val="Antrat3"/>
    <w:uiPriority w:val="9"/>
    <w:semiHidden/>
    <w:rsid w:val="00293AFF"/>
    <w:rPr>
      <w:rFonts w:ascii="Times New Roman" w:eastAsia="Times New Roman" w:hAnsi="Times New Roman" w:cs="Times New Roman"/>
      <w:color w:val="2F5496"/>
      <w:kern w:val="0"/>
      <w:sz w:val="28"/>
      <w:szCs w:val="28"/>
      <w14:ligatures w14:val="none"/>
    </w:rPr>
  </w:style>
  <w:style w:type="character" w:customStyle="1" w:styleId="Antrat4Diagrama">
    <w:name w:val="Antraštė 4 Diagrama"/>
    <w:basedOn w:val="Numatytasispastraiposriftas"/>
    <w:link w:val="Antrat4"/>
    <w:uiPriority w:val="9"/>
    <w:semiHidden/>
    <w:rsid w:val="00293AFF"/>
    <w:rPr>
      <w:rFonts w:ascii="Times New Roman" w:eastAsia="Times New Roman" w:hAnsi="Times New Roman" w:cs="Times New Roman"/>
      <w:i/>
      <w:iCs/>
      <w:color w:val="2F5496"/>
      <w:kern w:val="0"/>
      <w:sz w:val="24"/>
      <w:szCs w:val="20"/>
      <w14:ligatures w14:val="none"/>
    </w:rPr>
  </w:style>
  <w:style w:type="character" w:customStyle="1" w:styleId="Antrat5Diagrama">
    <w:name w:val="Antraštė 5 Diagrama"/>
    <w:basedOn w:val="Numatytasispastraiposriftas"/>
    <w:link w:val="Antrat5"/>
    <w:uiPriority w:val="9"/>
    <w:semiHidden/>
    <w:rsid w:val="00293AFF"/>
    <w:rPr>
      <w:rFonts w:ascii="Times New Roman" w:eastAsia="Times New Roman" w:hAnsi="Times New Roman" w:cs="Times New Roman"/>
      <w:color w:val="2F5496"/>
      <w:kern w:val="0"/>
      <w:sz w:val="24"/>
      <w:szCs w:val="20"/>
      <w14:ligatures w14:val="none"/>
    </w:rPr>
  </w:style>
  <w:style w:type="character" w:customStyle="1" w:styleId="Antrat6Diagrama">
    <w:name w:val="Antraštė 6 Diagrama"/>
    <w:basedOn w:val="Numatytasispastraiposriftas"/>
    <w:link w:val="Antrat6"/>
    <w:uiPriority w:val="9"/>
    <w:semiHidden/>
    <w:rsid w:val="00293AFF"/>
    <w:rPr>
      <w:rFonts w:ascii="Times New Roman" w:eastAsia="Times New Roman" w:hAnsi="Times New Roman" w:cs="Times New Roman"/>
      <w:i/>
      <w:iCs/>
      <w:color w:val="595959"/>
      <w:kern w:val="0"/>
      <w:sz w:val="24"/>
      <w:szCs w:val="20"/>
      <w14:ligatures w14:val="none"/>
    </w:rPr>
  </w:style>
  <w:style w:type="character" w:customStyle="1" w:styleId="Antrat7Diagrama">
    <w:name w:val="Antraštė 7 Diagrama"/>
    <w:basedOn w:val="Numatytasispastraiposriftas"/>
    <w:link w:val="Antrat7"/>
    <w:uiPriority w:val="9"/>
    <w:semiHidden/>
    <w:rsid w:val="00293AFF"/>
    <w:rPr>
      <w:rFonts w:ascii="Times New Roman" w:eastAsia="Times New Roman" w:hAnsi="Times New Roman" w:cs="Times New Roman"/>
      <w:color w:val="595959"/>
      <w:kern w:val="0"/>
      <w:sz w:val="24"/>
      <w:szCs w:val="20"/>
      <w14:ligatures w14:val="none"/>
    </w:rPr>
  </w:style>
  <w:style w:type="character" w:customStyle="1" w:styleId="Antrat8Diagrama">
    <w:name w:val="Antraštė 8 Diagrama"/>
    <w:basedOn w:val="Numatytasispastraiposriftas"/>
    <w:link w:val="Antrat8"/>
    <w:uiPriority w:val="9"/>
    <w:semiHidden/>
    <w:rsid w:val="00293AFF"/>
    <w:rPr>
      <w:rFonts w:ascii="Times New Roman" w:eastAsia="Times New Roman" w:hAnsi="Times New Roman" w:cs="Times New Roman"/>
      <w:i/>
      <w:iCs/>
      <w:color w:val="272727"/>
      <w:kern w:val="0"/>
      <w:sz w:val="24"/>
      <w:szCs w:val="20"/>
      <w14:ligatures w14:val="none"/>
    </w:rPr>
  </w:style>
  <w:style w:type="character" w:customStyle="1" w:styleId="Antrat9Diagrama">
    <w:name w:val="Antraštė 9 Diagrama"/>
    <w:basedOn w:val="Numatytasispastraiposriftas"/>
    <w:link w:val="Antrat9"/>
    <w:uiPriority w:val="9"/>
    <w:semiHidden/>
    <w:rsid w:val="00293AFF"/>
    <w:rPr>
      <w:rFonts w:ascii="Times New Roman" w:eastAsia="Times New Roman" w:hAnsi="Times New Roman" w:cs="Times New Roman"/>
      <w:color w:val="272727"/>
      <w:kern w:val="0"/>
      <w:sz w:val="24"/>
      <w:szCs w:val="20"/>
      <w14:ligatures w14:val="none"/>
    </w:rPr>
  </w:style>
  <w:style w:type="paragraph" w:styleId="prastasiniatinklio">
    <w:name w:val="Normal (Web)"/>
    <w:basedOn w:val="prastasis"/>
    <w:uiPriority w:val="99"/>
    <w:unhideWhenUsed/>
    <w:rsid w:val="00293AFF"/>
    <w:pPr>
      <w:spacing w:before="100" w:beforeAutospacing="1" w:after="100" w:afterAutospacing="1" w:line="240" w:lineRule="auto"/>
    </w:pPr>
    <w:rPr>
      <w:rFonts w:ascii="Times New Roman" w:eastAsiaTheme="minorEastAsia" w:hAnsi="Times New Roman" w:cs="Times New Roman"/>
      <w:kern w:val="0"/>
      <w:sz w:val="24"/>
      <w:szCs w:val="24"/>
      <w:lang w:eastAsia="lt-LT"/>
      <w14:ligatures w14:val="none"/>
    </w:rPr>
  </w:style>
  <w:style w:type="paragraph" w:customStyle="1" w:styleId="Antrat11">
    <w:name w:val="Antraštė 11"/>
    <w:basedOn w:val="prastasis"/>
    <w:next w:val="prastasis"/>
    <w:uiPriority w:val="9"/>
    <w:qFormat/>
    <w:rsid w:val="00293AFF"/>
    <w:pPr>
      <w:keepNext/>
      <w:keepLines/>
      <w:spacing w:before="360" w:after="80" w:line="240" w:lineRule="auto"/>
      <w:outlineLvl w:val="0"/>
    </w:pPr>
    <w:rPr>
      <w:rFonts w:ascii="Calibri Light" w:eastAsia="Times New Roman" w:hAnsi="Calibri Light" w:cs="Times New Roman"/>
      <w:color w:val="2F5496"/>
      <w:kern w:val="0"/>
      <w:sz w:val="40"/>
      <w:szCs w:val="40"/>
      <w14:ligatures w14:val="none"/>
    </w:rPr>
  </w:style>
  <w:style w:type="paragraph" w:customStyle="1" w:styleId="Antrat21">
    <w:name w:val="Antraštė 21"/>
    <w:basedOn w:val="prastasis"/>
    <w:next w:val="prastasis"/>
    <w:uiPriority w:val="9"/>
    <w:semiHidden/>
    <w:unhideWhenUsed/>
    <w:qFormat/>
    <w:rsid w:val="00293AFF"/>
    <w:pPr>
      <w:keepNext/>
      <w:keepLines/>
      <w:spacing w:before="160" w:after="80" w:line="240" w:lineRule="auto"/>
      <w:outlineLvl w:val="1"/>
    </w:pPr>
    <w:rPr>
      <w:rFonts w:ascii="Calibri Light" w:eastAsia="Times New Roman" w:hAnsi="Calibri Light" w:cs="Times New Roman"/>
      <w:color w:val="2F5496"/>
      <w:kern w:val="0"/>
      <w:sz w:val="32"/>
      <w:szCs w:val="32"/>
      <w14:ligatures w14:val="none"/>
    </w:rPr>
  </w:style>
  <w:style w:type="paragraph" w:customStyle="1" w:styleId="Antrat31">
    <w:name w:val="Antraštė 31"/>
    <w:basedOn w:val="prastasis"/>
    <w:next w:val="prastasis"/>
    <w:uiPriority w:val="9"/>
    <w:semiHidden/>
    <w:unhideWhenUsed/>
    <w:qFormat/>
    <w:rsid w:val="00293AFF"/>
    <w:pPr>
      <w:keepNext/>
      <w:keepLines/>
      <w:spacing w:before="160" w:after="80" w:line="240" w:lineRule="auto"/>
      <w:outlineLvl w:val="2"/>
    </w:pPr>
    <w:rPr>
      <w:rFonts w:ascii="Times New Roman" w:eastAsia="Times New Roman" w:hAnsi="Times New Roman" w:cs="Times New Roman"/>
      <w:color w:val="2F5496"/>
      <w:kern w:val="0"/>
      <w:sz w:val="28"/>
      <w:szCs w:val="28"/>
      <w14:ligatures w14:val="none"/>
    </w:rPr>
  </w:style>
  <w:style w:type="paragraph" w:customStyle="1" w:styleId="Antrat41">
    <w:name w:val="Antraštė 41"/>
    <w:basedOn w:val="prastasis"/>
    <w:next w:val="prastasis"/>
    <w:uiPriority w:val="9"/>
    <w:semiHidden/>
    <w:unhideWhenUsed/>
    <w:qFormat/>
    <w:rsid w:val="00293AFF"/>
    <w:pPr>
      <w:keepNext/>
      <w:keepLines/>
      <w:spacing w:before="80" w:after="40" w:line="240" w:lineRule="auto"/>
      <w:outlineLvl w:val="3"/>
    </w:pPr>
    <w:rPr>
      <w:rFonts w:ascii="Times New Roman" w:eastAsia="Times New Roman" w:hAnsi="Times New Roman" w:cs="Times New Roman"/>
      <w:i/>
      <w:iCs/>
      <w:color w:val="2F5496"/>
      <w:kern w:val="0"/>
      <w:sz w:val="24"/>
      <w:szCs w:val="20"/>
      <w14:ligatures w14:val="none"/>
    </w:rPr>
  </w:style>
  <w:style w:type="paragraph" w:customStyle="1" w:styleId="Antrat51">
    <w:name w:val="Antraštė 51"/>
    <w:basedOn w:val="prastasis"/>
    <w:next w:val="prastasis"/>
    <w:uiPriority w:val="9"/>
    <w:semiHidden/>
    <w:unhideWhenUsed/>
    <w:qFormat/>
    <w:rsid w:val="00293AFF"/>
    <w:pPr>
      <w:keepNext/>
      <w:keepLines/>
      <w:spacing w:before="80" w:after="40" w:line="240" w:lineRule="auto"/>
      <w:outlineLvl w:val="4"/>
    </w:pPr>
    <w:rPr>
      <w:rFonts w:ascii="Times New Roman" w:eastAsia="Times New Roman" w:hAnsi="Times New Roman" w:cs="Times New Roman"/>
      <w:color w:val="2F5496"/>
      <w:kern w:val="0"/>
      <w:sz w:val="24"/>
      <w:szCs w:val="20"/>
      <w14:ligatures w14:val="none"/>
    </w:rPr>
  </w:style>
  <w:style w:type="paragraph" w:customStyle="1" w:styleId="Antrat61">
    <w:name w:val="Antraštė 61"/>
    <w:basedOn w:val="prastasis"/>
    <w:next w:val="prastasis"/>
    <w:uiPriority w:val="9"/>
    <w:semiHidden/>
    <w:unhideWhenUsed/>
    <w:qFormat/>
    <w:rsid w:val="00293AFF"/>
    <w:pPr>
      <w:keepNext/>
      <w:keepLines/>
      <w:spacing w:before="40" w:after="0" w:line="240" w:lineRule="auto"/>
      <w:outlineLvl w:val="5"/>
    </w:pPr>
    <w:rPr>
      <w:rFonts w:ascii="Times New Roman" w:eastAsia="Times New Roman" w:hAnsi="Times New Roman" w:cs="Times New Roman"/>
      <w:i/>
      <w:iCs/>
      <w:color w:val="595959"/>
      <w:kern w:val="0"/>
      <w:sz w:val="24"/>
      <w:szCs w:val="20"/>
      <w14:ligatures w14:val="none"/>
    </w:rPr>
  </w:style>
  <w:style w:type="paragraph" w:customStyle="1" w:styleId="Antrat71">
    <w:name w:val="Antraštė 71"/>
    <w:basedOn w:val="prastasis"/>
    <w:next w:val="prastasis"/>
    <w:uiPriority w:val="9"/>
    <w:semiHidden/>
    <w:unhideWhenUsed/>
    <w:qFormat/>
    <w:rsid w:val="00293AFF"/>
    <w:pPr>
      <w:keepNext/>
      <w:keepLines/>
      <w:spacing w:before="40" w:after="0" w:line="240" w:lineRule="auto"/>
      <w:outlineLvl w:val="6"/>
    </w:pPr>
    <w:rPr>
      <w:rFonts w:ascii="Times New Roman" w:eastAsia="Times New Roman" w:hAnsi="Times New Roman" w:cs="Times New Roman"/>
      <w:color w:val="595959"/>
      <w:kern w:val="0"/>
      <w:sz w:val="24"/>
      <w:szCs w:val="20"/>
      <w14:ligatures w14:val="none"/>
    </w:rPr>
  </w:style>
  <w:style w:type="paragraph" w:customStyle="1" w:styleId="Antrat81">
    <w:name w:val="Antraštė 81"/>
    <w:basedOn w:val="prastasis"/>
    <w:next w:val="prastasis"/>
    <w:uiPriority w:val="9"/>
    <w:semiHidden/>
    <w:unhideWhenUsed/>
    <w:qFormat/>
    <w:rsid w:val="00293AFF"/>
    <w:pPr>
      <w:keepNext/>
      <w:keepLines/>
      <w:spacing w:after="0" w:line="240" w:lineRule="auto"/>
      <w:outlineLvl w:val="7"/>
    </w:pPr>
    <w:rPr>
      <w:rFonts w:ascii="Times New Roman" w:eastAsia="Times New Roman" w:hAnsi="Times New Roman" w:cs="Times New Roman"/>
      <w:i/>
      <w:iCs/>
      <w:color w:val="272727"/>
      <w:kern w:val="0"/>
      <w:sz w:val="24"/>
      <w:szCs w:val="20"/>
      <w14:ligatures w14:val="none"/>
    </w:rPr>
  </w:style>
  <w:style w:type="paragraph" w:customStyle="1" w:styleId="Antrat91">
    <w:name w:val="Antraštė 91"/>
    <w:basedOn w:val="prastasis"/>
    <w:next w:val="prastasis"/>
    <w:uiPriority w:val="9"/>
    <w:semiHidden/>
    <w:unhideWhenUsed/>
    <w:qFormat/>
    <w:rsid w:val="00293AFF"/>
    <w:pPr>
      <w:keepNext/>
      <w:keepLines/>
      <w:spacing w:after="0" w:line="240" w:lineRule="auto"/>
      <w:outlineLvl w:val="8"/>
    </w:pPr>
    <w:rPr>
      <w:rFonts w:ascii="Times New Roman" w:eastAsia="Times New Roman" w:hAnsi="Times New Roman" w:cs="Times New Roman"/>
      <w:color w:val="272727"/>
      <w:kern w:val="0"/>
      <w:sz w:val="24"/>
      <w:szCs w:val="20"/>
      <w14:ligatures w14:val="none"/>
    </w:rPr>
  </w:style>
  <w:style w:type="paragraph" w:customStyle="1" w:styleId="Pavadinimas1">
    <w:name w:val="Pavadinimas1"/>
    <w:basedOn w:val="prastasis"/>
    <w:next w:val="prastasis"/>
    <w:uiPriority w:val="10"/>
    <w:qFormat/>
    <w:rsid w:val="00293AFF"/>
    <w:pPr>
      <w:spacing w:after="80" w:line="240" w:lineRule="auto"/>
      <w:contextualSpacing/>
    </w:pPr>
    <w:rPr>
      <w:rFonts w:ascii="Calibri Light" w:eastAsia="Times New Roman" w:hAnsi="Calibri Light" w:cs="Times New Roman"/>
      <w:spacing w:val="-10"/>
      <w:kern w:val="28"/>
      <w:sz w:val="56"/>
      <w:szCs w:val="56"/>
      <w14:ligatures w14:val="none"/>
    </w:rPr>
  </w:style>
  <w:style w:type="character" w:customStyle="1" w:styleId="PavadinimasDiagrama">
    <w:name w:val="Pavadinimas Diagrama"/>
    <w:basedOn w:val="Numatytasispastraiposriftas"/>
    <w:link w:val="Pavadinimas"/>
    <w:uiPriority w:val="10"/>
    <w:rsid w:val="00293AFF"/>
    <w:rPr>
      <w:rFonts w:ascii="Calibri Light" w:eastAsia="Times New Roman" w:hAnsi="Calibri Light" w:cs="Times New Roman"/>
      <w:spacing w:val="-10"/>
      <w:kern w:val="28"/>
      <w:sz w:val="56"/>
      <w:szCs w:val="56"/>
      <w14:ligatures w14:val="none"/>
    </w:rPr>
  </w:style>
  <w:style w:type="paragraph" w:customStyle="1" w:styleId="Paantrat1">
    <w:name w:val="Paantraštė1"/>
    <w:basedOn w:val="prastasis"/>
    <w:next w:val="prastasis"/>
    <w:uiPriority w:val="11"/>
    <w:qFormat/>
    <w:rsid w:val="00293AFF"/>
    <w:pPr>
      <w:numPr>
        <w:ilvl w:val="1"/>
      </w:numPr>
      <w:spacing w:after="0" w:line="240" w:lineRule="auto"/>
    </w:pPr>
    <w:rPr>
      <w:rFonts w:ascii="Times New Roman" w:eastAsia="Times New Roman" w:hAnsi="Times New Roman" w:cs="Times New Roman"/>
      <w:color w:val="595959"/>
      <w:spacing w:val="15"/>
      <w:kern w:val="0"/>
      <w:sz w:val="28"/>
      <w:szCs w:val="28"/>
      <w14:ligatures w14:val="none"/>
    </w:rPr>
  </w:style>
  <w:style w:type="character" w:customStyle="1" w:styleId="PaantratDiagrama">
    <w:name w:val="Paantraštė Diagrama"/>
    <w:basedOn w:val="Numatytasispastraiposriftas"/>
    <w:link w:val="Paantrat"/>
    <w:uiPriority w:val="11"/>
    <w:rsid w:val="00293AFF"/>
    <w:rPr>
      <w:rFonts w:ascii="Times New Roman" w:eastAsia="Times New Roman" w:hAnsi="Times New Roman" w:cs="Times New Roman"/>
      <w:color w:val="595959"/>
      <w:spacing w:val="15"/>
      <w:kern w:val="0"/>
      <w:sz w:val="28"/>
      <w:szCs w:val="28"/>
      <w14:ligatures w14:val="none"/>
    </w:rPr>
  </w:style>
  <w:style w:type="paragraph" w:customStyle="1" w:styleId="Citata1">
    <w:name w:val="Citata1"/>
    <w:basedOn w:val="prastasis"/>
    <w:next w:val="prastasis"/>
    <w:uiPriority w:val="29"/>
    <w:qFormat/>
    <w:rsid w:val="00293AFF"/>
    <w:pPr>
      <w:spacing w:before="160" w:after="0" w:line="240" w:lineRule="auto"/>
      <w:jc w:val="center"/>
    </w:pPr>
    <w:rPr>
      <w:rFonts w:ascii="Times New Roman" w:eastAsia="Times New Roman" w:hAnsi="Times New Roman" w:cs="Times New Roman"/>
      <w:i/>
      <w:iCs/>
      <w:color w:val="404040"/>
      <w:kern w:val="0"/>
      <w:sz w:val="24"/>
      <w:szCs w:val="20"/>
      <w14:ligatures w14:val="none"/>
    </w:rPr>
  </w:style>
  <w:style w:type="character" w:customStyle="1" w:styleId="CitataDiagrama">
    <w:name w:val="Citata Diagrama"/>
    <w:basedOn w:val="Numatytasispastraiposriftas"/>
    <w:link w:val="Citata"/>
    <w:uiPriority w:val="29"/>
    <w:rsid w:val="00293AFF"/>
    <w:rPr>
      <w:rFonts w:ascii="Times New Roman" w:eastAsia="Times New Roman" w:hAnsi="Times New Roman" w:cs="Times New Roman"/>
      <w:i/>
      <w:iCs/>
      <w:color w:val="404040"/>
      <w:kern w:val="0"/>
      <w:sz w:val="24"/>
      <w:szCs w:val="20"/>
      <w14:ligatures w14:val="none"/>
    </w:rPr>
  </w:style>
  <w:style w:type="character" w:customStyle="1" w:styleId="Rykuspabraukimas1">
    <w:name w:val="Ryškus pabraukimas1"/>
    <w:basedOn w:val="Numatytasispastraiposriftas"/>
    <w:uiPriority w:val="21"/>
    <w:qFormat/>
    <w:rsid w:val="00293AFF"/>
    <w:rPr>
      <w:i/>
      <w:iCs/>
      <w:color w:val="2F5496"/>
    </w:rPr>
  </w:style>
  <w:style w:type="paragraph" w:customStyle="1" w:styleId="Iskirtacitata1">
    <w:name w:val="Išskirta citata1"/>
    <w:basedOn w:val="prastasis"/>
    <w:next w:val="prastasis"/>
    <w:uiPriority w:val="30"/>
    <w:qFormat/>
    <w:rsid w:val="00293AFF"/>
    <w:pPr>
      <w:pBdr>
        <w:top w:val="single" w:sz="4" w:space="10" w:color="2F5496"/>
        <w:bottom w:val="single" w:sz="4" w:space="10" w:color="2F5496"/>
      </w:pBdr>
      <w:spacing w:before="360" w:after="360" w:line="240" w:lineRule="auto"/>
      <w:ind w:left="864" w:right="864"/>
      <w:jc w:val="center"/>
    </w:pPr>
    <w:rPr>
      <w:rFonts w:ascii="Times New Roman" w:eastAsia="Times New Roman" w:hAnsi="Times New Roman" w:cs="Times New Roman"/>
      <w:i/>
      <w:iCs/>
      <w:color w:val="2F5496"/>
      <w:kern w:val="0"/>
      <w:sz w:val="24"/>
      <w:szCs w:val="20"/>
      <w14:ligatures w14:val="none"/>
    </w:rPr>
  </w:style>
  <w:style w:type="character" w:customStyle="1" w:styleId="IskirtacitataDiagrama">
    <w:name w:val="Išskirta citata Diagrama"/>
    <w:basedOn w:val="Numatytasispastraiposriftas"/>
    <w:link w:val="Iskirtacitata"/>
    <w:uiPriority w:val="30"/>
    <w:rsid w:val="00293AFF"/>
    <w:rPr>
      <w:rFonts w:ascii="Times New Roman" w:eastAsia="Times New Roman" w:hAnsi="Times New Roman" w:cs="Times New Roman"/>
      <w:i/>
      <w:iCs/>
      <w:color w:val="2F5496"/>
      <w:kern w:val="0"/>
      <w:sz w:val="24"/>
      <w:szCs w:val="20"/>
      <w14:ligatures w14:val="none"/>
    </w:rPr>
  </w:style>
  <w:style w:type="character" w:customStyle="1" w:styleId="Rykinuoroda1">
    <w:name w:val="Ryški nuoroda1"/>
    <w:basedOn w:val="Numatytasispastraiposriftas"/>
    <w:uiPriority w:val="32"/>
    <w:qFormat/>
    <w:rsid w:val="00293AFF"/>
    <w:rPr>
      <w:b/>
      <w:bCs/>
      <w:smallCaps/>
      <w:color w:val="2F5496"/>
      <w:spacing w:val="5"/>
    </w:rPr>
  </w:style>
  <w:style w:type="character" w:customStyle="1" w:styleId="UnresolvedMention1">
    <w:name w:val="Unresolved Mention1"/>
    <w:basedOn w:val="Numatytasispastraiposriftas"/>
    <w:uiPriority w:val="99"/>
    <w:semiHidden/>
    <w:unhideWhenUsed/>
    <w:rsid w:val="00293AFF"/>
    <w:rPr>
      <w:color w:val="605E5C"/>
      <w:shd w:val="clear" w:color="auto" w:fill="E1DFDD"/>
    </w:rPr>
  </w:style>
  <w:style w:type="paragraph" w:customStyle="1" w:styleId="a">
    <w:name w:val="ų"/>
    <w:basedOn w:val="prastasis"/>
    <w:rsid w:val="00293AFF"/>
    <w:pPr>
      <w:numPr>
        <w:ilvl w:val="1"/>
        <w:numId w:val="35"/>
      </w:numPr>
      <w:suppressAutoHyphens/>
      <w:spacing w:after="0" w:line="240" w:lineRule="auto"/>
      <w:ind w:left="1777"/>
      <w:jc w:val="both"/>
    </w:pPr>
    <w:rPr>
      <w:rFonts w:ascii="Times New Roman" w:eastAsia="Times New Roman" w:hAnsi="Times New Roman" w:cs="Times New Roman"/>
      <w:kern w:val="0"/>
      <w:sz w:val="24"/>
      <w:szCs w:val="24"/>
      <w:lang w:eastAsia="ar-SA"/>
      <w14:ligatures w14:val="none"/>
    </w:rPr>
  </w:style>
  <w:style w:type="character" w:styleId="Komentaronuoroda">
    <w:name w:val="annotation reference"/>
    <w:basedOn w:val="Numatytasispastraiposriftas"/>
    <w:semiHidden/>
    <w:unhideWhenUsed/>
    <w:rsid w:val="00293AFF"/>
    <w:rPr>
      <w:sz w:val="16"/>
      <w:szCs w:val="16"/>
    </w:rPr>
  </w:style>
  <w:style w:type="paragraph" w:styleId="Komentarotema">
    <w:name w:val="annotation subject"/>
    <w:basedOn w:val="Komentarotekstas"/>
    <w:next w:val="Komentarotekstas"/>
    <w:link w:val="KomentarotemaDiagrama"/>
    <w:semiHidden/>
    <w:unhideWhenUsed/>
    <w:rsid w:val="00293AFF"/>
    <w:rPr>
      <w:b/>
      <w:bCs/>
      <w:kern w:val="0"/>
      <w14:ligatures w14:val="none"/>
    </w:rPr>
  </w:style>
  <w:style w:type="character" w:customStyle="1" w:styleId="KomentarotemaDiagrama">
    <w:name w:val="Komentaro tema Diagrama"/>
    <w:basedOn w:val="KomentarotekstasDiagrama"/>
    <w:link w:val="Komentarotema"/>
    <w:semiHidden/>
    <w:rsid w:val="00293AFF"/>
    <w:rPr>
      <w:rFonts w:ascii="Times New Roman" w:eastAsia="Times New Roman" w:hAnsi="Times New Roman" w:cs="Times New Roman"/>
      <w:b/>
      <w:bCs/>
      <w:kern w:val="0"/>
      <w:sz w:val="20"/>
      <w:szCs w:val="20"/>
      <w14:ligatures w14:val="none"/>
    </w:rPr>
  </w:style>
  <w:style w:type="paragraph" w:styleId="Debesliotekstas">
    <w:name w:val="Balloon Text"/>
    <w:basedOn w:val="prastasis"/>
    <w:link w:val="DebesliotekstasDiagrama"/>
    <w:semiHidden/>
    <w:unhideWhenUsed/>
    <w:rsid w:val="00293AFF"/>
    <w:pPr>
      <w:spacing w:after="0" w:line="240" w:lineRule="auto"/>
    </w:pPr>
    <w:rPr>
      <w:rFonts w:ascii="Segoe UI" w:eastAsia="Times New Roman" w:hAnsi="Segoe UI" w:cs="Segoe UI"/>
      <w:kern w:val="0"/>
      <w:sz w:val="18"/>
      <w:szCs w:val="18"/>
      <w14:ligatures w14:val="none"/>
    </w:rPr>
  </w:style>
  <w:style w:type="character" w:customStyle="1" w:styleId="DebesliotekstasDiagrama">
    <w:name w:val="Debesėlio tekstas Diagrama"/>
    <w:basedOn w:val="Numatytasispastraiposriftas"/>
    <w:link w:val="Debesliotekstas"/>
    <w:semiHidden/>
    <w:rsid w:val="00293AFF"/>
    <w:rPr>
      <w:rFonts w:ascii="Segoe UI" w:eastAsia="Times New Roman" w:hAnsi="Segoe UI" w:cs="Segoe UI"/>
      <w:kern w:val="0"/>
      <w:sz w:val="18"/>
      <w:szCs w:val="18"/>
      <w14:ligatures w14:val="none"/>
    </w:rPr>
  </w:style>
  <w:style w:type="paragraph" w:styleId="Pataisymai">
    <w:name w:val="Revision"/>
    <w:hidden/>
    <w:semiHidden/>
    <w:rsid w:val="00293AFF"/>
    <w:pPr>
      <w:spacing w:after="0" w:line="240" w:lineRule="auto"/>
    </w:pPr>
    <w:rPr>
      <w:rFonts w:ascii="Times New Roman" w:eastAsia="Times New Roman" w:hAnsi="Times New Roman" w:cs="Times New Roman"/>
      <w:kern w:val="0"/>
      <w:sz w:val="24"/>
      <w:szCs w:val="20"/>
      <w14:ligatures w14:val="none"/>
    </w:rPr>
  </w:style>
  <w:style w:type="paragraph" w:customStyle="1" w:styleId="xa">
    <w:name w:val="x_a"/>
    <w:basedOn w:val="prastasis"/>
    <w:rsid w:val="00293AFF"/>
    <w:pPr>
      <w:spacing w:after="0" w:line="240" w:lineRule="auto"/>
      <w:ind w:left="1777" w:hanging="360"/>
      <w:jc w:val="both"/>
    </w:pPr>
    <w:rPr>
      <w:rFonts w:ascii="Times New Roman" w:hAnsi="Times New Roman" w:cs="Times New Roman"/>
      <w:kern w:val="0"/>
      <w:sz w:val="24"/>
      <w:szCs w:val="24"/>
      <w:lang w:eastAsia="lt-LT"/>
      <w14:ligatures w14:val="none"/>
    </w:rPr>
  </w:style>
  <w:style w:type="character" w:styleId="Vietosrezervavimoenklotekstas">
    <w:name w:val="Placeholder Text"/>
    <w:basedOn w:val="Numatytasispastraiposriftas"/>
    <w:uiPriority w:val="99"/>
    <w:semiHidden/>
    <w:rsid w:val="00293AFF"/>
    <w:rPr>
      <w:color w:val="808080"/>
    </w:rPr>
  </w:style>
  <w:style w:type="character" w:customStyle="1" w:styleId="cf01">
    <w:name w:val="cf01"/>
    <w:basedOn w:val="Numatytasispastraiposriftas"/>
    <w:rsid w:val="00293AFF"/>
    <w:rPr>
      <w:rFonts w:ascii="Segoe UI" w:hAnsi="Segoe UI" w:cs="Segoe UI" w:hint="default"/>
      <w:sz w:val="18"/>
      <w:szCs w:val="18"/>
    </w:rPr>
  </w:style>
  <w:style w:type="character" w:customStyle="1" w:styleId="Antrat1Diagrama1">
    <w:name w:val="Antraštė 1 Diagrama1"/>
    <w:basedOn w:val="Numatytasispastraiposriftas"/>
    <w:uiPriority w:val="9"/>
    <w:rsid w:val="00293AFF"/>
    <w:rPr>
      <w:rFonts w:asciiTheme="majorHAnsi" w:eastAsiaTheme="majorEastAsia" w:hAnsiTheme="majorHAnsi" w:cstheme="majorBidi"/>
      <w:color w:val="2F5496" w:themeColor="accent1" w:themeShade="BF"/>
      <w:sz w:val="32"/>
      <w:szCs w:val="32"/>
    </w:rPr>
  </w:style>
  <w:style w:type="character" w:customStyle="1" w:styleId="Antrat2Diagrama1">
    <w:name w:val="Antraštė 2 Diagrama1"/>
    <w:basedOn w:val="Numatytasispastraiposriftas"/>
    <w:uiPriority w:val="9"/>
    <w:semiHidden/>
    <w:rsid w:val="00293AFF"/>
    <w:rPr>
      <w:rFonts w:asciiTheme="majorHAnsi" w:eastAsiaTheme="majorEastAsia" w:hAnsiTheme="majorHAnsi" w:cstheme="majorBidi"/>
      <w:color w:val="2F5496" w:themeColor="accent1" w:themeShade="BF"/>
      <w:sz w:val="26"/>
      <w:szCs w:val="26"/>
    </w:rPr>
  </w:style>
  <w:style w:type="character" w:customStyle="1" w:styleId="Antrat3Diagrama1">
    <w:name w:val="Antraštė 3 Diagrama1"/>
    <w:basedOn w:val="Numatytasispastraiposriftas"/>
    <w:uiPriority w:val="9"/>
    <w:semiHidden/>
    <w:rsid w:val="00293AFF"/>
    <w:rPr>
      <w:rFonts w:asciiTheme="majorHAnsi" w:eastAsiaTheme="majorEastAsia" w:hAnsiTheme="majorHAnsi" w:cstheme="majorBidi"/>
      <w:color w:val="1F3763" w:themeColor="accent1" w:themeShade="7F"/>
      <w:sz w:val="24"/>
      <w:szCs w:val="24"/>
    </w:rPr>
  </w:style>
  <w:style w:type="character" w:customStyle="1" w:styleId="Antrat4Diagrama1">
    <w:name w:val="Antraštė 4 Diagrama1"/>
    <w:basedOn w:val="Numatytasispastraiposriftas"/>
    <w:uiPriority w:val="9"/>
    <w:semiHidden/>
    <w:rsid w:val="00293AFF"/>
    <w:rPr>
      <w:rFonts w:asciiTheme="majorHAnsi" w:eastAsiaTheme="majorEastAsia" w:hAnsiTheme="majorHAnsi" w:cstheme="majorBidi"/>
      <w:i/>
      <w:iCs/>
      <w:color w:val="2F5496" w:themeColor="accent1" w:themeShade="BF"/>
    </w:rPr>
  </w:style>
  <w:style w:type="character" w:customStyle="1" w:styleId="Antrat5Diagrama1">
    <w:name w:val="Antraštė 5 Diagrama1"/>
    <w:basedOn w:val="Numatytasispastraiposriftas"/>
    <w:uiPriority w:val="9"/>
    <w:semiHidden/>
    <w:rsid w:val="00293AFF"/>
    <w:rPr>
      <w:rFonts w:asciiTheme="majorHAnsi" w:eastAsiaTheme="majorEastAsia" w:hAnsiTheme="majorHAnsi" w:cstheme="majorBidi"/>
      <w:color w:val="2F5496" w:themeColor="accent1" w:themeShade="BF"/>
    </w:rPr>
  </w:style>
  <w:style w:type="character" w:customStyle="1" w:styleId="Antrat6Diagrama1">
    <w:name w:val="Antraštė 6 Diagrama1"/>
    <w:basedOn w:val="Numatytasispastraiposriftas"/>
    <w:uiPriority w:val="9"/>
    <w:semiHidden/>
    <w:rsid w:val="00293AFF"/>
    <w:rPr>
      <w:rFonts w:asciiTheme="majorHAnsi" w:eastAsiaTheme="majorEastAsia" w:hAnsiTheme="majorHAnsi" w:cstheme="majorBidi"/>
      <w:color w:val="1F3763" w:themeColor="accent1" w:themeShade="7F"/>
    </w:rPr>
  </w:style>
  <w:style w:type="character" w:customStyle="1" w:styleId="Antrat7Diagrama1">
    <w:name w:val="Antraštė 7 Diagrama1"/>
    <w:basedOn w:val="Numatytasispastraiposriftas"/>
    <w:uiPriority w:val="9"/>
    <w:semiHidden/>
    <w:rsid w:val="00293AFF"/>
    <w:rPr>
      <w:rFonts w:asciiTheme="majorHAnsi" w:eastAsiaTheme="majorEastAsia" w:hAnsiTheme="majorHAnsi" w:cstheme="majorBidi"/>
      <w:i/>
      <w:iCs/>
      <w:color w:val="1F3763" w:themeColor="accent1" w:themeShade="7F"/>
    </w:rPr>
  </w:style>
  <w:style w:type="character" w:customStyle="1" w:styleId="Antrat8Diagrama1">
    <w:name w:val="Antraštė 8 Diagrama1"/>
    <w:basedOn w:val="Numatytasispastraiposriftas"/>
    <w:uiPriority w:val="9"/>
    <w:semiHidden/>
    <w:rsid w:val="00293AFF"/>
    <w:rPr>
      <w:rFonts w:asciiTheme="majorHAnsi" w:eastAsiaTheme="majorEastAsia" w:hAnsiTheme="majorHAnsi" w:cstheme="majorBidi"/>
      <w:color w:val="272727" w:themeColor="text1" w:themeTint="D8"/>
      <w:sz w:val="21"/>
      <w:szCs w:val="21"/>
    </w:rPr>
  </w:style>
  <w:style w:type="character" w:customStyle="1" w:styleId="Antrat9Diagrama1">
    <w:name w:val="Antraštė 9 Diagrama1"/>
    <w:basedOn w:val="Numatytasispastraiposriftas"/>
    <w:uiPriority w:val="9"/>
    <w:semiHidden/>
    <w:rsid w:val="00293AFF"/>
    <w:rPr>
      <w:rFonts w:asciiTheme="majorHAnsi" w:eastAsiaTheme="majorEastAsia" w:hAnsiTheme="majorHAnsi" w:cstheme="majorBidi"/>
      <w:i/>
      <w:iCs/>
      <w:color w:val="272727" w:themeColor="text1" w:themeTint="D8"/>
      <w:sz w:val="21"/>
      <w:szCs w:val="21"/>
    </w:rPr>
  </w:style>
  <w:style w:type="paragraph" w:styleId="Pavadinimas">
    <w:name w:val="Title"/>
    <w:basedOn w:val="prastasis"/>
    <w:next w:val="prastasis"/>
    <w:link w:val="PavadinimasDiagrama"/>
    <w:uiPriority w:val="10"/>
    <w:qFormat/>
    <w:rsid w:val="00293AFF"/>
    <w:pPr>
      <w:spacing w:after="0" w:line="240" w:lineRule="auto"/>
      <w:contextualSpacing/>
    </w:pPr>
    <w:rPr>
      <w:rFonts w:ascii="Calibri Light" w:eastAsia="Times New Roman" w:hAnsi="Calibri Light" w:cs="Times New Roman"/>
      <w:spacing w:val="-10"/>
      <w:kern w:val="28"/>
      <w:sz w:val="56"/>
      <w:szCs w:val="56"/>
      <w14:ligatures w14:val="none"/>
    </w:rPr>
  </w:style>
  <w:style w:type="character" w:customStyle="1" w:styleId="PavadinimasDiagrama1">
    <w:name w:val="Pavadinimas Diagrama1"/>
    <w:basedOn w:val="Numatytasispastraiposriftas"/>
    <w:uiPriority w:val="10"/>
    <w:rsid w:val="00293AF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93AFF"/>
    <w:pPr>
      <w:numPr>
        <w:ilvl w:val="1"/>
      </w:numPr>
    </w:pPr>
    <w:rPr>
      <w:rFonts w:ascii="Times New Roman" w:eastAsia="Times New Roman" w:hAnsi="Times New Roman" w:cs="Times New Roman"/>
      <w:color w:val="595959"/>
      <w:spacing w:val="15"/>
      <w:kern w:val="0"/>
      <w:sz w:val="28"/>
      <w:szCs w:val="28"/>
      <w14:ligatures w14:val="none"/>
    </w:rPr>
  </w:style>
  <w:style w:type="character" w:customStyle="1" w:styleId="PaantratDiagrama1">
    <w:name w:val="Paantraštė Diagrama1"/>
    <w:basedOn w:val="Numatytasispastraiposriftas"/>
    <w:uiPriority w:val="11"/>
    <w:rsid w:val="00293AFF"/>
    <w:rPr>
      <w:rFonts w:eastAsiaTheme="minorEastAsia"/>
      <w:color w:val="5A5A5A" w:themeColor="text1" w:themeTint="A5"/>
      <w:spacing w:val="15"/>
    </w:rPr>
  </w:style>
  <w:style w:type="paragraph" w:styleId="Citata">
    <w:name w:val="Quote"/>
    <w:basedOn w:val="prastasis"/>
    <w:next w:val="prastasis"/>
    <w:link w:val="CitataDiagrama"/>
    <w:uiPriority w:val="29"/>
    <w:qFormat/>
    <w:rsid w:val="00293AFF"/>
    <w:pPr>
      <w:spacing w:before="200"/>
      <w:ind w:left="864" w:right="864"/>
      <w:jc w:val="center"/>
    </w:pPr>
    <w:rPr>
      <w:rFonts w:ascii="Times New Roman" w:eastAsia="Times New Roman" w:hAnsi="Times New Roman" w:cs="Times New Roman"/>
      <w:i/>
      <w:iCs/>
      <w:color w:val="404040"/>
      <w:kern w:val="0"/>
      <w:sz w:val="24"/>
      <w:szCs w:val="20"/>
      <w14:ligatures w14:val="none"/>
    </w:rPr>
  </w:style>
  <w:style w:type="character" w:customStyle="1" w:styleId="CitataDiagrama1">
    <w:name w:val="Citata Diagrama1"/>
    <w:basedOn w:val="Numatytasispastraiposriftas"/>
    <w:uiPriority w:val="29"/>
    <w:rsid w:val="00293AFF"/>
    <w:rPr>
      <w:i/>
      <w:iCs/>
      <w:color w:val="404040" w:themeColor="text1" w:themeTint="BF"/>
    </w:rPr>
  </w:style>
  <w:style w:type="character" w:styleId="Rykuspabraukimas">
    <w:name w:val="Intense Emphasis"/>
    <w:basedOn w:val="Numatytasispastraiposriftas"/>
    <w:uiPriority w:val="21"/>
    <w:qFormat/>
    <w:rsid w:val="00293AFF"/>
    <w:rPr>
      <w:i/>
      <w:iCs/>
      <w:color w:val="4472C4" w:themeColor="accent1"/>
    </w:rPr>
  </w:style>
  <w:style w:type="paragraph" w:styleId="Iskirtacitata">
    <w:name w:val="Intense Quote"/>
    <w:basedOn w:val="prastasis"/>
    <w:next w:val="prastasis"/>
    <w:link w:val="IskirtacitataDiagrama"/>
    <w:uiPriority w:val="30"/>
    <w:qFormat/>
    <w:rsid w:val="00293AFF"/>
    <w:pPr>
      <w:pBdr>
        <w:top w:val="single" w:sz="4" w:space="10" w:color="4472C4" w:themeColor="accent1"/>
        <w:bottom w:val="single" w:sz="4" w:space="10" w:color="4472C4" w:themeColor="accent1"/>
      </w:pBdr>
      <w:spacing w:before="360" w:after="360"/>
      <w:ind w:left="864" w:right="864"/>
      <w:jc w:val="center"/>
    </w:pPr>
    <w:rPr>
      <w:rFonts w:ascii="Times New Roman" w:eastAsia="Times New Roman" w:hAnsi="Times New Roman" w:cs="Times New Roman"/>
      <w:i/>
      <w:iCs/>
      <w:color w:val="2F5496"/>
      <w:kern w:val="0"/>
      <w:sz w:val="24"/>
      <w:szCs w:val="20"/>
      <w14:ligatures w14:val="none"/>
    </w:rPr>
  </w:style>
  <w:style w:type="character" w:customStyle="1" w:styleId="IskirtacitataDiagrama1">
    <w:name w:val="Išskirta citata Diagrama1"/>
    <w:basedOn w:val="Numatytasispastraiposriftas"/>
    <w:uiPriority w:val="30"/>
    <w:rsid w:val="00293AFF"/>
    <w:rPr>
      <w:i/>
      <w:iCs/>
      <w:color w:val="4472C4" w:themeColor="accent1"/>
    </w:rPr>
  </w:style>
  <w:style w:type="character" w:styleId="Rykinuoroda">
    <w:name w:val="Intense Reference"/>
    <w:basedOn w:val="Numatytasispastraiposriftas"/>
    <w:uiPriority w:val="32"/>
    <w:qFormat/>
    <w:rsid w:val="00293AFF"/>
    <w:rPr>
      <w:b/>
      <w:bCs/>
      <w:smallCaps/>
      <w:color w:val="4472C4"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544443">
      <w:bodyDiv w:val="1"/>
      <w:marLeft w:val="0"/>
      <w:marRight w:val="0"/>
      <w:marTop w:val="0"/>
      <w:marBottom w:val="0"/>
      <w:divBdr>
        <w:top w:val="none" w:sz="0" w:space="0" w:color="auto"/>
        <w:left w:val="none" w:sz="0" w:space="0" w:color="auto"/>
        <w:bottom w:val="none" w:sz="0" w:space="0" w:color="auto"/>
        <w:right w:val="none" w:sz="0" w:space="0" w:color="auto"/>
      </w:divBdr>
    </w:div>
    <w:div w:id="157889374">
      <w:bodyDiv w:val="1"/>
      <w:marLeft w:val="0"/>
      <w:marRight w:val="0"/>
      <w:marTop w:val="0"/>
      <w:marBottom w:val="0"/>
      <w:divBdr>
        <w:top w:val="none" w:sz="0" w:space="0" w:color="auto"/>
        <w:left w:val="none" w:sz="0" w:space="0" w:color="auto"/>
        <w:bottom w:val="none" w:sz="0" w:space="0" w:color="auto"/>
        <w:right w:val="none" w:sz="0" w:space="0" w:color="auto"/>
      </w:divBdr>
    </w:div>
    <w:div w:id="309096596">
      <w:bodyDiv w:val="1"/>
      <w:marLeft w:val="0"/>
      <w:marRight w:val="0"/>
      <w:marTop w:val="0"/>
      <w:marBottom w:val="0"/>
      <w:divBdr>
        <w:top w:val="none" w:sz="0" w:space="0" w:color="auto"/>
        <w:left w:val="none" w:sz="0" w:space="0" w:color="auto"/>
        <w:bottom w:val="none" w:sz="0" w:space="0" w:color="auto"/>
        <w:right w:val="none" w:sz="0" w:space="0" w:color="auto"/>
      </w:divBdr>
    </w:div>
    <w:div w:id="385417965">
      <w:bodyDiv w:val="1"/>
      <w:marLeft w:val="0"/>
      <w:marRight w:val="0"/>
      <w:marTop w:val="0"/>
      <w:marBottom w:val="0"/>
      <w:divBdr>
        <w:top w:val="none" w:sz="0" w:space="0" w:color="auto"/>
        <w:left w:val="none" w:sz="0" w:space="0" w:color="auto"/>
        <w:bottom w:val="none" w:sz="0" w:space="0" w:color="auto"/>
        <w:right w:val="none" w:sz="0" w:space="0" w:color="auto"/>
      </w:divBdr>
    </w:div>
    <w:div w:id="427427825">
      <w:bodyDiv w:val="1"/>
      <w:marLeft w:val="0"/>
      <w:marRight w:val="0"/>
      <w:marTop w:val="0"/>
      <w:marBottom w:val="0"/>
      <w:divBdr>
        <w:top w:val="none" w:sz="0" w:space="0" w:color="auto"/>
        <w:left w:val="none" w:sz="0" w:space="0" w:color="auto"/>
        <w:bottom w:val="none" w:sz="0" w:space="0" w:color="auto"/>
        <w:right w:val="none" w:sz="0" w:space="0" w:color="auto"/>
      </w:divBdr>
    </w:div>
    <w:div w:id="482893817">
      <w:bodyDiv w:val="1"/>
      <w:marLeft w:val="0"/>
      <w:marRight w:val="0"/>
      <w:marTop w:val="0"/>
      <w:marBottom w:val="0"/>
      <w:divBdr>
        <w:top w:val="none" w:sz="0" w:space="0" w:color="auto"/>
        <w:left w:val="none" w:sz="0" w:space="0" w:color="auto"/>
        <w:bottom w:val="none" w:sz="0" w:space="0" w:color="auto"/>
        <w:right w:val="none" w:sz="0" w:space="0" w:color="auto"/>
      </w:divBdr>
    </w:div>
    <w:div w:id="527644183">
      <w:bodyDiv w:val="1"/>
      <w:marLeft w:val="0"/>
      <w:marRight w:val="0"/>
      <w:marTop w:val="0"/>
      <w:marBottom w:val="0"/>
      <w:divBdr>
        <w:top w:val="none" w:sz="0" w:space="0" w:color="auto"/>
        <w:left w:val="none" w:sz="0" w:space="0" w:color="auto"/>
        <w:bottom w:val="none" w:sz="0" w:space="0" w:color="auto"/>
        <w:right w:val="none" w:sz="0" w:space="0" w:color="auto"/>
      </w:divBdr>
    </w:div>
    <w:div w:id="592130026">
      <w:bodyDiv w:val="1"/>
      <w:marLeft w:val="0"/>
      <w:marRight w:val="0"/>
      <w:marTop w:val="0"/>
      <w:marBottom w:val="0"/>
      <w:divBdr>
        <w:top w:val="none" w:sz="0" w:space="0" w:color="auto"/>
        <w:left w:val="none" w:sz="0" w:space="0" w:color="auto"/>
        <w:bottom w:val="none" w:sz="0" w:space="0" w:color="auto"/>
        <w:right w:val="none" w:sz="0" w:space="0" w:color="auto"/>
      </w:divBdr>
    </w:div>
    <w:div w:id="942760615">
      <w:bodyDiv w:val="1"/>
      <w:marLeft w:val="0"/>
      <w:marRight w:val="0"/>
      <w:marTop w:val="0"/>
      <w:marBottom w:val="0"/>
      <w:divBdr>
        <w:top w:val="none" w:sz="0" w:space="0" w:color="auto"/>
        <w:left w:val="none" w:sz="0" w:space="0" w:color="auto"/>
        <w:bottom w:val="none" w:sz="0" w:space="0" w:color="auto"/>
        <w:right w:val="none" w:sz="0" w:space="0" w:color="auto"/>
      </w:divBdr>
    </w:div>
    <w:div w:id="1076592501">
      <w:bodyDiv w:val="1"/>
      <w:marLeft w:val="0"/>
      <w:marRight w:val="0"/>
      <w:marTop w:val="0"/>
      <w:marBottom w:val="0"/>
      <w:divBdr>
        <w:top w:val="none" w:sz="0" w:space="0" w:color="auto"/>
        <w:left w:val="none" w:sz="0" w:space="0" w:color="auto"/>
        <w:bottom w:val="none" w:sz="0" w:space="0" w:color="auto"/>
        <w:right w:val="none" w:sz="0" w:space="0" w:color="auto"/>
      </w:divBdr>
    </w:div>
    <w:div w:id="1124544291">
      <w:bodyDiv w:val="1"/>
      <w:marLeft w:val="0"/>
      <w:marRight w:val="0"/>
      <w:marTop w:val="0"/>
      <w:marBottom w:val="0"/>
      <w:divBdr>
        <w:top w:val="none" w:sz="0" w:space="0" w:color="auto"/>
        <w:left w:val="none" w:sz="0" w:space="0" w:color="auto"/>
        <w:bottom w:val="none" w:sz="0" w:space="0" w:color="auto"/>
        <w:right w:val="none" w:sz="0" w:space="0" w:color="auto"/>
      </w:divBdr>
    </w:div>
    <w:div w:id="1130976431">
      <w:bodyDiv w:val="1"/>
      <w:marLeft w:val="0"/>
      <w:marRight w:val="0"/>
      <w:marTop w:val="0"/>
      <w:marBottom w:val="0"/>
      <w:divBdr>
        <w:top w:val="none" w:sz="0" w:space="0" w:color="auto"/>
        <w:left w:val="none" w:sz="0" w:space="0" w:color="auto"/>
        <w:bottom w:val="none" w:sz="0" w:space="0" w:color="auto"/>
        <w:right w:val="none" w:sz="0" w:space="0" w:color="auto"/>
      </w:divBdr>
    </w:div>
    <w:div w:id="1162626966">
      <w:bodyDiv w:val="1"/>
      <w:marLeft w:val="0"/>
      <w:marRight w:val="0"/>
      <w:marTop w:val="0"/>
      <w:marBottom w:val="0"/>
      <w:divBdr>
        <w:top w:val="none" w:sz="0" w:space="0" w:color="auto"/>
        <w:left w:val="none" w:sz="0" w:space="0" w:color="auto"/>
        <w:bottom w:val="none" w:sz="0" w:space="0" w:color="auto"/>
        <w:right w:val="none" w:sz="0" w:space="0" w:color="auto"/>
      </w:divBdr>
    </w:div>
    <w:div w:id="1226987075">
      <w:bodyDiv w:val="1"/>
      <w:marLeft w:val="0"/>
      <w:marRight w:val="0"/>
      <w:marTop w:val="0"/>
      <w:marBottom w:val="0"/>
      <w:divBdr>
        <w:top w:val="none" w:sz="0" w:space="0" w:color="auto"/>
        <w:left w:val="none" w:sz="0" w:space="0" w:color="auto"/>
        <w:bottom w:val="none" w:sz="0" w:space="0" w:color="auto"/>
        <w:right w:val="none" w:sz="0" w:space="0" w:color="auto"/>
      </w:divBdr>
    </w:div>
    <w:div w:id="1288389670">
      <w:bodyDiv w:val="1"/>
      <w:marLeft w:val="0"/>
      <w:marRight w:val="0"/>
      <w:marTop w:val="0"/>
      <w:marBottom w:val="0"/>
      <w:divBdr>
        <w:top w:val="none" w:sz="0" w:space="0" w:color="auto"/>
        <w:left w:val="none" w:sz="0" w:space="0" w:color="auto"/>
        <w:bottom w:val="none" w:sz="0" w:space="0" w:color="auto"/>
        <w:right w:val="none" w:sz="0" w:space="0" w:color="auto"/>
      </w:divBdr>
    </w:div>
    <w:div w:id="1307781115">
      <w:bodyDiv w:val="1"/>
      <w:marLeft w:val="0"/>
      <w:marRight w:val="0"/>
      <w:marTop w:val="0"/>
      <w:marBottom w:val="0"/>
      <w:divBdr>
        <w:top w:val="none" w:sz="0" w:space="0" w:color="auto"/>
        <w:left w:val="none" w:sz="0" w:space="0" w:color="auto"/>
        <w:bottom w:val="none" w:sz="0" w:space="0" w:color="auto"/>
        <w:right w:val="none" w:sz="0" w:space="0" w:color="auto"/>
      </w:divBdr>
    </w:div>
    <w:div w:id="1341615440">
      <w:bodyDiv w:val="1"/>
      <w:marLeft w:val="0"/>
      <w:marRight w:val="0"/>
      <w:marTop w:val="0"/>
      <w:marBottom w:val="0"/>
      <w:divBdr>
        <w:top w:val="none" w:sz="0" w:space="0" w:color="auto"/>
        <w:left w:val="none" w:sz="0" w:space="0" w:color="auto"/>
        <w:bottom w:val="none" w:sz="0" w:space="0" w:color="auto"/>
        <w:right w:val="none" w:sz="0" w:space="0" w:color="auto"/>
      </w:divBdr>
    </w:div>
    <w:div w:id="1350569209">
      <w:bodyDiv w:val="1"/>
      <w:marLeft w:val="0"/>
      <w:marRight w:val="0"/>
      <w:marTop w:val="0"/>
      <w:marBottom w:val="0"/>
      <w:divBdr>
        <w:top w:val="none" w:sz="0" w:space="0" w:color="auto"/>
        <w:left w:val="none" w:sz="0" w:space="0" w:color="auto"/>
        <w:bottom w:val="none" w:sz="0" w:space="0" w:color="auto"/>
        <w:right w:val="none" w:sz="0" w:space="0" w:color="auto"/>
      </w:divBdr>
    </w:div>
    <w:div w:id="1352493763">
      <w:bodyDiv w:val="1"/>
      <w:marLeft w:val="0"/>
      <w:marRight w:val="0"/>
      <w:marTop w:val="0"/>
      <w:marBottom w:val="0"/>
      <w:divBdr>
        <w:top w:val="none" w:sz="0" w:space="0" w:color="auto"/>
        <w:left w:val="none" w:sz="0" w:space="0" w:color="auto"/>
        <w:bottom w:val="none" w:sz="0" w:space="0" w:color="auto"/>
        <w:right w:val="none" w:sz="0" w:space="0" w:color="auto"/>
      </w:divBdr>
    </w:div>
    <w:div w:id="1493644661">
      <w:bodyDiv w:val="1"/>
      <w:marLeft w:val="0"/>
      <w:marRight w:val="0"/>
      <w:marTop w:val="0"/>
      <w:marBottom w:val="0"/>
      <w:divBdr>
        <w:top w:val="none" w:sz="0" w:space="0" w:color="auto"/>
        <w:left w:val="none" w:sz="0" w:space="0" w:color="auto"/>
        <w:bottom w:val="none" w:sz="0" w:space="0" w:color="auto"/>
        <w:right w:val="none" w:sz="0" w:space="0" w:color="auto"/>
      </w:divBdr>
    </w:div>
    <w:div w:id="1586457670">
      <w:bodyDiv w:val="1"/>
      <w:marLeft w:val="0"/>
      <w:marRight w:val="0"/>
      <w:marTop w:val="0"/>
      <w:marBottom w:val="0"/>
      <w:divBdr>
        <w:top w:val="none" w:sz="0" w:space="0" w:color="auto"/>
        <w:left w:val="none" w:sz="0" w:space="0" w:color="auto"/>
        <w:bottom w:val="none" w:sz="0" w:space="0" w:color="auto"/>
        <w:right w:val="none" w:sz="0" w:space="0" w:color="auto"/>
      </w:divBdr>
    </w:div>
    <w:div w:id="1647935251">
      <w:bodyDiv w:val="1"/>
      <w:marLeft w:val="0"/>
      <w:marRight w:val="0"/>
      <w:marTop w:val="0"/>
      <w:marBottom w:val="0"/>
      <w:divBdr>
        <w:top w:val="none" w:sz="0" w:space="0" w:color="auto"/>
        <w:left w:val="none" w:sz="0" w:space="0" w:color="auto"/>
        <w:bottom w:val="none" w:sz="0" w:space="0" w:color="auto"/>
        <w:right w:val="none" w:sz="0" w:space="0" w:color="auto"/>
      </w:divBdr>
    </w:div>
    <w:div w:id="1669745641">
      <w:bodyDiv w:val="1"/>
      <w:marLeft w:val="0"/>
      <w:marRight w:val="0"/>
      <w:marTop w:val="0"/>
      <w:marBottom w:val="0"/>
      <w:divBdr>
        <w:top w:val="none" w:sz="0" w:space="0" w:color="auto"/>
        <w:left w:val="none" w:sz="0" w:space="0" w:color="auto"/>
        <w:bottom w:val="none" w:sz="0" w:space="0" w:color="auto"/>
        <w:right w:val="none" w:sz="0" w:space="0" w:color="auto"/>
      </w:divBdr>
    </w:div>
    <w:div w:id="1742100474">
      <w:bodyDiv w:val="1"/>
      <w:marLeft w:val="0"/>
      <w:marRight w:val="0"/>
      <w:marTop w:val="0"/>
      <w:marBottom w:val="0"/>
      <w:divBdr>
        <w:top w:val="none" w:sz="0" w:space="0" w:color="auto"/>
        <w:left w:val="none" w:sz="0" w:space="0" w:color="auto"/>
        <w:bottom w:val="none" w:sz="0" w:space="0" w:color="auto"/>
        <w:right w:val="none" w:sz="0" w:space="0" w:color="auto"/>
      </w:divBdr>
    </w:div>
    <w:div w:id="1864440252">
      <w:bodyDiv w:val="1"/>
      <w:marLeft w:val="0"/>
      <w:marRight w:val="0"/>
      <w:marTop w:val="0"/>
      <w:marBottom w:val="0"/>
      <w:divBdr>
        <w:top w:val="none" w:sz="0" w:space="0" w:color="auto"/>
        <w:left w:val="none" w:sz="0" w:space="0" w:color="auto"/>
        <w:bottom w:val="none" w:sz="0" w:space="0" w:color="auto"/>
        <w:right w:val="none" w:sz="0" w:space="0" w:color="auto"/>
      </w:divBdr>
    </w:div>
    <w:div w:id="1977762600">
      <w:bodyDiv w:val="1"/>
      <w:marLeft w:val="0"/>
      <w:marRight w:val="0"/>
      <w:marTop w:val="0"/>
      <w:marBottom w:val="0"/>
      <w:divBdr>
        <w:top w:val="none" w:sz="0" w:space="0" w:color="auto"/>
        <w:left w:val="none" w:sz="0" w:space="0" w:color="auto"/>
        <w:bottom w:val="none" w:sz="0" w:space="0" w:color="auto"/>
        <w:right w:val="none" w:sz="0" w:space="0" w:color="auto"/>
      </w:divBdr>
    </w:div>
    <w:div w:id="1998148505">
      <w:bodyDiv w:val="1"/>
      <w:marLeft w:val="0"/>
      <w:marRight w:val="0"/>
      <w:marTop w:val="0"/>
      <w:marBottom w:val="0"/>
      <w:divBdr>
        <w:top w:val="none" w:sz="0" w:space="0" w:color="auto"/>
        <w:left w:val="none" w:sz="0" w:space="0" w:color="auto"/>
        <w:bottom w:val="none" w:sz="0" w:space="0" w:color="auto"/>
        <w:right w:val="none" w:sz="0" w:space="0" w:color="auto"/>
      </w:divBdr>
    </w:div>
    <w:div w:id="2120373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viesiejipirkimai.lt"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vmvt.lt/opendata/mtsr/" TargetMode="Externa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zivile.sinkeviciene@gerc.lt"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ita.mockuviene@gerc.lt"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sabis.nbfc.lt/" TargetMode="External"/><Relationship Id="rId23" Type="http://schemas.openxmlformats.org/officeDocument/2006/relationships/fontTable" Target="fontTable.xml"/><Relationship Id="rId10" Type="http://schemas.openxmlformats.org/officeDocument/2006/relationships/hyperlink" Target="https://viesiejipirkimai.lt"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or392@is.lt" TargetMode="External"/><Relationship Id="rId14" Type="http://schemas.openxmlformats.org/officeDocument/2006/relationships/hyperlink" Target="https://vpt.lrv.lt/lt/nuorodos/kiti-duomenys/pasiulymu-sifravimas/" TargetMode="External"/><Relationship Id="rId22"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174E3D9A7B842FFB0015B732EFAD359"/>
        <w:category>
          <w:name w:val="Bendrosios nuostatos"/>
          <w:gallery w:val="placeholder"/>
        </w:category>
        <w:types>
          <w:type w:val="bbPlcHdr"/>
        </w:types>
        <w:behaviors>
          <w:behavior w:val="content"/>
        </w:behaviors>
        <w:guid w:val="{6EF745A1-7E58-4EEC-940D-BEC0AEE24B25}"/>
      </w:docPartPr>
      <w:docPartBody>
        <w:p w:rsidR="005A0751" w:rsidRDefault="00842571" w:rsidP="00842571">
          <w:pPr>
            <w:pStyle w:val="2174E3D9A7B842FFB0015B732EFAD359"/>
          </w:pPr>
          <w:r w:rsidRPr="003158C8">
            <w:rPr>
              <w:rStyle w:val="Vietosrezervavimoenklotekstas"/>
            </w:rPr>
            <w:t>Choose an item.</w:t>
          </w:r>
        </w:p>
      </w:docPartBody>
    </w:docPart>
    <w:docPart>
      <w:docPartPr>
        <w:name w:val="AE94DB77033C4FB8997BCB1038CD3CB5"/>
        <w:category>
          <w:name w:val="Bendrosios nuostatos"/>
          <w:gallery w:val="placeholder"/>
        </w:category>
        <w:types>
          <w:type w:val="bbPlcHdr"/>
        </w:types>
        <w:behaviors>
          <w:behavior w:val="content"/>
        </w:behaviors>
        <w:guid w:val="{B1494918-56D9-40FA-A36A-96D2198FCFF3}"/>
      </w:docPartPr>
      <w:docPartBody>
        <w:p w:rsidR="005A0751" w:rsidRDefault="00842571" w:rsidP="00842571">
          <w:pPr>
            <w:pStyle w:val="AE94DB77033C4FB8997BCB1038CD3CB5"/>
          </w:pPr>
          <w:r w:rsidRPr="003158C8">
            <w:rPr>
              <w:rStyle w:val="Vietosrezervavimoenklotekstas"/>
            </w:rPr>
            <w:t>Choose an item.</w:t>
          </w:r>
        </w:p>
      </w:docPartBody>
    </w:docPart>
    <w:docPart>
      <w:docPartPr>
        <w:name w:val="2C78A8FBA1D3477FA9A7423D24457E45"/>
        <w:category>
          <w:name w:val="Bendrosios nuostatos"/>
          <w:gallery w:val="placeholder"/>
        </w:category>
        <w:types>
          <w:type w:val="bbPlcHdr"/>
        </w:types>
        <w:behaviors>
          <w:behavior w:val="content"/>
        </w:behaviors>
        <w:guid w:val="{45BC097E-D21C-45B8-822B-499489F420BB}"/>
      </w:docPartPr>
      <w:docPartBody>
        <w:p w:rsidR="005A0751" w:rsidRDefault="00842571" w:rsidP="00842571">
          <w:pPr>
            <w:pStyle w:val="2C78A8FBA1D3477FA9A7423D24457E45"/>
          </w:pPr>
          <w:r w:rsidRPr="003158C8">
            <w:rPr>
              <w:rStyle w:val="Vietosrezervavimoenklotekstas"/>
            </w:rPr>
            <w:t>Choose an item.</w:t>
          </w:r>
        </w:p>
      </w:docPartBody>
    </w:docPart>
    <w:docPart>
      <w:docPartPr>
        <w:name w:val="FF3B72871FBF41CDA1469963FA8B071C"/>
        <w:category>
          <w:name w:val="Bendrosios nuostatos"/>
          <w:gallery w:val="placeholder"/>
        </w:category>
        <w:types>
          <w:type w:val="bbPlcHdr"/>
        </w:types>
        <w:behaviors>
          <w:behavior w:val="content"/>
        </w:behaviors>
        <w:guid w:val="{BCE40B5A-984A-468A-A4BF-088585D494EF}"/>
      </w:docPartPr>
      <w:docPartBody>
        <w:p w:rsidR="005A0751" w:rsidRDefault="00842571" w:rsidP="00842571">
          <w:pPr>
            <w:pStyle w:val="FF3B72871FBF41CDA1469963FA8B071C"/>
          </w:pPr>
          <w:r w:rsidRPr="003158C8">
            <w:rPr>
              <w:rStyle w:val="Vietosrezervavimoenklotekstas"/>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571"/>
    <w:rsid w:val="001A0138"/>
    <w:rsid w:val="00377AE4"/>
    <w:rsid w:val="005A0751"/>
    <w:rsid w:val="005E194E"/>
    <w:rsid w:val="00842571"/>
    <w:rsid w:val="00A82CE7"/>
    <w:rsid w:val="00C35FA6"/>
    <w:rsid w:val="00EA24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842571"/>
    <w:rPr>
      <w:color w:val="808080"/>
    </w:rPr>
  </w:style>
  <w:style w:type="paragraph" w:customStyle="1" w:styleId="2174E3D9A7B842FFB0015B732EFAD359">
    <w:name w:val="2174E3D9A7B842FFB0015B732EFAD359"/>
    <w:rsid w:val="00842571"/>
  </w:style>
  <w:style w:type="paragraph" w:customStyle="1" w:styleId="AE94DB77033C4FB8997BCB1038CD3CB5">
    <w:name w:val="AE94DB77033C4FB8997BCB1038CD3CB5"/>
    <w:rsid w:val="00842571"/>
  </w:style>
  <w:style w:type="paragraph" w:customStyle="1" w:styleId="2C78A8FBA1D3477FA9A7423D24457E45">
    <w:name w:val="2C78A8FBA1D3477FA9A7423D24457E45"/>
    <w:rsid w:val="00842571"/>
  </w:style>
  <w:style w:type="paragraph" w:customStyle="1" w:styleId="FF3B72871FBF41CDA1469963FA8B071C">
    <w:name w:val="FF3B72871FBF41CDA1469963FA8B071C"/>
    <w:rsid w:val="0084257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8A591C-F259-4737-82A0-CD600F4C9E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500</TotalTime>
  <Pages>51</Pages>
  <Words>22947</Words>
  <Characters>130798</Characters>
  <Application>Microsoft Office Word</Application>
  <DocSecurity>0</DocSecurity>
  <Lines>1089</Lines>
  <Paragraphs>306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153439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PC31</dc:creator>
  <cp:keywords/>
  <dc:description/>
  <cp:lastModifiedBy>VP</cp:lastModifiedBy>
  <cp:revision>67</cp:revision>
  <dcterms:created xsi:type="dcterms:W3CDTF">2025-03-13T13:28:00Z</dcterms:created>
  <dcterms:modified xsi:type="dcterms:W3CDTF">2026-10-02T09:40:00Z</dcterms:modified>
</cp:coreProperties>
</file>