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7821B" w14:textId="2128108A" w:rsidR="001F54DB" w:rsidRPr="001F54DB" w:rsidRDefault="001F54DB" w:rsidP="001F54DB">
      <w:pPr>
        <w:jc w:val="right"/>
        <w:rPr>
          <w:rFonts w:ascii="Times New Roman" w:hAnsi="Times New Roman" w:cs="Times New Roman"/>
          <w:b/>
          <w:bCs/>
        </w:rPr>
      </w:pPr>
      <w:r w:rsidRPr="001F54DB">
        <w:rPr>
          <w:rFonts w:ascii="Times New Roman" w:hAnsi="Times New Roman" w:cs="Times New Roman"/>
          <w:b/>
          <w:bCs/>
        </w:rPr>
        <w:t>Priedas Nr. 4</w:t>
      </w:r>
    </w:p>
    <w:p w14:paraId="1C9FC8EE" w14:textId="0D4D1691" w:rsidR="00705618" w:rsidRDefault="001F54DB" w:rsidP="001F54DB">
      <w:pPr>
        <w:jc w:val="center"/>
        <w:rPr>
          <w:rFonts w:ascii="Times New Roman" w:hAnsi="Times New Roman" w:cs="Times New Roman"/>
          <w:b/>
          <w:bCs/>
        </w:rPr>
      </w:pPr>
      <w:r w:rsidRPr="001F54DB">
        <w:rPr>
          <w:rFonts w:ascii="Times New Roman" w:hAnsi="Times New Roman" w:cs="Times New Roman"/>
          <w:b/>
          <w:bCs/>
        </w:rPr>
        <w:t xml:space="preserve">DARBŲ KIEKIŲ ŽINIARAŠTIS </w:t>
      </w:r>
    </w:p>
    <w:p w14:paraId="18D7C494" w14:textId="77777777" w:rsidR="001F54DB" w:rsidRDefault="001F54DB" w:rsidP="001F54DB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Lentelstinklelis"/>
        <w:tblW w:w="13575" w:type="dxa"/>
        <w:tblLook w:val="04A0" w:firstRow="1" w:lastRow="0" w:firstColumn="1" w:lastColumn="0" w:noHBand="0" w:noVBand="1"/>
      </w:tblPr>
      <w:tblGrid>
        <w:gridCol w:w="668"/>
        <w:gridCol w:w="857"/>
        <w:gridCol w:w="4205"/>
        <w:gridCol w:w="1662"/>
        <w:gridCol w:w="815"/>
        <w:gridCol w:w="1257"/>
        <w:gridCol w:w="992"/>
        <w:gridCol w:w="1418"/>
        <w:gridCol w:w="1701"/>
      </w:tblGrid>
      <w:tr w:rsidR="001F54DB" w14:paraId="41FC205B" w14:textId="77777777" w:rsidTr="00215435">
        <w:tc>
          <w:tcPr>
            <w:tcW w:w="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FCA3733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Eil. Nr.</w:t>
            </w:r>
          </w:p>
          <w:p w14:paraId="0BB489B4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  <w:p w14:paraId="281380B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F3D49B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  <w:b/>
                <w:bCs/>
              </w:rPr>
              <w:t>Darbo</w:t>
            </w:r>
            <w:r w:rsidRPr="00792CC4">
              <w:rPr>
                <w:rFonts w:ascii="Times New Roman" w:hAnsi="Times New Roman" w:cs="Times New Roman"/>
                <w:b/>
                <w:bCs/>
              </w:rPr>
              <w:br/>
              <w:t>kodas</w:t>
            </w:r>
          </w:p>
        </w:tc>
        <w:tc>
          <w:tcPr>
            <w:tcW w:w="420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D41C08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  <w:b/>
                <w:bCs/>
              </w:rPr>
              <w:t>Darbų ir išlaidų aprašymai</w:t>
            </w:r>
          </w:p>
        </w:tc>
        <w:tc>
          <w:tcPr>
            <w:tcW w:w="16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E83ED1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  <w:b/>
                <w:bCs/>
              </w:rPr>
              <w:t>Mato</w:t>
            </w:r>
            <w:r w:rsidRPr="00792CC4">
              <w:rPr>
                <w:rFonts w:ascii="Times New Roman" w:hAnsi="Times New Roman" w:cs="Times New Roman"/>
                <w:b/>
                <w:bCs/>
              </w:rPr>
              <w:br/>
            </w:r>
            <w:proofErr w:type="spellStart"/>
            <w:r w:rsidRPr="00792CC4">
              <w:rPr>
                <w:rFonts w:ascii="Times New Roman" w:hAnsi="Times New Roman" w:cs="Times New Roman"/>
                <w:b/>
                <w:bCs/>
              </w:rPr>
              <w:t>vnt</w:t>
            </w:r>
            <w:proofErr w:type="spellEnd"/>
          </w:p>
        </w:tc>
        <w:tc>
          <w:tcPr>
            <w:tcW w:w="8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62B2A0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  <w:b/>
                <w:bCs/>
              </w:rPr>
              <w:t>Kiekis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0F7270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  <w:b/>
                <w:bCs/>
              </w:rPr>
              <w:t>Vieneto</w:t>
            </w:r>
            <w:r w:rsidRPr="00792CC4">
              <w:rPr>
                <w:rFonts w:ascii="Times New Roman" w:hAnsi="Times New Roman" w:cs="Times New Roman"/>
                <w:b/>
                <w:bCs/>
              </w:rPr>
              <w:br/>
              <w:t>kaina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be PVM</w:t>
            </w:r>
          </w:p>
        </w:tc>
        <w:tc>
          <w:tcPr>
            <w:tcW w:w="992" w:type="dxa"/>
          </w:tcPr>
          <w:p w14:paraId="24A0258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92CC4">
              <w:rPr>
                <w:rFonts w:ascii="Times New Roman" w:hAnsi="Times New Roman" w:cs="Times New Roman"/>
                <w:b/>
                <w:bCs/>
              </w:rPr>
              <w:t>Vieneto kaina su PVM</w:t>
            </w:r>
          </w:p>
        </w:tc>
        <w:tc>
          <w:tcPr>
            <w:tcW w:w="1418" w:type="dxa"/>
          </w:tcPr>
          <w:p w14:paraId="2ECBC56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92CC4">
              <w:rPr>
                <w:rFonts w:ascii="Times New Roman" w:hAnsi="Times New Roman" w:cs="Times New Roman"/>
                <w:b/>
                <w:bCs/>
              </w:rPr>
              <w:t>Viso kiekio kaina be PVM</w:t>
            </w:r>
          </w:p>
        </w:tc>
        <w:tc>
          <w:tcPr>
            <w:tcW w:w="1701" w:type="dxa"/>
          </w:tcPr>
          <w:p w14:paraId="5A60788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92CC4">
              <w:rPr>
                <w:rFonts w:ascii="Times New Roman" w:hAnsi="Times New Roman" w:cs="Times New Roman"/>
                <w:b/>
                <w:bCs/>
              </w:rPr>
              <w:t>Viso kiekio kaina su PVM</w:t>
            </w:r>
          </w:p>
        </w:tc>
      </w:tr>
      <w:tr w:rsidR="001F54DB" w14:paraId="307EDC6C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0720E4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9AEE7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BA62C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Senos sistemos demontavimas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6C700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kompl</w:t>
            </w:r>
            <w:proofErr w:type="spellEnd"/>
            <w:r w:rsidRPr="00792C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39FC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57" w:type="dxa"/>
          </w:tcPr>
          <w:p w14:paraId="17E57534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8CE128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AA69B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48A657B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5A3EEC15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DADAC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07B8F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4FD02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Oro tiekimo - šalinimo kameros montavimas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F1E5C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kompl</w:t>
            </w:r>
            <w:proofErr w:type="spellEnd"/>
            <w:r w:rsidRPr="00792C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09BDB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1EBF0F70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2BFF0E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890CF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7CC2DA5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1F53050D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AF3CF8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6E199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D930C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 xml:space="preserve">Oro tiekimo įrenginys +5159 m3/h 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319B4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kompl</w:t>
            </w:r>
            <w:proofErr w:type="spellEnd"/>
            <w:r w:rsidRPr="00792C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1F1A8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1D4AAE1A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505E03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78078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60C5CCE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0838BCB2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EF5879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6034E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D960F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Kondicionieriaus išorinio agregato montavimas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6A040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kompl</w:t>
            </w:r>
            <w:proofErr w:type="spellEnd"/>
            <w:r w:rsidRPr="00792C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28622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2149FFBB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EE47E0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C49FC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2831593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37BD63FA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3ABBC1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5BF73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2763D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 xml:space="preserve">Šalčio blokas, kondicionieriaus lauko blokas, </w:t>
            </w:r>
            <w:proofErr w:type="spellStart"/>
            <w:r w:rsidRPr="00792CC4">
              <w:rPr>
                <w:rFonts w:ascii="Times New Roman" w:hAnsi="Times New Roman" w:cs="Times New Roman"/>
              </w:rPr>
              <w:t>freoninė</w:t>
            </w:r>
            <w:proofErr w:type="spellEnd"/>
            <w:r w:rsidRPr="00792CC4">
              <w:rPr>
                <w:rFonts w:ascii="Times New Roman" w:hAnsi="Times New Roman" w:cs="Times New Roman"/>
              </w:rPr>
              <w:t xml:space="preserve"> šildymo ir aušinimo sekcija </w:t>
            </w:r>
            <w:proofErr w:type="spellStart"/>
            <w:r w:rsidRPr="00792CC4">
              <w:rPr>
                <w:rFonts w:ascii="Times New Roman" w:hAnsi="Times New Roman" w:cs="Times New Roman"/>
              </w:rPr>
              <w:t>Qšild</w:t>
            </w:r>
            <w:proofErr w:type="spellEnd"/>
            <w:r w:rsidRPr="00792CC4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 w:rsidRPr="00792CC4">
              <w:rPr>
                <w:rFonts w:ascii="Times New Roman" w:hAnsi="Times New Roman" w:cs="Times New Roman"/>
              </w:rPr>
              <w:t>Qšald</w:t>
            </w:r>
            <w:proofErr w:type="spellEnd"/>
            <w:r w:rsidRPr="00792CC4">
              <w:rPr>
                <w:rFonts w:ascii="Times New Roman" w:hAnsi="Times New Roman" w:cs="Times New Roman"/>
              </w:rPr>
              <w:t>.- 31 kW,</w:t>
            </w:r>
            <w:r w:rsidRPr="00792CC4">
              <w:rPr>
                <w:rFonts w:ascii="Times New Roman" w:hAnsi="Times New Roman" w:cs="Times New Roman"/>
              </w:rPr>
              <w:br/>
              <w:t>(400 V, 12 kW)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2E73A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kompl</w:t>
            </w:r>
            <w:proofErr w:type="spellEnd"/>
            <w:r w:rsidRPr="00792C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17456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13CF4130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104991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70F7B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20DC1FD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28076145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7B1397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7A88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08684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 xml:space="preserve">Varinių vamzdelių montavimas, apskardinimas, užpildymas  1x3/4‘,1x22‘ -5m. 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96537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kompl</w:t>
            </w:r>
            <w:proofErr w:type="spellEnd"/>
            <w:r w:rsidRPr="00792C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0C37D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0AC6535A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57851E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EBCDB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283F861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1DB5C1D0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E2B49C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BAAD4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96C0B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Paleidimo - derinimo darbai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6C9F6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kompl</w:t>
            </w:r>
            <w:proofErr w:type="spellEnd"/>
            <w:r w:rsidRPr="00792C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2BE13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1B6D1BE2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3D3797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E7348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1AD5F8C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6BA857FF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0D9020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FD2F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CE9F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Atraminių konstrukcijų vėdinimo ir oro kondicionavimo įrenginiams montavimas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69080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kompl</w:t>
            </w:r>
            <w:proofErr w:type="spellEnd"/>
            <w:r w:rsidRPr="00792C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574C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7" w:type="dxa"/>
          </w:tcPr>
          <w:p w14:paraId="5A3D7205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24C1C7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EC8AE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59995D9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479D7396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444D24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44361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DB64E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 xml:space="preserve">Valdymo skydas, automatikos pajungimo darbai  (be </w:t>
            </w:r>
            <w:proofErr w:type="spellStart"/>
            <w:r w:rsidRPr="00792CC4">
              <w:rPr>
                <w:rFonts w:ascii="Times New Roman" w:hAnsi="Times New Roman" w:cs="Times New Roman"/>
              </w:rPr>
              <w:t>el.jėgos</w:t>
            </w:r>
            <w:proofErr w:type="spellEnd"/>
            <w:r w:rsidRPr="00792CC4">
              <w:rPr>
                <w:rFonts w:ascii="Times New Roman" w:hAnsi="Times New Roman" w:cs="Times New Roman"/>
              </w:rPr>
              <w:t xml:space="preserve"> atvedimo)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A97E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kompl</w:t>
            </w:r>
            <w:proofErr w:type="spellEnd"/>
            <w:r w:rsidRPr="00792C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627CA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3B5485DB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49FFA2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4C6A9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26A29E3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138CC74A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E680AC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721A2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6159D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Ozonatoriaus montavimas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C0CF6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12F4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7" w:type="dxa"/>
          </w:tcPr>
          <w:p w14:paraId="71E0A677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25F090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EB589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39B2986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4766C777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AC613A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EC1F1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70BA9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Ozonatorius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B451B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kompl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B0696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7" w:type="dxa"/>
          </w:tcPr>
          <w:p w14:paraId="7DC82832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2BB049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AB18F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4DEAE52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7C4B179E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CFEEB1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8D701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1174E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Ventiliatorių montavimas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BD856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vnt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B3739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5F666A74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70ED4F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0D902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1660027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2EE04546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7D615C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0EB6E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8CAC6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Ventiliatorius -72m3/h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BF443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kompl</w:t>
            </w:r>
            <w:proofErr w:type="spellEnd"/>
            <w:r w:rsidRPr="00792C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A7AB9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6C6DDA7A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D635D6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020AC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0165865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63094E93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CCE5DB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EDAE7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4B45B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Stačiakampių triukšmo slopintuvų su pertvaromis montavimas kai slopintuvo jungties perimetras, mm daugiau 1600 iki 2400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BECE6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0048F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7" w:type="dxa"/>
          </w:tcPr>
          <w:p w14:paraId="6EFBEA85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160D26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74640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2E2F2E2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2C9863AB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7184C2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E131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A01A1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Triukšmo slopintuvas 800x400, L-1,2m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7085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A75C0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7" w:type="dxa"/>
          </w:tcPr>
          <w:p w14:paraId="0A824666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2D35FF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15675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4A29471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629CE68D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D3460B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6E9B1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4119D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Lauko grotų montavimas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88844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475C5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5BAECA40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B91E61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360A2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3F31552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623B3D7F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845953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9A78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1CFCB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Lauko grotos 800x400 su dėže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1829C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06EE8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0FF9EFAA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26C03D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DBC94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7EC4E2B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084FF146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5B321C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22C32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A67BE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 xml:space="preserve">Įvairių tipų plieninių štampuotų </w:t>
            </w:r>
            <w:proofErr w:type="spellStart"/>
            <w:r w:rsidRPr="00792CC4">
              <w:rPr>
                <w:rFonts w:ascii="Times New Roman" w:hAnsi="Times New Roman" w:cs="Times New Roman"/>
              </w:rPr>
              <w:t>žaliuzi</w:t>
            </w:r>
            <w:proofErr w:type="spellEnd"/>
            <w:r w:rsidRPr="00792CC4">
              <w:rPr>
                <w:rFonts w:ascii="Times New Roman" w:hAnsi="Times New Roman" w:cs="Times New Roman"/>
              </w:rPr>
              <w:t xml:space="preserve"> grotelių, kurių plotas iki 1,0 m2 šviesoje, montavimas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ED002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2A9AF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59882A02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7C0699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A0928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2A227E3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5D1A659F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DE7CB3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CE7E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0A909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Difuzorių pajungimo dėžių montavimas, kai jungties skersmuo, mm daugiau 400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8F53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C470C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6F27AA21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FB6AF6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7395D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33479B3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538E1CBE" w14:textId="77777777" w:rsidTr="00215435">
        <w:tc>
          <w:tcPr>
            <w:tcW w:w="6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8B95A0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FB38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564A7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Grotelės 400x200 su pajungimo dėže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73483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vnt</w:t>
            </w:r>
            <w:proofErr w:type="spellEnd"/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72EE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48BFB048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CDA9BD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9A41B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5DD871A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15700262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F17A8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F5FD7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0953B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Vožtuvų, sklendžių, užkaišų montavimas apvaliuose ortakiuose, kurių skersmuo iki 315 mm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DE322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3700B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57" w:type="dxa"/>
          </w:tcPr>
          <w:p w14:paraId="0F238B1B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19C52B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1F04E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520B455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589C8903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518330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6A940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BE578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Reguliavimo sklendė d100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31386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4D973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57" w:type="dxa"/>
          </w:tcPr>
          <w:p w14:paraId="7EAF040D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B3B563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67609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6EF2185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288DAF35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84115F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F4E22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94ACD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Reguliavimo sklendė d125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B7703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5821E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57" w:type="dxa"/>
          </w:tcPr>
          <w:p w14:paraId="2E1A735D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7C890C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66DB8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29010E4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3523E0BF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E874FE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1248D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80F86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Reguliavimo sklendė d200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59BB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F4C78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57" w:type="dxa"/>
          </w:tcPr>
          <w:p w14:paraId="62984BE8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7A4DB7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8482C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2899F39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0F301845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C71CBE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A7AEC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E84CE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Vožtuvų, sklendžių, užkaišų montavimas stačiakampiuose ortakiuose, kai jungties perimetras, mm daugiau 1000 iki 1600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DA05B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A1D3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57" w:type="dxa"/>
          </w:tcPr>
          <w:p w14:paraId="64E08C64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576D35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97540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6A7E6D3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25C34678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31FC14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46425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6CE2E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Vožtuvų, sklendžių, užkaišų montavimas stačiakampiuose ortakiuose, kai jungties perimetras, mm daugiau 1600 iki 2400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484CD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B9C1E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0B50B248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1D4353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098C1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4A51234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249666BF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F731DB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48EC0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94630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Reguliavimo sklendė 350x250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7AEC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E8DAB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541B70D3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BC4406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E7323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2A7D50E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4BEFD1B0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8F06E4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C358C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32CDD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Reguliavimo sklendė 500x250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0EDC3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22E52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7" w:type="dxa"/>
          </w:tcPr>
          <w:p w14:paraId="2DBEB5DB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853697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023BC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07BBD53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22A23243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A4C1F9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64225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87536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Reguliavimo sklendė 600x250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98704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188BB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02B5CF18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3D681B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3C457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4E40AFB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5A87D210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36EF6F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04B47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8C6AE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Reguliavimo sklendė 400x200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ED53A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AE97D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7F04D897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7F61AD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713A0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0DCBB26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34D05C56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79295F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8F082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37C21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Oro skirstytuvo oro padavimui į darbo zoną, kurio d iki 630 mm, arba perimetras iki 2000 mm, montavimas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1CC51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C2D98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57" w:type="dxa"/>
          </w:tcPr>
          <w:p w14:paraId="7520E557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A0B22C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41328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283C853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6AC494ED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8732DA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AB346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068AB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Difuzorių pajungimo dėžių montavimas, kai jungties skersmuo, mm daugiau 160 iki 315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038D6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539D5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57" w:type="dxa"/>
          </w:tcPr>
          <w:p w14:paraId="33C85ABD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84DE4B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4C3B7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3A91144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0F8AF19B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29248D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0A2B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00F9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Difuzorius 600x600x315 su pajungimo dėže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1FE8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kompl</w:t>
            </w:r>
            <w:proofErr w:type="spellEnd"/>
            <w:r w:rsidRPr="00792C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5E342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57" w:type="dxa"/>
          </w:tcPr>
          <w:p w14:paraId="280344A3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06CE8D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2D993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295A7D7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1660BE08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063787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1126B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06871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Difuzorius 400x400x200 su pajungimo dėže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78F33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kompl</w:t>
            </w:r>
            <w:proofErr w:type="spellEnd"/>
            <w:r w:rsidRPr="00792C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18575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7" w:type="dxa"/>
          </w:tcPr>
          <w:p w14:paraId="60DC22FC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837111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97564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0FD5C12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14DB7528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866F4D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CC0EA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5B3D7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Difuzorių montavimas, kai jungties skersmuo, mm iki 160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51D06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B5C97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57" w:type="dxa"/>
          </w:tcPr>
          <w:p w14:paraId="0BFF2C08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748F92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8B73F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71EC649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629F2170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22A4EE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20F54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6EF2C5" w14:textId="0574F7BA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Dif</w:t>
            </w:r>
            <w:r w:rsidR="00D368F7">
              <w:rPr>
                <w:rFonts w:ascii="Times New Roman" w:hAnsi="Times New Roman" w:cs="Times New Roman"/>
              </w:rPr>
              <w:t>u</w:t>
            </w:r>
            <w:r w:rsidRPr="00792CC4">
              <w:rPr>
                <w:rFonts w:ascii="Times New Roman" w:hAnsi="Times New Roman" w:cs="Times New Roman"/>
              </w:rPr>
              <w:t>zorius d100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64562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vnt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49967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7" w:type="dxa"/>
          </w:tcPr>
          <w:p w14:paraId="6C1E48F1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0E12D1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8C197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4EBA781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41EF6D59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D2C04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26F73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E63B18" w14:textId="6A113C91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Dif</w:t>
            </w:r>
            <w:r w:rsidR="00D368F7">
              <w:rPr>
                <w:rFonts w:ascii="Times New Roman" w:hAnsi="Times New Roman" w:cs="Times New Roman"/>
              </w:rPr>
              <w:t>u</w:t>
            </w:r>
            <w:r w:rsidRPr="00792CC4">
              <w:rPr>
                <w:rFonts w:ascii="Times New Roman" w:hAnsi="Times New Roman" w:cs="Times New Roman"/>
              </w:rPr>
              <w:t>zorius d125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75B9D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vnt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67812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57" w:type="dxa"/>
          </w:tcPr>
          <w:p w14:paraId="21D2FF1A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6914FE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B41BD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3B9E45F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5028011C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942CDE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E1868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F20B89" w14:textId="5DEF7473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Dif</w:t>
            </w:r>
            <w:r w:rsidR="00D368F7">
              <w:rPr>
                <w:rFonts w:ascii="Times New Roman" w:hAnsi="Times New Roman" w:cs="Times New Roman"/>
              </w:rPr>
              <w:t>u</w:t>
            </w:r>
            <w:r w:rsidRPr="00792CC4">
              <w:rPr>
                <w:rFonts w:ascii="Times New Roman" w:hAnsi="Times New Roman" w:cs="Times New Roman"/>
              </w:rPr>
              <w:t>zorius d160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B1463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vnt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E03FD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57" w:type="dxa"/>
          </w:tcPr>
          <w:p w14:paraId="04FEF9D9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4C3B74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5AD02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6DF0F65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307B82C8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9BF795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9F0D9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D8636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Gaubto montavimas virš šachtos, kurios d iki 200 mm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69ECD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B0A59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5ECD5A62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7115B3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E4F8E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4E2D073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24B3A054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55016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23C8F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E0E7C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Stogelis d100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28541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2E18C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0C791C6E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D4459C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356C3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3684EE3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6D681660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A1A830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211BC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272C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Ortakių ir fasoninių dalių cinkuotos skardos montavimas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6A614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23064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257" w:type="dxa"/>
          </w:tcPr>
          <w:p w14:paraId="6BB5E7E7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C8E75A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43DDA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069A6D8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463F201D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D2F4E4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lastRenderedPageBreak/>
              <w:t>42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DA8E6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95B70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Ortakiai cinkuotos skardos Ø100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9B1E1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DE726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57" w:type="dxa"/>
          </w:tcPr>
          <w:p w14:paraId="30D7EB01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65F5C6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69C45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3B9E62B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0DC1B59C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EBFD37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219C9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81CEA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Ortakiai cinkuotos skardos Ø125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E2EA6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46B78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57" w:type="dxa"/>
          </w:tcPr>
          <w:p w14:paraId="31FA73AE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034AD4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E9740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2A1549E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35B9D68F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B60D11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42AB7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B89F9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Ortakiai cinkuotos skardos Ø160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D02A6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F72EC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57" w:type="dxa"/>
          </w:tcPr>
          <w:p w14:paraId="52CB143C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3D4309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59E9A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2A66683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1261C116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569031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A86CB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5F566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Ortakiai cinkuotos skardos Ø200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2E13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8055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57" w:type="dxa"/>
          </w:tcPr>
          <w:p w14:paraId="7AC14061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2CFB36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22ABD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2E26679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5EAFC907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B3934A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A66F7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1019C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Ortakiai cinkuotos skardos Ø250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B9BB7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5890D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57" w:type="dxa"/>
          </w:tcPr>
          <w:p w14:paraId="1CB9DAE2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10EC1E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32994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062F467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7916FA21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8C0046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75F51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47DE4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Ortakiai cinkuotos skardos Ø315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28083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D0E4F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57" w:type="dxa"/>
          </w:tcPr>
          <w:p w14:paraId="0BEC217C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CCD586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C556C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699E4DA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53768BB8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186AFB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0A0E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FA97F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Ortakiai cinkuotos skardos 400x250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A3B07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6628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57" w:type="dxa"/>
          </w:tcPr>
          <w:p w14:paraId="00EFD5CE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BE9E8C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92C7F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450E5F9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528DFF21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5DB023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1A35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34D5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 xml:space="preserve">Ortakiai cinkuotos skardos 400x200  EI-60 (nuo gaubto iki perėjimo per stogą) 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8BDB0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5F5BB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57" w:type="dxa"/>
          </w:tcPr>
          <w:p w14:paraId="4E4E34BA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94994B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DB25D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2046AE0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5C82CA75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C81799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37A1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0EA59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Ortakiai cinkuotos skardos 600x250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F3230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31AC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57" w:type="dxa"/>
          </w:tcPr>
          <w:p w14:paraId="6E774BB0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19F816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33CD3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51559D5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3A5CA8CB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09DC3E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70F66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AA32A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Ortakiai cinkuotos skardos 250x350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64F01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5BF65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57" w:type="dxa"/>
          </w:tcPr>
          <w:p w14:paraId="0505C90A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9FE33E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1A631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67581CF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657E7A59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FC444E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93D42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3F3A5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Ortakiai cinkuotos skardos 500x250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AD981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B0494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57" w:type="dxa"/>
          </w:tcPr>
          <w:p w14:paraId="10F8E990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82503F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150B1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655769B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541ECE01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0289A6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B719E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68D81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 xml:space="preserve">Ortakiai cinkuotos skardos 500x250  EI-60 (nuo gaubto iki perėjimo per stogą) 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3757F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3604C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57" w:type="dxa"/>
          </w:tcPr>
          <w:p w14:paraId="01633286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595F06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359D2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47DBBE4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5E84EA72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CD1E90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E4DA1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8FF24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Ortakiai cinkuotos skardos 600x350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4DAD8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0644D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57" w:type="dxa"/>
          </w:tcPr>
          <w:p w14:paraId="0C8BEC89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EFE042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F1675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451555A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4AB55463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C23096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2BB2A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7126B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Ortakiai cinkuotos skardos 800x400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E69B2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DB509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57" w:type="dxa"/>
          </w:tcPr>
          <w:p w14:paraId="6EAF320D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220195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78880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0F08411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217EBBEE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97335A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DF144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9A6E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Ortakių fasoninės dalys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2403B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kompl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E841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6D0EBB60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9373B3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E7E28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08EA59A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4F37602D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5FC65E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DD99C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61E2E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 xml:space="preserve">Ortakiai iš  </w:t>
            </w:r>
            <w:proofErr w:type="spellStart"/>
            <w:r w:rsidRPr="00792CC4">
              <w:rPr>
                <w:rFonts w:ascii="Times New Roman" w:hAnsi="Times New Roman" w:cs="Times New Roman"/>
              </w:rPr>
              <w:t>koroz.atsp.plieno</w:t>
            </w:r>
            <w:proofErr w:type="spellEnd"/>
            <w:r w:rsidRPr="00792CC4">
              <w:rPr>
                <w:rFonts w:ascii="Times New Roman" w:hAnsi="Times New Roman" w:cs="Times New Roman"/>
              </w:rPr>
              <w:t>, kurių d iki 160 mm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4A8FC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7BD48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2,75</w:t>
            </w:r>
          </w:p>
        </w:tc>
        <w:tc>
          <w:tcPr>
            <w:tcW w:w="1257" w:type="dxa"/>
          </w:tcPr>
          <w:p w14:paraId="68947709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2A77F1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C47C7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22E8920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4D0D54EF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A71705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EEC8B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95EC0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Nerūdijančio plieno ortakiai d125mm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8D2F3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A682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57" w:type="dxa"/>
          </w:tcPr>
          <w:p w14:paraId="5B5A086A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801B47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74C03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6DFE3A3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619284F6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3802AC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F5882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5300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Ortakių izoliavimas porėtomis sintetinio kaučiuko plokštėmis (iz.st. 9mm)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C0AA6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100m2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550E4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257" w:type="dxa"/>
          </w:tcPr>
          <w:p w14:paraId="3A126941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F5CAED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AB575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3542DFDA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65FC7747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D03B83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C00B6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83137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Izoliavimas mineralinės vatos dembliais, padengtais aliuminio folija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8E7EE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100m2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A7CA2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0,85</w:t>
            </w:r>
          </w:p>
        </w:tc>
        <w:tc>
          <w:tcPr>
            <w:tcW w:w="1257" w:type="dxa"/>
          </w:tcPr>
          <w:p w14:paraId="6403DACA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2ED6B4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3A1C5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755F599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2D57FA13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178CA0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EAD28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9B14B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Izoliuotų ortakių apskardinimas cinkuota skarda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7615C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100m2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2F669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0,85</w:t>
            </w:r>
          </w:p>
        </w:tc>
        <w:tc>
          <w:tcPr>
            <w:tcW w:w="1257" w:type="dxa"/>
          </w:tcPr>
          <w:p w14:paraId="3E7E7D47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598D3E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0606D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3941D36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4180719A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32174B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871A5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0B8774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Pravalymo  liukų montavimas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837E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kompl</w:t>
            </w:r>
            <w:proofErr w:type="spellEnd"/>
            <w:r w:rsidRPr="00792C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616DB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728772EC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150BDB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8C258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1888570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60ACA704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792FFA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669A4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9BCA9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 xml:space="preserve">Angų </w:t>
            </w:r>
            <w:proofErr w:type="spellStart"/>
            <w:r w:rsidRPr="00792CC4">
              <w:rPr>
                <w:rFonts w:ascii="Times New Roman" w:hAnsi="Times New Roman" w:cs="Times New Roman"/>
              </w:rPr>
              <w:t>grežimas</w:t>
            </w:r>
            <w:proofErr w:type="spellEnd"/>
            <w:r w:rsidRPr="00792CC4">
              <w:rPr>
                <w:rFonts w:ascii="Times New Roman" w:hAnsi="Times New Roman" w:cs="Times New Roman"/>
              </w:rPr>
              <w:t xml:space="preserve"> per konstrukcijas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07669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kompl</w:t>
            </w:r>
            <w:proofErr w:type="spellEnd"/>
            <w:r w:rsidRPr="00792C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F704A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637B0A48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246572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8A5BB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59EC7E0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0AADECBF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A902CA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0EDC1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E1FC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Angų iškirtimas ir atstatymas stogo konstrukcijoje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B591F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kompl</w:t>
            </w:r>
            <w:proofErr w:type="spellEnd"/>
            <w:r w:rsidRPr="00792C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AEBDC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79B34279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D0A0B5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633F9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3B8C268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4180C16B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D60129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B6BF7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DD0FE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Ventiliacijos sistemos derinimas, paso sudarymas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B8D822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kompl</w:t>
            </w:r>
            <w:proofErr w:type="spellEnd"/>
            <w:r w:rsidRPr="00792C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484C8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53AC5EAF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6B94DA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E48643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22FF919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359619AE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388F9D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E684E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846D4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Kėlimo mechanizmai, pastoliai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61FA57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kompl</w:t>
            </w:r>
            <w:proofErr w:type="spellEnd"/>
            <w:r w:rsidRPr="00792C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CDADA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338BB589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1C028E8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EE017C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2CBBA42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1D221A03" w14:textId="77777777" w:rsidTr="00215435"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A63FF0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3C8391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903675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Papildomi darbai, medžiagos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85E5BF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2CC4">
              <w:rPr>
                <w:rFonts w:ascii="Times New Roman" w:hAnsi="Times New Roman" w:cs="Times New Roman"/>
              </w:rPr>
              <w:t>kompl</w:t>
            </w:r>
            <w:proofErr w:type="spellEnd"/>
            <w:r w:rsidRPr="00792C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CB8F8E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  <w:r w:rsidRPr="00792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7" w:type="dxa"/>
          </w:tcPr>
          <w:p w14:paraId="5F4EF2C8" w14:textId="77777777" w:rsidR="001F54DB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2C4C55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D3568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23AC1EB0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4DB" w14:paraId="562D2F4E" w14:textId="77777777" w:rsidTr="00215435">
        <w:trPr>
          <w:trHeight w:val="516"/>
        </w:trPr>
        <w:tc>
          <w:tcPr>
            <w:tcW w:w="66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404CA7ED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907" w:type="dxa"/>
            <w:gridSpan w:val="8"/>
            <w:tcBorders>
              <w:top w:val="single" w:sz="4" w:space="0" w:color="auto"/>
              <w:left w:val="nil"/>
            </w:tcBorders>
          </w:tcPr>
          <w:p w14:paraId="57D309D6" w14:textId="77777777" w:rsidR="001F54DB" w:rsidRPr="00792CC4" w:rsidRDefault="001F54DB" w:rsidP="002154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BENDRA PASIŪLYMO SUMA   (skaičiais ir žodžiais) SU PVM</w:t>
            </w:r>
          </w:p>
        </w:tc>
      </w:tr>
    </w:tbl>
    <w:p w14:paraId="1E7CB800" w14:textId="77777777" w:rsidR="001F54DB" w:rsidRDefault="001F54DB" w:rsidP="001F54DB">
      <w:pPr>
        <w:jc w:val="both"/>
        <w:rPr>
          <w:rFonts w:ascii="Times New Roman" w:hAnsi="Times New Roman" w:cs="Times New Roman"/>
        </w:rPr>
      </w:pPr>
    </w:p>
    <w:p w14:paraId="2F41864E" w14:textId="77777777" w:rsidR="001F54DB" w:rsidRPr="001F54DB" w:rsidRDefault="001F54DB" w:rsidP="001F54DB">
      <w:pPr>
        <w:jc w:val="center"/>
        <w:rPr>
          <w:rFonts w:ascii="Times New Roman" w:hAnsi="Times New Roman" w:cs="Times New Roman"/>
          <w:b/>
          <w:bCs/>
        </w:rPr>
      </w:pPr>
    </w:p>
    <w:sectPr w:rsidR="001F54DB" w:rsidRPr="001F54DB" w:rsidSect="001F54DB">
      <w:pgSz w:w="15840" w:h="12240" w:orient="landscape"/>
      <w:pgMar w:top="907" w:right="1134" w:bottom="102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4DB"/>
    <w:rsid w:val="001F54DB"/>
    <w:rsid w:val="00344AB0"/>
    <w:rsid w:val="00705618"/>
    <w:rsid w:val="00AF2743"/>
    <w:rsid w:val="00D3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4F38D"/>
  <w15:chartTrackingRefBased/>
  <w15:docId w15:val="{9A6985BA-D2D0-4FF2-A342-14AE5E6F5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F5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F5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F54D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F5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F54D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F5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F5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F5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F5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F54D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F54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F54D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F54DB"/>
    <w:rPr>
      <w:rFonts w:eastAsiaTheme="majorEastAsia" w:cstheme="majorBidi"/>
      <w:i/>
      <w:iCs/>
      <w:color w:val="365F9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F54DB"/>
    <w:rPr>
      <w:rFonts w:eastAsiaTheme="majorEastAsia" w:cstheme="majorBidi"/>
      <w:color w:val="365F9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F54D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F54D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F54D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F54D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F5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F5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F5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F5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F5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F54D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F54D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F54DB"/>
    <w:rPr>
      <w:i/>
      <w:iCs/>
      <w:color w:val="365F9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F54D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F54DB"/>
    <w:rPr>
      <w:i/>
      <w:iCs/>
      <w:color w:val="365F9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F54DB"/>
    <w:rPr>
      <w:b/>
      <w:bCs/>
      <w:smallCaps/>
      <w:color w:val="365F91" w:themeColor="accent1" w:themeShade="BF"/>
      <w:spacing w:val="5"/>
    </w:rPr>
  </w:style>
  <w:style w:type="table" w:styleId="Lentelstinklelis">
    <w:name w:val="Table Grid"/>
    <w:basedOn w:val="prastojilentel"/>
    <w:uiPriority w:val="59"/>
    <w:rsid w:val="001F5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2870</Words>
  <Characters>1636</Characters>
  <Application>Microsoft Office Word</Application>
  <DocSecurity>0</DocSecurity>
  <Lines>13</Lines>
  <Paragraphs>8</Paragraphs>
  <ScaleCrop>false</ScaleCrop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Kaselytė</dc:creator>
  <cp:keywords/>
  <dc:description/>
  <cp:lastModifiedBy>Jolanta Kaselytė</cp:lastModifiedBy>
  <cp:revision>2</cp:revision>
  <dcterms:created xsi:type="dcterms:W3CDTF">2026-10-02T09:53:00Z</dcterms:created>
  <dcterms:modified xsi:type="dcterms:W3CDTF">2026-10-02T09:57:00Z</dcterms:modified>
</cp:coreProperties>
</file>