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33AE" w14:textId="77136570" w:rsidR="00AA58FD" w:rsidRPr="00AA58FD" w:rsidRDefault="00AA58FD" w:rsidP="00AA58FD">
      <w:pPr>
        <w:spacing w:after="0" w:line="240" w:lineRule="auto"/>
        <w:ind w:left="6480"/>
        <w:jc w:val="center"/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</w:pPr>
      <w:r w:rsidRPr="00AA58FD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Pirkimo sąlygų </w:t>
      </w:r>
      <w:r w:rsidR="002A0E16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3</w:t>
      </w:r>
      <w:r w:rsidRPr="00AA58FD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priedas</w:t>
      </w:r>
    </w:p>
    <w:p w14:paraId="609CCE5C" w14:textId="77777777" w:rsidR="00AA58FD" w:rsidRDefault="00AA58FD" w:rsidP="00AA58FD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</w:p>
    <w:p w14:paraId="39C22A28" w14:textId="77777777" w:rsidR="00AA58FD" w:rsidRPr="008956D8" w:rsidRDefault="00AA58FD" w:rsidP="00AA58FD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</w:pPr>
    </w:p>
    <w:p w14:paraId="6B30788F" w14:textId="7AA57D3B" w:rsidR="00AA58FD" w:rsidRPr="008956D8" w:rsidRDefault="00AA58FD" w:rsidP="00AA58FD">
      <w:pPr>
        <w:spacing w:after="0" w:line="240" w:lineRule="auto"/>
        <w:ind w:firstLine="697"/>
        <w:jc w:val="center"/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</w:pPr>
      <w:r w:rsidRPr="008956D8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TECHNINĖ SPECIFIKACIJA</w:t>
      </w:r>
    </w:p>
    <w:p w14:paraId="3D8DE6AF" w14:textId="77777777" w:rsidR="00AA58FD" w:rsidRPr="00AA58FD" w:rsidRDefault="00AA58FD" w:rsidP="00AA58FD">
      <w:pPr>
        <w:spacing w:after="0" w:line="240" w:lineRule="auto"/>
        <w:ind w:firstLine="697"/>
        <w:jc w:val="both"/>
        <w:rPr>
          <w:rFonts w:ascii="Times New Roman" w:eastAsia="Arial Unicode MS" w:hAnsi="Times New Roman" w:cs="Times New Roman"/>
          <w:color w:val="00000A"/>
          <w:kern w:val="0"/>
          <w:lang w:val="lt-LT" w:eastAsia="lt-LT"/>
          <w14:ligatures w14:val="none"/>
        </w:rPr>
      </w:pPr>
    </w:p>
    <w:p w14:paraId="07D78E3C" w14:textId="77777777" w:rsidR="00AA58FD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Arial Unicode MS" w:hAnsi="Times New Roman" w:cs="Times New Roman"/>
          <w:color w:val="00000A"/>
          <w:kern w:val="0"/>
          <w:lang w:val="lt-LT" w:eastAsia="lt-LT"/>
          <w14:ligatures w14:val="none"/>
        </w:rPr>
        <w:t>1.</w:t>
      </w:r>
      <w:r w:rsidRPr="005F026F">
        <w:rPr>
          <w:rFonts w:ascii="Times New Roman" w:eastAsia="Arial Unicode MS" w:hAnsi="Times New Roman" w:cs="Times New Roman"/>
          <w:b/>
          <w:bCs/>
          <w:color w:val="00000A"/>
          <w:kern w:val="0"/>
          <w:lang w:val="lt-LT" w:eastAsia="lt-LT"/>
          <w14:ligatures w14:val="none"/>
        </w:rPr>
        <w:t xml:space="preserve"> Užsakovas: </w:t>
      </w:r>
      <w:r w:rsidRPr="005F026F">
        <w:rPr>
          <w:rFonts w:ascii="Times New Roman" w:eastAsia="Arial Unicode MS" w:hAnsi="Times New Roman" w:cs="Times New Roman"/>
          <w:bCs/>
          <w:color w:val="00000A"/>
          <w:kern w:val="0"/>
          <w:lang w:val="lt-LT" w:eastAsia="lt-LT"/>
          <w14:ligatures w14:val="none"/>
        </w:rPr>
        <w:t>Aukštaitijos nacionalinio parko ir Labanoro regioninio parko direkcija</w:t>
      </w:r>
    </w:p>
    <w:p w14:paraId="73785249" w14:textId="74F3A665" w:rsidR="00AA58FD" w:rsidRPr="005F026F" w:rsidRDefault="00AA58FD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3"/>
          <w:lang w:val="lt-LT" w:eastAsia="en-GB"/>
          <w14:ligatures w14:val="none"/>
        </w:rPr>
        <w:t>2.</w:t>
      </w:r>
      <w:r w:rsidRPr="005F026F">
        <w:rPr>
          <w:rFonts w:ascii="Times New Roman" w:eastAsia="Calibri" w:hAnsi="Times New Roman" w:cs="Times New Roman"/>
          <w:b/>
          <w:bCs/>
          <w:kern w:val="3"/>
          <w:lang w:val="lt-LT" w:eastAsia="en-GB"/>
          <w14:ligatures w14:val="none"/>
        </w:rPr>
        <w:t xml:space="preserve"> Pirkimo pavadinimas: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Viešojo poilsio paskirties (viešosios rekreacijos paskirties grupės)</w:t>
      </w:r>
      <w:r w:rsidR="002164FF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pastato – malūno–poilsio namo, esančio Malūno g. 24, Ginučių k., Linkmenų sen., Ignalinos r. sav., </w:t>
      </w:r>
      <w:r w:rsidR="00061ADB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 stogo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paprastojo remonto darbai.</w:t>
      </w:r>
    </w:p>
    <w:p w14:paraId="69F9A717" w14:textId="3E0EB848" w:rsidR="00AA58FD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3.</w:t>
      </w:r>
      <w:r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Statybos rūšis: </w:t>
      </w:r>
      <w:r w:rsidR="00682C40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Paprastasis remontas</w:t>
      </w:r>
      <w:r w:rsidR="003C2FC8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.</w:t>
      </w:r>
    </w:p>
    <w:p w14:paraId="298BFED7" w14:textId="2112F5C6" w:rsidR="00AA58FD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4. </w:t>
      </w:r>
      <w:r w:rsidRPr="005F026F">
        <w:rPr>
          <w:rFonts w:ascii="Times New Roman" w:eastAsia="Calibri" w:hAnsi="Times New Roman" w:cs="Times New Roman"/>
          <w:b/>
          <w:kern w:val="0"/>
          <w:lang w:val="lt-LT" w:eastAsia="lt-LT"/>
          <w14:ligatures w14:val="none"/>
        </w:rPr>
        <w:t>Statinio kategorija</w:t>
      </w:r>
      <w:r w:rsidRPr="005F026F">
        <w:rPr>
          <w:rFonts w:ascii="Times New Roman" w:eastAsia="Calibri" w:hAnsi="Times New Roman" w:cs="Times New Roman"/>
          <w:bCs/>
          <w:kern w:val="0"/>
          <w:lang w:val="lt-LT" w:eastAsia="lt-LT"/>
          <w14:ligatures w14:val="none"/>
        </w:rPr>
        <w:t>: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64618B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Ney</w:t>
      </w:r>
      <w:r w:rsidR="0063066A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patingasis.</w:t>
      </w:r>
    </w:p>
    <w:p w14:paraId="7C1D25C6" w14:textId="64F57BA5" w:rsidR="002A0E16" w:rsidRPr="005F026F" w:rsidRDefault="00AA58FD" w:rsidP="0032671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5. </w:t>
      </w:r>
      <w:r w:rsidR="006A7368"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Darbų</w:t>
      </w:r>
      <w:r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vieta: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Malūno g. 24, Ginučių k., Linkmenų sen., Ignalinos r. sav.</w:t>
      </w:r>
    </w:p>
    <w:p w14:paraId="45E1AC16" w14:textId="4E0AFEEA" w:rsidR="00AA58FD" w:rsidRPr="005F026F" w:rsidRDefault="00AA58FD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6.</w:t>
      </w:r>
      <w:r w:rsidR="00576C91"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Remonto a</w:t>
      </w:r>
      <w:r w:rsidRPr="005F026F">
        <w:rPr>
          <w:rFonts w:ascii="Times New Roman" w:eastAsia="Calibri" w:hAnsi="Times New Roman" w:cs="Times New Roman"/>
          <w:b/>
          <w:bCs/>
          <w:kern w:val="0"/>
          <w:lang w:val="lt-LT" w:eastAsia="lt-LT"/>
          <w14:ligatures w14:val="none"/>
        </w:rPr>
        <w:t>pimtys: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061ADB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>Stogo p</w:t>
      </w:r>
      <w:r w:rsidR="002A0E16"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>aprastojo remonto</w:t>
      </w:r>
      <w:r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darbai</w:t>
      </w:r>
      <w:r w:rsidR="0040563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(toliau – darbai)</w:t>
      </w:r>
      <w:r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įgyvendinami vadovaujantis</w:t>
      </w:r>
      <w:r w:rsidR="002A0E16"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</w:t>
      </w:r>
      <w:r w:rsidR="002A0E16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 xml:space="preserve">Viešojo poilsio paskirties (viešosios rekreacijos paskirties grupės) pastato – malūno–poilsio namo, esančio Malūno g. 24, Ginučių k., Linkmenų sen., Ignalinos r. sav., </w:t>
      </w:r>
      <w:r w:rsidR="00E404CC" w:rsidRPr="005F026F">
        <w:rPr>
          <w:rFonts w:ascii="Times New Roman" w:eastAsia="Times New Roman" w:hAnsi="Times New Roman" w:cs="Times New Roman"/>
          <w:kern w:val="3"/>
          <w:lang w:val="lt-LT" w:eastAsia="lt-LT"/>
          <w14:ligatures w14:val="none"/>
        </w:rPr>
        <w:t>(tvarkomųjų statybos darbų)</w:t>
      </w:r>
      <w:r w:rsidRPr="005F026F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val="lt-LT" w:eastAsia="lt-LT"/>
          <w14:ligatures w14:val="none"/>
        </w:rPr>
        <w:t xml:space="preserve"> 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projektu</w:t>
      </w:r>
      <w:r w:rsidR="00E404CC"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</w:t>
      </w: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Priedas Nr. 1.</w:t>
      </w:r>
      <w:r w:rsidR="00E404CC"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</w:t>
      </w:r>
      <w:r w:rsidR="00576C91" w:rsidRPr="005F026F">
        <w:rPr>
          <w:rFonts w:ascii="Times New Roman" w:eastAsia="Times New Roman" w:hAnsi="Times New Roman" w:cs="Times New Roman"/>
          <w:bdr w:val="nil"/>
          <w:lang w:val="lt-LT" w:eastAsia="en-GB"/>
        </w:rPr>
        <w:t>i</w:t>
      </w:r>
      <w:r w:rsidR="00E404CC"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r </w:t>
      </w:r>
      <w:r w:rsidR="00576C91"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Ginučių vandens malūno adresu </w:t>
      </w:r>
      <w:r w:rsidR="009C0153" w:rsidRPr="005F026F">
        <w:rPr>
          <w:rFonts w:ascii="Times New Roman" w:eastAsia="Times New Roman" w:hAnsi="Times New Roman" w:cs="Times New Roman"/>
          <w:bdr w:val="nil"/>
          <w:lang w:val="lt-LT" w:eastAsia="en-GB"/>
        </w:rPr>
        <w:t>Malūno</w:t>
      </w:r>
      <w:r w:rsidR="00576C91"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 g. 24, Ginučiai, Ignalinos r. sav. žaibosaugos projektu Priedas Nr. 2.</w:t>
      </w:r>
    </w:p>
    <w:p w14:paraId="5BBEFBF8" w14:textId="7C1A3F43" w:rsidR="001036D2" w:rsidRPr="005F026F" w:rsidRDefault="001036D2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7. Darbų apimtis, kiekiai, techniniai sprendiniai, naudojamos medžiagos ir gaminiai bei jų techniniai reikalavimai nustatyti šios techninės specifikacijos prieduose nurodytuose projektuose ir kituose pirkimo dokumentuose.</w:t>
      </w:r>
    </w:p>
    <w:p w14:paraId="09CA0654" w14:textId="3618F514" w:rsidR="00A1540C" w:rsidRPr="005F026F" w:rsidRDefault="00A1540C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>8. Rangovas, teikdamas pasiūlymą, privalo įvertinti visą pirkimo dokumentuose nustatytą darbų apimtį ir visas išlaidas, būtinas tinkamam, kokybiškam ir visiškam darbų atlikimui bei jų perdavimui Užsakovui.</w:t>
      </w:r>
    </w:p>
    <w:p w14:paraId="795A284F" w14:textId="7666A70D" w:rsidR="00A1540C" w:rsidRPr="005F026F" w:rsidRDefault="00A1540C" w:rsidP="00326713">
      <w:pPr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dr w:val="nil"/>
          <w:lang w:val="lt-LT" w:eastAsia="en-GB"/>
        </w:rPr>
      </w:pPr>
      <w:r w:rsidRPr="005F026F">
        <w:rPr>
          <w:rFonts w:ascii="Times New Roman" w:eastAsia="Times New Roman" w:hAnsi="Times New Roman" w:cs="Times New Roman"/>
          <w:bdr w:val="nil"/>
          <w:lang w:val="lt-LT" w:eastAsia="en-GB"/>
        </w:rPr>
        <w:t xml:space="preserve">9. </w:t>
      </w:r>
      <w:r w:rsidR="00821A6B" w:rsidRPr="005F026F">
        <w:rPr>
          <w:rFonts w:ascii="Times New Roman" w:eastAsia="Times New Roman" w:hAnsi="Times New Roman" w:cs="Times New Roman"/>
          <w:bdr w:val="nil"/>
          <w:lang w:val="lt-LT" w:eastAsia="en-GB"/>
        </w:rPr>
        <w:t>Jeigu pirkimo dokumentuose numatyti darbų kiekiai ar sprendiniai yra detalizuoti darbų kiekių žiniaraščiuose, darbai atliekami pagal juose nurodytą apimtį ir projektinę dokumentaciją.</w:t>
      </w:r>
    </w:p>
    <w:p w14:paraId="236F3D28" w14:textId="4E3FEF9E" w:rsidR="00AA58FD" w:rsidRPr="005F026F" w:rsidRDefault="00821A6B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color w:val="00000A"/>
          <w:kern w:val="0"/>
          <w:lang w:val="lt-LT" w:eastAsia="lt-LT"/>
          <w14:ligatures w14:val="none"/>
        </w:rPr>
        <w:t>10</w:t>
      </w:r>
      <w:r w:rsidR="00AA58FD" w:rsidRPr="005F026F">
        <w:rPr>
          <w:rFonts w:ascii="Times New Roman" w:eastAsia="Calibri" w:hAnsi="Times New Roman" w:cs="Times New Roman"/>
          <w:color w:val="00000A"/>
          <w:kern w:val="0"/>
          <w:lang w:val="lt-LT" w:eastAsia="lt-LT"/>
          <w14:ligatures w14:val="none"/>
        </w:rPr>
        <w:t xml:space="preserve">. </w:t>
      </w:r>
      <w:r w:rsidR="0040563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D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arbai atliekami suderinus darbų pradžios laiką su Užsakovu. </w:t>
      </w:r>
      <w:r w:rsidR="00B600B0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Darbų atlikimo terminai nustatomi Sutartyje. </w:t>
      </w:r>
    </w:p>
    <w:p w14:paraId="4B33C5F6" w14:textId="00A1F285" w:rsidR="008C597A" w:rsidRPr="005F026F" w:rsidRDefault="008C597A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11. Į pasiūlymo kainą turi būti įtrauktos visos išlaidos, būtinos tinkamam ir visiškam Sutartyje bei pirkimo dokumentuose numatytų darbų atlikimui.</w:t>
      </w:r>
    </w:p>
    <w:p w14:paraId="4B6A1EF1" w14:textId="05D85EE3" w:rsidR="00AA58FD" w:rsidRPr="005F026F" w:rsidRDefault="00D12A81" w:rsidP="0032671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12</w:t>
      </w:r>
      <w:r w:rsidR="00AA58FD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. 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Rangovas privalo užtikrinti, kad darbai būtų atliekami kvalifikuotų darbuotojų ir specialistų, turinčių teisės aktuose nustatytą kvalifikaciją, kai tokia kvalifikacija konkretiems darbams yra privaloma (žiūrėti kvalifi</w:t>
      </w:r>
      <w:r w:rsidR="00F63C11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kacinius reikalavimus – Priedas Nr. )</w:t>
      </w:r>
      <w:r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.</w:t>
      </w:r>
    </w:p>
    <w:p w14:paraId="328285EE" w14:textId="5346E40F" w:rsidR="00AA58FD" w:rsidRPr="005F026F" w:rsidRDefault="00A16AE9" w:rsidP="00326713">
      <w:pPr>
        <w:tabs>
          <w:tab w:val="left" w:pos="426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  <w:t>3</w:t>
      </w:r>
      <w:r w:rsidR="00AA58FD" w:rsidRPr="005F026F">
        <w:rPr>
          <w:rFonts w:ascii="Times New Roman" w:eastAsia="Calibri" w:hAnsi="Times New Roman" w:cs="Times New Roman"/>
          <w:color w:val="000000"/>
          <w:kern w:val="0"/>
          <w:lang w:val="lt-LT" w:eastAsia="lt-LT"/>
          <w14:ligatures w14:val="none"/>
        </w:rPr>
        <w:t xml:space="preserve">. 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Už naudojamų medžiagų ir atliktų darbų kokybę atsako Rangovas.</w:t>
      </w:r>
      <w:r w:rsidR="00AA58FD" w:rsidRPr="005F026F">
        <w:rPr>
          <w:rFonts w:ascii="Times New Roman" w:eastAsia="Cambria" w:hAnsi="Times New Roman" w:cs="Times New Roman"/>
          <w:b/>
          <w:color w:val="000000"/>
          <w:kern w:val="0"/>
          <w:lang w:val="lt-LT" w:eastAsia="lt-LT"/>
          <w14:ligatures w14:val="none"/>
        </w:rPr>
        <w:t xml:space="preserve"> 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Statybinės medžiagos</w:t>
      </w:r>
      <w:r w:rsidR="007F70C7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,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dalys </w:t>
      </w:r>
      <w:r w:rsidR="00AA58FD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turi būti nauji, nenaudoti, atitinkantys Lietuvos Respublikos ir ES teisės aktų nustatytus reikalavimus</w:t>
      </w:r>
      <w:r w:rsidR="00C8039C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.</w:t>
      </w:r>
      <w:r w:rsidR="00AA58FD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 xml:space="preserve"> </w:t>
      </w:r>
      <w:r w:rsidR="00C8039C" w:rsidRPr="005F026F"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  <w:t>Kai konkrečiam statybos produktui teisės aktai nustato CE ženklinimo reikalavimą, jis turi būti atitinkamai paženklintas.</w:t>
      </w:r>
    </w:p>
    <w:p w14:paraId="138C560D" w14:textId="01780ADF" w:rsidR="00AA58FD" w:rsidRPr="005F026F" w:rsidRDefault="00AA58FD" w:rsidP="00326713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4</w:t>
      </w: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. Rangovas, atlikdamas </w:t>
      </w:r>
      <w:r w:rsidR="00E704F5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darbus</w:t>
      </w: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, vykdo darbdavio pareigas ir įsipareigoja laikytis visų saugaus darbo, elektrosaugos, priešgaisrinės ir aplinkos apsaugos reikalavimų.</w:t>
      </w:r>
    </w:p>
    <w:p w14:paraId="09CDDA50" w14:textId="0E5E1F73" w:rsidR="00AA58FD" w:rsidRPr="005F026F" w:rsidRDefault="00E704F5" w:rsidP="00326713">
      <w:pPr>
        <w:tabs>
          <w:tab w:val="left" w:pos="709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5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.  </w:t>
      </w:r>
      <w:r w:rsidR="00116B60" w:rsidRPr="005F026F">
        <w:rPr>
          <w:rFonts w:ascii="Times New Roman" w:eastAsia="Calibri" w:hAnsi="Times New Roman" w:cs="Times New Roman"/>
          <w:kern w:val="0"/>
          <w:lang w:val="lt-LT" w:eastAsia="ar-SA"/>
          <w14:ligatures w14:val="none"/>
        </w:rPr>
        <w:t>Baigęs darbus Rangovas privalo savo lėšomis sutvarkyti darbų vietą ir pašalinti visas su darbų atlikimu susijusias atliekas, medžiagų likučius, pakuotes bei statybinį laužą.</w:t>
      </w:r>
    </w:p>
    <w:p w14:paraId="393CDB45" w14:textId="4F58D555" w:rsidR="00AA58FD" w:rsidRPr="005F026F" w:rsidRDefault="00E704F5" w:rsidP="00326713">
      <w:pPr>
        <w:tabs>
          <w:tab w:val="left" w:pos="709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. Rangovas užbaigtiems </w:t>
      </w:r>
      <w:r w:rsidR="00A97E4F" w:rsidRPr="005F026F">
        <w:rPr>
          <w:rFonts w:ascii="Times New Roman" w:eastAsia="Calibri" w:hAnsi="Times New Roman" w:cs="Times New Roman"/>
          <w:color w:val="00000A"/>
          <w:kern w:val="0"/>
          <w:lang w:val="lt-LT" w:eastAsia="lt-LT"/>
          <w14:ligatures w14:val="none"/>
        </w:rPr>
        <w:t xml:space="preserve">darbams </w:t>
      </w:r>
      <w:r w:rsidR="00AA58FD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pateikia perdavimo-priėmimo aktą pasirašymui naudodamas pirkimo dokumentuose pridedamą akto šabloną.</w:t>
      </w:r>
      <w:r w:rsidR="007271A4" w:rsidRPr="005F026F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Kartu su perdavimo – priėmimo aktu pateikiami šie dokumentai:</w:t>
      </w:r>
    </w:p>
    <w:p w14:paraId="6C8E422F" w14:textId="0D70173E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.1.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panaudotų medžiagų ir gaminių atitiktį patvirtinančius dokumentus;</w:t>
      </w:r>
    </w:p>
    <w:p w14:paraId="288E0714" w14:textId="2D61DF2C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.2.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garantinius dokumentus;</w:t>
      </w:r>
    </w:p>
    <w:p w14:paraId="6BB2436F" w14:textId="4A259936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.3.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</w:t>
      </w:r>
      <w:r w:rsidR="00AD14B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civilinės atsakomybės draudimą;</w:t>
      </w:r>
    </w:p>
    <w:p w14:paraId="30D1E9DE" w14:textId="780D8293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lastRenderedPageBreak/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.4.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žaibosaugos įrenginių matavimų ir patikros dokumentus, jeigu tokie darbai atliekami;</w:t>
      </w:r>
    </w:p>
    <w:p w14:paraId="0005BCE6" w14:textId="6393A805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.5.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 paslėptų darbų aktus, jeigu jie privalomi;</w:t>
      </w:r>
    </w:p>
    <w:p w14:paraId="60DF25B5" w14:textId="7F8C8723" w:rsidR="007271A4" w:rsidRPr="00AD14B3" w:rsidRDefault="00F43E78" w:rsidP="00326713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6</w:t>
      </w: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.6.</w:t>
      </w:r>
      <w:r w:rsidR="007271A4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 kitą projektinėje dokumentacijoje, teisės aktuose ar Sutartyje nustatytą dokumentaciją.</w:t>
      </w:r>
    </w:p>
    <w:p w14:paraId="6EB4C659" w14:textId="437E741F" w:rsidR="00AA58FD" w:rsidRPr="005F026F" w:rsidRDefault="00E704F5" w:rsidP="00326713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Cambria" w:hAnsi="Times New Roman" w:cs="Times New Roman"/>
          <w:color w:val="000000"/>
          <w:kern w:val="0"/>
          <w:lang w:val="lt-LT" w:eastAsia="ar-SA"/>
          <w14:ligatures w14:val="none"/>
        </w:rPr>
      </w:pPr>
      <w:r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1</w:t>
      </w:r>
      <w:r w:rsidR="00326713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7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.</w:t>
      </w:r>
      <w:r w:rsidR="00AA58FD" w:rsidRPr="00AD14B3">
        <w:rPr>
          <w:rFonts w:ascii="Times New Roman" w:eastAsia="Cambria" w:hAnsi="Times New Roman" w:cs="Times New Roman"/>
          <w:b/>
          <w:color w:val="000000"/>
          <w:kern w:val="0"/>
          <w:lang w:val="lt-LT" w:eastAsia="lt-LT"/>
          <w14:ligatures w14:val="none"/>
        </w:rPr>
        <w:t xml:space="preserve">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Atliktų </w:t>
      </w:r>
      <w:r w:rsidR="00A97E4F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paprastojo remonto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>darbų priėmimas</w:t>
      </w:r>
      <w:r w:rsidR="00AA58FD" w:rsidRPr="00AD14B3">
        <w:rPr>
          <w:rFonts w:ascii="Times New Roman" w:eastAsia="Cambria" w:hAnsi="Times New Roman" w:cs="Times New Roman"/>
          <w:b/>
          <w:color w:val="000000"/>
          <w:kern w:val="0"/>
          <w:lang w:val="lt-LT" w:eastAsia="lt-LT"/>
          <w14:ligatures w14:val="none"/>
        </w:rPr>
        <w:t xml:space="preserve">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lt-LT"/>
          <w14:ligatures w14:val="none"/>
        </w:rPr>
        <w:t xml:space="preserve">vykdomas vadovaujantis 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ar-SA"/>
          <w14:ligatures w14:val="none"/>
        </w:rPr>
        <w:t xml:space="preserve">Statybos techniniame reglamento STR 1.05.01:2017 „Statybą leidžiantys dokumentai. Statybos užbaigimas. </w:t>
      </w:r>
      <w:r w:rsidR="00AA58FD" w:rsidRPr="00AD14B3">
        <w:rPr>
          <w:rFonts w:ascii="Times New Roman" w:eastAsia="Cambria" w:hAnsi="Times New Roman" w:cs="Times New Roman"/>
          <w:bCs/>
          <w:color w:val="000000"/>
          <w:kern w:val="0"/>
          <w:lang w:val="lt-LT" w:eastAsia="ar-SA"/>
          <w14:ligatures w14:val="none"/>
        </w:rPr>
        <w:t>Statybos sustabdymas. Savavališkos statybos padarinių šalinimas. Statybos pagal neteisėtai išduotą statybą leidžiantį dokumentą padarinių šalinimas</w:t>
      </w:r>
      <w:r w:rsidR="00AA58FD" w:rsidRPr="00AD14B3">
        <w:rPr>
          <w:rFonts w:ascii="Times New Roman" w:eastAsia="Cambria" w:hAnsi="Times New Roman" w:cs="Times New Roman"/>
          <w:color w:val="000000"/>
          <w:kern w:val="0"/>
          <w:lang w:val="lt-LT" w:eastAsia="ar-SA"/>
          <w14:ligatures w14:val="none"/>
        </w:rPr>
        <w:t>“ reikalavimais.</w:t>
      </w:r>
    </w:p>
    <w:p w14:paraId="2623ACFD" w14:textId="77777777" w:rsidR="00AA58FD" w:rsidRPr="005F026F" w:rsidRDefault="00AA58FD" w:rsidP="00AA58FD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  <w:bookmarkStart w:id="0" w:name="_Pirkimo_sąlygų_2"/>
      <w:bookmarkEnd w:id="0"/>
    </w:p>
    <w:p w14:paraId="41B0387B" w14:textId="77777777" w:rsidR="00AA58FD" w:rsidRPr="005F026F" w:rsidRDefault="00AA58FD" w:rsidP="00AA58FD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kern w:val="0"/>
          <w:lang w:val="lt-LT" w:eastAsia="lt-LT"/>
          <w14:ligatures w14:val="none"/>
        </w:rPr>
      </w:pPr>
    </w:p>
    <w:p w14:paraId="3511A656" w14:textId="77777777" w:rsidR="0088618F" w:rsidRPr="005F026F" w:rsidRDefault="0088618F">
      <w:pPr>
        <w:rPr>
          <w:lang w:val="lt-LT"/>
        </w:rPr>
      </w:pPr>
    </w:p>
    <w:sectPr w:rsidR="0088618F" w:rsidRPr="005F0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FD"/>
    <w:rsid w:val="00005E90"/>
    <w:rsid w:val="0003564C"/>
    <w:rsid w:val="00061ADB"/>
    <w:rsid w:val="001036D2"/>
    <w:rsid w:val="00116B60"/>
    <w:rsid w:val="002164FF"/>
    <w:rsid w:val="002A0E16"/>
    <w:rsid w:val="002F58F2"/>
    <w:rsid w:val="00326713"/>
    <w:rsid w:val="003C2FC8"/>
    <w:rsid w:val="0040563F"/>
    <w:rsid w:val="00576C91"/>
    <w:rsid w:val="005D4876"/>
    <w:rsid w:val="005D680F"/>
    <w:rsid w:val="005F026F"/>
    <w:rsid w:val="0063066A"/>
    <w:rsid w:val="0064618B"/>
    <w:rsid w:val="00682C40"/>
    <w:rsid w:val="006846F0"/>
    <w:rsid w:val="006A7368"/>
    <w:rsid w:val="007271A4"/>
    <w:rsid w:val="00777A61"/>
    <w:rsid w:val="007F70C7"/>
    <w:rsid w:val="00821A6B"/>
    <w:rsid w:val="00830C78"/>
    <w:rsid w:val="008773A3"/>
    <w:rsid w:val="0088618F"/>
    <w:rsid w:val="008956D8"/>
    <w:rsid w:val="008C597A"/>
    <w:rsid w:val="009B1819"/>
    <w:rsid w:val="009C0153"/>
    <w:rsid w:val="00A1540C"/>
    <w:rsid w:val="00A16AE9"/>
    <w:rsid w:val="00A472BF"/>
    <w:rsid w:val="00A97E4F"/>
    <w:rsid w:val="00AA58FD"/>
    <w:rsid w:val="00AB7E93"/>
    <w:rsid w:val="00AD14B3"/>
    <w:rsid w:val="00AE5118"/>
    <w:rsid w:val="00B600B0"/>
    <w:rsid w:val="00BE506F"/>
    <w:rsid w:val="00C8039C"/>
    <w:rsid w:val="00D12A81"/>
    <w:rsid w:val="00D277BC"/>
    <w:rsid w:val="00DA7D53"/>
    <w:rsid w:val="00E353F8"/>
    <w:rsid w:val="00E404CC"/>
    <w:rsid w:val="00E61FB7"/>
    <w:rsid w:val="00E704F5"/>
    <w:rsid w:val="00F43E78"/>
    <w:rsid w:val="00F63C11"/>
    <w:rsid w:val="00F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C6DC"/>
  <w15:chartTrackingRefBased/>
  <w15:docId w15:val="{090D8F27-03C6-43F9-A453-6058BA56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A0E16"/>
  </w:style>
  <w:style w:type="paragraph" w:styleId="Antrat1">
    <w:name w:val="heading 1"/>
    <w:basedOn w:val="prastasis"/>
    <w:next w:val="prastasis"/>
    <w:link w:val="Antrat1Diagrama"/>
    <w:uiPriority w:val="9"/>
    <w:qFormat/>
    <w:rsid w:val="00AA5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A5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A5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A5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A5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A5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A5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A5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A5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A5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A5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A5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A58F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A58F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A58F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A58F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A58F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A58F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A5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A5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A5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A5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A5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A58F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A58F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A58F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A5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A58F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A58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Nalivaikė</dc:creator>
  <cp:keywords/>
  <dc:description/>
  <cp:lastModifiedBy>Sandra Nalivaikė</cp:lastModifiedBy>
  <cp:revision>7</cp:revision>
  <dcterms:created xsi:type="dcterms:W3CDTF">2026-09-29T11:13:00Z</dcterms:created>
  <dcterms:modified xsi:type="dcterms:W3CDTF">2026-10-02T07:05:00Z</dcterms:modified>
</cp:coreProperties>
</file>