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05B11" w14:textId="77777777" w:rsidR="006A2C20" w:rsidRDefault="006A2C20" w:rsidP="006A2C20">
      <w:pPr>
        <w:pStyle w:val="Paantrat"/>
        <w:jc w:val="center"/>
        <w:rPr>
          <w:b/>
          <w:bCs/>
          <w:smallCaps/>
          <w:color w:val="auto"/>
          <w:sz w:val="24"/>
          <w:szCs w:val="24"/>
        </w:rPr>
      </w:pPr>
      <w:r w:rsidRPr="00FF63B8">
        <w:rPr>
          <w:b/>
          <w:bCs/>
          <w:smallCaps/>
          <w:color w:val="auto"/>
          <w:sz w:val="24"/>
          <w:szCs w:val="24"/>
        </w:rPr>
        <w:t xml:space="preserve">TIEKĖJŲ KVALIFIKACIJOS REIKALAVIMAI </w:t>
      </w:r>
    </w:p>
    <w:p w14:paraId="3AD2A4BF" w14:textId="77777777" w:rsidR="006A2C20" w:rsidRDefault="006A2C20" w:rsidP="006A2C20"/>
    <w:p w14:paraId="3E06F9BF" w14:textId="77777777" w:rsidR="006A2C20" w:rsidRPr="00FF63B8" w:rsidRDefault="006A2C20" w:rsidP="006A2C20"/>
    <w:p w14:paraId="2CA7DD5E" w14:textId="77777777" w:rsidR="006A2C20" w:rsidRPr="00B529A3" w:rsidRDefault="006A2C20" w:rsidP="006A2C20">
      <w:pPr>
        <w:pStyle w:val="Sraopastraipa"/>
        <w:numPr>
          <w:ilvl w:val="0"/>
          <w:numId w:val="1"/>
        </w:numPr>
        <w:tabs>
          <w:tab w:val="left" w:pos="851"/>
        </w:tabs>
        <w:spacing w:after="120" w:line="20" w:lineRule="atLeast"/>
        <w:ind w:left="0" w:firstLine="567"/>
        <w:contextualSpacing w:val="0"/>
        <w:jc w:val="both"/>
        <w:rPr>
          <w:rFonts w:eastAsiaTheme="minorHAnsi"/>
        </w:rPr>
      </w:pPr>
      <w:r w:rsidRPr="00D97998">
        <w:rPr>
          <w:rFonts w:eastAsiaTheme="minorHAnsi"/>
          <w:lang w:eastAsia="en-US"/>
        </w:rPr>
        <w:t>Tiekėjo kvalifikacija turi atitikti šiame priede nustatytus reikalavimus kvalifikacijai.</w:t>
      </w:r>
      <w:r w:rsidRPr="00D97998">
        <w:rPr>
          <w:rFonts w:eastAsiaTheme="minorHAnsi"/>
        </w:rPr>
        <w:t xml:space="preserve"> </w:t>
      </w:r>
    </w:p>
    <w:p w14:paraId="3EE435D7" w14:textId="77777777" w:rsidR="006A2C20" w:rsidRDefault="006A2C20" w:rsidP="006A2C20">
      <w:pPr>
        <w:ind w:firstLine="567"/>
        <w:jc w:val="both"/>
      </w:pPr>
      <w:r w:rsidRPr="00B529A3">
        <w:rPr>
          <w:rFonts w:eastAsiaTheme="minorHAnsi"/>
        </w:rPr>
        <w:t xml:space="preserve">2. </w:t>
      </w:r>
      <w:r w:rsidRPr="00D97998">
        <w:t>Jeigu pasiūlymą teikia tiekėjų grupė – reikalavimą turi atitikti tiekėjų grupės narys (-</w:t>
      </w:r>
      <w:proofErr w:type="spellStart"/>
      <w:r w:rsidRPr="00D97998">
        <w:t>iai</w:t>
      </w:r>
      <w:proofErr w:type="spellEnd"/>
      <w:r w:rsidRPr="00D97998">
        <w:t xml:space="preserve">), atsižvelgiant į jų prisiimamus įsipareigojimus sutarčiai vykdyti. Tiekėjas gali remtis kitų ūkio subjektų pajėgumais atsižvelgiant į jų prisiimamus įsipareigojimus sutarčiai vykdyti. </w:t>
      </w:r>
    </w:p>
    <w:p w14:paraId="53F25903" w14:textId="77777777" w:rsidR="006A2C20" w:rsidRDefault="006A2C20" w:rsidP="006A2C20">
      <w:pPr>
        <w:ind w:firstLine="567"/>
        <w:jc w:val="both"/>
      </w:pPr>
    </w:p>
    <w:p w14:paraId="134DB51D" w14:textId="77777777" w:rsidR="006A2C20" w:rsidRDefault="006A2C20" w:rsidP="006A2C20">
      <w:pPr>
        <w:jc w:val="center"/>
        <w:rPr>
          <w:lang w:eastAsia="en-US"/>
        </w:rPr>
      </w:pPr>
    </w:p>
    <w:p w14:paraId="2729D807" w14:textId="77777777" w:rsidR="006A2C20" w:rsidRPr="00A03EF0" w:rsidRDefault="006A2C20" w:rsidP="006A2C20">
      <w:pPr>
        <w:jc w:val="center"/>
        <w:rPr>
          <w:b/>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7647"/>
        <w:gridCol w:w="5812"/>
      </w:tblGrid>
      <w:tr w:rsidR="006A2C20" w:rsidRPr="00A03EF0" w14:paraId="7F5F6006" w14:textId="77777777" w:rsidTr="00B1282A">
        <w:tc>
          <w:tcPr>
            <w:tcW w:w="570" w:type="dxa"/>
            <w:shd w:val="clear" w:color="auto" w:fill="E7E6E6" w:themeFill="background2"/>
            <w:vAlign w:val="center"/>
          </w:tcPr>
          <w:p w14:paraId="0B514AC1" w14:textId="77777777" w:rsidR="006A2C20" w:rsidRPr="00A03EF0" w:rsidRDefault="006A2C20" w:rsidP="00B1282A">
            <w:pPr>
              <w:autoSpaceDE w:val="0"/>
              <w:autoSpaceDN w:val="0"/>
              <w:adjustRightInd w:val="0"/>
              <w:spacing w:before="120" w:after="120" w:line="276" w:lineRule="auto"/>
              <w:jc w:val="both"/>
              <w:rPr>
                <w:b/>
                <w:bCs/>
              </w:rPr>
            </w:pPr>
            <w:r w:rsidRPr="00A03EF0">
              <w:rPr>
                <w:b/>
                <w:bCs/>
              </w:rPr>
              <w:t>Eil. Nr.</w:t>
            </w:r>
          </w:p>
        </w:tc>
        <w:tc>
          <w:tcPr>
            <w:tcW w:w="7647" w:type="dxa"/>
            <w:shd w:val="clear" w:color="auto" w:fill="E7E6E6" w:themeFill="background2"/>
            <w:vAlign w:val="center"/>
          </w:tcPr>
          <w:p w14:paraId="48AD8928" w14:textId="77777777" w:rsidR="006A2C20" w:rsidRPr="00A03EF0" w:rsidRDefault="006A2C20" w:rsidP="00B1282A">
            <w:pPr>
              <w:autoSpaceDE w:val="0"/>
              <w:autoSpaceDN w:val="0"/>
              <w:adjustRightInd w:val="0"/>
              <w:spacing w:before="120" w:after="120" w:line="276" w:lineRule="auto"/>
              <w:jc w:val="center"/>
              <w:rPr>
                <w:b/>
                <w:bCs/>
              </w:rPr>
            </w:pPr>
            <w:r w:rsidRPr="00A03EF0">
              <w:rPr>
                <w:b/>
                <w:bCs/>
              </w:rPr>
              <w:t>Kvalifikacijos reikalavimai</w:t>
            </w:r>
          </w:p>
        </w:tc>
        <w:tc>
          <w:tcPr>
            <w:tcW w:w="5812" w:type="dxa"/>
            <w:shd w:val="clear" w:color="auto" w:fill="E7E6E6" w:themeFill="background2"/>
            <w:vAlign w:val="center"/>
          </w:tcPr>
          <w:p w14:paraId="4473A277" w14:textId="77777777" w:rsidR="006A2C20" w:rsidRDefault="006A2C20" w:rsidP="00B1282A">
            <w:pPr>
              <w:autoSpaceDE w:val="0"/>
              <w:autoSpaceDN w:val="0"/>
              <w:adjustRightInd w:val="0"/>
              <w:spacing w:before="120" w:after="120" w:line="276" w:lineRule="auto"/>
              <w:jc w:val="center"/>
              <w:rPr>
                <w:b/>
                <w:bCs/>
              </w:rPr>
            </w:pPr>
            <w:r w:rsidRPr="00A03EF0">
              <w:rPr>
                <w:b/>
                <w:bCs/>
              </w:rPr>
              <w:t>Kvalifikacijos reikalavimus įrodantys dokumentai</w:t>
            </w:r>
          </w:p>
          <w:p w14:paraId="232C8E64" w14:textId="77777777" w:rsidR="006A2C20" w:rsidRPr="00C07F0D" w:rsidRDefault="006A2C20" w:rsidP="00B1282A">
            <w:pPr>
              <w:autoSpaceDE w:val="0"/>
              <w:autoSpaceDN w:val="0"/>
              <w:adjustRightInd w:val="0"/>
              <w:spacing w:before="120" w:after="120" w:line="276" w:lineRule="auto"/>
              <w:jc w:val="center"/>
              <w:rPr>
                <w:i/>
                <w:iCs/>
              </w:rPr>
            </w:pPr>
            <w:r w:rsidRPr="00C07F0D">
              <w:rPr>
                <w:i/>
                <w:iCs/>
                <w:u w:val="single"/>
              </w:rPr>
              <w:t>Pateikiamos skaitmeninės dokumentų kopijos</w:t>
            </w:r>
            <w:r>
              <w:rPr>
                <w:rFonts w:ascii="Agency FB" w:hAnsi="Agency FB"/>
                <w:i/>
                <w:iCs/>
              </w:rPr>
              <w:t>*</w:t>
            </w:r>
          </w:p>
        </w:tc>
      </w:tr>
      <w:tr w:rsidR="006A2C20" w:rsidRPr="004D05EC" w14:paraId="72D8A106" w14:textId="77777777" w:rsidTr="00B1282A">
        <w:tc>
          <w:tcPr>
            <w:tcW w:w="570" w:type="dxa"/>
            <w:vAlign w:val="center"/>
          </w:tcPr>
          <w:p w14:paraId="08F3D43F" w14:textId="77777777" w:rsidR="006A2C20" w:rsidRPr="00C07F0D" w:rsidRDefault="006A2C20" w:rsidP="00B1282A">
            <w:pPr>
              <w:autoSpaceDE w:val="0"/>
              <w:autoSpaceDN w:val="0"/>
              <w:adjustRightInd w:val="0"/>
              <w:spacing w:line="276" w:lineRule="auto"/>
              <w:jc w:val="center"/>
              <w:rPr>
                <w:i/>
                <w:iCs/>
                <w:sz w:val="16"/>
                <w:szCs w:val="16"/>
              </w:rPr>
            </w:pPr>
            <w:r w:rsidRPr="00C07F0D">
              <w:rPr>
                <w:i/>
                <w:iCs/>
                <w:sz w:val="16"/>
                <w:szCs w:val="16"/>
              </w:rPr>
              <w:t>1</w:t>
            </w:r>
          </w:p>
        </w:tc>
        <w:tc>
          <w:tcPr>
            <w:tcW w:w="7647" w:type="dxa"/>
            <w:vAlign w:val="center"/>
          </w:tcPr>
          <w:p w14:paraId="0D22375A" w14:textId="77777777" w:rsidR="006A2C20" w:rsidRPr="00C07F0D" w:rsidRDefault="006A2C20" w:rsidP="00B1282A">
            <w:pPr>
              <w:autoSpaceDE w:val="0"/>
              <w:autoSpaceDN w:val="0"/>
              <w:adjustRightInd w:val="0"/>
              <w:spacing w:line="276" w:lineRule="auto"/>
              <w:jc w:val="center"/>
              <w:rPr>
                <w:i/>
                <w:iCs/>
                <w:sz w:val="16"/>
                <w:szCs w:val="16"/>
              </w:rPr>
            </w:pPr>
            <w:r w:rsidRPr="00C07F0D">
              <w:rPr>
                <w:i/>
                <w:iCs/>
                <w:sz w:val="16"/>
                <w:szCs w:val="16"/>
              </w:rPr>
              <w:t>2</w:t>
            </w:r>
          </w:p>
        </w:tc>
        <w:tc>
          <w:tcPr>
            <w:tcW w:w="5812" w:type="dxa"/>
            <w:vAlign w:val="center"/>
          </w:tcPr>
          <w:p w14:paraId="74B22F97" w14:textId="77777777" w:rsidR="006A2C20" w:rsidRPr="00C07F0D" w:rsidRDefault="006A2C20" w:rsidP="00B1282A">
            <w:pPr>
              <w:autoSpaceDE w:val="0"/>
              <w:autoSpaceDN w:val="0"/>
              <w:adjustRightInd w:val="0"/>
              <w:spacing w:line="276" w:lineRule="auto"/>
              <w:jc w:val="center"/>
              <w:rPr>
                <w:i/>
                <w:iCs/>
                <w:sz w:val="16"/>
                <w:szCs w:val="16"/>
              </w:rPr>
            </w:pPr>
            <w:r w:rsidRPr="00C07F0D">
              <w:rPr>
                <w:i/>
                <w:iCs/>
                <w:sz w:val="16"/>
                <w:szCs w:val="16"/>
              </w:rPr>
              <w:t>3</w:t>
            </w:r>
          </w:p>
        </w:tc>
      </w:tr>
      <w:tr w:rsidR="006A2C20" w:rsidRPr="00A03EF0" w14:paraId="6E66C6CC" w14:textId="77777777" w:rsidTr="00B1282A">
        <w:tc>
          <w:tcPr>
            <w:tcW w:w="570" w:type="dxa"/>
          </w:tcPr>
          <w:p w14:paraId="7BA6560B" w14:textId="77777777" w:rsidR="006A2C20" w:rsidRPr="00A03EF0" w:rsidRDefault="006A2C20" w:rsidP="00B1282A">
            <w:pPr>
              <w:autoSpaceDE w:val="0"/>
              <w:autoSpaceDN w:val="0"/>
              <w:adjustRightInd w:val="0"/>
              <w:spacing w:before="120" w:after="120" w:line="276" w:lineRule="auto"/>
              <w:jc w:val="center"/>
              <w:rPr>
                <w:bCs/>
              </w:rPr>
            </w:pPr>
            <w:r w:rsidRPr="00A03EF0">
              <w:rPr>
                <w:bCs/>
              </w:rPr>
              <w:t>1.</w:t>
            </w:r>
          </w:p>
        </w:tc>
        <w:tc>
          <w:tcPr>
            <w:tcW w:w="7647" w:type="dxa"/>
          </w:tcPr>
          <w:p w14:paraId="373FCF5F" w14:textId="77777777" w:rsidR="006A2C20" w:rsidRDefault="006A2C20" w:rsidP="00B1282A">
            <w:pPr>
              <w:spacing w:before="120" w:line="276" w:lineRule="auto"/>
              <w:jc w:val="both"/>
              <w:rPr>
                <w:bCs/>
              </w:rPr>
            </w:pPr>
            <w:r>
              <w:t>Tiekėjas, ūkio subjektų grupės narys (-</w:t>
            </w:r>
            <w:proofErr w:type="spellStart"/>
            <w:r>
              <w:t>iai</w:t>
            </w:r>
            <w:proofErr w:type="spellEnd"/>
            <w:r>
              <w:t>), kiti ūkio subjektas (-ai), kurių pajėgumais remiantis tiekėjas, turi teisę būti</w:t>
            </w:r>
            <w:r>
              <w:rPr>
                <w:bCs/>
              </w:rPr>
              <w:t xml:space="preserve"> </w:t>
            </w:r>
            <w:r w:rsidRPr="00C07F0D">
              <w:rPr>
                <w:b/>
              </w:rPr>
              <w:t>nesudėtingojo</w:t>
            </w:r>
            <w:r w:rsidRPr="00FF04AC">
              <w:rPr>
                <w:bCs/>
              </w:rPr>
              <w:t xml:space="preserve">  statinio statybos rangovu</w:t>
            </w:r>
          </w:p>
          <w:p w14:paraId="26032E3B" w14:textId="77777777" w:rsidR="006A2C20" w:rsidRPr="004D05EC" w:rsidRDefault="006A2C20" w:rsidP="00B1282A">
            <w:pPr>
              <w:spacing w:after="120" w:line="276" w:lineRule="auto"/>
              <w:jc w:val="both"/>
              <w:rPr>
                <w:bCs/>
              </w:rPr>
            </w:pPr>
            <w:r w:rsidRPr="00C07F0D">
              <w:rPr>
                <w:bCs/>
                <w:i/>
                <w:iCs/>
                <w:sz w:val="20"/>
                <w:szCs w:val="20"/>
              </w:rPr>
              <w:t xml:space="preserve">(teisinis pagrindas: </w:t>
            </w:r>
            <w:r>
              <w:rPr>
                <w:bCs/>
                <w:i/>
                <w:iCs/>
                <w:sz w:val="20"/>
                <w:szCs w:val="20"/>
              </w:rPr>
              <w:t>Lietuvos Respublikos s</w:t>
            </w:r>
            <w:r w:rsidRPr="00C07F0D">
              <w:rPr>
                <w:bCs/>
                <w:i/>
                <w:iCs/>
                <w:sz w:val="20"/>
                <w:szCs w:val="20"/>
              </w:rPr>
              <w:t>tatybos įstatymo 18 straipsnis):</w:t>
            </w:r>
          </w:p>
          <w:p w14:paraId="6311422E" w14:textId="77777777" w:rsidR="006A2C20" w:rsidRPr="002B5A08" w:rsidRDefault="006A2C20" w:rsidP="006A2C20">
            <w:pPr>
              <w:pStyle w:val="Sraopastraipa"/>
              <w:numPr>
                <w:ilvl w:val="0"/>
                <w:numId w:val="5"/>
              </w:numPr>
              <w:tabs>
                <w:tab w:val="left" w:pos="306"/>
              </w:tabs>
              <w:spacing w:before="120" w:line="276" w:lineRule="auto"/>
              <w:ind w:left="22" w:firstLine="0"/>
              <w:jc w:val="both"/>
              <w:rPr>
                <w:bCs/>
              </w:rPr>
            </w:pPr>
            <w:r>
              <w:rPr>
                <w:bCs/>
              </w:rPr>
              <w:t>s</w:t>
            </w:r>
            <w:r w:rsidRPr="002B5A08">
              <w:rPr>
                <w:bCs/>
              </w:rPr>
              <w:t xml:space="preserve">tatinio statybos rūšis – </w:t>
            </w:r>
            <w:r w:rsidRPr="00C07F0D">
              <w:rPr>
                <w:b/>
              </w:rPr>
              <w:t>nauja</w:t>
            </w:r>
            <w:r w:rsidRPr="002B5A08">
              <w:rPr>
                <w:bCs/>
              </w:rPr>
              <w:t xml:space="preserve"> statyba</w:t>
            </w:r>
          </w:p>
          <w:p w14:paraId="2824DA1F" w14:textId="77777777" w:rsidR="006A2C20" w:rsidRDefault="006A2C20" w:rsidP="00B1282A">
            <w:pPr>
              <w:spacing w:after="120" w:line="276" w:lineRule="auto"/>
              <w:jc w:val="both"/>
              <w:rPr>
                <w:bCs/>
                <w:i/>
                <w:iCs/>
                <w:sz w:val="20"/>
                <w:szCs w:val="20"/>
              </w:rPr>
            </w:pPr>
            <w:r w:rsidRPr="00C07F0D">
              <w:rPr>
                <w:bCs/>
                <w:i/>
                <w:iCs/>
                <w:sz w:val="20"/>
                <w:szCs w:val="20"/>
              </w:rPr>
              <w:t>(teisinis pagrindas: Statybos techninis reglamentas STR 1.01.08:2002 „Statinio statybos rūšys“)</w:t>
            </w:r>
            <w:r>
              <w:rPr>
                <w:bCs/>
                <w:i/>
                <w:iCs/>
                <w:sz w:val="20"/>
                <w:szCs w:val="20"/>
              </w:rPr>
              <w:t>;</w:t>
            </w:r>
          </w:p>
          <w:p w14:paraId="28D090F5" w14:textId="77777777" w:rsidR="006A2C20" w:rsidRPr="00C07F0D" w:rsidRDefault="006A2C20" w:rsidP="006A2C20">
            <w:pPr>
              <w:pStyle w:val="Sraopastraipa"/>
              <w:numPr>
                <w:ilvl w:val="0"/>
                <w:numId w:val="5"/>
              </w:numPr>
              <w:tabs>
                <w:tab w:val="left" w:pos="366"/>
              </w:tabs>
              <w:spacing w:line="276" w:lineRule="auto"/>
              <w:ind w:left="23" w:firstLine="0"/>
              <w:contextualSpacing w:val="0"/>
              <w:jc w:val="both"/>
              <w:rPr>
                <w:color w:val="000000"/>
              </w:rPr>
            </w:pPr>
            <w:r w:rsidRPr="002B5A08">
              <w:rPr>
                <w:bCs/>
              </w:rPr>
              <w:t xml:space="preserve">statinių </w:t>
            </w:r>
            <w:r w:rsidRPr="00C07F0D">
              <w:rPr>
                <w:bCs/>
              </w:rPr>
              <w:t>tipas</w:t>
            </w:r>
            <w:r w:rsidRPr="002B5A08">
              <w:rPr>
                <w:bCs/>
              </w:rPr>
              <w:t xml:space="preserve"> – </w:t>
            </w:r>
            <w:r w:rsidRPr="00C07F0D">
              <w:rPr>
                <w:b/>
                <w:bCs/>
                <w:color w:val="000000"/>
              </w:rPr>
              <w:t>inžineriniai</w:t>
            </w:r>
            <w:r w:rsidRPr="00C07F0D">
              <w:rPr>
                <w:color w:val="000000"/>
              </w:rPr>
              <w:t xml:space="preserve"> statiniai;</w:t>
            </w:r>
          </w:p>
          <w:p w14:paraId="6455DB99" w14:textId="77777777" w:rsidR="006A2C20" w:rsidRDefault="006A2C20" w:rsidP="00B1282A">
            <w:pPr>
              <w:spacing w:after="120" w:line="276" w:lineRule="auto"/>
              <w:rPr>
                <w:color w:val="000000"/>
                <w:sz w:val="20"/>
                <w:szCs w:val="20"/>
              </w:rPr>
            </w:pPr>
            <w:r w:rsidRPr="00A03EF0">
              <w:rPr>
                <w:color w:val="000000"/>
                <w:sz w:val="20"/>
                <w:szCs w:val="20"/>
              </w:rPr>
              <w:t>(teisinis pagrindas: Statybos techninis reglamentas STR 1.01.03:2017 „Statinių ir patalpų klasifikavimas“)</w:t>
            </w:r>
            <w:r>
              <w:rPr>
                <w:color w:val="000000"/>
                <w:sz w:val="20"/>
                <w:szCs w:val="20"/>
              </w:rPr>
              <w:t>;</w:t>
            </w:r>
          </w:p>
          <w:p w14:paraId="4CD65931" w14:textId="77777777" w:rsidR="006A2C20" w:rsidRPr="00C07F0D" w:rsidRDefault="006A2C20" w:rsidP="006A2C20">
            <w:pPr>
              <w:pStyle w:val="Sraopastraipa"/>
              <w:numPr>
                <w:ilvl w:val="0"/>
                <w:numId w:val="5"/>
              </w:numPr>
              <w:tabs>
                <w:tab w:val="left" w:pos="366"/>
              </w:tabs>
              <w:spacing w:after="120" w:line="276" w:lineRule="auto"/>
              <w:ind w:left="23" w:firstLine="0"/>
              <w:contextualSpacing w:val="0"/>
              <w:jc w:val="both"/>
              <w:rPr>
                <w:i/>
                <w:iCs/>
              </w:rPr>
            </w:pPr>
            <w:r>
              <w:rPr>
                <w:color w:val="000000"/>
              </w:rPr>
              <w:t>s</w:t>
            </w:r>
            <w:r w:rsidRPr="00A74473">
              <w:t xml:space="preserve">tatinių </w:t>
            </w:r>
            <w:r w:rsidRPr="00C07F0D">
              <w:t>paskirties grupė</w:t>
            </w:r>
            <w:r w:rsidRPr="00A74473">
              <w:t xml:space="preserve"> – </w:t>
            </w:r>
            <w:r w:rsidRPr="00C07F0D">
              <w:rPr>
                <w:b/>
                <w:bCs/>
              </w:rPr>
              <w:t>kiti inžineriniai</w:t>
            </w:r>
            <w:r w:rsidRPr="00A74473">
              <w:rPr>
                <w:i/>
                <w:iCs/>
              </w:rPr>
              <w:t xml:space="preserve"> </w:t>
            </w:r>
            <w:r w:rsidRPr="00C07F0D">
              <w:t>statiniai;</w:t>
            </w:r>
          </w:p>
          <w:p w14:paraId="56289A1F" w14:textId="77777777" w:rsidR="006A2C20" w:rsidRPr="00C07F0D" w:rsidRDefault="006A2C20" w:rsidP="006A2C20">
            <w:pPr>
              <w:pStyle w:val="Sraopastraipa"/>
              <w:numPr>
                <w:ilvl w:val="0"/>
                <w:numId w:val="5"/>
              </w:numPr>
              <w:tabs>
                <w:tab w:val="left" w:pos="366"/>
              </w:tabs>
              <w:spacing w:line="276" w:lineRule="auto"/>
              <w:ind w:left="22" w:firstLine="0"/>
              <w:jc w:val="both"/>
              <w:rPr>
                <w:color w:val="000000"/>
              </w:rPr>
            </w:pPr>
            <w:r w:rsidRPr="00C07F0D">
              <w:t>s</w:t>
            </w:r>
            <w:r w:rsidRPr="00C07F0D">
              <w:rPr>
                <w:color w:val="000000"/>
              </w:rPr>
              <w:t>tatinių paskirtis</w:t>
            </w:r>
            <w:r w:rsidRPr="00C07F0D">
              <w:rPr>
                <w:i/>
                <w:iCs/>
                <w:color w:val="000000"/>
              </w:rPr>
              <w:t xml:space="preserve"> – </w:t>
            </w:r>
            <w:r w:rsidRPr="00C07F0D">
              <w:rPr>
                <w:b/>
                <w:bCs/>
                <w:color w:val="000000"/>
              </w:rPr>
              <w:t xml:space="preserve">kitos </w:t>
            </w:r>
            <w:r w:rsidRPr="00C07F0D">
              <w:rPr>
                <w:color w:val="000000"/>
              </w:rPr>
              <w:t>paskirties</w:t>
            </w:r>
            <w:r w:rsidRPr="00C07F0D">
              <w:rPr>
                <w:i/>
                <w:iCs/>
                <w:color w:val="000000"/>
              </w:rPr>
              <w:t>.</w:t>
            </w:r>
            <w:r w:rsidRPr="00C07F0D">
              <w:rPr>
                <w:color w:val="000000"/>
              </w:rPr>
              <w:t xml:space="preserve"> </w:t>
            </w:r>
          </w:p>
          <w:p w14:paraId="6EAD719F" w14:textId="77777777" w:rsidR="006A2C20" w:rsidRPr="00A03EF0" w:rsidRDefault="006A2C20" w:rsidP="00B1282A">
            <w:pPr>
              <w:spacing w:after="120" w:line="276" w:lineRule="auto"/>
              <w:rPr>
                <w:color w:val="000000"/>
                <w:sz w:val="20"/>
                <w:szCs w:val="20"/>
              </w:rPr>
            </w:pPr>
            <w:r w:rsidRPr="00A03EF0">
              <w:rPr>
                <w:color w:val="000000"/>
                <w:sz w:val="20"/>
                <w:szCs w:val="20"/>
              </w:rPr>
              <w:t>(teisinis pagrindas: Statybos techninis reglamentas STR 1.01.03:2017 „Statinių ir patalpų klasifikavimas“).</w:t>
            </w:r>
          </w:p>
          <w:p w14:paraId="0EECE337" w14:textId="77777777" w:rsidR="006A2C20" w:rsidRPr="00A03EF0" w:rsidRDefault="006A2C20" w:rsidP="00B1282A">
            <w:pPr>
              <w:spacing w:before="120" w:after="120" w:line="276" w:lineRule="auto"/>
              <w:rPr>
                <w:color w:val="000000"/>
                <w:sz w:val="20"/>
                <w:szCs w:val="20"/>
              </w:rPr>
            </w:pPr>
          </w:p>
          <w:p w14:paraId="30D57199" w14:textId="77777777" w:rsidR="006A2C20" w:rsidRPr="00A03EF0" w:rsidRDefault="006A2C20" w:rsidP="00B1282A">
            <w:pPr>
              <w:spacing w:before="120" w:after="120" w:line="276" w:lineRule="auto"/>
              <w:rPr>
                <w:lang w:eastAsia="x-none"/>
              </w:rPr>
            </w:pPr>
            <w:r w:rsidRPr="00A03EF0">
              <w:rPr>
                <w:b/>
                <w:bCs/>
                <w:lang w:eastAsia="x-none"/>
              </w:rPr>
              <w:t>Statybos darbų srit</w:t>
            </w:r>
            <w:r>
              <w:rPr>
                <w:b/>
                <w:bCs/>
                <w:lang w:eastAsia="x-none"/>
              </w:rPr>
              <w:t xml:space="preserve">is – </w:t>
            </w:r>
            <w:r w:rsidRPr="00C07F0D">
              <w:rPr>
                <w:b/>
                <w:bCs/>
                <w:u w:val="single"/>
                <w:lang w:eastAsia="x-none"/>
              </w:rPr>
              <w:t>bendrieji</w:t>
            </w:r>
            <w:r w:rsidRPr="00C07F0D">
              <w:rPr>
                <w:b/>
                <w:bCs/>
                <w:lang w:eastAsia="x-none"/>
              </w:rPr>
              <w:t xml:space="preserve"> statybos darbai</w:t>
            </w:r>
            <w:r w:rsidRPr="00A03EF0">
              <w:rPr>
                <w:lang w:eastAsia="x-none"/>
              </w:rPr>
              <w:t xml:space="preserve"> – žemės darbai (statybos sklypo reljefo tvarkymas, pamatų duobių, iškasų, tranšėjų kasimas ir užpylimas; kanalų ir griovių kasimas bei jų tvirtinimas; kiti panašaus profilio </w:t>
            </w:r>
            <w:r w:rsidRPr="00A03EF0">
              <w:rPr>
                <w:lang w:eastAsia="x-none"/>
              </w:rPr>
              <w:lastRenderedPageBreak/>
              <w:t>darbai); statybinių konstrukcijų (betono ir kitų) statyba ir montavimas; kiti panašaus profilio darbai</w:t>
            </w:r>
            <w:r>
              <w:rPr>
                <w:lang w:eastAsia="x-none"/>
              </w:rPr>
              <w:t>.</w:t>
            </w:r>
          </w:p>
          <w:p w14:paraId="0773D267" w14:textId="77777777" w:rsidR="006A2C20" w:rsidRPr="00A03EF0" w:rsidRDefault="006A2C20" w:rsidP="00B1282A">
            <w:pPr>
              <w:pStyle w:val="Sraopastraipa"/>
              <w:tabs>
                <w:tab w:val="left" w:pos="306"/>
              </w:tabs>
              <w:spacing w:after="120" w:line="276" w:lineRule="auto"/>
              <w:ind w:left="23"/>
              <w:contextualSpacing w:val="0"/>
              <w:rPr>
                <w:sz w:val="20"/>
              </w:rPr>
            </w:pPr>
            <w:r w:rsidRPr="00A03EF0">
              <w:rPr>
                <w:sz w:val="20"/>
              </w:rPr>
              <w:t>(teisinis pagrindas: Statybos techninis reglamentas STR 1.06.01:2016 „Statybos darbai. Statinio statybos priežiūra“, 1 priedas).</w:t>
            </w:r>
          </w:p>
          <w:p w14:paraId="015B6867" w14:textId="77777777" w:rsidR="006A2C20" w:rsidRPr="00A03EF0" w:rsidRDefault="006A2C20" w:rsidP="00B1282A">
            <w:pPr>
              <w:spacing w:before="120" w:after="120" w:line="276" w:lineRule="auto"/>
              <w:jc w:val="both"/>
              <w:rPr>
                <w:i/>
                <w:iCs/>
              </w:rPr>
            </w:pPr>
          </w:p>
          <w:p w14:paraId="2AC0E6A0" w14:textId="77777777" w:rsidR="006A2C20" w:rsidRPr="00A03EF0" w:rsidRDefault="006A2C20" w:rsidP="00B1282A">
            <w:pPr>
              <w:spacing w:before="120" w:after="120" w:line="276" w:lineRule="auto"/>
              <w:jc w:val="both"/>
              <w:rPr>
                <w:b/>
                <w:bCs/>
              </w:rPr>
            </w:pPr>
            <w:r w:rsidRPr="00A03EF0">
              <w:rPr>
                <w:b/>
                <w:bCs/>
              </w:rPr>
              <w:t>Pastabos:</w:t>
            </w:r>
          </w:p>
          <w:p w14:paraId="455C4C3C" w14:textId="77777777" w:rsidR="006A2C20" w:rsidRPr="00A03EF0" w:rsidRDefault="006A2C20" w:rsidP="00B1282A">
            <w:pPr>
              <w:spacing w:before="120" w:after="120" w:line="276" w:lineRule="auto"/>
              <w:jc w:val="both"/>
              <w:rPr>
                <w:i/>
                <w:iCs/>
              </w:rPr>
            </w:pPr>
            <w:r w:rsidRPr="00A03EF0">
              <w:rPr>
                <w:i/>
                <w:iCs/>
              </w:rPr>
              <w:t>·</w:t>
            </w:r>
            <w:r>
              <w:rPr>
                <w:i/>
                <w:iCs/>
              </w:rPr>
              <w:t xml:space="preserve"> </w:t>
            </w:r>
            <w:r w:rsidRPr="00A03EF0">
              <w:rPr>
                <w:i/>
                <w:iCs/>
              </w:rPr>
              <w:t xml:space="preserve"> jeigu pasiūlymą teikia </w:t>
            </w:r>
            <w:r w:rsidRPr="00253C57">
              <w:rPr>
                <w:i/>
                <w:iCs/>
              </w:rPr>
              <w:t>ūkio subjektų grupė</w:t>
            </w:r>
            <w:r>
              <w:t xml:space="preserve"> </w:t>
            </w:r>
            <w:r w:rsidRPr="00A03EF0">
              <w:rPr>
                <w:i/>
                <w:iCs/>
              </w:rPr>
              <w:t xml:space="preserve">– reikalavimą turi atitikti kiekvienas </w:t>
            </w:r>
            <w:r>
              <w:rPr>
                <w:i/>
                <w:iCs/>
              </w:rPr>
              <w:t xml:space="preserve">ūkio subjektų </w:t>
            </w:r>
            <w:r w:rsidRPr="00A03EF0">
              <w:rPr>
                <w:i/>
                <w:iCs/>
              </w:rPr>
              <w:t>grupės narys (-</w:t>
            </w:r>
            <w:proofErr w:type="spellStart"/>
            <w:r w:rsidRPr="00A03EF0">
              <w:rPr>
                <w:i/>
                <w:iCs/>
              </w:rPr>
              <w:t>iai</w:t>
            </w:r>
            <w:proofErr w:type="spellEnd"/>
            <w:r w:rsidRPr="00A03EF0">
              <w:rPr>
                <w:i/>
                <w:iCs/>
              </w:rPr>
              <w:t>), pagal jų prisiimamus įsipareigojimus pirkimo sutarčiai vykdyti;</w:t>
            </w:r>
          </w:p>
          <w:p w14:paraId="00E5836A" w14:textId="77777777" w:rsidR="006A2C20" w:rsidRPr="00A03EF0" w:rsidRDefault="006A2C20" w:rsidP="00B1282A">
            <w:pPr>
              <w:spacing w:before="120" w:after="120" w:line="276" w:lineRule="auto"/>
              <w:jc w:val="both"/>
              <w:rPr>
                <w:i/>
                <w:iCs/>
              </w:rPr>
            </w:pPr>
            <w:r w:rsidRPr="00A03EF0">
              <w:rPr>
                <w:i/>
                <w:iCs/>
              </w:rPr>
              <w:t>· tiekėjas gali remtis kitų ūkio subjektų pajėgumais tik tuomet, kai tie subjektai, kurių pajėgumais buvo pasiremta, patys atliks darbus, kuriems reikia jų pajėgumų;</w:t>
            </w:r>
          </w:p>
          <w:p w14:paraId="7FEF1A9F" w14:textId="77777777" w:rsidR="006A2C20" w:rsidRPr="00A03EF0" w:rsidRDefault="006A2C20" w:rsidP="00B1282A">
            <w:pPr>
              <w:spacing w:before="120" w:after="120" w:line="276" w:lineRule="auto"/>
              <w:jc w:val="both"/>
            </w:pPr>
            <w:r w:rsidRPr="00A03EF0">
              <w:rPr>
                <w:i/>
                <w:iCs/>
              </w:rPr>
              <w:t>· subtiekėjai, kuriuos tiekėjas pasitelks pirkimo sutarties vykdymui (kurių pajėgumais tiekėjas nesiremia, kad atitiktų pirkimo dokumentuose nustatytus kvalifikacijos reikalavimus), privalo turėti teisę verstis ta veikla, kuriai jis pasitelkiamas. Tiekėjas įsipareigoja, jog pirkimo sutartį vykdys tik tokią teisę turintys asmenys ir pareikalavus, tiekėjas turės pateikti dokumentus, įrodančius subtiekėjo teisę verstis atitinkama veikla, kuriai jis pasitelkiamas.</w:t>
            </w:r>
          </w:p>
        </w:tc>
        <w:tc>
          <w:tcPr>
            <w:tcW w:w="5812" w:type="dxa"/>
          </w:tcPr>
          <w:p w14:paraId="12DD50E8" w14:textId="77777777" w:rsidR="006A2C20" w:rsidRDefault="006A2C20" w:rsidP="00B1282A">
            <w:pPr>
              <w:spacing w:before="120" w:after="120" w:line="276" w:lineRule="auto"/>
              <w:jc w:val="both"/>
            </w:pPr>
            <w:r w:rsidRPr="00FF04AC">
              <w:rPr>
                <w:bCs/>
              </w:rPr>
              <w:lastRenderedPageBreak/>
              <w:t>Profesinių ar veiklos registrų tvarkytojų, valstybės įgaliotų institucijų pažymos, kaip yra nustatyta toje valstybėje narėje, kurioje jis registruotas, ar priesaikos deklaracija, liudijanti tiekėjo teisę verstis objekto specifiką atitinkančia veikla, (Lietuvos Respublikoje registruotas tiekėjas pateikia: valstybės įmonės išduotą Lietuvos Respublikos juridinių asmenų registro išrašo kopiją) ar kiti dokumentai, patvirtinantys tiekėjo teisę verstis atitinkama veikla, kuriai neprivalomas kvalifikacijos atestatas.</w:t>
            </w:r>
          </w:p>
          <w:p w14:paraId="4F759F22" w14:textId="77777777" w:rsidR="006A2C20" w:rsidRPr="00A03EF0" w:rsidRDefault="006A2C20" w:rsidP="00B1282A">
            <w:pPr>
              <w:spacing w:before="120" w:after="120" w:line="276" w:lineRule="auto"/>
              <w:jc w:val="both"/>
            </w:pPr>
          </w:p>
        </w:tc>
      </w:tr>
      <w:tr w:rsidR="006A2C20" w:rsidRPr="00A03EF0" w14:paraId="2303F3B3" w14:textId="77777777" w:rsidTr="00B1282A">
        <w:tc>
          <w:tcPr>
            <w:tcW w:w="570" w:type="dxa"/>
          </w:tcPr>
          <w:p w14:paraId="77E56C14" w14:textId="77777777" w:rsidR="006A2C20" w:rsidRPr="00A03EF0" w:rsidRDefault="006A2C20" w:rsidP="00B1282A">
            <w:pPr>
              <w:autoSpaceDE w:val="0"/>
              <w:autoSpaceDN w:val="0"/>
              <w:adjustRightInd w:val="0"/>
              <w:spacing w:before="120" w:after="120" w:line="276" w:lineRule="auto"/>
              <w:jc w:val="center"/>
              <w:rPr>
                <w:bCs/>
              </w:rPr>
            </w:pPr>
            <w:bookmarkStart w:id="0" w:name="_Hlk128556765"/>
            <w:r w:rsidRPr="00A03EF0">
              <w:rPr>
                <w:bCs/>
              </w:rPr>
              <w:t>2.</w:t>
            </w:r>
          </w:p>
        </w:tc>
        <w:tc>
          <w:tcPr>
            <w:tcW w:w="7647" w:type="dxa"/>
          </w:tcPr>
          <w:p w14:paraId="377031BA" w14:textId="77777777" w:rsidR="006A2C20" w:rsidRPr="00A03EF0" w:rsidRDefault="006A2C20" w:rsidP="00B1282A">
            <w:pPr>
              <w:autoSpaceDE w:val="0"/>
              <w:autoSpaceDN w:val="0"/>
              <w:adjustRightInd w:val="0"/>
              <w:spacing w:before="120" w:after="120" w:line="276" w:lineRule="auto"/>
              <w:jc w:val="both"/>
            </w:pPr>
            <w:r w:rsidRPr="00A03EF0">
              <w:t xml:space="preserve">Tiekėjas, tiekėjų grupės partneriai kartu, kiti ūkio subjektai, kurių pajėgumais remiasi tiekėjas, per paskutinius 5 metus arba per laiką nuo tiekėjo įregistravimo dienos (jeigu tiekėjas vykdė veiklą trumpiau kaip 5 metus) iki pasiūlymo pateikimo termino pabaigos pagal vieną ar daugiau sutarčių yra tinkamai atlikęs </w:t>
            </w:r>
            <w:r w:rsidRPr="00C07F0D">
              <w:rPr>
                <w:b/>
                <w:bCs/>
              </w:rPr>
              <w:t>nesudėtingų</w:t>
            </w:r>
            <w:r w:rsidRPr="00A03EF0">
              <w:t xml:space="preserve"> statinių </w:t>
            </w:r>
            <w:r w:rsidRPr="00C07F0D">
              <w:rPr>
                <w:b/>
                <w:bCs/>
              </w:rPr>
              <w:t>kapitalinio remonto</w:t>
            </w:r>
            <w:r w:rsidRPr="00A03EF0">
              <w:rPr>
                <w:i/>
                <w:iCs/>
              </w:rPr>
              <w:t xml:space="preserve"> </w:t>
            </w:r>
            <w:r w:rsidRPr="00A03EF0">
              <w:t>ir (ar)</w:t>
            </w:r>
            <w:r w:rsidRPr="00A03EF0">
              <w:rPr>
                <w:i/>
                <w:iCs/>
              </w:rPr>
              <w:t xml:space="preserve"> </w:t>
            </w:r>
            <w:r w:rsidRPr="00C07F0D">
              <w:rPr>
                <w:b/>
                <w:bCs/>
              </w:rPr>
              <w:t>rekonstravimo</w:t>
            </w:r>
            <w:r w:rsidRPr="00A03EF0">
              <w:rPr>
                <w:i/>
                <w:iCs/>
              </w:rPr>
              <w:t xml:space="preserve"> </w:t>
            </w:r>
            <w:r w:rsidRPr="00A03EF0">
              <w:t>ir (ar)</w:t>
            </w:r>
            <w:r w:rsidRPr="00A03EF0">
              <w:rPr>
                <w:i/>
                <w:iCs/>
              </w:rPr>
              <w:t xml:space="preserve"> </w:t>
            </w:r>
            <w:r w:rsidRPr="00C07F0D">
              <w:rPr>
                <w:b/>
                <w:bCs/>
              </w:rPr>
              <w:t>naujos statybos</w:t>
            </w:r>
            <w:r w:rsidRPr="00A03EF0">
              <w:t xml:space="preserve"> </w:t>
            </w:r>
            <w:r w:rsidRPr="00C07F0D">
              <w:rPr>
                <w:b/>
                <w:bCs/>
                <w:u w:val="single"/>
              </w:rPr>
              <w:t>bendrųjų statybos darbų</w:t>
            </w:r>
            <w:r w:rsidRPr="00A03EF0">
              <w:t xml:space="preserve"> </w:t>
            </w:r>
            <w:r w:rsidRPr="00A03EF0">
              <w:rPr>
                <w:b/>
                <w:bCs/>
              </w:rPr>
              <w:t>už</w:t>
            </w:r>
            <w:r w:rsidRPr="00A03EF0">
              <w:t xml:space="preserve"> </w:t>
            </w:r>
            <w:r w:rsidRPr="00A03EF0">
              <w:rPr>
                <w:b/>
                <w:bCs/>
              </w:rPr>
              <w:t xml:space="preserve">ne mažiau kaip </w:t>
            </w:r>
            <w:r w:rsidRPr="00765DA6">
              <w:rPr>
                <w:b/>
                <w:bCs/>
              </w:rPr>
              <w:t>60 000,00 Eur be PVM</w:t>
            </w:r>
            <w:r w:rsidRPr="00765DA6">
              <w:t>.</w:t>
            </w:r>
          </w:p>
          <w:p w14:paraId="66308D27" w14:textId="77777777" w:rsidR="006A2C20" w:rsidRPr="00A03EF0" w:rsidRDefault="006A2C20" w:rsidP="00B1282A">
            <w:pPr>
              <w:autoSpaceDE w:val="0"/>
              <w:autoSpaceDN w:val="0"/>
              <w:adjustRightInd w:val="0"/>
              <w:spacing w:before="120" w:after="120" w:line="276" w:lineRule="auto"/>
              <w:jc w:val="both"/>
            </w:pPr>
          </w:p>
          <w:p w14:paraId="6FA3F02D" w14:textId="77777777" w:rsidR="006A2C20" w:rsidRPr="00A03EF0" w:rsidRDefault="006A2C20" w:rsidP="00B1282A">
            <w:pPr>
              <w:autoSpaceDE w:val="0"/>
              <w:autoSpaceDN w:val="0"/>
              <w:adjustRightInd w:val="0"/>
              <w:spacing w:before="120" w:after="120" w:line="276" w:lineRule="auto"/>
              <w:jc w:val="both"/>
              <w:rPr>
                <w:b/>
                <w:bCs/>
              </w:rPr>
            </w:pPr>
            <w:r w:rsidRPr="00A03EF0">
              <w:rPr>
                <w:b/>
                <w:bCs/>
              </w:rPr>
              <w:t>Pastabos:</w:t>
            </w:r>
          </w:p>
          <w:p w14:paraId="7F41D479" w14:textId="77777777" w:rsidR="006A2C20" w:rsidRPr="00A03EF0" w:rsidRDefault="006A2C20" w:rsidP="006A2C20">
            <w:pPr>
              <w:pStyle w:val="Sraopastraipa"/>
              <w:numPr>
                <w:ilvl w:val="0"/>
                <w:numId w:val="3"/>
              </w:numPr>
              <w:tabs>
                <w:tab w:val="left" w:pos="447"/>
              </w:tabs>
              <w:spacing w:after="120" w:line="276" w:lineRule="auto"/>
              <w:ind w:left="164" w:firstLine="0"/>
              <w:contextualSpacing w:val="0"/>
              <w:jc w:val="both"/>
              <w:rPr>
                <w:i/>
                <w:iCs/>
              </w:rPr>
            </w:pPr>
            <w:r w:rsidRPr="00A03EF0">
              <w:rPr>
                <w:i/>
                <w:iCs/>
              </w:rPr>
              <w:lastRenderedPageBreak/>
              <w:t>Tiekėjai reikalaujamą patirtį gali įrodinėti tiek baigtomis, tiek nebaigtų vykdyti sutarčių jau įvykdytomis dalimis;</w:t>
            </w:r>
          </w:p>
          <w:p w14:paraId="1B8115FA" w14:textId="77777777" w:rsidR="006A2C20" w:rsidRPr="00A03EF0" w:rsidRDefault="006A2C20" w:rsidP="006A2C20">
            <w:pPr>
              <w:pStyle w:val="Sraopastraipa"/>
              <w:numPr>
                <w:ilvl w:val="0"/>
                <w:numId w:val="3"/>
              </w:numPr>
              <w:tabs>
                <w:tab w:val="left" w:pos="447"/>
              </w:tabs>
              <w:spacing w:after="120" w:line="276" w:lineRule="auto"/>
              <w:ind w:left="164" w:firstLine="0"/>
              <w:contextualSpacing w:val="0"/>
              <w:jc w:val="both"/>
              <w:rPr>
                <w:i/>
                <w:iCs/>
              </w:rPr>
            </w:pPr>
            <w:r w:rsidRPr="00A03EF0">
              <w:rPr>
                <w:i/>
                <w:iCs/>
              </w:rPr>
              <w:t xml:space="preserve"> jeigu pasiūlymą teikia </w:t>
            </w:r>
            <w:r>
              <w:rPr>
                <w:i/>
                <w:iCs/>
              </w:rPr>
              <w:t>tiekėjų</w:t>
            </w:r>
            <w:r w:rsidRPr="00A03EF0">
              <w:rPr>
                <w:i/>
                <w:iCs/>
              </w:rPr>
              <w:t xml:space="preserve"> grupė – reikalavimą turi atitikti visi </w:t>
            </w:r>
            <w:r>
              <w:rPr>
                <w:i/>
                <w:iCs/>
              </w:rPr>
              <w:t>tiekėjų</w:t>
            </w:r>
            <w:r w:rsidRPr="00A03EF0">
              <w:rPr>
                <w:i/>
                <w:iCs/>
              </w:rPr>
              <w:t xml:space="preserve"> grupės nariai kartu (</w:t>
            </w:r>
            <w:r>
              <w:rPr>
                <w:i/>
                <w:iCs/>
              </w:rPr>
              <w:t>tiekėjų</w:t>
            </w:r>
            <w:r w:rsidRPr="00A03EF0">
              <w:rPr>
                <w:i/>
                <w:iCs/>
              </w:rPr>
              <w:t xml:space="preserve"> grupės narių turima patirtis sumuojama), atsižvelgiant į jų prisiimamus įsipareigojimus;</w:t>
            </w:r>
          </w:p>
          <w:p w14:paraId="4234E093" w14:textId="77777777" w:rsidR="006A2C20" w:rsidRPr="00A03EF0" w:rsidRDefault="006A2C20" w:rsidP="006A2C20">
            <w:pPr>
              <w:pStyle w:val="Sraopastraipa"/>
              <w:numPr>
                <w:ilvl w:val="0"/>
                <w:numId w:val="3"/>
              </w:numPr>
              <w:tabs>
                <w:tab w:val="left" w:pos="447"/>
              </w:tabs>
              <w:spacing w:after="120" w:line="276" w:lineRule="auto"/>
              <w:ind w:left="164" w:firstLine="0"/>
              <w:contextualSpacing w:val="0"/>
              <w:jc w:val="both"/>
              <w:rPr>
                <w:i/>
                <w:iCs/>
              </w:rPr>
            </w:pPr>
            <w:r w:rsidRPr="00A03EF0">
              <w:rPr>
                <w:i/>
                <w:iCs/>
              </w:rPr>
              <w:t>tiekėjas gali remtis kitų ūkio subjektų pajėgumais tik tuo atveju, jeigu tie subjektai patys vykdys tą pirkimo sutarties dalį, kuriai reikia jų turimų pajėgumų;</w:t>
            </w:r>
          </w:p>
          <w:p w14:paraId="01984F8F" w14:textId="77777777" w:rsidR="006A2C20" w:rsidRPr="00A03EF0" w:rsidRDefault="006A2C20" w:rsidP="006A2C20">
            <w:pPr>
              <w:pStyle w:val="Sraopastraipa"/>
              <w:numPr>
                <w:ilvl w:val="0"/>
                <w:numId w:val="3"/>
              </w:numPr>
              <w:tabs>
                <w:tab w:val="left" w:pos="447"/>
              </w:tabs>
              <w:spacing w:after="120" w:line="276" w:lineRule="auto"/>
              <w:ind w:left="164" w:firstLine="0"/>
              <w:contextualSpacing w:val="0"/>
              <w:jc w:val="both"/>
              <w:rPr>
                <w:lang w:eastAsia="ar-SA"/>
              </w:rPr>
            </w:pPr>
            <w:r w:rsidRPr="00A03EF0">
              <w:rPr>
                <w:i/>
                <w:iCs/>
              </w:rPr>
              <w:t>subtiekėjams šis</w:t>
            </w:r>
            <w:r>
              <w:rPr>
                <w:i/>
                <w:iCs/>
              </w:rPr>
              <w:t xml:space="preserve"> </w:t>
            </w:r>
            <w:r w:rsidRPr="00A03EF0">
              <w:rPr>
                <w:i/>
                <w:iCs/>
              </w:rPr>
              <w:t>reikalavimas nenustatomas.</w:t>
            </w:r>
          </w:p>
        </w:tc>
        <w:tc>
          <w:tcPr>
            <w:tcW w:w="5812" w:type="dxa"/>
          </w:tcPr>
          <w:p w14:paraId="4B30C07E" w14:textId="77777777" w:rsidR="006A2C20" w:rsidRPr="002E5F47" w:rsidRDefault="006A2C20" w:rsidP="00B1282A">
            <w:pPr>
              <w:pStyle w:val="Point1"/>
              <w:spacing w:line="276" w:lineRule="auto"/>
              <w:ind w:left="0" w:firstLine="0"/>
              <w:rPr>
                <w:szCs w:val="24"/>
                <w:lang w:val="lt-LT"/>
              </w:rPr>
            </w:pPr>
            <w:r w:rsidRPr="00A03EF0">
              <w:rPr>
                <w:b/>
                <w:bCs/>
                <w:szCs w:val="24"/>
                <w:u w:val="single"/>
                <w:lang w:val="lt-LT"/>
              </w:rPr>
              <w:lastRenderedPageBreak/>
              <w:t>Pateikiama</w:t>
            </w:r>
            <w:r w:rsidRPr="009D064D">
              <w:rPr>
                <w:szCs w:val="24"/>
                <w:lang w:val="lt-LT"/>
              </w:rPr>
              <w:t xml:space="preserve"> (pateikia galimas laimėtojas).</w:t>
            </w:r>
          </w:p>
          <w:p w14:paraId="28558DAC" w14:textId="77777777" w:rsidR="006A2C20" w:rsidRPr="00A03EF0" w:rsidRDefault="006A2C20" w:rsidP="00B1282A">
            <w:pPr>
              <w:pStyle w:val="Point1"/>
              <w:spacing w:line="276" w:lineRule="auto"/>
              <w:ind w:left="0" w:firstLine="0"/>
              <w:rPr>
                <w:szCs w:val="24"/>
                <w:lang w:val="lt-LT"/>
              </w:rPr>
            </w:pPr>
            <w:r w:rsidRPr="00A03EF0">
              <w:rPr>
                <w:szCs w:val="24"/>
                <w:lang w:val="lt-LT"/>
              </w:rPr>
              <w:t xml:space="preserve">Per paskutinius 5 metus arba per laiką nuo tiekėjo įregistravimo dienos (jeigu tiekėjas vykdė veiklą trumpiau kaip 5 metus) iki pasiūlymo pateikimo termino pabaigos </w:t>
            </w:r>
            <w:r w:rsidRPr="00C07F0D">
              <w:rPr>
                <w:b/>
                <w:bCs/>
                <w:szCs w:val="24"/>
                <w:lang w:val="lt-LT"/>
              </w:rPr>
              <w:t xml:space="preserve">atliktų </w:t>
            </w:r>
            <w:r>
              <w:rPr>
                <w:b/>
                <w:bCs/>
                <w:szCs w:val="24"/>
                <w:lang w:val="lt-LT"/>
              </w:rPr>
              <w:t xml:space="preserve">bendrųjų </w:t>
            </w:r>
            <w:r w:rsidRPr="00C07F0D">
              <w:rPr>
                <w:b/>
                <w:bCs/>
                <w:szCs w:val="24"/>
                <w:lang w:val="lt-LT"/>
              </w:rPr>
              <w:t>statybos darbų sąrašas</w:t>
            </w:r>
            <w:r w:rsidRPr="00A03EF0">
              <w:rPr>
                <w:szCs w:val="24"/>
                <w:lang w:val="lt-LT"/>
              </w:rPr>
              <w:t xml:space="preserve"> (</w:t>
            </w:r>
            <w:r w:rsidRPr="00C07F0D">
              <w:rPr>
                <w:i/>
                <w:iCs/>
                <w:szCs w:val="24"/>
                <w:lang w:val="lt-LT"/>
              </w:rPr>
              <w:t xml:space="preserve">parengtas pagal Specialiųjų pirkimo sąlygų </w:t>
            </w:r>
            <w:r>
              <w:rPr>
                <w:b/>
                <w:bCs/>
                <w:i/>
                <w:iCs/>
                <w:color w:val="385623" w:themeColor="accent6" w:themeShade="80"/>
                <w:szCs w:val="24"/>
                <w:lang w:val="lt-LT"/>
              </w:rPr>
              <w:t xml:space="preserve">11 </w:t>
            </w:r>
            <w:r w:rsidRPr="00C07F0D">
              <w:rPr>
                <w:b/>
                <w:bCs/>
                <w:i/>
                <w:iCs/>
                <w:color w:val="385623" w:themeColor="accent6" w:themeShade="80"/>
                <w:szCs w:val="24"/>
                <w:lang w:val="lt-LT"/>
              </w:rPr>
              <w:t xml:space="preserve"> priedą</w:t>
            </w:r>
            <w:r w:rsidRPr="00A03EF0">
              <w:rPr>
                <w:szCs w:val="24"/>
                <w:lang w:val="lt-LT"/>
              </w:rPr>
              <w:t xml:space="preserve">) </w:t>
            </w:r>
            <w:r w:rsidRPr="00C07F0D">
              <w:rPr>
                <w:b/>
                <w:bCs/>
                <w:szCs w:val="24"/>
                <w:lang w:val="lt-LT"/>
              </w:rPr>
              <w:t>kartu su užsakovų</w:t>
            </w:r>
            <w:r w:rsidRPr="00A03EF0">
              <w:rPr>
                <w:szCs w:val="24"/>
                <w:lang w:val="lt-LT"/>
              </w:rPr>
              <w:t xml:space="preserve"> (tiek viešųjų, tiek privačiųjų) </w:t>
            </w:r>
            <w:r w:rsidRPr="00C07F0D">
              <w:rPr>
                <w:b/>
                <w:bCs/>
                <w:szCs w:val="24"/>
                <w:lang w:val="lt-LT"/>
              </w:rPr>
              <w:t xml:space="preserve">pažymomis </w:t>
            </w:r>
            <w:r w:rsidRPr="00A832B0">
              <w:rPr>
                <w:szCs w:val="24"/>
                <w:lang w:val="lt-LT"/>
              </w:rPr>
              <w:t>ir (ar) kitais lygiaverčiais dokumentais</w:t>
            </w:r>
            <w:r w:rsidRPr="00A03EF0">
              <w:rPr>
                <w:szCs w:val="24"/>
                <w:lang w:val="lt-LT"/>
              </w:rPr>
              <w:t xml:space="preserve">, </w:t>
            </w:r>
            <w:r>
              <w:rPr>
                <w:szCs w:val="24"/>
                <w:lang w:val="lt-LT"/>
              </w:rPr>
              <w:t>patvirtinančiais</w:t>
            </w:r>
            <w:r w:rsidRPr="00A03EF0">
              <w:rPr>
                <w:szCs w:val="24"/>
                <w:lang w:val="lt-LT"/>
              </w:rPr>
              <w:t>, kad</w:t>
            </w:r>
            <w:r>
              <w:rPr>
                <w:szCs w:val="24"/>
                <w:lang w:val="lt-LT"/>
              </w:rPr>
              <w:t xml:space="preserve"> tiekėjas yra atlikęs</w:t>
            </w:r>
            <w:r w:rsidRPr="00A03EF0">
              <w:rPr>
                <w:szCs w:val="24"/>
                <w:lang w:val="lt-LT"/>
              </w:rPr>
              <w:t xml:space="preserve"> </w:t>
            </w:r>
            <w:r w:rsidRPr="006A67DA">
              <w:rPr>
                <w:color w:val="000000"/>
                <w:szCs w:val="24"/>
                <w:lang w:val="lt-LT"/>
              </w:rPr>
              <w:t>nesudėting</w:t>
            </w:r>
            <w:r>
              <w:rPr>
                <w:color w:val="000000"/>
                <w:szCs w:val="24"/>
                <w:lang w:val="lt-LT"/>
              </w:rPr>
              <w:t>ų</w:t>
            </w:r>
            <w:r w:rsidRPr="00A03EF0">
              <w:rPr>
                <w:color w:val="000000"/>
                <w:szCs w:val="24"/>
                <w:lang w:val="lt-LT"/>
              </w:rPr>
              <w:t xml:space="preserve"> statinių kapitalinio remonto ir (ar) rekonstravimo ir (ar) naujos statybos </w:t>
            </w:r>
            <w:r>
              <w:rPr>
                <w:color w:val="000000"/>
                <w:szCs w:val="24"/>
                <w:lang w:val="lt-LT"/>
              </w:rPr>
              <w:lastRenderedPageBreak/>
              <w:t xml:space="preserve">bendrųjų statybos </w:t>
            </w:r>
            <w:r w:rsidRPr="00A03EF0">
              <w:rPr>
                <w:color w:val="000000"/>
                <w:szCs w:val="24"/>
                <w:lang w:val="lt-LT"/>
              </w:rPr>
              <w:t>darbų</w:t>
            </w:r>
            <w:r>
              <w:rPr>
                <w:color w:val="000000"/>
                <w:szCs w:val="24"/>
                <w:lang w:val="lt-LT"/>
              </w:rPr>
              <w:t>,</w:t>
            </w:r>
            <w:r w:rsidRPr="00A03EF0">
              <w:rPr>
                <w:szCs w:val="24"/>
                <w:lang w:val="lt-LT"/>
              </w:rPr>
              <w:t xml:space="preserve"> tiek baigtomis sutartimis, tiek nebaigtų vykdyti sutarčių</w:t>
            </w:r>
            <w:r>
              <w:rPr>
                <w:szCs w:val="24"/>
                <w:lang w:val="lt-LT"/>
              </w:rPr>
              <w:t>, bet</w:t>
            </w:r>
            <w:r w:rsidRPr="00A03EF0">
              <w:rPr>
                <w:szCs w:val="24"/>
                <w:lang w:val="lt-LT"/>
              </w:rPr>
              <w:t xml:space="preserve"> jau įvykdytomis dalimis.</w:t>
            </w:r>
          </w:p>
          <w:p w14:paraId="7528D400" w14:textId="77777777" w:rsidR="006A2C20" w:rsidRDefault="006A2C20" w:rsidP="00B1282A">
            <w:pPr>
              <w:pStyle w:val="Point1"/>
              <w:spacing w:line="276" w:lineRule="auto"/>
              <w:ind w:left="0" w:firstLine="0"/>
              <w:rPr>
                <w:szCs w:val="24"/>
                <w:lang w:val="lt-LT"/>
              </w:rPr>
            </w:pPr>
            <w:r w:rsidRPr="00A03EF0">
              <w:rPr>
                <w:szCs w:val="24"/>
                <w:lang w:val="lt-LT"/>
              </w:rPr>
              <w:t>Pažymose</w:t>
            </w:r>
            <w:r w:rsidRPr="00AD610B">
              <w:rPr>
                <w:szCs w:val="24"/>
                <w:lang w:val="lt-LT"/>
              </w:rPr>
              <w:t xml:space="preserve"> ir (ar) kit</w:t>
            </w:r>
            <w:r>
              <w:rPr>
                <w:szCs w:val="24"/>
                <w:lang w:val="lt-LT"/>
              </w:rPr>
              <w:t>uose</w:t>
            </w:r>
            <w:r w:rsidRPr="00AD610B">
              <w:rPr>
                <w:szCs w:val="24"/>
                <w:lang w:val="lt-LT"/>
              </w:rPr>
              <w:t xml:space="preserve"> </w:t>
            </w:r>
            <w:r>
              <w:rPr>
                <w:szCs w:val="24"/>
                <w:lang w:val="lt-LT"/>
              </w:rPr>
              <w:t xml:space="preserve">lygiaverčiuose </w:t>
            </w:r>
            <w:r w:rsidRPr="00AD610B">
              <w:rPr>
                <w:szCs w:val="24"/>
                <w:lang w:val="lt-LT"/>
              </w:rPr>
              <w:t>dokument</w:t>
            </w:r>
            <w:r>
              <w:rPr>
                <w:szCs w:val="24"/>
                <w:lang w:val="lt-LT"/>
              </w:rPr>
              <w:t>uose</w:t>
            </w:r>
            <w:r w:rsidRPr="00A03EF0">
              <w:rPr>
                <w:szCs w:val="24"/>
                <w:lang w:val="lt-LT"/>
              </w:rPr>
              <w:t xml:space="preserve"> turi būti </w:t>
            </w:r>
            <w:r>
              <w:rPr>
                <w:szCs w:val="24"/>
                <w:lang w:val="lt-LT"/>
              </w:rPr>
              <w:t xml:space="preserve">nurodytas </w:t>
            </w:r>
            <w:r w:rsidRPr="00C07F0D">
              <w:rPr>
                <w:szCs w:val="24"/>
                <w:u w:val="single"/>
                <w:lang w:val="lt-LT"/>
              </w:rPr>
              <w:t>užsakovo patvirtinimas</w:t>
            </w:r>
            <w:r w:rsidRPr="00A03EF0">
              <w:rPr>
                <w:szCs w:val="24"/>
                <w:lang w:val="lt-LT"/>
              </w:rPr>
              <w:t>, kad sutartys</w:t>
            </w:r>
            <w:r>
              <w:rPr>
                <w:szCs w:val="24"/>
                <w:lang w:val="lt-LT"/>
              </w:rPr>
              <w:t xml:space="preserve"> ir (ar) jų </w:t>
            </w:r>
            <w:r w:rsidRPr="00A03EF0">
              <w:rPr>
                <w:szCs w:val="24"/>
                <w:lang w:val="lt-LT"/>
              </w:rPr>
              <w:t xml:space="preserve">dalys buvo </w:t>
            </w:r>
            <w:r w:rsidRPr="00C07F0D">
              <w:rPr>
                <w:szCs w:val="24"/>
                <w:u w:val="single"/>
                <w:lang w:val="lt-LT"/>
              </w:rPr>
              <w:t>įvykdytos tinkamai</w:t>
            </w:r>
            <w:r w:rsidRPr="00F57864">
              <w:rPr>
                <w:szCs w:val="24"/>
                <w:lang w:val="lt-LT"/>
              </w:rPr>
              <w:t xml:space="preserve">, </w:t>
            </w:r>
            <w:r>
              <w:rPr>
                <w:szCs w:val="24"/>
                <w:lang w:val="lt-LT"/>
              </w:rPr>
              <w:t xml:space="preserve">taip pat nurodytas </w:t>
            </w:r>
            <w:r w:rsidRPr="00D77366">
              <w:rPr>
                <w:szCs w:val="24"/>
                <w:lang w:val="lt-LT"/>
              </w:rPr>
              <w:t xml:space="preserve">atliktų darbų pavadinimas, </w:t>
            </w:r>
            <w:r>
              <w:rPr>
                <w:szCs w:val="24"/>
                <w:lang w:val="lt-LT"/>
              </w:rPr>
              <w:t>inžinerinių statinių grupė, statinio</w:t>
            </w:r>
            <w:r w:rsidRPr="00D77366">
              <w:rPr>
                <w:szCs w:val="24"/>
                <w:lang w:val="lt-LT"/>
              </w:rPr>
              <w:t xml:space="preserve"> </w:t>
            </w:r>
            <w:r>
              <w:rPr>
                <w:szCs w:val="24"/>
                <w:lang w:val="lt-LT"/>
              </w:rPr>
              <w:t xml:space="preserve">statybos darbų </w:t>
            </w:r>
            <w:r w:rsidRPr="00D77366">
              <w:rPr>
                <w:szCs w:val="24"/>
                <w:lang w:val="lt-LT"/>
              </w:rPr>
              <w:t>rūšis,</w:t>
            </w:r>
            <w:r w:rsidRPr="00A03EF0">
              <w:rPr>
                <w:szCs w:val="24"/>
                <w:lang w:val="lt-LT"/>
              </w:rPr>
              <w:t xml:space="preserve"> atliktų savo jėgomis darbų vert</w:t>
            </w:r>
            <w:r>
              <w:rPr>
                <w:szCs w:val="24"/>
                <w:lang w:val="lt-LT"/>
              </w:rPr>
              <w:t>ė</w:t>
            </w:r>
            <w:r w:rsidRPr="00A03EF0">
              <w:rPr>
                <w:szCs w:val="24"/>
                <w:lang w:val="lt-LT"/>
              </w:rPr>
              <w:t>,</w:t>
            </w:r>
            <w:r>
              <w:rPr>
                <w:szCs w:val="24"/>
                <w:lang w:val="lt-LT"/>
              </w:rPr>
              <w:t xml:space="preserve"> tikslios darbų atlikimo datos (metai, mėnuo, diena)</w:t>
            </w:r>
            <w:r w:rsidRPr="00A03EF0">
              <w:rPr>
                <w:szCs w:val="24"/>
                <w:lang w:val="lt-LT"/>
              </w:rPr>
              <w:t xml:space="preserve"> užsakov</w:t>
            </w:r>
            <w:r>
              <w:rPr>
                <w:szCs w:val="24"/>
                <w:lang w:val="lt-LT"/>
              </w:rPr>
              <w:t>o</w:t>
            </w:r>
            <w:r w:rsidRPr="00A03EF0">
              <w:rPr>
                <w:szCs w:val="24"/>
                <w:lang w:val="lt-LT"/>
              </w:rPr>
              <w:t xml:space="preserve"> kontakt</w:t>
            </w:r>
            <w:r>
              <w:rPr>
                <w:szCs w:val="24"/>
                <w:lang w:val="lt-LT"/>
              </w:rPr>
              <w:t>iniai duomeny</w:t>
            </w:r>
            <w:r w:rsidRPr="00A03EF0">
              <w:rPr>
                <w:szCs w:val="24"/>
                <w:lang w:val="lt-LT"/>
              </w:rPr>
              <w:t>s</w:t>
            </w:r>
            <w:r>
              <w:rPr>
                <w:szCs w:val="24"/>
                <w:lang w:val="lt-LT"/>
              </w:rPr>
              <w:t xml:space="preserve"> (el. pašto adresas</w:t>
            </w:r>
            <w:r w:rsidRPr="00A03EF0">
              <w:rPr>
                <w:szCs w:val="24"/>
                <w:lang w:val="lt-LT"/>
              </w:rPr>
              <w:t>, telefon</w:t>
            </w:r>
            <w:r>
              <w:rPr>
                <w:szCs w:val="24"/>
                <w:lang w:val="lt-LT"/>
              </w:rPr>
              <w:t>o</w:t>
            </w:r>
            <w:r w:rsidRPr="00A03EF0">
              <w:rPr>
                <w:szCs w:val="24"/>
                <w:lang w:val="lt-LT"/>
              </w:rPr>
              <w:t xml:space="preserve"> numeri</w:t>
            </w:r>
            <w:r>
              <w:rPr>
                <w:szCs w:val="24"/>
                <w:lang w:val="lt-LT"/>
              </w:rPr>
              <w:t>s (-</w:t>
            </w:r>
            <w:proofErr w:type="spellStart"/>
            <w:r>
              <w:rPr>
                <w:szCs w:val="24"/>
                <w:lang w:val="lt-LT"/>
              </w:rPr>
              <w:t>iai</w:t>
            </w:r>
            <w:proofErr w:type="spellEnd"/>
            <w:r>
              <w:rPr>
                <w:szCs w:val="24"/>
                <w:lang w:val="lt-LT"/>
              </w:rPr>
              <w:t>) ir pan.)</w:t>
            </w:r>
            <w:r w:rsidRPr="00A03EF0">
              <w:rPr>
                <w:szCs w:val="24"/>
                <w:lang w:val="lt-LT"/>
              </w:rPr>
              <w:t>.</w:t>
            </w:r>
          </w:p>
          <w:p w14:paraId="3A5A0002" w14:textId="77777777" w:rsidR="006A2C20" w:rsidRPr="00A03EF0" w:rsidRDefault="006A2C20" w:rsidP="00B1282A">
            <w:pPr>
              <w:spacing w:before="120" w:after="120" w:line="276" w:lineRule="auto"/>
              <w:jc w:val="both"/>
            </w:pPr>
          </w:p>
          <w:p w14:paraId="29BF17E2" w14:textId="77777777" w:rsidR="006A2C20" w:rsidRPr="00A03EF0" w:rsidRDefault="006A2C20" w:rsidP="00B1282A">
            <w:pPr>
              <w:spacing w:before="120" w:after="120" w:line="276" w:lineRule="auto"/>
              <w:jc w:val="both"/>
              <w:rPr>
                <w:b/>
                <w:bCs/>
              </w:rPr>
            </w:pPr>
            <w:r w:rsidRPr="00A03EF0">
              <w:rPr>
                <w:b/>
                <w:bCs/>
              </w:rPr>
              <w:t>Pastaba</w:t>
            </w:r>
            <w:r w:rsidRPr="00A03EF0">
              <w:t>. Tiekėjui nedraudžiama remtis sutartimi, kurią tiekėjas vykdė ne vienas, bet kartu su kitais ūkio subjektais. Tačiau tokiu atveju bus vertinami būtent konkretaus ūkio subjekto, dalyvaujančio viešajame pirkime, savo jėgomis atlikti darbai (neįtraukiant subrangovų atliktų darbų ir projektavimo paslaugų), jų apimtis, vertė, o ne visas vykdytos sutarties objektas.</w:t>
            </w:r>
          </w:p>
        </w:tc>
      </w:tr>
      <w:bookmarkEnd w:id="0"/>
      <w:tr w:rsidR="006A2C20" w:rsidRPr="00A5743F" w14:paraId="68457E21" w14:textId="77777777" w:rsidTr="00B1282A">
        <w:tc>
          <w:tcPr>
            <w:tcW w:w="570" w:type="dxa"/>
            <w:tcBorders>
              <w:top w:val="single" w:sz="4" w:space="0" w:color="auto"/>
              <w:left w:val="single" w:sz="4" w:space="0" w:color="auto"/>
              <w:bottom w:val="single" w:sz="4" w:space="0" w:color="auto"/>
              <w:right w:val="single" w:sz="4" w:space="0" w:color="auto"/>
            </w:tcBorders>
          </w:tcPr>
          <w:p w14:paraId="69A8CF26" w14:textId="77777777" w:rsidR="006A2C20" w:rsidRPr="00A03EF0" w:rsidRDefault="006A2C20" w:rsidP="00B1282A">
            <w:pPr>
              <w:autoSpaceDE w:val="0"/>
              <w:autoSpaceDN w:val="0"/>
              <w:adjustRightInd w:val="0"/>
              <w:spacing w:before="120" w:after="120" w:line="276" w:lineRule="auto"/>
              <w:jc w:val="center"/>
              <w:rPr>
                <w:bCs/>
              </w:rPr>
            </w:pPr>
            <w:r>
              <w:rPr>
                <w:bCs/>
              </w:rPr>
              <w:lastRenderedPageBreak/>
              <w:t>3.</w:t>
            </w:r>
          </w:p>
        </w:tc>
        <w:tc>
          <w:tcPr>
            <w:tcW w:w="7647" w:type="dxa"/>
            <w:tcBorders>
              <w:top w:val="single" w:sz="4" w:space="0" w:color="auto"/>
              <w:left w:val="single" w:sz="4" w:space="0" w:color="auto"/>
              <w:bottom w:val="single" w:sz="4" w:space="0" w:color="auto"/>
              <w:right w:val="single" w:sz="4" w:space="0" w:color="auto"/>
            </w:tcBorders>
          </w:tcPr>
          <w:p w14:paraId="0C1FDCB2" w14:textId="77777777" w:rsidR="006A2C20" w:rsidRPr="00A03EF0" w:rsidRDefault="006A2C20" w:rsidP="00B1282A">
            <w:pPr>
              <w:spacing w:before="120" w:after="120" w:line="276" w:lineRule="auto"/>
              <w:jc w:val="both"/>
            </w:pPr>
            <w:r w:rsidRPr="00791A5F">
              <w:t xml:space="preserve">Tiekėjas, tiekėjų grupės partneriai kartu privalo turėti </w:t>
            </w:r>
            <w:r w:rsidRPr="00C07F0D">
              <w:rPr>
                <w:b/>
                <w:bCs/>
              </w:rPr>
              <w:t>ne mažiau kaip 1 (vieną)</w:t>
            </w:r>
            <w:r>
              <w:t xml:space="preserve"> </w:t>
            </w:r>
            <w:r w:rsidRPr="00791A5F">
              <w:t xml:space="preserve">kvalifikuotą specialistą, kuris bus skiriamas </w:t>
            </w:r>
            <w:r w:rsidRPr="00C07F0D">
              <w:rPr>
                <w:b/>
                <w:bCs/>
              </w:rPr>
              <w:t>statinio statybos vadovu</w:t>
            </w:r>
            <w:r w:rsidRPr="00791A5F">
              <w:t xml:space="preserve"> pirkime numatytiems statybos darbams, turintį teisę eiti </w:t>
            </w:r>
            <w:r w:rsidRPr="00C07F0D">
              <w:rPr>
                <w:b/>
                <w:bCs/>
              </w:rPr>
              <w:t>I grupės nesudėtingojo statinio</w:t>
            </w:r>
            <w:r w:rsidRPr="00791A5F">
              <w:t xml:space="preserve"> (statinių grupė – </w:t>
            </w:r>
            <w:r>
              <w:t>k</w:t>
            </w:r>
            <w:r w:rsidRPr="00791A5F">
              <w:t>iti inžineriniai statiniai) statybos vadovo pareigas.</w:t>
            </w:r>
            <w:r w:rsidRPr="00791A5F" w:rsidDel="00791A5F">
              <w:t xml:space="preserve"> </w:t>
            </w:r>
          </w:p>
        </w:tc>
        <w:tc>
          <w:tcPr>
            <w:tcW w:w="5812" w:type="dxa"/>
            <w:tcBorders>
              <w:top w:val="single" w:sz="4" w:space="0" w:color="auto"/>
              <w:left w:val="single" w:sz="4" w:space="0" w:color="auto"/>
              <w:bottom w:val="single" w:sz="4" w:space="0" w:color="auto"/>
              <w:right w:val="single" w:sz="4" w:space="0" w:color="auto"/>
            </w:tcBorders>
          </w:tcPr>
          <w:p w14:paraId="3D623DC1" w14:textId="77777777" w:rsidR="006A2C20" w:rsidRPr="009D064D" w:rsidRDefault="006A2C20" w:rsidP="00B1282A">
            <w:pPr>
              <w:spacing w:before="120" w:after="120" w:line="276" w:lineRule="auto"/>
              <w:jc w:val="both"/>
              <w:rPr>
                <w:bCs/>
              </w:rPr>
            </w:pPr>
            <w:r w:rsidRPr="00A03EF0">
              <w:rPr>
                <w:b/>
                <w:u w:val="single"/>
              </w:rPr>
              <w:t>Pateikiama</w:t>
            </w:r>
            <w:r w:rsidRPr="009D064D">
              <w:rPr>
                <w:b/>
              </w:rPr>
              <w:t xml:space="preserve"> </w:t>
            </w:r>
            <w:r w:rsidRPr="009D064D">
              <w:rPr>
                <w:bCs/>
              </w:rPr>
              <w:t>(pateikia galimas laimėtojas).</w:t>
            </w:r>
          </w:p>
          <w:p w14:paraId="7CE7EB94" w14:textId="77777777" w:rsidR="006A2C20" w:rsidRPr="000E4905" w:rsidRDefault="006A2C20" w:rsidP="00B1282A">
            <w:pPr>
              <w:spacing w:before="120" w:after="120" w:line="276" w:lineRule="auto"/>
              <w:jc w:val="both"/>
              <w:rPr>
                <w:lang w:eastAsia="en-GB"/>
              </w:rPr>
            </w:pPr>
            <w:r w:rsidRPr="00791A5F">
              <w:t xml:space="preserve">Statinio statybos vadovo, kuris bus skiriamas statinio statybos vadovu pirkime numatytiems statybos darbams, kvalifikaciją patvirtinančio dokumento arba kito lygiaverčio dokumento </w:t>
            </w:r>
            <w:r w:rsidRPr="00C07F0D">
              <w:rPr>
                <w:szCs w:val="20"/>
                <w:lang w:eastAsia="en-US"/>
              </w:rPr>
              <w:t>skaitmeninės kopijos.</w:t>
            </w:r>
          </w:p>
        </w:tc>
      </w:tr>
    </w:tbl>
    <w:p w14:paraId="4D04B172" w14:textId="77777777" w:rsidR="006A2C20" w:rsidRDefault="006A2C20" w:rsidP="006A2C20"/>
    <w:p w14:paraId="48184D1D" w14:textId="77777777" w:rsidR="006A2C20" w:rsidRDefault="006A2C20" w:rsidP="006A2C20">
      <w:pPr>
        <w:jc w:val="both"/>
      </w:pPr>
      <w:r>
        <w:rPr>
          <w:rFonts w:ascii="Agency FB" w:hAnsi="Agency FB"/>
          <w:lang w:val="pl-PL"/>
        </w:rPr>
        <w:t>*</w:t>
      </w:r>
      <w:r>
        <w:rPr>
          <w:lang w:val="pl-PL"/>
        </w:rPr>
        <w:t xml:space="preserve"> </w:t>
      </w:r>
      <w:proofErr w:type="spellStart"/>
      <w:r w:rsidRPr="00CD2E1F">
        <w:rPr>
          <w:lang w:val="pl-PL"/>
        </w:rPr>
        <w:t>Tiekėjas</w:t>
      </w:r>
      <w:proofErr w:type="spellEnd"/>
      <w:r w:rsidRPr="00CD2E1F">
        <w:rPr>
          <w:lang w:val="pl-PL"/>
        </w:rPr>
        <w:t xml:space="preserve"> </w:t>
      </w:r>
      <w:proofErr w:type="spellStart"/>
      <w:r w:rsidRPr="00CD2E1F">
        <w:rPr>
          <w:lang w:val="pl-PL"/>
        </w:rPr>
        <w:t>pateikdamas</w:t>
      </w:r>
      <w:proofErr w:type="spellEnd"/>
      <w:r w:rsidRPr="00CD2E1F">
        <w:rPr>
          <w:lang w:val="pl-PL"/>
        </w:rPr>
        <w:t xml:space="preserve"> </w:t>
      </w:r>
      <w:proofErr w:type="spellStart"/>
      <w:r w:rsidRPr="00CD2E1F">
        <w:rPr>
          <w:lang w:val="pl-PL"/>
        </w:rPr>
        <w:t>dokumentų</w:t>
      </w:r>
      <w:proofErr w:type="spellEnd"/>
      <w:r w:rsidRPr="00CD2E1F">
        <w:rPr>
          <w:lang w:val="pl-PL"/>
        </w:rPr>
        <w:t xml:space="preserve"> </w:t>
      </w:r>
      <w:proofErr w:type="spellStart"/>
      <w:r w:rsidRPr="00CD2E1F">
        <w:rPr>
          <w:lang w:val="pl-PL"/>
        </w:rPr>
        <w:t>kopijas</w:t>
      </w:r>
      <w:proofErr w:type="spellEnd"/>
      <w:r w:rsidRPr="00CD2E1F">
        <w:rPr>
          <w:lang w:val="pl-PL"/>
        </w:rPr>
        <w:t xml:space="preserve">, </w:t>
      </w:r>
      <w:proofErr w:type="spellStart"/>
      <w:r w:rsidRPr="00CD2E1F">
        <w:rPr>
          <w:lang w:val="pl-PL"/>
        </w:rPr>
        <w:t>deklaruoja</w:t>
      </w:r>
      <w:proofErr w:type="spellEnd"/>
      <w:r w:rsidRPr="00CD2E1F">
        <w:rPr>
          <w:lang w:val="pl-PL"/>
        </w:rPr>
        <w:t xml:space="preserve">, </w:t>
      </w:r>
      <w:proofErr w:type="spellStart"/>
      <w:r w:rsidRPr="00CD2E1F">
        <w:rPr>
          <w:lang w:val="pl-PL"/>
        </w:rPr>
        <w:t>kad</w:t>
      </w:r>
      <w:proofErr w:type="spellEnd"/>
      <w:r w:rsidRPr="00CD2E1F">
        <w:rPr>
          <w:lang w:val="pl-PL"/>
        </w:rPr>
        <w:t xml:space="preserve"> </w:t>
      </w:r>
      <w:proofErr w:type="spellStart"/>
      <w:r w:rsidRPr="00CD2E1F">
        <w:rPr>
          <w:lang w:val="pl-PL"/>
        </w:rPr>
        <w:t>kopijos</w:t>
      </w:r>
      <w:proofErr w:type="spellEnd"/>
      <w:r w:rsidRPr="00CD2E1F">
        <w:rPr>
          <w:lang w:val="pl-PL"/>
        </w:rPr>
        <w:t xml:space="preserve"> </w:t>
      </w:r>
      <w:proofErr w:type="spellStart"/>
      <w:r w:rsidRPr="00CD2E1F">
        <w:rPr>
          <w:lang w:val="pl-PL"/>
        </w:rPr>
        <w:t>yra</w:t>
      </w:r>
      <w:proofErr w:type="spellEnd"/>
      <w:r w:rsidRPr="00CD2E1F">
        <w:rPr>
          <w:lang w:val="pl-PL"/>
        </w:rPr>
        <w:t xml:space="preserve"> </w:t>
      </w:r>
      <w:proofErr w:type="spellStart"/>
      <w:r w:rsidRPr="00CD2E1F">
        <w:rPr>
          <w:lang w:val="pl-PL"/>
        </w:rPr>
        <w:t>tikros</w:t>
      </w:r>
      <w:proofErr w:type="spellEnd"/>
      <w:r w:rsidRPr="00CD2E1F">
        <w:rPr>
          <w:lang w:val="pl-PL"/>
        </w:rPr>
        <w:t xml:space="preserve">. </w:t>
      </w:r>
      <w:r w:rsidRPr="00CD2E1F">
        <w:t>Perkančioji organizacija pasilieka teisę prašyti tiekėjo pateikti pažymų ar kitų su pasiūlymu teikiamų dokumentų originalus.</w:t>
      </w:r>
    </w:p>
    <w:p w14:paraId="67531E2F" w14:textId="77777777" w:rsidR="006A2C20" w:rsidRDefault="006A2C20" w:rsidP="006A2C20">
      <w:pPr>
        <w:jc w:val="center"/>
        <w:rPr>
          <w:lang w:eastAsia="en-US"/>
        </w:rPr>
      </w:pPr>
    </w:p>
    <w:p w14:paraId="7AB9EA4E" w14:textId="77777777" w:rsidR="006A2C20" w:rsidRDefault="006A2C20" w:rsidP="006A2C20">
      <w:pPr>
        <w:jc w:val="center"/>
        <w:rPr>
          <w:lang w:eastAsia="en-US"/>
        </w:rPr>
      </w:pPr>
    </w:p>
    <w:p w14:paraId="495EAE7E" w14:textId="77777777" w:rsidR="006A2C20" w:rsidRDefault="006A2C20" w:rsidP="006A2C20">
      <w:pPr>
        <w:jc w:val="center"/>
        <w:rPr>
          <w:lang w:eastAsia="en-US"/>
        </w:rPr>
      </w:pPr>
    </w:p>
    <w:p w14:paraId="5058F0DD" w14:textId="77777777" w:rsidR="006A2C20" w:rsidRDefault="006A2C20" w:rsidP="006A2C20">
      <w:pPr>
        <w:jc w:val="center"/>
        <w:rPr>
          <w:lang w:eastAsia="en-US"/>
        </w:rPr>
      </w:pPr>
    </w:p>
    <w:p w14:paraId="7F1D26FF" w14:textId="77777777" w:rsidR="006A2C20" w:rsidRPr="00521059" w:rsidRDefault="006A2C20" w:rsidP="006A2C20">
      <w:pPr>
        <w:tabs>
          <w:tab w:val="left" w:pos="720"/>
        </w:tabs>
        <w:ind w:firstLine="567"/>
        <w:jc w:val="center"/>
        <w:rPr>
          <w:rFonts w:eastAsia="Calibri"/>
          <w:b/>
          <w:bCs/>
          <w:lang w:eastAsia="en-US"/>
        </w:rPr>
      </w:pPr>
      <w:r>
        <w:rPr>
          <w:rFonts w:eastAsia="Calibri"/>
          <w:b/>
          <w:bCs/>
          <w:sz w:val="28"/>
          <w:szCs w:val="28"/>
          <w:lang w:eastAsia="en-US"/>
        </w:rPr>
        <w:lastRenderedPageBreak/>
        <w:t>A</w:t>
      </w:r>
      <w:r w:rsidRPr="00DE10D2">
        <w:rPr>
          <w:rFonts w:eastAsia="Calibri"/>
          <w:b/>
          <w:bCs/>
          <w:sz w:val="28"/>
          <w:szCs w:val="28"/>
          <w:lang w:eastAsia="en-US"/>
        </w:rPr>
        <w:t>plinkos apsaugos vadybos sistemos standartų reikalavimai</w:t>
      </w:r>
    </w:p>
    <w:p w14:paraId="1C6E073D" w14:textId="77777777" w:rsidR="006A2C20" w:rsidRPr="00521059" w:rsidRDefault="006A2C20" w:rsidP="006A2C20">
      <w:pPr>
        <w:tabs>
          <w:tab w:val="left" w:pos="720"/>
        </w:tabs>
        <w:ind w:firstLine="567"/>
        <w:jc w:val="both"/>
        <w:rPr>
          <w:rFonts w:eastAsia="Calibri"/>
          <w:i/>
          <w:iCs/>
          <w:color w:val="7030A0"/>
          <w:lang w:eastAsia="en-US"/>
        </w:rPr>
      </w:pPr>
    </w:p>
    <w:p w14:paraId="441879B7" w14:textId="77777777" w:rsidR="006A2C20" w:rsidRPr="00521059" w:rsidRDefault="006A2C20" w:rsidP="006A2C20">
      <w:pPr>
        <w:ind w:firstLine="567"/>
        <w:contextualSpacing/>
        <w:jc w:val="both"/>
        <w:rPr>
          <w:rFonts w:eastAsia="Calibri"/>
          <w:lang w:eastAsia="en-US"/>
        </w:rPr>
      </w:pPr>
      <w:r w:rsidRPr="00521059">
        <w:rPr>
          <w:rFonts w:eastAsia="Calibri"/>
          <w:lang w:eastAsia="en-US"/>
        </w:rPr>
        <w:t>Tiekėjai turi atitikti šiame priede nustatytus reikalavimus</w:t>
      </w:r>
      <w:r w:rsidRPr="00521059">
        <w:rPr>
          <w:rFonts w:eastAsiaTheme="minorHAnsi"/>
          <w:lang w:eastAsia="en-US"/>
        </w:rPr>
        <w:t xml:space="preserve"> dėl </w:t>
      </w:r>
      <w:r w:rsidRPr="00C45744">
        <w:rPr>
          <w:rFonts w:eastAsia="Calibri"/>
          <w:iCs/>
          <w:lang w:eastAsia="en-US"/>
        </w:rPr>
        <w:t xml:space="preserve">aplinkos apsaugos vadybos sistemos </w:t>
      </w:r>
      <w:r w:rsidRPr="00521059">
        <w:rPr>
          <w:rFonts w:eastAsia="Calibri"/>
          <w:iCs/>
          <w:lang w:eastAsia="en-US"/>
        </w:rPr>
        <w:t>standartų</w:t>
      </w:r>
      <w:r w:rsidRPr="00521059">
        <w:rPr>
          <w:rFonts w:eastAsiaTheme="minorHAnsi"/>
          <w:lang w:eastAsia="en-US"/>
        </w:rPr>
        <w:t xml:space="preserve"> laikymosi.</w:t>
      </w:r>
    </w:p>
    <w:p w14:paraId="7A02310D" w14:textId="77777777" w:rsidR="006A2C20" w:rsidRDefault="006A2C20" w:rsidP="006A2C20">
      <w:pPr>
        <w:tabs>
          <w:tab w:val="left" w:pos="709"/>
        </w:tabs>
        <w:ind w:firstLine="567"/>
        <w:jc w:val="right"/>
        <w:rPr>
          <w:rFonts w:eastAsiaTheme="minorHAnsi"/>
          <w:lang w:eastAsia="en-US"/>
        </w:rPr>
      </w:pPr>
    </w:p>
    <w:p w14:paraId="4120BC2E" w14:textId="77777777" w:rsidR="006A2C20" w:rsidRPr="00521059" w:rsidRDefault="006A2C20" w:rsidP="006A2C20">
      <w:pPr>
        <w:tabs>
          <w:tab w:val="left" w:pos="709"/>
        </w:tabs>
        <w:ind w:firstLine="567"/>
        <w:jc w:val="right"/>
        <w:rPr>
          <w:rFonts w:eastAsiaTheme="minorHAnsi"/>
          <w:lang w:eastAsia="en-US"/>
        </w:rPr>
      </w:pPr>
    </w:p>
    <w:tbl>
      <w:tblPr>
        <w:tblStyle w:val="TableGrid3"/>
        <w:tblpPr w:leftFromText="180" w:rightFromText="180" w:vertAnchor="text" w:tblpXSpec="right" w:tblpY="1"/>
        <w:tblOverlap w:val="never"/>
        <w:tblW w:w="14029" w:type="dxa"/>
        <w:tblLook w:val="04A0" w:firstRow="1" w:lastRow="0" w:firstColumn="1" w:lastColumn="0" w:noHBand="0" w:noVBand="1"/>
      </w:tblPr>
      <w:tblGrid>
        <w:gridCol w:w="6091"/>
        <w:gridCol w:w="7938"/>
      </w:tblGrid>
      <w:tr w:rsidR="006A2C20" w:rsidRPr="00521059" w14:paraId="5D4B9A03" w14:textId="77777777" w:rsidTr="00B1282A">
        <w:trPr>
          <w:cantSplit/>
          <w:tblHeader/>
        </w:trPr>
        <w:tc>
          <w:tcPr>
            <w:tcW w:w="609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1FDFFF50" w14:textId="77777777" w:rsidR="006A2C20" w:rsidRPr="00521059" w:rsidRDefault="006A2C20" w:rsidP="00B1282A">
            <w:pPr>
              <w:spacing w:before="120" w:after="120" w:line="276" w:lineRule="auto"/>
              <w:jc w:val="center"/>
              <w:rPr>
                <w:rFonts w:eastAsiaTheme="minorHAnsi"/>
                <w:b/>
                <w:bCs/>
              </w:rPr>
            </w:pPr>
            <w:r w:rsidRPr="00DE10D2">
              <w:rPr>
                <w:rFonts w:cstheme="minorBidi"/>
                <w:b/>
                <w:bCs/>
              </w:rPr>
              <w:t xml:space="preserve">Reikalavimas </w:t>
            </w:r>
            <w:r w:rsidRPr="00BC625E">
              <w:rPr>
                <w:rFonts w:eastAsiaTheme="minorHAnsi" w:cstheme="minorBidi"/>
                <w:b/>
                <w:bCs/>
                <w:lang w:eastAsia="en-US"/>
              </w:rPr>
              <w:t xml:space="preserve">dėl </w:t>
            </w:r>
            <w:r w:rsidRPr="00DE10D2">
              <w:rPr>
                <w:rFonts w:eastAsia="Calibri" w:cstheme="minorBidi"/>
                <w:b/>
                <w:bCs/>
                <w:iCs/>
                <w:lang w:eastAsia="en-US"/>
              </w:rPr>
              <w:t xml:space="preserve">aplinkos apsaugos vadybos sistemos </w:t>
            </w:r>
            <w:r w:rsidRPr="00BC625E">
              <w:rPr>
                <w:rFonts w:eastAsia="Calibri" w:cstheme="minorBidi"/>
                <w:b/>
                <w:bCs/>
                <w:iCs/>
                <w:lang w:eastAsia="en-US"/>
              </w:rPr>
              <w:t>standartų</w:t>
            </w:r>
            <w:r w:rsidRPr="00BC625E">
              <w:rPr>
                <w:rFonts w:eastAsiaTheme="minorHAnsi" w:cstheme="minorBidi"/>
                <w:b/>
                <w:bCs/>
                <w:lang w:eastAsia="en-US"/>
              </w:rPr>
              <w:t xml:space="preserve"> </w:t>
            </w:r>
            <w:r w:rsidRPr="00521059">
              <w:rPr>
                <w:rFonts w:eastAsiaTheme="minorHAnsi" w:cstheme="minorBidi"/>
                <w:b/>
                <w:bCs/>
                <w:lang w:eastAsia="en-US"/>
              </w:rPr>
              <w:t>laikymosi</w:t>
            </w:r>
          </w:p>
        </w:tc>
        <w:tc>
          <w:tcPr>
            <w:tcW w:w="7938"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6F52684A" w14:textId="77777777" w:rsidR="006A2C20" w:rsidRDefault="006A2C20" w:rsidP="00B1282A">
            <w:pPr>
              <w:autoSpaceDE w:val="0"/>
              <w:autoSpaceDN w:val="0"/>
              <w:adjustRightInd w:val="0"/>
              <w:spacing w:before="120" w:after="120" w:line="276" w:lineRule="auto"/>
              <w:jc w:val="center"/>
              <w:rPr>
                <w:rFonts w:cstheme="minorBidi"/>
                <w:b/>
                <w:bCs/>
                <w:color w:val="000000"/>
              </w:rPr>
            </w:pPr>
            <w:r w:rsidRPr="00521059">
              <w:rPr>
                <w:rFonts w:cstheme="minorBidi"/>
                <w:b/>
                <w:bCs/>
                <w:color w:val="000000"/>
              </w:rPr>
              <w:t>Atitiktį reikalavimui įrodantys dokumentai</w:t>
            </w:r>
          </w:p>
          <w:p w14:paraId="4777E2FB" w14:textId="77777777" w:rsidR="006A2C20" w:rsidRPr="00521059" w:rsidRDefault="006A2C20" w:rsidP="00B1282A">
            <w:pPr>
              <w:autoSpaceDE w:val="0"/>
              <w:autoSpaceDN w:val="0"/>
              <w:adjustRightInd w:val="0"/>
              <w:spacing w:before="120" w:after="120" w:line="276" w:lineRule="auto"/>
              <w:jc w:val="center"/>
              <w:rPr>
                <w:b/>
                <w:bCs/>
                <w:color w:val="000000"/>
              </w:rPr>
            </w:pPr>
            <w:r w:rsidRPr="00D97998">
              <w:rPr>
                <w:rFonts w:eastAsia="Calibri"/>
                <w:i/>
                <w:u w:val="single"/>
              </w:rPr>
              <w:t>Pateikiamos skaitmeninės dokumentų kopijos</w:t>
            </w:r>
          </w:p>
        </w:tc>
      </w:tr>
      <w:tr w:rsidR="006A2C20" w:rsidRPr="00521059" w14:paraId="62B67B76" w14:textId="77777777" w:rsidTr="00B1282A">
        <w:trPr>
          <w:cantSplit/>
          <w:tblHeader/>
        </w:trPr>
        <w:tc>
          <w:tcPr>
            <w:tcW w:w="14029" w:type="dxa"/>
            <w:gridSpan w:val="2"/>
            <w:tcBorders>
              <w:top w:val="single" w:sz="4" w:space="0" w:color="000000"/>
              <w:left w:val="single" w:sz="4" w:space="0" w:color="000000"/>
              <w:bottom w:val="single" w:sz="4" w:space="0" w:color="000000"/>
              <w:right w:val="single" w:sz="4" w:space="0" w:color="000000"/>
            </w:tcBorders>
            <w:vAlign w:val="center"/>
          </w:tcPr>
          <w:p w14:paraId="38605555" w14:textId="77777777" w:rsidR="006A2C20" w:rsidRPr="00521059" w:rsidRDefault="006A2C20" w:rsidP="00B1282A">
            <w:pPr>
              <w:autoSpaceDE w:val="0"/>
              <w:autoSpaceDN w:val="0"/>
              <w:adjustRightInd w:val="0"/>
              <w:spacing w:before="120" w:after="120" w:line="276" w:lineRule="auto"/>
              <w:jc w:val="center"/>
              <w:rPr>
                <w:rFonts w:cstheme="minorBidi"/>
                <w:b/>
                <w:bCs/>
                <w:color w:val="000000"/>
              </w:rPr>
            </w:pPr>
            <w:r w:rsidRPr="00521059">
              <w:rPr>
                <w:rFonts w:cstheme="minorBidi"/>
                <w:b/>
                <w:bCs/>
                <w:color w:val="000000"/>
              </w:rPr>
              <w:t>Aplinkos apsaugos vadybos sistemos taikymas</w:t>
            </w:r>
          </w:p>
        </w:tc>
      </w:tr>
      <w:tr w:rsidR="006A2C20" w:rsidRPr="00521059" w14:paraId="547A3DEC" w14:textId="77777777" w:rsidTr="00B1282A">
        <w:tc>
          <w:tcPr>
            <w:tcW w:w="6091" w:type="dxa"/>
            <w:tcBorders>
              <w:top w:val="single" w:sz="4" w:space="0" w:color="000000"/>
              <w:left w:val="single" w:sz="4" w:space="0" w:color="000000"/>
              <w:bottom w:val="single" w:sz="4" w:space="0" w:color="000000"/>
              <w:right w:val="single" w:sz="4" w:space="0" w:color="000000"/>
            </w:tcBorders>
          </w:tcPr>
          <w:p w14:paraId="0DAB590D" w14:textId="77777777" w:rsidR="006A2C20" w:rsidRDefault="006A2C20" w:rsidP="00B1282A">
            <w:pPr>
              <w:shd w:val="clear" w:color="auto" w:fill="FFFFFF"/>
              <w:tabs>
                <w:tab w:val="left" w:pos="993"/>
              </w:tabs>
              <w:spacing w:before="120" w:after="120" w:line="276" w:lineRule="auto"/>
              <w:jc w:val="both"/>
            </w:pPr>
            <w:r w:rsidRPr="00726E53">
              <w:t xml:space="preserve">Tiekėjas turi būti įdiegęs ir taikyti </w:t>
            </w:r>
            <w:r w:rsidRPr="007627C7">
              <w:rPr>
                <w:rStyle w:val="markedcontent"/>
                <w:b/>
                <w:bCs/>
              </w:rPr>
              <w:t>perkamų</w:t>
            </w:r>
            <w:r w:rsidRPr="00726E53">
              <w:rPr>
                <w:rStyle w:val="markedcontent"/>
              </w:rPr>
              <w:t xml:space="preserve"> </w:t>
            </w:r>
            <w:r w:rsidRPr="007627C7">
              <w:rPr>
                <w:rStyle w:val="markedcontent"/>
                <w:b/>
                <w:bCs/>
              </w:rPr>
              <w:t>statybos darbų apimtyje</w:t>
            </w:r>
            <w:r w:rsidRPr="00726E53">
              <w:rPr>
                <w:rStyle w:val="markedcontent"/>
              </w:rPr>
              <w:t xml:space="preserve"> </w:t>
            </w:r>
            <w:r w:rsidRPr="00726E53">
              <w:t xml:space="preserve">aplinkos apsaugos vadybos sistemą </w:t>
            </w:r>
            <w:r w:rsidRPr="00726E53">
              <w:rPr>
                <w:i/>
              </w:rPr>
              <w:t xml:space="preserve">EMAS </w:t>
            </w:r>
            <w:r w:rsidRPr="00726E53">
              <w:t xml:space="preserve">arba kitą aplinkos apsaugos vadybos sistemą, įdiegtą pagal standartą </w:t>
            </w:r>
            <w:r w:rsidRPr="00726E53">
              <w:rPr>
                <w:i/>
              </w:rPr>
              <w:t>LST EN ISO 14001</w:t>
            </w:r>
            <w:r w:rsidRPr="00726E53">
              <w:t xml:space="preserve">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w:t>
            </w:r>
          </w:p>
          <w:p w14:paraId="018412E1" w14:textId="77777777" w:rsidR="006A2C20" w:rsidRPr="00726E53" w:rsidRDefault="006A2C20" w:rsidP="00B1282A">
            <w:pPr>
              <w:shd w:val="clear" w:color="auto" w:fill="FFFFFF"/>
              <w:tabs>
                <w:tab w:val="left" w:pos="993"/>
              </w:tabs>
              <w:spacing w:before="120" w:after="120" w:line="276" w:lineRule="auto"/>
              <w:jc w:val="both"/>
            </w:pPr>
          </w:p>
          <w:p w14:paraId="42D4FC55" w14:textId="77777777" w:rsidR="006A2C20" w:rsidRPr="00726E53" w:rsidRDefault="006A2C20" w:rsidP="006A2C20">
            <w:pPr>
              <w:pStyle w:val="Sraopastraipa"/>
              <w:numPr>
                <w:ilvl w:val="0"/>
                <w:numId w:val="2"/>
              </w:numPr>
              <w:shd w:val="clear" w:color="auto" w:fill="FFFFFF"/>
              <w:suppressAutoHyphens/>
              <w:autoSpaceDN w:val="0"/>
              <w:spacing w:before="120" w:after="120" w:line="276" w:lineRule="auto"/>
              <w:ind w:left="180" w:hanging="180"/>
              <w:contextualSpacing w:val="0"/>
              <w:jc w:val="both"/>
              <w:textAlignment w:val="baseline"/>
              <w:rPr>
                <w:i/>
                <w:color w:val="000000"/>
              </w:rPr>
            </w:pPr>
            <w:r w:rsidRPr="00726E53">
              <w:rPr>
                <w:i/>
                <w:color w:val="000000"/>
                <w:shd w:val="clear" w:color="auto" w:fill="FFFFFF"/>
              </w:rPr>
              <w:t xml:space="preserve">Jeigu pasiūlymą teikia </w:t>
            </w:r>
            <w:r>
              <w:rPr>
                <w:iCs/>
                <w:color w:val="000000"/>
              </w:rPr>
              <w:t xml:space="preserve"> </w:t>
            </w:r>
            <w:r w:rsidRPr="007627C7">
              <w:rPr>
                <w:i/>
                <w:color w:val="000000"/>
              </w:rPr>
              <w:t>ūkio subjektų</w:t>
            </w:r>
            <w:r w:rsidRPr="007627C7">
              <w:rPr>
                <w:i/>
                <w:color w:val="000000"/>
                <w:shd w:val="clear" w:color="auto" w:fill="FFFFFF"/>
              </w:rPr>
              <w:t xml:space="preserve"> </w:t>
            </w:r>
            <w:r w:rsidRPr="00726E53">
              <w:rPr>
                <w:i/>
                <w:color w:val="000000"/>
                <w:shd w:val="clear" w:color="auto" w:fill="FFFFFF"/>
              </w:rPr>
              <w:t xml:space="preserve">grupė – reikalavimą turi atitikti </w:t>
            </w:r>
            <w:r>
              <w:rPr>
                <w:iCs/>
                <w:color w:val="000000"/>
              </w:rPr>
              <w:t xml:space="preserve"> </w:t>
            </w:r>
            <w:r w:rsidRPr="007627C7">
              <w:rPr>
                <w:i/>
                <w:color w:val="000000"/>
              </w:rPr>
              <w:t>ūkio subjektų grupės</w:t>
            </w:r>
            <w:r>
              <w:rPr>
                <w:iCs/>
                <w:color w:val="000000"/>
              </w:rPr>
              <w:t xml:space="preserve"> </w:t>
            </w:r>
            <w:r w:rsidRPr="00726E53">
              <w:rPr>
                <w:i/>
                <w:color w:val="000000"/>
              </w:rPr>
              <w:t>narys (-</w:t>
            </w:r>
            <w:proofErr w:type="spellStart"/>
            <w:r w:rsidRPr="00726E53">
              <w:rPr>
                <w:i/>
                <w:color w:val="000000"/>
              </w:rPr>
              <w:t>iai</w:t>
            </w:r>
            <w:proofErr w:type="spellEnd"/>
            <w:r w:rsidRPr="00726E53">
              <w:rPr>
                <w:i/>
                <w:color w:val="000000"/>
              </w:rPr>
              <w:t>), atsižvelgiant į jų prisiimamus įsipareigojimus pirkimo sutarčiai vykdyti;</w:t>
            </w:r>
          </w:p>
          <w:p w14:paraId="7FE1245D" w14:textId="77777777" w:rsidR="006A2C20" w:rsidRDefault="006A2C20" w:rsidP="006A2C20">
            <w:pPr>
              <w:pStyle w:val="Sraopastraipa"/>
              <w:numPr>
                <w:ilvl w:val="0"/>
                <w:numId w:val="2"/>
              </w:numPr>
              <w:shd w:val="clear" w:color="auto" w:fill="FFFFFF"/>
              <w:suppressAutoHyphens/>
              <w:autoSpaceDN w:val="0"/>
              <w:spacing w:before="120" w:after="120" w:line="276" w:lineRule="auto"/>
              <w:ind w:left="180" w:hanging="180"/>
              <w:contextualSpacing w:val="0"/>
              <w:jc w:val="both"/>
              <w:textAlignment w:val="baseline"/>
              <w:rPr>
                <w:i/>
                <w:color w:val="000000"/>
              </w:rPr>
            </w:pPr>
            <w:r w:rsidRPr="00726E53">
              <w:rPr>
                <w:i/>
                <w:color w:val="000000"/>
              </w:rPr>
              <w:t xml:space="preserve">Tiekėjas gali </w:t>
            </w:r>
            <w:r>
              <w:rPr>
                <w:i/>
                <w:color w:val="000000"/>
              </w:rPr>
              <w:t>remtis</w:t>
            </w:r>
            <w:r w:rsidRPr="00726E53">
              <w:rPr>
                <w:i/>
                <w:color w:val="000000"/>
              </w:rPr>
              <w:t xml:space="preserve"> kitų ūkio subjektų pajėgumais atsižvelgiant į jų prisiimamus įsipareigojimus pirkimo sutarčiai vykdyti;</w:t>
            </w:r>
          </w:p>
          <w:p w14:paraId="7B3D0722" w14:textId="77777777" w:rsidR="006A2C20" w:rsidRPr="007627C7" w:rsidRDefault="006A2C20" w:rsidP="006A2C20">
            <w:pPr>
              <w:pStyle w:val="Sraopastraipa"/>
              <w:numPr>
                <w:ilvl w:val="0"/>
                <w:numId w:val="2"/>
              </w:numPr>
              <w:shd w:val="clear" w:color="auto" w:fill="FFFFFF"/>
              <w:suppressAutoHyphens/>
              <w:autoSpaceDN w:val="0"/>
              <w:spacing w:before="120" w:after="120" w:line="276" w:lineRule="auto"/>
              <w:ind w:left="180" w:hanging="180"/>
              <w:contextualSpacing w:val="0"/>
              <w:jc w:val="both"/>
              <w:textAlignment w:val="baseline"/>
              <w:rPr>
                <w:i/>
                <w:color w:val="000000"/>
              </w:rPr>
            </w:pPr>
            <w:r w:rsidRPr="007627C7">
              <w:rPr>
                <w:i/>
                <w:color w:val="000000"/>
              </w:rPr>
              <w:t xml:space="preserve">Subtiekėjai turi laikytis reikalaujamų </w:t>
            </w:r>
            <w:r w:rsidRPr="007627C7">
              <w:rPr>
                <w:bCs/>
                <w:i/>
                <w:color w:val="000000"/>
              </w:rPr>
              <w:t xml:space="preserve">aplinkos apsaugos vadybos priemonių, </w:t>
            </w:r>
            <w:r w:rsidRPr="007627C7">
              <w:rPr>
                <w:i/>
                <w:color w:val="000000"/>
              </w:rPr>
              <w:t>atsižvelgiant į jų prisiimamus įsipareigojimus pirkimo sutarčiai vykdyti.</w:t>
            </w:r>
          </w:p>
        </w:tc>
        <w:tc>
          <w:tcPr>
            <w:tcW w:w="7938" w:type="dxa"/>
            <w:tcBorders>
              <w:top w:val="single" w:sz="4" w:space="0" w:color="000000"/>
              <w:left w:val="single" w:sz="4" w:space="0" w:color="000000"/>
              <w:bottom w:val="single" w:sz="4" w:space="0" w:color="000000"/>
              <w:right w:val="single" w:sz="4" w:space="0" w:color="000000"/>
            </w:tcBorders>
          </w:tcPr>
          <w:p w14:paraId="6F478D39" w14:textId="77777777" w:rsidR="006A2C20" w:rsidRPr="00726E53" w:rsidRDefault="006A2C20" w:rsidP="00B1282A">
            <w:pPr>
              <w:spacing w:before="120" w:after="120" w:line="276" w:lineRule="auto"/>
              <w:jc w:val="both"/>
              <w:rPr>
                <w:color w:val="000000"/>
                <w:sz w:val="27"/>
                <w:szCs w:val="27"/>
              </w:rPr>
            </w:pPr>
            <w:bookmarkStart w:id="1" w:name="part_63118ffc1e2948c3a6c6bc653fafcb64"/>
            <w:bookmarkEnd w:id="1"/>
            <w:r w:rsidRPr="00726E53">
              <w:rPr>
                <w:rFonts w:eastAsia="Andale Sans UI"/>
                <w:i/>
                <w:iCs/>
                <w:lang w:bidi="en-US"/>
              </w:rPr>
              <w:t>EMAS</w:t>
            </w:r>
            <w:r w:rsidRPr="00726E53">
              <w:rPr>
                <w:rFonts w:eastAsia="Andale Sans UI"/>
                <w:lang w:bidi="en-US"/>
              </w:rPr>
              <w:t xml:space="preserve"> arba </w:t>
            </w:r>
            <w:r w:rsidRPr="00726E53">
              <w:rPr>
                <w:rFonts w:eastAsia="Andale Sans UI"/>
                <w:i/>
                <w:iCs/>
                <w:lang w:bidi="en-US"/>
              </w:rPr>
              <w:t>LST EN ISO 14001</w:t>
            </w:r>
            <w:r w:rsidRPr="00726E53">
              <w:rPr>
                <w:rFonts w:eastAsia="Andale Sans UI"/>
                <w:lang w:bidi="en-US"/>
              </w:rPr>
              <w:t xml:space="preserve"> sertifikatas, arba kitas lygiavertis sertifikatas, išduotas kitose valstybėse narėse įsteigtų nepriklausomų įstaigų, arba kaip lygiaverčių aplinkos apsaugos vadybos užtikrinimo priemonių įrodymą, tiekėjas gali pateikti lygiaverčių taikomų aplinkos apsaugos vadybos priemonių aprašymą, parengtą pagal </w:t>
            </w:r>
            <w:r w:rsidRPr="00726E53">
              <w:t>Lietuvos Respublikos aplinkos ministro 2011 m. birželio 28 d. įsakymu Nr. D1-508 (Lietuvos Respublikos aplinkos ministro 2022 m. gruodžio 13 d. įsakymu Nr. D1-401)</w:t>
            </w:r>
            <w:r>
              <w:t xml:space="preserve"> </w:t>
            </w:r>
            <w:r w:rsidRPr="00726E53">
              <w:t>„Dėl aplinkos apsaugos kriterijų taikymo, vykdant žaliuosius pirkimus, tvarkos aprašo patvirtinimo“</w:t>
            </w:r>
            <w:r w:rsidRPr="00726E53">
              <w:rPr>
                <w:color w:val="000000"/>
              </w:rPr>
              <w:t xml:space="preserve"> </w:t>
            </w:r>
            <w:r w:rsidRPr="00726E53">
              <w:t>patvirtinto aprašo 10 punkto visus šiuos reikalavimus</w:t>
            </w:r>
            <w:r w:rsidRPr="00726E53">
              <w:rPr>
                <w:color w:val="000000"/>
                <w:sz w:val="27"/>
                <w:szCs w:val="27"/>
              </w:rPr>
              <w:t>:</w:t>
            </w:r>
          </w:p>
          <w:p w14:paraId="2701B6E0" w14:textId="77777777" w:rsidR="006A2C20" w:rsidRDefault="006A2C20" w:rsidP="006A2C20">
            <w:pPr>
              <w:pStyle w:val="Sraopastraipa"/>
              <w:numPr>
                <w:ilvl w:val="0"/>
                <w:numId w:val="4"/>
              </w:numPr>
              <w:spacing w:before="120" w:after="120" w:line="276" w:lineRule="auto"/>
              <w:contextualSpacing w:val="0"/>
              <w:jc w:val="both"/>
              <w:rPr>
                <w:color w:val="000000"/>
              </w:rPr>
            </w:pPr>
            <w:bookmarkStart w:id="2" w:name="part_33e7c169efa3469bb3fbd07430741947"/>
            <w:bookmarkEnd w:id="2"/>
            <w:r w:rsidRPr="00161099">
              <w:rPr>
                <w:color w:val="000000"/>
              </w:rPr>
              <w:t>apibrėžta įmonės ar įstaigos vadovybės patvirtinta aplinkos apsaugos politika ir atitiktis aplinkos apsaugos reikalavimams teikiant paslaugas ir vykdant darbus;</w:t>
            </w:r>
            <w:bookmarkStart w:id="3" w:name="part_bf646b5def314c43954a3d0e0b880ac4"/>
            <w:bookmarkEnd w:id="3"/>
          </w:p>
          <w:p w14:paraId="07D169E6" w14:textId="77777777" w:rsidR="006A2C20" w:rsidRDefault="006A2C20" w:rsidP="006A2C20">
            <w:pPr>
              <w:pStyle w:val="Sraopastraipa"/>
              <w:numPr>
                <w:ilvl w:val="0"/>
                <w:numId w:val="4"/>
              </w:numPr>
              <w:spacing w:before="120" w:after="120" w:line="276" w:lineRule="auto"/>
              <w:contextualSpacing w:val="0"/>
              <w:jc w:val="both"/>
              <w:rPr>
                <w:color w:val="000000"/>
              </w:rPr>
            </w:pPr>
            <w:r w:rsidRPr="00634B00">
              <w:rPr>
                <w:color w:val="000000"/>
              </w:rPr>
              <w:t>nustatyti reikšmingiausi aplinkos apsaugos aspektai, kuriems poveikį daro arba gali daryti įmonės ar įstaigos vykdoma veikla, ir šiuos aplinkos apsaugos aspektus reglamentuojantys teisės aktai;</w:t>
            </w:r>
            <w:bookmarkStart w:id="4" w:name="part_4f09a2613de44fd1832052d5ec1dedea"/>
            <w:bookmarkEnd w:id="4"/>
          </w:p>
          <w:p w14:paraId="07D84AB7" w14:textId="77777777" w:rsidR="006A2C20" w:rsidRDefault="006A2C20" w:rsidP="006A2C20">
            <w:pPr>
              <w:pStyle w:val="Sraopastraipa"/>
              <w:numPr>
                <w:ilvl w:val="0"/>
                <w:numId w:val="4"/>
              </w:numPr>
              <w:spacing w:before="120" w:after="120" w:line="276" w:lineRule="auto"/>
              <w:contextualSpacing w:val="0"/>
              <w:jc w:val="both"/>
              <w:rPr>
                <w:color w:val="000000"/>
              </w:rPr>
            </w:pPr>
            <w:r w:rsidRPr="00634B00">
              <w:rPr>
                <w:color w:val="000000"/>
              </w:rPr>
              <w:t>nustatyti aplinkosauginiai tikslai, uždaviniai ir priemonės šiems tikslams pasiekti;</w:t>
            </w:r>
            <w:bookmarkStart w:id="5" w:name="part_7abd5c50b3ec400d87c599422b297e54"/>
            <w:bookmarkEnd w:id="5"/>
          </w:p>
          <w:p w14:paraId="0FB6FDC3" w14:textId="77777777" w:rsidR="006A2C20" w:rsidRDefault="006A2C20" w:rsidP="006A2C20">
            <w:pPr>
              <w:pStyle w:val="Sraopastraipa"/>
              <w:numPr>
                <w:ilvl w:val="0"/>
                <w:numId w:val="4"/>
              </w:numPr>
              <w:spacing w:before="120" w:after="120" w:line="276" w:lineRule="auto"/>
              <w:contextualSpacing w:val="0"/>
              <w:jc w:val="both"/>
              <w:rPr>
                <w:color w:val="000000"/>
              </w:rPr>
            </w:pPr>
            <w:r w:rsidRPr="00634B00">
              <w:rPr>
                <w:color w:val="000000"/>
              </w:rPr>
              <w:t>numatyta aplinkosauginių tikslų įgyvendinimo stebėsena – paskirti atsakingi asmenys, nustatyta jų atsakomybė, pareigos ir priemonių įgyvendinimo terminai;</w:t>
            </w:r>
          </w:p>
          <w:p w14:paraId="7A31ECEA" w14:textId="77777777" w:rsidR="006A2C20" w:rsidRDefault="006A2C20" w:rsidP="006A2C20">
            <w:pPr>
              <w:pStyle w:val="Sraopastraipa"/>
              <w:numPr>
                <w:ilvl w:val="0"/>
                <w:numId w:val="4"/>
              </w:numPr>
              <w:spacing w:before="120" w:after="120" w:line="276" w:lineRule="auto"/>
              <w:contextualSpacing w:val="0"/>
              <w:jc w:val="both"/>
              <w:rPr>
                <w:color w:val="000000"/>
              </w:rPr>
            </w:pPr>
            <w:r w:rsidRPr="00634B00">
              <w:rPr>
                <w:color w:val="000000"/>
              </w:rPr>
              <w:lastRenderedPageBreak/>
              <w:t>parengtas aplinkosauginių ir avarinių situacijų valdymo planas;</w:t>
            </w:r>
            <w:bookmarkStart w:id="6" w:name="part_f941b32ea23941cf97e3642767d82d47"/>
            <w:bookmarkEnd w:id="6"/>
          </w:p>
          <w:p w14:paraId="685ACD5C" w14:textId="77777777" w:rsidR="006A2C20" w:rsidRPr="00634B00" w:rsidRDefault="006A2C20" w:rsidP="006A2C20">
            <w:pPr>
              <w:pStyle w:val="Sraopastraipa"/>
              <w:numPr>
                <w:ilvl w:val="0"/>
                <w:numId w:val="4"/>
              </w:numPr>
              <w:spacing w:before="120" w:after="120" w:line="276" w:lineRule="auto"/>
              <w:contextualSpacing w:val="0"/>
              <w:jc w:val="both"/>
              <w:rPr>
                <w:color w:val="000000"/>
              </w:rPr>
            </w:pPr>
            <w:r w:rsidRPr="00634B00">
              <w:rPr>
                <w:color w:val="000000"/>
              </w:rPr>
              <w:t>vykdoma aplinkosauginio gerinimo veiklos kontrolė (pvz., parengiamos metinės ataskaitos, kurios pateikiamos ir pristatomos įmonės vadovybei)</w:t>
            </w:r>
          </w:p>
          <w:p w14:paraId="7E85221A" w14:textId="77777777" w:rsidR="006A2C20" w:rsidRPr="00400375" w:rsidRDefault="006A2C20" w:rsidP="00B1282A">
            <w:pPr>
              <w:tabs>
                <w:tab w:val="left" w:pos="993"/>
              </w:tabs>
              <w:spacing w:before="120" w:after="120" w:line="276" w:lineRule="auto"/>
              <w:jc w:val="both"/>
              <w:rPr>
                <w:rFonts w:eastAsia="Andale Sans UI"/>
                <w:lang w:bidi="en-US"/>
              </w:rPr>
            </w:pPr>
            <w:r w:rsidRPr="00726E53">
              <w:rPr>
                <w:rFonts w:eastAsia="Andale Sans UI"/>
                <w:lang w:bidi="en-US"/>
              </w:rPr>
              <w:t>arba kitus lygiaverčius įrodymus</w:t>
            </w:r>
            <w:r w:rsidRPr="00726E53">
              <w:t>.</w:t>
            </w:r>
          </w:p>
        </w:tc>
      </w:tr>
    </w:tbl>
    <w:p w14:paraId="70A677F3" w14:textId="77777777" w:rsidR="006A2C20" w:rsidRPr="00204A5A" w:rsidRDefault="006A2C20" w:rsidP="006A2C20">
      <w:pPr>
        <w:jc w:val="center"/>
        <w:rPr>
          <w:rFonts w:eastAsiaTheme="minorHAnsi"/>
          <w:lang w:eastAsia="en-US"/>
        </w:rPr>
        <w:sectPr w:rsidR="006A2C20" w:rsidRPr="00204A5A" w:rsidSect="006A2C20">
          <w:headerReference w:type="default" r:id="rId7"/>
          <w:footerReference w:type="default" r:id="rId8"/>
          <w:headerReference w:type="first" r:id="rId9"/>
          <w:endnotePr>
            <w:numFmt w:val="decimal"/>
          </w:endnotePr>
          <w:pgSz w:w="15840" w:h="12240" w:orient="landscape" w:code="1"/>
          <w:pgMar w:top="567" w:right="851" w:bottom="567" w:left="993" w:header="426" w:footer="720" w:gutter="0"/>
          <w:cols w:space="720"/>
          <w:titlePg/>
          <w:docGrid w:linePitch="360"/>
        </w:sectPr>
      </w:pPr>
      <w:r>
        <w:rPr>
          <w:lang w:eastAsia="en-US"/>
        </w:rPr>
        <w:lastRenderedPageBreak/>
        <w:t>___________</w:t>
      </w:r>
    </w:p>
    <w:p w14:paraId="73A35857" w14:textId="77777777" w:rsidR="00180359" w:rsidRDefault="00180359"/>
    <w:sectPr w:rsidR="00180359" w:rsidSect="006A2C20">
      <w:pgSz w:w="16838" w:h="11906" w:orient="landscape"/>
      <w:pgMar w:top="1701" w:right="1701"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7F1DE" w14:textId="77777777" w:rsidR="000C4172" w:rsidRDefault="000C4172" w:rsidP="006A2C20">
      <w:r>
        <w:separator/>
      </w:r>
    </w:p>
  </w:endnote>
  <w:endnote w:type="continuationSeparator" w:id="0">
    <w:p w14:paraId="5CD11D23" w14:textId="77777777" w:rsidR="000C4172" w:rsidRDefault="000C4172" w:rsidP="006A2C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gency FB">
    <w:panose1 w:val="020B0503020202020204"/>
    <w:charset w:val="00"/>
    <w:family w:val="swiss"/>
    <w:pitch w:val="variable"/>
    <w:sig w:usb0="00000003" w:usb1="00000000" w:usb2="00000000" w:usb3="00000000" w:csb0="00000001" w:csb1="00000000"/>
  </w:font>
  <w:font w:name="Andale Sans UI">
    <w:altName w:val="Times New Roman"/>
    <w:charset w:val="BA"/>
    <w:family w:val="auto"/>
    <w:pitch w:val="variabl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9AC5" w14:textId="77777777" w:rsidR="006A2C20" w:rsidRDefault="006A2C20">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3D2EA" w14:textId="77777777" w:rsidR="000C4172" w:rsidRDefault="000C4172" w:rsidP="006A2C20">
      <w:r>
        <w:separator/>
      </w:r>
    </w:p>
  </w:footnote>
  <w:footnote w:type="continuationSeparator" w:id="0">
    <w:p w14:paraId="6CB7305D" w14:textId="77777777" w:rsidR="000C4172" w:rsidRDefault="000C4172" w:rsidP="006A2C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7849269"/>
      <w:docPartObj>
        <w:docPartGallery w:val="Page Numbers (Top of Page)"/>
        <w:docPartUnique/>
      </w:docPartObj>
    </w:sdtPr>
    <w:sdtContent>
      <w:p w14:paraId="3D5490BA" w14:textId="77777777" w:rsidR="006A2C20" w:rsidRDefault="006A2C20">
        <w:pPr>
          <w:pStyle w:val="Antrats"/>
          <w:jc w:val="center"/>
        </w:pPr>
        <w:r>
          <w:fldChar w:fldCharType="begin"/>
        </w:r>
        <w:r>
          <w:instrText>PAGE   \* MERGEFORMAT</w:instrText>
        </w:r>
        <w:r>
          <w:fldChar w:fldCharType="separate"/>
        </w:r>
        <w:r>
          <w:t>2</w:t>
        </w:r>
        <w:r>
          <w:fldChar w:fldCharType="end"/>
        </w:r>
      </w:p>
    </w:sdtContent>
  </w:sdt>
  <w:p w14:paraId="7040F553" w14:textId="77777777" w:rsidR="006A2C20" w:rsidRDefault="006A2C20">
    <w:pPr>
      <w:tabs>
        <w:tab w:val="center" w:pos="4680"/>
        <w:tab w:val="right" w:pos="9360"/>
      </w:tabs>
      <w:jc w:val="both"/>
      <w:rPr>
        <w:rFonts w:ascii="Arial" w:eastAsia="Arial" w:hAnsi="Arial" w:cs="Arial"/>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019950" w14:textId="68FC1179" w:rsidR="006A2C20" w:rsidRDefault="006A2C20">
    <w:pPr>
      <w:pStyle w:val="Antrats"/>
      <w:jc w:val="center"/>
    </w:pPr>
  </w:p>
  <w:p w14:paraId="56635CB1" w14:textId="77777777" w:rsidR="006A2C20" w:rsidRDefault="006A2C2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4A19D5"/>
    <w:multiLevelType w:val="hybridMultilevel"/>
    <w:tmpl w:val="C10687F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6C51104"/>
    <w:multiLevelType w:val="hybridMultilevel"/>
    <w:tmpl w:val="EF649144"/>
    <w:lvl w:ilvl="0" w:tplc="04270001">
      <w:start w:val="1"/>
      <w:numFmt w:val="bullet"/>
      <w:lvlText w:val=""/>
      <w:lvlJc w:val="left"/>
      <w:pPr>
        <w:ind w:left="745" w:hanging="360"/>
      </w:pPr>
      <w:rPr>
        <w:rFonts w:ascii="Symbol" w:hAnsi="Symbol" w:hint="default"/>
      </w:rPr>
    </w:lvl>
    <w:lvl w:ilvl="1" w:tplc="04270003" w:tentative="1">
      <w:start w:val="1"/>
      <w:numFmt w:val="bullet"/>
      <w:lvlText w:val="o"/>
      <w:lvlJc w:val="left"/>
      <w:pPr>
        <w:ind w:left="1465" w:hanging="360"/>
      </w:pPr>
      <w:rPr>
        <w:rFonts w:ascii="Courier New" w:hAnsi="Courier New" w:cs="Courier New" w:hint="default"/>
      </w:rPr>
    </w:lvl>
    <w:lvl w:ilvl="2" w:tplc="04270005" w:tentative="1">
      <w:start w:val="1"/>
      <w:numFmt w:val="bullet"/>
      <w:lvlText w:val=""/>
      <w:lvlJc w:val="left"/>
      <w:pPr>
        <w:ind w:left="2185" w:hanging="360"/>
      </w:pPr>
      <w:rPr>
        <w:rFonts w:ascii="Wingdings" w:hAnsi="Wingdings" w:hint="default"/>
      </w:rPr>
    </w:lvl>
    <w:lvl w:ilvl="3" w:tplc="04270001" w:tentative="1">
      <w:start w:val="1"/>
      <w:numFmt w:val="bullet"/>
      <w:lvlText w:val=""/>
      <w:lvlJc w:val="left"/>
      <w:pPr>
        <w:ind w:left="2905" w:hanging="360"/>
      </w:pPr>
      <w:rPr>
        <w:rFonts w:ascii="Symbol" w:hAnsi="Symbol" w:hint="default"/>
      </w:rPr>
    </w:lvl>
    <w:lvl w:ilvl="4" w:tplc="04270003" w:tentative="1">
      <w:start w:val="1"/>
      <w:numFmt w:val="bullet"/>
      <w:lvlText w:val="o"/>
      <w:lvlJc w:val="left"/>
      <w:pPr>
        <w:ind w:left="3625" w:hanging="360"/>
      </w:pPr>
      <w:rPr>
        <w:rFonts w:ascii="Courier New" w:hAnsi="Courier New" w:cs="Courier New" w:hint="default"/>
      </w:rPr>
    </w:lvl>
    <w:lvl w:ilvl="5" w:tplc="04270005" w:tentative="1">
      <w:start w:val="1"/>
      <w:numFmt w:val="bullet"/>
      <w:lvlText w:val=""/>
      <w:lvlJc w:val="left"/>
      <w:pPr>
        <w:ind w:left="4345" w:hanging="360"/>
      </w:pPr>
      <w:rPr>
        <w:rFonts w:ascii="Wingdings" w:hAnsi="Wingdings" w:hint="default"/>
      </w:rPr>
    </w:lvl>
    <w:lvl w:ilvl="6" w:tplc="04270001" w:tentative="1">
      <w:start w:val="1"/>
      <w:numFmt w:val="bullet"/>
      <w:lvlText w:val=""/>
      <w:lvlJc w:val="left"/>
      <w:pPr>
        <w:ind w:left="5065" w:hanging="360"/>
      </w:pPr>
      <w:rPr>
        <w:rFonts w:ascii="Symbol" w:hAnsi="Symbol" w:hint="default"/>
      </w:rPr>
    </w:lvl>
    <w:lvl w:ilvl="7" w:tplc="04270003" w:tentative="1">
      <w:start w:val="1"/>
      <w:numFmt w:val="bullet"/>
      <w:lvlText w:val="o"/>
      <w:lvlJc w:val="left"/>
      <w:pPr>
        <w:ind w:left="5785" w:hanging="360"/>
      </w:pPr>
      <w:rPr>
        <w:rFonts w:ascii="Courier New" w:hAnsi="Courier New" w:cs="Courier New" w:hint="default"/>
      </w:rPr>
    </w:lvl>
    <w:lvl w:ilvl="8" w:tplc="04270005" w:tentative="1">
      <w:start w:val="1"/>
      <w:numFmt w:val="bullet"/>
      <w:lvlText w:val=""/>
      <w:lvlJc w:val="left"/>
      <w:pPr>
        <w:ind w:left="6505" w:hanging="360"/>
      </w:pPr>
      <w:rPr>
        <w:rFonts w:ascii="Wingdings" w:hAnsi="Wingdings" w:hint="default"/>
      </w:rPr>
    </w:lvl>
  </w:abstractNum>
  <w:abstractNum w:abstractNumId="2" w15:restartNumberingAfterBreak="0">
    <w:nsid w:val="56E67F4D"/>
    <w:multiLevelType w:val="hybridMultilevel"/>
    <w:tmpl w:val="26B68EA6"/>
    <w:lvl w:ilvl="0" w:tplc="DF8C9546">
      <w:start w:val="2025"/>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4F063CC"/>
    <w:multiLevelType w:val="hybridMultilevel"/>
    <w:tmpl w:val="A71A2FBA"/>
    <w:lvl w:ilvl="0" w:tplc="E49E11FE">
      <w:start w:val="2026"/>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2028217904">
    <w:abstractNumId w:val="3"/>
  </w:num>
  <w:num w:numId="2" w16cid:durableId="1058163245">
    <w:abstractNumId w:val="1"/>
  </w:num>
  <w:num w:numId="3" w16cid:durableId="2052873641">
    <w:abstractNumId w:val="2"/>
  </w:num>
  <w:num w:numId="4" w16cid:durableId="536545028">
    <w:abstractNumId w:val="0"/>
  </w:num>
  <w:num w:numId="5" w16cid:durableId="21181527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revisionView w:inkAnnotations="0"/>
  <w:defaultTabStop w:val="1296"/>
  <w:hyphenationZone w:val="396"/>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748"/>
    <w:rsid w:val="000C4172"/>
    <w:rsid w:val="00180359"/>
    <w:rsid w:val="006A2C20"/>
    <w:rsid w:val="008B1438"/>
    <w:rsid w:val="009F6161"/>
    <w:rsid w:val="00C80748"/>
    <w:rsid w:val="00E72E39"/>
    <w:rsid w:val="00F64BB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904330"/>
  <w15:chartTrackingRefBased/>
  <w15:docId w15:val="{024090BF-35F9-409B-98B8-F82A96C12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A2C20"/>
    <w:pPr>
      <w:spacing w:after="0" w:line="240" w:lineRule="auto"/>
    </w:pPr>
    <w:rPr>
      <w:rFonts w:ascii="Times New Roman" w:eastAsia="Times New Roman" w:hAnsi="Times New Roman" w:cs="Times New Roman"/>
      <w:kern w:val="0"/>
      <w:sz w:val="24"/>
      <w:szCs w:val="24"/>
      <w:lang w:eastAsia="lt-LT"/>
      <w14:ligatures w14:val="none"/>
    </w:rPr>
  </w:style>
  <w:style w:type="paragraph" w:styleId="Antrat1">
    <w:name w:val="heading 1"/>
    <w:basedOn w:val="prastasis"/>
    <w:next w:val="prastasis"/>
    <w:link w:val="Antrat1Diagrama"/>
    <w:uiPriority w:val="9"/>
    <w:qFormat/>
    <w:rsid w:val="00C8074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C8074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C8074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C8074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C8074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C80748"/>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C80748"/>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C80748"/>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C80748"/>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C8074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C8074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C8074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C8074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C8074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C8074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C8074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C8074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C8074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C80748"/>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C8074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C8074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C8074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C8074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C8074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C80748"/>
    <w:pPr>
      <w:ind w:left="720"/>
      <w:contextualSpacing/>
    </w:pPr>
  </w:style>
  <w:style w:type="character" w:styleId="Rykuspabraukimas">
    <w:name w:val="Intense Emphasis"/>
    <w:basedOn w:val="Numatytasispastraiposriftas"/>
    <w:uiPriority w:val="21"/>
    <w:qFormat/>
    <w:rsid w:val="00C80748"/>
    <w:rPr>
      <w:i/>
      <w:iCs/>
      <w:color w:val="2F5496" w:themeColor="accent1" w:themeShade="BF"/>
    </w:rPr>
  </w:style>
  <w:style w:type="paragraph" w:styleId="Iskirtacitata">
    <w:name w:val="Intense Quote"/>
    <w:basedOn w:val="prastasis"/>
    <w:next w:val="prastasis"/>
    <w:link w:val="IskirtacitataDiagrama"/>
    <w:uiPriority w:val="30"/>
    <w:qFormat/>
    <w:rsid w:val="00C8074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C80748"/>
    <w:rPr>
      <w:i/>
      <w:iCs/>
      <w:color w:val="2F5496" w:themeColor="accent1" w:themeShade="BF"/>
    </w:rPr>
  </w:style>
  <w:style w:type="character" w:styleId="Rykinuoroda">
    <w:name w:val="Intense Reference"/>
    <w:basedOn w:val="Numatytasispastraiposriftas"/>
    <w:uiPriority w:val="32"/>
    <w:qFormat/>
    <w:rsid w:val="00C80748"/>
    <w:rPr>
      <w:b/>
      <w:bCs/>
      <w:smallCaps/>
      <w:color w:val="2F5496"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6A2C20"/>
  </w:style>
  <w:style w:type="paragraph" w:styleId="Antrats">
    <w:name w:val="header"/>
    <w:aliases w:val="Specialioji žyma,Header Char,Viršutinis kolontitulas Diagrama1,Viršutinis kolontitulas Diagrama Diagrama1, Char Diagrama Diagrama1,Viršutinis kolontitulas Diagrama Diagrama Diagrama, Char Diagrama Diagrama Diagrama, Char Diagrama1"/>
    <w:basedOn w:val="prastasis"/>
    <w:link w:val="AntratsDiagrama"/>
    <w:uiPriority w:val="99"/>
    <w:unhideWhenUsed/>
    <w:rsid w:val="006A2C20"/>
    <w:pPr>
      <w:tabs>
        <w:tab w:val="center" w:pos="4513"/>
        <w:tab w:val="right" w:pos="9026"/>
      </w:tabs>
    </w:pPr>
  </w:style>
  <w:style w:type="character" w:customStyle="1" w:styleId="AntratsDiagrama">
    <w:name w:val="Antraštės Diagrama"/>
    <w:aliases w:val="Specialioji žyma Diagrama1,Header Char Diagrama,Viršutinis kolontitulas Diagrama1 Diagrama,Viršutinis kolontitulas Diagrama Diagrama1 Diagrama, Char Diagrama Diagrama1 Diagrama, Char Diagrama Diagrama Diagrama Diagrama1"/>
    <w:basedOn w:val="Numatytasispastraiposriftas"/>
    <w:link w:val="Antrats"/>
    <w:uiPriority w:val="99"/>
    <w:rsid w:val="006A2C20"/>
    <w:rPr>
      <w:rFonts w:ascii="Times New Roman" w:eastAsia="Times New Roman" w:hAnsi="Times New Roman" w:cs="Times New Roman"/>
      <w:kern w:val="0"/>
      <w:sz w:val="24"/>
      <w:szCs w:val="24"/>
      <w:lang w:eastAsia="lt-LT"/>
      <w14:ligatures w14:val="none"/>
    </w:rPr>
  </w:style>
  <w:style w:type="table" w:customStyle="1" w:styleId="TableGrid3">
    <w:name w:val="Table Grid3"/>
    <w:basedOn w:val="prastojilentel"/>
    <w:next w:val="Lentelstinklelis"/>
    <w:uiPriority w:val="39"/>
    <w:rsid w:val="006A2C20"/>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int1">
    <w:name w:val="Point 1"/>
    <w:basedOn w:val="prastasis"/>
    <w:rsid w:val="006A2C20"/>
    <w:pPr>
      <w:spacing w:before="120" w:after="120"/>
      <w:ind w:left="1418" w:hanging="567"/>
      <w:jc w:val="both"/>
    </w:pPr>
    <w:rPr>
      <w:szCs w:val="20"/>
      <w:lang w:val="en-GB"/>
    </w:rPr>
  </w:style>
  <w:style w:type="character" w:customStyle="1" w:styleId="markedcontent">
    <w:name w:val="markedcontent"/>
    <w:basedOn w:val="Numatytasispastraiposriftas"/>
    <w:rsid w:val="006A2C20"/>
  </w:style>
  <w:style w:type="table" w:styleId="Lentelstinklelis">
    <w:name w:val="Table Grid"/>
    <w:basedOn w:val="prastojilentel"/>
    <w:uiPriority w:val="39"/>
    <w:rsid w:val="006A2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rat">
    <w:name w:val="footer"/>
    <w:basedOn w:val="prastasis"/>
    <w:link w:val="PoratDiagrama"/>
    <w:uiPriority w:val="99"/>
    <w:unhideWhenUsed/>
    <w:rsid w:val="006A2C20"/>
    <w:pPr>
      <w:tabs>
        <w:tab w:val="center" w:pos="4819"/>
        <w:tab w:val="right" w:pos="9638"/>
      </w:tabs>
    </w:pPr>
  </w:style>
  <w:style w:type="character" w:customStyle="1" w:styleId="PoratDiagrama">
    <w:name w:val="Poraštė Diagrama"/>
    <w:basedOn w:val="Numatytasispastraiposriftas"/>
    <w:link w:val="Porat"/>
    <w:uiPriority w:val="99"/>
    <w:rsid w:val="006A2C20"/>
    <w:rPr>
      <w:rFonts w:ascii="Times New Roman" w:eastAsia="Times New Roman" w:hAnsi="Times New Roman" w:cs="Times New Roman"/>
      <w:kern w:val="0"/>
      <w:sz w:val="24"/>
      <w:szCs w:val="24"/>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5856</Words>
  <Characters>3338</Characters>
  <Application>Microsoft Office Word</Application>
  <DocSecurity>0</DocSecurity>
  <Lines>27</Lines>
  <Paragraphs>18</Paragraphs>
  <ScaleCrop>false</ScaleCrop>
  <Company/>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Plesnevičienė</dc:creator>
  <cp:keywords/>
  <dc:description/>
  <cp:lastModifiedBy>Jurgita Plesnevičienė</cp:lastModifiedBy>
  <cp:revision>2</cp:revision>
  <dcterms:created xsi:type="dcterms:W3CDTF">2026-10-02T07:57:00Z</dcterms:created>
  <dcterms:modified xsi:type="dcterms:W3CDTF">2026-10-02T07:59:00Z</dcterms:modified>
</cp:coreProperties>
</file>