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29913F" w14:textId="77777777" w:rsidR="003471FF" w:rsidRPr="00EA37B4" w:rsidRDefault="003471FF" w:rsidP="000E2E36">
      <w:pPr>
        <w:widowControl w:val="0"/>
        <w:spacing w:line="276" w:lineRule="auto"/>
        <w:rPr>
          <w:b/>
          <w:color w:val="000000" w:themeColor="text1"/>
          <w:sz w:val="22"/>
          <w:szCs w:val="22"/>
          <w:lang w:val="lt-LT"/>
        </w:rPr>
      </w:pPr>
    </w:p>
    <w:p w14:paraId="31B5D137" w14:textId="77777777" w:rsidR="00B7566D" w:rsidRPr="00FE2ED1" w:rsidRDefault="00B7566D" w:rsidP="00C565A2">
      <w:pPr>
        <w:widowControl w:val="0"/>
        <w:spacing w:line="276" w:lineRule="auto"/>
        <w:jc w:val="center"/>
        <w:rPr>
          <w:b/>
          <w:color w:val="000000" w:themeColor="text1"/>
          <w:lang w:val="lt-LT"/>
        </w:rPr>
      </w:pPr>
    </w:p>
    <w:p w14:paraId="41FDC41D" w14:textId="7B64DE7D" w:rsidR="002E5ABB" w:rsidRPr="00FE2ED1" w:rsidRDefault="00CE491E" w:rsidP="000E2E36">
      <w:pPr>
        <w:spacing w:line="276" w:lineRule="auto"/>
        <w:jc w:val="center"/>
        <w:rPr>
          <w:b/>
          <w:caps/>
          <w:color w:val="000000" w:themeColor="text1"/>
          <w:lang w:val="lt-LT"/>
        </w:rPr>
      </w:pPr>
      <w:r w:rsidRPr="00FE2ED1">
        <w:rPr>
          <w:b/>
          <w:caps/>
          <w:color w:val="000000" w:themeColor="text1"/>
          <w:lang w:val="lt-LT"/>
        </w:rPr>
        <w:t>ATVIRAS konkursas (SUPAPRASTINTAS)</w:t>
      </w:r>
    </w:p>
    <w:p w14:paraId="780BF10C" w14:textId="27292E9B" w:rsidR="004B2B51" w:rsidRDefault="004B2B51" w:rsidP="00C565A2">
      <w:pPr>
        <w:autoSpaceDE w:val="0"/>
        <w:autoSpaceDN w:val="0"/>
        <w:adjustRightInd w:val="0"/>
        <w:spacing w:line="276" w:lineRule="auto"/>
        <w:jc w:val="center"/>
        <w:rPr>
          <w:b/>
          <w:lang w:val="lt-LT"/>
        </w:rPr>
      </w:pPr>
      <w:r>
        <w:rPr>
          <w:b/>
          <w:lang w:val="lt-LT"/>
        </w:rPr>
        <w:t>GELŽBETONINIAI LEGO TIPO BLOKAI</w:t>
      </w:r>
    </w:p>
    <w:p w14:paraId="41D88E4A" w14:textId="77777777" w:rsidR="002E5ABB" w:rsidRPr="00FE2ED1" w:rsidRDefault="002E5ABB" w:rsidP="00C565A2">
      <w:pPr>
        <w:autoSpaceDE w:val="0"/>
        <w:autoSpaceDN w:val="0"/>
        <w:adjustRightInd w:val="0"/>
        <w:spacing w:line="276" w:lineRule="auto"/>
        <w:jc w:val="center"/>
        <w:rPr>
          <w:b/>
          <w:bCs/>
          <w:color w:val="000000" w:themeColor="text1"/>
          <w:lang w:val="lt-LT" w:eastAsia="en-US"/>
        </w:rPr>
      </w:pPr>
      <w:r w:rsidRPr="00FE2ED1">
        <w:rPr>
          <w:b/>
          <w:bCs/>
          <w:color w:val="000000" w:themeColor="text1"/>
          <w:lang w:val="lt-LT" w:eastAsia="en-US"/>
        </w:rPr>
        <w:t>PIRKIMO SĄLYGOS</w:t>
      </w:r>
    </w:p>
    <w:p w14:paraId="2BD78A05" w14:textId="77777777" w:rsidR="003471FF" w:rsidRPr="00FE2ED1" w:rsidRDefault="003471FF" w:rsidP="00C565A2">
      <w:pPr>
        <w:spacing w:line="276" w:lineRule="auto"/>
        <w:rPr>
          <w:b/>
          <w:color w:val="000000" w:themeColor="text1"/>
          <w:lang w:val="lt-LT"/>
        </w:rPr>
      </w:pPr>
    </w:p>
    <w:p w14:paraId="75A51C50" w14:textId="04E8FAA0" w:rsidR="003471FF" w:rsidRDefault="00FD5E5A" w:rsidP="002B57B4">
      <w:pPr>
        <w:pStyle w:val="Antrat2"/>
        <w:keepNext w:val="0"/>
        <w:tabs>
          <w:tab w:val="clear" w:pos="1134"/>
        </w:tabs>
        <w:suppressAutoHyphens/>
        <w:overflowPunct w:val="0"/>
        <w:autoSpaceDE w:val="0"/>
        <w:autoSpaceDN w:val="0"/>
        <w:adjustRightInd w:val="0"/>
        <w:spacing w:before="0" w:after="0" w:line="276" w:lineRule="auto"/>
        <w:jc w:val="center"/>
        <w:textAlignment w:val="baseline"/>
        <w:rPr>
          <w:b/>
          <w:color w:val="000000" w:themeColor="text1"/>
          <w:sz w:val="24"/>
          <w:szCs w:val="24"/>
          <w:lang w:val="lt-LT" w:eastAsia="en-US"/>
        </w:rPr>
      </w:pPr>
      <w:bookmarkStart w:id="0" w:name="_Toc136941890"/>
      <w:bookmarkStart w:id="1" w:name="_Toc137003506"/>
      <w:bookmarkStart w:id="2" w:name="_Toc140563473"/>
      <w:bookmarkStart w:id="3" w:name="_Toc143070618"/>
      <w:bookmarkStart w:id="4" w:name="_Toc143070811"/>
      <w:r w:rsidRPr="00FE2ED1">
        <w:rPr>
          <w:b/>
          <w:color w:val="000000" w:themeColor="text1"/>
          <w:sz w:val="24"/>
          <w:szCs w:val="24"/>
          <w:lang w:val="lt-LT" w:eastAsia="en-US"/>
        </w:rPr>
        <w:t>1</w:t>
      </w:r>
      <w:r w:rsidR="003E7295" w:rsidRPr="00FE2ED1">
        <w:rPr>
          <w:b/>
          <w:color w:val="000000" w:themeColor="text1"/>
          <w:sz w:val="24"/>
          <w:szCs w:val="24"/>
          <w:lang w:val="lt-LT" w:eastAsia="en-US"/>
        </w:rPr>
        <w:t>.</w:t>
      </w:r>
      <w:r w:rsidRPr="00FE2ED1">
        <w:rPr>
          <w:b/>
          <w:color w:val="000000" w:themeColor="text1"/>
          <w:sz w:val="24"/>
          <w:szCs w:val="24"/>
          <w:lang w:val="lt-LT" w:eastAsia="en-US"/>
        </w:rPr>
        <w:t xml:space="preserve"> </w:t>
      </w:r>
      <w:bookmarkEnd w:id="0"/>
      <w:bookmarkEnd w:id="1"/>
      <w:bookmarkEnd w:id="2"/>
      <w:bookmarkEnd w:id="3"/>
      <w:bookmarkEnd w:id="4"/>
      <w:r w:rsidRPr="00FE2ED1">
        <w:rPr>
          <w:b/>
          <w:color w:val="000000" w:themeColor="text1"/>
          <w:sz w:val="24"/>
          <w:szCs w:val="24"/>
          <w:lang w:val="lt-LT" w:eastAsia="en-US"/>
        </w:rPr>
        <w:t>BENDROSIOS NUOSTATOS</w:t>
      </w:r>
      <w:bookmarkStart w:id="5" w:name="_Toc65311956"/>
      <w:bookmarkStart w:id="6" w:name="_Ref92020451"/>
      <w:bookmarkStart w:id="7" w:name="_Ref92021884"/>
    </w:p>
    <w:p w14:paraId="753D1C36" w14:textId="77777777" w:rsidR="002B57B4" w:rsidRPr="00137985" w:rsidRDefault="002B57B4" w:rsidP="00137985">
      <w:pPr>
        <w:pStyle w:val="Bodytxt"/>
        <w:rPr>
          <w:sz w:val="24"/>
          <w:szCs w:val="24"/>
          <w:lang w:val="lt-LT" w:eastAsia="en-US"/>
        </w:rPr>
      </w:pPr>
    </w:p>
    <w:p w14:paraId="5A3C2E22" w14:textId="7FB04725" w:rsidR="00DD1FA7" w:rsidRPr="00D00202" w:rsidRDefault="00DD1FA7" w:rsidP="00137985">
      <w:pPr>
        <w:ind w:firstLine="567"/>
        <w:jc w:val="both"/>
        <w:rPr>
          <w:lang w:val="lt-LT"/>
        </w:rPr>
      </w:pPr>
      <w:r w:rsidRPr="00137985">
        <w:rPr>
          <w:color w:val="000000" w:themeColor="text1"/>
          <w:lang w:val="lt-LT"/>
        </w:rPr>
        <w:t>1.1. Perkantysis subj</w:t>
      </w:r>
      <w:r w:rsidR="00FD114A" w:rsidRPr="00137985">
        <w:rPr>
          <w:color w:val="000000" w:themeColor="text1"/>
          <w:lang w:val="lt-LT"/>
        </w:rPr>
        <w:t>ektas yra UAB „Birštono vandentiekis</w:t>
      </w:r>
      <w:r w:rsidRPr="00137985">
        <w:rPr>
          <w:color w:val="000000" w:themeColor="text1"/>
          <w:lang w:val="lt-LT"/>
        </w:rPr>
        <w:t>“ (toliau tekste – Užsakovas, arba Perkantysis subjektas)</w:t>
      </w:r>
      <w:r w:rsidR="002E5ABB" w:rsidRPr="00137985">
        <w:rPr>
          <w:color w:val="000000" w:themeColor="text1"/>
          <w:lang w:val="lt-LT"/>
        </w:rPr>
        <w:t>, vykdydamas šį viešąjį pirkimą</w:t>
      </w:r>
      <w:r w:rsidR="00BB7417" w:rsidRPr="00137985">
        <w:rPr>
          <w:color w:val="000000" w:themeColor="text1"/>
          <w:lang w:val="lt-LT"/>
        </w:rPr>
        <w:t xml:space="preserve"> (toliau – Pirkimas)</w:t>
      </w:r>
      <w:r w:rsidR="002E5ABB" w:rsidRPr="00137985">
        <w:rPr>
          <w:color w:val="000000" w:themeColor="text1"/>
          <w:lang w:val="lt-LT"/>
        </w:rPr>
        <w:t>, n</w:t>
      </w:r>
      <w:r w:rsidR="000E2E36" w:rsidRPr="00137985">
        <w:rPr>
          <w:color w:val="000000" w:themeColor="text1"/>
          <w:lang w:val="lt-LT"/>
        </w:rPr>
        <w:t>umato įsigyti</w:t>
      </w:r>
      <w:r w:rsidR="009D0210" w:rsidRPr="00137985">
        <w:rPr>
          <w:color w:val="000000" w:themeColor="text1"/>
          <w:lang w:val="lt-LT"/>
        </w:rPr>
        <w:t xml:space="preserve"> </w:t>
      </w:r>
      <w:r w:rsidR="00D00202" w:rsidRPr="00D00202">
        <w:rPr>
          <w:lang w:val="lt-LT"/>
        </w:rPr>
        <w:t>ge</w:t>
      </w:r>
      <w:r w:rsidR="00386546">
        <w:rPr>
          <w:lang w:val="lt-LT"/>
        </w:rPr>
        <w:t>lžbetoninius LEGO tipo blokus</w:t>
      </w:r>
      <w:r w:rsidR="009D0210" w:rsidRPr="00D00202">
        <w:rPr>
          <w:lang w:val="lt-LT"/>
        </w:rPr>
        <w:t xml:space="preserve"> </w:t>
      </w:r>
      <w:r w:rsidR="000E2E36" w:rsidRPr="00D00202">
        <w:rPr>
          <w:lang w:val="lt-LT"/>
        </w:rPr>
        <w:t>(toliau –</w:t>
      </w:r>
      <w:r w:rsidR="00D00202" w:rsidRPr="00D00202">
        <w:rPr>
          <w:color w:val="000000" w:themeColor="text1"/>
          <w:lang w:val="lt-LT"/>
        </w:rPr>
        <w:t xml:space="preserve"> Prekės</w:t>
      </w:r>
      <w:r w:rsidR="000E2E36" w:rsidRPr="00D00202">
        <w:rPr>
          <w:color w:val="000000" w:themeColor="text1"/>
          <w:lang w:val="lt-LT"/>
        </w:rPr>
        <w:t>)</w:t>
      </w:r>
      <w:r w:rsidR="009628C8" w:rsidRPr="00D00202">
        <w:rPr>
          <w:color w:val="000000" w:themeColor="text1"/>
          <w:lang w:val="lt-LT"/>
        </w:rPr>
        <w:t>.</w:t>
      </w:r>
    </w:p>
    <w:p w14:paraId="51C2BEF8" w14:textId="7E9338F0" w:rsidR="00DD1FA7" w:rsidRPr="00137985" w:rsidRDefault="00DD1FA7" w:rsidP="00137985">
      <w:pPr>
        <w:pStyle w:val="Default"/>
        <w:ind w:firstLine="567"/>
        <w:jc w:val="both"/>
        <w:rPr>
          <w:color w:val="000000" w:themeColor="text1"/>
          <w:lang w:val="lt-LT"/>
        </w:rPr>
      </w:pPr>
      <w:r w:rsidRPr="00137985">
        <w:rPr>
          <w:color w:val="000000" w:themeColor="text1"/>
          <w:lang w:val="lt-LT"/>
        </w:rPr>
        <w:t xml:space="preserve">1.2. Pirkimas vykdomas vadovaujantis Lietuvos Respublikos Pirkimų, atliekamų vandentvarkos, energetikos, transporto ar pašto paslaugų srities perkančiųjų subjektų, įstatymu (toliau – Įstatymas), Lietuvos Respublikos civiliniu kodeksu (toliau – Civilinis kodeksas), kitais vandentvarkos srities perkančiųjų subjektų pirkimus reglamentuojančiais teisės aktais bei šiais </w:t>
      </w:r>
      <w:r w:rsidR="00BB7417" w:rsidRPr="00137985">
        <w:rPr>
          <w:color w:val="000000" w:themeColor="text1"/>
          <w:lang w:val="lt-LT"/>
        </w:rPr>
        <w:t>P</w:t>
      </w:r>
      <w:r w:rsidRPr="00137985">
        <w:rPr>
          <w:color w:val="000000" w:themeColor="text1"/>
          <w:lang w:val="lt-LT"/>
        </w:rPr>
        <w:t>irkimo dokumentais.</w:t>
      </w:r>
    </w:p>
    <w:p w14:paraId="37250A29" w14:textId="77777777" w:rsidR="00F338BB" w:rsidRPr="00137985" w:rsidRDefault="00F338BB" w:rsidP="00137985">
      <w:pPr>
        <w:pStyle w:val="Default"/>
        <w:ind w:firstLine="567"/>
        <w:jc w:val="both"/>
        <w:rPr>
          <w:color w:val="000000" w:themeColor="text1"/>
          <w:lang w:val="lt-LT"/>
        </w:rPr>
      </w:pPr>
      <w:r w:rsidRPr="00137985">
        <w:rPr>
          <w:color w:val="000000" w:themeColor="text1"/>
          <w:lang w:val="lt-LT"/>
        </w:rPr>
        <w:t xml:space="preserve">1.3. Perkantysis subjektas yra pridėtinės vertės mokesčio (toliau – PVM) mokėtojas. </w:t>
      </w:r>
    </w:p>
    <w:p w14:paraId="47236680" w14:textId="1194F730" w:rsidR="007F45ED" w:rsidRPr="00137985" w:rsidRDefault="00F338BB" w:rsidP="00137985">
      <w:pPr>
        <w:ind w:firstLine="567"/>
        <w:jc w:val="both"/>
        <w:rPr>
          <w:lang w:val="lt-LT"/>
        </w:rPr>
      </w:pPr>
      <w:r w:rsidRPr="00137985">
        <w:rPr>
          <w:lang w:val="lt-LT"/>
        </w:rPr>
        <w:t xml:space="preserve">1.4. Pirkimas vykdomas elektroniniu būdu Centrinės viešųjų pirkimų informacinės sistemos (toliau - CVP IS) priemonėmis, kur užtikrinta nediskriminuojanti </w:t>
      </w:r>
      <w:r w:rsidR="00D00202">
        <w:rPr>
          <w:lang w:val="lt-LT"/>
        </w:rPr>
        <w:t>tiekėjų</w:t>
      </w:r>
      <w:r w:rsidRPr="00137985">
        <w:rPr>
          <w:lang w:val="lt-LT"/>
        </w:rPr>
        <w:t xml:space="preserve">, visiems prieinama ir suderinta su visuotinai naudojamomis informacinių ir ryšių technologijų priemonėmis, neribojanti </w:t>
      </w:r>
      <w:r w:rsidR="00D00202">
        <w:rPr>
          <w:lang w:val="lt-LT"/>
        </w:rPr>
        <w:t>tiekėjų</w:t>
      </w:r>
      <w:r w:rsidRPr="00137985">
        <w:rPr>
          <w:lang w:val="lt-LT"/>
        </w:rPr>
        <w:t xml:space="preserve"> galimybių dalyvauti </w:t>
      </w:r>
      <w:r w:rsidR="00BB7417" w:rsidRPr="00137985">
        <w:rPr>
          <w:lang w:val="lt-LT"/>
        </w:rPr>
        <w:t>P</w:t>
      </w:r>
      <w:r w:rsidRPr="00137985">
        <w:rPr>
          <w:lang w:val="lt-LT"/>
        </w:rPr>
        <w:t xml:space="preserve">irkimo procedūroje neribota, visapusė, tiesioginė ir neatlygintina prieiga prie paskelbtų </w:t>
      </w:r>
      <w:r w:rsidR="00BB7417" w:rsidRPr="00137985">
        <w:rPr>
          <w:lang w:val="lt-LT"/>
        </w:rPr>
        <w:t>P</w:t>
      </w:r>
      <w:r w:rsidRPr="00137985">
        <w:rPr>
          <w:lang w:val="lt-LT"/>
        </w:rPr>
        <w:t>irkimo dokumentų.</w:t>
      </w:r>
    </w:p>
    <w:p w14:paraId="32BD6139" w14:textId="77777777" w:rsidR="007F45ED" w:rsidRPr="00137985" w:rsidRDefault="007F45ED" w:rsidP="00137985">
      <w:pPr>
        <w:ind w:firstLine="567"/>
        <w:jc w:val="both"/>
        <w:rPr>
          <w:lang w:val="lt-LT"/>
        </w:rPr>
      </w:pPr>
      <w:r w:rsidRPr="00137985">
        <w:rPr>
          <w:lang w:val="lt-LT"/>
        </w:rPr>
        <w:t>1.5. Šis Pirkimas nėra rezervuotas pagal Įstatymo 35 ir 36 str. nuostatas.</w:t>
      </w:r>
    </w:p>
    <w:p w14:paraId="5928962D" w14:textId="506BDE43" w:rsidR="007F45ED" w:rsidRPr="00137985" w:rsidRDefault="007F45ED" w:rsidP="00137985">
      <w:pPr>
        <w:ind w:firstLine="567"/>
        <w:jc w:val="both"/>
        <w:rPr>
          <w:lang w:val="fi-FI"/>
        </w:rPr>
      </w:pPr>
      <w:r w:rsidRPr="00137985">
        <w:rPr>
          <w:lang w:val="fi-FI"/>
        </w:rPr>
        <w:t xml:space="preserve">1.6. Šiame pirkime Perkantysis subjektas nenumato skelbti savanoriško </w:t>
      </w:r>
      <w:r w:rsidRPr="00137985">
        <w:rPr>
          <w:i/>
          <w:lang w:val="fi-FI"/>
        </w:rPr>
        <w:t>ex ante</w:t>
      </w:r>
      <w:r w:rsidRPr="00137985">
        <w:rPr>
          <w:lang w:val="fi-FI"/>
        </w:rPr>
        <w:t xml:space="preserve"> skaidrumo skelbimo.</w:t>
      </w:r>
    </w:p>
    <w:p w14:paraId="59630A32" w14:textId="77DD36CE" w:rsidR="00F338BB" w:rsidRPr="00137985" w:rsidRDefault="00F338BB" w:rsidP="00137985">
      <w:pPr>
        <w:ind w:firstLine="567"/>
        <w:jc w:val="both"/>
        <w:rPr>
          <w:lang w:val="lt-LT"/>
        </w:rPr>
      </w:pPr>
      <w:r w:rsidRPr="00137985">
        <w:rPr>
          <w:lang w:val="lt-LT"/>
        </w:rPr>
        <w:t>1.</w:t>
      </w:r>
      <w:r w:rsidR="007F45ED" w:rsidRPr="00137985">
        <w:rPr>
          <w:lang w:val="lt-LT"/>
        </w:rPr>
        <w:t>7</w:t>
      </w:r>
      <w:r w:rsidRPr="00137985">
        <w:rPr>
          <w:lang w:val="lt-LT"/>
        </w:rPr>
        <w:t xml:space="preserve">. Pasiūlymą gali pateikti kiekvienas suinteresuotas </w:t>
      </w:r>
      <w:r w:rsidR="00D00202">
        <w:rPr>
          <w:lang w:val="lt-LT"/>
        </w:rPr>
        <w:t>tiekėj</w:t>
      </w:r>
      <w:r w:rsidR="001C6EE2" w:rsidRPr="00137985">
        <w:rPr>
          <w:lang w:val="lt-LT"/>
        </w:rPr>
        <w:t>as</w:t>
      </w:r>
      <w:r w:rsidRPr="00137985">
        <w:rPr>
          <w:lang w:val="lt-LT"/>
        </w:rPr>
        <w:t>, dalyvių skaičius skelbiamame konkurse neribojamas.</w:t>
      </w:r>
    </w:p>
    <w:p w14:paraId="478B15E0" w14:textId="050C035C" w:rsidR="00F338BB" w:rsidRPr="00137985" w:rsidRDefault="00F338BB" w:rsidP="00137985">
      <w:pPr>
        <w:ind w:firstLine="567"/>
        <w:jc w:val="both"/>
        <w:rPr>
          <w:lang w:val="lt-LT"/>
        </w:rPr>
      </w:pPr>
      <w:r w:rsidRPr="00137985">
        <w:rPr>
          <w:lang w:val="lt-LT"/>
        </w:rPr>
        <w:t>1.</w:t>
      </w:r>
      <w:r w:rsidR="007F45ED" w:rsidRPr="00137985">
        <w:rPr>
          <w:lang w:val="lt-LT"/>
        </w:rPr>
        <w:t>8</w:t>
      </w:r>
      <w:r w:rsidRPr="00137985">
        <w:rPr>
          <w:lang w:val="lt-LT"/>
        </w:rPr>
        <w:t xml:space="preserve">. Perkantysis subjektas užtikrina, kad vykdant </w:t>
      </w:r>
      <w:r w:rsidR="00BB7417" w:rsidRPr="00137985">
        <w:rPr>
          <w:lang w:val="lt-LT"/>
        </w:rPr>
        <w:t>P</w:t>
      </w:r>
      <w:r w:rsidRPr="00137985">
        <w:rPr>
          <w:lang w:val="lt-LT"/>
        </w:rPr>
        <w:t>irkimą būtų laikomasi lygiateisiškumo, nediskriminavimo, abipusio pripažinimo, proporcingumo, skaidrumo principų.</w:t>
      </w:r>
    </w:p>
    <w:p w14:paraId="632EDF24" w14:textId="0FF50E17" w:rsidR="00BB1170" w:rsidRPr="00137985" w:rsidRDefault="00F338BB" w:rsidP="00137985">
      <w:pPr>
        <w:ind w:firstLine="567"/>
        <w:jc w:val="both"/>
        <w:rPr>
          <w:lang w:val="lt-LT"/>
        </w:rPr>
      </w:pPr>
      <w:r w:rsidRPr="00137985">
        <w:rPr>
          <w:lang w:val="lt-LT"/>
        </w:rPr>
        <w:t>1.</w:t>
      </w:r>
      <w:r w:rsidR="007F45ED" w:rsidRPr="00137985">
        <w:rPr>
          <w:lang w:val="lt-LT"/>
        </w:rPr>
        <w:t>10</w:t>
      </w:r>
      <w:r w:rsidRPr="00137985">
        <w:rPr>
          <w:lang w:val="lt-LT"/>
        </w:rPr>
        <w:t xml:space="preserve">. Pirkimo dokumentai parengti lietuvių kalba, yra tikslūs, aiškūs, be dviprasmybių, kad </w:t>
      </w:r>
      <w:r w:rsidR="00386546">
        <w:rPr>
          <w:lang w:val="lt-LT"/>
        </w:rPr>
        <w:t>T</w:t>
      </w:r>
      <w:r w:rsidR="000C2453">
        <w:rPr>
          <w:lang w:val="lt-LT"/>
        </w:rPr>
        <w:t>iekėjai</w:t>
      </w:r>
      <w:r w:rsidRPr="00137985">
        <w:rPr>
          <w:lang w:val="lt-LT"/>
        </w:rPr>
        <w:t xml:space="preserve"> galėtų pateikti pasiūlymus, o Perkantysis subjektas – nupirkti tai, ko reikia. Planuojant </w:t>
      </w:r>
      <w:r w:rsidR="00BB7417" w:rsidRPr="00137985">
        <w:rPr>
          <w:lang w:val="lt-LT"/>
        </w:rPr>
        <w:t>P</w:t>
      </w:r>
      <w:r w:rsidRPr="00137985">
        <w:rPr>
          <w:lang w:val="lt-LT"/>
        </w:rPr>
        <w:t xml:space="preserve">irkimą </w:t>
      </w:r>
      <w:r w:rsidRPr="00137985">
        <w:rPr>
          <w:color w:val="000000" w:themeColor="text1"/>
          <w:lang w:val="lt-LT"/>
        </w:rPr>
        <w:t xml:space="preserve">ir jam rengiantis nesiekiama išvengti Įstatyme nustatytos tvarkos taikymo ar dirbtinai sumažinti konkurenciją, šiuo </w:t>
      </w:r>
      <w:r w:rsidR="00BB7417" w:rsidRPr="00137985">
        <w:rPr>
          <w:color w:val="000000" w:themeColor="text1"/>
          <w:lang w:val="lt-LT"/>
        </w:rPr>
        <w:t>P</w:t>
      </w:r>
      <w:r w:rsidRPr="00137985">
        <w:rPr>
          <w:color w:val="000000" w:themeColor="text1"/>
          <w:lang w:val="lt-LT"/>
        </w:rPr>
        <w:t xml:space="preserve">irkimu nėra nepagrįstai sudarytos palankesnės ar nepalankesnės sąlygos tam tikriems </w:t>
      </w:r>
      <w:r w:rsidR="00F40B72">
        <w:rPr>
          <w:lang w:val="lt-LT"/>
        </w:rPr>
        <w:t>Tiekėjams</w:t>
      </w:r>
      <w:r w:rsidRPr="00137985">
        <w:rPr>
          <w:lang w:val="lt-LT"/>
        </w:rPr>
        <w:t>.</w:t>
      </w:r>
    </w:p>
    <w:p w14:paraId="3384212B" w14:textId="394097D2" w:rsidR="00D00202" w:rsidRPr="00D00202" w:rsidRDefault="00D00202" w:rsidP="000C2453">
      <w:pPr>
        <w:spacing w:before="100" w:beforeAutospacing="1" w:after="100" w:afterAutospacing="1"/>
        <w:ind w:firstLine="567"/>
        <w:jc w:val="both"/>
        <w:rPr>
          <w:lang w:val="lt-LT" w:eastAsia="lt-LT"/>
        </w:rPr>
      </w:pPr>
      <w:r w:rsidRPr="000C2453">
        <w:rPr>
          <w:bCs/>
          <w:lang w:val="lt-LT" w:eastAsia="lt-LT"/>
        </w:rPr>
        <w:t>1.11.</w:t>
      </w:r>
      <w:r w:rsidR="00386546">
        <w:rPr>
          <w:lang w:val="lt-LT" w:eastAsia="lt-LT"/>
        </w:rPr>
        <w:t xml:space="preserve"> Pirkimas vykdomas</w:t>
      </w:r>
      <w:r w:rsidRPr="00D00202">
        <w:rPr>
          <w:lang w:val="lt-LT" w:eastAsia="lt-LT"/>
        </w:rPr>
        <w:t xml:space="preserve"> žaliasis pirkimas.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4.4.4.1 ir 4.4.4.2 papunkčiais, pirkimui taikomi šie aplinkosauginiai principai:</w:t>
      </w:r>
    </w:p>
    <w:p w14:paraId="6EF94BE7" w14:textId="77777777" w:rsidR="00D00202" w:rsidRPr="00D00202" w:rsidRDefault="00D00202" w:rsidP="000C2453">
      <w:pPr>
        <w:spacing w:before="100" w:beforeAutospacing="1" w:after="100" w:afterAutospacing="1"/>
        <w:jc w:val="both"/>
        <w:rPr>
          <w:lang w:val="lt-LT" w:eastAsia="lt-LT"/>
        </w:rPr>
      </w:pPr>
      <w:r w:rsidRPr="00D00202">
        <w:rPr>
          <w:lang w:val="lt-LT" w:eastAsia="lt-LT"/>
        </w:rPr>
        <w:t>– gaminant ir tiekiant prekes sunaudojama mažiau gamtos išteklių ir (ar) naudojamos pakartotinai panaudotos ir (ar) perdirbtos medžiagos;</w:t>
      </w:r>
    </w:p>
    <w:p w14:paraId="6CE1E296" w14:textId="77777777" w:rsidR="00D00202" w:rsidRPr="00D00202" w:rsidRDefault="00D00202" w:rsidP="000C2453">
      <w:pPr>
        <w:spacing w:before="100" w:beforeAutospacing="1" w:after="100" w:afterAutospacing="1"/>
        <w:jc w:val="both"/>
        <w:rPr>
          <w:lang w:val="lt-LT" w:eastAsia="lt-LT"/>
        </w:rPr>
      </w:pPr>
      <w:r w:rsidRPr="00D00202">
        <w:rPr>
          <w:lang w:val="lt-LT" w:eastAsia="lt-LT"/>
        </w:rPr>
        <w:t>– gaminant ir tiekiant prekes siekiama mažinti energijos išteklių naudojimą ir neigiamą poveikį aplinkai.</w:t>
      </w:r>
    </w:p>
    <w:p w14:paraId="30BE967E" w14:textId="68412227" w:rsidR="00D00202" w:rsidRPr="00D00202" w:rsidRDefault="00D00202" w:rsidP="000C2453">
      <w:pPr>
        <w:spacing w:before="100" w:beforeAutospacing="1" w:after="100" w:afterAutospacing="1"/>
        <w:ind w:firstLine="567"/>
        <w:jc w:val="both"/>
        <w:rPr>
          <w:lang w:val="lt-LT" w:eastAsia="lt-LT"/>
        </w:rPr>
      </w:pPr>
      <w:r w:rsidRPr="000C2453">
        <w:rPr>
          <w:bCs/>
          <w:lang w:val="lt-LT" w:eastAsia="lt-LT"/>
        </w:rPr>
        <w:t>1.11.1.</w:t>
      </w:r>
      <w:r w:rsidRPr="00D00202">
        <w:rPr>
          <w:lang w:val="lt-LT" w:eastAsia="lt-LT"/>
        </w:rPr>
        <w:t xml:space="preserve"> Tiekėjas privalo užtikrinti, kad tiekiant gelžbetoninius LEGO tipo blokus būtų racionaliai ir taupiai naudojami gamtos ištekliai bei žaliavos. Gaminant prekes turi būti siekiama mažinti žaliavų ir kitų gamtos išteklių naudojimą, kiek tai techniškai įmanoma.</w:t>
      </w:r>
    </w:p>
    <w:p w14:paraId="10A983E2" w14:textId="3EEAA55F" w:rsidR="00D00202" w:rsidRPr="00D00202" w:rsidRDefault="0015104F" w:rsidP="000C2453">
      <w:pPr>
        <w:spacing w:before="100" w:beforeAutospacing="1" w:after="100" w:afterAutospacing="1"/>
        <w:ind w:firstLine="567"/>
        <w:jc w:val="both"/>
        <w:rPr>
          <w:lang w:val="lt-LT" w:eastAsia="lt-LT"/>
        </w:rPr>
      </w:pPr>
      <w:r>
        <w:rPr>
          <w:bCs/>
          <w:lang w:val="lt-LT" w:eastAsia="lt-LT"/>
        </w:rPr>
        <w:t>1.11.2</w:t>
      </w:r>
      <w:r w:rsidR="00D00202" w:rsidRPr="000C2453">
        <w:rPr>
          <w:bCs/>
          <w:lang w:val="lt-LT" w:eastAsia="lt-LT"/>
        </w:rPr>
        <w:t>.</w:t>
      </w:r>
      <w:r w:rsidR="00D00202" w:rsidRPr="00D00202">
        <w:rPr>
          <w:lang w:val="lt-LT" w:eastAsia="lt-LT"/>
        </w:rPr>
        <w:t xml:space="preserve"> Tiekėjas turi užtikrinti, kad gelžbetoninių LEGO tipo blokų gamybos ir tiekimo procesai, kiek tai techniškai įmanoma, būtų organizuojami racionaliai naudojant energijos išteklius ir siekiant mažinti neigiamą poveikį aplinkai.</w:t>
      </w:r>
    </w:p>
    <w:p w14:paraId="523521D5" w14:textId="36251AA9" w:rsidR="00D00202" w:rsidRPr="00D00202" w:rsidRDefault="0015104F" w:rsidP="000C2453">
      <w:pPr>
        <w:spacing w:before="100" w:beforeAutospacing="1" w:after="100" w:afterAutospacing="1"/>
        <w:ind w:firstLine="567"/>
        <w:jc w:val="both"/>
        <w:rPr>
          <w:lang w:val="lt-LT" w:eastAsia="lt-LT"/>
        </w:rPr>
      </w:pPr>
      <w:r>
        <w:rPr>
          <w:bCs/>
          <w:lang w:val="lt-LT" w:eastAsia="lt-LT"/>
        </w:rPr>
        <w:t>1.11.3</w:t>
      </w:r>
      <w:r w:rsidR="00D00202" w:rsidRPr="000C2453">
        <w:rPr>
          <w:bCs/>
          <w:lang w:val="lt-LT" w:eastAsia="lt-LT"/>
        </w:rPr>
        <w:t>.</w:t>
      </w:r>
      <w:r w:rsidR="00D00202" w:rsidRPr="00D00202">
        <w:rPr>
          <w:lang w:val="lt-LT" w:eastAsia="lt-LT"/>
        </w:rPr>
        <w:t xml:space="preserve"> Tiekiant gelžbetoninius LEGO tipo blokus, turi būti racionaliai naudojamos pakavimo medžiagos. Pakuotė, jeigu ji naudojama, turi būti kiek įmanoma mažesnė, tinkama pakartotiniam naudojimui ir (ar) perdirbimui.</w:t>
      </w:r>
    </w:p>
    <w:p w14:paraId="5B5FD313" w14:textId="70518E54" w:rsidR="00D00202" w:rsidRPr="00D00202" w:rsidRDefault="0015104F" w:rsidP="000C2453">
      <w:pPr>
        <w:spacing w:before="100" w:beforeAutospacing="1" w:after="100" w:afterAutospacing="1"/>
        <w:ind w:firstLine="567"/>
        <w:jc w:val="both"/>
        <w:rPr>
          <w:lang w:val="lt-LT" w:eastAsia="lt-LT"/>
        </w:rPr>
      </w:pPr>
      <w:r>
        <w:rPr>
          <w:bCs/>
          <w:lang w:val="lt-LT" w:eastAsia="lt-LT"/>
        </w:rPr>
        <w:lastRenderedPageBreak/>
        <w:t>1.11.4</w:t>
      </w:r>
      <w:r w:rsidR="00D00202" w:rsidRPr="000C2453">
        <w:rPr>
          <w:bCs/>
          <w:lang w:val="lt-LT" w:eastAsia="lt-LT"/>
        </w:rPr>
        <w:t>.</w:t>
      </w:r>
      <w:r w:rsidR="00D00202" w:rsidRPr="00D00202">
        <w:rPr>
          <w:lang w:val="lt-LT" w:eastAsia="lt-LT"/>
        </w:rPr>
        <w:t xml:space="preserve"> Tiekėjas privalo užtikrinti, kad prekių tiekimo metu susidarančios atliekos, įskaitant pakavimo medžiagas, būtų rūšiuojamos, atskirai surenkamos ir tvarkomos Lietuvos Respublikos teisės aktų nustatyta tvarka.</w:t>
      </w:r>
    </w:p>
    <w:p w14:paraId="063172EC" w14:textId="15013E57" w:rsidR="00D00202" w:rsidRPr="00D00202" w:rsidRDefault="0015104F" w:rsidP="000C2453">
      <w:pPr>
        <w:spacing w:before="100" w:beforeAutospacing="1" w:after="100" w:afterAutospacing="1"/>
        <w:ind w:firstLine="567"/>
        <w:jc w:val="both"/>
        <w:rPr>
          <w:lang w:val="lt-LT" w:eastAsia="lt-LT"/>
        </w:rPr>
      </w:pPr>
      <w:r>
        <w:rPr>
          <w:bCs/>
          <w:lang w:val="lt-LT" w:eastAsia="lt-LT"/>
        </w:rPr>
        <w:t>1.11.5</w:t>
      </w:r>
      <w:r w:rsidR="00D00202" w:rsidRPr="000C2453">
        <w:rPr>
          <w:bCs/>
          <w:lang w:val="lt-LT" w:eastAsia="lt-LT"/>
        </w:rPr>
        <w:t>.</w:t>
      </w:r>
      <w:r w:rsidR="00D00202" w:rsidRPr="00D00202">
        <w:rPr>
          <w:lang w:val="lt-LT" w:eastAsia="lt-LT"/>
        </w:rPr>
        <w:t xml:space="preserve"> Tiekėjas privalo imtis priemonių, kad prekių tiekimo metu naudojamos ir susidarančios medžiagos, atliekos bei kitos medžiagos nepatektų į aplinką, paviršinius vandens telkinius ar dirvožemį. Prekių pakrovimas, transportavimas ir iškrovimas turi būti organizuojami taip, kad būtų kuo mažiau teršiama aplinka ir susidarytų kuo mažiau atliekų.</w:t>
      </w:r>
    </w:p>
    <w:p w14:paraId="3212743E" w14:textId="6F823672" w:rsidR="00D00202" w:rsidRPr="00D00202" w:rsidRDefault="0015104F" w:rsidP="000C2453">
      <w:pPr>
        <w:spacing w:before="100" w:beforeAutospacing="1" w:after="100" w:afterAutospacing="1"/>
        <w:ind w:firstLine="567"/>
        <w:jc w:val="both"/>
        <w:rPr>
          <w:lang w:val="lt-LT" w:eastAsia="lt-LT"/>
        </w:rPr>
      </w:pPr>
      <w:r>
        <w:rPr>
          <w:bCs/>
          <w:lang w:val="lt-LT" w:eastAsia="lt-LT"/>
        </w:rPr>
        <w:t>1.11.6</w:t>
      </w:r>
      <w:r w:rsidR="00D00202" w:rsidRPr="000C2453">
        <w:rPr>
          <w:bCs/>
          <w:lang w:val="lt-LT" w:eastAsia="lt-LT"/>
        </w:rPr>
        <w:t>.</w:t>
      </w:r>
      <w:r w:rsidR="00D00202" w:rsidRPr="00D00202">
        <w:rPr>
          <w:lang w:val="lt-LT" w:eastAsia="lt-LT"/>
        </w:rPr>
        <w:t xml:space="preserve"> Perkančiajam subjektui pareikalavus, Tiekėjas turi pateikti dokumentus, pagrindžiančius šiame skyriuje nustatytų aplinkos apsaugos kriterijų laikymąsi, įskaitant informaciją apie gelžbetoninių LEGO tipo blokų sudėtį, panaudotas perdirbtas ir (ar) pakartotinai panaudotas medžiagas, jų aplinkosaugines savybes bei, kai taikoma, dokumentus, patvirtinančius pakavimo medžiagų ir kitų tiekimo metu susidariusių atliekų tinkamą sutvarkymą.</w:t>
      </w:r>
    </w:p>
    <w:p w14:paraId="09024452" w14:textId="63E6162E" w:rsidR="00D00202" w:rsidRPr="00D00202" w:rsidRDefault="0015104F" w:rsidP="000C2453">
      <w:pPr>
        <w:spacing w:before="100" w:beforeAutospacing="1" w:after="100" w:afterAutospacing="1"/>
        <w:ind w:firstLine="567"/>
        <w:jc w:val="both"/>
        <w:rPr>
          <w:lang w:val="lt-LT" w:eastAsia="lt-LT"/>
        </w:rPr>
      </w:pPr>
      <w:r>
        <w:rPr>
          <w:bCs/>
          <w:lang w:val="lt-LT" w:eastAsia="lt-LT"/>
        </w:rPr>
        <w:t>1.11.7</w:t>
      </w:r>
      <w:r w:rsidR="00D00202" w:rsidRPr="000C2453">
        <w:rPr>
          <w:bCs/>
          <w:lang w:val="lt-LT" w:eastAsia="lt-LT"/>
        </w:rPr>
        <w:t>.</w:t>
      </w:r>
      <w:r w:rsidR="00D00202" w:rsidRPr="00D00202">
        <w:rPr>
          <w:lang w:val="lt-LT" w:eastAsia="lt-LT"/>
        </w:rPr>
        <w:t xml:space="preserve"> Šiame skyriuje nustatyti aplinkos apsaugos kriterijai taikomi visą prekių tiekimo laikotarpį ir yra privalomi Tiekėjui visą pirkimo sutarties galiojimo laikotarpį.</w:t>
      </w:r>
    </w:p>
    <w:p w14:paraId="0C111A34" w14:textId="2240F9BE" w:rsidR="009D0210" w:rsidRPr="00137985" w:rsidRDefault="009D0210" w:rsidP="00D00202">
      <w:pPr>
        <w:ind w:firstLine="567"/>
        <w:jc w:val="both"/>
        <w:rPr>
          <w:color w:val="000000" w:themeColor="text1"/>
          <w:lang w:val="lt-LT"/>
        </w:rPr>
      </w:pPr>
    </w:p>
    <w:p w14:paraId="4DDA2C8B" w14:textId="77777777" w:rsidR="00FB0D9A" w:rsidRPr="00137985" w:rsidRDefault="00FB0D9A" w:rsidP="00137985">
      <w:pPr>
        <w:ind w:firstLine="567"/>
        <w:jc w:val="both"/>
        <w:rPr>
          <w:color w:val="000000" w:themeColor="text1"/>
          <w:lang w:val="lt-LT"/>
        </w:rPr>
      </w:pPr>
    </w:p>
    <w:p w14:paraId="4B69CD45" w14:textId="1B58695B" w:rsidR="00A8430D" w:rsidRPr="00137985" w:rsidRDefault="00FD5E5A" w:rsidP="00137985">
      <w:pPr>
        <w:pStyle w:val="Default"/>
        <w:ind w:firstLine="567"/>
        <w:jc w:val="center"/>
        <w:rPr>
          <w:b/>
          <w:bCs/>
          <w:color w:val="000000" w:themeColor="text1"/>
          <w:lang w:val="lt-LT"/>
        </w:rPr>
      </w:pPr>
      <w:r w:rsidRPr="00137985">
        <w:rPr>
          <w:b/>
          <w:bCs/>
          <w:color w:val="000000" w:themeColor="text1"/>
          <w:lang w:val="lt-LT"/>
        </w:rPr>
        <w:t>2</w:t>
      </w:r>
      <w:r w:rsidR="003E7295" w:rsidRPr="00137985">
        <w:rPr>
          <w:b/>
          <w:bCs/>
          <w:color w:val="000000" w:themeColor="text1"/>
          <w:lang w:val="lt-LT"/>
        </w:rPr>
        <w:t>.</w:t>
      </w:r>
      <w:r w:rsidRPr="00137985">
        <w:rPr>
          <w:b/>
          <w:bCs/>
          <w:color w:val="000000" w:themeColor="text1"/>
          <w:lang w:val="lt-LT"/>
        </w:rPr>
        <w:t xml:space="preserve"> PIRKIMO OBJEKTAS</w:t>
      </w:r>
    </w:p>
    <w:p w14:paraId="29CE9529" w14:textId="77777777" w:rsidR="002B57B4" w:rsidRPr="00137985" w:rsidRDefault="002B57B4" w:rsidP="00137985">
      <w:pPr>
        <w:pStyle w:val="Default"/>
        <w:ind w:firstLine="567"/>
        <w:jc w:val="center"/>
        <w:rPr>
          <w:color w:val="000000" w:themeColor="text1"/>
          <w:lang w:val="lt-LT"/>
        </w:rPr>
      </w:pPr>
    </w:p>
    <w:p w14:paraId="34F4A855" w14:textId="0AB758EA" w:rsidR="00A8430D" w:rsidRPr="00137985" w:rsidRDefault="00477848" w:rsidP="00137985">
      <w:pPr>
        <w:tabs>
          <w:tab w:val="num" w:pos="1440"/>
        </w:tabs>
        <w:ind w:firstLine="567"/>
        <w:jc w:val="both"/>
        <w:rPr>
          <w:color w:val="000000" w:themeColor="text1"/>
          <w:lang w:val="lt-LT"/>
        </w:rPr>
      </w:pPr>
      <w:r w:rsidRPr="00137985">
        <w:rPr>
          <w:color w:val="000000" w:themeColor="text1"/>
          <w:lang w:val="lt-LT"/>
        </w:rPr>
        <w:t xml:space="preserve">2.1. </w:t>
      </w:r>
      <w:r w:rsidR="00A8430D" w:rsidRPr="00137985">
        <w:rPr>
          <w:color w:val="000000" w:themeColor="text1"/>
          <w:lang w:val="lt-LT"/>
        </w:rPr>
        <w:t xml:space="preserve">Šio </w:t>
      </w:r>
      <w:r w:rsidR="00BB7417" w:rsidRPr="00137985">
        <w:rPr>
          <w:color w:val="000000" w:themeColor="text1"/>
          <w:lang w:val="lt-LT"/>
        </w:rPr>
        <w:t>P</w:t>
      </w:r>
      <w:r w:rsidR="00A8430D" w:rsidRPr="00137985">
        <w:rPr>
          <w:color w:val="000000" w:themeColor="text1"/>
          <w:lang w:val="lt-LT"/>
        </w:rPr>
        <w:t xml:space="preserve">irkimo objektas yra </w:t>
      </w:r>
      <w:r w:rsidR="00640D76" w:rsidRPr="00137985">
        <w:rPr>
          <w:color w:val="000000" w:themeColor="text1"/>
          <w:lang w:val="lt-LT"/>
        </w:rPr>
        <w:t>–</w:t>
      </w:r>
      <w:bookmarkStart w:id="8" w:name="_Hlk95124816"/>
      <w:r w:rsidR="00DA07FB">
        <w:rPr>
          <w:color w:val="000000" w:themeColor="text1"/>
          <w:lang w:val="lt-LT"/>
        </w:rPr>
        <w:t xml:space="preserve"> gelžbetoninius LEGO tipo blokai</w:t>
      </w:r>
      <w:r w:rsidR="00CF1A74" w:rsidRPr="00137985">
        <w:rPr>
          <w:color w:val="000000" w:themeColor="text1"/>
          <w:lang w:val="lt-LT"/>
        </w:rPr>
        <w:t>.</w:t>
      </w:r>
      <w:r w:rsidR="00160A4C" w:rsidRPr="00137985">
        <w:rPr>
          <w:color w:val="000000" w:themeColor="text1"/>
          <w:lang w:val="lt-LT"/>
        </w:rPr>
        <w:t xml:space="preserve"> </w:t>
      </w:r>
      <w:bookmarkEnd w:id="8"/>
      <w:r w:rsidR="00160A4C" w:rsidRPr="00137985">
        <w:rPr>
          <w:color w:val="000000" w:themeColor="text1"/>
          <w:lang w:val="lt-LT"/>
        </w:rPr>
        <w:t xml:space="preserve">BVPŽ kodas – </w:t>
      </w:r>
      <w:r w:rsidR="000C2453">
        <w:t>44111600</w:t>
      </w:r>
      <w:r w:rsidR="000C2453">
        <w:t>-7</w:t>
      </w:r>
      <w:r w:rsidR="00391CD2" w:rsidRPr="00137985">
        <w:rPr>
          <w:color w:val="000000" w:themeColor="text1"/>
          <w:lang w:val="lt-LT"/>
        </w:rPr>
        <w:t xml:space="preserve"> – </w:t>
      </w:r>
      <w:r w:rsidR="000C2453">
        <w:rPr>
          <w:color w:val="000000" w:themeColor="text1"/>
          <w:lang w:val="lt-LT"/>
        </w:rPr>
        <w:t>Blokai.</w:t>
      </w:r>
    </w:p>
    <w:p w14:paraId="4BAF8C53" w14:textId="1A3B9E4F" w:rsidR="00D708CB" w:rsidRPr="00137985" w:rsidRDefault="00F034C3" w:rsidP="00137985">
      <w:pPr>
        <w:tabs>
          <w:tab w:val="left" w:pos="426"/>
        </w:tabs>
        <w:ind w:firstLine="567"/>
        <w:jc w:val="both"/>
        <w:rPr>
          <w:b/>
          <w:color w:val="4472C4" w:themeColor="accent1"/>
          <w:lang w:val="lt-LT"/>
        </w:rPr>
      </w:pPr>
      <w:r w:rsidRPr="00137985">
        <w:rPr>
          <w:color w:val="000000" w:themeColor="text1"/>
          <w:lang w:val="lt-LT"/>
        </w:rPr>
        <w:t>2.</w:t>
      </w:r>
      <w:r w:rsidR="00573D27" w:rsidRPr="00137985">
        <w:rPr>
          <w:color w:val="000000" w:themeColor="text1"/>
          <w:lang w:val="lt-LT"/>
        </w:rPr>
        <w:t>2</w:t>
      </w:r>
      <w:r w:rsidRPr="00137985">
        <w:rPr>
          <w:color w:val="000000" w:themeColor="text1"/>
          <w:lang w:val="lt-LT"/>
        </w:rPr>
        <w:t xml:space="preserve">. </w:t>
      </w:r>
      <w:r w:rsidR="00DA07FB">
        <w:rPr>
          <w:color w:val="000000" w:themeColor="text1"/>
          <w:lang w:val="lt-LT"/>
        </w:rPr>
        <w:t>Prekių</w:t>
      </w:r>
      <w:r w:rsidR="00FB0D9A" w:rsidRPr="00137985">
        <w:rPr>
          <w:color w:val="000000" w:themeColor="text1"/>
          <w:lang w:val="lt-LT"/>
        </w:rPr>
        <w:t xml:space="preserve"> sąrašas </w:t>
      </w:r>
      <w:r w:rsidR="00F57859">
        <w:rPr>
          <w:color w:val="000000" w:themeColor="text1"/>
          <w:lang w:val="lt-LT"/>
        </w:rPr>
        <w:t xml:space="preserve"> ir </w:t>
      </w:r>
      <w:r w:rsidR="00A8430D" w:rsidRPr="00137985">
        <w:rPr>
          <w:color w:val="000000" w:themeColor="text1"/>
          <w:lang w:val="lt-LT"/>
        </w:rPr>
        <w:t xml:space="preserve"> kiekiai</w:t>
      </w:r>
      <w:r w:rsidR="00FB0D9A" w:rsidRPr="00137985">
        <w:rPr>
          <w:color w:val="000000" w:themeColor="text1"/>
          <w:lang w:val="lt-LT"/>
        </w:rPr>
        <w:t xml:space="preserve"> (apimtys), </w:t>
      </w:r>
      <w:r w:rsidR="00A8430D" w:rsidRPr="00137985">
        <w:rPr>
          <w:color w:val="000000" w:themeColor="text1"/>
          <w:lang w:val="lt-LT"/>
        </w:rPr>
        <w:t xml:space="preserve"> </w:t>
      </w:r>
      <w:r w:rsidR="00D708CB" w:rsidRPr="00137985">
        <w:rPr>
          <w:color w:val="000000" w:themeColor="text1"/>
          <w:lang w:val="lt-LT"/>
        </w:rPr>
        <w:t xml:space="preserve">yra </w:t>
      </w:r>
      <w:r w:rsidR="00A8430D" w:rsidRPr="00137985">
        <w:rPr>
          <w:color w:val="000000" w:themeColor="text1"/>
          <w:lang w:val="lt-LT"/>
        </w:rPr>
        <w:t xml:space="preserve">nurodyti </w:t>
      </w:r>
      <w:r w:rsidR="00877CB5" w:rsidRPr="00137985">
        <w:rPr>
          <w:color w:val="000000" w:themeColor="text1"/>
          <w:lang w:val="lt-LT"/>
        </w:rPr>
        <w:t xml:space="preserve">techninėje </w:t>
      </w:r>
      <w:r w:rsidR="00877CB5" w:rsidRPr="00137985">
        <w:rPr>
          <w:lang w:val="lt-LT"/>
        </w:rPr>
        <w:t xml:space="preserve">specifikacijoje </w:t>
      </w:r>
      <w:r w:rsidR="00F10E37" w:rsidRPr="00137985">
        <w:rPr>
          <w:lang w:val="lt-LT"/>
        </w:rPr>
        <w:t xml:space="preserve"> priedas</w:t>
      </w:r>
      <w:r w:rsidR="0015104F">
        <w:rPr>
          <w:lang w:val="lt-LT"/>
        </w:rPr>
        <w:t xml:space="preserve"> Nr.1</w:t>
      </w:r>
      <w:r w:rsidR="00935868" w:rsidRPr="00137985">
        <w:rPr>
          <w:lang w:val="lt-LT"/>
        </w:rPr>
        <w:t>.</w:t>
      </w:r>
    </w:p>
    <w:p w14:paraId="28A738E0" w14:textId="1CEAE78A" w:rsidR="008B0FBE" w:rsidRPr="00137985" w:rsidRDefault="00F034C3" w:rsidP="00137985">
      <w:pPr>
        <w:pStyle w:val="Bodytxt"/>
        <w:keepNext w:val="0"/>
        <w:ind w:firstLine="567"/>
        <w:rPr>
          <w:color w:val="000000" w:themeColor="text1"/>
          <w:sz w:val="24"/>
          <w:szCs w:val="24"/>
          <w:lang w:val="lt-LT"/>
        </w:rPr>
      </w:pPr>
      <w:r w:rsidRPr="00137985">
        <w:rPr>
          <w:color w:val="000000" w:themeColor="text1"/>
          <w:sz w:val="24"/>
          <w:szCs w:val="24"/>
          <w:lang w:val="lt-LT"/>
        </w:rPr>
        <w:t>2.</w:t>
      </w:r>
      <w:r w:rsidR="00573D27" w:rsidRPr="00137985">
        <w:rPr>
          <w:color w:val="000000" w:themeColor="text1"/>
          <w:sz w:val="24"/>
          <w:szCs w:val="24"/>
          <w:lang w:val="lt-LT"/>
        </w:rPr>
        <w:t>3</w:t>
      </w:r>
      <w:r w:rsidRPr="00137985">
        <w:rPr>
          <w:color w:val="000000" w:themeColor="text1"/>
          <w:sz w:val="24"/>
          <w:szCs w:val="24"/>
          <w:lang w:val="lt-LT"/>
        </w:rPr>
        <w:t xml:space="preserve">. </w:t>
      </w:r>
      <w:r w:rsidR="008B0FBE" w:rsidRPr="00137985">
        <w:rPr>
          <w:color w:val="000000" w:themeColor="text1"/>
          <w:sz w:val="24"/>
          <w:szCs w:val="24"/>
          <w:lang w:val="lt-LT"/>
        </w:rPr>
        <w:t xml:space="preserve">Pirkimas į atskiras dalis </w:t>
      </w:r>
      <w:r w:rsidR="008B0FBE" w:rsidRPr="00137985">
        <w:rPr>
          <w:bCs/>
          <w:color w:val="000000" w:themeColor="text1"/>
          <w:sz w:val="24"/>
          <w:szCs w:val="24"/>
          <w:lang w:val="lt-LT"/>
        </w:rPr>
        <w:t>neskaidomas</w:t>
      </w:r>
      <w:r w:rsidR="000C2453">
        <w:rPr>
          <w:color w:val="000000" w:themeColor="text1"/>
          <w:sz w:val="24"/>
          <w:szCs w:val="24"/>
          <w:lang w:val="lt-LT"/>
        </w:rPr>
        <w:t>. Tiekėjas</w:t>
      </w:r>
      <w:r w:rsidR="008B0FBE" w:rsidRPr="00137985">
        <w:rPr>
          <w:color w:val="000000" w:themeColor="text1"/>
          <w:sz w:val="24"/>
          <w:szCs w:val="24"/>
          <w:lang w:val="lt-LT"/>
        </w:rPr>
        <w:t xml:space="preserve"> privalo pateikti </w:t>
      </w:r>
      <w:r w:rsidR="00267807" w:rsidRPr="00137985">
        <w:rPr>
          <w:color w:val="000000" w:themeColor="text1"/>
          <w:sz w:val="24"/>
          <w:szCs w:val="24"/>
          <w:lang w:val="lt-LT"/>
        </w:rPr>
        <w:t>p</w:t>
      </w:r>
      <w:r w:rsidR="008B0FBE" w:rsidRPr="00137985">
        <w:rPr>
          <w:color w:val="000000" w:themeColor="text1"/>
          <w:sz w:val="24"/>
          <w:szCs w:val="24"/>
          <w:lang w:val="lt-LT"/>
        </w:rPr>
        <w:t>asiūlymą, apiman</w:t>
      </w:r>
      <w:r w:rsidR="007A7FD2" w:rsidRPr="00137985">
        <w:rPr>
          <w:color w:val="000000" w:themeColor="text1"/>
          <w:sz w:val="24"/>
          <w:szCs w:val="24"/>
          <w:lang w:val="lt-LT"/>
        </w:rPr>
        <w:t>tį</w:t>
      </w:r>
      <w:r w:rsidR="008B0FBE" w:rsidRPr="00137985">
        <w:rPr>
          <w:color w:val="000000" w:themeColor="text1"/>
          <w:sz w:val="24"/>
          <w:szCs w:val="24"/>
          <w:lang w:val="lt-LT"/>
        </w:rPr>
        <w:t xml:space="preserve"> visus Pirkimo dokumen</w:t>
      </w:r>
      <w:r w:rsidR="00DA07FB">
        <w:rPr>
          <w:color w:val="000000" w:themeColor="text1"/>
          <w:sz w:val="24"/>
          <w:szCs w:val="24"/>
          <w:lang w:val="lt-LT"/>
        </w:rPr>
        <w:t>tuose nurodytas Prekes</w:t>
      </w:r>
      <w:r w:rsidR="008B0FBE" w:rsidRPr="00137985">
        <w:rPr>
          <w:color w:val="000000" w:themeColor="text1"/>
          <w:sz w:val="24"/>
          <w:szCs w:val="24"/>
          <w:lang w:val="lt-LT"/>
        </w:rPr>
        <w:t>.</w:t>
      </w:r>
    </w:p>
    <w:p w14:paraId="323DB25B" w14:textId="441659AE" w:rsidR="008B0FBE" w:rsidRPr="00137985" w:rsidRDefault="008B0FBE" w:rsidP="00137985">
      <w:pPr>
        <w:pStyle w:val="Default"/>
        <w:ind w:firstLine="567"/>
        <w:jc w:val="both"/>
        <w:rPr>
          <w:color w:val="000000" w:themeColor="text1"/>
          <w:lang w:val="lt-LT"/>
        </w:rPr>
      </w:pPr>
      <w:r w:rsidRPr="00137985">
        <w:rPr>
          <w:color w:val="000000" w:themeColor="text1"/>
          <w:lang w:val="lt-LT"/>
        </w:rPr>
        <w:t>2.</w:t>
      </w:r>
      <w:r w:rsidR="00573D27" w:rsidRPr="00137985">
        <w:rPr>
          <w:color w:val="000000" w:themeColor="text1"/>
          <w:lang w:val="lt-LT"/>
        </w:rPr>
        <w:t>4</w:t>
      </w:r>
      <w:r w:rsidRPr="00137985">
        <w:rPr>
          <w:color w:val="000000" w:themeColor="text1"/>
          <w:lang w:val="lt-LT"/>
        </w:rPr>
        <w:t xml:space="preserve">. Pateikdamas savo </w:t>
      </w:r>
      <w:r w:rsidR="00267807" w:rsidRPr="00137985">
        <w:rPr>
          <w:color w:val="000000" w:themeColor="text1"/>
          <w:lang w:val="lt-LT"/>
        </w:rPr>
        <w:t>p</w:t>
      </w:r>
      <w:r w:rsidR="000C2453">
        <w:rPr>
          <w:color w:val="000000" w:themeColor="text1"/>
          <w:lang w:val="lt-LT"/>
        </w:rPr>
        <w:t>asiūlymą, Tiekėjai</w:t>
      </w:r>
      <w:r w:rsidRPr="00137985">
        <w:rPr>
          <w:color w:val="000000" w:themeColor="text1"/>
          <w:lang w:val="lt-LT"/>
        </w:rPr>
        <w:t xml:space="preserve"> sutinka su visais </w:t>
      </w:r>
      <w:r w:rsidR="00BB7417" w:rsidRPr="00137985">
        <w:rPr>
          <w:color w:val="000000" w:themeColor="text1"/>
          <w:lang w:val="lt-LT"/>
        </w:rPr>
        <w:t>P</w:t>
      </w:r>
      <w:r w:rsidR="00160A4C" w:rsidRPr="00137985">
        <w:rPr>
          <w:color w:val="000000" w:themeColor="text1"/>
          <w:lang w:val="lt-LT"/>
        </w:rPr>
        <w:t>irkimo</w:t>
      </w:r>
      <w:r w:rsidRPr="00137985">
        <w:rPr>
          <w:color w:val="000000" w:themeColor="text1"/>
          <w:lang w:val="lt-LT"/>
        </w:rPr>
        <w:t xml:space="preserve"> dokumentų reikalavimais</w:t>
      </w:r>
      <w:r w:rsidR="006B738E" w:rsidRPr="00137985">
        <w:rPr>
          <w:color w:val="000000" w:themeColor="text1"/>
          <w:lang w:val="lt-LT"/>
        </w:rPr>
        <w:t>, pirkimo sutarties sąlygomis,</w:t>
      </w:r>
      <w:r w:rsidRPr="00137985">
        <w:rPr>
          <w:color w:val="000000" w:themeColor="text1"/>
          <w:lang w:val="lt-LT"/>
        </w:rPr>
        <w:t xml:space="preserve"> ir bendrosiomis bei konkrečiosiomis šio Pirkimo sutarties sąlygomis. </w:t>
      </w:r>
    </w:p>
    <w:p w14:paraId="03F023C1" w14:textId="3B975612" w:rsidR="008B0FBE" w:rsidRPr="00137985" w:rsidRDefault="008B0FBE" w:rsidP="00137985">
      <w:pPr>
        <w:pStyle w:val="Default"/>
        <w:ind w:firstLine="567"/>
        <w:jc w:val="both"/>
        <w:rPr>
          <w:color w:val="000000" w:themeColor="text1"/>
          <w:lang w:val="lt-LT"/>
        </w:rPr>
      </w:pPr>
      <w:r w:rsidRPr="00137985">
        <w:rPr>
          <w:color w:val="000000" w:themeColor="text1"/>
          <w:lang w:val="lt-LT"/>
        </w:rPr>
        <w:t>2.</w:t>
      </w:r>
      <w:r w:rsidR="00573D27" w:rsidRPr="00137985">
        <w:rPr>
          <w:color w:val="000000" w:themeColor="text1"/>
          <w:lang w:val="lt-LT"/>
        </w:rPr>
        <w:t>5</w:t>
      </w:r>
      <w:r w:rsidR="000C2453">
        <w:rPr>
          <w:color w:val="000000" w:themeColor="text1"/>
          <w:lang w:val="lt-LT"/>
        </w:rPr>
        <w:t>. Tiekėjams</w:t>
      </w:r>
      <w:r w:rsidRPr="00137985">
        <w:rPr>
          <w:color w:val="000000" w:themeColor="text1"/>
          <w:lang w:val="lt-LT"/>
        </w:rPr>
        <w:t xml:space="preserve"> neleidžiama pateikti alternatyvių </w:t>
      </w:r>
      <w:r w:rsidR="00267807" w:rsidRPr="00137985">
        <w:rPr>
          <w:color w:val="000000" w:themeColor="text1"/>
          <w:lang w:val="lt-LT"/>
        </w:rPr>
        <w:t>p</w:t>
      </w:r>
      <w:r w:rsidRPr="00137985">
        <w:rPr>
          <w:color w:val="000000" w:themeColor="text1"/>
          <w:lang w:val="lt-LT"/>
        </w:rPr>
        <w:t xml:space="preserve">asiūlymų. </w:t>
      </w:r>
    </w:p>
    <w:p w14:paraId="2627860E" w14:textId="07C587DF" w:rsidR="001B7648" w:rsidRPr="00137985" w:rsidRDefault="008B0FBE" w:rsidP="00137985">
      <w:pPr>
        <w:pStyle w:val="Default"/>
        <w:ind w:firstLine="567"/>
        <w:jc w:val="both"/>
        <w:rPr>
          <w:color w:val="000000" w:themeColor="text1"/>
          <w:lang w:val="lt-LT"/>
        </w:rPr>
      </w:pPr>
      <w:r w:rsidRPr="00137985">
        <w:rPr>
          <w:color w:val="000000" w:themeColor="text1"/>
          <w:lang w:val="lt-LT"/>
        </w:rPr>
        <w:t>2.</w:t>
      </w:r>
      <w:r w:rsidR="00573D27" w:rsidRPr="00137985">
        <w:rPr>
          <w:color w:val="000000" w:themeColor="text1"/>
          <w:lang w:val="lt-LT"/>
        </w:rPr>
        <w:t>6</w:t>
      </w:r>
      <w:r w:rsidR="00F034C3" w:rsidRPr="00137985">
        <w:rPr>
          <w:color w:val="000000" w:themeColor="text1"/>
          <w:lang w:val="lt-LT"/>
        </w:rPr>
        <w:t xml:space="preserve">. </w:t>
      </w:r>
      <w:r w:rsidR="000C2453">
        <w:rPr>
          <w:color w:val="000000" w:themeColor="text1"/>
          <w:lang w:val="lt-LT"/>
        </w:rPr>
        <w:t>Tiekėjas</w:t>
      </w:r>
      <w:r w:rsidRPr="00137985">
        <w:rPr>
          <w:color w:val="000000" w:themeColor="text1"/>
          <w:lang w:val="lt-LT"/>
        </w:rPr>
        <w:t xml:space="preserve"> padengia visas išlaidas, susijusias su </w:t>
      </w:r>
      <w:r w:rsidR="00267807" w:rsidRPr="00137985">
        <w:rPr>
          <w:color w:val="000000" w:themeColor="text1"/>
          <w:lang w:val="lt-LT"/>
        </w:rPr>
        <w:t>p</w:t>
      </w:r>
      <w:r w:rsidRPr="00137985">
        <w:rPr>
          <w:color w:val="000000" w:themeColor="text1"/>
          <w:lang w:val="lt-LT"/>
        </w:rPr>
        <w:t>a</w:t>
      </w:r>
      <w:r w:rsidR="00FD114A" w:rsidRPr="00137985">
        <w:rPr>
          <w:color w:val="000000" w:themeColor="text1"/>
          <w:lang w:val="lt-LT"/>
        </w:rPr>
        <w:t>siūlymų parengimu ir pateikimu.</w:t>
      </w:r>
      <w:r w:rsidRPr="00137985">
        <w:rPr>
          <w:color w:val="000000" w:themeColor="text1"/>
          <w:lang w:val="lt-LT"/>
        </w:rPr>
        <w:t xml:space="preserve"> Perkantysis subjektas nėra atsakingas už šias išlaidas, neatsižvelgiant į Pirkimo eigą ar rezultatus. </w:t>
      </w:r>
    </w:p>
    <w:p w14:paraId="5BC5BF10" w14:textId="7ABC16D1" w:rsidR="00617C83" w:rsidRPr="00137985" w:rsidRDefault="00F034C3" w:rsidP="00137985">
      <w:pPr>
        <w:tabs>
          <w:tab w:val="left" w:pos="426"/>
        </w:tabs>
        <w:ind w:firstLine="567"/>
        <w:jc w:val="both"/>
        <w:rPr>
          <w:color w:val="000000" w:themeColor="text1"/>
          <w:lang w:val="lt-LT"/>
        </w:rPr>
      </w:pPr>
      <w:r w:rsidRPr="00137985">
        <w:rPr>
          <w:color w:val="000000" w:themeColor="text1"/>
          <w:lang w:val="lt-LT"/>
        </w:rPr>
        <w:t>2.</w:t>
      </w:r>
      <w:r w:rsidR="00573D27" w:rsidRPr="00137985">
        <w:rPr>
          <w:color w:val="000000" w:themeColor="text1"/>
          <w:lang w:val="lt-LT"/>
        </w:rPr>
        <w:t>7</w:t>
      </w:r>
      <w:r w:rsidRPr="00137985">
        <w:rPr>
          <w:color w:val="000000" w:themeColor="text1"/>
          <w:lang w:val="lt-LT"/>
        </w:rPr>
        <w:t xml:space="preserve">. </w:t>
      </w:r>
      <w:r w:rsidR="000C2453">
        <w:rPr>
          <w:color w:val="000000" w:themeColor="text1"/>
          <w:lang w:val="lt-LT"/>
        </w:rPr>
        <w:t>Prekių pristatymo</w:t>
      </w:r>
      <w:r w:rsidR="001B7648" w:rsidRPr="00137985">
        <w:rPr>
          <w:color w:val="000000" w:themeColor="text1"/>
          <w:lang w:val="lt-LT"/>
        </w:rPr>
        <w:t xml:space="preserve"> vieta – </w:t>
      </w:r>
      <w:r w:rsidR="0089020E" w:rsidRPr="00137985">
        <w:rPr>
          <w:color w:val="000000" w:themeColor="text1"/>
          <w:lang w:val="lt-LT"/>
        </w:rPr>
        <w:t>B</w:t>
      </w:r>
      <w:r w:rsidR="000C2453">
        <w:rPr>
          <w:color w:val="000000" w:themeColor="text1"/>
          <w:lang w:val="lt-LT"/>
        </w:rPr>
        <w:t>irštonas, Kampiškių g.5</w:t>
      </w:r>
      <w:r w:rsidR="0089020E" w:rsidRPr="00137985">
        <w:rPr>
          <w:color w:val="000000" w:themeColor="text1"/>
          <w:lang w:val="lt-LT"/>
        </w:rPr>
        <w:t xml:space="preserve">. </w:t>
      </w:r>
    </w:p>
    <w:p w14:paraId="52DDC59C" w14:textId="77777777" w:rsidR="00160D29" w:rsidRPr="00137985" w:rsidRDefault="00160D29" w:rsidP="00137985">
      <w:pPr>
        <w:pStyle w:val="Head21"/>
        <w:jc w:val="both"/>
        <w:rPr>
          <w:b w:val="0"/>
          <w:color w:val="000000" w:themeColor="text1"/>
          <w:sz w:val="24"/>
          <w:lang w:val="lt-LT"/>
        </w:rPr>
      </w:pPr>
    </w:p>
    <w:p w14:paraId="20F2E19E" w14:textId="34253F88" w:rsidR="00037493" w:rsidRPr="00137985" w:rsidRDefault="009E5190" w:rsidP="00137985">
      <w:pPr>
        <w:pStyle w:val="Default"/>
        <w:ind w:firstLine="567"/>
        <w:jc w:val="center"/>
        <w:rPr>
          <w:color w:val="000000" w:themeColor="text1"/>
          <w:lang w:val="lt-LT"/>
        </w:rPr>
      </w:pPr>
      <w:r w:rsidRPr="00137985">
        <w:rPr>
          <w:b/>
          <w:bCs/>
          <w:color w:val="000000" w:themeColor="text1"/>
          <w:lang w:val="lt-LT"/>
        </w:rPr>
        <w:t>3</w:t>
      </w:r>
      <w:r w:rsidR="003E7295" w:rsidRPr="00137985">
        <w:rPr>
          <w:b/>
          <w:bCs/>
          <w:color w:val="000000" w:themeColor="text1"/>
          <w:lang w:val="lt-LT"/>
        </w:rPr>
        <w:t>.</w:t>
      </w:r>
      <w:r w:rsidR="000C2453">
        <w:rPr>
          <w:b/>
          <w:bCs/>
          <w:color w:val="000000" w:themeColor="text1"/>
          <w:lang w:val="lt-LT"/>
        </w:rPr>
        <w:t xml:space="preserve"> TIEKĖJŲ</w:t>
      </w:r>
      <w:r w:rsidR="0089020E" w:rsidRPr="00137985">
        <w:rPr>
          <w:b/>
          <w:bCs/>
          <w:color w:val="000000" w:themeColor="text1"/>
          <w:lang w:val="lt-LT"/>
        </w:rPr>
        <w:t xml:space="preserve"> PAŠALINIMO PAGRINDŲ NEBUVIMO IR KVALIFIKACIJOS </w:t>
      </w:r>
      <w:r w:rsidR="00FD5E5A" w:rsidRPr="00137985">
        <w:rPr>
          <w:b/>
          <w:bCs/>
          <w:color w:val="000000" w:themeColor="text1"/>
          <w:lang w:val="lt-LT"/>
        </w:rPr>
        <w:t>REIKALAVIMAI</w:t>
      </w:r>
    </w:p>
    <w:p w14:paraId="1B909019" w14:textId="313A49B7" w:rsidR="000C2453" w:rsidRDefault="00E41582" w:rsidP="000C2453">
      <w:pPr>
        <w:pStyle w:val="prastasiniatinklio"/>
        <w:ind w:firstLine="567"/>
        <w:jc w:val="both"/>
        <w:rPr>
          <w:rFonts w:ascii="Times New Roman" w:eastAsia="Times New Roman"/>
          <w:lang w:val="lt-LT"/>
        </w:rPr>
      </w:pPr>
      <w:r w:rsidRPr="00137985">
        <w:rPr>
          <w:rFonts w:ascii="Times New Roman" w:eastAsia="Times New Roman"/>
          <w:lang w:val="lt-LT"/>
        </w:rPr>
        <w:t xml:space="preserve">3.1 </w:t>
      </w:r>
      <w:r w:rsidR="000C2453" w:rsidRPr="000C2453">
        <w:rPr>
          <w:rFonts w:ascii="Times New Roman" w:eastAsia="Times New Roman"/>
          <w:lang w:val="lt-LT"/>
        </w:rPr>
        <w:t>Tiekėjams paš</w:t>
      </w:r>
      <w:r w:rsidR="000C2453">
        <w:rPr>
          <w:rFonts w:ascii="Times New Roman" w:eastAsia="Times New Roman"/>
          <w:lang w:val="lt-LT"/>
        </w:rPr>
        <w:t xml:space="preserve">alinimo pagrindai nenustatomi. </w:t>
      </w:r>
    </w:p>
    <w:p w14:paraId="18BA5313" w14:textId="7AC15167" w:rsidR="00E41582" w:rsidRPr="00137985" w:rsidRDefault="000C2453" w:rsidP="000C2453">
      <w:pPr>
        <w:pStyle w:val="prastasiniatinklio"/>
        <w:ind w:firstLine="567"/>
        <w:jc w:val="both"/>
        <w:rPr>
          <w:rFonts w:ascii="Times New Roman" w:eastAsia="Times New Roman"/>
          <w:lang w:val="lt-LT"/>
        </w:rPr>
      </w:pPr>
      <w:r w:rsidRPr="000C2453">
        <w:rPr>
          <w:rFonts w:ascii="Times New Roman" w:eastAsia="Times New Roman"/>
          <w:lang w:val="lt-LT"/>
        </w:rPr>
        <w:t>3.2. Tiekėjas turi teisę verstis veikla, reikalinga pirkimo objektui – gelžbetoninių</w:t>
      </w:r>
      <w:r w:rsidR="00DA07FB">
        <w:rPr>
          <w:rFonts w:ascii="Times New Roman" w:eastAsia="Times New Roman"/>
          <w:lang w:val="lt-LT"/>
        </w:rPr>
        <w:t xml:space="preserve"> LEGO tipo</w:t>
      </w:r>
      <w:r w:rsidRPr="000C2453">
        <w:rPr>
          <w:rFonts w:ascii="Times New Roman" w:eastAsia="Times New Roman"/>
          <w:lang w:val="lt-LT"/>
        </w:rPr>
        <w:t xml:space="preserve"> blokų tiekimui. Atitiktis šiam reikalavimui tikrinama</w:t>
      </w:r>
      <w:r>
        <w:rPr>
          <w:rFonts w:ascii="Times New Roman" w:eastAsia="Times New Roman"/>
          <w:lang w:val="lt-LT"/>
        </w:rPr>
        <w:t xml:space="preserve"> teisės aktų nustatyta tvarka.</w:t>
      </w:r>
    </w:p>
    <w:p w14:paraId="3F6F2C9A" w14:textId="77777777" w:rsidR="00BB4180" w:rsidRPr="00137985" w:rsidRDefault="00BB4180" w:rsidP="00137985">
      <w:pPr>
        <w:widowControl w:val="0"/>
        <w:tabs>
          <w:tab w:val="left" w:pos="0"/>
        </w:tabs>
        <w:autoSpaceDE w:val="0"/>
        <w:autoSpaceDN w:val="0"/>
        <w:ind w:right="-1" w:firstLine="567"/>
        <w:jc w:val="center"/>
        <w:outlineLvl w:val="2"/>
        <w:rPr>
          <w:b/>
          <w:color w:val="000000" w:themeColor="text1"/>
          <w:lang w:val="lt-LT"/>
        </w:rPr>
      </w:pPr>
    </w:p>
    <w:p w14:paraId="1E27570E" w14:textId="1015BA08" w:rsidR="00391E17" w:rsidRPr="00137985" w:rsidRDefault="005D3EF2" w:rsidP="00137985">
      <w:pPr>
        <w:widowControl w:val="0"/>
        <w:tabs>
          <w:tab w:val="left" w:pos="0"/>
        </w:tabs>
        <w:autoSpaceDE w:val="0"/>
        <w:autoSpaceDN w:val="0"/>
        <w:ind w:right="-1" w:firstLine="567"/>
        <w:jc w:val="center"/>
        <w:outlineLvl w:val="2"/>
        <w:rPr>
          <w:b/>
          <w:color w:val="000000" w:themeColor="text1"/>
          <w:lang w:val="lt-LT"/>
        </w:rPr>
      </w:pPr>
      <w:r w:rsidRPr="00137985">
        <w:rPr>
          <w:b/>
          <w:color w:val="000000" w:themeColor="text1"/>
          <w:lang w:val="lt-LT"/>
        </w:rPr>
        <w:t>4</w:t>
      </w:r>
      <w:r w:rsidR="0019332F" w:rsidRPr="00137985">
        <w:rPr>
          <w:b/>
          <w:color w:val="000000" w:themeColor="text1"/>
          <w:lang w:val="lt-LT"/>
        </w:rPr>
        <w:t>.</w:t>
      </w:r>
      <w:r w:rsidR="00FD5E5A" w:rsidRPr="00137985">
        <w:rPr>
          <w:b/>
          <w:color w:val="000000" w:themeColor="text1"/>
          <w:lang w:val="lt-LT"/>
        </w:rPr>
        <w:t xml:space="preserve"> </w:t>
      </w:r>
      <w:r w:rsidR="00D55F65" w:rsidRPr="00137985">
        <w:rPr>
          <w:b/>
          <w:color w:val="000000" w:themeColor="text1"/>
          <w:lang w:val="lt-LT"/>
        </w:rPr>
        <w:t>Ū</w:t>
      </w:r>
      <w:r w:rsidR="00FD5E5A" w:rsidRPr="00137985">
        <w:rPr>
          <w:b/>
          <w:color w:val="000000" w:themeColor="text1"/>
          <w:lang w:val="lt-LT"/>
        </w:rPr>
        <w:t>KIO SUBJEKTŲ GRUP</w:t>
      </w:r>
      <w:r w:rsidR="00D55F65" w:rsidRPr="00137985">
        <w:rPr>
          <w:b/>
          <w:color w:val="000000" w:themeColor="text1"/>
          <w:lang w:val="lt-LT"/>
        </w:rPr>
        <w:t>Ė</w:t>
      </w:r>
      <w:r w:rsidR="00FD5E5A" w:rsidRPr="00137985">
        <w:rPr>
          <w:b/>
          <w:color w:val="000000" w:themeColor="text1"/>
          <w:lang w:val="lt-LT"/>
        </w:rPr>
        <w:t>S DALYVAVIMAS PIRKIMO PROCEDŪROSE</w:t>
      </w:r>
    </w:p>
    <w:p w14:paraId="66438827" w14:textId="77777777" w:rsidR="0019332F" w:rsidRPr="00137985" w:rsidRDefault="0019332F" w:rsidP="00137985">
      <w:pPr>
        <w:widowControl w:val="0"/>
        <w:tabs>
          <w:tab w:val="left" w:pos="0"/>
        </w:tabs>
        <w:autoSpaceDE w:val="0"/>
        <w:autoSpaceDN w:val="0"/>
        <w:ind w:left="1080" w:right="-1" w:firstLine="567"/>
        <w:outlineLvl w:val="2"/>
        <w:rPr>
          <w:b/>
          <w:color w:val="000000" w:themeColor="text1"/>
          <w:lang w:val="lt-LT"/>
        </w:rPr>
      </w:pPr>
    </w:p>
    <w:p w14:paraId="47CB38BA" w14:textId="6AD975B1" w:rsidR="00002E0E" w:rsidRPr="00137985" w:rsidRDefault="005D3EF2" w:rsidP="00137985">
      <w:pPr>
        <w:pStyle w:val="prastasiniatinklio"/>
        <w:spacing w:before="0" w:after="0"/>
        <w:ind w:firstLine="567"/>
        <w:jc w:val="both"/>
        <w:rPr>
          <w:rFonts w:ascii="Times New Roman" w:eastAsia="Times New Roman"/>
          <w:color w:val="000000" w:themeColor="text1"/>
          <w:lang w:val="lt-LT" w:eastAsia="en-GB"/>
        </w:rPr>
      </w:pPr>
      <w:r w:rsidRPr="00137985">
        <w:rPr>
          <w:rFonts w:ascii="Times New Roman"/>
          <w:color w:val="000000" w:themeColor="text1"/>
          <w:lang w:val="lt-LT"/>
        </w:rPr>
        <w:t>4</w:t>
      </w:r>
      <w:r w:rsidR="008C536B" w:rsidRPr="00137985">
        <w:rPr>
          <w:rFonts w:ascii="Times New Roman"/>
          <w:color w:val="000000" w:themeColor="text1"/>
          <w:lang w:val="lt-LT"/>
        </w:rPr>
        <w:t>.</w:t>
      </w:r>
      <w:r w:rsidR="00F666F0" w:rsidRPr="00137985">
        <w:rPr>
          <w:rFonts w:ascii="Times New Roman"/>
          <w:color w:val="000000" w:themeColor="text1"/>
          <w:lang w:val="lt-LT"/>
        </w:rPr>
        <w:t>1</w:t>
      </w:r>
      <w:r w:rsidR="008C536B" w:rsidRPr="00137985">
        <w:rPr>
          <w:rFonts w:ascii="Times New Roman"/>
          <w:color w:val="000000" w:themeColor="text1"/>
          <w:lang w:val="lt-LT"/>
        </w:rPr>
        <w:t xml:space="preserve">. </w:t>
      </w:r>
      <w:r w:rsidR="00002E0E" w:rsidRPr="00137985">
        <w:rPr>
          <w:rFonts w:ascii="Times New Roman" w:eastAsia="Times New Roman"/>
          <w:color w:val="000000" w:themeColor="text1"/>
          <w:lang w:val="lt-LT" w:eastAsia="en-GB"/>
        </w:rPr>
        <w:t xml:space="preserve">Jeigu Pirkimo procedūrose dalyvauja jungtinės veiklos pagrindu susivienijusi tiekėjų grupė, jie kartu su </w:t>
      </w:r>
      <w:r w:rsidR="00DC5671" w:rsidRPr="00137985">
        <w:rPr>
          <w:rFonts w:ascii="Times New Roman" w:eastAsia="Times New Roman"/>
          <w:color w:val="000000" w:themeColor="text1"/>
          <w:lang w:val="lt-LT" w:eastAsia="en-GB"/>
        </w:rPr>
        <w:t>p</w:t>
      </w:r>
      <w:r w:rsidR="00002E0E" w:rsidRPr="00137985">
        <w:rPr>
          <w:rFonts w:ascii="Times New Roman" w:eastAsia="Times New Roman"/>
          <w:color w:val="000000" w:themeColor="text1"/>
          <w:lang w:val="lt-LT" w:eastAsia="en-GB"/>
        </w:rPr>
        <w:t xml:space="preserve">asiūlymu turi pateikti jungtinės veiklos sutarties skaitmeninę kopiją. Jungtinės veiklos sutartyje turi būti nurodyta: tiekėjų grupės sudėtis, kiekvieno tiekėjų grupės dalyvio įsipareigojimai vykdant numatomą su Pirkėju sudaryti sutartį, šių įsipareigojimų vertės dalis, išreikšta procentiniu dydžiu, įeinanti į bendrą </w:t>
      </w:r>
      <w:r w:rsidR="00F666F0" w:rsidRPr="00137985">
        <w:rPr>
          <w:rFonts w:ascii="Times New Roman" w:eastAsia="Times New Roman"/>
          <w:color w:val="000000" w:themeColor="text1"/>
          <w:lang w:val="lt-LT" w:eastAsia="en-GB"/>
        </w:rPr>
        <w:t>P</w:t>
      </w:r>
      <w:r w:rsidR="00002E0E" w:rsidRPr="00137985">
        <w:rPr>
          <w:rFonts w:ascii="Times New Roman" w:eastAsia="Times New Roman"/>
          <w:color w:val="000000" w:themeColor="text1"/>
          <w:lang w:val="lt-LT" w:eastAsia="en-GB"/>
        </w:rPr>
        <w:t xml:space="preserve">irkimo sutarties vertę. Jungtinės veiklos sutartis turi numatyti solidarią visų šios sutarties šalių atsakomybę už prievolių </w:t>
      </w:r>
      <w:r w:rsidR="00F666F0" w:rsidRPr="00137985">
        <w:rPr>
          <w:rFonts w:ascii="Times New Roman" w:eastAsia="Times New Roman"/>
          <w:color w:val="000000" w:themeColor="text1"/>
          <w:lang w:val="lt-LT" w:eastAsia="en-GB"/>
        </w:rPr>
        <w:t>Perkančiajam subjektui</w:t>
      </w:r>
      <w:r w:rsidR="00002E0E" w:rsidRPr="00137985">
        <w:rPr>
          <w:rFonts w:ascii="Times New Roman" w:eastAsia="Times New Roman"/>
          <w:color w:val="000000" w:themeColor="text1"/>
          <w:lang w:val="lt-LT" w:eastAsia="en-GB"/>
        </w:rPr>
        <w:t xml:space="preserve"> pagal Sutartį nevykdymą. Taip pat jungtinės veiklos sutartyje turi būti numatyta, kuris tiekėjų grupės narys atstovauja tiekėjų grupei (yra įgaliojamas ūkio subjektų grupės vardu teikti </w:t>
      </w:r>
      <w:r w:rsidR="006B738E" w:rsidRPr="00137985">
        <w:rPr>
          <w:rFonts w:ascii="Times New Roman" w:eastAsia="Times New Roman"/>
          <w:color w:val="000000" w:themeColor="text1"/>
          <w:lang w:val="lt-LT" w:eastAsia="en-GB"/>
        </w:rPr>
        <w:t>p</w:t>
      </w:r>
      <w:r w:rsidR="00002E0E" w:rsidRPr="00137985">
        <w:rPr>
          <w:rFonts w:ascii="Times New Roman" w:eastAsia="Times New Roman"/>
          <w:color w:val="000000" w:themeColor="text1"/>
          <w:lang w:val="lt-LT" w:eastAsia="en-GB"/>
        </w:rPr>
        <w:t xml:space="preserve">asiūlymą, su kuo </w:t>
      </w:r>
      <w:r w:rsidR="00F666F0" w:rsidRPr="00137985">
        <w:rPr>
          <w:rFonts w:ascii="Times New Roman" w:eastAsia="Times New Roman"/>
          <w:color w:val="000000" w:themeColor="text1"/>
          <w:lang w:val="lt-LT" w:eastAsia="en-GB"/>
        </w:rPr>
        <w:t>Perkantysis subjektas</w:t>
      </w:r>
      <w:r w:rsidR="00002E0E" w:rsidRPr="00137985">
        <w:rPr>
          <w:rFonts w:ascii="Times New Roman" w:eastAsia="Times New Roman"/>
          <w:color w:val="000000" w:themeColor="text1"/>
          <w:lang w:val="lt-LT" w:eastAsia="en-GB"/>
        </w:rPr>
        <w:t xml:space="preserve"> turėtų bendrauti </w:t>
      </w:r>
      <w:r w:rsidR="006B738E" w:rsidRPr="00137985">
        <w:rPr>
          <w:rFonts w:ascii="Times New Roman" w:eastAsia="Times New Roman"/>
          <w:color w:val="000000" w:themeColor="text1"/>
          <w:lang w:val="lt-LT" w:eastAsia="en-GB"/>
        </w:rPr>
        <w:t>p</w:t>
      </w:r>
      <w:r w:rsidR="00002E0E" w:rsidRPr="00137985">
        <w:rPr>
          <w:rFonts w:ascii="Times New Roman" w:eastAsia="Times New Roman"/>
          <w:color w:val="000000" w:themeColor="text1"/>
          <w:lang w:val="lt-LT" w:eastAsia="en-GB"/>
        </w:rPr>
        <w:t xml:space="preserve">asiūlymo vertinimo metu kylančiais klausimais, teikti su </w:t>
      </w:r>
      <w:r w:rsidR="006B738E" w:rsidRPr="00137985">
        <w:rPr>
          <w:rFonts w:ascii="Times New Roman" w:eastAsia="Times New Roman"/>
          <w:color w:val="000000" w:themeColor="text1"/>
          <w:lang w:val="lt-LT" w:eastAsia="en-GB"/>
        </w:rPr>
        <w:t>p</w:t>
      </w:r>
      <w:r w:rsidR="00002E0E" w:rsidRPr="00137985">
        <w:rPr>
          <w:rFonts w:ascii="Times New Roman" w:eastAsia="Times New Roman"/>
          <w:color w:val="000000" w:themeColor="text1"/>
          <w:lang w:val="lt-LT" w:eastAsia="en-GB"/>
        </w:rPr>
        <w:t xml:space="preserve">asiūlymo įvertinimu susijusią informaciją, laimėjus Pirkimą, – pasirašyti </w:t>
      </w:r>
      <w:r w:rsidR="006B738E" w:rsidRPr="00137985">
        <w:rPr>
          <w:rFonts w:ascii="Times New Roman" w:eastAsia="Times New Roman"/>
          <w:color w:val="000000" w:themeColor="text1"/>
          <w:lang w:val="lt-LT" w:eastAsia="en-GB"/>
        </w:rPr>
        <w:t>pirkimo sutartį</w:t>
      </w:r>
      <w:r w:rsidR="00002E0E" w:rsidRPr="00137985">
        <w:rPr>
          <w:rFonts w:ascii="Times New Roman" w:eastAsia="Times New Roman"/>
          <w:color w:val="000000" w:themeColor="text1"/>
          <w:lang w:val="lt-LT" w:eastAsia="en-GB"/>
        </w:rPr>
        <w:t xml:space="preserve"> su </w:t>
      </w:r>
      <w:r w:rsidR="00F666F0" w:rsidRPr="00137985">
        <w:rPr>
          <w:rFonts w:ascii="Times New Roman" w:eastAsia="Times New Roman"/>
          <w:color w:val="000000" w:themeColor="text1"/>
          <w:lang w:val="lt-LT" w:eastAsia="en-GB"/>
        </w:rPr>
        <w:t>Perkančiuoju subjektu</w:t>
      </w:r>
      <w:r w:rsidR="001E794D" w:rsidRPr="00137985">
        <w:rPr>
          <w:rFonts w:ascii="Times New Roman" w:eastAsia="Times New Roman"/>
          <w:color w:val="000000" w:themeColor="text1"/>
          <w:lang w:val="lt-LT" w:eastAsia="en-GB"/>
        </w:rPr>
        <w:t xml:space="preserve"> ir sutartyje nustatyta tvarka – </w:t>
      </w:r>
      <w:r w:rsidR="006B738E" w:rsidRPr="00137985">
        <w:rPr>
          <w:rFonts w:ascii="Times New Roman" w:eastAsia="Times New Roman"/>
          <w:color w:val="000000" w:themeColor="text1"/>
          <w:lang w:val="lt-LT" w:eastAsia="en-GB"/>
        </w:rPr>
        <w:t>pasirašyti Pirkimo sutartį,</w:t>
      </w:r>
      <w:r w:rsidR="00002E0E" w:rsidRPr="00137985">
        <w:rPr>
          <w:rFonts w:ascii="Times New Roman" w:eastAsia="Times New Roman"/>
          <w:color w:val="000000" w:themeColor="text1"/>
          <w:lang w:val="lt-LT" w:eastAsia="en-GB"/>
        </w:rPr>
        <w:t xml:space="preserve"> teikti sąskaitas</w:t>
      </w:r>
      <w:r w:rsidR="00F666F0" w:rsidRPr="00137985">
        <w:rPr>
          <w:rFonts w:ascii="Times New Roman" w:eastAsia="Times New Roman"/>
          <w:color w:val="000000" w:themeColor="text1"/>
          <w:lang w:val="lt-LT" w:eastAsia="en-GB"/>
        </w:rPr>
        <w:t xml:space="preserve"> </w:t>
      </w:r>
      <w:r w:rsidR="00002E0E" w:rsidRPr="00137985">
        <w:rPr>
          <w:rFonts w:ascii="Times New Roman" w:eastAsia="Times New Roman"/>
          <w:color w:val="000000" w:themeColor="text1"/>
          <w:lang w:val="lt-LT" w:eastAsia="en-GB"/>
        </w:rPr>
        <w:t xml:space="preserve">- faktūras atsiskaitymams (mokėjimai bus atliekami tik vienam iš jungtinės veiklos sutarties dalyvių), pasirašyti su Sutarties vykdymu susijusius dokumentus (įgaliotas dalyvis) ir kt.) bei nustatytas draudimas keisti tiekėjų grupės narių sudėtį iki </w:t>
      </w:r>
      <w:r w:rsidR="00F666F0" w:rsidRPr="00137985">
        <w:rPr>
          <w:rFonts w:ascii="Times New Roman" w:eastAsia="Times New Roman"/>
          <w:color w:val="000000" w:themeColor="text1"/>
          <w:lang w:val="lt-LT" w:eastAsia="en-GB"/>
        </w:rPr>
        <w:t>P</w:t>
      </w:r>
      <w:r w:rsidR="00002E0E" w:rsidRPr="00137985">
        <w:rPr>
          <w:rFonts w:ascii="Times New Roman" w:eastAsia="Times New Roman"/>
          <w:color w:val="000000" w:themeColor="text1"/>
          <w:lang w:val="lt-LT" w:eastAsia="en-GB"/>
        </w:rPr>
        <w:t xml:space="preserve">irkimo sutarties sudarymo </w:t>
      </w:r>
      <w:r w:rsidR="00002E0E" w:rsidRPr="00137985">
        <w:rPr>
          <w:rFonts w:ascii="Times New Roman" w:eastAsia="Times New Roman"/>
          <w:color w:val="000000" w:themeColor="text1"/>
          <w:lang w:val="lt-LT" w:eastAsia="en-GB"/>
        </w:rPr>
        <w:lastRenderedPageBreak/>
        <w:t xml:space="preserve">bei įrašyta nuostata, kad tiekėjai gali pakeisti tiekėjų grupės narį, tik gavę išankstinį raštišką </w:t>
      </w:r>
      <w:r w:rsidR="00F666F0" w:rsidRPr="00137985">
        <w:rPr>
          <w:rFonts w:ascii="Times New Roman" w:eastAsia="Times New Roman"/>
          <w:color w:val="000000" w:themeColor="text1"/>
          <w:lang w:val="lt-LT" w:eastAsia="en-GB"/>
        </w:rPr>
        <w:t xml:space="preserve">Perkančiojo subjekto </w:t>
      </w:r>
      <w:r w:rsidR="00002E0E" w:rsidRPr="00137985">
        <w:rPr>
          <w:rFonts w:ascii="Times New Roman" w:eastAsia="Times New Roman"/>
          <w:color w:val="000000" w:themeColor="text1"/>
          <w:lang w:val="lt-LT" w:eastAsia="en-GB"/>
        </w:rPr>
        <w:t xml:space="preserve">sutikimą. </w:t>
      </w:r>
    </w:p>
    <w:p w14:paraId="5A4C1B60" w14:textId="7399BAD0" w:rsidR="00002E0E" w:rsidRPr="00137985" w:rsidRDefault="005D3EF2" w:rsidP="00137985">
      <w:pPr>
        <w:ind w:firstLine="567"/>
        <w:jc w:val="both"/>
        <w:rPr>
          <w:color w:val="000000" w:themeColor="text1"/>
          <w:lang w:val="lt-LT"/>
        </w:rPr>
      </w:pPr>
      <w:r w:rsidRPr="00137985">
        <w:rPr>
          <w:color w:val="000000" w:themeColor="text1"/>
          <w:lang w:val="lt-LT"/>
        </w:rPr>
        <w:t>4</w:t>
      </w:r>
      <w:r w:rsidR="00002E0E" w:rsidRPr="00137985">
        <w:rPr>
          <w:color w:val="000000" w:themeColor="text1"/>
          <w:lang w:val="lt-LT"/>
        </w:rPr>
        <w:t>.</w:t>
      </w:r>
      <w:r w:rsidR="00F666F0" w:rsidRPr="00137985">
        <w:rPr>
          <w:color w:val="000000" w:themeColor="text1"/>
          <w:lang w:val="lt-LT"/>
        </w:rPr>
        <w:t>2</w:t>
      </w:r>
      <w:r w:rsidR="00002E0E" w:rsidRPr="00137985">
        <w:rPr>
          <w:color w:val="000000" w:themeColor="text1"/>
          <w:lang w:val="lt-LT"/>
        </w:rPr>
        <w:t xml:space="preserve">. </w:t>
      </w:r>
      <w:r w:rsidR="00F666F0" w:rsidRPr="00137985">
        <w:rPr>
          <w:color w:val="000000" w:themeColor="text1"/>
          <w:lang w:val="lt-LT"/>
        </w:rPr>
        <w:t>Perkantysis subjektas</w:t>
      </w:r>
      <w:r w:rsidR="00002E0E" w:rsidRPr="00137985">
        <w:rPr>
          <w:color w:val="000000" w:themeColor="text1"/>
          <w:lang w:val="lt-LT"/>
        </w:rPr>
        <w:t xml:space="preserve"> nereikalauja, kad ūkio subjektų grupės pateiktą </w:t>
      </w:r>
      <w:r w:rsidR="00DC5671" w:rsidRPr="00137985">
        <w:rPr>
          <w:color w:val="000000" w:themeColor="text1"/>
          <w:lang w:val="lt-LT"/>
        </w:rPr>
        <w:t>p</w:t>
      </w:r>
      <w:r w:rsidR="00002E0E" w:rsidRPr="00137985">
        <w:rPr>
          <w:color w:val="000000" w:themeColor="text1"/>
          <w:lang w:val="lt-LT"/>
        </w:rPr>
        <w:t xml:space="preserve">asiūlymą pripažinus laimėjusiu ir </w:t>
      </w:r>
      <w:r w:rsidR="00F666F0" w:rsidRPr="00137985">
        <w:rPr>
          <w:color w:val="000000" w:themeColor="text1"/>
          <w:lang w:val="lt-LT"/>
        </w:rPr>
        <w:t xml:space="preserve">Perkančiajam subjektui </w:t>
      </w:r>
      <w:r w:rsidR="00002E0E" w:rsidRPr="00137985">
        <w:rPr>
          <w:color w:val="000000" w:themeColor="text1"/>
          <w:lang w:val="lt-LT"/>
        </w:rPr>
        <w:t xml:space="preserve">pasiūlius sudaryti </w:t>
      </w:r>
      <w:r w:rsidR="006B738E" w:rsidRPr="00137985">
        <w:rPr>
          <w:color w:val="000000" w:themeColor="text1"/>
          <w:lang w:val="lt-LT"/>
        </w:rPr>
        <w:t>pi</w:t>
      </w:r>
      <w:r w:rsidR="000B25B3" w:rsidRPr="00137985">
        <w:rPr>
          <w:color w:val="000000" w:themeColor="text1"/>
          <w:lang w:val="lt-LT"/>
        </w:rPr>
        <w:t xml:space="preserve">rkimo sutartį </w:t>
      </w:r>
      <w:r w:rsidR="00002E0E" w:rsidRPr="00137985">
        <w:rPr>
          <w:color w:val="000000" w:themeColor="text1"/>
          <w:lang w:val="lt-LT"/>
        </w:rPr>
        <w:t xml:space="preserve">ši ūkio subjektų grupė įgautų tam tikrą teisinę formą. </w:t>
      </w:r>
    </w:p>
    <w:p w14:paraId="34C3099E" w14:textId="6B293CE2" w:rsidR="00D916B1" w:rsidRPr="00137985" w:rsidRDefault="005D3EF2" w:rsidP="00137985">
      <w:pPr>
        <w:keepNext/>
        <w:ind w:firstLine="567"/>
        <w:jc w:val="both"/>
        <w:rPr>
          <w:color w:val="000000" w:themeColor="text1"/>
          <w:lang w:val="lt-LT"/>
        </w:rPr>
      </w:pPr>
      <w:r w:rsidRPr="00137985">
        <w:rPr>
          <w:color w:val="000000" w:themeColor="text1"/>
          <w:lang w:val="lt-LT"/>
        </w:rPr>
        <w:t>4</w:t>
      </w:r>
      <w:r w:rsidR="00D916B1" w:rsidRPr="00137985">
        <w:rPr>
          <w:color w:val="000000" w:themeColor="text1"/>
          <w:lang w:val="lt-LT"/>
        </w:rPr>
        <w:t>.</w:t>
      </w:r>
      <w:r w:rsidR="00F666F0" w:rsidRPr="00137985">
        <w:rPr>
          <w:color w:val="000000" w:themeColor="text1"/>
          <w:lang w:val="lt-LT"/>
        </w:rPr>
        <w:t>3</w:t>
      </w:r>
      <w:r w:rsidR="00D916B1" w:rsidRPr="00137985">
        <w:rPr>
          <w:color w:val="000000" w:themeColor="text1"/>
          <w:lang w:val="lt-LT"/>
        </w:rPr>
        <w:t xml:space="preserve">. Jungtinės veiklos sutartyje privalo būti įrašytas </w:t>
      </w:r>
      <w:r w:rsidR="000C2453">
        <w:rPr>
          <w:color w:val="000000" w:themeColor="text1"/>
          <w:lang w:val="lt-LT"/>
        </w:rPr>
        <w:t>Tiekėjų</w:t>
      </w:r>
      <w:r w:rsidR="00F666F0" w:rsidRPr="00137985">
        <w:rPr>
          <w:color w:val="000000" w:themeColor="text1"/>
          <w:lang w:val="lt-LT"/>
        </w:rPr>
        <w:t xml:space="preserve"> grupės</w:t>
      </w:r>
      <w:r w:rsidR="00D916B1" w:rsidRPr="00137985">
        <w:rPr>
          <w:color w:val="000000" w:themeColor="text1"/>
          <w:lang w:val="lt-LT"/>
        </w:rPr>
        <w:t xml:space="preserve"> įsipareigojimas nekeisti jungtinės veiklos sutarties projekto įgyvendinimo metu.</w:t>
      </w:r>
    </w:p>
    <w:p w14:paraId="3954C0C6" w14:textId="77777777" w:rsidR="0019332F" w:rsidRPr="00137985" w:rsidRDefault="0019332F" w:rsidP="00137985">
      <w:pPr>
        <w:keepNext/>
        <w:ind w:firstLine="567"/>
        <w:jc w:val="both"/>
        <w:rPr>
          <w:color w:val="000000" w:themeColor="text1"/>
          <w:lang w:val="lt-LT"/>
        </w:rPr>
      </w:pPr>
    </w:p>
    <w:p w14:paraId="0374459F" w14:textId="2F32671E" w:rsidR="006F488B" w:rsidRPr="00137985" w:rsidRDefault="005D3EF2" w:rsidP="00137985">
      <w:pPr>
        <w:keepNext/>
        <w:ind w:firstLine="567"/>
        <w:jc w:val="center"/>
        <w:rPr>
          <w:color w:val="000000" w:themeColor="text1"/>
          <w:lang w:val="lt-LT"/>
        </w:rPr>
      </w:pPr>
      <w:bookmarkStart w:id="9" w:name="_Hlk494889295"/>
      <w:r w:rsidRPr="00137985">
        <w:rPr>
          <w:b/>
          <w:color w:val="000000" w:themeColor="text1"/>
          <w:lang w:val="lt-LT"/>
        </w:rPr>
        <w:t>5</w:t>
      </w:r>
      <w:r w:rsidR="003E7295" w:rsidRPr="00137985">
        <w:rPr>
          <w:b/>
          <w:color w:val="000000" w:themeColor="text1"/>
          <w:lang w:val="lt-LT"/>
        </w:rPr>
        <w:t>.</w:t>
      </w:r>
      <w:r w:rsidR="00FD5E5A" w:rsidRPr="00137985">
        <w:rPr>
          <w:b/>
          <w:color w:val="000000" w:themeColor="text1"/>
          <w:lang w:val="lt-LT"/>
        </w:rPr>
        <w:t xml:space="preserve"> PASIŪLYMŲ RENGIMAS, PATEIKIMAS, KEITIMAS</w:t>
      </w:r>
    </w:p>
    <w:p w14:paraId="1E9FA880" w14:textId="77777777" w:rsidR="0019332F" w:rsidRPr="00137985" w:rsidRDefault="0019332F" w:rsidP="00137985">
      <w:pPr>
        <w:keepNext/>
        <w:ind w:firstLine="567"/>
        <w:jc w:val="center"/>
        <w:rPr>
          <w:lang w:val="lt-LT"/>
        </w:rPr>
      </w:pPr>
    </w:p>
    <w:bookmarkEnd w:id="9"/>
    <w:p w14:paraId="6E0FF1C4" w14:textId="43C884F0"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.1. </w:t>
      </w:r>
      <w:r w:rsidR="006F488B" w:rsidRPr="00137985">
        <w:rPr>
          <w:lang w:val="lt-LT"/>
        </w:rPr>
        <w:t xml:space="preserve">Pateikdamas </w:t>
      </w:r>
      <w:r w:rsidR="00267807" w:rsidRPr="00137985">
        <w:rPr>
          <w:lang w:val="lt-LT"/>
        </w:rPr>
        <w:t>p</w:t>
      </w:r>
      <w:r w:rsidR="006F488B" w:rsidRPr="00137985">
        <w:rPr>
          <w:lang w:val="lt-LT"/>
        </w:rPr>
        <w:t>asiūlymą</w:t>
      </w:r>
      <w:r w:rsidR="003366FE" w:rsidRPr="00137985">
        <w:rPr>
          <w:lang w:val="lt-LT"/>
        </w:rPr>
        <w:t xml:space="preserve"> (ir jo priedus)</w:t>
      </w:r>
      <w:r w:rsidR="006F488B" w:rsidRPr="00137985">
        <w:rPr>
          <w:lang w:val="lt-LT"/>
        </w:rPr>
        <w:t xml:space="preserve">, </w:t>
      </w:r>
      <w:r w:rsidR="00F40B72">
        <w:rPr>
          <w:lang w:val="lt-LT"/>
        </w:rPr>
        <w:t>Tiekėjas</w:t>
      </w:r>
      <w:r w:rsidR="006F488B" w:rsidRPr="00137985">
        <w:rPr>
          <w:lang w:val="lt-LT"/>
        </w:rPr>
        <w:t xml:space="preserve"> sutinka su šiais Pirkimo dokumentais</w:t>
      </w:r>
      <w:r w:rsidR="00DC5671" w:rsidRPr="00137985">
        <w:rPr>
          <w:lang w:val="lt-LT"/>
        </w:rPr>
        <w:t>, t</w:t>
      </w:r>
      <w:r w:rsidR="006F488B" w:rsidRPr="00137985">
        <w:rPr>
          <w:lang w:val="lt-LT"/>
        </w:rPr>
        <w:t>echnine specifikacija ir patvirtina,</w:t>
      </w:r>
      <w:r w:rsidR="006F488B" w:rsidRPr="00137985">
        <w:rPr>
          <w:spacing w:val="-15"/>
          <w:lang w:val="lt-LT"/>
        </w:rPr>
        <w:t xml:space="preserve"> </w:t>
      </w:r>
      <w:r w:rsidR="006F488B" w:rsidRPr="00137985">
        <w:rPr>
          <w:lang w:val="lt-LT"/>
        </w:rPr>
        <w:t>kad</w:t>
      </w:r>
      <w:r w:rsidR="006F488B" w:rsidRPr="00137985">
        <w:rPr>
          <w:spacing w:val="-15"/>
          <w:lang w:val="lt-LT"/>
        </w:rPr>
        <w:t xml:space="preserve"> </w:t>
      </w:r>
      <w:r w:rsidR="006F488B" w:rsidRPr="00137985">
        <w:rPr>
          <w:lang w:val="lt-LT"/>
        </w:rPr>
        <w:t>jo</w:t>
      </w:r>
      <w:r w:rsidR="006F488B" w:rsidRPr="00137985">
        <w:rPr>
          <w:spacing w:val="-15"/>
          <w:lang w:val="lt-LT"/>
        </w:rPr>
        <w:t xml:space="preserve"> </w:t>
      </w:r>
      <w:r w:rsidR="00267807" w:rsidRPr="00137985">
        <w:rPr>
          <w:lang w:val="lt-LT"/>
        </w:rPr>
        <w:t>pa</w:t>
      </w:r>
      <w:r w:rsidR="006F488B" w:rsidRPr="00137985">
        <w:rPr>
          <w:lang w:val="lt-LT"/>
        </w:rPr>
        <w:t>siūlyme</w:t>
      </w:r>
      <w:r w:rsidR="006F488B" w:rsidRPr="00137985">
        <w:rPr>
          <w:spacing w:val="-13"/>
          <w:lang w:val="lt-LT"/>
        </w:rPr>
        <w:t xml:space="preserve"> </w:t>
      </w:r>
      <w:r w:rsidR="006F488B" w:rsidRPr="00137985">
        <w:rPr>
          <w:lang w:val="lt-LT"/>
        </w:rPr>
        <w:t>pateikta</w:t>
      </w:r>
      <w:r w:rsidR="006F488B" w:rsidRPr="00137985">
        <w:rPr>
          <w:spacing w:val="-15"/>
          <w:lang w:val="lt-LT"/>
        </w:rPr>
        <w:t xml:space="preserve"> </w:t>
      </w:r>
      <w:r w:rsidR="006F488B" w:rsidRPr="00137985">
        <w:rPr>
          <w:lang w:val="lt-LT"/>
        </w:rPr>
        <w:t>informacija</w:t>
      </w:r>
      <w:r w:rsidR="006F488B" w:rsidRPr="00137985">
        <w:rPr>
          <w:spacing w:val="-15"/>
          <w:lang w:val="lt-LT"/>
        </w:rPr>
        <w:t xml:space="preserve"> </w:t>
      </w:r>
      <w:r w:rsidR="006F488B" w:rsidRPr="00137985">
        <w:rPr>
          <w:lang w:val="lt-LT"/>
        </w:rPr>
        <w:t>yra</w:t>
      </w:r>
      <w:r w:rsidR="006F488B" w:rsidRPr="00137985">
        <w:rPr>
          <w:spacing w:val="-15"/>
          <w:lang w:val="lt-LT"/>
        </w:rPr>
        <w:t xml:space="preserve"> </w:t>
      </w:r>
      <w:r w:rsidR="006F488B" w:rsidRPr="00137985">
        <w:rPr>
          <w:lang w:val="lt-LT"/>
        </w:rPr>
        <w:t>teisinga</w:t>
      </w:r>
      <w:r w:rsidR="006F488B" w:rsidRPr="00137985">
        <w:rPr>
          <w:spacing w:val="-15"/>
          <w:lang w:val="lt-LT"/>
        </w:rPr>
        <w:t xml:space="preserve"> </w:t>
      </w:r>
      <w:r w:rsidR="006F488B" w:rsidRPr="00137985">
        <w:rPr>
          <w:lang w:val="lt-LT"/>
        </w:rPr>
        <w:t>ir</w:t>
      </w:r>
      <w:r w:rsidR="006F488B" w:rsidRPr="00137985">
        <w:rPr>
          <w:spacing w:val="-15"/>
          <w:lang w:val="lt-LT"/>
        </w:rPr>
        <w:t xml:space="preserve"> </w:t>
      </w:r>
      <w:r w:rsidR="006F488B" w:rsidRPr="00137985">
        <w:rPr>
          <w:lang w:val="lt-LT"/>
        </w:rPr>
        <w:t>apima</w:t>
      </w:r>
      <w:r w:rsidR="006F488B" w:rsidRPr="00137985">
        <w:rPr>
          <w:spacing w:val="-15"/>
          <w:lang w:val="lt-LT"/>
        </w:rPr>
        <w:t xml:space="preserve"> </w:t>
      </w:r>
      <w:r w:rsidR="006F488B" w:rsidRPr="00137985">
        <w:rPr>
          <w:lang w:val="lt-LT"/>
        </w:rPr>
        <w:t>viską,</w:t>
      </w:r>
      <w:r w:rsidR="006F488B" w:rsidRPr="00137985">
        <w:rPr>
          <w:spacing w:val="-13"/>
          <w:lang w:val="lt-LT"/>
        </w:rPr>
        <w:t xml:space="preserve"> </w:t>
      </w:r>
      <w:r w:rsidR="006F488B" w:rsidRPr="00137985">
        <w:rPr>
          <w:lang w:val="lt-LT"/>
        </w:rPr>
        <w:t>ko</w:t>
      </w:r>
      <w:r w:rsidR="006F488B" w:rsidRPr="00137985">
        <w:rPr>
          <w:spacing w:val="-15"/>
          <w:lang w:val="lt-LT"/>
        </w:rPr>
        <w:t xml:space="preserve"> </w:t>
      </w:r>
      <w:r w:rsidR="006F488B" w:rsidRPr="00137985">
        <w:rPr>
          <w:lang w:val="lt-LT"/>
        </w:rPr>
        <w:t>reikia</w:t>
      </w:r>
      <w:r w:rsidR="006F488B" w:rsidRPr="00137985">
        <w:rPr>
          <w:spacing w:val="-15"/>
          <w:lang w:val="lt-LT"/>
        </w:rPr>
        <w:t xml:space="preserve"> </w:t>
      </w:r>
      <w:r w:rsidR="006F488B" w:rsidRPr="00137985">
        <w:rPr>
          <w:lang w:val="lt-LT"/>
        </w:rPr>
        <w:t>tinkamam</w:t>
      </w:r>
      <w:r w:rsidR="006F488B" w:rsidRPr="00137985">
        <w:rPr>
          <w:spacing w:val="-19"/>
          <w:lang w:val="lt-LT"/>
        </w:rPr>
        <w:t xml:space="preserve"> </w:t>
      </w:r>
      <w:r w:rsidR="006F488B" w:rsidRPr="00137985">
        <w:rPr>
          <w:lang w:val="lt-LT"/>
        </w:rPr>
        <w:t>Sutarties įvykdymui.</w:t>
      </w:r>
    </w:p>
    <w:p w14:paraId="74BAE00A" w14:textId="1A8C279F" w:rsidR="006A15FC"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.2. </w:t>
      </w:r>
      <w:r w:rsidR="00391E17" w:rsidRPr="00137985">
        <w:rPr>
          <w:lang w:val="lt-LT"/>
        </w:rPr>
        <w:t xml:space="preserve">Kartu su </w:t>
      </w:r>
      <w:r w:rsidR="00267807" w:rsidRPr="00137985">
        <w:rPr>
          <w:lang w:val="lt-LT"/>
        </w:rPr>
        <w:t>p</w:t>
      </w:r>
      <w:r w:rsidR="00391E17" w:rsidRPr="00137985">
        <w:rPr>
          <w:lang w:val="lt-LT"/>
        </w:rPr>
        <w:t>asiūlymu turi būti pateikiamas</w:t>
      </w:r>
      <w:r w:rsidR="006A15FC" w:rsidRPr="00137985">
        <w:rPr>
          <w:lang w:val="lt-LT"/>
        </w:rPr>
        <w:t>:</w:t>
      </w:r>
    </w:p>
    <w:p w14:paraId="5C5F77E8" w14:textId="58799BA4" w:rsidR="00E62AFF" w:rsidRPr="00137985" w:rsidRDefault="00E62AFF" w:rsidP="00137985">
      <w:pPr>
        <w:widowControl w:val="0"/>
        <w:tabs>
          <w:tab w:val="left" w:pos="567"/>
        </w:tabs>
        <w:autoSpaceDE w:val="0"/>
        <w:autoSpaceDN w:val="0"/>
        <w:ind w:right="-22" w:firstLine="567"/>
        <w:jc w:val="both"/>
        <w:rPr>
          <w:lang w:val="lt-LT"/>
        </w:rPr>
      </w:pPr>
      <w:r w:rsidRPr="00137985">
        <w:rPr>
          <w:lang w:val="lt-LT"/>
        </w:rPr>
        <w:t>5.2.1. Nacionalinio saugumo reik</w:t>
      </w:r>
      <w:r w:rsidR="00D623D0" w:rsidRPr="00137985">
        <w:rPr>
          <w:lang w:val="lt-LT"/>
        </w:rPr>
        <w:t>alavimų atitikties deklaracija (2 priedas).</w:t>
      </w:r>
    </w:p>
    <w:p w14:paraId="1ABA06AE" w14:textId="79C1A30E" w:rsidR="00BB4180" w:rsidRPr="00137985" w:rsidRDefault="00E87E50" w:rsidP="00137985">
      <w:pPr>
        <w:widowControl w:val="0"/>
        <w:tabs>
          <w:tab w:val="left" w:pos="567"/>
        </w:tabs>
        <w:autoSpaceDE w:val="0"/>
        <w:autoSpaceDN w:val="0"/>
        <w:ind w:right="-22" w:firstLine="567"/>
        <w:jc w:val="both"/>
        <w:rPr>
          <w:noProof/>
          <w:color w:val="EE0000"/>
          <w:lang w:val="fi-FI"/>
        </w:rPr>
      </w:pPr>
      <w:r w:rsidRPr="00137985">
        <w:rPr>
          <w:lang w:val="lt-LT"/>
        </w:rPr>
        <w:t>5.2.2.</w:t>
      </w:r>
      <w:r w:rsidR="006521FB" w:rsidRPr="00137985">
        <w:rPr>
          <w:noProof/>
          <w:lang w:val="fi-FI"/>
        </w:rPr>
        <w:t xml:space="preserve"> </w:t>
      </w:r>
      <w:r w:rsidR="00F40B72">
        <w:rPr>
          <w:noProof/>
          <w:lang w:val="fi-FI"/>
        </w:rPr>
        <w:t>Dalyvis</w:t>
      </w:r>
      <w:r w:rsidR="00FB0D9A" w:rsidRPr="00137985">
        <w:rPr>
          <w:noProof/>
          <w:lang w:val="fi-FI"/>
        </w:rPr>
        <w:t xml:space="preserve"> kartu su pasiūlymu pateikia dokumentus, patvirtinančius jo teisę verstis pirkimo objektui vykdyti reikalinga veikla.</w:t>
      </w:r>
    </w:p>
    <w:p w14:paraId="5C19E7DE" w14:textId="5495F25F" w:rsidR="003B335A" w:rsidRPr="00137985" w:rsidRDefault="005D3EF2" w:rsidP="00137985">
      <w:pPr>
        <w:ind w:firstLine="567"/>
        <w:jc w:val="both"/>
        <w:rPr>
          <w:lang w:val="lt-LT"/>
        </w:rPr>
      </w:pPr>
      <w:r w:rsidRPr="00137985">
        <w:rPr>
          <w:lang w:val="lt-LT"/>
        </w:rPr>
        <w:t>5</w:t>
      </w:r>
      <w:r w:rsidR="003B335A" w:rsidRPr="00137985">
        <w:rPr>
          <w:lang w:val="lt-LT"/>
        </w:rPr>
        <w:t>.2.3. Deklara</w:t>
      </w:r>
      <w:r w:rsidR="002A6AA1">
        <w:rPr>
          <w:lang w:val="lt-LT"/>
        </w:rPr>
        <w:t>cija (-os) dėl sutikimo būti sutiekėju</w:t>
      </w:r>
      <w:r w:rsidR="003B335A" w:rsidRPr="00137985">
        <w:rPr>
          <w:lang w:val="lt-LT"/>
        </w:rPr>
        <w:t xml:space="preserve"> (jei </w:t>
      </w:r>
      <w:r w:rsidR="00E62AFF" w:rsidRPr="00137985">
        <w:rPr>
          <w:lang w:val="lt-LT"/>
        </w:rPr>
        <w:t xml:space="preserve">pasitelkiami), jei dalyvayja daugiau nei vienas </w:t>
      </w:r>
      <w:r w:rsidR="002A6AA1">
        <w:rPr>
          <w:lang w:val="lt-LT"/>
        </w:rPr>
        <w:t>tiekejas</w:t>
      </w:r>
      <w:r w:rsidR="00E62AFF" w:rsidRPr="00137985">
        <w:rPr>
          <w:lang w:val="lt-LT"/>
        </w:rPr>
        <w:t>.</w:t>
      </w:r>
    </w:p>
    <w:p w14:paraId="68E125A9" w14:textId="7DCF11DA" w:rsidR="003B335A" w:rsidRPr="00137985" w:rsidRDefault="005D3EF2" w:rsidP="00137985">
      <w:pPr>
        <w:ind w:firstLine="567"/>
        <w:jc w:val="both"/>
        <w:rPr>
          <w:lang w:val="lt-LT"/>
        </w:rPr>
      </w:pPr>
      <w:r w:rsidRPr="00137985">
        <w:rPr>
          <w:lang w:val="lt-LT"/>
        </w:rPr>
        <w:t>5</w:t>
      </w:r>
      <w:r w:rsidR="003B335A" w:rsidRPr="00137985">
        <w:rPr>
          <w:lang w:val="lt-LT"/>
        </w:rPr>
        <w:t>.2.4. Jungtinės veiklos sutarties kopija, jei vieną Pasiūlymą pateikia ju</w:t>
      </w:r>
      <w:r w:rsidR="002A6AA1">
        <w:rPr>
          <w:lang w:val="lt-LT"/>
        </w:rPr>
        <w:t>ngtinei veiklai susivienijusių Tiekėjų</w:t>
      </w:r>
      <w:r w:rsidR="003B335A" w:rsidRPr="00137985">
        <w:rPr>
          <w:lang w:val="lt-LT"/>
        </w:rPr>
        <w:t xml:space="preserve"> grupė; </w:t>
      </w:r>
    </w:p>
    <w:p w14:paraId="206EA175" w14:textId="6CA8583C" w:rsidR="003B335A" w:rsidRPr="00137985" w:rsidRDefault="005D3EF2" w:rsidP="00137985">
      <w:pPr>
        <w:ind w:firstLine="567"/>
        <w:jc w:val="both"/>
        <w:rPr>
          <w:lang w:val="fi-FI"/>
        </w:rPr>
      </w:pPr>
      <w:r w:rsidRPr="00137985">
        <w:rPr>
          <w:lang w:val="fi-FI"/>
        </w:rPr>
        <w:t>5</w:t>
      </w:r>
      <w:r w:rsidR="003B335A" w:rsidRPr="00137985">
        <w:rPr>
          <w:lang w:val="fi-FI"/>
        </w:rPr>
        <w:t>.2.5. Įgaliojimas pasirašyti pasiūlymą (jei taikoma).</w:t>
      </w:r>
    </w:p>
    <w:p w14:paraId="52416204" w14:textId="51EF7CBB"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.3. </w:t>
      </w:r>
      <w:r w:rsidR="00391E17" w:rsidRPr="00137985">
        <w:rPr>
          <w:lang w:val="lt-LT"/>
        </w:rPr>
        <w:t>Pasiūlymas privalo būti pasirašytas saugiu elektroniniu parašu, atitinkančiu Lietuvos Respublikos elektroninio parašo įstatymo reikalavimus.</w:t>
      </w:r>
    </w:p>
    <w:p w14:paraId="0EA48BE5" w14:textId="2F9C0ACA" w:rsidR="00FB0D9A" w:rsidRPr="00137985" w:rsidRDefault="00FB0D9A" w:rsidP="00137985">
      <w:pPr>
        <w:widowControl w:val="0"/>
        <w:tabs>
          <w:tab w:val="left" w:pos="567"/>
        </w:tabs>
        <w:autoSpaceDE w:val="0"/>
        <w:autoSpaceDN w:val="0"/>
        <w:ind w:right="-22" w:firstLine="567"/>
        <w:jc w:val="both"/>
        <w:rPr>
          <w:lang w:val="lt-LT"/>
        </w:rPr>
      </w:pPr>
      <w:r w:rsidRPr="00137985">
        <w:rPr>
          <w:lang w:val="lt-LT"/>
        </w:rPr>
        <w:t>5.4. Pasiūlymas turi būti pateikiamas tik elektroninėmis priemonėmis, naudojantis CVP IS. Pasiūlymus gali teikti</w:t>
      </w:r>
      <w:r w:rsidR="00F40B72">
        <w:rPr>
          <w:lang w:val="lt-LT"/>
        </w:rPr>
        <w:t xml:space="preserve"> tik CVP IS registruoti Tiekėjai</w:t>
      </w:r>
      <w:r w:rsidRPr="00137985">
        <w:rPr>
          <w:lang w:val="lt-LT"/>
        </w:rPr>
        <w:t>. Visi pasiūlymo dokumentai turi būti pateikiami elektronine forma CVP IS. Dokumentai turi būti pateikti Pirkimo sąlygose ir CVP IS leidžiamais failų formatais</w:t>
      </w:r>
      <w:r w:rsidR="00DA07FB">
        <w:rPr>
          <w:lang w:val="lt-LT"/>
        </w:rPr>
        <w:t>. Pateikdamas pasiūlymą Tiekėjas</w:t>
      </w:r>
      <w:r w:rsidRPr="00137985">
        <w:rPr>
          <w:lang w:val="lt-LT"/>
        </w:rPr>
        <w:t xml:space="preserve"> patvirtina, kad pateikti dokumentai ir jų skaitmeninės kopijos yra tikri ir atitinka originalus. Perkantysis subjektas turi teisę pareikalauti pateikti dokumentų originalus.</w:t>
      </w:r>
    </w:p>
    <w:p w14:paraId="673E2219" w14:textId="12D2B5FF"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.5. </w:t>
      </w:r>
      <w:r w:rsidR="00F40B72">
        <w:rPr>
          <w:lang w:val="lt-LT"/>
        </w:rPr>
        <w:t>Dalyvio</w:t>
      </w:r>
      <w:r w:rsidR="006F488B" w:rsidRPr="00137985">
        <w:rPr>
          <w:lang w:val="lt-LT"/>
        </w:rPr>
        <w:t xml:space="preserve"> </w:t>
      </w:r>
      <w:r w:rsidR="00267807" w:rsidRPr="00137985">
        <w:rPr>
          <w:lang w:val="lt-LT"/>
        </w:rPr>
        <w:t>p</w:t>
      </w:r>
      <w:r w:rsidR="006F488B" w:rsidRPr="00137985">
        <w:rPr>
          <w:lang w:val="lt-LT"/>
        </w:rPr>
        <w:t>asiūlymas bei kita korespondencija pateikiama lietuvių kalba (</w:t>
      </w:r>
      <w:r w:rsidR="006F488B" w:rsidRPr="00137985">
        <w:rPr>
          <w:i/>
          <w:lang w:val="lt-LT"/>
        </w:rPr>
        <w:t xml:space="preserve">prie </w:t>
      </w:r>
      <w:r w:rsidR="00267807" w:rsidRPr="00137985">
        <w:rPr>
          <w:i/>
          <w:lang w:val="lt-LT"/>
        </w:rPr>
        <w:t>p</w:t>
      </w:r>
      <w:r w:rsidR="006F488B" w:rsidRPr="00137985">
        <w:rPr>
          <w:i/>
          <w:lang w:val="lt-LT"/>
        </w:rPr>
        <w:t xml:space="preserve">asiūlymo pridedamiems priedams </w:t>
      </w:r>
      <w:r w:rsidR="00A66EF1" w:rsidRPr="00137985">
        <w:rPr>
          <w:i/>
          <w:spacing w:val="-9"/>
          <w:lang w:val="lt-LT"/>
        </w:rPr>
        <w:t xml:space="preserve">techninės charakteristikos, </w:t>
      </w:r>
      <w:r w:rsidR="006F488B" w:rsidRPr="00137985">
        <w:rPr>
          <w:i/>
          <w:lang w:val="lt-LT"/>
        </w:rPr>
        <w:t xml:space="preserve">techninė dokumentacija turi būti pateikta lietuvių </w:t>
      </w:r>
      <w:r w:rsidR="009E45B7" w:rsidRPr="00137985">
        <w:rPr>
          <w:i/>
          <w:color w:val="000000" w:themeColor="text1"/>
          <w:lang w:val="lt-LT"/>
        </w:rPr>
        <w:t>kalba</w:t>
      </w:r>
      <w:r w:rsidR="006F488B" w:rsidRPr="00137985">
        <w:rPr>
          <w:i/>
          <w:color w:val="000000" w:themeColor="text1"/>
          <w:lang w:val="lt-LT"/>
        </w:rPr>
        <w:t xml:space="preserve">). </w:t>
      </w:r>
      <w:r w:rsidR="006F488B" w:rsidRPr="00137985">
        <w:rPr>
          <w:color w:val="000000" w:themeColor="text1"/>
          <w:lang w:val="lt-LT"/>
        </w:rPr>
        <w:t xml:space="preserve">Jei atitinkami dokumentai yra išduoti kita kalba, turi būti pateiktas tinkamai patvirtintas vertimas </w:t>
      </w:r>
      <w:r w:rsidR="006F488B" w:rsidRPr="00137985">
        <w:rPr>
          <w:lang w:val="lt-LT"/>
        </w:rPr>
        <w:t xml:space="preserve">į lietuvių kalbą (jei Pirkimo dokumentuose nenumatyta kitaip). </w:t>
      </w:r>
      <w:r w:rsidR="006F488B" w:rsidRPr="00137985">
        <w:rPr>
          <w:spacing w:val="-4"/>
          <w:lang w:val="lt-LT"/>
        </w:rPr>
        <w:t xml:space="preserve">Vertimas </w:t>
      </w:r>
      <w:r w:rsidR="006F488B" w:rsidRPr="00137985">
        <w:rPr>
          <w:lang w:val="lt-LT"/>
        </w:rPr>
        <w:t xml:space="preserve">turi būti patvirtintas </w:t>
      </w:r>
      <w:r w:rsidR="00F40B72">
        <w:rPr>
          <w:lang w:val="lt-LT"/>
        </w:rPr>
        <w:t>Tiekėjo</w:t>
      </w:r>
      <w:r w:rsidR="006F488B" w:rsidRPr="00137985">
        <w:rPr>
          <w:lang w:val="lt-LT"/>
        </w:rPr>
        <w:t xml:space="preserve"> ar jo įgalioto asmens</w:t>
      </w:r>
      <w:r w:rsidR="006F488B" w:rsidRPr="00137985">
        <w:rPr>
          <w:spacing w:val="-10"/>
          <w:lang w:val="lt-LT"/>
        </w:rPr>
        <w:t xml:space="preserve"> </w:t>
      </w:r>
      <w:r w:rsidR="006F488B" w:rsidRPr="00137985">
        <w:rPr>
          <w:lang w:val="lt-LT"/>
        </w:rPr>
        <w:t>parašu.</w:t>
      </w:r>
    </w:p>
    <w:p w14:paraId="55AEF8D7" w14:textId="6C3DD623"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.6. </w:t>
      </w:r>
      <w:r w:rsidR="006521FB" w:rsidRPr="00137985">
        <w:rPr>
          <w:lang w:val="lt-LT"/>
        </w:rPr>
        <w:t xml:space="preserve">Pasiūlymą sudaro </w:t>
      </w:r>
      <w:r w:rsidR="00F40B72">
        <w:rPr>
          <w:lang w:val="lt-LT"/>
        </w:rPr>
        <w:t>Tiekėjo</w:t>
      </w:r>
      <w:r w:rsidR="006F488B" w:rsidRPr="00137985">
        <w:rPr>
          <w:lang w:val="lt-LT"/>
        </w:rPr>
        <w:t xml:space="preserve"> pateiktų duomenų, dokumentų elektroninėje formoje ir atsakymų CVP IS priemonėmis, visuma (Perkantysis subjektas pasilieka sau teisę pareikalauti dokumentų originalų). </w:t>
      </w:r>
    </w:p>
    <w:p w14:paraId="348D2F31" w14:textId="2A61237A"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.7. </w:t>
      </w:r>
      <w:r w:rsidR="00F40B72">
        <w:rPr>
          <w:lang w:val="lt-LT"/>
        </w:rPr>
        <w:t>Tiekėjas</w:t>
      </w:r>
      <w:r w:rsidR="006F488B" w:rsidRPr="00137985">
        <w:rPr>
          <w:lang w:val="lt-LT"/>
        </w:rPr>
        <w:t xml:space="preserve"> gali pateikti tik vieną pasiūlymą – individualiai arba kaip ūkio subjektų grupės narys. Jei </w:t>
      </w:r>
      <w:r w:rsidR="002A6AA1">
        <w:rPr>
          <w:lang w:val="lt-LT"/>
        </w:rPr>
        <w:t>Tiekėjas</w:t>
      </w:r>
      <w:r w:rsidR="006F488B" w:rsidRPr="00137985">
        <w:rPr>
          <w:lang w:val="lt-LT"/>
        </w:rPr>
        <w:t xml:space="preserve"> pateikia daugiau kaip vieną pasiūlymą arba ūkio subjektų grupės narys dalyvauja teikiant kelis pasiūlymus, visi tokie pasiūlymai bus atmesti.</w:t>
      </w:r>
    </w:p>
    <w:p w14:paraId="27583189" w14:textId="2C95A212"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.8. </w:t>
      </w:r>
      <w:r w:rsidR="00F40B72">
        <w:rPr>
          <w:lang w:val="lt-LT"/>
        </w:rPr>
        <w:t>Tiekėjas</w:t>
      </w:r>
      <w:r w:rsidR="006F488B" w:rsidRPr="00137985">
        <w:rPr>
          <w:lang w:val="lt-LT"/>
        </w:rPr>
        <w:t xml:space="preserve"> nėra leidžiama pateikti alternatyvių pasiūlymų. </w:t>
      </w:r>
      <w:r w:rsidR="002A6AA1">
        <w:rPr>
          <w:lang w:val="lt-LT"/>
        </w:rPr>
        <w:t>Tiekėjas</w:t>
      </w:r>
      <w:r w:rsidR="006F488B" w:rsidRPr="00137985">
        <w:rPr>
          <w:lang w:val="lt-LT"/>
        </w:rPr>
        <w:t xml:space="preserve"> pateikus alternatyvų pasiūlymą, jo pasiūlymas ir alternatyvus pasiūlymas (alternatyvūs pasiūlymai) bus</w:t>
      </w:r>
      <w:r w:rsidR="006F488B" w:rsidRPr="00137985">
        <w:rPr>
          <w:spacing w:val="-7"/>
          <w:lang w:val="lt-LT"/>
        </w:rPr>
        <w:t xml:space="preserve"> </w:t>
      </w:r>
      <w:r w:rsidR="006F488B" w:rsidRPr="00137985">
        <w:rPr>
          <w:lang w:val="lt-LT"/>
        </w:rPr>
        <w:t>atmesti.</w:t>
      </w:r>
    </w:p>
    <w:p w14:paraId="7D711A3A" w14:textId="3F9C54B7" w:rsidR="0044602B" w:rsidRPr="00137985" w:rsidRDefault="005D3EF2" w:rsidP="00137985">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.9. </w:t>
      </w:r>
      <w:r w:rsidR="00F40B72">
        <w:rPr>
          <w:lang w:val="lt-LT"/>
        </w:rPr>
        <w:t>Tiekėjas</w:t>
      </w:r>
      <w:r w:rsidR="006F488B" w:rsidRPr="00137985">
        <w:rPr>
          <w:spacing w:val="-7"/>
          <w:lang w:val="lt-LT"/>
        </w:rPr>
        <w:t xml:space="preserve"> </w:t>
      </w:r>
      <w:r w:rsidR="006F488B" w:rsidRPr="00137985">
        <w:rPr>
          <w:lang w:val="lt-LT"/>
        </w:rPr>
        <w:t>prisiima</w:t>
      </w:r>
      <w:r w:rsidR="006F488B" w:rsidRPr="00137985">
        <w:rPr>
          <w:spacing w:val="-7"/>
          <w:lang w:val="lt-LT"/>
        </w:rPr>
        <w:t xml:space="preserve"> </w:t>
      </w:r>
      <w:r w:rsidR="006F488B" w:rsidRPr="00137985">
        <w:rPr>
          <w:lang w:val="lt-LT"/>
        </w:rPr>
        <w:t>visas</w:t>
      </w:r>
      <w:r w:rsidR="006F488B" w:rsidRPr="00137985">
        <w:rPr>
          <w:spacing w:val="-10"/>
          <w:lang w:val="lt-LT"/>
        </w:rPr>
        <w:t xml:space="preserve"> </w:t>
      </w:r>
      <w:r w:rsidR="006F488B" w:rsidRPr="00137985">
        <w:rPr>
          <w:lang w:val="lt-LT"/>
        </w:rPr>
        <w:t>išlaidas,</w:t>
      </w:r>
      <w:r w:rsidR="006F488B" w:rsidRPr="00137985">
        <w:rPr>
          <w:spacing w:val="-10"/>
          <w:lang w:val="lt-LT"/>
        </w:rPr>
        <w:t xml:space="preserve"> </w:t>
      </w:r>
      <w:r w:rsidR="006F488B" w:rsidRPr="00137985">
        <w:rPr>
          <w:lang w:val="lt-LT"/>
        </w:rPr>
        <w:t>susijusias</w:t>
      </w:r>
      <w:r w:rsidR="006F488B" w:rsidRPr="00137985">
        <w:rPr>
          <w:spacing w:val="-9"/>
          <w:lang w:val="lt-LT"/>
        </w:rPr>
        <w:t xml:space="preserve"> </w:t>
      </w:r>
      <w:r w:rsidR="006F488B" w:rsidRPr="00137985">
        <w:rPr>
          <w:lang w:val="lt-LT"/>
        </w:rPr>
        <w:t>su</w:t>
      </w:r>
      <w:r w:rsidR="006F488B" w:rsidRPr="00137985">
        <w:rPr>
          <w:spacing w:val="-7"/>
          <w:lang w:val="lt-LT"/>
        </w:rPr>
        <w:t xml:space="preserve"> </w:t>
      </w:r>
      <w:r w:rsidR="007F6C28" w:rsidRPr="00137985">
        <w:rPr>
          <w:lang w:val="lt-LT"/>
        </w:rPr>
        <w:t>p</w:t>
      </w:r>
      <w:r w:rsidR="006F488B" w:rsidRPr="00137985">
        <w:rPr>
          <w:lang w:val="lt-LT"/>
        </w:rPr>
        <w:t>asiūlymo</w:t>
      </w:r>
      <w:r w:rsidR="006F488B" w:rsidRPr="00137985">
        <w:rPr>
          <w:spacing w:val="-8"/>
          <w:lang w:val="lt-LT"/>
        </w:rPr>
        <w:t xml:space="preserve"> </w:t>
      </w:r>
      <w:r w:rsidR="006F488B" w:rsidRPr="00137985">
        <w:rPr>
          <w:lang w:val="lt-LT"/>
        </w:rPr>
        <w:t>rengimu</w:t>
      </w:r>
      <w:r w:rsidR="006F488B" w:rsidRPr="00137985">
        <w:rPr>
          <w:spacing w:val="-8"/>
          <w:lang w:val="lt-LT"/>
        </w:rPr>
        <w:t xml:space="preserve"> </w:t>
      </w:r>
      <w:r w:rsidR="006F488B" w:rsidRPr="00137985">
        <w:rPr>
          <w:lang w:val="lt-LT"/>
        </w:rPr>
        <w:t>ir</w:t>
      </w:r>
      <w:r w:rsidR="006F488B" w:rsidRPr="00137985">
        <w:rPr>
          <w:spacing w:val="-7"/>
          <w:lang w:val="lt-LT"/>
        </w:rPr>
        <w:t xml:space="preserve"> </w:t>
      </w:r>
      <w:r w:rsidR="006F488B" w:rsidRPr="00137985">
        <w:rPr>
          <w:lang w:val="lt-LT"/>
        </w:rPr>
        <w:t>įteikimu,</w:t>
      </w:r>
      <w:r w:rsidR="006F488B" w:rsidRPr="00137985">
        <w:rPr>
          <w:spacing w:val="-8"/>
          <w:lang w:val="lt-LT"/>
        </w:rPr>
        <w:t xml:space="preserve"> </w:t>
      </w:r>
      <w:r w:rsidR="006F488B" w:rsidRPr="00137985">
        <w:rPr>
          <w:lang w:val="lt-LT"/>
        </w:rPr>
        <w:t>Perkantysis</w:t>
      </w:r>
      <w:r w:rsidR="006F488B" w:rsidRPr="00137985">
        <w:rPr>
          <w:spacing w:val="-10"/>
          <w:lang w:val="lt-LT"/>
        </w:rPr>
        <w:t xml:space="preserve"> </w:t>
      </w:r>
      <w:r w:rsidR="006F488B" w:rsidRPr="00137985">
        <w:rPr>
          <w:lang w:val="lt-LT"/>
        </w:rPr>
        <w:t>subjektas</w:t>
      </w:r>
      <w:r w:rsidR="006F488B" w:rsidRPr="00137985">
        <w:rPr>
          <w:spacing w:val="-7"/>
          <w:lang w:val="lt-LT"/>
        </w:rPr>
        <w:t xml:space="preserve"> </w:t>
      </w:r>
      <w:r w:rsidR="006F488B" w:rsidRPr="00137985">
        <w:rPr>
          <w:lang w:val="lt-LT"/>
        </w:rPr>
        <w:t>nėra atsakingas ar įpareigotas dėl šių išlaidų. Perkantysis subjektas neatsakys ir neprisiims šių išlaidų, nepriklausomai nuo to, kaip vyktų ir baigtųsi</w:t>
      </w:r>
      <w:r w:rsidR="006F488B" w:rsidRPr="00137985">
        <w:rPr>
          <w:spacing w:val="-6"/>
          <w:lang w:val="lt-LT"/>
        </w:rPr>
        <w:t xml:space="preserve"> </w:t>
      </w:r>
      <w:r w:rsidR="006F488B" w:rsidRPr="00137985">
        <w:rPr>
          <w:lang w:val="lt-LT"/>
        </w:rPr>
        <w:t>Pirkimas.</w:t>
      </w:r>
    </w:p>
    <w:p w14:paraId="3D01AD54" w14:textId="18ED3C57" w:rsidR="0015104F" w:rsidRPr="0015104F" w:rsidRDefault="005D3EF2" w:rsidP="0015104F">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.10. </w:t>
      </w:r>
      <w:r w:rsidR="0015104F" w:rsidRPr="0015104F">
        <w:rPr>
          <w:lang w:val="lt-LT"/>
        </w:rPr>
        <w:t>Tiekėjo pasiūlymas ir pasiūlymo kaina turi apimti</w:t>
      </w:r>
      <w:r w:rsidR="0015104F">
        <w:rPr>
          <w:lang w:val="lt-LT"/>
        </w:rPr>
        <w:t xml:space="preserve"> visas Pirkimo objekto Prekes. </w:t>
      </w:r>
      <w:r w:rsidR="0015104F" w:rsidRPr="0015104F">
        <w:rPr>
          <w:lang w:val="lt-LT"/>
        </w:rPr>
        <w:t>Į pasiūlym</w:t>
      </w:r>
      <w:r w:rsidR="0015104F">
        <w:rPr>
          <w:lang w:val="lt-LT"/>
        </w:rPr>
        <w:t>o kainą turi būti įskaičiuota:</w:t>
      </w:r>
    </w:p>
    <w:p w14:paraId="717A88C9" w14:textId="5EFE74B2" w:rsidR="0015104F" w:rsidRPr="0015104F" w:rsidRDefault="0015104F" w:rsidP="0015104F">
      <w:pPr>
        <w:widowControl w:val="0"/>
        <w:tabs>
          <w:tab w:val="left" w:pos="567"/>
        </w:tabs>
        <w:autoSpaceDE w:val="0"/>
        <w:autoSpaceDN w:val="0"/>
        <w:ind w:right="-22" w:firstLine="567"/>
        <w:jc w:val="both"/>
        <w:rPr>
          <w:lang w:val="lt-LT"/>
        </w:rPr>
      </w:pPr>
      <w:r>
        <w:rPr>
          <w:lang w:val="lt-LT"/>
        </w:rPr>
        <w:t>5.10.1.</w:t>
      </w:r>
      <w:r w:rsidRPr="0015104F">
        <w:rPr>
          <w:lang w:val="lt-LT"/>
        </w:rPr>
        <w:t xml:space="preserve"> visų Pirkimo dokumentuose nurodytų Prekių įsigijimo, pakavimo ir pristatymo Perkančiajam subjektui išlaidos;</w:t>
      </w:r>
    </w:p>
    <w:p w14:paraId="677ACCF0" w14:textId="5365AF0C" w:rsidR="0015104F" w:rsidRPr="0015104F" w:rsidRDefault="0015104F" w:rsidP="0015104F">
      <w:pPr>
        <w:widowControl w:val="0"/>
        <w:tabs>
          <w:tab w:val="left" w:pos="567"/>
        </w:tabs>
        <w:autoSpaceDE w:val="0"/>
        <w:autoSpaceDN w:val="0"/>
        <w:ind w:right="-22" w:firstLine="567"/>
        <w:jc w:val="both"/>
        <w:rPr>
          <w:lang w:val="lt-LT"/>
        </w:rPr>
      </w:pPr>
      <w:r>
        <w:rPr>
          <w:lang w:val="lt-LT"/>
        </w:rPr>
        <w:t>5.10.2.</w:t>
      </w:r>
      <w:r w:rsidRPr="0015104F">
        <w:rPr>
          <w:lang w:val="lt-LT"/>
        </w:rPr>
        <w:t xml:space="preserve"> visos kitos su Prekių tieki</w:t>
      </w:r>
      <w:r>
        <w:rPr>
          <w:lang w:val="lt-LT"/>
        </w:rPr>
        <w:t>mu susijusios Tiekėjo išlaidos;</w:t>
      </w:r>
    </w:p>
    <w:p w14:paraId="3352EA27" w14:textId="7F07CA4C" w:rsidR="0044602B" w:rsidRPr="00137985" w:rsidRDefault="0015104F" w:rsidP="0015104F">
      <w:pPr>
        <w:widowControl w:val="0"/>
        <w:tabs>
          <w:tab w:val="left" w:pos="567"/>
        </w:tabs>
        <w:autoSpaceDE w:val="0"/>
        <w:autoSpaceDN w:val="0"/>
        <w:ind w:right="-22" w:firstLine="567"/>
        <w:jc w:val="both"/>
        <w:rPr>
          <w:lang w:val="lt-LT"/>
        </w:rPr>
      </w:pPr>
      <w:r>
        <w:rPr>
          <w:lang w:val="lt-LT"/>
        </w:rPr>
        <w:t>5.10.3.</w:t>
      </w:r>
      <w:r w:rsidRPr="0015104F">
        <w:rPr>
          <w:lang w:val="lt-LT"/>
        </w:rPr>
        <w:t xml:space="preserve"> visi Tiekėjo mokėtini mokesčiai, muitai, rinkliavos ir kiti privalomi mokėjimai, susiję su Prekių tiekimu.</w:t>
      </w:r>
    </w:p>
    <w:p w14:paraId="0EED9A3C" w14:textId="08FB6EBF" w:rsidR="006F488B" w:rsidRPr="00137985" w:rsidRDefault="005D3EF2" w:rsidP="001B1B9D">
      <w:pPr>
        <w:widowControl w:val="0"/>
        <w:tabs>
          <w:tab w:val="left" w:pos="567"/>
        </w:tabs>
        <w:autoSpaceDE w:val="0"/>
        <w:autoSpaceDN w:val="0"/>
        <w:ind w:right="-22" w:firstLine="567"/>
        <w:jc w:val="both"/>
        <w:rPr>
          <w:lang w:val="lt-LT"/>
        </w:rPr>
      </w:pPr>
      <w:r w:rsidRPr="00137985">
        <w:rPr>
          <w:lang w:val="lt-LT"/>
        </w:rPr>
        <w:t>5</w:t>
      </w:r>
      <w:r w:rsidR="0044602B" w:rsidRPr="00137985">
        <w:rPr>
          <w:lang w:val="lt-LT"/>
        </w:rPr>
        <w:t xml:space="preserve">.11. </w:t>
      </w:r>
      <w:r w:rsidR="00DA07FB">
        <w:rPr>
          <w:lang w:val="lt-LT"/>
        </w:rPr>
        <w:t>Tiekėjas</w:t>
      </w:r>
      <w:r w:rsidR="001B1B9D" w:rsidRPr="001B1B9D">
        <w:rPr>
          <w:lang w:val="lt-LT"/>
        </w:rPr>
        <w:t xml:space="preserve"> pasiūlyme gali nurodyti konkrečią informaciją, kurią laiko konfidencialia. Konfidencialia gali būti komercinė (gamybinė) paslaptis, kaip ji apibrėžta Lietuvos Respublikos civilinio kodekso 1.116 straipsnio 1 dalyje, taip pat kita informacija, atitinkanti Lietuvos Respublikos pirkimų </w:t>
      </w:r>
      <w:r w:rsidR="001B1B9D" w:rsidRPr="001B1B9D">
        <w:rPr>
          <w:lang w:val="lt-LT"/>
        </w:rPr>
        <w:lastRenderedPageBreak/>
        <w:t>įstatymo 32 straipsnio 2 dalyje nustatytu</w:t>
      </w:r>
      <w:r w:rsidR="001B1B9D">
        <w:rPr>
          <w:lang w:val="lt-LT"/>
        </w:rPr>
        <w:t xml:space="preserve">s konfidencialumo reikalavimus. </w:t>
      </w:r>
      <w:r w:rsidR="00DA07FB">
        <w:rPr>
          <w:lang w:val="lt-LT"/>
        </w:rPr>
        <w:t>Tiekėjas</w:t>
      </w:r>
      <w:r w:rsidR="001B1B9D" w:rsidRPr="001B1B9D">
        <w:rPr>
          <w:lang w:val="lt-LT"/>
        </w:rPr>
        <w:t xml:space="preserve"> turi aiškiai nurodyti, kuri konkreti pasiūlymo informacija yra konfidenciali, ir, Perkančiajam subjektui pareikalavus, pagrįsti jos konfidencialumą bei pateikti tai patvirtinančius įrodymus.</w:t>
      </w:r>
      <w:r w:rsidR="001B1B9D">
        <w:rPr>
          <w:lang w:val="lt-LT"/>
        </w:rPr>
        <w:t xml:space="preserve"> </w:t>
      </w:r>
      <w:r w:rsidR="001B1B9D" w:rsidRPr="001B1B9D">
        <w:rPr>
          <w:lang w:val="lt-LT"/>
        </w:rPr>
        <w:t>Visa pasiūlymą sudaranti informacija negali būti laikoma konfidencialia. Konfidencialia taip pat negali būti laikoma informacija, kurios konfidencialumo ribojimas nustatytas Įstatyme, įskaitant informaciją apie pasiūlyme nurodytą prekių, paslaugų ar darbų kainą, išskyrus jos sudedamąsias dalis, taip pat kitą pagal teisės aktus viešintiną informaciją.</w:t>
      </w:r>
      <w:r w:rsidR="001B1B9D">
        <w:rPr>
          <w:lang w:val="lt-LT"/>
        </w:rPr>
        <w:t xml:space="preserve"> </w:t>
      </w:r>
      <w:r w:rsidR="001B1B9D" w:rsidRPr="001B1B9D">
        <w:rPr>
          <w:lang w:val="lt-LT"/>
        </w:rPr>
        <w:t>Perkančiajam subjektui kilus abejonių dėl nurodytos informacijos konfidencialumo, jis</w:t>
      </w:r>
      <w:r w:rsidR="00DA07FB">
        <w:rPr>
          <w:lang w:val="lt-LT"/>
        </w:rPr>
        <w:t xml:space="preserve"> turi teisę pareikalauti Tiekėjo</w:t>
      </w:r>
      <w:r w:rsidR="001B1B9D" w:rsidRPr="001B1B9D">
        <w:rPr>
          <w:lang w:val="lt-LT"/>
        </w:rPr>
        <w:t xml:space="preserve"> pagrįsti tokios inform</w:t>
      </w:r>
      <w:r w:rsidR="00DA07FB">
        <w:rPr>
          <w:lang w:val="lt-LT"/>
        </w:rPr>
        <w:t>acijos konfidencialumą. Tiekėjui</w:t>
      </w:r>
      <w:r w:rsidR="001B1B9D" w:rsidRPr="001B1B9D">
        <w:rPr>
          <w:lang w:val="lt-LT"/>
        </w:rPr>
        <w:t xml:space="preserve"> nepateikus pakankamų įrodymų, Perkantysis subjektas turi teisę tokios informacijos nepripažinti konfidencialia.</w:t>
      </w:r>
      <w:r w:rsidR="001B1B9D">
        <w:rPr>
          <w:lang w:val="lt-LT"/>
        </w:rPr>
        <w:t xml:space="preserve"> </w:t>
      </w:r>
      <w:r w:rsidR="001B1B9D" w:rsidRPr="001B1B9D">
        <w:rPr>
          <w:lang w:val="lt-LT"/>
        </w:rPr>
        <w:t>Suinteresuoti dalyviai gali Įstatymo nustatyta tv</w:t>
      </w:r>
      <w:r w:rsidR="00DA07FB">
        <w:rPr>
          <w:lang w:val="lt-LT"/>
        </w:rPr>
        <w:t>arka susipažinti su kitų Tiekėjų</w:t>
      </w:r>
      <w:r w:rsidR="001B1B9D" w:rsidRPr="001B1B9D">
        <w:rPr>
          <w:lang w:val="lt-LT"/>
        </w:rPr>
        <w:t xml:space="preserve"> pasiūlymais, išskyrus informaciją, kuri pagrįstai pripažinta konfidencialia.</w:t>
      </w:r>
    </w:p>
    <w:p w14:paraId="7706B8AB" w14:textId="7B074B2C" w:rsidR="002B57B4" w:rsidRPr="00137985" w:rsidRDefault="002B57B4" w:rsidP="00137985">
      <w:pPr>
        <w:widowControl w:val="0"/>
        <w:tabs>
          <w:tab w:val="left" w:pos="567"/>
        </w:tabs>
        <w:autoSpaceDE w:val="0"/>
        <w:autoSpaceDN w:val="0"/>
        <w:ind w:right="-22" w:firstLine="567"/>
        <w:jc w:val="both"/>
        <w:rPr>
          <w:lang w:val="lt-LT"/>
        </w:rPr>
      </w:pPr>
      <w:r w:rsidRPr="00137985">
        <w:rPr>
          <w:lang w:val="lt-LT"/>
        </w:rPr>
        <w:t>5.12. Pasiūlymas turi galioti ne trumpiau kaip 35 dienas nuo pasiūlymų pateikimo termino paba</w:t>
      </w:r>
      <w:r w:rsidR="00DA07FB">
        <w:rPr>
          <w:lang w:val="lt-LT"/>
        </w:rPr>
        <w:t>igos. Pasiūlymo formoje Tiekėjas</w:t>
      </w:r>
      <w:r w:rsidRPr="00137985">
        <w:rPr>
          <w:lang w:val="lt-LT"/>
        </w:rPr>
        <w:t xml:space="preserve"> nurodo pasiūlymo galiojimo terminą. </w:t>
      </w:r>
      <w:r w:rsidR="00DA07FB">
        <w:rPr>
          <w:lang w:val="lt-LT"/>
        </w:rPr>
        <w:t>Jeigu pasiūlymo formoje Tiekėjas</w:t>
      </w:r>
      <w:r w:rsidRPr="00137985">
        <w:rPr>
          <w:lang w:val="lt-LT"/>
        </w:rPr>
        <w:t xml:space="preserve"> pasiūlymo galiojimo termino nenurodo, laikoma, kad pasiūlymas galioja 35 dienas nuo pasiūlymų pateikimo termino pabaigos.</w:t>
      </w:r>
    </w:p>
    <w:p w14:paraId="353C120F" w14:textId="52906217" w:rsidR="0044602B" w:rsidRPr="00137985" w:rsidRDefault="005D3EF2" w:rsidP="00137985">
      <w:pPr>
        <w:widowControl w:val="0"/>
        <w:tabs>
          <w:tab w:val="left" w:pos="567"/>
          <w:tab w:val="left" w:pos="1087"/>
        </w:tabs>
        <w:autoSpaceDE w:val="0"/>
        <w:autoSpaceDN w:val="0"/>
        <w:ind w:right="-1" w:firstLine="567"/>
        <w:jc w:val="both"/>
        <w:rPr>
          <w:lang w:val="lt-LT"/>
        </w:rPr>
      </w:pPr>
      <w:r w:rsidRPr="00137985">
        <w:rPr>
          <w:lang w:val="lt-LT"/>
        </w:rPr>
        <w:t>5</w:t>
      </w:r>
      <w:r w:rsidR="0044602B" w:rsidRPr="00137985">
        <w:rPr>
          <w:lang w:val="lt-LT"/>
        </w:rPr>
        <w:t xml:space="preserve">.13. </w:t>
      </w:r>
      <w:r w:rsidR="006F488B" w:rsidRPr="00137985">
        <w:rPr>
          <w:lang w:val="lt-LT"/>
        </w:rPr>
        <w:t>Kol</w:t>
      </w:r>
      <w:r w:rsidR="006F488B" w:rsidRPr="00137985">
        <w:rPr>
          <w:spacing w:val="-12"/>
          <w:lang w:val="lt-LT"/>
        </w:rPr>
        <w:t xml:space="preserve"> </w:t>
      </w:r>
      <w:r w:rsidR="006F488B" w:rsidRPr="00137985">
        <w:rPr>
          <w:lang w:val="lt-LT"/>
        </w:rPr>
        <w:t>nesibaigė</w:t>
      </w:r>
      <w:r w:rsidR="006F488B" w:rsidRPr="00137985">
        <w:rPr>
          <w:spacing w:val="-10"/>
          <w:lang w:val="lt-LT"/>
        </w:rPr>
        <w:t xml:space="preserve"> </w:t>
      </w:r>
      <w:r w:rsidR="00267807" w:rsidRPr="00137985">
        <w:rPr>
          <w:lang w:val="lt-LT"/>
        </w:rPr>
        <w:t>p</w:t>
      </w:r>
      <w:r w:rsidR="006F488B" w:rsidRPr="00137985">
        <w:rPr>
          <w:lang w:val="lt-LT"/>
        </w:rPr>
        <w:t>asiūlymų</w:t>
      </w:r>
      <w:r w:rsidR="006F488B" w:rsidRPr="00137985">
        <w:rPr>
          <w:spacing w:val="-11"/>
          <w:lang w:val="lt-LT"/>
        </w:rPr>
        <w:t xml:space="preserve"> </w:t>
      </w:r>
      <w:r w:rsidR="006F488B" w:rsidRPr="00137985">
        <w:rPr>
          <w:lang w:val="lt-LT"/>
        </w:rPr>
        <w:t>galiojimo</w:t>
      </w:r>
      <w:r w:rsidR="006F488B" w:rsidRPr="00137985">
        <w:rPr>
          <w:spacing w:val="-11"/>
          <w:lang w:val="lt-LT"/>
        </w:rPr>
        <w:t xml:space="preserve"> </w:t>
      </w:r>
      <w:r w:rsidR="006F488B" w:rsidRPr="00137985">
        <w:rPr>
          <w:lang w:val="lt-LT"/>
        </w:rPr>
        <w:t>laikas,</w:t>
      </w:r>
      <w:r w:rsidR="006F488B" w:rsidRPr="00137985">
        <w:rPr>
          <w:spacing w:val="-11"/>
          <w:lang w:val="lt-LT"/>
        </w:rPr>
        <w:t xml:space="preserve"> </w:t>
      </w:r>
      <w:r w:rsidR="006F488B" w:rsidRPr="00137985">
        <w:rPr>
          <w:lang w:val="lt-LT"/>
        </w:rPr>
        <w:t>Perkantysis</w:t>
      </w:r>
      <w:r w:rsidR="006F488B" w:rsidRPr="00137985">
        <w:rPr>
          <w:spacing w:val="-12"/>
          <w:lang w:val="lt-LT"/>
        </w:rPr>
        <w:t xml:space="preserve"> </w:t>
      </w:r>
      <w:r w:rsidR="006F488B" w:rsidRPr="00137985">
        <w:rPr>
          <w:lang w:val="lt-LT"/>
        </w:rPr>
        <w:t>subjektas</w:t>
      </w:r>
      <w:r w:rsidR="006F488B" w:rsidRPr="00137985">
        <w:rPr>
          <w:spacing w:val="-12"/>
          <w:lang w:val="lt-LT"/>
        </w:rPr>
        <w:t xml:space="preserve"> </w:t>
      </w:r>
      <w:r w:rsidR="006F488B" w:rsidRPr="00137985">
        <w:rPr>
          <w:lang w:val="lt-LT"/>
        </w:rPr>
        <w:t>turi</w:t>
      </w:r>
      <w:r w:rsidR="006F488B" w:rsidRPr="00137985">
        <w:rPr>
          <w:spacing w:val="-12"/>
          <w:lang w:val="lt-LT"/>
        </w:rPr>
        <w:t xml:space="preserve"> </w:t>
      </w:r>
      <w:r w:rsidR="006F488B" w:rsidRPr="00137985">
        <w:rPr>
          <w:lang w:val="lt-LT"/>
        </w:rPr>
        <w:t>teisę</w:t>
      </w:r>
      <w:r w:rsidR="006F488B" w:rsidRPr="00137985">
        <w:rPr>
          <w:spacing w:val="-10"/>
          <w:lang w:val="lt-LT"/>
        </w:rPr>
        <w:t xml:space="preserve"> </w:t>
      </w:r>
      <w:r w:rsidR="006F488B" w:rsidRPr="00137985">
        <w:rPr>
          <w:lang w:val="lt-LT"/>
        </w:rPr>
        <w:t>prašyti,</w:t>
      </w:r>
      <w:r w:rsidR="006F488B" w:rsidRPr="00137985">
        <w:rPr>
          <w:spacing w:val="-13"/>
          <w:lang w:val="lt-LT"/>
        </w:rPr>
        <w:t xml:space="preserve"> </w:t>
      </w:r>
      <w:r w:rsidR="006F488B" w:rsidRPr="00137985">
        <w:rPr>
          <w:lang w:val="lt-LT"/>
        </w:rPr>
        <w:t>kad</w:t>
      </w:r>
      <w:r w:rsidR="006F488B" w:rsidRPr="00137985">
        <w:rPr>
          <w:spacing w:val="-10"/>
          <w:lang w:val="lt-LT"/>
        </w:rPr>
        <w:t xml:space="preserve"> </w:t>
      </w:r>
      <w:r w:rsidR="00DA07FB">
        <w:rPr>
          <w:lang w:val="lt-LT"/>
        </w:rPr>
        <w:t>Tiekėjai</w:t>
      </w:r>
      <w:r w:rsidR="006F488B" w:rsidRPr="00137985">
        <w:rPr>
          <w:spacing w:val="-10"/>
          <w:lang w:val="lt-LT"/>
        </w:rPr>
        <w:t xml:space="preserve"> </w:t>
      </w:r>
      <w:r w:rsidR="006F488B" w:rsidRPr="00137985">
        <w:rPr>
          <w:lang w:val="lt-LT"/>
        </w:rPr>
        <w:t xml:space="preserve">pratęstų jų galiojimą iki konkrečiai nurodyto laiko. </w:t>
      </w:r>
      <w:r w:rsidR="00DA07FB">
        <w:rPr>
          <w:lang w:val="lt-LT"/>
        </w:rPr>
        <w:t>Tiekėjas</w:t>
      </w:r>
      <w:r w:rsidR="006F488B" w:rsidRPr="00137985">
        <w:rPr>
          <w:lang w:val="lt-LT"/>
        </w:rPr>
        <w:t xml:space="preserve"> gali atmesti tokį prašymą neprarasdamas teisės į savo </w:t>
      </w:r>
      <w:r w:rsidR="00267807" w:rsidRPr="00137985">
        <w:rPr>
          <w:lang w:val="lt-LT"/>
        </w:rPr>
        <w:t>p</w:t>
      </w:r>
      <w:r w:rsidR="006F488B" w:rsidRPr="00137985">
        <w:rPr>
          <w:lang w:val="lt-LT"/>
        </w:rPr>
        <w:t>asiūlymo galiojimo užtikrinimą.</w:t>
      </w:r>
    </w:p>
    <w:p w14:paraId="5C8D89E3" w14:textId="6901194F" w:rsidR="0044602B" w:rsidRPr="00137985" w:rsidRDefault="005D3EF2" w:rsidP="00137985">
      <w:pPr>
        <w:widowControl w:val="0"/>
        <w:tabs>
          <w:tab w:val="left" w:pos="567"/>
          <w:tab w:val="left" w:pos="1087"/>
        </w:tabs>
        <w:autoSpaceDE w:val="0"/>
        <w:autoSpaceDN w:val="0"/>
        <w:ind w:right="-1" w:firstLine="567"/>
        <w:jc w:val="both"/>
        <w:rPr>
          <w:lang w:val="lt-LT"/>
        </w:rPr>
      </w:pPr>
      <w:r w:rsidRPr="00137985">
        <w:rPr>
          <w:lang w:val="lt-LT"/>
        </w:rPr>
        <w:t>5</w:t>
      </w:r>
      <w:r w:rsidR="0044602B" w:rsidRPr="00137985">
        <w:rPr>
          <w:lang w:val="lt-LT"/>
        </w:rPr>
        <w:t xml:space="preserve">.14. Perkantysis subjektas turi teisę </w:t>
      </w:r>
      <w:r w:rsidR="00267807" w:rsidRPr="00137985">
        <w:rPr>
          <w:lang w:val="lt-LT"/>
        </w:rPr>
        <w:t>p</w:t>
      </w:r>
      <w:r w:rsidR="0044602B" w:rsidRPr="00137985">
        <w:rPr>
          <w:lang w:val="lt-LT"/>
        </w:rPr>
        <w:t xml:space="preserve">asiūlymų pateikimo laiką pratęsti. Visiems </w:t>
      </w:r>
      <w:r w:rsidR="00DA07FB">
        <w:rPr>
          <w:lang w:val="lt-LT"/>
        </w:rPr>
        <w:t>Tiekėjams</w:t>
      </w:r>
      <w:r w:rsidR="0044602B" w:rsidRPr="00137985">
        <w:rPr>
          <w:lang w:val="lt-LT"/>
        </w:rPr>
        <w:t xml:space="preserve">, kurie prisiregistravę CVP IS prie Pirkimo, Perkantysis subjektas atskirai praneš naują </w:t>
      </w:r>
      <w:r w:rsidR="00267807" w:rsidRPr="00137985">
        <w:rPr>
          <w:lang w:val="lt-LT"/>
        </w:rPr>
        <w:t>p</w:t>
      </w:r>
      <w:r w:rsidR="0044602B" w:rsidRPr="00137985">
        <w:rPr>
          <w:lang w:val="lt-LT"/>
        </w:rPr>
        <w:t xml:space="preserve">asiūlymų pateikimo datą. Nauja </w:t>
      </w:r>
      <w:r w:rsidR="00267807" w:rsidRPr="00137985">
        <w:rPr>
          <w:lang w:val="lt-LT"/>
        </w:rPr>
        <w:t>p</w:t>
      </w:r>
      <w:r w:rsidR="0044602B" w:rsidRPr="00137985">
        <w:rPr>
          <w:lang w:val="lt-LT"/>
        </w:rPr>
        <w:t>asiūlymų pateikimo data taip pat bus skelbiama CVP IS ir Europos Sąjungos oficialaus leidinio priede (OL/S) TED‘o duomenų bazėje.</w:t>
      </w:r>
    </w:p>
    <w:p w14:paraId="3CEFAB66" w14:textId="1A067E0E" w:rsidR="003366FE" w:rsidRPr="00137985" w:rsidRDefault="005D3EF2" w:rsidP="00137985">
      <w:pPr>
        <w:widowControl w:val="0"/>
        <w:tabs>
          <w:tab w:val="left" w:pos="567"/>
          <w:tab w:val="left" w:pos="1087"/>
        </w:tabs>
        <w:autoSpaceDE w:val="0"/>
        <w:autoSpaceDN w:val="0"/>
        <w:ind w:right="-1" w:firstLine="567"/>
        <w:jc w:val="both"/>
        <w:rPr>
          <w:color w:val="FF0000"/>
          <w:lang w:val="lt-LT"/>
        </w:rPr>
      </w:pPr>
      <w:r w:rsidRPr="00137985">
        <w:rPr>
          <w:lang w:val="lt-LT"/>
        </w:rPr>
        <w:t>5</w:t>
      </w:r>
      <w:r w:rsidR="0044602B" w:rsidRPr="00137985">
        <w:rPr>
          <w:lang w:val="lt-LT"/>
        </w:rPr>
        <w:t xml:space="preserve">.15. Perkantysis subjektas neatsako dėl </w:t>
      </w:r>
      <w:r w:rsidR="00267807" w:rsidRPr="00137985">
        <w:rPr>
          <w:lang w:val="lt-LT"/>
        </w:rPr>
        <w:t>p</w:t>
      </w:r>
      <w:r w:rsidR="0044602B" w:rsidRPr="00137985">
        <w:rPr>
          <w:lang w:val="lt-LT"/>
        </w:rPr>
        <w:t xml:space="preserve">asiūlymų, kurie nebuvo gauti ar gauti pavėluotai dėl telekomunikacijų priemonių darbo sutrikimų ar kitų nenumatytų atvejų. Perkantysis subjektas, gavęs </w:t>
      </w:r>
      <w:r w:rsidR="00267807" w:rsidRPr="00137985">
        <w:rPr>
          <w:lang w:val="lt-LT"/>
        </w:rPr>
        <w:t>p</w:t>
      </w:r>
      <w:r w:rsidR="0044602B" w:rsidRPr="00137985">
        <w:rPr>
          <w:lang w:val="lt-LT"/>
        </w:rPr>
        <w:t xml:space="preserve">asiūlymą po nurodytos </w:t>
      </w:r>
      <w:r w:rsidR="00267807" w:rsidRPr="00137985">
        <w:rPr>
          <w:lang w:val="lt-LT"/>
        </w:rPr>
        <w:t>p</w:t>
      </w:r>
      <w:r w:rsidR="0044602B" w:rsidRPr="00137985">
        <w:rPr>
          <w:lang w:val="lt-LT"/>
        </w:rPr>
        <w:t>asiūlymų patei</w:t>
      </w:r>
      <w:r w:rsidR="00DA07FB">
        <w:rPr>
          <w:lang w:val="lt-LT"/>
        </w:rPr>
        <w:t>kimo datos, apie tai informuoja Tiekėją</w:t>
      </w:r>
      <w:r w:rsidR="0044602B" w:rsidRPr="00137985">
        <w:rPr>
          <w:lang w:val="lt-LT"/>
        </w:rPr>
        <w:t xml:space="preserve">, o tokio </w:t>
      </w:r>
      <w:r w:rsidR="00267807" w:rsidRPr="00137985">
        <w:rPr>
          <w:lang w:val="lt-LT"/>
        </w:rPr>
        <w:t>p</w:t>
      </w:r>
      <w:r w:rsidR="0044602B" w:rsidRPr="00137985">
        <w:rPr>
          <w:lang w:val="lt-LT"/>
        </w:rPr>
        <w:t xml:space="preserve">asiūlymo </w:t>
      </w:r>
      <w:r w:rsidR="0044602B" w:rsidRPr="00137985">
        <w:rPr>
          <w:color w:val="000000" w:themeColor="text1"/>
          <w:lang w:val="lt-LT"/>
        </w:rPr>
        <w:t>nenagrinėja ir nevertina.</w:t>
      </w:r>
    </w:p>
    <w:p w14:paraId="518F2B0A" w14:textId="104113BC" w:rsidR="0044602B" w:rsidRPr="00137985" w:rsidRDefault="005D3EF2" w:rsidP="00137985">
      <w:pPr>
        <w:widowControl w:val="0"/>
        <w:tabs>
          <w:tab w:val="left" w:pos="567"/>
          <w:tab w:val="left" w:pos="1087"/>
        </w:tabs>
        <w:autoSpaceDE w:val="0"/>
        <w:autoSpaceDN w:val="0"/>
        <w:ind w:right="-1" w:firstLine="567"/>
        <w:jc w:val="both"/>
        <w:rPr>
          <w:color w:val="000000" w:themeColor="text1"/>
          <w:lang w:val="lt-LT"/>
        </w:rPr>
      </w:pPr>
      <w:r w:rsidRPr="00137985">
        <w:rPr>
          <w:color w:val="000000" w:themeColor="text1"/>
          <w:lang w:val="lt-LT"/>
        </w:rPr>
        <w:t>5</w:t>
      </w:r>
      <w:r w:rsidR="003366FE" w:rsidRPr="00137985">
        <w:rPr>
          <w:color w:val="000000" w:themeColor="text1"/>
          <w:lang w:val="lt-LT"/>
        </w:rPr>
        <w:t xml:space="preserve">.16. </w:t>
      </w:r>
      <w:r w:rsidR="0044602B" w:rsidRPr="00137985">
        <w:rPr>
          <w:b/>
          <w:bCs/>
          <w:color w:val="000000" w:themeColor="text1"/>
          <w:lang w:val="lt-LT"/>
        </w:rPr>
        <w:t>Pasiūlymai turi būti pateikti ne vėliau kaip iki skelbime nurodytos datos ir laiko.</w:t>
      </w:r>
      <w:r w:rsidR="0044602B" w:rsidRPr="00137985">
        <w:rPr>
          <w:color w:val="000000" w:themeColor="text1"/>
          <w:lang w:val="lt-LT"/>
        </w:rPr>
        <w:t xml:space="preserve"> </w:t>
      </w:r>
    </w:p>
    <w:p w14:paraId="0B26B68B" w14:textId="3E29D536" w:rsidR="00966291" w:rsidRPr="008F2742" w:rsidRDefault="005D3EF2" w:rsidP="008F2742">
      <w:pPr>
        <w:widowControl w:val="0"/>
        <w:tabs>
          <w:tab w:val="left" w:pos="567"/>
          <w:tab w:val="left" w:pos="1087"/>
        </w:tabs>
        <w:autoSpaceDE w:val="0"/>
        <w:autoSpaceDN w:val="0"/>
        <w:ind w:right="-1" w:firstLine="567"/>
        <w:jc w:val="both"/>
        <w:rPr>
          <w:color w:val="000000" w:themeColor="text1"/>
          <w:lang w:val="lt-LT"/>
        </w:rPr>
      </w:pPr>
      <w:r w:rsidRPr="00137985">
        <w:rPr>
          <w:color w:val="000000" w:themeColor="text1"/>
          <w:lang w:val="lt-LT"/>
        </w:rPr>
        <w:t>5</w:t>
      </w:r>
      <w:r w:rsidR="0044602B" w:rsidRPr="00137985">
        <w:rPr>
          <w:color w:val="000000" w:themeColor="text1"/>
          <w:lang w:val="lt-LT"/>
        </w:rPr>
        <w:t xml:space="preserve">.17 Kol nepasibaigė </w:t>
      </w:r>
      <w:r w:rsidR="00267807" w:rsidRPr="00137985">
        <w:rPr>
          <w:color w:val="000000" w:themeColor="text1"/>
          <w:lang w:val="lt-LT"/>
        </w:rPr>
        <w:t>p</w:t>
      </w:r>
      <w:r w:rsidR="006521FB" w:rsidRPr="00137985">
        <w:rPr>
          <w:color w:val="000000" w:themeColor="text1"/>
          <w:lang w:val="lt-LT"/>
        </w:rPr>
        <w:t>asiūl</w:t>
      </w:r>
      <w:r w:rsidR="00DA07FB">
        <w:rPr>
          <w:color w:val="000000" w:themeColor="text1"/>
          <w:lang w:val="lt-LT"/>
        </w:rPr>
        <w:t>ymų pateikimo terminas, Tiekėjas</w:t>
      </w:r>
      <w:r w:rsidR="0044602B" w:rsidRPr="00137985">
        <w:rPr>
          <w:color w:val="000000" w:themeColor="text1"/>
          <w:lang w:val="lt-LT"/>
        </w:rPr>
        <w:t xml:space="preserve"> gali pakeisti arba atšaukti savo </w:t>
      </w:r>
      <w:r w:rsidR="00267807" w:rsidRPr="00137985">
        <w:rPr>
          <w:color w:val="000000" w:themeColor="text1"/>
          <w:lang w:val="lt-LT"/>
        </w:rPr>
        <w:t>p</w:t>
      </w:r>
      <w:r w:rsidR="0044602B" w:rsidRPr="00137985">
        <w:rPr>
          <w:color w:val="000000" w:themeColor="text1"/>
          <w:lang w:val="lt-LT"/>
        </w:rPr>
        <w:t>asiūlymą.</w:t>
      </w:r>
    </w:p>
    <w:p w14:paraId="1B4BA61D" w14:textId="18197BD4" w:rsidR="007F6C28" w:rsidRPr="00137985" w:rsidRDefault="005D3EF2" w:rsidP="00137985">
      <w:pPr>
        <w:widowControl w:val="0"/>
        <w:tabs>
          <w:tab w:val="left" w:pos="0"/>
        </w:tabs>
        <w:autoSpaceDE w:val="0"/>
        <w:autoSpaceDN w:val="0"/>
        <w:ind w:left="378" w:right="-1" w:firstLine="567"/>
        <w:jc w:val="center"/>
        <w:outlineLvl w:val="2"/>
        <w:rPr>
          <w:b/>
          <w:color w:val="000000" w:themeColor="text1"/>
          <w:lang w:val="lt-LT"/>
        </w:rPr>
      </w:pPr>
      <w:r w:rsidRPr="00137985">
        <w:rPr>
          <w:b/>
          <w:color w:val="000000" w:themeColor="text1"/>
          <w:lang w:val="lt-LT"/>
        </w:rPr>
        <w:t>6</w:t>
      </w:r>
      <w:r w:rsidR="003E7295" w:rsidRPr="00137985">
        <w:rPr>
          <w:b/>
          <w:color w:val="000000" w:themeColor="text1"/>
          <w:lang w:val="lt-LT"/>
        </w:rPr>
        <w:t>.</w:t>
      </w:r>
      <w:r w:rsidR="007F6C28" w:rsidRPr="00137985">
        <w:rPr>
          <w:b/>
          <w:color w:val="000000" w:themeColor="text1"/>
          <w:lang w:val="lt-LT"/>
        </w:rPr>
        <w:t xml:space="preserve"> </w:t>
      </w:r>
      <w:r w:rsidR="00FD5E5A" w:rsidRPr="00137985">
        <w:rPr>
          <w:b/>
          <w:color w:val="000000" w:themeColor="text1"/>
          <w:lang w:val="lt-LT"/>
        </w:rPr>
        <w:t>PASIŪLYMŲ ŠIFRAVIMAS</w:t>
      </w:r>
    </w:p>
    <w:p w14:paraId="40306BB2" w14:textId="35494FD6" w:rsidR="006F488B" w:rsidRPr="00137985" w:rsidRDefault="005D3EF2" w:rsidP="00137985">
      <w:pPr>
        <w:widowControl w:val="0"/>
        <w:tabs>
          <w:tab w:val="left" w:pos="567"/>
          <w:tab w:val="left" w:pos="1087"/>
        </w:tabs>
        <w:autoSpaceDE w:val="0"/>
        <w:autoSpaceDN w:val="0"/>
        <w:ind w:right="-1" w:firstLine="567"/>
        <w:jc w:val="both"/>
        <w:rPr>
          <w:color w:val="EE0000"/>
          <w:lang w:val="lt-LT"/>
        </w:rPr>
      </w:pPr>
      <w:r w:rsidRPr="00137985">
        <w:rPr>
          <w:lang w:val="lt-LT"/>
        </w:rPr>
        <w:t>6</w:t>
      </w:r>
      <w:r w:rsidR="00974D3A" w:rsidRPr="00137985">
        <w:rPr>
          <w:lang w:val="lt-LT"/>
        </w:rPr>
        <w:t xml:space="preserve">.1. </w:t>
      </w:r>
      <w:r w:rsidR="00913A04">
        <w:rPr>
          <w:lang w:val="lt-LT"/>
        </w:rPr>
        <w:t>Dalyvis</w:t>
      </w:r>
      <w:r w:rsidR="006F488B" w:rsidRPr="00137985">
        <w:rPr>
          <w:lang w:val="lt-LT"/>
        </w:rPr>
        <w:t xml:space="preserve"> elektroniniu būdu CVP IS priemonėmis teikiamą pasiūlymą gali užšifruoti. Instrukciją, kaip </w:t>
      </w:r>
      <w:r w:rsidR="00913A04">
        <w:rPr>
          <w:lang w:val="lt-LT"/>
        </w:rPr>
        <w:t>Dalyvis</w:t>
      </w:r>
      <w:r w:rsidR="006F488B" w:rsidRPr="00137985">
        <w:rPr>
          <w:lang w:val="lt-LT"/>
        </w:rPr>
        <w:t xml:space="preserve"> gali užšifruoti elektroniniu būdu CVP IS priemonėmis teikiamą pasiūlymą, galima rasti </w:t>
      </w:r>
      <w:r w:rsidR="006F488B" w:rsidRPr="00137985">
        <w:rPr>
          <w:spacing w:val="-3"/>
          <w:lang w:val="lt-LT"/>
        </w:rPr>
        <w:t xml:space="preserve">Viešųjų </w:t>
      </w:r>
      <w:r w:rsidR="006F488B" w:rsidRPr="00137985">
        <w:rPr>
          <w:lang w:val="lt-LT"/>
        </w:rPr>
        <w:t xml:space="preserve">pirkimų tarnybos </w:t>
      </w:r>
      <w:r w:rsidR="002B57B4" w:rsidRPr="00137985">
        <w:rPr>
          <w:lang w:val="lt-LT"/>
        </w:rPr>
        <w:t xml:space="preserve">puslapyje. </w:t>
      </w:r>
    </w:p>
    <w:p w14:paraId="1CA0583E" w14:textId="085038CF" w:rsidR="006F488B" w:rsidRPr="00137985" w:rsidRDefault="005D3EF2" w:rsidP="00137985">
      <w:pPr>
        <w:widowControl w:val="0"/>
        <w:tabs>
          <w:tab w:val="left" w:pos="567"/>
          <w:tab w:val="left" w:pos="1087"/>
        </w:tabs>
        <w:autoSpaceDE w:val="0"/>
        <w:autoSpaceDN w:val="0"/>
        <w:ind w:right="-1" w:firstLine="567"/>
        <w:jc w:val="both"/>
        <w:rPr>
          <w:lang w:val="lt-LT"/>
        </w:rPr>
      </w:pPr>
      <w:r w:rsidRPr="00137985">
        <w:rPr>
          <w:lang w:val="lt-LT"/>
        </w:rPr>
        <w:t>6</w:t>
      </w:r>
      <w:r w:rsidR="00974D3A" w:rsidRPr="00137985">
        <w:rPr>
          <w:lang w:val="lt-LT"/>
        </w:rPr>
        <w:t xml:space="preserve">.2. </w:t>
      </w:r>
      <w:r w:rsidR="00913A04">
        <w:rPr>
          <w:lang w:val="lt-LT"/>
        </w:rPr>
        <w:t>Dalyvis</w:t>
      </w:r>
      <w:r w:rsidR="006F488B" w:rsidRPr="00137985">
        <w:rPr>
          <w:lang w:val="lt-LT"/>
        </w:rPr>
        <w:t xml:space="preserve">, nusprendęs pateikti užšifruotą </w:t>
      </w:r>
      <w:r w:rsidR="00267807" w:rsidRPr="00137985">
        <w:rPr>
          <w:lang w:val="lt-LT"/>
        </w:rPr>
        <w:t>p</w:t>
      </w:r>
      <w:r w:rsidR="006F488B" w:rsidRPr="00137985">
        <w:rPr>
          <w:lang w:val="lt-LT"/>
        </w:rPr>
        <w:t>asiūlymą,</w:t>
      </w:r>
      <w:r w:rsidR="006F488B" w:rsidRPr="00137985">
        <w:rPr>
          <w:spacing w:val="-3"/>
          <w:lang w:val="lt-LT"/>
        </w:rPr>
        <w:t xml:space="preserve"> </w:t>
      </w:r>
      <w:r w:rsidR="006F488B" w:rsidRPr="00137985">
        <w:rPr>
          <w:lang w:val="lt-LT"/>
        </w:rPr>
        <w:t>turi:</w:t>
      </w:r>
    </w:p>
    <w:p w14:paraId="4E660E6D" w14:textId="29FE3553" w:rsidR="006F488B" w:rsidRPr="00137985" w:rsidRDefault="005D3EF2" w:rsidP="00137985">
      <w:pPr>
        <w:widowControl w:val="0"/>
        <w:tabs>
          <w:tab w:val="left" w:pos="567"/>
          <w:tab w:val="left" w:pos="1134"/>
        </w:tabs>
        <w:autoSpaceDE w:val="0"/>
        <w:autoSpaceDN w:val="0"/>
        <w:ind w:right="-1" w:firstLine="567"/>
        <w:jc w:val="both"/>
        <w:rPr>
          <w:lang w:val="lt-LT"/>
        </w:rPr>
      </w:pPr>
      <w:r w:rsidRPr="00137985">
        <w:rPr>
          <w:lang w:val="lt-LT"/>
        </w:rPr>
        <w:t>6</w:t>
      </w:r>
      <w:r w:rsidR="00974D3A" w:rsidRPr="00137985">
        <w:rPr>
          <w:lang w:val="lt-LT"/>
        </w:rPr>
        <w:t xml:space="preserve">.2.1. </w:t>
      </w:r>
      <w:r w:rsidR="006F488B" w:rsidRPr="00137985">
        <w:rPr>
          <w:lang w:val="lt-LT"/>
        </w:rPr>
        <w:t xml:space="preserve">ne vėliau nei iki </w:t>
      </w:r>
      <w:r w:rsidR="00267807" w:rsidRPr="00137985">
        <w:rPr>
          <w:lang w:val="lt-LT"/>
        </w:rPr>
        <w:t>p</w:t>
      </w:r>
      <w:r w:rsidR="006F488B" w:rsidRPr="00137985">
        <w:rPr>
          <w:lang w:val="lt-LT"/>
        </w:rPr>
        <w:t>asiūlymų pateikimo termino pabaigos, naudodamasis CVP IS priemonėmis pateikti užšifruotą pasiūlymą (užšifruoti visus prisegamus pasiūlymo dokumentus) arba užšifruoti tik prisegamą užpildytą pasiūlymo dokumentą, kuriame nurodyta pasiūlymo kaina;</w:t>
      </w:r>
    </w:p>
    <w:p w14:paraId="3C444583" w14:textId="01CEB5F4" w:rsidR="006F488B" w:rsidRPr="00137985" w:rsidRDefault="005D3EF2" w:rsidP="00137985">
      <w:pPr>
        <w:widowControl w:val="0"/>
        <w:tabs>
          <w:tab w:val="left" w:pos="567"/>
          <w:tab w:val="left" w:pos="1134"/>
        </w:tabs>
        <w:autoSpaceDE w:val="0"/>
        <w:autoSpaceDN w:val="0"/>
        <w:ind w:right="-1" w:firstLine="567"/>
        <w:jc w:val="both"/>
        <w:rPr>
          <w:lang w:val="lt-LT"/>
        </w:rPr>
      </w:pPr>
      <w:r w:rsidRPr="00137985">
        <w:rPr>
          <w:lang w:val="lt-LT"/>
        </w:rPr>
        <w:t>6</w:t>
      </w:r>
      <w:r w:rsidR="00974D3A" w:rsidRPr="00137985">
        <w:rPr>
          <w:lang w:val="lt-LT"/>
        </w:rPr>
        <w:t xml:space="preserve">.2.2 </w:t>
      </w:r>
      <w:r w:rsidR="006F488B" w:rsidRPr="00137985">
        <w:rPr>
          <w:lang w:val="lt-LT"/>
        </w:rPr>
        <w:t xml:space="preserve">iki </w:t>
      </w:r>
      <w:r w:rsidR="00267807" w:rsidRPr="00137985">
        <w:rPr>
          <w:lang w:val="lt-LT"/>
        </w:rPr>
        <w:t>p</w:t>
      </w:r>
      <w:r w:rsidR="006F488B" w:rsidRPr="00137985">
        <w:rPr>
          <w:lang w:val="lt-LT"/>
        </w:rPr>
        <w:t xml:space="preserve">asiūlymų vokų atplėšimo procedūros (posėdžio) pradžios, CVP IS susirašinėjimo priemonėmis pateikti slaptažodį, su kuriuo Perkantysis subjektas galės iššifruoti </w:t>
      </w:r>
      <w:r w:rsidR="00913A04">
        <w:rPr>
          <w:lang w:val="lt-LT"/>
        </w:rPr>
        <w:t>dalyvio</w:t>
      </w:r>
      <w:r w:rsidR="006F488B" w:rsidRPr="00137985">
        <w:rPr>
          <w:lang w:val="lt-LT"/>
        </w:rPr>
        <w:t xml:space="preserve"> pateiktą užšifruotą pasiūlymą (toliau –</w:t>
      </w:r>
      <w:r w:rsidR="006F488B" w:rsidRPr="00137985">
        <w:rPr>
          <w:spacing w:val="-6"/>
          <w:lang w:val="lt-LT"/>
        </w:rPr>
        <w:t xml:space="preserve"> </w:t>
      </w:r>
      <w:r w:rsidR="006F488B" w:rsidRPr="00137985">
        <w:rPr>
          <w:lang w:val="lt-LT"/>
        </w:rPr>
        <w:t>slaptažodis);</w:t>
      </w:r>
    </w:p>
    <w:p w14:paraId="222B8B3B" w14:textId="5B8F3D81" w:rsidR="006F488B" w:rsidRPr="00137985" w:rsidRDefault="005D3EF2" w:rsidP="00137985">
      <w:pPr>
        <w:widowControl w:val="0"/>
        <w:tabs>
          <w:tab w:val="left" w:pos="567"/>
          <w:tab w:val="left" w:pos="1134"/>
        </w:tabs>
        <w:autoSpaceDE w:val="0"/>
        <w:autoSpaceDN w:val="0"/>
        <w:ind w:right="-1" w:firstLine="567"/>
        <w:jc w:val="both"/>
        <w:rPr>
          <w:lang w:val="lt-LT"/>
        </w:rPr>
      </w:pPr>
      <w:r w:rsidRPr="00137985">
        <w:rPr>
          <w:lang w:val="lt-LT"/>
        </w:rPr>
        <w:t>6</w:t>
      </w:r>
      <w:r w:rsidR="00974D3A" w:rsidRPr="00137985">
        <w:rPr>
          <w:lang w:val="lt-LT"/>
        </w:rPr>
        <w:t xml:space="preserve">.2.3. </w:t>
      </w:r>
      <w:r w:rsidR="00913A04">
        <w:rPr>
          <w:lang w:val="lt-LT"/>
        </w:rPr>
        <w:t>Dalyviui</w:t>
      </w:r>
      <w:r w:rsidR="006F488B" w:rsidRPr="00137985">
        <w:rPr>
          <w:lang w:val="lt-LT"/>
        </w:rPr>
        <w:t xml:space="preserve"> užšifravus</w:t>
      </w:r>
      <w:r w:rsidR="006B38A8" w:rsidRPr="00137985">
        <w:rPr>
          <w:lang w:val="lt-LT"/>
        </w:rPr>
        <w:t xml:space="preserve"> </w:t>
      </w:r>
      <w:r w:rsidR="006F488B" w:rsidRPr="00137985">
        <w:rPr>
          <w:lang w:val="lt-LT"/>
        </w:rPr>
        <w:t xml:space="preserve">visą teikiamą </w:t>
      </w:r>
      <w:r w:rsidR="00267807" w:rsidRPr="00137985">
        <w:rPr>
          <w:lang w:val="lt-LT"/>
        </w:rPr>
        <w:t>p</w:t>
      </w:r>
      <w:r w:rsidR="006F488B" w:rsidRPr="00137985">
        <w:rPr>
          <w:lang w:val="lt-LT"/>
        </w:rPr>
        <w:t xml:space="preserve">asiūlymą ir iki vokų atplėšimo procedūros (posėdžio) pradžios nepateikus (dėl jo paties kaltės) slaptažodžio arba pateikus neteisingą slaptažodį, kuriuo naudodamasi Perkantysis subjektas negalėjo iššifruoti </w:t>
      </w:r>
      <w:r w:rsidR="00267807" w:rsidRPr="00137985">
        <w:rPr>
          <w:lang w:val="lt-LT"/>
        </w:rPr>
        <w:t>p</w:t>
      </w:r>
      <w:r w:rsidR="006F488B" w:rsidRPr="00137985">
        <w:rPr>
          <w:lang w:val="lt-LT"/>
        </w:rPr>
        <w:t xml:space="preserve">asiūlymo, </w:t>
      </w:r>
      <w:r w:rsidR="00267807" w:rsidRPr="00137985">
        <w:rPr>
          <w:lang w:val="lt-LT"/>
        </w:rPr>
        <w:t>p</w:t>
      </w:r>
      <w:r w:rsidR="006F488B" w:rsidRPr="00137985">
        <w:rPr>
          <w:lang w:val="lt-LT"/>
        </w:rPr>
        <w:t>asiūlymas bus laikomas nepateiktu ir nebus</w:t>
      </w:r>
      <w:r w:rsidR="006F488B" w:rsidRPr="00137985">
        <w:rPr>
          <w:spacing w:val="-6"/>
          <w:lang w:val="lt-LT"/>
        </w:rPr>
        <w:t xml:space="preserve"> </w:t>
      </w:r>
      <w:r w:rsidR="006F488B" w:rsidRPr="00137985">
        <w:rPr>
          <w:lang w:val="lt-LT"/>
        </w:rPr>
        <w:t>vertinamas</w:t>
      </w:r>
      <w:r w:rsidR="002F596D" w:rsidRPr="00137985">
        <w:rPr>
          <w:lang w:val="lt-LT"/>
        </w:rPr>
        <w:t>.</w:t>
      </w:r>
    </w:p>
    <w:p w14:paraId="7B892BB3" w14:textId="6C00B606" w:rsidR="006F488B" w:rsidRPr="00137985" w:rsidRDefault="005D3EF2" w:rsidP="00137985">
      <w:pPr>
        <w:widowControl w:val="0"/>
        <w:tabs>
          <w:tab w:val="left" w:pos="567"/>
          <w:tab w:val="left" w:pos="1087"/>
        </w:tabs>
        <w:autoSpaceDE w:val="0"/>
        <w:autoSpaceDN w:val="0"/>
        <w:ind w:right="-1" w:firstLine="567"/>
        <w:jc w:val="both"/>
        <w:rPr>
          <w:lang w:val="lt-LT"/>
        </w:rPr>
      </w:pPr>
      <w:r w:rsidRPr="00137985">
        <w:rPr>
          <w:lang w:val="lt-LT"/>
        </w:rPr>
        <w:t>6</w:t>
      </w:r>
      <w:r w:rsidR="00974D3A" w:rsidRPr="00137985">
        <w:rPr>
          <w:lang w:val="lt-LT"/>
        </w:rPr>
        <w:t xml:space="preserve">.3. </w:t>
      </w:r>
      <w:r w:rsidR="006F488B" w:rsidRPr="00137985">
        <w:rPr>
          <w:lang w:val="lt-LT"/>
        </w:rPr>
        <w:t>Iškilus</w:t>
      </w:r>
      <w:r w:rsidR="006F488B" w:rsidRPr="00137985">
        <w:rPr>
          <w:spacing w:val="-15"/>
          <w:lang w:val="lt-LT"/>
        </w:rPr>
        <w:t xml:space="preserve"> </w:t>
      </w:r>
      <w:r w:rsidR="006F488B" w:rsidRPr="00137985">
        <w:rPr>
          <w:lang w:val="lt-LT"/>
        </w:rPr>
        <w:t>CVP</w:t>
      </w:r>
      <w:r w:rsidR="006F488B" w:rsidRPr="00137985">
        <w:rPr>
          <w:spacing w:val="-23"/>
          <w:lang w:val="lt-LT"/>
        </w:rPr>
        <w:t xml:space="preserve"> </w:t>
      </w:r>
      <w:r w:rsidR="006F488B" w:rsidRPr="00137985">
        <w:rPr>
          <w:lang w:val="lt-LT"/>
        </w:rPr>
        <w:t>IS</w:t>
      </w:r>
      <w:r w:rsidR="006F488B" w:rsidRPr="00137985">
        <w:rPr>
          <w:spacing w:val="-16"/>
          <w:lang w:val="lt-LT"/>
        </w:rPr>
        <w:t xml:space="preserve"> </w:t>
      </w:r>
      <w:r w:rsidR="006F488B" w:rsidRPr="00137985">
        <w:rPr>
          <w:lang w:val="lt-LT"/>
        </w:rPr>
        <w:t>techninėms</w:t>
      </w:r>
      <w:r w:rsidR="006F488B" w:rsidRPr="00137985">
        <w:rPr>
          <w:spacing w:val="-15"/>
          <w:lang w:val="lt-LT"/>
        </w:rPr>
        <w:t xml:space="preserve"> </w:t>
      </w:r>
      <w:r w:rsidR="006F488B" w:rsidRPr="00137985">
        <w:rPr>
          <w:lang w:val="lt-LT"/>
        </w:rPr>
        <w:t>problemoms,</w:t>
      </w:r>
      <w:r w:rsidR="006F488B" w:rsidRPr="00137985">
        <w:rPr>
          <w:spacing w:val="-15"/>
          <w:lang w:val="lt-LT"/>
        </w:rPr>
        <w:t xml:space="preserve"> </w:t>
      </w:r>
      <w:r w:rsidR="006F488B" w:rsidRPr="00137985">
        <w:rPr>
          <w:lang w:val="lt-LT"/>
        </w:rPr>
        <w:t>kai</w:t>
      </w:r>
      <w:r w:rsidR="006F488B" w:rsidRPr="00137985">
        <w:rPr>
          <w:spacing w:val="-17"/>
          <w:lang w:val="lt-LT"/>
        </w:rPr>
        <w:t xml:space="preserve"> </w:t>
      </w:r>
      <w:r w:rsidR="00913A04">
        <w:rPr>
          <w:lang w:val="lt-LT"/>
        </w:rPr>
        <w:t>Tiekėjas</w:t>
      </w:r>
      <w:r w:rsidR="006F488B" w:rsidRPr="00137985">
        <w:rPr>
          <w:spacing w:val="-15"/>
          <w:lang w:val="lt-LT"/>
        </w:rPr>
        <w:t xml:space="preserve"> </w:t>
      </w:r>
      <w:r w:rsidR="006F488B" w:rsidRPr="00137985">
        <w:rPr>
          <w:lang w:val="lt-LT"/>
        </w:rPr>
        <w:t>neturi</w:t>
      </w:r>
      <w:r w:rsidR="006F488B" w:rsidRPr="00137985">
        <w:rPr>
          <w:spacing w:val="-14"/>
          <w:lang w:val="lt-LT"/>
        </w:rPr>
        <w:t xml:space="preserve"> </w:t>
      </w:r>
      <w:r w:rsidR="006F488B" w:rsidRPr="00137985">
        <w:rPr>
          <w:lang w:val="lt-LT"/>
        </w:rPr>
        <w:t>galimybės</w:t>
      </w:r>
      <w:r w:rsidR="006F488B" w:rsidRPr="00137985">
        <w:rPr>
          <w:spacing w:val="-15"/>
          <w:lang w:val="lt-LT"/>
        </w:rPr>
        <w:t xml:space="preserve"> </w:t>
      </w:r>
      <w:r w:rsidR="006F488B" w:rsidRPr="00137985">
        <w:rPr>
          <w:lang w:val="lt-LT"/>
        </w:rPr>
        <w:t>pateikti</w:t>
      </w:r>
      <w:r w:rsidR="006F488B" w:rsidRPr="00137985">
        <w:rPr>
          <w:spacing w:val="-14"/>
          <w:lang w:val="lt-LT"/>
        </w:rPr>
        <w:t xml:space="preserve"> </w:t>
      </w:r>
      <w:r w:rsidR="006F488B" w:rsidRPr="00137985">
        <w:rPr>
          <w:lang w:val="lt-LT"/>
        </w:rPr>
        <w:t>Perkančiajam</w:t>
      </w:r>
      <w:r w:rsidR="006F488B" w:rsidRPr="00137985">
        <w:rPr>
          <w:spacing w:val="-18"/>
          <w:lang w:val="lt-LT"/>
        </w:rPr>
        <w:t xml:space="preserve"> </w:t>
      </w:r>
      <w:r w:rsidR="006F488B" w:rsidRPr="00137985">
        <w:rPr>
          <w:lang w:val="lt-LT"/>
        </w:rPr>
        <w:t xml:space="preserve">subjektui slaptažodžio CVP IS susirašinėjimo priemonėmis, </w:t>
      </w:r>
      <w:r w:rsidR="00913A04">
        <w:rPr>
          <w:lang w:val="lt-LT"/>
        </w:rPr>
        <w:t>Tiekėjas</w:t>
      </w:r>
      <w:r w:rsidR="006F488B" w:rsidRPr="00137985">
        <w:rPr>
          <w:lang w:val="lt-LT"/>
        </w:rPr>
        <w:t xml:space="preserve"> turi teisę slaptažodį Perkančiajam subjektui</w:t>
      </w:r>
      <w:r w:rsidR="006F488B" w:rsidRPr="00137985">
        <w:rPr>
          <w:spacing w:val="-16"/>
          <w:lang w:val="lt-LT"/>
        </w:rPr>
        <w:t xml:space="preserve"> </w:t>
      </w:r>
      <w:r w:rsidR="006F488B" w:rsidRPr="00137985">
        <w:rPr>
          <w:lang w:val="lt-LT"/>
        </w:rPr>
        <w:t>pateikti</w:t>
      </w:r>
      <w:r w:rsidR="006F488B" w:rsidRPr="00137985">
        <w:rPr>
          <w:spacing w:val="-19"/>
          <w:lang w:val="lt-LT"/>
        </w:rPr>
        <w:t xml:space="preserve"> </w:t>
      </w:r>
      <w:r w:rsidR="006F488B" w:rsidRPr="00137985">
        <w:rPr>
          <w:lang w:val="lt-LT"/>
        </w:rPr>
        <w:t>kitomis</w:t>
      </w:r>
      <w:r w:rsidR="006F488B" w:rsidRPr="00137985">
        <w:rPr>
          <w:spacing w:val="-17"/>
          <w:lang w:val="lt-LT"/>
        </w:rPr>
        <w:t xml:space="preserve"> </w:t>
      </w:r>
      <w:r w:rsidR="006F488B" w:rsidRPr="00137985">
        <w:rPr>
          <w:lang w:val="lt-LT"/>
        </w:rPr>
        <w:t>priemonėmis</w:t>
      </w:r>
      <w:r w:rsidR="006F488B" w:rsidRPr="00137985">
        <w:rPr>
          <w:spacing w:val="-17"/>
          <w:lang w:val="lt-LT"/>
        </w:rPr>
        <w:t xml:space="preserve"> </w:t>
      </w:r>
      <w:r w:rsidR="006F488B" w:rsidRPr="00137985">
        <w:rPr>
          <w:lang w:val="lt-LT"/>
        </w:rPr>
        <w:t>pasirinktinai:</w:t>
      </w:r>
      <w:r w:rsidR="006F488B" w:rsidRPr="00137985">
        <w:rPr>
          <w:spacing w:val="-19"/>
          <w:lang w:val="lt-LT"/>
        </w:rPr>
        <w:t xml:space="preserve"> </w:t>
      </w:r>
      <w:r w:rsidR="006F488B" w:rsidRPr="00137985">
        <w:rPr>
          <w:lang w:val="lt-LT"/>
        </w:rPr>
        <w:t>Perkančiojo</w:t>
      </w:r>
      <w:r w:rsidR="006F488B" w:rsidRPr="00137985">
        <w:rPr>
          <w:spacing w:val="-20"/>
          <w:lang w:val="lt-LT"/>
        </w:rPr>
        <w:t xml:space="preserve"> </w:t>
      </w:r>
      <w:r w:rsidR="006F488B" w:rsidRPr="00137985">
        <w:rPr>
          <w:lang w:val="lt-LT"/>
        </w:rPr>
        <w:t>subjekto</w:t>
      </w:r>
      <w:r w:rsidR="006F488B" w:rsidRPr="00137985">
        <w:rPr>
          <w:spacing w:val="-17"/>
          <w:lang w:val="lt-LT"/>
        </w:rPr>
        <w:t xml:space="preserve"> </w:t>
      </w:r>
      <w:r w:rsidR="006F488B" w:rsidRPr="00137985">
        <w:rPr>
          <w:lang w:val="lt-LT"/>
        </w:rPr>
        <w:t>oficialiu</w:t>
      </w:r>
      <w:r w:rsidR="006F488B" w:rsidRPr="00137985">
        <w:rPr>
          <w:spacing w:val="-21"/>
          <w:lang w:val="lt-LT"/>
        </w:rPr>
        <w:t xml:space="preserve"> </w:t>
      </w:r>
      <w:r w:rsidR="006F488B" w:rsidRPr="00137985">
        <w:rPr>
          <w:lang w:val="lt-LT"/>
        </w:rPr>
        <w:t>elektroniniu</w:t>
      </w:r>
      <w:r w:rsidR="006F488B" w:rsidRPr="00137985">
        <w:rPr>
          <w:spacing w:val="-20"/>
          <w:lang w:val="lt-LT"/>
        </w:rPr>
        <w:t xml:space="preserve"> </w:t>
      </w:r>
      <w:r w:rsidR="006F488B" w:rsidRPr="00137985">
        <w:rPr>
          <w:lang w:val="lt-LT"/>
        </w:rPr>
        <w:t xml:space="preserve">paštu, raštu. </w:t>
      </w:r>
      <w:r w:rsidR="006F488B" w:rsidRPr="00137985">
        <w:rPr>
          <w:spacing w:val="-4"/>
          <w:lang w:val="lt-LT"/>
        </w:rPr>
        <w:t xml:space="preserve">Tokiu </w:t>
      </w:r>
      <w:r w:rsidR="006F488B" w:rsidRPr="00137985">
        <w:rPr>
          <w:lang w:val="lt-LT"/>
        </w:rPr>
        <w:t xml:space="preserve">atveju </w:t>
      </w:r>
      <w:r w:rsidR="00913A04">
        <w:rPr>
          <w:lang w:val="lt-LT"/>
        </w:rPr>
        <w:t>Tiekėjas</w:t>
      </w:r>
      <w:r w:rsidR="006F488B" w:rsidRPr="00137985">
        <w:rPr>
          <w:lang w:val="lt-LT"/>
        </w:rPr>
        <w:t xml:space="preserve"> turėtų būti aktyvus ir įsitikinti, kad pateiktas slaptažodis laiku pasiekė adresatą</w:t>
      </w:r>
      <w:r w:rsidR="006F488B" w:rsidRPr="00137985">
        <w:rPr>
          <w:spacing w:val="-10"/>
          <w:lang w:val="lt-LT"/>
        </w:rPr>
        <w:t xml:space="preserve"> </w:t>
      </w:r>
      <w:r w:rsidR="006F488B" w:rsidRPr="00137985">
        <w:rPr>
          <w:lang w:val="lt-LT"/>
        </w:rPr>
        <w:t>(pavyzdžiui,</w:t>
      </w:r>
      <w:r w:rsidR="006F488B" w:rsidRPr="00137985">
        <w:rPr>
          <w:spacing w:val="-11"/>
          <w:lang w:val="lt-LT"/>
        </w:rPr>
        <w:t xml:space="preserve"> </w:t>
      </w:r>
      <w:r w:rsidR="006F488B" w:rsidRPr="00137985">
        <w:rPr>
          <w:lang w:val="lt-LT"/>
        </w:rPr>
        <w:t>susisiekęs</w:t>
      </w:r>
      <w:r w:rsidR="006F488B" w:rsidRPr="00137985">
        <w:rPr>
          <w:spacing w:val="-10"/>
          <w:lang w:val="lt-LT"/>
        </w:rPr>
        <w:t xml:space="preserve"> </w:t>
      </w:r>
      <w:r w:rsidR="006F488B" w:rsidRPr="00137985">
        <w:rPr>
          <w:lang w:val="lt-LT"/>
        </w:rPr>
        <w:t>su</w:t>
      </w:r>
      <w:r w:rsidR="006F488B" w:rsidRPr="00137985">
        <w:rPr>
          <w:spacing w:val="-10"/>
          <w:lang w:val="lt-LT"/>
        </w:rPr>
        <w:t xml:space="preserve"> </w:t>
      </w:r>
      <w:r w:rsidR="006F488B" w:rsidRPr="00137985">
        <w:rPr>
          <w:lang w:val="lt-LT"/>
        </w:rPr>
        <w:t>Perkančiuoju</w:t>
      </w:r>
      <w:r w:rsidR="006F488B" w:rsidRPr="00137985">
        <w:rPr>
          <w:spacing w:val="-13"/>
          <w:lang w:val="lt-LT"/>
        </w:rPr>
        <w:t xml:space="preserve"> </w:t>
      </w:r>
      <w:r w:rsidR="006F488B" w:rsidRPr="00137985">
        <w:rPr>
          <w:lang w:val="lt-LT"/>
        </w:rPr>
        <w:t>subjektu</w:t>
      </w:r>
      <w:r w:rsidR="006F488B" w:rsidRPr="00137985">
        <w:rPr>
          <w:spacing w:val="-11"/>
          <w:lang w:val="lt-LT"/>
        </w:rPr>
        <w:t xml:space="preserve"> </w:t>
      </w:r>
      <w:r w:rsidR="006F488B" w:rsidRPr="00137985">
        <w:rPr>
          <w:lang w:val="lt-LT"/>
        </w:rPr>
        <w:t>oficialiu</w:t>
      </w:r>
      <w:r w:rsidR="006F488B" w:rsidRPr="00137985">
        <w:rPr>
          <w:spacing w:val="-13"/>
          <w:lang w:val="lt-LT"/>
        </w:rPr>
        <w:t xml:space="preserve"> </w:t>
      </w:r>
      <w:r w:rsidR="006F488B" w:rsidRPr="00137985">
        <w:rPr>
          <w:lang w:val="lt-LT"/>
        </w:rPr>
        <w:t>jos</w:t>
      </w:r>
      <w:r w:rsidR="006F488B" w:rsidRPr="00137985">
        <w:rPr>
          <w:spacing w:val="-10"/>
          <w:lang w:val="lt-LT"/>
        </w:rPr>
        <w:t xml:space="preserve"> </w:t>
      </w:r>
      <w:r w:rsidR="006F488B" w:rsidRPr="00137985">
        <w:rPr>
          <w:lang w:val="lt-LT"/>
        </w:rPr>
        <w:t>telefonu</w:t>
      </w:r>
      <w:r w:rsidR="006F488B" w:rsidRPr="00137985">
        <w:rPr>
          <w:spacing w:val="-13"/>
          <w:lang w:val="lt-LT"/>
        </w:rPr>
        <w:t xml:space="preserve"> </w:t>
      </w:r>
      <w:r w:rsidR="006F488B" w:rsidRPr="00137985">
        <w:rPr>
          <w:lang w:val="lt-LT"/>
        </w:rPr>
        <w:t>ir</w:t>
      </w:r>
      <w:r w:rsidR="006F488B" w:rsidRPr="00137985">
        <w:rPr>
          <w:spacing w:val="-10"/>
          <w:lang w:val="lt-LT"/>
        </w:rPr>
        <w:t xml:space="preserve"> </w:t>
      </w:r>
      <w:r w:rsidR="006F488B" w:rsidRPr="00137985">
        <w:rPr>
          <w:lang w:val="lt-LT"/>
        </w:rPr>
        <w:t>(arba)</w:t>
      </w:r>
      <w:r w:rsidR="006F488B" w:rsidRPr="00137985">
        <w:rPr>
          <w:spacing w:val="-10"/>
          <w:lang w:val="lt-LT"/>
        </w:rPr>
        <w:t xml:space="preserve"> </w:t>
      </w:r>
      <w:r w:rsidR="006F488B" w:rsidRPr="00137985">
        <w:rPr>
          <w:lang w:val="lt-LT"/>
        </w:rPr>
        <w:t>kitais</w:t>
      </w:r>
      <w:r w:rsidR="006F488B" w:rsidRPr="00137985">
        <w:rPr>
          <w:spacing w:val="-10"/>
          <w:lang w:val="lt-LT"/>
        </w:rPr>
        <w:t xml:space="preserve"> </w:t>
      </w:r>
      <w:r w:rsidR="006F488B" w:rsidRPr="00137985">
        <w:rPr>
          <w:lang w:val="lt-LT"/>
        </w:rPr>
        <w:t>būdais).</w:t>
      </w:r>
    </w:p>
    <w:p w14:paraId="50489BFA" w14:textId="18D7BC5A" w:rsidR="008541D7" w:rsidRPr="00137985" w:rsidRDefault="005D3EF2" w:rsidP="00137985">
      <w:pPr>
        <w:widowControl w:val="0"/>
        <w:tabs>
          <w:tab w:val="left" w:pos="567"/>
          <w:tab w:val="left" w:pos="1087"/>
        </w:tabs>
        <w:autoSpaceDE w:val="0"/>
        <w:autoSpaceDN w:val="0"/>
        <w:ind w:right="-1" w:firstLine="567"/>
        <w:jc w:val="both"/>
        <w:rPr>
          <w:lang w:val="lt-LT"/>
        </w:rPr>
      </w:pPr>
      <w:r w:rsidRPr="00137985">
        <w:rPr>
          <w:lang w:val="lt-LT"/>
        </w:rPr>
        <w:t>6</w:t>
      </w:r>
      <w:r w:rsidR="00974D3A" w:rsidRPr="00137985">
        <w:rPr>
          <w:lang w:val="lt-LT"/>
        </w:rPr>
        <w:t xml:space="preserve">.4. </w:t>
      </w:r>
      <w:r w:rsidR="00913A04">
        <w:rPr>
          <w:lang w:val="lt-LT"/>
        </w:rPr>
        <w:t>Tiekėjas</w:t>
      </w:r>
      <w:r w:rsidR="006F488B" w:rsidRPr="00137985">
        <w:rPr>
          <w:lang w:val="lt-LT"/>
        </w:rPr>
        <w:t xml:space="preserve"> pateikti slaptažodį ne CVP IS susirašinėjimo priemonėmis gali tik tuo atveju, jeigu buvo u</w:t>
      </w:r>
      <w:r w:rsidR="002B57B4" w:rsidRPr="00137985">
        <w:rPr>
          <w:lang w:val="lt-LT"/>
        </w:rPr>
        <w:t xml:space="preserve">žfiksuotos techninės problemos </w:t>
      </w:r>
      <w:r w:rsidR="006F488B" w:rsidRPr="00137985">
        <w:rPr>
          <w:lang w:val="lt-LT"/>
        </w:rPr>
        <w:t xml:space="preserve">CVP IS </w:t>
      </w:r>
      <w:r w:rsidR="002B57B4" w:rsidRPr="00137985">
        <w:rPr>
          <w:lang w:val="lt-LT"/>
        </w:rPr>
        <w:t xml:space="preserve">sistemoje. </w:t>
      </w:r>
    </w:p>
    <w:p w14:paraId="38A1E694" w14:textId="77777777" w:rsidR="007F6C28" w:rsidRPr="00137985" w:rsidRDefault="007F6C28" w:rsidP="00137985">
      <w:pPr>
        <w:widowControl w:val="0"/>
        <w:tabs>
          <w:tab w:val="left" w:pos="567"/>
          <w:tab w:val="left" w:pos="1087"/>
        </w:tabs>
        <w:autoSpaceDE w:val="0"/>
        <w:autoSpaceDN w:val="0"/>
        <w:ind w:right="-1" w:firstLine="567"/>
        <w:jc w:val="both"/>
        <w:rPr>
          <w:lang w:val="lt-LT"/>
        </w:rPr>
      </w:pPr>
    </w:p>
    <w:p w14:paraId="4373FA3A" w14:textId="680B6473" w:rsidR="007F6C28" w:rsidRPr="00137985" w:rsidRDefault="005D3EF2" w:rsidP="00137985">
      <w:pPr>
        <w:widowControl w:val="0"/>
        <w:tabs>
          <w:tab w:val="left" w:pos="567"/>
        </w:tabs>
        <w:autoSpaceDE w:val="0"/>
        <w:autoSpaceDN w:val="0"/>
        <w:ind w:left="720" w:right="-1" w:firstLine="567"/>
        <w:jc w:val="center"/>
        <w:outlineLvl w:val="2"/>
        <w:rPr>
          <w:b/>
          <w:lang w:val="lt-LT"/>
        </w:rPr>
      </w:pPr>
      <w:r w:rsidRPr="00137985">
        <w:rPr>
          <w:b/>
          <w:lang w:val="lt-LT"/>
        </w:rPr>
        <w:t>7</w:t>
      </w:r>
      <w:r w:rsidR="003E7295" w:rsidRPr="00137985">
        <w:rPr>
          <w:b/>
          <w:lang w:val="lt-LT"/>
        </w:rPr>
        <w:t>.</w:t>
      </w:r>
      <w:r w:rsidR="00FD5E5A" w:rsidRPr="00137985">
        <w:rPr>
          <w:b/>
          <w:lang w:val="lt-LT"/>
        </w:rPr>
        <w:t xml:space="preserve"> PASIŪLYMŲ GALIOJIMO UŽTIKRINIMO REIKALAVIMAI</w:t>
      </w:r>
    </w:p>
    <w:p w14:paraId="53536CB8" w14:textId="009718A8" w:rsidR="006F488B" w:rsidRPr="00137985" w:rsidRDefault="005D3EF2" w:rsidP="00137985">
      <w:pPr>
        <w:widowControl w:val="0"/>
        <w:tabs>
          <w:tab w:val="left" w:pos="567"/>
          <w:tab w:val="left" w:pos="845"/>
        </w:tabs>
        <w:autoSpaceDE w:val="0"/>
        <w:autoSpaceDN w:val="0"/>
        <w:ind w:right="-1" w:firstLine="567"/>
        <w:jc w:val="both"/>
        <w:rPr>
          <w:lang w:val="lt-LT"/>
        </w:rPr>
      </w:pPr>
      <w:r w:rsidRPr="00137985">
        <w:rPr>
          <w:lang w:val="lt-LT"/>
        </w:rPr>
        <w:t>7</w:t>
      </w:r>
      <w:r w:rsidR="006B38A8" w:rsidRPr="00137985">
        <w:rPr>
          <w:lang w:val="lt-LT"/>
        </w:rPr>
        <w:t xml:space="preserve">.1. </w:t>
      </w:r>
      <w:r w:rsidR="0061426F" w:rsidRPr="00137985">
        <w:rPr>
          <w:lang w:val="lt-LT"/>
        </w:rPr>
        <w:t>Pasiūlymo galiojimo užtikrinimas nereikalaujamas.</w:t>
      </w:r>
    </w:p>
    <w:p w14:paraId="6D9BCB96" w14:textId="77777777" w:rsidR="007F6C28" w:rsidRPr="00137985" w:rsidRDefault="007F6C28" w:rsidP="00137985">
      <w:pPr>
        <w:widowControl w:val="0"/>
        <w:tabs>
          <w:tab w:val="left" w:pos="567"/>
          <w:tab w:val="left" w:pos="946"/>
        </w:tabs>
        <w:autoSpaceDE w:val="0"/>
        <w:autoSpaceDN w:val="0"/>
        <w:ind w:right="-1" w:firstLine="567"/>
        <w:jc w:val="both"/>
        <w:rPr>
          <w:lang w:val="lt-LT"/>
        </w:rPr>
      </w:pPr>
    </w:p>
    <w:p w14:paraId="446F3260" w14:textId="40336DBD" w:rsidR="006F488B" w:rsidRPr="00137985" w:rsidRDefault="005D3EF2" w:rsidP="00137985">
      <w:pPr>
        <w:widowControl w:val="0"/>
        <w:tabs>
          <w:tab w:val="left" w:pos="567"/>
          <w:tab w:val="left" w:pos="4822"/>
        </w:tabs>
        <w:autoSpaceDE w:val="0"/>
        <w:autoSpaceDN w:val="0"/>
        <w:ind w:left="720" w:right="-1" w:firstLine="567"/>
        <w:jc w:val="center"/>
        <w:outlineLvl w:val="2"/>
        <w:rPr>
          <w:b/>
          <w:lang w:val="lt-LT"/>
        </w:rPr>
      </w:pPr>
      <w:r w:rsidRPr="00137985">
        <w:rPr>
          <w:b/>
          <w:lang w:val="lt-LT"/>
        </w:rPr>
        <w:lastRenderedPageBreak/>
        <w:t>8</w:t>
      </w:r>
      <w:r w:rsidR="003E7295" w:rsidRPr="00137985">
        <w:rPr>
          <w:b/>
          <w:lang w:val="lt-LT"/>
        </w:rPr>
        <w:t>.</w:t>
      </w:r>
      <w:r w:rsidR="00FD5E5A" w:rsidRPr="00137985">
        <w:rPr>
          <w:b/>
          <w:lang w:val="lt-LT"/>
        </w:rPr>
        <w:t xml:space="preserve"> PIRKIMO DOKUMENTŲ PAAIŠKINIMAS IR PATIKSLINIMAS</w:t>
      </w:r>
    </w:p>
    <w:p w14:paraId="78EC72A0" w14:textId="2A1D386F" w:rsidR="00F00F87" w:rsidRPr="00137985" w:rsidRDefault="005D3EF2" w:rsidP="00137985">
      <w:pPr>
        <w:widowControl w:val="0"/>
        <w:tabs>
          <w:tab w:val="left" w:pos="567"/>
          <w:tab w:val="left" w:pos="946"/>
        </w:tabs>
        <w:autoSpaceDE w:val="0"/>
        <w:autoSpaceDN w:val="0"/>
        <w:ind w:right="-1" w:firstLine="567"/>
        <w:jc w:val="both"/>
        <w:rPr>
          <w:lang w:val="lt-LT"/>
        </w:rPr>
      </w:pPr>
      <w:r w:rsidRPr="00137985">
        <w:rPr>
          <w:lang w:val="lt-LT"/>
        </w:rPr>
        <w:t>8</w:t>
      </w:r>
      <w:r w:rsidR="006B38A8" w:rsidRPr="00137985">
        <w:rPr>
          <w:lang w:val="lt-LT"/>
        </w:rPr>
        <w:t xml:space="preserve">.1. </w:t>
      </w:r>
      <w:r w:rsidR="006F488B" w:rsidRPr="00137985">
        <w:rPr>
          <w:lang w:val="lt-LT"/>
        </w:rPr>
        <w:t xml:space="preserve">Perkančiojo subjekto ir </w:t>
      </w:r>
      <w:r w:rsidR="00913A04">
        <w:rPr>
          <w:lang w:val="lt-LT"/>
        </w:rPr>
        <w:t>Tiekėjų</w:t>
      </w:r>
      <w:r w:rsidR="006F488B" w:rsidRPr="00137985">
        <w:rPr>
          <w:lang w:val="lt-LT"/>
        </w:rPr>
        <w:t xml:space="preserve"> paklausimai ir atsakymai vieni kitiems, atliekant Pirkimo procedūras, turi būti lietuvių kalba. Perkantysis subjektas visus gautus klausimus ir visus atsakymus į juos, visus kitus Pirkimo dokumentų paaiškinimus ir patikslinimus skelbs CVP IS, kur yra skelbiami visi šio Pirkimo</w:t>
      </w:r>
      <w:r w:rsidR="006F488B" w:rsidRPr="00137985">
        <w:rPr>
          <w:spacing w:val="-1"/>
          <w:lang w:val="lt-LT"/>
        </w:rPr>
        <w:t xml:space="preserve"> </w:t>
      </w:r>
      <w:r w:rsidR="006F488B" w:rsidRPr="00137985">
        <w:rPr>
          <w:lang w:val="lt-LT"/>
        </w:rPr>
        <w:t>dokumentai.</w:t>
      </w:r>
    </w:p>
    <w:p w14:paraId="028B1240" w14:textId="3B66DB63" w:rsidR="00D36363" w:rsidRPr="00137985" w:rsidRDefault="005D3EF2" w:rsidP="00137985">
      <w:pPr>
        <w:widowControl w:val="0"/>
        <w:tabs>
          <w:tab w:val="left" w:pos="567"/>
          <w:tab w:val="left" w:pos="946"/>
        </w:tabs>
        <w:autoSpaceDE w:val="0"/>
        <w:autoSpaceDN w:val="0"/>
        <w:ind w:right="-1" w:firstLine="567"/>
        <w:jc w:val="both"/>
        <w:rPr>
          <w:rFonts w:eastAsia="Arial Unicode MS"/>
          <w:noProof/>
          <w:bdr w:val="nil"/>
          <w:lang w:val="lt-LT" w:eastAsia="lt-LT"/>
        </w:rPr>
      </w:pPr>
      <w:r w:rsidRPr="00137985">
        <w:rPr>
          <w:lang w:val="lt-LT"/>
        </w:rPr>
        <w:t>8</w:t>
      </w:r>
      <w:r w:rsidR="006B38A8" w:rsidRPr="00137985">
        <w:rPr>
          <w:lang w:val="lt-LT"/>
        </w:rPr>
        <w:t xml:space="preserve">.2. </w:t>
      </w:r>
      <w:r w:rsidR="00D36363" w:rsidRPr="00137985">
        <w:rPr>
          <w:rFonts w:eastAsia="Arial Unicode MS"/>
          <w:noProof/>
          <w:bdr w:val="nil"/>
          <w:lang w:val="lt-LT" w:eastAsia="lt-LT"/>
        </w:rPr>
        <w:t xml:space="preserve">Perkantysis subjektas atsako tik CVP IS susirašinėjimo priemonėmis į kiekvieną </w:t>
      </w:r>
      <w:r w:rsidR="00913A04">
        <w:rPr>
          <w:rFonts w:eastAsia="Arial Unicode MS"/>
          <w:noProof/>
          <w:bdr w:val="nil"/>
          <w:lang w:val="lt-LT" w:eastAsia="lt-LT"/>
        </w:rPr>
        <w:t>Tiekėjo</w:t>
      </w:r>
      <w:r w:rsidR="00D36363" w:rsidRPr="00137985">
        <w:rPr>
          <w:rFonts w:eastAsia="Arial Unicode MS"/>
          <w:noProof/>
          <w:bdr w:val="nil"/>
          <w:lang w:val="lt-LT" w:eastAsia="lt-LT"/>
        </w:rPr>
        <w:t xml:space="preserve"> rašytinį prašymą dėl pirkimo dokumentų, jei prašymas yra pateiktas </w:t>
      </w:r>
      <w:r w:rsidR="007D5AAB" w:rsidRPr="00137985">
        <w:rPr>
          <w:rFonts w:eastAsia="Arial Unicode MS"/>
          <w:noProof/>
          <w:bdr w:val="nil"/>
          <w:lang w:val="lt-LT" w:eastAsia="lt-LT"/>
        </w:rPr>
        <w:t xml:space="preserve">likus ne mažiau kaip </w:t>
      </w:r>
      <w:r w:rsidR="006521FB" w:rsidRPr="00137985">
        <w:rPr>
          <w:rFonts w:eastAsia="Arial Unicode MS"/>
          <w:noProof/>
          <w:bdr w:val="nil"/>
          <w:lang w:val="lt-LT" w:eastAsia="lt-LT"/>
        </w:rPr>
        <w:t>2</w:t>
      </w:r>
      <w:r w:rsidR="007D5AAB" w:rsidRPr="00137985">
        <w:rPr>
          <w:rFonts w:eastAsia="Arial Unicode MS"/>
          <w:noProof/>
          <w:bdr w:val="nil"/>
          <w:lang w:val="lt-LT" w:eastAsia="lt-LT"/>
        </w:rPr>
        <w:t xml:space="preserve"> dienoms iki pasiūlymų pateikimo termino pabaigos;</w:t>
      </w:r>
    </w:p>
    <w:p w14:paraId="2C47E549" w14:textId="2D4FDB92" w:rsidR="00D36363" w:rsidRPr="00137985" w:rsidRDefault="005D3EF2" w:rsidP="00137985">
      <w:pPr>
        <w:widowControl w:val="0"/>
        <w:tabs>
          <w:tab w:val="left" w:pos="567"/>
          <w:tab w:val="left" w:pos="946"/>
        </w:tabs>
        <w:autoSpaceDE w:val="0"/>
        <w:autoSpaceDN w:val="0"/>
        <w:ind w:right="-1" w:firstLine="567"/>
        <w:jc w:val="both"/>
        <w:rPr>
          <w:rFonts w:eastAsia="Arial Unicode MS"/>
          <w:noProof/>
          <w:bdr w:val="nil"/>
          <w:lang w:val="lt-LT" w:eastAsia="lt-LT"/>
        </w:rPr>
      </w:pPr>
      <w:r w:rsidRPr="00137985">
        <w:rPr>
          <w:rFonts w:eastAsia="Arial Unicode MS"/>
          <w:noProof/>
          <w:bdr w:val="nil"/>
          <w:lang w:val="lt-LT" w:eastAsia="lt-LT"/>
        </w:rPr>
        <w:t>8</w:t>
      </w:r>
      <w:r w:rsidR="006B38A8" w:rsidRPr="00137985">
        <w:rPr>
          <w:rFonts w:eastAsia="Arial Unicode MS"/>
          <w:noProof/>
          <w:bdr w:val="nil"/>
          <w:lang w:val="lt-LT" w:eastAsia="lt-LT"/>
        </w:rPr>
        <w:t>.</w:t>
      </w:r>
      <w:r w:rsidR="00CD3F83" w:rsidRPr="00137985">
        <w:rPr>
          <w:rFonts w:eastAsia="Arial Unicode MS"/>
          <w:noProof/>
          <w:bdr w:val="nil"/>
          <w:lang w:val="lt-LT" w:eastAsia="lt-LT"/>
        </w:rPr>
        <w:t>3</w:t>
      </w:r>
      <w:r w:rsidR="006B38A8" w:rsidRPr="00137985">
        <w:rPr>
          <w:rFonts w:eastAsia="Arial Unicode MS"/>
          <w:noProof/>
          <w:bdr w:val="nil"/>
          <w:lang w:val="lt-LT" w:eastAsia="lt-LT"/>
        </w:rPr>
        <w:t xml:space="preserve">. </w:t>
      </w:r>
      <w:r w:rsidR="00D36363" w:rsidRPr="00137985">
        <w:rPr>
          <w:rFonts w:eastAsia="Arial Unicode MS"/>
          <w:noProof/>
          <w:bdr w:val="nil"/>
          <w:lang w:val="lt-LT" w:eastAsia="lt-LT"/>
        </w:rPr>
        <w:t xml:space="preserve">Perkantysis subjektas, paaiškindamas ar pataisydamas </w:t>
      </w:r>
      <w:r w:rsidR="000C0833" w:rsidRPr="00137985">
        <w:rPr>
          <w:rFonts w:eastAsia="Arial Unicode MS"/>
          <w:noProof/>
          <w:bdr w:val="nil"/>
          <w:lang w:val="lt-LT" w:eastAsia="lt-LT"/>
        </w:rPr>
        <w:t>P</w:t>
      </w:r>
      <w:r w:rsidR="00D36363" w:rsidRPr="00137985">
        <w:rPr>
          <w:rFonts w:eastAsia="Arial Unicode MS"/>
          <w:noProof/>
          <w:bdr w:val="nil"/>
          <w:lang w:val="lt-LT" w:eastAsia="lt-LT"/>
        </w:rPr>
        <w:t xml:space="preserve">irkimo dokumentus, privalo užtikrinti </w:t>
      </w:r>
      <w:r w:rsidR="00913A04">
        <w:rPr>
          <w:rFonts w:eastAsia="Arial Unicode MS"/>
          <w:noProof/>
          <w:bdr w:val="nil"/>
          <w:lang w:val="lt-LT" w:eastAsia="lt-LT"/>
        </w:rPr>
        <w:t>Tiekėjų</w:t>
      </w:r>
      <w:r w:rsidR="00D36363" w:rsidRPr="00137985">
        <w:rPr>
          <w:rFonts w:eastAsia="Arial Unicode MS"/>
          <w:noProof/>
          <w:bdr w:val="nil"/>
          <w:lang w:val="lt-LT" w:eastAsia="lt-LT"/>
        </w:rPr>
        <w:t xml:space="preserve"> anonimiškumą, t. y. privalo užtikrinti, kad </w:t>
      </w:r>
      <w:r w:rsidR="00DA07FB">
        <w:rPr>
          <w:rFonts w:eastAsia="Arial Unicode MS"/>
          <w:noProof/>
          <w:bdr w:val="nil"/>
          <w:lang w:val="lt-LT" w:eastAsia="lt-LT"/>
        </w:rPr>
        <w:t>Tiekėjas</w:t>
      </w:r>
      <w:r w:rsidR="00D36363" w:rsidRPr="00137985">
        <w:rPr>
          <w:rFonts w:eastAsia="Arial Unicode MS"/>
          <w:noProof/>
          <w:bdr w:val="nil"/>
          <w:lang w:val="lt-LT" w:eastAsia="lt-LT"/>
        </w:rPr>
        <w:t xml:space="preserve"> nesužinotų kitų </w:t>
      </w:r>
      <w:r w:rsidR="00DA07FB">
        <w:rPr>
          <w:rFonts w:eastAsia="Arial Unicode MS"/>
          <w:noProof/>
          <w:bdr w:val="nil"/>
          <w:lang w:val="lt-LT" w:eastAsia="lt-LT"/>
        </w:rPr>
        <w:t>Tiekėjų</w:t>
      </w:r>
      <w:r w:rsidR="00D36363" w:rsidRPr="00137985">
        <w:rPr>
          <w:rFonts w:eastAsia="Arial Unicode MS"/>
          <w:noProof/>
          <w:bdr w:val="nil"/>
          <w:lang w:val="lt-LT" w:eastAsia="lt-LT"/>
        </w:rPr>
        <w:t xml:space="preserve">, dalyvaujančių </w:t>
      </w:r>
      <w:r w:rsidR="000C0833" w:rsidRPr="00137985">
        <w:rPr>
          <w:rFonts w:eastAsia="Arial Unicode MS"/>
          <w:noProof/>
          <w:bdr w:val="nil"/>
          <w:lang w:val="lt-LT" w:eastAsia="lt-LT"/>
        </w:rPr>
        <w:t>P</w:t>
      </w:r>
      <w:r w:rsidR="00D36363" w:rsidRPr="00137985">
        <w:rPr>
          <w:rFonts w:eastAsia="Arial Unicode MS"/>
          <w:noProof/>
          <w:bdr w:val="nil"/>
          <w:lang w:val="lt-LT" w:eastAsia="lt-LT"/>
        </w:rPr>
        <w:t>irkimo procedūrose, pavadinimų ir kitų rekvizitų.</w:t>
      </w:r>
    </w:p>
    <w:p w14:paraId="5D33F8A9" w14:textId="5543A117" w:rsidR="00D36363" w:rsidRPr="00137985" w:rsidRDefault="005D3EF2" w:rsidP="00137985">
      <w:pPr>
        <w:widowControl w:val="0"/>
        <w:tabs>
          <w:tab w:val="left" w:pos="567"/>
          <w:tab w:val="left" w:pos="946"/>
        </w:tabs>
        <w:autoSpaceDE w:val="0"/>
        <w:autoSpaceDN w:val="0"/>
        <w:ind w:right="-1" w:firstLine="567"/>
        <w:jc w:val="both"/>
        <w:rPr>
          <w:rFonts w:eastAsia="Arial Unicode MS"/>
          <w:noProof/>
          <w:bdr w:val="nil"/>
          <w:lang w:val="lt-LT" w:eastAsia="lt-LT"/>
        </w:rPr>
      </w:pPr>
      <w:r w:rsidRPr="00137985">
        <w:rPr>
          <w:rFonts w:eastAsia="Arial Unicode MS"/>
          <w:noProof/>
          <w:bdr w:val="nil"/>
          <w:lang w:val="lt-LT" w:eastAsia="lt-LT"/>
        </w:rPr>
        <w:t>8</w:t>
      </w:r>
      <w:r w:rsidR="006B38A8" w:rsidRPr="00137985">
        <w:rPr>
          <w:rFonts w:eastAsia="Arial Unicode MS"/>
          <w:noProof/>
          <w:bdr w:val="nil"/>
          <w:lang w:val="lt-LT" w:eastAsia="lt-LT"/>
        </w:rPr>
        <w:t>.</w:t>
      </w:r>
      <w:r w:rsidR="00CD3F83" w:rsidRPr="00137985">
        <w:rPr>
          <w:rFonts w:eastAsia="Arial Unicode MS"/>
          <w:noProof/>
          <w:bdr w:val="nil"/>
          <w:lang w:val="lt-LT" w:eastAsia="lt-LT"/>
        </w:rPr>
        <w:t>4</w:t>
      </w:r>
      <w:r w:rsidR="006B38A8" w:rsidRPr="00137985">
        <w:rPr>
          <w:rFonts w:eastAsia="Arial Unicode MS"/>
          <w:noProof/>
          <w:bdr w:val="nil"/>
          <w:lang w:val="lt-LT" w:eastAsia="lt-LT"/>
        </w:rPr>
        <w:t xml:space="preserve">. </w:t>
      </w:r>
      <w:r w:rsidR="002B57B4" w:rsidRPr="00137985">
        <w:rPr>
          <w:rFonts w:eastAsia="Arial Unicode MS"/>
          <w:noProof/>
          <w:bdr w:val="nil"/>
          <w:lang w:val="lt-LT" w:eastAsia="lt-LT"/>
        </w:rPr>
        <w:t>Pirkimo dokumentų paaiškinimai, patikslinimai ir pakeitimai teikiami CVP IS priemonėmi</w:t>
      </w:r>
      <w:r w:rsidR="00913A04">
        <w:rPr>
          <w:rFonts w:eastAsia="Arial Unicode MS"/>
          <w:noProof/>
          <w:bdr w:val="nil"/>
          <w:lang w:val="lt-LT" w:eastAsia="lt-LT"/>
        </w:rPr>
        <w:t>s. Perkantysis subjektas, gavęs Tiekėjo</w:t>
      </w:r>
      <w:r w:rsidR="002B57B4" w:rsidRPr="00137985">
        <w:rPr>
          <w:rFonts w:eastAsia="Arial Unicode MS"/>
          <w:noProof/>
          <w:bdr w:val="nil"/>
          <w:lang w:val="lt-LT" w:eastAsia="lt-LT"/>
        </w:rPr>
        <w:t xml:space="preserve"> klausimą dėl Pirkimo dokumentų, prireikus juos patikslina ar pakeičia. Jeigu dėl Pirkimo dokumentų pakeitimo būtina pratęsti pasiūlymų pateikimo terminą, Perkantysis subjektas ter</w:t>
      </w:r>
      <w:r w:rsidR="00913A04">
        <w:rPr>
          <w:rFonts w:eastAsia="Arial Unicode MS"/>
          <w:noProof/>
          <w:bdr w:val="nil"/>
          <w:lang w:val="lt-LT" w:eastAsia="lt-LT"/>
        </w:rPr>
        <w:t>miną pratęsia tiek, kad Tiekėjai</w:t>
      </w:r>
      <w:r w:rsidR="002B57B4" w:rsidRPr="00137985">
        <w:rPr>
          <w:rFonts w:eastAsia="Arial Unicode MS"/>
          <w:noProof/>
          <w:bdr w:val="nil"/>
          <w:lang w:val="lt-LT" w:eastAsia="lt-LT"/>
        </w:rPr>
        <w:t xml:space="preserve"> turėtų pakankamai laiko tinkamai parengti ir pateikti pasiūlymus. Apie Pirkimo dokumentų paaiškinimus, patikslinimus, pakeitimus ir, kai taikoma, pasiūlymų pateikimo termino pratęsimą, informuojama CVP IS priemonėmis.</w:t>
      </w:r>
    </w:p>
    <w:p w14:paraId="2DD765C1" w14:textId="0DF7B7F1" w:rsidR="00D36363" w:rsidRPr="00137985" w:rsidRDefault="005D3EF2" w:rsidP="00137985">
      <w:pPr>
        <w:widowControl w:val="0"/>
        <w:tabs>
          <w:tab w:val="left" w:pos="567"/>
          <w:tab w:val="left" w:pos="946"/>
        </w:tabs>
        <w:autoSpaceDE w:val="0"/>
        <w:autoSpaceDN w:val="0"/>
        <w:ind w:right="-1" w:firstLine="567"/>
        <w:jc w:val="both"/>
        <w:rPr>
          <w:rFonts w:eastAsia="Arial Unicode MS"/>
          <w:noProof/>
          <w:bdr w:val="nil"/>
          <w:lang w:val="lt-LT" w:eastAsia="lt-LT"/>
        </w:rPr>
      </w:pPr>
      <w:r w:rsidRPr="00137985">
        <w:rPr>
          <w:rFonts w:eastAsia="Arial Unicode MS"/>
          <w:noProof/>
          <w:bdr w:val="nil"/>
          <w:lang w:val="lt-LT" w:eastAsia="lt-LT"/>
        </w:rPr>
        <w:t>8</w:t>
      </w:r>
      <w:r w:rsidR="006B38A8" w:rsidRPr="00137985">
        <w:rPr>
          <w:rFonts w:eastAsia="Arial Unicode MS"/>
          <w:noProof/>
          <w:bdr w:val="nil"/>
          <w:lang w:val="lt-LT" w:eastAsia="lt-LT"/>
        </w:rPr>
        <w:t>.</w:t>
      </w:r>
      <w:r w:rsidR="00CD3F83" w:rsidRPr="00137985">
        <w:rPr>
          <w:rFonts w:eastAsia="Arial Unicode MS"/>
          <w:noProof/>
          <w:bdr w:val="nil"/>
          <w:lang w:val="lt-LT" w:eastAsia="lt-LT"/>
        </w:rPr>
        <w:t>5</w:t>
      </w:r>
      <w:r w:rsidR="006B38A8" w:rsidRPr="00137985">
        <w:rPr>
          <w:rFonts w:eastAsia="Arial Unicode MS"/>
          <w:noProof/>
          <w:bdr w:val="nil"/>
          <w:lang w:val="lt-LT" w:eastAsia="lt-LT"/>
        </w:rPr>
        <w:t xml:space="preserve">. </w:t>
      </w:r>
      <w:r w:rsidR="00D36363" w:rsidRPr="00137985">
        <w:rPr>
          <w:rFonts w:eastAsia="Arial Unicode MS"/>
          <w:noProof/>
          <w:bdr w:val="nil"/>
          <w:lang w:val="lt-LT" w:eastAsia="lt-LT"/>
        </w:rPr>
        <w:t xml:space="preserve">Tuo atveju, kai pataisoma skelbime apie </w:t>
      </w:r>
      <w:r w:rsidR="000C0833" w:rsidRPr="00137985">
        <w:rPr>
          <w:rFonts w:eastAsia="Arial Unicode MS"/>
          <w:noProof/>
          <w:bdr w:val="nil"/>
          <w:lang w:val="lt-LT" w:eastAsia="lt-LT"/>
        </w:rPr>
        <w:t>P</w:t>
      </w:r>
      <w:r w:rsidR="00D36363" w:rsidRPr="00137985">
        <w:rPr>
          <w:rFonts w:eastAsia="Arial Unicode MS"/>
          <w:noProof/>
          <w:bdr w:val="nil"/>
          <w:lang w:val="lt-LT" w:eastAsia="lt-LT"/>
        </w:rPr>
        <w:t xml:space="preserve">irkimą paskelbta informacija (jei taikomas), perkantysis subjektas privalo paskelbti skelbimo apie </w:t>
      </w:r>
      <w:r w:rsidR="000C0833" w:rsidRPr="00137985">
        <w:rPr>
          <w:rFonts w:eastAsia="Arial Unicode MS"/>
          <w:noProof/>
          <w:bdr w:val="nil"/>
          <w:lang w:val="lt-LT" w:eastAsia="lt-LT"/>
        </w:rPr>
        <w:t>P</w:t>
      </w:r>
      <w:r w:rsidR="00D36363" w:rsidRPr="00137985">
        <w:rPr>
          <w:rFonts w:eastAsia="Arial Unicode MS"/>
          <w:noProof/>
          <w:bdr w:val="nil"/>
          <w:lang w:val="lt-LT" w:eastAsia="lt-LT"/>
        </w:rPr>
        <w:t xml:space="preserve">irkimą pataisą ir prireikus pratęsti pasiūlymų pateikimo terminą protingumo kriterijų atitinkančiam terminui, per kurį </w:t>
      </w:r>
      <w:r w:rsidR="00DA07FB">
        <w:rPr>
          <w:rFonts w:eastAsia="Arial Unicode MS"/>
          <w:noProof/>
          <w:bdr w:val="nil"/>
          <w:lang w:val="lt-LT" w:eastAsia="lt-LT"/>
        </w:rPr>
        <w:t>Tiekėjai</w:t>
      </w:r>
      <w:r w:rsidR="00D36363" w:rsidRPr="00137985">
        <w:rPr>
          <w:rFonts w:eastAsia="Arial Unicode MS"/>
          <w:noProof/>
          <w:bdr w:val="nil"/>
          <w:lang w:val="lt-LT" w:eastAsia="lt-LT"/>
        </w:rPr>
        <w:t>, rengdami pasiūlymus, galėtų atsižvelgti į patikslinimus.</w:t>
      </w:r>
    </w:p>
    <w:p w14:paraId="3B676858" w14:textId="1E2ED425" w:rsidR="00D36363" w:rsidRPr="00137985" w:rsidRDefault="005D3EF2" w:rsidP="00137985">
      <w:pPr>
        <w:widowControl w:val="0"/>
        <w:tabs>
          <w:tab w:val="left" w:pos="567"/>
          <w:tab w:val="left" w:pos="946"/>
        </w:tabs>
        <w:autoSpaceDE w:val="0"/>
        <w:autoSpaceDN w:val="0"/>
        <w:ind w:right="-1" w:firstLine="567"/>
        <w:jc w:val="both"/>
        <w:rPr>
          <w:rFonts w:eastAsia="Arial Unicode MS"/>
          <w:noProof/>
          <w:bdr w:val="nil"/>
          <w:lang w:val="lt-LT" w:eastAsia="lt-LT"/>
        </w:rPr>
      </w:pPr>
      <w:r w:rsidRPr="00137985">
        <w:rPr>
          <w:rFonts w:eastAsia="Arial Unicode MS"/>
          <w:noProof/>
          <w:bdr w:val="nil"/>
          <w:lang w:val="lt-LT" w:eastAsia="lt-LT"/>
        </w:rPr>
        <w:t>8</w:t>
      </w:r>
      <w:r w:rsidR="006B38A8" w:rsidRPr="00137985">
        <w:rPr>
          <w:rFonts w:eastAsia="Arial Unicode MS"/>
          <w:noProof/>
          <w:bdr w:val="nil"/>
          <w:lang w:val="lt-LT" w:eastAsia="lt-LT"/>
        </w:rPr>
        <w:t>.</w:t>
      </w:r>
      <w:r w:rsidR="00CD3F83" w:rsidRPr="00137985">
        <w:rPr>
          <w:rFonts w:eastAsia="Arial Unicode MS"/>
          <w:noProof/>
          <w:bdr w:val="nil"/>
          <w:lang w:val="lt-LT" w:eastAsia="lt-LT"/>
        </w:rPr>
        <w:t>6</w:t>
      </w:r>
      <w:r w:rsidR="006B38A8" w:rsidRPr="00137985">
        <w:rPr>
          <w:rFonts w:eastAsia="Arial Unicode MS"/>
          <w:noProof/>
          <w:bdr w:val="nil"/>
          <w:lang w:val="lt-LT" w:eastAsia="lt-LT"/>
        </w:rPr>
        <w:t xml:space="preserve">. </w:t>
      </w:r>
      <w:r w:rsidR="00D36363" w:rsidRPr="00137985">
        <w:rPr>
          <w:rFonts w:eastAsia="Arial Unicode MS"/>
          <w:noProof/>
          <w:bdr w:val="nil"/>
          <w:lang w:val="lt-LT" w:eastAsia="lt-LT"/>
        </w:rPr>
        <w:t xml:space="preserve">Bet kokia informacija, konkurso sąlygų paaiškinimai, pranešimai ar kitas perkančiojo subjekto ir </w:t>
      </w:r>
      <w:r w:rsidR="00DA07FB">
        <w:rPr>
          <w:rFonts w:eastAsia="Arial Unicode MS"/>
          <w:noProof/>
          <w:bdr w:val="nil"/>
          <w:lang w:val="lt-LT" w:eastAsia="lt-LT"/>
        </w:rPr>
        <w:t>Tiekėjo</w:t>
      </w:r>
      <w:r w:rsidR="00D36363" w:rsidRPr="00137985">
        <w:rPr>
          <w:rFonts w:eastAsia="Arial Unicode MS"/>
          <w:noProof/>
          <w:bdr w:val="nil"/>
          <w:lang w:val="lt-LT" w:eastAsia="lt-LT"/>
        </w:rPr>
        <w:t xml:space="preserve"> susirašinėjimas yra vykdomas tik CVP IS susirašinėjimo priemonėmis.</w:t>
      </w:r>
    </w:p>
    <w:p w14:paraId="1553E1E5" w14:textId="1E71EE52" w:rsidR="00137985" w:rsidRPr="00137985" w:rsidRDefault="005D3EF2" w:rsidP="00137985">
      <w:pPr>
        <w:widowControl w:val="0"/>
        <w:tabs>
          <w:tab w:val="left" w:pos="567"/>
          <w:tab w:val="left" w:pos="946"/>
        </w:tabs>
        <w:autoSpaceDE w:val="0"/>
        <w:autoSpaceDN w:val="0"/>
        <w:ind w:right="-1" w:firstLine="567"/>
        <w:jc w:val="both"/>
        <w:rPr>
          <w:lang w:val="lt-LT"/>
        </w:rPr>
      </w:pPr>
      <w:r w:rsidRPr="00137985">
        <w:rPr>
          <w:lang w:val="lt-LT"/>
        </w:rPr>
        <w:t>8</w:t>
      </w:r>
      <w:r w:rsidR="007F6C28" w:rsidRPr="00137985">
        <w:rPr>
          <w:lang w:val="lt-LT"/>
        </w:rPr>
        <w:t>.</w:t>
      </w:r>
      <w:r w:rsidR="00CD3F83" w:rsidRPr="00137985">
        <w:rPr>
          <w:lang w:val="lt-LT"/>
        </w:rPr>
        <w:t>7</w:t>
      </w:r>
      <w:r w:rsidR="007F6C28" w:rsidRPr="00137985">
        <w:rPr>
          <w:lang w:val="lt-LT"/>
        </w:rPr>
        <w:t xml:space="preserve">. </w:t>
      </w:r>
      <w:r w:rsidR="00D36363" w:rsidRPr="00137985">
        <w:rPr>
          <w:rFonts w:eastAsia="Arial Unicode MS"/>
          <w:noProof/>
          <w:bdr w:val="nil"/>
          <w:lang w:val="lt-LT" w:eastAsia="lt-LT"/>
        </w:rPr>
        <w:t xml:space="preserve">Perkantysis subjektas neketina rengti susitikimų su </w:t>
      </w:r>
      <w:r w:rsidR="00DA07FB">
        <w:rPr>
          <w:rFonts w:eastAsia="Arial Unicode MS"/>
          <w:noProof/>
          <w:bdr w:val="nil"/>
          <w:lang w:val="lt-LT" w:eastAsia="lt-LT"/>
        </w:rPr>
        <w:t>Tiekėjais</w:t>
      </w:r>
      <w:r w:rsidR="00D36363" w:rsidRPr="00137985">
        <w:rPr>
          <w:rFonts w:eastAsia="Arial Unicode MS"/>
          <w:noProof/>
          <w:bdr w:val="nil"/>
          <w:lang w:val="lt-LT" w:eastAsia="lt-LT"/>
        </w:rPr>
        <w:t xml:space="preserve"> dėl </w:t>
      </w:r>
      <w:r w:rsidR="000C0833" w:rsidRPr="00137985">
        <w:rPr>
          <w:rFonts w:eastAsia="Arial Unicode MS"/>
          <w:noProof/>
          <w:bdr w:val="nil"/>
          <w:lang w:val="lt-LT" w:eastAsia="lt-LT"/>
        </w:rPr>
        <w:t>P</w:t>
      </w:r>
      <w:r w:rsidR="00D36363" w:rsidRPr="00137985">
        <w:rPr>
          <w:rFonts w:eastAsia="Arial Unicode MS"/>
          <w:noProof/>
          <w:bdr w:val="nil"/>
          <w:lang w:val="lt-LT" w:eastAsia="lt-LT"/>
        </w:rPr>
        <w:t>irkimo dokumentų paaiškinimų.</w:t>
      </w:r>
    </w:p>
    <w:p w14:paraId="4E0DB8C0" w14:textId="77777777" w:rsidR="00137985" w:rsidRPr="00137985" w:rsidRDefault="00137985" w:rsidP="00137985">
      <w:pPr>
        <w:widowControl w:val="0"/>
        <w:tabs>
          <w:tab w:val="left" w:pos="567"/>
          <w:tab w:val="left" w:pos="946"/>
        </w:tabs>
        <w:autoSpaceDE w:val="0"/>
        <w:autoSpaceDN w:val="0"/>
        <w:ind w:right="-1" w:firstLine="567"/>
        <w:jc w:val="both"/>
        <w:rPr>
          <w:lang w:val="lt-LT"/>
        </w:rPr>
      </w:pPr>
    </w:p>
    <w:p w14:paraId="6CA48AF2" w14:textId="47C3DE49" w:rsidR="006F488B" w:rsidRPr="00137985" w:rsidRDefault="005D3EF2" w:rsidP="00137985">
      <w:pPr>
        <w:widowControl w:val="0"/>
        <w:tabs>
          <w:tab w:val="left" w:pos="567"/>
          <w:tab w:val="left" w:pos="4822"/>
        </w:tabs>
        <w:autoSpaceDE w:val="0"/>
        <w:autoSpaceDN w:val="0"/>
        <w:ind w:right="-1" w:firstLine="567"/>
        <w:jc w:val="center"/>
        <w:outlineLvl w:val="2"/>
        <w:rPr>
          <w:b/>
          <w:lang w:val="lt-LT"/>
        </w:rPr>
      </w:pPr>
      <w:r w:rsidRPr="00137985">
        <w:rPr>
          <w:b/>
          <w:lang w:val="lt-LT"/>
        </w:rPr>
        <w:t>9</w:t>
      </w:r>
      <w:r w:rsidR="003E7295" w:rsidRPr="00137985">
        <w:rPr>
          <w:b/>
          <w:lang w:val="lt-LT"/>
        </w:rPr>
        <w:t>.</w:t>
      </w:r>
      <w:r w:rsidR="00FD5E5A" w:rsidRPr="00137985">
        <w:rPr>
          <w:b/>
          <w:lang w:val="lt-LT"/>
        </w:rPr>
        <w:t xml:space="preserve"> SUSIPAŽINIMO SU CVP IS PRIEMONĖMIS GAUTAIS PASIŪLYMAIS PROCEDŪRA, VIETA IR LAIKAS </w:t>
      </w:r>
    </w:p>
    <w:p w14:paraId="7F734E23" w14:textId="23AA164A" w:rsidR="00D36363" w:rsidRPr="00137985" w:rsidRDefault="005D3EF2" w:rsidP="00137985">
      <w:pPr>
        <w:pBdr>
          <w:top w:val="nil"/>
          <w:left w:val="nil"/>
          <w:bottom w:val="nil"/>
          <w:right w:val="nil"/>
          <w:between w:val="nil"/>
          <w:bar w:val="nil"/>
        </w:pBdr>
        <w:suppressAutoHyphens/>
        <w:ind w:firstLine="567"/>
        <w:contextualSpacing/>
        <w:jc w:val="both"/>
        <w:rPr>
          <w:rFonts w:eastAsia="Arial Unicode MS"/>
          <w:noProof/>
          <w:bdr w:val="nil"/>
          <w:lang w:val="lt-LT" w:eastAsia="lt-LT"/>
        </w:rPr>
      </w:pPr>
      <w:r w:rsidRPr="00137985">
        <w:rPr>
          <w:rFonts w:eastAsia="Arial Unicode MS"/>
          <w:noProof/>
          <w:bdr w:val="nil"/>
          <w:lang w:val="lt-LT" w:eastAsia="lt-LT"/>
        </w:rPr>
        <w:t>9</w:t>
      </w:r>
      <w:r w:rsidR="00D36363" w:rsidRPr="00137985">
        <w:rPr>
          <w:rFonts w:eastAsia="Arial Unicode MS"/>
          <w:noProof/>
          <w:bdr w:val="nil"/>
          <w:lang w:val="lt-LT" w:eastAsia="lt-LT"/>
        </w:rPr>
        <w:t xml:space="preserve">.1. Pirminis susipažinimas su CVP IS priemonėmis pateiktais </w:t>
      </w:r>
      <w:r w:rsidR="00F40B72">
        <w:rPr>
          <w:rFonts w:eastAsia="Arial Unicode MS"/>
          <w:noProof/>
          <w:bdr w:val="nil"/>
          <w:lang w:val="lt-LT" w:eastAsia="lt-LT"/>
        </w:rPr>
        <w:t>Tiekėjų</w:t>
      </w:r>
      <w:r w:rsidR="00AD1092" w:rsidRPr="00137985">
        <w:rPr>
          <w:rFonts w:eastAsia="Arial Unicode MS"/>
          <w:noProof/>
          <w:bdr w:val="nil"/>
          <w:lang w:val="lt-LT" w:eastAsia="lt-LT"/>
        </w:rPr>
        <w:t xml:space="preserve"> pasiūlymais vyks 30</w:t>
      </w:r>
      <w:r w:rsidR="00D36363" w:rsidRPr="00137985">
        <w:rPr>
          <w:rFonts w:eastAsia="Arial Unicode MS"/>
          <w:noProof/>
          <w:bdr w:val="nil"/>
          <w:lang w:val="lt-LT" w:eastAsia="lt-LT"/>
        </w:rPr>
        <w:t xml:space="preserve"> min. po CVP IS nurodytos pasiūlymų pateikimo termino pabaigos. </w:t>
      </w:r>
    </w:p>
    <w:p w14:paraId="05898809" w14:textId="47951018" w:rsidR="00D36363" w:rsidRPr="00137985" w:rsidRDefault="005D3EF2" w:rsidP="00137985">
      <w:pPr>
        <w:pBdr>
          <w:top w:val="nil"/>
          <w:left w:val="nil"/>
          <w:bottom w:val="nil"/>
          <w:right w:val="nil"/>
          <w:between w:val="nil"/>
          <w:bar w:val="nil"/>
        </w:pBdr>
        <w:suppressAutoHyphens/>
        <w:ind w:firstLine="567"/>
        <w:contextualSpacing/>
        <w:jc w:val="both"/>
        <w:rPr>
          <w:rFonts w:eastAsia="Arial Unicode MS"/>
          <w:noProof/>
          <w:bdr w:val="nil"/>
          <w:lang w:val="lt-LT" w:eastAsia="lt-LT"/>
        </w:rPr>
      </w:pPr>
      <w:r w:rsidRPr="00137985">
        <w:rPr>
          <w:rFonts w:eastAsia="Arial Unicode MS"/>
          <w:noProof/>
          <w:bdr w:val="nil"/>
          <w:lang w:val="lt-LT" w:eastAsia="lt-LT"/>
        </w:rPr>
        <w:t>9</w:t>
      </w:r>
      <w:r w:rsidR="00D36363" w:rsidRPr="00137985">
        <w:rPr>
          <w:rFonts w:eastAsia="Arial Unicode MS"/>
          <w:noProof/>
          <w:bdr w:val="nil"/>
          <w:lang w:val="lt-LT" w:eastAsia="lt-LT"/>
        </w:rPr>
        <w:t xml:space="preserve">.2. </w:t>
      </w:r>
      <w:r w:rsidR="00F40B72">
        <w:rPr>
          <w:rFonts w:eastAsia="Arial Unicode MS"/>
          <w:noProof/>
          <w:bdr w:val="nil"/>
          <w:lang w:val="lt-LT" w:eastAsia="lt-LT"/>
        </w:rPr>
        <w:t>Tiekėjai</w:t>
      </w:r>
      <w:r w:rsidR="00D36363" w:rsidRPr="00137985">
        <w:rPr>
          <w:rFonts w:eastAsia="Arial Unicode MS"/>
          <w:noProof/>
          <w:bdr w:val="nil"/>
          <w:lang w:val="lt-LT" w:eastAsia="lt-LT"/>
        </w:rPr>
        <w:t xml:space="preserve"> negali dalyvauti pirminio susipažinimo su CVP IS priemonėmis pateiktais pasiūlymais procedūroje, komisijos posėdžiuose, kuriuose atliekamos pasiūlymų nagrinėjimo, vertinimo ir palyginimo procedūros. Komisijos posėdžiuose stebėtojai nedalyvauja.</w:t>
      </w:r>
      <w:bookmarkStart w:id="10" w:name="_GoBack"/>
      <w:bookmarkEnd w:id="10"/>
    </w:p>
    <w:p w14:paraId="7748D86F" w14:textId="77777777" w:rsidR="00A2630F" w:rsidRPr="00137985" w:rsidRDefault="00A2630F" w:rsidP="00137985">
      <w:pPr>
        <w:keepNext/>
        <w:tabs>
          <w:tab w:val="left" w:pos="567"/>
        </w:tabs>
        <w:ind w:right="-1"/>
        <w:jc w:val="both"/>
        <w:rPr>
          <w:lang w:val="lt-LT"/>
        </w:rPr>
      </w:pPr>
    </w:p>
    <w:p w14:paraId="6F0E3331" w14:textId="3FEEE972" w:rsidR="009108DE" w:rsidRPr="00137985" w:rsidRDefault="00FD5E5A" w:rsidP="00137985">
      <w:pPr>
        <w:widowControl w:val="0"/>
        <w:tabs>
          <w:tab w:val="left" w:pos="567"/>
          <w:tab w:val="left" w:pos="4823"/>
        </w:tabs>
        <w:autoSpaceDE w:val="0"/>
        <w:autoSpaceDN w:val="0"/>
        <w:ind w:left="378" w:right="-1" w:firstLine="567"/>
        <w:jc w:val="center"/>
        <w:outlineLvl w:val="2"/>
        <w:rPr>
          <w:b/>
          <w:lang w:val="lt-LT"/>
        </w:rPr>
      </w:pPr>
      <w:r w:rsidRPr="00137985">
        <w:rPr>
          <w:b/>
          <w:lang w:val="lt-LT"/>
        </w:rPr>
        <w:t>1</w:t>
      </w:r>
      <w:r w:rsidR="005D3EF2" w:rsidRPr="00137985">
        <w:rPr>
          <w:b/>
          <w:lang w:val="lt-LT"/>
        </w:rPr>
        <w:t>0</w:t>
      </w:r>
      <w:r w:rsidR="003E7295" w:rsidRPr="00137985">
        <w:rPr>
          <w:b/>
          <w:lang w:val="lt-LT"/>
        </w:rPr>
        <w:t>.</w:t>
      </w:r>
      <w:r w:rsidRPr="00137985">
        <w:rPr>
          <w:b/>
          <w:lang w:val="lt-LT"/>
        </w:rPr>
        <w:t xml:space="preserve"> </w:t>
      </w:r>
      <w:bookmarkStart w:id="11" w:name="_Hlk3930678"/>
      <w:bookmarkStart w:id="12" w:name="_Hlk3930659"/>
      <w:r w:rsidR="000107EA" w:rsidRPr="00137985">
        <w:rPr>
          <w:b/>
          <w:lang w:val="lt-LT"/>
        </w:rPr>
        <w:t>PASIŪLYMŲ NAGRINĖJIMO, PALYGINIMO IR VERTINIMO PROCEDŪRA, ATMETIMO PRIEŽASTYS</w:t>
      </w:r>
    </w:p>
    <w:p w14:paraId="5E0A4936" w14:textId="3E89BA12" w:rsidR="000107EA" w:rsidRPr="00137985" w:rsidRDefault="000A5C61" w:rsidP="00137985">
      <w:pPr>
        <w:pStyle w:val="Punktas1"/>
        <w:spacing w:line="240" w:lineRule="auto"/>
      </w:pPr>
      <w:bookmarkStart w:id="13" w:name="_Hlk93014808"/>
      <w:bookmarkEnd w:id="11"/>
      <w:bookmarkEnd w:id="12"/>
      <w:r w:rsidRPr="00137985">
        <w:t>1</w:t>
      </w:r>
      <w:r w:rsidR="005D3EF2" w:rsidRPr="00137985">
        <w:t>0</w:t>
      </w:r>
      <w:r w:rsidR="000107EA" w:rsidRPr="00137985">
        <w:t xml:space="preserve">.1. Pirkimui pasiūlymą pateikęs </w:t>
      </w:r>
      <w:r w:rsidR="00F40B72">
        <w:t>Tiekėjas</w:t>
      </w:r>
      <w:r w:rsidR="000107EA" w:rsidRPr="00137985">
        <w:t xml:space="preserve"> nuo pasiūlymo pateikimo momento yra laik</w:t>
      </w:r>
      <w:r w:rsidR="00F40B72">
        <w:t>omas pirkimo dalyviu (toliau – D</w:t>
      </w:r>
      <w:r w:rsidR="000107EA" w:rsidRPr="00137985">
        <w:t xml:space="preserve">alyvis) ir bus laikomas suinteresuotu dalyviu tol, kol nebus galutinai pašalintas iš </w:t>
      </w:r>
      <w:r w:rsidR="009C7FB7" w:rsidRPr="00137985">
        <w:t>P</w:t>
      </w:r>
      <w:r w:rsidR="000107EA" w:rsidRPr="00137985">
        <w:t>irkimo procedūros, tai yra kol jam nebus pranešta apie pasiūlymo atmetimą, ir kurio pašalinimas dėl pasibaigusio apskundimo termino nebegali būti ginčijamas arba dėl kurio pašalinimo pagrįstumo yra įsiteisėjęs teismo sprendimas.</w:t>
      </w:r>
    </w:p>
    <w:p w14:paraId="4BA777F4" w14:textId="11D1714A"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.2. Perkantysis subjektas nevertins viso dalyvio pasiūlymo, jeigu patikrinęs jo dalį nustatys, kad pasiūlymas vadovaujantis Įstatymo reikalavimais turės būti atmetamas.</w:t>
      </w:r>
    </w:p>
    <w:p w14:paraId="72B1B596" w14:textId="669701BB"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 xml:space="preserve">.3. </w:t>
      </w:r>
      <w:r w:rsidRPr="00137985">
        <w:rPr>
          <w:b/>
          <w:lang w:val="lt-LT"/>
        </w:rPr>
        <w:t>Nepriimtinu pasiūlymu</w:t>
      </w:r>
      <w:r w:rsidRPr="00137985">
        <w:rPr>
          <w:lang w:val="lt-LT"/>
        </w:rPr>
        <w:t xml:space="preserve"> bus laikomas toks pasiūlymas, kai:</w:t>
      </w:r>
    </w:p>
    <w:p w14:paraId="2690358D" w14:textId="7DE17B1F" w:rsidR="000107EA" w:rsidRPr="00137985" w:rsidRDefault="000107EA" w:rsidP="00137985">
      <w:pPr>
        <w:ind w:firstLine="567"/>
        <w:jc w:val="both"/>
        <w:rPr>
          <w:bCs/>
          <w:lang w:val="lt-LT"/>
        </w:rPr>
      </w:pPr>
      <w:r w:rsidRPr="00137985">
        <w:rPr>
          <w:lang w:val="lt-LT"/>
        </w:rPr>
        <w:t>1</w:t>
      </w:r>
      <w:r w:rsidR="005D3EF2" w:rsidRPr="00137985">
        <w:rPr>
          <w:lang w:val="lt-LT"/>
        </w:rPr>
        <w:t>0</w:t>
      </w:r>
      <w:r w:rsidRPr="00137985">
        <w:rPr>
          <w:lang w:val="lt-LT"/>
        </w:rPr>
        <w:t xml:space="preserve">.3.1. Jis neatitinka </w:t>
      </w:r>
      <w:r w:rsidR="009C7FB7" w:rsidRPr="00137985">
        <w:rPr>
          <w:lang w:val="lt-LT"/>
        </w:rPr>
        <w:t>P</w:t>
      </w:r>
      <w:r w:rsidRPr="00137985">
        <w:rPr>
          <w:lang w:val="lt-LT"/>
        </w:rPr>
        <w:t>irkimo dokumentuose nustatytų reikalav</w:t>
      </w:r>
      <w:r w:rsidR="00F40B72">
        <w:rPr>
          <w:lang w:val="lt-LT"/>
        </w:rPr>
        <w:t>imų, įskaitant reikalavimus dėl Dalyvio</w:t>
      </w:r>
      <w:r w:rsidRPr="00137985">
        <w:rPr>
          <w:lang w:val="lt-LT"/>
        </w:rPr>
        <w:t xml:space="preserve"> kvalifikacijos;</w:t>
      </w:r>
    </w:p>
    <w:p w14:paraId="05633805" w14:textId="7BD65F98"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 xml:space="preserve">.3.2. Jame pasiūlyta kaina viršija </w:t>
      </w:r>
      <w:r w:rsidR="009C7FB7" w:rsidRPr="00137985">
        <w:rPr>
          <w:lang w:val="lt-LT"/>
        </w:rPr>
        <w:t>P</w:t>
      </w:r>
      <w:r w:rsidRPr="00137985">
        <w:rPr>
          <w:lang w:val="lt-LT"/>
        </w:rPr>
        <w:t>irkimui skirtas lėšas, Perkančiojo subjekto nustatytas prieš pradedant pirkimo procedūrą;</w:t>
      </w:r>
    </w:p>
    <w:p w14:paraId="4A68CA78" w14:textId="25E370F3"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.3.3. Jis gautas pavėluotai;</w:t>
      </w:r>
    </w:p>
    <w:p w14:paraId="312C2F57" w14:textId="0401A3B5"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.3.4. Dėl jo Perkantysis subjektas turi įrodymų apie neleistino susitarimo ar korupcijos atvejus;</w:t>
      </w:r>
    </w:p>
    <w:p w14:paraId="0720FCF8" w14:textId="56F2C876"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.3.5.Jame pasiūlyta dalyvio nepagrįsta ar netinkamai pagrįsta neįprastai maža kaina ar sąnaudos (kai vertinama).</w:t>
      </w:r>
    </w:p>
    <w:p w14:paraId="179559D6" w14:textId="39DB68BA" w:rsidR="000107EA" w:rsidRPr="00137985" w:rsidRDefault="000107EA" w:rsidP="00137985">
      <w:pPr>
        <w:ind w:firstLine="567"/>
        <w:jc w:val="both"/>
        <w:rPr>
          <w:lang w:val="lt-LT"/>
        </w:rPr>
      </w:pPr>
      <w:r w:rsidRPr="00137985">
        <w:rPr>
          <w:lang w:val="lt-LT"/>
        </w:rPr>
        <w:t>1</w:t>
      </w:r>
      <w:r w:rsidR="005D3EF2" w:rsidRPr="00137985">
        <w:rPr>
          <w:lang w:val="lt-LT"/>
        </w:rPr>
        <w:t>0</w:t>
      </w:r>
      <w:r w:rsidRPr="00137985">
        <w:rPr>
          <w:lang w:val="lt-LT"/>
        </w:rPr>
        <w:t xml:space="preserve">.4. </w:t>
      </w:r>
      <w:r w:rsidRPr="00137985">
        <w:rPr>
          <w:b/>
          <w:lang w:val="lt-LT"/>
        </w:rPr>
        <w:t>Netinkamu pasiūlymu</w:t>
      </w:r>
      <w:r w:rsidRPr="00137985">
        <w:rPr>
          <w:lang w:val="lt-LT"/>
        </w:rPr>
        <w:t xml:space="preserve"> bus laikomas toks pasiūlymas, kuris neatitinka </w:t>
      </w:r>
      <w:r w:rsidR="009C7FB7" w:rsidRPr="00137985">
        <w:rPr>
          <w:lang w:val="lt-LT"/>
        </w:rPr>
        <w:t>P</w:t>
      </w:r>
      <w:r w:rsidRPr="00137985">
        <w:rPr>
          <w:lang w:val="lt-LT"/>
        </w:rPr>
        <w:t xml:space="preserve">irkimo objekto ir be esminių pakeitimų negalėtų patenkinti pirkimo dokumentuose nustatytų </w:t>
      </w:r>
      <w:r w:rsidR="009C7FB7" w:rsidRPr="00137985">
        <w:rPr>
          <w:lang w:val="lt-LT"/>
        </w:rPr>
        <w:t>P</w:t>
      </w:r>
      <w:r w:rsidRPr="00137985">
        <w:rPr>
          <w:lang w:val="lt-LT"/>
        </w:rPr>
        <w:t>irkimo objektui keliamų Perkančiojo subjekto poreikių ir reikalavimų.</w:t>
      </w:r>
    </w:p>
    <w:p w14:paraId="57A432DE" w14:textId="13828DB4" w:rsidR="000107EA" w:rsidRPr="00137985" w:rsidRDefault="000107EA" w:rsidP="00137985">
      <w:pPr>
        <w:ind w:firstLine="567"/>
        <w:jc w:val="both"/>
        <w:rPr>
          <w:lang w:val="lt-LT"/>
        </w:rPr>
      </w:pPr>
      <w:r w:rsidRPr="00137985">
        <w:rPr>
          <w:lang w:val="lt-LT"/>
        </w:rPr>
        <w:lastRenderedPageBreak/>
        <w:t>1</w:t>
      </w:r>
      <w:r w:rsidR="005D3EF2" w:rsidRPr="00137985">
        <w:rPr>
          <w:lang w:val="lt-LT"/>
        </w:rPr>
        <w:t>0</w:t>
      </w:r>
      <w:r w:rsidRPr="00137985">
        <w:rPr>
          <w:lang w:val="lt-LT"/>
        </w:rPr>
        <w:t xml:space="preserve">.5. Pasirinkti vertinimo kriterijai Perkančiajam subjektui nesuteikia neribotos pasirinkimo laisvės, užtikrina veiksmingą </w:t>
      </w:r>
      <w:r w:rsidR="00F40B72">
        <w:rPr>
          <w:lang w:val="lt-LT"/>
        </w:rPr>
        <w:t>Dalyvių</w:t>
      </w:r>
      <w:r w:rsidRPr="00137985">
        <w:rPr>
          <w:lang w:val="lt-LT"/>
        </w:rPr>
        <w:t xml:space="preserve"> konkurenciją, suformuluoti taip, kad </w:t>
      </w:r>
      <w:r w:rsidR="00F40B72">
        <w:rPr>
          <w:lang w:val="lt-LT"/>
        </w:rPr>
        <w:t>Dalyvių</w:t>
      </w:r>
      <w:r w:rsidRPr="00137985">
        <w:rPr>
          <w:lang w:val="lt-LT"/>
        </w:rPr>
        <w:t xml:space="preserve"> pasiūlymuose pateiktos informacijos atitiktį nustatytiems pasiūlymų vertinimo kriterijams būtų galima patikrinti, o kilus abejonėms patikrinti </w:t>
      </w:r>
      <w:r w:rsidR="00F40B72">
        <w:rPr>
          <w:lang w:val="lt-LT"/>
        </w:rPr>
        <w:t>Dalyvio</w:t>
      </w:r>
      <w:r w:rsidRPr="00137985">
        <w:rPr>
          <w:lang w:val="lt-LT"/>
        </w:rPr>
        <w:t xml:space="preserve"> pateiktos informacijos tikslumą ir įrodymus.</w:t>
      </w:r>
    </w:p>
    <w:p w14:paraId="51405D77" w14:textId="70E56CBE" w:rsidR="000107EA" w:rsidRPr="00137985" w:rsidRDefault="000107EA" w:rsidP="00137985">
      <w:pPr>
        <w:ind w:firstLine="567"/>
        <w:jc w:val="both"/>
        <w:rPr>
          <w:bCs/>
          <w:lang w:val="lt-LT"/>
        </w:rPr>
      </w:pPr>
      <w:r w:rsidRPr="00137985">
        <w:rPr>
          <w:lang w:val="lt-LT"/>
        </w:rPr>
        <w:t>1</w:t>
      </w:r>
      <w:r w:rsidR="005D3EF2" w:rsidRPr="00137985">
        <w:rPr>
          <w:lang w:val="lt-LT"/>
        </w:rPr>
        <w:t>0</w:t>
      </w:r>
      <w:r w:rsidRPr="00137985">
        <w:rPr>
          <w:lang w:val="lt-LT"/>
        </w:rPr>
        <w:t>.6</w:t>
      </w:r>
      <w:r w:rsidRPr="00137985">
        <w:rPr>
          <w:b/>
          <w:lang w:val="lt-LT"/>
        </w:rPr>
        <w:t>. Perkantysis subjektas pasiūlymus nagrinėja ir vertina tokia tvarka -</w:t>
      </w:r>
      <w:r w:rsidRPr="00137985">
        <w:rPr>
          <w:lang w:val="lt-LT"/>
        </w:rPr>
        <w:t xml:space="preserve"> pirmiausia vertinama pasiūlyta per didelė, Perkančiajam subjektui nepriimtina kaina, pasiūlymų atitikimo </w:t>
      </w:r>
      <w:r w:rsidR="001D7114" w:rsidRPr="00137985">
        <w:rPr>
          <w:lang w:val="lt-LT"/>
        </w:rPr>
        <w:t>P</w:t>
      </w:r>
      <w:r w:rsidRPr="00137985">
        <w:rPr>
          <w:lang w:val="lt-LT"/>
        </w:rPr>
        <w:t xml:space="preserve">irkimo dokumentuose nustatytiems reikalavimams, nesusijusiems su </w:t>
      </w:r>
      <w:r w:rsidR="001D7114" w:rsidRPr="00137985">
        <w:rPr>
          <w:lang w:val="lt-LT"/>
        </w:rPr>
        <w:t>P</w:t>
      </w:r>
      <w:r w:rsidRPr="00137985">
        <w:rPr>
          <w:lang w:val="lt-LT"/>
        </w:rPr>
        <w:t>irkimo objektu, vertinimas, neįprastai maža kaina (kai vertinama</w:t>
      </w:r>
      <w:r w:rsidRPr="00137985">
        <w:rPr>
          <w:bCs/>
          <w:lang w:val="lt-LT"/>
        </w:rPr>
        <w:t xml:space="preserve">), </w:t>
      </w:r>
      <w:r w:rsidRPr="00137985">
        <w:rPr>
          <w:lang w:val="lt-LT"/>
        </w:rPr>
        <w:t xml:space="preserve">tikrinama, ar nėra ekonomiškai naudingiausią pasiūlymą pateikusio dalyvio pašalinimo pagrindų (jeigu vertinama), ar šio dalyvio kvalifikacija atitinka nustatytus </w:t>
      </w:r>
      <w:r w:rsidRPr="00137985">
        <w:rPr>
          <w:bCs/>
          <w:lang w:val="lt-LT"/>
        </w:rPr>
        <w:t>reikalavimus.</w:t>
      </w:r>
    </w:p>
    <w:p w14:paraId="2D4E90DF" w14:textId="6AB583F0" w:rsidR="000107EA" w:rsidRPr="00137985" w:rsidRDefault="000107EA" w:rsidP="00137985">
      <w:pPr>
        <w:pStyle w:val="Punktas1"/>
        <w:spacing w:line="240" w:lineRule="auto"/>
      </w:pPr>
      <w:r w:rsidRPr="00137985">
        <w:t>1</w:t>
      </w:r>
      <w:r w:rsidR="005D3EF2" w:rsidRPr="00137985">
        <w:t>0</w:t>
      </w:r>
      <w:r w:rsidRPr="00137985">
        <w:t xml:space="preserve">.7. Vertinama, ar pasiūlyta kaina neviršija </w:t>
      </w:r>
      <w:r w:rsidR="009C7FB7" w:rsidRPr="00137985">
        <w:t>P</w:t>
      </w:r>
      <w:r w:rsidRPr="00137985">
        <w:t>irkimui skirtų lėšų:</w:t>
      </w:r>
    </w:p>
    <w:p w14:paraId="3A189168" w14:textId="6169A804" w:rsidR="000107EA" w:rsidRPr="00137985" w:rsidRDefault="000107EA" w:rsidP="00137985">
      <w:pPr>
        <w:pStyle w:val="Punktas1"/>
        <w:spacing w:line="240" w:lineRule="auto"/>
      </w:pPr>
      <w:r w:rsidRPr="00137985">
        <w:t>1</w:t>
      </w:r>
      <w:r w:rsidR="005D3EF2" w:rsidRPr="00137985">
        <w:t>0</w:t>
      </w:r>
      <w:r w:rsidRPr="00137985">
        <w:t xml:space="preserve">.7.1 Laikoma, kad pasiūlyta kaina viršija </w:t>
      </w:r>
      <w:r w:rsidR="009C7FB7" w:rsidRPr="00137985">
        <w:t>P</w:t>
      </w:r>
      <w:r w:rsidRPr="00137985">
        <w:t xml:space="preserve">irkimui skirtas lėšas, nustatytas Perkančiojo subjekto prieš pradedant </w:t>
      </w:r>
      <w:r w:rsidR="009C7FB7" w:rsidRPr="00137985">
        <w:t>P</w:t>
      </w:r>
      <w:r w:rsidRPr="00137985">
        <w:t xml:space="preserve">irkimo procedūrą bei nurodytas perkančiojo subjekto </w:t>
      </w:r>
      <w:r w:rsidR="009C7FB7" w:rsidRPr="00137985">
        <w:t>P</w:t>
      </w:r>
      <w:r w:rsidRPr="00137985">
        <w:t xml:space="preserve">irkimo dokumentuose. Perkantysis subjektas atmeta tokio </w:t>
      </w:r>
      <w:r w:rsidR="00F40B72">
        <w:t>Dalyvio</w:t>
      </w:r>
      <w:r w:rsidRPr="00137985">
        <w:t xml:space="preserve"> pasiūlymą, informuoja </w:t>
      </w:r>
      <w:r w:rsidR="00F40B72">
        <w:t>Dalyvį</w:t>
      </w:r>
      <w:r w:rsidRPr="00137985">
        <w:t xml:space="preserve"> apie jo pasiūlymo atmetimą ir toliau </w:t>
      </w:r>
      <w:r w:rsidR="00F40B72">
        <w:t>Dalyvio</w:t>
      </w:r>
      <w:r w:rsidRPr="00137985">
        <w:t xml:space="preserve"> pasiūlymo nevertina.</w:t>
      </w:r>
    </w:p>
    <w:p w14:paraId="5B8F06D1" w14:textId="28A57BC2" w:rsidR="000107EA" w:rsidRPr="00137985" w:rsidRDefault="000107EA" w:rsidP="00137985">
      <w:pPr>
        <w:pStyle w:val="Punktas1"/>
        <w:spacing w:line="240" w:lineRule="auto"/>
      </w:pPr>
      <w:r w:rsidRPr="00137985">
        <w:t>1</w:t>
      </w:r>
      <w:r w:rsidR="005D3EF2" w:rsidRPr="00137985">
        <w:t>0</w:t>
      </w:r>
      <w:r w:rsidRPr="00137985">
        <w:t xml:space="preserve">.7.2. Jeigu ekonomiškai naudingiausiame pasiūlyme nurodyta kaina viršija </w:t>
      </w:r>
      <w:r w:rsidR="009C7FB7" w:rsidRPr="00137985">
        <w:t>P</w:t>
      </w:r>
      <w:r w:rsidRPr="00137985">
        <w:t xml:space="preserve">irkimui skirtas lėšas, nustatytas Perkančiojo subjekto prieš pradedant </w:t>
      </w:r>
      <w:r w:rsidR="001D7114" w:rsidRPr="00137985">
        <w:t>P</w:t>
      </w:r>
      <w:r w:rsidRPr="00137985">
        <w:t xml:space="preserve">irkimo procedūrą, ir Perkantysis subjektas </w:t>
      </w:r>
      <w:r w:rsidR="009C7FB7" w:rsidRPr="00137985">
        <w:t>P</w:t>
      </w:r>
      <w:r w:rsidRPr="00137985">
        <w:t xml:space="preserve">irkimo dokumentuose nėra nurodęs </w:t>
      </w:r>
      <w:r w:rsidR="009C7FB7" w:rsidRPr="00137985">
        <w:t>P</w:t>
      </w:r>
      <w:r w:rsidRPr="00137985">
        <w:t>irkimui skirtų lėšų sumos, kiti pasiūlymų eilėje esantys pasiūlymai laimėjusiais negali būti nustatyti.</w:t>
      </w:r>
    </w:p>
    <w:p w14:paraId="19055712" w14:textId="09890D19" w:rsidR="000107EA" w:rsidRPr="00137985" w:rsidRDefault="000107EA" w:rsidP="00137985">
      <w:pPr>
        <w:pStyle w:val="Punktas1"/>
        <w:spacing w:line="240" w:lineRule="auto"/>
      </w:pPr>
      <w:r w:rsidRPr="00137985">
        <w:t>1</w:t>
      </w:r>
      <w:r w:rsidR="005D3EF2" w:rsidRPr="00137985">
        <w:t>0</w:t>
      </w:r>
      <w:r w:rsidRPr="00137985">
        <w:t xml:space="preserve">.7.3. Pirkimui skirtų lėšų suma, nustatyta ir užfiksuota Perkančiojo subjekto rengiamuose dokumentuose prieš pradedant </w:t>
      </w:r>
      <w:r w:rsidR="009C7FB7" w:rsidRPr="00137985">
        <w:t>P</w:t>
      </w:r>
      <w:r w:rsidRPr="00137985">
        <w:t xml:space="preserve">irkimo procedūras, gali būti keičiama, kai ji nėra nurodyta </w:t>
      </w:r>
      <w:r w:rsidR="009C7FB7" w:rsidRPr="00137985">
        <w:t>P</w:t>
      </w:r>
      <w:r w:rsidRPr="00137985">
        <w:t>irkimo dokumentuose, Perkančiajam subjektui ekonomiškai naudingiausiame pasiūlyme nurodyta kaina yra priimtina ir Perkantysis subjektas gali pagrįsti šios kainos priimtinumą ir suderinamumą su racionalaus lėšų naudojimo principu.</w:t>
      </w:r>
    </w:p>
    <w:p w14:paraId="40B50A4D" w14:textId="2963D064" w:rsidR="000107EA" w:rsidRPr="00137985" w:rsidRDefault="000107EA" w:rsidP="00137985">
      <w:pPr>
        <w:pStyle w:val="Punktas1"/>
        <w:spacing w:line="240" w:lineRule="auto"/>
      </w:pPr>
      <w:r w:rsidRPr="00137985">
        <w:t>1</w:t>
      </w:r>
      <w:r w:rsidR="005D3EF2" w:rsidRPr="00137985">
        <w:t>0</w:t>
      </w:r>
      <w:r w:rsidRPr="00137985">
        <w:t>.</w:t>
      </w:r>
      <w:r w:rsidR="005D3EF2" w:rsidRPr="00137985">
        <w:t>8</w:t>
      </w:r>
      <w:r w:rsidRPr="00137985">
        <w:t>. Kai reikia, kreipiamasi dėl pasiūlymų paaiškinimų, patikslinimų ir pan.:</w:t>
      </w:r>
    </w:p>
    <w:p w14:paraId="7C5900B7" w14:textId="29D21E21" w:rsidR="000107EA" w:rsidRPr="00137985" w:rsidRDefault="000107EA" w:rsidP="00137985">
      <w:pPr>
        <w:pStyle w:val="Punktas1"/>
        <w:spacing w:line="240" w:lineRule="auto"/>
      </w:pPr>
      <w:r w:rsidRPr="00137985">
        <w:t>1</w:t>
      </w:r>
      <w:r w:rsidR="005D3EF2" w:rsidRPr="00137985">
        <w:t>0</w:t>
      </w:r>
      <w:r w:rsidRPr="00137985">
        <w:t>.</w:t>
      </w:r>
      <w:r w:rsidR="005D3EF2" w:rsidRPr="00137985">
        <w:t>8</w:t>
      </w:r>
      <w:r w:rsidRPr="00137985">
        <w:t xml:space="preserve">.1. Jeigu dalyvis pateikė netikslius, neišsamius ar klaidingus dokumentus ar duomenis apie savo atitiktį pirkimo dokumentų reikalavimams ar šių dokumentų ar duomenų trūksta, </w:t>
      </w:r>
      <w:r w:rsidR="003A4777" w:rsidRPr="00137985">
        <w:t>Perkantysis subjektas</w:t>
      </w:r>
      <w:r w:rsidRPr="00137985">
        <w:t>, nepažeisdamas lygiateisiškum</w:t>
      </w:r>
      <w:r w:rsidR="00F40B72">
        <w:t>o ir skaidrumo principų, prašys Dalyvio</w:t>
      </w:r>
      <w:r w:rsidRPr="00137985">
        <w:t xml:space="preserve"> šiuos dokumentus ar duomenis patikslinti, papildyti arba paaiškinti per jos nustatytą protingą terminą.</w:t>
      </w:r>
      <w:r w:rsidR="001D48AB" w:rsidRPr="00137985">
        <w:t xml:space="preserve"> Pasiūlymai tikslinami, papildomi arba paaiškinami vadovaujantis Viešųjų pirkimų tarnybos nustatytomis taisyklėmis.</w:t>
      </w:r>
    </w:p>
    <w:p w14:paraId="057F2018" w14:textId="0920FD39" w:rsidR="002B57B4" w:rsidRPr="00137985" w:rsidRDefault="002B57B4" w:rsidP="00137985">
      <w:pPr>
        <w:pStyle w:val="Punktas1"/>
        <w:spacing w:line="240" w:lineRule="auto"/>
      </w:pPr>
      <w:bookmarkStart w:id="14" w:name="_Hlk92357118"/>
      <w:r w:rsidRPr="00137985">
        <w:t>10.8.2. Perkantysis subjektas, vertindamas pasiūlymus ir nustatęs pasiūlyme nurodytos kainos ar sąnaudų apskaičiav</w:t>
      </w:r>
      <w:r w:rsidR="00F40B72">
        <w:t>imo aritmetinių klaidų, prašo Tiekėjo</w:t>
      </w:r>
      <w:r w:rsidRPr="00137985">
        <w:t xml:space="preserve"> per Perkančiojo subjekto n</w:t>
      </w:r>
      <w:r w:rsidR="00DD6C22" w:rsidRPr="00137985">
        <w:t>ustatytą terminą jas ištaisyti.</w:t>
      </w:r>
    </w:p>
    <w:p w14:paraId="673C45E3" w14:textId="61F124C5" w:rsidR="002B57B4" w:rsidRPr="00137985" w:rsidRDefault="002B57B4" w:rsidP="00137985">
      <w:pPr>
        <w:pStyle w:val="Punktas1"/>
        <w:spacing w:line="240" w:lineRule="auto"/>
      </w:pPr>
      <w:r w:rsidRPr="00137985">
        <w:t>10.8.2.1. Taisydamas pasiūlyme nurodyt</w:t>
      </w:r>
      <w:r w:rsidR="00F40B72">
        <w:t>as aritmetines klaidas, Tiekėjas</w:t>
      </w:r>
      <w:r w:rsidRPr="00137985">
        <w:t xml:space="preserve"> gali taisyti kainos ar sąnaudų sudedamąsias dalis, tačiau negali atsisakyti kainos ar sąnaudų sudedamųjų dalių, papildyti kainos ar sąnaudų naujomis dalimis ar kitaip keisti pasiūlymo esmės. Kai taikomas fiksuotos kainos kainodaros metodas, negali būti keičiama susipažinimo su pasiūlymais metu užfiksuota bendra pasiūlymo kaina.</w:t>
      </w:r>
    </w:p>
    <w:p w14:paraId="789B51E7" w14:textId="16F3A9F5" w:rsidR="002B57B4" w:rsidRPr="00137985" w:rsidRDefault="002B57B4" w:rsidP="00137985">
      <w:pPr>
        <w:pStyle w:val="Punktas1"/>
        <w:spacing w:line="240" w:lineRule="auto"/>
      </w:pPr>
      <w:r w:rsidRPr="00137985">
        <w:t>10.8.2.2. Kai taikomas fiksuoto įkainio arba fiksuoto įkainio su peržiūra kainodaros metodas, taisyda</w:t>
      </w:r>
      <w:r w:rsidR="00F40B72">
        <w:t>mas aritmetines klaidas Dalyvis</w:t>
      </w:r>
      <w:r w:rsidRPr="00137985">
        <w:t xml:space="preserve"> gali taisyti susipažinimo su pasiūlymais metu užfiksuotą bendrą pasiūlymo kainą, įkainių sumą ir kitas sudedamąsias dalis, tačiau negali keisti susipažinimo su pasiūlymais metu pateiktų pradinių įkainių.</w:t>
      </w:r>
    </w:p>
    <w:p w14:paraId="552D5D10" w14:textId="55F4048A" w:rsidR="002B57B4" w:rsidRPr="00137985" w:rsidRDefault="002B57B4" w:rsidP="00137985">
      <w:pPr>
        <w:pStyle w:val="Punktas1"/>
        <w:spacing w:line="240" w:lineRule="auto"/>
      </w:pPr>
      <w:r w:rsidRPr="00137985">
        <w:t>10.8.3. Perkantysi</w:t>
      </w:r>
      <w:r w:rsidR="00F40B72">
        <w:t>s subjektas gali prašyti Dalyvių</w:t>
      </w:r>
      <w:r w:rsidRPr="00137985">
        <w:t xml:space="preserve"> patikslinti, papildyti ar paaiškinti pasiūlymus, tačiau negali prašyti, siūlyti ar leisti pakeisti pasiūlymo esmės, įskaitant kainos keitimą, ar atlikti kitus pakeitimus, dėl kurių Pirkimo dokumentų reikalavimų neatitinkantis pasiūlymas taptų juos atitinkančiu.</w:t>
      </w:r>
    </w:p>
    <w:p w14:paraId="77D757BA" w14:textId="108ACA68" w:rsidR="002B57B4" w:rsidRPr="00137985" w:rsidRDefault="002B57B4" w:rsidP="00137985">
      <w:pPr>
        <w:pStyle w:val="Punktas1"/>
        <w:spacing w:line="240" w:lineRule="auto"/>
      </w:pPr>
      <w:r w:rsidRPr="00137985">
        <w:t>10.8.4. Perkantys</w:t>
      </w:r>
      <w:r w:rsidR="00F40B72">
        <w:t>is subjektas nenagrinėja Dalyvio</w:t>
      </w:r>
      <w:r w:rsidRPr="00137985">
        <w:t xml:space="preserve"> pasiūlymo patikslinimų ar paaiškinimų, pateiktų po pasiūlymų pateikimo termino pabaigos, jeigu jų Perkantysis subjektas nebuvo prašęs. Į tokius patikslinimus ar paaiškinimus neatsižvelgiama vertinant pasiūlymą.</w:t>
      </w:r>
    </w:p>
    <w:p w14:paraId="07E73E9C" w14:textId="6F622AA8" w:rsidR="002B57B4" w:rsidRPr="00137985" w:rsidRDefault="002B57B4" w:rsidP="00137985">
      <w:pPr>
        <w:pStyle w:val="Punktas1"/>
        <w:spacing w:line="240" w:lineRule="auto"/>
      </w:pPr>
      <w:r w:rsidRPr="00137985">
        <w:t>10.9. Neįprastai maža pasiūlyta kaina</w:t>
      </w:r>
      <w:r w:rsidR="00DD6C22" w:rsidRPr="00137985">
        <w:t>:</w:t>
      </w:r>
    </w:p>
    <w:p w14:paraId="016D1621" w14:textId="3059ADA9" w:rsidR="002B57B4" w:rsidRPr="00137985" w:rsidRDefault="002B57B4" w:rsidP="00137985">
      <w:pPr>
        <w:pStyle w:val="Punktas1"/>
        <w:spacing w:line="240" w:lineRule="auto"/>
      </w:pPr>
      <w:r w:rsidRPr="00137985">
        <w:t>10.9.1. Perkantysis subjekt</w:t>
      </w:r>
      <w:r w:rsidR="00F40B72">
        <w:t>as gali pareikalauti, kad Dalyvi</w:t>
      </w:r>
      <w:r w:rsidRPr="00137985">
        <w:t>s pagrįstų pasiūlyme nurodytą kainą ar sąnaudas arba jų sudedamąsias dalis, jeigu jos Perkančiajam subjektui atrodo neįprastai mažos.</w:t>
      </w:r>
    </w:p>
    <w:p w14:paraId="1E2F5D55" w14:textId="07BC0996" w:rsidR="002B57B4" w:rsidRPr="00137985" w:rsidRDefault="002B57B4" w:rsidP="00137985">
      <w:pPr>
        <w:pStyle w:val="Punktas1"/>
        <w:spacing w:line="240" w:lineRule="auto"/>
      </w:pPr>
      <w:r w:rsidRPr="00137985">
        <w:t>10.9.2. Perkantysis subjektas atmeta pasiūlymą, kuriame nurodyta neįprastai maža k</w:t>
      </w:r>
      <w:r w:rsidR="00F40B72">
        <w:t>aina ar sąnaudos, jeigu dalyvis</w:t>
      </w:r>
      <w:r w:rsidRPr="00137985">
        <w:t xml:space="preserve"> nepateikia tinkamų pasiūlytos kainos ar sąnaudų pagrįstumo įrodymų.</w:t>
      </w:r>
    </w:p>
    <w:p w14:paraId="4A100FDD" w14:textId="63637B62" w:rsidR="002B57B4" w:rsidRPr="00137985" w:rsidRDefault="002B57B4" w:rsidP="00137985">
      <w:pPr>
        <w:pStyle w:val="Punktas1"/>
        <w:spacing w:line="240" w:lineRule="auto"/>
      </w:pPr>
      <w:r w:rsidRPr="00137985">
        <w:t>10.10. Pasiūlymų vertinimo kriterijus</w:t>
      </w:r>
    </w:p>
    <w:p w14:paraId="6A5A278A" w14:textId="077B675F" w:rsidR="002B57B4" w:rsidRPr="00137985" w:rsidRDefault="002B57B4" w:rsidP="00137985">
      <w:pPr>
        <w:pStyle w:val="Punktas1"/>
        <w:spacing w:line="240" w:lineRule="auto"/>
      </w:pPr>
      <w:r w:rsidRPr="00137985">
        <w:t>Pasiūlymai vertinami pagal ekonomiškai naudingiausio pasiūlymo kriterijų, taikant mažiausios kainos vertinimo kriterijų. Ekonomiškai naudingiausiu laikomas pasiūlymas, kuriame n</w:t>
      </w:r>
      <w:r w:rsidR="00DA07FB">
        <w:t>urodyta mažiausia bendra Prekių</w:t>
      </w:r>
      <w:r w:rsidRPr="00137985">
        <w:t xml:space="preserve"> kaina, apskaičiuota pagal pasiūlyme nurodytų įkainių sumą.</w:t>
      </w:r>
    </w:p>
    <w:p w14:paraId="33B7ED5D" w14:textId="3797DE3C" w:rsidR="001F3B7B" w:rsidRPr="00137985" w:rsidRDefault="00DD6C22" w:rsidP="00137985">
      <w:pPr>
        <w:pStyle w:val="Punktas1"/>
        <w:spacing w:line="240" w:lineRule="auto"/>
        <w:rPr>
          <w:color w:val="EE0000"/>
        </w:rPr>
      </w:pPr>
      <w:r w:rsidRPr="00137985">
        <w:lastRenderedPageBreak/>
        <w:t>11</w:t>
      </w:r>
      <w:r w:rsidR="002B57B4" w:rsidRPr="00137985">
        <w:t xml:space="preserve">.11. Prieš nustatant laimėjusį </w:t>
      </w:r>
      <w:r w:rsidR="00F40B72">
        <w:t>pasiūlymą, tikrinama, ar Dalyvi</w:t>
      </w:r>
      <w:r w:rsidR="002B57B4" w:rsidRPr="00137985">
        <w:t>s neturi Pirkimo dokumentuose nustatytų pašalinimo pagrindų ir ar jo kvalifikacija atitinka Pirkimo dokumen</w:t>
      </w:r>
      <w:r w:rsidR="00F40B72">
        <w:t>tuose nustatytus reikalavimus. Dalyvis</w:t>
      </w:r>
      <w:r w:rsidR="002B57B4" w:rsidRPr="00137985">
        <w:t>, neatitinkantis Pirkimo dokumentuose nustatytų reikalavimų arba turintis pašalinimo pagrindą, pašalinamas iš pirkimo procedūros teisės aktų ir Pirkimo dokumentų nustatyta tvarka.</w:t>
      </w:r>
    </w:p>
    <w:p w14:paraId="25F5675A" w14:textId="5C1950FC" w:rsidR="001F3B7B" w:rsidRPr="00137985" w:rsidRDefault="001F3B7B" w:rsidP="00137985">
      <w:pPr>
        <w:pStyle w:val="Punktas1"/>
        <w:spacing w:line="240" w:lineRule="auto"/>
      </w:pPr>
      <w:r w:rsidRPr="00137985">
        <w:t>11.11.1. Prieš nustatant laimėjusį pasiūlymą, nustačius galimą Pirkimo laimėtoją, Perkantysis subjektas kreipiasi į jį dėl aktualių dokumentų, patvirtinančių pašalinimo pagrindų nebuvimą ir atitiktį kvalifikacijos reikalavimams, pateikimo. Visų dalyvių kvalifikaciją patvirtinantys dokumentai netikrinami. Dokumentai, patvirtinantys teisę verstis pirkimo objektui reikalinga veikla, pateikiami kartu su pasiūlymu, jeigu pirkimo dokumentuose nenustatyta kitaip.</w:t>
      </w:r>
    </w:p>
    <w:p w14:paraId="2C07E64B" w14:textId="0DB075B3" w:rsidR="001F3B7B" w:rsidRPr="00137985" w:rsidRDefault="001F3B7B" w:rsidP="00137985">
      <w:pPr>
        <w:pStyle w:val="Punktas1"/>
        <w:spacing w:line="240" w:lineRule="auto"/>
      </w:pPr>
      <w:r w:rsidRPr="00137985">
        <w:t xml:space="preserve">11.11.2. Dokumentams pateikti nustatomas protingas terminas, per kurį </w:t>
      </w:r>
      <w:r w:rsidR="00F40B72">
        <w:t>Tiekėjas</w:t>
      </w:r>
      <w:r w:rsidRPr="00137985">
        <w:t xml:space="preserve"> gali juos gauti ir pateikti Perkančiajam subjektui. Jeigu pateikti dokumentai yra netikslūs, neišsamūs, klaidingi arba jų trūksta, Perkantysis subjektas prašo </w:t>
      </w:r>
      <w:r w:rsidR="00F40B72">
        <w:t>Tiekėjo</w:t>
      </w:r>
      <w:r w:rsidRPr="00137985">
        <w:t xml:space="preserve"> juos patikslinti, papildyti arba paaiškinti per nustatytą protingą terminą, teisės aktuose nustatyta tvarka.</w:t>
      </w:r>
    </w:p>
    <w:p w14:paraId="461A9AE5" w14:textId="41565F30" w:rsidR="001F3B7B" w:rsidRPr="00137985" w:rsidRDefault="001F3B7B" w:rsidP="00137985">
      <w:pPr>
        <w:pStyle w:val="Punktas1"/>
        <w:spacing w:line="240" w:lineRule="auto"/>
      </w:pPr>
      <w:r w:rsidRPr="00137985">
        <w:t>11.11.3. Nereikalaujama pateikti dokumentų, su kuriais Perkantysis subjektas gali tiesiogiai ir neatlygintinai susipažinti nacionalinėse duomenų bazėse, CVP IS arba kuriuos jau turi iš ankstesnių pirkimo procedūrų.</w:t>
      </w:r>
    </w:p>
    <w:p w14:paraId="5E430974" w14:textId="4DC6F0E0" w:rsidR="001F3B7B" w:rsidRPr="00137985" w:rsidRDefault="001F3B7B" w:rsidP="00137985">
      <w:pPr>
        <w:pStyle w:val="Punktas1"/>
        <w:spacing w:line="240" w:lineRule="auto"/>
      </w:pPr>
      <w:r w:rsidRPr="00137985">
        <w:t>11.11.4. Užsienio valstybėse išduoti dokumentai pateikiami ir, kai taikoma, legalizuojami ar patvirtinami pažyma (Apostille) teisės aktų nustatyta tvarka.</w:t>
      </w:r>
    </w:p>
    <w:p w14:paraId="29E36719" w14:textId="29FBB2A1" w:rsidR="001F3B7B" w:rsidRPr="00137985" w:rsidRDefault="001F3B7B" w:rsidP="00137985">
      <w:pPr>
        <w:pStyle w:val="Punktas1"/>
        <w:spacing w:line="240" w:lineRule="auto"/>
      </w:pPr>
      <w:r w:rsidRPr="00137985">
        <w:t xml:space="preserve">11.11.5. </w:t>
      </w:r>
      <w:r w:rsidR="00F40B72">
        <w:t>Dalyvis</w:t>
      </w:r>
      <w:r w:rsidRPr="00137985">
        <w:t xml:space="preserve"> pirkimo dokumentuose nustatytus kvalifikacijos reikalavimus turi atitikti pasiūlymų pateikimo termino pabaigoje, išskyrus teisės aktuose ar pirkimo dokumentuose nustatytus atvejus.</w:t>
      </w:r>
    </w:p>
    <w:p w14:paraId="03BDA4AC" w14:textId="6EA7F8F7" w:rsidR="001F3B7B" w:rsidRPr="00137985" w:rsidRDefault="001F3B7B" w:rsidP="00137985">
      <w:pPr>
        <w:pStyle w:val="Punktas1"/>
        <w:spacing w:line="240" w:lineRule="auto"/>
      </w:pPr>
      <w:r w:rsidRPr="00137985">
        <w:t xml:space="preserve">11.11.6. Perkantysis subjektas, kilus pagrįstų abejonių dėl </w:t>
      </w:r>
      <w:r w:rsidR="00F40B72">
        <w:t>Tiekėj</w:t>
      </w:r>
      <w:r w:rsidR="0001027E" w:rsidRPr="00137985">
        <w:t>o</w:t>
      </w:r>
      <w:r w:rsidRPr="00137985">
        <w:t xml:space="preserve"> atitikties nustatytiems reikalavimams, turi teisę kreiptis į kompetentingas institucijas ar kitus informacijos šaltinius dėl reikiamos informacijos gavimo.</w:t>
      </w:r>
    </w:p>
    <w:p w14:paraId="7CD35FC2" w14:textId="638A9864" w:rsidR="001F3B7B" w:rsidRPr="00137985" w:rsidRDefault="001F3B7B" w:rsidP="00137985">
      <w:pPr>
        <w:pStyle w:val="Punktas1"/>
        <w:spacing w:line="240" w:lineRule="auto"/>
      </w:pPr>
      <w:r w:rsidRPr="00137985">
        <w:t xml:space="preserve">11.11.7. Galimo laimėtojo kvalifikacija ir pašalinimo pagrindų nebuvimas tikrinami pagal pirkimo dokumentuose nustatytus reikalavimus ir teisės aktų nustatyta tvarka. Jeigu </w:t>
      </w:r>
      <w:r w:rsidR="00F40B72">
        <w:t>Tiekėjas</w:t>
      </w:r>
      <w:r w:rsidRPr="00137985">
        <w:t xml:space="preserve"> neatitinka nustatytų reikalavimų, jo pasiūlymas atmetamas.</w:t>
      </w:r>
    </w:p>
    <w:p w14:paraId="28DABE75" w14:textId="3AE1BCA1" w:rsidR="001F3B7B" w:rsidRPr="00137985" w:rsidRDefault="001F3B7B" w:rsidP="00137985">
      <w:pPr>
        <w:pStyle w:val="Punktas1"/>
        <w:spacing w:line="240" w:lineRule="auto"/>
      </w:pPr>
      <w:r w:rsidRPr="00137985">
        <w:t xml:space="preserve">11.12. Jeigu </w:t>
      </w:r>
      <w:r w:rsidR="00F40B72">
        <w:t>Dalyvis</w:t>
      </w:r>
      <w:r w:rsidRPr="00137985">
        <w:t xml:space="preserve">, siekdamas atitikti kvalifikacijos reikalavimus, remiasi kito ūkio subjekto pajėgumais ir nustatoma, kad šis ūkio subjektas neatitinka jam nustatytų reikalavimų, Perkantysis subjektas reikalauja </w:t>
      </w:r>
      <w:r w:rsidR="00F40B72">
        <w:t>Dalyvis</w:t>
      </w:r>
      <w:r w:rsidR="0001027E" w:rsidRPr="00137985">
        <w:t xml:space="preserve"> </w:t>
      </w:r>
      <w:r w:rsidRPr="00137985">
        <w:t>jį pakeisti reikalavimus atitinkančiu ūkio subjektu teisės aktuose nustatyta tvarka.</w:t>
      </w:r>
    </w:p>
    <w:p w14:paraId="1E956375" w14:textId="0BFFABC7" w:rsidR="001F3B7B" w:rsidRPr="00137985" w:rsidRDefault="001F3B7B" w:rsidP="00137985">
      <w:pPr>
        <w:pStyle w:val="Punktas1"/>
        <w:spacing w:line="240" w:lineRule="auto"/>
      </w:pPr>
      <w:r w:rsidRPr="00137985">
        <w:t xml:space="preserve">11.13. Pašalinus </w:t>
      </w:r>
      <w:r w:rsidR="00F40B72">
        <w:t>Tiekėjas</w:t>
      </w:r>
      <w:r w:rsidRPr="00137985">
        <w:t xml:space="preserve"> iš pirkimo procedūros dėl neatitikties kvalifikacijos reikalavimams, jo pasiūlymas atmetamas ir, jeigu taikoma, toliau vertinamas pasiūlymų eilėje esantis </w:t>
      </w:r>
      <w:r w:rsidR="00F40B72">
        <w:t>Dalyvis</w:t>
      </w:r>
      <w:r w:rsidRPr="00137985">
        <w:t xml:space="preserve"> teisės aktų ir pirkimo dokumentų nustatyta tvarka.</w:t>
      </w:r>
    </w:p>
    <w:bookmarkEnd w:id="14"/>
    <w:p w14:paraId="505733CB" w14:textId="5DAE812B" w:rsidR="000107EA" w:rsidRPr="00137985" w:rsidRDefault="000107EA" w:rsidP="00137985">
      <w:pPr>
        <w:ind w:firstLine="567"/>
        <w:jc w:val="both"/>
        <w:rPr>
          <w:rFonts w:eastAsia="Arial Unicode MS"/>
          <w:bdr w:val="nil"/>
          <w:lang w:val="lt-LT" w:eastAsia="en-US"/>
        </w:rPr>
      </w:pPr>
      <w:r w:rsidRPr="00137985">
        <w:rPr>
          <w:lang w:val="lt-LT"/>
        </w:rPr>
        <w:t>1</w:t>
      </w:r>
      <w:r w:rsidR="005D3EF2" w:rsidRPr="00137985">
        <w:rPr>
          <w:lang w:val="lt-LT"/>
        </w:rPr>
        <w:t>1</w:t>
      </w:r>
      <w:r w:rsidRPr="00137985">
        <w:rPr>
          <w:lang w:val="lt-LT"/>
        </w:rPr>
        <w:t xml:space="preserve">.14. </w:t>
      </w:r>
      <w:r w:rsidRPr="00137985">
        <w:rPr>
          <w:b/>
          <w:lang w:val="lt-LT"/>
        </w:rPr>
        <w:t>Pasiūlymų atmetimo priežastys:</w:t>
      </w:r>
    </w:p>
    <w:p w14:paraId="3C6AC2B2" w14:textId="728E3100" w:rsidR="000107EA" w:rsidRPr="00137985" w:rsidRDefault="000107EA" w:rsidP="00137985">
      <w:pPr>
        <w:ind w:firstLine="567"/>
        <w:jc w:val="both"/>
        <w:rPr>
          <w:rFonts w:eastAsia="Arial Unicode MS"/>
          <w:bdr w:val="nil"/>
          <w:lang w:val="lt-LT" w:eastAsia="en-US"/>
        </w:rPr>
      </w:pPr>
      <w:r w:rsidRPr="00137985">
        <w:rPr>
          <w:rFonts w:eastAsia="Arial Unicode MS"/>
          <w:bdr w:val="nil"/>
          <w:lang w:val="lt-LT" w:eastAsia="en-US"/>
        </w:rPr>
        <w:t>1</w:t>
      </w:r>
      <w:r w:rsidR="005D3EF2" w:rsidRPr="00137985">
        <w:rPr>
          <w:rFonts w:eastAsia="Arial Unicode MS"/>
          <w:bdr w:val="nil"/>
          <w:lang w:val="lt-LT" w:eastAsia="en-US"/>
        </w:rPr>
        <w:t>1</w:t>
      </w:r>
      <w:r w:rsidRPr="00137985">
        <w:rPr>
          <w:rFonts w:eastAsia="Arial Unicode MS"/>
          <w:bdr w:val="nil"/>
          <w:lang w:val="lt-LT" w:eastAsia="en-US"/>
        </w:rPr>
        <w:t>.14.1. Dalyvio pateiktas galutinis pasiūlymas pripažįstamas nepriimtinu, kai dalyvio pasiūlyta kaina Perkančiajam subjektui nepriimtina;</w:t>
      </w:r>
    </w:p>
    <w:p w14:paraId="66BBF93C" w14:textId="54633AE2" w:rsidR="000107EA" w:rsidRPr="00137985" w:rsidRDefault="000107EA" w:rsidP="00137985">
      <w:pPr>
        <w:ind w:firstLine="567"/>
        <w:jc w:val="both"/>
        <w:rPr>
          <w:lang w:val="lt-LT"/>
        </w:rPr>
      </w:pPr>
      <w:r w:rsidRPr="00137985">
        <w:rPr>
          <w:lang w:val="lt-LT"/>
        </w:rPr>
        <w:t>1</w:t>
      </w:r>
      <w:r w:rsidR="005D3EF2" w:rsidRPr="00137985">
        <w:rPr>
          <w:lang w:val="lt-LT"/>
        </w:rPr>
        <w:t>1</w:t>
      </w:r>
      <w:r w:rsidRPr="00137985">
        <w:rPr>
          <w:lang w:val="lt-LT"/>
        </w:rPr>
        <w:t>.14.2. Dalyvis pasiūlymą ar jo dalį pateikė ne CVP IS priemonėmis;</w:t>
      </w:r>
    </w:p>
    <w:p w14:paraId="54555314" w14:textId="34AC0D1C" w:rsidR="000107EA" w:rsidRPr="00137985" w:rsidRDefault="000107EA" w:rsidP="00137985">
      <w:pPr>
        <w:ind w:firstLine="567"/>
        <w:jc w:val="both"/>
        <w:rPr>
          <w:b/>
          <w:lang w:val="lt-LT"/>
        </w:rPr>
      </w:pPr>
      <w:bookmarkStart w:id="15" w:name="_Hlk85706653"/>
      <w:r w:rsidRPr="00137985">
        <w:rPr>
          <w:lang w:val="lt-LT"/>
        </w:rPr>
        <w:t>1</w:t>
      </w:r>
      <w:r w:rsidR="005D3EF2" w:rsidRPr="00137985">
        <w:rPr>
          <w:lang w:val="lt-LT"/>
        </w:rPr>
        <w:t>1</w:t>
      </w:r>
      <w:r w:rsidRPr="00137985">
        <w:rPr>
          <w:lang w:val="lt-LT"/>
        </w:rPr>
        <w:t>.14</w:t>
      </w:r>
      <w:bookmarkEnd w:id="15"/>
      <w:r w:rsidRPr="00137985">
        <w:rPr>
          <w:lang w:val="lt-LT"/>
        </w:rPr>
        <w:t>.3. Dalyvis pateikia daugiau kaip vieną pasiūlymą arba ūkio subjektų grupės narys dalyvauja teikiant kelis pasiūlymus. Laikoma, kad dalyvis pateikė daugiau kaip vieną pasiūlymą, jeigu tą patį pasiūlymą pateikė ir raštu (popierine forma, vokuose), ir naudodamasis CVP IS priemonėmis;</w:t>
      </w:r>
    </w:p>
    <w:p w14:paraId="68610FC3" w14:textId="0C2E9055" w:rsidR="000107EA" w:rsidRPr="00137985" w:rsidRDefault="000107EA" w:rsidP="00137985">
      <w:pPr>
        <w:pStyle w:val="Punktas1"/>
        <w:spacing w:line="240" w:lineRule="auto"/>
      </w:pPr>
      <w:r w:rsidRPr="00137985">
        <w:t>1</w:t>
      </w:r>
      <w:r w:rsidR="005D3EF2" w:rsidRPr="00137985">
        <w:t>1</w:t>
      </w:r>
      <w:r w:rsidRPr="00137985">
        <w:t>.14.4. Dalyvis neatitinka minimalių kvalifikacijos reikalavimų, arba Perkančiojo subjekto prašymu nepateikė ar nepatikslino pateiktų netikslių ar neišsamių duomenų apie atitikimą;</w:t>
      </w:r>
    </w:p>
    <w:p w14:paraId="6EA6A273" w14:textId="1D94952D" w:rsidR="000107EA" w:rsidRPr="00137985" w:rsidRDefault="000107EA" w:rsidP="00137985">
      <w:pPr>
        <w:pStyle w:val="Punktas1"/>
        <w:spacing w:line="240" w:lineRule="auto"/>
      </w:pPr>
      <w:r w:rsidRPr="00137985">
        <w:t>1</w:t>
      </w:r>
      <w:r w:rsidR="005D3EF2" w:rsidRPr="00137985">
        <w:t>1</w:t>
      </w:r>
      <w:r w:rsidRPr="00137985">
        <w:t xml:space="preserve">.14.5. Pasiūlymas neatitinka </w:t>
      </w:r>
      <w:r w:rsidR="000E58CA" w:rsidRPr="00137985">
        <w:t>P</w:t>
      </w:r>
      <w:r w:rsidRPr="00137985">
        <w:t xml:space="preserve">irkimo dokumentuose nustatytų reikalavimų, įskaitant kai dalyvis per Perkančiojo subjekto nurodytą terminą neištaisė aritmetinių klaidų ir (ar) nepaaiškino pasiūlymo, kai dalyvio pateikto pasiūlymo galiojimo terminas neatitinka </w:t>
      </w:r>
      <w:r w:rsidR="000E58CA" w:rsidRPr="00137985">
        <w:t>P</w:t>
      </w:r>
      <w:r w:rsidRPr="00137985">
        <w:t>irkimo dokumentuose nurodyto reikalaujamo pasiūlymo galiojimo termino;</w:t>
      </w:r>
    </w:p>
    <w:p w14:paraId="33B5CEA8" w14:textId="5F5D943E" w:rsidR="000107EA" w:rsidRPr="00137985" w:rsidRDefault="000107EA" w:rsidP="00137985">
      <w:pPr>
        <w:pStyle w:val="Punktas1"/>
        <w:spacing w:line="240" w:lineRule="auto"/>
      </w:pPr>
      <w:r w:rsidRPr="00137985">
        <w:t>1</w:t>
      </w:r>
      <w:r w:rsidR="005D3EF2" w:rsidRPr="00137985">
        <w:t>1</w:t>
      </w:r>
      <w:r w:rsidR="00DD6C22" w:rsidRPr="00137985">
        <w:t>.14.6</w:t>
      </w:r>
      <w:r w:rsidRPr="00137985">
        <w:t>. Pateiktame pasiūlyme nurodyta kaina ar sąnaudos yra neįprastai mažos ir dalyvis, Perkančiojo subjekto prašymu, nepateikia tinkamų kainos ar sąnaudų pagrįstumo įrodymų ar per Perkančiojo subjekto nustatytą protingą terminą CVP IS priemonėmis nepateikia neįprastai mažos kainos ar sąnaudų pagrįstumo įrodymų;</w:t>
      </w:r>
    </w:p>
    <w:p w14:paraId="60C5D59A" w14:textId="22349BAE" w:rsidR="000107EA" w:rsidRPr="00137985" w:rsidRDefault="000107EA" w:rsidP="00137985">
      <w:pPr>
        <w:pStyle w:val="Punktas1"/>
        <w:spacing w:line="240" w:lineRule="auto"/>
      </w:pPr>
      <w:r w:rsidRPr="00137985">
        <w:t>1</w:t>
      </w:r>
      <w:r w:rsidR="005D3EF2" w:rsidRPr="00137985">
        <w:t>1</w:t>
      </w:r>
      <w:r w:rsidR="00DD6C22" w:rsidRPr="00137985">
        <w:t>.14.7</w:t>
      </w:r>
      <w:r w:rsidRPr="00137985">
        <w:t>. Dalyvis apie nustatytų reikalavimų atitikimą yra pateikęs melagingą informaciją, kurią Perkantysis subjektas gali įrodyti bet kokiomis teisėtomis priemonėmis.</w:t>
      </w:r>
    </w:p>
    <w:p w14:paraId="20A0553B" w14:textId="556A6BE4" w:rsidR="000107EA" w:rsidRPr="00137985" w:rsidRDefault="000107EA" w:rsidP="00137985">
      <w:pPr>
        <w:pStyle w:val="Punktas1"/>
        <w:spacing w:line="240" w:lineRule="auto"/>
      </w:pPr>
      <w:r w:rsidRPr="00137985">
        <w:lastRenderedPageBreak/>
        <w:t>1</w:t>
      </w:r>
      <w:r w:rsidR="005D3EF2" w:rsidRPr="00137985">
        <w:t>1</w:t>
      </w:r>
      <w:r w:rsidRPr="00137985">
        <w:t>.15. Apie pasiūlymo atmetimą ir tokio atmetimo priežastis dalyvis informuojamas raštu CVP IS priemonėmis.</w:t>
      </w:r>
    </w:p>
    <w:bookmarkEnd w:id="13"/>
    <w:p w14:paraId="00DC6B58" w14:textId="2FCB04AF" w:rsidR="008B3492" w:rsidRPr="00137985" w:rsidRDefault="008B3492" w:rsidP="00137985">
      <w:pPr>
        <w:pBdr>
          <w:top w:val="nil"/>
          <w:left w:val="nil"/>
          <w:bottom w:val="nil"/>
          <w:right w:val="nil"/>
          <w:between w:val="nil"/>
          <w:bar w:val="nil"/>
        </w:pBdr>
        <w:suppressAutoHyphens/>
        <w:contextualSpacing/>
        <w:jc w:val="both"/>
        <w:rPr>
          <w:rFonts w:eastAsia="Arial Unicode MS"/>
          <w:noProof/>
          <w:bdr w:val="nil"/>
          <w:lang w:val="lt-LT" w:eastAsia="lt-LT"/>
        </w:rPr>
      </w:pPr>
    </w:p>
    <w:p w14:paraId="3D97841E" w14:textId="30D6EA7F" w:rsidR="00AE7BBC" w:rsidRPr="00137985" w:rsidRDefault="00AE7BBC" w:rsidP="00137985">
      <w:pPr>
        <w:ind w:left="360"/>
        <w:jc w:val="center"/>
        <w:rPr>
          <w:b/>
          <w:color w:val="000000" w:themeColor="text1"/>
          <w:lang w:val="lt-LT"/>
        </w:rPr>
      </w:pPr>
      <w:r w:rsidRPr="00137985">
        <w:rPr>
          <w:b/>
          <w:color w:val="000000" w:themeColor="text1"/>
          <w:lang w:val="lt-LT"/>
        </w:rPr>
        <w:t>1</w:t>
      </w:r>
      <w:r w:rsidR="005D3EF2" w:rsidRPr="00137985">
        <w:rPr>
          <w:b/>
          <w:color w:val="000000" w:themeColor="text1"/>
          <w:lang w:val="lt-LT"/>
        </w:rPr>
        <w:t>2</w:t>
      </w:r>
      <w:r w:rsidRPr="00137985">
        <w:rPr>
          <w:b/>
          <w:color w:val="000000" w:themeColor="text1"/>
          <w:lang w:val="lt-LT"/>
        </w:rPr>
        <w:t>. PASIŪLYMŲ VERTINIMAS IR PALYGINIMAS, PASIŪLYMŲ EILĖ, LAIMĖTOJO NUSTATYMAS, SPRENDIMAS DĖL PIRKIMO SUTARTIES SUDARYMO, ATIDĖJIMO TERMINO TAIKYMO, INFORMAVIMAS APIE PIRKIMO PROCEDŪROS REZULTATUS</w:t>
      </w:r>
    </w:p>
    <w:p w14:paraId="18E4EFD4" w14:textId="48581E9A" w:rsidR="00DD6C22" w:rsidRPr="00137985" w:rsidRDefault="00DD6C22" w:rsidP="00137985">
      <w:pPr>
        <w:pStyle w:val="Punktas1"/>
        <w:spacing w:line="240" w:lineRule="auto"/>
      </w:pPr>
      <w:r w:rsidRPr="00137985">
        <w:t>12.1. Pasiūlymai vertinami pagal mažiausios kainos kriterijų. Laimėjusiu pripažįstamas pasiūlymas, kuriame nurodyta mažiausia bendra pasiūlymo kaina.</w:t>
      </w:r>
    </w:p>
    <w:p w14:paraId="7632C7F8" w14:textId="53CABBB7" w:rsidR="00DD6C22" w:rsidRPr="00137985" w:rsidRDefault="00DD6C22" w:rsidP="00137985">
      <w:pPr>
        <w:pStyle w:val="Punktas1"/>
        <w:spacing w:line="240" w:lineRule="auto"/>
      </w:pPr>
      <w:r w:rsidRPr="00137985">
        <w:t>12.2. Pasiūlymų eilė sudaroma pagal pasiūlytų kainų dydį – nuo mažiausios ik</w:t>
      </w:r>
      <w:r w:rsidR="00F40B72">
        <w:t>i didžiausios. Kai kelių Tiekėjų</w:t>
      </w:r>
      <w:r w:rsidRPr="00137985">
        <w:t xml:space="preserve"> pasiūlytos kainos yra vienodos, pirmesnis į </w:t>
      </w:r>
      <w:r w:rsidR="00F40B72">
        <w:t>pasiūlymų eilę įrašomas Tiekėjas</w:t>
      </w:r>
      <w:r w:rsidRPr="00137985">
        <w:t>, kurio pasiūlymas CVP IS pateiktas anksčiau. Kai pateikiamas tik vienas pasiūlymas, pasiūlymų eilė nesudaroma.</w:t>
      </w:r>
    </w:p>
    <w:p w14:paraId="2E3D85A3" w14:textId="2C5F480B" w:rsidR="00DD6C22" w:rsidRPr="00137985" w:rsidRDefault="00DD6C22" w:rsidP="00137985">
      <w:pPr>
        <w:pStyle w:val="Punktas1"/>
        <w:spacing w:line="240" w:lineRule="auto"/>
      </w:pPr>
      <w:r w:rsidRPr="00137985">
        <w:t>12.3. Perkantysis subjektas laimėjusiu nustato pasiūlymą, kuris atitinka Pirkimo dokumentuose nustatytus reikalavimus ir kurio pasiūlyta kaina yra mažiausia. Prieš nustatant laimėjusį pasiūlymą,</w:t>
      </w:r>
      <w:r w:rsidR="00F40B72">
        <w:t xml:space="preserve"> patikrinama,</w:t>
      </w:r>
      <w:r w:rsidRPr="00137985">
        <w:t xml:space="preserve"> ar </w:t>
      </w:r>
      <w:r w:rsidR="00F40B72">
        <w:t xml:space="preserve">tiekėjas </w:t>
      </w:r>
      <w:r w:rsidRPr="00137985">
        <w:t>atitinka nustatytus kvalifikacijos reikalavimus.</w:t>
      </w:r>
    </w:p>
    <w:p w14:paraId="0DB7F429" w14:textId="093C8733" w:rsidR="00DD6C22" w:rsidRPr="00137985" w:rsidRDefault="00DD6C22" w:rsidP="00137985">
      <w:pPr>
        <w:pStyle w:val="Punktas1"/>
        <w:spacing w:line="240" w:lineRule="auto"/>
      </w:pPr>
      <w:r w:rsidRPr="00137985">
        <w:t>12.4. Perkantysis subjektas kandidatams ir dalyviams raštu praneša apie priimtą sprendimą nustatyti laimėjusį pasiūlymą ir, kai taikoma, nurodo pasiūlymų eilę, laimėjusį pasiūlymą bei kitą teisės aktuose nustatytą informaciją.</w:t>
      </w:r>
    </w:p>
    <w:p w14:paraId="19B8DC10" w14:textId="2E2BFD6B" w:rsidR="00AE7BBC" w:rsidRPr="00137985" w:rsidRDefault="00AE7BBC" w:rsidP="00137985">
      <w:pPr>
        <w:pStyle w:val="Punktas1"/>
        <w:spacing w:line="240" w:lineRule="auto"/>
      </w:pPr>
      <w:r w:rsidRPr="00137985">
        <w:t>1</w:t>
      </w:r>
      <w:r w:rsidR="005D3EF2" w:rsidRPr="00137985">
        <w:t>2</w:t>
      </w:r>
      <w:r w:rsidR="00DE79B0" w:rsidRPr="00137985">
        <w:t>.5</w:t>
      </w:r>
      <w:r w:rsidRPr="00137985">
        <w:t xml:space="preserve">. Jeigu </w:t>
      </w:r>
      <w:r w:rsidR="00BC6BCE" w:rsidRPr="00137985">
        <w:t>laimėtoja</w:t>
      </w:r>
      <w:r w:rsidR="00A56300" w:rsidRPr="00137985">
        <w:t xml:space="preserve">s </w:t>
      </w:r>
      <w:r w:rsidRPr="00137985">
        <w:t xml:space="preserve">nėra </w:t>
      </w:r>
      <w:r w:rsidR="00BC6BCE" w:rsidRPr="00137985">
        <w:t>nustatom</w:t>
      </w:r>
      <w:r w:rsidR="001D525E" w:rsidRPr="00137985">
        <w:t>as</w:t>
      </w:r>
      <w:r w:rsidRPr="00137985">
        <w:t xml:space="preserve">, tais atvejais, kai </w:t>
      </w:r>
      <w:r w:rsidR="001D7114" w:rsidRPr="00137985">
        <w:t>P</w:t>
      </w:r>
      <w:r w:rsidRPr="00137985">
        <w:t xml:space="preserve">irkimo procedūra buvo nutraukta, ar buvo paskelbta nesėkminga (kai per nustatytą terminą nepateikiamas nei vienas pasiūlymas arba visi </w:t>
      </w:r>
      <w:r w:rsidR="00F40B72">
        <w:t xml:space="preserve">Tiekėjai </w:t>
      </w:r>
      <w:r w:rsidRPr="00137985">
        <w:t xml:space="preserve">atsiima pasiūlymus), ar nebuvo </w:t>
      </w:r>
      <w:r w:rsidR="001E794D" w:rsidRPr="00137985">
        <w:t>sudaryta</w:t>
      </w:r>
      <w:r w:rsidR="001D7114" w:rsidRPr="00137985">
        <w:t xml:space="preserve"> pirkimo</w:t>
      </w:r>
      <w:r w:rsidRPr="00137985">
        <w:t xml:space="preserve"> sutartis (kai atmetami visi pasiūlymai, pasibaigia pasiūlymų galiojimo laikas ir pirkimo sutartis nesudaroma dėl priežasčių, kurios priklauso nuo </w:t>
      </w:r>
      <w:r w:rsidR="00F40B72">
        <w:t xml:space="preserve">Tiekėjo </w:t>
      </w:r>
      <w:r w:rsidRPr="00137985">
        <w:t xml:space="preserve">arba </w:t>
      </w:r>
      <w:r w:rsidR="00F40B72">
        <w:t>Tiekėjas</w:t>
      </w:r>
      <w:r w:rsidRPr="00137985">
        <w:t xml:space="preserve"> atsisako sudaryti pirkimo sutartį), Perkantysis subjektas taip pat nurodys priežastis, dėl kurių buvo priimtas sprendimas nesudaryti </w:t>
      </w:r>
      <w:r w:rsidR="001D7114" w:rsidRPr="00137985">
        <w:t>pirkimo</w:t>
      </w:r>
      <w:r w:rsidRPr="00137985">
        <w:t xml:space="preserve"> sutarties, pradėti </w:t>
      </w:r>
      <w:r w:rsidR="001D7114" w:rsidRPr="00137985">
        <w:t>P</w:t>
      </w:r>
      <w:r w:rsidRPr="00137985">
        <w:t>irkimą iš naujo.</w:t>
      </w:r>
    </w:p>
    <w:p w14:paraId="63DF1938" w14:textId="70FB0E41" w:rsidR="00AE7BBC" w:rsidRPr="00137985" w:rsidRDefault="00AE7BBC" w:rsidP="00137985">
      <w:pPr>
        <w:ind w:firstLine="567"/>
        <w:jc w:val="both"/>
        <w:rPr>
          <w:color w:val="000000" w:themeColor="text1"/>
          <w:lang w:val="lt-LT"/>
        </w:rPr>
      </w:pPr>
      <w:r w:rsidRPr="00137985">
        <w:rPr>
          <w:color w:val="000000" w:themeColor="text1"/>
          <w:lang w:val="lt-LT"/>
        </w:rPr>
        <w:t>1</w:t>
      </w:r>
      <w:r w:rsidR="005D3EF2" w:rsidRPr="00137985">
        <w:rPr>
          <w:color w:val="000000" w:themeColor="text1"/>
          <w:lang w:val="lt-LT"/>
        </w:rPr>
        <w:t>2</w:t>
      </w:r>
      <w:r w:rsidR="00DE79B0" w:rsidRPr="00137985">
        <w:rPr>
          <w:color w:val="000000" w:themeColor="text1"/>
          <w:lang w:val="lt-LT"/>
        </w:rPr>
        <w:t>.6</w:t>
      </w:r>
      <w:r w:rsidRPr="00137985">
        <w:rPr>
          <w:color w:val="000000" w:themeColor="text1"/>
          <w:lang w:val="lt-LT"/>
        </w:rPr>
        <w:t xml:space="preserve">. </w:t>
      </w:r>
      <w:r w:rsidR="00375B69" w:rsidRPr="00137985">
        <w:rPr>
          <w:color w:val="000000" w:themeColor="text1"/>
          <w:lang w:val="lt-LT"/>
        </w:rPr>
        <w:t>Suinteresuoti dalyviai nuo perkančiojo subjekto pranešimo apie sprendimą nustatyti laimėjusį pasiūlymą pateikimo dalyviams dienos iki atidėjimo termino pabaigos gali prašyti perkančiojo subjekto pateikti laimėjusį pasiūlymą.</w:t>
      </w:r>
    </w:p>
    <w:p w14:paraId="38FB83D7" w14:textId="26406F5A" w:rsidR="00AE7BBC" w:rsidRPr="00137985" w:rsidRDefault="00AE7BBC" w:rsidP="00137985">
      <w:pPr>
        <w:ind w:firstLine="567"/>
        <w:jc w:val="both"/>
        <w:rPr>
          <w:bCs/>
          <w:lang w:val="lt-LT"/>
        </w:rPr>
      </w:pPr>
      <w:r w:rsidRPr="00137985">
        <w:rPr>
          <w:bCs/>
          <w:lang w:val="lt-LT"/>
        </w:rPr>
        <w:t>1</w:t>
      </w:r>
      <w:r w:rsidR="005D3EF2" w:rsidRPr="00137985">
        <w:rPr>
          <w:bCs/>
          <w:lang w:val="lt-LT"/>
        </w:rPr>
        <w:t>2</w:t>
      </w:r>
      <w:r w:rsidR="00DE79B0" w:rsidRPr="00137985">
        <w:rPr>
          <w:bCs/>
          <w:lang w:val="lt-LT"/>
        </w:rPr>
        <w:t>.7</w:t>
      </w:r>
      <w:r w:rsidRPr="00137985">
        <w:rPr>
          <w:bCs/>
          <w:lang w:val="lt-LT"/>
        </w:rPr>
        <w:t>. Perkantysis subjektas</w:t>
      </w:r>
      <w:r w:rsidR="003303A4" w:rsidRPr="00137985">
        <w:rPr>
          <w:bCs/>
          <w:lang w:val="lt-LT"/>
        </w:rPr>
        <w:t xml:space="preserve"> dalyvio</w:t>
      </w:r>
      <w:r w:rsidR="00791995" w:rsidRPr="00137985">
        <w:rPr>
          <w:bCs/>
          <w:lang w:val="lt-LT"/>
        </w:rPr>
        <w:t xml:space="preserve"> </w:t>
      </w:r>
      <w:r w:rsidR="003303A4" w:rsidRPr="00137985">
        <w:rPr>
          <w:bCs/>
          <w:lang w:val="lt-LT"/>
        </w:rPr>
        <w:t>pasiūlym</w:t>
      </w:r>
      <w:r w:rsidR="0085289B" w:rsidRPr="00137985">
        <w:rPr>
          <w:bCs/>
          <w:lang w:val="lt-LT"/>
        </w:rPr>
        <w:t>ą</w:t>
      </w:r>
      <w:r w:rsidR="00791995" w:rsidRPr="00137985">
        <w:rPr>
          <w:bCs/>
          <w:lang w:val="lt-LT"/>
        </w:rPr>
        <w:t xml:space="preserve">, </w:t>
      </w:r>
      <w:r w:rsidR="001D7114" w:rsidRPr="00137985">
        <w:rPr>
          <w:bCs/>
          <w:lang w:val="lt-LT"/>
        </w:rPr>
        <w:t xml:space="preserve">sudarytą </w:t>
      </w:r>
      <w:r w:rsidR="003303A4" w:rsidRPr="00137985">
        <w:rPr>
          <w:bCs/>
          <w:lang w:val="lt-LT"/>
        </w:rPr>
        <w:t>Pirkimo sutartį</w:t>
      </w:r>
      <w:r w:rsidRPr="00137985">
        <w:rPr>
          <w:bCs/>
          <w:lang w:val="lt-LT"/>
        </w:rPr>
        <w:t xml:space="preserve">, </w:t>
      </w:r>
      <w:r w:rsidR="001D7114" w:rsidRPr="00137985">
        <w:rPr>
          <w:bCs/>
          <w:lang w:val="lt-LT"/>
        </w:rPr>
        <w:t>jos</w:t>
      </w:r>
      <w:r w:rsidR="0085289B" w:rsidRPr="00137985">
        <w:rPr>
          <w:bCs/>
          <w:lang w:val="lt-LT"/>
        </w:rPr>
        <w:t xml:space="preserve"> </w:t>
      </w:r>
      <w:r w:rsidRPr="00137985">
        <w:rPr>
          <w:bCs/>
          <w:lang w:val="lt-LT"/>
        </w:rPr>
        <w:t>pakeitimus (jei tokių bus), išskyrus informaciją, kurios atskleidimas prieštarautų</w:t>
      </w:r>
      <w:r w:rsidRPr="00137985">
        <w:rPr>
          <w:lang w:val="lt-LT"/>
        </w:rPr>
        <w:t xml:space="preserve"> </w:t>
      </w:r>
      <w:r w:rsidRPr="00137985">
        <w:rPr>
          <w:bCs/>
          <w:lang w:val="lt-LT"/>
        </w:rPr>
        <w:t xml:space="preserve">informacijos ir duomenų apsaugą reguliuojantiems teisės aktams arba visuomenės interesams, pažeistų teisėtus konkretaus </w:t>
      </w:r>
      <w:r w:rsidR="00F40B72">
        <w:rPr>
          <w:bCs/>
          <w:lang w:val="lt-LT"/>
        </w:rPr>
        <w:t xml:space="preserve">tiekėjo </w:t>
      </w:r>
      <w:r w:rsidRPr="00137985">
        <w:rPr>
          <w:bCs/>
          <w:lang w:val="lt-LT"/>
        </w:rPr>
        <w:t xml:space="preserve">komercinius interesus arba turėtų neigiamą poveikį </w:t>
      </w:r>
      <w:r w:rsidR="00D00202">
        <w:rPr>
          <w:bCs/>
          <w:lang w:val="lt-LT"/>
        </w:rPr>
        <w:t>Tiekėjų</w:t>
      </w:r>
      <w:r w:rsidRPr="00137985">
        <w:rPr>
          <w:bCs/>
          <w:lang w:val="lt-LT"/>
        </w:rPr>
        <w:t xml:space="preserve"> konkurencijai, ne vėliau kaip per 15 dienų nuo </w:t>
      </w:r>
      <w:r w:rsidR="003303A4" w:rsidRPr="00137985">
        <w:rPr>
          <w:bCs/>
          <w:lang w:val="lt-LT"/>
        </w:rPr>
        <w:t>Pirkimo pirkimo</w:t>
      </w:r>
      <w:r w:rsidRPr="00137985">
        <w:rPr>
          <w:bCs/>
          <w:lang w:val="lt-LT"/>
        </w:rPr>
        <w:t xml:space="preserve"> sutarties</w:t>
      </w:r>
      <w:r w:rsidR="0085289B" w:rsidRPr="00137985">
        <w:rPr>
          <w:bCs/>
          <w:lang w:val="lt-LT"/>
        </w:rPr>
        <w:t xml:space="preserve"> </w:t>
      </w:r>
      <w:r w:rsidRPr="00137985">
        <w:rPr>
          <w:bCs/>
          <w:lang w:val="lt-LT"/>
        </w:rPr>
        <w:t>sudarymo ar jos</w:t>
      </w:r>
      <w:r w:rsidR="0085289B" w:rsidRPr="00137985">
        <w:rPr>
          <w:bCs/>
          <w:lang w:val="lt-LT"/>
        </w:rPr>
        <w:t xml:space="preserve"> </w:t>
      </w:r>
      <w:r w:rsidRPr="00137985">
        <w:rPr>
          <w:bCs/>
          <w:lang w:val="lt-LT"/>
        </w:rPr>
        <w:t xml:space="preserve">pakeitimo, bet ne vėliau kaip iki pirmojo mokėjimo pagal </w:t>
      </w:r>
      <w:r w:rsidR="003303A4" w:rsidRPr="00137985">
        <w:rPr>
          <w:bCs/>
          <w:lang w:val="lt-LT"/>
        </w:rPr>
        <w:t>ją</w:t>
      </w:r>
      <w:r w:rsidRPr="00137985">
        <w:rPr>
          <w:bCs/>
          <w:lang w:val="lt-LT"/>
        </w:rPr>
        <w:t xml:space="preserve"> pradžios </w:t>
      </w:r>
      <w:r w:rsidR="003A4777" w:rsidRPr="00137985">
        <w:rPr>
          <w:bCs/>
          <w:lang w:val="lt-LT"/>
        </w:rPr>
        <w:t>Viešųjų pirkimų tarnybos</w:t>
      </w:r>
      <w:r w:rsidRPr="00137985">
        <w:rPr>
          <w:bCs/>
          <w:lang w:val="lt-LT"/>
        </w:rPr>
        <w:t xml:space="preserve"> nustatyta tvarka paskelbs CVP IS, išskyrus kai nebus techninių galimybių tokiu būdu paskelbti informacijos.</w:t>
      </w:r>
    </w:p>
    <w:p w14:paraId="65F84A43" w14:textId="45C7980C" w:rsidR="001B0734" w:rsidRPr="00137985" w:rsidRDefault="00AE7BBC" w:rsidP="00137985">
      <w:pPr>
        <w:ind w:firstLine="567"/>
        <w:jc w:val="both"/>
        <w:rPr>
          <w:lang w:val="lt-LT"/>
        </w:rPr>
      </w:pPr>
      <w:r w:rsidRPr="00137985">
        <w:rPr>
          <w:lang w:val="lt-LT"/>
        </w:rPr>
        <w:t>1</w:t>
      </w:r>
      <w:r w:rsidR="005D3EF2" w:rsidRPr="00137985">
        <w:rPr>
          <w:lang w:val="lt-LT"/>
        </w:rPr>
        <w:t>2</w:t>
      </w:r>
      <w:r w:rsidR="00DE79B0" w:rsidRPr="00137985">
        <w:rPr>
          <w:lang w:val="lt-LT"/>
        </w:rPr>
        <w:t>.8</w:t>
      </w:r>
      <w:r w:rsidRPr="00137985">
        <w:rPr>
          <w:lang w:val="lt-LT"/>
        </w:rPr>
        <w:t xml:space="preserve">. </w:t>
      </w:r>
      <w:r w:rsidR="001D525E" w:rsidRPr="00137985">
        <w:rPr>
          <w:lang w:val="lt-LT"/>
        </w:rPr>
        <w:t>P</w:t>
      </w:r>
      <w:r w:rsidR="0085289B" w:rsidRPr="00137985">
        <w:rPr>
          <w:lang w:val="lt-LT"/>
        </w:rPr>
        <w:t>irkimo sutartis</w:t>
      </w:r>
      <w:r w:rsidR="001B0734" w:rsidRPr="00137985">
        <w:rPr>
          <w:lang w:val="lt-LT"/>
        </w:rPr>
        <w:t xml:space="preserve"> turi būti sudaroma nedelsiant, bet ne anksčiau negu pasibaigė </w:t>
      </w:r>
      <w:r w:rsidR="00F83683" w:rsidRPr="00137985">
        <w:rPr>
          <w:lang w:val="lt-LT"/>
        </w:rPr>
        <w:t xml:space="preserve">pirkimo </w:t>
      </w:r>
      <w:r w:rsidR="001B0734" w:rsidRPr="00137985">
        <w:rPr>
          <w:lang w:val="lt-LT"/>
        </w:rPr>
        <w:t xml:space="preserve">sutarties sudarymo atidėjimo terminas (5 (penkių) darbo dienų laikotarpis nuo pranešimo apie sprendimą sudaryti </w:t>
      </w:r>
      <w:r w:rsidR="00F83683" w:rsidRPr="00137985">
        <w:rPr>
          <w:lang w:val="lt-LT"/>
        </w:rPr>
        <w:t xml:space="preserve">pirkimo </w:t>
      </w:r>
      <w:r w:rsidR="001B0734" w:rsidRPr="00137985">
        <w:rPr>
          <w:lang w:val="lt-LT"/>
        </w:rPr>
        <w:t xml:space="preserve">sutartį išsiuntimo dienos). Atidėjimo terminas gali būti netaikomas, kai vienintelis suinteresuotas </w:t>
      </w:r>
      <w:r w:rsidR="00F40B72">
        <w:rPr>
          <w:lang w:val="lt-LT"/>
        </w:rPr>
        <w:t>Tiekėjas</w:t>
      </w:r>
      <w:r w:rsidR="001B0734" w:rsidRPr="00137985">
        <w:rPr>
          <w:lang w:val="lt-LT"/>
        </w:rPr>
        <w:t xml:space="preserve"> yra tas, su kuriuo sudaroma </w:t>
      </w:r>
      <w:r w:rsidR="00F83683" w:rsidRPr="00137985">
        <w:rPr>
          <w:lang w:val="lt-LT"/>
        </w:rPr>
        <w:t>pirkimo s</w:t>
      </w:r>
      <w:r w:rsidR="001B0734" w:rsidRPr="00137985">
        <w:rPr>
          <w:lang w:val="lt-LT"/>
        </w:rPr>
        <w:t xml:space="preserve">utartis, ir nėra </w:t>
      </w:r>
      <w:r w:rsidR="00F83683" w:rsidRPr="00137985">
        <w:rPr>
          <w:lang w:val="lt-LT"/>
        </w:rPr>
        <w:t xml:space="preserve">kitų </w:t>
      </w:r>
      <w:r w:rsidR="001B0734" w:rsidRPr="00137985">
        <w:rPr>
          <w:lang w:val="lt-LT"/>
        </w:rPr>
        <w:t>suinteresuotų kandidatų.</w:t>
      </w:r>
    </w:p>
    <w:p w14:paraId="5C6CD9AF" w14:textId="6ACE551B" w:rsidR="00887D84" w:rsidRPr="00137985" w:rsidRDefault="00DE79B0" w:rsidP="00137985">
      <w:pPr>
        <w:ind w:firstLine="567"/>
        <w:jc w:val="both"/>
        <w:rPr>
          <w:color w:val="000000" w:themeColor="text1"/>
          <w:lang w:val="lt-LT"/>
        </w:rPr>
      </w:pPr>
      <w:r w:rsidRPr="00137985">
        <w:rPr>
          <w:lang w:val="lt-LT"/>
        </w:rPr>
        <w:t>12.9</w:t>
      </w:r>
      <w:r w:rsidR="00887D84" w:rsidRPr="00137985">
        <w:rPr>
          <w:lang w:val="lt-LT"/>
        </w:rPr>
        <w:t xml:space="preserve">. Jeigu </w:t>
      </w:r>
      <w:r w:rsidR="00D00202">
        <w:rPr>
          <w:lang w:val="lt-LT"/>
        </w:rPr>
        <w:t>Tiekėjas</w:t>
      </w:r>
      <w:r w:rsidR="00887D84" w:rsidRPr="00137985">
        <w:rPr>
          <w:lang w:val="lt-LT"/>
        </w:rPr>
        <w:t>, kuriam buvo pasiūlyta sudaryti pirkimo sutartį, iki Perkančiojo subjekto nurodyto termino nepasirašo pirkimo sutarties, atsisako ją sudaryti arba nepateikia pirkimo sutarties įvykdymo užtikrinimo Sutartyje ir pirkimo dokumentuose nustatyta tvarka ir terminais, laikoma, kad</w:t>
      </w:r>
      <w:r w:rsidR="00D00202">
        <w:rPr>
          <w:lang w:val="lt-LT"/>
        </w:rPr>
        <w:t xml:space="preserve"> Tiekėjas</w:t>
      </w:r>
      <w:r w:rsidR="00887D84" w:rsidRPr="00137985">
        <w:rPr>
          <w:lang w:val="lt-LT"/>
        </w:rPr>
        <w:t xml:space="preserve"> atsisakė sudaryti pirkimo sutartį. Tokiu atveju Perkantysis subjektas siūlo sudaryti pirkimo sutartį </w:t>
      </w:r>
      <w:r w:rsidR="00D00202">
        <w:rPr>
          <w:lang w:val="lt-LT"/>
        </w:rPr>
        <w:t>Tiekėjui</w:t>
      </w:r>
      <w:r w:rsidR="00887D84" w:rsidRPr="00137985">
        <w:rPr>
          <w:lang w:val="lt-LT"/>
        </w:rPr>
        <w:t xml:space="preserve">, kurio pasiūlymas pagal nustatytą pasiūlymų eilę yra pirmas po </w:t>
      </w:r>
      <w:r w:rsidR="00D00202">
        <w:rPr>
          <w:lang w:val="lt-LT"/>
        </w:rPr>
        <w:t>Tiekėjo</w:t>
      </w:r>
      <w:r w:rsidR="00887D84" w:rsidRPr="00137985">
        <w:rPr>
          <w:lang w:val="lt-LT"/>
        </w:rPr>
        <w:t xml:space="preserve">, atsisakiusio </w:t>
      </w:r>
      <w:r w:rsidR="00887D84" w:rsidRPr="00137985">
        <w:rPr>
          <w:color w:val="000000" w:themeColor="text1"/>
          <w:lang w:val="lt-LT"/>
        </w:rPr>
        <w:t>sudaryti pirkimo sutartį, jeigu tenkinamos Įstatymo 58 straipsnio 1 dalyje nustatytos sąlygos.</w:t>
      </w:r>
    </w:p>
    <w:p w14:paraId="09B8DD79" w14:textId="77777777" w:rsidR="00DE79B0" w:rsidRPr="00137985" w:rsidRDefault="00DE79B0" w:rsidP="00137985">
      <w:pPr>
        <w:widowControl w:val="0"/>
        <w:tabs>
          <w:tab w:val="left" w:pos="567"/>
          <w:tab w:val="left" w:pos="4822"/>
        </w:tabs>
        <w:autoSpaceDE w:val="0"/>
        <w:autoSpaceDN w:val="0"/>
        <w:ind w:left="378"/>
        <w:jc w:val="center"/>
        <w:outlineLvl w:val="2"/>
        <w:rPr>
          <w:b/>
          <w:color w:val="000000" w:themeColor="text1"/>
          <w:lang w:val="lt-LT"/>
        </w:rPr>
      </w:pPr>
      <w:bookmarkStart w:id="16" w:name="_Toc99200101"/>
      <w:bookmarkStart w:id="17" w:name="_Toc137015419"/>
      <w:bookmarkStart w:id="18" w:name="_Toc143071931"/>
      <w:bookmarkStart w:id="19" w:name="_Toc143077364"/>
      <w:bookmarkStart w:id="20" w:name="_Toc418083395"/>
      <w:bookmarkEnd w:id="5"/>
    </w:p>
    <w:p w14:paraId="15A79082" w14:textId="7F757E2E" w:rsidR="001511EC" w:rsidRDefault="001511EC" w:rsidP="00137985">
      <w:pPr>
        <w:widowControl w:val="0"/>
        <w:tabs>
          <w:tab w:val="left" w:pos="567"/>
          <w:tab w:val="left" w:pos="4822"/>
        </w:tabs>
        <w:autoSpaceDE w:val="0"/>
        <w:autoSpaceDN w:val="0"/>
        <w:ind w:left="378"/>
        <w:jc w:val="center"/>
        <w:outlineLvl w:val="2"/>
        <w:rPr>
          <w:b/>
          <w:color w:val="000000" w:themeColor="text1"/>
          <w:spacing w:val="-6"/>
          <w:lang w:val="lt-LT"/>
        </w:rPr>
      </w:pPr>
      <w:r w:rsidRPr="00137985">
        <w:rPr>
          <w:b/>
          <w:color w:val="000000" w:themeColor="text1"/>
          <w:lang w:val="lt-LT"/>
        </w:rPr>
        <w:t>1</w:t>
      </w:r>
      <w:r w:rsidR="005D3EF2" w:rsidRPr="00137985">
        <w:rPr>
          <w:b/>
          <w:color w:val="000000" w:themeColor="text1"/>
          <w:lang w:val="lt-LT"/>
        </w:rPr>
        <w:t>3</w:t>
      </w:r>
      <w:r w:rsidRPr="00137985">
        <w:rPr>
          <w:b/>
          <w:color w:val="000000" w:themeColor="text1"/>
          <w:lang w:val="lt-LT"/>
        </w:rPr>
        <w:t>. PRETENZIJŲ NAGRINĖJIMO</w:t>
      </w:r>
      <w:r w:rsidRPr="00137985">
        <w:rPr>
          <w:b/>
          <w:color w:val="000000" w:themeColor="text1"/>
          <w:spacing w:val="-12"/>
          <w:lang w:val="lt-LT"/>
        </w:rPr>
        <w:t xml:space="preserve"> </w:t>
      </w:r>
      <w:r w:rsidRPr="00137985">
        <w:rPr>
          <w:b/>
          <w:color w:val="000000" w:themeColor="text1"/>
          <w:spacing w:val="-6"/>
          <w:lang w:val="lt-LT"/>
        </w:rPr>
        <w:t>TVARKA</w:t>
      </w:r>
    </w:p>
    <w:p w14:paraId="00850037" w14:textId="77777777" w:rsidR="001B1B9D" w:rsidRPr="00137985" w:rsidRDefault="001B1B9D" w:rsidP="00137985">
      <w:pPr>
        <w:widowControl w:val="0"/>
        <w:tabs>
          <w:tab w:val="left" w:pos="567"/>
          <w:tab w:val="left" w:pos="4822"/>
        </w:tabs>
        <w:autoSpaceDE w:val="0"/>
        <w:autoSpaceDN w:val="0"/>
        <w:ind w:left="378"/>
        <w:jc w:val="center"/>
        <w:outlineLvl w:val="2"/>
        <w:rPr>
          <w:b/>
          <w:color w:val="000000" w:themeColor="text1"/>
          <w:spacing w:val="-6"/>
          <w:lang w:val="lt-LT"/>
        </w:rPr>
      </w:pPr>
    </w:p>
    <w:p w14:paraId="6ACD0DB8" w14:textId="168725F4" w:rsidR="009D1D65" w:rsidRPr="00137985" w:rsidRDefault="001511EC" w:rsidP="00137985">
      <w:pPr>
        <w:ind w:left="426" w:firstLine="141"/>
        <w:jc w:val="both"/>
        <w:rPr>
          <w:color w:val="000000" w:themeColor="text1"/>
          <w:lang w:val="lt-LT" w:eastAsia="lt-LT"/>
        </w:rPr>
      </w:pPr>
      <w:r w:rsidRPr="00137985">
        <w:rPr>
          <w:color w:val="000000" w:themeColor="text1"/>
          <w:lang w:val="lt-LT" w:eastAsia="lt-LT"/>
        </w:rPr>
        <w:t>1</w:t>
      </w:r>
      <w:r w:rsidR="005D3EF2" w:rsidRPr="00137985">
        <w:rPr>
          <w:color w:val="000000" w:themeColor="text1"/>
          <w:lang w:val="lt-LT" w:eastAsia="lt-LT"/>
        </w:rPr>
        <w:t>3</w:t>
      </w:r>
      <w:r w:rsidRPr="00137985">
        <w:rPr>
          <w:color w:val="000000" w:themeColor="text1"/>
          <w:lang w:val="lt-LT" w:eastAsia="lt-LT"/>
        </w:rPr>
        <w:t>.1. Pretenzijos ir skundai bus nagrinėjami vadovaujantis Įstatymo VII skyriaus nuostatomis.</w:t>
      </w:r>
    </w:p>
    <w:p w14:paraId="659B93D9" w14:textId="663C42AE" w:rsidR="00966291" w:rsidRPr="00137985" w:rsidRDefault="00DD6C22" w:rsidP="00137985">
      <w:pPr>
        <w:tabs>
          <w:tab w:val="left" w:pos="990"/>
        </w:tabs>
        <w:ind w:left="426" w:firstLine="141"/>
        <w:jc w:val="both"/>
        <w:rPr>
          <w:color w:val="000000" w:themeColor="text1"/>
          <w:lang w:val="lt-LT"/>
        </w:rPr>
      </w:pPr>
      <w:r w:rsidRPr="00137985">
        <w:rPr>
          <w:color w:val="000000" w:themeColor="text1"/>
          <w:lang w:val="lt-LT"/>
        </w:rPr>
        <w:tab/>
      </w:r>
    </w:p>
    <w:p w14:paraId="07CF055B" w14:textId="0965E625" w:rsidR="001511EC" w:rsidRPr="00137985" w:rsidRDefault="001B1B9D" w:rsidP="00137985">
      <w:pPr>
        <w:ind w:left="426" w:firstLine="141"/>
        <w:jc w:val="both"/>
        <w:rPr>
          <w:color w:val="EE0000"/>
          <w:lang w:val="lt-LT"/>
        </w:rPr>
      </w:pPr>
      <w:r>
        <w:rPr>
          <w:color w:val="000000" w:themeColor="text1"/>
          <w:lang w:val="lt-LT"/>
        </w:rPr>
        <w:t xml:space="preserve">PIRKIMO SĄLYGŲ </w:t>
      </w:r>
      <w:r w:rsidR="001511EC" w:rsidRPr="00137985">
        <w:rPr>
          <w:color w:val="000000" w:themeColor="text1"/>
          <w:lang w:val="lt-LT"/>
        </w:rPr>
        <w:t>PRIEDAI:</w:t>
      </w:r>
      <w:r w:rsidR="00043F43" w:rsidRPr="00137985">
        <w:rPr>
          <w:color w:val="000000" w:themeColor="text1"/>
          <w:lang w:val="lt-LT"/>
        </w:rPr>
        <w:t xml:space="preserve"> </w:t>
      </w:r>
    </w:p>
    <w:p w14:paraId="11CE3E03" w14:textId="34BEF314" w:rsidR="00DD6C22" w:rsidRPr="00137985" w:rsidRDefault="00DD6C22" w:rsidP="00137985">
      <w:pPr>
        <w:pStyle w:val="Bodytxt"/>
        <w:numPr>
          <w:ilvl w:val="0"/>
          <w:numId w:val="38"/>
        </w:numPr>
        <w:tabs>
          <w:tab w:val="left" w:pos="851"/>
        </w:tabs>
        <w:rPr>
          <w:color w:val="000000" w:themeColor="text1"/>
          <w:sz w:val="24"/>
          <w:szCs w:val="24"/>
          <w:lang w:val="lt-LT"/>
        </w:rPr>
      </w:pPr>
      <w:r w:rsidRPr="00137985">
        <w:rPr>
          <w:color w:val="000000" w:themeColor="text1"/>
          <w:sz w:val="24"/>
          <w:szCs w:val="24"/>
          <w:lang w:val="lt-LT"/>
        </w:rPr>
        <w:t>Techninė specifikacija.</w:t>
      </w:r>
    </w:p>
    <w:p w14:paraId="63928C67" w14:textId="77777777" w:rsidR="009D1D65" w:rsidRPr="00137985" w:rsidRDefault="009D1D65" w:rsidP="00137985">
      <w:pPr>
        <w:pStyle w:val="Bodytxt"/>
        <w:numPr>
          <w:ilvl w:val="0"/>
          <w:numId w:val="38"/>
        </w:numPr>
        <w:tabs>
          <w:tab w:val="left" w:pos="851"/>
        </w:tabs>
        <w:ind w:left="0" w:firstLine="567"/>
        <w:rPr>
          <w:color w:val="000000" w:themeColor="text1"/>
          <w:sz w:val="24"/>
          <w:szCs w:val="24"/>
          <w:lang w:val="lt-LT"/>
        </w:rPr>
      </w:pPr>
      <w:r w:rsidRPr="00137985">
        <w:rPr>
          <w:color w:val="000000" w:themeColor="text1"/>
          <w:sz w:val="24"/>
          <w:szCs w:val="24"/>
          <w:lang w:val="lt-LT"/>
        </w:rPr>
        <w:t>Pasiūlymo forma;</w:t>
      </w:r>
    </w:p>
    <w:p w14:paraId="28E3F83D" w14:textId="5E62F6C1" w:rsidR="00966291" w:rsidRPr="00137985" w:rsidRDefault="00CE06A4" w:rsidP="00137985">
      <w:pPr>
        <w:pStyle w:val="Bodytxt"/>
        <w:ind w:firstLine="567"/>
        <w:rPr>
          <w:color w:val="000000" w:themeColor="text1"/>
          <w:sz w:val="24"/>
          <w:szCs w:val="24"/>
          <w:lang w:val="lt-LT"/>
        </w:rPr>
      </w:pPr>
      <w:r w:rsidRPr="00137985">
        <w:rPr>
          <w:color w:val="000000" w:themeColor="text1"/>
          <w:sz w:val="24"/>
          <w:szCs w:val="24"/>
          <w:lang w:val="lt-LT"/>
        </w:rPr>
        <w:t>3</w:t>
      </w:r>
      <w:r w:rsidR="009D1D65" w:rsidRPr="00137985">
        <w:rPr>
          <w:color w:val="000000" w:themeColor="text1"/>
          <w:sz w:val="24"/>
          <w:szCs w:val="24"/>
          <w:lang w:val="lt-LT"/>
        </w:rPr>
        <w:t>. Sutarties projektas</w:t>
      </w:r>
      <w:bookmarkEnd w:id="6"/>
      <w:bookmarkEnd w:id="7"/>
      <w:bookmarkEnd w:id="16"/>
      <w:bookmarkEnd w:id="17"/>
      <w:bookmarkEnd w:id="18"/>
      <w:bookmarkEnd w:id="19"/>
      <w:bookmarkEnd w:id="20"/>
      <w:r w:rsidR="00966291" w:rsidRPr="00137985">
        <w:rPr>
          <w:color w:val="000000" w:themeColor="text1"/>
          <w:sz w:val="24"/>
          <w:szCs w:val="24"/>
          <w:lang w:val="lt-LT"/>
        </w:rPr>
        <w:t>;</w:t>
      </w:r>
    </w:p>
    <w:p w14:paraId="2A411A5D" w14:textId="063CD176" w:rsidR="00F977AA" w:rsidRPr="00137985" w:rsidRDefault="00CE06A4" w:rsidP="00137985">
      <w:pPr>
        <w:pStyle w:val="Bodytxt"/>
        <w:ind w:firstLine="567"/>
        <w:rPr>
          <w:color w:val="000000" w:themeColor="text1"/>
          <w:sz w:val="24"/>
          <w:szCs w:val="24"/>
          <w:lang w:val="lt-LT"/>
        </w:rPr>
      </w:pPr>
      <w:r w:rsidRPr="00137985">
        <w:rPr>
          <w:color w:val="000000" w:themeColor="text1"/>
          <w:sz w:val="24"/>
          <w:szCs w:val="24"/>
          <w:lang w:val="lt-LT"/>
        </w:rPr>
        <w:t>4</w:t>
      </w:r>
      <w:r w:rsidR="00F977AA" w:rsidRPr="00137985">
        <w:rPr>
          <w:color w:val="000000" w:themeColor="text1"/>
          <w:sz w:val="24"/>
          <w:szCs w:val="24"/>
          <w:lang w:val="lt-LT"/>
        </w:rPr>
        <w:t xml:space="preserve">. </w:t>
      </w:r>
      <w:r w:rsidR="00DD6C22" w:rsidRPr="00137985">
        <w:rPr>
          <w:color w:val="000000" w:themeColor="text1"/>
          <w:sz w:val="24"/>
          <w:szCs w:val="24"/>
          <w:lang w:val="lt-LT"/>
        </w:rPr>
        <w:t>Deklaracija;</w:t>
      </w:r>
    </w:p>
    <w:sectPr w:rsidR="00F977AA" w:rsidRPr="00137985" w:rsidSect="00753C99">
      <w:footerReference w:type="default" r:id="rId8"/>
      <w:pgSz w:w="11910" w:h="16840"/>
      <w:pgMar w:top="567" w:right="720" w:bottom="280" w:left="1180" w:header="725" w:footer="680" w:gutter="0"/>
      <w:cols w:space="1296"/>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3A10FC" w14:textId="77777777" w:rsidR="000C28E9" w:rsidRDefault="000C28E9">
      <w:r>
        <w:separator/>
      </w:r>
    </w:p>
  </w:endnote>
  <w:endnote w:type="continuationSeparator" w:id="0">
    <w:p w14:paraId="18F1A625" w14:textId="77777777" w:rsidR="000C28E9" w:rsidRDefault="000C2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DaneHelveticaNeue">
    <w:altName w:val="Times New Roman"/>
    <w:charset w:val="00"/>
    <w:family w:val="auto"/>
    <w:pitch w:val="default"/>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imesLT">
    <w:altName w:val="Times New Roman"/>
    <w:charset w:val="00"/>
    <w:family w:val="roman"/>
    <w:pitch w:val="variable"/>
    <w:sig w:usb0="00000287" w:usb1="00000000" w:usb2="00000000" w:usb3="00000000" w:csb0="0000009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7336501"/>
      <w:docPartObj>
        <w:docPartGallery w:val="Page Numbers (Bottom of Page)"/>
        <w:docPartUnique/>
      </w:docPartObj>
    </w:sdtPr>
    <w:sdtEndPr/>
    <w:sdtContent>
      <w:p w14:paraId="0022AF96" w14:textId="75696F09" w:rsidR="00C40960" w:rsidRDefault="00C40960">
        <w:pPr>
          <w:pStyle w:val="Porat"/>
          <w:jc w:val="center"/>
        </w:pPr>
        <w:r>
          <w:fldChar w:fldCharType="begin"/>
        </w:r>
        <w:r>
          <w:instrText>PAGE   \* MERGEFORMAT</w:instrText>
        </w:r>
        <w:r>
          <w:fldChar w:fldCharType="separate"/>
        </w:r>
        <w:r w:rsidR="00201BB5" w:rsidRPr="00201BB5">
          <w:rPr>
            <w:noProof/>
            <w:lang w:val="lt-LT"/>
          </w:rPr>
          <w:t>8</w:t>
        </w:r>
        <w:r>
          <w:fldChar w:fldCharType="end"/>
        </w:r>
      </w:p>
    </w:sdtContent>
  </w:sdt>
  <w:p w14:paraId="623EDA1F" w14:textId="77777777" w:rsidR="00C40960" w:rsidRDefault="00C40960">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D1FFE6" w14:textId="77777777" w:rsidR="000C28E9" w:rsidRDefault="000C28E9">
      <w:r>
        <w:separator/>
      </w:r>
    </w:p>
  </w:footnote>
  <w:footnote w:type="continuationSeparator" w:id="0">
    <w:p w14:paraId="431DA7E2" w14:textId="77777777" w:rsidR="000C28E9" w:rsidRDefault="000C28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2A960C6A"/>
    <w:lvl w:ilvl="0">
      <w:start w:val="1"/>
      <w:numFmt w:val="bullet"/>
      <w:pStyle w:val="Sraassuenkleliais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Outline"/>
    <w:lvl w:ilvl="0">
      <w:start w:val="29"/>
      <w:numFmt w:val="decimal"/>
      <w:lvlText w:val="%1"/>
      <w:lvlJc w:val="left"/>
      <w:pPr>
        <w:tabs>
          <w:tab w:val="num" w:pos="397"/>
        </w:tabs>
        <w:ind w:left="397" w:hanging="397"/>
      </w:pPr>
      <w:rPr>
        <w:rFonts w:ascii="Symbol" w:hAnsi="Symbol"/>
      </w:rPr>
    </w:lvl>
    <w:lvl w:ilvl="1">
      <w:start w:val="1"/>
      <w:numFmt w:val="decimal"/>
      <w:lvlText w:val="%1.%2"/>
      <w:lvlJc w:val="left"/>
      <w:pPr>
        <w:tabs>
          <w:tab w:val="num" w:pos="567"/>
        </w:tabs>
        <w:ind w:left="567" w:hanging="567"/>
      </w:pPr>
      <w:rPr>
        <w:rFonts w:ascii="Times New Roman" w:hAnsi="Times New Roman"/>
        <w:b w:val="0"/>
        <w:i w:val="0"/>
        <w:color w:val="000000"/>
        <w:sz w:val="24"/>
        <w:szCs w:val="24"/>
      </w:rPr>
    </w:lvl>
    <w:lvl w:ilvl="2">
      <w:start w:val="1"/>
      <w:numFmt w:val="decimal"/>
      <w:lvlText w:val="%1.%2.%3"/>
      <w:lvlJc w:val="left"/>
      <w:pPr>
        <w:tabs>
          <w:tab w:val="num" w:pos="737"/>
        </w:tabs>
        <w:ind w:left="737" w:hanging="737"/>
      </w:pPr>
      <w:rPr>
        <w:color w:val="000000"/>
      </w:rPr>
    </w:lvl>
    <w:lvl w:ilvl="3">
      <w:start w:val="1"/>
      <w:numFmt w:val="decimal"/>
      <w:lvlText w:val="%1.%2.%3.%4"/>
      <w:lvlJc w:val="left"/>
      <w:pPr>
        <w:tabs>
          <w:tab w:val="num" w:pos="907"/>
        </w:tabs>
        <w:ind w:left="907" w:hanging="907"/>
      </w:pPr>
      <w:rPr>
        <w:rFonts w:ascii="Times New Roman" w:hAnsi="Times New Roman"/>
        <w:b w:val="0"/>
        <w:i w:val="0"/>
      </w:rPr>
    </w:lvl>
    <w:lvl w:ilvl="4">
      <w:start w:val="1"/>
      <w:numFmt w:val="decimal"/>
      <w:lvlText w:val="%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0000011"/>
    <w:multiLevelType w:val="multilevel"/>
    <w:tmpl w:val="00000011"/>
    <w:name w:val="WW8Num17"/>
    <w:lvl w:ilvl="0">
      <w:start w:val="3"/>
      <w:numFmt w:val="decimal"/>
      <w:lvlText w:val="%1"/>
      <w:lvlJc w:val="left"/>
      <w:pPr>
        <w:tabs>
          <w:tab w:val="num" w:pos="540"/>
        </w:tabs>
        <w:ind w:left="540" w:hanging="54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 w15:restartNumberingAfterBreak="0">
    <w:nsid w:val="00000012"/>
    <w:multiLevelType w:val="multilevel"/>
    <w:tmpl w:val="00000012"/>
    <w:name w:val="WW8Num18"/>
    <w:lvl w:ilvl="0">
      <w:start w:val="25"/>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2C"/>
    <w:multiLevelType w:val="multilevel"/>
    <w:tmpl w:val="0000002C"/>
    <w:name w:val="WW8Num46"/>
    <w:lvl w:ilvl="0">
      <w:start w:val="22"/>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38"/>
    <w:multiLevelType w:val="multilevel"/>
    <w:tmpl w:val="00000038"/>
    <w:name w:val="WW8Num57"/>
    <w:lvl w:ilvl="0">
      <w:start w:val="12"/>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3A"/>
    <w:multiLevelType w:val="multilevel"/>
    <w:tmpl w:val="0000003A"/>
    <w:name w:val="WW8Num61"/>
    <w:lvl w:ilvl="0">
      <w:start w:val="12"/>
      <w:numFmt w:val="decimal"/>
      <w:lvlText w:val="%1"/>
      <w:lvlJc w:val="left"/>
      <w:pPr>
        <w:tabs>
          <w:tab w:val="num" w:pos="540"/>
        </w:tabs>
        <w:ind w:left="540" w:hanging="540"/>
      </w:pPr>
    </w:lvl>
    <w:lvl w:ilvl="1">
      <w:start w:val="2"/>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7" w15:restartNumberingAfterBreak="0">
    <w:nsid w:val="0000003D"/>
    <w:multiLevelType w:val="multilevel"/>
    <w:tmpl w:val="12025A6C"/>
    <w:name w:val="WW8Num64"/>
    <w:lvl w:ilvl="0">
      <w:start w:val="6"/>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00000042"/>
    <w:multiLevelType w:val="singleLevel"/>
    <w:tmpl w:val="00000042"/>
    <w:name w:val="WW8Num69"/>
    <w:lvl w:ilvl="0">
      <w:start w:val="1"/>
      <w:numFmt w:val="lowerLetter"/>
      <w:lvlText w:val="(%1)"/>
      <w:lvlJc w:val="left"/>
      <w:pPr>
        <w:tabs>
          <w:tab w:val="num" w:pos="1440"/>
        </w:tabs>
        <w:ind w:left="1440" w:hanging="360"/>
      </w:pPr>
    </w:lvl>
  </w:abstractNum>
  <w:abstractNum w:abstractNumId="9" w15:restartNumberingAfterBreak="0">
    <w:nsid w:val="00000049"/>
    <w:multiLevelType w:val="multilevel"/>
    <w:tmpl w:val="00000049"/>
    <w:name w:val="WW8Num76"/>
    <w:lvl w:ilvl="0">
      <w:start w:val="30"/>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000004A"/>
    <w:multiLevelType w:val="multilevel"/>
    <w:tmpl w:val="0000004A"/>
    <w:name w:val="WW8Num77"/>
    <w:lvl w:ilvl="0">
      <w:start w:val="29"/>
      <w:numFmt w:val="decimal"/>
      <w:lvlText w:val="%1."/>
      <w:lvlJc w:val="left"/>
      <w:pPr>
        <w:tabs>
          <w:tab w:val="num" w:pos="360"/>
        </w:tabs>
        <w:ind w:left="360" w:hanging="360"/>
      </w:pPr>
    </w:lvl>
    <w:lvl w:ilvl="1">
      <w:start w:val="1"/>
      <w:numFmt w:val="decimal"/>
      <w:lvlText w:val="%1.%2."/>
      <w:lvlJc w:val="left"/>
      <w:pPr>
        <w:tabs>
          <w:tab w:val="num" w:pos="567"/>
        </w:tabs>
        <w:ind w:left="567" w:hanging="567"/>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00005D"/>
    <w:multiLevelType w:val="multilevel"/>
    <w:tmpl w:val="0000005D"/>
    <w:name w:val="WW8Num95"/>
    <w:lvl w:ilvl="0">
      <w:start w:val="1"/>
      <w:numFmt w:val="lowerLetter"/>
      <w:lvlText w:val="%1)"/>
      <w:lvlJc w:val="left"/>
      <w:pPr>
        <w:tabs>
          <w:tab w:val="num" w:pos="284"/>
        </w:tabs>
        <w:ind w:left="284" w:hanging="22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65"/>
    <w:multiLevelType w:val="multilevel"/>
    <w:tmpl w:val="00000065"/>
    <w:name w:val="WW8Num104"/>
    <w:lvl w:ilvl="0">
      <w:start w:val="1"/>
      <w:numFmt w:val="lowerLetter"/>
      <w:lvlText w:val="%1)"/>
      <w:lvlJc w:val="left"/>
      <w:pPr>
        <w:tabs>
          <w:tab w:val="num" w:pos="284"/>
        </w:tabs>
        <w:ind w:left="284" w:hanging="22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01B23737"/>
    <w:multiLevelType w:val="multilevel"/>
    <w:tmpl w:val="DC1239EC"/>
    <w:name w:val="WW8Num27"/>
    <w:lvl w:ilvl="0">
      <w:start w:val="33"/>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74"/>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384"/>
        </w:tabs>
        <w:ind w:left="1384" w:hanging="1440"/>
      </w:pPr>
      <w:rPr>
        <w:rFonts w:hint="default"/>
      </w:rPr>
    </w:lvl>
  </w:abstractNum>
  <w:abstractNum w:abstractNumId="14" w15:restartNumberingAfterBreak="0">
    <w:nsid w:val="022E584C"/>
    <w:multiLevelType w:val="hybridMultilevel"/>
    <w:tmpl w:val="97E2451E"/>
    <w:lvl w:ilvl="0" w:tplc="64CE922E">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2787546"/>
    <w:multiLevelType w:val="hybridMultilevel"/>
    <w:tmpl w:val="D5523214"/>
    <w:lvl w:ilvl="0" w:tplc="A54E53CE">
      <w:start w:val="1"/>
      <w:numFmt w:val="decimal"/>
      <w:lvlText w:val="15.%1."/>
      <w:lvlJc w:val="left"/>
      <w:pPr>
        <w:ind w:left="720" w:hanging="360"/>
      </w:pPr>
      <w:rPr>
        <w:rFonts w:cs="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043F2659"/>
    <w:multiLevelType w:val="multilevel"/>
    <w:tmpl w:val="C93486B0"/>
    <w:lvl w:ilvl="0">
      <w:start w:val="11"/>
      <w:numFmt w:val="decimal"/>
      <w:lvlText w:val="%1"/>
      <w:lvlJc w:val="left"/>
      <w:pPr>
        <w:ind w:left="945" w:hanging="567"/>
      </w:pPr>
      <w:rPr>
        <w:rFonts w:hint="default"/>
      </w:rPr>
    </w:lvl>
    <w:lvl w:ilvl="1">
      <w:start w:val="6"/>
      <w:numFmt w:val="decimal"/>
      <w:lvlText w:val="10.%2."/>
      <w:lvlJc w:val="left"/>
      <w:pPr>
        <w:ind w:left="945" w:hanging="567"/>
      </w:pPr>
      <w:rPr>
        <w:rFonts w:ascii="Times New Roman" w:eastAsia="Times New Roman" w:hAnsi="Times New Roman" w:cs="Times New Roman" w:hint="default"/>
        <w:w w:val="100"/>
        <w:sz w:val="22"/>
        <w:szCs w:val="22"/>
      </w:rPr>
    </w:lvl>
    <w:lvl w:ilvl="2">
      <w:start w:val="1"/>
      <w:numFmt w:val="decimal"/>
      <w:lvlText w:val="10.%2.%3."/>
      <w:lvlJc w:val="left"/>
      <w:pPr>
        <w:ind w:left="1797" w:hanging="852"/>
      </w:pPr>
      <w:rPr>
        <w:rFonts w:ascii="Times New Roman" w:eastAsia="Times New Roman" w:hAnsi="Times New Roman" w:cs="Times New Roman" w:hint="default"/>
        <w:w w:val="100"/>
        <w:sz w:val="22"/>
        <w:szCs w:val="22"/>
      </w:rPr>
    </w:lvl>
    <w:lvl w:ilvl="3">
      <w:numFmt w:val="bullet"/>
      <w:lvlText w:val="•"/>
      <w:lvlJc w:val="left"/>
      <w:pPr>
        <w:ind w:left="3756" w:hanging="852"/>
      </w:pPr>
      <w:rPr>
        <w:rFonts w:hint="default"/>
      </w:rPr>
    </w:lvl>
    <w:lvl w:ilvl="4">
      <w:numFmt w:val="bullet"/>
      <w:lvlText w:val="•"/>
      <w:lvlJc w:val="left"/>
      <w:pPr>
        <w:ind w:left="4735" w:hanging="852"/>
      </w:pPr>
      <w:rPr>
        <w:rFonts w:hint="default"/>
      </w:rPr>
    </w:lvl>
    <w:lvl w:ilvl="5">
      <w:numFmt w:val="bullet"/>
      <w:lvlText w:val="•"/>
      <w:lvlJc w:val="left"/>
      <w:pPr>
        <w:ind w:left="5713" w:hanging="852"/>
      </w:pPr>
      <w:rPr>
        <w:rFonts w:hint="default"/>
      </w:rPr>
    </w:lvl>
    <w:lvl w:ilvl="6">
      <w:numFmt w:val="bullet"/>
      <w:lvlText w:val="•"/>
      <w:lvlJc w:val="left"/>
      <w:pPr>
        <w:ind w:left="6692" w:hanging="852"/>
      </w:pPr>
      <w:rPr>
        <w:rFonts w:hint="default"/>
      </w:rPr>
    </w:lvl>
    <w:lvl w:ilvl="7">
      <w:numFmt w:val="bullet"/>
      <w:lvlText w:val="•"/>
      <w:lvlJc w:val="left"/>
      <w:pPr>
        <w:ind w:left="7670" w:hanging="852"/>
      </w:pPr>
      <w:rPr>
        <w:rFonts w:hint="default"/>
      </w:rPr>
    </w:lvl>
    <w:lvl w:ilvl="8">
      <w:numFmt w:val="bullet"/>
      <w:lvlText w:val="•"/>
      <w:lvlJc w:val="left"/>
      <w:pPr>
        <w:ind w:left="8649" w:hanging="852"/>
      </w:pPr>
      <w:rPr>
        <w:rFonts w:hint="default"/>
      </w:rPr>
    </w:lvl>
  </w:abstractNum>
  <w:abstractNum w:abstractNumId="17" w15:restartNumberingAfterBreak="0">
    <w:nsid w:val="06DF4B66"/>
    <w:multiLevelType w:val="hybridMultilevel"/>
    <w:tmpl w:val="701EB968"/>
    <w:lvl w:ilvl="0" w:tplc="976EF30A">
      <w:start w:val="9"/>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95B22F0"/>
    <w:multiLevelType w:val="hybridMultilevel"/>
    <w:tmpl w:val="A6CEDD92"/>
    <w:lvl w:ilvl="0" w:tplc="A63028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0A952E1F"/>
    <w:multiLevelType w:val="multilevel"/>
    <w:tmpl w:val="4A2CEA42"/>
    <w:lvl w:ilvl="0">
      <w:start w:val="9"/>
      <w:numFmt w:val="decimal"/>
      <w:lvlText w:val="%1"/>
      <w:lvlJc w:val="left"/>
      <w:pPr>
        <w:ind w:left="945" w:hanging="567"/>
      </w:pPr>
      <w:rPr>
        <w:rFonts w:hint="default"/>
      </w:rPr>
    </w:lvl>
    <w:lvl w:ilvl="1">
      <w:start w:val="1"/>
      <w:numFmt w:val="decimal"/>
      <w:lvlText w:val="8.%2."/>
      <w:lvlJc w:val="left"/>
      <w:pPr>
        <w:ind w:left="945" w:hanging="567"/>
      </w:pPr>
      <w:rPr>
        <w:rFonts w:ascii="Times New Roman" w:eastAsia="Times New Roman" w:hAnsi="Times New Roman" w:cs="Times New Roman" w:hint="default"/>
        <w:w w:val="100"/>
        <w:sz w:val="22"/>
        <w:szCs w:val="22"/>
      </w:rPr>
    </w:lvl>
    <w:lvl w:ilvl="2">
      <w:start w:val="1"/>
      <w:numFmt w:val="decimal"/>
      <w:lvlText w:val="8.%2.%3."/>
      <w:lvlJc w:val="left"/>
      <w:pPr>
        <w:ind w:left="945" w:hanging="567"/>
      </w:pPr>
      <w:rPr>
        <w:rFonts w:ascii="Times New Roman" w:eastAsia="Times New Roman" w:hAnsi="Times New Roman" w:cs="Times New Roman" w:hint="default"/>
        <w:color w:val="auto"/>
        <w:w w:val="100"/>
        <w:sz w:val="22"/>
        <w:szCs w:val="22"/>
      </w:rPr>
    </w:lvl>
    <w:lvl w:ilvl="3">
      <w:numFmt w:val="bullet"/>
      <w:lvlText w:val="•"/>
      <w:lvlJc w:val="left"/>
      <w:pPr>
        <w:ind w:left="3839" w:hanging="567"/>
      </w:pPr>
      <w:rPr>
        <w:rFonts w:hint="default"/>
      </w:rPr>
    </w:lvl>
    <w:lvl w:ilvl="4">
      <w:numFmt w:val="bullet"/>
      <w:lvlText w:val="•"/>
      <w:lvlJc w:val="left"/>
      <w:pPr>
        <w:ind w:left="4806" w:hanging="567"/>
      </w:pPr>
      <w:rPr>
        <w:rFonts w:hint="default"/>
      </w:rPr>
    </w:lvl>
    <w:lvl w:ilvl="5">
      <w:numFmt w:val="bullet"/>
      <w:lvlText w:val="•"/>
      <w:lvlJc w:val="left"/>
      <w:pPr>
        <w:ind w:left="5773" w:hanging="567"/>
      </w:pPr>
      <w:rPr>
        <w:rFonts w:hint="default"/>
      </w:rPr>
    </w:lvl>
    <w:lvl w:ilvl="6">
      <w:numFmt w:val="bullet"/>
      <w:lvlText w:val="•"/>
      <w:lvlJc w:val="left"/>
      <w:pPr>
        <w:ind w:left="6739" w:hanging="567"/>
      </w:pPr>
      <w:rPr>
        <w:rFonts w:hint="default"/>
      </w:rPr>
    </w:lvl>
    <w:lvl w:ilvl="7">
      <w:numFmt w:val="bullet"/>
      <w:lvlText w:val="•"/>
      <w:lvlJc w:val="left"/>
      <w:pPr>
        <w:ind w:left="7706" w:hanging="567"/>
      </w:pPr>
      <w:rPr>
        <w:rFonts w:hint="default"/>
      </w:rPr>
    </w:lvl>
    <w:lvl w:ilvl="8">
      <w:numFmt w:val="bullet"/>
      <w:lvlText w:val="•"/>
      <w:lvlJc w:val="left"/>
      <w:pPr>
        <w:ind w:left="8673" w:hanging="567"/>
      </w:pPr>
      <w:rPr>
        <w:rFonts w:hint="default"/>
      </w:rPr>
    </w:lvl>
  </w:abstractNum>
  <w:abstractNum w:abstractNumId="20" w15:restartNumberingAfterBreak="0">
    <w:nsid w:val="0D355927"/>
    <w:multiLevelType w:val="multilevel"/>
    <w:tmpl w:val="998C4030"/>
    <w:name w:val="WW8Num643"/>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0D81357C"/>
    <w:multiLevelType w:val="hybridMultilevel"/>
    <w:tmpl w:val="4E44173C"/>
    <w:name w:val="WW8Num64222"/>
    <w:lvl w:ilvl="0" w:tplc="06D8E55C">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0EE50F79"/>
    <w:multiLevelType w:val="hybridMultilevel"/>
    <w:tmpl w:val="912A7932"/>
    <w:lvl w:ilvl="0" w:tplc="C5B89A44">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12410694"/>
    <w:multiLevelType w:val="multilevel"/>
    <w:tmpl w:val="290282C4"/>
    <w:lvl w:ilvl="0">
      <w:start w:val="7"/>
      <w:numFmt w:val="decimal"/>
      <w:lvlText w:val="%1."/>
      <w:lvlJc w:val="left"/>
      <w:pPr>
        <w:ind w:left="440" w:hanging="440"/>
      </w:pPr>
      <w:rPr>
        <w:rFonts w:hint="default"/>
      </w:rPr>
    </w:lvl>
    <w:lvl w:ilvl="1">
      <w:start w:val="16"/>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7A549DA"/>
    <w:multiLevelType w:val="hybridMultilevel"/>
    <w:tmpl w:val="DEAE71DC"/>
    <w:lvl w:ilvl="0" w:tplc="A9AE00A0">
      <w:start w:val="1"/>
      <w:numFmt w:val="upperRoman"/>
      <w:lvlText w:val="%1."/>
      <w:lvlJc w:val="left"/>
      <w:pPr>
        <w:ind w:left="1080" w:hanging="720"/>
      </w:pPr>
    </w:lvl>
    <w:lvl w:ilvl="1" w:tplc="2F88E594">
      <w:start w:val="1"/>
      <w:numFmt w:val="decimal"/>
      <w:lvlText w:val="%2."/>
      <w:lvlJc w:val="left"/>
      <w:pPr>
        <w:ind w:left="36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5" w15:restartNumberingAfterBreak="0">
    <w:nsid w:val="1B3750EE"/>
    <w:multiLevelType w:val="singleLevel"/>
    <w:tmpl w:val="C0E22A04"/>
    <w:lvl w:ilvl="0">
      <w:start w:val="1"/>
      <w:numFmt w:val="upperRoman"/>
      <w:pStyle w:val="Antrat6"/>
      <w:lvlText w:val="%1."/>
      <w:lvlJc w:val="left"/>
      <w:pPr>
        <w:tabs>
          <w:tab w:val="num" w:pos="1440"/>
        </w:tabs>
        <w:ind w:left="1080" w:hanging="360"/>
      </w:pPr>
      <w:rPr>
        <w:rFonts w:hint="default"/>
      </w:rPr>
    </w:lvl>
  </w:abstractNum>
  <w:abstractNum w:abstractNumId="26" w15:restartNumberingAfterBreak="0">
    <w:nsid w:val="2303703B"/>
    <w:multiLevelType w:val="hybridMultilevel"/>
    <w:tmpl w:val="ADBA48F4"/>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7" w15:restartNumberingAfterBreak="0">
    <w:nsid w:val="23204D43"/>
    <w:multiLevelType w:val="hybridMultilevel"/>
    <w:tmpl w:val="6C1868A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3901291"/>
    <w:multiLevelType w:val="hybridMultilevel"/>
    <w:tmpl w:val="F31287D6"/>
    <w:name w:val="WW8Num6422"/>
    <w:lvl w:ilvl="0" w:tplc="06D8E55C">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5B1EEC44">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260C5413"/>
    <w:multiLevelType w:val="hybridMultilevel"/>
    <w:tmpl w:val="9196CB5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2AAE1663"/>
    <w:multiLevelType w:val="multilevel"/>
    <w:tmpl w:val="8DC2B02C"/>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2559" w:hanging="432"/>
      </w:pPr>
      <w:rPr>
        <w:b w:val="0"/>
        <w:i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EF247AA"/>
    <w:multiLevelType w:val="multilevel"/>
    <w:tmpl w:val="08A89720"/>
    <w:lvl w:ilvl="0">
      <w:start w:val="6"/>
      <w:numFmt w:val="decimal"/>
      <w:lvlText w:val="%1"/>
      <w:lvlJc w:val="left"/>
      <w:pPr>
        <w:ind w:left="4537" w:hanging="567"/>
        <w:jc w:val="right"/>
      </w:pPr>
      <w:rPr>
        <w:rFonts w:hint="default"/>
      </w:rPr>
    </w:lvl>
    <w:lvl w:ilvl="1">
      <w:start w:val="1"/>
      <w:numFmt w:val="decimal"/>
      <w:lvlText w:val="%1.%2."/>
      <w:lvlJc w:val="left"/>
      <w:pPr>
        <w:ind w:left="4537" w:hanging="567"/>
      </w:pPr>
      <w:rPr>
        <w:rFonts w:ascii="Times New Roman" w:eastAsia="Times New Roman" w:hAnsi="Times New Roman" w:cs="Times New Roman" w:hint="default"/>
        <w:w w:val="100"/>
        <w:sz w:val="22"/>
        <w:szCs w:val="22"/>
      </w:rPr>
    </w:lvl>
    <w:lvl w:ilvl="2">
      <w:numFmt w:val="bullet"/>
      <w:lvlText w:val="•"/>
      <w:lvlJc w:val="left"/>
      <w:pPr>
        <w:ind w:left="6465" w:hanging="567"/>
      </w:pPr>
      <w:rPr>
        <w:rFonts w:hint="default"/>
      </w:rPr>
    </w:lvl>
    <w:lvl w:ilvl="3">
      <w:numFmt w:val="bullet"/>
      <w:lvlText w:val="•"/>
      <w:lvlJc w:val="left"/>
      <w:pPr>
        <w:ind w:left="7431" w:hanging="567"/>
      </w:pPr>
      <w:rPr>
        <w:rFonts w:hint="default"/>
      </w:rPr>
    </w:lvl>
    <w:lvl w:ilvl="4">
      <w:numFmt w:val="bullet"/>
      <w:lvlText w:val="•"/>
      <w:lvlJc w:val="left"/>
      <w:pPr>
        <w:ind w:left="8398" w:hanging="567"/>
      </w:pPr>
      <w:rPr>
        <w:rFonts w:hint="default"/>
      </w:rPr>
    </w:lvl>
    <w:lvl w:ilvl="5">
      <w:numFmt w:val="bullet"/>
      <w:lvlText w:val="•"/>
      <w:lvlJc w:val="left"/>
      <w:pPr>
        <w:ind w:left="9365" w:hanging="567"/>
      </w:pPr>
      <w:rPr>
        <w:rFonts w:hint="default"/>
      </w:rPr>
    </w:lvl>
    <w:lvl w:ilvl="6">
      <w:numFmt w:val="bullet"/>
      <w:lvlText w:val="•"/>
      <w:lvlJc w:val="left"/>
      <w:pPr>
        <w:ind w:left="10331" w:hanging="567"/>
      </w:pPr>
      <w:rPr>
        <w:rFonts w:hint="default"/>
      </w:rPr>
    </w:lvl>
    <w:lvl w:ilvl="7">
      <w:numFmt w:val="bullet"/>
      <w:lvlText w:val="•"/>
      <w:lvlJc w:val="left"/>
      <w:pPr>
        <w:ind w:left="11298" w:hanging="567"/>
      </w:pPr>
      <w:rPr>
        <w:rFonts w:hint="default"/>
      </w:rPr>
    </w:lvl>
    <w:lvl w:ilvl="8">
      <w:numFmt w:val="bullet"/>
      <w:lvlText w:val="•"/>
      <w:lvlJc w:val="left"/>
      <w:pPr>
        <w:ind w:left="12265" w:hanging="567"/>
      </w:pPr>
      <w:rPr>
        <w:rFonts w:hint="default"/>
      </w:rPr>
    </w:lvl>
  </w:abstractNum>
  <w:abstractNum w:abstractNumId="32" w15:restartNumberingAfterBreak="0">
    <w:nsid w:val="35E24DA6"/>
    <w:multiLevelType w:val="hybridMultilevel"/>
    <w:tmpl w:val="4876471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37753C58"/>
    <w:multiLevelType w:val="multilevel"/>
    <w:tmpl w:val="9928FED8"/>
    <w:lvl w:ilvl="0">
      <w:start w:val="12"/>
      <w:numFmt w:val="decimal"/>
      <w:lvlText w:val="%1"/>
      <w:lvlJc w:val="left"/>
      <w:pPr>
        <w:ind w:left="945" w:hanging="567"/>
      </w:pPr>
      <w:rPr>
        <w:rFonts w:hint="default"/>
      </w:rPr>
    </w:lvl>
    <w:lvl w:ilvl="1">
      <w:start w:val="1"/>
      <w:numFmt w:val="decimal"/>
      <w:lvlText w:val="11.%2."/>
      <w:lvlJc w:val="left"/>
      <w:pPr>
        <w:ind w:left="945" w:hanging="567"/>
      </w:pPr>
      <w:rPr>
        <w:rFonts w:ascii="Times New Roman" w:eastAsia="Times New Roman" w:hAnsi="Times New Roman" w:cs="Times New Roman" w:hint="default"/>
        <w:w w:val="100"/>
        <w:sz w:val="22"/>
        <w:szCs w:val="22"/>
      </w:rPr>
    </w:lvl>
    <w:lvl w:ilvl="2">
      <w:numFmt w:val="bullet"/>
      <w:lvlText w:val="•"/>
      <w:lvlJc w:val="left"/>
      <w:pPr>
        <w:ind w:left="2873" w:hanging="567"/>
      </w:pPr>
      <w:rPr>
        <w:rFonts w:hint="default"/>
      </w:rPr>
    </w:lvl>
    <w:lvl w:ilvl="3">
      <w:numFmt w:val="bullet"/>
      <w:lvlText w:val="•"/>
      <w:lvlJc w:val="left"/>
      <w:pPr>
        <w:ind w:left="3839" w:hanging="567"/>
      </w:pPr>
      <w:rPr>
        <w:rFonts w:hint="default"/>
      </w:rPr>
    </w:lvl>
    <w:lvl w:ilvl="4">
      <w:numFmt w:val="bullet"/>
      <w:lvlText w:val="•"/>
      <w:lvlJc w:val="left"/>
      <w:pPr>
        <w:ind w:left="4806" w:hanging="567"/>
      </w:pPr>
      <w:rPr>
        <w:rFonts w:hint="default"/>
      </w:rPr>
    </w:lvl>
    <w:lvl w:ilvl="5">
      <w:numFmt w:val="bullet"/>
      <w:lvlText w:val="•"/>
      <w:lvlJc w:val="left"/>
      <w:pPr>
        <w:ind w:left="5773" w:hanging="567"/>
      </w:pPr>
      <w:rPr>
        <w:rFonts w:hint="default"/>
      </w:rPr>
    </w:lvl>
    <w:lvl w:ilvl="6">
      <w:numFmt w:val="bullet"/>
      <w:lvlText w:val="•"/>
      <w:lvlJc w:val="left"/>
      <w:pPr>
        <w:ind w:left="6739" w:hanging="567"/>
      </w:pPr>
      <w:rPr>
        <w:rFonts w:hint="default"/>
      </w:rPr>
    </w:lvl>
    <w:lvl w:ilvl="7">
      <w:numFmt w:val="bullet"/>
      <w:lvlText w:val="•"/>
      <w:lvlJc w:val="left"/>
      <w:pPr>
        <w:ind w:left="7706" w:hanging="567"/>
      </w:pPr>
      <w:rPr>
        <w:rFonts w:hint="default"/>
      </w:rPr>
    </w:lvl>
    <w:lvl w:ilvl="8">
      <w:numFmt w:val="bullet"/>
      <w:lvlText w:val="•"/>
      <w:lvlJc w:val="left"/>
      <w:pPr>
        <w:ind w:left="8673" w:hanging="567"/>
      </w:pPr>
      <w:rPr>
        <w:rFonts w:hint="default"/>
      </w:rPr>
    </w:lvl>
  </w:abstractNum>
  <w:abstractNum w:abstractNumId="34" w15:restartNumberingAfterBreak="0">
    <w:nsid w:val="388E5B3E"/>
    <w:multiLevelType w:val="hybridMultilevel"/>
    <w:tmpl w:val="3EC8059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9615D8"/>
    <w:multiLevelType w:val="multilevel"/>
    <w:tmpl w:val="68761184"/>
    <w:name w:val="WW8Num642"/>
    <w:lvl w:ilvl="0">
      <w:start w:val="1"/>
      <w:numFmt w:val="decimal"/>
      <w:lvlText w:val="%1"/>
      <w:lvlJc w:val="left"/>
      <w:pPr>
        <w:tabs>
          <w:tab w:val="num" w:pos="432"/>
        </w:tabs>
        <w:ind w:left="432" w:hanging="432"/>
      </w:pPr>
      <w:rPr>
        <w:rFonts w:hint="default"/>
      </w:rPr>
    </w:lvl>
    <w:lvl w:ilvl="1">
      <w:start w:val="1"/>
      <w:numFmt w:val="decimal"/>
      <w:lvlText w:val="29.%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93A191E"/>
    <w:multiLevelType w:val="multilevel"/>
    <w:tmpl w:val="EF52B41C"/>
    <w:lvl w:ilvl="0">
      <w:start w:val="1"/>
      <w:numFmt w:val="decimal"/>
      <w:lvlText w:val="%1."/>
      <w:lvlJc w:val="left"/>
      <w:pPr>
        <w:ind w:left="720" w:hanging="360"/>
      </w:pPr>
      <w:rPr>
        <w:rFonts w:hint="default"/>
        <w:b w:val="0"/>
        <w:i w:val="0"/>
        <w:color w:val="auto"/>
        <w:vertAlign w:val="baseline"/>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b w:val="0"/>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7" w15:restartNumberingAfterBreak="0">
    <w:nsid w:val="3B1C72FF"/>
    <w:multiLevelType w:val="multilevel"/>
    <w:tmpl w:val="F626A43C"/>
    <w:lvl w:ilvl="0">
      <w:start w:val="12"/>
      <w:numFmt w:val="decimal"/>
      <w:lvlText w:val="%1."/>
      <w:lvlJc w:val="left"/>
      <w:pPr>
        <w:ind w:left="440" w:hanging="440"/>
      </w:pPr>
      <w:rPr>
        <w:rFonts w:hint="default"/>
      </w:rPr>
    </w:lvl>
    <w:lvl w:ilvl="1">
      <w:start w:val="2"/>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B863FEF"/>
    <w:multiLevelType w:val="hybridMultilevel"/>
    <w:tmpl w:val="60D0849C"/>
    <w:lvl w:ilvl="0" w:tplc="E9E829C8">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1E77154"/>
    <w:multiLevelType w:val="hybridMultilevel"/>
    <w:tmpl w:val="F8B287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45156BA0"/>
    <w:multiLevelType w:val="multilevel"/>
    <w:tmpl w:val="4E22CA8E"/>
    <w:lvl w:ilvl="0">
      <w:start w:val="1"/>
      <w:numFmt w:val="decimal"/>
      <w:lvlText w:val="%1."/>
      <w:lvlJc w:val="left"/>
      <w:pPr>
        <w:ind w:left="360" w:hanging="360"/>
      </w:pPr>
      <w:rPr>
        <w:b w:val="0"/>
      </w:rPr>
    </w:lvl>
    <w:lvl w:ilvl="1">
      <w:start w:val="1"/>
      <w:numFmt w:val="decimal"/>
      <w:lvlText w:val="%1.%2."/>
      <w:lvlJc w:val="left"/>
      <w:pPr>
        <w:ind w:left="792" w:hanging="432"/>
      </w:pPr>
      <w:rPr>
        <w:b w:val="0"/>
        <w:i w:val="0"/>
      </w:rPr>
    </w:lvl>
    <w:lvl w:ilvl="2">
      <w:start w:val="1"/>
      <w:numFmt w:val="decimal"/>
      <w:lvlText w:val="%1.%2.%3."/>
      <w:lvlJc w:val="left"/>
      <w:pPr>
        <w:ind w:left="50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9370808"/>
    <w:multiLevelType w:val="hybridMultilevel"/>
    <w:tmpl w:val="0B7CF22A"/>
    <w:lvl w:ilvl="0" w:tplc="D750CBB0">
      <w:start w:val="4"/>
      <w:numFmt w:val="decimal"/>
      <w:lvlText w:val="%1"/>
      <w:lvlJc w:val="left"/>
      <w:pPr>
        <w:ind w:left="1158" w:hanging="420"/>
      </w:pPr>
      <w:rPr>
        <w:rFonts w:ascii="Times New Roman" w:eastAsia="Times New Roman" w:hAnsi="Times New Roman" w:cs="Times New Roman" w:hint="default"/>
        <w:i w:val="0"/>
        <w:w w:val="100"/>
        <w:sz w:val="22"/>
        <w:szCs w:val="22"/>
      </w:rPr>
    </w:lvl>
    <w:lvl w:ilvl="1" w:tplc="8E6C6666">
      <w:start w:val="1"/>
      <w:numFmt w:val="decimal"/>
      <w:lvlText w:val="%2"/>
      <w:lvlJc w:val="left"/>
      <w:pPr>
        <w:ind w:left="1415" w:hanging="569"/>
      </w:pPr>
      <w:rPr>
        <w:rFonts w:ascii="Times New Roman" w:eastAsia="Times New Roman" w:hAnsi="Times New Roman" w:cs="Times New Roman" w:hint="default"/>
        <w:w w:val="100"/>
        <w:sz w:val="22"/>
        <w:szCs w:val="22"/>
      </w:rPr>
    </w:lvl>
    <w:lvl w:ilvl="2" w:tplc="D5220BCE">
      <w:start w:val="4"/>
      <w:numFmt w:val="decimal"/>
      <w:lvlText w:val="%3"/>
      <w:lvlJc w:val="left"/>
      <w:pPr>
        <w:ind w:left="14226" w:hanging="166"/>
        <w:jc w:val="right"/>
      </w:pPr>
      <w:rPr>
        <w:rFonts w:ascii="Times New Roman" w:eastAsia="Times New Roman" w:hAnsi="Times New Roman" w:cs="Times New Roman" w:hint="default"/>
        <w:b/>
        <w:bCs/>
        <w:w w:val="100"/>
        <w:sz w:val="22"/>
        <w:szCs w:val="22"/>
      </w:rPr>
    </w:lvl>
    <w:lvl w:ilvl="3" w:tplc="527E3F14">
      <w:numFmt w:val="bullet"/>
      <w:lvlText w:val="•"/>
      <w:lvlJc w:val="left"/>
      <w:pPr>
        <w:ind w:left="9380" w:hanging="166"/>
      </w:pPr>
      <w:rPr>
        <w:rFonts w:hint="default"/>
      </w:rPr>
    </w:lvl>
    <w:lvl w:ilvl="4" w:tplc="6C7EBB26">
      <w:numFmt w:val="bullet"/>
      <w:lvlText w:val="•"/>
      <w:lvlJc w:val="left"/>
      <w:pPr>
        <w:ind w:left="13900" w:hanging="166"/>
      </w:pPr>
      <w:rPr>
        <w:rFonts w:hint="default"/>
      </w:rPr>
    </w:lvl>
    <w:lvl w:ilvl="5" w:tplc="2EE8BFD0">
      <w:numFmt w:val="bullet"/>
      <w:lvlText w:val="•"/>
      <w:lvlJc w:val="left"/>
      <w:pPr>
        <w:ind w:left="14220" w:hanging="166"/>
      </w:pPr>
      <w:rPr>
        <w:rFonts w:hint="default"/>
      </w:rPr>
    </w:lvl>
    <w:lvl w:ilvl="6" w:tplc="007618E6">
      <w:numFmt w:val="bullet"/>
      <w:lvlText w:val="•"/>
      <w:lvlJc w:val="left"/>
      <w:pPr>
        <w:ind w:left="13357" w:hanging="166"/>
      </w:pPr>
      <w:rPr>
        <w:rFonts w:hint="default"/>
      </w:rPr>
    </w:lvl>
    <w:lvl w:ilvl="7" w:tplc="8FF650E8">
      <w:numFmt w:val="bullet"/>
      <w:lvlText w:val="•"/>
      <w:lvlJc w:val="left"/>
      <w:pPr>
        <w:ind w:left="12494" w:hanging="166"/>
      </w:pPr>
      <w:rPr>
        <w:rFonts w:hint="default"/>
      </w:rPr>
    </w:lvl>
    <w:lvl w:ilvl="8" w:tplc="259A1006">
      <w:numFmt w:val="bullet"/>
      <w:lvlText w:val="•"/>
      <w:lvlJc w:val="left"/>
      <w:pPr>
        <w:ind w:left="11631" w:hanging="166"/>
      </w:pPr>
      <w:rPr>
        <w:rFonts w:hint="default"/>
      </w:rPr>
    </w:lvl>
  </w:abstractNum>
  <w:abstractNum w:abstractNumId="42" w15:restartNumberingAfterBreak="0">
    <w:nsid w:val="4A100BC9"/>
    <w:multiLevelType w:val="hybridMultilevel"/>
    <w:tmpl w:val="9A42581C"/>
    <w:lvl w:ilvl="0" w:tplc="43462C58">
      <w:start w:val="1"/>
      <w:numFmt w:val="decimal"/>
      <w:lvlText w:val="%1)"/>
      <w:lvlJc w:val="left"/>
      <w:pPr>
        <w:ind w:left="455" w:hanging="360"/>
      </w:pPr>
      <w:rPr>
        <w:rFonts w:hint="default"/>
      </w:rPr>
    </w:lvl>
    <w:lvl w:ilvl="1" w:tplc="08090019" w:tentative="1">
      <w:start w:val="1"/>
      <w:numFmt w:val="lowerLetter"/>
      <w:lvlText w:val="%2."/>
      <w:lvlJc w:val="left"/>
      <w:pPr>
        <w:ind w:left="1175" w:hanging="360"/>
      </w:pPr>
    </w:lvl>
    <w:lvl w:ilvl="2" w:tplc="0809001B" w:tentative="1">
      <w:start w:val="1"/>
      <w:numFmt w:val="lowerRoman"/>
      <w:lvlText w:val="%3."/>
      <w:lvlJc w:val="right"/>
      <w:pPr>
        <w:ind w:left="1895" w:hanging="180"/>
      </w:pPr>
    </w:lvl>
    <w:lvl w:ilvl="3" w:tplc="0809000F" w:tentative="1">
      <w:start w:val="1"/>
      <w:numFmt w:val="decimal"/>
      <w:lvlText w:val="%4."/>
      <w:lvlJc w:val="left"/>
      <w:pPr>
        <w:ind w:left="2615" w:hanging="360"/>
      </w:pPr>
    </w:lvl>
    <w:lvl w:ilvl="4" w:tplc="08090019" w:tentative="1">
      <w:start w:val="1"/>
      <w:numFmt w:val="lowerLetter"/>
      <w:lvlText w:val="%5."/>
      <w:lvlJc w:val="left"/>
      <w:pPr>
        <w:ind w:left="3335" w:hanging="360"/>
      </w:pPr>
    </w:lvl>
    <w:lvl w:ilvl="5" w:tplc="0809001B" w:tentative="1">
      <w:start w:val="1"/>
      <w:numFmt w:val="lowerRoman"/>
      <w:lvlText w:val="%6."/>
      <w:lvlJc w:val="right"/>
      <w:pPr>
        <w:ind w:left="4055" w:hanging="180"/>
      </w:pPr>
    </w:lvl>
    <w:lvl w:ilvl="6" w:tplc="0809000F" w:tentative="1">
      <w:start w:val="1"/>
      <w:numFmt w:val="decimal"/>
      <w:lvlText w:val="%7."/>
      <w:lvlJc w:val="left"/>
      <w:pPr>
        <w:ind w:left="4775" w:hanging="360"/>
      </w:pPr>
    </w:lvl>
    <w:lvl w:ilvl="7" w:tplc="08090019" w:tentative="1">
      <w:start w:val="1"/>
      <w:numFmt w:val="lowerLetter"/>
      <w:lvlText w:val="%8."/>
      <w:lvlJc w:val="left"/>
      <w:pPr>
        <w:ind w:left="5495" w:hanging="360"/>
      </w:pPr>
    </w:lvl>
    <w:lvl w:ilvl="8" w:tplc="0809001B" w:tentative="1">
      <w:start w:val="1"/>
      <w:numFmt w:val="lowerRoman"/>
      <w:lvlText w:val="%9."/>
      <w:lvlJc w:val="right"/>
      <w:pPr>
        <w:ind w:left="6215" w:hanging="180"/>
      </w:pPr>
    </w:lvl>
  </w:abstractNum>
  <w:abstractNum w:abstractNumId="43" w15:restartNumberingAfterBreak="0">
    <w:nsid w:val="4CAE79AD"/>
    <w:multiLevelType w:val="hybridMultilevel"/>
    <w:tmpl w:val="0E2AD2BE"/>
    <w:lvl w:ilvl="0" w:tplc="BF105D42">
      <w:start w:val="1"/>
      <w:numFmt w:val="lowerLetter"/>
      <w:lvlText w:val="%1)"/>
      <w:lvlJc w:val="left"/>
      <w:pPr>
        <w:ind w:left="319" w:hanging="360"/>
      </w:pPr>
      <w:rPr>
        <w:rFonts w:hint="default"/>
      </w:rPr>
    </w:lvl>
    <w:lvl w:ilvl="1" w:tplc="08090019" w:tentative="1">
      <w:start w:val="1"/>
      <w:numFmt w:val="lowerLetter"/>
      <w:lvlText w:val="%2."/>
      <w:lvlJc w:val="left"/>
      <w:pPr>
        <w:ind w:left="1039" w:hanging="360"/>
      </w:pPr>
    </w:lvl>
    <w:lvl w:ilvl="2" w:tplc="0809001B" w:tentative="1">
      <w:start w:val="1"/>
      <w:numFmt w:val="lowerRoman"/>
      <w:lvlText w:val="%3."/>
      <w:lvlJc w:val="right"/>
      <w:pPr>
        <w:ind w:left="1759" w:hanging="180"/>
      </w:pPr>
    </w:lvl>
    <w:lvl w:ilvl="3" w:tplc="0809000F" w:tentative="1">
      <w:start w:val="1"/>
      <w:numFmt w:val="decimal"/>
      <w:lvlText w:val="%4."/>
      <w:lvlJc w:val="left"/>
      <w:pPr>
        <w:ind w:left="2479" w:hanging="360"/>
      </w:pPr>
    </w:lvl>
    <w:lvl w:ilvl="4" w:tplc="08090019" w:tentative="1">
      <w:start w:val="1"/>
      <w:numFmt w:val="lowerLetter"/>
      <w:lvlText w:val="%5."/>
      <w:lvlJc w:val="left"/>
      <w:pPr>
        <w:ind w:left="3199" w:hanging="360"/>
      </w:pPr>
    </w:lvl>
    <w:lvl w:ilvl="5" w:tplc="0809001B" w:tentative="1">
      <w:start w:val="1"/>
      <w:numFmt w:val="lowerRoman"/>
      <w:lvlText w:val="%6."/>
      <w:lvlJc w:val="right"/>
      <w:pPr>
        <w:ind w:left="3919" w:hanging="180"/>
      </w:pPr>
    </w:lvl>
    <w:lvl w:ilvl="6" w:tplc="0809000F" w:tentative="1">
      <w:start w:val="1"/>
      <w:numFmt w:val="decimal"/>
      <w:lvlText w:val="%7."/>
      <w:lvlJc w:val="left"/>
      <w:pPr>
        <w:ind w:left="4639" w:hanging="360"/>
      </w:pPr>
    </w:lvl>
    <w:lvl w:ilvl="7" w:tplc="08090019" w:tentative="1">
      <w:start w:val="1"/>
      <w:numFmt w:val="lowerLetter"/>
      <w:lvlText w:val="%8."/>
      <w:lvlJc w:val="left"/>
      <w:pPr>
        <w:ind w:left="5359" w:hanging="360"/>
      </w:pPr>
    </w:lvl>
    <w:lvl w:ilvl="8" w:tplc="0809001B" w:tentative="1">
      <w:start w:val="1"/>
      <w:numFmt w:val="lowerRoman"/>
      <w:lvlText w:val="%9."/>
      <w:lvlJc w:val="right"/>
      <w:pPr>
        <w:ind w:left="6079" w:hanging="180"/>
      </w:pPr>
    </w:lvl>
  </w:abstractNum>
  <w:abstractNum w:abstractNumId="44" w15:restartNumberingAfterBreak="0">
    <w:nsid w:val="52041F60"/>
    <w:multiLevelType w:val="multilevel"/>
    <w:tmpl w:val="D1DA1FD0"/>
    <w:lvl w:ilvl="0">
      <w:start w:val="10"/>
      <w:numFmt w:val="decimal"/>
      <w:lvlText w:val="%1."/>
      <w:lvlJc w:val="left"/>
      <w:pPr>
        <w:ind w:left="440" w:hanging="440"/>
      </w:pPr>
      <w:rPr>
        <w:rFonts w:eastAsia="Arial Unicode MS" w:cs="Arial Unicode MS" w:hint="default"/>
        <w:sz w:val="22"/>
      </w:rPr>
    </w:lvl>
    <w:lvl w:ilvl="1">
      <w:start w:val="8"/>
      <w:numFmt w:val="decimal"/>
      <w:lvlText w:val="%1.%2."/>
      <w:lvlJc w:val="left"/>
      <w:pPr>
        <w:ind w:left="440" w:hanging="440"/>
      </w:pPr>
      <w:rPr>
        <w:rFonts w:eastAsia="Arial Unicode MS" w:cs="Arial Unicode MS" w:hint="default"/>
        <w:sz w:val="22"/>
      </w:rPr>
    </w:lvl>
    <w:lvl w:ilvl="2">
      <w:start w:val="1"/>
      <w:numFmt w:val="decimal"/>
      <w:lvlText w:val="%1.%2.%3."/>
      <w:lvlJc w:val="left"/>
      <w:pPr>
        <w:ind w:left="720" w:hanging="720"/>
      </w:pPr>
      <w:rPr>
        <w:rFonts w:eastAsia="Arial Unicode MS" w:cs="Arial Unicode MS" w:hint="default"/>
        <w:sz w:val="22"/>
      </w:rPr>
    </w:lvl>
    <w:lvl w:ilvl="3">
      <w:start w:val="1"/>
      <w:numFmt w:val="decimal"/>
      <w:lvlText w:val="%1.%2.%3.%4."/>
      <w:lvlJc w:val="left"/>
      <w:pPr>
        <w:ind w:left="720" w:hanging="720"/>
      </w:pPr>
      <w:rPr>
        <w:rFonts w:eastAsia="Arial Unicode MS" w:cs="Arial Unicode MS" w:hint="default"/>
        <w:sz w:val="22"/>
      </w:rPr>
    </w:lvl>
    <w:lvl w:ilvl="4">
      <w:start w:val="1"/>
      <w:numFmt w:val="decimal"/>
      <w:lvlText w:val="%1.%2.%3.%4.%5."/>
      <w:lvlJc w:val="left"/>
      <w:pPr>
        <w:ind w:left="1080" w:hanging="1080"/>
      </w:pPr>
      <w:rPr>
        <w:rFonts w:eastAsia="Arial Unicode MS" w:cs="Arial Unicode MS" w:hint="default"/>
        <w:sz w:val="22"/>
      </w:rPr>
    </w:lvl>
    <w:lvl w:ilvl="5">
      <w:start w:val="1"/>
      <w:numFmt w:val="decimal"/>
      <w:lvlText w:val="%1.%2.%3.%4.%5.%6."/>
      <w:lvlJc w:val="left"/>
      <w:pPr>
        <w:ind w:left="1080" w:hanging="1080"/>
      </w:pPr>
      <w:rPr>
        <w:rFonts w:eastAsia="Arial Unicode MS" w:cs="Arial Unicode MS" w:hint="default"/>
        <w:sz w:val="22"/>
      </w:rPr>
    </w:lvl>
    <w:lvl w:ilvl="6">
      <w:start w:val="1"/>
      <w:numFmt w:val="decimal"/>
      <w:lvlText w:val="%1.%2.%3.%4.%5.%6.%7."/>
      <w:lvlJc w:val="left"/>
      <w:pPr>
        <w:ind w:left="1080" w:hanging="1080"/>
      </w:pPr>
      <w:rPr>
        <w:rFonts w:eastAsia="Arial Unicode MS" w:cs="Arial Unicode MS" w:hint="default"/>
        <w:sz w:val="22"/>
      </w:rPr>
    </w:lvl>
    <w:lvl w:ilvl="7">
      <w:start w:val="1"/>
      <w:numFmt w:val="decimal"/>
      <w:lvlText w:val="%1.%2.%3.%4.%5.%6.%7.%8."/>
      <w:lvlJc w:val="left"/>
      <w:pPr>
        <w:ind w:left="1440" w:hanging="1440"/>
      </w:pPr>
      <w:rPr>
        <w:rFonts w:eastAsia="Arial Unicode MS" w:cs="Arial Unicode MS" w:hint="default"/>
        <w:sz w:val="22"/>
      </w:rPr>
    </w:lvl>
    <w:lvl w:ilvl="8">
      <w:start w:val="1"/>
      <w:numFmt w:val="decimal"/>
      <w:lvlText w:val="%1.%2.%3.%4.%5.%6.%7.%8.%9."/>
      <w:lvlJc w:val="left"/>
      <w:pPr>
        <w:ind w:left="1440" w:hanging="1440"/>
      </w:pPr>
      <w:rPr>
        <w:rFonts w:eastAsia="Arial Unicode MS" w:cs="Arial Unicode MS" w:hint="default"/>
        <w:sz w:val="22"/>
      </w:rPr>
    </w:lvl>
  </w:abstractNum>
  <w:abstractNum w:abstractNumId="45" w15:restartNumberingAfterBreak="0">
    <w:nsid w:val="54977EEB"/>
    <w:multiLevelType w:val="hybridMultilevel"/>
    <w:tmpl w:val="84BA7582"/>
    <w:lvl w:ilvl="0" w:tplc="6D84EC2C">
      <w:start w:val="1"/>
      <w:numFmt w:val="decimal"/>
      <w:lvlText w:val="%1."/>
      <w:lvlJc w:val="left"/>
      <w:pPr>
        <w:ind w:left="720" w:hanging="360"/>
      </w:pPr>
      <w:rPr>
        <w:rFonts w:hint="default"/>
        <w:b/>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569569DE"/>
    <w:multiLevelType w:val="multilevel"/>
    <w:tmpl w:val="D72089FA"/>
    <w:lvl w:ilvl="0">
      <w:start w:val="7"/>
      <w:numFmt w:val="decimal"/>
      <w:lvlText w:val="%1"/>
      <w:lvlJc w:val="left"/>
      <w:pPr>
        <w:ind w:left="945" w:hanging="567"/>
      </w:pPr>
      <w:rPr>
        <w:rFonts w:hint="default"/>
      </w:rPr>
    </w:lvl>
    <w:lvl w:ilvl="1">
      <w:start w:val="1"/>
      <w:numFmt w:val="decimal"/>
      <w:lvlText w:val="%1.%2."/>
      <w:lvlJc w:val="left"/>
      <w:pPr>
        <w:ind w:left="945" w:hanging="567"/>
      </w:pPr>
      <w:rPr>
        <w:rFonts w:ascii="Times New Roman" w:eastAsia="Times New Roman" w:hAnsi="Times New Roman" w:cs="Times New Roman" w:hint="default"/>
        <w:w w:val="100"/>
        <w:sz w:val="22"/>
        <w:szCs w:val="22"/>
      </w:rPr>
    </w:lvl>
    <w:lvl w:ilvl="2">
      <w:start w:val="1"/>
      <w:numFmt w:val="decimal"/>
      <w:lvlText w:val="%1.%2.%3."/>
      <w:lvlJc w:val="left"/>
      <w:pPr>
        <w:ind w:left="4652" w:hanging="682"/>
      </w:pPr>
      <w:rPr>
        <w:rFonts w:ascii="Times New Roman" w:eastAsia="Times New Roman" w:hAnsi="Times New Roman" w:cs="Times New Roman" w:hint="default"/>
        <w:w w:val="100"/>
        <w:sz w:val="22"/>
        <w:szCs w:val="22"/>
      </w:rPr>
    </w:lvl>
    <w:lvl w:ilvl="3">
      <w:numFmt w:val="bullet"/>
      <w:lvlText w:val="•"/>
      <w:lvlJc w:val="left"/>
      <w:pPr>
        <w:ind w:left="3616" w:hanging="682"/>
      </w:pPr>
      <w:rPr>
        <w:rFonts w:hint="default"/>
      </w:rPr>
    </w:lvl>
    <w:lvl w:ilvl="4">
      <w:numFmt w:val="bullet"/>
      <w:lvlText w:val="•"/>
      <w:lvlJc w:val="left"/>
      <w:pPr>
        <w:ind w:left="4615" w:hanging="682"/>
      </w:pPr>
      <w:rPr>
        <w:rFonts w:hint="default"/>
      </w:rPr>
    </w:lvl>
    <w:lvl w:ilvl="5">
      <w:numFmt w:val="bullet"/>
      <w:lvlText w:val="•"/>
      <w:lvlJc w:val="left"/>
      <w:pPr>
        <w:ind w:left="5613" w:hanging="682"/>
      </w:pPr>
      <w:rPr>
        <w:rFonts w:hint="default"/>
      </w:rPr>
    </w:lvl>
    <w:lvl w:ilvl="6">
      <w:numFmt w:val="bullet"/>
      <w:lvlText w:val="•"/>
      <w:lvlJc w:val="left"/>
      <w:pPr>
        <w:ind w:left="6612" w:hanging="682"/>
      </w:pPr>
      <w:rPr>
        <w:rFonts w:hint="default"/>
      </w:rPr>
    </w:lvl>
    <w:lvl w:ilvl="7">
      <w:numFmt w:val="bullet"/>
      <w:lvlText w:val="•"/>
      <w:lvlJc w:val="left"/>
      <w:pPr>
        <w:ind w:left="7610" w:hanging="682"/>
      </w:pPr>
      <w:rPr>
        <w:rFonts w:hint="default"/>
      </w:rPr>
    </w:lvl>
    <w:lvl w:ilvl="8">
      <w:numFmt w:val="bullet"/>
      <w:lvlText w:val="•"/>
      <w:lvlJc w:val="left"/>
      <w:pPr>
        <w:ind w:left="8609" w:hanging="682"/>
      </w:pPr>
      <w:rPr>
        <w:rFonts w:hint="default"/>
      </w:rPr>
    </w:lvl>
  </w:abstractNum>
  <w:abstractNum w:abstractNumId="47" w15:restartNumberingAfterBreak="0">
    <w:nsid w:val="57482A83"/>
    <w:multiLevelType w:val="hybridMultilevel"/>
    <w:tmpl w:val="8534893E"/>
    <w:lvl w:ilvl="0" w:tplc="9140DDE6">
      <w:start w:val="1"/>
      <w:numFmt w:val="decimal"/>
      <w:lvlText w:val="14.%1."/>
      <w:lvlJc w:val="left"/>
      <w:pPr>
        <w:ind w:left="786" w:hanging="360"/>
      </w:pPr>
      <w:rPr>
        <w:rFonts w:cs="Times New Roman" w:hint="default"/>
        <w:sz w:val="22"/>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5BA80A37"/>
    <w:multiLevelType w:val="singleLevel"/>
    <w:tmpl w:val="84B0E68C"/>
    <w:lvl w:ilvl="0">
      <w:start w:val="1"/>
      <w:numFmt w:val="decimal"/>
      <w:pStyle w:val="H1"/>
      <w:lvlText w:val="%1"/>
      <w:lvlJc w:val="left"/>
      <w:pPr>
        <w:tabs>
          <w:tab w:val="num" w:pos="1140"/>
        </w:tabs>
        <w:ind w:left="1140" w:hanging="1140"/>
      </w:pPr>
      <w:rPr>
        <w:rFonts w:hint="default"/>
      </w:rPr>
    </w:lvl>
  </w:abstractNum>
  <w:abstractNum w:abstractNumId="49" w15:restartNumberingAfterBreak="0">
    <w:nsid w:val="61D31F54"/>
    <w:multiLevelType w:val="hybridMultilevel"/>
    <w:tmpl w:val="338E14FC"/>
    <w:lvl w:ilvl="0" w:tplc="4F26D162">
      <w:start w:val="1"/>
      <w:numFmt w:val="decimal"/>
      <w:lvlText w:val="13.%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0" w15:restartNumberingAfterBreak="0">
    <w:nsid w:val="6DFB0B0D"/>
    <w:multiLevelType w:val="multilevel"/>
    <w:tmpl w:val="52DAD116"/>
    <w:lvl w:ilvl="0">
      <w:start w:val="1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F416FF2"/>
    <w:multiLevelType w:val="multilevel"/>
    <w:tmpl w:val="012A1DEA"/>
    <w:lvl w:ilvl="0">
      <w:start w:val="30"/>
      <w:numFmt w:val="decimal"/>
      <w:lvlText w:val="%1"/>
      <w:lvlJc w:val="left"/>
      <w:pPr>
        <w:tabs>
          <w:tab w:val="num" w:pos="397"/>
        </w:tabs>
        <w:ind w:left="397" w:hanging="397"/>
      </w:pPr>
      <w:rPr>
        <w:rFonts w:hint="default"/>
        <w:b/>
        <w:i w:val="0"/>
        <w:sz w:val="24"/>
      </w:rPr>
    </w:lvl>
    <w:lvl w:ilvl="1">
      <w:start w:val="1"/>
      <w:numFmt w:val="decimal"/>
      <w:lvlText w:val="%1.%2"/>
      <w:lvlJc w:val="left"/>
      <w:pPr>
        <w:tabs>
          <w:tab w:val="num" w:pos="567"/>
        </w:tabs>
        <w:ind w:left="567" w:hanging="567"/>
      </w:pPr>
      <w:rPr>
        <w:rFonts w:ascii="Times New Roman" w:hAnsi="Times New Roman" w:hint="default"/>
        <w:b w:val="0"/>
        <w:i w:val="0"/>
        <w:sz w:val="24"/>
        <w:szCs w:val="24"/>
      </w:rPr>
    </w:lvl>
    <w:lvl w:ilvl="2">
      <w:start w:val="1"/>
      <w:numFmt w:val="decimal"/>
      <w:pStyle w:val="Antrat3"/>
      <w:lvlText w:val="%1.%2.%3"/>
      <w:lvlJc w:val="left"/>
      <w:pPr>
        <w:tabs>
          <w:tab w:val="num" w:pos="737"/>
        </w:tabs>
        <w:ind w:left="737" w:hanging="737"/>
      </w:pPr>
      <w:rPr>
        <w:rFonts w:hint="default"/>
      </w:rPr>
    </w:lvl>
    <w:lvl w:ilvl="3">
      <w:start w:val="1"/>
      <w:numFmt w:val="decimal"/>
      <w:pStyle w:val="Antrat4"/>
      <w:lvlText w:val="%1.%2.%3.%4"/>
      <w:lvlJc w:val="left"/>
      <w:pPr>
        <w:tabs>
          <w:tab w:val="num" w:pos="907"/>
        </w:tabs>
        <w:ind w:left="907" w:hanging="907"/>
      </w:pPr>
      <w:rPr>
        <w:rFonts w:ascii="Times New Roman" w:hAnsi="Times New Roman" w:hint="default"/>
        <w:b w:val="0"/>
        <w:i w:val="0"/>
      </w:rPr>
    </w:lvl>
    <w:lvl w:ilvl="4">
      <w:start w:val="1"/>
      <w:numFmt w:val="decimal"/>
      <w:lvlText w:val="%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2" w15:restartNumberingAfterBreak="0">
    <w:nsid w:val="718665E1"/>
    <w:multiLevelType w:val="multilevel"/>
    <w:tmpl w:val="4A6A5500"/>
    <w:name w:val="WW8Num6432"/>
    <w:lvl w:ilvl="0">
      <w:start w:val="12"/>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3" w15:restartNumberingAfterBreak="0">
    <w:nsid w:val="73C51956"/>
    <w:multiLevelType w:val="hybridMultilevel"/>
    <w:tmpl w:val="27CADE5A"/>
    <w:lvl w:ilvl="0" w:tplc="83EEEAB8">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 w15:restartNumberingAfterBreak="0">
    <w:nsid w:val="76F96FE9"/>
    <w:multiLevelType w:val="multilevel"/>
    <w:tmpl w:val="2988C6A2"/>
    <w:lvl w:ilvl="0">
      <w:start w:val="11"/>
      <w:numFmt w:val="decimal"/>
      <w:lvlText w:val="%1"/>
      <w:lvlJc w:val="left"/>
      <w:pPr>
        <w:ind w:left="844" w:hanging="466"/>
      </w:pPr>
      <w:rPr>
        <w:rFonts w:hint="default"/>
      </w:rPr>
    </w:lvl>
    <w:lvl w:ilvl="1">
      <w:start w:val="1"/>
      <w:numFmt w:val="decimal"/>
      <w:lvlText w:val="10.%2."/>
      <w:lvlJc w:val="left"/>
      <w:pPr>
        <w:ind w:left="844" w:hanging="466"/>
      </w:pPr>
      <w:rPr>
        <w:rFonts w:ascii="Times New Roman" w:eastAsia="Times New Roman" w:hAnsi="Times New Roman" w:cs="Times New Roman" w:hint="default"/>
        <w:w w:val="100"/>
        <w:sz w:val="22"/>
        <w:szCs w:val="22"/>
      </w:rPr>
    </w:lvl>
    <w:lvl w:ilvl="2">
      <w:start w:val="1"/>
      <w:numFmt w:val="decimal"/>
      <w:lvlText w:val="10.%2.%3."/>
      <w:lvlJc w:val="left"/>
      <w:pPr>
        <w:ind w:left="1511" w:hanging="706"/>
      </w:pPr>
      <w:rPr>
        <w:rFonts w:ascii="Times New Roman" w:eastAsia="Times New Roman" w:hAnsi="Times New Roman" w:cs="Times New Roman" w:hint="default"/>
        <w:w w:val="100"/>
        <w:sz w:val="22"/>
        <w:szCs w:val="22"/>
      </w:rPr>
    </w:lvl>
    <w:lvl w:ilvl="3">
      <w:numFmt w:val="bullet"/>
      <w:lvlText w:val="•"/>
      <w:lvlJc w:val="left"/>
      <w:pPr>
        <w:ind w:left="3539" w:hanging="706"/>
      </w:pPr>
      <w:rPr>
        <w:rFonts w:hint="default"/>
      </w:rPr>
    </w:lvl>
    <w:lvl w:ilvl="4">
      <w:numFmt w:val="bullet"/>
      <w:lvlText w:val="•"/>
      <w:lvlJc w:val="left"/>
      <w:pPr>
        <w:ind w:left="4548" w:hanging="706"/>
      </w:pPr>
      <w:rPr>
        <w:rFonts w:hint="default"/>
      </w:rPr>
    </w:lvl>
    <w:lvl w:ilvl="5">
      <w:numFmt w:val="bullet"/>
      <w:lvlText w:val="•"/>
      <w:lvlJc w:val="left"/>
      <w:pPr>
        <w:ind w:left="5558" w:hanging="706"/>
      </w:pPr>
      <w:rPr>
        <w:rFonts w:hint="default"/>
      </w:rPr>
    </w:lvl>
    <w:lvl w:ilvl="6">
      <w:numFmt w:val="bullet"/>
      <w:lvlText w:val="•"/>
      <w:lvlJc w:val="left"/>
      <w:pPr>
        <w:ind w:left="6568" w:hanging="706"/>
      </w:pPr>
      <w:rPr>
        <w:rFonts w:hint="default"/>
      </w:rPr>
    </w:lvl>
    <w:lvl w:ilvl="7">
      <w:numFmt w:val="bullet"/>
      <w:lvlText w:val="•"/>
      <w:lvlJc w:val="left"/>
      <w:pPr>
        <w:ind w:left="7577" w:hanging="706"/>
      </w:pPr>
      <w:rPr>
        <w:rFonts w:hint="default"/>
      </w:rPr>
    </w:lvl>
    <w:lvl w:ilvl="8">
      <w:numFmt w:val="bullet"/>
      <w:lvlText w:val="•"/>
      <w:lvlJc w:val="left"/>
      <w:pPr>
        <w:ind w:left="8587" w:hanging="706"/>
      </w:pPr>
      <w:rPr>
        <w:rFonts w:hint="default"/>
      </w:rPr>
    </w:lvl>
  </w:abstractNum>
  <w:abstractNum w:abstractNumId="55" w15:restartNumberingAfterBreak="0">
    <w:nsid w:val="7968513F"/>
    <w:multiLevelType w:val="hybridMultilevel"/>
    <w:tmpl w:val="87B492B0"/>
    <w:lvl w:ilvl="0" w:tplc="8254527A">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6" w15:restartNumberingAfterBreak="0">
    <w:nsid w:val="7AAC6C6E"/>
    <w:multiLevelType w:val="multilevel"/>
    <w:tmpl w:val="FB1E403E"/>
    <w:lvl w:ilvl="0">
      <w:start w:val="13"/>
      <w:numFmt w:val="decimal"/>
      <w:lvlText w:val="%1."/>
      <w:lvlJc w:val="left"/>
      <w:pPr>
        <w:ind w:left="440" w:hanging="440"/>
      </w:pPr>
      <w:rPr>
        <w:rFonts w:hint="default"/>
      </w:rPr>
    </w:lvl>
    <w:lvl w:ilvl="1">
      <w:start w:val="9"/>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C1C0883"/>
    <w:multiLevelType w:val="multilevel"/>
    <w:tmpl w:val="73888788"/>
    <w:lvl w:ilvl="0">
      <w:start w:val="1"/>
      <w:numFmt w:val="decimal"/>
      <w:lvlText w:val="%1."/>
      <w:lvlJc w:val="left"/>
      <w:pPr>
        <w:ind w:left="455" w:hanging="360"/>
      </w:pPr>
      <w:rPr>
        <w:rFonts w:hint="default"/>
      </w:rPr>
    </w:lvl>
    <w:lvl w:ilvl="1">
      <w:start w:val="5"/>
      <w:numFmt w:val="decimal"/>
      <w:isLgl/>
      <w:lvlText w:val="%1.%2."/>
      <w:lvlJc w:val="left"/>
      <w:pPr>
        <w:ind w:left="455" w:hanging="360"/>
      </w:pPr>
      <w:rPr>
        <w:rFonts w:hint="default"/>
      </w:rPr>
    </w:lvl>
    <w:lvl w:ilvl="2">
      <w:start w:val="1"/>
      <w:numFmt w:val="decimal"/>
      <w:isLgl/>
      <w:lvlText w:val="%1.%2.%3."/>
      <w:lvlJc w:val="left"/>
      <w:pPr>
        <w:ind w:left="815" w:hanging="720"/>
      </w:pPr>
      <w:rPr>
        <w:rFonts w:hint="default"/>
      </w:rPr>
    </w:lvl>
    <w:lvl w:ilvl="3">
      <w:start w:val="1"/>
      <w:numFmt w:val="decimal"/>
      <w:isLgl/>
      <w:lvlText w:val="%1.%2.%3.%4."/>
      <w:lvlJc w:val="left"/>
      <w:pPr>
        <w:ind w:left="815" w:hanging="720"/>
      </w:pPr>
      <w:rPr>
        <w:rFonts w:hint="default"/>
      </w:rPr>
    </w:lvl>
    <w:lvl w:ilvl="4">
      <w:start w:val="1"/>
      <w:numFmt w:val="decimal"/>
      <w:isLgl/>
      <w:lvlText w:val="%1.%2.%3.%4.%5."/>
      <w:lvlJc w:val="left"/>
      <w:pPr>
        <w:ind w:left="1175" w:hanging="1080"/>
      </w:pPr>
      <w:rPr>
        <w:rFonts w:hint="default"/>
      </w:rPr>
    </w:lvl>
    <w:lvl w:ilvl="5">
      <w:start w:val="1"/>
      <w:numFmt w:val="decimal"/>
      <w:isLgl/>
      <w:lvlText w:val="%1.%2.%3.%4.%5.%6."/>
      <w:lvlJc w:val="left"/>
      <w:pPr>
        <w:ind w:left="1175" w:hanging="1080"/>
      </w:pPr>
      <w:rPr>
        <w:rFonts w:hint="default"/>
      </w:rPr>
    </w:lvl>
    <w:lvl w:ilvl="6">
      <w:start w:val="1"/>
      <w:numFmt w:val="decimal"/>
      <w:isLgl/>
      <w:lvlText w:val="%1.%2.%3.%4.%5.%6.%7."/>
      <w:lvlJc w:val="left"/>
      <w:pPr>
        <w:ind w:left="1535" w:hanging="1440"/>
      </w:pPr>
      <w:rPr>
        <w:rFonts w:hint="default"/>
      </w:rPr>
    </w:lvl>
    <w:lvl w:ilvl="7">
      <w:start w:val="1"/>
      <w:numFmt w:val="decimal"/>
      <w:isLgl/>
      <w:lvlText w:val="%1.%2.%3.%4.%5.%6.%7.%8."/>
      <w:lvlJc w:val="left"/>
      <w:pPr>
        <w:ind w:left="1535" w:hanging="1440"/>
      </w:pPr>
      <w:rPr>
        <w:rFonts w:hint="default"/>
      </w:rPr>
    </w:lvl>
    <w:lvl w:ilvl="8">
      <w:start w:val="1"/>
      <w:numFmt w:val="decimal"/>
      <w:isLgl/>
      <w:lvlText w:val="%1.%2.%3.%4.%5.%6.%7.%8.%9."/>
      <w:lvlJc w:val="left"/>
      <w:pPr>
        <w:ind w:left="1895" w:hanging="1800"/>
      </w:pPr>
      <w:rPr>
        <w:rFonts w:hint="default"/>
      </w:rPr>
    </w:lvl>
  </w:abstractNum>
  <w:abstractNum w:abstractNumId="58" w15:restartNumberingAfterBreak="0">
    <w:nsid w:val="7DC71769"/>
    <w:multiLevelType w:val="hybridMultilevel"/>
    <w:tmpl w:val="873A26F4"/>
    <w:lvl w:ilvl="0" w:tplc="98600802">
      <w:start w:val="1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5"/>
  </w:num>
  <w:num w:numId="2">
    <w:abstractNumId w:val="48"/>
  </w:num>
  <w:num w:numId="3">
    <w:abstractNumId w:val="0"/>
  </w:num>
  <w:num w:numId="4">
    <w:abstractNumId w:val="51"/>
  </w:num>
  <w:num w:numId="5">
    <w:abstractNumId w:val="31"/>
  </w:num>
  <w:num w:numId="6">
    <w:abstractNumId w:val="46"/>
  </w:num>
  <w:num w:numId="7">
    <w:abstractNumId w:val="41"/>
  </w:num>
  <w:num w:numId="8">
    <w:abstractNumId w:val="33"/>
  </w:num>
  <w:num w:numId="9">
    <w:abstractNumId w:val="16"/>
  </w:num>
  <w:num w:numId="10">
    <w:abstractNumId w:val="54"/>
  </w:num>
  <w:num w:numId="11">
    <w:abstractNumId w:val="19"/>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5"/>
  </w:num>
  <w:num w:numId="14">
    <w:abstractNumId w:val="32"/>
  </w:num>
  <w:num w:numId="15">
    <w:abstractNumId w:val="49"/>
  </w:num>
  <w:num w:numId="16">
    <w:abstractNumId w:val="47"/>
  </w:num>
  <w:num w:numId="17">
    <w:abstractNumId w:val="15"/>
  </w:num>
  <w:num w:numId="18">
    <w:abstractNumId w:val="57"/>
  </w:num>
  <w:num w:numId="19">
    <w:abstractNumId w:val="45"/>
  </w:num>
  <w:num w:numId="20">
    <w:abstractNumId w:val="23"/>
  </w:num>
  <w:num w:numId="21">
    <w:abstractNumId w:val="17"/>
  </w:num>
  <w:num w:numId="22">
    <w:abstractNumId w:val="44"/>
  </w:num>
  <w:num w:numId="23">
    <w:abstractNumId w:val="58"/>
  </w:num>
  <w:num w:numId="24">
    <w:abstractNumId w:val="50"/>
  </w:num>
  <w:num w:numId="25">
    <w:abstractNumId w:val="37"/>
  </w:num>
  <w:num w:numId="26">
    <w:abstractNumId w:val="56"/>
  </w:num>
  <w:num w:numId="27">
    <w:abstractNumId w:val="22"/>
  </w:num>
  <w:num w:numId="28">
    <w:abstractNumId w:val="27"/>
  </w:num>
  <w:num w:numId="29">
    <w:abstractNumId w:val="34"/>
  </w:num>
  <w:num w:numId="30">
    <w:abstractNumId w:val="14"/>
  </w:num>
  <w:num w:numId="31">
    <w:abstractNumId w:val="42"/>
  </w:num>
  <w:num w:numId="32">
    <w:abstractNumId w:val="38"/>
  </w:num>
  <w:num w:numId="33">
    <w:abstractNumId w:val="29"/>
  </w:num>
  <w:num w:numId="34">
    <w:abstractNumId w:val="43"/>
  </w:num>
  <w:num w:numId="35">
    <w:abstractNumId w:val="53"/>
  </w:num>
  <w:num w:numId="36">
    <w:abstractNumId w:val="36"/>
  </w:num>
  <w:num w:numId="37">
    <w:abstractNumId w:val="40"/>
  </w:num>
  <w:num w:numId="38">
    <w:abstractNumId w:val="18"/>
  </w:num>
  <w:num w:numId="39">
    <w:abstractNumId w:val="30"/>
  </w:num>
  <w:num w:numId="40">
    <w:abstractNumId w:val="26"/>
  </w:num>
  <w:num w:numId="41">
    <w:abstractNumId w:val="3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activeWritingStyle w:appName="MSWord" w:lang="pl-PL"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activeWritingStyle w:appName="MSWord" w:lang="en-US" w:vendorID="64" w:dllVersion="6"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F74"/>
    <w:rsid w:val="000006CB"/>
    <w:rsid w:val="00000ADC"/>
    <w:rsid w:val="00000D81"/>
    <w:rsid w:val="00001A4F"/>
    <w:rsid w:val="00001ADE"/>
    <w:rsid w:val="00001CED"/>
    <w:rsid w:val="00002205"/>
    <w:rsid w:val="00002E0E"/>
    <w:rsid w:val="00003A46"/>
    <w:rsid w:val="00003CD1"/>
    <w:rsid w:val="00004260"/>
    <w:rsid w:val="00004840"/>
    <w:rsid w:val="00004A48"/>
    <w:rsid w:val="000066AD"/>
    <w:rsid w:val="000068ED"/>
    <w:rsid w:val="00006D3A"/>
    <w:rsid w:val="000072FC"/>
    <w:rsid w:val="00007361"/>
    <w:rsid w:val="00010073"/>
    <w:rsid w:val="0001027E"/>
    <w:rsid w:val="00010412"/>
    <w:rsid w:val="000105CB"/>
    <w:rsid w:val="000107EA"/>
    <w:rsid w:val="0001091C"/>
    <w:rsid w:val="00010D0E"/>
    <w:rsid w:val="000110BE"/>
    <w:rsid w:val="0001373C"/>
    <w:rsid w:val="0001390E"/>
    <w:rsid w:val="00013D88"/>
    <w:rsid w:val="00013FA6"/>
    <w:rsid w:val="000145A6"/>
    <w:rsid w:val="00014EE9"/>
    <w:rsid w:val="00015C81"/>
    <w:rsid w:val="00016D7D"/>
    <w:rsid w:val="00017640"/>
    <w:rsid w:val="000205D7"/>
    <w:rsid w:val="00021F7D"/>
    <w:rsid w:val="0002215E"/>
    <w:rsid w:val="000231C8"/>
    <w:rsid w:val="00023330"/>
    <w:rsid w:val="00023AAF"/>
    <w:rsid w:val="00023D8C"/>
    <w:rsid w:val="00023DE0"/>
    <w:rsid w:val="00024002"/>
    <w:rsid w:val="00024BCD"/>
    <w:rsid w:val="00025787"/>
    <w:rsid w:val="00026B46"/>
    <w:rsid w:val="00027ABD"/>
    <w:rsid w:val="000325B4"/>
    <w:rsid w:val="0003268C"/>
    <w:rsid w:val="00032783"/>
    <w:rsid w:val="000328CD"/>
    <w:rsid w:val="00033E64"/>
    <w:rsid w:val="00033FEB"/>
    <w:rsid w:val="00034181"/>
    <w:rsid w:val="000344E8"/>
    <w:rsid w:val="0003455B"/>
    <w:rsid w:val="00035C08"/>
    <w:rsid w:val="000363DB"/>
    <w:rsid w:val="00037493"/>
    <w:rsid w:val="0003761D"/>
    <w:rsid w:val="00037926"/>
    <w:rsid w:val="00037C8D"/>
    <w:rsid w:val="000409C0"/>
    <w:rsid w:val="00040B6B"/>
    <w:rsid w:val="00041E4D"/>
    <w:rsid w:val="00043C1F"/>
    <w:rsid w:val="00043F13"/>
    <w:rsid w:val="00043F43"/>
    <w:rsid w:val="00043F96"/>
    <w:rsid w:val="0004455D"/>
    <w:rsid w:val="0004608A"/>
    <w:rsid w:val="000460B0"/>
    <w:rsid w:val="00046904"/>
    <w:rsid w:val="000471F7"/>
    <w:rsid w:val="00047EF0"/>
    <w:rsid w:val="000507CF"/>
    <w:rsid w:val="00050A55"/>
    <w:rsid w:val="00051B60"/>
    <w:rsid w:val="00052811"/>
    <w:rsid w:val="0005303C"/>
    <w:rsid w:val="00053883"/>
    <w:rsid w:val="00053A0A"/>
    <w:rsid w:val="00054015"/>
    <w:rsid w:val="00054648"/>
    <w:rsid w:val="000551E6"/>
    <w:rsid w:val="000552DD"/>
    <w:rsid w:val="00055AED"/>
    <w:rsid w:val="00055C17"/>
    <w:rsid w:val="00056895"/>
    <w:rsid w:val="00057D85"/>
    <w:rsid w:val="000605DE"/>
    <w:rsid w:val="00060CDC"/>
    <w:rsid w:val="000613B2"/>
    <w:rsid w:val="000613EE"/>
    <w:rsid w:val="000615BB"/>
    <w:rsid w:val="0006185E"/>
    <w:rsid w:val="00061F72"/>
    <w:rsid w:val="00062433"/>
    <w:rsid w:val="000628EE"/>
    <w:rsid w:val="00062E23"/>
    <w:rsid w:val="00064604"/>
    <w:rsid w:val="00065033"/>
    <w:rsid w:val="000651E7"/>
    <w:rsid w:val="00066114"/>
    <w:rsid w:val="00067577"/>
    <w:rsid w:val="0007049E"/>
    <w:rsid w:val="000705F6"/>
    <w:rsid w:val="00070ACD"/>
    <w:rsid w:val="0007140F"/>
    <w:rsid w:val="0007260F"/>
    <w:rsid w:val="00072D45"/>
    <w:rsid w:val="00072DA9"/>
    <w:rsid w:val="00072FE9"/>
    <w:rsid w:val="00073683"/>
    <w:rsid w:val="000739E8"/>
    <w:rsid w:val="00074630"/>
    <w:rsid w:val="000749A6"/>
    <w:rsid w:val="0007597C"/>
    <w:rsid w:val="00076668"/>
    <w:rsid w:val="000767E9"/>
    <w:rsid w:val="00080813"/>
    <w:rsid w:val="000808F5"/>
    <w:rsid w:val="00080E24"/>
    <w:rsid w:val="00080F92"/>
    <w:rsid w:val="00080FEA"/>
    <w:rsid w:val="00082CDC"/>
    <w:rsid w:val="00082F52"/>
    <w:rsid w:val="000836C6"/>
    <w:rsid w:val="0008397E"/>
    <w:rsid w:val="00083DC1"/>
    <w:rsid w:val="00086292"/>
    <w:rsid w:val="0008676E"/>
    <w:rsid w:val="000873DB"/>
    <w:rsid w:val="00087644"/>
    <w:rsid w:val="0009083D"/>
    <w:rsid w:val="00091165"/>
    <w:rsid w:val="00091CFF"/>
    <w:rsid w:val="00092E3E"/>
    <w:rsid w:val="000935D2"/>
    <w:rsid w:val="000940DF"/>
    <w:rsid w:val="0009464D"/>
    <w:rsid w:val="00096E4C"/>
    <w:rsid w:val="0009734F"/>
    <w:rsid w:val="00097D3F"/>
    <w:rsid w:val="000A018C"/>
    <w:rsid w:val="000A11F7"/>
    <w:rsid w:val="000A1BC3"/>
    <w:rsid w:val="000A1D9C"/>
    <w:rsid w:val="000A27E8"/>
    <w:rsid w:val="000A2C94"/>
    <w:rsid w:val="000A3367"/>
    <w:rsid w:val="000A3DA9"/>
    <w:rsid w:val="000A44D0"/>
    <w:rsid w:val="000A482D"/>
    <w:rsid w:val="000A50D7"/>
    <w:rsid w:val="000A547B"/>
    <w:rsid w:val="000A5C61"/>
    <w:rsid w:val="000A621A"/>
    <w:rsid w:val="000A6562"/>
    <w:rsid w:val="000A6B10"/>
    <w:rsid w:val="000A6BC8"/>
    <w:rsid w:val="000A70F4"/>
    <w:rsid w:val="000A7FAA"/>
    <w:rsid w:val="000B1385"/>
    <w:rsid w:val="000B2121"/>
    <w:rsid w:val="000B25B3"/>
    <w:rsid w:val="000B2D56"/>
    <w:rsid w:val="000B2F0F"/>
    <w:rsid w:val="000B3F07"/>
    <w:rsid w:val="000B427E"/>
    <w:rsid w:val="000B4384"/>
    <w:rsid w:val="000B4FA9"/>
    <w:rsid w:val="000B5075"/>
    <w:rsid w:val="000B5AF7"/>
    <w:rsid w:val="000B61F5"/>
    <w:rsid w:val="000B690A"/>
    <w:rsid w:val="000B7488"/>
    <w:rsid w:val="000C01B3"/>
    <w:rsid w:val="000C05D6"/>
    <w:rsid w:val="000C0833"/>
    <w:rsid w:val="000C2453"/>
    <w:rsid w:val="000C26B2"/>
    <w:rsid w:val="000C28E9"/>
    <w:rsid w:val="000C2E32"/>
    <w:rsid w:val="000C303B"/>
    <w:rsid w:val="000C32E0"/>
    <w:rsid w:val="000C3D65"/>
    <w:rsid w:val="000C4451"/>
    <w:rsid w:val="000C4CDC"/>
    <w:rsid w:val="000C55F9"/>
    <w:rsid w:val="000C61EA"/>
    <w:rsid w:val="000C6B44"/>
    <w:rsid w:val="000C74DA"/>
    <w:rsid w:val="000D0535"/>
    <w:rsid w:val="000D06BF"/>
    <w:rsid w:val="000D070C"/>
    <w:rsid w:val="000D07E1"/>
    <w:rsid w:val="000D08ED"/>
    <w:rsid w:val="000D0A84"/>
    <w:rsid w:val="000D13C7"/>
    <w:rsid w:val="000D1617"/>
    <w:rsid w:val="000D18E9"/>
    <w:rsid w:val="000D241C"/>
    <w:rsid w:val="000D30DC"/>
    <w:rsid w:val="000D35D7"/>
    <w:rsid w:val="000D36C5"/>
    <w:rsid w:val="000D486D"/>
    <w:rsid w:val="000D49A4"/>
    <w:rsid w:val="000D58FD"/>
    <w:rsid w:val="000D6C04"/>
    <w:rsid w:val="000D73EC"/>
    <w:rsid w:val="000D7B74"/>
    <w:rsid w:val="000E1244"/>
    <w:rsid w:val="000E2E36"/>
    <w:rsid w:val="000E39C8"/>
    <w:rsid w:val="000E41A6"/>
    <w:rsid w:val="000E41F1"/>
    <w:rsid w:val="000E42A6"/>
    <w:rsid w:val="000E46D6"/>
    <w:rsid w:val="000E4B7B"/>
    <w:rsid w:val="000E4B9D"/>
    <w:rsid w:val="000E4C52"/>
    <w:rsid w:val="000E4CEE"/>
    <w:rsid w:val="000E4DDE"/>
    <w:rsid w:val="000E5349"/>
    <w:rsid w:val="000E58CA"/>
    <w:rsid w:val="000E5980"/>
    <w:rsid w:val="000E5E8B"/>
    <w:rsid w:val="000E67A6"/>
    <w:rsid w:val="000E74E5"/>
    <w:rsid w:val="000F0919"/>
    <w:rsid w:val="000F2095"/>
    <w:rsid w:val="000F24A5"/>
    <w:rsid w:val="000F24E0"/>
    <w:rsid w:val="000F2651"/>
    <w:rsid w:val="000F2700"/>
    <w:rsid w:val="000F2965"/>
    <w:rsid w:val="000F3394"/>
    <w:rsid w:val="000F4424"/>
    <w:rsid w:val="000F44D2"/>
    <w:rsid w:val="000F5C61"/>
    <w:rsid w:val="000F7592"/>
    <w:rsid w:val="000F780A"/>
    <w:rsid w:val="000F7E60"/>
    <w:rsid w:val="00100533"/>
    <w:rsid w:val="00100645"/>
    <w:rsid w:val="00101D3D"/>
    <w:rsid w:val="00102897"/>
    <w:rsid w:val="00102A68"/>
    <w:rsid w:val="00103067"/>
    <w:rsid w:val="00104249"/>
    <w:rsid w:val="00104830"/>
    <w:rsid w:val="00104FF4"/>
    <w:rsid w:val="001051CD"/>
    <w:rsid w:val="00105C6A"/>
    <w:rsid w:val="00105C9A"/>
    <w:rsid w:val="00106B93"/>
    <w:rsid w:val="00107131"/>
    <w:rsid w:val="0010747D"/>
    <w:rsid w:val="0010779B"/>
    <w:rsid w:val="00110032"/>
    <w:rsid w:val="00110309"/>
    <w:rsid w:val="001105A4"/>
    <w:rsid w:val="0011079C"/>
    <w:rsid w:val="00110C24"/>
    <w:rsid w:val="001129D7"/>
    <w:rsid w:val="00112BC9"/>
    <w:rsid w:val="00114849"/>
    <w:rsid w:val="0011507E"/>
    <w:rsid w:val="0011707A"/>
    <w:rsid w:val="00117197"/>
    <w:rsid w:val="00120590"/>
    <w:rsid w:val="00120990"/>
    <w:rsid w:val="00120FAA"/>
    <w:rsid w:val="001218B3"/>
    <w:rsid w:val="00122764"/>
    <w:rsid w:val="00122D2A"/>
    <w:rsid w:val="00123E97"/>
    <w:rsid w:val="00125610"/>
    <w:rsid w:val="00125D72"/>
    <w:rsid w:val="001269A0"/>
    <w:rsid w:val="00126B50"/>
    <w:rsid w:val="00126B98"/>
    <w:rsid w:val="0013047C"/>
    <w:rsid w:val="00130A41"/>
    <w:rsid w:val="001311D6"/>
    <w:rsid w:val="001316D9"/>
    <w:rsid w:val="0013245B"/>
    <w:rsid w:val="001330C1"/>
    <w:rsid w:val="00133195"/>
    <w:rsid w:val="001341DE"/>
    <w:rsid w:val="00134BB8"/>
    <w:rsid w:val="00134C12"/>
    <w:rsid w:val="00134EDF"/>
    <w:rsid w:val="00135260"/>
    <w:rsid w:val="0013685F"/>
    <w:rsid w:val="00136D67"/>
    <w:rsid w:val="00136EF2"/>
    <w:rsid w:val="001373C8"/>
    <w:rsid w:val="00137985"/>
    <w:rsid w:val="00137B66"/>
    <w:rsid w:val="00140E37"/>
    <w:rsid w:val="00141121"/>
    <w:rsid w:val="0014133C"/>
    <w:rsid w:val="0014141A"/>
    <w:rsid w:val="001420E9"/>
    <w:rsid w:val="00142D4A"/>
    <w:rsid w:val="00142E2E"/>
    <w:rsid w:val="00143564"/>
    <w:rsid w:val="0014381B"/>
    <w:rsid w:val="0014403D"/>
    <w:rsid w:val="00145FDE"/>
    <w:rsid w:val="00146B3D"/>
    <w:rsid w:val="00147542"/>
    <w:rsid w:val="00147638"/>
    <w:rsid w:val="00147C1D"/>
    <w:rsid w:val="00147EE9"/>
    <w:rsid w:val="0015104F"/>
    <w:rsid w:val="001511EC"/>
    <w:rsid w:val="0015179E"/>
    <w:rsid w:val="001521A0"/>
    <w:rsid w:val="001522DF"/>
    <w:rsid w:val="001523CA"/>
    <w:rsid w:val="00152B52"/>
    <w:rsid w:val="00152C73"/>
    <w:rsid w:val="00153158"/>
    <w:rsid w:val="0015391E"/>
    <w:rsid w:val="001539E3"/>
    <w:rsid w:val="001541E6"/>
    <w:rsid w:val="00154C2F"/>
    <w:rsid w:val="0015513A"/>
    <w:rsid w:val="0015611F"/>
    <w:rsid w:val="00156DEC"/>
    <w:rsid w:val="0015716C"/>
    <w:rsid w:val="001575CD"/>
    <w:rsid w:val="00157766"/>
    <w:rsid w:val="001579CA"/>
    <w:rsid w:val="00157A4D"/>
    <w:rsid w:val="001605A3"/>
    <w:rsid w:val="001605C0"/>
    <w:rsid w:val="00160A4C"/>
    <w:rsid w:val="00160D29"/>
    <w:rsid w:val="00161673"/>
    <w:rsid w:val="0016255F"/>
    <w:rsid w:val="0016274C"/>
    <w:rsid w:val="00162EAE"/>
    <w:rsid w:val="00162F6A"/>
    <w:rsid w:val="0016325B"/>
    <w:rsid w:val="001639E0"/>
    <w:rsid w:val="00163EE6"/>
    <w:rsid w:val="00164193"/>
    <w:rsid w:val="00164D84"/>
    <w:rsid w:val="001658A0"/>
    <w:rsid w:val="00166335"/>
    <w:rsid w:val="001675BA"/>
    <w:rsid w:val="0017019D"/>
    <w:rsid w:val="001706BF"/>
    <w:rsid w:val="00170F1A"/>
    <w:rsid w:val="00171262"/>
    <w:rsid w:val="0017143D"/>
    <w:rsid w:val="00171B5D"/>
    <w:rsid w:val="001722C9"/>
    <w:rsid w:val="001728A2"/>
    <w:rsid w:val="00172E2B"/>
    <w:rsid w:val="001732BC"/>
    <w:rsid w:val="00173B49"/>
    <w:rsid w:val="001752AB"/>
    <w:rsid w:val="00175641"/>
    <w:rsid w:val="0017594A"/>
    <w:rsid w:val="00177BD1"/>
    <w:rsid w:val="00180A63"/>
    <w:rsid w:val="00180BFD"/>
    <w:rsid w:val="00180D1C"/>
    <w:rsid w:val="00181030"/>
    <w:rsid w:val="0018125B"/>
    <w:rsid w:val="0018229D"/>
    <w:rsid w:val="0018279B"/>
    <w:rsid w:val="001834E8"/>
    <w:rsid w:val="00184229"/>
    <w:rsid w:val="00184978"/>
    <w:rsid w:val="00184D30"/>
    <w:rsid w:val="0018506B"/>
    <w:rsid w:val="00185A43"/>
    <w:rsid w:val="00185F6F"/>
    <w:rsid w:val="0019009D"/>
    <w:rsid w:val="00190342"/>
    <w:rsid w:val="001912FE"/>
    <w:rsid w:val="00191339"/>
    <w:rsid w:val="0019146F"/>
    <w:rsid w:val="0019168B"/>
    <w:rsid w:val="001916B0"/>
    <w:rsid w:val="0019332F"/>
    <w:rsid w:val="00193A0B"/>
    <w:rsid w:val="001945EE"/>
    <w:rsid w:val="00194810"/>
    <w:rsid w:val="0019562A"/>
    <w:rsid w:val="00195B30"/>
    <w:rsid w:val="00195DBC"/>
    <w:rsid w:val="001967A4"/>
    <w:rsid w:val="00196CEF"/>
    <w:rsid w:val="001971AA"/>
    <w:rsid w:val="0019728B"/>
    <w:rsid w:val="001A02C0"/>
    <w:rsid w:val="001A1087"/>
    <w:rsid w:val="001A1961"/>
    <w:rsid w:val="001A2FE5"/>
    <w:rsid w:val="001A32D8"/>
    <w:rsid w:val="001A3696"/>
    <w:rsid w:val="001A3EE9"/>
    <w:rsid w:val="001A4D93"/>
    <w:rsid w:val="001A55D2"/>
    <w:rsid w:val="001A56D8"/>
    <w:rsid w:val="001A611E"/>
    <w:rsid w:val="001A6614"/>
    <w:rsid w:val="001A66A8"/>
    <w:rsid w:val="001A6806"/>
    <w:rsid w:val="001B0734"/>
    <w:rsid w:val="001B075B"/>
    <w:rsid w:val="001B16BD"/>
    <w:rsid w:val="001B1B9D"/>
    <w:rsid w:val="001B1D7D"/>
    <w:rsid w:val="001B24BF"/>
    <w:rsid w:val="001B308A"/>
    <w:rsid w:val="001B4989"/>
    <w:rsid w:val="001B4B15"/>
    <w:rsid w:val="001B618C"/>
    <w:rsid w:val="001B7648"/>
    <w:rsid w:val="001C1BB7"/>
    <w:rsid w:val="001C1E27"/>
    <w:rsid w:val="001C1E73"/>
    <w:rsid w:val="001C29BB"/>
    <w:rsid w:val="001C35EF"/>
    <w:rsid w:val="001C3608"/>
    <w:rsid w:val="001C36D8"/>
    <w:rsid w:val="001C3F1D"/>
    <w:rsid w:val="001C446F"/>
    <w:rsid w:val="001C524C"/>
    <w:rsid w:val="001C5B0D"/>
    <w:rsid w:val="001C5F55"/>
    <w:rsid w:val="001C69EB"/>
    <w:rsid w:val="001C6EE2"/>
    <w:rsid w:val="001C7063"/>
    <w:rsid w:val="001C77FD"/>
    <w:rsid w:val="001C7804"/>
    <w:rsid w:val="001C7E47"/>
    <w:rsid w:val="001C7E6E"/>
    <w:rsid w:val="001C7F8C"/>
    <w:rsid w:val="001D0420"/>
    <w:rsid w:val="001D11C6"/>
    <w:rsid w:val="001D2420"/>
    <w:rsid w:val="001D2C60"/>
    <w:rsid w:val="001D300E"/>
    <w:rsid w:val="001D3251"/>
    <w:rsid w:val="001D337D"/>
    <w:rsid w:val="001D34C7"/>
    <w:rsid w:val="001D3F0C"/>
    <w:rsid w:val="001D48AB"/>
    <w:rsid w:val="001D4FDD"/>
    <w:rsid w:val="001D525E"/>
    <w:rsid w:val="001D5C82"/>
    <w:rsid w:val="001D6B33"/>
    <w:rsid w:val="001D6E43"/>
    <w:rsid w:val="001D6E6F"/>
    <w:rsid w:val="001D7114"/>
    <w:rsid w:val="001E0AF9"/>
    <w:rsid w:val="001E0F68"/>
    <w:rsid w:val="001E12A9"/>
    <w:rsid w:val="001E1D64"/>
    <w:rsid w:val="001E2BEF"/>
    <w:rsid w:val="001E351A"/>
    <w:rsid w:val="001E384A"/>
    <w:rsid w:val="001E4130"/>
    <w:rsid w:val="001E4C99"/>
    <w:rsid w:val="001E5095"/>
    <w:rsid w:val="001E5591"/>
    <w:rsid w:val="001E5866"/>
    <w:rsid w:val="001E59DC"/>
    <w:rsid w:val="001E794D"/>
    <w:rsid w:val="001F0644"/>
    <w:rsid w:val="001F0B9C"/>
    <w:rsid w:val="001F0BC5"/>
    <w:rsid w:val="001F1198"/>
    <w:rsid w:val="001F1E8A"/>
    <w:rsid w:val="001F2319"/>
    <w:rsid w:val="001F2376"/>
    <w:rsid w:val="001F2CF7"/>
    <w:rsid w:val="001F346F"/>
    <w:rsid w:val="001F36B1"/>
    <w:rsid w:val="001F3B7B"/>
    <w:rsid w:val="001F3B9A"/>
    <w:rsid w:val="001F3D1E"/>
    <w:rsid w:val="001F3F63"/>
    <w:rsid w:val="001F4185"/>
    <w:rsid w:val="001F4813"/>
    <w:rsid w:val="001F4DD1"/>
    <w:rsid w:val="001F529A"/>
    <w:rsid w:val="001F5BE9"/>
    <w:rsid w:val="001F6B39"/>
    <w:rsid w:val="001F6C2C"/>
    <w:rsid w:val="001F6E8A"/>
    <w:rsid w:val="001F7026"/>
    <w:rsid w:val="001F7C29"/>
    <w:rsid w:val="001F7E1A"/>
    <w:rsid w:val="001F7ECB"/>
    <w:rsid w:val="00200206"/>
    <w:rsid w:val="00201A2F"/>
    <w:rsid w:val="00201BB5"/>
    <w:rsid w:val="00202534"/>
    <w:rsid w:val="002034B7"/>
    <w:rsid w:val="00204E19"/>
    <w:rsid w:val="00204F28"/>
    <w:rsid w:val="002055A6"/>
    <w:rsid w:val="00205A31"/>
    <w:rsid w:val="00205B6F"/>
    <w:rsid w:val="00207333"/>
    <w:rsid w:val="002078BF"/>
    <w:rsid w:val="00210455"/>
    <w:rsid w:val="00211B05"/>
    <w:rsid w:val="00211E5C"/>
    <w:rsid w:val="00212424"/>
    <w:rsid w:val="00212A19"/>
    <w:rsid w:val="00213555"/>
    <w:rsid w:val="00214488"/>
    <w:rsid w:val="0021476B"/>
    <w:rsid w:val="00214DFC"/>
    <w:rsid w:val="00217285"/>
    <w:rsid w:val="00217BEE"/>
    <w:rsid w:val="002213FE"/>
    <w:rsid w:val="0022216C"/>
    <w:rsid w:val="00222565"/>
    <w:rsid w:val="00222B74"/>
    <w:rsid w:val="00223606"/>
    <w:rsid w:val="002252EE"/>
    <w:rsid w:val="00225DA3"/>
    <w:rsid w:val="00226392"/>
    <w:rsid w:val="0022675C"/>
    <w:rsid w:val="002270B0"/>
    <w:rsid w:val="00227E08"/>
    <w:rsid w:val="00232463"/>
    <w:rsid w:val="00232CA0"/>
    <w:rsid w:val="002332BC"/>
    <w:rsid w:val="00234CBA"/>
    <w:rsid w:val="002359F2"/>
    <w:rsid w:val="00236245"/>
    <w:rsid w:val="00236A4C"/>
    <w:rsid w:val="00236F03"/>
    <w:rsid w:val="00237902"/>
    <w:rsid w:val="002379FC"/>
    <w:rsid w:val="00237F90"/>
    <w:rsid w:val="00240BB8"/>
    <w:rsid w:val="00240C0B"/>
    <w:rsid w:val="00242A83"/>
    <w:rsid w:val="0024373E"/>
    <w:rsid w:val="0024421B"/>
    <w:rsid w:val="002445F1"/>
    <w:rsid w:val="00245955"/>
    <w:rsid w:val="002459FD"/>
    <w:rsid w:val="00245B5D"/>
    <w:rsid w:val="00245BC3"/>
    <w:rsid w:val="00246855"/>
    <w:rsid w:val="00246E1F"/>
    <w:rsid w:val="0025057A"/>
    <w:rsid w:val="002509F0"/>
    <w:rsid w:val="00251914"/>
    <w:rsid w:val="002530BF"/>
    <w:rsid w:val="0025334C"/>
    <w:rsid w:val="00253F90"/>
    <w:rsid w:val="00255718"/>
    <w:rsid w:val="00255883"/>
    <w:rsid w:val="00255C37"/>
    <w:rsid w:val="00256CEC"/>
    <w:rsid w:val="00256CF3"/>
    <w:rsid w:val="002572FB"/>
    <w:rsid w:val="00257E42"/>
    <w:rsid w:val="00257ED0"/>
    <w:rsid w:val="00257EDB"/>
    <w:rsid w:val="00261DAC"/>
    <w:rsid w:val="00261F1D"/>
    <w:rsid w:val="00262035"/>
    <w:rsid w:val="00262304"/>
    <w:rsid w:val="002625D7"/>
    <w:rsid w:val="00262910"/>
    <w:rsid w:val="002629AE"/>
    <w:rsid w:val="0026372C"/>
    <w:rsid w:val="00263F3B"/>
    <w:rsid w:val="002649ED"/>
    <w:rsid w:val="00265A16"/>
    <w:rsid w:val="00266BB9"/>
    <w:rsid w:val="00266D66"/>
    <w:rsid w:val="002671B5"/>
    <w:rsid w:val="00267355"/>
    <w:rsid w:val="002677B3"/>
    <w:rsid w:val="00267807"/>
    <w:rsid w:val="0027038F"/>
    <w:rsid w:val="00272116"/>
    <w:rsid w:val="0027220D"/>
    <w:rsid w:val="0027237F"/>
    <w:rsid w:val="002729B3"/>
    <w:rsid w:val="00272C98"/>
    <w:rsid w:val="002730F6"/>
    <w:rsid w:val="0027343E"/>
    <w:rsid w:val="00274392"/>
    <w:rsid w:val="00274B54"/>
    <w:rsid w:val="00275637"/>
    <w:rsid w:val="002759A0"/>
    <w:rsid w:val="0027628D"/>
    <w:rsid w:val="002766E5"/>
    <w:rsid w:val="00276FBD"/>
    <w:rsid w:val="002770E8"/>
    <w:rsid w:val="00277263"/>
    <w:rsid w:val="00277AFD"/>
    <w:rsid w:val="00280F58"/>
    <w:rsid w:val="0028224E"/>
    <w:rsid w:val="00282A7E"/>
    <w:rsid w:val="00282EBB"/>
    <w:rsid w:val="00284012"/>
    <w:rsid w:val="002840AA"/>
    <w:rsid w:val="00285432"/>
    <w:rsid w:val="002861CC"/>
    <w:rsid w:val="002863DE"/>
    <w:rsid w:val="002864FE"/>
    <w:rsid w:val="00286DC4"/>
    <w:rsid w:val="00286E59"/>
    <w:rsid w:val="00287848"/>
    <w:rsid w:val="00287AE1"/>
    <w:rsid w:val="00287E52"/>
    <w:rsid w:val="00290054"/>
    <w:rsid w:val="002901D0"/>
    <w:rsid w:val="00290C22"/>
    <w:rsid w:val="00290DB7"/>
    <w:rsid w:val="00293C56"/>
    <w:rsid w:val="00294215"/>
    <w:rsid w:val="00294BC1"/>
    <w:rsid w:val="00294BF8"/>
    <w:rsid w:val="00295B84"/>
    <w:rsid w:val="00295E02"/>
    <w:rsid w:val="00296B97"/>
    <w:rsid w:val="002A09C8"/>
    <w:rsid w:val="002A1C8F"/>
    <w:rsid w:val="002A2DE8"/>
    <w:rsid w:val="002A330F"/>
    <w:rsid w:val="002A41EC"/>
    <w:rsid w:val="002A4B59"/>
    <w:rsid w:val="002A6AA1"/>
    <w:rsid w:val="002B0499"/>
    <w:rsid w:val="002B07EC"/>
    <w:rsid w:val="002B0829"/>
    <w:rsid w:val="002B1098"/>
    <w:rsid w:val="002B1B68"/>
    <w:rsid w:val="002B329D"/>
    <w:rsid w:val="002B3D9C"/>
    <w:rsid w:val="002B485B"/>
    <w:rsid w:val="002B4997"/>
    <w:rsid w:val="002B4D1D"/>
    <w:rsid w:val="002B4F9C"/>
    <w:rsid w:val="002B4FCA"/>
    <w:rsid w:val="002B57B4"/>
    <w:rsid w:val="002B6520"/>
    <w:rsid w:val="002B695A"/>
    <w:rsid w:val="002B7269"/>
    <w:rsid w:val="002C098E"/>
    <w:rsid w:val="002C1348"/>
    <w:rsid w:val="002C2E98"/>
    <w:rsid w:val="002C2F34"/>
    <w:rsid w:val="002C334D"/>
    <w:rsid w:val="002C3AD3"/>
    <w:rsid w:val="002C3E8A"/>
    <w:rsid w:val="002C4AC0"/>
    <w:rsid w:val="002C4AC7"/>
    <w:rsid w:val="002C4E23"/>
    <w:rsid w:val="002C5216"/>
    <w:rsid w:val="002C5912"/>
    <w:rsid w:val="002C6F56"/>
    <w:rsid w:val="002C71A9"/>
    <w:rsid w:val="002D0A35"/>
    <w:rsid w:val="002D1178"/>
    <w:rsid w:val="002D1636"/>
    <w:rsid w:val="002D2442"/>
    <w:rsid w:val="002D25BB"/>
    <w:rsid w:val="002D26F9"/>
    <w:rsid w:val="002D2B67"/>
    <w:rsid w:val="002D2E02"/>
    <w:rsid w:val="002D3E23"/>
    <w:rsid w:val="002D4570"/>
    <w:rsid w:val="002D50D5"/>
    <w:rsid w:val="002D6A64"/>
    <w:rsid w:val="002D7274"/>
    <w:rsid w:val="002D777C"/>
    <w:rsid w:val="002E1681"/>
    <w:rsid w:val="002E1743"/>
    <w:rsid w:val="002E1975"/>
    <w:rsid w:val="002E26ED"/>
    <w:rsid w:val="002E2771"/>
    <w:rsid w:val="002E4386"/>
    <w:rsid w:val="002E47C3"/>
    <w:rsid w:val="002E4B4A"/>
    <w:rsid w:val="002E50FA"/>
    <w:rsid w:val="002E5ABB"/>
    <w:rsid w:val="002E5F9D"/>
    <w:rsid w:val="002F126D"/>
    <w:rsid w:val="002F17FC"/>
    <w:rsid w:val="002F18EB"/>
    <w:rsid w:val="002F1FE1"/>
    <w:rsid w:val="002F2A06"/>
    <w:rsid w:val="002F3BBB"/>
    <w:rsid w:val="002F3BDE"/>
    <w:rsid w:val="002F4422"/>
    <w:rsid w:val="002F596D"/>
    <w:rsid w:val="002F604E"/>
    <w:rsid w:val="002F67E8"/>
    <w:rsid w:val="0030040F"/>
    <w:rsid w:val="003004F6"/>
    <w:rsid w:val="00300BB2"/>
    <w:rsid w:val="0030276F"/>
    <w:rsid w:val="0030309D"/>
    <w:rsid w:val="00303896"/>
    <w:rsid w:val="00303E4F"/>
    <w:rsid w:val="00304875"/>
    <w:rsid w:val="00304C2F"/>
    <w:rsid w:val="0030563D"/>
    <w:rsid w:val="00305831"/>
    <w:rsid w:val="00305C76"/>
    <w:rsid w:val="0030651E"/>
    <w:rsid w:val="0030681C"/>
    <w:rsid w:val="00306BF0"/>
    <w:rsid w:val="00307C09"/>
    <w:rsid w:val="00307ED3"/>
    <w:rsid w:val="00311893"/>
    <w:rsid w:val="00312587"/>
    <w:rsid w:val="00312CB0"/>
    <w:rsid w:val="00312D14"/>
    <w:rsid w:val="003149DA"/>
    <w:rsid w:val="003155CA"/>
    <w:rsid w:val="003159D7"/>
    <w:rsid w:val="003164E7"/>
    <w:rsid w:val="003165DF"/>
    <w:rsid w:val="0032153E"/>
    <w:rsid w:val="00321F26"/>
    <w:rsid w:val="003226B7"/>
    <w:rsid w:val="00323BA3"/>
    <w:rsid w:val="0032403C"/>
    <w:rsid w:val="00324F05"/>
    <w:rsid w:val="003268FC"/>
    <w:rsid w:val="003270A5"/>
    <w:rsid w:val="003303A4"/>
    <w:rsid w:val="00330537"/>
    <w:rsid w:val="00330BD5"/>
    <w:rsid w:val="00331034"/>
    <w:rsid w:val="00331536"/>
    <w:rsid w:val="003319A7"/>
    <w:rsid w:val="00331BE6"/>
    <w:rsid w:val="00331F63"/>
    <w:rsid w:val="00331F9C"/>
    <w:rsid w:val="00332414"/>
    <w:rsid w:val="00332F22"/>
    <w:rsid w:val="00333C4C"/>
    <w:rsid w:val="00333F5A"/>
    <w:rsid w:val="00335791"/>
    <w:rsid w:val="0033595F"/>
    <w:rsid w:val="00335FDC"/>
    <w:rsid w:val="003366FE"/>
    <w:rsid w:val="0033694D"/>
    <w:rsid w:val="003371AA"/>
    <w:rsid w:val="0033753D"/>
    <w:rsid w:val="00340287"/>
    <w:rsid w:val="00340949"/>
    <w:rsid w:val="00340B84"/>
    <w:rsid w:val="0034252B"/>
    <w:rsid w:val="0034278D"/>
    <w:rsid w:val="00343F8F"/>
    <w:rsid w:val="0034541E"/>
    <w:rsid w:val="0034672F"/>
    <w:rsid w:val="003471FF"/>
    <w:rsid w:val="00347965"/>
    <w:rsid w:val="00347D96"/>
    <w:rsid w:val="003501D9"/>
    <w:rsid w:val="00350574"/>
    <w:rsid w:val="00350A35"/>
    <w:rsid w:val="00350EFC"/>
    <w:rsid w:val="00350F92"/>
    <w:rsid w:val="003511C2"/>
    <w:rsid w:val="00351CD2"/>
    <w:rsid w:val="003528FC"/>
    <w:rsid w:val="003539A2"/>
    <w:rsid w:val="00353B41"/>
    <w:rsid w:val="003545EB"/>
    <w:rsid w:val="00355258"/>
    <w:rsid w:val="0035581D"/>
    <w:rsid w:val="00355E23"/>
    <w:rsid w:val="003561AE"/>
    <w:rsid w:val="00357839"/>
    <w:rsid w:val="00360FB9"/>
    <w:rsid w:val="00361154"/>
    <w:rsid w:val="00361C53"/>
    <w:rsid w:val="003627F4"/>
    <w:rsid w:val="00362CEF"/>
    <w:rsid w:val="00362EC4"/>
    <w:rsid w:val="0036394D"/>
    <w:rsid w:val="00363FBD"/>
    <w:rsid w:val="003667D0"/>
    <w:rsid w:val="00366A9D"/>
    <w:rsid w:val="0036732B"/>
    <w:rsid w:val="003678DC"/>
    <w:rsid w:val="00367B0B"/>
    <w:rsid w:val="00367B5C"/>
    <w:rsid w:val="0037095A"/>
    <w:rsid w:val="00371282"/>
    <w:rsid w:val="00371487"/>
    <w:rsid w:val="00372911"/>
    <w:rsid w:val="00372EB5"/>
    <w:rsid w:val="00373801"/>
    <w:rsid w:val="00374CB6"/>
    <w:rsid w:val="00375427"/>
    <w:rsid w:val="00375720"/>
    <w:rsid w:val="00375B69"/>
    <w:rsid w:val="00376ABF"/>
    <w:rsid w:val="00376C08"/>
    <w:rsid w:val="00376C68"/>
    <w:rsid w:val="00376D99"/>
    <w:rsid w:val="0037703B"/>
    <w:rsid w:val="00377692"/>
    <w:rsid w:val="003801B0"/>
    <w:rsid w:val="00380312"/>
    <w:rsid w:val="00381EEC"/>
    <w:rsid w:val="00382005"/>
    <w:rsid w:val="0038232D"/>
    <w:rsid w:val="00382763"/>
    <w:rsid w:val="00382D21"/>
    <w:rsid w:val="00382E25"/>
    <w:rsid w:val="003847E4"/>
    <w:rsid w:val="00384A34"/>
    <w:rsid w:val="00384DA9"/>
    <w:rsid w:val="00384FAD"/>
    <w:rsid w:val="0038582C"/>
    <w:rsid w:val="00386546"/>
    <w:rsid w:val="00386807"/>
    <w:rsid w:val="00386B0D"/>
    <w:rsid w:val="00386C8F"/>
    <w:rsid w:val="0038733E"/>
    <w:rsid w:val="003878E4"/>
    <w:rsid w:val="00390312"/>
    <w:rsid w:val="00390964"/>
    <w:rsid w:val="00390E25"/>
    <w:rsid w:val="003918D0"/>
    <w:rsid w:val="00391CD2"/>
    <w:rsid w:val="00391E17"/>
    <w:rsid w:val="00392787"/>
    <w:rsid w:val="003934C1"/>
    <w:rsid w:val="0039379A"/>
    <w:rsid w:val="003938C1"/>
    <w:rsid w:val="003946E1"/>
    <w:rsid w:val="00394E1B"/>
    <w:rsid w:val="00395A80"/>
    <w:rsid w:val="0039605A"/>
    <w:rsid w:val="00396533"/>
    <w:rsid w:val="003966DB"/>
    <w:rsid w:val="00397E50"/>
    <w:rsid w:val="003A11A4"/>
    <w:rsid w:val="003A178D"/>
    <w:rsid w:val="003A18F1"/>
    <w:rsid w:val="003A2112"/>
    <w:rsid w:val="003A2167"/>
    <w:rsid w:val="003A386A"/>
    <w:rsid w:val="003A4777"/>
    <w:rsid w:val="003A578F"/>
    <w:rsid w:val="003A5D2E"/>
    <w:rsid w:val="003A6D40"/>
    <w:rsid w:val="003A7859"/>
    <w:rsid w:val="003A7E95"/>
    <w:rsid w:val="003A7F8D"/>
    <w:rsid w:val="003B0614"/>
    <w:rsid w:val="003B28C9"/>
    <w:rsid w:val="003B2D52"/>
    <w:rsid w:val="003B335A"/>
    <w:rsid w:val="003B4A72"/>
    <w:rsid w:val="003B5081"/>
    <w:rsid w:val="003B619A"/>
    <w:rsid w:val="003B6893"/>
    <w:rsid w:val="003B68C1"/>
    <w:rsid w:val="003B6F16"/>
    <w:rsid w:val="003B76ED"/>
    <w:rsid w:val="003B7907"/>
    <w:rsid w:val="003C015B"/>
    <w:rsid w:val="003C0724"/>
    <w:rsid w:val="003C1556"/>
    <w:rsid w:val="003C17A9"/>
    <w:rsid w:val="003C22F9"/>
    <w:rsid w:val="003C2850"/>
    <w:rsid w:val="003C4A36"/>
    <w:rsid w:val="003C5516"/>
    <w:rsid w:val="003C551A"/>
    <w:rsid w:val="003C5567"/>
    <w:rsid w:val="003C566E"/>
    <w:rsid w:val="003C582E"/>
    <w:rsid w:val="003C5F86"/>
    <w:rsid w:val="003C6617"/>
    <w:rsid w:val="003C6710"/>
    <w:rsid w:val="003C690A"/>
    <w:rsid w:val="003C6AD2"/>
    <w:rsid w:val="003C6DD7"/>
    <w:rsid w:val="003C71D6"/>
    <w:rsid w:val="003C75CE"/>
    <w:rsid w:val="003C789F"/>
    <w:rsid w:val="003C7B57"/>
    <w:rsid w:val="003C7DB9"/>
    <w:rsid w:val="003D0A73"/>
    <w:rsid w:val="003D0FF7"/>
    <w:rsid w:val="003D1479"/>
    <w:rsid w:val="003D3248"/>
    <w:rsid w:val="003D5A68"/>
    <w:rsid w:val="003D614A"/>
    <w:rsid w:val="003D6218"/>
    <w:rsid w:val="003D6583"/>
    <w:rsid w:val="003D69D5"/>
    <w:rsid w:val="003D7135"/>
    <w:rsid w:val="003D71BB"/>
    <w:rsid w:val="003E08D1"/>
    <w:rsid w:val="003E0987"/>
    <w:rsid w:val="003E0A4C"/>
    <w:rsid w:val="003E152C"/>
    <w:rsid w:val="003E216C"/>
    <w:rsid w:val="003E23FC"/>
    <w:rsid w:val="003E2E5E"/>
    <w:rsid w:val="003E3A52"/>
    <w:rsid w:val="003E462C"/>
    <w:rsid w:val="003E46A3"/>
    <w:rsid w:val="003E48BC"/>
    <w:rsid w:val="003E4D81"/>
    <w:rsid w:val="003E5787"/>
    <w:rsid w:val="003E5C2E"/>
    <w:rsid w:val="003E6166"/>
    <w:rsid w:val="003E6D98"/>
    <w:rsid w:val="003E7295"/>
    <w:rsid w:val="003F1D41"/>
    <w:rsid w:val="003F27FB"/>
    <w:rsid w:val="003F4443"/>
    <w:rsid w:val="003F4CB6"/>
    <w:rsid w:val="003F5297"/>
    <w:rsid w:val="003F5EAC"/>
    <w:rsid w:val="003F6729"/>
    <w:rsid w:val="003F7118"/>
    <w:rsid w:val="003F7355"/>
    <w:rsid w:val="003F755F"/>
    <w:rsid w:val="003F7AE4"/>
    <w:rsid w:val="003F7E2F"/>
    <w:rsid w:val="004014B6"/>
    <w:rsid w:val="00401899"/>
    <w:rsid w:val="00401A32"/>
    <w:rsid w:val="00402043"/>
    <w:rsid w:val="00402387"/>
    <w:rsid w:val="00402B2B"/>
    <w:rsid w:val="00403BB1"/>
    <w:rsid w:val="00403CAC"/>
    <w:rsid w:val="00404B11"/>
    <w:rsid w:val="00404C74"/>
    <w:rsid w:val="00405BF2"/>
    <w:rsid w:val="00406523"/>
    <w:rsid w:val="00406D92"/>
    <w:rsid w:val="00406DD5"/>
    <w:rsid w:val="004074F7"/>
    <w:rsid w:val="0041047D"/>
    <w:rsid w:val="004124A8"/>
    <w:rsid w:val="0041318C"/>
    <w:rsid w:val="00413194"/>
    <w:rsid w:val="00413FF6"/>
    <w:rsid w:val="00414BC0"/>
    <w:rsid w:val="0041659A"/>
    <w:rsid w:val="004172C7"/>
    <w:rsid w:val="004177EC"/>
    <w:rsid w:val="004177FB"/>
    <w:rsid w:val="004201ED"/>
    <w:rsid w:val="00420373"/>
    <w:rsid w:val="004204D5"/>
    <w:rsid w:val="004205D9"/>
    <w:rsid w:val="00420724"/>
    <w:rsid w:val="00421315"/>
    <w:rsid w:val="0042255B"/>
    <w:rsid w:val="00423204"/>
    <w:rsid w:val="004232DC"/>
    <w:rsid w:val="004246AB"/>
    <w:rsid w:val="00424A5D"/>
    <w:rsid w:val="00424C65"/>
    <w:rsid w:val="00426050"/>
    <w:rsid w:val="0042651A"/>
    <w:rsid w:val="0042750A"/>
    <w:rsid w:val="00427A54"/>
    <w:rsid w:val="00427DEB"/>
    <w:rsid w:val="00427E45"/>
    <w:rsid w:val="00431A31"/>
    <w:rsid w:val="00433DEC"/>
    <w:rsid w:val="00434ED2"/>
    <w:rsid w:val="00434FBD"/>
    <w:rsid w:val="004354B6"/>
    <w:rsid w:val="004358F3"/>
    <w:rsid w:val="00436A41"/>
    <w:rsid w:val="00436D6E"/>
    <w:rsid w:val="00437080"/>
    <w:rsid w:val="004372DB"/>
    <w:rsid w:val="00437410"/>
    <w:rsid w:val="004400DD"/>
    <w:rsid w:val="00441D17"/>
    <w:rsid w:val="00441D6D"/>
    <w:rsid w:val="00442E19"/>
    <w:rsid w:val="00442EF6"/>
    <w:rsid w:val="0044355F"/>
    <w:rsid w:val="004442EB"/>
    <w:rsid w:val="00444483"/>
    <w:rsid w:val="004450D5"/>
    <w:rsid w:val="004452A0"/>
    <w:rsid w:val="0044536F"/>
    <w:rsid w:val="0044558B"/>
    <w:rsid w:val="004459E1"/>
    <w:rsid w:val="00445B44"/>
    <w:rsid w:val="00445FC0"/>
    <w:rsid w:val="0044602B"/>
    <w:rsid w:val="004470C0"/>
    <w:rsid w:val="004477EE"/>
    <w:rsid w:val="00447FFE"/>
    <w:rsid w:val="00450E41"/>
    <w:rsid w:val="00451A60"/>
    <w:rsid w:val="00452553"/>
    <w:rsid w:val="00452661"/>
    <w:rsid w:val="00452848"/>
    <w:rsid w:val="0045387C"/>
    <w:rsid w:val="0045466E"/>
    <w:rsid w:val="004548FD"/>
    <w:rsid w:val="00455ED1"/>
    <w:rsid w:val="004562AC"/>
    <w:rsid w:val="00457D9A"/>
    <w:rsid w:val="0046003A"/>
    <w:rsid w:val="004625AE"/>
    <w:rsid w:val="00462739"/>
    <w:rsid w:val="00463410"/>
    <w:rsid w:val="00463680"/>
    <w:rsid w:val="00463AC7"/>
    <w:rsid w:val="00463AD0"/>
    <w:rsid w:val="00463D0A"/>
    <w:rsid w:val="00465BFB"/>
    <w:rsid w:val="00466181"/>
    <w:rsid w:val="00466492"/>
    <w:rsid w:val="00470713"/>
    <w:rsid w:val="004708B0"/>
    <w:rsid w:val="0047235D"/>
    <w:rsid w:val="004726AB"/>
    <w:rsid w:val="004729A3"/>
    <w:rsid w:val="00472F66"/>
    <w:rsid w:val="0047303A"/>
    <w:rsid w:val="0047354E"/>
    <w:rsid w:val="00473683"/>
    <w:rsid w:val="00473CB5"/>
    <w:rsid w:val="00473FBE"/>
    <w:rsid w:val="0047455E"/>
    <w:rsid w:val="00474D9B"/>
    <w:rsid w:val="00474EC7"/>
    <w:rsid w:val="004751C4"/>
    <w:rsid w:val="0047609A"/>
    <w:rsid w:val="00476311"/>
    <w:rsid w:val="00476658"/>
    <w:rsid w:val="00476748"/>
    <w:rsid w:val="00476B1F"/>
    <w:rsid w:val="00476B78"/>
    <w:rsid w:val="00476CD1"/>
    <w:rsid w:val="00476F4C"/>
    <w:rsid w:val="004770B8"/>
    <w:rsid w:val="004771F1"/>
    <w:rsid w:val="004772ED"/>
    <w:rsid w:val="00477848"/>
    <w:rsid w:val="00477F0D"/>
    <w:rsid w:val="00480C79"/>
    <w:rsid w:val="0048258F"/>
    <w:rsid w:val="004829AF"/>
    <w:rsid w:val="00482B9E"/>
    <w:rsid w:val="00482F1B"/>
    <w:rsid w:val="004830B5"/>
    <w:rsid w:val="0048319B"/>
    <w:rsid w:val="00485927"/>
    <w:rsid w:val="00485ABB"/>
    <w:rsid w:val="0048668A"/>
    <w:rsid w:val="004870A7"/>
    <w:rsid w:val="004875D5"/>
    <w:rsid w:val="00487747"/>
    <w:rsid w:val="00487D68"/>
    <w:rsid w:val="0049016A"/>
    <w:rsid w:val="00490622"/>
    <w:rsid w:val="00490C96"/>
    <w:rsid w:val="004913C8"/>
    <w:rsid w:val="00491845"/>
    <w:rsid w:val="0049283A"/>
    <w:rsid w:val="00494C38"/>
    <w:rsid w:val="00496C76"/>
    <w:rsid w:val="00496E30"/>
    <w:rsid w:val="00497AB4"/>
    <w:rsid w:val="00497FA3"/>
    <w:rsid w:val="004A1D64"/>
    <w:rsid w:val="004A26B8"/>
    <w:rsid w:val="004A2B80"/>
    <w:rsid w:val="004A2FC2"/>
    <w:rsid w:val="004A308A"/>
    <w:rsid w:val="004A3194"/>
    <w:rsid w:val="004A3792"/>
    <w:rsid w:val="004A38B9"/>
    <w:rsid w:val="004A441E"/>
    <w:rsid w:val="004A4BFD"/>
    <w:rsid w:val="004A4EE7"/>
    <w:rsid w:val="004A4F6F"/>
    <w:rsid w:val="004A5765"/>
    <w:rsid w:val="004A5872"/>
    <w:rsid w:val="004A5E4F"/>
    <w:rsid w:val="004A5E60"/>
    <w:rsid w:val="004A5E6F"/>
    <w:rsid w:val="004A6398"/>
    <w:rsid w:val="004A6753"/>
    <w:rsid w:val="004A738C"/>
    <w:rsid w:val="004A74CC"/>
    <w:rsid w:val="004B04B4"/>
    <w:rsid w:val="004B06CE"/>
    <w:rsid w:val="004B1075"/>
    <w:rsid w:val="004B13ED"/>
    <w:rsid w:val="004B17C3"/>
    <w:rsid w:val="004B2318"/>
    <w:rsid w:val="004B240A"/>
    <w:rsid w:val="004B2B51"/>
    <w:rsid w:val="004B383E"/>
    <w:rsid w:val="004B3F49"/>
    <w:rsid w:val="004B42FB"/>
    <w:rsid w:val="004B4436"/>
    <w:rsid w:val="004B4DA9"/>
    <w:rsid w:val="004B5246"/>
    <w:rsid w:val="004B6087"/>
    <w:rsid w:val="004B686C"/>
    <w:rsid w:val="004B6DD7"/>
    <w:rsid w:val="004C0193"/>
    <w:rsid w:val="004C0298"/>
    <w:rsid w:val="004C100D"/>
    <w:rsid w:val="004C13EA"/>
    <w:rsid w:val="004C16A9"/>
    <w:rsid w:val="004C2CA5"/>
    <w:rsid w:val="004C3768"/>
    <w:rsid w:val="004C3E09"/>
    <w:rsid w:val="004C471C"/>
    <w:rsid w:val="004C513F"/>
    <w:rsid w:val="004C519C"/>
    <w:rsid w:val="004C6034"/>
    <w:rsid w:val="004C6451"/>
    <w:rsid w:val="004C70A4"/>
    <w:rsid w:val="004D0FB0"/>
    <w:rsid w:val="004D139C"/>
    <w:rsid w:val="004D1BC0"/>
    <w:rsid w:val="004D2EF2"/>
    <w:rsid w:val="004D3331"/>
    <w:rsid w:val="004D3450"/>
    <w:rsid w:val="004D3A49"/>
    <w:rsid w:val="004D4080"/>
    <w:rsid w:val="004D4851"/>
    <w:rsid w:val="004D4EB5"/>
    <w:rsid w:val="004D5C7F"/>
    <w:rsid w:val="004D6466"/>
    <w:rsid w:val="004D6971"/>
    <w:rsid w:val="004D6996"/>
    <w:rsid w:val="004D6B09"/>
    <w:rsid w:val="004D77C1"/>
    <w:rsid w:val="004D78C3"/>
    <w:rsid w:val="004E0507"/>
    <w:rsid w:val="004E074C"/>
    <w:rsid w:val="004E0886"/>
    <w:rsid w:val="004E1AD7"/>
    <w:rsid w:val="004E2290"/>
    <w:rsid w:val="004E2D6D"/>
    <w:rsid w:val="004E3280"/>
    <w:rsid w:val="004E3B68"/>
    <w:rsid w:val="004E3E1F"/>
    <w:rsid w:val="004E3F1A"/>
    <w:rsid w:val="004E47D8"/>
    <w:rsid w:val="004E4821"/>
    <w:rsid w:val="004E5D25"/>
    <w:rsid w:val="004E5F7F"/>
    <w:rsid w:val="004E7796"/>
    <w:rsid w:val="004E7C7C"/>
    <w:rsid w:val="004F11D7"/>
    <w:rsid w:val="004F2157"/>
    <w:rsid w:val="004F2B64"/>
    <w:rsid w:val="004F2DC6"/>
    <w:rsid w:val="004F3894"/>
    <w:rsid w:val="004F3B3C"/>
    <w:rsid w:val="004F4C95"/>
    <w:rsid w:val="004F6532"/>
    <w:rsid w:val="004F6F1D"/>
    <w:rsid w:val="005006F0"/>
    <w:rsid w:val="00500745"/>
    <w:rsid w:val="005009E1"/>
    <w:rsid w:val="005042B0"/>
    <w:rsid w:val="00504944"/>
    <w:rsid w:val="005050E4"/>
    <w:rsid w:val="00506AE5"/>
    <w:rsid w:val="00506C22"/>
    <w:rsid w:val="00506DDB"/>
    <w:rsid w:val="00507CA0"/>
    <w:rsid w:val="00510767"/>
    <w:rsid w:val="005107BF"/>
    <w:rsid w:val="00510ED6"/>
    <w:rsid w:val="0051112F"/>
    <w:rsid w:val="00511276"/>
    <w:rsid w:val="00511A0D"/>
    <w:rsid w:val="00512EE8"/>
    <w:rsid w:val="0051370A"/>
    <w:rsid w:val="00513F2C"/>
    <w:rsid w:val="00514274"/>
    <w:rsid w:val="005170E2"/>
    <w:rsid w:val="005170F4"/>
    <w:rsid w:val="0051721C"/>
    <w:rsid w:val="00517224"/>
    <w:rsid w:val="00517DD2"/>
    <w:rsid w:val="0052038E"/>
    <w:rsid w:val="005217F0"/>
    <w:rsid w:val="00522FF9"/>
    <w:rsid w:val="0052407B"/>
    <w:rsid w:val="005245AC"/>
    <w:rsid w:val="00525037"/>
    <w:rsid w:val="00525AD8"/>
    <w:rsid w:val="00525B5B"/>
    <w:rsid w:val="00526A91"/>
    <w:rsid w:val="00527D71"/>
    <w:rsid w:val="0053027B"/>
    <w:rsid w:val="0053292B"/>
    <w:rsid w:val="00532DAB"/>
    <w:rsid w:val="00534D56"/>
    <w:rsid w:val="00534F72"/>
    <w:rsid w:val="00535013"/>
    <w:rsid w:val="00535356"/>
    <w:rsid w:val="0053584D"/>
    <w:rsid w:val="0054076C"/>
    <w:rsid w:val="005408C9"/>
    <w:rsid w:val="00540FA9"/>
    <w:rsid w:val="0054257B"/>
    <w:rsid w:val="005433E8"/>
    <w:rsid w:val="00543D9B"/>
    <w:rsid w:val="00544AC9"/>
    <w:rsid w:val="00544CA4"/>
    <w:rsid w:val="00545556"/>
    <w:rsid w:val="00546068"/>
    <w:rsid w:val="005513A1"/>
    <w:rsid w:val="00551F02"/>
    <w:rsid w:val="0055237E"/>
    <w:rsid w:val="0055318A"/>
    <w:rsid w:val="00553701"/>
    <w:rsid w:val="00553C3A"/>
    <w:rsid w:val="00553EE8"/>
    <w:rsid w:val="005560BF"/>
    <w:rsid w:val="005567BF"/>
    <w:rsid w:val="005568D3"/>
    <w:rsid w:val="005578F0"/>
    <w:rsid w:val="00561E93"/>
    <w:rsid w:val="0056245D"/>
    <w:rsid w:val="00563B0C"/>
    <w:rsid w:val="005640ED"/>
    <w:rsid w:val="005649A3"/>
    <w:rsid w:val="00566C03"/>
    <w:rsid w:val="0056781F"/>
    <w:rsid w:val="00571366"/>
    <w:rsid w:val="00571481"/>
    <w:rsid w:val="00571BAE"/>
    <w:rsid w:val="0057257D"/>
    <w:rsid w:val="00572D0D"/>
    <w:rsid w:val="0057347B"/>
    <w:rsid w:val="0057386C"/>
    <w:rsid w:val="00573B60"/>
    <w:rsid w:val="00573D27"/>
    <w:rsid w:val="00573E21"/>
    <w:rsid w:val="00574A3A"/>
    <w:rsid w:val="00574B66"/>
    <w:rsid w:val="00575296"/>
    <w:rsid w:val="0057580F"/>
    <w:rsid w:val="0057666A"/>
    <w:rsid w:val="005767BD"/>
    <w:rsid w:val="005774B4"/>
    <w:rsid w:val="0058094C"/>
    <w:rsid w:val="0058099D"/>
    <w:rsid w:val="005818D2"/>
    <w:rsid w:val="00582754"/>
    <w:rsid w:val="00583077"/>
    <w:rsid w:val="0058327B"/>
    <w:rsid w:val="00583FE3"/>
    <w:rsid w:val="00584DCD"/>
    <w:rsid w:val="0058539A"/>
    <w:rsid w:val="0058555A"/>
    <w:rsid w:val="00585726"/>
    <w:rsid w:val="00585A00"/>
    <w:rsid w:val="005866FA"/>
    <w:rsid w:val="00587385"/>
    <w:rsid w:val="00587B6A"/>
    <w:rsid w:val="00587D9C"/>
    <w:rsid w:val="005902DA"/>
    <w:rsid w:val="005906C1"/>
    <w:rsid w:val="00590C70"/>
    <w:rsid w:val="00590CCC"/>
    <w:rsid w:val="0059142A"/>
    <w:rsid w:val="005917EA"/>
    <w:rsid w:val="005923F1"/>
    <w:rsid w:val="00595D36"/>
    <w:rsid w:val="00596464"/>
    <w:rsid w:val="00596958"/>
    <w:rsid w:val="00597117"/>
    <w:rsid w:val="005978FE"/>
    <w:rsid w:val="00597BBF"/>
    <w:rsid w:val="00597D03"/>
    <w:rsid w:val="005A08BF"/>
    <w:rsid w:val="005A0C61"/>
    <w:rsid w:val="005A1357"/>
    <w:rsid w:val="005A1712"/>
    <w:rsid w:val="005A2940"/>
    <w:rsid w:val="005A321C"/>
    <w:rsid w:val="005A381F"/>
    <w:rsid w:val="005A3B6D"/>
    <w:rsid w:val="005A6E62"/>
    <w:rsid w:val="005A73AD"/>
    <w:rsid w:val="005A7C02"/>
    <w:rsid w:val="005A7DB3"/>
    <w:rsid w:val="005B0122"/>
    <w:rsid w:val="005B01CD"/>
    <w:rsid w:val="005B089D"/>
    <w:rsid w:val="005B0EB6"/>
    <w:rsid w:val="005B15EB"/>
    <w:rsid w:val="005B16AA"/>
    <w:rsid w:val="005B195A"/>
    <w:rsid w:val="005B236E"/>
    <w:rsid w:val="005B3757"/>
    <w:rsid w:val="005B3B9F"/>
    <w:rsid w:val="005B3E7C"/>
    <w:rsid w:val="005B42B0"/>
    <w:rsid w:val="005B48E8"/>
    <w:rsid w:val="005B4C2E"/>
    <w:rsid w:val="005B53D2"/>
    <w:rsid w:val="005B5FFF"/>
    <w:rsid w:val="005B65D8"/>
    <w:rsid w:val="005B6A69"/>
    <w:rsid w:val="005B6B68"/>
    <w:rsid w:val="005B6D4A"/>
    <w:rsid w:val="005B6D59"/>
    <w:rsid w:val="005B7216"/>
    <w:rsid w:val="005B739D"/>
    <w:rsid w:val="005C01B4"/>
    <w:rsid w:val="005C164D"/>
    <w:rsid w:val="005C24B0"/>
    <w:rsid w:val="005C306E"/>
    <w:rsid w:val="005C35F5"/>
    <w:rsid w:val="005C48F8"/>
    <w:rsid w:val="005C4B8E"/>
    <w:rsid w:val="005C5249"/>
    <w:rsid w:val="005C5637"/>
    <w:rsid w:val="005C5D5C"/>
    <w:rsid w:val="005C5D96"/>
    <w:rsid w:val="005C6222"/>
    <w:rsid w:val="005C6E23"/>
    <w:rsid w:val="005C7115"/>
    <w:rsid w:val="005C78B1"/>
    <w:rsid w:val="005C7F6C"/>
    <w:rsid w:val="005D1013"/>
    <w:rsid w:val="005D10CD"/>
    <w:rsid w:val="005D29CF"/>
    <w:rsid w:val="005D2FCF"/>
    <w:rsid w:val="005D3146"/>
    <w:rsid w:val="005D336C"/>
    <w:rsid w:val="005D3EF2"/>
    <w:rsid w:val="005D5247"/>
    <w:rsid w:val="005D5BA8"/>
    <w:rsid w:val="005D5D93"/>
    <w:rsid w:val="005D5EF3"/>
    <w:rsid w:val="005D5F9C"/>
    <w:rsid w:val="005D6C0A"/>
    <w:rsid w:val="005D70A4"/>
    <w:rsid w:val="005D742B"/>
    <w:rsid w:val="005E0238"/>
    <w:rsid w:val="005E1764"/>
    <w:rsid w:val="005E2655"/>
    <w:rsid w:val="005E2B96"/>
    <w:rsid w:val="005E40E4"/>
    <w:rsid w:val="005E45E3"/>
    <w:rsid w:val="005E4FF8"/>
    <w:rsid w:val="005E6281"/>
    <w:rsid w:val="005E678B"/>
    <w:rsid w:val="005E77DC"/>
    <w:rsid w:val="005E7FFB"/>
    <w:rsid w:val="005F0318"/>
    <w:rsid w:val="005F0E51"/>
    <w:rsid w:val="005F13E3"/>
    <w:rsid w:val="005F19C6"/>
    <w:rsid w:val="005F2487"/>
    <w:rsid w:val="005F2A36"/>
    <w:rsid w:val="005F2FF0"/>
    <w:rsid w:val="005F339A"/>
    <w:rsid w:val="005F346F"/>
    <w:rsid w:val="005F354A"/>
    <w:rsid w:val="005F4098"/>
    <w:rsid w:val="005F45A3"/>
    <w:rsid w:val="005F45B4"/>
    <w:rsid w:val="005F5078"/>
    <w:rsid w:val="005F5222"/>
    <w:rsid w:val="005F52F0"/>
    <w:rsid w:val="005F7F8C"/>
    <w:rsid w:val="00600D33"/>
    <w:rsid w:val="00600F6F"/>
    <w:rsid w:val="00601449"/>
    <w:rsid w:val="00601AD5"/>
    <w:rsid w:val="0060232E"/>
    <w:rsid w:val="00603C3F"/>
    <w:rsid w:val="00603D47"/>
    <w:rsid w:val="0060440C"/>
    <w:rsid w:val="0060527B"/>
    <w:rsid w:val="00605C03"/>
    <w:rsid w:val="00606209"/>
    <w:rsid w:val="00607583"/>
    <w:rsid w:val="00607C58"/>
    <w:rsid w:val="00611823"/>
    <w:rsid w:val="006119AC"/>
    <w:rsid w:val="00612301"/>
    <w:rsid w:val="00612635"/>
    <w:rsid w:val="006128FF"/>
    <w:rsid w:val="0061351F"/>
    <w:rsid w:val="0061426F"/>
    <w:rsid w:val="00614761"/>
    <w:rsid w:val="00614B12"/>
    <w:rsid w:val="00615519"/>
    <w:rsid w:val="00615C66"/>
    <w:rsid w:val="00616056"/>
    <w:rsid w:val="0061635B"/>
    <w:rsid w:val="00616CB1"/>
    <w:rsid w:val="00617BAA"/>
    <w:rsid w:val="00617C83"/>
    <w:rsid w:val="00617EE6"/>
    <w:rsid w:val="00617FB4"/>
    <w:rsid w:val="0062059E"/>
    <w:rsid w:val="006209E3"/>
    <w:rsid w:val="00622B9F"/>
    <w:rsid w:val="006236B6"/>
    <w:rsid w:val="00624268"/>
    <w:rsid w:val="0062492F"/>
    <w:rsid w:val="00625420"/>
    <w:rsid w:val="00626C23"/>
    <w:rsid w:val="00627406"/>
    <w:rsid w:val="00627C12"/>
    <w:rsid w:val="0063068C"/>
    <w:rsid w:val="006306F7"/>
    <w:rsid w:val="00631A20"/>
    <w:rsid w:val="00631CFB"/>
    <w:rsid w:val="0063308A"/>
    <w:rsid w:val="00633CC3"/>
    <w:rsid w:val="00634C01"/>
    <w:rsid w:val="00635418"/>
    <w:rsid w:val="006357A3"/>
    <w:rsid w:val="00636840"/>
    <w:rsid w:val="00637606"/>
    <w:rsid w:val="006401D7"/>
    <w:rsid w:val="006404F0"/>
    <w:rsid w:val="0064056E"/>
    <w:rsid w:val="00640D76"/>
    <w:rsid w:val="006421CD"/>
    <w:rsid w:val="0064236B"/>
    <w:rsid w:val="00643B85"/>
    <w:rsid w:val="00644365"/>
    <w:rsid w:val="00644706"/>
    <w:rsid w:val="00644CAB"/>
    <w:rsid w:val="00644F2B"/>
    <w:rsid w:val="006454CF"/>
    <w:rsid w:val="006459B5"/>
    <w:rsid w:val="00645A8A"/>
    <w:rsid w:val="00645C60"/>
    <w:rsid w:val="006505EB"/>
    <w:rsid w:val="00650A2C"/>
    <w:rsid w:val="006513F8"/>
    <w:rsid w:val="00651B8C"/>
    <w:rsid w:val="00652148"/>
    <w:rsid w:val="006521FB"/>
    <w:rsid w:val="00652B6F"/>
    <w:rsid w:val="006535B1"/>
    <w:rsid w:val="00654E35"/>
    <w:rsid w:val="00654F49"/>
    <w:rsid w:val="00655395"/>
    <w:rsid w:val="00655CD4"/>
    <w:rsid w:val="00656684"/>
    <w:rsid w:val="00656829"/>
    <w:rsid w:val="00656A46"/>
    <w:rsid w:val="00656E4F"/>
    <w:rsid w:val="00660E16"/>
    <w:rsid w:val="006623DB"/>
    <w:rsid w:val="006625B9"/>
    <w:rsid w:val="006627B6"/>
    <w:rsid w:val="00662C94"/>
    <w:rsid w:val="006631AC"/>
    <w:rsid w:val="00663EB7"/>
    <w:rsid w:val="00663FDF"/>
    <w:rsid w:val="006647F1"/>
    <w:rsid w:val="00665402"/>
    <w:rsid w:val="0066555E"/>
    <w:rsid w:val="00665955"/>
    <w:rsid w:val="00665E92"/>
    <w:rsid w:val="00666095"/>
    <w:rsid w:val="00667452"/>
    <w:rsid w:val="00667870"/>
    <w:rsid w:val="00671171"/>
    <w:rsid w:val="006713D2"/>
    <w:rsid w:val="00671DD1"/>
    <w:rsid w:val="00672224"/>
    <w:rsid w:val="00673C98"/>
    <w:rsid w:val="00674DA8"/>
    <w:rsid w:val="00675250"/>
    <w:rsid w:val="0067655D"/>
    <w:rsid w:val="006767D5"/>
    <w:rsid w:val="006775A2"/>
    <w:rsid w:val="00677F2D"/>
    <w:rsid w:val="00680F6C"/>
    <w:rsid w:val="006810CA"/>
    <w:rsid w:val="006839B1"/>
    <w:rsid w:val="00683B87"/>
    <w:rsid w:val="00683E8B"/>
    <w:rsid w:val="00684E6B"/>
    <w:rsid w:val="00685381"/>
    <w:rsid w:val="00685CCF"/>
    <w:rsid w:val="006863C0"/>
    <w:rsid w:val="00687631"/>
    <w:rsid w:val="0068799D"/>
    <w:rsid w:val="00687D96"/>
    <w:rsid w:val="00687EF5"/>
    <w:rsid w:val="006902D2"/>
    <w:rsid w:val="00690546"/>
    <w:rsid w:val="006907BA"/>
    <w:rsid w:val="00690BA9"/>
    <w:rsid w:val="00691DF9"/>
    <w:rsid w:val="00692448"/>
    <w:rsid w:val="00692DA7"/>
    <w:rsid w:val="0069372D"/>
    <w:rsid w:val="00694BF5"/>
    <w:rsid w:val="00695476"/>
    <w:rsid w:val="00696140"/>
    <w:rsid w:val="006962CE"/>
    <w:rsid w:val="00696CB7"/>
    <w:rsid w:val="00697D0E"/>
    <w:rsid w:val="00697FA1"/>
    <w:rsid w:val="006A022F"/>
    <w:rsid w:val="006A0C17"/>
    <w:rsid w:val="006A0CCC"/>
    <w:rsid w:val="006A15FC"/>
    <w:rsid w:val="006A296D"/>
    <w:rsid w:val="006A3312"/>
    <w:rsid w:val="006A3DEE"/>
    <w:rsid w:val="006A423F"/>
    <w:rsid w:val="006A593D"/>
    <w:rsid w:val="006A6DC0"/>
    <w:rsid w:val="006A6E4E"/>
    <w:rsid w:val="006A71F1"/>
    <w:rsid w:val="006A7371"/>
    <w:rsid w:val="006A77A2"/>
    <w:rsid w:val="006B0223"/>
    <w:rsid w:val="006B02D8"/>
    <w:rsid w:val="006B201B"/>
    <w:rsid w:val="006B25B8"/>
    <w:rsid w:val="006B261D"/>
    <w:rsid w:val="006B3105"/>
    <w:rsid w:val="006B38A8"/>
    <w:rsid w:val="006B3F86"/>
    <w:rsid w:val="006B4910"/>
    <w:rsid w:val="006B5990"/>
    <w:rsid w:val="006B5C66"/>
    <w:rsid w:val="006B6745"/>
    <w:rsid w:val="006B738E"/>
    <w:rsid w:val="006B7CF0"/>
    <w:rsid w:val="006C0194"/>
    <w:rsid w:val="006C1F1B"/>
    <w:rsid w:val="006C24EE"/>
    <w:rsid w:val="006C26AD"/>
    <w:rsid w:val="006C3D70"/>
    <w:rsid w:val="006C454C"/>
    <w:rsid w:val="006C4DCE"/>
    <w:rsid w:val="006C4F24"/>
    <w:rsid w:val="006C5A6C"/>
    <w:rsid w:val="006C6217"/>
    <w:rsid w:val="006C665B"/>
    <w:rsid w:val="006C75A6"/>
    <w:rsid w:val="006D2344"/>
    <w:rsid w:val="006D33F4"/>
    <w:rsid w:val="006D3C74"/>
    <w:rsid w:val="006D3DBA"/>
    <w:rsid w:val="006D4357"/>
    <w:rsid w:val="006D4B67"/>
    <w:rsid w:val="006D4EF3"/>
    <w:rsid w:val="006D5D44"/>
    <w:rsid w:val="006D5EFC"/>
    <w:rsid w:val="006D7764"/>
    <w:rsid w:val="006E0E54"/>
    <w:rsid w:val="006E14C8"/>
    <w:rsid w:val="006E22E2"/>
    <w:rsid w:val="006E43CC"/>
    <w:rsid w:val="006E5239"/>
    <w:rsid w:val="006E5251"/>
    <w:rsid w:val="006E59FF"/>
    <w:rsid w:val="006E637F"/>
    <w:rsid w:val="006E69DA"/>
    <w:rsid w:val="006E6C98"/>
    <w:rsid w:val="006E718C"/>
    <w:rsid w:val="006E741F"/>
    <w:rsid w:val="006E7ABF"/>
    <w:rsid w:val="006E7F7A"/>
    <w:rsid w:val="006F0538"/>
    <w:rsid w:val="006F0986"/>
    <w:rsid w:val="006F0E83"/>
    <w:rsid w:val="006F0FFD"/>
    <w:rsid w:val="006F1ECA"/>
    <w:rsid w:val="006F3BBA"/>
    <w:rsid w:val="006F488B"/>
    <w:rsid w:val="006F50E1"/>
    <w:rsid w:val="007008E8"/>
    <w:rsid w:val="00700B09"/>
    <w:rsid w:val="00703881"/>
    <w:rsid w:val="00703DD2"/>
    <w:rsid w:val="00704C72"/>
    <w:rsid w:val="00705E52"/>
    <w:rsid w:val="00705F75"/>
    <w:rsid w:val="0070680E"/>
    <w:rsid w:val="00707B58"/>
    <w:rsid w:val="00707E82"/>
    <w:rsid w:val="0071041F"/>
    <w:rsid w:val="0071058F"/>
    <w:rsid w:val="00711150"/>
    <w:rsid w:val="00711276"/>
    <w:rsid w:val="007118B0"/>
    <w:rsid w:val="007122B8"/>
    <w:rsid w:val="007129E5"/>
    <w:rsid w:val="00712A09"/>
    <w:rsid w:val="00713306"/>
    <w:rsid w:val="00713714"/>
    <w:rsid w:val="00713BF6"/>
    <w:rsid w:val="00713CCC"/>
    <w:rsid w:val="0071461A"/>
    <w:rsid w:val="007146DD"/>
    <w:rsid w:val="00716615"/>
    <w:rsid w:val="00716A65"/>
    <w:rsid w:val="007203CE"/>
    <w:rsid w:val="00720FEE"/>
    <w:rsid w:val="007215B5"/>
    <w:rsid w:val="007218E8"/>
    <w:rsid w:val="00721B61"/>
    <w:rsid w:val="0072250B"/>
    <w:rsid w:val="00723064"/>
    <w:rsid w:val="007233C7"/>
    <w:rsid w:val="00723720"/>
    <w:rsid w:val="00723E9C"/>
    <w:rsid w:val="00724138"/>
    <w:rsid w:val="00724EC7"/>
    <w:rsid w:val="00724FA5"/>
    <w:rsid w:val="0072570C"/>
    <w:rsid w:val="00725FAA"/>
    <w:rsid w:val="00726C98"/>
    <w:rsid w:val="00727513"/>
    <w:rsid w:val="00730C1F"/>
    <w:rsid w:val="00730E26"/>
    <w:rsid w:val="00730FCA"/>
    <w:rsid w:val="007312AB"/>
    <w:rsid w:val="00731BA2"/>
    <w:rsid w:val="00732B46"/>
    <w:rsid w:val="00732E4D"/>
    <w:rsid w:val="00732F96"/>
    <w:rsid w:val="007332F4"/>
    <w:rsid w:val="0073330A"/>
    <w:rsid w:val="007340C9"/>
    <w:rsid w:val="00734564"/>
    <w:rsid w:val="00735171"/>
    <w:rsid w:val="00736E4D"/>
    <w:rsid w:val="00741DB6"/>
    <w:rsid w:val="007420A7"/>
    <w:rsid w:val="00742A07"/>
    <w:rsid w:val="007446FC"/>
    <w:rsid w:val="00744CC2"/>
    <w:rsid w:val="00744F35"/>
    <w:rsid w:val="007455BC"/>
    <w:rsid w:val="0074577E"/>
    <w:rsid w:val="00745B76"/>
    <w:rsid w:val="0074616D"/>
    <w:rsid w:val="007469CA"/>
    <w:rsid w:val="00747B33"/>
    <w:rsid w:val="00750B90"/>
    <w:rsid w:val="00751A61"/>
    <w:rsid w:val="00751CF1"/>
    <w:rsid w:val="0075207D"/>
    <w:rsid w:val="0075222F"/>
    <w:rsid w:val="00752937"/>
    <w:rsid w:val="00752E08"/>
    <w:rsid w:val="0075331E"/>
    <w:rsid w:val="00753C99"/>
    <w:rsid w:val="00754E95"/>
    <w:rsid w:val="007560AA"/>
    <w:rsid w:val="00756AD1"/>
    <w:rsid w:val="0075753C"/>
    <w:rsid w:val="0076027D"/>
    <w:rsid w:val="00760B80"/>
    <w:rsid w:val="00760DA8"/>
    <w:rsid w:val="00761187"/>
    <w:rsid w:val="007619A6"/>
    <w:rsid w:val="0076317B"/>
    <w:rsid w:val="00764EB0"/>
    <w:rsid w:val="00766FE3"/>
    <w:rsid w:val="00770A99"/>
    <w:rsid w:val="00771FDC"/>
    <w:rsid w:val="0077254C"/>
    <w:rsid w:val="0077273F"/>
    <w:rsid w:val="00772BDA"/>
    <w:rsid w:val="00772E20"/>
    <w:rsid w:val="00773237"/>
    <w:rsid w:val="007736B3"/>
    <w:rsid w:val="00773A81"/>
    <w:rsid w:val="00777BB4"/>
    <w:rsid w:val="00777CB3"/>
    <w:rsid w:val="00777F70"/>
    <w:rsid w:val="00780681"/>
    <w:rsid w:val="0078110F"/>
    <w:rsid w:val="00782B47"/>
    <w:rsid w:val="00782DA8"/>
    <w:rsid w:val="00783C20"/>
    <w:rsid w:val="00784E6C"/>
    <w:rsid w:val="007853D7"/>
    <w:rsid w:val="00785978"/>
    <w:rsid w:val="00786520"/>
    <w:rsid w:val="00786B57"/>
    <w:rsid w:val="00786C63"/>
    <w:rsid w:val="0078711E"/>
    <w:rsid w:val="00790A32"/>
    <w:rsid w:val="00791022"/>
    <w:rsid w:val="00791852"/>
    <w:rsid w:val="00791995"/>
    <w:rsid w:val="00792794"/>
    <w:rsid w:val="0079293A"/>
    <w:rsid w:val="00792D7B"/>
    <w:rsid w:val="00794B36"/>
    <w:rsid w:val="00794FAF"/>
    <w:rsid w:val="00795731"/>
    <w:rsid w:val="00796F1B"/>
    <w:rsid w:val="00797088"/>
    <w:rsid w:val="007976C8"/>
    <w:rsid w:val="007976E9"/>
    <w:rsid w:val="00797E45"/>
    <w:rsid w:val="007A059A"/>
    <w:rsid w:val="007A08A3"/>
    <w:rsid w:val="007A08B1"/>
    <w:rsid w:val="007A1BAA"/>
    <w:rsid w:val="007A1E1F"/>
    <w:rsid w:val="007A2E92"/>
    <w:rsid w:val="007A4983"/>
    <w:rsid w:val="007A4BF5"/>
    <w:rsid w:val="007A6023"/>
    <w:rsid w:val="007A6206"/>
    <w:rsid w:val="007A6C99"/>
    <w:rsid w:val="007A71AA"/>
    <w:rsid w:val="007A7483"/>
    <w:rsid w:val="007A7FD2"/>
    <w:rsid w:val="007B067F"/>
    <w:rsid w:val="007B0867"/>
    <w:rsid w:val="007B14BF"/>
    <w:rsid w:val="007B190D"/>
    <w:rsid w:val="007B197D"/>
    <w:rsid w:val="007B1FF6"/>
    <w:rsid w:val="007B3308"/>
    <w:rsid w:val="007B3BCD"/>
    <w:rsid w:val="007B4150"/>
    <w:rsid w:val="007B44AF"/>
    <w:rsid w:val="007B5A72"/>
    <w:rsid w:val="007B5D60"/>
    <w:rsid w:val="007B71C0"/>
    <w:rsid w:val="007B7DA6"/>
    <w:rsid w:val="007C1E71"/>
    <w:rsid w:val="007C2832"/>
    <w:rsid w:val="007C2ECC"/>
    <w:rsid w:val="007C3ABA"/>
    <w:rsid w:val="007C414A"/>
    <w:rsid w:val="007C435A"/>
    <w:rsid w:val="007C4C22"/>
    <w:rsid w:val="007C4CE3"/>
    <w:rsid w:val="007C5148"/>
    <w:rsid w:val="007C55D3"/>
    <w:rsid w:val="007C5DCC"/>
    <w:rsid w:val="007C666E"/>
    <w:rsid w:val="007C7868"/>
    <w:rsid w:val="007C7B19"/>
    <w:rsid w:val="007C7C31"/>
    <w:rsid w:val="007D10E5"/>
    <w:rsid w:val="007D1308"/>
    <w:rsid w:val="007D1482"/>
    <w:rsid w:val="007D14AC"/>
    <w:rsid w:val="007D16DF"/>
    <w:rsid w:val="007D1E79"/>
    <w:rsid w:val="007D2A71"/>
    <w:rsid w:val="007D2B1E"/>
    <w:rsid w:val="007D33E7"/>
    <w:rsid w:val="007D3481"/>
    <w:rsid w:val="007D44AD"/>
    <w:rsid w:val="007D4503"/>
    <w:rsid w:val="007D5AAB"/>
    <w:rsid w:val="007D5F42"/>
    <w:rsid w:val="007D618F"/>
    <w:rsid w:val="007D6B11"/>
    <w:rsid w:val="007D6C3B"/>
    <w:rsid w:val="007D6F6C"/>
    <w:rsid w:val="007D7F5F"/>
    <w:rsid w:val="007E1860"/>
    <w:rsid w:val="007E1F41"/>
    <w:rsid w:val="007E2C65"/>
    <w:rsid w:val="007E3300"/>
    <w:rsid w:val="007E3492"/>
    <w:rsid w:val="007E3538"/>
    <w:rsid w:val="007E45B7"/>
    <w:rsid w:val="007E6809"/>
    <w:rsid w:val="007E6863"/>
    <w:rsid w:val="007E6E58"/>
    <w:rsid w:val="007E7AB8"/>
    <w:rsid w:val="007E7AE6"/>
    <w:rsid w:val="007F12ED"/>
    <w:rsid w:val="007F2C45"/>
    <w:rsid w:val="007F3F9A"/>
    <w:rsid w:val="007F3FCC"/>
    <w:rsid w:val="007F45ED"/>
    <w:rsid w:val="007F5831"/>
    <w:rsid w:val="007F6562"/>
    <w:rsid w:val="007F6C28"/>
    <w:rsid w:val="0080001E"/>
    <w:rsid w:val="00800800"/>
    <w:rsid w:val="0080095C"/>
    <w:rsid w:val="00800F96"/>
    <w:rsid w:val="008028B9"/>
    <w:rsid w:val="00802C46"/>
    <w:rsid w:val="008032D2"/>
    <w:rsid w:val="008039A7"/>
    <w:rsid w:val="00804AD5"/>
    <w:rsid w:val="00804C78"/>
    <w:rsid w:val="008054B4"/>
    <w:rsid w:val="00805552"/>
    <w:rsid w:val="008058D2"/>
    <w:rsid w:val="00806218"/>
    <w:rsid w:val="00807E1E"/>
    <w:rsid w:val="00810B12"/>
    <w:rsid w:val="00810CF8"/>
    <w:rsid w:val="008113AF"/>
    <w:rsid w:val="00811719"/>
    <w:rsid w:val="00811EE9"/>
    <w:rsid w:val="00811F90"/>
    <w:rsid w:val="00812726"/>
    <w:rsid w:val="00812B8A"/>
    <w:rsid w:val="008132F3"/>
    <w:rsid w:val="008135F7"/>
    <w:rsid w:val="0081419B"/>
    <w:rsid w:val="008143F4"/>
    <w:rsid w:val="00814E8B"/>
    <w:rsid w:val="008155D5"/>
    <w:rsid w:val="00815CAB"/>
    <w:rsid w:val="008202FB"/>
    <w:rsid w:val="00820796"/>
    <w:rsid w:val="0082080F"/>
    <w:rsid w:val="00820840"/>
    <w:rsid w:val="00820A98"/>
    <w:rsid w:val="00820AE2"/>
    <w:rsid w:val="00821186"/>
    <w:rsid w:val="00823306"/>
    <w:rsid w:val="00823358"/>
    <w:rsid w:val="00824158"/>
    <w:rsid w:val="00824B70"/>
    <w:rsid w:val="00825ADE"/>
    <w:rsid w:val="00826405"/>
    <w:rsid w:val="00826689"/>
    <w:rsid w:val="00827088"/>
    <w:rsid w:val="008300ED"/>
    <w:rsid w:val="008309B8"/>
    <w:rsid w:val="00830F31"/>
    <w:rsid w:val="00830FD9"/>
    <w:rsid w:val="00831128"/>
    <w:rsid w:val="00831789"/>
    <w:rsid w:val="00831BB4"/>
    <w:rsid w:val="00832598"/>
    <w:rsid w:val="00833671"/>
    <w:rsid w:val="00833B49"/>
    <w:rsid w:val="00834E0F"/>
    <w:rsid w:val="008355AB"/>
    <w:rsid w:val="008359AC"/>
    <w:rsid w:val="008360EB"/>
    <w:rsid w:val="00836BBF"/>
    <w:rsid w:val="00836C5E"/>
    <w:rsid w:val="00837DDA"/>
    <w:rsid w:val="008417CC"/>
    <w:rsid w:val="008427C1"/>
    <w:rsid w:val="008431AA"/>
    <w:rsid w:val="008444AB"/>
    <w:rsid w:val="00844AF1"/>
    <w:rsid w:val="00845B55"/>
    <w:rsid w:val="00845D09"/>
    <w:rsid w:val="00845DF2"/>
    <w:rsid w:val="00847E5B"/>
    <w:rsid w:val="00850ECC"/>
    <w:rsid w:val="00850FB4"/>
    <w:rsid w:val="0085155C"/>
    <w:rsid w:val="00851DB0"/>
    <w:rsid w:val="00851E03"/>
    <w:rsid w:val="00852545"/>
    <w:rsid w:val="0085289B"/>
    <w:rsid w:val="0085300E"/>
    <w:rsid w:val="00853016"/>
    <w:rsid w:val="0085352F"/>
    <w:rsid w:val="008541AB"/>
    <w:rsid w:val="008541D7"/>
    <w:rsid w:val="008547BD"/>
    <w:rsid w:val="00855A9C"/>
    <w:rsid w:val="00855D1D"/>
    <w:rsid w:val="00856438"/>
    <w:rsid w:val="00856559"/>
    <w:rsid w:val="00857A42"/>
    <w:rsid w:val="00857F8B"/>
    <w:rsid w:val="00860AC5"/>
    <w:rsid w:val="00861301"/>
    <w:rsid w:val="008618AA"/>
    <w:rsid w:val="008619A6"/>
    <w:rsid w:val="00861BE2"/>
    <w:rsid w:val="00862286"/>
    <w:rsid w:val="00862A07"/>
    <w:rsid w:val="00862C54"/>
    <w:rsid w:val="0086364D"/>
    <w:rsid w:val="00863A7E"/>
    <w:rsid w:val="00864733"/>
    <w:rsid w:val="0086533F"/>
    <w:rsid w:val="00865801"/>
    <w:rsid w:val="00865FE6"/>
    <w:rsid w:val="00866184"/>
    <w:rsid w:val="0086650E"/>
    <w:rsid w:val="0086662E"/>
    <w:rsid w:val="00866F59"/>
    <w:rsid w:val="0087298E"/>
    <w:rsid w:val="00872A23"/>
    <w:rsid w:val="008758F9"/>
    <w:rsid w:val="0087596F"/>
    <w:rsid w:val="00876B3F"/>
    <w:rsid w:val="00876EF7"/>
    <w:rsid w:val="00877186"/>
    <w:rsid w:val="00877BB2"/>
    <w:rsid w:val="00877CB5"/>
    <w:rsid w:val="0088061F"/>
    <w:rsid w:val="00880651"/>
    <w:rsid w:val="00880BFC"/>
    <w:rsid w:val="008832AA"/>
    <w:rsid w:val="008837EF"/>
    <w:rsid w:val="0088422D"/>
    <w:rsid w:val="00885107"/>
    <w:rsid w:val="00885FB3"/>
    <w:rsid w:val="00887CEE"/>
    <w:rsid w:val="00887D84"/>
    <w:rsid w:val="00887FD2"/>
    <w:rsid w:val="0089020E"/>
    <w:rsid w:val="0089032B"/>
    <w:rsid w:val="0089086F"/>
    <w:rsid w:val="00891691"/>
    <w:rsid w:val="00891ED5"/>
    <w:rsid w:val="0089203F"/>
    <w:rsid w:val="0089245E"/>
    <w:rsid w:val="008925E7"/>
    <w:rsid w:val="0089269C"/>
    <w:rsid w:val="008927E0"/>
    <w:rsid w:val="00893259"/>
    <w:rsid w:val="00893996"/>
    <w:rsid w:val="00893F7D"/>
    <w:rsid w:val="00894988"/>
    <w:rsid w:val="00895B5B"/>
    <w:rsid w:val="008971EC"/>
    <w:rsid w:val="0089791E"/>
    <w:rsid w:val="00897BC1"/>
    <w:rsid w:val="008A1948"/>
    <w:rsid w:val="008A1C40"/>
    <w:rsid w:val="008A1E3A"/>
    <w:rsid w:val="008A254E"/>
    <w:rsid w:val="008A2CA8"/>
    <w:rsid w:val="008A4E6A"/>
    <w:rsid w:val="008A7073"/>
    <w:rsid w:val="008A7759"/>
    <w:rsid w:val="008B0FBE"/>
    <w:rsid w:val="008B11BD"/>
    <w:rsid w:val="008B1B2A"/>
    <w:rsid w:val="008B225A"/>
    <w:rsid w:val="008B3492"/>
    <w:rsid w:val="008B36FF"/>
    <w:rsid w:val="008B431D"/>
    <w:rsid w:val="008B60F2"/>
    <w:rsid w:val="008B67F5"/>
    <w:rsid w:val="008C0F7A"/>
    <w:rsid w:val="008C1D61"/>
    <w:rsid w:val="008C1E37"/>
    <w:rsid w:val="008C20B0"/>
    <w:rsid w:val="008C306A"/>
    <w:rsid w:val="008C31C1"/>
    <w:rsid w:val="008C43C4"/>
    <w:rsid w:val="008C4E00"/>
    <w:rsid w:val="008C536B"/>
    <w:rsid w:val="008C576A"/>
    <w:rsid w:val="008C5A42"/>
    <w:rsid w:val="008C5B78"/>
    <w:rsid w:val="008C5C7C"/>
    <w:rsid w:val="008C728E"/>
    <w:rsid w:val="008C7FBE"/>
    <w:rsid w:val="008D17E8"/>
    <w:rsid w:val="008D238B"/>
    <w:rsid w:val="008D2428"/>
    <w:rsid w:val="008D2815"/>
    <w:rsid w:val="008D2A32"/>
    <w:rsid w:val="008D33A6"/>
    <w:rsid w:val="008D36E1"/>
    <w:rsid w:val="008D4297"/>
    <w:rsid w:val="008D4C27"/>
    <w:rsid w:val="008D4F35"/>
    <w:rsid w:val="008D662D"/>
    <w:rsid w:val="008D727C"/>
    <w:rsid w:val="008D74C7"/>
    <w:rsid w:val="008D7E86"/>
    <w:rsid w:val="008E047F"/>
    <w:rsid w:val="008E24C1"/>
    <w:rsid w:val="008E2B55"/>
    <w:rsid w:val="008E3046"/>
    <w:rsid w:val="008E31A4"/>
    <w:rsid w:val="008E31BC"/>
    <w:rsid w:val="008E3394"/>
    <w:rsid w:val="008E4297"/>
    <w:rsid w:val="008E474A"/>
    <w:rsid w:val="008E54B5"/>
    <w:rsid w:val="008E597C"/>
    <w:rsid w:val="008E757A"/>
    <w:rsid w:val="008F097F"/>
    <w:rsid w:val="008F0AE0"/>
    <w:rsid w:val="008F1339"/>
    <w:rsid w:val="008F1412"/>
    <w:rsid w:val="008F14AC"/>
    <w:rsid w:val="008F1ACB"/>
    <w:rsid w:val="008F1B71"/>
    <w:rsid w:val="008F2742"/>
    <w:rsid w:val="008F2951"/>
    <w:rsid w:val="008F2D1F"/>
    <w:rsid w:val="008F3D4B"/>
    <w:rsid w:val="008F59CD"/>
    <w:rsid w:val="008F61F1"/>
    <w:rsid w:val="008F63FB"/>
    <w:rsid w:val="008F7A55"/>
    <w:rsid w:val="0090094E"/>
    <w:rsid w:val="009017C6"/>
    <w:rsid w:val="009029F9"/>
    <w:rsid w:val="00904073"/>
    <w:rsid w:val="00904157"/>
    <w:rsid w:val="00904359"/>
    <w:rsid w:val="00904430"/>
    <w:rsid w:val="00904588"/>
    <w:rsid w:val="009045C7"/>
    <w:rsid w:val="00905800"/>
    <w:rsid w:val="00905D08"/>
    <w:rsid w:val="009065CA"/>
    <w:rsid w:val="00906ABD"/>
    <w:rsid w:val="009071E4"/>
    <w:rsid w:val="00907335"/>
    <w:rsid w:val="00907E7F"/>
    <w:rsid w:val="009103F6"/>
    <w:rsid w:val="009108DE"/>
    <w:rsid w:val="00910B0B"/>
    <w:rsid w:val="00910F42"/>
    <w:rsid w:val="0091117D"/>
    <w:rsid w:val="009116BC"/>
    <w:rsid w:val="0091198E"/>
    <w:rsid w:val="00912A28"/>
    <w:rsid w:val="009132BD"/>
    <w:rsid w:val="00913A04"/>
    <w:rsid w:val="00913B45"/>
    <w:rsid w:val="009142FE"/>
    <w:rsid w:val="00915734"/>
    <w:rsid w:val="00915740"/>
    <w:rsid w:val="00916B21"/>
    <w:rsid w:val="00916B2F"/>
    <w:rsid w:val="00917D4D"/>
    <w:rsid w:val="00921D38"/>
    <w:rsid w:val="0092341D"/>
    <w:rsid w:val="00923FA3"/>
    <w:rsid w:val="00926C46"/>
    <w:rsid w:val="00926FE7"/>
    <w:rsid w:val="00927B0D"/>
    <w:rsid w:val="00930BBD"/>
    <w:rsid w:val="00930FBD"/>
    <w:rsid w:val="0093189B"/>
    <w:rsid w:val="009318F2"/>
    <w:rsid w:val="00932365"/>
    <w:rsid w:val="0093246D"/>
    <w:rsid w:val="00932C60"/>
    <w:rsid w:val="00934679"/>
    <w:rsid w:val="0093487D"/>
    <w:rsid w:val="0093498C"/>
    <w:rsid w:val="00934BEB"/>
    <w:rsid w:val="00935868"/>
    <w:rsid w:val="00935E06"/>
    <w:rsid w:val="009360A8"/>
    <w:rsid w:val="009367DC"/>
    <w:rsid w:val="00936FFC"/>
    <w:rsid w:val="009379BB"/>
    <w:rsid w:val="009411E4"/>
    <w:rsid w:val="009417FD"/>
    <w:rsid w:val="009422E4"/>
    <w:rsid w:val="009425AF"/>
    <w:rsid w:val="009430F8"/>
    <w:rsid w:val="00943115"/>
    <w:rsid w:val="009442E8"/>
    <w:rsid w:val="00944A29"/>
    <w:rsid w:val="00944BA3"/>
    <w:rsid w:val="00944C02"/>
    <w:rsid w:val="0094532F"/>
    <w:rsid w:val="009457C9"/>
    <w:rsid w:val="009457F1"/>
    <w:rsid w:val="00945826"/>
    <w:rsid w:val="00945ACE"/>
    <w:rsid w:val="00945AFF"/>
    <w:rsid w:val="00946D05"/>
    <w:rsid w:val="009475B5"/>
    <w:rsid w:val="0094783E"/>
    <w:rsid w:val="00947850"/>
    <w:rsid w:val="00947861"/>
    <w:rsid w:val="009500CF"/>
    <w:rsid w:val="009502CB"/>
    <w:rsid w:val="00950C1C"/>
    <w:rsid w:val="009518AA"/>
    <w:rsid w:val="0095260D"/>
    <w:rsid w:val="009527E8"/>
    <w:rsid w:val="00952B29"/>
    <w:rsid w:val="00952B46"/>
    <w:rsid w:val="00952E2E"/>
    <w:rsid w:val="00953119"/>
    <w:rsid w:val="009546E9"/>
    <w:rsid w:val="00955401"/>
    <w:rsid w:val="00955F2A"/>
    <w:rsid w:val="009560AD"/>
    <w:rsid w:val="0095625F"/>
    <w:rsid w:val="00956DF0"/>
    <w:rsid w:val="00957259"/>
    <w:rsid w:val="009579F3"/>
    <w:rsid w:val="00960270"/>
    <w:rsid w:val="00961267"/>
    <w:rsid w:val="0096168F"/>
    <w:rsid w:val="00961A81"/>
    <w:rsid w:val="00961F46"/>
    <w:rsid w:val="009622C3"/>
    <w:rsid w:val="009628C8"/>
    <w:rsid w:val="00963415"/>
    <w:rsid w:val="00963978"/>
    <w:rsid w:val="00965041"/>
    <w:rsid w:val="009650FC"/>
    <w:rsid w:val="00965183"/>
    <w:rsid w:val="009661BA"/>
    <w:rsid w:val="00966291"/>
    <w:rsid w:val="00971188"/>
    <w:rsid w:val="00971FCA"/>
    <w:rsid w:val="00973CD1"/>
    <w:rsid w:val="00974075"/>
    <w:rsid w:val="00974D3A"/>
    <w:rsid w:val="009759C8"/>
    <w:rsid w:val="0097601A"/>
    <w:rsid w:val="009770A7"/>
    <w:rsid w:val="00977E80"/>
    <w:rsid w:val="00980066"/>
    <w:rsid w:val="0098093D"/>
    <w:rsid w:val="009809D4"/>
    <w:rsid w:val="00981198"/>
    <w:rsid w:val="00981846"/>
    <w:rsid w:val="00981A86"/>
    <w:rsid w:val="0098215D"/>
    <w:rsid w:val="00982324"/>
    <w:rsid w:val="009824AF"/>
    <w:rsid w:val="00982977"/>
    <w:rsid w:val="00983638"/>
    <w:rsid w:val="009844E9"/>
    <w:rsid w:val="009847D1"/>
    <w:rsid w:val="0098492C"/>
    <w:rsid w:val="0098498F"/>
    <w:rsid w:val="00984FA8"/>
    <w:rsid w:val="00985A2B"/>
    <w:rsid w:val="0098611D"/>
    <w:rsid w:val="00986A76"/>
    <w:rsid w:val="00986C03"/>
    <w:rsid w:val="00986C3A"/>
    <w:rsid w:val="00986F7F"/>
    <w:rsid w:val="0098717E"/>
    <w:rsid w:val="009879A4"/>
    <w:rsid w:val="00990036"/>
    <w:rsid w:val="00990E24"/>
    <w:rsid w:val="00990E41"/>
    <w:rsid w:val="0099147A"/>
    <w:rsid w:val="00991C26"/>
    <w:rsid w:val="00991F4D"/>
    <w:rsid w:val="009934F1"/>
    <w:rsid w:val="00994C70"/>
    <w:rsid w:val="009953AC"/>
    <w:rsid w:val="0099564E"/>
    <w:rsid w:val="009958EC"/>
    <w:rsid w:val="00996B77"/>
    <w:rsid w:val="00996E44"/>
    <w:rsid w:val="00996F77"/>
    <w:rsid w:val="00997070"/>
    <w:rsid w:val="009975D5"/>
    <w:rsid w:val="009976B5"/>
    <w:rsid w:val="00997860"/>
    <w:rsid w:val="00997D77"/>
    <w:rsid w:val="009A063B"/>
    <w:rsid w:val="009A08B0"/>
    <w:rsid w:val="009A0E0A"/>
    <w:rsid w:val="009A25D6"/>
    <w:rsid w:val="009A2829"/>
    <w:rsid w:val="009A28E1"/>
    <w:rsid w:val="009A2ADA"/>
    <w:rsid w:val="009A397E"/>
    <w:rsid w:val="009A39C9"/>
    <w:rsid w:val="009A45E1"/>
    <w:rsid w:val="009A47A6"/>
    <w:rsid w:val="009A541F"/>
    <w:rsid w:val="009A64BF"/>
    <w:rsid w:val="009A7224"/>
    <w:rsid w:val="009B02F6"/>
    <w:rsid w:val="009B0439"/>
    <w:rsid w:val="009B0CB7"/>
    <w:rsid w:val="009B0D4F"/>
    <w:rsid w:val="009B144E"/>
    <w:rsid w:val="009B3389"/>
    <w:rsid w:val="009B3529"/>
    <w:rsid w:val="009B3808"/>
    <w:rsid w:val="009B3F8A"/>
    <w:rsid w:val="009B4353"/>
    <w:rsid w:val="009B5789"/>
    <w:rsid w:val="009B58F1"/>
    <w:rsid w:val="009B5D2E"/>
    <w:rsid w:val="009B62FD"/>
    <w:rsid w:val="009B6B05"/>
    <w:rsid w:val="009B6EC4"/>
    <w:rsid w:val="009B70E8"/>
    <w:rsid w:val="009C018E"/>
    <w:rsid w:val="009C11A6"/>
    <w:rsid w:val="009C291E"/>
    <w:rsid w:val="009C2A68"/>
    <w:rsid w:val="009C2CBA"/>
    <w:rsid w:val="009C3994"/>
    <w:rsid w:val="009C3DB8"/>
    <w:rsid w:val="009C4046"/>
    <w:rsid w:val="009C5FE8"/>
    <w:rsid w:val="009C7FB7"/>
    <w:rsid w:val="009D01FF"/>
    <w:rsid w:val="009D0210"/>
    <w:rsid w:val="009D0AF1"/>
    <w:rsid w:val="009D0C45"/>
    <w:rsid w:val="009D1D65"/>
    <w:rsid w:val="009D1F0B"/>
    <w:rsid w:val="009D2035"/>
    <w:rsid w:val="009D2E31"/>
    <w:rsid w:val="009D350A"/>
    <w:rsid w:val="009D3FFA"/>
    <w:rsid w:val="009D4084"/>
    <w:rsid w:val="009D497A"/>
    <w:rsid w:val="009D545E"/>
    <w:rsid w:val="009D593D"/>
    <w:rsid w:val="009D719C"/>
    <w:rsid w:val="009D7286"/>
    <w:rsid w:val="009D733C"/>
    <w:rsid w:val="009E070A"/>
    <w:rsid w:val="009E0868"/>
    <w:rsid w:val="009E1861"/>
    <w:rsid w:val="009E1CE8"/>
    <w:rsid w:val="009E28D3"/>
    <w:rsid w:val="009E2C6B"/>
    <w:rsid w:val="009E3143"/>
    <w:rsid w:val="009E31A1"/>
    <w:rsid w:val="009E36CB"/>
    <w:rsid w:val="009E3E51"/>
    <w:rsid w:val="009E4519"/>
    <w:rsid w:val="009E45B7"/>
    <w:rsid w:val="009E4687"/>
    <w:rsid w:val="009E46EB"/>
    <w:rsid w:val="009E5190"/>
    <w:rsid w:val="009E584C"/>
    <w:rsid w:val="009E5E9F"/>
    <w:rsid w:val="009E6144"/>
    <w:rsid w:val="009E748E"/>
    <w:rsid w:val="009E7BD6"/>
    <w:rsid w:val="009F0A8C"/>
    <w:rsid w:val="009F127A"/>
    <w:rsid w:val="009F1F3B"/>
    <w:rsid w:val="009F40ED"/>
    <w:rsid w:val="009F4849"/>
    <w:rsid w:val="009F4E41"/>
    <w:rsid w:val="009F52EC"/>
    <w:rsid w:val="009F6289"/>
    <w:rsid w:val="009F638D"/>
    <w:rsid w:val="009F6F63"/>
    <w:rsid w:val="00A00565"/>
    <w:rsid w:val="00A009DD"/>
    <w:rsid w:val="00A00E6E"/>
    <w:rsid w:val="00A0230F"/>
    <w:rsid w:val="00A02491"/>
    <w:rsid w:val="00A029E3"/>
    <w:rsid w:val="00A03163"/>
    <w:rsid w:val="00A0330C"/>
    <w:rsid w:val="00A03779"/>
    <w:rsid w:val="00A037F6"/>
    <w:rsid w:val="00A0493D"/>
    <w:rsid w:val="00A04D0E"/>
    <w:rsid w:val="00A0517E"/>
    <w:rsid w:val="00A06030"/>
    <w:rsid w:val="00A06072"/>
    <w:rsid w:val="00A06CB7"/>
    <w:rsid w:val="00A06E93"/>
    <w:rsid w:val="00A0717C"/>
    <w:rsid w:val="00A07306"/>
    <w:rsid w:val="00A11489"/>
    <w:rsid w:val="00A11ACF"/>
    <w:rsid w:val="00A12A51"/>
    <w:rsid w:val="00A12F80"/>
    <w:rsid w:val="00A16324"/>
    <w:rsid w:val="00A16687"/>
    <w:rsid w:val="00A16F9F"/>
    <w:rsid w:val="00A1784A"/>
    <w:rsid w:val="00A179E3"/>
    <w:rsid w:val="00A21580"/>
    <w:rsid w:val="00A21AAB"/>
    <w:rsid w:val="00A22201"/>
    <w:rsid w:val="00A238E7"/>
    <w:rsid w:val="00A2478B"/>
    <w:rsid w:val="00A253D5"/>
    <w:rsid w:val="00A2630F"/>
    <w:rsid w:val="00A26992"/>
    <w:rsid w:val="00A2777F"/>
    <w:rsid w:val="00A278A7"/>
    <w:rsid w:val="00A3029D"/>
    <w:rsid w:val="00A30BEE"/>
    <w:rsid w:val="00A30ED9"/>
    <w:rsid w:val="00A32BB6"/>
    <w:rsid w:val="00A330D2"/>
    <w:rsid w:val="00A34F24"/>
    <w:rsid w:val="00A355F7"/>
    <w:rsid w:val="00A35E30"/>
    <w:rsid w:val="00A35FA2"/>
    <w:rsid w:val="00A36335"/>
    <w:rsid w:val="00A36BC3"/>
    <w:rsid w:val="00A402B2"/>
    <w:rsid w:val="00A4054C"/>
    <w:rsid w:val="00A4078D"/>
    <w:rsid w:val="00A4154F"/>
    <w:rsid w:val="00A416F2"/>
    <w:rsid w:val="00A41AB3"/>
    <w:rsid w:val="00A43508"/>
    <w:rsid w:val="00A4367F"/>
    <w:rsid w:val="00A43CBA"/>
    <w:rsid w:val="00A4405C"/>
    <w:rsid w:val="00A4427A"/>
    <w:rsid w:val="00A454F6"/>
    <w:rsid w:val="00A459A8"/>
    <w:rsid w:val="00A46280"/>
    <w:rsid w:val="00A46C81"/>
    <w:rsid w:val="00A46CF0"/>
    <w:rsid w:val="00A47040"/>
    <w:rsid w:val="00A4761B"/>
    <w:rsid w:val="00A4791F"/>
    <w:rsid w:val="00A47B92"/>
    <w:rsid w:val="00A47F1C"/>
    <w:rsid w:val="00A50464"/>
    <w:rsid w:val="00A50CC5"/>
    <w:rsid w:val="00A52552"/>
    <w:rsid w:val="00A5256C"/>
    <w:rsid w:val="00A527AA"/>
    <w:rsid w:val="00A52AE6"/>
    <w:rsid w:val="00A52D27"/>
    <w:rsid w:val="00A52D81"/>
    <w:rsid w:val="00A5329A"/>
    <w:rsid w:val="00A53A45"/>
    <w:rsid w:val="00A53BCD"/>
    <w:rsid w:val="00A53CDE"/>
    <w:rsid w:val="00A54397"/>
    <w:rsid w:val="00A5461C"/>
    <w:rsid w:val="00A54690"/>
    <w:rsid w:val="00A56300"/>
    <w:rsid w:val="00A56805"/>
    <w:rsid w:val="00A574FF"/>
    <w:rsid w:val="00A60458"/>
    <w:rsid w:val="00A6063F"/>
    <w:rsid w:val="00A61A24"/>
    <w:rsid w:val="00A62A04"/>
    <w:rsid w:val="00A62BDC"/>
    <w:rsid w:val="00A635F0"/>
    <w:rsid w:val="00A637AB"/>
    <w:rsid w:val="00A63910"/>
    <w:rsid w:val="00A65DD1"/>
    <w:rsid w:val="00A669EB"/>
    <w:rsid w:val="00A66EF1"/>
    <w:rsid w:val="00A67219"/>
    <w:rsid w:val="00A67671"/>
    <w:rsid w:val="00A67AEC"/>
    <w:rsid w:val="00A67CA6"/>
    <w:rsid w:val="00A67DBA"/>
    <w:rsid w:val="00A67E30"/>
    <w:rsid w:val="00A708DB"/>
    <w:rsid w:val="00A70CE3"/>
    <w:rsid w:val="00A713C7"/>
    <w:rsid w:val="00A718DC"/>
    <w:rsid w:val="00A722E1"/>
    <w:rsid w:val="00A724E2"/>
    <w:rsid w:val="00A7262C"/>
    <w:rsid w:val="00A726C2"/>
    <w:rsid w:val="00A7292F"/>
    <w:rsid w:val="00A73B68"/>
    <w:rsid w:val="00A74090"/>
    <w:rsid w:val="00A752A4"/>
    <w:rsid w:val="00A75486"/>
    <w:rsid w:val="00A75870"/>
    <w:rsid w:val="00A762C7"/>
    <w:rsid w:val="00A76666"/>
    <w:rsid w:val="00A802CE"/>
    <w:rsid w:val="00A81F67"/>
    <w:rsid w:val="00A82252"/>
    <w:rsid w:val="00A8303A"/>
    <w:rsid w:val="00A832AC"/>
    <w:rsid w:val="00A83692"/>
    <w:rsid w:val="00A841B2"/>
    <w:rsid w:val="00A84232"/>
    <w:rsid w:val="00A8430D"/>
    <w:rsid w:val="00A84F57"/>
    <w:rsid w:val="00A85306"/>
    <w:rsid w:val="00A854A6"/>
    <w:rsid w:val="00A85614"/>
    <w:rsid w:val="00A8640F"/>
    <w:rsid w:val="00A86913"/>
    <w:rsid w:val="00A86A4F"/>
    <w:rsid w:val="00A86D70"/>
    <w:rsid w:val="00A903BA"/>
    <w:rsid w:val="00A90FDF"/>
    <w:rsid w:val="00A911C4"/>
    <w:rsid w:val="00A9182A"/>
    <w:rsid w:val="00A91A36"/>
    <w:rsid w:val="00A91ECA"/>
    <w:rsid w:val="00A93184"/>
    <w:rsid w:val="00A93199"/>
    <w:rsid w:val="00A93240"/>
    <w:rsid w:val="00A93444"/>
    <w:rsid w:val="00A93612"/>
    <w:rsid w:val="00A947C8"/>
    <w:rsid w:val="00A94842"/>
    <w:rsid w:val="00A95446"/>
    <w:rsid w:val="00A962DF"/>
    <w:rsid w:val="00A96B9B"/>
    <w:rsid w:val="00A9790C"/>
    <w:rsid w:val="00AA01E0"/>
    <w:rsid w:val="00AA065E"/>
    <w:rsid w:val="00AA09A9"/>
    <w:rsid w:val="00AA174C"/>
    <w:rsid w:val="00AA30FE"/>
    <w:rsid w:val="00AA4587"/>
    <w:rsid w:val="00AA4AEA"/>
    <w:rsid w:val="00AA4B08"/>
    <w:rsid w:val="00AA79AE"/>
    <w:rsid w:val="00AA79B1"/>
    <w:rsid w:val="00AB03E8"/>
    <w:rsid w:val="00AB1DF1"/>
    <w:rsid w:val="00AB1E94"/>
    <w:rsid w:val="00AB23D6"/>
    <w:rsid w:val="00AB282D"/>
    <w:rsid w:val="00AB2CC2"/>
    <w:rsid w:val="00AB2D01"/>
    <w:rsid w:val="00AB363B"/>
    <w:rsid w:val="00AB3A10"/>
    <w:rsid w:val="00AB3DA3"/>
    <w:rsid w:val="00AB3E46"/>
    <w:rsid w:val="00AB46B6"/>
    <w:rsid w:val="00AB4CC4"/>
    <w:rsid w:val="00AB5BF6"/>
    <w:rsid w:val="00AB7E09"/>
    <w:rsid w:val="00AC075A"/>
    <w:rsid w:val="00AC0C18"/>
    <w:rsid w:val="00AC1C13"/>
    <w:rsid w:val="00AC1D4F"/>
    <w:rsid w:val="00AC2C46"/>
    <w:rsid w:val="00AC46D1"/>
    <w:rsid w:val="00AC4C2D"/>
    <w:rsid w:val="00AC4C7D"/>
    <w:rsid w:val="00AC4D8C"/>
    <w:rsid w:val="00AC6660"/>
    <w:rsid w:val="00AC6B2B"/>
    <w:rsid w:val="00AC7045"/>
    <w:rsid w:val="00AD1092"/>
    <w:rsid w:val="00AD1156"/>
    <w:rsid w:val="00AD11A2"/>
    <w:rsid w:val="00AD2335"/>
    <w:rsid w:val="00AD2724"/>
    <w:rsid w:val="00AD35AC"/>
    <w:rsid w:val="00AD398E"/>
    <w:rsid w:val="00AD4EF8"/>
    <w:rsid w:val="00AD5FC5"/>
    <w:rsid w:val="00AD6C4F"/>
    <w:rsid w:val="00AD70CA"/>
    <w:rsid w:val="00AD72ED"/>
    <w:rsid w:val="00AE07E3"/>
    <w:rsid w:val="00AE0841"/>
    <w:rsid w:val="00AE0A58"/>
    <w:rsid w:val="00AE0AA1"/>
    <w:rsid w:val="00AE26A1"/>
    <w:rsid w:val="00AE2A0D"/>
    <w:rsid w:val="00AE32D2"/>
    <w:rsid w:val="00AE4157"/>
    <w:rsid w:val="00AE4998"/>
    <w:rsid w:val="00AE4CDF"/>
    <w:rsid w:val="00AE5BE8"/>
    <w:rsid w:val="00AE65E3"/>
    <w:rsid w:val="00AE67E9"/>
    <w:rsid w:val="00AE6CE1"/>
    <w:rsid w:val="00AE7810"/>
    <w:rsid w:val="00AE7A28"/>
    <w:rsid w:val="00AE7BBC"/>
    <w:rsid w:val="00AE7EA8"/>
    <w:rsid w:val="00AF0000"/>
    <w:rsid w:val="00AF1389"/>
    <w:rsid w:val="00AF157B"/>
    <w:rsid w:val="00AF1995"/>
    <w:rsid w:val="00AF29B9"/>
    <w:rsid w:val="00AF3C49"/>
    <w:rsid w:val="00AF4255"/>
    <w:rsid w:val="00AF445B"/>
    <w:rsid w:val="00AF4512"/>
    <w:rsid w:val="00AF484E"/>
    <w:rsid w:val="00AF496D"/>
    <w:rsid w:val="00AF656A"/>
    <w:rsid w:val="00AF6A0A"/>
    <w:rsid w:val="00AF6C13"/>
    <w:rsid w:val="00AF6D62"/>
    <w:rsid w:val="00AF7472"/>
    <w:rsid w:val="00AF75E1"/>
    <w:rsid w:val="00B00207"/>
    <w:rsid w:val="00B00A96"/>
    <w:rsid w:val="00B011A8"/>
    <w:rsid w:val="00B03B0C"/>
    <w:rsid w:val="00B03FD1"/>
    <w:rsid w:val="00B04920"/>
    <w:rsid w:val="00B05831"/>
    <w:rsid w:val="00B06343"/>
    <w:rsid w:val="00B06FCB"/>
    <w:rsid w:val="00B07327"/>
    <w:rsid w:val="00B074C4"/>
    <w:rsid w:val="00B07965"/>
    <w:rsid w:val="00B07F9A"/>
    <w:rsid w:val="00B10460"/>
    <w:rsid w:val="00B10BE4"/>
    <w:rsid w:val="00B10DE7"/>
    <w:rsid w:val="00B1253D"/>
    <w:rsid w:val="00B127D6"/>
    <w:rsid w:val="00B14203"/>
    <w:rsid w:val="00B153F3"/>
    <w:rsid w:val="00B15C31"/>
    <w:rsid w:val="00B164B2"/>
    <w:rsid w:val="00B1664F"/>
    <w:rsid w:val="00B1668A"/>
    <w:rsid w:val="00B167E1"/>
    <w:rsid w:val="00B170F0"/>
    <w:rsid w:val="00B171BD"/>
    <w:rsid w:val="00B21D7B"/>
    <w:rsid w:val="00B227B2"/>
    <w:rsid w:val="00B261BE"/>
    <w:rsid w:val="00B27451"/>
    <w:rsid w:val="00B276A6"/>
    <w:rsid w:val="00B304E6"/>
    <w:rsid w:val="00B30EF1"/>
    <w:rsid w:val="00B30F16"/>
    <w:rsid w:val="00B31054"/>
    <w:rsid w:val="00B32C7C"/>
    <w:rsid w:val="00B33205"/>
    <w:rsid w:val="00B35B3D"/>
    <w:rsid w:val="00B36C39"/>
    <w:rsid w:val="00B37139"/>
    <w:rsid w:val="00B379D3"/>
    <w:rsid w:val="00B37E1A"/>
    <w:rsid w:val="00B40171"/>
    <w:rsid w:val="00B41C27"/>
    <w:rsid w:val="00B42ACB"/>
    <w:rsid w:val="00B430C5"/>
    <w:rsid w:val="00B43556"/>
    <w:rsid w:val="00B44C85"/>
    <w:rsid w:val="00B45BEB"/>
    <w:rsid w:val="00B50058"/>
    <w:rsid w:val="00B50155"/>
    <w:rsid w:val="00B50443"/>
    <w:rsid w:val="00B504F9"/>
    <w:rsid w:val="00B5067F"/>
    <w:rsid w:val="00B516A0"/>
    <w:rsid w:val="00B52448"/>
    <w:rsid w:val="00B5440C"/>
    <w:rsid w:val="00B548E9"/>
    <w:rsid w:val="00B5612D"/>
    <w:rsid w:val="00B56199"/>
    <w:rsid w:val="00B563E8"/>
    <w:rsid w:val="00B5680D"/>
    <w:rsid w:val="00B60CDE"/>
    <w:rsid w:val="00B610EB"/>
    <w:rsid w:val="00B62094"/>
    <w:rsid w:val="00B641E9"/>
    <w:rsid w:val="00B6438B"/>
    <w:rsid w:val="00B65D7F"/>
    <w:rsid w:val="00B66036"/>
    <w:rsid w:val="00B66417"/>
    <w:rsid w:val="00B67053"/>
    <w:rsid w:val="00B67D2A"/>
    <w:rsid w:val="00B705FB"/>
    <w:rsid w:val="00B7071E"/>
    <w:rsid w:val="00B72346"/>
    <w:rsid w:val="00B726F8"/>
    <w:rsid w:val="00B7338B"/>
    <w:rsid w:val="00B73E6C"/>
    <w:rsid w:val="00B746C9"/>
    <w:rsid w:val="00B74BA3"/>
    <w:rsid w:val="00B7566D"/>
    <w:rsid w:val="00B75889"/>
    <w:rsid w:val="00B76404"/>
    <w:rsid w:val="00B76AA4"/>
    <w:rsid w:val="00B77E40"/>
    <w:rsid w:val="00B80939"/>
    <w:rsid w:val="00B809C9"/>
    <w:rsid w:val="00B814E5"/>
    <w:rsid w:val="00B831D2"/>
    <w:rsid w:val="00B83717"/>
    <w:rsid w:val="00B83AAB"/>
    <w:rsid w:val="00B84007"/>
    <w:rsid w:val="00B8474A"/>
    <w:rsid w:val="00B85543"/>
    <w:rsid w:val="00B87821"/>
    <w:rsid w:val="00B905F6"/>
    <w:rsid w:val="00B91A58"/>
    <w:rsid w:val="00B91B67"/>
    <w:rsid w:val="00B920DD"/>
    <w:rsid w:val="00B924FC"/>
    <w:rsid w:val="00B92D9C"/>
    <w:rsid w:val="00B930E3"/>
    <w:rsid w:val="00B93291"/>
    <w:rsid w:val="00B9337B"/>
    <w:rsid w:val="00B937D4"/>
    <w:rsid w:val="00B9419D"/>
    <w:rsid w:val="00B945A9"/>
    <w:rsid w:val="00B9674A"/>
    <w:rsid w:val="00B969E0"/>
    <w:rsid w:val="00B96AE0"/>
    <w:rsid w:val="00B97BD1"/>
    <w:rsid w:val="00B97E02"/>
    <w:rsid w:val="00BA0D92"/>
    <w:rsid w:val="00BA11E9"/>
    <w:rsid w:val="00BA1360"/>
    <w:rsid w:val="00BA16BC"/>
    <w:rsid w:val="00BA2280"/>
    <w:rsid w:val="00BA4D30"/>
    <w:rsid w:val="00BA571D"/>
    <w:rsid w:val="00BA6B24"/>
    <w:rsid w:val="00BA75AF"/>
    <w:rsid w:val="00BB09BB"/>
    <w:rsid w:val="00BB0A4E"/>
    <w:rsid w:val="00BB0F39"/>
    <w:rsid w:val="00BB1170"/>
    <w:rsid w:val="00BB1753"/>
    <w:rsid w:val="00BB1915"/>
    <w:rsid w:val="00BB1B14"/>
    <w:rsid w:val="00BB25DB"/>
    <w:rsid w:val="00BB2890"/>
    <w:rsid w:val="00BB2D99"/>
    <w:rsid w:val="00BB3D07"/>
    <w:rsid w:val="00BB3F65"/>
    <w:rsid w:val="00BB4180"/>
    <w:rsid w:val="00BB487A"/>
    <w:rsid w:val="00BB4FCA"/>
    <w:rsid w:val="00BB560F"/>
    <w:rsid w:val="00BB6616"/>
    <w:rsid w:val="00BB6681"/>
    <w:rsid w:val="00BB7417"/>
    <w:rsid w:val="00BB74D6"/>
    <w:rsid w:val="00BB77B5"/>
    <w:rsid w:val="00BC005E"/>
    <w:rsid w:val="00BC013E"/>
    <w:rsid w:val="00BC0A2E"/>
    <w:rsid w:val="00BC17A5"/>
    <w:rsid w:val="00BC1CCB"/>
    <w:rsid w:val="00BC2233"/>
    <w:rsid w:val="00BC2643"/>
    <w:rsid w:val="00BC3C42"/>
    <w:rsid w:val="00BC3C60"/>
    <w:rsid w:val="00BC4054"/>
    <w:rsid w:val="00BC46C5"/>
    <w:rsid w:val="00BC4A44"/>
    <w:rsid w:val="00BC51B2"/>
    <w:rsid w:val="00BC5EC6"/>
    <w:rsid w:val="00BC6BCE"/>
    <w:rsid w:val="00BC6F2C"/>
    <w:rsid w:val="00BC779F"/>
    <w:rsid w:val="00BC7AD5"/>
    <w:rsid w:val="00BD08C0"/>
    <w:rsid w:val="00BD15F7"/>
    <w:rsid w:val="00BD241A"/>
    <w:rsid w:val="00BD36F0"/>
    <w:rsid w:val="00BD3759"/>
    <w:rsid w:val="00BD4E28"/>
    <w:rsid w:val="00BD5890"/>
    <w:rsid w:val="00BD5B58"/>
    <w:rsid w:val="00BD5E85"/>
    <w:rsid w:val="00BD683D"/>
    <w:rsid w:val="00BD6855"/>
    <w:rsid w:val="00BD7431"/>
    <w:rsid w:val="00BD76D7"/>
    <w:rsid w:val="00BE0342"/>
    <w:rsid w:val="00BE14D0"/>
    <w:rsid w:val="00BE1815"/>
    <w:rsid w:val="00BE3279"/>
    <w:rsid w:val="00BE34B8"/>
    <w:rsid w:val="00BE393E"/>
    <w:rsid w:val="00BE484D"/>
    <w:rsid w:val="00BE5808"/>
    <w:rsid w:val="00BE59CD"/>
    <w:rsid w:val="00BE5E0F"/>
    <w:rsid w:val="00BF0146"/>
    <w:rsid w:val="00BF0659"/>
    <w:rsid w:val="00BF26AD"/>
    <w:rsid w:val="00BF272E"/>
    <w:rsid w:val="00BF2F94"/>
    <w:rsid w:val="00BF349C"/>
    <w:rsid w:val="00BF4036"/>
    <w:rsid w:val="00BF408A"/>
    <w:rsid w:val="00BF53F5"/>
    <w:rsid w:val="00BF556E"/>
    <w:rsid w:val="00BF69DA"/>
    <w:rsid w:val="00BF7219"/>
    <w:rsid w:val="00BF7533"/>
    <w:rsid w:val="00C00046"/>
    <w:rsid w:val="00C009A7"/>
    <w:rsid w:val="00C00A12"/>
    <w:rsid w:val="00C00BDE"/>
    <w:rsid w:val="00C00C6C"/>
    <w:rsid w:val="00C0200E"/>
    <w:rsid w:val="00C03662"/>
    <w:rsid w:val="00C040AB"/>
    <w:rsid w:val="00C041B8"/>
    <w:rsid w:val="00C044E2"/>
    <w:rsid w:val="00C047E1"/>
    <w:rsid w:val="00C04E9A"/>
    <w:rsid w:val="00C0533D"/>
    <w:rsid w:val="00C057EA"/>
    <w:rsid w:val="00C05B76"/>
    <w:rsid w:val="00C05D71"/>
    <w:rsid w:val="00C06657"/>
    <w:rsid w:val="00C0665D"/>
    <w:rsid w:val="00C06D32"/>
    <w:rsid w:val="00C07095"/>
    <w:rsid w:val="00C07906"/>
    <w:rsid w:val="00C1081F"/>
    <w:rsid w:val="00C10DE0"/>
    <w:rsid w:val="00C10E1A"/>
    <w:rsid w:val="00C127FC"/>
    <w:rsid w:val="00C15A73"/>
    <w:rsid w:val="00C165BC"/>
    <w:rsid w:val="00C166D3"/>
    <w:rsid w:val="00C16B5B"/>
    <w:rsid w:val="00C16D0A"/>
    <w:rsid w:val="00C20C3B"/>
    <w:rsid w:val="00C21156"/>
    <w:rsid w:val="00C221F5"/>
    <w:rsid w:val="00C227A0"/>
    <w:rsid w:val="00C229C8"/>
    <w:rsid w:val="00C22A5A"/>
    <w:rsid w:val="00C23FB1"/>
    <w:rsid w:val="00C24BFD"/>
    <w:rsid w:val="00C25BB4"/>
    <w:rsid w:val="00C25DA5"/>
    <w:rsid w:val="00C27001"/>
    <w:rsid w:val="00C27748"/>
    <w:rsid w:val="00C27A97"/>
    <w:rsid w:val="00C27FCD"/>
    <w:rsid w:val="00C3052E"/>
    <w:rsid w:val="00C309D3"/>
    <w:rsid w:val="00C30A2B"/>
    <w:rsid w:val="00C30A88"/>
    <w:rsid w:val="00C30F7F"/>
    <w:rsid w:val="00C3105A"/>
    <w:rsid w:val="00C315EB"/>
    <w:rsid w:val="00C321D1"/>
    <w:rsid w:val="00C32692"/>
    <w:rsid w:val="00C32DD5"/>
    <w:rsid w:val="00C332CC"/>
    <w:rsid w:val="00C333EE"/>
    <w:rsid w:val="00C333F1"/>
    <w:rsid w:val="00C34078"/>
    <w:rsid w:val="00C34BB6"/>
    <w:rsid w:val="00C34D45"/>
    <w:rsid w:val="00C34F9C"/>
    <w:rsid w:val="00C37CEA"/>
    <w:rsid w:val="00C40342"/>
    <w:rsid w:val="00C40960"/>
    <w:rsid w:val="00C40E10"/>
    <w:rsid w:val="00C40EDC"/>
    <w:rsid w:val="00C40F37"/>
    <w:rsid w:val="00C4338D"/>
    <w:rsid w:val="00C4397E"/>
    <w:rsid w:val="00C44853"/>
    <w:rsid w:val="00C44D66"/>
    <w:rsid w:val="00C4554F"/>
    <w:rsid w:val="00C46740"/>
    <w:rsid w:val="00C4696F"/>
    <w:rsid w:val="00C46B4B"/>
    <w:rsid w:val="00C46F80"/>
    <w:rsid w:val="00C46F8E"/>
    <w:rsid w:val="00C47EAC"/>
    <w:rsid w:val="00C5011C"/>
    <w:rsid w:val="00C51704"/>
    <w:rsid w:val="00C51839"/>
    <w:rsid w:val="00C518B9"/>
    <w:rsid w:val="00C519CE"/>
    <w:rsid w:val="00C520E4"/>
    <w:rsid w:val="00C52479"/>
    <w:rsid w:val="00C52722"/>
    <w:rsid w:val="00C5290A"/>
    <w:rsid w:val="00C53AFC"/>
    <w:rsid w:val="00C53FF0"/>
    <w:rsid w:val="00C54301"/>
    <w:rsid w:val="00C5549B"/>
    <w:rsid w:val="00C55AC6"/>
    <w:rsid w:val="00C55C8B"/>
    <w:rsid w:val="00C55E56"/>
    <w:rsid w:val="00C55ED0"/>
    <w:rsid w:val="00C56453"/>
    <w:rsid w:val="00C565A2"/>
    <w:rsid w:val="00C56BB7"/>
    <w:rsid w:val="00C56C77"/>
    <w:rsid w:val="00C57686"/>
    <w:rsid w:val="00C57E6F"/>
    <w:rsid w:val="00C57F4B"/>
    <w:rsid w:val="00C61AA3"/>
    <w:rsid w:val="00C61CE2"/>
    <w:rsid w:val="00C6299B"/>
    <w:rsid w:val="00C62BCB"/>
    <w:rsid w:val="00C63680"/>
    <w:rsid w:val="00C6368B"/>
    <w:rsid w:val="00C6377D"/>
    <w:rsid w:val="00C63EA2"/>
    <w:rsid w:val="00C70745"/>
    <w:rsid w:val="00C70F00"/>
    <w:rsid w:val="00C71001"/>
    <w:rsid w:val="00C716D6"/>
    <w:rsid w:val="00C71DF2"/>
    <w:rsid w:val="00C723AA"/>
    <w:rsid w:val="00C726C0"/>
    <w:rsid w:val="00C73203"/>
    <w:rsid w:val="00C73661"/>
    <w:rsid w:val="00C73EAA"/>
    <w:rsid w:val="00C73ED5"/>
    <w:rsid w:val="00C74AE0"/>
    <w:rsid w:val="00C74B2D"/>
    <w:rsid w:val="00C74D48"/>
    <w:rsid w:val="00C76111"/>
    <w:rsid w:val="00C76B4C"/>
    <w:rsid w:val="00C76BB6"/>
    <w:rsid w:val="00C77721"/>
    <w:rsid w:val="00C80184"/>
    <w:rsid w:val="00C80883"/>
    <w:rsid w:val="00C809DB"/>
    <w:rsid w:val="00C81170"/>
    <w:rsid w:val="00C81E14"/>
    <w:rsid w:val="00C81E17"/>
    <w:rsid w:val="00C8330B"/>
    <w:rsid w:val="00C83F5C"/>
    <w:rsid w:val="00C8489F"/>
    <w:rsid w:val="00C84A18"/>
    <w:rsid w:val="00C84F47"/>
    <w:rsid w:val="00C859B3"/>
    <w:rsid w:val="00C8688A"/>
    <w:rsid w:val="00C872F4"/>
    <w:rsid w:val="00C92515"/>
    <w:rsid w:val="00C929A7"/>
    <w:rsid w:val="00C9310D"/>
    <w:rsid w:val="00C94022"/>
    <w:rsid w:val="00C942D2"/>
    <w:rsid w:val="00C94D0E"/>
    <w:rsid w:val="00C9503A"/>
    <w:rsid w:val="00C96C7A"/>
    <w:rsid w:val="00CA0060"/>
    <w:rsid w:val="00CA14B3"/>
    <w:rsid w:val="00CA15FD"/>
    <w:rsid w:val="00CA22B5"/>
    <w:rsid w:val="00CA2CC5"/>
    <w:rsid w:val="00CA3D9B"/>
    <w:rsid w:val="00CA69B7"/>
    <w:rsid w:val="00CA7222"/>
    <w:rsid w:val="00CA72A3"/>
    <w:rsid w:val="00CB0C4C"/>
    <w:rsid w:val="00CB1CE6"/>
    <w:rsid w:val="00CB2020"/>
    <w:rsid w:val="00CB27E3"/>
    <w:rsid w:val="00CB28E5"/>
    <w:rsid w:val="00CB334C"/>
    <w:rsid w:val="00CB3E69"/>
    <w:rsid w:val="00CB49B0"/>
    <w:rsid w:val="00CB4BC3"/>
    <w:rsid w:val="00CB4D3C"/>
    <w:rsid w:val="00CB5410"/>
    <w:rsid w:val="00CB59AE"/>
    <w:rsid w:val="00CB5E1D"/>
    <w:rsid w:val="00CB5F35"/>
    <w:rsid w:val="00CB66FE"/>
    <w:rsid w:val="00CB69E7"/>
    <w:rsid w:val="00CB7040"/>
    <w:rsid w:val="00CB75DA"/>
    <w:rsid w:val="00CB7BD7"/>
    <w:rsid w:val="00CC09A0"/>
    <w:rsid w:val="00CC1002"/>
    <w:rsid w:val="00CC2490"/>
    <w:rsid w:val="00CC26EA"/>
    <w:rsid w:val="00CC2E16"/>
    <w:rsid w:val="00CC407D"/>
    <w:rsid w:val="00CC4A6B"/>
    <w:rsid w:val="00CC4C54"/>
    <w:rsid w:val="00CC4E97"/>
    <w:rsid w:val="00CC6279"/>
    <w:rsid w:val="00CC6325"/>
    <w:rsid w:val="00CC663A"/>
    <w:rsid w:val="00CC66CD"/>
    <w:rsid w:val="00CC6B93"/>
    <w:rsid w:val="00CC7AC1"/>
    <w:rsid w:val="00CD0053"/>
    <w:rsid w:val="00CD1317"/>
    <w:rsid w:val="00CD3B35"/>
    <w:rsid w:val="00CD3C9C"/>
    <w:rsid w:val="00CD3F83"/>
    <w:rsid w:val="00CD41FA"/>
    <w:rsid w:val="00CD52DE"/>
    <w:rsid w:val="00CD57D5"/>
    <w:rsid w:val="00CD6B7F"/>
    <w:rsid w:val="00CD710F"/>
    <w:rsid w:val="00CD7DEC"/>
    <w:rsid w:val="00CE0620"/>
    <w:rsid w:val="00CE06A4"/>
    <w:rsid w:val="00CE1438"/>
    <w:rsid w:val="00CE1637"/>
    <w:rsid w:val="00CE23B3"/>
    <w:rsid w:val="00CE2633"/>
    <w:rsid w:val="00CE334D"/>
    <w:rsid w:val="00CE3B7E"/>
    <w:rsid w:val="00CE3D0A"/>
    <w:rsid w:val="00CE468D"/>
    <w:rsid w:val="00CE491E"/>
    <w:rsid w:val="00CE49D8"/>
    <w:rsid w:val="00CE4C30"/>
    <w:rsid w:val="00CE59CF"/>
    <w:rsid w:val="00CE5FA0"/>
    <w:rsid w:val="00CE612C"/>
    <w:rsid w:val="00CE6711"/>
    <w:rsid w:val="00CE70BA"/>
    <w:rsid w:val="00CF095C"/>
    <w:rsid w:val="00CF0A5B"/>
    <w:rsid w:val="00CF1151"/>
    <w:rsid w:val="00CF122D"/>
    <w:rsid w:val="00CF1520"/>
    <w:rsid w:val="00CF15B4"/>
    <w:rsid w:val="00CF16ED"/>
    <w:rsid w:val="00CF1A74"/>
    <w:rsid w:val="00CF39CD"/>
    <w:rsid w:val="00CF4227"/>
    <w:rsid w:val="00CF43A2"/>
    <w:rsid w:val="00CF49F0"/>
    <w:rsid w:val="00CF50B6"/>
    <w:rsid w:val="00CF567F"/>
    <w:rsid w:val="00CF62A3"/>
    <w:rsid w:val="00CF66EB"/>
    <w:rsid w:val="00CF7401"/>
    <w:rsid w:val="00CF7690"/>
    <w:rsid w:val="00CF7AD5"/>
    <w:rsid w:val="00CF7F1C"/>
    <w:rsid w:val="00D00202"/>
    <w:rsid w:val="00D014DC"/>
    <w:rsid w:val="00D024E0"/>
    <w:rsid w:val="00D025DA"/>
    <w:rsid w:val="00D03DE0"/>
    <w:rsid w:val="00D040CF"/>
    <w:rsid w:val="00D0493E"/>
    <w:rsid w:val="00D050C5"/>
    <w:rsid w:val="00D0516E"/>
    <w:rsid w:val="00D054E8"/>
    <w:rsid w:val="00D05ECE"/>
    <w:rsid w:val="00D05ED2"/>
    <w:rsid w:val="00D062F9"/>
    <w:rsid w:val="00D07844"/>
    <w:rsid w:val="00D07EBA"/>
    <w:rsid w:val="00D10E19"/>
    <w:rsid w:val="00D117B2"/>
    <w:rsid w:val="00D11983"/>
    <w:rsid w:val="00D11C9C"/>
    <w:rsid w:val="00D12884"/>
    <w:rsid w:val="00D134BF"/>
    <w:rsid w:val="00D13B1A"/>
    <w:rsid w:val="00D1494F"/>
    <w:rsid w:val="00D14BE4"/>
    <w:rsid w:val="00D1549E"/>
    <w:rsid w:val="00D1560B"/>
    <w:rsid w:val="00D16376"/>
    <w:rsid w:val="00D1659B"/>
    <w:rsid w:val="00D20540"/>
    <w:rsid w:val="00D20B2B"/>
    <w:rsid w:val="00D21082"/>
    <w:rsid w:val="00D21F1C"/>
    <w:rsid w:val="00D21F7E"/>
    <w:rsid w:val="00D22013"/>
    <w:rsid w:val="00D22CC6"/>
    <w:rsid w:val="00D238A6"/>
    <w:rsid w:val="00D23AB6"/>
    <w:rsid w:val="00D24D94"/>
    <w:rsid w:val="00D258F2"/>
    <w:rsid w:val="00D259EE"/>
    <w:rsid w:val="00D25EA1"/>
    <w:rsid w:val="00D26124"/>
    <w:rsid w:val="00D267B8"/>
    <w:rsid w:val="00D27EFB"/>
    <w:rsid w:val="00D303BB"/>
    <w:rsid w:val="00D33669"/>
    <w:rsid w:val="00D33EB7"/>
    <w:rsid w:val="00D350AF"/>
    <w:rsid w:val="00D36363"/>
    <w:rsid w:val="00D3722D"/>
    <w:rsid w:val="00D37D75"/>
    <w:rsid w:val="00D37F32"/>
    <w:rsid w:val="00D37FED"/>
    <w:rsid w:val="00D41019"/>
    <w:rsid w:val="00D4165B"/>
    <w:rsid w:val="00D41975"/>
    <w:rsid w:val="00D4241B"/>
    <w:rsid w:val="00D42600"/>
    <w:rsid w:val="00D429F2"/>
    <w:rsid w:val="00D44B83"/>
    <w:rsid w:val="00D44BCE"/>
    <w:rsid w:val="00D4508B"/>
    <w:rsid w:val="00D462B5"/>
    <w:rsid w:val="00D46931"/>
    <w:rsid w:val="00D46A5E"/>
    <w:rsid w:val="00D470D1"/>
    <w:rsid w:val="00D474E1"/>
    <w:rsid w:val="00D4784A"/>
    <w:rsid w:val="00D47928"/>
    <w:rsid w:val="00D50086"/>
    <w:rsid w:val="00D5164F"/>
    <w:rsid w:val="00D520DE"/>
    <w:rsid w:val="00D52B65"/>
    <w:rsid w:val="00D52BB2"/>
    <w:rsid w:val="00D5395F"/>
    <w:rsid w:val="00D553BD"/>
    <w:rsid w:val="00D558C7"/>
    <w:rsid w:val="00D55F65"/>
    <w:rsid w:val="00D569C5"/>
    <w:rsid w:val="00D56BE2"/>
    <w:rsid w:val="00D57CBE"/>
    <w:rsid w:val="00D606A2"/>
    <w:rsid w:val="00D60CFD"/>
    <w:rsid w:val="00D60F0A"/>
    <w:rsid w:val="00D61696"/>
    <w:rsid w:val="00D623D0"/>
    <w:rsid w:val="00D62851"/>
    <w:rsid w:val="00D62C4B"/>
    <w:rsid w:val="00D62C82"/>
    <w:rsid w:val="00D62F2A"/>
    <w:rsid w:val="00D64E16"/>
    <w:rsid w:val="00D6514C"/>
    <w:rsid w:val="00D65396"/>
    <w:rsid w:val="00D6663A"/>
    <w:rsid w:val="00D708CB"/>
    <w:rsid w:val="00D70D3E"/>
    <w:rsid w:val="00D70DFF"/>
    <w:rsid w:val="00D7123D"/>
    <w:rsid w:val="00D718F8"/>
    <w:rsid w:val="00D71998"/>
    <w:rsid w:val="00D7310F"/>
    <w:rsid w:val="00D73323"/>
    <w:rsid w:val="00D74419"/>
    <w:rsid w:val="00D76495"/>
    <w:rsid w:val="00D76F33"/>
    <w:rsid w:val="00D7703F"/>
    <w:rsid w:val="00D772BF"/>
    <w:rsid w:val="00D818FE"/>
    <w:rsid w:val="00D854F8"/>
    <w:rsid w:val="00D85A29"/>
    <w:rsid w:val="00D86293"/>
    <w:rsid w:val="00D864DE"/>
    <w:rsid w:val="00D867B7"/>
    <w:rsid w:val="00D868CB"/>
    <w:rsid w:val="00D86CA6"/>
    <w:rsid w:val="00D86EC6"/>
    <w:rsid w:val="00D876AE"/>
    <w:rsid w:val="00D87BB9"/>
    <w:rsid w:val="00D87CBF"/>
    <w:rsid w:val="00D90418"/>
    <w:rsid w:val="00D916B1"/>
    <w:rsid w:val="00D930F1"/>
    <w:rsid w:val="00D93146"/>
    <w:rsid w:val="00D9484B"/>
    <w:rsid w:val="00D9544D"/>
    <w:rsid w:val="00D957E5"/>
    <w:rsid w:val="00D95B11"/>
    <w:rsid w:val="00D95DBC"/>
    <w:rsid w:val="00D96A5C"/>
    <w:rsid w:val="00D970B1"/>
    <w:rsid w:val="00D9764D"/>
    <w:rsid w:val="00DA07FB"/>
    <w:rsid w:val="00DA0B09"/>
    <w:rsid w:val="00DA1796"/>
    <w:rsid w:val="00DA1E21"/>
    <w:rsid w:val="00DA2274"/>
    <w:rsid w:val="00DA2836"/>
    <w:rsid w:val="00DA2B7D"/>
    <w:rsid w:val="00DA2FC8"/>
    <w:rsid w:val="00DA34CA"/>
    <w:rsid w:val="00DA3C7C"/>
    <w:rsid w:val="00DA4FC1"/>
    <w:rsid w:val="00DA51D6"/>
    <w:rsid w:val="00DA5984"/>
    <w:rsid w:val="00DA59B8"/>
    <w:rsid w:val="00DA5C5F"/>
    <w:rsid w:val="00DA606F"/>
    <w:rsid w:val="00DA6381"/>
    <w:rsid w:val="00DA74AB"/>
    <w:rsid w:val="00DA7A8E"/>
    <w:rsid w:val="00DA7E99"/>
    <w:rsid w:val="00DA7FAB"/>
    <w:rsid w:val="00DB1092"/>
    <w:rsid w:val="00DB16E6"/>
    <w:rsid w:val="00DB2001"/>
    <w:rsid w:val="00DB2D4F"/>
    <w:rsid w:val="00DB2F6E"/>
    <w:rsid w:val="00DB445A"/>
    <w:rsid w:val="00DB4887"/>
    <w:rsid w:val="00DB6D32"/>
    <w:rsid w:val="00DB6E2C"/>
    <w:rsid w:val="00DC0471"/>
    <w:rsid w:val="00DC0983"/>
    <w:rsid w:val="00DC0F34"/>
    <w:rsid w:val="00DC1641"/>
    <w:rsid w:val="00DC16DE"/>
    <w:rsid w:val="00DC2329"/>
    <w:rsid w:val="00DC25E3"/>
    <w:rsid w:val="00DC4577"/>
    <w:rsid w:val="00DC4E71"/>
    <w:rsid w:val="00DC4EDC"/>
    <w:rsid w:val="00DC5671"/>
    <w:rsid w:val="00DC6D25"/>
    <w:rsid w:val="00DC6EE2"/>
    <w:rsid w:val="00DC6F6E"/>
    <w:rsid w:val="00DC7CA7"/>
    <w:rsid w:val="00DD0D84"/>
    <w:rsid w:val="00DD0DE0"/>
    <w:rsid w:val="00DD10BF"/>
    <w:rsid w:val="00DD1DCE"/>
    <w:rsid w:val="00DD1FA7"/>
    <w:rsid w:val="00DD2576"/>
    <w:rsid w:val="00DD5501"/>
    <w:rsid w:val="00DD5B22"/>
    <w:rsid w:val="00DD6C22"/>
    <w:rsid w:val="00DD6CE3"/>
    <w:rsid w:val="00DD6CEF"/>
    <w:rsid w:val="00DD78A4"/>
    <w:rsid w:val="00DE0BAB"/>
    <w:rsid w:val="00DE0F5D"/>
    <w:rsid w:val="00DE1385"/>
    <w:rsid w:val="00DE1A16"/>
    <w:rsid w:val="00DE1BC4"/>
    <w:rsid w:val="00DE207A"/>
    <w:rsid w:val="00DE2EB7"/>
    <w:rsid w:val="00DE3812"/>
    <w:rsid w:val="00DE4A5C"/>
    <w:rsid w:val="00DE4A6A"/>
    <w:rsid w:val="00DE561D"/>
    <w:rsid w:val="00DE5729"/>
    <w:rsid w:val="00DE5951"/>
    <w:rsid w:val="00DE69B9"/>
    <w:rsid w:val="00DE744B"/>
    <w:rsid w:val="00DE79B0"/>
    <w:rsid w:val="00DE7E5E"/>
    <w:rsid w:val="00DF14A5"/>
    <w:rsid w:val="00DF14B5"/>
    <w:rsid w:val="00DF19BB"/>
    <w:rsid w:val="00DF38F5"/>
    <w:rsid w:val="00DF3BA4"/>
    <w:rsid w:val="00DF40FB"/>
    <w:rsid w:val="00DF4160"/>
    <w:rsid w:val="00DF4808"/>
    <w:rsid w:val="00DF493D"/>
    <w:rsid w:val="00DF4A3F"/>
    <w:rsid w:val="00DF660F"/>
    <w:rsid w:val="00DF67FC"/>
    <w:rsid w:val="00DF740E"/>
    <w:rsid w:val="00DF7506"/>
    <w:rsid w:val="00E020EE"/>
    <w:rsid w:val="00E024BC"/>
    <w:rsid w:val="00E02985"/>
    <w:rsid w:val="00E039F1"/>
    <w:rsid w:val="00E03DDD"/>
    <w:rsid w:val="00E03F03"/>
    <w:rsid w:val="00E04541"/>
    <w:rsid w:val="00E04E1E"/>
    <w:rsid w:val="00E0586B"/>
    <w:rsid w:val="00E060D7"/>
    <w:rsid w:val="00E065F8"/>
    <w:rsid w:val="00E07690"/>
    <w:rsid w:val="00E07B9D"/>
    <w:rsid w:val="00E07BEC"/>
    <w:rsid w:val="00E100A6"/>
    <w:rsid w:val="00E10D54"/>
    <w:rsid w:val="00E11ECB"/>
    <w:rsid w:val="00E121B5"/>
    <w:rsid w:val="00E128D9"/>
    <w:rsid w:val="00E12B82"/>
    <w:rsid w:val="00E12CBE"/>
    <w:rsid w:val="00E13119"/>
    <w:rsid w:val="00E14D84"/>
    <w:rsid w:val="00E158B1"/>
    <w:rsid w:val="00E16C51"/>
    <w:rsid w:val="00E16CD5"/>
    <w:rsid w:val="00E178E7"/>
    <w:rsid w:val="00E20021"/>
    <w:rsid w:val="00E20CF2"/>
    <w:rsid w:val="00E20F4E"/>
    <w:rsid w:val="00E240FF"/>
    <w:rsid w:val="00E24344"/>
    <w:rsid w:val="00E2454B"/>
    <w:rsid w:val="00E259C4"/>
    <w:rsid w:val="00E25E09"/>
    <w:rsid w:val="00E26008"/>
    <w:rsid w:val="00E260D8"/>
    <w:rsid w:val="00E2632C"/>
    <w:rsid w:val="00E26E11"/>
    <w:rsid w:val="00E26E9A"/>
    <w:rsid w:val="00E27616"/>
    <w:rsid w:val="00E27D42"/>
    <w:rsid w:val="00E30DC6"/>
    <w:rsid w:val="00E31081"/>
    <w:rsid w:val="00E3251B"/>
    <w:rsid w:val="00E32EB2"/>
    <w:rsid w:val="00E3330B"/>
    <w:rsid w:val="00E336E1"/>
    <w:rsid w:val="00E337AB"/>
    <w:rsid w:val="00E34404"/>
    <w:rsid w:val="00E3461A"/>
    <w:rsid w:val="00E35AA2"/>
    <w:rsid w:val="00E35E13"/>
    <w:rsid w:val="00E36728"/>
    <w:rsid w:val="00E36FD5"/>
    <w:rsid w:val="00E37152"/>
    <w:rsid w:val="00E372A0"/>
    <w:rsid w:val="00E37FCE"/>
    <w:rsid w:val="00E408EC"/>
    <w:rsid w:val="00E41582"/>
    <w:rsid w:val="00E4179E"/>
    <w:rsid w:val="00E420CC"/>
    <w:rsid w:val="00E4297B"/>
    <w:rsid w:val="00E43317"/>
    <w:rsid w:val="00E435B4"/>
    <w:rsid w:val="00E43EB5"/>
    <w:rsid w:val="00E445AC"/>
    <w:rsid w:val="00E4507C"/>
    <w:rsid w:val="00E4570A"/>
    <w:rsid w:val="00E46F85"/>
    <w:rsid w:val="00E471B9"/>
    <w:rsid w:val="00E471D4"/>
    <w:rsid w:val="00E4785F"/>
    <w:rsid w:val="00E47915"/>
    <w:rsid w:val="00E50415"/>
    <w:rsid w:val="00E50B6C"/>
    <w:rsid w:val="00E50BC9"/>
    <w:rsid w:val="00E50C13"/>
    <w:rsid w:val="00E50D3F"/>
    <w:rsid w:val="00E51498"/>
    <w:rsid w:val="00E524E5"/>
    <w:rsid w:val="00E53EA0"/>
    <w:rsid w:val="00E54A04"/>
    <w:rsid w:val="00E54C6E"/>
    <w:rsid w:val="00E55AAA"/>
    <w:rsid w:val="00E56142"/>
    <w:rsid w:val="00E56835"/>
    <w:rsid w:val="00E57CAD"/>
    <w:rsid w:val="00E60A16"/>
    <w:rsid w:val="00E60D77"/>
    <w:rsid w:val="00E62901"/>
    <w:rsid w:val="00E62AFF"/>
    <w:rsid w:val="00E631F5"/>
    <w:rsid w:val="00E641D2"/>
    <w:rsid w:val="00E65A9B"/>
    <w:rsid w:val="00E65C88"/>
    <w:rsid w:val="00E679B3"/>
    <w:rsid w:val="00E70469"/>
    <w:rsid w:val="00E713D6"/>
    <w:rsid w:val="00E728DF"/>
    <w:rsid w:val="00E72DB5"/>
    <w:rsid w:val="00E72DD9"/>
    <w:rsid w:val="00E72E67"/>
    <w:rsid w:val="00E7475A"/>
    <w:rsid w:val="00E74AEF"/>
    <w:rsid w:val="00E74F83"/>
    <w:rsid w:val="00E74F92"/>
    <w:rsid w:val="00E75446"/>
    <w:rsid w:val="00E75A90"/>
    <w:rsid w:val="00E76829"/>
    <w:rsid w:val="00E77B5F"/>
    <w:rsid w:val="00E82348"/>
    <w:rsid w:val="00E82D64"/>
    <w:rsid w:val="00E83949"/>
    <w:rsid w:val="00E86364"/>
    <w:rsid w:val="00E87019"/>
    <w:rsid w:val="00E87E50"/>
    <w:rsid w:val="00E90669"/>
    <w:rsid w:val="00E916C5"/>
    <w:rsid w:val="00E91877"/>
    <w:rsid w:val="00E919ED"/>
    <w:rsid w:val="00E91DFE"/>
    <w:rsid w:val="00E91EEC"/>
    <w:rsid w:val="00E92505"/>
    <w:rsid w:val="00E92AF9"/>
    <w:rsid w:val="00E93079"/>
    <w:rsid w:val="00E93D9B"/>
    <w:rsid w:val="00E940ED"/>
    <w:rsid w:val="00E95CEA"/>
    <w:rsid w:val="00E9610E"/>
    <w:rsid w:val="00E968CF"/>
    <w:rsid w:val="00E96F5E"/>
    <w:rsid w:val="00E972E9"/>
    <w:rsid w:val="00E97945"/>
    <w:rsid w:val="00EA0F90"/>
    <w:rsid w:val="00EA2C9C"/>
    <w:rsid w:val="00EA37B4"/>
    <w:rsid w:val="00EA3900"/>
    <w:rsid w:val="00EA456D"/>
    <w:rsid w:val="00EA46B8"/>
    <w:rsid w:val="00EA4975"/>
    <w:rsid w:val="00EA4E6A"/>
    <w:rsid w:val="00EA5546"/>
    <w:rsid w:val="00EA5A1A"/>
    <w:rsid w:val="00EA5E48"/>
    <w:rsid w:val="00EA6AAD"/>
    <w:rsid w:val="00EA7388"/>
    <w:rsid w:val="00EB006D"/>
    <w:rsid w:val="00EB01BE"/>
    <w:rsid w:val="00EB1544"/>
    <w:rsid w:val="00EB1BE5"/>
    <w:rsid w:val="00EB32F0"/>
    <w:rsid w:val="00EB587D"/>
    <w:rsid w:val="00EB5902"/>
    <w:rsid w:val="00EB5966"/>
    <w:rsid w:val="00EB64A9"/>
    <w:rsid w:val="00EB7FF2"/>
    <w:rsid w:val="00EC117B"/>
    <w:rsid w:val="00EC132C"/>
    <w:rsid w:val="00EC2F62"/>
    <w:rsid w:val="00EC3C13"/>
    <w:rsid w:val="00EC4835"/>
    <w:rsid w:val="00EC4A26"/>
    <w:rsid w:val="00EC57E9"/>
    <w:rsid w:val="00EC5809"/>
    <w:rsid w:val="00EC607D"/>
    <w:rsid w:val="00EC64DB"/>
    <w:rsid w:val="00EC65CE"/>
    <w:rsid w:val="00EC664E"/>
    <w:rsid w:val="00EC72B6"/>
    <w:rsid w:val="00ED0437"/>
    <w:rsid w:val="00ED109D"/>
    <w:rsid w:val="00ED1AE6"/>
    <w:rsid w:val="00ED1C91"/>
    <w:rsid w:val="00ED3588"/>
    <w:rsid w:val="00ED39B3"/>
    <w:rsid w:val="00ED4090"/>
    <w:rsid w:val="00ED5D9F"/>
    <w:rsid w:val="00ED6A71"/>
    <w:rsid w:val="00ED6FCF"/>
    <w:rsid w:val="00EE00CF"/>
    <w:rsid w:val="00EE12C5"/>
    <w:rsid w:val="00EE2323"/>
    <w:rsid w:val="00EE285E"/>
    <w:rsid w:val="00EE3A17"/>
    <w:rsid w:val="00EE3B2A"/>
    <w:rsid w:val="00EE3D96"/>
    <w:rsid w:val="00EE5582"/>
    <w:rsid w:val="00EE60DC"/>
    <w:rsid w:val="00EE6392"/>
    <w:rsid w:val="00EE6641"/>
    <w:rsid w:val="00EE6D64"/>
    <w:rsid w:val="00EE7494"/>
    <w:rsid w:val="00EE75A9"/>
    <w:rsid w:val="00EE7915"/>
    <w:rsid w:val="00EE7ACD"/>
    <w:rsid w:val="00EF03B2"/>
    <w:rsid w:val="00EF0705"/>
    <w:rsid w:val="00EF0904"/>
    <w:rsid w:val="00EF0BCE"/>
    <w:rsid w:val="00EF19B9"/>
    <w:rsid w:val="00EF36FD"/>
    <w:rsid w:val="00EF3B1C"/>
    <w:rsid w:val="00EF51F6"/>
    <w:rsid w:val="00EF5A48"/>
    <w:rsid w:val="00EF6E29"/>
    <w:rsid w:val="00F00308"/>
    <w:rsid w:val="00F00468"/>
    <w:rsid w:val="00F00581"/>
    <w:rsid w:val="00F009B7"/>
    <w:rsid w:val="00F00F87"/>
    <w:rsid w:val="00F029B4"/>
    <w:rsid w:val="00F034C3"/>
    <w:rsid w:val="00F03789"/>
    <w:rsid w:val="00F05258"/>
    <w:rsid w:val="00F05364"/>
    <w:rsid w:val="00F062DA"/>
    <w:rsid w:val="00F06B76"/>
    <w:rsid w:val="00F0713E"/>
    <w:rsid w:val="00F0743D"/>
    <w:rsid w:val="00F0786D"/>
    <w:rsid w:val="00F1021A"/>
    <w:rsid w:val="00F10969"/>
    <w:rsid w:val="00F10AE5"/>
    <w:rsid w:val="00F10E37"/>
    <w:rsid w:val="00F11D72"/>
    <w:rsid w:val="00F13329"/>
    <w:rsid w:val="00F1336C"/>
    <w:rsid w:val="00F133C5"/>
    <w:rsid w:val="00F13B6F"/>
    <w:rsid w:val="00F14116"/>
    <w:rsid w:val="00F14C58"/>
    <w:rsid w:val="00F152C9"/>
    <w:rsid w:val="00F1539B"/>
    <w:rsid w:val="00F15C2A"/>
    <w:rsid w:val="00F15F68"/>
    <w:rsid w:val="00F16062"/>
    <w:rsid w:val="00F17070"/>
    <w:rsid w:val="00F1738D"/>
    <w:rsid w:val="00F17672"/>
    <w:rsid w:val="00F1786D"/>
    <w:rsid w:val="00F17984"/>
    <w:rsid w:val="00F205ED"/>
    <w:rsid w:val="00F2062E"/>
    <w:rsid w:val="00F2077C"/>
    <w:rsid w:val="00F21167"/>
    <w:rsid w:val="00F22C52"/>
    <w:rsid w:val="00F233E0"/>
    <w:rsid w:val="00F239DC"/>
    <w:rsid w:val="00F26409"/>
    <w:rsid w:val="00F26B7B"/>
    <w:rsid w:val="00F27709"/>
    <w:rsid w:val="00F279D5"/>
    <w:rsid w:val="00F338BB"/>
    <w:rsid w:val="00F33AAD"/>
    <w:rsid w:val="00F33F1F"/>
    <w:rsid w:val="00F34FB8"/>
    <w:rsid w:val="00F35630"/>
    <w:rsid w:val="00F35C0F"/>
    <w:rsid w:val="00F36D65"/>
    <w:rsid w:val="00F37485"/>
    <w:rsid w:val="00F37F5A"/>
    <w:rsid w:val="00F404A0"/>
    <w:rsid w:val="00F40B72"/>
    <w:rsid w:val="00F42AB8"/>
    <w:rsid w:val="00F43B05"/>
    <w:rsid w:val="00F442D1"/>
    <w:rsid w:val="00F450AC"/>
    <w:rsid w:val="00F45102"/>
    <w:rsid w:val="00F45994"/>
    <w:rsid w:val="00F459DB"/>
    <w:rsid w:val="00F46440"/>
    <w:rsid w:val="00F46D93"/>
    <w:rsid w:val="00F46FBD"/>
    <w:rsid w:val="00F50D16"/>
    <w:rsid w:val="00F51554"/>
    <w:rsid w:val="00F52262"/>
    <w:rsid w:val="00F52EA6"/>
    <w:rsid w:val="00F538E8"/>
    <w:rsid w:val="00F545E3"/>
    <w:rsid w:val="00F546E1"/>
    <w:rsid w:val="00F55350"/>
    <w:rsid w:val="00F557CE"/>
    <w:rsid w:val="00F56C99"/>
    <w:rsid w:val="00F57859"/>
    <w:rsid w:val="00F6037B"/>
    <w:rsid w:val="00F60719"/>
    <w:rsid w:val="00F6074B"/>
    <w:rsid w:val="00F61C9B"/>
    <w:rsid w:val="00F62B5A"/>
    <w:rsid w:val="00F6338F"/>
    <w:rsid w:val="00F642C8"/>
    <w:rsid w:val="00F644BE"/>
    <w:rsid w:val="00F6456A"/>
    <w:rsid w:val="00F64B5D"/>
    <w:rsid w:val="00F65F05"/>
    <w:rsid w:val="00F665AE"/>
    <w:rsid w:val="00F666F0"/>
    <w:rsid w:val="00F669EC"/>
    <w:rsid w:val="00F66B7D"/>
    <w:rsid w:val="00F66F02"/>
    <w:rsid w:val="00F67464"/>
    <w:rsid w:val="00F70047"/>
    <w:rsid w:val="00F7011C"/>
    <w:rsid w:val="00F70B8D"/>
    <w:rsid w:val="00F73F4F"/>
    <w:rsid w:val="00F74774"/>
    <w:rsid w:val="00F755CF"/>
    <w:rsid w:val="00F75B68"/>
    <w:rsid w:val="00F76528"/>
    <w:rsid w:val="00F769EA"/>
    <w:rsid w:val="00F76A2E"/>
    <w:rsid w:val="00F77EFA"/>
    <w:rsid w:val="00F8000E"/>
    <w:rsid w:val="00F80284"/>
    <w:rsid w:val="00F80B53"/>
    <w:rsid w:val="00F8163A"/>
    <w:rsid w:val="00F822F4"/>
    <w:rsid w:val="00F8276C"/>
    <w:rsid w:val="00F82990"/>
    <w:rsid w:val="00F82A40"/>
    <w:rsid w:val="00F8326B"/>
    <w:rsid w:val="00F83683"/>
    <w:rsid w:val="00F8451C"/>
    <w:rsid w:val="00F85649"/>
    <w:rsid w:val="00F8644F"/>
    <w:rsid w:val="00F8659F"/>
    <w:rsid w:val="00F87105"/>
    <w:rsid w:val="00F87E70"/>
    <w:rsid w:val="00F92D11"/>
    <w:rsid w:val="00F936B8"/>
    <w:rsid w:val="00F93C0B"/>
    <w:rsid w:val="00F952BC"/>
    <w:rsid w:val="00F96018"/>
    <w:rsid w:val="00F977AA"/>
    <w:rsid w:val="00F97BA1"/>
    <w:rsid w:val="00FA0C16"/>
    <w:rsid w:val="00FA26F6"/>
    <w:rsid w:val="00FA2C03"/>
    <w:rsid w:val="00FA30CA"/>
    <w:rsid w:val="00FA3154"/>
    <w:rsid w:val="00FA4C34"/>
    <w:rsid w:val="00FA4CEC"/>
    <w:rsid w:val="00FA5593"/>
    <w:rsid w:val="00FA599B"/>
    <w:rsid w:val="00FA5B7E"/>
    <w:rsid w:val="00FA64EB"/>
    <w:rsid w:val="00FA6CA2"/>
    <w:rsid w:val="00FA7BCA"/>
    <w:rsid w:val="00FB01C2"/>
    <w:rsid w:val="00FB0D9A"/>
    <w:rsid w:val="00FB11AB"/>
    <w:rsid w:val="00FB275F"/>
    <w:rsid w:val="00FB27E8"/>
    <w:rsid w:val="00FB2811"/>
    <w:rsid w:val="00FB34CE"/>
    <w:rsid w:val="00FB5C2A"/>
    <w:rsid w:val="00FB6473"/>
    <w:rsid w:val="00FB66BF"/>
    <w:rsid w:val="00FB67EA"/>
    <w:rsid w:val="00FB6925"/>
    <w:rsid w:val="00FB6DF9"/>
    <w:rsid w:val="00FB6F74"/>
    <w:rsid w:val="00FB7A35"/>
    <w:rsid w:val="00FC1418"/>
    <w:rsid w:val="00FC197A"/>
    <w:rsid w:val="00FC1DCB"/>
    <w:rsid w:val="00FC24FF"/>
    <w:rsid w:val="00FC3BF3"/>
    <w:rsid w:val="00FC454C"/>
    <w:rsid w:val="00FC5298"/>
    <w:rsid w:val="00FC5A73"/>
    <w:rsid w:val="00FC6A08"/>
    <w:rsid w:val="00FD0076"/>
    <w:rsid w:val="00FD05CC"/>
    <w:rsid w:val="00FD114A"/>
    <w:rsid w:val="00FD1E99"/>
    <w:rsid w:val="00FD264E"/>
    <w:rsid w:val="00FD2869"/>
    <w:rsid w:val="00FD2DE8"/>
    <w:rsid w:val="00FD5686"/>
    <w:rsid w:val="00FD5CFD"/>
    <w:rsid w:val="00FD5E5A"/>
    <w:rsid w:val="00FD7ABE"/>
    <w:rsid w:val="00FE029A"/>
    <w:rsid w:val="00FE17DD"/>
    <w:rsid w:val="00FE2ED1"/>
    <w:rsid w:val="00FE50BD"/>
    <w:rsid w:val="00FE5321"/>
    <w:rsid w:val="00FE56F6"/>
    <w:rsid w:val="00FE5F0B"/>
    <w:rsid w:val="00FE728A"/>
    <w:rsid w:val="00FF06AB"/>
    <w:rsid w:val="00FF0992"/>
    <w:rsid w:val="00FF09B5"/>
    <w:rsid w:val="00FF0C1E"/>
    <w:rsid w:val="00FF1AD4"/>
    <w:rsid w:val="00FF1BBB"/>
    <w:rsid w:val="00FF3360"/>
    <w:rsid w:val="00FF415D"/>
    <w:rsid w:val="00FF48C2"/>
    <w:rsid w:val="00FF49F7"/>
    <w:rsid w:val="00FF4AEA"/>
    <w:rsid w:val="00FF53CC"/>
    <w:rsid w:val="00FF5846"/>
    <w:rsid w:val="00FF5D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9AC020"/>
  <w15:chartTrackingRefBased/>
  <w15:docId w15:val="{6E752D44-5988-4FFC-9ADE-5D0FEC8D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1" w:qFormat="1"/>
    <w:lsdException w:name="heading 2" w:uiPriority="1"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4" w:uiPriority="39"/>
    <w:lsdException w:name="footnote text" w:uiPriority="99"/>
    <w:lsdException w:name="header" w:uiPriority="99"/>
    <w:lsdException w:name="footer" w:uiPriority="99"/>
    <w:lsdException w:name="caption" w:qFormat="1"/>
    <w:lsdException w:name="Title" w:qFormat="1"/>
    <w:lsdException w:name="Body Text" w:uiPriority="99"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E5FA0"/>
    <w:rPr>
      <w:sz w:val="24"/>
      <w:szCs w:val="24"/>
      <w:lang w:val="en-US" w:eastAsia="en-GB"/>
    </w:rPr>
  </w:style>
  <w:style w:type="paragraph" w:styleId="Antrat1">
    <w:name w:val="heading 1"/>
    <w:basedOn w:val="prastasis"/>
    <w:next w:val="Bodytxt"/>
    <w:link w:val="Antrat1Diagrama"/>
    <w:uiPriority w:val="1"/>
    <w:qFormat/>
    <w:pPr>
      <w:keepNext/>
      <w:spacing w:before="240" w:after="60"/>
      <w:outlineLvl w:val="0"/>
    </w:pPr>
    <w:rPr>
      <w:b/>
      <w:bCs/>
      <w:caps/>
      <w:kern w:val="28"/>
      <w:lang w:val="lt-LT"/>
    </w:rPr>
  </w:style>
  <w:style w:type="paragraph" w:styleId="Antrat2">
    <w:name w:val="heading 2"/>
    <w:aliases w:val="Title Header2"/>
    <w:basedOn w:val="prastasis"/>
    <w:next w:val="Bodytxt"/>
    <w:link w:val="Antrat2Diagrama"/>
    <w:uiPriority w:val="1"/>
    <w:qFormat/>
    <w:pPr>
      <w:keepNext/>
      <w:tabs>
        <w:tab w:val="left" w:pos="1134"/>
      </w:tabs>
      <w:spacing w:before="60" w:after="60"/>
      <w:jc w:val="both"/>
      <w:outlineLvl w:val="1"/>
    </w:pPr>
    <w:rPr>
      <w:sz w:val="22"/>
      <w:szCs w:val="22"/>
    </w:rPr>
  </w:style>
  <w:style w:type="paragraph" w:styleId="Antrat3">
    <w:name w:val="heading 3"/>
    <w:aliases w:val="H3,Section Header3,Sub-Clause Paragraph"/>
    <w:basedOn w:val="prastasis"/>
    <w:next w:val="Bodytxt"/>
    <w:link w:val="Antrat3Diagrama"/>
    <w:uiPriority w:val="99"/>
    <w:qFormat/>
    <w:pPr>
      <w:keepNext/>
      <w:numPr>
        <w:ilvl w:val="2"/>
        <w:numId w:val="4"/>
      </w:numPr>
      <w:tabs>
        <w:tab w:val="left" w:pos="1418"/>
      </w:tabs>
      <w:spacing w:before="60" w:after="60"/>
      <w:jc w:val="both"/>
      <w:outlineLvl w:val="2"/>
    </w:pPr>
    <w:rPr>
      <w:sz w:val="22"/>
      <w:szCs w:val="22"/>
    </w:rPr>
  </w:style>
  <w:style w:type="paragraph" w:styleId="Antrat4">
    <w:name w:val="heading 4"/>
    <w:aliases w:val="Heading 4 Char Char Char Char,Heading 4 Char Char Char Char Char,Sub-Clause Sub-paragraph"/>
    <w:basedOn w:val="prastasis"/>
    <w:next w:val="Bodytxt"/>
    <w:link w:val="Antrat4Diagrama"/>
    <w:uiPriority w:val="99"/>
    <w:qFormat/>
    <w:pPr>
      <w:keepNext/>
      <w:numPr>
        <w:ilvl w:val="3"/>
        <w:numId w:val="4"/>
      </w:numPr>
      <w:tabs>
        <w:tab w:val="left" w:pos="2127"/>
      </w:tabs>
      <w:spacing w:before="60" w:after="60"/>
      <w:jc w:val="both"/>
      <w:outlineLvl w:val="3"/>
    </w:pPr>
    <w:rPr>
      <w:sz w:val="22"/>
      <w:szCs w:val="22"/>
    </w:rPr>
  </w:style>
  <w:style w:type="paragraph" w:styleId="Antrat5">
    <w:name w:val="heading 5"/>
    <w:basedOn w:val="prastasis"/>
    <w:next w:val="prastasis"/>
    <w:link w:val="Antrat5Diagrama"/>
    <w:qFormat/>
    <w:pPr>
      <w:keepNext/>
      <w:tabs>
        <w:tab w:val="left" w:pos="3119"/>
      </w:tabs>
      <w:spacing w:before="60"/>
      <w:ind w:left="1701"/>
      <w:jc w:val="both"/>
      <w:outlineLvl w:val="4"/>
    </w:pPr>
    <w:rPr>
      <w:caps/>
      <w:sz w:val="22"/>
      <w:szCs w:val="22"/>
      <w:lang w:val="fi-FI"/>
    </w:rPr>
  </w:style>
  <w:style w:type="paragraph" w:styleId="Antrat6">
    <w:name w:val="heading 6"/>
    <w:basedOn w:val="prastasis"/>
    <w:next w:val="prastasis"/>
    <w:link w:val="Antrat6Diagrama"/>
    <w:qFormat/>
    <w:pPr>
      <w:keepNext/>
      <w:numPr>
        <w:numId w:val="1"/>
      </w:numPr>
      <w:outlineLvl w:val="5"/>
    </w:pPr>
  </w:style>
  <w:style w:type="paragraph" w:styleId="Antrat7">
    <w:name w:val="heading 7"/>
    <w:basedOn w:val="prastasis"/>
    <w:next w:val="prastasis"/>
    <w:link w:val="Antrat7Diagrama"/>
    <w:qFormat/>
    <w:pPr>
      <w:keepNext/>
      <w:outlineLvl w:val="6"/>
    </w:pPr>
  </w:style>
  <w:style w:type="paragraph" w:styleId="Antrat8">
    <w:name w:val="heading 8"/>
    <w:basedOn w:val="prastasis"/>
    <w:next w:val="Pagrindiniotekstotrauka3"/>
    <w:link w:val="Antrat8Diagrama"/>
    <w:qFormat/>
    <w:pPr>
      <w:keepNext/>
      <w:spacing w:before="60" w:after="60"/>
      <w:outlineLvl w:val="7"/>
    </w:pPr>
    <w:rPr>
      <w:b/>
      <w:bCs/>
      <w:caps/>
    </w:rPr>
  </w:style>
  <w:style w:type="paragraph" w:styleId="Antrat9">
    <w:name w:val="heading 9"/>
    <w:basedOn w:val="prastasis"/>
    <w:next w:val="prastasis"/>
    <w:link w:val="Antrat9Diagrama"/>
    <w:qFormat/>
    <w:pPr>
      <w:keepNext/>
      <w:ind w:left="5040" w:firstLine="720"/>
      <w:outlineLvl w:val="8"/>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txt">
    <w:name w:val="Bodytxt"/>
    <w:basedOn w:val="prastasis"/>
    <w:pPr>
      <w:keepNext/>
      <w:jc w:val="both"/>
    </w:pPr>
    <w:rPr>
      <w:sz w:val="22"/>
      <w:szCs w:val="22"/>
    </w:rPr>
  </w:style>
  <w:style w:type="paragraph" w:styleId="Pagrindiniotekstotrauka3">
    <w:name w:val="Body Text Indent 3"/>
    <w:basedOn w:val="prastasis"/>
    <w:link w:val="Pagrindiniotekstotrauka3Diagrama"/>
    <w:pPr>
      <w:keepNext/>
      <w:tabs>
        <w:tab w:val="left" w:pos="1276"/>
      </w:tabs>
      <w:spacing w:before="60" w:after="240"/>
      <w:ind w:left="1276" w:hanging="425"/>
      <w:jc w:val="both"/>
    </w:pPr>
    <w:rPr>
      <w:rFonts w:ascii="Arial" w:hAnsi="Arial" w:cs="Arial"/>
      <w:sz w:val="22"/>
      <w:szCs w:val="22"/>
    </w:rPr>
  </w:style>
  <w:style w:type="paragraph" w:customStyle="1" w:styleId="CLIENT">
    <w:name w:val="CLIENT"/>
    <w:basedOn w:val="prastasis"/>
    <w:pPr>
      <w:keepNext/>
      <w:spacing w:before="60" w:after="60"/>
      <w:jc w:val="both"/>
    </w:pPr>
    <w:rPr>
      <w:b/>
      <w:bCs/>
      <w:caps/>
    </w:rPr>
  </w:style>
  <w:style w:type="paragraph" w:styleId="Porat">
    <w:name w:val="footer"/>
    <w:basedOn w:val="prastasis"/>
    <w:link w:val="PoratDiagrama"/>
    <w:uiPriority w:val="99"/>
    <w:pPr>
      <w:keepNext/>
      <w:pBdr>
        <w:top w:val="single" w:sz="4" w:space="1" w:color="auto"/>
      </w:pBdr>
      <w:tabs>
        <w:tab w:val="right" w:pos="9072"/>
      </w:tabs>
      <w:jc w:val="both"/>
    </w:pPr>
    <w:rPr>
      <w:b/>
      <w:bCs/>
      <w:sz w:val="16"/>
      <w:szCs w:val="16"/>
    </w:rPr>
  </w:style>
  <w:style w:type="paragraph" w:styleId="Antrats">
    <w:name w:val="header"/>
    <w:basedOn w:val="prastasis"/>
    <w:link w:val="AntratsDiagrama"/>
    <w:uiPriority w:val="99"/>
    <w:pPr>
      <w:keepNext/>
      <w:tabs>
        <w:tab w:val="right" w:pos="9072"/>
        <w:tab w:val="right" w:pos="9972"/>
      </w:tabs>
      <w:jc w:val="both"/>
    </w:pPr>
    <w:rPr>
      <w:b/>
      <w:bCs/>
      <w:sz w:val="18"/>
      <w:szCs w:val="18"/>
    </w:rPr>
  </w:style>
  <w:style w:type="character" w:styleId="Puslapionumeris">
    <w:name w:val="page number"/>
    <w:basedOn w:val="Numatytasispastraiposriftas"/>
  </w:style>
  <w:style w:type="paragraph" w:customStyle="1" w:styleId="List1">
    <w:name w:val="List1"/>
    <w:basedOn w:val="prastasis"/>
    <w:uiPriority w:val="99"/>
    <w:pPr>
      <w:keepNext/>
      <w:tabs>
        <w:tab w:val="left" w:pos="2058"/>
      </w:tabs>
      <w:spacing w:before="60"/>
      <w:ind w:left="2058" w:hanging="357"/>
      <w:jc w:val="both"/>
    </w:pPr>
    <w:rPr>
      <w:sz w:val="22"/>
      <w:szCs w:val="22"/>
    </w:rPr>
  </w:style>
  <w:style w:type="paragraph" w:customStyle="1" w:styleId="oddl-nadpis">
    <w:name w:val="oddíl-nadpis"/>
    <w:basedOn w:val="prastasis"/>
    <w:pPr>
      <w:keepNext/>
      <w:widowControl w:val="0"/>
      <w:tabs>
        <w:tab w:val="left" w:pos="567"/>
      </w:tabs>
      <w:spacing w:before="240" w:line="240" w:lineRule="exact"/>
    </w:pPr>
    <w:rPr>
      <w:rFonts w:ascii="Arial" w:hAnsi="Arial" w:cs="Arial"/>
      <w:b/>
      <w:bCs/>
      <w:lang w:val="cs-CZ"/>
    </w:rPr>
  </w:style>
  <w:style w:type="paragraph" w:customStyle="1" w:styleId="text-3mezera">
    <w:name w:val="text - 3 mezera"/>
    <w:basedOn w:val="prastasis"/>
    <w:pPr>
      <w:widowControl w:val="0"/>
      <w:spacing w:before="60" w:line="240" w:lineRule="exact"/>
      <w:jc w:val="both"/>
    </w:pPr>
    <w:rPr>
      <w:rFonts w:ascii="Arial" w:hAnsi="Arial" w:cs="Arial"/>
      <w:lang w:val="cs-CZ"/>
    </w:rPr>
  </w:style>
  <w:style w:type="paragraph" w:customStyle="1" w:styleId="1zanoren">
    <w:name w:val="1.zanorení"/>
    <w:basedOn w:val="text-3mezera"/>
    <w:pPr>
      <w:ind w:left="2127" w:hanging="1418"/>
    </w:pPr>
  </w:style>
  <w:style w:type="paragraph" w:customStyle="1" w:styleId="2zanoren">
    <w:name w:val="2.zanorení"/>
    <w:basedOn w:val="text-3mezera"/>
    <w:pPr>
      <w:ind w:left="3402" w:hanging="1278"/>
    </w:pPr>
  </w:style>
  <w:style w:type="paragraph" w:styleId="Pagrindiniotekstotrauka">
    <w:name w:val="Body Text Indent"/>
    <w:basedOn w:val="prastasis"/>
    <w:link w:val="PagrindiniotekstotraukaDiagrama"/>
    <w:pPr>
      <w:ind w:left="992"/>
      <w:jc w:val="both"/>
    </w:pPr>
  </w:style>
  <w:style w:type="paragraph" w:styleId="Turinys1">
    <w:name w:val="toc 1"/>
    <w:next w:val="prastasis"/>
    <w:autoRedefine/>
    <w:uiPriority w:val="39"/>
    <w:rsid w:val="00744CC2"/>
    <w:pPr>
      <w:tabs>
        <w:tab w:val="left" w:pos="567"/>
        <w:tab w:val="right" w:leader="dot" w:pos="9079"/>
      </w:tabs>
      <w:ind w:left="567" w:hanging="567"/>
    </w:pPr>
    <w:rPr>
      <w:b/>
      <w:bCs/>
      <w:caps/>
      <w:noProof/>
      <w:color w:val="000000"/>
    </w:rPr>
  </w:style>
  <w:style w:type="paragraph" w:styleId="Turinys8">
    <w:name w:val="toc 8"/>
    <w:basedOn w:val="prastasis"/>
    <w:next w:val="prastasis"/>
    <w:autoRedefine/>
    <w:semiHidden/>
    <w:pPr>
      <w:keepNext/>
      <w:spacing w:before="60" w:after="60"/>
      <w:jc w:val="center"/>
    </w:pPr>
    <w:rPr>
      <w:rFonts w:cs="Arial"/>
      <w:b/>
      <w:bCs/>
      <w:sz w:val="22"/>
    </w:rPr>
  </w:style>
  <w:style w:type="paragraph" w:customStyle="1" w:styleId="Indent2">
    <w:name w:val="Indent2"/>
    <w:basedOn w:val="Indent1"/>
    <w:pPr>
      <w:tabs>
        <w:tab w:val="clear" w:pos="567"/>
        <w:tab w:val="left" w:pos="1843"/>
      </w:tabs>
      <w:ind w:left="0" w:firstLine="0"/>
    </w:pPr>
    <w:rPr>
      <w:sz w:val="22"/>
      <w:szCs w:val="22"/>
    </w:rPr>
  </w:style>
  <w:style w:type="paragraph" w:customStyle="1" w:styleId="Indent1">
    <w:name w:val="Indent1"/>
    <w:basedOn w:val="prastasis"/>
    <w:pPr>
      <w:keepNext/>
      <w:tabs>
        <w:tab w:val="left" w:pos="567"/>
      </w:tabs>
      <w:spacing w:before="60" w:after="60"/>
      <w:ind w:left="1211" w:hanging="851"/>
      <w:jc w:val="both"/>
    </w:pPr>
    <w:rPr>
      <w:lang w:eastAsia="en-US"/>
    </w:rPr>
  </w:style>
  <w:style w:type="character" w:styleId="Hipersaitas">
    <w:name w:val="Hyperlink"/>
    <w:rPr>
      <w:color w:val="0000FF"/>
      <w:u w:val="single"/>
    </w:rPr>
  </w:style>
  <w:style w:type="paragraph" w:customStyle="1" w:styleId="Section">
    <w:name w:val="Section"/>
    <w:basedOn w:val="Volume"/>
    <w:pPr>
      <w:pageBreakBefore w:val="0"/>
      <w:spacing w:before="0"/>
    </w:pPr>
    <w:rPr>
      <w:sz w:val="32"/>
      <w:szCs w:val="32"/>
    </w:rPr>
  </w:style>
  <w:style w:type="paragraph" w:customStyle="1" w:styleId="Volume">
    <w:name w:val="Volume"/>
    <w:basedOn w:val="text"/>
    <w:next w:val="Section"/>
    <w:pPr>
      <w:pageBreakBefore/>
      <w:spacing w:before="360" w:line="360" w:lineRule="exact"/>
      <w:jc w:val="center"/>
    </w:pPr>
    <w:rPr>
      <w:b/>
      <w:bCs/>
      <w:sz w:val="36"/>
      <w:szCs w:val="36"/>
    </w:rPr>
  </w:style>
  <w:style w:type="paragraph" w:customStyle="1" w:styleId="text">
    <w:name w:val="text"/>
    <w:uiPriority w:val="99"/>
    <w:pPr>
      <w:widowControl w:val="0"/>
      <w:spacing w:before="240" w:line="240" w:lineRule="exact"/>
      <w:jc w:val="both"/>
    </w:pPr>
    <w:rPr>
      <w:rFonts w:ascii="Arial" w:hAnsi="Arial" w:cs="Arial"/>
      <w:sz w:val="24"/>
      <w:szCs w:val="24"/>
      <w:lang w:val="cs-CZ" w:eastAsia="hu-HU"/>
    </w:rPr>
  </w:style>
  <w:style w:type="paragraph" w:customStyle="1" w:styleId="textcslovan">
    <w:name w:val="text císlovaný"/>
    <w:basedOn w:val="text"/>
    <w:pPr>
      <w:ind w:left="567" w:hanging="567"/>
    </w:pPr>
  </w:style>
  <w:style w:type="paragraph" w:customStyle="1" w:styleId="tabulka">
    <w:name w:val="tabulka"/>
    <w:basedOn w:val="text-3mezera"/>
    <w:pPr>
      <w:spacing w:before="120"/>
      <w:jc w:val="center"/>
    </w:pPr>
    <w:rPr>
      <w:sz w:val="20"/>
      <w:szCs w:val="20"/>
    </w:rPr>
  </w:style>
  <w:style w:type="paragraph" w:customStyle="1" w:styleId="Nadpis-STRANA">
    <w:name w:val="Nadpis - STRANA"/>
    <w:basedOn w:val="text"/>
    <w:next w:val="Volume"/>
    <w:pPr>
      <w:pageBreakBefore/>
      <w:spacing w:before="5040" w:line="520" w:lineRule="exact"/>
      <w:jc w:val="center"/>
    </w:pPr>
    <w:rPr>
      <w:b/>
      <w:bCs/>
      <w:sz w:val="36"/>
      <w:szCs w:val="36"/>
    </w:rPr>
  </w:style>
  <w:style w:type="paragraph" w:styleId="Pagrindinistekstas">
    <w:name w:val="Body Text"/>
    <w:aliases w:val="Char Char Char Diagrama Diagrama Diagrama Diagrama Diagrama,Char Char Char Diagrama Diagrama Diagrama Diagrama Diagrama Diagrama Diagrama Diagrama Diagrama Diagrama  Char,body text,contents,bt,b"/>
    <w:basedOn w:val="prastasis"/>
    <w:link w:val="PagrindinistekstasDiagrama"/>
    <w:uiPriority w:val="99"/>
    <w:qFormat/>
    <w:pPr>
      <w:keepNext/>
      <w:spacing w:before="60" w:after="120"/>
      <w:ind w:left="2275"/>
      <w:jc w:val="both"/>
    </w:pPr>
  </w:style>
  <w:style w:type="character" w:styleId="Puslapioinaosnuoroda">
    <w:name w:val="footnote reference"/>
    <w:semiHidden/>
    <w:rPr>
      <w:vertAlign w:val="superscript"/>
    </w:rPr>
  </w:style>
  <w:style w:type="paragraph" w:styleId="Puslapioinaostekstas">
    <w:name w:val="footnote text"/>
    <w:basedOn w:val="prastasis"/>
    <w:link w:val="PuslapioinaostekstasDiagrama"/>
    <w:uiPriority w:val="99"/>
    <w:semiHidden/>
    <w:pPr>
      <w:keepNext/>
      <w:spacing w:before="60" w:after="60"/>
      <w:jc w:val="both"/>
    </w:pPr>
    <w:rPr>
      <w:sz w:val="22"/>
      <w:szCs w:val="22"/>
    </w:rPr>
  </w:style>
  <w:style w:type="paragraph" w:styleId="Pagrindiniotekstotrauka2">
    <w:name w:val="Body Text Indent 2"/>
    <w:basedOn w:val="prastasis"/>
    <w:link w:val="Pagrindiniotekstotrauka2Diagrama"/>
    <w:pPr>
      <w:ind w:left="1418" w:hanging="851"/>
      <w:jc w:val="both"/>
    </w:pPr>
  </w:style>
  <w:style w:type="paragraph" w:customStyle="1" w:styleId="bullet-3">
    <w:name w:val="bullet-3"/>
    <w:basedOn w:val="prastasis"/>
    <w:pPr>
      <w:widowControl w:val="0"/>
      <w:spacing w:before="240" w:line="240" w:lineRule="exact"/>
      <w:ind w:left="2212" w:hanging="284"/>
      <w:jc w:val="both"/>
    </w:pPr>
    <w:rPr>
      <w:rFonts w:ascii="Arial" w:hAnsi="Arial" w:cs="Arial"/>
      <w:lang w:val="cs-CZ"/>
    </w:rPr>
  </w:style>
  <w:style w:type="paragraph" w:customStyle="1" w:styleId="bulletsub">
    <w:name w:val="bullet_sub"/>
    <w:basedOn w:val="prastasis"/>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rFonts w:ascii="Arial" w:hAnsi="Arial" w:cs="Arial"/>
      <w:sz w:val="22"/>
      <w:szCs w:val="22"/>
    </w:rPr>
  </w:style>
  <w:style w:type="paragraph" w:styleId="Pavadinimas">
    <w:name w:val="Title"/>
    <w:basedOn w:val="prastasis"/>
    <w:link w:val="PavadinimasDiagrama"/>
    <w:qFormat/>
    <w:pPr>
      <w:widowControl w:val="0"/>
      <w:jc w:val="center"/>
    </w:pPr>
    <w:rPr>
      <w:b/>
      <w:bCs/>
      <w:sz w:val="28"/>
      <w:szCs w:val="28"/>
      <w:lang w:eastAsia="hu-HU"/>
    </w:rPr>
  </w:style>
  <w:style w:type="paragraph" w:styleId="Turinys2">
    <w:name w:val="toc 2"/>
    <w:basedOn w:val="prastasis"/>
    <w:next w:val="prastasis"/>
    <w:autoRedefine/>
    <w:semiHidden/>
    <w:pPr>
      <w:ind w:left="200"/>
    </w:pPr>
  </w:style>
  <w:style w:type="paragraph" w:styleId="Turinys3">
    <w:name w:val="toc 3"/>
    <w:basedOn w:val="prastasis"/>
    <w:next w:val="prastasis"/>
    <w:autoRedefine/>
    <w:uiPriority w:val="39"/>
    <w:rsid w:val="00744CC2"/>
    <w:pPr>
      <w:tabs>
        <w:tab w:val="right" w:leader="dot" w:pos="9079"/>
      </w:tabs>
      <w:spacing w:before="60" w:after="60"/>
      <w:ind w:left="403"/>
    </w:pPr>
    <w:rPr>
      <w:b/>
      <w:noProof/>
      <w:color w:val="000000"/>
    </w:rPr>
  </w:style>
  <w:style w:type="paragraph" w:styleId="Turinys4">
    <w:name w:val="toc 4"/>
    <w:basedOn w:val="prastasis"/>
    <w:next w:val="prastasis"/>
    <w:autoRedefine/>
    <w:uiPriority w:val="39"/>
    <w:pPr>
      <w:ind w:left="600"/>
    </w:pPr>
  </w:style>
  <w:style w:type="paragraph" w:styleId="Turinys5">
    <w:name w:val="toc 5"/>
    <w:basedOn w:val="prastasis"/>
    <w:next w:val="prastasis"/>
    <w:autoRedefine/>
    <w:semiHidden/>
    <w:pPr>
      <w:ind w:left="800"/>
    </w:pPr>
  </w:style>
  <w:style w:type="paragraph" w:styleId="Turinys6">
    <w:name w:val="toc 6"/>
    <w:basedOn w:val="prastasis"/>
    <w:next w:val="prastasis"/>
    <w:autoRedefine/>
    <w:semiHidden/>
    <w:pPr>
      <w:ind w:left="1000"/>
    </w:pPr>
  </w:style>
  <w:style w:type="paragraph" w:styleId="Turinys7">
    <w:name w:val="toc 7"/>
    <w:basedOn w:val="prastasis"/>
    <w:next w:val="prastasis"/>
    <w:autoRedefine/>
    <w:semiHidden/>
    <w:pPr>
      <w:ind w:left="1200"/>
    </w:pPr>
  </w:style>
  <w:style w:type="paragraph" w:styleId="Turinys9">
    <w:name w:val="toc 9"/>
    <w:basedOn w:val="prastasis"/>
    <w:next w:val="prastasis"/>
    <w:autoRedefine/>
    <w:semiHidden/>
    <w:pPr>
      <w:ind w:left="1600"/>
    </w:pPr>
  </w:style>
  <w:style w:type="paragraph" w:styleId="Pagrindinistekstas2">
    <w:name w:val="Body Text 2"/>
    <w:basedOn w:val="prastasis"/>
    <w:link w:val="Pagrindinistekstas2Diagrama"/>
  </w:style>
  <w:style w:type="paragraph" w:styleId="Paantrat">
    <w:name w:val="Subtitle"/>
    <w:basedOn w:val="prastasis"/>
    <w:link w:val="PaantratDiagrama"/>
    <w:qFormat/>
    <w:pPr>
      <w:keepNext/>
      <w:jc w:val="center"/>
    </w:pPr>
    <w:rPr>
      <w:b/>
      <w:bCs/>
      <w:sz w:val="22"/>
      <w:szCs w:val="22"/>
      <w:lang w:val="fi-FI"/>
    </w:rPr>
  </w:style>
  <w:style w:type="paragraph" w:customStyle="1" w:styleId="Subtitle1">
    <w:name w:val="Subtitle1"/>
    <w:basedOn w:val="Paantrat"/>
    <w:pPr>
      <w:spacing w:before="120" w:after="120"/>
      <w:jc w:val="both"/>
    </w:pPr>
    <w:rPr>
      <w:lang w:val="en-GB"/>
    </w:rPr>
  </w:style>
  <w:style w:type="paragraph" w:styleId="Pagrindinistekstas3">
    <w:name w:val="Body Text 3"/>
    <w:basedOn w:val="prastasis"/>
    <w:link w:val="Pagrindinistekstas3Diagrama"/>
    <w:rPr>
      <w:b/>
      <w:bCs/>
      <w:sz w:val="22"/>
      <w:szCs w:val="22"/>
    </w:rPr>
  </w:style>
  <w:style w:type="paragraph" w:styleId="Antrat">
    <w:name w:val="caption"/>
    <w:basedOn w:val="prastasis"/>
    <w:next w:val="prastasis"/>
    <w:qFormat/>
    <w:pPr>
      <w:framePr w:w="7719" w:h="1865" w:hSpace="142" w:wrap="around" w:vAnchor="text" w:hAnchor="page" w:x="2403" w:y="741"/>
      <w:pBdr>
        <w:top w:val="single" w:sz="18" w:space="1" w:color="auto"/>
        <w:left w:val="single" w:sz="18" w:space="4" w:color="auto"/>
        <w:bottom w:val="single" w:sz="18" w:space="1" w:color="auto"/>
        <w:right w:val="single" w:sz="18" w:space="4" w:color="auto"/>
      </w:pBdr>
      <w:spacing w:before="120"/>
      <w:ind w:right="493"/>
      <w:jc w:val="center"/>
    </w:pPr>
    <w:rPr>
      <w:b/>
      <w:bCs/>
      <w:sz w:val="32"/>
      <w:szCs w:val="32"/>
    </w:rPr>
  </w:style>
  <w:style w:type="paragraph" w:styleId="Dokumentostruktra">
    <w:name w:val="Document Map"/>
    <w:basedOn w:val="prastasis"/>
    <w:link w:val="DokumentostruktraDiagrama"/>
    <w:semiHidden/>
    <w:pPr>
      <w:shd w:val="clear" w:color="auto" w:fill="000080"/>
    </w:pPr>
    <w:rPr>
      <w:rFonts w:ascii="Tahoma" w:hAnsi="Tahoma" w:cs="Tahoma"/>
    </w:rPr>
  </w:style>
  <w:style w:type="paragraph" w:customStyle="1" w:styleId="H1">
    <w:name w:val="H1"/>
    <w:basedOn w:val="Antrat1"/>
    <w:pPr>
      <w:numPr>
        <w:numId w:val="2"/>
      </w:numPr>
      <w:spacing w:before="0" w:after="0"/>
    </w:pPr>
    <w:rPr>
      <w:sz w:val="28"/>
      <w:szCs w:val="28"/>
      <w:lang w:val="da-DK" w:eastAsia="en-US"/>
    </w:rPr>
  </w:style>
  <w:style w:type="paragraph" w:customStyle="1" w:styleId="Style1">
    <w:name w:val="Style1"/>
    <w:basedOn w:val="Antrat1"/>
    <w:pPr>
      <w:spacing w:before="0" w:after="0"/>
    </w:pPr>
    <w:rPr>
      <w:sz w:val="28"/>
      <w:szCs w:val="28"/>
      <w:lang w:val="da-DK"/>
    </w:rPr>
  </w:style>
  <w:style w:type="paragraph" w:customStyle="1" w:styleId="Indent">
    <w:name w:val="Indent"/>
    <w:basedOn w:val="prastasis"/>
    <w:pPr>
      <w:spacing w:before="120"/>
      <w:ind w:left="851" w:hanging="851"/>
    </w:pPr>
    <w:rPr>
      <w:lang w:eastAsia="en-US"/>
    </w:rPr>
  </w:style>
  <w:style w:type="paragraph" w:customStyle="1" w:styleId="Table">
    <w:name w:val="Table"/>
    <w:basedOn w:val="prastasis"/>
    <w:pPr>
      <w:spacing w:before="60" w:after="60" w:line="220" w:lineRule="atLeast"/>
    </w:pPr>
    <w:rPr>
      <w:rFonts w:ascii="DaneHelveticaNeue" w:hAnsi="DaneHelveticaNeue"/>
      <w:sz w:val="18"/>
      <w:lang w:val="da-DK" w:eastAsia="en-US"/>
    </w:rPr>
  </w:style>
  <w:style w:type="paragraph" w:customStyle="1" w:styleId="oddl-nadpis0">
    <w:name w:val="oddķl-nadpis"/>
    <w:basedOn w:val="prastasis"/>
    <w:pPr>
      <w:keepNext/>
      <w:widowControl w:val="0"/>
      <w:tabs>
        <w:tab w:val="left" w:pos="567"/>
      </w:tabs>
      <w:spacing w:before="240" w:line="240" w:lineRule="exact"/>
    </w:pPr>
    <w:rPr>
      <w:rFonts w:ascii="Arial" w:hAnsi="Arial"/>
      <w:b/>
      <w:sz w:val="22"/>
      <w:lang w:val="cs-CZ" w:eastAsia="en-US"/>
    </w:rPr>
  </w:style>
  <w:style w:type="paragraph" w:styleId="Sraassuenkleliais">
    <w:name w:val="List Bullet"/>
    <w:basedOn w:val="prastasis"/>
    <w:autoRedefine/>
    <w:pPr>
      <w:tabs>
        <w:tab w:val="num" w:pos="360"/>
      </w:tabs>
      <w:ind w:left="360" w:hanging="360"/>
    </w:pPr>
    <w:rPr>
      <w:sz w:val="23"/>
      <w:lang w:eastAsia="en-US"/>
    </w:rPr>
  </w:style>
  <w:style w:type="paragraph" w:customStyle="1" w:styleId="textcslovan0">
    <w:name w:val="text cķslovanż"/>
    <w:basedOn w:val="text"/>
    <w:pPr>
      <w:ind w:left="567" w:hanging="567"/>
    </w:pPr>
    <w:rPr>
      <w:rFonts w:cs="Times New Roman"/>
      <w:szCs w:val="20"/>
      <w:lang w:eastAsia="en-US"/>
    </w:rPr>
  </w:style>
  <w:style w:type="paragraph" w:styleId="Dokumentoinaostekstas">
    <w:name w:val="endnote text"/>
    <w:basedOn w:val="prastasis"/>
    <w:link w:val="DokumentoinaostekstasDiagrama"/>
    <w:semiHidden/>
  </w:style>
  <w:style w:type="character" w:styleId="Dokumentoinaosnumeris">
    <w:name w:val="endnote reference"/>
    <w:semiHidden/>
    <w:rPr>
      <w:vertAlign w:val="superscript"/>
    </w:rPr>
  </w:style>
  <w:style w:type="paragraph" w:customStyle="1" w:styleId="ListBulletNoSpace">
    <w:name w:val="List Bullet NoSpace"/>
    <w:basedOn w:val="Sraassuenkleliais"/>
    <w:pPr>
      <w:tabs>
        <w:tab w:val="clear" w:pos="360"/>
      </w:tabs>
      <w:spacing w:line="270" w:lineRule="atLeast"/>
      <w:ind w:left="425" w:hanging="425"/>
    </w:pPr>
  </w:style>
  <w:style w:type="paragraph" w:customStyle="1" w:styleId="ReportBullet">
    <w:name w:val="Report Bullet"/>
    <w:basedOn w:val="prastojitrauka"/>
    <w:pPr>
      <w:tabs>
        <w:tab w:val="left" w:pos="2160"/>
      </w:tabs>
      <w:spacing w:after="200" w:line="264" w:lineRule="auto"/>
      <w:ind w:left="2160" w:hanging="432"/>
      <w:jc w:val="both"/>
    </w:pPr>
  </w:style>
  <w:style w:type="paragraph" w:styleId="prastojitrauka">
    <w:name w:val="Normal Indent"/>
    <w:basedOn w:val="prastasis"/>
    <w:pPr>
      <w:ind w:left="708"/>
    </w:pPr>
    <w:rPr>
      <w:rFonts w:ascii="Arial" w:hAnsi="Arial"/>
      <w:lang w:eastAsia="en-US"/>
    </w:rPr>
  </w:style>
  <w:style w:type="character" w:styleId="Komentaronuoroda">
    <w:name w:val="annotation reference"/>
    <w:semiHidden/>
    <w:rPr>
      <w:sz w:val="16"/>
      <w:szCs w:val="16"/>
    </w:rPr>
  </w:style>
  <w:style w:type="paragraph" w:styleId="Komentarotekstas">
    <w:name w:val="annotation text"/>
    <w:aliases w:val=" Char3, Char,Char3, Diagrama,Diagrama, Char1,Char,Char1,Komentaro tekstas Diagrama1,Komentaro tekstas Diagrama Diagrama, Char3 Diagrama Diagrama, Char Diagrama Diagrama, Diagrama Diagrama Diagrama,Char3 Diagrama Diagrama"/>
    <w:basedOn w:val="prastasis"/>
    <w:link w:val="KomentarotekstasDiagrama"/>
  </w:style>
  <w:style w:type="paragraph" w:customStyle="1" w:styleId="Debesliotekstas1">
    <w:name w:val="Debesėlio tekstas1"/>
    <w:basedOn w:val="prastasis"/>
    <w:semiHidden/>
    <w:rPr>
      <w:rFonts w:ascii="Tahoma" w:hAnsi="Tahoma" w:cs="Tahoma"/>
      <w:sz w:val="16"/>
      <w:szCs w:val="16"/>
    </w:rPr>
  </w:style>
  <w:style w:type="paragraph" w:customStyle="1" w:styleId="Komentarotema1">
    <w:name w:val="Komentaro tema1"/>
    <w:basedOn w:val="Komentarotekstas"/>
    <w:next w:val="Komentarotekstas"/>
    <w:semiHidden/>
    <w:rPr>
      <w:b/>
      <w:bCs/>
    </w:rPr>
  </w:style>
  <w:style w:type="paragraph" w:styleId="Debesliotekstas">
    <w:name w:val="Balloon Text"/>
    <w:basedOn w:val="prastasis"/>
    <w:link w:val="DebesliotekstasDiagrama"/>
    <w:semiHidden/>
    <w:rPr>
      <w:rFonts w:ascii="Tahoma" w:hAnsi="Tahoma" w:cs="Tahoma"/>
      <w:sz w:val="16"/>
      <w:szCs w:val="16"/>
    </w:rPr>
  </w:style>
  <w:style w:type="paragraph" w:styleId="Komentarotema">
    <w:name w:val="annotation subject"/>
    <w:basedOn w:val="Komentarotekstas"/>
    <w:next w:val="Komentarotekstas"/>
    <w:link w:val="KomentarotemaDiagrama"/>
    <w:semiHidden/>
    <w:rPr>
      <w:b/>
      <w:bCs/>
    </w:rPr>
  </w:style>
  <w:style w:type="paragraph" w:customStyle="1" w:styleId="titre4">
    <w:name w:val="titre4"/>
    <w:basedOn w:val="prastasis"/>
    <w:pPr>
      <w:tabs>
        <w:tab w:val="decimal" w:pos="357"/>
      </w:tabs>
      <w:ind w:left="357" w:hanging="357"/>
    </w:pPr>
    <w:rPr>
      <w:rFonts w:ascii="Arial" w:hAnsi="Arial"/>
      <w:b/>
      <w:snapToGrid w:val="0"/>
      <w:lang w:eastAsia="en-US"/>
    </w:rPr>
  </w:style>
  <w:style w:type="character" w:styleId="Grietas">
    <w:name w:val="Strong"/>
    <w:uiPriority w:val="22"/>
    <w:qFormat/>
    <w:rPr>
      <w:b/>
      <w:bCs/>
    </w:rPr>
  </w:style>
  <w:style w:type="character" w:styleId="Perirtashipersaitas">
    <w:name w:val="FollowedHyperlink"/>
    <w:rPr>
      <w:color w:val="800080"/>
      <w:u w:val="single"/>
    </w:rPr>
  </w:style>
  <w:style w:type="paragraph" w:customStyle="1" w:styleId="Blockquote">
    <w:name w:val="Blockquote"/>
    <w:basedOn w:val="prastasis"/>
    <w:pPr>
      <w:widowControl w:val="0"/>
      <w:spacing w:before="100" w:after="100"/>
      <w:ind w:left="360" w:right="360"/>
    </w:pPr>
    <w:rPr>
      <w:snapToGrid w:val="0"/>
      <w:lang w:val="fr-FR" w:eastAsia="en-US"/>
    </w:rPr>
  </w:style>
  <w:style w:type="paragraph" w:styleId="Paprastasistekstas">
    <w:name w:val="Plain Text"/>
    <w:basedOn w:val="prastasis"/>
    <w:link w:val="PaprastasistekstasDiagrama"/>
    <w:rPr>
      <w:rFonts w:ascii="Courier New" w:hAnsi="Courier New"/>
      <w:snapToGrid w:val="0"/>
      <w:lang w:eastAsia="en-US"/>
    </w:rPr>
  </w:style>
  <w:style w:type="paragraph" w:customStyle="1" w:styleId="Text1">
    <w:name w:val="Text 1"/>
    <w:basedOn w:val="prastasis"/>
    <w:pPr>
      <w:spacing w:before="120" w:after="120"/>
      <w:ind w:left="851"/>
      <w:jc w:val="both"/>
    </w:pPr>
    <w:rPr>
      <w:snapToGrid w:val="0"/>
      <w:lang w:val="fr-FR" w:eastAsia="en-US"/>
    </w:rPr>
  </w:style>
  <w:style w:type="paragraph" w:customStyle="1" w:styleId="ManualNumPar1">
    <w:name w:val="Manual NumPar 1"/>
    <w:basedOn w:val="prastasis"/>
    <w:next w:val="Text1"/>
    <w:pPr>
      <w:spacing w:before="120" w:after="120"/>
      <w:ind w:left="851" w:hanging="851"/>
      <w:jc w:val="both"/>
    </w:pPr>
    <w:rPr>
      <w:snapToGrid w:val="0"/>
      <w:lang w:val="fr-FR" w:eastAsia="en-US"/>
    </w:rPr>
  </w:style>
  <w:style w:type="paragraph" w:customStyle="1" w:styleId="Point1">
    <w:name w:val="Point 1"/>
    <w:basedOn w:val="prastasis"/>
    <w:pPr>
      <w:spacing w:before="120" w:after="120"/>
      <w:ind w:left="1418" w:hanging="567"/>
      <w:jc w:val="both"/>
    </w:pPr>
    <w:rPr>
      <w:snapToGrid w:val="0"/>
      <w:lang w:val="fr-FR" w:eastAsia="en-US"/>
    </w:rPr>
  </w:style>
  <w:style w:type="paragraph" w:styleId="Tekstoblokas">
    <w:name w:val="Block Text"/>
    <w:basedOn w:val="prastasis"/>
    <w:pPr>
      <w:ind w:left="113" w:right="113"/>
      <w:jc w:val="center"/>
    </w:pPr>
    <w:rPr>
      <w:rFonts w:ascii="Arial" w:hAnsi="Arial"/>
      <w:snapToGrid w:val="0"/>
      <w:sz w:val="18"/>
      <w:lang w:eastAsia="en-US"/>
    </w:rPr>
  </w:style>
  <w:style w:type="paragraph" w:styleId="Sraassuenkleliais2">
    <w:name w:val="List Bullet 2"/>
    <w:basedOn w:val="prastasis"/>
    <w:pPr>
      <w:numPr>
        <w:numId w:val="3"/>
      </w:numPr>
    </w:pPr>
    <w:rPr>
      <w:lang w:eastAsia="en-US"/>
    </w:rPr>
  </w:style>
  <w:style w:type="character" w:customStyle="1" w:styleId="text10">
    <w:name w:val="text1"/>
    <w:rPr>
      <w:rFonts w:ascii="Verdana" w:hAnsi="Verdana" w:hint="default"/>
      <w:b w:val="0"/>
      <w:bCs w:val="0"/>
      <w:color w:val="003984"/>
      <w:sz w:val="18"/>
      <w:szCs w:val="18"/>
    </w:rPr>
  </w:style>
  <w:style w:type="paragraph" w:customStyle="1" w:styleId="Linija">
    <w:name w:val="Linija"/>
    <w:basedOn w:val="prastasis"/>
    <w:pPr>
      <w:jc w:val="center"/>
    </w:pPr>
    <w:rPr>
      <w:rFonts w:ascii="TimesLT" w:hAnsi="TimesLT"/>
      <w:snapToGrid w:val="0"/>
      <w:sz w:val="12"/>
      <w:lang w:eastAsia="en-US"/>
    </w:rPr>
  </w:style>
  <w:style w:type="paragraph" w:customStyle="1" w:styleId="Preformatted">
    <w:name w:val="Preformatted"/>
    <w:basedOn w:val="prastasis"/>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lt-LT" w:eastAsia="en-US"/>
    </w:rPr>
  </w:style>
  <w:style w:type="character" w:customStyle="1" w:styleId="footersmall11">
    <w:name w:val="footer_small11"/>
    <w:rPr>
      <w:rFonts w:ascii="Tahoma" w:hAnsi="Tahoma" w:cs="Tahoma" w:hint="default"/>
      <w:color w:val="404040"/>
      <w:sz w:val="14"/>
      <w:szCs w:val="14"/>
    </w:rPr>
  </w:style>
  <w:style w:type="paragraph" w:styleId="Indeksas2">
    <w:name w:val="index 2"/>
    <w:basedOn w:val="prastasis"/>
    <w:next w:val="prastasis"/>
    <w:autoRedefine/>
    <w:semiHidden/>
    <w:pPr>
      <w:ind w:left="400" w:hanging="200"/>
    </w:pPr>
  </w:style>
  <w:style w:type="paragraph" w:styleId="Indeksas1">
    <w:name w:val="index 1"/>
    <w:basedOn w:val="prastasis"/>
    <w:next w:val="prastasis"/>
    <w:autoRedefine/>
    <w:semiHidden/>
    <w:pPr>
      <w:ind w:left="200" w:hanging="200"/>
    </w:pPr>
  </w:style>
  <w:style w:type="paragraph" w:styleId="Indeksas3">
    <w:name w:val="index 3"/>
    <w:basedOn w:val="prastasis"/>
    <w:next w:val="prastasis"/>
    <w:autoRedefine/>
    <w:semiHidden/>
    <w:pPr>
      <w:ind w:left="600" w:hanging="200"/>
    </w:pPr>
  </w:style>
  <w:style w:type="paragraph" w:styleId="Indeksas4">
    <w:name w:val="index 4"/>
    <w:basedOn w:val="prastasis"/>
    <w:next w:val="prastasis"/>
    <w:autoRedefine/>
    <w:semiHidden/>
    <w:pPr>
      <w:ind w:left="800" w:hanging="200"/>
    </w:pPr>
  </w:style>
  <w:style w:type="paragraph" w:styleId="Indeksas5">
    <w:name w:val="index 5"/>
    <w:basedOn w:val="prastasis"/>
    <w:next w:val="prastasis"/>
    <w:autoRedefine/>
    <w:semiHidden/>
    <w:pPr>
      <w:ind w:left="1000" w:hanging="200"/>
    </w:pPr>
  </w:style>
  <w:style w:type="paragraph" w:styleId="Indeksas6">
    <w:name w:val="index 6"/>
    <w:basedOn w:val="prastasis"/>
    <w:next w:val="prastasis"/>
    <w:autoRedefine/>
    <w:semiHidden/>
    <w:pPr>
      <w:ind w:left="1200" w:hanging="200"/>
    </w:pPr>
  </w:style>
  <w:style w:type="paragraph" w:styleId="Indeksas7">
    <w:name w:val="index 7"/>
    <w:basedOn w:val="prastasis"/>
    <w:next w:val="prastasis"/>
    <w:autoRedefine/>
    <w:semiHidden/>
    <w:pPr>
      <w:ind w:left="1400" w:hanging="200"/>
    </w:pPr>
  </w:style>
  <w:style w:type="paragraph" w:styleId="Indeksas8">
    <w:name w:val="index 8"/>
    <w:basedOn w:val="prastasis"/>
    <w:next w:val="prastasis"/>
    <w:autoRedefine/>
    <w:semiHidden/>
    <w:pPr>
      <w:ind w:left="1600" w:hanging="200"/>
    </w:pPr>
  </w:style>
  <w:style w:type="paragraph" w:styleId="Indeksas9">
    <w:name w:val="index 9"/>
    <w:basedOn w:val="prastasis"/>
    <w:next w:val="prastasis"/>
    <w:autoRedefine/>
    <w:semiHidden/>
    <w:pPr>
      <w:ind w:left="1800" w:hanging="200"/>
    </w:pPr>
  </w:style>
  <w:style w:type="paragraph" w:styleId="Indeksoantrat">
    <w:name w:val="index heading"/>
    <w:basedOn w:val="prastasis"/>
    <w:next w:val="Indeksas1"/>
    <w:semiHidden/>
  </w:style>
  <w:style w:type="paragraph" w:customStyle="1" w:styleId="pavadinimas1">
    <w:name w:val="pavadinimas1"/>
    <w:basedOn w:val="prastasis"/>
    <w:rsid w:val="009A2829"/>
    <w:pPr>
      <w:spacing w:before="100" w:beforeAutospacing="1" w:after="100" w:afterAutospacing="1"/>
    </w:pPr>
    <w:rPr>
      <w:rFonts w:ascii="Arial Unicode MS" w:eastAsia="Arial Unicode MS" w:hAnsi="Arial Unicode MS" w:cs="Arial Unicode MS"/>
      <w:lang w:val="en-GB" w:eastAsia="en-US"/>
    </w:rPr>
  </w:style>
  <w:style w:type="paragraph" w:styleId="HTMLiankstoformatuotas">
    <w:name w:val="HTML Preformatted"/>
    <w:basedOn w:val="prastasis"/>
    <w:link w:val="HTMLiankstoformatuotasDiagrama"/>
    <w:rsid w:val="00B0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lt-LT"/>
    </w:rPr>
  </w:style>
  <w:style w:type="character" w:customStyle="1" w:styleId="textDiagrama">
    <w:name w:val="text Diagrama"/>
    <w:rPr>
      <w:rFonts w:ascii="Arial" w:hAnsi="Arial" w:cs="Arial"/>
      <w:sz w:val="24"/>
      <w:szCs w:val="24"/>
      <w:lang w:val="cs-CZ" w:eastAsia="hu-HU" w:bidi="ar-SA"/>
    </w:rPr>
  </w:style>
  <w:style w:type="paragraph" w:styleId="prastasiniatinklio">
    <w:name w:val="Normal (Web)"/>
    <w:basedOn w:val="prastasis"/>
    <w:uiPriority w:val="99"/>
    <w:pPr>
      <w:overflowPunct w:val="0"/>
      <w:autoSpaceDE w:val="0"/>
      <w:autoSpaceDN w:val="0"/>
      <w:adjustRightInd w:val="0"/>
      <w:spacing w:before="100" w:after="100"/>
      <w:textAlignment w:val="baseline"/>
    </w:pPr>
    <w:rPr>
      <w:rFonts w:ascii="Arial Unicode MS" w:eastAsia="Arial Unicode MS"/>
      <w:lang w:eastAsia="en-US"/>
    </w:rPr>
  </w:style>
  <w:style w:type="paragraph" w:customStyle="1" w:styleId="Head21">
    <w:name w:val="Head 2.1"/>
    <w:basedOn w:val="prastasis"/>
    <w:pPr>
      <w:suppressAutoHyphens/>
      <w:overflowPunct w:val="0"/>
      <w:autoSpaceDE w:val="0"/>
      <w:autoSpaceDN w:val="0"/>
      <w:adjustRightInd w:val="0"/>
      <w:jc w:val="center"/>
      <w:textAlignment w:val="baseline"/>
    </w:pPr>
    <w:rPr>
      <w:b/>
      <w:sz w:val="28"/>
      <w:lang w:eastAsia="en-US"/>
    </w:rPr>
  </w:style>
  <w:style w:type="paragraph" w:customStyle="1" w:styleId="Head22">
    <w:name w:val="Head 2.2"/>
    <w:basedOn w:val="prastasis"/>
    <w:pPr>
      <w:tabs>
        <w:tab w:val="left" w:pos="360"/>
      </w:tabs>
      <w:suppressAutoHyphens/>
      <w:overflowPunct w:val="0"/>
      <w:autoSpaceDE w:val="0"/>
      <w:autoSpaceDN w:val="0"/>
      <w:adjustRightInd w:val="0"/>
      <w:ind w:left="360" w:hanging="360"/>
      <w:textAlignment w:val="baseline"/>
    </w:pPr>
    <w:rPr>
      <w:b/>
      <w:lang w:eastAsia="en-US"/>
    </w:rPr>
  </w:style>
  <w:style w:type="paragraph" w:customStyle="1" w:styleId="Tekstas">
    <w:name w:val="Tekstas"/>
    <w:basedOn w:val="prastasis"/>
    <w:pPr>
      <w:ind w:firstLine="720"/>
      <w:jc w:val="both"/>
    </w:pPr>
    <w:rPr>
      <w:lang w:val="lt-LT" w:eastAsia="en-US"/>
    </w:rPr>
  </w:style>
  <w:style w:type="paragraph" w:customStyle="1" w:styleId="BodyText1">
    <w:name w:val="Body Text1"/>
    <w:pPr>
      <w:ind w:firstLine="312"/>
      <w:jc w:val="both"/>
    </w:pPr>
    <w:rPr>
      <w:rFonts w:ascii="TimesLT" w:hAnsi="TimesLT"/>
      <w:snapToGrid w:val="0"/>
      <w:lang w:val="en-US" w:eastAsia="en-US"/>
    </w:rPr>
  </w:style>
  <w:style w:type="paragraph" w:customStyle="1" w:styleId="ISTATYMAS">
    <w:name w:val="ISTATYMAS"/>
    <w:pPr>
      <w:jc w:val="center"/>
    </w:pPr>
    <w:rPr>
      <w:rFonts w:ascii="TimesLT" w:hAnsi="TimesLT"/>
      <w:snapToGrid w:val="0"/>
      <w:lang w:val="en-US" w:eastAsia="en-US"/>
    </w:rPr>
  </w:style>
  <w:style w:type="paragraph" w:customStyle="1" w:styleId="Technical6">
    <w:name w:val="Technical 6"/>
    <w:pPr>
      <w:tabs>
        <w:tab w:val="left" w:pos="-720"/>
      </w:tabs>
      <w:suppressAutoHyphens/>
      <w:overflowPunct w:val="0"/>
      <w:autoSpaceDE w:val="0"/>
      <w:autoSpaceDN w:val="0"/>
      <w:adjustRightInd w:val="0"/>
      <w:ind w:firstLine="720"/>
      <w:textAlignment w:val="baseline"/>
    </w:pPr>
    <w:rPr>
      <w:b/>
      <w:lang w:val="en-US" w:eastAsia="en-US"/>
    </w:rPr>
  </w:style>
  <w:style w:type="paragraph" w:customStyle="1" w:styleId="CentrBoldm">
    <w:name w:val="CentrBoldm"/>
    <w:basedOn w:val="prastasis"/>
    <w:pPr>
      <w:autoSpaceDE w:val="0"/>
      <w:autoSpaceDN w:val="0"/>
      <w:adjustRightInd w:val="0"/>
      <w:jc w:val="center"/>
    </w:pPr>
    <w:rPr>
      <w:rFonts w:ascii="TimesLT" w:hAnsi="TimesLT"/>
      <w:b/>
      <w:bCs/>
      <w:lang w:eastAsia="en-US"/>
    </w:rPr>
  </w:style>
  <w:style w:type="paragraph" w:customStyle="1" w:styleId="Patvirtinta">
    <w:name w:val="Patvirtinta"/>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MAZAS">
    <w:name w:val="MAZAS"/>
    <w:pPr>
      <w:autoSpaceDE w:val="0"/>
      <w:autoSpaceDN w:val="0"/>
      <w:adjustRightInd w:val="0"/>
      <w:ind w:firstLine="312"/>
      <w:jc w:val="both"/>
    </w:pPr>
    <w:rPr>
      <w:rFonts w:ascii="TimesLT" w:hAnsi="TimesLT"/>
      <w:color w:val="000000"/>
      <w:sz w:val="8"/>
      <w:szCs w:val="8"/>
      <w:lang w:val="en-US" w:eastAsia="en-US"/>
    </w:rPr>
  </w:style>
  <w:style w:type="paragraph" w:customStyle="1" w:styleId="Rimas">
    <w:name w:val="Rimas"/>
    <w:basedOn w:val="prastasis"/>
    <w:pPr>
      <w:tabs>
        <w:tab w:val="left" w:pos="900"/>
      </w:tabs>
      <w:spacing w:before="60" w:after="60"/>
      <w:ind w:left="902" w:hanging="902"/>
      <w:jc w:val="both"/>
    </w:pPr>
    <w:rPr>
      <w:rFonts w:ascii="Arial" w:hAnsi="Arial" w:cs="Arial"/>
    </w:rPr>
  </w:style>
  <w:style w:type="paragraph" w:customStyle="1" w:styleId="centrbold">
    <w:name w:val="centrbold"/>
    <w:basedOn w:val="prastasis"/>
    <w:pPr>
      <w:spacing w:before="100" w:beforeAutospacing="1" w:after="100" w:afterAutospacing="1"/>
    </w:pPr>
    <w:rPr>
      <w:rFonts w:ascii="Arial Unicode MS" w:eastAsia="Arial Unicode MS" w:hAnsi="Arial Unicode MS" w:cs="Arial Unicode MS"/>
      <w:lang w:eastAsia="en-US"/>
    </w:rPr>
  </w:style>
  <w:style w:type="paragraph" w:customStyle="1" w:styleId="mazas0">
    <w:name w:val="mazas"/>
    <w:basedOn w:val="prastasis"/>
    <w:pPr>
      <w:spacing w:before="100" w:beforeAutospacing="1" w:after="100" w:afterAutospacing="1"/>
    </w:pPr>
    <w:rPr>
      <w:rFonts w:ascii="Arial Unicode MS" w:eastAsia="Arial Unicode MS" w:hAnsi="Arial Unicode MS" w:cs="Arial Unicode MS"/>
      <w:lang w:eastAsia="en-US"/>
    </w:rPr>
  </w:style>
  <w:style w:type="paragraph" w:styleId="Sraas">
    <w:name w:val="List"/>
    <w:basedOn w:val="prastasis"/>
    <w:pPr>
      <w:ind w:left="283" w:hanging="283"/>
    </w:pPr>
    <w:rPr>
      <w:lang w:val="en-GB" w:eastAsia="en-US"/>
    </w:rPr>
  </w:style>
  <w:style w:type="paragraph" w:styleId="Sraas2">
    <w:name w:val="List 2"/>
    <w:basedOn w:val="prastasis"/>
    <w:pPr>
      <w:ind w:left="566" w:hanging="283"/>
    </w:pPr>
    <w:rPr>
      <w:lang w:val="en-GB" w:eastAsia="en-US"/>
    </w:rPr>
  </w:style>
  <w:style w:type="paragraph" w:styleId="Pasveikinimas">
    <w:name w:val="Salutation"/>
    <w:basedOn w:val="prastasis"/>
    <w:next w:val="prastasis"/>
    <w:link w:val="PasveikinimasDiagrama"/>
    <w:rPr>
      <w:lang w:val="en-GB" w:eastAsia="en-US"/>
    </w:rPr>
  </w:style>
  <w:style w:type="paragraph" w:styleId="Sraotsinys2">
    <w:name w:val="List Continue 2"/>
    <w:basedOn w:val="prastasis"/>
    <w:pPr>
      <w:spacing w:after="120"/>
      <w:ind w:left="566"/>
    </w:pPr>
    <w:rPr>
      <w:lang w:val="en-GB" w:eastAsia="en-US"/>
    </w:rPr>
  </w:style>
  <w:style w:type="paragraph" w:customStyle="1" w:styleId="TableText">
    <w:name w:val="Table Text"/>
    <w:basedOn w:val="prastasis"/>
    <w:pPr>
      <w:tabs>
        <w:tab w:val="left" w:pos="0"/>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s>
      <w:jc w:val="both"/>
    </w:pPr>
    <w:rPr>
      <w:sz w:val="22"/>
      <w:szCs w:val="22"/>
      <w:lang w:val="en-GB" w:eastAsia="en-US"/>
    </w:rPr>
  </w:style>
  <w:style w:type="character" w:customStyle="1" w:styleId="Typewriter">
    <w:name w:val="Typewriter"/>
    <w:rPr>
      <w:rFonts w:ascii="Courier New" w:hAnsi="Courier New"/>
      <w:sz w:val="20"/>
    </w:rPr>
  </w:style>
  <w:style w:type="paragraph" w:customStyle="1" w:styleId="BalloonText1">
    <w:name w:val="Balloon Text1"/>
    <w:basedOn w:val="prastasis"/>
    <w:semiHidden/>
    <w:rPr>
      <w:rFonts w:ascii="Tahoma" w:hAnsi="Tahoma" w:cs="Tahoma"/>
      <w:sz w:val="16"/>
      <w:szCs w:val="16"/>
      <w:lang w:val="en-GB" w:eastAsia="en-US"/>
    </w:rPr>
  </w:style>
  <w:style w:type="paragraph" w:styleId="Literatrossraoantrat">
    <w:name w:val="toa heading"/>
    <w:basedOn w:val="prastasis"/>
    <w:next w:val="prastasis"/>
    <w:semiHidden/>
    <w:pPr>
      <w:tabs>
        <w:tab w:val="left" w:pos="9000"/>
        <w:tab w:val="right" w:pos="9360"/>
      </w:tabs>
      <w:suppressAutoHyphens/>
      <w:overflowPunct w:val="0"/>
      <w:autoSpaceDE w:val="0"/>
      <w:autoSpaceDN w:val="0"/>
      <w:adjustRightInd w:val="0"/>
      <w:jc w:val="both"/>
    </w:pPr>
    <w:rPr>
      <w:lang w:eastAsia="en-US"/>
    </w:rPr>
  </w:style>
  <w:style w:type="paragraph" w:customStyle="1" w:styleId="bodytext">
    <w:name w:val="bodytext"/>
    <w:basedOn w:val="prastasis"/>
    <w:pPr>
      <w:spacing w:before="100" w:beforeAutospacing="1" w:after="100" w:afterAutospacing="1"/>
    </w:pPr>
    <w:rPr>
      <w:lang w:eastAsia="en-US"/>
    </w:rPr>
  </w:style>
  <w:style w:type="paragraph" w:customStyle="1" w:styleId="textCharChar">
    <w:name w:val="text Char Char"/>
    <w:rsid w:val="000B3F07"/>
    <w:pPr>
      <w:widowControl w:val="0"/>
      <w:spacing w:before="240" w:line="240" w:lineRule="exact"/>
      <w:jc w:val="both"/>
    </w:pPr>
    <w:rPr>
      <w:rFonts w:ascii="Arial" w:hAnsi="Arial" w:cs="Arial"/>
      <w:sz w:val="24"/>
      <w:szCs w:val="24"/>
      <w:lang w:val="cs-CZ" w:eastAsia="hu-HU"/>
    </w:rPr>
  </w:style>
  <w:style w:type="paragraph" w:customStyle="1" w:styleId="Default">
    <w:name w:val="Default"/>
    <w:rsid w:val="00EC72B6"/>
    <w:pPr>
      <w:autoSpaceDE w:val="0"/>
      <w:autoSpaceDN w:val="0"/>
      <w:adjustRightInd w:val="0"/>
    </w:pPr>
    <w:rPr>
      <w:color w:val="000000"/>
      <w:sz w:val="24"/>
      <w:szCs w:val="24"/>
      <w:lang w:val="en-US" w:eastAsia="en-US"/>
    </w:rPr>
  </w:style>
  <w:style w:type="paragraph" w:customStyle="1" w:styleId="textChar">
    <w:name w:val="text Char"/>
    <w:rsid w:val="00482B9E"/>
    <w:pPr>
      <w:widowControl w:val="0"/>
      <w:spacing w:before="240" w:line="240" w:lineRule="exact"/>
      <w:jc w:val="both"/>
    </w:pPr>
    <w:rPr>
      <w:rFonts w:ascii="Arial" w:hAnsi="Arial" w:cs="Arial"/>
      <w:sz w:val="24"/>
      <w:szCs w:val="24"/>
      <w:lang w:val="cs-CZ" w:eastAsia="hu-HU"/>
    </w:rPr>
  </w:style>
  <w:style w:type="character" w:customStyle="1" w:styleId="KomentarotekstasDiagrama">
    <w:name w:val="Komentaro tekstas Diagrama"/>
    <w:aliases w:val=" Char3 Diagrama, Char Diagrama,Char3 Diagrama, Diagrama Diagrama,Diagrama Diagrama, Char1 Diagrama,Char Diagrama,Char1 Diagrama,Komentaro tekstas Diagrama1 Diagrama,Komentaro tekstas Diagrama Diagrama Diagrama"/>
    <w:link w:val="Komentarotekstas"/>
    <w:rsid w:val="009017C6"/>
    <w:rPr>
      <w:lang w:val="lt-LT" w:eastAsia="fi-FI" w:bidi="ar-SA"/>
    </w:rPr>
  </w:style>
  <w:style w:type="character" w:customStyle="1" w:styleId="HTMLiankstoformatuotasDiagrama">
    <w:name w:val="HTML iš anksto formatuotas Diagrama"/>
    <w:link w:val="HTMLiankstoformatuotas"/>
    <w:rsid w:val="0098492C"/>
    <w:rPr>
      <w:rFonts w:ascii="Courier New" w:hAnsi="Courier New" w:cs="Courier New"/>
      <w:lang w:val="lt-LT" w:eastAsia="lt-LT" w:bidi="ar-SA"/>
    </w:rPr>
  </w:style>
  <w:style w:type="character" w:customStyle="1" w:styleId="Antrat3Diagrama">
    <w:name w:val="Antraštė 3 Diagrama"/>
    <w:aliases w:val="H3 Diagrama,Section Header3 Diagrama,Sub-Clause Paragraph Diagrama"/>
    <w:link w:val="Antrat3"/>
    <w:uiPriority w:val="99"/>
    <w:rsid w:val="009360A8"/>
    <w:rPr>
      <w:sz w:val="22"/>
      <w:szCs w:val="22"/>
      <w:lang w:eastAsia="fi-FI"/>
    </w:rPr>
  </w:style>
  <w:style w:type="paragraph" w:customStyle="1" w:styleId="1">
    <w:name w:val="1"/>
    <w:basedOn w:val="prastasis"/>
    <w:rsid w:val="00C53FF0"/>
    <w:pPr>
      <w:spacing w:after="160" w:line="240" w:lineRule="exact"/>
    </w:pPr>
    <w:rPr>
      <w:rFonts w:ascii="Verdana" w:hAnsi="Verdana"/>
      <w:lang w:eastAsia="lt-LT"/>
    </w:rPr>
  </w:style>
  <w:style w:type="paragraph" w:customStyle="1" w:styleId="CharChar2DiagramaDiagramaCharCharDiagramaDiagrama1CharCharDiagramaDiagrama1Diagrama">
    <w:name w:val="Char Char2 Diagrama Diagrama Char Char Diagrama Diagrama1 Char Char Diagrama Diagrama1 Diagrama"/>
    <w:basedOn w:val="prastasis"/>
    <w:rsid w:val="00401A32"/>
    <w:pPr>
      <w:spacing w:after="160" w:line="240" w:lineRule="exact"/>
    </w:pPr>
    <w:rPr>
      <w:rFonts w:ascii="Tahoma" w:hAnsi="Tahoma"/>
      <w:lang w:eastAsia="en-US"/>
    </w:rPr>
  </w:style>
  <w:style w:type="paragraph" w:customStyle="1" w:styleId="CharChar2">
    <w:name w:val="Char Char2"/>
    <w:basedOn w:val="prastasis"/>
    <w:rsid w:val="00BE393E"/>
    <w:pPr>
      <w:spacing w:after="160" w:line="240" w:lineRule="exact"/>
    </w:pPr>
    <w:rPr>
      <w:rFonts w:ascii="Verdana" w:hAnsi="Verdana"/>
      <w:lang w:eastAsia="lt-LT"/>
    </w:rPr>
  </w:style>
  <w:style w:type="table" w:styleId="Lentelstinklelis">
    <w:name w:val="Table Grid"/>
    <w:basedOn w:val="prastojilentel"/>
    <w:uiPriority w:val="59"/>
    <w:rsid w:val="00B905F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2,Lentele"/>
    <w:basedOn w:val="prastasis"/>
    <w:link w:val="SraopastraipaDiagrama"/>
    <w:uiPriority w:val="34"/>
    <w:qFormat/>
    <w:rsid w:val="00B905F6"/>
    <w:pPr>
      <w:ind w:left="720"/>
      <w:contextualSpacing/>
    </w:pPr>
  </w:style>
  <w:style w:type="paragraph" w:customStyle="1" w:styleId="DiagramaDiagrama2">
    <w:name w:val="Diagrama Diagrama2"/>
    <w:basedOn w:val="prastasis"/>
    <w:rsid w:val="0038582C"/>
    <w:pPr>
      <w:spacing w:after="160" w:line="240" w:lineRule="exact"/>
    </w:pPr>
    <w:rPr>
      <w:rFonts w:ascii="Tahoma" w:hAnsi="Tahoma"/>
      <w:lang w:eastAsia="en-US"/>
    </w:rPr>
  </w:style>
  <w:style w:type="character" w:customStyle="1" w:styleId="PuslapioinaostekstasDiagrama">
    <w:name w:val="Puslapio išnašos tekstas Diagrama"/>
    <w:link w:val="Puslapioinaostekstas"/>
    <w:uiPriority w:val="99"/>
    <w:semiHidden/>
    <w:rsid w:val="004470C0"/>
    <w:rPr>
      <w:sz w:val="22"/>
      <w:szCs w:val="22"/>
      <w:lang w:eastAsia="fi-FI"/>
    </w:rPr>
  </w:style>
  <w:style w:type="character" w:customStyle="1" w:styleId="FontStyle20">
    <w:name w:val="Font Style20"/>
    <w:uiPriority w:val="99"/>
    <w:rsid w:val="00764EB0"/>
    <w:rPr>
      <w:rFonts w:ascii="Times New Roman" w:hAnsi="Times New Roman" w:cs="Times New Roman"/>
      <w:b/>
      <w:bCs/>
      <w:sz w:val="20"/>
      <w:szCs w:val="20"/>
    </w:rPr>
  </w:style>
  <w:style w:type="character" w:customStyle="1" w:styleId="FontStyle23">
    <w:name w:val="Font Style23"/>
    <w:uiPriority w:val="99"/>
    <w:rsid w:val="00764EB0"/>
    <w:rPr>
      <w:rFonts w:ascii="Times New Roman" w:hAnsi="Times New Roman" w:cs="Times New Roman"/>
      <w:sz w:val="20"/>
      <w:szCs w:val="20"/>
    </w:rPr>
  </w:style>
  <w:style w:type="paragraph" w:customStyle="1" w:styleId="Style14">
    <w:name w:val="Style14"/>
    <w:basedOn w:val="prastasis"/>
    <w:uiPriority w:val="99"/>
    <w:rsid w:val="00764EB0"/>
    <w:pPr>
      <w:widowControl w:val="0"/>
      <w:autoSpaceDE w:val="0"/>
      <w:autoSpaceDN w:val="0"/>
      <w:adjustRightInd w:val="0"/>
      <w:spacing w:line="259" w:lineRule="exact"/>
      <w:jc w:val="both"/>
    </w:pPr>
    <w:rPr>
      <w:lang w:eastAsia="en-US"/>
    </w:rPr>
  </w:style>
  <w:style w:type="paragraph" w:customStyle="1" w:styleId="Style5">
    <w:name w:val="Style5"/>
    <w:basedOn w:val="prastasis"/>
    <w:uiPriority w:val="99"/>
    <w:rsid w:val="00764EB0"/>
    <w:pPr>
      <w:widowControl w:val="0"/>
      <w:autoSpaceDE w:val="0"/>
      <w:autoSpaceDN w:val="0"/>
      <w:adjustRightInd w:val="0"/>
      <w:jc w:val="both"/>
    </w:pPr>
    <w:rPr>
      <w:lang w:eastAsia="en-US"/>
    </w:rPr>
  </w:style>
  <w:style w:type="paragraph" w:customStyle="1" w:styleId="Style2">
    <w:name w:val="Style2"/>
    <w:basedOn w:val="prastasis"/>
    <w:uiPriority w:val="99"/>
    <w:rsid w:val="00434FBD"/>
    <w:pPr>
      <w:widowControl w:val="0"/>
      <w:autoSpaceDE w:val="0"/>
      <w:autoSpaceDN w:val="0"/>
      <w:adjustRightInd w:val="0"/>
    </w:pPr>
    <w:rPr>
      <w:lang w:eastAsia="en-US"/>
    </w:rPr>
  </w:style>
  <w:style w:type="character" w:customStyle="1" w:styleId="FontStyle18">
    <w:name w:val="Font Style18"/>
    <w:uiPriority w:val="99"/>
    <w:rsid w:val="00EC5809"/>
    <w:rPr>
      <w:rFonts w:ascii="Times New Roman" w:hAnsi="Times New Roman" w:cs="Times New Roman"/>
      <w:i/>
      <w:iCs/>
      <w:sz w:val="20"/>
      <w:szCs w:val="20"/>
    </w:rPr>
  </w:style>
  <w:style w:type="character" w:customStyle="1" w:styleId="Neapdorotaspaminjimas1">
    <w:name w:val="Neapdorotas paminėjimas1"/>
    <w:uiPriority w:val="99"/>
    <w:semiHidden/>
    <w:unhideWhenUsed/>
    <w:rsid w:val="00FE56F6"/>
    <w:rPr>
      <w:color w:val="808080"/>
      <w:shd w:val="clear" w:color="auto" w:fill="E6E6E6"/>
    </w:rPr>
  </w:style>
  <w:style w:type="paragraph" w:customStyle="1" w:styleId="TableParagraph">
    <w:name w:val="Table Paragraph"/>
    <w:basedOn w:val="prastasis"/>
    <w:uiPriority w:val="1"/>
    <w:qFormat/>
    <w:rsid w:val="006F488B"/>
    <w:pPr>
      <w:widowControl w:val="0"/>
      <w:autoSpaceDE w:val="0"/>
      <w:autoSpaceDN w:val="0"/>
    </w:pPr>
    <w:rPr>
      <w:sz w:val="22"/>
      <w:szCs w:val="22"/>
      <w:lang w:eastAsia="en-US"/>
    </w:rPr>
  </w:style>
  <w:style w:type="character" w:customStyle="1" w:styleId="PoratDiagrama">
    <w:name w:val="Poraštė Diagrama"/>
    <w:link w:val="Porat"/>
    <w:uiPriority w:val="99"/>
    <w:rsid w:val="006F488B"/>
    <w:rPr>
      <w:b/>
      <w:bCs/>
      <w:sz w:val="16"/>
      <w:szCs w:val="16"/>
      <w:lang w:eastAsia="fi-FI"/>
    </w:rPr>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qFormat/>
    <w:locked/>
    <w:rsid w:val="006F488B"/>
    <w:rPr>
      <w:lang w:eastAsia="fi-FI"/>
    </w:rPr>
  </w:style>
  <w:style w:type="character" w:customStyle="1" w:styleId="PagrindinistekstasDiagrama">
    <w:name w:val="Pagrindinis tekstas Diagrama"/>
    <w:aliases w:val="Char Char Char Diagrama Diagrama Diagrama Diagrama Diagrama Diagrama,Char Char Char Diagrama Diagrama Diagrama Diagrama Diagrama Diagrama Diagrama Diagrama Diagrama Diagrama  Char Diagrama,body text Diagrama,bt Diagrama"/>
    <w:link w:val="Pagrindinistekstas"/>
    <w:uiPriority w:val="99"/>
    <w:rsid w:val="009065CA"/>
    <w:rPr>
      <w:sz w:val="24"/>
      <w:szCs w:val="24"/>
      <w:lang w:eastAsia="fi-FI"/>
    </w:rPr>
  </w:style>
  <w:style w:type="character" w:customStyle="1" w:styleId="Antrat1Diagrama">
    <w:name w:val="Antraštė 1 Diagrama"/>
    <w:link w:val="Antrat1"/>
    <w:uiPriority w:val="9"/>
    <w:rsid w:val="009065CA"/>
    <w:rPr>
      <w:b/>
      <w:bCs/>
      <w:caps/>
      <w:kern w:val="28"/>
      <w:sz w:val="24"/>
      <w:szCs w:val="24"/>
      <w:lang w:eastAsia="fi-FI"/>
    </w:rPr>
  </w:style>
  <w:style w:type="character" w:customStyle="1" w:styleId="Antrat2Diagrama">
    <w:name w:val="Antraštė 2 Diagrama"/>
    <w:aliases w:val="Title Header2 Diagrama"/>
    <w:link w:val="Antrat2"/>
    <w:uiPriority w:val="1"/>
    <w:rsid w:val="009065CA"/>
    <w:rPr>
      <w:sz w:val="22"/>
      <w:szCs w:val="22"/>
      <w:lang w:eastAsia="fi-FI"/>
    </w:rPr>
  </w:style>
  <w:style w:type="character" w:customStyle="1" w:styleId="Antrat4Diagrama">
    <w:name w:val="Antraštė 4 Diagrama"/>
    <w:aliases w:val="Heading 4 Char Char Char Char Diagrama,Heading 4 Char Char Char Char Char Diagrama,Sub-Clause Sub-paragraph Diagrama"/>
    <w:link w:val="Antrat4"/>
    <w:uiPriority w:val="99"/>
    <w:rsid w:val="009065CA"/>
    <w:rPr>
      <w:sz w:val="22"/>
      <w:szCs w:val="22"/>
      <w:lang w:eastAsia="fi-FI"/>
    </w:rPr>
  </w:style>
  <w:style w:type="character" w:customStyle="1" w:styleId="Antrat5Diagrama">
    <w:name w:val="Antraštė 5 Diagrama"/>
    <w:link w:val="Antrat5"/>
    <w:rsid w:val="009065CA"/>
    <w:rPr>
      <w:caps/>
      <w:sz w:val="22"/>
      <w:szCs w:val="22"/>
      <w:lang w:val="fi-FI" w:eastAsia="fi-FI"/>
    </w:rPr>
  </w:style>
  <w:style w:type="character" w:customStyle="1" w:styleId="Antrat6Diagrama">
    <w:name w:val="Antraštė 6 Diagrama"/>
    <w:link w:val="Antrat6"/>
    <w:rsid w:val="009065CA"/>
    <w:rPr>
      <w:sz w:val="24"/>
      <w:szCs w:val="24"/>
      <w:lang w:eastAsia="fi-FI"/>
    </w:rPr>
  </w:style>
  <w:style w:type="character" w:customStyle="1" w:styleId="Antrat7Diagrama">
    <w:name w:val="Antraštė 7 Diagrama"/>
    <w:link w:val="Antrat7"/>
    <w:rsid w:val="009065CA"/>
    <w:rPr>
      <w:sz w:val="24"/>
      <w:szCs w:val="24"/>
      <w:lang w:eastAsia="fi-FI"/>
    </w:rPr>
  </w:style>
  <w:style w:type="character" w:customStyle="1" w:styleId="Antrat8Diagrama">
    <w:name w:val="Antraštė 8 Diagrama"/>
    <w:link w:val="Antrat8"/>
    <w:rsid w:val="009065CA"/>
    <w:rPr>
      <w:b/>
      <w:bCs/>
      <w:caps/>
      <w:sz w:val="24"/>
      <w:szCs w:val="24"/>
      <w:lang w:eastAsia="fi-FI"/>
    </w:rPr>
  </w:style>
  <w:style w:type="character" w:customStyle="1" w:styleId="Antrat9Diagrama">
    <w:name w:val="Antraštė 9 Diagrama"/>
    <w:link w:val="Antrat9"/>
    <w:rsid w:val="009065CA"/>
    <w:rPr>
      <w:sz w:val="24"/>
      <w:szCs w:val="24"/>
      <w:lang w:eastAsia="fi-FI"/>
    </w:rPr>
  </w:style>
  <w:style w:type="character" w:customStyle="1" w:styleId="Pagrindiniotekstotrauka3Diagrama">
    <w:name w:val="Pagrindinio teksto įtrauka 3 Diagrama"/>
    <w:link w:val="Pagrindiniotekstotrauka3"/>
    <w:rsid w:val="009065CA"/>
    <w:rPr>
      <w:rFonts w:ascii="Arial" w:hAnsi="Arial" w:cs="Arial"/>
      <w:sz w:val="22"/>
      <w:szCs w:val="22"/>
      <w:lang w:eastAsia="fi-FI"/>
    </w:rPr>
  </w:style>
  <w:style w:type="character" w:customStyle="1" w:styleId="AntratsDiagrama">
    <w:name w:val="Antraštės Diagrama"/>
    <w:link w:val="Antrats"/>
    <w:uiPriority w:val="99"/>
    <w:rsid w:val="009065CA"/>
    <w:rPr>
      <w:b/>
      <w:bCs/>
      <w:sz w:val="18"/>
      <w:szCs w:val="18"/>
      <w:lang w:eastAsia="fi-FI"/>
    </w:rPr>
  </w:style>
  <w:style w:type="character" w:customStyle="1" w:styleId="PagrindiniotekstotraukaDiagrama">
    <w:name w:val="Pagrindinio teksto įtrauka Diagrama"/>
    <w:link w:val="Pagrindiniotekstotrauka"/>
    <w:rsid w:val="009065CA"/>
    <w:rPr>
      <w:sz w:val="24"/>
      <w:szCs w:val="24"/>
      <w:lang w:eastAsia="fi-FI"/>
    </w:rPr>
  </w:style>
  <w:style w:type="character" w:customStyle="1" w:styleId="Pagrindiniotekstotrauka2Diagrama">
    <w:name w:val="Pagrindinio teksto įtrauka 2 Diagrama"/>
    <w:link w:val="Pagrindiniotekstotrauka2"/>
    <w:rsid w:val="009065CA"/>
    <w:rPr>
      <w:sz w:val="24"/>
      <w:szCs w:val="24"/>
      <w:lang w:eastAsia="fi-FI"/>
    </w:rPr>
  </w:style>
  <w:style w:type="character" w:customStyle="1" w:styleId="PavadinimasDiagrama">
    <w:name w:val="Pavadinimas Diagrama"/>
    <w:link w:val="Pavadinimas"/>
    <w:rsid w:val="009065CA"/>
    <w:rPr>
      <w:b/>
      <w:bCs/>
      <w:sz w:val="28"/>
      <w:szCs w:val="28"/>
      <w:lang w:eastAsia="hu-HU"/>
    </w:rPr>
  </w:style>
  <w:style w:type="character" w:customStyle="1" w:styleId="Pagrindinistekstas2Diagrama">
    <w:name w:val="Pagrindinis tekstas 2 Diagrama"/>
    <w:link w:val="Pagrindinistekstas2"/>
    <w:rsid w:val="009065CA"/>
    <w:rPr>
      <w:sz w:val="24"/>
      <w:szCs w:val="24"/>
      <w:lang w:eastAsia="fi-FI"/>
    </w:rPr>
  </w:style>
  <w:style w:type="character" w:customStyle="1" w:styleId="PaantratDiagrama">
    <w:name w:val="Paantraštė Diagrama"/>
    <w:link w:val="Paantrat"/>
    <w:rsid w:val="009065CA"/>
    <w:rPr>
      <w:b/>
      <w:bCs/>
      <w:sz w:val="22"/>
      <w:szCs w:val="22"/>
      <w:lang w:val="fi-FI" w:eastAsia="fi-FI"/>
    </w:rPr>
  </w:style>
  <w:style w:type="character" w:customStyle="1" w:styleId="Pagrindinistekstas3Diagrama">
    <w:name w:val="Pagrindinis tekstas 3 Diagrama"/>
    <w:link w:val="Pagrindinistekstas3"/>
    <w:rsid w:val="009065CA"/>
    <w:rPr>
      <w:b/>
      <w:bCs/>
      <w:sz w:val="22"/>
      <w:szCs w:val="22"/>
      <w:lang w:eastAsia="fi-FI"/>
    </w:rPr>
  </w:style>
  <w:style w:type="character" w:customStyle="1" w:styleId="DokumentostruktraDiagrama">
    <w:name w:val="Dokumento struktūra Diagrama"/>
    <w:link w:val="Dokumentostruktra"/>
    <w:semiHidden/>
    <w:rsid w:val="009065CA"/>
    <w:rPr>
      <w:rFonts w:ascii="Tahoma" w:hAnsi="Tahoma" w:cs="Tahoma"/>
      <w:shd w:val="clear" w:color="auto" w:fill="000080"/>
      <w:lang w:eastAsia="fi-FI"/>
    </w:rPr>
  </w:style>
  <w:style w:type="character" w:customStyle="1" w:styleId="DokumentoinaostekstasDiagrama">
    <w:name w:val="Dokumento išnašos tekstas Diagrama"/>
    <w:link w:val="Dokumentoinaostekstas"/>
    <w:semiHidden/>
    <w:rsid w:val="009065CA"/>
    <w:rPr>
      <w:lang w:eastAsia="fi-FI"/>
    </w:rPr>
  </w:style>
  <w:style w:type="character" w:customStyle="1" w:styleId="DebesliotekstasDiagrama">
    <w:name w:val="Debesėlio tekstas Diagrama"/>
    <w:link w:val="Debesliotekstas"/>
    <w:semiHidden/>
    <w:rsid w:val="009065CA"/>
    <w:rPr>
      <w:rFonts w:ascii="Tahoma" w:hAnsi="Tahoma" w:cs="Tahoma"/>
      <w:sz w:val="16"/>
      <w:szCs w:val="16"/>
      <w:lang w:eastAsia="fi-FI"/>
    </w:rPr>
  </w:style>
  <w:style w:type="character" w:customStyle="1" w:styleId="KomentarotemaDiagrama">
    <w:name w:val="Komentaro tema Diagrama"/>
    <w:link w:val="Komentarotema"/>
    <w:semiHidden/>
    <w:rsid w:val="009065CA"/>
    <w:rPr>
      <w:b/>
      <w:bCs/>
      <w:lang w:eastAsia="fi-FI"/>
    </w:rPr>
  </w:style>
  <w:style w:type="character" w:customStyle="1" w:styleId="PaprastasistekstasDiagrama">
    <w:name w:val="Paprastasis tekstas Diagrama"/>
    <w:link w:val="Paprastasistekstas"/>
    <w:rsid w:val="009065CA"/>
    <w:rPr>
      <w:rFonts w:ascii="Courier New" w:hAnsi="Courier New"/>
      <w:snapToGrid w:val="0"/>
      <w:lang w:eastAsia="en-US"/>
    </w:rPr>
  </w:style>
  <w:style w:type="character" w:customStyle="1" w:styleId="PasveikinimasDiagrama">
    <w:name w:val="Pasveikinimas Diagrama"/>
    <w:link w:val="Pasveikinimas"/>
    <w:rsid w:val="009065CA"/>
    <w:rPr>
      <w:sz w:val="24"/>
      <w:szCs w:val="24"/>
      <w:lang w:val="en-GB" w:eastAsia="en-US"/>
    </w:rPr>
  </w:style>
  <w:style w:type="paragraph" w:customStyle="1" w:styleId="NormalParagraphStyle">
    <w:name w:val="NormalParagraphStyle"/>
    <w:basedOn w:val="prastasis"/>
    <w:uiPriority w:val="99"/>
    <w:rsid w:val="00831BB4"/>
    <w:pPr>
      <w:autoSpaceDE w:val="0"/>
      <w:autoSpaceDN w:val="0"/>
      <w:adjustRightInd w:val="0"/>
      <w:spacing w:line="288" w:lineRule="auto"/>
      <w:textAlignment w:val="center"/>
    </w:pPr>
    <w:rPr>
      <w:color w:val="000000"/>
      <w:lang w:val="en-GB" w:eastAsia="en-US"/>
    </w:rPr>
  </w:style>
  <w:style w:type="character" w:customStyle="1" w:styleId="DeltaViewInsertion">
    <w:name w:val="DeltaView Insertion"/>
    <w:uiPriority w:val="99"/>
    <w:rsid w:val="001522DF"/>
    <w:rPr>
      <w:color w:val="0000FF"/>
      <w:u w:val="double"/>
    </w:rPr>
  </w:style>
  <w:style w:type="paragraph" w:styleId="Betarp">
    <w:name w:val="No Spacing"/>
    <w:link w:val="BetarpDiagrama"/>
    <w:uiPriority w:val="1"/>
    <w:qFormat/>
    <w:rsid w:val="00742A07"/>
    <w:rPr>
      <w:rFonts w:ascii="Calibri" w:eastAsia="Calibri" w:hAnsi="Calibri"/>
      <w:sz w:val="22"/>
      <w:szCs w:val="22"/>
      <w:lang w:val="en-US" w:eastAsia="en-US"/>
    </w:rPr>
  </w:style>
  <w:style w:type="character" w:customStyle="1" w:styleId="BetarpDiagrama">
    <w:name w:val="Be tarpų Diagrama"/>
    <w:link w:val="Betarp"/>
    <w:uiPriority w:val="1"/>
    <w:locked/>
    <w:rsid w:val="00742A07"/>
    <w:rPr>
      <w:rFonts w:ascii="Calibri" w:eastAsia="Calibri" w:hAnsi="Calibri"/>
      <w:sz w:val="22"/>
      <w:szCs w:val="22"/>
      <w:lang w:val="en-US" w:eastAsia="en-US"/>
    </w:rPr>
  </w:style>
  <w:style w:type="table" w:customStyle="1" w:styleId="Lentelstinklelis1">
    <w:name w:val="Lentelės tinklelis1"/>
    <w:basedOn w:val="prastojilentel"/>
    <w:next w:val="Lentelstinklelis"/>
    <w:uiPriority w:val="39"/>
    <w:rsid w:val="007008E8"/>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982977"/>
    <w:rPr>
      <w:color w:val="605E5C"/>
      <w:shd w:val="clear" w:color="auto" w:fill="E1DFDD"/>
    </w:rPr>
  </w:style>
  <w:style w:type="paragraph" w:customStyle="1" w:styleId="Punktas1">
    <w:name w:val="Punktas 1"/>
    <w:basedOn w:val="prastasis"/>
    <w:autoRedefine/>
    <w:rsid w:val="00DD6C22"/>
    <w:pPr>
      <w:spacing w:line="276" w:lineRule="auto"/>
      <w:ind w:firstLine="567"/>
      <w:jc w:val="both"/>
    </w:pPr>
    <w:rPr>
      <w:rFonts w:eastAsia="Calibri"/>
      <w:bCs/>
      <w:lang w:val="lt-LT" w:eastAsia="en-US"/>
    </w:rPr>
  </w:style>
  <w:style w:type="paragraph" w:customStyle="1" w:styleId="BodyText10">
    <w:name w:val="Body Text1"/>
    <w:rsid w:val="00823358"/>
    <w:pPr>
      <w:autoSpaceDE w:val="0"/>
      <w:autoSpaceDN w:val="0"/>
      <w:adjustRightInd w:val="0"/>
      <w:ind w:firstLine="312"/>
      <w:jc w:val="both"/>
    </w:pPr>
    <w:rPr>
      <w:rFonts w:ascii="TimesLT" w:hAnsi="TimesLT"/>
      <w:lang w:val="en-US" w:eastAsia="en-US"/>
    </w:rPr>
  </w:style>
  <w:style w:type="character" w:styleId="Emfaz">
    <w:name w:val="Emphasis"/>
    <w:basedOn w:val="Numatytasispastraiposriftas"/>
    <w:uiPriority w:val="20"/>
    <w:qFormat/>
    <w:rsid w:val="00CF1A74"/>
    <w:rPr>
      <w:i/>
      <w:iCs/>
    </w:rPr>
  </w:style>
  <w:style w:type="character" w:customStyle="1" w:styleId="apple-converted-space">
    <w:name w:val="apple-converted-space"/>
    <w:basedOn w:val="Numatytasispastraiposriftas"/>
    <w:rsid w:val="00E41582"/>
  </w:style>
  <w:style w:type="paragraph" w:customStyle="1" w:styleId="isselectedend">
    <w:name w:val="isselectedend"/>
    <w:basedOn w:val="prastasis"/>
    <w:rsid w:val="00D00202"/>
    <w:pPr>
      <w:spacing w:before="100" w:beforeAutospacing="1" w:after="100" w:afterAutospacing="1"/>
    </w:pPr>
    <w:rPr>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68296">
      <w:bodyDiv w:val="1"/>
      <w:marLeft w:val="0"/>
      <w:marRight w:val="0"/>
      <w:marTop w:val="0"/>
      <w:marBottom w:val="0"/>
      <w:divBdr>
        <w:top w:val="none" w:sz="0" w:space="0" w:color="auto"/>
        <w:left w:val="none" w:sz="0" w:space="0" w:color="auto"/>
        <w:bottom w:val="none" w:sz="0" w:space="0" w:color="auto"/>
        <w:right w:val="none" w:sz="0" w:space="0" w:color="auto"/>
      </w:divBdr>
    </w:div>
    <w:div w:id="62064537">
      <w:bodyDiv w:val="1"/>
      <w:marLeft w:val="0"/>
      <w:marRight w:val="0"/>
      <w:marTop w:val="0"/>
      <w:marBottom w:val="0"/>
      <w:divBdr>
        <w:top w:val="none" w:sz="0" w:space="0" w:color="auto"/>
        <w:left w:val="none" w:sz="0" w:space="0" w:color="auto"/>
        <w:bottom w:val="none" w:sz="0" w:space="0" w:color="auto"/>
        <w:right w:val="none" w:sz="0" w:space="0" w:color="auto"/>
      </w:divBdr>
    </w:div>
    <w:div w:id="68889850">
      <w:bodyDiv w:val="1"/>
      <w:marLeft w:val="0"/>
      <w:marRight w:val="0"/>
      <w:marTop w:val="0"/>
      <w:marBottom w:val="0"/>
      <w:divBdr>
        <w:top w:val="none" w:sz="0" w:space="0" w:color="auto"/>
        <w:left w:val="none" w:sz="0" w:space="0" w:color="auto"/>
        <w:bottom w:val="none" w:sz="0" w:space="0" w:color="auto"/>
        <w:right w:val="none" w:sz="0" w:space="0" w:color="auto"/>
      </w:divBdr>
    </w:div>
    <w:div w:id="95447894">
      <w:bodyDiv w:val="1"/>
      <w:marLeft w:val="0"/>
      <w:marRight w:val="0"/>
      <w:marTop w:val="0"/>
      <w:marBottom w:val="0"/>
      <w:divBdr>
        <w:top w:val="none" w:sz="0" w:space="0" w:color="auto"/>
        <w:left w:val="none" w:sz="0" w:space="0" w:color="auto"/>
        <w:bottom w:val="none" w:sz="0" w:space="0" w:color="auto"/>
        <w:right w:val="none" w:sz="0" w:space="0" w:color="auto"/>
      </w:divBdr>
    </w:div>
    <w:div w:id="180050297">
      <w:bodyDiv w:val="1"/>
      <w:marLeft w:val="0"/>
      <w:marRight w:val="0"/>
      <w:marTop w:val="0"/>
      <w:marBottom w:val="0"/>
      <w:divBdr>
        <w:top w:val="none" w:sz="0" w:space="0" w:color="auto"/>
        <w:left w:val="none" w:sz="0" w:space="0" w:color="auto"/>
        <w:bottom w:val="none" w:sz="0" w:space="0" w:color="auto"/>
        <w:right w:val="none" w:sz="0" w:space="0" w:color="auto"/>
      </w:divBdr>
      <w:divsChild>
        <w:div w:id="865599561">
          <w:marLeft w:val="0"/>
          <w:marRight w:val="0"/>
          <w:marTop w:val="0"/>
          <w:marBottom w:val="0"/>
          <w:divBdr>
            <w:top w:val="none" w:sz="0" w:space="0" w:color="auto"/>
            <w:left w:val="none" w:sz="0" w:space="0" w:color="auto"/>
            <w:bottom w:val="none" w:sz="0" w:space="0" w:color="auto"/>
            <w:right w:val="none" w:sz="0" w:space="0" w:color="auto"/>
          </w:divBdr>
          <w:divsChild>
            <w:div w:id="1322082395">
              <w:marLeft w:val="0"/>
              <w:marRight w:val="0"/>
              <w:marTop w:val="0"/>
              <w:marBottom w:val="0"/>
              <w:divBdr>
                <w:top w:val="none" w:sz="0" w:space="0" w:color="auto"/>
                <w:left w:val="none" w:sz="0" w:space="0" w:color="auto"/>
                <w:bottom w:val="none" w:sz="0" w:space="0" w:color="auto"/>
                <w:right w:val="none" w:sz="0" w:space="0" w:color="auto"/>
              </w:divBdr>
              <w:divsChild>
                <w:div w:id="448664289">
                  <w:marLeft w:val="0"/>
                  <w:marRight w:val="0"/>
                  <w:marTop w:val="0"/>
                  <w:marBottom w:val="0"/>
                  <w:divBdr>
                    <w:top w:val="none" w:sz="0" w:space="0" w:color="auto"/>
                    <w:left w:val="none" w:sz="0" w:space="0" w:color="auto"/>
                    <w:bottom w:val="none" w:sz="0" w:space="0" w:color="auto"/>
                    <w:right w:val="none" w:sz="0" w:space="0" w:color="auto"/>
                  </w:divBdr>
                  <w:divsChild>
                    <w:div w:id="45780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740349">
      <w:bodyDiv w:val="1"/>
      <w:marLeft w:val="60"/>
      <w:marRight w:val="60"/>
      <w:marTop w:val="60"/>
      <w:marBottom w:val="15"/>
      <w:divBdr>
        <w:top w:val="none" w:sz="0" w:space="0" w:color="auto"/>
        <w:left w:val="none" w:sz="0" w:space="0" w:color="auto"/>
        <w:bottom w:val="none" w:sz="0" w:space="0" w:color="auto"/>
        <w:right w:val="none" w:sz="0" w:space="0" w:color="auto"/>
      </w:divBdr>
      <w:divsChild>
        <w:div w:id="2141070742">
          <w:marLeft w:val="0"/>
          <w:marRight w:val="0"/>
          <w:marTop w:val="0"/>
          <w:marBottom w:val="0"/>
          <w:divBdr>
            <w:top w:val="none" w:sz="0" w:space="0" w:color="auto"/>
            <w:left w:val="none" w:sz="0" w:space="0" w:color="auto"/>
            <w:bottom w:val="none" w:sz="0" w:space="0" w:color="auto"/>
            <w:right w:val="none" w:sz="0" w:space="0" w:color="auto"/>
          </w:divBdr>
        </w:div>
      </w:divsChild>
    </w:div>
    <w:div w:id="271210455">
      <w:bodyDiv w:val="1"/>
      <w:marLeft w:val="0"/>
      <w:marRight w:val="0"/>
      <w:marTop w:val="0"/>
      <w:marBottom w:val="0"/>
      <w:divBdr>
        <w:top w:val="none" w:sz="0" w:space="0" w:color="auto"/>
        <w:left w:val="none" w:sz="0" w:space="0" w:color="auto"/>
        <w:bottom w:val="none" w:sz="0" w:space="0" w:color="auto"/>
        <w:right w:val="none" w:sz="0" w:space="0" w:color="auto"/>
      </w:divBdr>
    </w:div>
    <w:div w:id="301470436">
      <w:bodyDiv w:val="1"/>
      <w:marLeft w:val="0"/>
      <w:marRight w:val="0"/>
      <w:marTop w:val="0"/>
      <w:marBottom w:val="0"/>
      <w:divBdr>
        <w:top w:val="none" w:sz="0" w:space="0" w:color="auto"/>
        <w:left w:val="none" w:sz="0" w:space="0" w:color="auto"/>
        <w:bottom w:val="none" w:sz="0" w:space="0" w:color="auto"/>
        <w:right w:val="none" w:sz="0" w:space="0" w:color="auto"/>
      </w:divBdr>
    </w:div>
    <w:div w:id="306516158">
      <w:bodyDiv w:val="1"/>
      <w:marLeft w:val="0"/>
      <w:marRight w:val="0"/>
      <w:marTop w:val="0"/>
      <w:marBottom w:val="0"/>
      <w:divBdr>
        <w:top w:val="none" w:sz="0" w:space="0" w:color="auto"/>
        <w:left w:val="none" w:sz="0" w:space="0" w:color="auto"/>
        <w:bottom w:val="none" w:sz="0" w:space="0" w:color="auto"/>
        <w:right w:val="none" w:sz="0" w:space="0" w:color="auto"/>
      </w:divBdr>
      <w:divsChild>
        <w:div w:id="979190539">
          <w:marLeft w:val="0"/>
          <w:marRight w:val="0"/>
          <w:marTop w:val="0"/>
          <w:marBottom w:val="0"/>
          <w:divBdr>
            <w:top w:val="none" w:sz="0" w:space="0" w:color="auto"/>
            <w:left w:val="none" w:sz="0" w:space="0" w:color="auto"/>
            <w:bottom w:val="none" w:sz="0" w:space="0" w:color="auto"/>
            <w:right w:val="none" w:sz="0" w:space="0" w:color="auto"/>
          </w:divBdr>
          <w:divsChild>
            <w:div w:id="1025910441">
              <w:marLeft w:val="0"/>
              <w:marRight w:val="0"/>
              <w:marTop w:val="0"/>
              <w:marBottom w:val="0"/>
              <w:divBdr>
                <w:top w:val="none" w:sz="0" w:space="0" w:color="auto"/>
                <w:left w:val="none" w:sz="0" w:space="0" w:color="auto"/>
                <w:bottom w:val="none" w:sz="0" w:space="0" w:color="auto"/>
                <w:right w:val="none" w:sz="0" w:space="0" w:color="auto"/>
              </w:divBdr>
              <w:divsChild>
                <w:div w:id="205796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484685">
      <w:bodyDiv w:val="1"/>
      <w:marLeft w:val="0"/>
      <w:marRight w:val="0"/>
      <w:marTop w:val="0"/>
      <w:marBottom w:val="0"/>
      <w:divBdr>
        <w:top w:val="none" w:sz="0" w:space="0" w:color="auto"/>
        <w:left w:val="none" w:sz="0" w:space="0" w:color="auto"/>
        <w:bottom w:val="none" w:sz="0" w:space="0" w:color="auto"/>
        <w:right w:val="none" w:sz="0" w:space="0" w:color="auto"/>
      </w:divBdr>
      <w:divsChild>
        <w:div w:id="808281896">
          <w:marLeft w:val="0"/>
          <w:marRight w:val="0"/>
          <w:marTop w:val="0"/>
          <w:marBottom w:val="0"/>
          <w:divBdr>
            <w:top w:val="none" w:sz="0" w:space="0" w:color="auto"/>
            <w:left w:val="none" w:sz="0" w:space="0" w:color="auto"/>
            <w:bottom w:val="none" w:sz="0" w:space="0" w:color="auto"/>
            <w:right w:val="none" w:sz="0" w:space="0" w:color="auto"/>
          </w:divBdr>
          <w:divsChild>
            <w:div w:id="1708676984">
              <w:marLeft w:val="0"/>
              <w:marRight w:val="0"/>
              <w:marTop w:val="0"/>
              <w:marBottom w:val="0"/>
              <w:divBdr>
                <w:top w:val="none" w:sz="0" w:space="0" w:color="auto"/>
                <w:left w:val="none" w:sz="0" w:space="0" w:color="auto"/>
                <w:bottom w:val="none" w:sz="0" w:space="0" w:color="auto"/>
                <w:right w:val="none" w:sz="0" w:space="0" w:color="auto"/>
              </w:divBdr>
              <w:divsChild>
                <w:div w:id="136224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034449">
      <w:bodyDiv w:val="1"/>
      <w:marLeft w:val="0"/>
      <w:marRight w:val="0"/>
      <w:marTop w:val="0"/>
      <w:marBottom w:val="0"/>
      <w:divBdr>
        <w:top w:val="none" w:sz="0" w:space="0" w:color="auto"/>
        <w:left w:val="none" w:sz="0" w:space="0" w:color="auto"/>
        <w:bottom w:val="none" w:sz="0" w:space="0" w:color="auto"/>
        <w:right w:val="none" w:sz="0" w:space="0" w:color="auto"/>
      </w:divBdr>
      <w:divsChild>
        <w:div w:id="683820351">
          <w:marLeft w:val="0"/>
          <w:marRight w:val="0"/>
          <w:marTop w:val="0"/>
          <w:marBottom w:val="0"/>
          <w:divBdr>
            <w:top w:val="none" w:sz="0" w:space="0" w:color="auto"/>
            <w:left w:val="none" w:sz="0" w:space="0" w:color="auto"/>
            <w:bottom w:val="none" w:sz="0" w:space="0" w:color="auto"/>
            <w:right w:val="none" w:sz="0" w:space="0" w:color="auto"/>
          </w:divBdr>
          <w:divsChild>
            <w:div w:id="1703482714">
              <w:marLeft w:val="0"/>
              <w:marRight w:val="0"/>
              <w:marTop w:val="0"/>
              <w:marBottom w:val="0"/>
              <w:divBdr>
                <w:top w:val="none" w:sz="0" w:space="0" w:color="auto"/>
                <w:left w:val="none" w:sz="0" w:space="0" w:color="auto"/>
                <w:bottom w:val="none" w:sz="0" w:space="0" w:color="auto"/>
                <w:right w:val="none" w:sz="0" w:space="0" w:color="auto"/>
              </w:divBdr>
              <w:divsChild>
                <w:div w:id="67306429">
                  <w:marLeft w:val="0"/>
                  <w:marRight w:val="0"/>
                  <w:marTop w:val="0"/>
                  <w:marBottom w:val="0"/>
                  <w:divBdr>
                    <w:top w:val="none" w:sz="0" w:space="0" w:color="auto"/>
                    <w:left w:val="none" w:sz="0" w:space="0" w:color="auto"/>
                    <w:bottom w:val="none" w:sz="0" w:space="0" w:color="auto"/>
                    <w:right w:val="none" w:sz="0" w:space="0" w:color="auto"/>
                  </w:divBdr>
                  <w:divsChild>
                    <w:div w:id="12176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599575">
      <w:bodyDiv w:val="1"/>
      <w:marLeft w:val="0"/>
      <w:marRight w:val="0"/>
      <w:marTop w:val="0"/>
      <w:marBottom w:val="0"/>
      <w:divBdr>
        <w:top w:val="none" w:sz="0" w:space="0" w:color="auto"/>
        <w:left w:val="none" w:sz="0" w:space="0" w:color="auto"/>
        <w:bottom w:val="none" w:sz="0" w:space="0" w:color="auto"/>
        <w:right w:val="none" w:sz="0" w:space="0" w:color="auto"/>
      </w:divBdr>
      <w:divsChild>
        <w:div w:id="92241410">
          <w:marLeft w:val="0"/>
          <w:marRight w:val="0"/>
          <w:marTop w:val="0"/>
          <w:marBottom w:val="0"/>
          <w:divBdr>
            <w:top w:val="none" w:sz="0" w:space="0" w:color="auto"/>
            <w:left w:val="none" w:sz="0" w:space="0" w:color="auto"/>
            <w:bottom w:val="none" w:sz="0" w:space="0" w:color="auto"/>
            <w:right w:val="none" w:sz="0" w:space="0" w:color="auto"/>
          </w:divBdr>
          <w:divsChild>
            <w:div w:id="2088572446">
              <w:marLeft w:val="0"/>
              <w:marRight w:val="0"/>
              <w:marTop w:val="0"/>
              <w:marBottom w:val="0"/>
              <w:divBdr>
                <w:top w:val="none" w:sz="0" w:space="0" w:color="auto"/>
                <w:left w:val="none" w:sz="0" w:space="0" w:color="auto"/>
                <w:bottom w:val="none" w:sz="0" w:space="0" w:color="auto"/>
                <w:right w:val="none" w:sz="0" w:space="0" w:color="auto"/>
              </w:divBdr>
            </w:div>
          </w:divsChild>
        </w:div>
        <w:div w:id="109861087">
          <w:marLeft w:val="0"/>
          <w:marRight w:val="0"/>
          <w:marTop w:val="0"/>
          <w:marBottom w:val="0"/>
          <w:divBdr>
            <w:top w:val="none" w:sz="0" w:space="0" w:color="auto"/>
            <w:left w:val="none" w:sz="0" w:space="0" w:color="auto"/>
            <w:bottom w:val="none" w:sz="0" w:space="0" w:color="auto"/>
            <w:right w:val="none" w:sz="0" w:space="0" w:color="auto"/>
          </w:divBdr>
          <w:divsChild>
            <w:div w:id="927809674">
              <w:marLeft w:val="0"/>
              <w:marRight w:val="0"/>
              <w:marTop w:val="0"/>
              <w:marBottom w:val="0"/>
              <w:divBdr>
                <w:top w:val="none" w:sz="0" w:space="0" w:color="auto"/>
                <w:left w:val="none" w:sz="0" w:space="0" w:color="auto"/>
                <w:bottom w:val="none" w:sz="0" w:space="0" w:color="auto"/>
                <w:right w:val="none" w:sz="0" w:space="0" w:color="auto"/>
              </w:divBdr>
            </w:div>
          </w:divsChild>
        </w:div>
        <w:div w:id="145442583">
          <w:marLeft w:val="0"/>
          <w:marRight w:val="0"/>
          <w:marTop w:val="0"/>
          <w:marBottom w:val="0"/>
          <w:divBdr>
            <w:top w:val="none" w:sz="0" w:space="0" w:color="auto"/>
            <w:left w:val="none" w:sz="0" w:space="0" w:color="auto"/>
            <w:bottom w:val="none" w:sz="0" w:space="0" w:color="auto"/>
            <w:right w:val="none" w:sz="0" w:space="0" w:color="auto"/>
          </w:divBdr>
          <w:divsChild>
            <w:div w:id="1393775006">
              <w:marLeft w:val="0"/>
              <w:marRight w:val="0"/>
              <w:marTop w:val="0"/>
              <w:marBottom w:val="0"/>
              <w:divBdr>
                <w:top w:val="none" w:sz="0" w:space="0" w:color="auto"/>
                <w:left w:val="none" w:sz="0" w:space="0" w:color="auto"/>
                <w:bottom w:val="none" w:sz="0" w:space="0" w:color="auto"/>
                <w:right w:val="none" w:sz="0" w:space="0" w:color="auto"/>
              </w:divBdr>
              <w:divsChild>
                <w:div w:id="496960097">
                  <w:marLeft w:val="0"/>
                  <w:marRight w:val="0"/>
                  <w:marTop w:val="0"/>
                  <w:marBottom w:val="0"/>
                  <w:divBdr>
                    <w:top w:val="none" w:sz="0" w:space="0" w:color="auto"/>
                    <w:left w:val="none" w:sz="0" w:space="0" w:color="auto"/>
                    <w:bottom w:val="none" w:sz="0" w:space="0" w:color="auto"/>
                    <w:right w:val="none" w:sz="0" w:space="0" w:color="auto"/>
                  </w:divBdr>
                </w:div>
                <w:div w:id="1052532937">
                  <w:marLeft w:val="0"/>
                  <w:marRight w:val="0"/>
                  <w:marTop w:val="0"/>
                  <w:marBottom w:val="0"/>
                  <w:divBdr>
                    <w:top w:val="none" w:sz="0" w:space="0" w:color="auto"/>
                    <w:left w:val="none" w:sz="0" w:space="0" w:color="auto"/>
                    <w:bottom w:val="none" w:sz="0" w:space="0" w:color="auto"/>
                    <w:right w:val="none" w:sz="0" w:space="0" w:color="auto"/>
                  </w:divBdr>
                </w:div>
              </w:divsChild>
            </w:div>
            <w:div w:id="1627277784">
              <w:marLeft w:val="0"/>
              <w:marRight w:val="0"/>
              <w:marTop w:val="0"/>
              <w:marBottom w:val="0"/>
              <w:divBdr>
                <w:top w:val="none" w:sz="0" w:space="0" w:color="auto"/>
                <w:left w:val="none" w:sz="0" w:space="0" w:color="auto"/>
                <w:bottom w:val="none" w:sz="0" w:space="0" w:color="auto"/>
                <w:right w:val="none" w:sz="0" w:space="0" w:color="auto"/>
              </w:divBdr>
              <w:divsChild>
                <w:div w:id="1579165928">
                  <w:marLeft w:val="0"/>
                  <w:marRight w:val="0"/>
                  <w:marTop w:val="0"/>
                  <w:marBottom w:val="0"/>
                  <w:divBdr>
                    <w:top w:val="none" w:sz="0" w:space="0" w:color="auto"/>
                    <w:left w:val="none" w:sz="0" w:space="0" w:color="auto"/>
                    <w:bottom w:val="none" w:sz="0" w:space="0" w:color="auto"/>
                    <w:right w:val="none" w:sz="0" w:space="0" w:color="auto"/>
                  </w:divBdr>
                </w:div>
              </w:divsChild>
            </w:div>
            <w:div w:id="1646355434">
              <w:marLeft w:val="0"/>
              <w:marRight w:val="0"/>
              <w:marTop w:val="0"/>
              <w:marBottom w:val="0"/>
              <w:divBdr>
                <w:top w:val="none" w:sz="0" w:space="0" w:color="auto"/>
                <w:left w:val="none" w:sz="0" w:space="0" w:color="auto"/>
                <w:bottom w:val="none" w:sz="0" w:space="0" w:color="auto"/>
                <w:right w:val="none" w:sz="0" w:space="0" w:color="auto"/>
              </w:divBdr>
              <w:divsChild>
                <w:div w:id="113796509">
                  <w:marLeft w:val="0"/>
                  <w:marRight w:val="0"/>
                  <w:marTop w:val="0"/>
                  <w:marBottom w:val="0"/>
                  <w:divBdr>
                    <w:top w:val="none" w:sz="0" w:space="0" w:color="auto"/>
                    <w:left w:val="none" w:sz="0" w:space="0" w:color="auto"/>
                    <w:bottom w:val="none" w:sz="0" w:space="0" w:color="auto"/>
                    <w:right w:val="none" w:sz="0" w:space="0" w:color="auto"/>
                  </w:divBdr>
                </w:div>
              </w:divsChild>
            </w:div>
            <w:div w:id="1934126110">
              <w:marLeft w:val="0"/>
              <w:marRight w:val="0"/>
              <w:marTop w:val="0"/>
              <w:marBottom w:val="0"/>
              <w:divBdr>
                <w:top w:val="none" w:sz="0" w:space="0" w:color="auto"/>
                <w:left w:val="none" w:sz="0" w:space="0" w:color="auto"/>
                <w:bottom w:val="none" w:sz="0" w:space="0" w:color="auto"/>
                <w:right w:val="none" w:sz="0" w:space="0" w:color="auto"/>
              </w:divBdr>
              <w:divsChild>
                <w:div w:id="72687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352933">
          <w:marLeft w:val="0"/>
          <w:marRight w:val="0"/>
          <w:marTop w:val="0"/>
          <w:marBottom w:val="0"/>
          <w:divBdr>
            <w:top w:val="none" w:sz="0" w:space="0" w:color="auto"/>
            <w:left w:val="none" w:sz="0" w:space="0" w:color="auto"/>
            <w:bottom w:val="none" w:sz="0" w:space="0" w:color="auto"/>
            <w:right w:val="none" w:sz="0" w:space="0" w:color="auto"/>
          </w:divBdr>
          <w:divsChild>
            <w:div w:id="594242220">
              <w:marLeft w:val="0"/>
              <w:marRight w:val="0"/>
              <w:marTop w:val="0"/>
              <w:marBottom w:val="0"/>
              <w:divBdr>
                <w:top w:val="none" w:sz="0" w:space="0" w:color="auto"/>
                <w:left w:val="none" w:sz="0" w:space="0" w:color="auto"/>
                <w:bottom w:val="none" w:sz="0" w:space="0" w:color="auto"/>
                <w:right w:val="none" w:sz="0" w:space="0" w:color="auto"/>
              </w:divBdr>
            </w:div>
            <w:div w:id="2109347652">
              <w:marLeft w:val="0"/>
              <w:marRight w:val="0"/>
              <w:marTop w:val="0"/>
              <w:marBottom w:val="0"/>
              <w:divBdr>
                <w:top w:val="none" w:sz="0" w:space="0" w:color="auto"/>
                <w:left w:val="none" w:sz="0" w:space="0" w:color="auto"/>
                <w:bottom w:val="none" w:sz="0" w:space="0" w:color="auto"/>
                <w:right w:val="none" w:sz="0" w:space="0" w:color="auto"/>
              </w:divBdr>
            </w:div>
          </w:divsChild>
        </w:div>
        <w:div w:id="493187238">
          <w:marLeft w:val="0"/>
          <w:marRight w:val="0"/>
          <w:marTop w:val="0"/>
          <w:marBottom w:val="0"/>
          <w:divBdr>
            <w:top w:val="none" w:sz="0" w:space="0" w:color="auto"/>
            <w:left w:val="none" w:sz="0" w:space="0" w:color="auto"/>
            <w:bottom w:val="none" w:sz="0" w:space="0" w:color="auto"/>
            <w:right w:val="none" w:sz="0" w:space="0" w:color="auto"/>
          </w:divBdr>
          <w:divsChild>
            <w:div w:id="943614038">
              <w:marLeft w:val="0"/>
              <w:marRight w:val="0"/>
              <w:marTop w:val="0"/>
              <w:marBottom w:val="0"/>
              <w:divBdr>
                <w:top w:val="none" w:sz="0" w:space="0" w:color="auto"/>
                <w:left w:val="none" w:sz="0" w:space="0" w:color="auto"/>
                <w:bottom w:val="none" w:sz="0" w:space="0" w:color="auto"/>
                <w:right w:val="none" w:sz="0" w:space="0" w:color="auto"/>
              </w:divBdr>
            </w:div>
            <w:div w:id="1177885869">
              <w:marLeft w:val="0"/>
              <w:marRight w:val="0"/>
              <w:marTop w:val="0"/>
              <w:marBottom w:val="0"/>
              <w:divBdr>
                <w:top w:val="none" w:sz="0" w:space="0" w:color="auto"/>
                <w:left w:val="none" w:sz="0" w:space="0" w:color="auto"/>
                <w:bottom w:val="none" w:sz="0" w:space="0" w:color="auto"/>
                <w:right w:val="none" w:sz="0" w:space="0" w:color="auto"/>
              </w:divBdr>
            </w:div>
          </w:divsChild>
        </w:div>
        <w:div w:id="1271745975">
          <w:marLeft w:val="0"/>
          <w:marRight w:val="0"/>
          <w:marTop w:val="0"/>
          <w:marBottom w:val="0"/>
          <w:divBdr>
            <w:top w:val="none" w:sz="0" w:space="0" w:color="auto"/>
            <w:left w:val="none" w:sz="0" w:space="0" w:color="auto"/>
            <w:bottom w:val="none" w:sz="0" w:space="0" w:color="auto"/>
            <w:right w:val="none" w:sz="0" w:space="0" w:color="auto"/>
          </w:divBdr>
          <w:divsChild>
            <w:div w:id="2040399090">
              <w:marLeft w:val="0"/>
              <w:marRight w:val="0"/>
              <w:marTop w:val="0"/>
              <w:marBottom w:val="0"/>
              <w:divBdr>
                <w:top w:val="none" w:sz="0" w:space="0" w:color="auto"/>
                <w:left w:val="none" w:sz="0" w:space="0" w:color="auto"/>
                <w:bottom w:val="none" w:sz="0" w:space="0" w:color="auto"/>
                <w:right w:val="none" w:sz="0" w:space="0" w:color="auto"/>
              </w:divBdr>
            </w:div>
          </w:divsChild>
        </w:div>
        <w:div w:id="1303538091">
          <w:marLeft w:val="0"/>
          <w:marRight w:val="0"/>
          <w:marTop w:val="0"/>
          <w:marBottom w:val="0"/>
          <w:divBdr>
            <w:top w:val="none" w:sz="0" w:space="0" w:color="auto"/>
            <w:left w:val="none" w:sz="0" w:space="0" w:color="auto"/>
            <w:bottom w:val="none" w:sz="0" w:space="0" w:color="auto"/>
            <w:right w:val="none" w:sz="0" w:space="0" w:color="auto"/>
          </w:divBdr>
          <w:divsChild>
            <w:div w:id="1379402374">
              <w:marLeft w:val="0"/>
              <w:marRight w:val="0"/>
              <w:marTop w:val="0"/>
              <w:marBottom w:val="0"/>
              <w:divBdr>
                <w:top w:val="none" w:sz="0" w:space="0" w:color="auto"/>
                <w:left w:val="none" w:sz="0" w:space="0" w:color="auto"/>
                <w:bottom w:val="none" w:sz="0" w:space="0" w:color="auto"/>
                <w:right w:val="none" w:sz="0" w:space="0" w:color="auto"/>
              </w:divBdr>
            </w:div>
          </w:divsChild>
        </w:div>
        <w:div w:id="1442148323">
          <w:marLeft w:val="0"/>
          <w:marRight w:val="0"/>
          <w:marTop w:val="0"/>
          <w:marBottom w:val="0"/>
          <w:divBdr>
            <w:top w:val="none" w:sz="0" w:space="0" w:color="auto"/>
            <w:left w:val="none" w:sz="0" w:space="0" w:color="auto"/>
            <w:bottom w:val="none" w:sz="0" w:space="0" w:color="auto"/>
            <w:right w:val="none" w:sz="0" w:space="0" w:color="auto"/>
          </w:divBdr>
          <w:divsChild>
            <w:div w:id="282539578">
              <w:marLeft w:val="0"/>
              <w:marRight w:val="0"/>
              <w:marTop w:val="0"/>
              <w:marBottom w:val="0"/>
              <w:divBdr>
                <w:top w:val="none" w:sz="0" w:space="0" w:color="auto"/>
                <w:left w:val="none" w:sz="0" w:space="0" w:color="auto"/>
                <w:bottom w:val="none" w:sz="0" w:space="0" w:color="auto"/>
                <w:right w:val="none" w:sz="0" w:space="0" w:color="auto"/>
              </w:divBdr>
            </w:div>
          </w:divsChild>
        </w:div>
        <w:div w:id="1703901025">
          <w:marLeft w:val="0"/>
          <w:marRight w:val="0"/>
          <w:marTop w:val="0"/>
          <w:marBottom w:val="0"/>
          <w:divBdr>
            <w:top w:val="none" w:sz="0" w:space="0" w:color="auto"/>
            <w:left w:val="none" w:sz="0" w:space="0" w:color="auto"/>
            <w:bottom w:val="none" w:sz="0" w:space="0" w:color="auto"/>
            <w:right w:val="none" w:sz="0" w:space="0" w:color="auto"/>
          </w:divBdr>
          <w:divsChild>
            <w:div w:id="1767075033">
              <w:marLeft w:val="0"/>
              <w:marRight w:val="0"/>
              <w:marTop w:val="0"/>
              <w:marBottom w:val="0"/>
              <w:divBdr>
                <w:top w:val="none" w:sz="0" w:space="0" w:color="auto"/>
                <w:left w:val="none" w:sz="0" w:space="0" w:color="auto"/>
                <w:bottom w:val="none" w:sz="0" w:space="0" w:color="auto"/>
                <w:right w:val="none" w:sz="0" w:space="0" w:color="auto"/>
              </w:divBdr>
            </w:div>
          </w:divsChild>
        </w:div>
        <w:div w:id="1760365946">
          <w:marLeft w:val="0"/>
          <w:marRight w:val="0"/>
          <w:marTop w:val="0"/>
          <w:marBottom w:val="0"/>
          <w:divBdr>
            <w:top w:val="none" w:sz="0" w:space="0" w:color="auto"/>
            <w:left w:val="none" w:sz="0" w:space="0" w:color="auto"/>
            <w:bottom w:val="none" w:sz="0" w:space="0" w:color="auto"/>
            <w:right w:val="none" w:sz="0" w:space="0" w:color="auto"/>
          </w:divBdr>
          <w:divsChild>
            <w:div w:id="545024265">
              <w:marLeft w:val="0"/>
              <w:marRight w:val="0"/>
              <w:marTop w:val="0"/>
              <w:marBottom w:val="0"/>
              <w:divBdr>
                <w:top w:val="none" w:sz="0" w:space="0" w:color="auto"/>
                <w:left w:val="none" w:sz="0" w:space="0" w:color="auto"/>
                <w:bottom w:val="none" w:sz="0" w:space="0" w:color="auto"/>
                <w:right w:val="none" w:sz="0" w:space="0" w:color="auto"/>
              </w:divBdr>
              <w:divsChild>
                <w:div w:id="1480998670">
                  <w:marLeft w:val="0"/>
                  <w:marRight w:val="0"/>
                  <w:marTop w:val="0"/>
                  <w:marBottom w:val="0"/>
                  <w:divBdr>
                    <w:top w:val="none" w:sz="0" w:space="0" w:color="auto"/>
                    <w:left w:val="none" w:sz="0" w:space="0" w:color="auto"/>
                    <w:bottom w:val="none" w:sz="0" w:space="0" w:color="auto"/>
                    <w:right w:val="none" w:sz="0" w:space="0" w:color="auto"/>
                  </w:divBdr>
                </w:div>
              </w:divsChild>
            </w:div>
            <w:div w:id="1205558738">
              <w:marLeft w:val="0"/>
              <w:marRight w:val="0"/>
              <w:marTop w:val="0"/>
              <w:marBottom w:val="0"/>
              <w:divBdr>
                <w:top w:val="none" w:sz="0" w:space="0" w:color="auto"/>
                <w:left w:val="none" w:sz="0" w:space="0" w:color="auto"/>
                <w:bottom w:val="none" w:sz="0" w:space="0" w:color="auto"/>
                <w:right w:val="none" w:sz="0" w:space="0" w:color="auto"/>
              </w:divBdr>
              <w:divsChild>
                <w:div w:id="2122608326">
                  <w:marLeft w:val="0"/>
                  <w:marRight w:val="0"/>
                  <w:marTop w:val="0"/>
                  <w:marBottom w:val="0"/>
                  <w:divBdr>
                    <w:top w:val="none" w:sz="0" w:space="0" w:color="auto"/>
                    <w:left w:val="none" w:sz="0" w:space="0" w:color="auto"/>
                    <w:bottom w:val="none" w:sz="0" w:space="0" w:color="auto"/>
                    <w:right w:val="none" w:sz="0" w:space="0" w:color="auto"/>
                  </w:divBdr>
                </w:div>
              </w:divsChild>
            </w:div>
            <w:div w:id="2054232132">
              <w:marLeft w:val="0"/>
              <w:marRight w:val="0"/>
              <w:marTop w:val="0"/>
              <w:marBottom w:val="0"/>
              <w:divBdr>
                <w:top w:val="none" w:sz="0" w:space="0" w:color="auto"/>
                <w:left w:val="none" w:sz="0" w:space="0" w:color="auto"/>
                <w:bottom w:val="none" w:sz="0" w:space="0" w:color="auto"/>
                <w:right w:val="none" w:sz="0" w:space="0" w:color="auto"/>
              </w:divBdr>
              <w:divsChild>
                <w:div w:id="62373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4395">
          <w:marLeft w:val="0"/>
          <w:marRight w:val="0"/>
          <w:marTop w:val="0"/>
          <w:marBottom w:val="0"/>
          <w:divBdr>
            <w:top w:val="none" w:sz="0" w:space="0" w:color="auto"/>
            <w:left w:val="none" w:sz="0" w:space="0" w:color="auto"/>
            <w:bottom w:val="none" w:sz="0" w:space="0" w:color="auto"/>
            <w:right w:val="none" w:sz="0" w:space="0" w:color="auto"/>
          </w:divBdr>
          <w:divsChild>
            <w:div w:id="1897862465">
              <w:marLeft w:val="0"/>
              <w:marRight w:val="0"/>
              <w:marTop w:val="0"/>
              <w:marBottom w:val="0"/>
              <w:divBdr>
                <w:top w:val="none" w:sz="0" w:space="0" w:color="auto"/>
                <w:left w:val="none" w:sz="0" w:space="0" w:color="auto"/>
                <w:bottom w:val="none" w:sz="0" w:space="0" w:color="auto"/>
                <w:right w:val="none" w:sz="0" w:space="0" w:color="auto"/>
              </w:divBdr>
            </w:div>
          </w:divsChild>
        </w:div>
        <w:div w:id="2057242562">
          <w:marLeft w:val="0"/>
          <w:marRight w:val="0"/>
          <w:marTop w:val="0"/>
          <w:marBottom w:val="0"/>
          <w:divBdr>
            <w:top w:val="none" w:sz="0" w:space="0" w:color="auto"/>
            <w:left w:val="none" w:sz="0" w:space="0" w:color="auto"/>
            <w:bottom w:val="none" w:sz="0" w:space="0" w:color="auto"/>
            <w:right w:val="none" w:sz="0" w:space="0" w:color="auto"/>
          </w:divBdr>
          <w:divsChild>
            <w:div w:id="64920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57288">
      <w:bodyDiv w:val="1"/>
      <w:marLeft w:val="0"/>
      <w:marRight w:val="0"/>
      <w:marTop w:val="0"/>
      <w:marBottom w:val="0"/>
      <w:divBdr>
        <w:top w:val="none" w:sz="0" w:space="0" w:color="auto"/>
        <w:left w:val="none" w:sz="0" w:space="0" w:color="auto"/>
        <w:bottom w:val="none" w:sz="0" w:space="0" w:color="auto"/>
        <w:right w:val="none" w:sz="0" w:space="0" w:color="auto"/>
      </w:divBdr>
    </w:div>
    <w:div w:id="739862948">
      <w:bodyDiv w:val="1"/>
      <w:marLeft w:val="0"/>
      <w:marRight w:val="0"/>
      <w:marTop w:val="0"/>
      <w:marBottom w:val="0"/>
      <w:divBdr>
        <w:top w:val="none" w:sz="0" w:space="0" w:color="auto"/>
        <w:left w:val="none" w:sz="0" w:space="0" w:color="auto"/>
        <w:bottom w:val="none" w:sz="0" w:space="0" w:color="auto"/>
        <w:right w:val="none" w:sz="0" w:space="0" w:color="auto"/>
      </w:divBdr>
      <w:divsChild>
        <w:div w:id="1192493317">
          <w:marLeft w:val="0"/>
          <w:marRight w:val="0"/>
          <w:marTop w:val="0"/>
          <w:marBottom w:val="0"/>
          <w:divBdr>
            <w:top w:val="none" w:sz="0" w:space="0" w:color="auto"/>
            <w:left w:val="none" w:sz="0" w:space="0" w:color="auto"/>
            <w:bottom w:val="none" w:sz="0" w:space="0" w:color="auto"/>
            <w:right w:val="none" w:sz="0" w:space="0" w:color="auto"/>
          </w:divBdr>
          <w:divsChild>
            <w:div w:id="2091003952">
              <w:marLeft w:val="0"/>
              <w:marRight w:val="0"/>
              <w:marTop w:val="0"/>
              <w:marBottom w:val="0"/>
              <w:divBdr>
                <w:top w:val="none" w:sz="0" w:space="0" w:color="auto"/>
                <w:left w:val="none" w:sz="0" w:space="0" w:color="auto"/>
                <w:bottom w:val="none" w:sz="0" w:space="0" w:color="auto"/>
                <w:right w:val="none" w:sz="0" w:space="0" w:color="auto"/>
              </w:divBdr>
              <w:divsChild>
                <w:div w:id="36506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372279">
      <w:bodyDiv w:val="1"/>
      <w:marLeft w:val="0"/>
      <w:marRight w:val="0"/>
      <w:marTop w:val="0"/>
      <w:marBottom w:val="0"/>
      <w:divBdr>
        <w:top w:val="none" w:sz="0" w:space="0" w:color="auto"/>
        <w:left w:val="none" w:sz="0" w:space="0" w:color="auto"/>
        <w:bottom w:val="none" w:sz="0" w:space="0" w:color="auto"/>
        <w:right w:val="none" w:sz="0" w:space="0" w:color="auto"/>
      </w:divBdr>
    </w:div>
    <w:div w:id="808129675">
      <w:bodyDiv w:val="1"/>
      <w:marLeft w:val="0"/>
      <w:marRight w:val="0"/>
      <w:marTop w:val="0"/>
      <w:marBottom w:val="0"/>
      <w:divBdr>
        <w:top w:val="none" w:sz="0" w:space="0" w:color="auto"/>
        <w:left w:val="none" w:sz="0" w:space="0" w:color="auto"/>
        <w:bottom w:val="none" w:sz="0" w:space="0" w:color="auto"/>
        <w:right w:val="none" w:sz="0" w:space="0" w:color="auto"/>
      </w:divBdr>
    </w:div>
    <w:div w:id="813327795">
      <w:bodyDiv w:val="1"/>
      <w:marLeft w:val="0"/>
      <w:marRight w:val="0"/>
      <w:marTop w:val="0"/>
      <w:marBottom w:val="0"/>
      <w:divBdr>
        <w:top w:val="none" w:sz="0" w:space="0" w:color="auto"/>
        <w:left w:val="none" w:sz="0" w:space="0" w:color="auto"/>
        <w:bottom w:val="none" w:sz="0" w:space="0" w:color="auto"/>
        <w:right w:val="none" w:sz="0" w:space="0" w:color="auto"/>
      </w:divBdr>
      <w:divsChild>
        <w:div w:id="939139039">
          <w:marLeft w:val="0"/>
          <w:marRight w:val="0"/>
          <w:marTop w:val="0"/>
          <w:marBottom w:val="0"/>
          <w:divBdr>
            <w:top w:val="none" w:sz="0" w:space="0" w:color="auto"/>
            <w:left w:val="none" w:sz="0" w:space="0" w:color="auto"/>
            <w:bottom w:val="none" w:sz="0" w:space="0" w:color="auto"/>
            <w:right w:val="none" w:sz="0" w:space="0" w:color="auto"/>
          </w:divBdr>
          <w:divsChild>
            <w:div w:id="311520799">
              <w:marLeft w:val="0"/>
              <w:marRight w:val="0"/>
              <w:marTop w:val="0"/>
              <w:marBottom w:val="0"/>
              <w:divBdr>
                <w:top w:val="none" w:sz="0" w:space="0" w:color="auto"/>
                <w:left w:val="none" w:sz="0" w:space="0" w:color="auto"/>
                <w:bottom w:val="none" w:sz="0" w:space="0" w:color="auto"/>
                <w:right w:val="none" w:sz="0" w:space="0" w:color="auto"/>
              </w:divBdr>
              <w:divsChild>
                <w:div w:id="88133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693349">
      <w:bodyDiv w:val="1"/>
      <w:marLeft w:val="0"/>
      <w:marRight w:val="0"/>
      <w:marTop w:val="0"/>
      <w:marBottom w:val="0"/>
      <w:divBdr>
        <w:top w:val="none" w:sz="0" w:space="0" w:color="auto"/>
        <w:left w:val="none" w:sz="0" w:space="0" w:color="auto"/>
        <w:bottom w:val="none" w:sz="0" w:space="0" w:color="auto"/>
        <w:right w:val="none" w:sz="0" w:space="0" w:color="auto"/>
      </w:divBdr>
    </w:div>
    <w:div w:id="969283779">
      <w:bodyDiv w:val="1"/>
      <w:marLeft w:val="0"/>
      <w:marRight w:val="0"/>
      <w:marTop w:val="0"/>
      <w:marBottom w:val="0"/>
      <w:divBdr>
        <w:top w:val="none" w:sz="0" w:space="0" w:color="auto"/>
        <w:left w:val="none" w:sz="0" w:space="0" w:color="auto"/>
        <w:bottom w:val="none" w:sz="0" w:space="0" w:color="auto"/>
        <w:right w:val="none" w:sz="0" w:space="0" w:color="auto"/>
      </w:divBdr>
    </w:div>
    <w:div w:id="969438873">
      <w:bodyDiv w:val="1"/>
      <w:marLeft w:val="0"/>
      <w:marRight w:val="0"/>
      <w:marTop w:val="0"/>
      <w:marBottom w:val="0"/>
      <w:divBdr>
        <w:top w:val="none" w:sz="0" w:space="0" w:color="auto"/>
        <w:left w:val="none" w:sz="0" w:space="0" w:color="auto"/>
        <w:bottom w:val="none" w:sz="0" w:space="0" w:color="auto"/>
        <w:right w:val="none" w:sz="0" w:space="0" w:color="auto"/>
      </w:divBdr>
    </w:div>
    <w:div w:id="980890257">
      <w:bodyDiv w:val="1"/>
      <w:marLeft w:val="0"/>
      <w:marRight w:val="0"/>
      <w:marTop w:val="0"/>
      <w:marBottom w:val="0"/>
      <w:divBdr>
        <w:top w:val="none" w:sz="0" w:space="0" w:color="auto"/>
        <w:left w:val="none" w:sz="0" w:space="0" w:color="auto"/>
        <w:bottom w:val="none" w:sz="0" w:space="0" w:color="auto"/>
        <w:right w:val="none" w:sz="0" w:space="0" w:color="auto"/>
      </w:divBdr>
      <w:divsChild>
        <w:div w:id="1508864403">
          <w:marLeft w:val="0"/>
          <w:marRight w:val="0"/>
          <w:marTop w:val="0"/>
          <w:marBottom w:val="0"/>
          <w:divBdr>
            <w:top w:val="none" w:sz="0" w:space="0" w:color="auto"/>
            <w:left w:val="none" w:sz="0" w:space="0" w:color="auto"/>
            <w:bottom w:val="none" w:sz="0" w:space="0" w:color="auto"/>
            <w:right w:val="none" w:sz="0" w:space="0" w:color="auto"/>
          </w:divBdr>
          <w:divsChild>
            <w:div w:id="1925724753">
              <w:marLeft w:val="0"/>
              <w:marRight w:val="0"/>
              <w:marTop w:val="0"/>
              <w:marBottom w:val="0"/>
              <w:divBdr>
                <w:top w:val="none" w:sz="0" w:space="0" w:color="auto"/>
                <w:left w:val="none" w:sz="0" w:space="0" w:color="auto"/>
                <w:bottom w:val="none" w:sz="0" w:space="0" w:color="auto"/>
                <w:right w:val="none" w:sz="0" w:space="0" w:color="auto"/>
              </w:divBdr>
              <w:divsChild>
                <w:div w:id="201202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400149">
      <w:bodyDiv w:val="1"/>
      <w:marLeft w:val="0"/>
      <w:marRight w:val="0"/>
      <w:marTop w:val="0"/>
      <w:marBottom w:val="0"/>
      <w:divBdr>
        <w:top w:val="none" w:sz="0" w:space="0" w:color="auto"/>
        <w:left w:val="none" w:sz="0" w:space="0" w:color="auto"/>
        <w:bottom w:val="none" w:sz="0" w:space="0" w:color="auto"/>
        <w:right w:val="none" w:sz="0" w:space="0" w:color="auto"/>
      </w:divBdr>
      <w:divsChild>
        <w:div w:id="600190374">
          <w:marLeft w:val="0"/>
          <w:marRight w:val="0"/>
          <w:marTop w:val="0"/>
          <w:marBottom w:val="0"/>
          <w:divBdr>
            <w:top w:val="none" w:sz="0" w:space="0" w:color="auto"/>
            <w:left w:val="none" w:sz="0" w:space="0" w:color="auto"/>
            <w:bottom w:val="none" w:sz="0" w:space="0" w:color="auto"/>
            <w:right w:val="none" w:sz="0" w:space="0" w:color="auto"/>
          </w:divBdr>
          <w:divsChild>
            <w:div w:id="1727298936">
              <w:marLeft w:val="0"/>
              <w:marRight w:val="0"/>
              <w:marTop w:val="0"/>
              <w:marBottom w:val="0"/>
              <w:divBdr>
                <w:top w:val="none" w:sz="0" w:space="0" w:color="auto"/>
                <w:left w:val="none" w:sz="0" w:space="0" w:color="auto"/>
                <w:bottom w:val="none" w:sz="0" w:space="0" w:color="auto"/>
                <w:right w:val="none" w:sz="0" w:space="0" w:color="auto"/>
              </w:divBdr>
              <w:divsChild>
                <w:div w:id="1739472940">
                  <w:marLeft w:val="0"/>
                  <w:marRight w:val="0"/>
                  <w:marTop w:val="0"/>
                  <w:marBottom w:val="0"/>
                  <w:divBdr>
                    <w:top w:val="none" w:sz="0" w:space="0" w:color="auto"/>
                    <w:left w:val="none" w:sz="0" w:space="0" w:color="auto"/>
                    <w:bottom w:val="none" w:sz="0" w:space="0" w:color="auto"/>
                    <w:right w:val="none" w:sz="0" w:space="0" w:color="auto"/>
                  </w:divBdr>
                  <w:divsChild>
                    <w:div w:id="89157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937301">
      <w:bodyDiv w:val="1"/>
      <w:marLeft w:val="0"/>
      <w:marRight w:val="0"/>
      <w:marTop w:val="0"/>
      <w:marBottom w:val="0"/>
      <w:divBdr>
        <w:top w:val="none" w:sz="0" w:space="0" w:color="auto"/>
        <w:left w:val="none" w:sz="0" w:space="0" w:color="auto"/>
        <w:bottom w:val="none" w:sz="0" w:space="0" w:color="auto"/>
        <w:right w:val="none" w:sz="0" w:space="0" w:color="auto"/>
      </w:divBdr>
    </w:div>
    <w:div w:id="1077480750">
      <w:bodyDiv w:val="1"/>
      <w:marLeft w:val="0"/>
      <w:marRight w:val="0"/>
      <w:marTop w:val="0"/>
      <w:marBottom w:val="0"/>
      <w:divBdr>
        <w:top w:val="none" w:sz="0" w:space="0" w:color="auto"/>
        <w:left w:val="none" w:sz="0" w:space="0" w:color="auto"/>
        <w:bottom w:val="none" w:sz="0" w:space="0" w:color="auto"/>
        <w:right w:val="none" w:sz="0" w:space="0" w:color="auto"/>
      </w:divBdr>
      <w:divsChild>
        <w:div w:id="42561605">
          <w:marLeft w:val="0"/>
          <w:marRight w:val="0"/>
          <w:marTop w:val="0"/>
          <w:marBottom w:val="0"/>
          <w:divBdr>
            <w:top w:val="none" w:sz="0" w:space="0" w:color="auto"/>
            <w:left w:val="none" w:sz="0" w:space="0" w:color="auto"/>
            <w:bottom w:val="none" w:sz="0" w:space="0" w:color="auto"/>
            <w:right w:val="none" w:sz="0" w:space="0" w:color="auto"/>
          </w:divBdr>
          <w:divsChild>
            <w:div w:id="1136871759">
              <w:marLeft w:val="0"/>
              <w:marRight w:val="0"/>
              <w:marTop w:val="0"/>
              <w:marBottom w:val="0"/>
              <w:divBdr>
                <w:top w:val="none" w:sz="0" w:space="0" w:color="auto"/>
                <w:left w:val="none" w:sz="0" w:space="0" w:color="auto"/>
                <w:bottom w:val="none" w:sz="0" w:space="0" w:color="auto"/>
                <w:right w:val="none" w:sz="0" w:space="0" w:color="auto"/>
              </w:divBdr>
              <w:divsChild>
                <w:div w:id="226459342">
                  <w:marLeft w:val="0"/>
                  <w:marRight w:val="0"/>
                  <w:marTop w:val="0"/>
                  <w:marBottom w:val="0"/>
                  <w:divBdr>
                    <w:top w:val="none" w:sz="0" w:space="0" w:color="auto"/>
                    <w:left w:val="none" w:sz="0" w:space="0" w:color="auto"/>
                    <w:bottom w:val="none" w:sz="0" w:space="0" w:color="auto"/>
                    <w:right w:val="none" w:sz="0" w:space="0" w:color="auto"/>
                  </w:divBdr>
                  <w:divsChild>
                    <w:div w:id="183953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436607">
      <w:bodyDiv w:val="1"/>
      <w:marLeft w:val="0"/>
      <w:marRight w:val="0"/>
      <w:marTop w:val="0"/>
      <w:marBottom w:val="0"/>
      <w:divBdr>
        <w:top w:val="none" w:sz="0" w:space="0" w:color="auto"/>
        <w:left w:val="none" w:sz="0" w:space="0" w:color="auto"/>
        <w:bottom w:val="none" w:sz="0" w:space="0" w:color="auto"/>
        <w:right w:val="none" w:sz="0" w:space="0" w:color="auto"/>
      </w:divBdr>
      <w:divsChild>
        <w:div w:id="1055011341">
          <w:marLeft w:val="0"/>
          <w:marRight w:val="0"/>
          <w:marTop w:val="0"/>
          <w:marBottom w:val="0"/>
          <w:divBdr>
            <w:top w:val="none" w:sz="0" w:space="0" w:color="auto"/>
            <w:left w:val="none" w:sz="0" w:space="0" w:color="auto"/>
            <w:bottom w:val="none" w:sz="0" w:space="0" w:color="auto"/>
            <w:right w:val="none" w:sz="0" w:space="0" w:color="auto"/>
          </w:divBdr>
          <w:divsChild>
            <w:div w:id="1653174448">
              <w:marLeft w:val="0"/>
              <w:marRight w:val="0"/>
              <w:marTop w:val="0"/>
              <w:marBottom w:val="0"/>
              <w:divBdr>
                <w:top w:val="none" w:sz="0" w:space="0" w:color="auto"/>
                <w:left w:val="none" w:sz="0" w:space="0" w:color="auto"/>
                <w:bottom w:val="none" w:sz="0" w:space="0" w:color="auto"/>
                <w:right w:val="none" w:sz="0" w:space="0" w:color="auto"/>
              </w:divBdr>
              <w:divsChild>
                <w:div w:id="201367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034720">
      <w:bodyDiv w:val="1"/>
      <w:marLeft w:val="0"/>
      <w:marRight w:val="0"/>
      <w:marTop w:val="0"/>
      <w:marBottom w:val="0"/>
      <w:divBdr>
        <w:top w:val="none" w:sz="0" w:space="0" w:color="auto"/>
        <w:left w:val="none" w:sz="0" w:space="0" w:color="auto"/>
        <w:bottom w:val="none" w:sz="0" w:space="0" w:color="auto"/>
        <w:right w:val="none" w:sz="0" w:space="0" w:color="auto"/>
      </w:divBdr>
    </w:div>
    <w:div w:id="1269505768">
      <w:bodyDiv w:val="1"/>
      <w:marLeft w:val="0"/>
      <w:marRight w:val="0"/>
      <w:marTop w:val="0"/>
      <w:marBottom w:val="0"/>
      <w:divBdr>
        <w:top w:val="none" w:sz="0" w:space="0" w:color="auto"/>
        <w:left w:val="none" w:sz="0" w:space="0" w:color="auto"/>
        <w:bottom w:val="none" w:sz="0" w:space="0" w:color="auto"/>
        <w:right w:val="none" w:sz="0" w:space="0" w:color="auto"/>
      </w:divBdr>
    </w:div>
    <w:div w:id="1294798595">
      <w:bodyDiv w:val="1"/>
      <w:marLeft w:val="0"/>
      <w:marRight w:val="0"/>
      <w:marTop w:val="0"/>
      <w:marBottom w:val="0"/>
      <w:divBdr>
        <w:top w:val="none" w:sz="0" w:space="0" w:color="auto"/>
        <w:left w:val="none" w:sz="0" w:space="0" w:color="auto"/>
        <w:bottom w:val="none" w:sz="0" w:space="0" w:color="auto"/>
        <w:right w:val="none" w:sz="0" w:space="0" w:color="auto"/>
      </w:divBdr>
      <w:divsChild>
        <w:div w:id="663362867">
          <w:marLeft w:val="0"/>
          <w:marRight w:val="0"/>
          <w:marTop w:val="0"/>
          <w:marBottom w:val="0"/>
          <w:divBdr>
            <w:top w:val="none" w:sz="0" w:space="0" w:color="auto"/>
            <w:left w:val="none" w:sz="0" w:space="0" w:color="auto"/>
            <w:bottom w:val="none" w:sz="0" w:space="0" w:color="auto"/>
            <w:right w:val="none" w:sz="0" w:space="0" w:color="auto"/>
          </w:divBdr>
          <w:divsChild>
            <w:div w:id="1870138316">
              <w:marLeft w:val="0"/>
              <w:marRight w:val="0"/>
              <w:marTop w:val="0"/>
              <w:marBottom w:val="0"/>
              <w:divBdr>
                <w:top w:val="none" w:sz="0" w:space="0" w:color="auto"/>
                <w:left w:val="none" w:sz="0" w:space="0" w:color="auto"/>
                <w:bottom w:val="none" w:sz="0" w:space="0" w:color="auto"/>
                <w:right w:val="none" w:sz="0" w:space="0" w:color="auto"/>
              </w:divBdr>
              <w:divsChild>
                <w:div w:id="182034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870963">
      <w:bodyDiv w:val="1"/>
      <w:marLeft w:val="0"/>
      <w:marRight w:val="0"/>
      <w:marTop w:val="0"/>
      <w:marBottom w:val="0"/>
      <w:divBdr>
        <w:top w:val="none" w:sz="0" w:space="0" w:color="auto"/>
        <w:left w:val="none" w:sz="0" w:space="0" w:color="auto"/>
        <w:bottom w:val="none" w:sz="0" w:space="0" w:color="auto"/>
        <w:right w:val="none" w:sz="0" w:space="0" w:color="auto"/>
      </w:divBdr>
    </w:div>
    <w:div w:id="1304195781">
      <w:bodyDiv w:val="1"/>
      <w:marLeft w:val="0"/>
      <w:marRight w:val="0"/>
      <w:marTop w:val="0"/>
      <w:marBottom w:val="0"/>
      <w:divBdr>
        <w:top w:val="none" w:sz="0" w:space="0" w:color="auto"/>
        <w:left w:val="none" w:sz="0" w:space="0" w:color="auto"/>
        <w:bottom w:val="none" w:sz="0" w:space="0" w:color="auto"/>
        <w:right w:val="none" w:sz="0" w:space="0" w:color="auto"/>
      </w:divBdr>
      <w:divsChild>
        <w:div w:id="74328070">
          <w:marLeft w:val="0"/>
          <w:marRight w:val="0"/>
          <w:marTop w:val="0"/>
          <w:marBottom w:val="0"/>
          <w:divBdr>
            <w:top w:val="none" w:sz="0" w:space="0" w:color="auto"/>
            <w:left w:val="none" w:sz="0" w:space="0" w:color="auto"/>
            <w:bottom w:val="none" w:sz="0" w:space="0" w:color="auto"/>
            <w:right w:val="none" w:sz="0" w:space="0" w:color="auto"/>
          </w:divBdr>
          <w:divsChild>
            <w:div w:id="207035364">
              <w:marLeft w:val="0"/>
              <w:marRight w:val="0"/>
              <w:marTop w:val="0"/>
              <w:marBottom w:val="0"/>
              <w:divBdr>
                <w:top w:val="none" w:sz="0" w:space="0" w:color="auto"/>
                <w:left w:val="none" w:sz="0" w:space="0" w:color="auto"/>
                <w:bottom w:val="none" w:sz="0" w:space="0" w:color="auto"/>
                <w:right w:val="none" w:sz="0" w:space="0" w:color="auto"/>
              </w:divBdr>
              <w:divsChild>
                <w:div w:id="506867088">
                  <w:marLeft w:val="0"/>
                  <w:marRight w:val="0"/>
                  <w:marTop w:val="0"/>
                  <w:marBottom w:val="0"/>
                  <w:divBdr>
                    <w:top w:val="none" w:sz="0" w:space="0" w:color="auto"/>
                    <w:left w:val="none" w:sz="0" w:space="0" w:color="auto"/>
                    <w:bottom w:val="none" w:sz="0" w:space="0" w:color="auto"/>
                    <w:right w:val="none" w:sz="0" w:space="0" w:color="auto"/>
                  </w:divBdr>
                </w:div>
              </w:divsChild>
            </w:div>
            <w:div w:id="698312155">
              <w:marLeft w:val="0"/>
              <w:marRight w:val="0"/>
              <w:marTop w:val="0"/>
              <w:marBottom w:val="0"/>
              <w:divBdr>
                <w:top w:val="none" w:sz="0" w:space="0" w:color="auto"/>
                <w:left w:val="none" w:sz="0" w:space="0" w:color="auto"/>
                <w:bottom w:val="none" w:sz="0" w:space="0" w:color="auto"/>
                <w:right w:val="none" w:sz="0" w:space="0" w:color="auto"/>
              </w:divBdr>
              <w:divsChild>
                <w:div w:id="224609639">
                  <w:marLeft w:val="0"/>
                  <w:marRight w:val="0"/>
                  <w:marTop w:val="0"/>
                  <w:marBottom w:val="0"/>
                  <w:divBdr>
                    <w:top w:val="none" w:sz="0" w:space="0" w:color="auto"/>
                    <w:left w:val="none" w:sz="0" w:space="0" w:color="auto"/>
                    <w:bottom w:val="none" w:sz="0" w:space="0" w:color="auto"/>
                    <w:right w:val="none" w:sz="0" w:space="0" w:color="auto"/>
                  </w:divBdr>
                </w:div>
                <w:div w:id="509754750">
                  <w:marLeft w:val="0"/>
                  <w:marRight w:val="0"/>
                  <w:marTop w:val="0"/>
                  <w:marBottom w:val="0"/>
                  <w:divBdr>
                    <w:top w:val="none" w:sz="0" w:space="0" w:color="auto"/>
                    <w:left w:val="none" w:sz="0" w:space="0" w:color="auto"/>
                    <w:bottom w:val="none" w:sz="0" w:space="0" w:color="auto"/>
                    <w:right w:val="none" w:sz="0" w:space="0" w:color="auto"/>
                  </w:divBdr>
                </w:div>
              </w:divsChild>
            </w:div>
            <w:div w:id="1097825726">
              <w:marLeft w:val="0"/>
              <w:marRight w:val="0"/>
              <w:marTop w:val="0"/>
              <w:marBottom w:val="0"/>
              <w:divBdr>
                <w:top w:val="none" w:sz="0" w:space="0" w:color="auto"/>
                <w:left w:val="none" w:sz="0" w:space="0" w:color="auto"/>
                <w:bottom w:val="none" w:sz="0" w:space="0" w:color="auto"/>
                <w:right w:val="none" w:sz="0" w:space="0" w:color="auto"/>
              </w:divBdr>
              <w:divsChild>
                <w:div w:id="904492926">
                  <w:marLeft w:val="0"/>
                  <w:marRight w:val="0"/>
                  <w:marTop w:val="0"/>
                  <w:marBottom w:val="0"/>
                  <w:divBdr>
                    <w:top w:val="none" w:sz="0" w:space="0" w:color="auto"/>
                    <w:left w:val="none" w:sz="0" w:space="0" w:color="auto"/>
                    <w:bottom w:val="none" w:sz="0" w:space="0" w:color="auto"/>
                    <w:right w:val="none" w:sz="0" w:space="0" w:color="auto"/>
                  </w:divBdr>
                </w:div>
              </w:divsChild>
            </w:div>
            <w:div w:id="2036689488">
              <w:marLeft w:val="0"/>
              <w:marRight w:val="0"/>
              <w:marTop w:val="0"/>
              <w:marBottom w:val="0"/>
              <w:divBdr>
                <w:top w:val="none" w:sz="0" w:space="0" w:color="auto"/>
                <w:left w:val="none" w:sz="0" w:space="0" w:color="auto"/>
                <w:bottom w:val="none" w:sz="0" w:space="0" w:color="auto"/>
                <w:right w:val="none" w:sz="0" w:space="0" w:color="auto"/>
              </w:divBdr>
              <w:divsChild>
                <w:div w:id="214558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66106">
          <w:marLeft w:val="0"/>
          <w:marRight w:val="0"/>
          <w:marTop w:val="0"/>
          <w:marBottom w:val="0"/>
          <w:divBdr>
            <w:top w:val="none" w:sz="0" w:space="0" w:color="auto"/>
            <w:left w:val="none" w:sz="0" w:space="0" w:color="auto"/>
            <w:bottom w:val="none" w:sz="0" w:space="0" w:color="auto"/>
            <w:right w:val="none" w:sz="0" w:space="0" w:color="auto"/>
          </w:divBdr>
          <w:divsChild>
            <w:div w:id="1890726095">
              <w:marLeft w:val="0"/>
              <w:marRight w:val="0"/>
              <w:marTop w:val="0"/>
              <w:marBottom w:val="0"/>
              <w:divBdr>
                <w:top w:val="none" w:sz="0" w:space="0" w:color="auto"/>
                <w:left w:val="none" w:sz="0" w:space="0" w:color="auto"/>
                <w:bottom w:val="none" w:sz="0" w:space="0" w:color="auto"/>
                <w:right w:val="none" w:sz="0" w:space="0" w:color="auto"/>
              </w:divBdr>
            </w:div>
          </w:divsChild>
        </w:div>
        <w:div w:id="186986481">
          <w:marLeft w:val="0"/>
          <w:marRight w:val="0"/>
          <w:marTop w:val="0"/>
          <w:marBottom w:val="0"/>
          <w:divBdr>
            <w:top w:val="none" w:sz="0" w:space="0" w:color="auto"/>
            <w:left w:val="none" w:sz="0" w:space="0" w:color="auto"/>
            <w:bottom w:val="none" w:sz="0" w:space="0" w:color="auto"/>
            <w:right w:val="none" w:sz="0" w:space="0" w:color="auto"/>
          </w:divBdr>
          <w:divsChild>
            <w:div w:id="1318462660">
              <w:marLeft w:val="0"/>
              <w:marRight w:val="0"/>
              <w:marTop w:val="0"/>
              <w:marBottom w:val="0"/>
              <w:divBdr>
                <w:top w:val="none" w:sz="0" w:space="0" w:color="auto"/>
                <w:left w:val="none" w:sz="0" w:space="0" w:color="auto"/>
                <w:bottom w:val="none" w:sz="0" w:space="0" w:color="auto"/>
                <w:right w:val="none" w:sz="0" w:space="0" w:color="auto"/>
              </w:divBdr>
            </w:div>
          </w:divsChild>
        </w:div>
        <w:div w:id="361788466">
          <w:marLeft w:val="0"/>
          <w:marRight w:val="0"/>
          <w:marTop w:val="0"/>
          <w:marBottom w:val="0"/>
          <w:divBdr>
            <w:top w:val="none" w:sz="0" w:space="0" w:color="auto"/>
            <w:left w:val="none" w:sz="0" w:space="0" w:color="auto"/>
            <w:bottom w:val="none" w:sz="0" w:space="0" w:color="auto"/>
            <w:right w:val="none" w:sz="0" w:space="0" w:color="auto"/>
          </w:divBdr>
          <w:divsChild>
            <w:div w:id="1476138182">
              <w:marLeft w:val="0"/>
              <w:marRight w:val="0"/>
              <w:marTop w:val="0"/>
              <w:marBottom w:val="0"/>
              <w:divBdr>
                <w:top w:val="none" w:sz="0" w:space="0" w:color="auto"/>
                <w:left w:val="none" w:sz="0" w:space="0" w:color="auto"/>
                <w:bottom w:val="none" w:sz="0" w:space="0" w:color="auto"/>
                <w:right w:val="none" w:sz="0" w:space="0" w:color="auto"/>
              </w:divBdr>
              <w:divsChild>
                <w:div w:id="509687864">
                  <w:marLeft w:val="0"/>
                  <w:marRight w:val="0"/>
                  <w:marTop w:val="0"/>
                  <w:marBottom w:val="0"/>
                  <w:divBdr>
                    <w:top w:val="none" w:sz="0" w:space="0" w:color="auto"/>
                    <w:left w:val="none" w:sz="0" w:space="0" w:color="auto"/>
                    <w:bottom w:val="none" w:sz="0" w:space="0" w:color="auto"/>
                    <w:right w:val="none" w:sz="0" w:space="0" w:color="auto"/>
                  </w:divBdr>
                </w:div>
              </w:divsChild>
            </w:div>
            <w:div w:id="1567688755">
              <w:marLeft w:val="0"/>
              <w:marRight w:val="0"/>
              <w:marTop w:val="0"/>
              <w:marBottom w:val="0"/>
              <w:divBdr>
                <w:top w:val="none" w:sz="0" w:space="0" w:color="auto"/>
                <w:left w:val="none" w:sz="0" w:space="0" w:color="auto"/>
                <w:bottom w:val="none" w:sz="0" w:space="0" w:color="auto"/>
                <w:right w:val="none" w:sz="0" w:space="0" w:color="auto"/>
              </w:divBdr>
              <w:divsChild>
                <w:div w:id="205992943">
                  <w:marLeft w:val="0"/>
                  <w:marRight w:val="0"/>
                  <w:marTop w:val="0"/>
                  <w:marBottom w:val="0"/>
                  <w:divBdr>
                    <w:top w:val="none" w:sz="0" w:space="0" w:color="auto"/>
                    <w:left w:val="none" w:sz="0" w:space="0" w:color="auto"/>
                    <w:bottom w:val="none" w:sz="0" w:space="0" w:color="auto"/>
                    <w:right w:val="none" w:sz="0" w:space="0" w:color="auto"/>
                  </w:divBdr>
                </w:div>
              </w:divsChild>
            </w:div>
            <w:div w:id="1832333885">
              <w:marLeft w:val="0"/>
              <w:marRight w:val="0"/>
              <w:marTop w:val="0"/>
              <w:marBottom w:val="0"/>
              <w:divBdr>
                <w:top w:val="none" w:sz="0" w:space="0" w:color="auto"/>
                <w:left w:val="none" w:sz="0" w:space="0" w:color="auto"/>
                <w:bottom w:val="none" w:sz="0" w:space="0" w:color="auto"/>
                <w:right w:val="none" w:sz="0" w:space="0" w:color="auto"/>
              </w:divBdr>
              <w:divsChild>
                <w:div w:id="185861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768031">
          <w:marLeft w:val="0"/>
          <w:marRight w:val="0"/>
          <w:marTop w:val="0"/>
          <w:marBottom w:val="0"/>
          <w:divBdr>
            <w:top w:val="none" w:sz="0" w:space="0" w:color="auto"/>
            <w:left w:val="none" w:sz="0" w:space="0" w:color="auto"/>
            <w:bottom w:val="none" w:sz="0" w:space="0" w:color="auto"/>
            <w:right w:val="none" w:sz="0" w:space="0" w:color="auto"/>
          </w:divBdr>
          <w:divsChild>
            <w:div w:id="698310920">
              <w:marLeft w:val="0"/>
              <w:marRight w:val="0"/>
              <w:marTop w:val="0"/>
              <w:marBottom w:val="0"/>
              <w:divBdr>
                <w:top w:val="none" w:sz="0" w:space="0" w:color="auto"/>
                <w:left w:val="none" w:sz="0" w:space="0" w:color="auto"/>
                <w:bottom w:val="none" w:sz="0" w:space="0" w:color="auto"/>
                <w:right w:val="none" w:sz="0" w:space="0" w:color="auto"/>
              </w:divBdr>
            </w:div>
            <w:div w:id="1082406947">
              <w:marLeft w:val="0"/>
              <w:marRight w:val="0"/>
              <w:marTop w:val="0"/>
              <w:marBottom w:val="0"/>
              <w:divBdr>
                <w:top w:val="none" w:sz="0" w:space="0" w:color="auto"/>
                <w:left w:val="none" w:sz="0" w:space="0" w:color="auto"/>
                <w:bottom w:val="none" w:sz="0" w:space="0" w:color="auto"/>
                <w:right w:val="none" w:sz="0" w:space="0" w:color="auto"/>
              </w:divBdr>
            </w:div>
          </w:divsChild>
        </w:div>
        <w:div w:id="1081296523">
          <w:marLeft w:val="0"/>
          <w:marRight w:val="0"/>
          <w:marTop w:val="0"/>
          <w:marBottom w:val="0"/>
          <w:divBdr>
            <w:top w:val="none" w:sz="0" w:space="0" w:color="auto"/>
            <w:left w:val="none" w:sz="0" w:space="0" w:color="auto"/>
            <w:bottom w:val="none" w:sz="0" w:space="0" w:color="auto"/>
            <w:right w:val="none" w:sz="0" w:space="0" w:color="auto"/>
          </w:divBdr>
          <w:divsChild>
            <w:div w:id="1317802480">
              <w:marLeft w:val="0"/>
              <w:marRight w:val="0"/>
              <w:marTop w:val="0"/>
              <w:marBottom w:val="0"/>
              <w:divBdr>
                <w:top w:val="none" w:sz="0" w:space="0" w:color="auto"/>
                <w:left w:val="none" w:sz="0" w:space="0" w:color="auto"/>
                <w:bottom w:val="none" w:sz="0" w:space="0" w:color="auto"/>
                <w:right w:val="none" w:sz="0" w:space="0" w:color="auto"/>
              </w:divBdr>
            </w:div>
          </w:divsChild>
        </w:div>
        <w:div w:id="1114902542">
          <w:marLeft w:val="0"/>
          <w:marRight w:val="0"/>
          <w:marTop w:val="0"/>
          <w:marBottom w:val="0"/>
          <w:divBdr>
            <w:top w:val="none" w:sz="0" w:space="0" w:color="auto"/>
            <w:left w:val="none" w:sz="0" w:space="0" w:color="auto"/>
            <w:bottom w:val="none" w:sz="0" w:space="0" w:color="auto"/>
            <w:right w:val="none" w:sz="0" w:space="0" w:color="auto"/>
          </w:divBdr>
          <w:divsChild>
            <w:div w:id="1710104987">
              <w:marLeft w:val="0"/>
              <w:marRight w:val="0"/>
              <w:marTop w:val="0"/>
              <w:marBottom w:val="0"/>
              <w:divBdr>
                <w:top w:val="none" w:sz="0" w:space="0" w:color="auto"/>
                <w:left w:val="none" w:sz="0" w:space="0" w:color="auto"/>
                <w:bottom w:val="none" w:sz="0" w:space="0" w:color="auto"/>
                <w:right w:val="none" w:sz="0" w:space="0" w:color="auto"/>
              </w:divBdr>
            </w:div>
            <w:div w:id="1751268495">
              <w:marLeft w:val="0"/>
              <w:marRight w:val="0"/>
              <w:marTop w:val="0"/>
              <w:marBottom w:val="0"/>
              <w:divBdr>
                <w:top w:val="none" w:sz="0" w:space="0" w:color="auto"/>
                <w:left w:val="none" w:sz="0" w:space="0" w:color="auto"/>
                <w:bottom w:val="none" w:sz="0" w:space="0" w:color="auto"/>
                <w:right w:val="none" w:sz="0" w:space="0" w:color="auto"/>
              </w:divBdr>
            </w:div>
          </w:divsChild>
        </w:div>
        <w:div w:id="1469056693">
          <w:marLeft w:val="0"/>
          <w:marRight w:val="0"/>
          <w:marTop w:val="0"/>
          <w:marBottom w:val="0"/>
          <w:divBdr>
            <w:top w:val="none" w:sz="0" w:space="0" w:color="auto"/>
            <w:left w:val="none" w:sz="0" w:space="0" w:color="auto"/>
            <w:bottom w:val="none" w:sz="0" w:space="0" w:color="auto"/>
            <w:right w:val="none" w:sz="0" w:space="0" w:color="auto"/>
          </w:divBdr>
          <w:divsChild>
            <w:div w:id="193421701">
              <w:marLeft w:val="0"/>
              <w:marRight w:val="0"/>
              <w:marTop w:val="0"/>
              <w:marBottom w:val="0"/>
              <w:divBdr>
                <w:top w:val="none" w:sz="0" w:space="0" w:color="auto"/>
                <w:left w:val="none" w:sz="0" w:space="0" w:color="auto"/>
                <w:bottom w:val="none" w:sz="0" w:space="0" w:color="auto"/>
                <w:right w:val="none" w:sz="0" w:space="0" w:color="auto"/>
              </w:divBdr>
            </w:div>
          </w:divsChild>
        </w:div>
        <w:div w:id="1495801755">
          <w:marLeft w:val="0"/>
          <w:marRight w:val="0"/>
          <w:marTop w:val="0"/>
          <w:marBottom w:val="0"/>
          <w:divBdr>
            <w:top w:val="none" w:sz="0" w:space="0" w:color="auto"/>
            <w:left w:val="none" w:sz="0" w:space="0" w:color="auto"/>
            <w:bottom w:val="none" w:sz="0" w:space="0" w:color="auto"/>
            <w:right w:val="none" w:sz="0" w:space="0" w:color="auto"/>
          </w:divBdr>
          <w:divsChild>
            <w:div w:id="45952746">
              <w:marLeft w:val="0"/>
              <w:marRight w:val="0"/>
              <w:marTop w:val="0"/>
              <w:marBottom w:val="0"/>
              <w:divBdr>
                <w:top w:val="none" w:sz="0" w:space="0" w:color="auto"/>
                <w:left w:val="none" w:sz="0" w:space="0" w:color="auto"/>
                <w:bottom w:val="none" w:sz="0" w:space="0" w:color="auto"/>
                <w:right w:val="none" w:sz="0" w:space="0" w:color="auto"/>
              </w:divBdr>
            </w:div>
          </w:divsChild>
        </w:div>
        <w:div w:id="1709375754">
          <w:marLeft w:val="0"/>
          <w:marRight w:val="0"/>
          <w:marTop w:val="0"/>
          <w:marBottom w:val="0"/>
          <w:divBdr>
            <w:top w:val="none" w:sz="0" w:space="0" w:color="auto"/>
            <w:left w:val="none" w:sz="0" w:space="0" w:color="auto"/>
            <w:bottom w:val="none" w:sz="0" w:space="0" w:color="auto"/>
            <w:right w:val="none" w:sz="0" w:space="0" w:color="auto"/>
          </w:divBdr>
          <w:divsChild>
            <w:div w:id="1129980272">
              <w:marLeft w:val="0"/>
              <w:marRight w:val="0"/>
              <w:marTop w:val="0"/>
              <w:marBottom w:val="0"/>
              <w:divBdr>
                <w:top w:val="none" w:sz="0" w:space="0" w:color="auto"/>
                <w:left w:val="none" w:sz="0" w:space="0" w:color="auto"/>
                <w:bottom w:val="none" w:sz="0" w:space="0" w:color="auto"/>
                <w:right w:val="none" w:sz="0" w:space="0" w:color="auto"/>
              </w:divBdr>
            </w:div>
          </w:divsChild>
        </w:div>
        <w:div w:id="1794666676">
          <w:marLeft w:val="0"/>
          <w:marRight w:val="0"/>
          <w:marTop w:val="0"/>
          <w:marBottom w:val="0"/>
          <w:divBdr>
            <w:top w:val="none" w:sz="0" w:space="0" w:color="auto"/>
            <w:left w:val="none" w:sz="0" w:space="0" w:color="auto"/>
            <w:bottom w:val="none" w:sz="0" w:space="0" w:color="auto"/>
            <w:right w:val="none" w:sz="0" w:space="0" w:color="auto"/>
          </w:divBdr>
          <w:divsChild>
            <w:div w:id="506291960">
              <w:marLeft w:val="0"/>
              <w:marRight w:val="0"/>
              <w:marTop w:val="0"/>
              <w:marBottom w:val="0"/>
              <w:divBdr>
                <w:top w:val="none" w:sz="0" w:space="0" w:color="auto"/>
                <w:left w:val="none" w:sz="0" w:space="0" w:color="auto"/>
                <w:bottom w:val="none" w:sz="0" w:space="0" w:color="auto"/>
                <w:right w:val="none" w:sz="0" w:space="0" w:color="auto"/>
              </w:divBdr>
            </w:div>
          </w:divsChild>
        </w:div>
        <w:div w:id="1908686755">
          <w:marLeft w:val="0"/>
          <w:marRight w:val="0"/>
          <w:marTop w:val="0"/>
          <w:marBottom w:val="0"/>
          <w:divBdr>
            <w:top w:val="none" w:sz="0" w:space="0" w:color="auto"/>
            <w:left w:val="none" w:sz="0" w:space="0" w:color="auto"/>
            <w:bottom w:val="none" w:sz="0" w:space="0" w:color="auto"/>
            <w:right w:val="none" w:sz="0" w:space="0" w:color="auto"/>
          </w:divBdr>
          <w:divsChild>
            <w:div w:id="213458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808732">
      <w:bodyDiv w:val="1"/>
      <w:marLeft w:val="0"/>
      <w:marRight w:val="0"/>
      <w:marTop w:val="0"/>
      <w:marBottom w:val="0"/>
      <w:divBdr>
        <w:top w:val="none" w:sz="0" w:space="0" w:color="auto"/>
        <w:left w:val="none" w:sz="0" w:space="0" w:color="auto"/>
        <w:bottom w:val="none" w:sz="0" w:space="0" w:color="auto"/>
        <w:right w:val="none" w:sz="0" w:space="0" w:color="auto"/>
      </w:divBdr>
    </w:div>
    <w:div w:id="1368487555">
      <w:bodyDiv w:val="1"/>
      <w:marLeft w:val="0"/>
      <w:marRight w:val="0"/>
      <w:marTop w:val="0"/>
      <w:marBottom w:val="0"/>
      <w:divBdr>
        <w:top w:val="none" w:sz="0" w:space="0" w:color="auto"/>
        <w:left w:val="none" w:sz="0" w:space="0" w:color="auto"/>
        <w:bottom w:val="none" w:sz="0" w:space="0" w:color="auto"/>
        <w:right w:val="none" w:sz="0" w:space="0" w:color="auto"/>
      </w:divBdr>
    </w:div>
    <w:div w:id="1371419958">
      <w:bodyDiv w:val="1"/>
      <w:marLeft w:val="0"/>
      <w:marRight w:val="0"/>
      <w:marTop w:val="0"/>
      <w:marBottom w:val="0"/>
      <w:divBdr>
        <w:top w:val="none" w:sz="0" w:space="0" w:color="auto"/>
        <w:left w:val="none" w:sz="0" w:space="0" w:color="auto"/>
        <w:bottom w:val="none" w:sz="0" w:space="0" w:color="auto"/>
        <w:right w:val="none" w:sz="0" w:space="0" w:color="auto"/>
      </w:divBdr>
      <w:divsChild>
        <w:div w:id="1743134000">
          <w:marLeft w:val="0"/>
          <w:marRight w:val="0"/>
          <w:marTop w:val="0"/>
          <w:marBottom w:val="0"/>
          <w:divBdr>
            <w:top w:val="none" w:sz="0" w:space="0" w:color="auto"/>
            <w:left w:val="none" w:sz="0" w:space="0" w:color="auto"/>
            <w:bottom w:val="none" w:sz="0" w:space="0" w:color="auto"/>
            <w:right w:val="none" w:sz="0" w:space="0" w:color="auto"/>
          </w:divBdr>
          <w:divsChild>
            <w:div w:id="584799631">
              <w:marLeft w:val="0"/>
              <w:marRight w:val="0"/>
              <w:marTop w:val="0"/>
              <w:marBottom w:val="0"/>
              <w:divBdr>
                <w:top w:val="none" w:sz="0" w:space="0" w:color="auto"/>
                <w:left w:val="none" w:sz="0" w:space="0" w:color="auto"/>
                <w:bottom w:val="none" w:sz="0" w:space="0" w:color="auto"/>
                <w:right w:val="none" w:sz="0" w:space="0" w:color="auto"/>
              </w:divBdr>
              <w:divsChild>
                <w:div w:id="258174995">
                  <w:marLeft w:val="0"/>
                  <w:marRight w:val="0"/>
                  <w:marTop w:val="0"/>
                  <w:marBottom w:val="0"/>
                  <w:divBdr>
                    <w:top w:val="none" w:sz="0" w:space="0" w:color="auto"/>
                    <w:left w:val="none" w:sz="0" w:space="0" w:color="auto"/>
                    <w:bottom w:val="none" w:sz="0" w:space="0" w:color="auto"/>
                    <w:right w:val="none" w:sz="0" w:space="0" w:color="auto"/>
                  </w:divBdr>
                  <w:divsChild>
                    <w:div w:id="37658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298274">
      <w:bodyDiv w:val="1"/>
      <w:marLeft w:val="0"/>
      <w:marRight w:val="0"/>
      <w:marTop w:val="0"/>
      <w:marBottom w:val="0"/>
      <w:divBdr>
        <w:top w:val="none" w:sz="0" w:space="0" w:color="auto"/>
        <w:left w:val="none" w:sz="0" w:space="0" w:color="auto"/>
        <w:bottom w:val="none" w:sz="0" w:space="0" w:color="auto"/>
        <w:right w:val="none" w:sz="0" w:space="0" w:color="auto"/>
      </w:divBdr>
    </w:div>
    <w:div w:id="1423066446">
      <w:bodyDiv w:val="1"/>
      <w:marLeft w:val="0"/>
      <w:marRight w:val="0"/>
      <w:marTop w:val="0"/>
      <w:marBottom w:val="0"/>
      <w:divBdr>
        <w:top w:val="none" w:sz="0" w:space="0" w:color="auto"/>
        <w:left w:val="none" w:sz="0" w:space="0" w:color="auto"/>
        <w:bottom w:val="none" w:sz="0" w:space="0" w:color="auto"/>
        <w:right w:val="none" w:sz="0" w:space="0" w:color="auto"/>
      </w:divBdr>
    </w:div>
    <w:div w:id="1438214946">
      <w:bodyDiv w:val="1"/>
      <w:marLeft w:val="0"/>
      <w:marRight w:val="0"/>
      <w:marTop w:val="0"/>
      <w:marBottom w:val="0"/>
      <w:divBdr>
        <w:top w:val="none" w:sz="0" w:space="0" w:color="auto"/>
        <w:left w:val="none" w:sz="0" w:space="0" w:color="auto"/>
        <w:bottom w:val="none" w:sz="0" w:space="0" w:color="auto"/>
        <w:right w:val="none" w:sz="0" w:space="0" w:color="auto"/>
      </w:divBdr>
      <w:divsChild>
        <w:div w:id="1791584923">
          <w:marLeft w:val="0"/>
          <w:marRight w:val="0"/>
          <w:marTop w:val="0"/>
          <w:marBottom w:val="0"/>
          <w:divBdr>
            <w:top w:val="none" w:sz="0" w:space="0" w:color="auto"/>
            <w:left w:val="none" w:sz="0" w:space="0" w:color="auto"/>
            <w:bottom w:val="none" w:sz="0" w:space="0" w:color="auto"/>
            <w:right w:val="none" w:sz="0" w:space="0" w:color="auto"/>
          </w:divBdr>
          <w:divsChild>
            <w:div w:id="935096137">
              <w:marLeft w:val="0"/>
              <w:marRight w:val="0"/>
              <w:marTop w:val="0"/>
              <w:marBottom w:val="0"/>
              <w:divBdr>
                <w:top w:val="none" w:sz="0" w:space="0" w:color="auto"/>
                <w:left w:val="none" w:sz="0" w:space="0" w:color="auto"/>
                <w:bottom w:val="none" w:sz="0" w:space="0" w:color="auto"/>
                <w:right w:val="none" w:sz="0" w:space="0" w:color="auto"/>
              </w:divBdr>
              <w:divsChild>
                <w:div w:id="1443065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967960">
      <w:bodyDiv w:val="1"/>
      <w:marLeft w:val="0"/>
      <w:marRight w:val="0"/>
      <w:marTop w:val="0"/>
      <w:marBottom w:val="0"/>
      <w:divBdr>
        <w:top w:val="none" w:sz="0" w:space="0" w:color="auto"/>
        <w:left w:val="none" w:sz="0" w:space="0" w:color="auto"/>
        <w:bottom w:val="none" w:sz="0" w:space="0" w:color="auto"/>
        <w:right w:val="none" w:sz="0" w:space="0" w:color="auto"/>
      </w:divBdr>
      <w:divsChild>
        <w:div w:id="181211423">
          <w:marLeft w:val="0"/>
          <w:marRight w:val="0"/>
          <w:marTop w:val="0"/>
          <w:marBottom w:val="0"/>
          <w:divBdr>
            <w:top w:val="none" w:sz="0" w:space="0" w:color="auto"/>
            <w:left w:val="none" w:sz="0" w:space="0" w:color="auto"/>
            <w:bottom w:val="none" w:sz="0" w:space="0" w:color="auto"/>
            <w:right w:val="none" w:sz="0" w:space="0" w:color="auto"/>
          </w:divBdr>
          <w:divsChild>
            <w:div w:id="1810826384">
              <w:marLeft w:val="0"/>
              <w:marRight w:val="0"/>
              <w:marTop w:val="0"/>
              <w:marBottom w:val="0"/>
              <w:divBdr>
                <w:top w:val="none" w:sz="0" w:space="0" w:color="auto"/>
                <w:left w:val="none" w:sz="0" w:space="0" w:color="auto"/>
                <w:bottom w:val="none" w:sz="0" w:space="0" w:color="auto"/>
                <w:right w:val="none" w:sz="0" w:space="0" w:color="auto"/>
              </w:divBdr>
              <w:divsChild>
                <w:div w:id="133642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589064">
      <w:bodyDiv w:val="1"/>
      <w:marLeft w:val="0"/>
      <w:marRight w:val="0"/>
      <w:marTop w:val="0"/>
      <w:marBottom w:val="0"/>
      <w:divBdr>
        <w:top w:val="none" w:sz="0" w:space="0" w:color="auto"/>
        <w:left w:val="none" w:sz="0" w:space="0" w:color="auto"/>
        <w:bottom w:val="none" w:sz="0" w:space="0" w:color="auto"/>
        <w:right w:val="none" w:sz="0" w:space="0" w:color="auto"/>
      </w:divBdr>
    </w:div>
    <w:div w:id="1505851996">
      <w:bodyDiv w:val="1"/>
      <w:marLeft w:val="0"/>
      <w:marRight w:val="0"/>
      <w:marTop w:val="0"/>
      <w:marBottom w:val="0"/>
      <w:divBdr>
        <w:top w:val="none" w:sz="0" w:space="0" w:color="auto"/>
        <w:left w:val="none" w:sz="0" w:space="0" w:color="auto"/>
        <w:bottom w:val="none" w:sz="0" w:space="0" w:color="auto"/>
        <w:right w:val="none" w:sz="0" w:space="0" w:color="auto"/>
      </w:divBdr>
    </w:div>
    <w:div w:id="1544711615">
      <w:bodyDiv w:val="1"/>
      <w:marLeft w:val="0"/>
      <w:marRight w:val="0"/>
      <w:marTop w:val="0"/>
      <w:marBottom w:val="0"/>
      <w:divBdr>
        <w:top w:val="none" w:sz="0" w:space="0" w:color="auto"/>
        <w:left w:val="none" w:sz="0" w:space="0" w:color="auto"/>
        <w:bottom w:val="none" w:sz="0" w:space="0" w:color="auto"/>
        <w:right w:val="none" w:sz="0" w:space="0" w:color="auto"/>
      </w:divBdr>
    </w:div>
    <w:div w:id="1646738792">
      <w:bodyDiv w:val="1"/>
      <w:marLeft w:val="0"/>
      <w:marRight w:val="0"/>
      <w:marTop w:val="0"/>
      <w:marBottom w:val="0"/>
      <w:divBdr>
        <w:top w:val="none" w:sz="0" w:space="0" w:color="auto"/>
        <w:left w:val="none" w:sz="0" w:space="0" w:color="auto"/>
        <w:bottom w:val="none" w:sz="0" w:space="0" w:color="auto"/>
        <w:right w:val="none" w:sz="0" w:space="0" w:color="auto"/>
      </w:divBdr>
    </w:div>
    <w:div w:id="1709404542">
      <w:bodyDiv w:val="1"/>
      <w:marLeft w:val="0"/>
      <w:marRight w:val="0"/>
      <w:marTop w:val="0"/>
      <w:marBottom w:val="0"/>
      <w:divBdr>
        <w:top w:val="none" w:sz="0" w:space="0" w:color="auto"/>
        <w:left w:val="none" w:sz="0" w:space="0" w:color="auto"/>
        <w:bottom w:val="none" w:sz="0" w:space="0" w:color="auto"/>
        <w:right w:val="none" w:sz="0" w:space="0" w:color="auto"/>
      </w:divBdr>
      <w:divsChild>
        <w:div w:id="2059889147">
          <w:marLeft w:val="0"/>
          <w:marRight w:val="0"/>
          <w:marTop w:val="0"/>
          <w:marBottom w:val="0"/>
          <w:divBdr>
            <w:top w:val="none" w:sz="0" w:space="0" w:color="auto"/>
            <w:left w:val="none" w:sz="0" w:space="0" w:color="auto"/>
            <w:bottom w:val="none" w:sz="0" w:space="0" w:color="auto"/>
            <w:right w:val="none" w:sz="0" w:space="0" w:color="auto"/>
          </w:divBdr>
          <w:divsChild>
            <w:div w:id="2074959812">
              <w:marLeft w:val="0"/>
              <w:marRight w:val="0"/>
              <w:marTop w:val="0"/>
              <w:marBottom w:val="0"/>
              <w:divBdr>
                <w:top w:val="none" w:sz="0" w:space="0" w:color="auto"/>
                <w:left w:val="none" w:sz="0" w:space="0" w:color="auto"/>
                <w:bottom w:val="none" w:sz="0" w:space="0" w:color="auto"/>
                <w:right w:val="none" w:sz="0" w:space="0" w:color="auto"/>
              </w:divBdr>
              <w:divsChild>
                <w:div w:id="14935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05077">
      <w:bodyDiv w:val="1"/>
      <w:marLeft w:val="0"/>
      <w:marRight w:val="0"/>
      <w:marTop w:val="0"/>
      <w:marBottom w:val="0"/>
      <w:divBdr>
        <w:top w:val="none" w:sz="0" w:space="0" w:color="auto"/>
        <w:left w:val="none" w:sz="0" w:space="0" w:color="auto"/>
        <w:bottom w:val="none" w:sz="0" w:space="0" w:color="auto"/>
        <w:right w:val="none" w:sz="0" w:space="0" w:color="auto"/>
      </w:divBdr>
      <w:divsChild>
        <w:div w:id="936790561">
          <w:marLeft w:val="0"/>
          <w:marRight w:val="0"/>
          <w:marTop w:val="0"/>
          <w:marBottom w:val="0"/>
          <w:divBdr>
            <w:top w:val="none" w:sz="0" w:space="0" w:color="auto"/>
            <w:left w:val="none" w:sz="0" w:space="0" w:color="auto"/>
            <w:bottom w:val="none" w:sz="0" w:space="0" w:color="auto"/>
            <w:right w:val="none" w:sz="0" w:space="0" w:color="auto"/>
          </w:divBdr>
          <w:divsChild>
            <w:div w:id="354120093">
              <w:marLeft w:val="0"/>
              <w:marRight w:val="0"/>
              <w:marTop w:val="0"/>
              <w:marBottom w:val="0"/>
              <w:divBdr>
                <w:top w:val="none" w:sz="0" w:space="0" w:color="auto"/>
                <w:left w:val="none" w:sz="0" w:space="0" w:color="auto"/>
                <w:bottom w:val="none" w:sz="0" w:space="0" w:color="auto"/>
                <w:right w:val="none" w:sz="0" w:space="0" w:color="auto"/>
              </w:divBdr>
              <w:divsChild>
                <w:div w:id="73262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86935">
          <w:marLeft w:val="0"/>
          <w:marRight w:val="0"/>
          <w:marTop w:val="0"/>
          <w:marBottom w:val="0"/>
          <w:divBdr>
            <w:top w:val="none" w:sz="0" w:space="0" w:color="auto"/>
            <w:left w:val="none" w:sz="0" w:space="0" w:color="auto"/>
            <w:bottom w:val="none" w:sz="0" w:space="0" w:color="auto"/>
            <w:right w:val="none" w:sz="0" w:space="0" w:color="auto"/>
          </w:divBdr>
          <w:divsChild>
            <w:div w:id="2107142978">
              <w:marLeft w:val="0"/>
              <w:marRight w:val="0"/>
              <w:marTop w:val="0"/>
              <w:marBottom w:val="0"/>
              <w:divBdr>
                <w:top w:val="none" w:sz="0" w:space="0" w:color="auto"/>
                <w:left w:val="none" w:sz="0" w:space="0" w:color="auto"/>
                <w:bottom w:val="none" w:sz="0" w:space="0" w:color="auto"/>
                <w:right w:val="none" w:sz="0" w:space="0" w:color="auto"/>
              </w:divBdr>
              <w:divsChild>
                <w:div w:id="168863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462605">
      <w:bodyDiv w:val="1"/>
      <w:marLeft w:val="0"/>
      <w:marRight w:val="0"/>
      <w:marTop w:val="0"/>
      <w:marBottom w:val="0"/>
      <w:divBdr>
        <w:top w:val="none" w:sz="0" w:space="0" w:color="auto"/>
        <w:left w:val="none" w:sz="0" w:space="0" w:color="auto"/>
        <w:bottom w:val="none" w:sz="0" w:space="0" w:color="auto"/>
        <w:right w:val="none" w:sz="0" w:space="0" w:color="auto"/>
      </w:divBdr>
      <w:divsChild>
        <w:div w:id="824854619">
          <w:marLeft w:val="0"/>
          <w:marRight w:val="0"/>
          <w:marTop w:val="0"/>
          <w:marBottom w:val="0"/>
          <w:divBdr>
            <w:top w:val="none" w:sz="0" w:space="0" w:color="auto"/>
            <w:left w:val="none" w:sz="0" w:space="0" w:color="auto"/>
            <w:bottom w:val="none" w:sz="0" w:space="0" w:color="auto"/>
            <w:right w:val="none" w:sz="0" w:space="0" w:color="auto"/>
          </w:divBdr>
          <w:divsChild>
            <w:div w:id="1149396834">
              <w:marLeft w:val="0"/>
              <w:marRight w:val="0"/>
              <w:marTop w:val="0"/>
              <w:marBottom w:val="0"/>
              <w:divBdr>
                <w:top w:val="none" w:sz="0" w:space="0" w:color="auto"/>
                <w:left w:val="none" w:sz="0" w:space="0" w:color="auto"/>
                <w:bottom w:val="none" w:sz="0" w:space="0" w:color="auto"/>
                <w:right w:val="none" w:sz="0" w:space="0" w:color="auto"/>
              </w:divBdr>
              <w:divsChild>
                <w:div w:id="38275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447854">
      <w:bodyDiv w:val="1"/>
      <w:marLeft w:val="0"/>
      <w:marRight w:val="0"/>
      <w:marTop w:val="0"/>
      <w:marBottom w:val="0"/>
      <w:divBdr>
        <w:top w:val="none" w:sz="0" w:space="0" w:color="auto"/>
        <w:left w:val="none" w:sz="0" w:space="0" w:color="auto"/>
        <w:bottom w:val="none" w:sz="0" w:space="0" w:color="auto"/>
        <w:right w:val="none" w:sz="0" w:space="0" w:color="auto"/>
      </w:divBdr>
    </w:div>
    <w:div w:id="1832402096">
      <w:bodyDiv w:val="1"/>
      <w:marLeft w:val="0"/>
      <w:marRight w:val="0"/>
      <w:marTop w:val="0"/>
      <w:marBottom w:val="0"/>
      <w:divBdr>
        <w:top w:val="none" w:sz="0" w:space="0" w:color="auto"/>
        <w:left w:val="none" w:sz="0" w:space="0" w:color="auto"/>
        <w:bottom w:val="none" w:sz="0" w:space="0" w:color="auto"/>
        <w:right w:val="none" w:sz="0" w:space="0" w:color="auto"/>
      </w:divBdr>
    </w:div>
    <w:div w:id="1849245034">
      <w:bodyDiv w:val="1"/>
      <w:marLeft w:val="0"/>
      <w:marRight w:val="0"/>
      <w:marTop w:val="0"/>
      <w:marBottom w:val="0"/>
      <w:divBdr>
        <w:top w:val="none" w:sz="0" w:space="0" w:color="auto"/>
        <w:left w:val="none" w:sz="0" w:space="0" w:color="auto"/>
        <w:bottom w:val="none" w:sz="0" w:space="0" w:color="auto"/>
        <w:right w:val="none" w:sz="0" w:space="0" w:color="auto"/>
      </w:divBdr>
    </w:div>
    <w:div w:id="1905336308">
      <w:bodyDiv w:val="1"/>
      <w:marLeft w:val="0"/>
      <w:marRight w:val="0"/>
      <w:marTop w:val="0"/>
      <w:marBottom w:val="0"/>
      <w:divBdr>
        <w:top w:val="none" w:sz="0" w:space="0" w:color="auto"/>
        <w:left w:val="none" w:sz="0" w:space="0" w:color="auto"/>
        <w:bottom w:val="none" w:sz="0" w:space="0" w:color="auto"/>
        <w:right w:val="none" w:sz="0" w:space="0" w:color="auto"/>
      </w:divBdr>
    </w:div>
    <w:div w:id="1933246814">
      <w:bodyDiv w:val="1"/>
      <w:marLeft w:val="0"/>
      <w:marRight w:val="0"/>
      <w:marTop w:val="0"/>
      <w:marBottom w:val="0"/>
      <w:divBdr>
        <w:top w:val="none" w:sz="0" w:space="0" w:color="auto"/>
        <w:left w:val="none" w:sz="0" w:space="0" w:color="auto"/>
        <w:bottom w:val="none" w:sz="0" w:space="0" w:color="auto"/>
        <w:right w:val="none" w:sz="0" w:space="0" w:color="auto"/>
      </w:divBdr>
    </w:div>
    <w:div w:id="1965770761">
      <w:bodyDiv w:val="1"/>
      <w:marLeft w:val="0"/>
      <w:marRight w:val="0"/>
      <w:marTop w:val="0"/>
      <w:marBottom w:val="0"/>
      <w:divBdr>
        <w:top w:val="none" w:sz="0" w:space="0" w:color="auto"/>
        <w:left w:val="none" w:sz="0" w:space="0" w:color="auto"/>
        <w:bottom w:val="none" w:sz="0" w:space="0" w:color="auto"/>
        <w:right w:val="none" w:sz="0" w:space="0" w:color="auto"/>
      </w:divBdr>
    </w:div>
    <w:div w:id="2017531333">
      <w:bodyDiv w:val="1"/>
      <w:marLeft w:val="0"/>
      <w:marRight w:val="0"/>
      <w:marTop w:val="0"/>
      <w:marBottom w:val="0"/>
      <w:divBdr>
        <w:top w:val="none" w:sz="0" w:space="0" w:color="auto"/>
        <w:left w:val="none" w:sz="0" w:space="0" w:color="auto"/>
        <w:bottom w:val="none" w:sz="0" w:space="0" w:color="auto"/>
        <w:right w:val="none" w:sz="0" w:space="0" w:color="auto"/>
      </w:divBdr>
    </w:div>
    <w:div w:id="2068063744">
      <w:bodyDiv w:val="1"/>
      <w:marLeft w:val="0"/>
      <w:marRight w:val="0"/>
      <w:marTop w:val="0"/>
      <w:marBottom w:val="0"/>
      <w:divBdr>
        <w:top w:val="none" w:sz="0" w:space="0" w:color="auto"/>
        <w:left w:val="none" w:sz="0" w:space="0" w:color="auto"/>
        <w:bottom w:val="none" w:sz="0" w:space="0" w:color="auto"/>
        <w:right w:val="none" w:sz="0" w:space="0" w:color="auto"/>
      </w:divBdr>
    </w:div>
    <w:div w:id="2084601347">
      <w:bodyDiv w:val="1"/>
      <w:marLeft w:val="0"/>
      <w:marRight w:val="0"/>
      <w:marTop w:val="0"/>
      <w:marBottom w:val="0"/>
      <w:divBdr>
        <w:top w:val="none" w:sz="0" w:space="0" w:color="auto"/>
        <w:left w:val="none" w:sz="0" w:space="0" w:color="auto"/>
        <w:bottom w:val="none" w:sz="0" w:space="0" w:color="auto"/>
        <w:right w:val="none" w:sz="0" w:space="0" w:color="auto"/>
      </w:divBdr>
    </w:div>
    <w:div w:id="2112048571">
      <w:bodyDiv w:val="1"/>
      <w:marLeft w:val="0"/>
      <w:marRight w:val="0"/>
      <w:marTop w:val="0"/>
      <w:marBottom w:val="0"/>
      <w:divBdr>
        <w:top w:val="none" w:sz="0" w:space="0" w:color="auto"/>
        <w:left w:val="none" w:sz="0" w:space="0" w:color="auto"/>
        <w:bottom w:val="none" w:sz="0" w:space="0" w:color="auto"/>
        <w:right w:val="none" w:sz="0" w:space="0" w:color="auto"/>
      </w:divBdr>
    </w:div>
    <w:div w:id="212757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B17F2-DC18-4B4A-AAA7-4B91B7975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2185</TotalTime>
  <Pages>8</Pages>
  <Words>20953</Words>
  <Characters>11944</Characters>
  <Application>Microsoft Office Word</Application>
  <DocSecurity>0</DocSecurity>
  <Lines>99</Lines>
  <Paragraphs>65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32832</CharactersWithSpaces>
  <SharedDoc>false</SharedDoc>
  <HLinks>
    <vt:vector size="24" baseType="variant">
      <vt:variant>
        <vt:i4>7733375</vt:i4>
      </vt:variant>
      <vt:variant>
        <vt:i4>9</vt:i4>
      </vt:variant>
      <vt:variant>
        <vt:i4>0</vt:i4>
      </vt:variant>
      <vt:variant>
        <vt:i4>5</vt:i4>
      </vt:variant>
      <vt:variant>
        <vt:lpwstr>http://vpt.lrv.lt)/</vt:lpwstr>
      </vt:variant>
      <vt:variant>
        <vt:lpwstr/>
      </vt:variant>
      <vt:variant>
        <vt:i4>7667716</vt:i4>
      </vt:variant>
      <vt:variant>
        <vt:i4>6</vt:i4>
      </vt:variant>
      <vt:variant>
        <vt:i4>0</vt:i4>
      </vt:variant>
      <vt:variant>
        <vt:i4>5</vt:i4>
      </vt:variant>
      <vt:variant>
        <vt:lpwstr>http://vpt.lrv.lt/uploads/vpt/documents/files/uzsifravimo_instrukcija.pdf</vt:lpwstr>
      </vt:variant>
      <vt:variant>
        <vt:lpwstr/>
      </vt:variant>
      <vt:variant>
        <vt:i4>2162724</vt:i4>
      </vt:variant>
      <vt:variant>
        <vt:i4>3</vt:i4>
      </vt:variant>
      <vt:variant>
        <vt:i4>0</vt:i4>
      </vt:variant>
      <vt:variant>
        <vt:i4>5</vt:i4>
      </vt:variant>
      <vt:variant>
        <vt:lpwstr>https://pirkimai.eviesiejipirkimai.lt/</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Giraitės vandenys</dc:creator>
  <cp:keywords/>
  <dc:description/>
  <cp:lastModifiedBy>Vaida Patapienė</cp:lastModifiedBy>
  <cp:revision>65</cp:revision>
  <cp:lastPrinted>2026-09-10T08:21:00Z</cp:lastPrinted>
  <dcterms:created xsi:type="dcterms:W3CDTF">2024-02-08T07:10:00Z</dcterms:created>
  <dcterms:modified xsi:type="dcterms:W3CDTF">2026-10-02T16:00:00Z</dcterms:modified>
</cp:coreProperties>
</file>