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EEC23" w14:textId="77777777" w:rsidR="00C97E8E" w:rsidRPr="009267B8" w:rsidRDefault="00C97E8E" w:rsidP="00C97E8E">
      <w:pPr>
        <w:spacing w:after="0" w:line="240" w:lineRule="auto"/>
        <w:ind w:left="6804"/>
        <w:rPr>
          <w:rFonts w:cstheme="minorHAnsi"/>
          <w:szCs w:val="21"/>
        </w:rPr>
      </w:pPr>
      <w:bookmarkStart w:id="0" w:name="_Ref38539939"/>
      <w:bookmarkStart w:id="1" w:name="_Ref38541068"/>
      <w:bookmarkStart w:id="2" w:name="_Ref38885053"/>
      <w:bookmarkStart w:id="3" w:name="_Ref38899023"/>
      <w:bookmarkStart w:id="4" w:name="_Toc48053185"/>
      <w:bookmarkStart w:id="5" w:name="_Toc85706891"/>
      <w:r w:rsidRPr="009267B8">
        <w:rPr>
          <w:rFonts w:cstheme="minorHAnsi"/>
          <w:szCs w:val="21"/>
        </w:rPr>
        <w:t>Pirkimo sąlygų 3 priedas „Techninė specifikacija“</w:t>
      </w:r>
      <w:bookmarkEnd w:id="0"/>
      <w:bookmarkEnd w:id="1"/>
      <w:bookmarkEnd w:id="2"/>
      <w:bookmarkEnd w:id="3"/>
      <w:bookmarkEnd w:id="4"/>
      <w:bookmarkEnd w:id="5"/>
    </w:p>
    <w:p w14:paraId="60453C54" w14:textId="242CE925" w:rsidR="00D2497D" w:rsidRPr="00D2497D" w:rsidRDefault="00D2497D" w:rsidP="00C97E8E">
      <w:pPr>
        <w:pStyle w:val="Betarp"/>
        <w:jc w:val="right"/>
      </w:pPr>
    </w:p>
    <w:p w14:paraId="7F0215BC" w14:textId="69F8EAA9" w:rsidR="00C97E8E" w:rsidRDefault="00C97E8E" w:rsidP="00D2497D">
      <w:pPr>
        <w:autoSpaceDE w:val="0"/>
        <w:autoSpaceDN w:val="0"/>
        <w:adjustRightInd w:val="0"/>
        <w:spacing w:after="0" w:line="240" w:lineRule="auto"/>
        <w:jc w:val="center"/>
        <w:rPr>
          <w:rFonts w:ascii="Times New Roman" w:hAnsi="Times New Roman" w:cs="Times New Roman"/>
          <w:b/>
          <w:bCs/>
          <w:sz w:val="24"/>
          <w:szCs w:val="24"/>
        </w:rPr>
      </w:pPr>
      <w:r>
        <w:rPr>
          <w:noProof/>
        </w:rPr>
        <w:drawing>
          <wp:anchor distT="0" distB="0" distL="114300" distR="114300" simplePos="0" relativeHeight="251658240" behindDoc="0" locked="0" layoutInCell="1" allowOverlap="1" wp14:anchorId="0F636076" wp14:editId="5A0D72E0">
            <wp:simplePos x="0" y="0"/>
            <wp:positionH relativeFrom="column">
              <wp:posOffset>2301412</wp:posOffset>
            </wp:positionH>
            <wp:positionV relativeFrom="paragraph">
              <wp:posOffset>41910</wp:posOffset>
            </wp:positionV>
            <wp:extent cx="1459865" cy="1323496"/>
            <wp:effectExtent l="0" t="0" r="6985" b="0"/>
            <wp:wrapNone/>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9865" cy="1323496"/>
                    </a:xfrm>
                    <a:prstGeom prst="rect">
                      <a:avLst/>
                    </a:prstGeom>
                    <a:noFill/>
                    <a:ln>
                      <a:noFill/>
                    </a:ln>
                  </pic:spPr>
                </pic:pic>
              </a:graphicData>
            </a:graphic>
          </wp:anchor>
        </w:drawing>
      </w:r>
    </w:p>
    <w:p w14:paraId="008D1299" w14:textId="54AC41D0" w:rsidR="00C97E8E" w:rsidRDefault="00C97E8E" w:rsidP="00D2497D">
      <w:pPr>
        <w:autoSpaceDE w:val="0"/>
        <w:autoSpaceDN w:val="0"/>
        <w:adjustRightInd w:val="0"/>
        <w:spacing w:after="0" w:line="240" w:lineRule="auto"/>
        <w:jc w:val="center"/>
        <w:rPr>
          <w:rFonts w:ascii="Times New Roman" w:hAnsi="Times New Roman" w:cs="Times New Roman"/>
          <w:b/>
          <w:bCs/>
          <w:sz w:val="24"/>
          <w:szCs w:val="24"/>
        </w:rPr>
      </w:pPr>
    </w:p>
    <w:p w14:paraId="4113D58A" w14:textId="77777777" w:rsidR="00C97E8E" w:rsidRDefault="00C97E8E" w:rsidP="00D2497D">
      <w:pPr>
        <w:autoSpaceDE w:val="0"/>
        <w:autoSpaceDN w:val="0"/>
        <w:adjustRightInd w:val="0"/>
        <w:spacing w:after="0" w:line="240" w:lineRule="auto"/>
        <w:jc w:val="center"/>
        <w:rPr>
          <w:rFonts w:ascii="Times New Roman" w:hAnsi="Times New Roman" w:cs="Times New Roman"/>
          <w:b/>
          <w:bCs/>
          <w:sz w:val="24"/>
          <w:szCs w:val="24"/>
        </w:rPr>
      </w:pPr>
    </w:p>
    <w:p w14:paraId="18A4E57A" w14:textId="77777777" w:rsidR="00C97E8E" w:rsidRDefault="00C97E8E" w:rsidP="00D2497D">
      <w:pPr>
        <w:autoSpaceDE w:val="0"/>
        <w:autoSpaceDN w:val="0"/>
        <w:adjustRightInd w:val="0"/>
        <w:spacing w:after="0" w:line="240" w:lineRule="auto"/>
        <w:jc w:val="center"/>
        <w:rPr>
          <w:rFonts w:ascii="Times New Roman" w:hAnsi="Times New Roman" w:cs="Times New Roman"/>
          <w:b/>
          <w:bCs/>
          <w:sz w:val="24"/>
          <w:szCs w:val="24"/>
        </w:rPr>
      </w:pPr>
    </w:p>
    <w:p w14:paraId="00E997C4" w14:textId="77777777" w:rsidR="00C97E8E" w:rsidRDefault="00C97E8E" w:rsidP="00D2497D">
      <w:pPr>
        <w:autoSpaceDE w:val="0"/>
        <w:autoSpaceDN w:val="0"/>
        <w:adjustRightInd w:val="0"/>
        <w:spacing w:after="0" w:line="240" w:lineRule="auto"/>
        <w:jc w:val="center"/>
        <w:rPr>
          <w:rFonts w:ascii="Times New Roman" w:hAnsi="Times New Roman" w:cs="Times New Roman"/>
          <w:b/>
          <w:bCs/>
          <w:sz w:val="24"/>
          <w:szCs w:val="24"/>
        </w:rPr>
      </w:pPr>
    </w:p>
    <w:p w14:paraId="0EE0E829" w14:textId="77777777" w:rsidR="00C97E8E" w:rsidRDefault="00C97E8E" w:rsidP="00D2497D">
      <w:pPr>
        <w:autoSpaceDE w:val="0"/>
        <w:autoSpaceDN w:val="0"/>
        <w:adjustRightInd w:val="0"/>
        <w:spacing w:after="0" w:line="240" w:lineRule="auto"/>
        <w:jc w:val="center"/>
        <w:rPr>
          <w:rFonts w:ascii="Times New Roman" w:hAnsi="Times New Roman" w:cs="Times New Roman"/>
          <w:b/>
          <w:bCs/>
          <w:sz w:val="24"/>
          <w:szCs w:val="24"/>
        </w:rPr>
      </w:pPr>
    </w:p>
    <w:p w14:paraId="1044AE37" w14:textId="77777777" w:rsidR="00C97E8E" w:rsidRDefault="00C97E8E" w:rsidP="00D2497D">
      <w:pPr>
        <w:autoSpaceDE w:val="0"/>
        <w:autoSpaceDN w:val="0"/>
        <w:adjustRightInd w:val="0"/>
        <w:spacing w:after="0" w:line="240" w:lineRule="auto"/>
        <w:jc w:val="center"/>
        <w:rPr>
          <w:rFonts w:ascii="Times New Roman" w:hAnsi="Times New Roman" w:cs="Times New Roman"/>
          <w:b/>
          <w:bCs/>
          <w:sz w:val="24"/>
          <w:szCs w:val="24"/>
        </w:rPr>
      </w:pPr>
    </w:p>
    <w:p w14:paraId="5B275690" w14:textId="77777777" w:rsidR="00C97E8E" w:rsidRDefault="00C97E8E" w:rsidP="00D2497D">
      <w:pPr>
        <w:autoSpaceDE w:val="0"/>
        <w:autoSpaceDN w:val="0"/>
        <w:adjustRightInd w:val="0"/>
        <w:spacing w:after="0" w:line="240" w:lineRule="auto"/>
        <w:jc w:val="center"/>
        <w:rPr>
          <w:rFonts w:ascii="Times New Roman" w:hAnsi="Times New Roman" w:cs="Times New Roman"/>
          <w:b/>
          <w:bCs/>
          <w:sz w:val="24"/>
          <w:szCs w:val="24"/>
        </w:rPr>
      </w:pPr>
    </w:p>
    <w:p w14:paraId="1AFADE24" w14:textId="35DC2FED" w:rsidR="00A02281" w:rsidRPr="00D2497D" w:rsidRDefault="00D2497D" w:rsidP="00D2497D">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D2497D">
        <w:rPr>
          <w:rFonts w:ascii="Times New Roman" w:hAnsi="Times New Roman" w:cs="Times New Roman"/>
          <w:b/>
          <w:bCs/>
          <w:sz w:val="24"/>
          <w:szCs w:val="24"/>
        </w:rPr>
        <w:t>LAIVŲ</w:t>
      </w:r>
      <w:r w:rsidRPr="00D2497D">
        <w:rPr>
          <w:rFonts w:ascii="Times New Roman" w:hAnsi="Times New Roman" w:cs="Times New Roman"/>
          <w:b/>
          <w:sz w:val="24"/>
          <w:szCs w:val="24"/>
        </w:rPr>
        <w:t xml:space="preserve"> SPECIALISTŲ </w:t>
      </w:r>
      <w:r w:rsidRPr="00D2497D">
        <w:rPr>
          <w:rFonts w:ascii="Times New Roman" w:eastAsia="Calibri" w:hAnsi="Times New Roman" w:cs="Times New Roman"/>
          <w:b/>
          <w:color w:val="000000"/>
          <w:sz w:val="24"/>
          <w:szCs w:val="24"/>
          <w:lang w:eastAsia="lt-LT"/>
        </w:rPr>
        <w:t>MOKYM</w:t>
      </w:r>
      <w:r w:rsidR="00B4724A">
        <w:rPr>
          <w:rFonts w:ascii="Times New Roman" w:eastAsia="Calibri" w:hAnsi="Times New Roman" w:cs="Times New Roman"/>
          <w:b/>
          <w:color w:val="000000"/>
          <w:sz w:val="24"/>
          <w:szCs w:val="24"/>
          <w:lang w:eastAsia="lt-LT"/>
        </w:rPr>
        <w:t>O</w:t>
      </w:r>
      <w:r w:rsidRPr="00D2497D">
        <w:rPr>
          <w:rFonts w:ascii="Times New Roman" w:eastAsia="Calibri" w:hAnsi="Times New Roman" w:cs="Times New Roman"/>
          <w:b/>
          <w:color w:val="000000"/>
          <w:sz w:val="24"/>
          <w:szCs w:val="24"/>
          <w:lang w:eastAsia="lt-LT"/>
        </w:rPr>
        <w:t xml:space="preserve"> PASLAUG</w:t>
      </w:r>
      <w:r>
        <w:rPr>
          <w:rFonts w:ascii="Times New Roman" w:eastAsia="Calibri" w:hAnsi="Times New Roman" w:cs="Times New Roman"/>
          <w:b/>
          <w:color w:val="000000"/>
          <w:sz w:val="24"/>
          <w:szCs w:val="24"/>
          <w:lang w:eastAsia="lt-LT"/>
        </w:rPr>
        <w:t>Ų</w:t>
      </w:r>
      <w:r w:rsidR="009E6780">
        <w:rPr>
          <w:rFonts w:ascii="Times New Roman" w:eastAsia="Calibri" w:hAnsi="Times New Roman" w:cs="Times New Roman"/>
          <w:b/>
          <w:color w:val="000000"/>
          <w:sz w:val="24"/>
          <w:szCs w:val="24"/>
          <w:lang w:eastAsia="lt-LT"/>
        </w:rPr>
        <w:t xml:space="preserve"> </w:t>
      </w:r>
      <w:r w:rsidRPr="00D2497D">
        <w:rPr>
          <w:rFonts w:ascii="Times New Roman" w:eastAsia="Calibri" w:hAnsi="Times New Roman" w:cs="Times New Roman"/>
          <w:b/>
          <w:color w:val="000000"/>
          <w:sz w:val="24"/>
          <w:szCs w:val="24"/>
          <w:lang w:eastAsia="lt-LT"/>
        </w:rPr>
        <w:t xml:space="preserve">PIRKIMO </w:t>
      </w:r>
      <w:r w:rsidRPr="00D2497D">
        <w:rPr>
          <w:rFonts w:ascii="Times New Roman" w:eastAsia="Calibri" w:hAnsi="Times New Roman" w:cs="Times New Roman"/>
          <w:b/>
          <w:bCs/>
          <w:color w:val="000000"/>
          <w:sz w:val="24"/>
          <w:szCs w:val="24"/>
          <w:lang w:eastAsia="lt-LT"/>
        </w:rPr>
        <w:t>REIKALAVIMAI</w:t>
      </w:r>
    </w:p>
    <w:p w14:paraId="2C5092B2" w14:textId="77777777" w:rsidR="00421111" w:rsidRDefault="00421111" w:rsidP="006532F2">
      <w:pPr>
        <w:pStyle w:val="Betarp"/>
        <w:spacing w:line="276" w:lineRule="auto"/>
        <w:jc w:val="center"/>
      </w:pPr>
    </w:p>
    <w:p w14:paraId="0EFB0DD3" w14:textId="7BB49A31" w:rsidR="00747D96" w:rsidRPr="004556BB" w:rsidRDefault="00747D96" w:rsidP="00747D96">
      <w:pPr>
        <w:pStyle w:val="Betarp"/>
        <w:ind w:firstLine="567"/>
        <w:jc w:val="both"/>
      </w:pPr>
      <w:r w:rsidRPr="004556BB">
        <w:t xml:space="preserve">Pirkimas </w:t>
      </w:r>
      <w:r w:rsidRPr="00310E50">
        <w:t>yra skirstomas į 2 dalis</w:t>
      </w:r>
      <w:r w:rsidRPr="004556BB">
        <w:t xml:space="preserve">, kiekvienai pirkimo daliai arba </w:t>
      </w:r>
      <w:r w:rsidR="00556D3B" w:rsidRPr="004556BB">
        <w:t>abiem</w:t>
      </w:r>
      <w:r w:rsidRPr="004556BB">
        <w:t xml:space="preserve"> pirkimo dalims kartu bus sudaroma pirkimo sutartis.</w:t>
      </w:r>
    </w:p>
    <w:p w14:paraId="05E0EA1C" w14:textId="525ECEDD" w:rsidR="00643423" w:rsidRPr="004556BB" w:rsidRDefault="00B45CA0" w:rsidP="00747D96">
      <w:pPr>
        <w:pStyle w:val="Betarp"/>
        <w:ind w:firstLine="567"/>
        <w:jc w:val="both"/>
        <w:rPr>
          <w:b/>
          <w:bCs/>
        </w:rPr>
      </w:pPr>
      <w:r w:rsidRPr="004556BB">
        <w:rPr>
          <w:b/>
          <w:bCs/>
        </w:rPr>
        <w:t xml:space="preserve">1. </w:t>
      </w:r>
      <w:r w:rsidR="004556BB" w:rsidRPr="004556BB">
        <w:rPr>
          <w:b/>
          <w:bCs/>
        </w:rPr>
        <w:t>Pirmoji dalis ,,</w:t>
      </w:r>
      <w:r w:rsidRPr="004556BB">
        <w:rPr>
          <w:b/>
          <w:bCs/>
        </w:rPr>
        <w:t>V</w:t>
      </w:r>
      <w:r w:rsidR="005C4F8B" w:rsidRPr="004556BB">
        <w:rPr>
          <w:b/>
          <w:bCs/>
        </w:rPr>
        <w:t>idaus vandenų laivavedžių ir mechanikų</w:t>
      </w:r>
      <w:r w:rsidRPr="004556BB">
        <w:rPr>
          <w:b/>
          <w:bCs/>
        </w:rPr>
        <w:t xml:space="preserve"> </w:t>
      </w:r>
      <w:r w:rsidR="005C4F8B" w:rsidRPr="004556BB">
        <w:rPr>
          <w:b/>
          <w:bCs/>
        </w:rPr>
        <w:t>mokymai</w:t>
      </w:r>
      <w:r w:rsidR="004556BB" w:rsidRPr="004556BB">
        <w:rPr>
          <w:b/>
          <w:bCs/>
        </w:rPr>
        <w:t>“</w:t>
      </w:r>
      <w:r w:rsidR="005C4F8B" w:rsidRPr="004556BB">
        <w:rPr>
          <w:b/>
          <w:bCs/>
        </w:rPr>
        <w:t>:</w:t>
      </w:r>
    </w:p>
    <w:p w14:paraId="3463E8AC" w14:textId="5E050C00" w:rsidR="002D68FF" w:rsidRPr="004556BB" w:rsidRDefault="002D68FF" w:rsidP="00747D96">
      <w:pPr>
        <w:pStyle w:val="Betarp"/>
        <w:ind w:firstLine="567"/>
        <w:jc w:val="both"/>
      </w:pPr>
      <w:r w:rsidRPr="004556BB">
        <w:t>1</w:t>
      </w:r>
      <w:r w:rsidR="00F5582A" w:rsidRPr="004556BB">
        <w:t xml:space="preserve">.1. </w:t>
      </w:r>
      <w:r w:rsidR="00A24AC5">
        <w:t>Vidaus vandenų laivų laivavedžių</w:t>
      </w:r>
      <w:r w:rsidR="00F5582A" w:rsidRPr="004556BB">
        <w:t xml:space="preserve"> mokymai</w:t>
      </w:r>
      <w:r w:rsidR="00B45CA0" w:rsidRPr="004556BB">
        <w:t xml:space="preserve">, </w:t>
      </w:r>
      <w:r w:rsidR="00A24AC5">
        <w:t xml:space="preserve">pagal </w:t>
      </w:r>
      <w:r w:rsidR="00A24AC5" w:rsidRPr="00A24AC5">
        <w:t>Vidaus vandenų laivų, žvejybos laivų ir plūduriuojančių įrenginių kapitonų, laivavedžių rengimo program</w:t>
      </w:r>
      <w:r w:rsidR="00A24AC5">
        <w:t xml:space="preserve">ą, </w:t>
      </w:r>
      <w:r w:rsidRPr="004556BB">
        <w:t xml:space="preserve">paslauga turi būti suteikta </w:t>
      </w:r>
      <w:r w:rsidR="009E5CB9" w:rsidRPr="009E5CB9">
        <w:rPr>
          <w:b/>
          <w:bCs/>
          <w:lang w:val="en-US"/>
        </w:rPr>
        <w:t>3</w:t>
      </w:r>
      <w:r w:rsidR="00B50713" w:rsidRPr="004B348E">
        <w:rPr>
          <w:b/>
          <w:bCs/>
        </w:rPr>
        <w:t>0</w:t>
      </w:r>
      <w:r w:rsidRPr="00B50713">
        <w:t xml:space="preserve"> (</w:t>
      </w:r>
      <w:r w:rsidR="009E5CB9">
        <w:t>trisde</w:t>
      </w:r>
      <w:r w:rsidRPr="00B50713">
        <w:t>šim</w:t>
      </w:r>
      <w:r w:rsidR="00A24AC5">
        <w:t>čiai</w:t>
      </w:r>
      <w:r w:rsidRPr="00B50713">
        <w:t>)</w:t>
      </w:r>
      <w:r w:rsidRPr="004556BB">
        <w:t xml:space="preserve"> dalyvi</w:t>
      </w:r>
      <w:r w:rsidR="00B50713">
        <w:t>ų</w:t>
      </w:r>
      <w:r w:rsidRPr="004556BB">
        <w:t>.</w:t>
      </w:r>
    </w:p>
    <w:p w14:paraId="0FFDC528" w14:textId="5BE530F8" w:rsidR="00F5582A" w:rsidRPr="004556BB" w:rsidRDefault="002D68FF" w:rsidP="00747D96">
      <w:pPr>
        <w:pStyle w:val="Betarp"/>
        <w:ind w:firstLine="567"/>
        <w:jc w:val="both"/>
      </w:pPr>
      <w:r w:rsidRPr="004556BB">
        <w:t>1</w:t>
      </w:r>
      <w:r w:rsidR="00F5582A" w:rsidRPr="004556BB">
        <w:t>.</w:t>
      </w:r>
      <w:r w:rsidR="00921600" w:rsidRPr="004556BB">
        <w:t>2</w:t>
      </w:r>
      <w:r w:rsidR="00F5582A" w:rsidRPr="004556BB">
        <w:t xml:space="preserve">. </w:t>
      </w:r>
      <w:r w:rsidR="00A24AC5" w:rsidRPr="00A24AC5">
        <w:t>Vidaus vandenų laivų</w:t>
      </w:r>
      <w:r w:rsidR="00A24AC5" w:rsidRPr="004556BB">
        <w:t xml:space="preserve"> </w:t>
      </w:r>
      <w:r w:rsidR="00F5582A" w:rsidRPr="004556BB">
        <w:t>mechanik</w:t>
      </w:r>
      <w:r w:rsidR="00A24AC5">
        <w:t>ų</w:t>
      </w:r>
      <w:r w:rsidR="00F5582A" w:rsidRPr="004556BB">
        <w:t xml:space="preserve"> mokymai</w:t>
      </w:r>
      <w:r w:rsidR="00B45CA0" w:rsidRPr="004556BB">
        <w:t xml:space="preserve">, </w:t>
      </w:r>
      <w:bookmarkStart w:id="6" w:name="_Hlk128131509"/>
      <w:r w:rsidR="00A24AC5">
        <w:t xml:space="preserve">pagal </w:t>
      </w:r>
      <w:r w:rsidR="00A24AC5" w:rsidRPr="00A24AC5">
        <w:t>Vidaus vandenų laivų, žvejybos laivų ir plūduriuojančių įrenginių mechanikų rengimo program</w:t>
      </w:r>
      <w:r w:rsidR="00A24AC5">
        <w:t xml:space="preserve">ą, </w:t>
      </w:r>
      <w:r w:rsidRPr="004556BB">
        <w:t xml:space="preserve">paslauga turi būti suteikta </w:t>
      </w:r>
      <w:r w:rsidR="009E5CB9" w:rsidRPr="009E5CB9">
        <w:rPr>
          <w:b/>
          <w:bCs/>
        </w:rPr>
        <w:t>2</w:t>
      </w:r>
      <w:r w:rsidR="00F5582A" w:rsidRPr="009E5CB9">
        <w:rPr>
          <w:b/>
          <w:bCs/>
        </w:rPr>
        <w:t xml:space="preserve"> </w:t>
      </w:r>
      <w:r w:rsidRPr="004556BB">
        <w:t>(</w:t>
      </w:r>
      <w:r w:rsidR="009E5CB9">
        <w:t>dviem</w:t>
      </w:r>
      <w:r w:rsidRPr="004556BB">
        <w:t>) dalyviams.</w:t>
      </w:r>
    </w:p>
    <w:p w14:paraId="7EDDC445" w14:textId="4511F985" w:rsidR="00B45CA0" w:rsidRPr="004556BB" w:rsidRDefault="00B45CA0" w:rsidP="00747D96">
      <w:pPr>
        <w:pStyle w:val="Betarp"/>
        <w:ind w:firstLine="567"/>
        <w:jc w:val="both"/>
      </w:pPr>
      <w:bookmarkStart w:id="7" w:name="_Hlk128131669"/>
      <w:bookmarkEnd w:id="6"/>
      <w:r w:rsidRPr="004556BB">
        <w:t xml:space="preserve">1.3. </w:t>
      </w:r>
      <w:r w:rsidR="00A24AC5" w:rsidRPr="00A24AC5">
        <w:t>Vidaus vandenų laivų</w:t>
      </w:r>
      <w:r w:rsidR="00A24AC5" w:rsidRPr="004556BB">
        <w:t xml:space="preserve"> </w:t>
      </w:r>
      <w:r w:rsidR="00A24AC5">
        <w:t>l</w:t>
      </w:r>
      <w:r w:rsidRPr="004556BB">
        <w:t xml:space="preserve">aivavedžių kvalifikacijos </w:t>
      </w:r>
      <w:r w:rsidR="00A24AC5">
        <w:t xml:space="preserve">tobulinimo </w:t>
      </w:r>
      <w:r w:rsidR="006726C0" w:rsidRPr="004556BB">
        <w:t>mokymai</w:t>
      </w:r>
      <w:r w:rsidRPr="004556BB">
        <w:t xml:space="preserve">, </w:t>
      </w:r>
      <w:r w:rsidR="00A24AC5">
        <w:t xml:space="preserve">pagal </w:t>
      </w:r>
      <w:r w:rsidR="00A24AC5" w:rsidRPr="00A24AC5">
        <w:t>Vidaus vandenų laivų, žvejybos laivų ir plūduriuojančių įrenginių kapitonų, laivavedžių tobulinimo program</w:t>
      </w:r>
      <w:r w:rsidR="00A24AC5">
        <w:t xml:space="preserve">ą, </w:t>
      </w:r>
      <w:r w:rsidRPr="004556BB">
        <w:t xml:space="preserve">paslauga turi būti suteikta </w:t>
      </w:r>
      <w:r w:rsidR="009E5CB9" w:rsidRPr="009E5CB9">
        <w:rPr>
          <w:b/>
          <w:bCs/>
        </w:rPr>
        <w:t>13</w:t>
      </w:r>
      <w:r w:rsidRPr="004556BB">
        <w:t xml:space="preserve"> (</w:t>
      </w:r>
      <w:r w:rsidR="009E5CB9">
        <w:t>trylikai</w:t>
      </w:r>
      <w:r w:rsidRPr="004556BB">
        <w:t>) dalyvi</w:t>
      </w:r>
      <w:r w:rsidR="009E5CB9">
        <w:t>ų</w:t>
      </w:r>
      <w:r w:rsidRPr="004556BB">
        <w:t>.</w:t>
      </w:r>
    </w:p>
    <w:bookmarkEnd w:id="7"/>
    <w:p w14:paraId="641F4974" w14:textId="03CBF633" w:rsidR="00B45CA0" w:rsidRDefault="00B45CA0" w:rsidP="00747D96">
      <w:pPr>
        <w:pStyle w:val="Betarp"/>
        <w:ind w:firstLine="567"/>
        <w:jc w:val="both"/>
      </w:pPr>
      <w:r w:rsidRPr="004556BB">
        <w:t>1.</w:t>
      </w:r>
      <w:r w:rsidR="004B348E">
        <w:t>4</w:t>
      </w:r>
      <w:r w:rsidRPr="004556BB">
        <w:t xml:space="preserve">. </w:t>
      </w:r>
      <w:r w:rsidR="00A24AC5" w:rsidRPr="00A24AC5">
        <w:t>Vidaus vandenų laivų</w:t>
      </w:r>
      <w:r w:rsidR="00A24AC5" w:rsidRPr="004556BB">
        <w:t xml:space="preserve"> </w:t>
      </w:r>
      <w:r w:rsidR="00A24AC5">
        <w:t>m</w:t>
      </w:r>
      <w:r w:rsidR="006726C0" w:rsidRPr="004556BB">
        <w:t xml:space="preserve">echanikų </w:t>
      </w:r>
      <w:r w:rsidRPr="004556BB">
        <w:t xml:space="preserve">kvalifikacijos </w:t>
      </w:r>
      <w:r w:rsidR="00A24AC5">
        <w:t>tobulinimo</w:t>
      </w:r>
      <w:r w:rsidR="006726C0" w:rsidRPr="004556BB">
        <w:t xml:space="preserve"> mokymai, </w:t>
      </w:r>
      <w:r w:rsidR="00A24AC5">
        <w:t xml:space="preserve">pagal </w:t>
      </w:r>
      <w:r w:rsidR="00A24AC5" w:rsidRPr="00A24AC5">
        <w:t>Vidaus vandenų laivų, žvejybos laivų ir plūduriuojančių įrenginių mechanikų tobulinimo program</w:t>
      </w:r>
      <w:r w:rsidR="00A24AC5">
        <w:t xml:space="preserve">ą, </w:t>
      </w:r>
      <w:r w:rsidRPr="004556BB">
        <w:t xml:space="preserve">paslauga turi būti suteikta </w:t>
      </w:r>
      <w:r w:rsidR="009E5CB9">
        <w:rPr>
          <w:b/>
          <w:bCs/>
          <w:lang w:val="en-US"/>
        </w:rPr>
        <w:t>4</w:t>
      </w:r>
      <w:r w:rsidRPr="004556BB">
        <w:t xml:space="preserve"> (</w:t>
      </w:r>
      <w:r w:rsidR="009E5CB9">
        <w:t>ketur</w:t>
      </w:r>
      <w:r w:rsidR="006726C0" w:rsidRPr="004556BB">
        <w:t xml:space="preserve">iems) </w:t>
      </w:r>
      <w:r w:rsidRPr="004556BB">
        <w:t>dalyviams.</w:t>
      </w:r>
    </w:p>
    <w:p w14:paraId="6454A329" w14:textId="66075700" w:rsidR="004B348E" w:rsidRDefault="004B348E" w:rsidP="00747D96">
      <w:pPr>
        <w:pStyle w:val="Betarp"/>
        <w:ind w:firstLine="567"/>
        <w:jc w:val="both"/>
        <w:rPr>
          <w:color w:val="000000"/>
          <w:shd w:val="clear" w:color="auto" w:fill="FFFFFF"/>
        </w:rPr>
      </w:pPr>
      <w:r>
        <w:t>1.5. Mokymai vykdomi pagal atitinkamas</w:t>
      </w:r>
      <w:r>
        <w:rPr>
          <w:color w:val="000000"/>
          <w:shd w:val="clear" w:color="auto" w:fill="FFFFFF"/>
        </w:rPr>
        <w:t xml:space="preserve"> susisiekimo ministro patvirtintas mokymo programas.</w:t>
      </w:r>
    </w:p>
    <w:p w14:paraId="3161ECD1" w14:textId="39BC7FA4" w:rsidR="00A24AC5" w:rsidRDefault="00A24AC5" w:rsidP="00747D96">
      <w:pPr>
        <w:pStyle w:val="Betarp"/>
        <w:ind w:firstLine="567"/>
        <w:jc w:val="both"/>
        <w:rPr>
          <w:color w:val="000000"/>
          <w:shd w:val="clear" w:color="auto" w:fill="FFFFFF"/>
        </w:rPr>
      </w:pPr>
      <w:r>
        <w:rPr>
          <w:color w:val="000000"/>
          <w:shd w:val="clear" w:color="auto" w:fill="FFFFFF"/>
        </w:rPr>
        <w:t xml:space="preserve">1.6. Pirmajai pirkimų daliai planuojama skirti iki </w:t>
      </w:r>
      <w:r w:rsidRPr="00A24AC5">
        <w:rPr>
          <w:color w:val="000000"/>
          <w:shd w:val="clear" w:color="auto" w:fill="FFFFFF"/>
        </w:rPr>
        <w:t>18 208,00 Eur</w:t>
      </w:r>
      <w:r>
        <w:rPr>
          <w:color w:val="000000"/>
          <w:shd w:val="clear" w:color="auto" w:fill="FFFFFF"/>
        </w:rPr>
        <w:t>.</w:t>
      </w:r>
    </w:p>
    <w:p w14:paraId="07E82A89" w14:textId="281A2CEB" w:rsidR="00B70D87" w:rsidRPr="00B70D87" w:rsidRDefault="00B70D87" w:rsidP="00B70D87">
      <w:pPr>
        <w:pStyle w:val="Betarp"/>
        <w:ind w:firstLine="567"/>
        <w:jc w:val="both"/>
        <w:rPr>
          <w:b/>
          <w:bCs/>
        </w:rPr>
      </w:pPr>
      <w:r w:rsidRPr="00B70D87">
        <w:rPr>
          <w:b/>
          <w:bCs/>
        </w:rPr>
        <w:t>2. Antroji dalis ,,Laivų specialistų kvalifikacijos tobulinimo mokymai“:</w:t>
      </w:r>
    </w:p>
    <w:p w14:paraId="7243436E" w14:textId="2ADBD5DC" w:rsidR="00B70D87" w:rsidRPr="00B70D87" w:rsidRDefault="00B70D87" w:rsidP="00B70D87">
      <w:pPr>
        <w:pStyle w:val="Betarp"/>
        <w:ind w:firstLine="567"/>
        <w:jc w:val="both"/>
      </w:pPr>
      <w:r>
        <w:t>2.</w:t>
      </w:r>
      <w:r w:rsidRPr="00B70D87">
        <w:t>1. Asmeninio išgyvenimo technikos, priešgaisrinės saugos ir gaisrų gesinimo pirmosios pagalbos suteikimo pagrindų, asmeninio saugumo ir socialinės atsakomybės mokymai, pakartotinis kursas</w:t>
      </w:r>
      <w:r>
        <w:t xml:space="preserve">, </w:t>
      </w:r>
      <w:r w:rsidRPr="00B70D87">
        <w:t xml:space="preserve">paslauga turi būti suteikta </w:t>
      </w:r>
      <w:r w:rsidR="009E5CB9">
        <w:rPr>
          <w:b/>
          <w:bCs/>
        </w:rPr>
        <w:t>4</w:t>
      </w:r>
      <w:r w:rsidRPr="00B70D87">
        <w:t xml:space="preserve"> (</w:t>
      </w:r>
      <w:r w:rsidR="009E5CB9">
        <w:t>keturiems</w:t>
      </w:r>
      <w:r w:rsidRPr="00B70D87">
        <w:t>) dalyvi</w:t>
      </w:r>
      <w:r w:rsidR="009E5CB9">
        <w:t>ams</w:t>
      </w:r>
      <w:r w:rsidRPr="00B70D87">
        <w:t>.</w:t>
      </w:r>
    </w:p>
    <w:p w14:paraId="2F2A7E98" w14:textId="4EF54E3C" w:rsidR="00B70D87" w:rsidRPr="00B70D87" w:rsidRDefault="00B70D87" w:rsidP="00B70D87">
      <w:pPr>
        <w:pStyle w:val="Betarp"/>
        <w:ind w:firstLine="567"/>
        <w:jc w:val="both"/>
      </w:pPr>
      <w:r>
        <w:t>2.</w:t>
      </w:r>
      <w:r w:rsidRPr="00B70D87">
        <w:t>2. Darbo su gelbėjimo valtimis ir plaustais (išskyrus greitaeiges gelbėjimo valtis) mokymai, pakartotinis kursas</w:t>
      </w:r>
      <w:r>
        <w:t xml:space="preserve">, </w:t>
      </w:r>
      <w:r w:rsidRPr="00B70D87">
        <w:t xml:space="preserve">paslauga turi būti suteikta </w:t>
      </w:r>
      <w:r w:rsidRPr="005D5B9F">
        <w:rPr>
          <w:b/>
          <w:bCs/>
        </w:rPr>
        <w:t>2</w:t>
      </w:r>
      <w:r w:rsidRPr="00B70D87">
        <w:t xml:space="preserve"> (d</w:t>
      </w:r>
      <w:r w:rsidR="009E5CB9">
        <w:t>viem)</w:t>
      </w:r>
      <w:r w:rsidRPr="00B70D87">
        <w:t xml:space="preserve"> dalyviams.</w:t>
      </w:r>
    </w:p>
    <w:p w14:paraId="26AEC5A3" w14:textId="578431BD" w:rsidR="00B70D87" w:rsidRDefault="00B70D87" w:rsidP="0017084A">
      <w:pPr>
        <w:pStyle w:val="Betarp"/>
        <w:ind w:firstLine="567"/>
        <w:jc w:val="both"/>
      </w:pPr>
      <w:r w:rsidRPr="0017084A">
        <w:t xml:space="preserve">2.3. Specialaus gaisrų gesinimo mokymai, pakartotinis kursas, paslauga turi būti suteikta </w:t>
      </w:r>
      <w:r w:rsidR="009E5CB9">
        <w:rPr>
          <w:b/>
          <w:bCs/>
        </w:rPr>
        <w:t>4</w:t>
      </w:r>
      <w:r w:rsidRPr="0017084A">
        <w:t xml:space="preserve"> (</w:t>
      </w:r>
      <w:r w:rsidR="009E5CB9">
        <w:t>keturiems</w:t>
      </w:r>
      <w:r w:rsidRPr="0017084A">
        <w:t>) dalyviams.</w:t>
      </w:r>
    </w:p>
    <w:p w14:paraId="725E0323" w14:textId="5D7CB267" w:rsidR="009E5CB9" w:rsidRPr="009E5CB9" w:rsidRDefault="009E5CB9" w:rsidP="0017084A">
      <w:pPr>
        <w:pStyle w:val="Betarp"/>
        <w:ind w:firstLine="567"/>
        <w:jc w:val="both"/>
      </w:pPr>
      <w:r>
        <w:t xml:space="preserve">2.4. </w:t>
      </w:r>
      <w:r w:rsidRPr="009E5CB9">
        <w:t>Globalinės jūros avarijų ir saugumo sistemos (GMDSS GOC) mokymai</w:t>
      </w:r>
      <w:r>
        <w:t xml:space="preserve">, </w:t>
      </w:r>
      <w:r w:rsidRPr="00310E50">
        <w:t>pakartotinis kursas,</w:t>
      </w:r>
      <w:r>
        <w:t xml:space="preserve"> paslauga turi būti suteikta </w:t>
      </w:r>
      <w:r w:rsidRPr="00F11689">
        <w:rPr>
          <w:b/>
          <w:bCs/>
          <w:lang w:val="en-US"/>
        </w:rPr>
        <w:t xml:space="preserve">15 </w:t>
      </w:r>
      <w:r w:rsidRPr="009E5CB9">
        <w:t>(penkiolikai) dalyvių</w:t>
      </w:r>
      <w:r>
        <w:rPr>
          <w:lang w:val="en-US"/>
        </w:rPr>
        <w:t>.</w:t>
      </w:r>
    </w:p>
    <w:p w14:paraId="285D96EB" w14:textId="44725CC1" w:rsidR="0017084A" w:rsidRDefault="0017084A" w:rsidP="0017084A">
      <w:pPr>
        <w:pStyle w:val="Betarp"/>
        <w:ind w:firstLine="567"/>
        <w:jc w:val="both"/>
        <w:rPr>
          <w:rFonts w:eastAsia="Calibri"/>
        </w:rPr>
      </w:pPr>
      <w:r w:rsidRPr="0017084A">
        <w:t>2.</w:t>
      </w:r>
      <w:r w:rsidR="009E5CB9">
        <w:t>5</w:t>
      </w:r>
      <w:r w:rsidRPr="0017084A">
        <w:t xml:space="preserve">. </w:t>
      </w:r>
      <w:r w:rsidRPr="0017084A">
        <w:rPr>
          <w:rFonts w:eastAsia="Calibri"/>
        </w:rPr>
        <w:t>Mokymai vykdomi pagal Lietuvos transporto saugos administracijos Jūrų departamento</w:t>
      </w:r>
      <w:r>
        <w:rPr>
          <w:rFonts w:eastAsia="Calibri"/>
        </w:rPr>
        <w:t xml:space="preserve"> </w:t>
      </w:r>
      <w:r w:rsidRPr="0017084A">
        <w:rPr>
          <w:rFonts w:eastAsia="Calibri"/>
        </w:rPr>
        <w:t>(Lietuvos saugios laivybos administracijos) akredituotas (suderintas) programas</w:t>
      </w:r>
      <w:r w:rsidR="002C5955">
        <w:rPr>
          <w:rFonts w:eastAsia="Calibri"/>
        </w:rPr>
        <w:t>.</w:t>
      </w:r>
    </w:p>
    <w:p w14:paraId="1D0C990C" w14:textId="5953D223" w:rsidR="00646921" w:rsidRDefault="00646921" w:rsidP="00646921">
      <w:pPr>
        <w:pStyle w:val="Betarp"/>
        <w:ind w:firstLine="567"/>
        <w:jc w:val="both"/>
        <w:rPr>
          <w:color w:val="000000"/>
          <w:shd w:val="clear" w:color="auto" w:fill="FFFFFF"/>
        </w:rPr>
      </w:pPr>
      <w:r>
        <w:rPr>
          <w:rFonts w:eastAsia="Calibri"/>
          <w:lang w:val="en-US"/>
        </w:rPr>
        <w:t>2.6. Antra</w:t>
      </w:r>
      <w:r>
        <w:rPr>
          <w:color w:val="000000"/>
          <w:shd w:val="clear" w:color="auto" w:fill="FFFFFF"/>
        </w:rPr>
        <w:t xml:space="preserve">jai pirkimų daliai planuojama skirti iki </w:t>
      </w:r>
      <w:r w:rsidR="00C47CB7" w:rsidRPr="00C47CB7">
        <w:t>10</w:t>
      </w:r>
      <w:r w:rsidR="00C47CB7">
        <w:t xml:space="preserve"> </w:t>
      </w:r>
      <w:r w:rsidR="00C47CB7" w:rsidRPr="00C47CB7">
        <w:t>905,00</w:t>
      </w:r>
      <w:r w:rsidR="00C47CB7">
        <w:rPr>
          <w:b/>
          <w:bCs/>
        </w:rPr>
        <w:t xml:space="preserve"> </w:t>
      </w:r>
      <w:r w:rsidRPr="00A24AC5">
        <w:rPr>
          <w:color w:val="000000"/>
          <w:shd w:val="clear" w:color="auto" w:fill="FFFFFF"/>
        </w:rPr>
        <w:t>Eur</w:t>
      </w:r>
      <w:r>
        <w:rPr>
          <w:color w:val="000000"/>
          <w:shd w:val="clear" w:color="auto" w:fill="FFFFFF"/>
        </w:rPr>
        <w:t>.</w:t>
      </w:r>
    </w:p>
    <w:p w14:paraId="71F547A7" w14:textId="319BB503" w:rsidR="00A02281" w:rsidRDefault="00556D3B" w:rsidP="00556D3B">
      <w:pPr>
        <w:pStyle w:val="Betarp"/>
        <w:ind w:firstLine="567"/>
        <w:jc w:val="both"/>
      </w:pPr>
      <w:r>
        <w:t>3</w:t>
      </w:r>
      <w:r w:rsidR="003846C2" w:rsidRPr="003846C2">
        <w:t xml:space="preserve">. </w:t>
      </w:r>
      <w:r w:rsidR="00A02281" w:rsidRPr="003846C2">
        <w:t>Mokymai vykdomi nuo suta</w:t>
      </w:r>
      <w:r w:rsidR="00671DF4" w:rsidRPr="003846C2">
        <w:t xml:space="preserve">rties pasirašymo dienos iki </w:t>
      </w:r>
      <w:r w:rsidR="00C57053" w:rsidRPr="00310E50">
        <w:rPr>
          <w:rFonts w:eastAsia="Calibri"/>
          <w:lang w:eastAsia="en-US"/>
        </w:rPr>
        <w:t>202</w:t>
      </w:r>
      <w:r w:rsidR="009E5CB9" w:rsidRPr="00310E50">
        <w:rPr>
          <w:rFonts w:eastAsia="Calibri"/>
          <w:lang w:eastAsia="en-US"/>
        </w:rPr>
        <w:t>7</w:t>
      </w:r>
      <w:r w:rsidR="00C57053" w:rsidRPr="00310E50">
        <w:rPr>
          <w:rFonts w:eastAsia="Calibri"/>
          <w:lang w:eastAsia="en-US"/>
        </w:rPr>
        <w:t xml:space="preserve"> m. gruodžio 1</w:t>
      </w:r>
      <w:r w:rsidR="00310E50" w:rsidRPr="00310E50">
        <w:rPr>
          <w:rFonts w:eastAsia="Calibri"/>
          <w:lang w:val="en-US" w:eastAsia="en-US"/>
        </w:rPr>
        <w:t>7</w:t>
      </w:r>
      <w:r w:rsidR="00C57053" w:rsidRPr="00310E50">
        <w:rPr>
          <w:rFonts w:eastAsia="Calibri"/>
          <w:lang w:eastAsia="en-US"/>
        </w:rPr>
        <w:t xml:space="preserve"> d. </w:t>
      </w:r>
      <w:r w:rsidR="00A02281" w:rsidRPr="003846C2">
        <w:t>Bendras mokymų tvarkaraštis bei konkre</w:t>
      </w:r>
      <w:r w:rsidR="004B348E">
        <w:t>čios</w:t>
      </w:r>
      <w:r w:rsidR="00A02281" w:rsidRPr="003846C2">
        <w:t xml:space="preserve"> dalyvių mokym</w:t>
      </w:r>
      <w:r w:rsidR="004B348E">
        <w:t>ų</w:t>
      </w:r>
      <w:r w:rsidR="00A02281" w:rsidRPr="003846C2">
        <w:t xml:space="preserve"> dat</w:t>
      </w:r>
      <w:r w:rsidR="004B348E">
        <w:t>os</w:t>
      </w:r>
      <w:r w:rsidR="00A02281" w:rsidRPr="003846C2">
        <w:t xml:space="preserve"> suderinam</w:t>
      </w:r>
      <w:r w:rsidR="004B348E">
        <w:t>os</w:t>
      </w:r>
      <w:r w:rsidR="00A02281" w:rsidRPr="003846C2">
        <w:t xml:space="preserve"> su Valstybės sienos apsaugos tarnybos prie Lietuvos Respublikos vidaus reikalų </w:t>
      </w:r>
      <w:r w:rsidR="00671DF4" w:rsidRPr="003846C2">
        <w:t>ministerijos (toliau VSAT)</w:t>
      </w:r>
      <w:r w:rsidR="00A02281" w:rsidRPr="003846C2">
        <w:t xml:space="preserve"> Personalo</w:t>
      </w:r>
      <w:r w:rsidR="00671DF4" w:rsidRPr="003846C2">
        <w:t xml:space="preserve"> valdybos Mokymo skyriumi.</w:t>
      </w:r>
    </w:p>
    <w:p w14:paraId="69CAB937" w14:textId="50F9212A" w:rsidR="00C57053" w:rsidRDefault="00556D3B" w:rsidP="00556D3B">
      <w:pPr>
        <w:pStyle w:val="Betarp"/>
        <w:ind w:firstLine="567"/>
        <w:jc w:val="both"/>
      </w:pPr>
      <w:r>
        <w:t>4</w:t>
      </w:r>
      <w:r w:rsidR="00A02281" w:rsidRPr="003846C2">
        <w:t>. Mokymų vieta –</w:t>
      </w:r>
      <w:r w:rsidR="002C5955">
        <w:t xml:space="preserve"> </w:t>
      </w:r>
      <w:r w:rsidR="00A02281" w:rsidRPr="003846C2">
        <w:t>paslaugos teikėjo patalpose</w:t>
      </w:r>
      <w:r w:rsidR="002C5955">
        <w:t>/mokymų bazėje</w:t>
      </w:r>
      <w:r w:rsidR="00A02281" w:rsidRPr="003846C2">
        <w:t>.</w:t>
      </w:r>
      <w:r w:rsidR="00C57053" w:rsidRPr="003846C2">
        <w:t xml:space="preserve"> </w:t>
      </w:r>
      <w:r w:rsidR="004B348E">
        <w:t>P</w:t>
      </w:r>
      <w:r w:rsidR="00517F8D">
        <w:rPr>
          <w:rFonts w:eastAsia="Calibri"/>
        </w:rPr>
        <w:t>agal abiejų šalių susitarimą, teorinei mokymų daliai vykdyti gali būti pasirenkamas ir nuotolinis tiesioginio mokymo būdas.</w:t>
      </w:r>
    </w:p>
    <w:p w14:paraId="21307462" w14:textId="089D649F" w:rsidR="00A02281" w:rsidRDefault="00556D3B" w:rsidP="00556D3B">
      <w:pPr>
        <w:pStyle w:val="Betarp"/>
        <w:ind w:firstLine="567"/>
        <w:jc w:val="both"/>
      </w:pPr>
      <w:r>
        <w:t>5</w:t>
      </w:r>
      <w:r w:rsidR="00A02281" w:rsidRPr="003846C2">
        <w:t xml:space="preserve">. Mokymai turi būti vykdomi lietuvių kalba. Jei mokymai vedami kita kalba – paslaugos teikėjas turi užtikrinti vertėjo paslaugas. </w:t>
      </w:r>
    </w:p>
    <w:p w14:paraId="5AEDA1AD" w14:textId="448FA434" w:rsidR="00A02281" w:rsidRDefault="00556D3B" w:rsidP="00556D3B">
      <w:pPr>
        <w:pStyle w:val="Betarp"/>
        <w:ind w:firstLine="567"/>
        <w:jc w:val="both"/>
      </w:pPr>
      <w:r>
        <w:lastRenderedPageBreak/>
        <w:t>6</w:t>
      </w:r>
      <w:r w:rsidR="00A02281" w:rsidRPr="003846C2">
        <w:t xml:space="preserve">. Mokymus baigusiems dalyviams išduodami atitinkami </w:t>
      </w:r>
      <w:r w:rsidR="00607DAB" w:rsidRPr="003846C2">
        <w:t xml:space="preserve">vidaus vandenų transporto specialistų rengimo ar kvalifikacijos tobulinimo </w:t>
      </w:r>
      <w:r w:rsidR="00A02281" w:rsidRPr="003846C2">
        <w:t xml:space="preserve">mokymų </w:t>
      </w:r>
      <w:r w:rsidR="00124FCC" w:rsidRPr="003846C2">
        <w:t xml:space="preserve">baigimo </w:t>
      </w:r>
      <w:r w:rsidR="00A02281" w:rsidRPr="003846C2">
        <w:t>pažymėjimai</w:t>
      </w:r>
      <w:r w:rsidR="00140515" w:rsidRPr="003846C2">
        <w:t xml:space="preserve"> ar liudijimai</w:t>
      </w:r>
      <w:r w:rsidR="00A02281" w:rsidRPr="003846C2">
        <w:t xml:space="preserve">, pažymėti </w:t>
      </w:r>
      <w:r w:rsidR="003846C2" w:rsidRPr="003846C2">
        <w:t>Europos Sąjungos emblema su įrašu ,,</w:t>
      </w:r>
      <w:r>
        <w:t>Bendrai f</w:t>
      </w:r>
      <w:r w:rsidR="003846C2" w:rsidRPr="003846C2">
        <w:t>inansuoja Europos Sąjunga“.</w:t>
      </w:r>
    </w:p>
    <w:p w14:paraId="69604E06" w14:textId="51352120" w:rsidR="00F5430E" w:rsidRDefault="00556D3B" w:rsidP="00556D3B">
      <w:pPr>
        <w:pStyle w:val="Betarp"/>
        <w:ind w:firstLine="567"/>
        <w:jc w:val="both"/>
      </w:pPr>
      <w:r>
        <w:t>7</w:t>
      </w:r>
      <w:r w:rsidR="00B14931" w:rsidRPr="003846C2">
        <w:t>. T</w:t>
      </w:r>
      <w:r w:rsidR="00F5430E" w:rsidRPr="003846C2">
        <w:t xml:space="preserve">eisės aktų nustatyta tvarka patvirtinto atitinkamo vidaus vandenų transporto specialisto laipsnio diplomo ar kvalifikacijos liudijimo </w:t>
      </w:r>
      <w:r w:rsidR="00BD52BE" w:rsidRPr="003846C2">
        <w:t xml:space="preserve">ar specialiojo liudijimo </w:t>
      </w:r>
      <w:r w:rsidR="00F5430E" w:rsidRPr="003846C2">
        <w:t xml:space="preserve">išdavimui, </w:t>
      </w:r>
      <w:r w:rsidR="00B14931" w:rsidRPr="003846C2">
        <w:t xml:space="preserve">paslaugos teikėjas mokymų </w:t>
      </w:r>
      <w:r w:rsidR="00F5430E" w:rsidRPr="003846C2">
        <w:t xml:space="preserve">dalyviams organizuoja </w:t>
      </w:r>
      <w:r w:rsidR="00F50C46" w:rsidRPr="003846C2">
        <w:t xml:space="preserve">kvalifikacijos egzamino laikymą ir (ar) perlaikymą (po vieną kartą) </w:t>
      </w:r>
      <w:r w:rsidR="00F5430E" w:rsidRPr="003846C2">
        <w:t>Lietuvos transporto saugos administracijoje (Jūrų departamente)</w:t>
      </w:r>
      <w:r>
        <w:t>.</w:t>
      </w:r>
    </w:p>
    <w:p w14:paraId="2E9E36C4" w14:textId="5A4379B7" w:rsidR="00A02281" w:rsidRDefault="00556D3B" w:rsidP="00556D3B">
      <w:pPr>
        <w:pStyle w:val="Betarp"/>
        <w:ind w:firstLine="567"/>
        <w:jc w:val="both"/>
      </w:pPr>
      <w:r>
        <w:t>8</w:t>
      </w:r>
      <w:r w:rsidR="00A02281" w:rsidRPr="003846C2">
        <w:t>. Paslaugas perkančioji įstaiga mokės tik už teorinių ir praktinių akademinių valandų skaičių rengiant laivų specialistus (nebus mokama už dėstytojų, kvalifikacijos egzaminų laikymo ir (ar) perlaikymo, kvalifikacijos liudijimų išdavimo, praktiniam mokymui naudojamų priemonių eksploatacijos, kanceliarines ir kitas išlaidas, būtinas tinkamam paslaugų įvykdymui).</w:t>
      </w:r>
    </w:p>
    <w:p w14:paraId="06A7B6FA" w14:textId="191DEC04" w:rsidR="00A02281" w:rsidRDefault="00556D3B" w:rsidP="00556D3B">
      <w:pPr>
        <w:pStyle w:val="Betarp"/>
        <w:ind w:firstLine="567"/>
        <w:jc w:val="both"/>
      </w:pPr>
      <w:r>
        <w:t>9</w:t>
      </w:r>
      <w:r w:rsidR="00A02281" w:rsidRPr="003846C2">
        <w:t xml:space="preserve">. </w:t>
      </w:r>
      <w:r w:rsidR="00A02281" w:rsidRPr="002C5955">
        <w:t xml:space="preserve">Paslaugos </w:t>
      </w:r>
      <w:r w:rsidR="00C21FC3" w:rsidRPr="002C5955">
        <w:t xml:space="preserve">teikėjas </w:t>
      </w:r>
      <w:r w:rsidR="00A02281" w:rsidRPr="002C5955">
        <w:t xml:space="preserve">turi turėti Lietuvos </w:t>
      </w:r>
      <w:r w:rsidR="002531F8" w:rsidRPr="002C5955">
        <w:t>transporto saugos</w:t>
      </w:r>
      <w:r w:rsidR="00A02281" w:rsidRPr="002C5955">
        <w:t xml:space="preserve"> administracijos akreditaciją</w:t>
      </w:r>
      <w:r w:rsidRPr="00AD1CB4">
        <w:rPr>
          <w:color w:val="C00000"/>
        </w:rPr>
        <w:t>.</w:t>
      </w:r>
    </w:p>
    <w:p w14:paraId="6B234A04" w14:textId="3BF6258F" w:rsidR="00D2497D" w:rsidRPr="003846C2" w:rsidRDefault="00556D3B" w:rsidP="00556D3B">
      <w:pPr>
        <w:pStyle w:val="Betarp"/>
        <w:ind w:firstLine="567"/>
        <w:jc w:val="both"/>
      </w:pPr>
      <w:r>
        <w:t>10</w:t>
      </w:r>
      <w:r w:rsidR="00D2497D" w:rsidRPr="003846C2">
        <w:t>. Paslaugos teikėjas įsipareigoja, suteikęs paslaugą, per 10 dienų perduoti VSAT Personalo valdybos Mokymo skyriui dokumentus, pažymėtus Europos Sąjungos emblema su įrašu ,,</w:t>
      </w:r>
      <w:r>
        <w:t>Bendrai f</w:t>
      </w:r>
      <w:r w:rsidR="00D2497D" w:rsidRPr="003846C2">
        <w:t>inansuoja Europos Sąjunga“:</w:t>
      </w:r>
    </w:p>
    <w:p w14:paraId="43DB7A4F" w14:textId="4ED6FAB6" w:rsidR="00D2497D" w:rsidRPr="00D2497D" w:rsidRDefault="00556D3B" w:rsidP="00556D3B">
      <w:pPr>
        <w:pStyle w:val="Betarp"/>
        <w:ind w:firstLine="567"/>
        <w:jc w:val="both"/>
        <w:rPr>
          <w:rFonts w:eastAsia="Calibri"/>
        </w:rPr>
      </w:pPr>
      <w:r>
        <w:rPr>
          <w:rFonts w:eastAsia="Calibri"/>
        </w:rPr>
        <w:t>10</w:t>
      </w:r>
      <w:r w:rsidR="00D2497D" w:rsidRPr="00D2497D">
        <w:rPr>
          <w:rFonts w:eastAsia="Calibri"/>
        </w:rPr>
        <w:t xml:space="preserve">.1. mokymų baigimo pažymėjimų suvestinę, patvirtintą paslaugos teikėjo; </w:t>
      </w:r>
    </w:p>
    <w:p w14:paraId="55EFF01B" w14:textId="0948588A" w:rsidR="00D2497D" w:rsidRPr="00D2497D" w:rsidRDefault="00556D3B" w:rsidP="00556D3B">
      <w:pPr>
        <w:pStyle w:val="Betarp"/>
        <w:ind w:firstLine="567"/>
        <w:jc w:val="both"/>
        <w:rPr>
          <w:rFonts w:eastAsia="Calibri"/>
        </w:rPr>
      </w:pPr>
      <w:r>
        <w:rPr>
          <w:rFonts w:eastAsia="Calibri"/>
        </w:rPr>
        <w:t>10</w:t>
      </w:r>
      <w:r w:rsidR="00D2497D" w:rsidRPr="00D2497D">
        <w:rPr>
          <w:rFonts w:eastAsia="Calibri"/>
        </w:rPr>
        <w:t xml:space="preserve">.2. </w:t>
      </w:r>
      <w:r w:rsidR="00D2497D" w:rsidRPr="00D2497D">
        <w:rPr>
          <w:rFonts w:eastAsia="Calibri"/>
          <w:color w:val="000000"/>
        </w:rPr>
        <w:t xml:space="preserve">mokymų </w:t>
      </w:r>
      <w:r w:rsidR="00D2497D" w:rsidRPr="00D2497D">
        <w:rPr>
          <w:rFonts w:eastAsia="Calibri"/>
        </w:rPr>
        <w:t>baigimo pažymėjimų patvirtintas kopijas;</w:t>
      </w:r>
    </w:p>
    <w:p w14:paraId="70DB199E" w14:textId="4916D81F" w:rsidR="00D2497D" w:rsidRPr="00D2497D" w:rsidRDefault="00556D3B" w:rsidP="00556D3B">
      <w:pPr>
        <w:pStyle w:val="Betarp"/>
        <w:ind w:firstLine="567"/>
        <w:jc w:val="both"/>
        <w:rPr>
          <w:rFonts w:eastAsia="Calibri"/>
        </w:rPr>
      </w:pPr>
      <w:r>
        <w:rPr>
          <w:rFonts w:eastAsia="Calibri"/>
        </w:rPr>
        <w:t>10</w:t>
      </w:r>
      <w:r w:rsidR="00D2497D" w:rsidRPr="00D2497D">
        <w:rPr>
          <w:rFonts w:eastAsia="Calibri"/>
        </w:rPr>
        <w:t>.3. mokymų dalyvių lankomumo sąrašus su dalyvių parašais arba mokymų dalyvių registracijos formas (sąrašus) su galimybe nustatyti dalyvavusius asmenis (</w:t>
      </w:r>
      <w:r w:rsidR="00D2497D" w:rsidRPr="00D2497D">
        <w:rPr>
          <w:rFonts w:eastAsia="Times New Roman"/>
        </w:rPr>
        <w:t>nuotolinio mokymo atveju)</w:t>
      </w:r>
      <w:r w:rsidR="00D2497D" w:rsidRPr="00D2497D">
        <w:rPr>
          <w:rFonts w:eastAsia="Calibri"/>
        </w:rPr>
        <w:t>;</w:t>
      </w:r>
    </w:p>
    <w:p w14:paraId="2072AC20" w14:textId="29AE6D4F" w:rsidR="00D2497D" w:rsidRPr="00D2497D" w:rsidRDefault="00556D3B" w:rsidP="00556D3B">
      <w:pPr>
        <w:pStyle w:val="Betarp"/>
        <w:ind w:firstLine="567"/>
        <w:jc w:val="both"/>
        <w:rPr>
          <w:rFonts w:eastAsia="Calibri"/>
        </w:rPr>
      </w:pPr>
      <w:r>
        <w:rPr>
          <w:rFonts w:eastAsia="Calibri"/>
        </w:rPr>
        <w:t>10</w:t>
      </w:r>
      <w:r w:rsidR="00D2497D" w:rsidRPr="00D2497D">
        <w:rPr>
          <w:rFonts w:eastAsia="Calibri"/>
        </w:rPr>
        <w:t>.4. mokymų dalyvių galutinio įvertinimo rezultatus;</w:t>
      </w:r>
    </w:p>
    <w:p w14:paraId="6A42067D" w14:textId="4993720A" w:rsidR="00D2497D" w:rsidRPr="00D2497D" w:rsidRDefault="00556D3B" w:rsidP="00556D3B">
      <w:pPr>
        <w:pStyle w:val="Betarp"/>
        <w:ind w:firstLine="567"/>
        <w:jc w:val="both"/>
        <w:rPr>
          <w:rFonts w:eastAsia="Calibri"/>
        </w:rPr>
      </w:pPr>
      <w:r>
        <w:rPr>
          <w:rFonts w:eastAsia="Calibri"/>
        </w:rPr>
        <w:t>10</w:t>
      </w:r>
      <w:r w:rsidR="00D2497D" w:rsidRPr="00D2497D">
        <w:rPr>
          <w:rFonts w:eastAsia="Calibri"/>
        </w:rPr>
        <w:t>.5. mokymų dalomąją medžiagą, įrašytą elektroninėje laikmenoje;</w:t>
      </w:r>
    </w:p>
    <w:p w14:paraId="01FFD277" w14:textId="159308CC" w:rsidR="00D2497D" w:rsidRPr="00D2497D" w:rsidRDefault="00556D3B" w:rsidP="00556D3B">
      <w:pPr>
        <w:pStyle w:val="Betarp"/>
        <w:ind w:firstLine="567"/>
        <w:jc w:val="both"/>
        <w:rPr>
          <w:rFonts w:eastAsia="Calibri"/>
        </w:rPr>
      </w:pPr>
      <w:r>
        <w:rPr>
          <w:rFonts w:eastAsia="Calibri"/>
        </w:rPr>
        <w:t>10</w:t>
      </w:r>
      <w:r w:rsidR="00D2497D" w:rsidRPr="00D2497D">
        <w:rPr>
          <w:rFonts w:eastAsia="Calibri"/>
        </w:rPr>
        <w:t>.6. mokymų dalyvių užpildytas mokymų programos turinio perteikimo, mokymo organizavimo kokybės įvertinimo anketas</w:t>
      </w:r>
      <w:r w:rsidR="00931991">
        <w:rPr>
          <w:rFonts w:eastAsia="Calibri"/>
        </w:rPr>
        <w:t>.</w:t>
      </w:r>
    </w:p>
    <w:p w14:paraId="73B1C697" w14:textId="061C7D61" w:rsidR="00556D3B" w:rsidRDefault="00556D3B" w:rsidP="00534B32">
      <w:pPr>
        <w:pStyle w:val="Betarp"/>
        <w:rPr>
          <w:rFonts w:eastAsia="Calibri"/>
        </w:rPr>
      </w:pPr>
    </w:p>
    <w:sectPr w:rsidR="00556D3B" w:rsidSect="00326018">
      <w:headerReference w:type="even" r:id="rId9"/>
      <w:headerReference w:type="default" r:id="rId10"/>
      <w:footerReference w:type="even" r:id="rId11"/>
      <w:footerReference w:type="default" r:id="rId12"/>
      <w:pgSz w:w="11906" w:h="16838"/>
      <w:pgMar w:top="1134" w:right="566" w:bottom="1078" w:left="180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B704A" w14:textId="77777777" w:rsidR="0016333D" w:rsidRDefault="0016333D">
      <w:pPr>
        <w:spacing w:after="0" w:line="240" w:lineRule="auto"/>
      </w:pPr>
      <w:r>
        <w:separator/>
      </w:r>
    </w:p>
  </w:endnote>
  <w:endnote w:type="continuationSeparator" w:id="0">
    <w:p w14:paraId="16146BA8" w14:textId="77777777" w:rsidR="0016333D" w:rsidRDefault="00163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E544" w14:textId="77777777" w:rsidR="00671DF4" w:rsidRDefault="00707699" w:rsidP="00326018">
    <w:pPr>
      <w:pStyle w:val="Porat"/>
      <w:framePr w:wrap="around" w:vAnchor="text" w:hAnchor="margin" w:xAlign="right" w:y="1"/>
      <w:rPr>
        <w:rStyle w:val="Puslapionumeris"/>
      </w:rPr>
    </w:pPr>
    <w:r>
      <w:rPr>
        <w:rStyle w:val="Puslapionumeris"/>
      </w:rPr>
      <w:fldChar w:fldCharType="begin"/>
    </w:r>
    <w:r w:rsidR="00671DF4">
      <w:rPr>
        <w:rStyle w:val="Puslapionumeris"/>
      </w:rPr>
      <w:instrText xml:space="preserve">PAGE  </w:instrText>
    </w:r>
    <w:r>
      <w:rPr>
        <w:rStyle w:val="Puslapionumeris"/>
      </w:rPr>
      <w:fldChar w:fldCharType="end"/>
    </w:r>
  </w:p>
  <w:p w14:paraId="24B94DAD" w14:textId="77777777" w:rsidR="00671DF4" w:rsidRDefault="00671DF4" w:rsidP="0032601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F058D" w14:textId="77777777" w:rsidR="00671DF4" w:rsidRDefault="00671DF4" w:rsidP="00326018">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DDDC9" w14:textId="77777777" w:rsidR="0016333D" w:rsidRDefault="0016333D">
      <w:pPr>
        <w:spacing w:after="0" w:line="240" w:lineRule="auto"/>
      </w:pPr>
      <w:r>
        <w:separator/>
      </w:r>
    </w:p>
  </w:footnote>
  <w:footnote w:type="continuationSeparator" w:id="0">
    <w:p w14:paraId="594C8AEB" w14:textId="77777777" w:rsidR="0016333D" w:rsidRDefault="001633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9197C" w14:textId="77777777" w:rsidR="00671DF4" w:rsidRDefault="00707699" w:rsidP="00326018">
    <w:pPr>
      <w:pStyle w:val="Antrats"/>
      <w:framePr w:wrap="around" w:vAnchor="text" w:hAnchor="margin" w:xAlign="center" w:y="1"/>
      <w:rPr>
        <w:rStyle w:val="Puslapionumeris"/>
      </w:rPr>
    </w:pPr>
    <w:r>
      <w:rPr>
        <w:rStyle w:val="Puslapionumeris"/>
      </w:rPr>
      <w:fldChar w:fldCharType="begin"/>
    </w:r>
    <w:r w:rsidR="00671DF4">
      <w:rPr>
        <w:rStyle w:val="Puslapionumeris"/>
      </w:rPr>
      <w:instrText xml:space="preserve">PAGE  </w:instrText>
    </w:r>
    <w:r>
      <w:rPr>
        <w:rStyle w:val="Puslapionumeris"/>
      </w:rPr>
      <w:fldChar w:fldCharType="end"/>
    </w:r>
  </w:p>
  <w:p w14:paraId="07A37E32" w14:textId="77777777" w:rsidR="00671DF4" w:rsidRDefault="00671DF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416A" w14:textId="77777777" w:rsidR="00671DF4" w:rsidRDefault="00707699" w:rsidP="00326018">
    <w:pPr>
      <w:pStyle w:val="Antrats"/>
      <w:framePr w:wrap="around" w:vAnchor="text" w:hAnchor="margin" w:xAlign="center" w:y="1"/>
      <w:rPr>
        <w:rStyle w:val="Puslapionumeris"/>
      </w:rPr>
    </w:pPr>
    <w:r>
      <w:rPr>
        <w:rStyle w:val="Puslapionumeris"/>
      </w:rPr>
      <w:fldChar w:fldCharType="begin"/>
    </w:r>
    <w:r w:rsidR="00671DF4">
      <w:rPr>
        <w:rStyle w:val="Puslapionumeris"/>
      </w:rPr>
      <w:instrText xml:space="preserve">PAGE  </w:instrText>
    </w:r>
    <w:r>
      <w:rPr>
        <w:rStyle w:val="Puslapionumeris"/>
      </w:rPr>
      <w:fldChar w:fldCharType="separate"/>
    </w:r>
    <w:r w:rsidR="005E756B">
      <w:rPr>
        <w:rStyle w:val="Puslapionumeris"/>
        <w:noProof/>
      </w:rPr>
      <w:t>7</w:t>
    </w:r>
    <w:r>
      <w:rPr>
        <w:rStyle w:val="Puslapionumeris"/>
      </w:rPr>
      <w:fldChar w:fldCharType="end"/>
    </w:r>
  </w:p>
  <w:p w14:paraId="18D957A0" w14:textId="77777777" w:rsidR="00671DF4" w:rsidRDefault="00671DF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761A"/>
    <w:multiLevelType w:val="hybridMultilevel"/>
    <w:tmpl w:val="48F2D3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72686B"/>
    <w:multiLevelType w:val="hybridMultilevel"/>
    <w:tmpl w:val="7F9C1E96"/>
    <w:lvl w:ilvl="0" w:tplc="DEC6CE30">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24A15CA1"/>
    <w:multiLevelType w:val="multilevel"/>
    <w:tmpl w:val="6250F1FA"/>
    <w:lvl w:ilvl="0">
      <w:start w:val="1"/>
      <w:numFmt w:val="decimal"/>
      <w:lvlText w:val="%1."/>
      <w:lvlJc w:val="left"/>
      <w:pPr>
        <w:ind w:left="360" w:hanging="360"/>
      </w:pPr>
      <w:rPr>
        <w:rFonts w:cs="Times New Roman"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3" w15:restartNumberingAfterBreak="0">
    <w:nsid w:val="284E672D"/>
    <w:multiLevelType w:val="hybridMultilevel"/>
    <w:tmpl w:val="F23A5BDA"/>
    <w:lvl w:ilvl="0" w:tplc="D0C4991A">
      <w:start w:val="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9722F16"/>
    <w:multiLevelType w:val="multilevel"/>
    <w:tmpl w:val="1EC6E2D2"/>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3FBE244D"/>
    <w:multiLevelType w:val="hybridMultilevel"/>
    <w:tmpl w:val="BC7083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C71624A"/>
    <w:multiLevelType w:val="hybridMultilevel"/>
    <w:tmpl w:val="E63AD21A"/>
    <w:lvl w:ilvl="0" w:tplc="04270011">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62FD6201"/>
    <w:multiLevelType w:val="hybridMultilevel"/>
    <w:tmpl w:val="8490FF6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B750853"/>
    <w:multiLevelType w:val="hybridMultilevel"/>
    <w:tmpl w:val="C8BE9EEA"/>
    <w:lvl w:ilvl="0" w:tplc="329E4CE2">
      <w:start w:val="20"/>
      <w:numFmt w:val="bullet"/>
      <w:lvlText w:val="-"/>
      <w:lvlJc w:val="left"/>
      <w:pPr>
        <w:ind w:left="780" w:hanging="360"/>
      </w:pPr>
      <w:rPr>
        <w:rFonts w:ascii="Times New Roman" w:eastAsia="Times New Roman" w:hAnsi="Times New Roman" w:cs="Times New Roman"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num w:numId="1" w16cid:durableId="366609488">
    <w:abstractNumId w:val="2"/>
  </w:num>
  <w:num w:numId="2" w16cid:durableId="1678381300">
    <w:abstractNumId w:val="6"/>
  </w:num>
  <w:num w:numId="3" w16cid:durableId="244456302">
    <w:abstractNumId w:val="3"/>
  </w:num>
  <w:num w:numId="4" w16cid:durableId="684408620">
    <w:abstractNumId w:val="8"/>
  </w:num>
  <w:num w:numId="5" w16cid:durableId="1765881485">
    <w:abstractNumId w:val="7"/>
  </w:num>
  <w:num w:numId="6" w16cid:durableId="1305507901">
    <w:abstractNumId w:val="1"/>
  </w:num>
  <w:num w:numId="7" w16cid:durableId="869150600">
    <w:abstractNumId w:val="5"/>
  </w:num>
  <w:num w:numId="8" w16cid:durableId="723602598">
    <w:abstractNumId w:val="0"/>
  </w:num>
  <w:num w:numId="9" w16cid:durableId="17449090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2D3"/>
    <w:rsid w:val="0000515D"/>
    <w:rsid w:val="00007ADD"/>
    <w:rsid w:val="00017F2E"/>
    <w:rsid w:val="00042048"/>
    <w:rsid w:val="000550C2"/>
    <w:rsid w:val="00056CEE"/>
    <w:rsid w:val="00062A15"/>
    <w:rsid w:val="00070FFF"/>
    <w:rsid w:val="000734B1"/>
    <w:rsid w:val="00073C71"/>
    <w:rsid w:val="00075739"/>
    <w:rsid w:val="00082C43"/>
    <w:rsid w:val="000877C5"/>
    <w:rsid w:val="00091A71"/>
    <w:rsid w:val="0009246A"/>
    <w:rsid w:val="00092A71"/>
    <w:rsid w:val="000A1730"/>
    <w:rsid w:val="000A6D0E"/>
    <w:rsid w:val="000A70FB"/>
    <w:rsid w:val="000B36B0"/>
    <w:rsid w:val="000B6C28"/>
    <w:rsid w:val="000C0D61"/>
    <w:rsid w:val="000C3E07"/>
    <w:rsid w:val="000C7400"/>
    <w:rsid w:val="000E7FF9"/>
    <w:rsid w:val="00106A62"/>
    <w:rsid w:val="00107D43"/>
    <w:rsid w:val="00115C94"/>
    <w:rsid w:val="0012275A"/>
    <w:rsid w:val="00122F07"/>
    <w:rsid w:val="00124FCC"/>
    <w:rsid w:val="001335FD"/>
    <w:rsid w:val="00140515"/>
    <w:rsid w:val="001459A3"/>
    <w:rsid w:val="00152E34"/>
    <w:rsid w:val="0016333D"/>
    <w:rsid w:val="001672D3"/>
    <w:rsid w:val="0017084A"/>
    <w:rsid w:val="00177C82"/>
    <w:rsid w:val="00187A99"/>
    <w:rsid w:val="00194B71"/>
    <w:rsid w:val="001975A6"/>
    <w:rsid w:val="001B521F"/>
    <w:rsid w:val="001C422E"/>
    <w:rsid w:val="001D653F"/>
    <w:rsid w:val="001E0CA9"/>
    <w:rsid w:val="001E13D0"/>
    <w:rsid w:val="001E61E1"/>
    <w:rsid w:val="001F11EB"/>
    <w:rsid w:val="001F654F"/>
    <w:rsid w:val="001F7BD3"/>
    <w:rsid w:val="001F7D8B"/>
    <w:rsid w:val="002059D4"/>
    <w:rsid w:val="00210F84"/>
    <w:rsid w:val="0021653E"/>
    <w:rsid w:val="0022041E"/>
    <w:rsid w:val="0022071A"/>
    <w:rsid w:val="00226095"/>
    <w:rsid w:val="00235939"/>
    <w:rsid w:val="00250754"/>
    <w:rsid w:val="00252693"/>
    <w:rsid w:val="002531F8"/>
    <w:rsid w:val="00260723"/>
    <w:rsid w:val="0026123A"/>
    <w:rsid w:val="002728D4"/>
    <w:rsid w:val="00276B0B"/>
    <w:rsid w:val="00281755"/>
    <w:rsid w:val="00284F87"/>
    <w:rsid w:val="00286A76"/>
    <w:rsid w:val="0029078B"/>
    <w:rsid w:val="00297E26"/>
    <w:rsid w:val="002C5955"/>
    <w:rsid w:val="002C71C1"/>
    <w:rsid w:val="002D0535"/>
    <w:rsid w:val="002D0E8A"/>
    <w:rsid w:val="002D35D1"/>
    <w:rsid w:val="002D3A03"/>
    <w:rsid w:val="002D68FF"/>
    <w:rsid w:val="002F1B3E"/>
    <w:rsid w:val="002F49BD"/>
    <w:rsid w:val="00305B97"/>
    <w:rsid w:val="003100CF"/>
    <w:rsid w:val="00310E50"/>
    <w:rsid w:val="003111FE"/>
    <w:rsid w:val="0031256E"/>
    <w:rsid w:val="00314600"/>
    <w:rsid w:val="003147AA"/>
    <w:rsid w:val="003175BB"/>
    <w:rsid w:val="00323299"/>
    <w:rsid w:val="00326018"/>
    <w:rsid w:val="00363815"/>
    <w:rsid w:val="0036545A"/>
    <w:rsid w:val="00366295"/>
    <w:rsid w:val="00370CE8"/>
    <w:rsid w:val="003846C2"/>
    <w:rsid w:val="00387C86"/>
    <w:rsid w:val="003A5572"/>
    <w:rsid w:val="003B1F48"/>
    <w:rsid w:val="003C6935"/>
    <w:rsid w:val="003C7C7E"/>
    <w:rsid w:val="003D6F28"/>
    <w:rsid w:val="003D73FB"/>
    <w:rsid w:val="003E37C6"/>
    <w:rsid w:val="003E723E"/>
    <w:rsid w:val="003E7E02"/>
    <w:rsid w:val="003F0BA1"/>
    <w:rsid w:val="003F4A73"/>
    <w:rsid w:val="003F6098"/>
    <w:rsid w:val="00404659"/>
    <w:rsid w:val="00405F2C"/>
    <w:rsid w:val="0041550F"/>
    <w:rsid w:val="00420353"/>
    <w:rsid w:val="00421111"/>
    <w:rsid w:val="004213C0"/>
    <w:rsid w:val="0042404E"/>
    <w:rsid w:val="004317A2"/>
    <w:rsid w:val="0043255D"/>
    <w:rsid w:val="004502C9"/>
    <w:rsid w:val="004556BB"/>
    <w:rsid w:val="00462F1B"/>
    <w:rsid w:val="00464F7C"/>
    <w:rsid w:val="00475C08"/>
    <w:rsid w:val="00476C66"/>
    <w:rsid w:val="004918F8"/>
    <w:rsid w:val="004939A9"/>
    <w:rsid w:val="00497FCE"/>
    <w:rsid w:val="004A52CB"/>
    <w:rsid w:val="004B307C"/>
    <w:rsid w:val="004B348E"/>
    <w:rsid w:val="004B5636"/>
    <w:rsid w:val="004C0E48"/>
    <w:rsid w:val="004D358D"/>
    <w:rsid w:val="004D5B25"/>
    <w:rsid w:val="004E18D2"/>
    <w:rsid w:val="004E1F02"/>
    <w:rsid w:val="004E3095"/>
    <w:rsid w:val="004E5CEE"/>
    <w:rsid w:val="004F0037"/>
    <w:rsid w:val="004F1DA1"/>
    <w:rsid w:val="004F3A63"/>
    <w:rsid w:val="00502AC9"/>
    <w:rsid w:val="00504F7E"/>
    <w:rsid w:val="00517F8D"/>
    <w:rsid w:val="005212F0"/>
    <w:rsid w:val="00523606"/>
    <w:rsid w:val="00525612"/>
    <w:rsid w:val="00530C4D"/>
    <w:rsid w:val="00534B32"/>
    <w:rsid w:val="00537EC1"/>
    <w:rsid w:val="005446DA"/>
    <w:rsid w:val="005460A5"/>
    <w:rsid w:val="00547D0B"/>
    <w:rsid w:val="00547F96"/>
    <w:rsid w:val="005527E5"/>
    <w:rsid w:val="0055337C"/>
    <w:rsid w:val="00553D1F"/>
    <w:rsid w:val="00556D3B"/>
    <w:rsid w:val="00563309"/>
    <w:rsid w:val="00573B3F"/>
    <w:rsid w:val="0057509B"/>
    <w:rsid w:val="00584557"/>
    <w:rsid w:val="005857AB"/>
    <w:rsid w:val="0058647E"/>
    <w:rsid w:val="00592598"/>
    <w:rsid w:val="005A0C3D"/>
    <w:rsid w:val="005A4307"/>
    <w:rsid w:val="005B3BAC"/>
    <w:rsid w:val="005B4112"/>
    <w:rsid w:val="005C4F8B"/>
    <w:rsid w:val="005D004D"/>
    <w:rsid w:val="005D30C2"/>
    <w:rsid w:val="005D5B9F"/>
    <w:rsid w:val="005E4356"/>
    <w:rsid w:val="005E756B"/>
    <w:rsid w:val="005F1CCB"/>
    <w:rsid w:val="005F2302"/>
    <w:rsid w:val="005F30AB"/>
    <w:rsid w:val="005F3E1F"/>
    <w:rsid w:val="005F5F74"/>
    <w:rsid w:val="006014BF"/>
    <w:rsid w:val="00602504"/>
    <w:rsid w:val="00607650"/>
    <w:rsid w:val="00607DAB"/>
    <w:rsid w:val="0061685A"/>
    <w:rsid w:val="00616D9F"/>
    <w:rsid w:val="00617B6C"/>
    <w:rsid w:val="00623323"/>
    <w:rsid w:val="006315FA"/>
    <w:rsid w:val="006316E7"/>
    <w:rsid w:val="00641402"/>
    <w:rsid w:val="00642322"/>
    <w:rsid w:val="0064246D"/>
    <w:rsid w:val="00643423"/>
    <w:rsid w:val="00643641"/>
    <w:rsid w:val="00646921"/>
    <w:rsid w:val="006532F2"/>
    <w:rsid w:val="00661B99"/>
    <w:rsid w:val="00671DF4"/>
    <w:rsid w:val="006726C0"/>
    <w:rsid w:val="00684771"/>
    <w:rsid w:val="00684E78"/>
    <w:rsid w:val="006851EA"/>
    <w:rsid w:val="00685594"/>
    <w:rsid w:val="00690876"/>
    <w:rsid w:val="006A146A"/>
    <w:rsid w:val="006A3F86"/>
    <w:rsid w:val="006A777F"/>
    <w:rsid w:val="006B2773"/>
    <w:rsid w:val="006C001C"/>
    <w:rsid w:val="006C46B8"/>
    <w:rsid w:val="006C7BFF"/>
    <w:rsid w:val="006E05BB"/>
    <w:rsid w:val="006E1330"/>
    <w:rsid w:val="006F02A5"/>
    <w:rsid w:val="006F19AB"/>
    <w:rsid w:val="006F4027"/>
    <w:rsid w:val="006F6515"/>
    <w:rsid w:val="0070321D"/>
    <w:rsid w:val="00707699"/>
    <w:rsid w:val="00713958"/>
    <w:rsid w:val="0071532F"/>
    <w:rsid w:val="00727E74"/>
    <w:rsid w:val="00732B31"/>
    <w:rsid w:val="0073448B"/>
    <w:rsid w:val="0074015A"/>
    <w:rsid w:val="00742DE8"/>
    <w:rsid w:val="00747D96"/>
    <w:rsid w:val="00756D1A"/>
    <w:rsid w:val="00762A73"/>
    <w:rsid w:val="0078025E"/>
    <w:rsid w:val="00780969"/>
    <w:rsid w:val="0078371E"/>
    <w:rsid w:val="00794ACE"/>
    <w:rsid w:val="007A033A"/>
    <w:rsid w:val="007A522B"/>
    <w:rsid w:val="007B460F"/>
    <w:rsid w:val="007B7DFA"/>
    <w:rsid w:val="007C17D3"/>
    <w:rsid w:val="007C5D04"/>
    <w:rsid w:val="007C76F3"/>
    <w:rsid w:val="007D4C53"/>
    <w:rsid w:val="007E496C"/>
    <w:rsid w:val="007E6AF5"/>
    <w:rsid w:val="007E7296"/>
    <w:rsid w:val="007F40D5"/>
    <w:rsid w:val="00804717"/>
    <w:rsid w:val="008065DF"/>
    <w:rsid w:val="00810D4F"/>
    <w:rsid w:val="00811896"/>
    <w:rsid w:val="008149FF"/>
    <w:rsid w:val="0081772C"/>
    <w:rsid w:val="00827166"/>
    <w:rsid w:val="00831ECB"/>
    <w:rsid w:val="00843A61"/>
    <w:rsid w:val="00844343"/>
    <w:rsid w:val="00845076"/>
    <w:rsid w:val="008572D6"/>
    <w:rsid w:val="0086089D"/>
    <w:rsid w:val="00860C9C"/>
    <w:rsid w:val="00867888"/>
    <w:rsid w:val="008752F3"/>
    <w:rsid w:val="00881057"/>
    <w:rsid w:val="008978D7"/>
    <w:rsid w:val="008A2588"/>
    <w:rsid w:val="008A3B0D"/>
    <w:rsid w:val="008C0FE4"/>
    <w:rsid w:val="008C2C29"/>
    <w:rsid w:val="008C39F3"/>
    <w:rsid w:val="008D25F3"/>
    <w:rsid w:val="008E1189"/>
    <w:rsid w:val="008F3B50"/>
    <w:rsid w:val="00900816"/>
    <w:rsid w:val="00907034"/>
    <w:rsid w:val="00921600"/>
    <w:rsid w:val="00921CB1"/>
    <w:rsid w:val="00927897"/>
    <w:rsid w:val="00931991"/>
    <w:rsid w:val="00946BE8"/>
    <w:rsid w:val="00951912"/>
    <w:rsid w:val="009617F9"/>
    <w:rsid w:val="00963741"/>
    <w:rsid w:val="00967512"/>
    <w:rsid w:val="00975D6D"/>
    <w:rsid w:val="0098170D"/>
    <w:rsid w:val="009A0A14"/>
    <w:rsid w:val="009A204F"/>
    <w:rsid w:val="009A4DC7"/>
    <w:rsid w:val="009A7F96"/>
    <w:rsid w:val="009B5982"/>
    <w:rsid w:val="009B617C"/>
    <w:rsid w:val="009C686C"/>
    <w:rsid w:val="009C752E"/>
    <w:rsid w:val="009D1ABF"/>
    <w:rsid w:val="009D2139"/>
    <w:rsid w:val="009D61E8"/>
    <w:rsid w:val="009E5CB9"/>
    <w:rsid w:val="009E6780"/>
    <w:rsid w:val="00A02281"/>
    <w:rsid w:val="00A13B2A"/>
    <w:rsid w:val="00A153CE"/>
    <w:rsid w:val="00A16C19"/>
    <w:rsid w:val="00A20C6D"/>
    <w:rsid w:val="00A24AC5"/>
    <w:rsid w:val="00A40440"/>
    <w:rsid w:val="00A55A0D"/>
    <w:rsid w:val="00A57FBD"/>
    <w:rsid w:val="00A60924"/>
    <w:rsid w:val="00A9189D"/>
    <w:rsid w:val="00A95FAE"/>
    <w:rsid w:val="00AA7B7F"/>
    <w:rsid w:val="00AD0E7D"/>
    <w:rsid w:val="00AD1CB4"/>
    <w:rsid w:val="00AD35B4"/>
    <w:rsid w:val="00AD4189"/>
    <w:rsid w:val="00AD6AD9"/>
    <w:rsid w:val="00AE57A3"/>
    <w:rsid w:val="00B1124A"/>
    <w:rsid w:val="00B14931"/>
    <w:rsid w:val="00B16641"/>
    <w:rsid w:val="00B24BB7"/>
    <w:rsid w:val="00B3301D"/>
    <w:rsid w:val="00B35EE5"/>
    <w:rsid w:val="00B36041"/>
    <w:rsid w:val="00B426CB"/>
    <w:rsid w:val="00B45CA0"/>
    <w:rsid w:val="00B4724A"/>
    <w:rsid w:val="00B50713"/>
    <w:rsid w:val="00B50A65"/>
    <w:rsid w:val="00B61B63"/>
    <w:rsid w:val="00B61FB4"/>
    <w:rsid w:val="00B620A5"/>
    <w:rsid w:val="00B64CBB"/>
    <w:rsid w:val="00B70D87"/>
    <w:rsid w:val="00B84ECE"/>
    <w:rsid w:val="00B92633"/>
    <w:rsid w:val="00BA6F4E"/>
    <w:rsid w:val="00BC2ECD"/>
    <w:rsid w:val="00BC50FB"/>
    <w:rsid w:val="00BD52BE"/>
    <w:rsid w:val="00BE5771"/>
    <w:rsid w:val="00BE7D40"/>
    <w:rsid w:val="00BF2F7F"/>
    <w:rsid w:val="00BF3DAB"/>
    <w:rsid w:val="00C02651"/>
    <w:rsid w:val="00C10788"/>
    <w:rsid w:val="00C1181E"/>
    <w:rsid w:val="00C11E73"/>
    <w:rsid w:val="00C16F0F"/>
    <w:rsid w:val="00C210DD"/>
    <w:rsid w:val="00C21FC3"/>
    <w:rsid w:val="00C23252"/>
    <w:rsid w:val="00C23378"/>
    <w:rsid w:val="00C25064"/>
    <w:rsid w:val="00C3244E"/>
    <w:rsid w:val="00C37D27"/>
    <w:rsid w:val="00C4360B"/>
    <w:rsid w:val="00C43BAB"/>
    <w:rsid w:val="00C47CB7"/>
    <w:rsid w:val="00C57053"/>
    <w:rsid w:val="00C629A7"/>
    <w:rsid w:val="00C62BDA"/>
    <w:rsid w:val="00C7298C"/>
    <w:rsid w:val="00C74644"/>
    <w:rsid w:val="00C767BC"/>
    <w:rsid w:val="00C7702C"/>
    <w:rsid w:val="00C87213"/>
    <w:rsid w:val="00C9322C"/>
    <w:rsid w:val="00C97E8E"/>
    <w:rsid w:val="00CA4027"/>
    <w:rsid w:val="00CB0E39"/>
    <w:rsid w:val="00CC0DD7"/>
    <w:rsid w:val="00CC2B93"/>
    <w:rsid w:val="00CC5BA1"/>
    <w:rsid w:val="00CC687A"/>
    <w:rsid w:val="00CD145B"/>
    <w:rsid w:val="00CD454B"/>
    <w:rsid w:val="00CE0B0C"/>
    <w:rsid w:val="00CE7093"/>
    <w:rsid w:val="00CF04D5"/>
    <w:rsid w:val="00D0497A"/>
    <w:rsid w:val="00D05C70"/>
    <w:rsid w:val="00D14492"/>
    <w:rsid w:val="00D21F20"/>
    <w:rsid w:val="00D2497D"/>
    <w:rsid w:val="00D35756"/>
    <w:rsid w:val="00D4790A"/>
    <w:rsid w:val="00D76C0F"/>
    <w:rsid w:val="00D81337"/>
    <w:rsid w:val="00D832A7"/>
    <w:rsid w:val="00D832EF"/>
    <w:rsid w:val="00D9430D"/>
    <w:rsid w:val="00D95111"/>
    <w:rsid w:val="00D95D97"/>
    <w:rsid w:val="00DA5CA8"/>
    <w:rsid w:val="00DB34D0"/>
    <w:rsid w:val="00DB55C1"/>
    <w:rsid w:val="00DC5DD8"/>
    <w:rsid w:val="00DC6E28"/>
    <w:rsid w:val="00DE5516"/>
    <w:rsid w:val="00DE7BB7"/>
    <w:rsid w:val="00DF12D4"/>
    <w:rsid w:val="00DF1673"/>
    <w:rsid w:val="00E02AC9"/>
    <w:rsid w:val="00E038A8"/>
    <w:rsid w:val="00E30558"/>
    <w:rsid w:val="00E328B4"/>
    <w:rsid w:val="00E32A28"/>
    <w:rsid w:val="00E32B22"/>
    <w:rsid w:val="00E33A24"/>
    <w:rsid w:val="00E354E9"/>
    <w:rsid w:val="00E3737E"/>
    <w:rsid w:val="00E37F21"/>
    <w:rsid w:val="00E45BE4"/>
    <w:rsid w:val="00E461BE"/>
    <w:rsid w:val="00E54CC0"/>
    <w:rsid w:val="00E654D4"/>
    <w:rsid w:val="00E7424F"/>
    <w:rsid w:val="00E84A0C"/>
    <w:rsid w:val="00E86C69"/>
    <w:rsid w:val="00E87B70"/>
    <w:rsid w:val="00E93123"/>
    <w:rsid w:val="00E97BE9"/>
    <w:rsid w:val="00EB54B0"/>
    <w:rsid w:val="00ED0308"/>
    <w:rsid w:val="00ED0F69"/>
    <w:rsid w:val="00ED15CC"/>
    <w:rsid w:val="00ED5E49"/>
    <w:rsid w:val="00ED5F6C"/>
    <w:rsid w:val="00EE6A5F"/>
    <w:rsid w:val="00F05741"/>
    <w:rsid w:val="00F11689"/>
    <w:rsid w:val="00F30CC2"/>
    <w:rsid w:val="00F31F44"/>
    <w:rsid w:val="00F3395D"/>
    <w:rsid w:val="00F3714B"/>
    <w:rsid w:val="00F40FB1"/>
    <w:rsid w:val="00F50C46"/>
    <w:rsid w:val="00F523CE"/>
    <w:rsid w:val="00F53307"/>
    <w:rsid w:val="00F53725"/>
    <w:rsid w:val="00F5430E"/>
    <w:rsid w:val="00F54F8C"/>
    <w:rsid w:val="00F5582A"/>
    <w:rsid w:val="00F56CC2"/>
    <w:rsid w:val="00F61C9F"/>
    <w:rsid w:val="00F8723A"/>
    <w:rsid w:val="00FA580B"/>
    <w:rsid w:val="00FB3443"/>
    <w:rsid w:val="00FB6255"/>
    <w:rsid w:val="00FC577A"/>
    <w:rsid w:val="00FC57C4"/>
    <w:rsid w:val="00FE39C3"/>
    <w:rsid w:val="00FE5B6C"/>
    <w:rsid w:val="00FE5EB6"/>
    <w:rsid w:val="00FF4B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17E24"/>
  <w15:docId w15:val="{D2496D5B-AC17-4AA1-BAC9-5318DF356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5CA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1672D3"/>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PoratDiagrama">
    <w:name w:val="Poraštė Diagrama"/>
    <w:basedOn w:val="Numatytasispastraiposriftas"/>
    <w:link w:val="Porat"/>
    <w:rsid w:val="001672D3"/>
    <w:rPr>
      <w:rFonts w:ascii="Times New Roman" w:eastAsia="Times New Roman" w:hAnsi="Times New Roman" w:cs="Times New Roman"/>
      <w:sz w:val="24"/>
      <w:szCs w:val="24"/>
      <w:lang w:eastAsia="lt-LT"/>
    </w:rPr>
  </w:style>
  <w:style w:type="character" w:styleId="Puslapionumeris">
    <w:name w:val="page number"/>
    <w:basedOn w:val="Numatytasispastraiposriftas"/>
    <w:rsid w:val="001672D3"/>
  </w:style>
  <w:style w:type="paragraph" w:customStyle="1" w:styleId="DiagramaDiagrama2">
    <w:name w:val="Diagrama Diagrama2"/>
    <w:basedOn w:val="prastasis"/>
    <w:rsid w:val="001672D3"/>
    <w:pPr>
      <w:spacing w:line="240" w:lineRule="exact"/>
    </w:pPr>
    <w:rPr>
      <w:rFonts w:ascii="Tahoma" w:eastAsia="Times New Roman" w:hAnsi="Tahoma" w:cs="Times New Roman"/>
      <w:sz w:val="20"/>
      <w:szCs w:val="20"/>
      <w:lang w:val="en-US"/>
    </w:rPr>
  </w:style>
  <w:style w:type="paragraph" w:styleId="Antrats">
    <w:name w:val="header"/>
    <w:basedOn w:val="prastasis"/>
    <w:link w:val="AntratsDiagrama"/>
    <w:rsid w:val="001672D3"/>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AntratsDiagrama">
    <w:name w:val="Antraštės Diagrama"/>
    <w:basedOn w:val="Numatytasispastraiposriftas"/>
    <w:link w:val="Antrats"/>
    <w:rsid w:val="001672D3"/>
    <w:rPr>
      <w:rFonts w:ascii="Times New Roman" w:eastAsia="Times New Roman" w:hAnsi="Times New Roman" w:cs="Times New Roman"/>
      <w:sz w:val="24"/>
      <w:szCs w:val="24"/>
      <w:lang w:eastAsia="lt-LT"/>
    </w:rPr>
  </w:style>
  <w:style w:type="character" w:styleId="Komentaronuoroda">
    <w:name w:val="annotation reference"/>
    <w:rsid w:val="001672D3"/>
    <w:rPr>
      <w:sz w:val="16"/>
      <w:szCs w:val="16"/>
    </w:rPr>
  </w:style>
  <w:style w:type="paragraph" w:styleId="Komentarotekstas">
    <w:name w:val="annotation text"/>
    <w:basedOn w:val="prastasis"/>
    <w:link w:val="KomentarotekstasDiagrama"/>
    <w:rsid w:val="001672D3"/>
    <w:pPr>
      <w:spacing w:after="0" w:line="240" w:lineRule="auto"/>
    </w:pPr>
    <w:rPr>
      <w:rFonts w:ascii="Times New Roman" w:eastAsia="Times New Roman" w:hAnsi="Times New Roman" w:cs="Times New Roman"/>
      <w:sz w:val="20"/>
      <w:szCs w:val="20"/>
      <w:lang w:eastAsia="lt-LT"/>
    </w:rPr>
  </w:style>
  <w:style w:type="character" w:customStyle="1" w:styleId="KomentarotekstasDiagrama">
    <w:name w:val="Komentaro tekstas Diagrama"/>
    <w:basedOn w:val="Numatytasispastraiposriftas"/>
    <w:link w:val="Komentarotekstas"/>
    <w:rsid w:val="001672D3"/>
    <w:rPr>
      <w:rFonts w:ascii="Times New Roman" w:eastAsia="Times New Roman" w:hAnsi="Times New Roman" w:cs="Times New Roman"/>
      <w:sz w:val="20"/>
      <w:szCs w:val="20"/>
      <w:lang w:eastAsia="lt-LT"/>
    </w:rPr>
  </w:style>
  <w:style w:type="paragraph" w:styleId="Debesliotekstas">
    <w:name w:val="Balloon Text"/>
    <w:basedOn w:val="prastasis"/>
    <w:link w:val="DebesliotekstasDiagrama"/>
    <w:uiPriority w:val="99"/>
    <w:semiHidden/>
    <w:unhideWhenUsed/>
    <w:rsid w:val="001672D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672D3"/>
    <w:rPr>
      <w:rFonts w:ascii="Segoe UI" w:hAnsi="Segoe UI" w:cs="Segoe UI"/>
      <w:sz w:val="18"/>
      <w:szCs w:val="18"/>
    </w:rPr>
  </w:style>
  <w:style w:type="paragraph" w:styleId="Sraopastraipa">
    <w:name w:val="List Paragraph"/>
    <w:basedOn w:val="prastasis"/>
    <w:uiPriority w:val="34"/>
    <w:qFormat/>
    <w:rsid w:val="00C43BAB"/>
    <w:pPr>
      <w:ind w:left="720"/>
      <w:contextualSpacing/>
    </w:pPr>
  </w:style>
  <w:style w:type="character" w:styleId="Vietosrezervavimoenklotekstas">
    <w:name w:val="Placeholder Text"/>
    <w:basedOn w:val="Numatytasispastraiposriftas"/>
    <w:uiPriority w:val="99"/>
    <w:semiHidden/>
    <w:rsid w:val="00A9189D"/>
    <w:rPr>
      <w:color w:val="808080"/>
    </w:rPr>
  </w:style>
  <w:style w:type="character" w:styleId="Hipersaitas">
    <w:name w:val="Hyperlink"/>
    <w:basedOn w:val="Numatytasispastraiposriftas"/>
    <w:uiPriority w:val="99"/>
    <w:unhideWhenUsed/>
    <w:rsid w:val="00E97BE9"/>
    <w:rPr>
      <w:color w:val="0563C1" w:themeColor="hyperlink"/>
      <w:u w:val="single"/>
    </w:rPr>
  </w:style>
  <w:style w:type="paragraph" w:styleId="Pagrindiniotekstotrauka">
    <w:name w:val="Body Text Indent"/>
    <w:basedOn w:val="prastasis"/>
    <w:link w:val="PagrindiniotekstotraukaDiagrama"/>
    <w:uiPriority w:val="99"/>
    <w:semiHidden/>
    <w:unhideWhenUsed/>
    <w:rsid w:val="004939A9"/>
    <w:pPr>
      <w:autoSpaceDE w:val="0"/>
      <w:autoSpaceDN w:val="0"/>
      <w:spacing w:after="0" w:line="240" w:lineRule="auto"/>
      <w:ind w:firstLine="720"/>
    </w:pPr>
    <w:rPr>
      <w:rFonts w:ascii="Arial" w:hAnsi="Arial" w:cs="Arial"/>
      <w:sz w:val="20"/>
      <w:szCs w:val="20"/>
      <w:lang w:eastAsia="lt-LT"/>
    </w:rPr>
  </w:style>
  <w:style w:type="character" w:customStyle="1" w:styleId="PagrindiniotekstotraukaDiagrama">
    <w:name w:val="Pagrindinio teksto įtrauka Diagrama"/>
    <w:basedOn w:val="Numatytasispastraiposriftas"/>
    <w:link w:val="Pagrindiniotekstotrauka"/>
    <w:uiPriority w:val="99"/>
    <w:semiHidden/>
    <w:rsid w:val="004939A9"/>
    <w:rPr>
      <w:rFonts w:ascii="Arial" w:hAnsi="Arial" w:cs="Arial"/>
      <w:sz w:val="20"/>
      <w:szCs w:val="20"/>
      <w:lang w:eastAsia="lt-LT"/>
    </w:rPr>
  </w:style>
  <w:style w:type="paragraph" w:styleId="Betarp">
    <w:name w:val="No Spacing"/>
    <w:basedOn w:val="prastasis"/>
    <w:link w:val="BetarpDiagrama"/>
    <w:uiPriority w:val="1"/>
    <w:qFormat/>
    <w:rsid w:val="004939A9"/>
    <w:pPr>
      <w:spacing w:after="0" w:line="240" w:lineRule="auto"/>
    </w:pPr>
    <w:rPr>
      <w:rFonts w:ascii="Times New Roman" w:hAnsi="Times New Roman" w:cs="Times New Roman"/>
      <w:sz w:val="24"/>
      <w:szCs w:val="24"/>
      <w:lang w:eastAsia="lt-LT"/>
    </w:rPr>
  </w:style>
  <w:style w:type="paragraph" w:customStyle="1" w:styleId="DiagramaDiagrama20">
    <w:name w:val="Diagrama Diagrama2"/>
    <w:basedOn w:val="prastasis"/>
    <w:rsid w:val="009D1ABF"/>
    <w:pPr>
      <w:spacing w:line="240" w:lineRule="exact"/>
    </w:pPr>
    <w:rPr>
      <w:rFonts w:ascii="Tahoma" w:eastAsia="Times New Roman" w:hAnsi="Tahoma" w:cs="Times New Roman"/>
      <w:sz w:val="20"/>
      <w:szCs w:val="20"/>
      <w:lang w:val="en-US"/>
    </w:rPr>
  </w:style>
  <w:style w:type="character" w:customStyle="1" w:styleId="st1">
    <w:name w:val="st1"/>
    <w:basedOn w:val="Numatytasispastraiposriftas"/>
    <w:rsid w:val="009D61E8"/>
  </w:style>
  <w:style w:type="paragraph" w:customStyle="1" w:styleId="Default">
    <w:name w:val="Default"/>
    <w:rsid w:val="0004204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DiagramaDiagrama21">
    <w:name w:val="Diagrama Diagrama2"/>
    <w:basedOn w:val="prastasis"/>
    <w:rsid w:val="00042048"/>
    <w:pPr>
      <w:spacing w:line="240" w:lineRule="exact"/>
    </w:pPr>
    <w:rPr>
      <w:rFonts w:ascii="Tahoma" w:eastAsia="Times New Roman" w:hAnsi="Tahoma" w:cs="Times New Roman"/>
      <w:sz w:val="20"/>
      <w:szCs w:val="20"/>
      <w:lang w:val="en-US"/>
    </w:rPr>
  </w:style>
  <w:style w:type="paragraph" w:styleId="Pagrindinistekstas">
    <w:name w:val="Body Text"/>
    <w:basedOn w:val="prastasis"/>
    <w:link w:val="PagrindinistekstasDiagrama"/>
    <w:uiPriority w:val="99"/>
    <w:unhideWhenUsed/>
    <w:rsid w:val="004D358D"/>
    <w:pPr>
      <w:spacing w:after="120"/>
    </w:pPr>
  </w:style>
  <w:style w:type="character" w:customStyle="1" w:styleId="PagrindinistekstasDiagrama">
    <w:name w:val="Pagrindinis tekstas Diagrama"/>
    <w:basedOn w:val="Numatytasispastraiposriftas"/>
    <w:link w:val="Pagrindinistekstas"/>
    <w:uiPriority w:val="99"/>
    <w:rsid w:val="004D358D"/>
  </w:style>
  <w:style w:type="paragraph" w:customStyle="1" w:styleId="DiagramaDiagrama22">
    <w:name w:val="Diagrama Diagrama2"/>
    <w:basedOn w:val="prastasis"/>
    <w:rsid w:val="00AD4189"/>
    <w:pPr>
      <w:spacing w:line="240" w:lineRule="exact"/>
    </w:pPr>
    <w:rPr>
      <w:rFonts w:ascii="Tahoma" w:eastAsia="Times New Roman" w:hAnsi="Tahoma" w:cs="Times New Roman"/>
      <w:sz w:val="20"/>
      <w:szCs w:val="20"/>
      <w:lang w:val="en-US"/>
    </w:rPr>
  </w:style>
  <w:style w:type="paragraph" w:customStyle="1" w:styleId="DiagramaDiagramaCharCharCharChar">
    <w:name w:val="Diagrama Diagrama Char Char Char Char"/>
    <w:basedOn w:val="prastasis"/>
    <w:next w:val="prastasis"/>
    <w:rsid w:val="00BF3DAB"/>
    <w:pPr>
      <w:spacing w:line="240" w:lineRule="exact"/>
    </w:pPr>
    <w:rPr>
      <w:rFonts w:ascii="Tahoma" w:eastAsia="Times New Roman" w:hAnsi="Tahoma" w:cs="Times New Roman"/>
      <w:sz w:val="24"/>
      <w:szCs w:val="20"/>
      <w:lang w:val="en-US"/>
    </w:rPr>
  </w:style>
  <w:style w:type="paragraph" w:customStyle="1" w:styleId="DiagramaDiagrama23">
    <w:name w:val="Diagrama Diagrama2"/>
    <w:basedOn w:val="prastasis"/>
    <w:rsid w:val="003F6098"/>
    <w:pPr>
      <w:spacing w:line="240" w:lineRule="exact"/>
    </w:pPr>
    <w:rPr>
      <w:rFonts w:ascii="Tahoma" w:eastAsia="Times New Roman" w:hAnsi="Tahoma" w:cs="Times New Roman"/>
      <w:sz w:val="20"/>
      <w:szCs w:val="20"/>
      <w:lang w:val="en-US"/>
    </w:rPr>
  </w:style>
  <w:style w:type="paragraph" w:customStyle="1" w:styleId="Style17">
    <w:name w:val="Style17"/>
    <w:basedOn w:val="prastasis"/>
    <w:rsid w:val="003F6098"/>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DiagramaDiagrama24">
    <w:name w:val="Diagrama Diagrama2"/>
    <w:basedOn w:val="prastasis"/>
    <w:rsid w:val="00900816"/>
    <w:pPr>
      <w:spacing w:line="240" w:lineRule="exact"/>
    </w:pPr>
    <w:rPr>
      <w:rFonts w:ascii="Tahoma" w:eastAsia="Times New Roman" w:hAnsi="Tahoma" w:cs="Times New Roman"/>
      <w:sz w:val="20"/>
      <w:szCs w:val="20"/>
      <w:lang w:val="en-US"/>
    </w:rPr>
  </w:style>
  <w:style w:type="paragraph" w:customStyle="1" w:styleId="DiagramaDiagrama25">
    <w:name w:val="Diagrama Diagrama2"/>
    <w:basedOn w:val="prastasis"/>
    <w:rsid w:val="00A02281"/>
    <w:pPr>
      <w:spacing w:line="240" w:lineRule="exact"/>
    </w:pPr>
    <w:rPr>
      <w:rFonts w:ascii="Tahoma" w:eastAsia="Times New Roman" w:hAnsi="Tahoma" w:cs="Times New Roman"/>
      <w:sz w:val="20"/>
      <w:szCs w:val="20"/>
      <w:lang w:val="en-US"/>
    </w:rPr>
  </w:style>
  <w:style w:type="paragraph" w:customStyle="1" w:styleId="Sraopastraipa1">
    <w:name w:val="Sąrašo pastraipa1"/>
    <w:basedOn w:val="prastasis"/>
    <w:qFormat/>
    <w:rsid w:val="00073C71"/>
    <w:pPr>
      <w:spacing w:after="0" w:line="240" w:lineRule="auto"/>
      <w:ind w:left="720" w:firstLine="720"/>
      <w:contextualSpacing/>
      <w:jc w:val="both"/>
    </w:pPr>
    <w:rPr>
      <w:rFonts w:ascii="Times New Roman" w:eastAsia="Times New Roman" w:hAnsi="Times New Roman" w:cs="Times New Roman"/>
      <w:sz w:val="20"/>
      <w:szCs w:val="20"/>
    </w:rPr>
  </w:style>
  <w:style w:type="character" w:styleId="Grietas">
    <w:name w:val="Strong"/>
    <w:basedOn w:val="Numatytasispastraiposriftas"/>
    <w:uiPriority w:val="22"/>
    <w:qFormat/>
    <w:rsid w:val="00967512"/>
    <w:rPr>
      <w:b/>
      <w:bCs/>
    </w:rPr>
  </w:style>
  <w:style w:type="character" w:customStyle="1" w:styleId="BetarpDiagrama">
    <w:name w:val="Be tarpų Diagrama"/>
    <w:basedOn w:val="Numatytasispastraiposriftas"/>
    <w:link w:val="Betarp"/>
    <w:uiPriority w:val="1"/>
    <w:rsid w:val="005D5B9F"/>
    <w:rPr>
      <w:rFonts w:ascii="Times New Roman" w:hAnsi="Times New Roman" w:cs="Times New Roman"/>
      <w:sz w:val="24"/>
      <w:szCs w:val="24"/>
      <w:lang w:eastAsia="lt-LT"/>
    </w:rPr>
  </w:style>
  <w:style w:type="paragraph" w:styleId="Komentarotema">
    <w:name w:val="annotation subject"/>
    <w:basedOn w:val="Komentarotekstas"/>
    <w:next w:val="Komentarotekstas"/>
    <w:link w:val="KomentarotemaDiagrama"/>
    <w:uiPriority w:val="99"/>
    <w:semiHidden/>
    <w:unhideWhenUsed/>
    <w:rsid w:val="00AD1CB4"/>
    <w:pPr>
      <w:spacing w:after="160"/>
    </w:pPr>
    <w:rPr>
      <w:rFonts w:asciiTheme="minorHAnsi" w:eastAsiaTheme="minorHAnsi" w:hAnsiTheme="minorHAnsi" w:cstheme="minorBidi"/>
      <w:b/>
      <w:bCs/>
      <w:lang w:eastAsia="en-US"/>
    </w:rPr>
  </w:style>
  <w:style w:type="character" w:customStyle="1" w:styleId="KomentarotemaDiagrama">
    <w:name w:val="Komentaro tema Diagrama"/>
    <w:basedOn w:val="KomentarotekstasDiagrama"/>
    <w:link w:val="Komentarotema"/>
    <w:uiPriority w:val="99"/>
    <w:semiHidden/>
    <w:rsid w:val="00AD1CB4"/>
    <w:rPr>
      <w:rFonts w:ascii="Times New Roman" w:eastAsia="Times New Roman" w:hAnsi="Times New Roman" w:cs="Times New Roman"/>
      <w:b/>
      <w:bCs/>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5178">
      <w:bodyDiv w:val="1"/>
      <w:marLeft w:val="0"/>
      <w:marRight w:val="0"/>
      <w:marTop w:val="0"/>
      <w:marBottom w:val="0"/>
      <w:divBdr>
        <w:top w:val="none" w:sz="0" w:space="0" w:color="auto"/>
        <w:left w:val="none" w:sz="0" w:space="0" w:color="auto"/>
        <w:bottom w:val="none" w:sz="0" w:space="0" w:color="auto"/>
        <w:right w:val="none" w:sz="0" w:space="0" w:color="auto"/>
      </w:divBdr>
    </w:div>
    <w:div w:id="292517075">
      <w:bodyDiv w:val="1"/>
      <w:marLeft w:val="0"/>
      <w:marRight w:val="0"/>
      <w:marTop w:val="0"/>
      <w:marBottom w:val="0"/>
      <w:divBdr>
        <w:top w:val="none" w:sz="0" w:space="0" w:color="auto"/>
        <w:left w:val="none" w:sz="0" w:space="0" w:color="auto"/>
        <w:bottom w:val="none" w:sz="0" w:space="0" w:color="auto"/>
        <w:right w:val="none" w:sz="0" w:space="0" w:color="auto"/>
      </w:divBdr>
    </w:div>
    <w:div w:id="1266886067">
      <w:bodyDiv w:val="1"/>
      <w:marLeft w:val="0"/>
      <w:marRight w:val="0"/>
      <w:marTop w:val="0"/>
      <w:marBottom w:val="0"/>
      <w:divBdr>
        <w:top w:val="none" w:sz="0" w:space="0" w:color="auto"/>
        <w:left w:val="none" w:sz="0" w:space="0" w:color="auto"/>
        <w:bottom w:val="none" w:sz="0" w:space="0" w:color="auto"/>
        <w:right w:val="none" w:sz="0" w:space="0" w:color="auto"/>
      </w:divBdr>
    </w:div>
    <w:div w:id="1294289177">
      <w:bodyDiv w:val="1"/>
      <w:marLeft w:val="0"/>
      <w:marRight w:val="0"/>
      <w:marTop w:val="0"/>
      <w:marBottom w:val="0"/>
      <w:divBdr>
        <w:top w:val="none" w:sz="0" w:space="0" w:color="auto"/>
        <w:left w:val="none" w:sz="0" w:space="0" w:color="auto"/>
        <w:bottom w:val="none" w:sz="0" w:space="0" w:color="auto"/>
        <w:right w:val="none" w:sz="0" w:space="0" w:color="auto"/>
      </w:divBdr>
    </w:div>
    <w:div w:id="1914385839">
      <w:bodyDiv w:val="1"/>
      <w:marLeft w:val="0"/>
      <w:marRight w:val="0"/>
      <w:marTop w:val="0"/>
      <w:marBottom w:val="0"/>
      <w:divBdr>
        <w:top w:val="none" w:sz="0" w:space="0" w:color="auto"/>
        <w:left w:val="none" w:sz="0" w:space="0" w:color="auto"/>
        <w:bottom w:val="none" w:sz="0" w:space="0" w:color="auto"/>
        <w:right w:val="none" w:sz="0" w:space="0" w:color="auto"/>
      </w:divBdr>
    </w:div>
    <w:div w:id="1920366709">
      <w:bodyDiv w:val="1"/>
      <w:marLeft w:val="0"/>
      <w:marRight w:val="0"/>
      <w:marTop w:val="0"/>
      <w:marBottom w:val="0"/>
      <w:divBdr>
        <w:top w:val="none" w:sz="0" w:space="0" w:color="auto"/>
        <w:left w:val="none" w:sz="0" w:space="0" w:color="auto"/>
        <w:bottom w:val="none" w:sz="0" w:space="0" w:color="auto"/>
        <w:right w:val="none" w:sz="0" w:space="0" w:color="auto"/>
      </w:divBdr>
    </w:div>
    <w:div w:id="208110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974F9-4359-4139-859D-38E90F386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3028</Words>
  <Characters>1727</Characters>
  <Application>Microsoft Office Word</Application>
  <DocSecurity>0</DocSecurity>
  <Lines>14</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Maigienė Eglė</dc:creator>
  <cp:lastModifiedBy>Vaišnorė Lina</cp:lastModifiedBy>
  <cp:revision>13</cp:revision>
  <dcterms:created xsi:type="dcterms:W3CDTF">2026-07-13T13:05:00Z</dcterms:created>
  <dcterms:modified xsi:type="dcterms:W3CDTF">2026-09-30T06:04:00Z</dcterms:modified>
</cp:coreProperties>
</file>