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B17AEA" w14:textId="77777777" w:rsidR="00AD0CC0" w:rsidRPr="00B37D6C" w:rsidRDefault="00AD0CC0" w:rsidP="00AD0CC0">
      <w:pPr>
        <w:pStyle w:val="Pagrindinistekstas1"/>
        <w:tabs>
          <w:tab w:val="left" w:pos="3119"/>
        </w:tabs>
        <w:spacing w:line="276" w:lineRule="auto"/>
        <w:ind w:firstLine="720"/>
        <w:jc w:val="center"/>
        <w:rPr>
          <w:color w:val="auto"/>
          <w:sz w:val="24"/>
          <w:szCs w:val="24"/>
        </w:rPr>
      </w:pPr>
    </w:p>
    <w:tbl>
      <w:tblPr>
        <w:tblStyle w:val="Lentelstinklelis2"/>
        <w:tblW w:w="5072" w:type="pct"/>
        <w:tblInd w:w="-147"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3334"/>
        <w:gridCol w:w="6720"/>
      </w:tblGrid>
      <w:tr w:rsidR="00D653AD" w:rsidRPr="00B37D6C" w14:paraId="65EE6C69" w14:textId="77777777" w:rsidTr="00D653AD">
        <w:tc>
          <w:tcPr>
            <w:tcW w:w="1658" w:type="pct"/>
            <w:shd w:val="clear" w:color="auto" w:fill="FFFFCC"/>
            <w:vAlign w:val="center"/>
          </w:tcPr>
          <w:p w14:paraId="7EC55006" w14:textId="77777777" w:rsidR="00AD0CC0" w:rsidRPr="00B37D6C" w:rsidRDefault="00AD0CC0" w:rsidP="000D3B43">
            <w:pPr>
              <w:rPr>
                <w:rFonts w:ascii="Times New Roman" w:hAnsi="Times New Roman"/>
                <w:b/>
                <w:i/>
                <w:sz w:val="24"/>
                <w:szCs w:val="24"/>
                <w:lang w:val="lt-LT"/>
              </w:rPr>
            </w:pPr>
            <w:r w:rsidRPr="00B37D6C">
              <w:rPr>
                <w:rFonts w:ascii="Times New Roman" w:hAnsi="Times New Roman"/>
                <w:b/>
                <w:color w:val="548DD4"/>
                <w:sz w:val="24"/>
                <w:szCs w:val="24"/>
                <w:lang w:val="lt-LT"/>
              </w:rPr>
              <w:t>RINKOS DALYVIŲ KONSULTACIJA</w:t>
            </w:r>
          </w:p>
        </w:tc>
        <w:tc>
          <w:tcPr>
            <w:tcW w:w="3342" w:type="pct"/>
            <w:vAlign w:val="center"/>
          </w:tcPr>
          <w:p w14:paraId="729C0165" w14:textId="5CFAE839" w:rsidR="00AD0CC0" w:rsidRPr="00B37D6C" w:rsidRDefault="00D80A56" w:rsidP="008019D0">
            <w:pPr>
              <w:rPr>
                <w:rFonts w:ascii="Times New Roman" w:hAnsi="Times New Roman"/>
                <w:bCs/>
                <w:iCs/>
                <w:sz w:val="24"/>
                <w:szCs w:val="24"/>
                <w:lang w:val="lt-LT" w:eastAsia="lt-LT"/>
              </w:rPr>
            </w:pPr>
            <w:r w:rsidRPr="00D80A56">
              <w:rPr>
                <w:rFonts w:ascii="Times" w:eastAsia="Times New Roman" w:hAnsi="Times" w:cs="Calibri"/>
                <w:b/>
                <w:color w:val="000000"/>
                <w:sz w:val="24"/>
                <w:szCs w:val="24"/>
                <w:lang w:val="lt-LT" w:eastAsia="lt-LT"/>
              </w:rPr>
              <w:t>VBE MOKINIŲ PASIEKIMŲ PATIKRINIMŲ UŽDUOČIŲ RENGIMO SISTEMOS, APIMANČIOS UŽDUOČIŲ PARENGIMĄ, IŠBANDYMĄ IR KOKYBĖS UŽTIKRINIMĄ, SUKŪRIMO PASLAUG</w:t>
            </w:r>
            <w:r>
              <w:rPr>
                <w:rFonts w:ascii="Times" w:eastAsia="Times New Roman" w:hAnsi="Times" w:cs="Calibri"/>
                <w:b/>
                <w:color w:val="000000"/>
                <w:sz w:val="24"/>
                <w:szCs w:val="24"/>
                <w:lang w:val="lt-LT" w:eastAsia="lt-LT"/>
              </w:rPr>
              <w:t>OS</w:t>
            </w:r>
          </w:p>
        </w:tc>
      </w:tr>
    </w:tbl>
    <w:p w14:paraId="06C1E791" w14:textId="77777777" w:rsidR="00AD0CC0" w:rsidRPr="00B37D6C" w:rsidRDefault="00AD0CC0" w:rsidP="00AD0CC0">
      <w:pPr>
        <w:spacing w:before="60" w:after="60" w:line="120" w:lineRule="auto"/>
        <w:jc w:val="both"/>
        <w:rPr>
          <w:rFonts w:ascii="Times New Roman" w:eastAsia="Times New Roman" w:hAnsi="Times New Roman"/>
          <w:b/>
          <w:i/>
          <w:sz w:val="24"/>
          <w:szCs w:val="24"/>
        </w:rPr>
      </w:pPr>
    </w:p>
    <w:p w14:paraId="57DD5CF9" w14:textId="77777777" w:rsidR="00AD0CC0" w:rsidRPr="00B37D6C" w:rsidRDefault="00AD0CC0" w:rsidP="00D653AD">
      <w:pPr>
        <w:keepNext/>
        <w:keepLines/>
        <w:numPr>
          <w:ilvl w:val="0"/>
          <w:numId w:val="1"/>
        </w:numPr>
        <w:pBdr>
          <w:top w:val="single" w:sz="4" w:space="0" w:color="4F81BD"/>
          <w:left w:val="single" w:sz="4" w:space="4" w:color="4F81BD"/>
          <w:bottom w:val="single" w:sz="4" w:space="1" w:color="4F81BD"/>
          <w:right w:val="single" w:sz="4" w:space="4" w:color="4F81BD"/>
        </w:pBdr>
        <w:shd w:val="clear" w:color="auto" w:fill="FFFFCC"/>
        <w:tabs>
          <w:tab w:val="left" w:pos="567"/>
        </w:tabs>
        <w:spacing w:before="60" w:after="60" w:line="240" w:lineRule="auto"/>
        <w:ind w:firstLine="142"/>
        <w:jc w:val="both"/>
        <w:outlineLvl w:val="0"/>
        <w:rPr>
          <w:rFonts w:ascii="Times New Roman" w:eastAsia="Times New Roman" w:hAnsi="Times New Roman"/>
          <w:b/>
          <w:i/>
          <w:color w:val="548DD4"/>
          <w:sz w:val="24"/>
          <w:szCs w:val="24"/>
        </w:rPr>
      </w:pPr>
      <w:r w:rsidRPr="00B37D6C">
        <w:rPr>
          <w:rFonts w:ascii="Times New Roman" w:eastAsia="Times New Roman" w:hAnsi="Times New Roman"/>
          <w:b/>
          <w:bCs/>
          <w:color w:val="548DD4"/>
          <w:spacing w:val="4"/>
          <w:sz w:val="24"/>
          <w:szCs w:val="24"/>
        </w:rPr>
        <w:t xml:space="preserve">BENDROJI INFORMACIJA </w:t>
      </w:r>
    </w:p>
    <w:p w14:paraId="6244983E" w14:textId="77777777" w:rsidR="00AD0CC0" w:rsidRPr="00B37D6C" w:rsidRDefault="00AD0CC0" w:rsidP="00AD0CC0">
      <w:pPr>
        <w:spacing w:before="60" w:after="60" w:line="120" w:lineRule="auto"/>
        <w:jc w:val="both"/>
        <w:rPr>
          <w:rFonts w:ascii="Times New Roman" w:eastAsia="Times New Roman" w:hAnsi="Times New Roman"/>
          <w:b/>
          <w:i/>
          <w:sz w:val="24"/>
          <w:szCs w:val="24"/>
        </w:rPr>
      </w:pPr>
    </w:p>
    <w:tbl>
      <w:tblPr>
        <w:tblStyle w:val="Lentelstinklelis3"/>
        <w:tblW w:w="5116" w:type="pct"/>
        <w:tblInd w:w="-147" w:type="dxa"/>
        <w:tblBorders>
          <w:top w:val="single" w:sz="4" w:space="0" w:color="4F81BD"/>
          <w:left w:val="single" w:sz="4" w:space="0" w:color="4F81BD"/>
          <w:bottom w:val="single" w:sz="4" w:space="0" w:color="4F81BD"/>
          <w:right w:val="single" w:sz="4" w:space="0" w:color="4F81BD"/>
          <w:insideH w:val="single" w:sz="4" w:space="0" w:color="4F81BD"/>
          <w:insideV w:val="single" w:sz="4" w:space="0" w:color="4F81BD"/>
        </w:tblBorders>
        <w:tblLook w:val="04A0" w:firstRow="1" w:lastRow="0" w:firstColumn="1" w:lastColumn="0" w:noHBand="0" w:noVBand="1"/>
      </w:tblPr>
      <w:tblGrid>
        <w:gridCol w:w="890"/>
        <w:gridCol w:w="4231"/>
        <w:gridCol w:w="5020"/>
      </w:tblGrid>
      <w:tr w:rsidR="00AD0CC0" w:rsidRPr="00B37D6C" w14:paraId="2EA45649" w14:textId="77777777" w:rsidTr="00D653AD">
        <w:trPr>
          <w:trHeight w:val="20"/>
        </w:trPr>
        <w:tc>
          <w:tcPr>
            <w:tcW w:w="439" w:type="pct"/>
            <w:shd w:val="clear" w:color="auto" w:fill="F2F2F2"/>
            <w:vAlign w:val="center"/>
          </w:tcPr>
          <w:p w14:paraId="7C916FEA" w14:textId="77777777" w:rsidR="00AD0CC0" w:rsidRPr="00B37D6C" w:rsidRDefault="00AD0CC0" w:rsidP="00AD0CC0">
            <w:pPr>
              <w:numPr>
                <w:ilvl w:val="0"/>
                <w:numId w:val="2"/>
              </w:numPr>
              <w:tabs>
                <w:tab w:val="left" w:pos="0"/>
              </w:tabs>
              <w:spacing w:after="0" w:line="240" w:lineRule="auto"/>
              <w:ind w:left="0" w:firstLine="0"/>
              <w:contextualSpacing/>
              <w:jc w:val="center"/>
              <w:rPr>
                <w:rFonts w:ascii="Times New Roman" w:hAnsi="Times New Roman"/>
                <w:i/>
                <w:sz w:val="24"/>
                <w:szCs w:val="24"/>
                <w:lang w:val="lt-LT"/>
              </w:rPr>
            </w:pPr>
          </w:p>
        </w:tc>
        <w:tc>
          <w:tcPr>
            <w:tcW w:w="2086" w:type="pct"/>
            <w:shd w:val="clear" w:color="auto" w:fill="F2F2F2"/>
            <w:vAlign w:val="center"/>
          </w:tcPr>
          <w:p w14:paraId="727F6BB3" w14:textId="77777777" w:rsidR="00AD0CC0" w:rsidRPr="00B37D6C" w:rsidRDefault="00AD0CC0" w:rsidP="000D3B43">
            <w:pPr>
              <w:rPr>
                <w:rFonts w:ascii="Times New Roman" w:hAnsi="Times New Roman"/>
                <w:i/>
                <w:sz w:val="24"/>
                <w:szCs w:val="24"/>
                <w:lang w:val="lt-LT"/>
              </w:rPr>
            </w:pPr>
            <w:r w:rsidRPr="00B37D6C">
              <w:rPr>
                <w:rFonts w:ascii="Times New Roman" w:hAnsi="Times New Roman"/>
                <w:sz w:val="24"/>
                <w:szCs w:val="24"/>
                <w:lang w:val="lt-LT"/>
              </w:rPr>
              <w:t>Perkančioji organizacija:</w:t>
            </w:r>
          </w:p>
        </w:tc>
        <w:tc>
          <w:tcPr>
            <w:tcW w:w="2475" w:type="pct"/>
            <w:vAlign w:val="center"/>
          </w:tcPr>
          <w:p w14:paraId="1D53B06F" w14:textId="4C902C02" w:rsidR="00AD0CC0" w:rsidRPr="00B37D6C" w:rsidRDefault="00411E77" w:rsidP="000D3B43">
            <w:pPr>
              <w:rPr>
                <w:rFonts w:ascii="Times New Roman" w:hAnsi="Times New Roman"/>
                <w:iCs/>
                <w:sz w:val="24"/>
                <w:szCs w:val="24"/>
                <w:lang w:val="lt-LT"/>
              </w:rPr>
            </w:pPr>
            <w:r w:rsidRPr="00B37D6C">
              <w:rPr>
                <w:rFonts w:ascii="Times New Roman" w:hAnsi="Times New Roman"/>
                <w:iCs/>
                <w:sz w:val="24"/>
                <w:szCs w:val="24"/>
                <w:lang w:val="lt-LT"/>
              </w:rPr>
              <w:t>Nacionalinė švietimo agentūra</w:t>
            </w:r>
          </w:p>
        </w:tc>
      </w:tr>
      <w:tr w:rsidR="00AD0CC0" w:rsidRPr="00B37D6C" w14:paraId="56E2BB1C" w14:textId="77777777" w:rsidTr="00D653AD">
        <w:trPr>
          <w:trHeight w:val="20"/>
        </w:trPr>
        <w:tc>
          <w:tcPr>
            <w:tcW w:w="439" w:type="pct"/>
            <w:shd w:val="clear" w:color="auto" w:fill="F2F2F2"/>
            <w:vAlign w:val="center"/>
          </w:tcPr>
          <w:p w14:paraId="718EFEB1" w14:textId="77777777" w:rsidR="00AD0CC0" w:rsidRPr="00B37D6C" w:rsidRDefault="00AD0CC0" w:rsidP="00AD0CC0">
            <w:pPr>
              <w:numPr>
                <w:ilvl w:val="0"/>
                <w:numId w:val="2"/>
              </w:numPr>
              <w:tabs>
                <w:tab w:val="left" w:pos="0"/>
              </w:tabs>
              <w:spacing w:after="0" w:line="240" w:lineRule="auto"/>
              <w:ind w:left="0" w:firstLine="0"/>
              <w:contextualSpacing/>
              <w:jc w:val="center"/>
              <w:rPr>
                <w:rFonts w:ascii="Times New Roman" w:hAnsi="Times New Roman"/>
                <w:i/>
                <w:sz w:val="24"/>
                <w:szCs w:val="24"/>
                <w:lang w:val="lt-LT"/>
              </w:rPr>
            </w:pPr>
          </w:p>
        </w:tc>
        <w:tc>
          <w:tcPr>
            <w:tcW w:w="2086" w:type="pct"/>
            <w:shd w:val="clear" w:color="auto" w:fill="F2F2F2"/>
            <w:vAlign w:val="center"/>
          </w:tcPr>
          <w:p w14:paraId="15CDB3C8" w14:textId="77777777" w:rsidR="00AD0CC0" w:rsidRPr="00B37D6C" w:rsidRDefault="00AD0CC0" w:rsidP="000D3B43">
            <w:pPr>
              <w:rPr>
                <w:rFonts w:ascii="Times New Roman" w:hAnsi="Times New Roman"/>
                <w:i/>
                <w:sz w:val="24"/>
                <w:szCs w:val="24"/>
                <w:lang w:val="lt-LT"/>
              </w:rPr>
            </w:pPr>
            <w:r w:rsidRPr="00B37D6C">
              <w:rPr>
                <w:rFonts w:ascii="Times New Roman" w:hAnsi="Times New Roman"/>
                <w:bCs/>
                <w:sz w:val="24"/>
                <w:szCs w:val="24"/>
                <w:lang w:val="lt-LT"/>
              </w:rPr>
              <w:t>Įgaliotas asmuo palaikyti tiesioginį ryšį su tiekėjais, gauti iš jų (ne tarpininkų) pranešimus, susijusius su pirkimo procedūromis</w:t>
            </w:r>
          </w:p>
        </w:tc>
        <w:tc>
          <w:tcPr>
            <w:tcW w:w="2475" w:type="pct"/>
            <w:vAlign w:val="center"/>
          </w:tcPr>
          <w:p w14:paraId="45C6B993" w14:textId="77777777" w:rsidR="00735AB4" w:rsidRDefault="00735AB4" w:rsidP="000D3B43">
            <w:pPr>
              <w:rPr>
                <w:rFonts w:ascii="Times New Roman" w:hAnsi="Times New Roman"/>
                <w:iCs/>
                <w:sz w:val="24"/>
                <w:szCs w:val="24"/>
                <w:lang w:val="lt-LT"/>
              </w:rPr>
            </w:pPr>
            <w:r>
              <w:rPr>
                <w:rFonts w:ascii="Times New Roman" w:hAnsi="Times New Roman"/>
                <w:iCs/>
                <w:sz w:val="24"/>
                <w:szCs w:val="24"/>
                <w:lang w:val="lt-LT"/>
              </w:rPr>
              <w:t>Denis Sosunov</w:t>
            </w:r>
            <w:r w:rsidR="00411E77" w:rsidRPr="00B37D6C">
              <w:rPr>
                <w:rFonts w:ascii="Times New Roman" w:hAnsi="Times New Roman"/>
                <w:iCs/>
                <w:sz w:val="24"/>
                <w:szCs w:val="24"/>
                <w:lang w:val="lt-LT"/>
              </w:rPr>
              <w:t xml:space="preserve">, </w:t>
            </w:r>
          </w:p>
          <w:p w14:paraId="0F76AD4A" w14:textId="66CEBC34" w:rsidR="00AD0CC0" w:rsidRPr="00B37D6C" w:rsidRDefault="00411E77" w:rsidP="000D3B43">
            <w:pPr>
              <w:rPr>
                <w:rFonts w:ascii="Times New Roman" w:hAnsi="Times New Roman"/>
                <w:iCs/>
                <w:sz w:val="24"/>
                <w:szCs w:val="24"/>
                <w:lang w:val="lt-LT"/>
              </w:rPr>
            </w:pPr>
            <w:r w:rsidRPr="00B37D6C">
              <w:rPr>
                <w:rFonts w:ascii="Times New Roman" w:hAnsi="Times New Roman"/>
                <w:iCs/>
                <w:sz w:val="24"/>
                <w:szCs w:val="24"/>
                <w:lang w:val="lt-LT"/>
              </w:rPr>
              <w:t xml:space="preserve">el. </w:t>
            </w:r>
            <w:r w:rsidR="00F31DDF">
              <w:rPr>
                <w:rFonts w:ascii="Times New Roman" w:hAnsi="Times New Roman"/>
                <w:iCs/>
                <w:sz w:val="24"/>
                <w:szCs w:val="24"/>
                <w:lang w:val="lt-LT"/>
              </w:rPr>
              <w:t>p</w:t>
            </w:r>
            <w:r w:rsidRPr="00B37D6C">
              <w:rPr>
                <w:rFonts w:ascii="Times New Roman" w:hAnsi="Times New Roman"/>
                <w:iCs/>
                <w:sz w:val="24"/>
                <w:szCs w:val="24"/>
                <w:lang w:val="lt-LT"/>
              </w:rPr>
              <w:t>a</w:t>
            </w:r>
            <w:r w:rsidR="00F31DDF">
              <w:rPr>
                <w:rFonts w:ascii="Times New Roman" w:hAnsi="Times New Roman"/>
                <w:iCs/>
                <w:sz w:val="24"/>
                <w:szCs w:val="24"/>
                <w:lang w:val="lt-LT"/>
              </w:rPr>
              <w:t>š</w:t>
            </w:r>
            <w:r w:rsidRPr="00B37D6C">
              <w:rPr>
                <w:rFonts w:ascii="Times New Roman" w:hAnsi="Times New Roman"/>
                <w:iCs/>
                <w:sz w:val="24"/>
                <w:szCs w:val="24"/>
                <w:lang w:val="lt-LT"/>
              </w:rPr>
              <w:t xml:space="preserve">tas </w:t>
            </w:r>
            <w:hyperlink r:id="rId5" w:history="1">
              <w:r w:rsidR="004E0878" w:rsidRPr="004F3865">
                <w:rPr>
                  <w:rStyle w:val="Hyperlink"/>
                  <w:rFonts w:ascii="Times New Roman" w:hAnsi="Times New Roman"/>
                  <w:iCs/>
                  <w:sz w:val="24"/>
                  <w:szCs w:val="24"/>
                </w:rPr>
                <w:t>Denis.Sosunov@nsa.smsm.lt</w:t>
              </w:r>
            </w:hyperlink>
            <w:r w:rsidR="00735AB4">
              <w:rPr>
                <w:rFonts w:ascii="Times New Roman" w:hAnsi="Times New Roman"/>
                <w:iCs/>
                <w:sz w:val="24"/>
                <w:szCs w:val="24"/>
                <w:lang w:val="lt-LT"/>
              </w:rPr>
              <w:t xml:space="preserve"> </w:t>
            </w:r>
          </w:p>
        </w:tc>
      </w:tr>
      <w:tr w:rsidR="00AD0CC0" w:rsidRPr="00B37D6C" w14:paraId="2DC060C8" w14:textId="77777777" w:rsidTr="00D653AD">
        <w:trPr>
          <w:trHeight w:val="20"/>
        </w:trPr>
        <w:tc>
          <w:tcPr>
            <w:tcW w:w="439" w:type="pct"/>
            <w:shd w:val="clear" w:color="auto" w:fill="F2F2F2"/>
            <w:vAlign w:val="center"/>
          </w:tcPr>
          <w:p w14:paraId="53310919" w14:textId="77777777" w:rsidR="00AD0CC0" w:rsidRPr="00B37D6C" w:rsidRDefault="00AD0CC0" w:rsidP="00AD0CC0">
            <w:pPr>
              <w:numPr>
                <w:ilvl w:val="0"/>
                <w:numId w:val="2"/>
              </w:numPr>
              <w:tabs>
                <w:tab w:val="left" w:pos="0"/>
              </w:tabs>
              <w:spacing w:after="0" w:line="240" w:lineRule="auto"/>
              <w:ind w:left="0" w:firstLine="0"/>
              <w:contextualSpacing/>
              <w:jc w:val="center"/>
              <w:rPr>
                <w:rFonts w:ascii="Times New Roman" w:hAnsi="Times New Roman"/>
                <w:i/>
                <w:sz w:val="24"/>
                <w:szCs w:val="24"/>
                <w:lang w:val="lt-LT"/>
              </w:rPr>
            </w:pPr>
          </w:p>
        </w:tc>
        <w:tc>
          <w:tcPr>
            <w:tcW w:w="2086" w:type="pct"/>
            <w:shd w:val="clear" w:color="auto" w:fill="F2F2F2"/>
            <w:vAlign w:val="center"/>
          </w:tcPr>
          <w:p w14:paraId="1B36DB73" w14:textId="77777777" w:rsidR="00AD0CC0" w:rsidRPr="00B37D6C" w:rsidRDefault="00AD0CC0" w:rsidP="000D3B43">
            <w:pPr>
              <w:rPr>
                <w:rFonts w:ascii="Times New Roman" w:hAnsi="Times New Roman"/>
                <w:i/>
                <w:sz w:val="24"/>
                <w:szCs w:val="24"/>
                <w:lang w:val="lt-LT"/>
              </w:rPr>
            </w:pPr>
            <w:r w:rsidRPr="00B37D6C">
              <w:rPr>
                <w:rFonts w:ascii="Times New Roman" w:hAnsi="Times New Roman"/>
                <w:sz w:val="24"/>
                <w:szCs w:val="24"/>
                <w:lang w:val="lt-LT"/>
              </w:rPr>
              <w:t>Pirkimo objekto rūšis:</w:t>
            </w:r>
          </w:p>
        </w:tc>
        <w:tc>
          <w:tcPr>
            <w:tcW w:w="2475" w:type="pct"/>
            <w:vAlign w:val="center"/>
          </w:tcPr>
          <w:p w14:paraId="228D9CAD" w14:textId="47D37304" w:rsidR="00AD0CC0" w:rsidRPr="00B37D6C" w:rsidRDefault="00411E77" w:rsidP="000D3B43">
            <w:pPr>
              <w:rPr>
                <w:rFonts w:ascii="Times New Roman" w:hAnsi="Times New Roman"/>
                <w:iCs/>
                <w:sz w:val="24"/>
                <w:szCs w:val="24"/>
                <w:lang w:val="lt-LT"/>
              </w:rPr>
            </w:pPr>
            <w:r w:rsidRPr="00B37D6C">
              <w:rPr>
                <w:rFonts w:ascii="Times New Roman" w:hAnsi="Times New Roman"/>
                <w:iCs/>
                <w:sz w:val="24"/>
                <w:szCs w:val="24"/>
                <w:lang w:val="lt-LT"/>
              </w:rPr>
              <w:t>Paslaugos</w:t>
            </w:r>
          </w:p>
        </w:tc>
      </w:tr>
      <w:tr w:rsidR="00AD0CC0" w:rsidRPr="00B37D6C" w14:paraId="18E6EB4E" w14:textId="77777777" w:rsidTr="00D653AD">
        <w:trPr>
          <w:trHeight w:val="20"/>
        </w:trPr>
        <w:tc>
          <w:tcPr>
            <w:tcW w:w="439" w:type="pct"/>
            <w:shd w:val="clear" w:color="auto" w:fill="F2F2F2"/>
            <w:vAlign w:val="center"/>
          </w:tcPr>
          <w:p w14:paraId="484D9A85" w14:textId="77777777" w:rsidR="00AD0CC0" w:rsidRPr="00B37D6C" w:rsidRDefault="00AD0CC0" w:rsidP="00AD0CC0">
            <w:pPr>
              <w:numPr>
                <w:ilvl w:val="0"/>
                <w:numId w:val="2"/>
              </w:numPr>
              <w:tabs>
                <w:tab w:val="left" w:pos="0"/>
              </w:tabs>
              <w:spacing w:after="0" w:line="240" w:lineRule="auto"/>
              <w:ind w:left="0" w:firstLine="0"/>
              <w:contextualSpacing/>
              <w:jc w:val="center"/>
              <w:rPr>
                <w:rFonts w:ascii="Times New Roman" w:hAnsi="Times New Roman"/>
                <w:i/>
                <w:sz w:val="24"/>
                <w:szCs w:val="24"/>
                <w:lang w:val="lt-LT"/>
              </w:rPr>
            </w:pPr>
          </w:p>
        </w:tc>
        <w:tc>
          <w:tcPr>
            <w:tcW w:w="2086" w:type="pct"/>
            <w:shd w:val="clear" w:color="auto" w:fill="F2F2F2"/>
            <w:vAlign w:val="center"/>
          </w:tcPr>
          <w:p w14:paraId="642DAD31" w14:textId="77777777" w:rsidR="00AD0CC0" w:rsidRPr="00B37D6C" w:rsidRDefault="00AD0CC0" w:rsidP="000D3B43">
            <w:pPr>
              <w:rPr>
                <w:rFonts w:ascii="Times New Roman" w:hAnsi="Times New Roman"/>
                <w:i/>
                <w:sz w:val="24"/>
                <w:szCs w:val="24"/>
                <w:lang w:val="lt-LT"/>
              </w:rPr>
            </w:pPr>
            <w:r w:rsidRPr="00B37D6C">
              <w:rPr>
                <w:rFonts w:ascii="Times New Roman" w:hAnsi="Times New Roman"/>
                <w:sz w:val="24"/>
                <w:szCs w:val="24"/>
                <w:lang w:val="lt-LT"/>
              </w:rPr>
              <w:t>Pirkimo objekto aprašymas</w:t>
            </w:r>
          </w:p>
        </w:tc>
        <w:tc>
          <w:tcPr>
            <w:tcW w:w="2475" w:type="pct"/>
            <w:vAlign w:val="center"/>
          </w:tcPr>
          <w:p w14:paraId="475A1894" w14:textId="3B182490" w:rsidR="00AD0CC0" w:rsidRPr="00B37D6C" w:rsidRDefault="00AD0CC0" w:rsidP="000D3B43">
            <w:pPr>
              <w:spacing w:line="360" w:lineRule="auto"/>
              <w:rPr>
                <w:rFonts w:ascii="Times New Roman" w:hAnsi="Times New Roman"/>
                <w:iCs/>
                <w:sz w:val="24"/>
                <w:szCs w:val="24"/>
                <w:lang w:val="lt-LT"/>
              </w:rPr>
            </w:pPr>
            <w:r w:rsidRPr="00B37D6C">
              <w:rPr>
                <w:rFonts w:ascii="Times New Roman" w:hAnsi="Times New Roman"/>
                <w:iCs/>
                <w:sz w:val="24"/>
                <w:szCs w:val="24"/>
                <w:lang w:val="lt-LT"/>
              </w:rPr>
              <w:t>Žr. pridedam</w:t>
            </w:r>
            <w:r w:rsidR="00B37D6C" w:rsidRPr="00B37D6C">
              <w:rPr>
                <w:rFonts w:ascii="Times New Roman" w:hAnsi="Times New Roman"/>
                <w:iCs/>
                <w:sz w:val="24"/>
                <w:szCs w:val="24"/>
                <w:lang w:val="lt-LT"/>
              </w:rPr>
              <w:t>ą</w:t>
            </w:r>
            <w:r w:rsidRPr="00B37D6C">
              <w:rPr>
                <w:rFonts w:ascii="Times New Roman" w:hAnsi="Times New Roman"/>
                <w:iCs/>
                <w:sz w:val="24"/>
                <w:szCs w:val="24"/>
                <w:lang w:val="lt-LT"/>
              </w:rPr>
              <w:t xml:space="preserve"> Techninę specifikaciją.</w:t>
            </w:r>
          </w:p>
          <w:p w14:paraId="666DAF31" w14:textId="77777777" w:rsidR="00AD0CC0" w:rsidRPr="00B37D6C" w:rsidRDefault="00AD0CC0" w:rsidP="000D3B43">
            <w:pPr>
              <w:rPr>
                <w:rFonts w:ascii="Times New Roman" w:hAnsi="Times New Roman"/>
                <w:iCs/>
                <w:sz w:val="24"/>
                <w:szCs w:val="24"/>
                <w:lang w:val="lt-LT"/>
              </w:rPr>
            </w:pPr>
          </w:p>
        </w:tc>
      </w:tr>
      <w:tr w:rsidR="00AD0CC0" w:rsidRPr="00B37D6C" w14:paraId="708DCEEF" w14:textId="77777777" w:rsidTr="00D653AD">
        <w:trPr>
          <w:trHeight w:val="20"/>
        </w:trPr>
        <w:tc>
          <w:tcPr>
            <w:tcW w:w="439" w:type="pct"/>
            <w:shd w:val="clear" w:color="auto" w:fill="F2F2F2"/>
            <w:vAlign w:val="center"/>
          </w:tcPr>
          <w:p w14:paraId="6DDDD684" w14:textId="77777777" w:rsidR="00AD0CC0" w:rsidRPr="00B37D6C" w:rsidRDefault="00AD0CC0" w:rsidP="00AD0CC0">
            <w:pPr>
              <w:numPr>
                <w:ilvl w:val="0"/>
                <w:numId w:val="2"/>
              </w:numPr>
              <w:tabs>
                <w:tab w:val="left" w:pos="0"/>
              </w:tabs>
              <w:spacing w:after="0" w:line="240" w:lineRule="auto"/>
              <w:ind w:left="0" w:firstLine="0"/>
              <w:contextualSpacing/>
              <w:jc w:val="center"/>
              <w:rPr>
                <w:rFonts w:ascii="Times New Roman" w:hAnsi="Times New Roman"/>
                <w:i/>
                <w:sz w:val="24"/>
                <w:szCs w:val="24"/>
                <w:lang w:val="lt-LT"/>
              </w:rPr>
            </w:pPr>
          </w:p>
        </w:tc>
        <w:tc>
          <w:tcPr>
            <w:tcW w:w="2086" w:type="pct"/>
            <w:shd w:val="clear" w:color="auto" w:fill="F2F2F2"/>
            <w:vAlign w:val="center"/>
          </w:tcPr>
          <w:p w14:paraId="727B7538" w14:textId="77777777" w:rsidR="00AD0CC0" w:rsidRPr="00B37D6C" w:rsidRDefault="00AD0CC0" w:rsidP="000D3B43">
            <w:pPr>
              <w:rPr>
                <w:rFonts w:ascii="Times New Roman" w:hAnsi="Times New Roman"/>
                <w:i/>
                <w:sz w:val="24"/>
                <w:szCs w:val="24"/>
                <w:lang w:val="lt-LT"/>
              </w:rPr>
            </w:pPr>
            <w:r w:rsidRPr="00B37D6C">
              <w:rPr>
                <w:rFonts w:ascii="Times New Roman" w:hAnsi="Times New Roman"/>
                <w:sz w:val="24"/>
                <w:szCs w:val="24"/>
                <w:lang w:val="lt-LT"/>
              </w:rPr>
              <w:t>Numatoma rengti susitikimą su tiekėjais:</w:t>
            </w:r>
          </w:p>
        </w:tc>
        <w:tc>
          <w:tcPr>
            <w:tcW w:w="2475" w:type="pct"/>
            <w:vAlign w:val="center"/>
          </w:tcPr>
          <w:p w14:paraId="054CDB82" w14:textId="05905740" w:rsidR="00AD0CC0" w:rsidRPr="00B37D6C" w:rsidRDefault="00411E77" w:rsidP="000D3B43">
            <w:pPr>
              <w:rPr>
                <w:rFonts w:ascii="Times New Roman" w:hAnsi="Times New Roman"/>
                <w:iCs/>
                <w:sz w:val="24"/>
                <w:szCs w:val="24"/>
                <w:lang w:val="lt-LT"/>
              </w:rPr>
            </w:pPr>
            <w:r w:rsidRPr="00B37D6C">
              <w:rPr>
                <w:rFonts w:ascii="Times New Roman" w:hAnsi="Times New Roman"/>
                <w:iCs/>
                <w:sz w:val="24"/>
                <w:szCs w:val="24"/>
                <w:lang w:val="lt-LT"/>
              </w:rPr>
              <w:t>Nenumatoma</w:t>
            </w:r>
          </w:p>
        </w:tc>
      </w:tr>
      <w:tr w:rsidR="00AD0CC0" w:rsidRPr="00B37D6C" w14:paraId="706119AB" w14:textId="77777777" w:rsidTr="00D653AD">
        <w:trPr>
          <w:trHeight w:val="20"/>
        </w:trPr>
        <w:tc>
          <w:tcPr>
            <w:tcW w:w="439" w:type="pct"/>
            <w:shd w:val="clear" w:color="auto" w:fill="F2F2F2"/>
            <w:vAlign w:val="center"/>
          </w:tcPr>
          <w:p w14:paraId="0B489652" w14:textId="77777777" w:rsidR="00AD0CC0" w:rsidRPr="00B37D6C" w:rsidRDefault="00AD0CC0" w:rsidP="00AD0CC0">
            <w:pPr>
              <w:numPr>
                <w:ilvl w:val="0"/>
                <w:numId w:val="2"/>
              </w:numPr>
              <w:tabs>
                <w:tab w:val="left" w:pos="0"/>
              </w:tabs>
              <w:spacing w:after="0" w:line="240" w:lineRule="auto"/>
              <w:ind w:left="0" w:firstLine="0"/>
              <w:contextualSpacing/>
              <w:jc w:val="center"/>
              <w:rPr>
                <w:rFonts w:ascii="Times New Roman" w:hAnsi="Times New Roman"/>
                <w:i/>
                <w:sz w:val="24"/>
                <w:szCs w:val="24"/>
                <w:lang w:val="lt-LT"/>
              </w:rPr>
            </w:pPr>
          </w:p>
        </w:tc>
        <w:tc>
          <w:tcPr>
            <w:tcW w:w="2086" w:type="pct"/>
            <w:shd w:val="clear" w:color="auto" w:fill="F2F2F2"/>
            <w:vAlign w:val="center"/>
          </w:tcPr>
          <w:p w14:paraId="7ABB860D" w14:textId="27B86B77" w:rsidR="00AD0CC0" w:rsidRPr="00B37D6C" w:rsidRDefault="00AD0CC0" w:rsidP="000D3B43">
            <w:pPr>
              <w:rPr>
                <w:rFonts w:ascii="Times New Roman" w:hAnsi="Times New Roman"/>
                <w:i/>
                <w:sz w:val="24"/>
                <w:szCs w:val="24"/>
                <w:lang w:val="lt-LT"/>
              </w:rPr>
            </w:pPr>
            <w:r w:rsidRPr="00B37D6C">
              <w:rPr>
                <w:rFonts w:ascii="Times New Roman" w:hAnsi="Times New Roman"/>
                <w:sz w:val="24"/>
                <w:szCs w:val="24"/>
                <w:lang w:val="lt-LT"/>
              </w:rPr>
              <w:t xml:space="preserve">Pasiūlymų </w:t>
            </w:r>
            <w:r w:rsidR="00735AB4">
              <w:rPr>
                <w:rFonts w:ascii="Times New Roman" w:hAnsi="Times New Roman"/>
                <w:sz w:val="24"/>
                <w:szCs w:val="24"/>
                <w:lang w:val="lt-LT"/>
              </w:rPr>
              <w:t xml:space="preserve">ir rekomendacijų rinkos konsultacijai </w:t>
            </w:r>
            <w:r w:rsidRPr="00B37D6C">
              <w:rPr>
                <w:rFonts w:ascii="Times New Roman" w:hAnsi="Times New Roman"/>
                <w:sz w:val="24"/>
                <w:szCs w:val="24"/>
                <w:lang w:val="lt-LT"/>
              </w:rPr>
              <w:t>pateikimo terminas:</w:t>
            </w:r>
          </w:p>
        </w:tc>
        <w:tc>
          <w:tcPr>
            <w:tcW w:w="2475" w:type="pct"/>
            <w:vAlign w:val="center"/>
          </w:tcPr>
          <w:p w14:paraId="07129EC1" w14:textId="7F37B70A" w:rsidR="00AD0CC0" w:rsidRPr="004162FD" w:rsidRDefault="00766C2A" w:rsidP="000D3B43">
            <w:pPr>
              <w:tabs>
                <w:tab w:val="center" w:pos="2015"/>
              </w:tabs>
              <w:rPr>
                <w:rFonts w:ascii="Times New Roman" w:hAnsi="Times New Roman"/>
                <w:bCs/>
                <w:iCs/>
                <w:sz w:val="24"/>
                <w:szCs w:val="24"/>
              </w:rPr>
            </w:pPr>
            <w:r w:rsidRPr="007B3E94">
              <w:rPr>
                <w:rFonts w:ascii="Times New Roman" w:hAnsi="Times New Roman"/>
                <w:bCs/>
                <w:iCs/>
                <w:sz w:val="24"/>
                <w:szCs w:val="24"/>
                <w:lang w:val="lt-LT"/>
              </w:rPr>
              <w:t>Nurodytas</w:t>
            </w:r>
            <w:r>
              <w:rPr>
                <w:rFonts w:ascii="Times New Roman" w:hAnsi="Times New Roman"/>
                <w:bCs/>
                <w:iCs/>
                <w:sz w:val="24"/>
                <w:szCs w:val="24"/>
              </w:rPr>
              <w:t xml:space="preserve"> CVP IS</w:t>
            </w:r>
          </w:p>
        </w:tc>
      </w:tr>
      <w:tr w:rsidR="00AD0CC0" w:rsidRPr="00B37D6C" w14:paraId="5C17EAA5" w14:textId="77777777" w:rsidTr="00D653AD">
        <w:trPr>
          <w:trHeight w:val="20"/>
        </w:trPr>
        <w:tc>
          <w:tcPr>
            <w:tcW w:w="439" w:type="pct"/>
            <w:shd w:val="clear" w:color="auto" w:fill="F2F2F2"/>
            <w:vAlign w:val="center"/>
          </w:tcPr>
          <w:p w14:paraId="5822A0DE" w14:textId="77777777" w:rsidR="00AD0CC0" w:rsidRPr="00B37D6C" w:rsidRDefault="00AD0CC0" w:rsidP="00AD0CC0">
            <w:pPr>
              <w:numPr>
                <w:ilvl w:val="0"/>
                <w:numId w:val="2"/>
              </w:numPr>
              <w:tabs>
                <w:tab w:val="left" w:pos="0"/>
              </w:tabs>
              <w:spacing w:after="0" w:line="240" w:lineRule="auto"/>
              <w:ind w:left="0" w:firstLine="0"/>
              <w:contextualSpacing/>
              <w:jc w:val="center"/>
              <w:rPr>
                <w:rFonts w:ascii="Times New Roman" w:hAnsi="Times New Roman"/>
                <w:i/>
                <w:sz w:val="24"/>
                <w:szCs w:val="24"/>
                <w:lang w:val="lt-LT"/>
              </w:rPr>
            </w:pPr>
          </w:p>
        </w:tc>
        <w:tc>
          <w:tcPr>
            <w:tcW w:w="2086" w:type="pct"/>
            <w:shd w:val="clear" w:color="auto" w:fill="F2F2F2"/>
            <w:vAlign w:val="center"/>
          </w:tcPr>
          <w:p w14:paraId="43824648" w14:textId="77777777" w:rsidR="00AD0CC0" w:rsidRPr="00B37D6C" w:rsidRDefault="00AD0CC0" w:rsidP="000D3B43">
            <w:pPr>
              <w:rPr>
                <w:rFonts w:ascii="Times New Roman" w:hAnsi="Times New Roman"/>
                <w:i/>
                <w:sz w:val="24"/>
                <w:szCs w:val="24"/>
                <w:lang w:val="lt-LT"/>
              </w:rPr>
            </w:pPr>
            <w:r w:rsidRPr="00B37D6C">
              <w:rPr>
                <w:rFonts w:ascii="Times New Roman" w:hAnsi="Times New Roman"/>
                <w:sz w:val="24"/>
                <w:szCs w:val="24"/>
                <w:lang w:val="lt-LT"/>
              </w:rPr>
              <w:t>Kitos sąlygos</w:t>
            </w:r>
          </w:p>
        </w:tc>
        <w:tc>
          <w:tcPr>
            <w:tcW w:w="2475" w:type="pct"/>
            <w:vAlign w:val="center"/>
          </w:tcPr>
          <w:p w14:paraId="77CF05A1" w14:textId="42A1B506" w:rsidR="00AD0CC0" w:rsidRPr="00B37D6C" w:rsidRDefault="00411E77" w:rsidP="000D3B43">
            <w:pPr>
              <w:tabs>
                <w:tab w:val="center" w:pos="2015"/>
              </w:tabs>
              <w:rPr>
                <w:rFonts w:ascii="Times New Roman" w:hAnsi="Times New Roman"/>
                <w:bCs/>
                <w:iCs/>
                <w:sz w:val="24"/>
                <w:szCs w:val="24"/>
                <w:lang w:val="lt-LT"/>
              </w:rPr>
            </w:pPr>
            <w:r w:rsidRPr="00B37D6C">
              <w:rPr>
                <w:rFonts w:ascii="Times New Roman" w:hAnsi="Times New Roman"/>
                <w:bCs/>
                <w:iCs/>
                <w:sz w:val="24"/>
                <w:szCs w:val="24"/>
                <w:lang w:val="lt-LT"/>
              </w:rPr>
              <w:t>Nėra</w:t>
            </w:r>
          </w:p>
        </w:tc>
      </w:tr>
    </w:tbl>
    <w:p w14:paraId="1C91B135" w14:textId="77777777" w:rsidR="00AD0CC0" w:rsidRPr="00B37D6C" w:rsidRDefault="00AD0CC0" w:rsidP="00AD0CC0">
      <w:pPr>
        <w:spacing w:before="60" w:after="60" w:line="120" w:lineRule="auto"/>
        <w:jc w:val="both"/>
        <w:rPr>
          <w:rFonts w:ascii="Times New Roman" w:eastAsia="Times New Roman" w:hAnsi="Times New Roman"/>
          <w:i/>
          <w:sz w:val="24"/>
          <w:szCs w:val="24"/>
        </w:rPr>
      </w:pPr>
    </w:p>
    <w:p w14:paraId="1C47FBFF" w14:textId="77777777" w:rsidR="00AD0CC0" w:rsidRPr="00B37D6C" w:rsidRDefault="00AD0CC0" w:rsidP="00D653AD">
      <w:pPr>
        <w:keepNext/>
        <w:keepLines/>
        <w:numPr>
          <w:ilvl w:val="0"/>
          <w:numId w:val="1"/>
        </w:numPr>
        <w:pBdr>
          <w:top w:val="single" w:sz="4" w:space="0" w:color="4F81BD"/>
          <w:left w:val="single" w:sz="4" w:space="4" w:color="4F81BD"/>
          <w:bottom w:val="single" w:sz="4" w:space="0" w:color="4F81BD"/>
          <w:right w:val="single" w:sz="4" w:space="4" w:color="4F81BD"/>
        </w:pBdr>
        <w:shd w:val="clear" w:color="auto" w:fill="FFFFCC"/>
        <w:tabs>
          <w:tab w:val="left" w:pos="426"/>
        </w:tabs>
        <w:spacing w:before="60" w:after="60" w:line="240" w:lineRule="auto"/>
        <w:ind w:firstLine="0"/>
        <w:jc w:val="both"/>
        <w:outlineLvl w:val="0"/>
        <w:rPr>
          <w:rFonts w:ascii="Times New Roman" w:eastAsia="Times New Roman" w:hAnsi="Times New Roman"/>
          <w:b/>
          <w:i/>
          <w:color w:val="548DD4"/>
          <w:sz w:val="24"/>
          <w:szCs w:val="24"/>
        </w:rPr>
      </w:pPr>
      <w:r w:rsidRPr="00B37D6C">
        <w:rPr>
          <w:rFonts w:ascii="Times New Roman" w:eastAsia="Times New Roman" w:hAnsi="Times New Roman"/>
          <w:b/>
          <w:bCs/>
          <w:color w:val="548DD4"/>
          <w:spacing w:val="4"/>
          <w:sz w:val="24"/>
          <w:szCs w:val="24"/>
        </w:rPr>
        <w:t>KVIETIMAS DALYVAUTI RINKOS DALYVIŲ KONSULTACIJOJE</w:t>
      </w:r>
    </w:p>
    <w:p w14:paraId="109B32E4" w14:textId="77777777" w:rsidR="00AD0CC0" w:rsidRPr="00B37D6C" w:rsidRDefault="00AD0CC0" w:rsidP="00AD0CC0">
      <w:pPr>
        <w:pBdr>
          <w:top w:val="nil"/>
          <w:left w:val="nil"/>
          <w:bottom w:val="nil"/>
          <w:right w:val="nil"/>
          <w:between w:val="nil"/>
          <w:bar w:val="nil"/>
        </w:pBdr>
        <w:suppressAutoHyphens/>
        <w:spacing w:after="0" w:line="240" w:lineRule="auto"/>
        <w:jc w:val="both"/>
        <w:rPr>
          <w:rFonts w:ascii="Times New Roman" w:eastAsia="Arial" w:hAnsi="Times New Roman"/>
          <w:i/>
          <w:color w:val="000000"/>
          <w:sz w:val="24"/>
          <w:szCs w:val="24"/>
          <w:lang w:eastAsia="ja-JP"/>
        </w:rPr>
      </w:pPr>
    </w:p>
    <w:p w14:paraId="2CFC12B8" w14:textId="77777777" w:rsidR="00AD0CC0" w:rsidRPr="00B37D6C" w:rsidRDefault="00AD0CC0" w:rsidP="00AD0CC0">
      <w:pPr>
        <w:pBdr>
          <w:top w:val="nil"/>
          <w:left w:val="nil"/>
          <w:bottom w:val="nil"/>
          <w:right w:val="nil"/>
          <w:between w:val="nil"/>
          <w:bar w:val="nil"/>
        </w:pBdr>
        <w:suppressAutoHyphens/>
        <w:spacing w:after="0" w:line="288" w:lineRule="auto"/>
        <w:ind w:firstLine="567"/>
        <w:jc w:val="both"/>
        <w:rPr>
          <w:rFonts w:ascii="Times New Roman" w:eastAsia="Arial" w:hAnsi="Times New Roman"/>
          <w:i/>
          <w:color w:val="000000" w:themeColor="text1"/>
          <w:sz w:val="24"/>
          <w:szCs w:val="24"/>
          <w:lang w:eastAsia="ja-JP"/>
        </w:rPr>
      </w:pPr>
      <w:r w:rsidRPr="00B37D6C">
        <w:rPr>
          <w:rFonts w:ascii="Times New Roman" w:eastAsia="Arial" w:hAnsi="Times New Roman"/>
          <w:color w:val="000000"/>
          <w:sz w:val="24"/>
          <w:szCs w:val="24"/>
          <w:lang w:eastAsia="ja-JP"/>
        </w:rPr>
        <w:t xml:space="preserve">Perkančioji organizacija, siekdama parengti pirkimo sąlygas atitinkančias naujausias rinkos tendencijas ir gauti konsultacijas kaip perkančiajai organizacijai įsigyti jos poreikius atitinkančią paslaugą efektyviausiu ir racionaliausiu būdu, bei užtikrinti sąžiningą tiekėjų konkurenciją, vadovaudamasi </w:t>
      </w:r>
      <w:r w:rsidRPr="00B37D6C">
        <w:rPr>
          <w:rFonts w:ascii="Times New Roman" w:eastAsia="Arial" w:hAnsi="Times New Roman"/>
          <w:color w:val="000000" w:themeColor="text1"/>
          <w:sz w:val="24"/>
          <w:szCs w:val="24"/>
          <w:lang w:eastAsia="ja-JP"/>
        </w:rPr>
        <w:t xml:space="preserve">Lietuvos Respublikos viešųjų pirkimų įstatymo 27 straipsniu, prašo tiekėjus pateikti atsakymus į žemiau lentelėje pateiktus klausimus, savo siūlymus ir rekomendacijas. </w:t>
      </w:r>
    </w:p>
    <w:p w14:paraId="5D66F808" w14:textId="77777777" w:rsidR="00AD0CC0" w:rsidRPr="00B37D6C" w:rsidRDefault="00AD0CC0" w:rsidP="00AD0CC0">
      <w:pPr>
        <w:pBdr>
          <w:top w:val="nil"/>
          <w:left w:val="nil"/>
          <w:bottom w:val="nil"/>
          <w:right w:val="nil"/>
          <w:between w:val="nil"/>
          <w:bar w:val="nil"/>
        </w:pBdr>
        <w:suppressAutoHyphens/>
        <w:spacing w:after="0" w:line="288" w:lineRule="auto"/>
        <w:ind w:firstLine="567"/>
        <w:jc w:val="both"/>
        <w:rPr>
          <w:rFonts w:ascii="Times New Roman" w:eastAsia="Arial" w:hAnsi="Times New Roman"/>
          <w:i/>
          <w:color w:val="000000" w:themeColor="text1"/>
          <w:sz w:val="24"/>
          <w:szCs w:val="24"/>
          <w:lang w:eastAsia="ja-JP"/>
        </w:rPr>
      </w:pPr>
      <w:r w:rsidRPr="00B37D6C">
        <w:rPr>
          <w:rFonts w:ascii="Times New Roman" w:eastAsia="Arial" w:hAnsi="Times New Roman"/>
          <w:color w:val="000000" w:themeColor="text1"/>
          <w:sz w:val="24"/>
          <w:szCs w:val="24"/>
          <w:lang w:eastAsia="ja-JP"/>
        </w:rPr>
        <w:t>Rinkos konsultacijos dalyviai kviečiami CVP IS elektroninėmis priemonėmis ne vėliau kaip iki CVP IS nurodyto termino pabaigos, teikti atsakymus į lentelėje pateiktus klausimus, savo siūlymus ir rekomendacijas. Susitikimai rengiami nebus.</w:t>
      </w:r>
    </w:p>
    <w:p w14:paraId="3EE6A805" w14:textId="77777777" w:rsidR="00AD0CC0" w:rsidRPr="00B37D6C" w:rsidRDefault="00AD0CC0" w:rsidP="00AD0CC0">
      <w:pPr>
        <w:pBdr>
          <w:top w:val="nil"/>
          <w:left w:val="nil"/>
          <w:bottom w:val="nil"/>
          <w:right w:val="nil"/>
          <w:between w:val="nil"/>
          <w:bar w:val="nil"/>
        </w:pBdr>
        <w:suppressAutoHyphens/>
        <w:spacing w:after="0" w:line="288" w:lineRule="auto"/>
        <w:ind w:firstLine="567"/>
        <w:jc w:val="both"/>
        <w:rPr>
          <w:rFonts w:ascii="Times New Roman" w:eastAsia="Arial" w:hAnsi="Times New Roman"/>
          <w:b/>
          <w:color w:val="000000"/>
          <w:sz w:val="24"/>
          <w:szCs w:val="24"/>
          <w:lang w:eastAsia="ja-JP"/>
        </w:rPr>
      </w:pPr>
    </w:p>
    <w:p w14:paraId="524626EB" w14:textId="6446DF19" w:rsidR="00AD0CC0" w:rsidRPr="00B37D6C" w:rsidRDefault="00AD0CC0" w:rsidP="00AD0CC0">
      <w:pPr>
        <w:pBdr>
          <w:top w:val="nil"/>
          <w:left w:val="nil"/>
          <w:bottom w:val="nil"/>
          <w:right w:val="nil"/>
          <w:between w:val="nil"/>
          <w:bar w:val="nil"/>
        </w:pBdr>
        <w:suppressAutoHyphens/>
        <w:spacing w:after="0" w:line="288" w:lineRule="auto"/>
        <w:ind w:firstLine="567"/>
        <w:jc w:val="both"/>
        <w:rPr>
          <w:rFonts w:ascii="Times New Roman" w:eastAsia="Arial" w:hAnsi="Times New Roman"/>
          <w:i/>
          <w:color w:val="000000"/>
          <w:sz w:val="24"/>
          <w:szCs w:val="24"/>
          <w:lang w:eastAsia="ja-JP"/>
        </w:rPr>
      </w:pPr>
      <w:r w:rsidRPr="00B37D6C">
        <w:rPr>
          <w:rFonts w:ascii="Times New Roman" w:eastAsia="Arial" w:hAnsi="Times New Roman"/>
          <w:b/>
          <w:color w:val="000000"/>
          <w:sz w:val="24"/>
          <w:szCs w:val="24"/>
          <w:lang w:eastAsia="ja-JP"/>
        </w:rPr>
        <w:t>Atsakymus į perkančiosios organizacijos klausimus prašome pateikti užpildant žemiau pateiktos formos lentelę:</w:t>
      </w:r>
    </w:p>
    <w:p w14:paraId="5B534136" w14:textId="77777777" w:rsidR="00AD0CC0" w:rsidRPr="00B37D6C" w:rsidRDefault="00AD0CC0" w:rsidP="00AD0CC0">
      <w:pPr>
        <w:pBdr>
          <w:top w:val="nil"/>
          <w:left w:val="nil"/>
          <w:bottom w:val="nil"/>
          <w:right w:val="nil"/>
          <w:between w:val="nil"/>
          <w:bar w:val="nil"/>
        </w:pBdr>
        <w:suppressAutoHyphens/>
        <w:spacing w:after="0" w:line="288" w:lineRule="auto"/>
        <w:ind w:firstLine="720"/>
        <w:jc w:val="both"/>
        <w:rPr>
          <w:rFonts w:ascii="Times New Roman" w:eastAsia="Arial" w:hAnsi="Times New Roman"/>
          <w:color w:val="000000"/>
          <w:sz w:val="24"/>
          <w:szCs w:val="24"/>
          <w:lang w:eastAsia="ja-JP"/>
        </w:rPr>
      </w:pPr>
    </w:p>
    <w:p w14:paraId="23F98D56" w14:textId="77777777" w:rsidR="00AD0CC0" w:rsidRPr="00B37D6C" w:rsidRDefault="00AD0CC0" w:rsidP="00AD0CC0">
      <w:pPr>
        <w:pBdr>
          <w:top w:val="nil"/>
          <w:left w:val="nil"/>
          <w:bottom w:val="nil"/>
          <w:right w:val="nil"/>
          <w:between w:val="nil"/>
          <w:bar w:val="nil"/>
        </w:pBdr>
        <w:suppressAutoHyphens/>
        <w:spacing w:after="0" w:line="288" w:lineRule="auto"/>
        <w:ind w:firstLine="720"/>
        <w:jc w:val="both"/>
        <w:rPr>
          <w:rFonts w:ascii="Times New Roman" w:eastAsia="Arial" w:hAnsi="Times New Roman"/>
          <w:i/>
          <w:color w:val="000000"/>
          <w:sz w:val="24"/>
          <w:szCs w:val="24"/>
          <w:lang w:eastAsia="ja-JP"/>
        </w:rPr>
      </w:pPr>
      <w:r w:rsidRPr="00B37D6C">
        <w:rPr>
          <w:rFonts w:ascii="Times New Roman" w:eastAsia="Arial" w:hAnsi="Times New Roman"/>
          <w:color w:val="000000"/>
          <w:sz w:val="24"/>
          <w:szCs w:val="24"/>
          <w:lang w:eastAsia="ja-JP"/>
        </w:rPr>
        <w:t>Lentelė Nr. 1. Klausimai rinkos dalyviams</w:t>
      </w:r>
    </w:p>
    <w:tbl>
      <w:tblPr>
        <w:tblStyle w:val="Lentelstinklelis1"/>
        <w:tblW w:w="9676" w:type="dxa"/>
        <w:tblLook w:val="04A0" w:firstRow="1" w:lastRow="0" w:firstColumn="1" w:lastColumn="0" w:noHBand="0" w:noVBand="1"/>
      </w:tblPr>
      <w:tblGrid>
        <w:gridCol w:w="570"/>
        <w:gridCol w:w="3870"/>
        <w:gridCol w:w="5236"/>
      </w:tblGrid>
      <w:tr w:rsidR="00AD0CC0" w:rsidRPr="00B37D6C" w14:paraId="051610C3" w14:textId="77777777" w:rsidTr="00AB604E">
        <w:trPr>
          <w:trHeight w:val="16"/>
        </w:trPr>
        <w:tc>
          <w:tcPr>
            <w:tcW w:w="0" w:type="auto"/>
            <w:shd w:val="clear" w:color="auto" w:fill="F2F2F2" w:themeFill="background1" w:themeFillShade="F2"/>
          </w:tcPr>
          <w:p w14:paraId="37AFD21E" w14:textId="77777777" w:rsidR="00AD0CC0" w:rsidRPr="00B37D6C" w:rsidRDefault="00AD0CC0" w:rsidP="000D3B43">
            <w:pPr>
              <w:jc w:val="center"/>
              <w:rPr>
                <w:rFonts w:ascii="Times New Roman" w:hAnsi="Times New Roman"/>
                <w:b/>
                <w:i/>
                <w:sz w:val="24"/>
                <w:szCs w:val="24"/>
              </w:rPr>
            </w:pPr>
            <w:r w:rsidRPr="00B37D6C">
              <w:rPr>
                <w:rFonts w:ascii="Times New Roman" w:hAnsi="Times New Roman"/>
                <w:b/>
                <w:sz w:val="24"/>
                <w:szCs w:val="24"/>
              </w:rPr>
              <w:lastRenderedPageBreak/>
              <w:t>Eil. Nr.</w:t>
            </w:r>
          </w:p>
        </w:tc>
        <w:tc>
          <w:tcPr>
            <w:tcW w:w="3870" w:type="dxa"/>
            <w:shd w:val="clear" w:color="auto" w:fill="F2F2F2" w:themeFill="background1" w:themeFillShade="F2"/>
            <w:vAlign w:val="center"/>
          </w:tcPr>
          <w:p w14:paraId="6F1C9360" w14:textId="77777777" w:rsidR="00AD0CC0" w:rsidRPr="00B37D6C" w:rsidRDefault="00AD0CC0" w:rsidP="000D3B43">
            <w:pPr>
              <w:jc w:val="center"/>
              <w:rPr>
                <w:rFonts w:ascii="Times New Roman" w:hAnsi="Times New Roman"/>
                <w:b/>
                <w:i/>
                <w:sz w:val="24"/>
                <w:szCs w:val="24"/>
              </w:rPr>
            </w:pPr>
            <w:r w:rsidRPr="00B37D6C">
              <w:rPr>
                <w:rFonts w:ascii="Times New Roman" w:hAnsi="Times New Roman"/>
                <w:b/>
                <w:sz w:val="24"/>
                <w:szCs w:val="24"/>
              </w:rPr>
              <w:t>Klausimas</w:t>
            </w:r>
          </w:p>
        </w:tc>
        <w:tc>
          <w:tcPr>
            <w:tcW w:w="5236" w:type="dxa"/>
            <w:shd w:val="clear" w:color="auto" w:fill="F2F2F2" w:themeFill="background1" w:themeFillShade="F2"/>
            <w:vAlign w:val="center"/>
          </w:tcPr>
          <w:p w14:paraId="364EB8D8" w14:textId="77777777" w:rsidR="00AD0CC0" w:rsidRPr="00B37D6C" w:rsidRDefault="00AD0CC0" w:rsidP="000D3B43">
            <w:pPr>
              <w:jc w:val="center"/>
              <w:rPr>
                <w:rFonts w:ascii="Times New Roman" w:hAnsi="Times New Roman"/>
                <w:b/>
                <w:i/>
                <w:sz w:val="24"/>
                <w:szCs w:val="24"/>
              </w:rPr>
            </w:pPr>
            <w:r w:rsidRPr="00B37D6C">
              <w:rPr>
                <w:rFonts w:ascii="Times New Roman" w:hAnsi="Times New Roman"/>
                <w:b/>
                <w:sz w:val="24"/>
                <w:szCs w:val="24"/>
              </w:rPr>
              <w:t>Tiekėjo atsakymas</w:t>
            </w:r>
          </w:p>
        </w:tc>
      </w:tr>
      <w:tr w:rsidR="00AD0CC0" w:rsidRPr="00B37D6C" w14:paraId="1DDAA395" w14:textId="77777777" w:rsidTr="00AB604E">
        <w:trPr>
          <w:trHeight w:val="16"/>
        </w:trPr>
        <w:tc>
          <w:tcPr>
            <w:tcW w:w="0" w:type="auto"/>
            <w:vAlign w:val="center"/>
          </w:tcPr>
          <w:p w14:paraId="3A8DB799" w14:textId="77777777" w:rsidR="00AD0CC0" w:rsidRPr="00B37D6C" w:rsidRDefault="00AD0CC0" w:rsidP="00AD0CC0">
            <w:pPr>
              <w:pStyle w:val="ListParagraph"/>
              <w:numPr>
                <w:ilvl w:val="0"/>
                <w:numId w:val="3"/>
              </w:numPr>
              <w:tabs>
                <w:tab w:val="left" w:pos="0"/>
              </w:tabs>
              <w:spacing w:after="0" w:line="240" w:lineRule="auto"/>
              <w:ind w:left="0" w:firstLine="0"/>
              <w:jc w:val="center"/>
              <w:rPr>
                <w:rFonts w:ascii="Times New Roman" w:hAnsi="Times New Roman"/>
                <w:i/>
                <w:sz w:val="24"/>
                <w:szCs w:val="24"/>
              </w:rPr>
            </w:pPr>
          </w:p>
        </w:tc>
        <w:tc>
          <w:tcPr>
            <w:tcW w:w="3870" w:type="dxa"/>
          </w:tcPr>
          <w:p w14:paraId="69C9293E" w14:textId="77777777" w:rsidR="00AD0CC0" w:rsidRPr="00B37D6C" w:rsidRDefault="00AD0CC0" w:rsidP="000D3B43">
            <w:pPr>
              <w:jc w:val="both"/>
              <w:rPr>
                <w:rFonts w:ascii="Times New Roman" w:hAnsi="Times New Roman"/>
                <w:i/>
                <w:sz w:val="24"/>
                <w:szCs w:val="24"/>
              </w:rPr>
            </w:pPr>
            <w:r w:rsidRPr="00B37D6C">
              <w:rPr>
                <w:rFonts w:ascii="Times New Roman" w:hAnsi="Times New Roman"/>
                <w:sz w:val="24"/>
                <w:szCs w:val="24"/>
              </w:rPr>
              <w:t xml:space="preserve">Ar turite pastabų, klausimų techninės specifikacijos projektui? </w:t>
            </w:r>
          </w:p>
          <w:p w14:paraId="6540265C" w14:textId="77777777" w:rsidR="00AD0CC0" w:rsidRPr="00B37D6C" w:rsidRDefault="00AD0CC0" w:rsidP="000D3B43">
            <w:pPr>
              <w:jc w:val="both"/>
              <w:rPr>
                <w:rFonts w:ascii="Times New Roman" w:hAnsi="Times New Roman"/>
                <w:i/>
                <w:sz w:val="24"/>
                <w:szCs w:val="24"/>
              </w:rPr>
            </w:pPr>
            <w:r w:rsidRPr="00B37D6C">
              <w:rPr>
                <w:rFonts w:ascii="Times New Roman" w:hAnsi="Times New Roman"/>
                <w:sz w:val="24"/>
                <w:szCs w:val="24"/>
              </w:rPr>
              <w:t>Kokias sąlygas papildomai siūlytumėte įtraukti į techninę specifikaciją arba kurių reikėtų atsisakyti?</w:t>
            </w:r>
          </w:p>
        </w:tc>
        <w:tc>
          <w:tcPr>
            <w:tcW w:w="5236" w:type="dxa"/>
          </w:tcPr>
          <w:p w14:paraId="690C7468" w14:textId="77777777" w:rsidR="00AD0CC0" w:rsidRPr="00B37D6C" w:rsidRDefault="00AD0CC0" w:rsidP="000D3B43">
            <w:pPr>
              <w:jc w:val="both"/>
              <w:rPr>
                <w:rFonts w:ascii="Times New Roman" w:hAnsi="Times New Roman"/>
                <w:i/>
                <w:sz w:val="24"/>
                <w:szCs w:val="24"/>
              </w:rPr>
            </w:pPr>
          </w:p>
        </w:tc>
      </w:tr>
      <w:tr w:rsidR="00AD0CC0" w:rsidRPr="00B37D6C" w14:paraId="1B3E4998" w14:textId="77777777" w:rsidTr="00AB604E">
        <w:trPr>
          <w:trHeight w:val="16"/>
        </w:trPr>
        <w:tc>
          <w:tcPr>
            <w:tcW w:w="0" w:type="auto"/>
            <w:vAlign w:val="center"/>
          </w:tcPr>
          <w:p w14:paraId="3204A64E" w14:textId="77777777" w:rsidR="00AD0CC0" w:rsidRPr="00B37D6C" w:rsidRDefault="00AD0CC0" w:rsidP="00AD0CC0">
            <w:pPr>
              <w:pStyle w:val="ListParagraph"/>
              <w:numPr>
                <w:ilvl w:val="0"/>
                <w:numId w:val="3"/>
              </w:numPr>
              <w:tabs>
                <w:tab w:val="left" w:pos="0"/>
              </w:tabs>
              <w:spacing w:after="0" w:line="240" w:lineRule="auto"/>
              <w:ind w:left="0" w:firstLine="0"/>
              <w:jc w:val="center"/>
              <w:rPr>
                <w:rFonts w:ascii="Times New Roman" w:hAnsi="Times New Roman"/>
                <w:i/>
                <w:sz w:val="24"/>
                <w:szCs w:val="24"/>
              </w:rPr>
            </w:pPr>
          </w:p>
        </w:tc>
        <w:tc>
          <w:tcPr>
            <w:tcW w:w="3870" w:type="dxa"/>
            <w:vAlign w:val="center"/>
          </w:tcPr>
          <w:p w14:paraId="776CBC99" w14:textId="716A316C" w:rsidR="00AD0CC0" w:rsidRPr="00B37D6C" w:rsidRDefault="00C97B94" w:rsidP="00C97B94">
            <w:pPr>
              <w:jc w:val="both"/>
              <w:rPr>
                <w:rFonts w:ascii="Times New Roman" w:hAnsi="Times New Roman"/>
                <w:i/>
                <w:sz w:val="24"/>
                <w:szCs w:val="24"/>
              </w:rPr>
            </w:pPr>
            <w:r w:rsidRPr="00B37D6C">
              <w:rPr>
                <w:rFonts w:ascii="Times New Roman" w:hAnsi="Times New Roman"/>
                <w:sz w:val="24"/>
                <w:szCs w:val="24"/>
              </w:rPr>
              <w:t>Koki</w:t>
            </w:r>
            <w:r>
              <w:rPr>
                <w:rFonts w:ascii="Times New Roman" w:hAnsi="Times New Roman"/>
                <w:sz w:val="24"/>
                <w:szCs w:val="24"/>
              </w:rPr>
              <w:t>u</w:t>
            </w:r>
            <w:r w:rsidRPr="00B37D6C">
              <w:rPr>
                <w:rFonts w:ascii="Times New Roman" w:hAnsi="Times New Roman"/>
                <w:sz w:val="24"/>
                <w:szCs w:val="24"/>
              </w:rPr>
              <w:t xml:space="preserve">s </w:t>
            </w:r>
            <w:r>
              <w:rPr>
                <w:rFonts w:ascii="Times New Roman" w:hAnsi="Times New Roman"/>
                <w:sz w:val="24"/>
                <w:szCs w:val="24"/>
              </w:rPr>
              <w:t>kvalifikaci</w:t>
            </w:r>
            <w:r w:rsidR="00EF0F3F">
              <w:rPr>
                <w:rFonts w:ascii="Times New Roman" w:hAnsi="Times New Roman"/>
                <w:sz w:val="24"/>
                <w:szCs w:val="24"/>
              </w:rPr>
              <w:t>jos</w:t>
            </w:r>
            <w:r>
              <w:rPr>
                <w:rFonts w:ascii="Times New Roman" w:hAnsi="Times New Roman"/>
                <w:sz w:val="24"/>
                <w:szCs w:val="24"/>
              </w:rPr>
              <w:t xml:space="preserve"> reikalavimus</w:t>
            </w:r>
            <w:r w:rsidRPr="00B37D6C">
              <w:rPr>
                <w:rFonts w:ascii="Times New Roman" w:hAnsi="Times New Roman"/>
                <w:sz w:val="24"/>
                <w:szCs w:val="24"/>
              </w:rPr>
              <w:t xml:space="preserve"> </w:t>
            </w:r>
            <w:r w:rsidR="00EF0F3F">
              <w:rPr>
                <w:rFonts w:ascii="Times New Roman" w:hAnsi="Times New Roman"/>
                <w:sz w:val="24"/>
                <w:szCs w:val="24"/>
              </w:rPr>
              <w:t xml:space="preserve">tiekėjams </w:t>
            </w:r>
            <w:r w:rsidRPr="00B37D6C">
              <w:rPr>
                <w:rFonts w:ascii="Times New Roman" w:hAnsi="Times New Roman"/>
                <w:sz w:val="24"/>
                <w:szCs w:val="24"/>
              </w:rPr>
              <w:t xml:space="preserve">siūlytumėte </w:t>
            </w:r>
            <w:r w:rsidR="00EF0F3F">
              <w:rPr>
                <w:rFonts w:ascii="Times New Roman" w:hAnsi="Times New Roman"/>
                <w:sz w:val="24"/>
                <w:szCs w:val="24"/>
              </w:rPr>
              <w:t>naudoti</w:t>
            </w:r>
            <w:r w:rsidRPr="00B37D6C">
              <w:rPr>
                <w:rFonts w:ascii="Times New Roman" w:hAnsi="Times New Roman"/>
                <w:sz w:val="24"/>
                <w:szCs w:val="24"/>
              </w:rPr>
              <w:t>?</w:t>
            </w:r>
          </w:p>
        </w:tc>
        <w:tc>
          <w:tcPr>
            <w:tcW w:w="5236" w:type="dxa"/>
          </w:tcPr>
          <w:p w14:paraId="218C379D" w14:textId="77777777" w:rsidR="00AD0CC0" w:rsidRPr="00B37D6C" w:rsidRDefault="00AD0CC0" w:rsidP="000D3B43">
            <w:pPr>
              <w:jc w:val="both"/>
              <w:rPr>
                <w:rFonts w:ascii="Times New Roman" w:hAnsi="Times New Roman"/>
                <w:i/>
                <w:sz w:val="24"/>
                <w:szCs w:val="24"/>
              </w:rPr>
            </w:pPr>
          </w:p>
        </w:tc>
      </w:tr>
      <w:tr w:rsidR="00AD0CC0" w:rsidRPr="00B37D6C" w14:paraId="0FE72A8B" w14:textId="77777777" w:rsidTr="00AB604E">
        <w:trPr>
          <w:trHeight w:val="16"/>
        </w:trPr>
        <w:tc>
          <w:tcPr>
            <w:tcW w:w="0" w:type="auto"/>
            <w:vAlign w:val="center"/>
          </w:tcPr>
          <w:p w14:paraId="3F9A119A" w14:textId="77777777" w:rsidR="00AD0CC0" w:rsidRPr="00B37D6C" w:rsidRDefault="00AD0CC0" w:rsidP="00AD0CC0">
            <w:pPr>
              <w:pStyle w:val="ListParagraph"/>
              <w:numPr>
                <w:ilvl w:val="0"/>
                <w:numId w:val="3"/>
              </w:numPr>
              <w:tabs>
                <w:tab w:val="left" w:pos="0"/>
              </w:tabs>
              <w:spacing w:after="0" w:line="240" w:lineRule="auto"/>
              <w:ind w:left="0" w:firstLine="0"/>
              <w:jc w:val="center"/>
              <w:rPr>
                <w:rFonts w:ascii="Times New Roman" w:hAnsi="Times New Roman"/>
                <w:i/>
                <w:sz w:val="24"/>
                <w:szCs w:val="24"/>
              </w:rPr>
            </w:pPr>
          </w:p>
        </w:tc>
        <w:tc>
          <w:tcPr>
            <w:tcW w:w="3870" w:type="dxa"/>
            <w:vAlign w:val="center"/>
          </w:tcPr>
          <w:p w14:paraId="14A2226E" w14:textId="77777777" w:rsidR="00AD0CC0" w:rsidRPr="00B37D6C" w:rsidRDefault="00AD0CC0" w:rsidP="000D3B43">
            <w:pPr>
              <w:jc w:val="both"/>
              <w:rPr>
                <w:rFonts w:ascii="Times New Roman" w:hAnsi="Times New Roman"/>
                <w:i/>
                <w:sz w:val="24"/>
                <w:szCs w:val="24"/>
              </w:rPr>
            </w:pPr>
            <w:r w:rsidRPr="00B37D6C">
              <w:rPr>
                <w:rFonts w:ascii="Times New Roman" w:hAnsi="Times New Roman"/>
                <w:sz w:val="24"/>
                <w:szCs w:val="24"/>
              </w:rPr>
              <w:t>Ar turite kitų pastebėjimų ar pasiūlymų?</w:t>
            </w:r>
          </w:p>
        </w:tc>
        <w:tc>
          <w:tcPr>
            <w:tcW w:w="5236" w:type="dxa"/>
          </w:tcPr>
          <w:p w14:paraId="2B0F9580" w14:textId="77777777" w:rsidR="00AD0CC0" w:rsidRPr="00B37D6C" w:rsidRDefault="00AD0CC0" w:rsidP="000D3B43">
            <w:pPr>
              <w:jc w:val="both"/>
              <w:rPr>
                <w:rFonts w:ascii="Times New Roman" w:hAnsi="Times New Roman"/>
                <w:i/>
                <w:sz w:val="24"/>
                <w:szCs w:val="24"/>
              </w:rPr>
            </w:pPr>
          </w:p>
        </w:tc>
      </w:tr>
      <w:tr w:rsidR="00AD0CC0" w:rsidRPr="00B37D6C" w14:paraId="061C85A2" w14:textId="77777777" w:rsidTr="00AB604E">
        <w:trPr>
          <w:trHeight w:val="16"/>
        </w:trPr>
        <w:tc>
          <w:tcPr>
            <w:tcW w:w="0" w:type="auto"/>
            <w:vAlign w:val="center"/>
          </w:tcPr>
          <w:p w14:paraId="3257BE36" w14:textId="77777777" w:rsidR="00AD0CC0" w:rsidRPr="00B37D6C" w:rsidRDefault="00AD0CC0" w:rsidP="00AD0CC0">
            <w:pPr>
              <w:pStyle w:val="ListParagraph"/>
              <w:numPr>
                <w:ilvl w:val="0"/>
                <w:numId w:val="3"/>
              </w:numPr>
              <w:tabs>
                <w:tab w:val="left" w:pos="0"/>
              </w:tabs>
              <w:spacing w:after="0" w:line="240" w:lineRule="auto"/>
              <w:ind w:left="0" w:firstLine="0"/>
              <w:jc w:val="center"/>
              <w:rPr>
                <w:rFonts w:ascii="Times New Roman" w:hAnsi="Times New Roman"/>
                <w:i/>
                <w:sz w:val="24"/>
                <w:szCs w:val="24"/>
              </w:rPr>
            </w:pPr>
          </w:p>
        </w:tc>
        <w:tc>
          <w:tcPr>
            <w:tcW w:w="3870" w:type="dxa"/>
            <w:vAlign w:val="center"/>
          </w:tcPr>
          <w:p w14:paraId="6B28DB6E" w14:textId="77777777" w:rsidR="00AD0CC0" w:rsidRPr="00B37D6C" w:rsidRDefault="00AD0CC0" w:rsidP="000D3B43">
            <w:pPr>
              <w:jc w:val="both"/>
              <w:rPr>
                <w:rFonts w:ascii="Times New Roman" w:hAnsi="Times New Roman"/>
                <w:i/>
                <w:sz w:val="24"/>
                <w:szCs w:val="24"/>
              </w:rPr>
            </w:pPr>
            <w:r w:rsidRPr="00B37D6C">
              <w:rPr>
                <w:rFonts w:ascii="Times New Roman" w:hAnsi="Times New Roman"/>
                <w:sz w:val="24"/>
                <w:szCs w:val="24"/>
              </w:rPr>
              <w:t>Prašome užpildyti finansinio pasiūlymo lentelę (</w:t>
            </w:r>
            <w:r w:rsidRPr="00B37D6C">
              <w:rPr>
                <w:rFonts w:ascii="Times New Roman" w:eastAsia="Arial" w:hAnsi="Times New Roman"/>
                <w:color w:val="000000"/>
                <w:sz w:val="24"/>
                <w:szCs w:val="24"/>
                <w:lang w:eastAsia="ja-JP"/>
              </w:rPr>
              <w:t>Lentelė Nr. 2).</w:t>
            </w:r>
          </w:p>
        </w:tc>
        <w:tc>
          <w:tcPr>
            <w:tcW w:w="5236" w:type="dxa"/>
          </w:tcPr>
          <w:p w14:paraId="1977058C" w14:textId="77777777" w:rsidR="00AD0CC0" w:rsidRPr="00B37D6C" w:rsidRDefault="00AD0CC0" w:rsidP="000D3B43">
            <w:pPr>
              <w:jc w:val="both"/>
              <w:rPr>
                <w:rFonts w:ascii="Times New Roman" w:hAnsi="Times New Roman"/>
                <w:i/>
                <w:sz w:val="24"/>
                <w:szCs w:val="24"/>
              </w:rPr>
            </w:pPr>
          </w:p>
        </w:tc>
      </w:tr>
    </w:tbl>
    <w:p w14:paraId="0F3F4D0E" w14:textId="77777777" w:rsidR="00AD0CC0" w:rsidRPr="00B37D6C" w:rsidRDefault="00AD0CC0" w:rsidP="00AD0CC0">
      <w:pPr>
        <w:pBdr>
          <w:top w:val="nil"/>
          <w:left w:val="nil"/>
          <w:bottom w:val="nil"/>
          <w:right w:val="nil"/>
          <w:between w:val="nil"/>
          <w:bar w:val="nil"/>
        </w:pBdr>
        <w:suppressAutoHyphens/>
        <w:spacing w:after="0" w:line="288" w:lineRule="auto"/>
        <w:ind w:firstLine="720"/>
        <w:jc w:val="both"/>
        <w:rPr>
          <w:rFonts w:ascii="Times New Roman" w:eastAsia="Arial" w:hAnsi="Times New Roman"/>
          <w:i/>
          <w:color w:val="000000"/>
          <w:sz w:val="24"/>
          <w:szCs w:val="24"/>
          <w:lang w:eastAsia="ja-JP"/>
        </w:rPr>
      </w:pPr>
    </w:p>
    <w:p w14:paraId="0A7BC437" w14:textId="163E4004" w:rsidR="00AD0CC0" w:rsidRPr="00B37D6C" w:rsidRDefault="00AD0CC0" w:rsidP="00AD0CC0">
      <w:pPr>
        <w:pBdr>
          <w:top w:val="nil"/>
          <w:left w:val="nil"/>
          <w:bottom w:val="nil"/>
          <w:right w:val="nil"/>
          <w:between w:val="nil"/>
          <w:bar w:val="nil"/>
        </w:pBdr>
        <w:suppressAutoHyphens/>
        <w:spacing w:after="0" w:line="288" w:lineRule="auto"/>
        <w:ind w:firstLine="720"/>
        <w:jc w:val="both"/>
        <w:rPr>
          <w:rFonts w:ascii="Times New Roman" w:hAnsi="Times New Roman"/>
          <w:sz w:val="24"/>
          <w:szCs w:val="24"/>
        </w:rPr>
      </w:pPr>
      <w:r w:rsidRPr="00B37D6C">
        <w:rPr>
          <w:rFonts w:ascii="Times New Roman" w:eastAsia="Arial" w:hAnsi="Times New Roman"/>
          <w:color w:val="000000"/>
          <w:sz w:val="24"/>
          <w:szCs w:val="24"/>
          <w:lang w:eastAsia="ja-JP"/>
        </w:rPr>
        <w:t xml:space="preserve">Lentelė Nr. 2. </w:t>
      </w:r>
      <w:r w:rsidRPr="00B37D6C">
        <w:rPr>
          <w:rFonts w:ascii="Times New Roman" w:hAnsi="Times New Roman"/>
          <w:sz w:val="24"/>
          <w:szCs w:val="24"/>
        </w:rPr>
        <w:t xml:space="preserve">Finansinio pasiūlymo lentelė. </w:t>
      </w:r>
    </w:p>
    <w:p w14:paraId="6D2A9B16" w14:textId="168C9FB1" w:rsidR="00AD0CC0" w:rsidRPr="00B37D6C" w:rsidRDefault="00AD0CC0" w:rsidP="00AD0CC0">
      <w:pPr>
        <w:pBdr>
          <w:top w:val="nil"/>
          <w:left w:val="nil"/>
          <w:bottom w:val="nil"/>
          <w:right w:val="nil"/>
          <w:between w:val="nil"/>
          <w:bar w:val="nil"/>
        </w:pBdr>
        <w:suppressAutoHyphens/>
        <w:spacing w:after="0" w:line="288" w:lineRule="auto"/>
        <w:ind w:firstLine="720"/>
        <w:jc w:val="both"/>
        <w:rPr>
          <w:rFonts w:ascii="Times New Roman" w:hAnsi="Times New Roman"/>
          <w:sz w:val="24"/>
          <w:szCs w:val="24"/>
        </w:rPr>
      </w:pPr>
    </w:p>
    <w:tbl>
      <w:tblPr>
        <w:tblStyle w:val="Lentelstinklelis1"/>
        <w:tblW w:w="9676" w:type="dxa"/>
        <w:tblLook w:val="04A0" w:firstRow="1" w:lastRow="0" w:firstColumn="1" w:lastColumn="0" w:noHBand="0" w:noVBand="1"/>
      </w:tblPr>
      <w:tblGrid>
        <w:gridCol w:w="680"/>
        <w:gridCol w:w="3827"/>
        <w:gridCol w:w="5169"/>
      </w:tblGrid>
      <w:tr w:rsidR="00AD0CC0" w:rsidRPr="00B37D6C" w14:paraId="2C17BFEC" w14:textId="77777777" w:rsidTr="00AD0CC0">
        <w:trPr>
          <w:trHeight w:val="16"/>
        </w:trPr>
        <w:tc>
          <w:tcPr>
            <w:tcW w:w="0" w:type="auto"/>
            <w:shd w:val="clear" w:color="auto" w:fill="F2F2F2" w:themeFill="background1" w:themeFillShade="F2"/>
          </w:tcPr>
          <w:p w14:paraId="75A00270" w14:textId="77777777" w:rsidR="00AD0CC0" w:rsidRPr="00B37D6C" w:rsidRDefault="00AD0CC0" w:rsidP="000D3B43">
            <w:pPr>
              <w:jc w:val="center"/>
              <w:rPr>
                <w:rFonts w:ascii="Times New Roman" w:hAnsi="Times New Roman"/>
                <w:b/>
                <w:i/>
                <w:sz w:val="24"/>
                <w:szCs w:val="24"/>
              </w:rPr>
            </w:pPr>
            <w:r w:rsidRPr="00B37D6C">
              <w:rPr>
                <w:rFonts w:ascii="Times New Roman" w:hAnsi="Times New Roman"/>
                <w:b/>
                <w:sz w:val="24"/>
                <w:szCs w:val="24"/>
              </w:rPr>
              <w:t>Eil. Nr.</w:t>
            </w:r>
          </w:p>
        </w:tc>
        <w:tc>
          <w:tcPr>
            <w:tcW w:w="3870" w:type="dxa"/>
            <w:shd w:val="clear" w:color="auto" w:fill="F2F2F2" w:themeFill="background1" w:themeFillShade="F2"/>
            <w:vAlign w:val="center"/>
          </w:tcPr>
          <w:p w14:paraId="168A89A3" w14:textId="77777777" w:rsidR="00AD0CC0" w:rsidRPr="00B37D6C" w:rsidRDefault="00AD0CC0" w:rsidP="000D3B43">
            <w:pPr>
              <w:jc w:val="center"/>
              <w:rPr>
                <w:rFonts w:ascii="Times New Roman" w:hAnsi="Times New Roman"/>
                <w:b/>
                <w:i/>
                <w:sz w:val="24"/>
                <w:szCs w:val="24"/>
              </w:rPr>
            </w:pPr>
            <w:r w:rsidRPr="00B37D6C">
              <w:rPr>
                <w:rFonts w:ascii="Times New Roman" w:hAnsi="Times New Roman"/>
                <w:b/>
                <w:sz w:val="24"/>
                <w:szCs w:val="24"/>
              </w:rPr>
              <w:t>Klausimas</w:t>
            </w:r>
          </w:p>
        </w:tc>
        <w:tc>
          <w:tcPr>
            <w:tcW w:w="5236" w:type="dxa"/>
            <w:shd w:val="clear" w:color="auto" w:fill="F2F2F2" w:themeFill="background1" w:themeFillShade="F2"/>
            <w:vAlign w:val="center"/>
          </w:tcPr>
          <w:p w14:paraId="5BCEEAEF" w14:textId="77777777" w:rsidR="00AD0CC0" w:rsidRPr="00B37D6C" w:rsidRDefault="00AD0CC0" w:rsidP="000D3B43">
            <w:pPr>
              <w:jc w:val="center"/>
              <w:rPr>
                <w:rFonts w:ascii="Times New Roman" w:hAnsi="Times New Roman"/>
                <w:b/>
                <w:i/>
                <w:sz w:val="24"/>
                <w:szCs w:val="24"/>
              </w:rPr>
            </w:pPr>
            <w:r w:rsidRPr="00B37D6C">
              <w:rPr>
                <w:rFonts w:ascii="Times New Roman" w:hAnsi="Times New Roman"/>
                <w:b/>
                <w:sz w:val="24"/>
                <w:szCs w:val="24"/>
              </w:rPr>
              <w:t>Tiekėjo atsakymas</w:t>
            </w:r>
          </w:p>
        </w:tc>
      </w:tr>
      <w:tr w:rsidR="00AD0CC0" w:rsidRPr="00B37D6C" w14:paraId="4648D158" w14:textId="77777777" w:rsidTr="00AD0CC0">
        <w:trPr>
          <w:trHeight w:val="16"/>
        </w:trPr>
        <w:tc>
          <w:tcPr>
            <w:tcW w:w="0" w:type="auto"/>
            <w:vAlign w:val="center"/>
          </w:tcPr>
          <w:p w14:paraId="262A8632" w14:textId="6ADF54AB" w:rsidR="00AD0CC0" w:rsidRPr="00B37D6C" w:rsidRDefault="00AD0CC0" w:rsidP="00AD0CC0">
            <w:pPr>
              <w:tabs>
                <w:tab w:val="left" w:pos="0"/>
              </w:tabs>
              <w:spacing w:after="0" w:line="240" w:lineRule="auto"/>
              <w:ind w:left="284"/>
              <w:jc w:val="center"/>
              <w:rPr>
                <w:rFonts w:ascii="Times New Roman" w:hAnsi="Times New Roman"/>
                <w:i/>
                <w:sz w:val="24"/>
                <w:szCs w:val="24"/>
              </w:rPr>
            </w:pPr>
            <w:r w:rsidRPr="00B37D6C">
              <w:rPr>
                <w:rFonts w:ascii="Times New Roman" w:hAnsi="Times New Roman"/>
                <w:i/>
                <w:sz w:val="24"/>
                <w:szCs w:val="24"/>
              </w:rPr>
              <w:t>1.</w:t>
            </w:r>
          </w:p>
        </w:tc>
        <w:tc>
          <w:tcPr>
            <w:tcW w:w="3870" w:type="dxa"/>
          </w:tcPr>
          <w:p w14:paraId="010F60BF" w14:textId="3467AF2F" w:rsidR="00A04173" w:rsidRDefault="00AD0CC0" w:rsidP="000D3B43">
            <w:pPr>
              <w:jc w:val="both"/>
              <w:rPr>
                <w:rFonts w:ascii="Times New Roman" w:hAnsi="Times New Roman"/>
                <w:i/>
                <w:sz w:val="24"/>
                <w:szCs w:val="24"/>
              </w:rPr>
            </w:pPr>
            <w:r w:rsidRPr="00B37D6C">
              <w:rPr>
                <w:rFonts w:ascii="Times New Roman" w:hAnsi="Times New Roman"/>
                <w:sz w:val="24"/>
                <w:szCs w:val="24"/>
              </w:rPr>
              <w:t xml:space="preserve">Preliminari siūloma kaina </w:t>
            </w:r>
            <w:r w:rsidR="00A04173">
              <w:rPr>
                <w:rFonts w:ascii="Times New Roman" w:hAnsi="Times New Roman"/>
                <w:sz w:val="24"/>
                <w:szCs w:val="24"/>
              </w:rPr>
              <w:t>(su PVM)</w:t>
            </w:r>
          </w:p>
          <w:p w14:paraId="4942EF08" w14:textId="749F0CA8" w:rsidR="00A04173" w:rsidRPr="00B37D6C" w:rsidRDefault="00A04173" w:rsidP="000D3B43">
            <w:pPr>
              <w:jc w:val="both"/>
              <w:rPr>
                <w:rFonts w:ascii="Times New Roman" w:hAnsi="Times New Roman"/>
                <w:i/>
                <w:sz w:val="24"/>
                <w:szCs w:val="24"/>
              </w:rPr>
            </w:pPr>
          </w:p>
        </w:tc>
        <w:tc>
          <w:tcPr>
            <w:tcW w:w="5236" w:type="dxa"/>
          </w:tcPr>
          <w:p w14:paraId="27D8E152" w14:textId="3F195D69" w:rsidR="00EF0F3F" w:rsidRPr="00287878" w:rsidRDefault="00EF0F3F" w:rsidP="0038129A">
            <w:pPr>
              <w:jc w:val="both"/>
              <w:rPr>
                <w:rFonts w:ascii="Times New Roman" w:hAnsi="Times New Roman"/>
                <w:iCs/>
                <w:sz w:val="24"/>
                <w:szCs w:val="24"/>
              </w:rPr>
            </w:pPr>
          </w:p>
        </w:tc>
      </w:tr>
    </w:tbl>
    <w:p w14:paraId="675A88E7" w14:textId="77777777" w:rsidR="00AD0CC0" w:rsidRPr="00B37D6C" w:rsidRDefault="00AD0CC0" w:rsidP="00AD0CC0">
      <w:pPr>
        <w:pBdr>
          <w:top w:val="nil"/>
          <w:left w:val="nil"/>
          <w:bottom w:val="nil"/>
          <w:right w:val="nil"/>
          <w:between w:val="nil"/>
          <w:bar w:val="nil"/>
        </w:pBdr>
        <w:suppressAutoHyphens/>
        <w:spacing w:after="0" w:line="288" w:lineRule="auto"/>
        <w:ind w:firstLine="720"/>
        <w:jc w:val="both"/>
        <w:rPr>
          <w:rFonts w:ascii="Times New Roman" w:eastAsia="Arial" w:hAnsi="Times New Roman"/>
          <w:i/>
          <w:color w:val="000000"/>
          <w:sz w:val="24"/>
          <w:szCs w:val="24"/>
          <w:lang w:eastAsia="ja-JP"/>
        </w:rPr>
      </w:pPr>
      <w:r w:rsidRPr="00B37D6C">
        <w:rPr>
          <w:rFonts w:ascii="Times New Roman" w:eastAsia="Arial" w:hAnsi="Times New Roman"/>
          <w:color w:val="000000"/>
          <w:sz w:val="24"/>
          <w:szCs w:val="24"/>
          <w:lang w:eastAsia="ja-JP"/>
        </w:rPr>
        <w:t xml:space="preserve">Paaiškiname, kad ši rinkos konsultacija yra skelbiama iki viešojo pirkimo pradžios. Rinkos konsultacija nėra skelbimas apie viešąjį pirkimą ar išankstinis skelbimas apie viešąjį pirkimą. Šios rinkos konsultacijos paskelbimu dalyviai nėra kviečiami varžytis dėl viešojo pirkimo sutarties. </w:t>
      </w:r>
    </w:p>
    <w:p w14:paraId="1742F3C4" w14:textId="77777777" w:rsidR="00AD0CC0" w:rsidRPr="00B37D6C" w:rsidRDefault="00AD0CC0" w:rsidP="00AD0CC0">
      <w:pPr>
        <w:pBdr>
          <w:top w:val="nil"/>
          <w:left w:val="nil"/>
          <w:bottom w:val="nil"/>
          <w:right w:val="nil"/>
          <w:between w:val="nil"/>
          <w:bar w:val="nil"/>
        </w:pBdr>
        <w:suppressAutoHyphens/>
        <w:spacing w:after="0" w:line="288" w:lineRule="auto"/>
        <w:ind w:firstLine="720"/>
        <w:jc w:val="both"/>
        <w:rPr>
          <w:rFonts w:ascii="Times New Roman" w:eastAsia="Arial" w:hAnsi="Times New Roman"/>
          <w:i/>
          <w:color w:val="000000"/>
          <w:sz w:val="24"/>
          <w:szCs w:val="24"/>
          <w:lang w:eastAsia="ja-JP"/>
        </w:rPr>
      </w:pPr>
      <w:r w:rsidRPr="00B37D6C">
        <w:rPr>
          <w:rFonts w:ascii="Times New Roman" w:eastAsia="Arial" w:hAnsi="Times New Roman"/>
          <w:color w:val="000000"/>
          <w:sz w:val="24"/>
          <w:szCs w:val="24"/>
          <w:lang w:eastAsia="ja-JP"/>
        </w:rPr>
        <w:t xml:space="preserve">Tiekėjo pateikti atsakymai nelaikytini pasiūlymu ir bus naudojami tik rinkos tyrimo tikslais, siekiant tinkamai pasirengti būsimam pirkimui. </w:t>
      </w:r>
    </w:p>
    <w:p w14:paraId="7E8E649D" w14:textId="77777777" w:rsidR="00AD0CC0" w:rsidRPr="00B37D6C" w:rsidRDefault="00AD0CC0" w:rsidP="00AD0CC0">
      <w:pPr>
        <w:pBdr>
          <w:top w:val="nil"/>
          <w:left w:val="nil"/>
          <w:bottom w:val="nil"/>
          <w:right w:val="nil"/>
          <w:between w:val="nil"/>
          <w:bar w:val="nil"/>
        </w:pBdr>
        <w:suppressAutoHyphens/>
        <w:spacing w:after="0" w:line="288" w:lineRule="auto"/>
        <w:ind w:firstLine="720"/>
        <w:jc w:val="both"/>
        <w:rPr>
          <w:rFonts w:ascii="Times New Roman" w:eastAsia="Arial" w:hAnsi="Times New Roman"/>
          <w:i/>
          <w:color w:val="000000"/>
          <w:sz w:val="24"/>
          <w:szCs w:val="24"/>
          <w:lang w:eastAsia="ja-JP"/>
        </w:rPr>
      </w:pPr>
      <w:r w:rsidRPr="00B37D6C">
        <w:rPr>
          <w:rFonts w:ascii="Times New Roman" w:eastAsia="Arial" w:hAnsi="Times New Roman"/>
          <w:color w:val="000000"/>
          <w:sz w:val="24"/>
          <w:szCs w:val="24"/>
          <w:lang w:eastAsia="ja-JP"/>
        </w:rPr>
        <w:t xml:space="preserve">Rinkos konsultacijos dalyviai konsultacijas teikia neatlygintinai. Jokios išlaidos rinkos konsultacijos dalyviams neatlyginamos. Dalyvavimas rinkos dalyvių konsultacijoje nepanaikina teisės ateityje teikti pasiūlymą viešajame pirkime. Rinkos dalyvių konsultacijos metu gauta informacija, nepažeidžiant Lietuvos Respublikos viešųjų pirkimų įstatymo reikalavimų, bus naudojama priimant sprendimus dėl pirkimo organizavimo ir vykdymo. </w:t>
      </w:r>
    </w:p>
    <w:p w14:paraId="793FDF87" w14:textId="26590F24" w:rsidR="009F21C7" w:rsidRPr="00B37D6C" w:rsidRDefault="00AD0CC0" w:rsidP="00A04173">
      <w:pPr>
        <w:pBdr>
          <w:top w:val="nil"/>
          <w:left w:val="nil"/>
          <w:bottom w:val="nil"/>
          <w:right w:val="nil"/>
          <w:between w:val="nil"/>
          <w:bar w:val="nil"/>
        </w:pBdr>
        <w:suppressAutoHyphens/>
        <w:spacing w:after="0" w:line="288" w:lineRule="auto"/>
        <w:ind w:firstLine="720"/>
        <w:jc w:val="both"/>
      </w:pPr>
      <w:r w:rsidRPr="00B37D6C">
        <w:rPr>
          <w:rFonts w:ascii="Times New Roman" w:eastAsia="Arial" w:hAnsi="Times New Roman"/>
          <w:color w:val="000000" w:themeColor="text1"/>
          <w:sz w:val="24"/>
          <w:szCs w:val="24"/>
          <w:lang w:eastAsia="ja-JP"/>
        </w:rPr>
        <w:t xml:space="preserve">Perkančioji organizacija įvertins tiekėjų siūlymus, tačiau neįsipareigoja atsižvelgti į visus siūlymus. </w:t>
      </w:r>
    </w:p>
    <w:sectPr w:rsidR="009F21C7" w:rsidRPr="00B37D6C" w:rsidSect="00AD0CC0">
      <w:pgSz w:w="11906" w:h="16838"/>
      <w:pgMar w:top="1701" w:right="567" w:bottom="1134" w:left="1418"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BA"/>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826A13"/>
    <w:multiLevelType w:val="hybridMultilevel"/>
    <w:tmpl w:val="62D86D1A"/>
    <w:lvl w:ilvl="0" w:tplc="0427000F">
      <w:start w:val="1"/>
      <w:numFmt w:val="decimal"/>
      <w:lvlText w:val="%1."/>
      <w:lvlJc w:val="left"/>
      <w:pPr>
        <w:ind w:left="644"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48CE537C"/>
    <w:multiLevelType w:val="hybridMultilevel"/>
    <w:tmpl w:val="2A625916"/>
    <w:lvl w:ilvl="0" w:tplc="39F0386E">
      <w:start w:val="1"/>
      <w:numFmt w:val="decimal"/>
      <w:lvlText w:val="1.%1."/>
      <w:lvlJc w:val="left"/>
      <w:pPr>
        <w:ind w:left="720" w:hanging="360"/>
      </w:pPr>
      <w:rPr>
        <w:rFonts w:cs="Times New Roman" w:hint="default"/>
        <w:b w:val="0"/>
        <w:bCs w:val="0"/>
        <w:i w:val="0"/>
        <w:iCs w:val="0"/>
        <w:color w:val="auto"/>
        <w:sz w:val="20"/>
        <w:szCs w:val="2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73892C59"/>
    <w:multiLevelType w:val="multilevel"/>
    <w:tmpl w:val="5BE27E1E"/>
    <w:lvl w:ilvl="0">
      <w:start w:val="1"/>
      <w:numFmt w:val="decimal"/>
      <w:lvlText w:val="%1."/>
      <w:lvlJc w:val="left"/>
      <w:pPr>
        <w:ind w:left="0" w:hanging="360"/>
      </w:pPr>
      <w:rPr>
        <w:rFonts w:ascii="Calibri Light" w:hAnsi="Calibri Light" w:cs="Calibri Light" w:hint="default"/>
        <w:color w:val="8496B0" w:themeColor="text2" w:themeTint="99"/>
        <w:sz w:val="24"/>
      </w:rPr>
    </w:lvl>
    <w:lvl w:ilvl="1">
      <w:start w:val="1"/>
      <w:numFmt w:val="decimal"/>
      <w:isLgl/>
      <w:lvlText w:val="%1.%2"/>
      <w:lvlJc w:val="left"/>
      <w:pPr>
        <w:ind w:left="0" w:hanging="360"/>
      </w:pPr>
      <w:rPr>
        <w:rFonts w:ascii="Calibri Light" w:hAnsi="Calibri Light" w:cs="Calibri Light" w:hint="default"/>
        <w:b w:val="0"/>
        <w:color w:val="auto"/>
        <w:sz w:val="22"/>
        <w:szCs w:val="20"/>
      </w:rPr>
    </w:lvl>
    <w:lvl w:ilvl="2">
      <w:start w:val="1"/>
      <w:numFmt w:val="decimal"/>
      <w:lvlText w:val="2.1.%3."/>
      <w:lvlJc w:val="left"/>
      <w:pPr>
        <w:ind w:left="862" w:hanging="720"/>
      </w:pPr>
      <w:rPr>
        <w:rFonts w:hint="default"/>
        <w:b w:val="0"/>
        <w:color w:val="auto"/>
      </w:rPr>
    </w:lvl>
    <w:lvl w:ilvl="3">
      <w:start w:val="1"/>
      <w:numFmt w:val="decimal"/>
      <w:isLgl/>
      <w:lvlText w:val="%1.%2.%3.%4"/>
      <w:lvlJc w:val="left"/>
      <w:pPr>
        <w:ind w:left="360" w:hanging="720"/>
      </w:pPr>
      <w:rPr>
        <w:rFonts w:hint="default"/>
      </w:rPr>
    </w:lvl>
    <w:lvl w:ilvl="4">
      <w:start w:val="1"/>
      <w:numFmt w:val="decimal"/>
      <w:isLgl/>
      <w:lvlText w:val="%1.%2.%3.%4.%5"/>
      <w:lvlJc w:val="left"/>
      <w:pPr>
        <w:ind w:left="720" w:hanging="1080"/>
      </w:pPr>
      <w:rPr>
        <w:rFonts w:hint="default"/>
      </w:rPr>
    </w:lvl>
    <w:lvl w:ilvl="5">
      <w:start w:val="1"/>
      <w:numFmt w:val="decimal"/>
      <w:isLgl/>
      <w:lvlText w:val="%1.%2.%3.%4.%5.%6"/>
      <w:lvlJc w:val="left"/>
      <w:pPr>
        <w:ind w:left="720" w:hanging="1080"/>
      </w:pPr>
      <w:rPr>
        <w:rFonts w:hint="default"/>
      </w:rPr>
    </w:lvl>
    <w:lvl w:ilvl="6">
      <w:start w:val="1"/>
      <w:numFmt w:val="decimal"/>
      <w:isLgl/>
      <w:lvlText w:val="%1.%2.%3.%4.%5.%6.%7"/>
      <w:lvlJc w:val="left"/>
      <w:pPr>
        <w:ind w:left="1080" w:hanging="1440"/>
      </w:pPr>
      <w:rPr>
        <w:rFonts w:hint="default"/>
      </w:rPr>
    </w:lvl>
    <w:lvl w:ilvl="7">
      <w:start w:val="1"/>
      <w:numFmt w:val="decimal"/>
      <w:isLgl/>
      <w:lvlText w:val="%1.%2.%3.%4.%5.%6.%7.%8"/>
      <w:lvlJc w:val="left"/>
      <w:pPr>
        <w:ind w:left="1080" w:hanging="1440"/>
      </w:pPr>
      <w:rPr>
        <w:rFonts w:hint="default"/>
      </w:rPr>
    </w:lvl>
    <w:lvl w:ilvl="8">
      <w:start w:val="1"/>
      <w:numFmt w:val="decimal"/>
      <w:isLgl/>
      <w:lvlText w:val="%1.%2.%3.%4.%5.%6.%7.%8.%9"/>
      <w:lvlJc w:val="left"/>
      <w:pPr>
        <w:ind w:left="1440" w:hanging="1800"/>
      </w:pPr>
      <w:rPr>
        <w:rFonts w:hint="default"/>
      </w:rPr>
    </w:lvl>
  </w:abstractNum>
  <w:num w:numId="1" w16cid:durableId="1085150317">
    <w:abstractNumId w:val="2"/>
  </w:num>
  <w:num w:numId="2" w16cid:durableId="560749625">
    <w:abstractNumId w:val="1"/>
  </w:num>
  <w:num w:numId="3" w16cid:durableId="178619005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CC0"/>
    <w:rsid w:val="000A0E1E"/>
    <w:rsid w:val="000A14D2"/>
    <w:rsid w:val="00123862"/>
    <w:rsid w:val="00157BC1"/>
    <w:rsid w:val="001D3A8D"/>
    <w:rsid w:val="001E23C4"/>
    <w:rsid w:val="00226111"/>
    <w:rsid w:val="00287878"/>
    <w:rsid w:val="00293803"/>
    <w:rsid w:val="002B489A"/>
    <w:rsid w:val="0038129A"/>
    <w:rsid w:val="004055C7"/>
    <w:rsid w:val="00411E77"/>
    <w:rsid w:val="004162FD"/>
    <w:rsid w:val="0044206F"/>
    <w:rsid w:val="004E0878"/>
    <w:rsid w:val="00510CD9"/>
    <w:rsid w:val="005B21C0"/>
    <w:rsid w:val="00703B29"/>
    <w:rsid w:val="0072611A"/>
    <w:rsid w:val="00735AB4"/>
    <w:rsid w:val="00766C2A"/>
    <w:rsid w:val="007B1F20"/>
    <w:rsid w:val="007B3E94"/>
    <w:rsid w:val="007F7CB2"/>
    <w:rsid w:val="007F7F5A"/>
    <w:rsid w:val="008019D0"/>
    <w:rsid w:val="00815005"/>
    <w:rsid w:val="008379E6"/>
    <w:rsid w:val="00887D55"/>
    <w:rsid w:val="009220F8"/>
    <w:rsid w:val="0093575C"/>
    <w:rsid w:val="009E6604"/>
    <w:rsid w:val="009F21C7"/>
    <w:rsid w:val="00A04173"/>
    <w:rsid w:val="00AA54E7"/>
    <w:rsid w:val="00AB4B6B"/>
    <w:rsid w:val="00AB58CD"/>
    <w:rsid w:val="00AB604E"/>
    <w:rsid w:val="00AD0CC0"/>
    <w:rsid w:val="00B37D6C"/>
    <w:rsid w:val="00BB2C0E"/>
    <w:rsid w:val="00C8750F"/>
    <w:rsid w:val="00C97B94"/>
    <w:rsid w:val="00CF35C5"/>
    <w:rsid w:val="00D653AD"/>
    <w:rsid w:val="00D80A56"/>
    <w:rsid w:val="00D813C2"/>
    <w:rsid w:val="00DA6824"/>
    <w:rsid w:val="00E21C58"/>
    <w:rsid w:val="00E753E1"/>
    <w:rsid w:val="00EF0F3F"/>
    <w:rsid w:val="00F31DDF"/>
    <w:rsid w:val="00F92851"/>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3859B5"/>
  <w15:chartTrackingRefBased/>
  <w15:docId w15:val="{A60AFECD-4AED-4355-8667-56677A231F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D0CC0"/>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uiPriority w:val="99"/>
    <w:rsid w:val="00AD0CC0"/>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ListParagraph">
    <w:name w:val="List Paragraph"/>
    <w:basedOn w:val="Normal"/>
    <w:link w:val="ListParagraphChar"/>
    <w:uiPriority w:val="34"/>
    <w:qFormat/>
    <w:rsid w:val="00AD0CC0"/>
    <w:pPr>
      <w:ind w:left="720"/>
      <w:contextualSpacing/>
    </w:pPr>
  </w:style>
  <w:style w:type="paragraph" w:customStyle="1" w:styleId="Pagrindinistekstas1">
    <w:name w:val="Pagrindinis tekstas1"/>
    <w:basedOn w:val="Normal"/>
    <w:rsid w:val="00AD0CC0"/>
    <w:pPr>
      <w:suppressAutoHyphens/>
      <w:autoSpaceDE w:val="0"/>
      <w:autoSpaceDN w:val="0"/>
      <w:adjustRightInd w:val="0"/>
      <w:spacing w:after="0" w:line="298" w:lineRule="auto"/>
      <w:ind w:firstLine="312"/>
      <w:jc w:val="both"/>
      <w:textAlignment w:val="center"/>
    </w:pPr>
    <w:rPr>
      <w:rFonts w:ascii="Times New Roman" w:eastAsia="Times New Roman" w:hAnsi="Times New Roman"/>
      <w:color w:val="000000"/>
      <w:sz w:val="20"/>
      <w:szCs w:val="20"/>
    </w:rPr>
  </w:style>
  <w:style w:type="paragraph" w:customStyle="1" w:styleId="Textbodyindent">
    <w:name w:val="Text body indent"/>
    <w:basedOn w:val="Normal"/>
    <w:rsid w:val="00AD0CC0"/>
    <w:pPr>
      <w:widowControl w:val="0"/>
      <w:suppressAutoHyphens/>
      <w:autoSpaceDN w:val="0"/>
      <w:spacing w:after="0" w:line="240" w:lineRule="auto"/>
      <w:ind w:firstLine="720"/>
      <w:jc w:val="both"/>
    </w:pPr>
    <w:rPr>
      <w:rFonts w:ascii="Times New Roman" w:eastAsia="Times New Roman" w:hAnsi="Times New Roman"/>
      <w:kern w:val="3"/>
      <w:sz w:val="24"/>
      <w:szCs w:val="20"/>
      <w:lang w:val="ru-RU" w:eastAsia="ru-RU"/>
    </w:rPr>
  </w:style>
  <w:style w:type="table" w:customStyle="1" w:styleId="Lentelstinklelis1">
    <w:name w:val="Lentelės tinklelis1"/>
    <w:basedOn w:val="TableNormal"/>
    <w:next w:val="TableGrid"/>
    <w:uiPriority w:val="39"/>
    <w:rsid w:val="00AD0CC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TableNormal"/>
    <w:next w:val="TableGrid"/>
    <w:uiPriority w:val="39"/>
    <w:rsid w:val="00AD0CC0"/>
    <w:pPr>
      <w:spacing w:after="0" w:line="240" w:lineRule="auto"/>
      <w:jc w:val="both"/>
    </w:pPr>
    <w:rPr>
      <w:rFonts w:eastAsia="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TableNormal"/>
    <w:next w:val="TableGrid"/>
    <w:uiPriority w:val="39"/>
    <w:rsid w:val="00AD0CC0"/>
    <w:pPr>
      <w:spacing w:after="0" w:line="240" w:lineRule="auto"/>
      <w:jc w:val="both"/>
    </w:pPr>
    <w:rPr>
      <w:rFonts w:eastAsia="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locked/>
    <w:rsid w:val="00AD0CC0"/>
    <w:rPr>
      <w:rFonts w:ascii="Calibri" w:eastAsia="Calibri" w:hAnsi="Calibri" w:cs="Times New Roman"/>
    </w:rPr>
  </w:style>
  <w:style w:type="table" w:styleId="TableGrid">
    <w:name w:val="Table Grid"/>
    <w:basedOn w:val="TableNormal"/>
    <w:uiPriority w:val="39"/>
    <w:rsid w:val="00AD0C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35AB4"/>
    <w:rPr>
      <w:color w:val="0563C1" w:themeColor="hyperlink"/>
      <w:u w:val="single"/>
    </w:rPr>
  </w:style>
  <w:style w:type="character" w:styleId="UnresolvedMention">
    <w:name w:val="Unresolved Mention"/>
    <w:basedOn w:val="DefaultParagraphFont"/>
    <w:uiPriority w:val="99"/>
    <w:semiHidden/>
    <w:unhideWhenUsed/>
    <w:rsid w:val="00735A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Denis.Sosunov@nsa.smsm.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2010</Words>
  <Characters>1146</Characters>
  <Application>Microsoft Office Word</Application>
  <DocSecurity>0</DocSecurity>
  <Lines>9</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Jurgita Nainienė</dc:creator>
  <cp:keywords/>
  <dc:description/>
  <cp:lastModifiedBy>Denis Sosunov</cp:lastModifiedBy>
  <cp:revision>9</cp:revision>
  <dcterms:created xsi:type="dcterms:W3CDTF">2026-05-26T11:40:00Z</dcterms:created>
  <dcterms:modified xsi:type="dcterms:W3CDTF">2026-10-04T15:25:00Z</dcterms:modified>
</cp:coreProperties>
</file>