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7EE02A0B" w:rsidR="0097361F" w:rsidRPr="00001CDC" w:rsidRDefault="0097361F" w:rsidP="008D65BC">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Pr="00001CDC">
              <w:rPr>
                <w:sz w:val="24"/>
                <w:szCs w:val="24"/>
                <w:lang w:val="lt-LT"/>
              </w:rPr>
              <w:t xml:space="preserve">LK ARKRC </w:t>
            </w:r>
            <w:r w:rsidR="00C33D44">
              <w:rPr>
                <w:sz w:val="24"/>
                <w:szCs w:val="24"/>
                <w:lang w:val="lt-LT"/>
              </w:rPr>
              <w:t>administracinio pastato 1B3pb</w:t>
            </w:r>
            <w:r w:rsidRPr="00001CDC">
              <w:rPr>
                <w:sz w:val="24"/>
                <w:szCs w:val="24"/>
                <w:lang w:val="lt-LT"/>
              </w:rPr>
              <w:t xml:space="preserve"> (Kalno g. 27,</w:t>
            </w:r>
            <w:r w:rsidR="00001CDC">
              <w:rPr>
                <w:sz w:val="24"/>
                <w:szCs w:val="24"/>
                <w:lang w:val="lt-LT"/>
              </w:rPr>
              <w:t xml:space="preserve"> Nemenčinė) statinio paprastą</w:t>
            </w:r>
            <w:r w:rsidR="00E20254" w:rsidRPr="00001CDC">
              <w:rPr>
                <w:sz w:val="24"/>
                <w:szCs w:val="24"/>
                <w:lang w:val="lt-LT"/>
              </w:rPr>
              <w:t>jį remontą</w:t>
            </w:r>
            <w:r w:rsidR="00C33D44">
              <w:rPr>
                <w:sz w:val="24"/>
                <w:szCs w:val="24"/>
                <w:lang w:val="lt-LT" w:eastAsia="en-US"/>
              </w:rPr>
              <w:t>, pagal 2025-01-06</w:t>
            </w:r>
            <w:r w:rsidRPr="00001CDC">
              <w:rPr>
                <w:sz w:val="24"/>
                <w:szCs w:val="24"/>
                <w:lang w:val="lt-LT" w:eastAsia="en-US"/>
              </w:rPr>
              <w:t xml:space="preserve"> patvirtintą paprastojo remonto darbų kiekių žiniaraštį </w:t>
            </w:r>
            <w:r w:rsidR="00EF7245" w:rsidRPr="00001CDC">
              <w:rPr>
                <w:sz w:val="24"/>
                <w:szCs w:val="24"/>
                <w:lang w:val="lt-LT" w:eastAsia="en-US"/>
              </w:rPr>
              <w:t xml:space="preserve">Nr. </w:t>
            </w:r>
            <w:r w:rsidR="00C33D44">
              <w:rPr>
                <w:sz w:val="24"/>
                <w:szCs w:val="24"/>
                <w:lang w:val="lt-LT" w:eastAsia="en-US"/>
              </w:rPr>
              <w:t>ST-6</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w:t>
            </w:r>
            <w:bookmarkStart w:id="0" w:name="_GoBack"/>
            <w:bookmarkEnd w:id="0"/>
            <w:r w:rsidRPr="002036FB">
              <w:rPr>
                <w:sz w:val="24"/>
                <w:szCs w:val="24"/>
                <w:lang w:val="lt-LT" w:eastAsia="en-US"/>
              </w:rPr>
              <w:t>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36563D7E" w:rsidR="0097361F" w:rsidRPr="00B4307F" w:rsidRDefault="00453225" w:rsidP="00B05D7B">
            <w:pPr>
              <w:ind w:left="34"/>
              <w:jc w:val="both"/>
              <w:rPr>
                <w:sz w:val="24"/>
                <w:szCs w:val="24"/>
                <w:lang w:val="lt-LT"/>
              </w:rPr>
            </w:pPr>
            <w:r>
              <w:rPr>
                <w:sz w:val="24"/>
                <w:szCs w:val="24"/>
                <w:lang w:val="lt-LT"/>
              </w:rPr>
              <w:t>2.1. Sutarties</w:t>
            </w:r>
            <w:r w:rsidR="0097361F">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36092E96"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77777777"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77777777" w:rsidR="0097361F" w:rsidRPr="00280E02" w:rsidRDefault="0097361F" w:rsidP="008D65BC">
            <w:pPr>
              <w:jc w:val="both"/>
              <w:rPr>
                <w:sz w:val="24"/>
                <w:szCs w:val="24"/>
                <w:lang w:val="lt-LT"/>
              </w:rPr>
            </w:pPr>
            <w:r w:rsidRPr="002036FB">
              <w:rPr>
                <w:sz w:val="24"/>
                <w:szCs w:val="24"/>
                <w:lang w:val="lt-LT"/>
              </w:rPr>
              <w:t xml:space="preserve">4.1. Darbų atlikimo vieta – </w:t>
            </w:r>
            <w:r w:rsidRPr="00280E02">
              <w:rPr>
                <w:sz w:val="24"/>
                <w:szCs w:val="24"/>
                <w:lang w:val="lt-LT"/>
              </w:rPr>
              <w:t>Kalno g. 27, Nemenčinė</w:t>
            </w:r>
            <w:r w:rsidR="00DF29AA" w:rsidRPr="00280E02">
              <w:rPr>
                <w:sz w:val="24"/>
                <w:szCs w:val="24"/>
                <w:lang w:val="lt-LT"/>
              </w:rPr>
              <w:t>.</w:t>
            </w:r>
            <w:r w:rsidRPr="00280E02">
              <w:rPr>
                <w:sz w:val="24"/>
                <w:szCs w:val="24"/>
                <w:lang w:val="lt-LT"/>
              </w:rPr>
              <w:t xml:space="preserve"> </w:t>
            </w:r>
          </w:p>
          <w:p w14:paraId="21887D25" w14:textId="2080A377"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Pr="00280E02">
              <w:rPr>
                <w:sz w:val="24"/>
                <w:szCs w:val="24"/>
                <w:lang w:val="lt-LT"/>
              </w:rPr>
              <w:t>2 mėn</w:t>
            </w:r>
            <w:r w:rsidR="00E14BDF" w:rsidRPr="00280E02">
              <w:rPr>
                <w:sz w:val="24"/>
                <w:szCs w:val="24"/>
                <w:lang w:val="lt-LT"/>
              </w:rPr>
              <w:t>esiai</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1655D208" w14:textId="77777777" w:rsidR="00196EB4"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052BBE1E"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au kaip 4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77777777" w:rsidR="001A1443" w:rsidRDefault="001A1443" w:rsidP="008D65BC">
            <w:pPr>
              <w:jc w:val="both"/>
              <w:rPr>
                <w:sz w:val="24"/>
                <w:szCs w:val="24"/>
                <w:lang w:val="lt-LT"/>
              </w:rPr>
            </w:pPr>
            <w:r>
              <w:rPr>
                <w:color w:val="000000" w:themeColor="text1"/>
                <w:sz w:val="24"/>
                <w:szCs w:val="24"/>
                <w:lang w:val="lt-LT"/>
              </w:rPr>
              <w:t>8.2.</w:t>
            </w:r>
            <w:r w:rsidRPr="00280E02">
              <w:rPr>
                <w:sz w:val="24"/>
                <w:szCs w:val="24"/>
                <w:lang w:val="lt-LT"/>
              </w:rPr>
              <w:t xml:space="preserve"> Darbų atlikimo terminas</w:t>
            </w:r>
            <w:r>
              <w:rPr>
                <w:sz w:val="24"/>
                <w:szCs w:val="24"/>
                <w:lang w:val="lt-LT"/>
              </w:rPr>
              <w:t xml:space="preserve"> Šalių sutarimu gali būti pratęstas vieną kartą 1 mėnesiui, kai yra bent viena iš šių sąlygų:</w:t>
            </w:r>
          </w:p>
          <w:p w14:paraId="7BD1CB0E" w14:textId="3E78674F" w:rsidR="001A1443" w:rsidRDefault="001A1443" w:rsidP="008D65BC">
            <w:pPr>
              <w:jc w:val="both"/>
              <w:rPr>
                <w:sz w:val="24"/>
                <w:szCs w:val="24"/>
                <w:lang w:val="lt-LT"/>
              </w:rPr>
            </w:pPr>
            <w:r>
              <w:rPr>
                <w:sz w:val="24"/>
                <w:szCs w:val="24"/>
                <w:lang w:val="lt-LT"/>
              </w:rPr>
              <w:t xml:space="preserve">8.2.1. </w:t>
            </w:r>
            <w:r w:rsidR="007F2768">
              <w:rPr>
                <w:sz w:val="24"/>
                <w:szCs w:val="24"/>
                <w:lang w:val="lt-LT"/>
              </w:rPr>
              <w:t>dėl atsiradusių papildomų darbų, turinčių įtakos Sutarties įvykdymo terminams;</w:t>
            </w:r>
          </w:p>
          <w:p w14:paraId="2C20279A" w14:textId="156ADFB4" w:rsidR="007F2768" w:rsidRDefault="007F2768" w:rsidP="008D65BC">
            <w:pPr>
              <w:jc w:val="both"/>
              <w:rPr>
                <w:sz w:val="24"/>
                <w:szCs w:val="24"/>
                <w:lang w:val="lt-LT"/>
              </w:rPr>
            </w:pPr>
            <w:r>
              <w:rPr>
                <w:sz w:val="24"/>
                <w:szCs w:val="24"/>
                <w:lang w:val="lt-LT"/>
              </w:rPr>
              <w:t>8.2.2. dėl trečiųjų šalių, tokių kaip inžinerinius tinklus eksploatuojančios įmonės, valstybės įmonės, savivaldos institucijos ir kt., neveikimo arba netinkamo veikimo;</w:t>
            </w:r>
          </w:p>
          <w:p w14:paraId="4014B197" w14:textId="53230508" w:rsidR="007F2768" w:rsidRDefault="007F2768" w:rsidP="008D65BC">
            <w:pPr>
              <w:jc w:val="both"/>
              <w:rPr>
                <w:sz w:val="24"/>
                <w:szCs w:val="24"/>
                <w:lang w:val="lt-LT"/>
              </w:rPr>
            </w:pPr>
            <w:r>
              <w:rPr>
                <w:sz w:val="24"/>
                <w:szCs w:val="24"/>
                <w:lang w:val="lt-LT"/>
              </w:rPr>
              <w:t>8.2.3. kitos aplinkybės, kurios nebuvo žinomos pirkimo metu ir su kuriomis susid</w:t>
            </w:r>
            <w:r w:rsidR="00C620DC">
              <w:rPr>
                <w:sz w:val="24"/>
                <w:szCs w:val="24"/>
                <w:lang w:val="lt-LT"/>
              </w:rPr>
              <w:t>u</w:t>
            </w:r>
            <w:r>
              <w:rPr>
                <w:sz w:val="24"/>
                <w:szCs w:val="24"/>
                <w:lang w:val="lt-LT"/>
              </w:rPr>
              <w:t>rtų bet kuris Rangovas.</w:t>
            </w:r>
          </w:p>
          <w:p w14:paraId="72CF3F7A" w14:textId="67B89A21" w:rsidR="007F2768" w:rsidRPr="007F2768" w:rsidRDefault="007F2768" w:rsidP="008D65BC">
            <w:pPr>
              <w:jc w:val="both"/>
              <w:rPr>
                <w:sz w:val="24"/>
                <w:szCs w:val="24"/>
                <w:lang w:val="lt-LT"/>
              </w:rPr>
            </w:pPr>
            <w:r>
              <w:rPr>
                <w:sz w:val="24"/>
                <w:szCs w:val="24"/>
                <w:lang w:val="lt-LT"/>
              </w:rPr>
              <w:t>8.3. Pratęsimo priežastis Rangovas turi pagrįsti dokumentais. Užsakovas išnagrinėja Rangovo pateiktus dokumentus ir priima sprendimą dėl darbų vykdymo pratęsimo.</w:t>
            </w:r>
          </w:p>
          <w:p w14:paraId="093C2F7E" w14:textId="53E4BE1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7F2768">
              <w:rPr>
                <w:sz w:val="24"/>
                <w:szCs w:val="24"/>
                <w:lang w:val="lt-LT"/>
              </w:rPr>
              <w:t>4</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79B7A551"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051CC9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16CBDE3" w:rsidR="00E26A9D" w:rsidRDefault="00C678CC" w:rsidP="00C678CC">
            <w:pPr>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.3. Rangovui vienašališkai sustabdžius darbus, išskyrus tuos atvejus, kai teisė Rangovui laikinai sustabdyti darbus numatyta Civiliniame kodekse;</w:t>
            </w:r>
          </w:p>
          <w:p w14:paraId="24D7C0D4" w14:textId="4628B9D3" w:rsidR="00E26A9D" w:rsidRPr="00C6361B" w:rsidRDefault="00787A5C" w:rsidP="00E26A9D">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0FBF413" w:rsidR="00E26A9D" w:rsidRPr="00C678CC" w:rsidRDefault="00787A5C" w:rsidP="00C678CC">
            <w:pPr>
              <w:jc w:val="both"/>
              <w:rPr>
                <w:sz w:val="24"/>
                <w:szCs w:val="24"/>
                <w:lang w:val="lt-LT"/>
              </w:rPr>
            </w:pPr>
            <w:r>
              <w:rPr>
                <w:sz w:val="24"/>
                <w:szCs w:val="24"/>
                <w:lang w:val="lt-LT"/>
              </w:rPr>
              <w:t>8.</w:t>
            </w:r>
            <w:r w:rsidR="007F2768">
              <w:rPr>
                <w:sz w:val="24"/>
                <w:szCs w:val="24"/>
                <w:lang w:val="lt-LT"/>
              </w:rPr>
              <w:t>4</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4E7132D9"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7F2768">
              <w:rPr>
                <w:sz w:val="24"/>
                <w:szCs w:val="24"/>
                <w:lang w:val="lt-LT"/>
              </w:rPr>
              <w:t>4</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lastRenderedPageBreak/>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2BA7272"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Pr="00AB35C8">
              <w:rPr>
                <w:sz w:val="24"/>
                <w:szCs w:val="24"/>
                <w:lang w:val="lt-LT"/>
              </w:rPr>
              <w:t>;</w:t>
            </w:r>
          </w:p>
          <w:p w14:paraId="34A9C9CB" w14:textId="4D6CB926"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AB35C8">
              <w:rPr>
                <w:sz w:val="24"/>
                <w:szCs w:val="24"/>
                <w:lang w:val="lt-LT" w:eastAsia="en-US"/>
              </w:rPr>
              <w:t>P</w:t>
            </w:r>
            <w:r w:rsidRPr="00AB35C8">
              <w:rPr>
                <w:sz w:val="24"/>
                <w:szCs w:val="24"/>
                <w:lang w:val="lt-LT" w:eastAsia="en-US"/>
              </w:rPr>
              <w:t>aprastojo remonto darbų kiekių žiniaraštis</w:t>
            </w:r>
            <w:r w:rsidR="00AB35C8">
              <w:rPr>
                <w:sz w:val="24"/>
                <w:szCs w:val="24"/>
                <w:lang w:val="lt-LT" w:eastAsia="en-US"/>
              </w:rPr>
              <w:t xml:space="preserve"> </w:t>
            </w:r>
            <w:r w:rsidR="00C33D44">
              <w:rPr>
                <w:sz w:val="24"/>
                <w:szCs w:val="24"/>
                <w:lang w:val="lt-LT" w:eastAsia="en-US"/>
              </w:rPr>
              <w:t>Nr. ST-6</w:t>
            </w:r>
            <w:r w:rsidR="001967CB">
              <w:rPr>
                <w:sz w:val="24"/>
                <w:szCs w:val="24"/>
                <w:lang w:val="lt-LT" w:eastAsia="en-US"/>
              </w:rPr>
              <w:t>‘‘</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346482" w:rsidRDefault="0097361F" w:rsidP="008D65BC">
            <w:pPr>
              <w:ind w:left="34"/>
              <w:rPr>
                <w:b/>
                <w:sz w:val="24"/>
                <w:szCs w:val="24"/>
                <w:lang w:val="lt-LT"/>
              </w:rPr>
            </w:pPr>
            <w:r w:rsidRPr="00346482">
              <w:rPr>
                <w:b/>
                <w:sz w:val="24"/>
                <w:szCs w:val="24"/>
                <w:lang w:val="lt-LT"/>
              </w:rPr>
              <w:t>1</w:t>
            </w:r>
            <w:r>
              <w:rPr>
                <w:b/>
                <w:sz w:val="24"/>
                <w:szCs w:val="24"/>
                <w:lang w:val="lt-LT"/>
              </w:rPr>
              <w:t>4</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lastRenderedPageBreak/>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54395C" w:rsidRDefault="0097361F" w:rsidP="008D65BC">
            <w:pPr>
              <w:rPr>
                <w:b/>
                <w:sz w:val="24"/>
                <w:szCs w:val="24"/>
                <w:lang w:val="lt-LT"/>
              </w:rPr>
            </w:pPr>
            <w:r w:rsidRPr="0054395C">
              <w:rPr>
                <w:b/>
                <w:sz w:val="24"/>
                <w:szCs w:val="24"/>
                <w:lang w:val="lt-LT"/>
              </w:rPr>
              <w:lastRenderedPageBreak/>
              <w:t>15.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72D2E"/>
    <w:rsid w:val="00141BFF"/>
    <w:rsid w:val="001967CB"/>
    <w:rsid w:val="00196EB4"/>
    <w:rsid w:val="001A1443"/>
    <w:rsid w:val="002125FE"/>
    <w:rsid w:val="00280E02"/>
    <w:rsid w:val="003209BE"/>
    <w:rsid w:val="003216C0"/>
    <w:rsid w:val="00453225"/>
    <w:rsid w:val="004542DE"/>
    <w:rsid w:val="00491971"/>
    <w:rsid w:val="0052550E"/>
    <w:rsid w:val="00540F98"/>
    <w:rsid w:val="005A6F5F"/>
    <w:rsid w:val="005F1957"/>
    <w:rsid w:val="00694EC8"/>
    <w:rsid w:val="006E7F15"/>
    <w:rsid w:val="0076293E"/>
    <w:rsid w:val="00787A5C"/>
    <w:rsid w:val="007F2768"/>
    <w:rsid w:val="00813D60"/>
    <w:rsid w:val="00846819"/>
    <w:rsid w:val="008E78BF"/>
    <w:rsid w:val="008F5902"/>
    <w:rsid w:val="00950495"/>
    <w:rsid w:val="0097361F"/>
    <w:rsid w:val="00977B91"/>
    <w:rsid w:val="00982DED"/>
    <w:rsid w:val="00AB35C8"/>
    <w:rsid w:val="00B05D7B"/>
    <w:rsid w:val="00B1258B"/>
    <w:rsid w:val="00B3208B"/>
    <w:rsid w:val="00B4307F"/>
    <w:rsid w:val="00B46BE6"/>
    <w:rsid w:val="00B761C6"/>
    <w:rsid w:val="00BC6BDF"/>
    <w:rsid w:val="00C33D44"/>
    <w:rsid w:val="00C620DC"/>
    <w:rsid w:val="00C678CC"/>
    <w:rsid w:val="00C77D65"/>
    <w:rsid w:val="00CC17B9"/>
    <w:rsid w:val="00CF58E9"/>
    <w:rsid w:val="00D36F40"/>
    <w:rsid w:val="00D53AD0"/>
    <w:rsid w:val="00D622E4"/>
    <w:rsid w:val="00DF29AA"/>
    <w:rsid w:val="00E01AC8"/>
    <w:rsid w:val="00E14BDF"/>
    <w:rsid w:val="00E20254"/>
    <w:rsid w:val="00E26A9D"/>
    <w:rsid w:val="00EC5457"/>
    <w:rsid w:val="00ED7DB5"/>
    <w:rsid w:val="00EF7245"/>
    <w:rsid w:val="00F3621C"/>
    <w:rsid w:val="00F537CD"/>
    <w:rsid w:val="00F6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1C4E-B5BE-4CBA-8300-A211AED5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10373</Words>
  <Characters>59132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Rasa Ruliene</cp:lastModifiedBy>
  <cp:revision>5</cp:revision>
  <dcterms:created xsi:type="dcterms:W3CDTF">2025-01-29T06:12:00Z</dcterms:created>
  <dcterms:modified xsi:type="dcterms:W3CDTF">2025-01-30T12:15:00Z</dcterms:modified>
</cp:coreProperties>
</file>