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9E79E" w14:textId="77777777" w:rsidR="00AF7904" w:rsidRPr="00AF7904" w:rsidRDefault="00AF7904" w:rsidP="009920F4">
      <w:pPr>
        <w:tabs>
          <w:tab w:val="left" w:pos="11766"/>
          <w:tab w:val="left" w:pos="12049"/>
        </w:tabs>
        <w:spacing w:after="0"/>
        <w:ind w:right="-1074" w:firstLine="12474"/>
        <w:rPr>
          <w:rFonts w:ascii="Times New Roman" w:hAnsi="Times New Roman" w:cs="Times New Roman"/>
          <w:sz w:val="24"/>
          <w:szCs w:val="24"/>
          <w:lang w:val="lt-LT"/>
        </w:rPr>
      </w:pPr>
      <w:bookmarkStart w:id="0" w:name="_Hlk120620172"/>
      <w:r w:rsidRPr="00AF7904">
        <w:rPr>
          <w:rFonts w:ascii="Times New Roman" w:hAnsi="Times New Roman" w:cs="Times New Roman"/>
          <w:sz w:val="24"/>
          <w:szCs w:val="24"/>
          <w:lang w:val="lt-LT"/>
        </w:rPr>
        <w:t>Pirkimo sąlygų</w:t>
      </w:r>
    </w:p>
    <w:p w14:paraId="5977681F" w14:textId="77777777" w:rsidR="00AF7904" w:rsidRPr="00AF7904" w:rsidRDefault="00AF7904" w:rsidP="009920F4">
      <w:pPr>
        <w:spacing w:after="0"/>
        <w:ind w:right="-1074" w:firstLine="12474"/>
        <w:rPr>
          <w:rFonts w:ascii="Times New Roman" w:hAnsi="Times New Roman" w:cs="Times New Roman"/>
          <w:sz w:val="24"/>
          <w:szCs w:val="24"/>
          <w:lang w:val="lt-LT"/>
        </w:rPr>
      </w:pPr>
      <w:r w:rsidRPr="00AF7904">
        <w:rPr>
          <w:rFonts w:ascii="Times New Roman" w:hAnsi="Times New Roman" w:cs="Times New Roman"/>
          <w:sz w:val="24"/>
          <w:szCs w:val="24"/>
          <w:lang w:val="lt-LT"/>
        </w:rPr>
        <w:t>1 priedas</w:t>
      </w:r>
    </w:p>
    <w:p w14:paraId="4BCA8B75" w14:textId="7924F5E8" w:rsidR="00ED0709" w:rsidRPr="0084402F" w:rsidRDefault="0084402F" w:rsidP="002A2C6D">
      <w:pPr>
        <w:spacing w:after="0"/>
        <w:jc w:val="center"/>
        <w:rPr>
          <w:rFonts w:ascii="Times New Roman" w:hAnsi="Times New Roman" w:cs="Times New Roman"/>
          <w:b/>
          <w:sz w:val="24"/>
          <w:szCs w:val="24"/>
          <w:lang w:val="lt-LT"/>
        </w:rPr>
      </w:pPr>
      <w:r w:rsidRPr="0084402F">
        <w:rPr>
          <w:rFonts w:ascii="Times New Roman" w:hAnsi="Times New Roman" w:cs="Times New Roman"/>
          <w:b/>
          <w:sz w:val="24"/>
          <w:szCs w:val="24"/>
          <w:lang w:val="lt-LT"/>
        </w:rPr>
        <w:t>TECHNINĖ SPECIFIKACIJA</w:t>
      </w:r>
    </w:p>
    <w:p w14:paraId="47D44547" w14:textId="77777777" w:rsidR="0084402F" w:rsidRPr="0084402F" w:rsidRDefault="0084402F" w:rsidP="002A2C6D">
      <w:pPr>
        <w:spacing w:after="0"/>
        <w:jc w:val="center"/>
        <w:rPr>
          <w:rFonts w:ascii="Times New Roman" w:hAnsi="Times New Roman" w:cs="Times New Roman"/>
          <w:b/>
          <w:sz w:val="24"/>
          <w:szCs w:val="24"/>
          <w:lang w:val="lt-LT"/>
        </w:rPr>
      </w:pPr>
    </w:p>
    <w:p w14:paraId="6FCF9323" w14:textId="700E76AB" w:rsidR="0084402F" w:rsidRPr="0084402F" w:rsidRDefault="0084402F" w:rsidP="00222F9B">
      <w:pPr>
        <w:spacing w:after="0"/>
        <w:ind w:left="-426" w:right="-1074" w:firstLine="710"/>
        <w:jc w:val="both"/>
        <w:rPr>
          <w:rFonts w:ascii="Times New Roman" w:hAnsi="Times New Roman" w:cs="Times New Roman"/>
          <w:bCs/>
          <w:sz w:val="24"/>
          <w:szCs w:val="24"/>
          <w:lang w:val="lt-LT"/>
        </w:rPr>
      </w:pPr>
      <w:r w:rsidRPr="0084402F">
        <w:rPr>
          <w:rFonts w:ascii="Times New Roman" w:hAnsi="Times New Roman" w:cs="Times New Roman"/>
          <w:bCs/>
          <w:sz w:val="24"/>
          <w:szCs w:val="24"/>
          <w:lang w:val="lt-LT"/>
        </w:rPr>
        <w:t xml:space="preserve">I. </w:t>
      </w:r>
      <w:r w:rsidR="00222F9B" w:rsidRPr="00222F9B">
        <w:rPr>
          <w:rFonts w:ascii="Times New Roman" w:hAnsi="Times New Roman" w:cs="Times New Roman"/>
          <w:b/>
          <w:sz w:val="24"/>
          <w:szCs w:val="24"/>
          <w:lang w:val="lt-LT"/>
        </w:rPr>
        <w:t>Perkamos keleivių vežimo paslaugos nustatytu maršrutu Nr. 46.</w:t>
      </w:r>
      <w:r w:rsidR="00222F9B">
        <w:rPr>
          <w:rFonts w:ascii="Times New Roman" w:hAnsi="Times New Roman" w:cs="Times New Roman"/>
          <w:bCs/>
          <w:sz w:val="24"/>
          <w:szCs w:val="24"/>
          <w:lang w:val="lt-LT"/>
        </w:rPr>
        <w:t xml:space="preserve"> </w:t>
      </w:r>
      <w:r w:rsidR="000A509A" w:rsidRPr="000A509A">
        <w:rPr>
          <w:rFonts w:ascii="Times New Roman" w:hAnsi="Times New Roman" w:cs="Times New Roman"/>
          <w:bCs/>
          <w:sz w:val="24"/>
          <w:szCs w:val="24"/>
          <w:lang w:val="lt-LT"/>
        </w:rPr>
        <w:t>Preliminarus ridos kiekis (km) sutarties vykdymo laikotarpiui</w:t>
      </w:r>
      <w:r w:rsidR="000A509A">
        <w:rPr>
          <w:rFonts w:ascii="Times New Roman" w:hAnsi="Times New Roman" w:cs="Times New Roman"/>
          <w:bCs/>
          <w:sz w:val="24"/>
          <w:szCs w:val="24"/>
          <w:lang w:val="lt-LT"/>
        </w:rPr>
        <w:t xml:space="preserve"> – </w:t>
      </w:r>
      <w:r w:rsidR="000A509A" w:rsidRPr="000A509A">
        <w:rPr>
          <w:rFonts w:ascii="Times New Roman" w:hAnsi="Times New Roman" w:cs="Times New Roman"/>
          <w:bCs/>
          <w:sz w:val="24"/>
          <w:szCs w:val="24"/>
          <w:lang w:val="lt-LT"/>
        </w:rPr>
        <w:t>31612</w:t>
      </w:r>
      <w:r w:rsidR="000A509A">
        <w:rPr>
          <w:rFonts w:ascii="Times New Roman" w:hAnsi="Times New Roman" w:cs="Times New Roman"/>
          <w:bCs/>
          <w:sz w:val="24"/>
          <w:szCs w:val="24"/>
          <w:lang w:val="lt-LT"/>
        </w:rPr>
        <w:t xml:space="preserve"> km.  </w:t>
      </w:r>
    </w:p>
    <w:p w14:paraId="094C8E05" w14:textId="77777777" w:rsidR="0084402F" w:rsidRPr="0084402F" w:rsidRDefault="0084402F" w:rsidP="0084402F">
      <w:pPr>
        <w:spacing w:after="0"/>
        <w:ind w:firstLine="284"/>
        <w:jc w:val="both"/>
        <w:rPr>
          <w:rFonts w:ascii="Times New Roman" w:hAnsi="Times New Roman" w:cs="Times New Roman"/>
          <w:bCs/>
          <w:sz w:val="24"/>
          <w:szCs w:val="24"/>
          <w:lang w:val="lt-LT"/>
        </w:rPr>
      </w:pPr>
      <w:r w:rsidRPr="0084402F">
        <w:rPr>
          <w:rFonts w:ascii="Times New Roman" w:hAnsi="Times New Roman" w:cs="Times New Roman"/>
          <w:bCs/>
          <w:sz w:val="24"/>
          <w:szCs w:val="24"/>
          <w:lang w:val="lt-LT"/>
        </w:rPr>
        <w:t xml:space="preserve">II. </w:t>
      </w:r>
      <w:r w:rsidRPr="0084402F">
        <w:rPr>
          <w:rFonts w:ascii="Times New Roman" w:hAnsi="Times New Roman" w:cs="Times New Roman"/>
          <w:b/>
          <w:sz w:val="24"/>
          <w:szCs w:val="24"/>
          <w:lang w:val="lt-LT"/>
        </w:rPr>
        <w:t>Aplinkosauginiai reikalavimai:</w:t>
      </w:r>
      <w:r w:rsidRPr="0084402F">
        <w:rPr>
          <w:rFonts w:ascii="Times New Roman" w:hAnsi="Times New Roman" w:cs="Times New Roman"/>
          <w:bCs/>
          <w:sz w:val="24"/>
          <w:szCs w:val="24"/>
          <w:lang w:val="lt-LT"/>
        </w:rPr>
        <w:t xml:space="preserve"> </w:t>
      </w:r>
    </w:p>
    <w:p w14:paraId="58F1034C" w14:textId="77777777" w:rsidR="0084402F" w:rsidRPr="0084402F" w:rsidRDefault="0084402F" w:rsidP="0084402F">
      <w:pPr>
        <w:spacing w:after="0"/>
        <w:ind w:left="-426" w:right="-1074" w:firstLine="710"/>
        <w:jc w:val="both"/>
        <w:rPr>
          <w:rFonts w:ascii="Times New Roman" w:hAnsi="Times New Roman" w:cs="Times New Roman"/>
          <w:bCs/>
          <w:sz w:val="24"/>
          <w:szCs w:val="24"/>
          <w:lang w:val="lt-LT"/>
        </w:rPr>
      </w:pPr>
      <w:r w:rsidRPr="0084402F">
        <w:rPr>
          <w:rFonts w:ascii="Times New Roman" w:hAnsi="Times New Roman" w:cs="Times New Roman"/>
          <w:bCs/>
          <w:sz w:val="24"/>
          <w:szCs w:val="24"/>
          <w:lang w:val="lt-LT"/>
        </w:rPr>
        <w:t>1) Vykdant sutartį Perkančioji organizacija ir Tiekėjas įsipareigoja mažinti popieriaus sunaudojimą, atsisakyti nebūtino dokumento kopijavimo ir spausdinimo, visą dokumentaciją rengti elektronine forma ir pasirašyti elektroniniu būdu. Išimtinais atvejais tam tikri dokumentai gali būti pateikiami fiziniu dokumentų formatu, jeigu toks formatas privalomas pagal teisės aktus arba Perkančioji organizacija nurodo tokį būtinumą – tokiu atveju turi būti naudojamas popierius, atitinkantis šiuos aplinkos apsaugos kriterijus:</w:t>
      </w:r>
    </w:p>
    <w:p w14:paraId="31185E44" w14:textId="60B4D6A1" w:rsidR="0084402F" w:rsidRPr="0084402F" w:rsidRDefault="004772F1" w:rsidP="0084402F">
      <w:pPr>
        <w:spacing w:after="0"/>
        <w:ind w:left="-426" w:right="-1074" w:firstLine="710"/>
        <w:jc w:val="both"/>
        <w:rPr>
          <w:rFonts w:ascii="Times New Roman" w:hAnsi="Times New Roman" w:cs="Times New Roman"/>
          <w:bCs/>
          <w:sz w:val="24"/>
          <w:szCs w:val="24"/>
          <w:lang w:val="lt-LT"/>
        </w:rPr>
      </w:pPr>
      <w:r>
        <w:rPr>
          <w:rFonts w:ascii="Times New Roman" w:hAnsi="Times New Roman" w:cs="Times New Roman"/>
          <w:bCs/>
          <w:sz w:val="24"/>
          <w:szCs w:val="24"/>
          <w:lang w:val="lt-LT"/>
        </w:rPr>
        <w:t>1</w:t>
      </w:r>
      <w:r w:rsidR="0084402F" w:rsidRPr="0084402F">
        <w:rPr>
          <w:rFonts w:ascii="Times New Roman" w:hAnsi="Times New Roman" w:cs="Times New Roman"/>
          <w:bCs/>
          <w:sz w:val="24"/>
          <w:szCs w:val="24"/>
          <w:lang w:val="lt-LT"/>
        </w:rPr>
        <w:t xml:space="preserve">.1.1. gaminys turi būti pagamintas iš 100 proc. perdirbto popieriaus (naudoto popieriaus ir (ar) gamybos atliekų) plaušų arba ne mažiau kaip 30 proc. pirminės medienos plaušų, gautų iš miškų, sertifikuotų naudojant </w:t>
      </w:r>
      <w:proofErr w:type="spellStart"/>
      <w:r w:rsidR="0084402F" w:rsidRPr="0084402F">
        <w:rPr>
          <w:rFonts w:ascii="Times New Roman" w:hAnsi="Times New Roman" w:cs="Times New Roman"/>
          <w:bCs/>
          <w:sz w:val="24"/>
          <w:szCs w:val="24"/>
          <w:lang w:val="lt-LT"/>
        </w:rPr>
        <w:t>Forest</w:t>
      </w:r>
      <w:proofErr w:type="spellEnd"/>
      <w:r w:rsidR="0084402F" w:rsidRPr="0084402F">
        <w:rPr>
          <w:rFonts w:ascii="Times New Roman" w:hAnsi="Times New Roman" w:cs="Times New Roman"/>
          <w:bCs/>
          <w:sz w:val="24"/>
          <w:szCs w:val="24"/>
          <w:lang w:val="lt-LT"/>
        </w:rPr>
        <w:t xml:space="preserve"> </w:t>
      </w:r>
      <w:proofErr w:type="spellStart"/>
      <w:r w:rsidR="0084402F" w:rsidRPr="0084402F">
        <w:rPr>
          <w:rFonts w:ascii="Times New Roman" w:hAnsi="Times New Roman" w:cs="Times New Roman"/>
          <w:bCs/>
          <w:sz w:val="24"/>
          <w:szCs w:val="24"/>
          <w:lang w:val="lt-LT"/>
        </w:rPr>
        <w:t>Stewardship</w:t>
      </w:r>
      <w:proofErr w:type="spellEnd"/>
      <w:r w:rsidR="0084402F" w:rsidRPr="0084402F">
        <w:rPr>
          <w:rFonts w:ascii="Times New Roman" w:hAnsi="Times New Roman" w:cs="Times New Roman"/>
          <w:bCs/>
          <w:sz w:val="24"/>
          <w:szCs w:val="24"/>
          <w:lang w:val="lt-LT"/>
        </w:rPr>
        <w:t xml:space="preserve"> </w:t>
      </w:r>
      <w:proofErr w:type="spellStart"/>
      <w:r w:rsidR="0084402F" w:rsidRPr="0084402F">
        <w:rPr>
          <w:rFonts w:ascii="Times New Roman" w:hAnsi="Times New Roman" w:cs="Times New Roman"/>
          <w:bCs/>
          <w:sz w:val="24"/>
          <w:szCs w:val="24"/>
          <w:lang w:val="lt-LT"/>
        </w:rPr>
        <w:t>Council</w:t>
      </w:r>
      <w:proofErr w:type="spellEnd"/>
      <w:r w:rsidR="0084402F" w:rsidRPr="0084402F">
        <w:rPr>
          <w:rFonts w:ascii="Times New Roman" w:hAnsi="Times New Roman" w:cs="Times New Roman"/>
          <w:bCs/>
          <w:sz w:val="24"/>
          <w:szCs w:val="24"/>
          <w:lang w:val="lt-LT"/>
        </w:rPr>
        <w:t xml:space="preserve"> (toliau – FSC) ar Miškų sertifikavimo sistemų pripažinimo programą (angl. </w:t>
      </w:r>
      <w:proofErr w:type="spellStart"/>
      <w:r w:rsidR="0084402F" w:rsidRPr="0084402F">
        <w:rPr>
          <w:rFonts w:ascii="Times New Roman" w:hAnsi="Times New Roman" w:cs="Times New Roman"/>
          <w:bCs/>
          <w:sz w:val="24"/>
          <w:szCs w:val="24"/>
          <w:lang w:val="lt-LT"/>
        </w:rPr>
        <w:t>Programme</w:t>
      </w:r>
      <w:proofErr w:type="spellEnd"/>
      <w:r w:rsidR="0084402F" w:rsidRPr="0084402F">
        <w:rPr>
          <w:rFonts w:ascii="Times New Roman" w:hAnsi="Times New Roman" w:cs="Times New Roman"/>
          <w:bCs/>
          <w:sz w:val="24"/>
          <w:szCs w:val="24"/>
          <w:lang w:val="lt-LT"/>
        </w:rPr>
        <w:t xml:space="preserve"> </w:t>
      </w:r>
      <w:proofErr w:type="spellStart"/>
      <w:r w:rsidR="0084402F" w:rsidRPr="0084402F">
        <w:rPr>
          <w:rFonts w:ascii="Times New Roman" w:hAnsi="Times New Roman" w:cs="Times New Roman"/>
          <w:bCs/>
          <w:sz w:val="24"/>
          <w:szCs w:val="24"/>
          <w:lang w:val="lt-LT"/>
        </w:rPr>
        <w:t>for</w:t>
      </w:r>
      <w:proofErr w:type="spellEnd"/>
      <w:r w:rsidR="0084402F" w:rsidRPr="0084402F">
        <w:rPr>
          <w:rFonts w:ascii="Times New Roman" w:hAnsi="Times New Roman" w:cs="Times New Roman"/>
          <w:bCs/>
          <w:sz w:val="24"/>
          <w:szCs w:val="24"/>
          <w:lang w:val="lt-LT"/>
        </w:rPr>
        <w:t xml:space="preserve"> </w:t>
      </w:r>
      <w:proofErr w:type="spellStart"/>
      <w:r w:rsidR="0084402F" w:rsidRPr="0084402F">
        <w:rPr>
          <w:rFonts w:ascii="Times New Roman" w:hAnsi="Times New Roman" w:cs="Times New Roman"/>
          <w:bCs/>
          <w:sz w:val="24"/>
          <w:szCs w:val="24"/>
          <w:lang w:val="lt-LT"/>
        </w:rPr>
        <w:t>the</w:t>
      </w:r>
      <w:proofErr w:type="spellEnd"/>
      <w:r w:rsidR="0084402F" w:rsidRPr="0084402F">
        <w:rPr>
          <w:rFonts w:ascii="Times New Roman" w:hAnsi="Times New Roman" w:cs="Times New Roman"/>
          <w:bCs/>
          <w:sz w:val="24"/>
          <w:szCs w:val="24"/>
          <w:lang w:val="lt-LT"/>
        </w:rPr>
        <w:t xml:space="preserve"> </w:t>
      </w:r>
      <w:proofErr w:type="spellStart"/>
      <w:r w:rsidR="0084402F" w:rsidRPr="0084402F">
        <w:rPr>
          <w:rFonts w:ascii="Times New Roman" w:hAnsi="Times New Roman" w:cs="Times New Roman"/>
          <w:bCs/>
          <w:sz w:val="24"/>
          <w:szCs w:val="24"/>
          <w:lang w:val="lt-LT"/>
        </w:rPr>
        <w:t>Endorsement</w:t>
      </w:r>
      <w:proofErr w:type="spellEnd"/>
      <w:r w:rsidR="0084402F" w:rsidRPr="0084402F">
        <w:rPr>
          <w:rFonts w:ascii="Times New Roman" w:hAnsi="Times New Roman" w:cs="Times New Roman"/>
          <w:bCs/>
          <w:sz w:val="24"/>
          <w:szCs w:val="24"/>
          <w:lang w:val="lt-LT"/>
        </w:rPr>
        <w:t xml:space="preserve"> </w:t>
      </w:r>
      <w:proofErr w:type="spellStart"/>
      <w:r w:rsidR="0084402F" w:rsidRPr="0084402F">
        <w:rPr>
          <w:rFonts w:ascii="Times New Roman" w:hAnsi="Times New Roman" w:cs="Times New Roman"/>
          <w:bCs/>
          <w:sz w:val="24"/>
          <w:szCs w:val="24"/>
          <w:lang w:val="lt-LT"/>
        </w:rPr>
        <w:t>of</w:t>
      </w:r>
      <w:proofErr w:type="spellEnd"/>
      <w:r w:rsidR="0084402F" w:rsidRPr="0084402F">
        <w:rPr>
          <w:rFonts w:ascii="Times New Roman" w:hAnsi="Times New Roman" w:cs="Times New Roman"/>
          <w:bCs/>
          <w:sz w:val="24"/>
          <w:szCs w:val="24"/>
          <w:lang w:val="lt-LT"/>
        </w:rPr>
        <w:t xml:space="preserve"> </w:t>
      </w:r>
      <w:proofErr w:type="spellStart"/>
      <w:r w:rsidR="0084402F" w:rsidRPr="0084402F">
        <w:rPr>
          <w:rFonts w:ascii="Times New Roman" w:hAnsi="Times New Roman" w:cs="Times New Roman"/>
          <w:bCs/>
          <w:sz w:val="24"/>
          <w:szCs w:val="24"/>
          <w:lang w:val="lt-LT"/>
        </w:rPr>
        <w:t>Forest</w:t>
      </w:r>
      <w:proofErr w:type="spellEnd"/>
      <w:r w:rsidR="0084402F" w:rsidRPr="0084402F">
        <w:rPr>
          <w:rFonts w:ascii="Times New Roman" w:hAnsi="Times New Roman" w:cs="Times New Roman"/>
          <w:bCs/>
          <w:sz w:val="24"/>
          <w:szCs w:val="24"/>
          <w:lang w:val="lt-LT"/>
        </w:rPr>
        <w:t xml:space="preserve"> </w:t>
      </w:r>
      <w:proofErr w:type="spellStart"/>
      <w:r w:rsidR="0084402F" w:rsidRPr="0084402F">
        <w:rPr>
          <w:rFonts w:ascii="Times New Roman" w:hAnsi="Times New Roman" w:cs="Times New Roman"/>
          <w:bCs/>
          <w:sz w:val="24"/>
          <w:szCs w:val="24"/>
          <w:lang w:val="lt-LT"/>
        </w:rPr>
        <w:t>Certification</w:t>
      </w:r>
      <w:proofErr w:type="spellEnd"/>
      <w:r w:rsidR="0084402F" w:rsidRPr="0084402F">
        <w:rPr>
          <w:rFonts w:ascii="Times New Roman" w:hAnsi="Times New Roman" w:cs="Times New Roman"/>
          <w:bCs/>
          <w:sz w:val="24"/>
          <w:szCs w:val="24"/>
          <w:lang w:val="lt-LT"/>
        </w:rPr>
        <w:t xml:space="preserve"> </w:t>
      </w:r>
      <w:proofErr w:type="spellStart"/>
      <w:r w:rsidR="0084402F" w:rsidRPr="0084402F">
        <w:rPr>
          <w:rFonts w:ascii="Times New Roman" w:hAnsi="Times New Roman" w:cs="Times New Roman"/>
          <w:bCs/>
          <w:sz w:val="24"/>
          <w:szCs w:val="24"/>
          <w:lang w:val="lt-LT"/>
        </w:rPr>
        <w:t>schemes</w:t>
      </w:r>
      <w:proofErr w:type="spellEnd"/>
      <w:r w:rsidR="0084402F" w:rsidRPr="0084402F">
        <w:rPr>
          <w:rFonts w:ascii="Times New Roman" w:hAnsi="Times New Roman" w:cs="Times New Roman"/>
          <w:bCs/>
          <w:sz w:val="24"/>
          <w:szCs w:val="24"/>
          <w:lang w:val="lt-LT"/>
        </w:rPr>
        <w:t xml:space="preserve"> (toliau – PEFC) arba lygiavertes miškų sertifikavimo sistemas, kita dalis – iš perdirbto popieriaus plaušų;</w:t>
      </w:r>
    </w:p>
    <w:p w14:paraId="0EE52083" w14:textId="77777777" w:rsidR="0084402F" w:rsidRPr="0084402F" w:rsidRDefault="0084402F" w:rsidP="0084402F">
      <w:pPr>
        <w:spacing w:after="0"/>
        <w:ind w:left="-426" w:right="-1074" w:firstLine="710"/>
        <w:jc w:val="both"/>
        <w:rPr>
          <w:rFonts w:ascii="Times New Roman" w:hAnsi="Times New Roman" w:cs="Times New Roman"/>
          <w:bCs/>
          <w:sz w:val="24"/>
          <w:szCs w:val="24"/>
          <w:lang w:val="lt-LT"/>
        </w:rPr>
      </w:pPr>
      <w:r w:rsidRPr="0084402F">
        <w:rPr>
          <w:rFonts w:ascii="Times New Roman" w:hAnsi="Times New Roman" w:cs="Times New Roman"/>
          <w:bCs/>
          <w:sz w:val="24"/>
          <w:szCs w:val="24"/>
          <w:lang w:val="lt-LT"/>
        </w:rPr>
        <w:t xml:space="preserve">Galimi pateikti atitiktį įrodantys dokumentai: a) Vokietijos ekologinis ženklas „Mėlynasis angelas“ (toliau – </w:t>
      </w:r>
      <w:proofErr w:type="spellStart"/>
      <w:r w:rsidRPr="0084402F">
        <w:rPr>
          <w:rFonts w:ascii="Times New Roman" w:hAnsi="Times New Roman" w:cs="Times New Roman"/>
          <w:bCs/>
          <w:sz w:val="24"/>
          <w:szCs w:val="24"/>
          <w:lang w:val="lt-LT"/>
        </w:rPr>
        <w:t>the</w:t>
      </w:r>
      <w:proofErr w:type="spellEnd"/>
      <w:r w:rsidRPr="0084402F">
        <w:rPr>
          <w:rFonts w:ascii="Times New Roman" w:hAnsi="Times New Roman" w:cs="Times New Roman"/>
          <w:bCs/>
          <w:sz w:val="24"/>
          <w:szCs w:val="24"/>
          <w:lang w:val="lt-LT"/>
        </w:rPr>
        <w:t xml:space="preserve"> </w:t>
      </w:r>
      <w:proofErr w:type="spellStart"/>
      <w:r w:rsidRPr="0084402F">
        <w:rPr>
          <w:rFonts w:ascii="Times New Roman" w:hAnsi="Times New Roman" w:cs="Times New Roman"/>
          <w:bCs/>
          <w:sz w:val="24"/>
          <w:szCs w:val="24"/>
          <w:lang w:val="lt-LT"/>
        </w:rPr>
        <w:t>Blue</w:t>
      </w:r>
      <w:proofErr w:type="spellEnd"/>
      <w:r w:rsidRPr="0084402F">
        <w:rPr>
          <w:rFonts w:ascii="Times New Roman" w:hAnsi="Times New Roman" w:cs="Times New Roman"/>
          <w:bCs/>
          <w:sz w:val="24"/>
          <w:szCs w:val="24"/>
          <w:lang w:val="lt-LT"/>
        </w:rPr>
        <w:t xml:space="preserve"> </w:t>
      </w:r>
      <w:proofErr w:type="spellStart"/>
      <w:r w:rsidRPr="0084402F">
        <w:rPr>
          <w:rFonts w:ascii="Times New Roman" w:hAnsi="Times New Roman" w:cs="Times New Roman"/>
          <w:bCs/>
          <w:sz w:val="24"/>
          <w:szCs w:val="24"/>
          <w:lang w:val="lt-LT"/>
        </w:rPr>
        <w:t>Angel</w:t>
      </w:r>
      <w:proofErr w:type="spellEnd"/>
      <w:r w:rsidRPr="0084402F">
        <w:rPr>
          <w:rFonts w:ascii="Times New Roman" w:hAnsi="Times New Roman" w:cs="Times New Roman"/>
          <w:bCs/>
          <w:sz w:val="24"/>
          <w:szCs w:val="24"/>
          <w:lang w:val="lt-LT"/>
        </w:rPr>
        <w:t xml:space="preserve">), arba Europos Sąjungos ekologinis ženklas „Gėlė“ (toliau – </w:t>
      </w:r>
      <w:proofErr w:type="spellStart"/>
      <w:r w:rsidRPr="0084402F">
        <w:rPr>
          <w:rFonts w:ascii="Times New Roman" w:hAnsi="Times New Roman" w:cs="Times New Roman"/>
          <w:bCs/>
          <w:sz w:val="24"/>
          <w:szCs w:val="24"/>
          <w:lang w:val="lt-LT"/>
        </w:rPr>
        <w:t>European</w:t>
      </w:r>
      <w:proofErr w:type="spellEnd"/>
      <w:r w:rsidRPr="0084402F">
        <w:rPr>
          <w:rFonts w:ascii="Times New Roman" w:hAnsi="Times New Roman" w:cs="Times New Roman"/>
          <w:bCs/>
          <w:sz w:val="24"/>
          <w:szCs w:val="24"/>
          <w:lang w:val="lt-LT"/>
        </w:rPr>
        <w:t xml:space="preserve"> </w:t>
      </w:r>
      <w:proofErr w:type="spellStart"/>
      <w:r w:rsidRPr="0084402F">
        <w:rPr>
          <w:rFonts w:ascii="Times New Roman" w:hAnsi="Times New Roman" w:cs="Times New Roman"/>
          <w:bCs/>
          <w:sz w:val="24"/>
          <w:szCs w:val="24"/>
          <w:lang w:val="lt-LT"/>
        </w:rPr>
        <w:t>Ecolabel</w:t>
      </w:r>
      <w:proofErr w:type="spellEnd"/>
      <w:r w:rsidRPr="0084402F">
        <w:rPr>
          <w:rFonts w:ascii="Times New Roman" w:hAnsi="Times New Roman" w:cs="Times New Roman"/>
          <w:bCs/>
          <w:sz w:val="24"/>
          <w:szCs w:val="24"/>
          <w:lang w:val="lt-LT"/>
        </w:rPr>
        <w:t xml:space="preserve">), arba Šiaurės šalių ekologinis ženklas „Gulbė“ (toliau – </w:t>
      </w:r>
      <w:proofErr w:type="spellStart"/>
      <w:r w:rsidRPr="0084402F">
        <w:rPr>
          <w:rFonts w:ascii="Times New Roman" w:hAnsi="Times New Roman" w:cs="Times New Roman"/>
          <w:bCs/>
          <w:sz w:val="24"/>
          <w:szCs w:val="24"/>
          <w:lang w:val="lt-LT"/>
        </w:rPr>
        <w:t>Nordic</w:t>
      </w:r>
      <w:proofErr w:type="spellEnd"/>
      <w:r w:rsidRPr="0084402F">
        <w:rPr>
          <w:rFonts w:ascii="Times New Roman" w:hAnsi="Times New Roman" w:cs="Times New Roman"/>
          <w:bCs/>
          <w:sz w:val="24"/>
          <w:szCs w:val="24"/>
          <w:lang w:val="lt-LT"/>
        </w:rPr>
        <w:t xml:space="preserve"> </w:t>
      </w:r>
      <w:proofErr w:type="spellStart"/>
      <w:r w:rsidRPr="0084402F">
        <w:rPr>
          <w:rFonts w:ascii="Times New Roman" w:hAnsi="Times New Roman" w:cs="Times New Roman"/>
          <w:bCs/>
          <w:sz w:val="24"/>
          <w:szCs w:val="24"/>
          <w:lang w:val="lt-LT"/>
        </w:rPr>
        <w:t>Swan</w:t>
      </w:r>
      <w:proofErr w:type="spellEnd"/>
      <w:r w:rsidRPr="0084402F">
        <w:rPr>
          <w:rFonts w:ascii="Times New Roman" w:hAnsi="Times New Roman" w:cs="Times New Roman"/>
          <w:bCs/>
          <w:sz w:val="24"/>
          <w:szCs w:val="24"/>
          <w:lang w:val="lt-LT"/>
        </w:rPr>
        <w:t>) arba kitas I tipo ekologinis ženklas (sertifikatas), kuris įrodytų, kad gaminys yra pagamintas iš 100 % perdirbto popieriaus plaušų ar iš ne mažiau kaip 30 proc. pirminės medienos plaušų, gautų iš sertifikuotų miškų; b) Galiojantis FSC® arba PEFC sertifikatas, arba kito darnaus miškų ūkio standarto sertifikatas, kuris įrodytų, kad gaminys yra pagamintas iš ne mažiau kaip 30 proc. pirminės medienos plaušų, gautų iš sertifikuotų miškų; c) pripažintos įstaigos arba paskelbtosios (notifikuotos) institucijos bandymų protokolas, tyrimų ataskaita ar pažyma; d) įrodymai apie medienos kilmę, kai taikoma medienos kilmės atsekimo sistema, apimanti visą gamybos grandinę nuo miško iki produkto (pagal kokybės vadybos sistemą LST EN ISO 9000, aplinkos apsaugos vadybos sistemą LST EN ISO 14001 ar EMAS, ar kitą lygiavertę); e) dokumentai, įrodantys, kad medienos žaliava gauta iš tinkamai išaugintų miškų (miškotvarkos projektas, leidimas kirsti mišką); f) gamintojo techniniai dokumentai; g) kiti lygiaverčiai įrodymai.</w:t>
      </w:r>
    </w:p>
    <w:p w14:paraId="071CF1D9" w14:textId="6BD38BF3" w:rsidR="0084402F" w:rsidRPr="0084402F" w:rsidRDefault="004772F1" w:rsidP="0084402F">
      <w:pPr>
        <w:spacing w:after="0"/>
        <w:ind w:left="-426" w:right="-1074" w:firstLine="710"/>
        <w:jc w:val="both"/>
        <w:rPr>
          <w:rFonts w:ascii="Times New Roman" w:hAnsi="Times New Roman" w:cs="Times New Roman"/>
          <w:bCs/>
          <w:sz w:val="24"/>
          <w:szCs w:val="24"/>
          <w:lang w:val="lt-LT"/>
        </w:rPr>
      </w:pPr>
      <w:r>
        <w:rPr>
          <w:rFonts w:ascii="Times New Roman" w:hAnsi="Times New Roman" w:cs="Times New Roman"/>
          <w:bCs/>
          <w:sz w:val="24"/>
          <w:szCs w:val="24"/>
          <w:lang w:val="lt-LT"/>
        </w:rPr>
        <w:t>1</w:t>
      </w:r>
      <w:r w:rsidR="0084402F" w:rsidRPr="0084402F">
        <w:rPr>
          <w:rFonts w:ascii="Times New Roman" w:hAnsi="Times New Roman" w:cs="Times New Roman"/>
          <w:bCs/>
          <w:sz w:val="24"/>
          <w:szCs w:val="24"/>
          <w:lang w:val="lt-LT"/>
        </w:rPr>
        <w:t>.</w:t>
      </w:r>
      <w:r>
        <w:rPr>
          <w:rFonts w:ascii="Times New Roman" w:hAnsi="Times New Roman" w:cs="Times New Roman"/>
          <w:bCs/>
          <w:sz w:val="24"/>
          <w:szCs w:val="24"/>
          <w:lang w:val="lt-LT"/>
        </w:rPr>
        <w:t>1</w:t>
      </w:r>
      <w:r w:rsidR="0084402F" w:rsidRPr="0084402F">
        <w:rPr>
          <w:rFonts w:ascii="Times New Roman" w:hAnsi="Times New Roman" w:cs="Times New Roman"/>
          <w:bCs/>
          <w:sz w:val="24"/>
          <w:szCs w:val="24"/>
          <w:lang w:val="lt-LT"/>
        </w:rPr>
        <w:t>.2. gaminys turi būti nebalintas arba balintas nenaudojant chloro dujų.</w:t>
      </w:r>
    </w:p>
    <w:p w14:paraId="7C76C468" w14:textId="77777777" w:rsidR="0084402F" w:rsidRPr="0084402F" w:rsidRDefault="0084402F" w:rsidP="0084402F">
      <w:pPr>
        <w:spacing w:after="0"/>
        <w:ind w:left="-426" w:right="-1074" w:firstLine="710"/>
        <w:jc w:val="both"/>
        <w:rPr>
          <w:rFonts w:ascii="Times New Roman" w:hAnsi="Times New Roman" w:cs="Times New Roman"/>
          <w:bCs/>
          <w:sz w:val="24"/>
          <w:szCs w:val="24"/>
          <w:lang w:val="lt-LT"/>
        </w:rPr>
      </w:pPr>
      <w:r w:rsidRPr="0084402F">
        <w:rPr>
          <w:rFonts w:ascii="Times New Roman" w:hAnsi="Times New Roman" w:cs="Times New Roman"/>
          <w:bCs/>
          <w:sz w:val="24"/>
          <w:szCs w:val="24"/>
          <w:lang w:val="lt-LT"/>
        </w:rPr>
        <w:t xml:space="preserve">Galimi pateikti atitiktį įrodantys dokumentai: a) </w:t>
      </w:r>
      <w:proofErr w:type="spellStart"/>
      <w:r w:rsidRPr="0084402F">
        <w:rPr>
          <w:rFonts w:ascii="Times New Roman" w:hAnsi="Times New Roman" w:cs="Times New Roman"/>
          <w:bCs/>
          <w:sz w:val="24"/>
          <w:szCs w:val="24"/>
          <w:lang w:val="lt-LT"/>
        </w:rPr>
        <w:t>The</w:t>
      </w:r>
      <w:proofErr w:type="spellEnd"/>
      <w:r w:rsidRPr="0084402F">
        <w:rPr>
          <w:rFonts w:ascii="Times New Roman" w:hAnsi="Times New Roman" w:cs="Times New Roman"/>
          <w:bCs/>
          <w:sz w:val="24"/>
          <w:szCs w:val="24"/>
          <w:lang w:val="lt-LT"/>
        </w:rPr>
        <w:t xml:space="preserve"> </w:t>
      </w:r>
      <w:proofErr w:type="spellStart"/>
      <w:r w:rsidRPr="0084402F">
        <w:rPr>
          <w:rFonts w:ascii="Times New Roman" w:hAnsi="Times New Roman" w:cs="Times New Roman"/>
          <w:bCs/>
          <w:sz w:val="24"/>
          <w:szCs w:val="24"/>
          <w:lang w:val="lt-LT"/>
        </w:rPr>
        <w:t>Blue</w:t>
      </w:r>
      <w:proofErr w:type="spellEnd"/>
      <w:r w:rsidRPr="0084402F">
        <w:rPr>
          <w:rFonts w:ascii="Times New Roman" w:hAnsi="Times New Roman" w:cs="Times New Roman"/>
          <w:bCs/>
          <w:sz w:val="24"/>
          <w:szCs w:val="24"/>
          <w:lang w:val="lt-LT"/>
        </w:rPr>
        <w:t xml:space="preserve"> </w:t>
      </w:r>
      <w:proofErr w:type="spellStart"/>
      <w:r w:rsidRPr="0084402F">
        <w:rPr>
          <w:rFonts w:ascii="Times New Roman" w:hAnsi="Times New Roman" w:cs="Times New Roman"/>
          <w:bCs/>
          <w:sz w:val="24"/>
          <w:szCs w:val="24"/>
          <w:lang w:val="lt-LT"/>
        </w:rPr>
        <w:t>Angel</w:t>
      </w:r>
      <w:proofErr w:type="spellEnd"/>
      <w:r w:rsidRPr="0084402F">
        <w:rPr>
          <w:rFonts w:ascii="Times New Roman" w:hAnsi="Times New Roman" w:cs="Times New Roman"/>
          <w:bCs/>
          <w:sz w:val="24"/>
          <w:szCs w:val="24"/>
          <w:lang w:val="lt-LT"/>
        </w:rPr>
        <w:t xml:space="preserve"> arba </w:t>
      </w:r>
      <w:proofErr w:type="spellStart"/>
      <w:r w:rsidRPr="0084402F">
        <w:rPr>
          <w:rFonts w:ascii="Times New Roman" w:hAnsi="Times New Roman" w:cs="Times New Roman"/>
          <w:bCs/>
          <w:sz w:val="24"/>
          <w:szCs w:val="24"/>
          <w:lang w:val="lt-LT"/>
        </w:rPr>
        <w:t>Nordic</w:t>
      </w:r>
      <w:proofErr w:type="spellEnd"/>
      <w:r w:rsidRPr="0084402F">
        <w:rPr>
          <w:rFonts w:ascii="Times New Roman" w:hAnsi="Times New Roman" w:cs="Times New Roman"/>
          <w:bCs/>
          <w:sz w:val="24"/>
          <w:szCs w:val="24"/>
          <w:lang w:val="lt-LT"/>
        </w:rPr>
        <w:t xml:space="preserve"> </w:t>
      </w:r>
      <w:proofErr w:type="spellStart"/>
      <w:r w:rsidRPr="0084402F">
        <w:rPr>
          <w:rFonts w:ascii="Times New Roman" w:hAnsi="Times New Roman" w:cs="Times New Roman"/>
          <w:bCs/>
          <w:sz w:val="24"/>
          <w:szCs w:val="24"/>
          <w:lang w:val="lt-LT"/>
        </w:rPr>
        <w:t>Swan</w:t>
      </w:r>
      <w:proofErr w:type="spellEnd"/>
      <w:r w:rsidRPr="0084402F">
        <w:rPr>
          <w:rFonts w:ascii="Times New Roman" w:hAnsi="Times New Roman" w:cs="Times New Roman"/>
          <w:bCs/>
          <w:sz w:val="24"/>
          <w:szCs w:val="24"/>
          <w:lang w:val="lt-LT"/>
        </w:rPr>
        <w:t xml:space="preserve">, arba </w:t>
      </w:r>
      <w:proofErr w:type="spellStart"/>
      <w:r w:rsidRPr="0084402F">
        <w:rPr>
          <w:rFonts w:ascii="Times New Roman" w:hAnsi="Times New Roman" w:cs="Times New Roman"/>
          <w:bCs/>
          <w:sz w:val="24"/>
          <w:szCs w:val="24"/>
          <w:lang w:val="lt-LT"/>
        </w:rPr>
        <w:t>European</w:t>
      </w:r>
      <w:proofErr w:type="spellEnd"/>
      <w:r w:rsidRPr="0084402F">
        <w:rPr>
          <w:rFonts w:ascii="Times New Roman" w:hAnsi="Times New Roman" w:cs="Times New Roman"/>
          <w:bCs/>
          <w:sz w:val="24"/>
          <w:szCs w:val="24"/>
          <w:lang w:val="lt-LT"/>
        </w:rPr>
        <w:t xml:space="preserve"> </w:t>
      </w:r>
      <w:proofErr w:type="spellStart"/>
      <w:r w:rsidRPr="0084402F">
        <w:rPr>
          <w:rFonts w:ascii="Times New Roman" w:hAnsi="Times New Roman" w:cs="Times New Roman"/>
          <w:bCs/>
          <w:sz w:val="24"/>
          <w:szCs w:val="24"/>
          <w:lang w:val="lt-LT"/>
        </w:rPr>
        <w:t>Ecolabel</w:t>
      </w:r>
      <w:proofErr w:type="spellEnd"/>
      <w:r w:rsidRPr="0084402F">
        <w:rPr>
          <w:rFonts w:ascii="Times New Roman" w:hAnsi="Times New Roman" w:cs="Times New Roman"/>
          <w:bCs/>
          <w:sz w:val="24"/>
          <w:szCs w:val="24"/>
          <w:lang w:val="lt-LT"/>
        </w:rPr>
        <w:t xml:space="preserve"> ekologinis ženklas arba kitas I tipo ekologinis ženklas (sertifikatas), kuris įrodytų, kad gaminys yra nebalintas arba balintas nenaudojant chloro dujų; b) pripažintos įstaigos arba paskelbtosios (notifikuotos) įstaigos institucijos bandymų protokolas, tyrimų ataskaita ar pažyma; c) gamintojo techniniai dokumentai; d) kiti lygiaverčiai įrodymai.</w:t>
      </w:r>
    </w:p>
    <w:p w14:paraId="2F2328C0" w14:textId="6E94345F" w:rsidR="0084402F" w:rsidRDefault="0084402F" w:rsidP="00AF7904">
      <w:pPr>
        <w:spacing w:after="0"/>
        <w:ind w:left="-426" w:right="-1074" w:firstLine="710"/>
        <w:jc w:val="both"/>
        <w:rPr>
          <w:rFonts w:ascii="Times New Roman" w:hAnsi="Times New Roman" w:cs="Times New Roman"/>
          <w:bCs/>
          <w:sz w:val="24"/>
          <w:szCs w:val="24"/>
          <w:lang w:val="lt-LT"/>
        </w:rPr>
      </w:pPr>
      <w:r w:rsidRPr="0084402F">
        <w:rPr>
          <w:rFonts w:ascii="Times New Roman" w:hAnsi="Times New Roman" w:cs="Times New Roman"/>
          <w:bCs/>
          <w:sz w:val="24"/>
          <w:szCs w:val="24"/>
          <w:lang w:val="lt-LT"/>
        </w:rPr>
        <w:t xml:space="preserve">Esant poreikiui, </w:t>
      </w:r>
      <w:r w:rsidRPr="0084402F">
        <w:rPr>
          <w:rFonts w:ascii="Times New Roman" w:hAnsi="Times New Roman" w:cs="Times New Roman"/>
          <w:b/>
          <w:sz w:val="24"/>
          <w:szCs w:val="24"/>
          <w:lang w:val="lt-LT"/>
        </w:rPr>
        <w:t>Perkančioji organizacija gali pareikalauti pateikti naudojamo popieriaus atitiktį įrodančius dokumentus, Tiekėjas įsipareigoja tokius dokumentus pateikti ne vėliau kaip per 3 d. d. nuo Perkančiosios organizacijos pareikalavimo.</w:t>
      </w:r>
      <w:r w:rsidRPr="0084402F">
        <w:rPr>
          <w:rFonts w:ascii="Times New Roman" w:hAnsi="Times New Roman" w:cs="Times New Roman"/>
          <w:bCs/>
          <w:sz w:val="24"/>
          <w:szCs w:val="24"/>
          <w:lang w:val="lt-LT"/>
        </w:rPr>
        <w:t xml:space="preserve"> Tiekėjui nepateikus šių </w:t>
      </w:r>
      <w:r w:rsidRPr="0084402F">
        <w:rPr>
          <w:rFonts w:ascii="Times New Roman" w:hAnsi="Times New Roman" w:cs="Times New Roman"/>
          <w:bCs/>
          <w:sz w:val="24"/>
          <w:szCs w:val="24"/>
          <w:lang w:val="lt-LT"/>
        </w:rPr>
        <w:lastRenderedPageBreak/>
        <w:t xml:space="preserve">dokumentų per Perkančiosios organizacijos nurodytą terminą ir/ar paslaugų teikime naudojant kitą popierių, bus </w:t>
      </w:r>
      <w:r w:rsidRPr="009920F4">
        <w:rPr>
          <w:rFonts w:ascii="Times New Roman" w:hAnsi="Times New Roman" w:cs="Times New Roman"/>
          <w:bCs/>
          <w:sz w:val="24"/>
          <w:szCs w:val="24"/>
          <w:lang w:val="lt-LT"/>
        </w:rPr>
        <w:t xml:space="preserve">taikoma </w:t>
      </w:r>
      <w:r w:rsidR="009920F4" w:rsidRPr="009920F4">
        <w:rPr>
          <w:rFonts w:ascii="Times New Roman" w:hAnsi="Times New Roman" w:cs="Times New Roman"/>
          <w:bCs/>
          <w:sz w:val="24"/>
          <w:szCs w:val="24"/>
          <w:lang w:val="lt-LT"/>
        </w:rPr>
        <w:t>pirkimo</w:t>
      </w:r>
      <w:r w:rsidRPr="009920F4">
        <w:rPr>
          <w:rFonts w:ascii="Times New Roman" w:hAnsi="Times New Roman" w:cs="Times New Roman"/>
          <w:bCs/>
          <w:sz w:val="24"/>
          <w:szCs w:val="24"/>
          <w:lang w:val="lt-LT"/>
        </w:rPr>
        <w:t xml:space="preserve"> sąlygų </w:t>
      </w:r>
      <w:r w:rsidR="009920F4" w:rsidRPr="009920F4">
        <w:rPr>
          <w:rFonts w:ascii="Times New Roman" w:hAnsi="Times New Roman" w:cs="Times New Roman"/>
          <w:bCs/>
          <w:sz w:val="24"/>
          <w:szCs w:val="24"/>
          <w:lang w:val="lt-LT"/>
        </w:rPr>
        <w:t>4</w:t>
      </w:r>
      <w:r w:rsidRPr="009920F4">
        <w:rPr>
          <w:rFonts w:ascii="Times New Roman" w:hAnsi="Times New Roman" w:cs="Times New Roman"/>
          <w:bCs/>
          <w:sz w:val="24"/>
          <w:szCs w:val="24"/>
          <w:lang w:val="lt-LT"/>
        </w:rPr>
        <w:t xml:space="preserve"> priede  numatyta atsakomybė.</w:t>
      </w:r>
    </w:p>
    <w:p w14:paraId="1284EC47" w14:textId="3C4DD864" w:rsidR="004772F1" w:rsidRDefault="004772F1" w:rsidP="004772F1">
      <w:pPr>
        <w:spacing w:after="0"/>
        <w:ind w:left="-426" w:right="-1074" w:firstLine="710"/>
        <w:jc w:val="both"/>
        <w:rPr>
          <w:rFonts w:ascii="Times New Roman" w:hAnsi="Times New Roman" w:cs="Times New Roman"/>
          <w:bCs/>
          <w:sz w:val="24"/>
          <w:szCs w:val="24"/>
          <w:lang w:val="lt-LT"/>
        </w:rPr>
      </w:pPr>
      <w:r>
        <w:rPr>
          <w:rFonts w:ascii="Times New Roman" w:hAnsi="Times New Roman" w:cs="Times New Roman"/>
          <w:bCs/>
          <w:sz w:val="24"/>
          <w:szCs w:val="24"/>
          <w:lang w:val="lt-LT"/>
        </w:rPr>
        <w:t>2) T</w:t>
      </w:r>
      <w:r w:rsidRPr="00F73678">
        <w:rPr>
          <w:rFonts w:ascii="Times New Roman" w:hAnsi="Times New Roman" w:cs="Times New Roman"/>
          <w:bCs/>
          <w:sz w:val="24"/>
          <w:szCs w:val="24"/>
          <w:lang w:val="lt-LT"/>
        </w:rPr>
        <w:t>eikiant paslaugas naudoti</w:t>
      </w:r>
      <w:r>
        <w:rPr>
          <w:rFonts w:ascii="Times New Roman" w:hAnsi="Times New Roman" w:cs="Times New Roman"/>
          <w:bCs/>
          <w:sz w:val="24"/>
          <w:szCs w:val="24"/>
          <w:lang w:val="lt-LT"/>
        </w:rPr>
        <w:t xml:space="preserve"> visai</w:t>
      </w:r>
      <w:r w:rsidRPr="00F73678">
        <w:rPr>
          <w:rFonts w:ascii="Times New Roman" w:hAnsi="Times New Roman" w:cs="Times New Roman"/>
          <w:bCs/>
          <w:sz w:val="24"/>
          <w:szCs w:val="24"/>
          <w:lang w:val="lt-LT"/>
        </w:rPr>
        <w:t xml:space="preserve"> netaršias transporto priemones</w:t>
      </w:r>
      <w:r>
        <w:rPr>
          <w:rFonts w:ascii="Times New Roman" w:hAnsi="Times New Roman" w:cs="Times New Roman"/>
          <w:bCs/>
          <w:sz w:val="24"/>
          <w:szCs w:val="24"/>
          <w:lang w:val="lt-LT"/>
        </w:rPr>
        <w:t xml:space="preserve"> - </w:t>
      </w:r>
      <w:r w:rsidRPr="00F73678">
        <w:rPr>
          <w:rFonts w:ascii="Times New Roman" w:hAnsi="Times New Roman" w:cs="Times New Roman"/>
          <w:bCs/>
          <w:sz w:val="24"/>
          <w:szCs w:val="24"/>
          <w:lang w:val="lt-LT"/>
        </w:rPr>
        <w:t>M3</w:t>
      </w:r>
      <w:r>
        <w:rPr>
          <w:rFonts w:ascii="Times New Roman" w:hAnsi="Times New Roman" w:cs="Times New Roman"/>
          <w:bCs/>
          <w:sz w:val="24"/>
          <w:szCs w:val="24"/>
          <w:lang w:val="lt-LT"/>
        </w:rPr>
        <w:t xml:space="preserve"> </w:t>
      </w:r>
      <w:r w:rsidRPr="00F73678">
        <w:rPr>
          <w:rFonts w:ascii="Times New Roman" w:hAnsi="Times New Roman" w:cs="Times New Roman"/>
          <w:bCs/>
          <w:sz w:val="24"/>
          <w:szCs w:val="24"/>
          <w:lang w:val="lt-LT"/>
        </w:rPr>
        <w:t>kategorijos transporto priemonė</w:t>
      </w:r>
      <w:r>
        <w:rPr>
          <w:rFonts w:ascii="Times New Roman" w:hAnsi="Times New Roman" w:cs="Times New Roman"/>
          <w:bCs/>
          <w:sz w:val="24"/>
          <w:szCs w:val="24"/>
          <w:lang w:val="lt-LT"/>
        </w:rPr>
        <w:t>s varomos elektra.</w:t>
      </w:r>
      <w:r w:rsidRPr="00F73678">
        <w:rPr>
          <w:rFonts w:ascii="Times New Roman" w:hAnsi="Times New Roman" w:cs="Times New Roman"/>
          <w:bCs/>
          <w:sz w:val="24"/>
          <w:szCs w:val="24"/>
          <w:lang w:val="lt-LT"/>
        </w:rPr>
        <w:t xml:space="preserve"> </w:t>
      </w:r>
    </w:p>
    <w:p w14:paraId="34F86DDF" w14:textId="2626E874" w:rsidR="00496C29" w:rsidRPr="000668F6" w:rsidRDefault="004772F1" w:rsidP="000668F6">
      <w:pPr>
        <w:spacing w:after="0"/>
        <w:ind w:left="-426" w:right="-1074" w:firstLine="710"/>
        <w:jc w:val="both"/>
        <w:rPr>
          <w:rFonts w:ascii="Times New Roman" w:hAnsi="Times New Roman" w:cs="Times New Roman"/>
          <w:bCs/>
          <w:sz w:val="24"/>
          <w:szCs w:val="24"/>
          <w:lang w:val="lt-LT"/>
        </w:rPr>
      </w:pPr>
      <w:r w:rsidRPr="0084402F">
        <w:rPr>
          <w:rFonts w:ascii="Times New Roman" w:hAnsi="Times New Roman" w:cs="Times New Roman"/>
          <w:bCs/>
          <w:sz w:val="24"/>
          <w:szCs w:val="24"/>
          <w:lang w:val="lt-LT"/>
        </w:rPr>
        <w:t xml:space="preserve">Esant poreikiui, </w:t>
      </w:r>
      <w:r w:rsidRPr="0084402F">
        <w:rPr>
          <w:rFonts w:ascii="Times New Roman" w:hAnsi="Times New Roman" w:cs="Times New Roman"/>
          <w:b/>
          <w:sz w:val="24"/>
          <w:szCs w:val="24"/>
          <w:lang w:val="lt-LT"/>
        </w:rPr>
        <w:t>Perkančioji organizacija gali pareikalauti pateikti atitiktį įrodančius dokumentus, Tiekėjas įsipareigoja tokius dokumentus pateikti ne vėliau kaip per 3 d. d. nuo Perkančiosios organizacijos pareikalavimo.</w:t>
      </w:r>
      <w:r w:rsidRPr="0084402F">
        <w:rPr>
          <w:rFonts w:ascii="Times New Roman" w:hAnsi="Times New Roman" w:cs="Times New Roman"/>
          <w:bCs/>
          <w:sz w:val="24"/>
          <w:szCs w:val="24"/>
          <w:lang w:val="lt-LT"/>
        </w:rPr>
        <w:t xml:space="preserve"> Tiekėjui nepateikus šių dokumentų per Perkančiosios organizacijos nurodytą terminą ir/ar paslaugų teikime naudojant kitą </w:t>
      </w:r>
      <w:r>
        <w:rPr>
          <w:rFonts w:ascii="Times New Roman" w:hAnsi="Times New Roman" w:cs="Times New Roman"/>
          <w:bCs/>
          <w:sz w:val="24"/>
          <w:szCs w:val="24"/>
          <w:lang w:val="lt-LT"/>
        </w:rPr>
        <w:t>transporto priemonę</w:t>
      </w:r>
      <w:r w:rsidRPr="0084402F">
        <w:rPr>
          <w:rFonts w:ascii="Times New Roman" w:hAnsi="Times New Roman" w:cs="Times New Roman"/>
          <w:bCs/>
          <w:sz w:val="24"/>
          <w:szCs w:val="24"/>
          <w:lang w:val="lt-LT"/>
        </w:rPr>
        <w:t xml:space="preserve">, bus </w:t>
      </w:r>
      <w:r w:rsidRPr="009920F4">
        <w:rPr>
          <w:rFonts w:ascii="Times New Roman" w:hAnsi="Times New Roman" w:cs="Times New Roman"/>
          <w:bCs/>
          <w:sz w:val="24"/>
          <w:szCs w:val="24"/>
          <w:lang w:val="lt-LT"/>
        </w:rPr>
        <w:t>taikoma pirkimo sąlygų 4 priede numatyta atsakomybė.</w:t>
      </w:r>
      <w:bookmarkEnd w:id="0"/>
    </w:p>
    <w:p w14:paraId="4E147A43" w14:textId="34E44A05" w:rsidR="00180A71" w:rsidRPr="002C6338" w:rsidRDefault="00180A71" w:rsidP="00180A71">
      <w:pPr>
        <w:jc w:val="center"/>
        <w:rPr>
          <w:rFonts w:ascii="Times New Roman" w:hAnsi="Times New Roman" w:cs="Times New Roman"/>
          <w:b/>
          <w:bCs/>
          <w:sz w:val="24"/>
          <w:szCs w:val="24"/>
        </w:rPr>
      </w:pPr>
      <w:r w:rsidRPr="002C6338">
        <w:rPr>
          <w:rFonts w:ascii="Times New Roman" w:hAnsi="Times New Roman" w:cs="Times New Roman"/>
          <w:b/>
          <w:bCs/>
          <w:sz w:val="24"/>
          <w:szCs w:val="24"/>
        </w:rPr>
        <w:t>TECHNINIAI REIKALAVIMAI TRANSPORTO PRIEMONĖMS SUTARTIES VYKDYMO METU</w:t>
      </w:r>
    </w:p>
    <w:p w14:paraId="7E9BE2B4" w14:textId="7C916E3C" w:rsidR="00222F9B" w:rsidRPr="00485A0E" w:rsidRDefault="00222F9B" w:rsidP="007649E1">
      <w:pPr>
        <w:pStyle w:val="Sraopastraipa"/>
        <w:numPr>
          <w:ilvl w:val="0"/>
          <w:numId w:val="13"/>
        </w:numPr>
        <w:tabs>
          <w:tab w:val="left" w:pos="567"/>
        </w:tabs>
        <w:ind w:left="-426" w:right="-1023" w:firstLine="710"/>
        <w:jc w:val="both"/>
        <w:rPr>
          <w:rFonts w:ascii="Times New Roman" w:hAnsi="Times New Roman" w:cs="Times New Roman"/>
          <w:b/>
          <w:bCs/>
          <w:sz w:val="24"/>
          <w:szCs w:val="24"/>
          <w:lang w:val="lt-LT"/>
        </w:rPr>
      </w:pPr>
      <w:r>
        <w:rPr>
          <w:rFonts w:ascii="Times New Roman" w:hAnsi="Times New Roman" w:cs="Times New Roman"/>
          <w:b/>
          <w:bCs/>
          <w:sz w:val="24"/>
          <w:szCs w:val="24"/>
          <w:lang w:val="lt-LT"/>
        </w:rPr>
        <w:t>T</w:t>
      </w:r>
      <w:r w:rsidRPr="0084402F">
        <w:rPr>
          <w:rFonts w:ascii="Times New Roman" w:hAnsi="Times New Roman" w:cs="Times New Roman"/>
          <w:b/>
          <w:bCs/>
          <w:sz w:val="24"/>
          <w:szCs w:val="24"/>
          <w:lang w:val="lt-LT"/>
        </w:rPr>
        <w:t>ransporto priemonė</w:t>
      </w:r>
      <w:r>
        <w:rPr>
          <w:rFonts w:ascii="Times New Roman" w:hAnsi="Times New Roman" w:cs="Times New Roman"/>
          <w:b/>
          <w:bCs/>
          <w:sz w:val="24"/>
          <w:szCs w:val="24"/>
          <w:lang w:val="lt-LT"/>
        </w:rPr>
        <w:t>s turi būti</w:t>
      </w:r>
      <w:r w:rsidRPr="0084402F">
        <w:rPr>
          <w:rFonts w:ascii="Times New Roman" w:hAnsi="Times New Roman" w:cs="Times New Roman"/>
          <w:b/>
          <w:bCs/>
          <w:sz w:val="24"/>
          <w:szCs w:val="24"/>
          <w:lang w:val="lt-LT"/>
        </w:rPr>
        <w:t xml:space="preserve"> valdom</w:t>
      </w:r>
      <w:r>
        <w:rPr>
          <w:rFonts w:ascii="Times New Roman" w:hAnsi="Times New Roman" w:cs="Times New Roman"/>
          <w:b/>
          <w:bCs/>
          <w:sz w:val="24"/>
          <w:szCs w:val="24"/>
          <w:lang w:val="lt-LT"/>
        </w:rPr>
        <w:t>os</w:t>
      </w:r>
      <w:r w:rsidRPr="0084402F">
        <w:rPr>
          <w:rFonts w:ascii="Times New Roman" w:hAnsi="Times New Roman" w:cs="Times New Roman"/>
          <w:b/>
          <w:bCs/>
          <w:sz w:val="24"/>
          <w:szCs w:val="24"/>
          <w:lang w:val="lt-LT"/>
        </w:rPr>
        <w:t xml:space="preserve"> nuosavybės teise</w:t>
      </w:r>
      <w:r>
        <w:rPr>
          <w:rFonts w:ascii="Times New Roman" w:hAnsi="Times New Roman" w:cs="Times New Roman"/>
          <w:b/>
          <w:bCs/>
          <w:sz w:val="24"/>
          <w:szCs w:val="24"/>
          <w:lang w:val="lt-LT"/>
        </w:rPr>
        <w:t xml:space="preserve"> arba jei </w:t>
      </w:r>
      <w:r w:rsidRPr="00222F9B">
        <w:rPr>
          <w:rFonts w:ascii="Times New Roman" w:hAnsi="Times New Roman" w:cs="Times New Roman"/>
          <w:b/>
          <w:bCs/>
          <w:sz w:val="24"/>
          <w:szCs w:val="24"/>
          <w:lang w:val="lt-LT"/>
        </w:rPr>
        <w:t>siūlom</w:t>
      </w:r>
      <w:r>
        <w:rPr>
          <w:rFonts w:ascii="Times New Roman" w:hAnsi="Times New Roman" w:cs="Times New Roman"/>
          <w:b/>
          <w:bCs/>
          <w:sz w:val="24"/>
          <w:szCs w:val="24"/>
          <w:lang w:val="lt-LT"/>
        </w:rPr>
        <w:t>os</w:t>
      </w:r>
      <w:r w:rsidRPr="00222F9B">
        <w:rPr>
          <w:rFonts w:ascii="Times New Roman" w:hAnsi="Times New Roman" w:cs="Times New Roman"/>
          <w:b/>
          <w:bCs/>
          <w:sz w:val="24"/>
          <w:szCs w:val="24"/>
          <w:lang w:val="lt-LT"/>
        </w:rPr>
        <w:t xml:space="preserve"> transporto priemonė</w:t>
      </w:r>
      <w:r>
        <w:rPr>
          <w:rFonts w:ascii="Times New Roman" w:hAnsi="Times New Roman" w:cs="Times New Roman"/>
          <w:b/>
          <w:bCs/>
          <w:sz w:val="24"/>
          <w:szCs w:val="24"/>
          <w:lang w:val="lt-LT"/>
        </w:rPr>
        <w:t>s</w:t>
      </w:r>
      <w:r w:rsidRPr="00222F9B">
        <w:rPr>
          <w:rFonts w:ascii="Times New Roman" w:hAnsi="Times New Roman" w:cs="Times New Roman"/>
          <w:b/>
          <w:bCs/>
          <w:sz w:val="24"/>
          <w:szCs w:val="24"/>
          <w:lang w:val="lt-LT"/>
        </w:rPr>
        <w:t xml:space="preserve"> nėra valdom</w:t>
      </w:r>
      <w:r>
        <w:rPr>
          <w:rFonts w:ascii="Times New Roman" w:hAnsi="Times New Roman" w:cs="Times New Roman"/>
          <w:b/>
          <w:bCs/>
          <w:sz w:val="24"/>
          <w:szCs w:val="24"/>
          <w:lang w:val="lt-LT"/>
        </w:rPr>
        <w:t>os</w:t>
      </w:r>
      <w:r w:rsidRPr="00222F9B">
        <w:rPr>
          <w:rFonts w:ascii="Times New Roman" w:hAnsi="Times New Roman" w:cs="Times New Roman"/>
          <w:b/>
          <w:bCs/>
          <w:sz w:val="24"/>
          <w:szCs w:val="24"/>
          <w:lang w:val="lt-LT"/>
        </w:rPr>
        <w:t xml:space="preserve"> nuosavybės teise, tiekėjas turi </w:t>
      </w:r>
      <w:r>
        <w:rPr>
          <w:rFonts w:ascii="Times New Roman" w:hAnsi="Times New Roman" w:cs="Times New Roman"/>
          <w:b/>
          <w:bCs/>
          <w:sz w:val="24"/>
          <w:szCs w:val="24"/>
          <w:lang w:val="lt-LT"/>
        </w:rPr>
        <w:t>turėti</w:t>
      </w:r>
      <w:r w:rsidRPr="00222F9B">
        <w:rPr>
          <w:rFonts w:ascii="Times New Roman" w:hAnsi="Times New Roman" w:cs="Times New Roman"/>
          <w:b/>
          <w:bCs/>
          <w:sz w:val="24"/>
          <w:szCs w:val="24"/>
          <w:lang w:val="lt-LT"/>
        </w:rPr>
        <w:t xml:space="preserve"> sutar</w:t>
      </w:r>
      <w:r>
        <w:rPr>
          <w:rFonts w:ascii="Times New Roman" w:hAnsi="Times New Roman" w:cs="Times New Roman"/>
          <w:b/>
          <w:bCs/>
          <w:sz w:val="24"/>
          <w:szCs w:val="24"/>
          <w:lang w:val="lt-LT"/>
        </w:rPr>
        <w:t>tis</w:t>
      </w:r>
      <w:r w:rsidRPr="00222F9B">
        <w:rPr>
          <w:rFonts w:ascii="Times New Roman" w:hAnsi="Times New Roman" w:cs="Times New Roman"/>
          <w:b/>
          <w:bCs/>
          <w:sz w:val="24"/>
          <w:szCs w:val="24"/>
          <w:lang w:val="lt-LT"/>
        </w:rPr>
        <w:t xml:space="preserve"> </w:t>
      </w:r>
      <w:r w:rsidRPr="00485A0E">
        <w:rPr>
          <w:rFonts w:ascii="Times New Roman" w:hAnsi="Times New Roman" w:cs="Times New Roman"/>
          <w:b/>
          <w:bCs/>
          <w:sz w:val="24"/>
          <w:szCs w:val="24"/>
          <w:lang w:val="lt-LT"/>
        </w:rPr>
        <w:t>dėl transporto priemonių naudojimo ar valdymo kopijas arba preliminarias transporto priemonių įsigijimo sutartis, susitarimo protokolus ar kitus dokumentus</w:t>
      </w:r>
      <w:r w:rsidRPr="00485A0E">
        <w:rPr>
          <w:rFonts w:ascii="Times New Roman" w:hAnsi="Times New Roman" w:cs="Times New Roman"/>
          <w:sz w:val="24"/>
          <w:szCs w:val="24"/>
          <w:lang w:val="lt-LT"/>
        </w:rPr>
        <w:t>, įrodančius, kad tiekėjas turi galimybę naudoti nurodytas transporto priemones. Perkančiajai organizacijai paprašius, tiekėjas šiuos dokumentus turi pateikti</w:t>
      </w:r>
      <w:r w:rsidR="005E411A">
        <w:rPr>
          <w:rFonts w:ascii="Times New Roman" w:hAnsi="Times New Roman" w:cs="Times New Roman"/>
          <w:sz w:val="24"/>
          <w:szCs w:val="24"/>
          <w:lang w:val="lt-LT"/>
        </w:rPr>
        <w:t xml:space="preserve"> per suderintą, protingą terminą</w:t>
      </w:r>
      <w:r w:rsidR="00B056B1">
        <w:rPr>
          <w:rFonts w:ascii="Times New Roman" w:hAnsi="Times New Roman" w:cs="Times New Roman"/>
          <w:sz w:val="24"/>
          <w:szCs w:val="24"/>
          <w:lang w:val="lt-LT"/>
        </w:rPr>
        <w:t>;</w:t>
      </w:r>
    </w:p>
    <w:p w14:paraId="4E0295A2" w14:textId="7559F71E" w:rsidR="00B47262" w:rsidRPr="00485A0E" w:rsidRDefault="00B47262" w:rsidP="00180A71">
      <w:pPr>
        <w:pStyle w:val="Sraopastraipa"/>
        <w:numPr>
          <w:ilvl w:val="0"/>
          <w:numId w:val="13"/>
        </w:numPr>
        <w:tabs>
          <w:tab w:val="left" w:pos="567"/>
        </w:tabs>
        <w:ind w:left="-426" w:right="-1023" w:firstLine="710"/>
        <w:rPr>
          <w:rFonts w:ascii="Times New Roman" w:hAnsi="Times New Roman" w:cs="Times New Roman"/>
          <w:b/>
          <w:bCs/>
          <w:sz w:val="24"/>
          <w:szCs w:val="24"/>
          <w:lang w:val="lt-LT"/>
        </w:rPr>
      </w:pPr>
      <w:r w:rsidRPr="00485A0E">
        <w:rPr>
          <w:rFonts w:ascii="Times New Roman" w:hAnsi="Times New Roman" w:cs="Times New Roman"/>
          <w:b/>
          <w:bCs/>
          <w:sz w:val="24"/>
          <w:szCs w:val="24"/>
          <w:lang w:val="lt-LT"/>
        </w:rPr>
        <w:t xml:space="preserve">Transporto priemonės tipas - </w:t>
      </w:r>
      <w:r w:rsidRPr="00485A0E">
        <w:rPr>
          <w:rFonts w:ascii="Times New Roman" w:hAnsi="Times New Roman" w:cs="Times New Roman"/>
          <w:color w:val="000000"/>
          <w:sz w:val="24"/>
          <w:szCs w:val="24"/>
          <w:lang w:val="lt-LT"/>
        </w:rPr>
        <w:t>M</w:t>
      </w:r>
      <w:r w:rsidRPr="00485A0E">
        <w:rPr>
          <w:rFonts w:ascii="Times New Roman" w:hAnsi="Times New Roman" w:cs="Times New Roman"/>
          <w:color w:val="000000"/>
          <w:sz w:val="24"/>
          <w:szCs w:val="24"/>
          <w:vertAlign w:val="subscript"/>
          <w:lang w:val="lt-LT"/>
        </w:rPr>
        <w:t>3</w:t>
      </w:r>
      <w:r w:rsidRPr="00485A0E">
        <w:rPr>
          <w:rFonts w:ascii="Times New Roman" w:hAnsi="Times New Roman" w:cs="Times New Roman"/>
          <w:color w:val="000000"/>
          <w:sz w:val="24"/>
          <w:szCs w:val="24"/>
          <w:lang w:val="lt-LT"/>
        </w:rPr>
        <w:t xml:space="preserve"> klasė, kėbulų kodai CE (nuo 7 metrų iki </w:t>
      </w:r>
      <w:r w:rsidRPr="00485A0E">
        <w:rPr>
          <w:rFonts w:ascii="Times New Roman" w:hAnsi="Times New Roman" w:cs="Times New Roman"/>
          <w:sz w:val="24"/>
          <w:szCs w:val="24"/>
          <w:lang w:val="lt-LT"/>
        </w:rPr>
        <w:t>9,5</w:t>
      </w:r>
      <w:r w:rsidRPr="00485A0E">
        <w:rPr>
          <w:rFonts w:ascii="Times New Roman" w:hAnsi="Times New Roman" w:cs="Times New Roman"/>
          <w:color w:val="000000"/>
          <w:sz w:val="24"/>
          <w:szCs w:val="24"/>
          <w:lang w:val="lt-LT"/>
        </w:rPr>
        <w:t xml:space="preserve"> metrų ilgio)</w:t>
      </w:r>
      <w:r w:rsidR="00B056B1">
        <w:rPr>
          <w:rFonts w:ascii="Times New Roman" w:hAnsi="Times New Roman" w:cs="Times New Roman"/>
          <w:color w:val="000000"/>
          <w:sz w:val="24"/>
          <w:szCs w:val="24"/>
          <w:lang w:val="lt-LT"/>
        </w:rPr>
        <w:t>;</w:t>
      </w:r>
    </w:p>
    <w:p w14:paraId="715CEFE7" w14:textId="176A3323" w:rsidR="00180A71" w:rsidRPr="002C6338" w:rsidRDefault="00180A71" w:rsidP="00180A71">
      <w:pPr>
        <w:pStyle w:val="Sraopastraipa"/>
        <w:numPr>
          <w:ilvl w:val="0"/>
          <w:numId w:val="13"/>
        </w:numPr>
        <w:tabs>
          <w:tab w:val="left" w:pos="567"/>
        </w:tabs>
        <w:ind w:left="-426" w:right="-1023" w:firstLine="710"/>
        <w:rPr>
          <w:rFonts w:ascii="Times New Roman" w:hAnsi="Times New Roman" w:cs="Times New Roman"/>
          <w:b/>
          <w:bCs/>
          <w:sz w:val="24"/>
          <w:szCs w:val="24"/>
          <w:lang w:val="lt-LT"/>
        </w:rPr>
      </w:pPr>
      <w:r w:rsidRPr="00485A0E">
        <w:rPr>
          <w:rFonts w:ascii="Times New Roman" w:hAnsi="Times New Roman" w:cs="Times New Roman"/>
          <w:b/>
          <w:bCs/>
          <w:sz w:val="24"/>
          <w:szCs w:val="24"/>
          <w:lang w:val="lt-LT"/>
        </w:rPr>
        <w:t xml:space="preserve">Transporto priemonių kuro rūšis – </w:t>
      </w:r>
      <w:r w:rsidRPr="00485A0E">
        <w:rPr>
          <w:rFonts w:ascii="Times New Roman" w:hAnsi="Times New Roman" w:cs="Times New Roman"/>
          <w:sz w:val="24"/>
          <w:szCs w:val="24"/>
          <w:lang w:val="lt-LT"/>
        </w:rPr>
        <w:t>elektra</w:t>
      </w:r>
      <w:r w:rsidR="00B47262" w:rsidRPr="00485A0E">
        <w:rPr>
          <w:rFonts w:ascii="Times New Roman" w:hAnsi="Times New Roman" w:cs="Times New Roman"/>
          <w:sz w:val="24"/>
          <w:szCs w:val="24"/>
          <w:lang w:val="lt-LT"/>
        </w:rPr>
        <w:t xml:space="preserve"> (visos infrastruktūros, reikalingos sutarties vykdymo metu naudojamų transporto priemonių krovimui ir </w:t>
      </w:r>
      <w:proofErr w:type="spellStart"/>
      <w:r w:rsidR="00B47262" w:rsidRPr="00485A0E">
        <w:rPr>
          <w:rFonts w:ascii="Times New Roman" w:hAnsi="Times New Roman" w:cs="Times New Roman"/>
          <w:sz w:val="24"/>
          <w:szCs w:val="24"/>
          <w:lang w:val="lt-LT"/>
        </w:rPr>
        <w:t>ekploatavimui</w:t>
      </w:r>
      <w:proofErr w:type="spellEnd"/>
      <w:r w:rsidR="00B47262" w:rsidRPr="00485A0E">
        <w:rPr>
          <w:rFonts w:ascii="Times New Roman" w:hAnsi="Times New Roman" w:cs="Times New Roman"/>
          <w:sz w:val="24"/>
          <w:szCs w:val="24"/>
          <w:lang w:val="lt-LT"/>
        </w:rPr>
        <w:t>, išlaidas vežėjas (tiekėjas) įskaičiuoja</w:t>
      </w:r>
      <w:r w:rsidR="00B47262" w:rsidRPr="00B47262">
        <w:rPr>
          <w:rFonts w:ascii="Times New Roman" w:hAnsi="Times New Roman" w:cs="Times New Roman"/>
          <w:sz w:val="24"/>
          <w:szCs w:val="24"/>
          <w:lang w:val="lt-LT"/>
        </w:rPr>
        <w:t xml:space="preserve"> į teikiamą kilometro įkainį ir (jeigu reikalinga), </w:t>
      </w:r>
      <w:proofErr w:type="spellStart"/>
      <w:r w:rsidR="00B47262" w:rsidRPr="00B47262">
        <w:rPr>
          <w:rFonts w:ascii="Times New Roman" w:hAnsi="Times New Roman" w:cs="Times New Roman"/>
          <w:sz w:val="24"/>
          <w:szCs w:val="24"/>
          <w:lang w:val="lt-LT"/>
        </w:rPr>
        <w:t>infrstrauktūrą</w:t>
      </w:r>
      <w:proofErr w:type="spellEnd"/>
      <w:r w:rsidR="00B47262" w:rsidRPr="00B47262">
        <w:rPr>
          <w:rFonts w:ascii="Times New Roman" w:hAnsi="Times New Roman" w:cs="Times New Roman"/>
          <w:sz w:val="24"/>
          <w:szCs w:val="24"/>
          <w:lang w:val="lt-LT"/>
        </w:rPr>
        <w:t xml:space="preserve"> įrengia savo lėšomis ir rizika</w:t>
      </w:r>
      <w:r w:rsidR="00B47262">
        <w:rPr>
          <w:rFonts w:ascii="Times New Roman" w:hAnsi="Times New Roman" w:cs="Times New Roman"/>
          <w:sz w:val="24"/>
          <w:szCs w:val="24"/>
          <w:lang w:val="lt-LT"/>
        </w:rPr>
        <w:t>)</w:t>
      </w:r>
      <w:r w:rsidR="00B056B1">
        <w:rPr>
          <w:rFonts w:ascii="Times New Roman" w:hAnsi="Times New Roman" w:cs="Times New Roman"/>
          <w:sz w:val="24"/>
          <w:szCs w:val="24"/>
          <w:lang w:val="lt-LT"/>
        </w:rPr>
        <w:t>;</w:t>
      </w:r>
    </w:p>
    <w:p w14:paraId="156C6642" w14:textId="7F315EDB" w:rsidR="00180A71" w:rsidRPr="002C6338" w:rsidRDefault="00180A71" w:rsidP="00180A71">
      <w:pPr>
        <w:pStyle w:val="Sraopastraipa"/>
        <w:numPr>
          <w:ilvl w:val="0"/>
          <w:numId w:val="13"/>
        </w:numPr>
        <w:tabs>
          <w:tab w:val="left" w:pos="567"/>
        </w:tabs>
        <w:ind w:left="-426" w:right="-1023" w:firstLine="710"/>
        <w:rPr>
          <w:rFonts w:ascii="Times New Roman" w:hAnsi="Times New Roman" w:cs="Times New Roman"/>
          <w:b/>
          <w:bCs/>
          <w:sz w:val="24"/>
          <w:szCs w:val="24"/>
          <w:lang w:val="lt-LT"/>
        </w:rPr>
      </w:pPr>
      <w:r w:rsidRPr="002C6338">
        <w:rPr>
          <w:rFonts w:ascii="Times New Roman" w:hAnsi="Times New Roman" w:cs="Times New Roman"/>
          <w:b/>
          <w:bCs/>
          <w:sz w:val="24"/>
          <w:szCs w:val="24"/>
          <w:lang w:val="lt-LT"/>
        </w:rPr>
        <w:t xml:space="preserve">Transporto priemonių vietų skaičius - </w:t>
      </w:r>
      <w:r w:rsidRPr="002C6338">
        <w:rPr>
          <w:rFonts w:ascii="Times New Roman" w:eastAsia="SimSun" w:hAnsi="Times New Roman" w:cs="Times New Roman"/>
          <w:sz w:val="24"/>
          <w:szCs w:val="24"/>
          <w:lang w:val="lt-LT" w:eastAsia="x-none"/>
        </w:rPr>
        <w:t>ne mažiau 18 sėdimų vietų, neįskaitant vairuotojo vietos. Ne mažiau 30</w:t>
      </w:r>
      <w:r w:rsidRPr="002C6338">
        <w:rPr>
          <w:rFonts w:ascii="Times New Roman" w:eastAsia="SimSun" w:hAnsi="Times New Roman" w:cs="Times New Roman"/>
          <w:color w:val="EE0000"/>
          <w:sz w:val="24"/>
          <w:szCs w:val="24"/>
          <w:lang w:val="lt-LT" w:eastAsia="x-none"/>
        </w:rPr>
        <w:t xml:space="preserve"> </w:t>
      </w:r>
      <w:r w:rsidRPr="002C6338">
        <w:rPr>
          <w:rFonts w:ascii="Times New Roman" w:eastAsia="SimSun" w:hAnsi="Times New Roman" w:cs="Times New Roman"/>
          <w:sz w:val="24"/>
          <w:szCs w:val="24"/>
          <w:lang w:val="lt-LT" w:eastAsia="x-none"/>
        </w:rPr>
        <w:t>vietų keleiviams iš viso (sėdimos + stovimos);</w:t>
      </w:r>
    </w:p>
    <w:p w14:paraId="7A9BB6D5" w14:textId="3E4A93E7" w:rsidR="00180A71" w:rsidRPr="002C6338" w:rsidRDefault="00180A71" w:rsidP="00180A71">
      <w:pPr>
        <w:pStyle w:val="Sraopastraipa"/>
        <w:numPr>
          <w:ilvl w:val="0"/>
          <w:numId w:val="13"/>
        </w:numPr>
        <w:tabs>
          <w:tab w:val="left" w:pos="567"/>
        </w:tabs>
        <w:ind w:left="-426" w:right="-1023" w:firstLine="710"/>
        <w:rPr>
          <w:rFonts w:ascii="Times New Roman" w:hAnsi="Times New Roman" w:cs="Times New Roman"/>
          <w:b/>
          <w:bCs/>
          <w:sz w:val="24"/>
          <w:szCs w:val="24"/>
          <w:lang w:val="lt-LT"/>
        </w:rPr>
      </w:pPr>
      <w:r w:rsidRPr="002C6338">
        <w:rPr>
          <w:rFonts w:ascii="Times New Roman" w:hAnsi="Times New Roman" w:cs="Times New Roman"/>
          <w:b/>
          <w:bCs/>
          <w:sz w:val="24"/>
          <w:szCs w:val="24"/>
          <w:lang w:val="lt-LT"/>
        </w:rPr>
        <w:t xml:space="preserve">Transporto priemonių kiekis - </w:t>
      </w:r>
      <w:r w:rsidRPr="002C6338">
        <w:rPr>
          <w:rFonts w:ascii="Times New Roman" w:hAnsi="Times New Roman" w:cs="Times New Roman"/>
          <w:sz w:val="24"/>
          <w:szCs w:val="24"/>
          <w:lang w:val="lt-LT"/>
        </w:rPr>
        <w:t>2 vnt. (1 pagrindinės važiuojančios transporto priemonės, ne mažiau 1 rezervinės transporto priemonės;</w:t>
      </w:r>
    </w:p>
    <w:p w14:paraId="2B83061D" w14:textId="097729EA" w:rsidR="009A6C22" w:rsidRPr="002C6338" w:rsidRDefault="00180A71" w:rsidP="009A6C22">
      <w:pPr>
        <w:pStyle w:val="Sraopastraipa"/>
        <w:numPr>
          <w:ilvl w:val="0"/>
          <w:numId w:val="13"/>
        </w:numPr>
        <w:tabs>
          <w:tab w:val="left" w:pos="567"/>
        </w:tabs>
        <w:ind w:left="-426" w:right="-1023" w:firstLine="710"/>
        <w:rPr>
          <w:rFonts w:ascii="Times New Roman" w:hAnsi="Times New Roman" w:cs="Times New Roman"/>
          <w:b/>
          <w:bCs/>
          <w:sz w:val="24"/>
          <w:szCs w:val="24"/>
          <w:lang w:val="lt-LT"/>
        </w:rPr>
      </w:pPr>
      <w:r w:rsidRPr="002C6338">
        <w:rPr>
          <w:rFonts w:ascii="Times New Roman" w:hAnsi="Times New Roman" w:cs="Times New Roman"/>
          <w:b/>
          <w:bCs/>
          <w:sz w:val="24"/>
          <w:szCs w:val="24"/>
          <w:lang w:val="lt-LT"/>
        </w:rPr>
        <w:t xml:space="preserve">Transporto priemonių amžius - </w:t>
      </w:r>
      <w:r w:rsidRPr="002C6338">
        <w:rPr>
          <w:rFonts w:ascii="Times New Roman" w:eastAsia="SimSun" w:hAnsi="Times New Roman" w:cs="Times New Roman"/>
          <w:sz w:val="24"/>
          <w:szCs w:val="24"/>
          <w:lang w:val="lt-LT" w:eastAsia="x-none"/>
        </w:rPr>
        <w:t>transporto priemonės, ne ankstesnės nei 202</w:t>
      </w:r>
      <w:r w:rsidR="009D7A04" w:rsidRPr="002C6338">
        <w:rPr>
          <w:rFonts w:ascii="Times New Roman" w:eastAsia="SimSun" w:hAnsi="Times New Roman" w:cs="Times New Roman"/>
          <w:sz w:val="24"/>
          <w:szCs w:val="24"/>
          <w:lang w:val="lt-LT" w:eastAsia="x-none"/>
        </w:rPr>
        <w:t>4</w:t>
      </w:r>
      <w:r w:rsidRPr="002C6338">
        <w:rPr>
          <w:rFonts w:ascii="Times New Roman" w:eastAsia="SimSun" w:hAnsi="Times New Roman" w:cs="Times New Roman"/>
          <w:sz w:val="24"/>
          <w:szCs w:val="24"/>
          <w:lang w:val="lt-LT" w:eastAsia="x-none"/>
        </w:rPr>
        <w:t xml:space="preserve"> metų pirmos registracijos;</w:t>
      </w:r>
    </w:p>
    <w:p w14:paraId="0543ED15" w14:textId="77777777" w:rsidR="009A6C22" w:rsidRPr="002C6338" w:rsidRDefault="00180A71" w:rsidP="009A6C22">
      <w:pPr>
        <w:pStyle w:val="Sraopastraipa"/>
        <w:numPr>
          <w:ilvl w:val="0"/>
          <w:numId w:val="13"/>
        </w:numPr>
        <w:tabs>
          <w:tab w:val="left" w:pos="567"/>
        </w:tabs>
        <w:ind w:left="-426" w:right="-1023" w:firstLine="710"/>
        <w:rPr>
          <w:rFonts w:ascii="Times New Roman" w:hAnsi="Times New Roman" w:cs="Times New Roman"/>
          <w:b/>
          <w:bCs/>
          <w:sz w:val="24"/>
          <w:szCs w:val="24"/>
          <w:lang w:val="lt-LT"/>
        </w:rPr>
      </w:pPr>
      <w:r w:rsidRPr="002C6338">
        <w:rPr>
          <w:rFonts w:ascii="Times New Roman" w:hAnsi="Times New Roman" w:cs="Times New Roman"/>
          <w:b/>
          <w:sz w:val="24"/>
          <w:szCs w:val="24"/>
          <w:lang w:val="lt-LT"/>
        </w:rPr>
        <w:t xml:space="preserve">Transporto priemonių apipavidalinimas. </w:t>
      </w:r>
      <w:r w:rsidR="009A6C22" w:rsidRPr="002C6338">
        <w:rPr>
          <w:rFonts w:ascii="Times New Roman" w:hAnsi="Times New Roman" w:cs="Times New Roman"/>
          <w:sz w:val="24"/>
          <w:szCs w:val="24"/>
          <w:lang w:val="lt-LT"/>
        </w:rPr>
        <w:t>Mėlyna spalva – spalvos kodas pagal NCS – S 3060-R90B. Vėliavos spalvų juosta: geltonos (spalvos kodas pagal NCS – S 0580-Y10R) ir raudonos (spalvos kodas pagal NCS – S 0085-Y90R) spalvų;  Pagal perkančiosios organizacijos nustatytą apipavidalinimo maketą.</w:t>
      </w:r>
    </w:p>
    <w:p w14:paraId="30965F37" w14:textId="77777777" w:rsidR="00042994" w:rsidRPr="002C6338" w:rsidRDefault="00180A71" w:rsidP="005729CD">
      <w:pPr>
        <w:pStyle w:val="Sraopastraipa"/>
        <w:numPr>
          <w:ilvl w:val="0"/>
          <w:numId w:val="13"/>
        </w:numPr>
        <w:tabs>
          <w:tab w:val="left" w:pos="567"/>
        </w:tabs>
        <w:ind w:left="-426" w:right="-1023" w:firstLine="710"/>
        <w:rPr>
          <w:rFonts w:ascii="Times New Roman" w:hAnsi="Times New Roman" w:cs="Times New Roman"/>
          <w:b/>
          <w:bCs/>
          <w:sz w:val="24"/>
          <w:szCs w:val="24"/>
          <w:lang w:val="lt-LT"/>
        </w:rPr>
      </w:pPr>
      <w:r w:rsidRPr="002C6338">
        <w:rPr>
          <w:rFonts w:ascii="Times New Roman" w:hAnsi="Times New Roman" w:cs="Times New Roman"/>
          <w:b/>
          <w:sz w:val="24"/>
          <w:szCs w:val="24"/>
          <w:lang w:val="lt-LT"/>
        </w:rPr>
        <w:t xml:space="preserve">Salonas </w:t>
      </w:r>
      <w:r w:rsidR="009A6C22" w:rsidRPr="002C6338">
        <w:rPr>
          <w:rFonts w:ascii="Times New Roman" w:hAnsi="Times New Roman" w:cs="Times New Roman"/>
          <w:b/>
          <w:sz w:val="24"/>
          <w:szCs w:val="24"/>
          <w:lang w:val="lt-LT"/>
        </w:rPr>
        <w:t>–</w:t>
      </w:r>
      <w:r w:rsidRPr="002C6338">
        <w:rPr>
          <w:rFonts w:ascii="Times New Roman" w:hAnsi="Times New Roman" w:cs="Times New Roman"/>
          <w:b/>
          <w:sz w:val="24"/>
          <w:szCs w:val="24"/>
          <w:lang w:val="lt-LT"/>
        </w:rPr>
        <w:t xml:space="preserve"> </w:t>
      </w:r>
      <w:r w:rsidR="009A6C22" w:rsidRPr="002C6338">
        <w:rPr>
          <w:rFonts w:ascii="Times New Roman" w:hAnsi="Times New Roman" w:cs="Times New Roman"/>
          <w:bCs/>
          <w:sz w:val="24"/>
          <w:szCs w:val="24"/>
          <w:lang w:val="lt-LT"/>
        </w:rPr>
        <w:t>1)</w:t>
      </w:r>
      <w:r w:rsidR="009A6C22" w:rsidRPr="002C6338">
        <w:rPr>
          <w:rFonts w:ascii="Times New Roman" w:hAnsi="Times New Roman" w:cs="Times New Roman"/>
          <w:b/>
          <w:sz w:val="24"/>
          <w:szCs w:val="24"/>
          <w:lang w:val="lt-LT"/>
        </w:rPr>
        <w:t xml:space="preserve"> </w:t>
      </w:r>
      <w:r w:rsidR="009A6C22" w:rsidRPr="002C6338">
        <w:rPr>
          <w:rFonts w:ascii="Times New Roman" w:hAnsi="Times New Roman" w:cs="Times New Roman"/>
          <w:sz w:val="24"/>
          <w:szCs w:val="24"/>
          <w:lang w:val="lt-LT"/>
        </w:rPr>
        <w:t>Keleivių laipinimo vieta be laiptelio (</w:t>
      </w:r>
      <w:proofErr w:type="spellStart"/>
      <w:r w:rsidR="009A6C22" w:rsidRPr="002C6338">
        <w:rPr>
          <w:rFonts w:ascii="Times New Roman" w:hAnsi="Times New Roman" w:cs="Times New Roman"/>
          <w:sz w:val="24"/>
          <w:szCs w:val="24"/>
          <w:lang w:val="lt-LT"/>
        </w:rPr>
        <w:t>žemagrindė</w:t>
      </w:r>
      <w:proofErr w:type="spellEnd"/>
      <w:r w:rsidR="009A6C22" w:rsidRPr="002C6338">
        <w:rPr>
          <w:rFonts w:ascii="Times New Roman" w:hAnsi="Times New Roman" w:cs="Times New Roman"/>
          <w:sz w:val="24"/>
          <w:szCs w:val="24"/>
          <w:lang w:val="lt-LT"/>
        </w:rPr>
        <w:t xml:space="preserve">). </w:t>
      </w:r>
      <w:proofErr w:type="spellStart"/>
      <w:r w:rsidR="009A6C22" w:rsidRPr="002C6338">
        <w:rPr>
          <w:rFonts w:ascii="Times New Roman" w:hAnsi="Times New Roman" w:cs="Times New Roman"/>
          <w:sz w:val="24"/>
          <w:szCs w:val="24"/>
          <w:lang w:val="lt-LT"/>
        </w:rPr>
        <w:t>Žemagrindė</w:t>
      </w:r>
      <w:proofErr w:type="spellEnd"/>
      <w:r w:rsidR="009A6C22" w:rsidRPr="002C6338">
        <w:rPr>
          <w:rFonts w:ascii="Times New Roman" w:hAnsi="Times New Roman" w:cs="Times New Roman"/>
          <w:sz w:val="24"/>
          <w:szCs w:val="24"/>
          <w:lang w:val="lt-LT"/>
        </w:rPr>
        <w:t xml:space="preserve"> autobuso dalis laipinimui turi būti tarp ašių. 2) Automatinės durys. Durys turi atitikti minimalius reikalavimus – turi būti ne siauresnės kaip 900 mm, ties rankenomis (jeigu jos įrengtos) turi būti ne siauresnės nei 800 mm. 3) Transporto priemonėse turi būti ne mažiau 6 veikiančių STOP mygtukų bei indikacinis ekranas priekyje (po STOP mygtuko paspaudimo užsidega užrašas „STOP“) ir girdimas garsinis signalu vairuotojui. Prie specialių poreikių asmenims pritaikytų vietų, durų ir specialiųjų sėdynių stop mygtukai privalo būti pasiekiami iš arti. Tokių mygtukų paspaudimas turi vairuotojui pranešti, kad mygtukas aktyvuotas (vairuotojas turi gauti audiovizualinį signalą ir asmenims įlipti / išlipti turi skirti daugiau laiko nei įprastai arba suteikti specialiąją pagalbą, pvz., pastatyti pandusą ar kt.). Visus mygtukus turi būti įmanoma valdyti plaštaka. Vienu arba keliais įsižiebiančiais ženklais ir garsais asmuo turi būti informuotas apie tai, </w:t>
      </w:r>
      <w:r w:rsidR="009A6C22" w:rsidRPr="002C6338">
        <w:rPr>
          <w:rFonts w:ascii="Times New Roman" w:hAnsi="Times New Roman" w:cs="Times New Roman"/>
          <w:sz w:val="24"/>
          <w:szCs w:val="24"/>
          <w:lang w:val="lt-LT"/>
        </w:rPr>
        <w:lastRenderedPageBreak/>
        <w:t xml:space="preserve">kad mygtukas aktyvuotas. 4) Tinkamai veikiantis salono apšvietimas. 5) Autobuso šoniniai langai privalo būti tamsinti, šviesos pralaidumas nuo 20 iki 50% 6) Autobuso langai salone privalo turėti ne mažiau 4 atidaromas orlaides ir įrengtą oro kondicionavimo sistemą keleiviams salone. 7) Sistemos šaldymo galingumas (angl. </w:t>
      </w:r>
      <w:proofErr w:type="spellStart"/>
      <w:r w:rsidR="009A6C22" w:rsidRPr="002C6338">
        <w:rPr>
          <w:rFonts w:ascii="Times New Roman" w:hAnsi="Times New Roman" w:cs="Times New Roman"/>
          <w:i/>
          <w:iCs/>
          <w:sz w:val="24"/>
          <w:szCs w:val="24"/>
          <w:lang w:val="lt-LT"/>
        </w:rPr>
        <w:t>cooling</w:t>
      </w:r>
      <w:proofErr w:type="spellEnd"/>
      <w:r w:rsidR="009A6C22" w:rsidRPr="002C6338">
        <w:rPr>
          <w:rFonts w:ascii="Times New Roman" w:hAnsi="Times New Roman" w:cs="Times New Roman"/>
          <w:i/>
          <w:iCs/>
          <w:sz w:val="24"/>
          <w:szCs w:val="24"/>
          <w:lang w:val="lt-LT"/>
        </w:rPr>
        <w:t xml:space="preserve"> </w:t>
      </w:r>
      <w:proofErr w:type="spellStart"/>
      <w:r w:rsidR="009A6C22" w:rsidRPr="002C6338">
        <w:rPr>
          <w:rFonts w:ascii="Times New Roman" w:hAnsi="Times New Roman" w:cs="Times New Roman"/>
          <w:i/>
          <w:iCs/>
          <w:sz w:val="24"/>
          <w:szCs w:val="24"/>
          <w:lang w:val="lt-LT"/>
        </w:rPr>
        <w:t>capacity</w:t>
      </w:r>
      <w:proofErr w:type="spellEnd"/>
      <w:r w:rsidR="009A6C22" w:rsidRPr="002C6338">
        <w:rPr>
          <w:rFonts w:ascii="Times New Roman" w:hAnsi="Times New Roman" w:cs="Times New Roman"/>
          <w:sz w:val="24"/>
          <w:szCs w:val="24"/>
          <w:lang w:val="lt-LT"/>
        </w:rPr>
        <w:t>): ne mažiau 12 kW 8) Pirmą kartą Lietuvos Respublikoje registruojamos transporto priemonės turi atitikti 2022 m. rugsėjo 19 d. LR Susisiekimo ministro įsakymu Nr. 3-439 patvirtinto „Viešojo transporto priemonių pritaikymo neįgaliesiems ir riboto judumo asmenims reikalavimų apraše“ nustatytus reikalavimus.</w:t>
      </w:r>
    </w:p>
    <w:p w14:paraId="7F599E1D" w14:textId="386FB666" w:rsidR="009A6C22" w:rsidRPr="002C6338" w:rsidRDefault="00180A71" w:rsidP="005729CD">
      <w:pPr>
        <w:pStyle w:val="Sraopastraipa"/>
        <w:numPr>
          <w:ilvl w:val="0"/>
          <w:numId w:val="13"/>
        </w:numPr>
        <w:tabs>
          <w:tab w:val="left" w:pos="567"/>
        </w:tabs>
        <w:ind w:left="-426" w:right="-1023" w:firstLine="710"/>
        <w:rPr>
          <w:rFonts w:ascii="Times New Roman" w:hAnsi="Times New Roman" w:cs="Times New Roman"/>
          <w:b/>
          <w:bCs/>
          <w:sz w:val="24"/>
          <w:szCs w:val="24"/>
          <w:lang w:val="lt-LT"/>
        </w:rPr>
      </w:pPr>
      <w:r w:rsidRPr="002C6338">
        <w:rPr>
          <w:rFonts w:ascii="Times New Roman" w:hAnsi="Times New Roman" w:cs="Times New Roman"/>
          <w:b/>
          <w:sz w:val="24"/>
          <w:szCs w:val="24"/>
          <w:lang w:val="lt-LT"/>
        </w:rPr>
        <w:t>Būtina įranga:</w:t>
      </w:r>
    </w:p>
    <w:p w14:paraId="34E384ED" w14:textId="77777777" w:rsidR="007024BF" w:rsidRPr="007024BF" w:rsidRDefault="007024BF" w:rsidP="007024BF">
      <w:pPr>
        <w:pStyle w:val="Sraopastraipa"/>
        <w:numPr>
          <w:ilvl w:val="0"/>
          <w:numId w:val="14"/>
        </w:numPr>
        <w:ind w:right="-1023"/>
        <w:jc w:val="both"/>
        <w:rPr>
          <w:rFonts w:ascii="Times New Roman" w:hAnsi="Times New Roman" w:cs="Times New Roman"/>
          <w:b/>
          <w:vanish/>
          <w:sz w:val="24"/>
          <w:szCs w:val="24"/>
          <w:lang w:val="lt-LT"/>
        </w:rPr>
      </w:pPr>
    </w:p>
    <w:p w14:paraId="20B32CC3" w14:textId="77777777" w:rsidR="007024BF" w:rsidRPr="007024BF" w:rsidRDefault="007024BF" w:rsidP="007024BF">
      <w:pPr>
        <w:pStyle w:val="Sraopastraipa"/>
        <w:numPr>
          <w:ilvl w:val="0"/>
          <w:numId w:val="14"/>
        </w:numPr>
        <w:ind w:right="-1023"/>
        <w:jc w:val="both"/>
        <w:rPr>
          <w:rFonts w:ascii="Times New Roman" w:hAnsi="Times New Roman" w:cs="Times New Roman"/>
          <w:b/>
          <w:vanish/>
          <w:sz w:val="24"/>
          <w:szCs w:val="24"/>
          <w:lang w:val="lt-LT"/>
        </w:rPr>
      </w:pPr>
    </w:p>
    <w:p w14:paraId="7CBB839E" w14:textId="77777777" w:rsidR="007024BF" w:rsidRPr="007024BF" w:rsidRDefault="007024BF" w:rsidP="007024BF">
      <w:pPr>
        <w:pStyle w:val="Sraopastraipa"/>
        <w:numPr>
          <w:ilvl w:val="0"/>
          <w:numId w:val="14"/>
        </w:numPr>
        <w:ind w:right="-1023"/>
        <w:jc w:val="both"/>
        <w:rPr>
          <w:rFonts w:ascii="Times New Roman" w:hAnsi="Times New Roman" w:cs="Times New Roman"/>
          <w:b/>
          <w:vanish/>
          <w:sz w:val="24"/>
          <w:szCs w:val="24"/>
          <w:lang w:val="lt-LT"/>
        </w:rPr>
      </w:pPr>
    </w:p>
    <w:p w14:paraId="0415C548" w14:textId="77777777" w:rsidR="007024BF" w:rsidRPr="007024BF" w:rsidRDefault="007024BF" w:rsidP="007024BF">
      <w:pPr>
        <w:pStyle w:val="Sraopastraipa"/>
        <w:numPr>
          <w:ilvl w:val="0"/>
          <w:numId w:val="14"/>
        </w:numPr>
        <w:ind w:right="-1023"/>
        <w:jc w:val="both"/>
        <w:rPr>
          <w:rFonts w:ascii="Times New Roman" w:hAnsi="Times New Roman" w:cs="Times New Roman"/>
          <w:b/>
          <w:vanish/>
          <w:sz w:val="24"/>
          <w:szCs w:val="24"/>
          <w:lang w:val="lt-LT"/>
        </w:rPr>
      </w:pPr>
    </w:p>
    <w:p w14:paraId="3142D458" w14:textId="77777777" w:rsidR="007024BF" w:rsidRPr="007024BF" w:rsidRDefault="007024BF" w:rsidP="007024BF">
      <w:pPr>
        <w:pStyle w:val="Sraopastraipa"/>
        <w:numPr>
          <w:ilvl w:val="0"/>
          <w:numId w:val="14"/>
        </w:numPr>
        <w:ind w:right="-1023"/>
        <w:jc w:val="both"/>
        <w:rPr>
          <w:rFonts w:ascii="Times New Roman" w:hAnsi="Times New Roman" w:cs="Times New Roman"/>
          <w:b/>
          <w:vanish/>
          <w:sz w:val="24"/>
          <w:szCs w:val="24"/>
          <w:lang w:val="lt-LT"/>
        </w:rPr>
      </w:pPr>
    </w:p>
    <w:p w14:paraId="7FEDFBA3" w14:textId="77777777" w:rsidR="007024BF" w:rsidRPr="007024BF" w:rsidRDefault="007024BF" w:rsidP="007024BF">
      <w:pPr>
        <w:pStyle w:val="Sraopastraipa"/>
        <w:numPr>
          <w:ilvl w:val="0"/>
          <w:numId w:val="14"/>
        </w:numPr>
        <w:ind w:right="-1023"/>
        <w:jc w:val="both"/>
        <w:rPr>
          <w:rFonts w:ascii="Times New Roman" w:hAnsi="Times New Roman" w:cs="Times New Roman"/>
          <w:b/>
          <w:vanish/>
          <w:sz w:val="24"/>
          <w:szCs w:val="24"/>
          <w:lang w:val="lt-LT"/>
        </w:rPr>
      </w:pPr>
    </w:p>
    <w:p w14:paraId="6DB39622" w14:textId="77777777" w:rsidR="007024BF" w:rsidRPr="007024BF" w:rsidRDefault="007024BF" w:rsidP="007024BF">
      <w:pPr>
        <w:pStyle w:val="Sraopastraipa"/>
        <w:numPr>
          <w:ilvl w:val="0"/>
          <w:numId w:val="14"/>
        </w:numPr>
        <w:ind w:right="-1023"/>
        <w:jc w:val="both"/>
        <w:rPr>
          <w:rFonts w:ascii="Times New Roman" w:hAnsi="Times New Roman" w:cs="Times New Roman"/>
          <w:b/>
          <w:vanish/>
          <w:sz w:val="24"/>
          <w:szCs w:val="24"/>
          <w:lang w:val="lt-LT"/>
        </w:rPr>
      </w:pPr>
    </w:p>
    <w:p w14:paraId="425CB366" w14:textId="77777777" w:rsidR="007024BF" w:rsidRPr="007024BF" w:rsidRDefault="007024BF" w:rsidP="007024BF">
      <w:pPr>
        <w:pStyle w:val="Sraopastraipa"/>
        <w:numPr>
          <w:ilvl w:val="0"/>
          <w:numId w:val="14"/>
        </w:numPr>
        <w:ind w:right="-1023"/>
        <w:jc w:val="both"/>
        <w:rPr>
          <w:rFonts w:ascii="Times New Roman" w:hAnsi="Times New Roman" w:cs="Times New Roman"/>
          <w:b/>
          <w:vanish/>
          <w:sz w:val="24"/>
          <w:szCs w:val="24"/>
          <w:lang w:val="lt-LT"/>
        </w:rPr>
      </w:pPr>
    </w:p>
    <w:p w14:paraId="3982A671" w14:textId="77777777" w:rsidR="007024BF" w:rsidRPr="007024BF" w:rsidRDefault="007024BF" w:rsidP="007024BF">
      <w:pPr>
        <w:pStyle w:val="Sraopastraipa"/>
        <w:numPr>
          <w:ilvl w:val="0"/>
          <w:numId w:val="14"/>
        </w:numPr>
        <w:ind w:right="-1023"/>
        <w:jc w:val="both"/>
        <w:rPr>
          <w:rFonts w:ascii="Times New Roman" w:hAnsi="Times New Roman" w:cs="Times New Roman"/>
          <w:b/>
          <w:vanish/>
          <w:sz w:val="24"/>
          <w:szCs w:val="24"/>
          <w:lang w:val="lt-LT"/>
        </w:rPr>
      </w:pPr>
    </w:p>
    <w:p w14:paraId="588CCD7E" w14:textId="795B2AB7" w:rsidR="00042994" w:rsidRDefault="00180A71" w:rsidP="007024BF">
      <w:pPr>
        <w:pStyle w:val="Sraopastraipa"/>
        <w:numPr>
          <w:ilvl w:val="1"/>
          <w:numId w:val="14"/>
        </w:numPr>
        <w:ind w:left="-426" w:right="-1023" w:firstLine="710"/>
        <w:jc w:val="both"/>
        <w:rPr>
          <w:rFonts w:ascii="Times New Roman" w:hAnsi="Times New Roman" w:cs="Times New Roman"/>
          <w:sz w:val="24"/>
          <w:szCs w:val="24"/>
          <w:lang w:val="lt-LT"/>
        </w:rPr>
      </w:pPr>
      <w:r w:rsidRPr="002C6338">
        <w:rPr>
          <w:rFonts w:ascii="Times New Roman" w:hAnsi="Times New Roman" w:cs="Times New Roman"/>
          <w:b/>
          <w:sz w:val="24"/>
          <w:szCs w:val="24"/>
          <w:lang w:val="lt-LT"/>
        </w:rPr>
        <w:t xml:space="preserve">Garsiakalbiai ir garso stiprintuvas. </w:t>
      </w:r>
      <w:r w:rsidR="00042994" w:rsidRPr="002C6338">
        <w:rPr>
          <w:rFonts w:ascii="Times New Roman" w:hAnsi="Times New Roman" w:cs="Times New Roman"/>
          <w:sz w:val="24"/>
          <w:szCs w:val="24"/>
          <w:lang w:val="lt-LT"/>
        </w:rPr>
        <w:t>Ne mažiau 3 vnt. garsiakalbių sumontuotų salone vidiniam garsui (stotelių ar kitiems garsiniams pranešimams. Garsiakalbių išdėstymas salone turi būti toks, kad garsas keleivių erdvėje būtų girdimas vienodai ir aiškiai sėdint</w:t>
      </w:r>
      <w:r w:rsidR="00042994" w:rsidRPr="00042994">
        <w:rPr>
          <w:rFonts w:ascii="Times New Roman" w:hAnsi="Times New Roman" w:cs="Times New Roman"/>
          <w:sz w:val="24"/>
          <w:szCs w:val="24"/>
          <w:lang w:val="lt-LT"/>
        </w:rPr>
        <w:t xml:space="preserve"> bet kurioje salono vietoje. Ne mažiau 1 vnt. garsiakalbis sumontuotas išoriniam garsui (maršruto Nr. ar kitiems garsiniams pranešimams). Montuojama autobuso dešinėje pusėje, kad garsas būtų girdimas zonoje ties autobuso durimis. Ne mažiau 1 vnt. garso stiprintuvo, prie kurio jungiami garsiakalbiai. Stiprintuvas turi turėti žemo lygio (angl. </w:t>
      </w:r>
      <w:proofErr w:type="spellStart"/>
      <w:r w:rsidR="00042994" w:rsidRPr="00042994">
        <w:rPr>
          <w:rFonts w:ascii="Times New Roman" w:hAnsi="Times New Roman" w:cs="Times New Roman"/>
          <w:i/>
          <w:iCs/>
          <w:sz w:val="24"/>
          <w:szCs w:val="24"/>
          <w:lang w:val="lt-LT"/>
        </w:rPr>
        <w:t>low-level</w:t>
      </w:r>
      <w:proofErr w:type="spellEnd"/>
      <w:r w:rsidR="00042994" w:rsidRPr="00042994">
        <w:rPr>
          <w:rFonts w:ascii="Times New Roman" w:hAnsi="Times New Roman" w:cs="Times New Roman"/>
          <w:sz w:val="24"/>
          <w:szCs w:val="24"/>
          <w:lang w:val="lt-LT"/>
        </w:rPr>
        <w:t xml:space="preserve">) garso įvestį atskirais kanalais vidiniams ir išoriniams garsams. </w:t>
      </w:r>
    </w:p>
    <w:p w14:paraId="18C84326" w14:textId="14472925" w:rsidR="00180A71" w:rsidRPr="00F02573" w:rsidRDefault="00180A71" w:rsidP="00F02573">
      <w:pPr>
        <w:pStyle w:val="Sraopastraipa"/>
        <w:numPr>
          <w:ilvl w:val="1"/>
          <w:numId w:val="14"/>
        </w:numPr>
        <w:ind w:left="-426" w:right="-1023" w:firstLine="710"/>
        <w:jc w:val="both"/>
        <w:rPr>
          <w:rFonts w:ascii="Times New Roman" w:hAnsi="Times New Roman" w:cs="Times New Roman"/>
          <w:sz w:val="24"/>
          <w:szCs w:val="24"/>
          <w:lang w:val="lt-LT"/>
        </w:rPr>
      </w:pPr>
      <w:r w:rsidRPr="00042994">
        <w:rPr>
          <w:rFonts w:ascii="Times New Roman" w:hAnsi="Times New Roman" w:cs="Times New Roman"/>
          <w:b/>
          <w:sz w:val="24"/>
          <w:szCs w:val="24"/>
          <w:lang w:val="lt-LT"/>
        </w:rPr>
        <w:t xml:space="preserve">El. bilieto sistema. </w:t>
      </w:r>
      <w:r w:rsidR="00042994" w:rsidRPr="00042994">
        <w:rPr>
          <w:rFonts w:ascii="Times New Roman" w:hAnsi="Times New Roman" w:cs="Times New Roman"/>
          <w:sz w:val="24"/>
          <w:szCs w:val="24"/>
          <w:lang w:val="lt-LT"/>
        </w:rPr>
        <w:t xml:space="preserve">Transporto priemonės privalo būti paruoštos el. bilieto veikimui, konkurso dalyvis savo sąskaita paruošia laidų instaliaciją, </w:t>
      </w:r>
      <w:r w:rsidR="00042994" w:rsidRPr="00042994">
        <w:rPr>
          <w:rFonts w:ascii="Times New Roman" w:hAnsi="Times New Roman" w:cs="Times New Roman"/>
          <w:sz w:val="24"/>
          <w:szCs w:val="24"/>
          <w:u w:val="single"/>
          <w:lang w:val="lt-LT"/>
        </w:rPr>
        <w:t>pagal pridedamą schemą (žr. žemiau 2 pav.)</w:t>
      </w:r>
      <w:r w:rsidR="00042994" w:rsidRPr="00042994">
        <w:rPr>
          <w:rFonts w:ascii="Times New Roman" w:hAnsi="Times New Roman" w:cs="Times New Roman"/>
          <w:sz w:val="24"/>
          <w:szCs w:val="24"/>
          <w:lang w:val="lt-LT"/>
        </w:rPr>
        <w:t>, el. skaitytuvams, borto kompiuteriui, el. bilieto įrangos valdikliui, garsiakalbiams, kasos aparatui (rūpinasi rangovas)</w:t>
      </w:r>
      <w:r w:rsidR="008D2AD8">
        <w:rPr>
          <w:rFonts w:ascii="Times New Roman" w:hAnsi="Times New Roman" w:cs="Times New Roman"/>
          <w:sz w:val="24"/>
          <w:szCs w:val="24"/>
          <w:lang w:val="lt-LT"/>
        </w:rPr>
        <w:t xml:space="preserve">. </w:t>
      </w:r>
      <w:r w:rsidR="002C6338">
        <w:rPr>
          <w:rFonts w:ascii="Times New Roman" w:hAnsi="Times New Roman" w:cs="Times New Roman"/>
          <w:sz w:val="24"/>
          <w:szCs w:val="24"/>
          <w:lang w:val="lt-LT"/>
        </w:rPr>
        <w:t xml:space="preserve">Perkančioji organizacija </w:t>
      </w:r>
      <w:r w:rsidR="00042994" w:rsidRPr="002C6338">
        <w:rPr>
          <w:rFonts w:ascii="Times New Roman" w:hAnsi="Times New Roman" w:cs="Times New Roman"/>
          <w:sz w:val="24"/>
          <w:szCs w:val="24"/>
          <w:lang w:val="lt-LT"/>
        </w:rPr>
        <w:t>savo sąskaita sum</w:t>
      </w:r>
      <w:r w:rsidR="00042994" w:rsidRPr="00042994">
        <w:rPr>
          <w:rFonts w:ascii="Times New Roman" w:hAnsi="Times New Roman" w:cs="Times New Roman"/>
          <w:sz w:val="24"/>
          <w:szCs w:val="24"/>
          <w:lang w:val="lt-LT"/>
        </w:rPr>
        <w:t xml:space="preserve">ontuoja galinę įrangą (skaitytuvai, borto kompiuteris – valdiklis, planšetė – vairuotojo ekranas). Dėl instaliacijos darbų privaloma konsultuotis su </w:t>
      </w:r>
      <w:r w:rsidR="002C6338">
        <w:rPr>
          <w:rFonts w:ascii="Times New Roman" w:hAnsi="Times New Roman" w:cs="Times New Roman"/>
          <w:sz w:val="24"/>
          <w:szCs w:val="24"/>
          <w:lang w:val="lt-LT"/>
        </w:rPr>
        <w:t>Perkančiąją organizacij</w:t>
      </w:r>
      <w:r w:rsidR="008D2AD8">
        <w:rPr>
          <w:rFonts w:ascii="Times New Roman" w:hAnsi="Times New Roman" w:cs="Times New Roman"/>
          <w:sz w:val="24"/>
          <w:szCs w:val="24"/>
          <w:lang w:val="lt-LT"/>
        </w:rPr>
        <w:t>a</w:t>
      </w:r>
      <w:r w:rsidR="002C6338">
        <w:rPr>
          <w:rFonts w:ascii="Times New Roman" w:hAnsi="Times New Roman" w:cs="Times New Roman"/>
          <w:sz w:val="24"/>
          <w:szCs w:val="24"/>
          <w:lang w:val="lt-LT"/>
        </w:rPr>
        <w:t>.</w:t>
      </w:r>
    </w:p>
    <w:p w14:paraId="55C4C7E5" w14:textId="77777777" w:rsidR="00180A71" w:rsidRPr="002C6338" w:rsidRDefault="00180A71" w:rsidP="009A6C22">
      <w:pPr>
        <w:pStyle w:val="Sraopastraipa"/>
        <w:numPr>
          <w:ilvl w:val="1"/>
          <w:numId w:val="14"/>
        </w:numPr>
        <w:spacing w:after="0"/>
        <w:ind w:right="-1023"/>
        <w:jc w:val="both"/>
        <w:rPr>
          <w:rFonts w:ascii="Times New Roman" w:hAnsi="Times New Roman" w:cs="Times New Roman"/>
          <w:sz w:val="24"/>
          <w:szCs w:val="24"/>
          <w:lang w:val="lt-LT"/>
        </w:rPr>
      </w:pPr>
      <w:r w:rsidRPr="002C6338">
        <w:rPr>
          <w:rFonts w:ascii="Times New Roman" w:hAnsi="Times New Roman" w:cs="Times New Roman"/>
          <w:b/>
          <w:sz w:val="24"/>
          <w:szCs w:val="24"/>
          <w:lang w:val="lt-LT"/>
        </w:rPr>
        <w:t>Informacinės švieslentės:</w:t>
      </w:r>
    </w:p>
    <w:p w14:paraId="793573C8" w14:textId="058655E7" w:rsidR="00180A71" w:rsidRPr="002C6338" w:rsidRDefault="00042994" w:rsidP="007024BF">
      <w:pPr>
        <w:pStyle w:val="Sraopastraipa"/>
        <w:numPr>
          <w:ilvl w:val="2"/>
          <w:numId w:val="14"/>
        </w:numPr>
        <w:spacing w:after="0"/>
        <w:ind w:left="-426" w:right="-1023" w:firstLine="710"/>
        <w:jc w:val="both"/>
        <w:rPr>
          <w:rFonts w:ascii="Times New Roman" w:hAnsi="Times New Roman" w:cs="Times New Roman"/>
          <w:sz w:val="24"/>
          <w:szCs w:val="24"/>
          <w:lang w:val="lt-LT"/>
        </w:rPr>
      </w:pPr>
      <w:r w:rsidRPr="002C6338">
        <w:rPr>
          <w:rFonts w:ascii="Times New Roman" w:hAnsi="Times New Roman" w:cs="Times New Roman"/>
          <w:sz w:val="24"/>
          <w:szCs w:val="24"/>
          <w:lang w:val="lt-LT"/>
        </w:rPr>
        <w:t>Transporto priemonėje privalo būti sumontuotos LED elektroninės oranžinės spalvos švieslentės ir LED TFT multimedijos ekranas. Juose bus pateikiama informacija keleiviams apie maršrutą, esamą, ar būsimą stotelę ir pan.:</w:t>
      </w:r>
    </w:p>
    <w:tbl>
      <w:tblPr>
        <w:tblStyle w:val="Lentelstinklelis"/>
        <w:tblW w:w="14454" w:type="dxa"/>
        <w:jc w:val="center"/>
        <w:tblLayout w:type="fixed"/>
        <w:tblLook w:val="04A0" w:firstRow="1" w:lastRow="0" w:firstColumn="1" w:lastColumn="0" w:noHBand="0" w:noVBand="1"/>
      </w:tblPr>
      <w:tblGrid>
        <w:gridCol w:w="2693"/>
        <w:gridCol w:w="2977"/>
        <w:gridCol w:w="2693"/>
        <w:gridCol w:w="2835"/>
        <w:gridCol w:w="3256"/>
      </w:tblGrid>
      <w:tr w:rsidR="003130BD" w:rsidRPr="00C33A00" w14:paraId="7FB5A115" w14:textId="77777777" w:rsidTr="005B73AF">
        <w:trPr>
          <w:jc w:val="center"/>
        </w:trPr>
        <w:tc>
          <w:tcPr>
            <w:tcW w:w="14454" w:type="dxa"/>
            <w:gridSpan w:val="5"/>
          </w:tcPr>
          <w:p w14:paraId="6BDC5BAB" w14:textId="77777777" w:rsidR="003130BD" w:rsidRPr="003130BD" w:rsidRDefault="003130BD" w:rsidP="003130BD">
            <w:pPr>
              <w:pStyle w:val="Sraopastraipa"/>
              <w:numPr>
                <w:ilvl w:val="0"/>
                <w:numId w:val="14"/>
              </w:numPr>
              <w:jc w:val="center"/>
              <w:rPr>
                <w:rFonts w:ascii="Times New Roman" w:hAnsi="Times New Roman" w:cs="Times New Roman"/>
                <w:b/>
                <w:bCs/>
                <w:sz w:val="24"/>
                <w:szCs w:val="24"/>
              </w:rPr>
            </w:pPr>
            <w:r w:rsidRPr="003130BD">
              <w:rPr>
                <w:rFonts w:ascii="Times New Roman" w:hAnsi="Times New Roman" w:cs="Times New Roman"/>
                <w:b/>
                <w:bCs/>
                <w:sz w:val="24"/>
                <w:szCs w:val="24"/>
                <w:lang w:val="lt-LT"/>
              </w:rPr>
              <w:t>LED švieslentės</w:t>
            </w:r>
          </w:p>
        </w:tc>
      </w:tr>
      <w:tr w:rsidR="003130BD" w:rsidRPr="00C33A00" w14:paraId="7610647B" w14:textId="77777777" w:rsidTr="005B73AF">
        <w:trPr>
          <w:jc w:val="center"/>
        </w:trPr>
        <w:tc>
          <w:tcPr>
            <w:tcW w:w="2693" w:type="dxa"/>
          </w:tcPr>
          <w:p w14:paraId="75F1AD78" w14:textId="77777777" w:rsidR="003130BD" w:rsidRPr="00C33A00" w:rsidRDefault="003130BD" w:rsidP="00A34D74">
            <w:pPr>
              <w:ind w:left="-426" w:firstLine="710"/>
              <w:jc w:val="center"/>
              <w:rPr>
                <w:rFonts w:ascii="Times New Roman" w:hAnsi="Times New Roman" w:cs="Times New Roman"/>
                <w:b/>
                <w:bCs/>
                <w:sz w:val="24"/>
                <w:szCs w:val="24"/>
                <w:lang w:val="lt-LT"/>
              </w:rPr>
            </w:pPr>
            <w:r w:rsidRPr="00C33A00">
              <w:rPr>
                <w:rFonts w:ascii="Times New Roman" w:hAnsi="Times New Roman" w:cs="Times New Roman"/>
                <w:b/>
                <w:bCs/>
                <w:sz w:val="24"/>
                <w:szCs w:val="24"/>
                <w:lang w:val="lt-LT"/>
              </w:rPr>
              <w:t>Montavimo vieta (kiekis)</w:t>
            </w:r>
          </w:p>
        </w:tc>
        <w:tc>
          <w:tcPr>
            <w:tcW w:w="2977" w:type="dxa"/>
          </w:tcPr>
          <w:p w14:paraId="5398C4C3" w14:textId="77777777" w:rsidR="003130BD" w:rsidRPr="00C33A00" w:rsidRDefault="003130BD" w:rsidP="00A34D74">
            <w:pPr>
              <w:ind w:left="-426" w:firstLine="710"/>
              <w:rPr>
                <w:rFonts w:ascii="Times New Roman" w:hAnsi="Times New Roman" w:cs="Times New Roman"/>
                <w:b/>
                <w:bCs/>
                <w:sz w:val="24"/>
                <w:szCs w:val="24"/>
                <w:lang w:val="lt-LT"/>
              </w:rPr>
            </w:pPr>
            <w:r w:rsidRPr="00C33A00">
              <w:rPr>
                <w:rFonts w:ascii="Times New Roman" w:hAnsi="Times New Roman" w:cs="Times New Roman"/>
                <w:b/>
                <w:bCs/>
                <w:sz w:val="24"/>
                <w:szCs w:val="24"/>
                <w:lang w:val="lt-LT"/>
              </w:rPr>
              <w:t>Aukščio pikselių kiekis</w:t>
            </w:r>
          </w:p>
        </w:tc>
        <w:tc>
          <w:tcPr>
            <w:tcW w:w="2693" w:type="dxa"/>
          </w:tcPr>
          <w:p w14:paraId="26C14389" w14:textId="77777777" w:rsidR="003130BD" w:rsidRPr="00C33A00" w:rsidRDefault="003130BD" w:rsidP="00A34D74">
            <w:pPr>
              <w:ind w:left="-426" w:firstLine="710"/>
              <w:jc w:val="center"/>
              <w:rPr>
                <w:rFonts w:ascii="Times New Roman" w:hAnsi="Times New Roman" w:cs="Times New Roman"/>
                <w:b/>
                <w:bCs/>
                <w:sz w:val="24"/>
                <w:szCs w:val="24"/>
                <w:lang w:val="lt-LT"/>
              </w:rPr>
            </w:pPr>
            <w:r w:rsidRPr="00C33A00">
              <w:rPr>
                <w:rFonts w:ascii="Times New Roman" w:hAnsi="Times New Roman" w:cs="Times New Roman"/>
                <w:b/>
                <w:bCs/>
                <w:sz w:val="24"/>
                <w:szCs w:val="24"/>
                <w:lang w:val="lt-LT"/>
              </w:rPr>
              <w:t>Pločio pikselių kiekis</w:t>
            </w:r>
          </w:p>
        </w:tc>
        <w:tc>
          <w:tcPr>
            <w:tcW w:w="2835" w:type="dxa"/>
          </w:tcPr>
          <w:p w14:paraId="5F489850" w14:textId="77777777" w:rsidR="003130BD" w:rsidRPr="00C33A00" w:rsidRDefault="003130BD" w:rsidP="00A34D74">
            <w:pPr>
              <w:ind w:left="-426" w:firstLine="710"/>
              <w:jc w:val="center"/>
              <w:rPr>
                <w:rFonts w:ascii="Times New Roman" w:hAnsi="Times New Roman" w:cs="Times New Roman"/>
                <w:b/>
                <w:bCs/>
                <w:sz w:val="24"/>
                <w:szCs w:val="24"/>
                <w:lang w:val="lt-LT"/>
              </w:rPr>
            </w:pPr>
            <w:r w:rsidRPr="00C33A00">
              <w:rPr>
                <w:rFonts w:ascii="Times New Roman" w:hAnsi="Times New Roman" w:cs="Times New Roman"/>
                <w:b/>
                <w:bCs/>
                <w:sz w:val="24"/>
                <w:szCs w:val="24"/>
                <w:lang w:val="lt-LT"/>
              </w:rPr>
              <w:t>Atstumas tarp pikselių</w:t>
            </w:r>
          </w:p>
        </w:tc>
        <w:tc>
          <w:tcPr>
            <w:tcW w:w="3256" w:type="dxa"/>
          </w:tcPr>
          <w:p w14:paraId="7F082214" w14:textId="77777777" w:rsidR="003130BD" w:rsidRPr="00C33A00" w:rsidRDefault="003130BD" w:rsidP="00A34D74">
            <w:pPr>
              <w:ind w:left="-426" w:firstLine="710"/>
              <w:jc w:val="center"/>
              <w:rPr>
                <w:rFonts w:ascii="Times New Roman" w:hAnsi="Times New Roman" w:cs="Times New Roman"/>
                <w:b/>
                <w:bCs/>
                <w:sz w:val="24"/>
                <w:szCs w:val="24"/>
              </w:rPr>
            </w:pPr>
            <w:proofErr w:type="spellStart"/>
            <w:r w:rsidRPr="00C33A00">
              <w:rPr>
                <w:rFonts w:ascii="Times New Roman" w:hAnsi="Times New Roman" w:cs="Times New Roman"/>
                <w:b/>
                <w:bCs/>
                <w:sz w:val="24"/>
                <w:szCs w:val="24"/>
              </w:rPr>
              <w:t>Švieslentės</w:t>
            </w:r>
            <w:proofErr w:type="spellEnd"/>
            <w:r w:rsidRPr="00C33A00">
              <w:rPr>
                <w:rFonts w:ascii="Times New Roman" w:hAnsi="Times New Roman" w:cs="Times New Roman"/>
                <w:b/>
                <w:bCs/>
                <w:sz w:val="24"/>
                <w:szCs w:val="24"/>
              </w:rPr>
              <w:t xml:space="preserve"> </w:t>
            </w:r>
            <w:proofErr w:type="spellStart"/>
            <w:r w:rsidRPr="00C33A00">
              <w:rPr>
                <w:rFonts w:ascii="Times New Roman" w:hAnsi="Times New Roman" w:cs="Times New Roman"/>
                <w:b/>
                <w:bCs/>
                <w:sz w:val="24"/>
                <w:szCs w:val="24"/>
              </w:rPr>
              <w:t>plotis</w:t>
            </w:r>
            <w:proofErr w:type="spellEnd"/>
          </w:p>
        </w:tc>
      </w:tr>
      <w:tr w:rsidR="003130BD" w:rsidRPr="00C33A00" w14:paraId="5F19490D" w14:textId="77777777" w:rsidTr="005B73AF">
        <w:trPr>
          <w:jc w:val="center"/>
        </w:trPr>
        <w:tc>
          <w:tcPr>
            <w:tcW w:w="2693" w:type="dxa"/>
          </w:tcPr>
          <w:p w14:paraId="6DEBAF67" w14:textId="77777777" w:rsidR="003130BD" w:rsidRPr="00C33A00" w:rsidRDefault="003130BD" w:rsidP="00A34D74">
            <w:pPr>
              <w:ind w:left="-426" w:firstLine="710"/>
              <w:jc w:val="center"/>
              <w:rPr>
                <w:rFonts w:ascii="Times New Roman" w:hAnsi="Times New Roman" w:cs="Times New Roman"/>
                <w:sz w:val="24"/>
                <w:szCs w:val="24"/>
                <w:lang w:val="lt-LT"/>
              </w:rPr>
            </w:pPr>
            <w:r w:rsidRPr="00C33A00">
              <w:rPr>
                <w:rFonts w:ascii="Times New Roman" w:hAnsi="Times New Roman" w:cs="Times New Roman"/>
                <w:sz w:val="24"/>
                <w:szCs w:val="24"/>
                <w:lang w:val="lt-LT"/>
              </w:rPr>
              <w:t>Priekyje (1 vnt.)</w:t>
            </w:r>
          </w:p>
        </w:tc>
        <w:tc>
          <w:tcPr>
            <w:tcW w:w="2977" w:type="dxa"/>
          </w:tcPr>
          <w:p w14:paraId="05B4F1D7" w14:textId="77777777" w:rsidR="003130BD" w:rsidRPr="00C33A00" w:rsidRDefault="003130BD" w:rsidP="00A34D74">
            <w:pPr>
              <w:ind w:left="-426" w:firstLine="710"/>
              <w:jc w:val="center"/>
              <w:rPr>
                <w:rFonts w:ascii="Times New Roman" w:hAnsi="Times New Roman" w:cs="Times New Roman"/>
                <w:sz w:val="24"/>
                <w:szCs w:val="24"/>
                <w:lang w:val="lt-LT"/>
              </w:rPr>
            </w:pPr>
            <w:r w:rsidRPr="00C33A00">
              <w:rPr>
                <w:rFonts w:ascii="Times New Roman" w:hAnsi="Times New Roman" w:cs="Times New Roman"/>
                <w:sz w:val="24"/>
                <w:szCs w:val="24"/>
                <w:lang w:val="lt-LT"/>
              </w:rPr>
              <w:t>Ne mažiau 15</w:t>
            </w:r>
          </w:p>
        </w:tc>
        <w:tc>
          <w:tcPr>
            <w:tcW w:w="2693" w:type="dxa"/>
          </w:tcPr>
          <w:p w14:paraId="09AE7C7B" w14:textId="77777777" w:rsidR="003130BD" w:rsidRPr="00C33A00" w:rsidRDefault="003130BD" w:rsidP="00A34D74">
            <w:pPr>
              <w:ind w:left="-426" w:firstLine="710"/>
              <w:jc w:val="center"/>
              <w:rPr>
                <w:rFonts w:ascii="Times New Roman" w:hAnsi="Times New Roman" w:cs="Times New Roman"/>
                <w:sz w:val="24"/>
                <w:szCs w:val="24"/>
                <w:lang w:val="lt-LT"/>
              </w:rPr>
            </w:pPr>
            <w:r w:rsidRPr="00C33A00">
              <w:rPr>
                <w:rFonts w:ascii="Times New Roman" w:hAnsi="Times New Roman" w:cs="Times New Roman"/>
                <w:sz w:val="24"/>
                <w:szCs w:val="24"/>
                <w:lang w:val="lt-LT"/>
              </w:rPr>
              <w:t>Ne mažiau 120</w:t>
            </w:r>
          </w:p>
        </w:tc>
        <w:tc>
          <w:tcPr>
            <w:tcW w:w="2835" w:type="dxa"/>
          </w:tcPr>
          <w:p w14:paraId="05EA3714" w14:textId="77777777" w:rsidR="003130BD" w:rsidRPr="00C33A00" w:rsidRDefault="003130BD" w:rsidP="00A34D74">
            <w:pPr>
              <w:ind w:left="-426" w:firstLine="710"/>
              <w:jc w:val="center"/>
              <w:rPr>
                <w:rFonts w:ascii="Times New Roman" w:hAnsi="Times New Roman" w:cs="Times New Roman"/>
                <w:sz w:val="24"/>
                <w:szCs w:val="24"/>
                <w:lang w:val="lt-LT"/>
              </w:rPr>
            </w:pPr>
            <w:r w:rsidRPr="00C33A00">
              <w:rPr>
                <w:rFonts w:ascii="Times New Roman" w:hAnsi="Times New Roman" w:cs="Times New Roman"/>
                <w:sz w:val="24"/>
                <w:szCs w:val="24"/>
                <w:lang w:val="lt-LT"/>
              </w:rPr>
              <w:t>0,7-1,35 cm</w:t>
            </w:r>
          </w:p>
        </w:tc>
        <w:tc>
          <w:tcPr>
            <w:tcW w:w="3256" w:type="dxa"/>
          </w:tcPr>
          <w:p w14:paraId="054FBD2E" w14:textId="77777777" w:rsidR="003130BD" w:rsidRPr="00C33A00" w:rsidRDefault="003130BD" w:rsidP="00A34D74">
            <w:pPr>
              <w:ind w:left="-426" w:firstLine="710"/>
              <w:jc w:val="center"/>
              <w:rPr>
                <w:rFonts w:ascii="Times New Roman" w:hAnsi="Times New Roman" w:cs="Times New Roman"/>
                <w:sz w:val="24"/>
                <w:szCs w:val="24"/>
              </w:rPr>
            </w:pPr>
            <w:r w:rsidRPr="00C33A00">
              <w:rPr>
                <w:rFonts w:ascii="Times New Roman" w:hAnsi="Times New Roman" w:cs="Times New Roman"/>
                <w:sz w:val="24"/>
                <w:szCs w:val="24"/>
              </w:rPr>
              <w:t xml:space="preserve">Ne </w:t>
            </w:r>
            <w:proofErr w:type="spellStart"/>
            <w:r w:rsidRPr="00C33A00">
              <w:rPr>
                <w:rFonts w:ascii="Times New Roman" w:hAnsi="Times New Roman" w:cs="Times New Roman"/>
                <w:sz w:val="24"/>
                <w:szCs w:val="24"/>
              </w:rPr>
              <w:t>mažiau</w:t>
            </w:r>
            <w:proofErr w:type="spellEnd"/>
            <w:r w:rsidRPr="00C33A00">
              <w:rPr>
                <w:rFonts w:ascii="Times New Roman" w:hAnsi="Times New Roman" w:cs="Times New Roman"/>
                <w:sz w:val="24"/>
                <w:szCs w:val="24"/>
              </w:rPr>
              <w:t xml:space="preserve"> 100 cm</w:t>
            </w:r>
          </w:p>
        </w:tc>
      </w:tr>
      <w:tr w:rsidR="003130BD" w:rsidRPr="00C33A00" w14:paraId="01FAA00C" w14:textId="77777777" w:rsidTr="005B73AF">
        <w:trPr>
          <w:jc w:val="center"/>
        </w:trPr>
        <w:tc>
          <w:tcPr>
            <w:tcW w:w="2693" w:type="dxa"/>
          </w:tcPr>
          <w:p w14:paraId="68147287" w14:textId="77777777" w:rsidR="003130BD" w:rsidRPr="00C33A00" w:rsidRDefault="003130BD" w:rsidP="00A34D74">
            <w:pPr>
              <w:ind w:left="-426" w:firstLine="710"/>
              <w:jc w:val="center"/>
              <w:rPr>
                <w:rFonts w:ascii="Times New Roman" w:hAnsi="Times New Roman" w:cs="Times New Roman"/>
                <w:sz w:val="24"/>
                <w:szCs w:val="24"/>
                <w:lang w:val="lt-LT"/>
              </w:rPr>
            </w:pPr>
            <w:r w:rsidRPr="00C33A00">
              <w:rPr>
                <w:rFonts w:ascii="Times New Roman" w:hAnsi="Times New Roman" w:cs="Times New Roman"/>
                <w:sz w:val="24"/>
                <w:szCs w:val="24"/>
                <w:lang w:val="lt-LT"/>
              </w:rPr>
              <w:t>Šone (1 vnt.)</w:t>
            </w:r>
          </w:p>
        </w:tc>
        <w:tc>
          <w:tcPr>
            <w:tcW w:w="2977" w:type="dxa"/>
          </w:tcPr>
          <w:p w14:paraId="737A9A14" w14:textId="77777777" w:rsidR="003130BD" w:rsidRPr="00C33A00" w:rsidRDefault="003130BD" w:rsidP="00A34D74">
            <w:pPr>
              <w:ind w:left="-426" w:firstLine="710"/>
              <w:jc w:val="center"/>
              <w:rPr>
                <w:rFonts w:ascii="Times New Roman" w:hAnsi="Times New Roman" w:cs="Times New Roman"/>
                <w:sz w:val="24"/>
                <w:szCs w:val="24"/>
                <w:lang w:val="lt-LT"/>
              </w:rPr>
            </w:pPr>
            <w:r w:rsidRPr="00C33A00">
              <w:rPr>
                <w:rFonts w:ascii="Times New Roman" w:hAnsi="Times New Roman" w:cs="Times New Roman"/>
                <w:sz w:val="24"/>
                <w:szCs w:val="24"/>
                <w:lang w:val="lt-LT"/>
              </w:rPr>
              <w:t>Ne mažiau 15</w:t>
            </w:r>
          </w:p>
        </w:tc>
        <w:tc>
          <w:tcPr>
            <w:tcW w:w="2693" w:type="dxa"/>
          </w:tcPr>
          <w:p w14:paraId="4175E6D4" w14:textId="77777777" w:rsidR="003130BD" w:rsidRPr="00C33A00" w:rsidRDefault="003130BD" w:rsidP="00A34D74">
            <w:pPr>
              <w:ind w:left="-426" w:firstLine="710"/>
              <w:jc w:val="center"/>
              <w:rPr>
                <w:rFonts w:ascii="Times New Roman" w:hAnsi="Times New Roman" w:cs="Times New Roman"/>
                <w:sz w:val="24"/>
                <w:szCs w:val="24"/>
                <w:lang w:val="lt-LT"/>
              </w:rPr>
            </w:pPr>
            <w:r w:rsidRPr="00C33A00">
              <w:rPr>
                <w:rFonts w:ascii="Times New Roman" w:hAnsi="Times New Roman" w:cs="Times New Roman"/>
                <w:sz w:val="24"/>
                <w:szCs w:val="24"/>
                <w:lang w:val="lt-LT"/>
              </w:rPr>
              <w:t>Ne mažiau 64</w:t>
            </w:r>
          </w:p>
        </w:tc>
        <w:tc>
          <w:tcPr>
            <w:tcW w:w="2835" w:type="dxa"/>
          </w:tcPr>
          <w:p w14:paraId="63252CB4" w14:textId="77777777" w:rsidR="003130BD" w:rsidRPr="00C33A00" w:rsidRDefault="003130BD" w:rsidP="00A34D74">
            <w:pPr>
              <w:ind w:left="-426" w:firstLine="710"/>
              <w:jc w:val="center"/>
              <w:rPr>
                <w:rFonts w:ascii="Times New Roman" w:hAnsi="Times New Roman" w:cs="Times New Roman"/>
                <w:sz w:val="24"/>
                <w:szCs w:val="24"/>
                <w:lang w:val="lt-LT"/>
              </w:rPr>
            </w:pPr>
            <w:r w:rsidRPr="00C33A00">
              <w:rPr>
                <w:rFonts w:ascii="Times New Roman" w:hAnsi="Times New Roman" w:cs="Times New Roman"/>
                <w:sz w:val="24"/>
                <w:szCs w:val="24"/>
                <w:lang w:val="lt-LT"/>
              </w:rPr>
              <w:t>0,6-1,35 cm</w:t>
            </w:r>
          </w:p>
        </w:tc>
        <w:tc>
          <w:tcPr>
            <w:tcW w:w="3256" w:type="dxa"/>
          </w:tcPr>
          <w:p w14:paraId="2430DF7E" w14:textId="77777777" w:rsidR="003130BD" w:rsidRPr="00C33A00" w:rsidRDefault="003130BD" w:rsidP="00A34D74">
            <w:pPr>
              <w:ind w:left="-426" w:firstLine="710"/>
              <w:jc w:val="center"/>
              <w:rPr>
                <w:rFonts w:ascii="Times New Roman" w:hAnsi="Times New Roman" w:cs="Times New Roman"/>
                <w:sz w:val="24"/>
                <w:szCs w:val="24"/>
              </w:rPr>
            </w:pPr>
            <w:r w:rsidRPr="00C33A00">
              <w:rPr>
                <w:rFonts w:ascii="Times New Roman" w:hAnsi="Times New Roman" w:cs="Times New Roman"/>
                <w:sz w:val="24"/>
                <w:szCs w:val="24"/>
              </w:rPr>
              <w:t xml:space="preserve">Ne </w:t>
            </w:r>
            <w:proofErr w:type="spellStart"/>
            <w:r w:rsidRPr="00C33A00">
              <w:rPr>
                <w:rFonts w:ascii="Times New Roman" w:hAnsi="Times New Roman" w:cs="Times New Roman"/>
                <w:sz w:val="24"/>
                <w:szCs w:val="24"/>
              </w:rPr>
              <w:t>mažiau</w:t>
            </w:r>
            <w:proofErr w:type="spellEnd"/>
            <w:r w:rsidRPr="00C33A00">
              <w:rPr>
                <w:rFonts w:ascii="Times New Roman" w:hAnsi="Times New Roman" w:cs="Times New Roman"/>
                <w:sz w:val="24"/>
                <w:szCs w:val="24"/>
              </w:rPr>
              <w:t xml:space="preserve"> 60 cm</w:t>
            </w:r>
          </w:p>
        </w:tc>
      </w:tr>
      <w:tr w:rsidR="003130BD" w:rsidRPr="00C33A00" w14:paraId="36CBD6B7" w14:textId="77777777" w:rsidTr="005B73AF">
        <w:trPr>
          <w:jc w:val="center"/>
        </w:trPr>
        <w:tc>
          <w:tcPr>
            <w:tcW w:w="2693" w:type="dxa"/>
          </w:tcPr>
          <w:p w14:paraId="06DA937A" w14:textId="77777777" w:rsidR="003130BD" w:rsidRPr="00C33A00" w:rsidRDefault="003130BD" w:rsidP="00A34D74">
            <w:pPr>
              <w:ind w:left="-426" w:firstLine="710"/>
              <w:jc w:val="center"/>
              <w:rPr>
                <w:rFonts w:ascii="Times New Roman" w:hAnsi="Times New Roman" w:cs="Times New Roman"/>
                <w:sz w:val="24"/>
                <w:szCs w:val="24"/>
                <w:lang w:val="lt-LT"/>
              </w:rPr>
            </w:pPr>
            <w:r w:rsidRPr="00C33A00">
              <w:rPr>
                <w:rFonts w:ascii="Times New Roman" w:hAnsi="Times New Roman" w:cs="Times New Roman"/>
                <w:sz w:val="24"/>
                <w:szCs w:val="24"/>
                <w:lang w:val="lt-LT"/>
              </w:rPr>
              <w:t>Gale (1 vnt.)</w:t>
            </w:r>
          </w:p>
        </w:tc>
        <w:tc>
          <w:tcPr>
            <w:tcW w:w="2977" w:type="dxa"/>
          </w:tcPr>
          <w:p w14:paraId="0A585BC2" w14:textId="77777777" w:rsidR="003130BD" w:rsidRPr="00C33A00" w:rsidRDefault="003130BD" w:rsidP="00A34D74">
            <w:pPr>
              <w:ind w:left="-426" w:firstLine="710"/>
              <w:jc w:val="center"/>
              <w:rPr>
                <w:rFonts w:ascii="Times New Roman" w:hAnsi="Times New Roman" w:cs="Times New Roman"/>
                <w:sz w:val="24"/>
                <w:szCs w:val="24"/>
                <w:lang w:val="lt-LT"/>
              </w:rPr>
            </w:pPr>
            <w:r w:rsidRPr="00C33A00">
              <w:rPr>
                <w:rFonts w:ascii="Times New Roman" w:hAnsi="Times New Roman" w:cs="Times New Roman"/>
                <w:sz w:val="24"/>
                <w:szCs w:val="24"/>
                <w:lang w:val="lt-LT"/>
              </w:rPr>
              <w:t>Ne mažiau 15</w:t>
            </w:r>
          </w:p>
        </w:tc>
        <w:tc>
          <w:tcPr>
            <w:tcW w:w="2693" w:type="dxa"/>
          </w:tcPr>
          <w:p w14:paraId="7AC4E0EE" w14:textId="77777777" w:rsidR="003130BD" w:rsidRPr="00C33A00" w:rsidRDefault="003130BD" w:rsidP="00A34D74">
            <w:pPr>
              <w:ind w:left="-426" w:firstLine="710"/>
              <w:jc w:val="center"/>
              <w:rPr>
                <w:rFonts w:ascii="Times New Roman" w:hAnsi="Times New Roman" w:cs="Times New Roman"/>
                <w:sz w:val="24"/>
                <w:szCs w:val="24"/>
                <w:lang w:val="lt-LT"/>
              </w:rPr>
            </w:pPr>
            <w:r w:rsidRPr="00C33A00">
              <w:rPr>
                <w:rFonts w:ascii="Times New Roman" w:hAnsi="Times New Roman" w:cs="Times New Roman"/>
                <w:sz w:val="24"/>
                <w:szCs w:val="24"/>
                <w:lang w:val="lt-LT"/>
              </w:rPr>
              <w:t>Ne mažiau 32</w:t>
            </w:r>
          </w:p>
        </w:tc>
        <w:tc>
          <w:tcPr>
            <w:tcW w:w="2835" w:type="dxa"/>
          </w:tcPr>
          <w:p w14:paraId="6DF5F5A2" w14:textId="77777777" w:rsidR="003130BD" w:rsidRPr="00C33A00" w:rsidRDefault="003130BD" w:rsidP="00A34D74">
            <w:pPr>
              <w:ind w:left="-426" w:firstLine="710"/>
              <w:jc w:val="center"/>
              <w:rPr>
                <w:rFonts w:ascii="Times New Roman" w:hAnsi="Times New Roman" w:cs="Times New Roman"/>
                <w:sz w:val="24"/>
                <w:szCs w:val="24"/>
                <w:lang w:val="lt-LT"/>
              </w:rPr>
            </w:pPr>
            <w:r w:rsidRPr="00C33A00">
              <w:rPr>
                <w:rFonts w:ascii="Times New Roman" w:hAnsi="Times New Roman" w:cs="Times New Roman"/>
                <w:sz w:val="24"/>
                <w:szCs w:val="24"/>
                <w:lang w:val="lt-LT"/>
              </w:rPr>
              <w:t>0,6-1,35 cm</w:t>
            </w:r>
          </w:p>
        </w:tc>
        <w:tc>
          <w:tcPr>
            <w:tcW w:w="3256" w:type="dxa"/>
          </w:tcPr>
          <w:p w14:paraId="0FDD45CF" w14:textId="77777777" w:rsidR="003130BD" w:rsidRPr="00C33A00" w:rsidRDefault="003130BD" w:rsidP="00A34D74">
            <w:pPr>
              <w:ind w:left="-426" w:firstLine="710"/>
              <w:jc w:val="center"/>
              <w:rPr>
                <w:rFonts w:ascii="Times New Roman" w:hAnsi="Times New Roman" w:cs="Times New Roman"/>
                <w:sz w:val="24"/>
                <w:szCs w:val="24"/>
              </w:rPr>
            </w:pPr>
            <w:r w:rsidRPr="00C33A00">
              <w:rPr>
                <w:rFonts w:ascii="Times New Roman" w:hAnsi="Times New Roman" w:cs="Times New Roman"/>
                <w:sz w:val="24"/>
                <w:szCs w:val="24"/>
              </w:rPr>
              <w:t xml:space="preserve">Ne </w:t>
            </w:r>
            <w:proofErr w:type="spellStart"/>
            <w:r w:rsidRPr="00C33A00">
              <w:rPr>
                <w:rFonts w:ascii="Times New Roman" w:hAnsi="Times New Roman" w:cs="Times New Roman"/>
                <w:sz w:val="24"/>
                <w:szCs w:val="24"/>
              </w:rPr>
              <w:t>mažiau</w:t>
            </w:r>
            <w:proofErr w:type="spellEnd"/>
            <w:r w:rsidRPr="00C33A00">
              <w:rPr>
                <w:rFonts w:ascii="Times New Roman" w:hAnsi="Times New Roman" w:cs="Times New Roman"/>
                <w:sz w:val="24"/>
                <w:szCs w:val="24"/>
              </w:rPr>
              <w:t xml:space="preserve"> 20 cm</w:t>
            </w:r>
          </w:p>
        </w:tc>
      </w:tr>
      <w:tr w:rsidR="003130BD" w:rsidRPr="00B35991" w14:paraId="6491E504" w14:textId="77777777" w:rsidTr="005B73AF">
        <w:trPr>
          <w:jc w:val="center"/>
        </w:trPr>
        <w:tc>
          <w:tcPr>
            <w:tcW w:w="2693" w:type="dxa"/>
          </w:tcPr>
          <w:p w14:paraId="44F8ED04" w14:textId="77777777" w:rsidR="003130BD" w:rsidRPr="00C33A00" w:rsidRDefault="003130BD" w:rsidP="00A34D74">
            <w:pPr>
              <w:ind w:left="-426" w:firstLine="710"/>
              <w:jc w:val="center"/>
              <w:rPr>
                <w:rFonts w:ascii="Times New Roman" w:hAnsi="Times New Roman" w:cs="Times New Roman"/>
                <w:sz w:val="24"/>
                <w:szCs w:val="24"/>
                <w:lang w:val="lt-LT"/>
              </w:rPr>
            </w:pPr>
            <w:r w:rsidRPr="00C33A00">
              <w:rPr>
                <w:rFonts w:ascii="Times New Roman" w:hAnsi="Times New Roman" w:cs="Times New Roman"/>
                <w:sz w:val="24"/>
                <w:szCs w:val="24"/>
                <w:lang w:val="lt-LT"/>
              </w:rPr>
              <w:t>Viduje (1 vnt.)</w:t>
            </w:r>
          </w:p>
        </w:tc>
        <w:tc>
          <w:tcPr>
            <w:tcW w:w="2977" w:type="dxa"/>
          </w:tcPr>
          <w:p w14:paraId="1CA997AF" w14:textId="77777777" w:rsidR="003130BD" w:rsidRPr="00C33A00" w:rsidRDefault="003130BD" w:rsidP="00A34D74">
            <w:pPr>
              <w:ind w:left="-426" w:firstLine="710"/>
              <w:jc w:val="center"/>
              <w:rPr>
                <w:rFonts w:ascii="Times New Roman" w:hAnsi="Times New Roman" w:cs="Times New Roman"/>
                <w:sz w:val="24"/>
                <w:szCs w:val="24"/>
                <w:lang w:val="lt-LT"/>
              </w:rPr>
            </w:pPr>
            <w:r w:rsidRPr="00C33A00">
              <w:rPr>
                <w:rFonts w:ascii="Times New Roman" w:hAnsi="Times New Roman" w:cs="Times New Roman"/>
                <w:sz w:val="24"/>
                <w:szCs w:val="24"/>
                <w:lang w:val="lt-LT"/>
              </w:rPr>
              <w:t>Ne mažiau 15</w:t>
            </w:r>
          </w:p>
        </w:tc>
        <w:tc>
          <w:tcPr>
            <w:tcW w:w="2693" w:type="dxa"/>
          </w:tcPr>
          <w:p w14:paraId="312CD743" w14:textId="77777777" w:rsidR="003130BD" w:rsidRPr="00C33A00" w:rsidRDefault="003130BD" w:rsidP="00A34D74">
            <w:pPr>
              <w:ind w:left="-426" w:firstLine="710"/>
              <w:jc w:val="center"/>
              <w:rPr>
                <w:rFonts w:ascii="Times New Roman" w:hAnsi="Times New Roman" w:cs="Times New Roman"/>
                <w:sz w:val="24"/>
                <w:szCs w:val="24"/>
                <w:lang w:val="lt-LT"/>
              </w:rPr>
            </w:pPr>
            <w:r w:rsidRPr="00C33A00">
              <w:rPr>
                <w:rFonts w:ascii="Times New Roman" w:hAnsi="Times New Roman" w:cs="Times New Roman"/>
                <w:sz w:val="24"/>
                <w:szCs w:val="24"/>
                <w:lang w:val="lt-LT"/>
              </w:rPr>
              <w:t>Ne mažiau 112</w:t>
            </w:r>
          </w:p>
        </w:tc>
        <w:tc>
          <w:tcPr>
            <w:tcW w:w="2835" w:type="dxa"/>
          </w:tcPr>
          <w:p w14:paraId="204AF225" w14:textId="77777777" w:rsidR="003130BD" w:rsidRPr="00C33A00" w:rsidRDefault="003130BD" w:rsidP="00A34D74">
            <w:pPr>
              <w:ind w:left="-426" w:firstLine="710"/>
              <w:jc w:val="center"/>
              <w:rPr>
                <w:rFonts w:ascii="Times New Roman" w:hAnsi="Times New Roman" w:cs="Times New Roman"/>
                <w:sz w:val="24"/>
                <w:szCs w:val="24"/>
                <w:lang w:val="lt-LT"/>
              </w:rPr>
            </w:pPr>
            <w:r w:rsidRPr="00C33A00">
              <w:rPr>
                <w:rFonts w:ascii="Times New Roman" w:hAnsi="Times New Roman" w:cs="Times New Roman"/>
                <w:sz w:val="24"/>
                <w:szCs w:val="24"/>
                <w:lang w:val="lt-LT"/>
              </w:rPr>
              <w:t>0,30-0,7 cm</w:t>
            </w:r>
          </w:p>
        </w:tc>
        <w:tc>
          <w:tcPr>
            <w:tcW w:w="3256" w:type="dxa"/>
          </w:tcPr>
          <w:p w14:paraId="76382FE2" w14:textId="77777777" w:rsidR="003130BD" w:rsidRPr="00B35991" w:rsidRDefault="003130BD" w:rsidP="00A34D74">
            <w:pPr>
              <w:ind w:left="-426" w:firstLine="710"/>
              <w:jc w:val="center"/>
              <w:rPr>
                <w:rFonts w:ascii="Times New Roman" w:hAnsi="Times New Roman" w:cs="Times New Roman"/>
                <w:sz w:val="24"/>
                <w:szCs w:val="24"/>
              </w:rPr>
            </w:pPr>
            <w:r w:rsidRPr="00C33A00">
              <w:rPr>
                <w:rFonts w:ascii="Times New Roman" w:hAnsi="Times New Roman" w:cs="Times New Roman"/>
                <w:sz w:val="24"/>
                <w:szCs w:val="24"/>
              </w:rPr>
              <w:t xml:space="preserve">Ne </w:t>
            </w:r>
            <w:proofErr w:type="spellStart"/>
            <w:r w:rsidRPr="00C33A00">
              <w:rPr>
                <w:rFonts w:ascii="Times New Roman" w:hAnsi="Times New Roman" w:cs="Times New Roman"/>
                <w:sz w:val="24"/>
                <w:szCs w:val="24"/>
              </w:rPr>
              <w:t>mažiau</w:t>
            </w:r>
            <w:proofErr w:type="spellEnd"/>
            <w:r w:rsidRPr="00C33A00">
              <w:rPr>
                <w:rFonts w:ascii="Times New Roman" w:hAnsi="Times New Roman" w:cs="Times New Roman"/>
                <w:sz w:val="24"/>
                <w:szCs w:val="24"/>
              </w:rPr>
              <w:t xml:space="preserve"> 45 cm</w:t>
            </w:r>
          </w:p>
        </w:tc>
      </w:tr>
    </w:tbl>
    <w:p w14:paraId="773EAFD6" w14:textId="77777777" w:rsidR="00042994" w:rsidRPr="002C6338" w:rsidRDefault="00042994" w:rsidP="003130BD">
      <w:pPr>
        <w:spacing w:after="0"/>
        <w:rPr>
          <w:rFonts w:ascii="Times New Roman" w:hAnsi="Times New Roman" w:cs="Times New Roman"/>
          <w:sz w:val="24"/>
          <w:szCs w:val="24"/>
        </w:rPr>
      </w:pPr>
    </w:p>
    <w:p w14:paraId="7859753B" w14:textId="5BC48D46" w:rsidR="00042994" w:rsidRPr="007024BF" w:rsidRDefault="00042994" w:rsidP="007024BF">
      <w:pPr>
        <w:pStyle w:val="Sraopastraipa"/>
        <w:numPr>
          <w:ilvl w:val="2"/>
          <w:numId w:val="15"/>
        </w:numPr>
        <w:tabs>
          <w:tab w:val="left" w:pos="993"/>
        </w:tabs>
        <w:ind w:left="-426" w:right="-1023" w:firstLine="710"/>
        <w:jc w:val="both"/>
        <w:rPr>
          <w:rFonts w:ascii="Times New Roman" w:hAnsi="Times New Roman" w:cs="Times New Roman"/>
          <w:sz w:val="24"/>
          <w:szCs w:val="24"/>
          <w:lang w:val="lt-LT"/>
        </w:rPr>
      </w:pPr>
      <w:r w:rsidRPr="007024BF">
        <w:rPr>
          <w:rFonts w:ascii="Times New Roman" w:hAnsi="Times New Roman" w:cs="Times New Roman"/>
          <w:sz w:val="24"/>
          <w:szCs w:val="24"/>
          <w:lang w:val="lt-LT"/>
        </w:rPr>
        <w:t xml:space="preserve">Elektroninės švieslentės visą Sutarties galiojimo laikotarpį turi veikti tinkamai, įrenginiuose pateikiama informacija turi būti ryški ir pilnai apšviesta, kad būtų matoma tiek tamsiu paros metu, tiek ir saulėtomis dienomis. </w:t>
      </w:r>
    </w:p>
    <w:p w14:paraId="3E00BB1B" w14:textId="06A1C7BE" w:rsidR="00042994" w:rsidRPr="002C6338" w:rsidRDefault="00042994" w:rsidP="007024BF">
      <w:pPr>
        <w:pStyle w:val="Sraopastraipa"/>
        <w:numPr>
          <w:ilvl w:val="2"/>
          <w:numId w:val="15"/>
        </w:numPr>
        <w:tabs>
          <w:tab w:val="left" w:pos="993"/>
        </w:tabs>
        <w:ind w:left="-426" w:right="-1023" w:firstLine="710"/>
        <w:jc w:val="both"/>
        <w:rPr>
          <w:rFonts w:ascii="Times New Roman" w:hAnsi="Times New Roman" w:cs="Times New Roman"/>
          <w:sz w:val="24"/>
          <w:szCs w:val="24"/>
          <w:lang w:val="lt-LT"/>
        </w:rPr>
      </w:pPr>
      <w:r w:rsidRPr="002C6338">
        <w:rPr>
          <w:rFonts w:ascii="Times New Roman" w:hAnsi="Times New Roman" w:cs="Times New Roman"/>
          <w:sz w:val="24"/>
          <w:szCs w:val="24"/>
          <w:lang w:val="lt-LT"/>
        </w:rPr>
        <w:t>Švieslentėse turi būti automatinis informacijos pasikeitimas keičiantis signalui iš autobuse sumontuotos tvarkaraščių vykdymo (el. bilieto) įrangos, t. y. švieslentės turi būti integruotos su naudojama elektroninio bilieto sistema.</w:t>
      </w:r>
    </w:p>
    <w:p w14:paraId="34673D2F" w14:textId="0717F9A4" w:rsidR="00042994" w:rsidRPr="002C6338" w:rsidRDefault="00042994" w:rsidP="007024BF">
      <w:pPr>
        <w:pStyle w:val="Sraopastraipa"/>
        <w:numPr>
          <w:ilvl w:val="2"/>
          <w:numId w:val="15"/>
        </w:numPr>
        <w:tabs>
          <w:tab w:val="left" w:pos="993"/>
        </w:tabs>
        <w:ind w:left="-426" w:right="-1023" w:firstLine="710"/>
        <w:jc w:val="both"/>
        <w:rPr>
          <w:rFonts w:ascii="Times New Roman" w:hAnsi="Times New Roman" w:cs="Times New Roman"/>
          <w:sz w:val="24"/>
          <w:szCs w:val="24"/>
          <w:lang w:val="lt-LT"/>
        </w:rPr>
      </w:pPr>
      <w:r w:rsidRPr="002C6338">
        <w:rPr>
          <w:rFonts w:ascii="Times New Roman" w:hAnsi="Times New Roman" w:cs="Times New Roman"/>
          <w:b/>
          <w:bCs/>
          <w:sz w:val="24"/>
          <w:szCs w:val="24"/>
          <w:lang w:val="lt-LT"/>
        </w:rPr>
        <w:lastRenderedPageBreak/>
        <w:t>Automatinis švieslenčių informacijos rodymas</w:t>
      </w:r>
      <w:r w:rsidRPr="002C6338">
        <w:rPr>
          <w:rFonts w:ascii="Times New Roman" w:hAnsi="Times New Roman" w:cs="Times New Roman"/>
          <w:sz w:val="24"/>
          <w:szCs w:val="24"/>
          <w:lang w:val="lt-LT"/>
        </w:rPr>
        <w:t xml:space="preserve"> įmanomas tik su tam tikrais įrenginių modeliais, todėl tiekėjas pasirinkdamas modelius turi įsivertinti galimybes dėl jų integravimo su naudojama el. bilieto sistema. Dėl įrenginių modelių tinkamumo automatiniam veikimui būtina konsultuotis su </w:t>
      </w:r>
      <w:r w:rsidR="002C6338">
        <w:rPr>
          <w:rFonts w:ascii="Times New Roman" w:hAnsi="Times New Roman" w:cs="Times New Roman"/>
          <w:sz w:val="24"/>
          <w:szCs w:val="24"/>
          <w:lang w:val="lt-LT"/>
        </w:rPr>
        <w:t>Perkančiąją organizaciją</w:t>
      </w:r>
      <w:r w:rsidRPr="002C6338">
        <w:rPr>
          <w:rFonts w:ascii="Times New Roman" w:hAnsi="Times New Roman" w:cs="Times New Roman"/>
          <w:sz w:val="24"/>
          <w:szCs w:val="24"/>
          <w:lang w:val="lt-LT"/>
        </w:rPr>
        <w:t>. Jeigu tiekėjas pasirenka iki šiol neintegruotą, tačiau pagal parametrus tinkantį įrenginių modelį/-</w:t>
      </w:r>
      <w:proofErr w:type="spellStart"/>
      <w:r w:rsidRPr="002C6338">
        <w:rPr>
          <w:rFonts w:ascii="Times New Roman" w:hAnsi="Times New Roman" w:cs="Times New Roman"/>
          <w:sz w:val="24"/>
          <w:szCs w:val="24"/>
          <w:lang w:val="lt-LT"/>
        </w:rPr>
        <w:t>ius</w:t>
      </w:r>
      <w:proofErr w:type="spellEnd"/>
      <w:r w:rsidRPr="002C6338">
        <w:rPr>
          <w:rFonts w:ascii="Times New Roman" w:hAnsi="Times New Roman" w:cs="Times New Roman"/>
          <w:sz w:val="24"/>
          <w:szCs w:val="24"/>
          <w:lang w:val="lt-LT"/>
        </w:rPr>
        <w:t xml:space="preserve"> -reikalingus integravimo kaštus prisiima tiekėjas.</w:t>
      </w:r>
    </w:p>
    <w:p w14:paraId="0C96DDBB" w14:textId="35CEC252" w:rsidR="00180A71" w:rsidRPr="00B35991" w:rsidRDefault="00180A71" w:rsidP="007024BF">
      <w:pPr>
        <w:pStyle w:val="Sraopastraipa"/>
        <w:numPr>
          <w:ilvl w:val="1"/>
          <w:numId w:val="15"/>
        </w:numPr>
        <w:tabs>
          <w:tab w:val="left" w:pos="851"/>
        </w:tabs>
        <w:ind w:left="-426" w:right="-1023" w:firstLine="710"/>
        <w:jc w:val="both"/>
        <w:rPr>
          <w:rFonts w:ascii="Times New Roman" w:hAnsi="Times New Roman" w:cs="Times New Roman"/>
          <w:sz w:val="24"/>
          <w:szCs w:val="24"/>
          <w:lang w:val="lt-LT"/>
        </w:rPr>
      </w:pPr>
      <w:r w:rsidRPr="002C6338">
        <w:rPr>
          <w:rFonts w:ascii="Times New Roman" w:hAnsi="Times New Roman" w:cs="Times New Roman"/>
          <w:b/>
          <w:sz w:val="24"/>
          <w:szCs w:val="24"/>
          <w:lang w:val="lt-LT"/>
        </w:rPr>
        <w:t>Privaloma vaizdo ir garso įrašymo</w:t>
      </w:r>
      <w:r w:rsidRPr="00B35991">
        <w:rPr>
          <w:rFonts w:ascii="Times New Roman" w:hAnsi="Times New Roman" w:cs="Times New Roman"/>
          <w:b/>
          <w:sz w:val="24"/>
          <w:szCs w:val="24"/>
          <w:lang w:val="lt-LT"/>
        </w:rPr>
        <w:t xml:space="preserve"> įranga. </w:t>
      </w:r>
      <w:r w:rsidR="00042994" w:rsidRPr="00042994">
        <w:rPr>
          <w:rFonts w:ascii="Times New Roman" w:hAnsi="Times New Roman" w:cs="Times New Roman"/>
          <w:sz w:val="24"/>
          <w:szCs w:val="24"/>
          <w:lang w:val="lt-LT"/>
        </w:rPr>
        <w:t>Ne mažiau 4 kameros – filmuoja kelią ir transporto priemonės vidų (turi matytis visas transporto priemonės salonas ir bilietų pardavimo vieta be aklųjų zonų (keleivių sėdynių ir turėklų užstojimas nėra laikomas akla zona));</w:t>
      </w:r>
    </w:p>
    <w:p w14:paraId="12C50436" w14:textId="10413298" w:rsidR="00180A71" w:rsidRPr="00B35991" w:rsidRDefault="00180A71" w:rsidP="007024BF">
      <w:pPr>
        <w:pStyle w:val="Sraopastraipa"/>
        <w:numPr>
          <w:ilvl w:val="2"/>
          <w:numId w:val="15"/>
        </w:numPr>
        <w:ind w:right="-1023"/>
        <w:jc w:val="both"/>
        <w:rPr>
          <w:rFonts w:ascii="Times New Roman" w:hAnsi="Times New Roman" w:cs="Times New Roman"/>
          <w:sz w:val="24"/>
          <w:szCs w:val="24"/>
          <w:lang w:val="lt-LT"/>
        </w:rPr>
      </w:pPr>
      <w:r w:rsidRPr="00B35991">
        <w:rPr>
          <w:rFonts w:ascii="Times New Roman" w:hAnsi="Times New Roman" w:cs="Times New Roman"/>
          <w:b/>
          <w:bCs/>
          <w:sz w:val="24"/>
          <w:szCs w:val="24"/>
          <w:lang w:val="lt-LT"/>
        </w:rPr>
        <w:t>Kameros:</w:t>
      </w:r>
    </w:p>
    <w:p w14:paraId="2B3F44B7" w14:textId="77777777" w:rsidR="00180A71" w:rsidRPr="00B35991" w:rsidRDefault="00180A71" w:rsidP="007024BF">
      <w:pPr>
        <w:pStyle w:val="Sraopastraipa"/>
        <w:numPr>
          <w:ilvl w:val="3"/>
          <w:numId w:val="15"/>
        </w:numPr>
        <w:ind w:right="-1023"/>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Pr="00B35991">
        <w:rPr>
          <w:rFonts w:ascii="Times New Roman" w:hAnsi="Times New Roman" w:cs="Times New Roman"/>
          <w:sz w:val="24"/>
          <w:szCs w:val="24"/>
          <w:lang w:val="lt-LT"/>
        </w:rPr>
        <w:t xml:space="preserve">Ne mažiau nei 2 </w:t>
      </w:r>
      <w:proofErr w:type="spellStart"/>
      <w:r w:rsidRPr="00B35991">
        <w:rPr>
          <w:rFonts w:ascii="Times New Roman" w:hAnsi="Times New Roman" w:cs="Times New Roman"/>
          <w:sz w:val="24"/>
          <w:szCs w:val="24"/>
          <w:lang w:val="lt-LT"/>
        </w:rPr>
        <w:t>megapikselių</w:t>
      </w:r>
      <w:proofErr w:type="spellEnd"/>
      <w:r w:rsidRPr="00B35991">
        <w:rPr>
          <w:rFonts w:ascii="Times New Roman" w:hAnsi="Times New Roman" w:cs="Times New Roman"/>
          <w:sz w:val="24"/>
          <w:szCs w:val="24"/>
          <w:lang w:val="lt-LT"/>
        </w:rPr>
        <w:t xml:space="preserve"> matrica;</w:t>
      </w:r>
    </w:p>
    <w:p w14:paraId="353BE3B1" w14:textId="77777777" w:rsidR="00180A71" w:rsidRPr="00B35991" w:rsidRDefault="00180A71" w:rsidP="007024BF">
      <w:pPr>
        <w:pStyle w:val="Sraopastraipa"/>
        <w:numPr>
          <w:ilvl w:val="3"/>
          <w:numId w:val="15"/>
        </w:numPr>
        <w:ind w:right="-1023"/>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Pr="00B35991">
        <w:rPr>
          <w:rFonts w:ascii="Times New Roman" w:hAnsi="Times New Roman" w:cs="Times New Roman"/>
          <w:sz w:val="24"/>
          <w:szCs w:val="24"/>
          <w:lang w:val="lt-LT"/>
        </w:rPr>
        <w:t>Ne blogiau nei H.265 kodavimas;</w:t>
      </w:r>
    </w:p>
    <w:p w14:paraId="559AD484" w14:textId="77777777" w:rsidR="00180A71" w:rsidRPr="00B35991" w:rsidRDefault="00180A71" w:rsidP="007024BF">
      <w:pPr>
        <w:pStyle w:val="Sraopastraipa"/>
        <w:numPr>
          <w:ilvl w:val="3"/>
          <w:numId w:val="15"/>
        </w:numPr>
        <w:ind w:right="-1023"/>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Pr="00B35991">
        <w:rPr>
          <w:rFonts w:ascii="Times New Roman" w:hAnsi="Times New Roman" w:cs="Times New Roman"/>
          <w:sz w:val="24"/>
          <w:szCs w:val="24"/>
          <w:lang w:val="lt-LT"/>
        </w:rPr>
        <w:t>Signalas perduodamas iš kamerų į NVR (įrašymo įrenginį) per CAT5/6 UTP kabelius (negali būtų naudojamas analoginis signalo perdavimas);</w:t>
      </w:r>
    </w:p>
    <w:p w14:paraId="2FD7B647" w14:textId="56B32196" w:rsidR="00180A71" w:rsidRPr="00B35991" w:rsidRDefault="00180A71" w:rsidP="007024BF">
      <w:pPr>
        <w:pStyle w:val="Sraopastraipa"/>
        <w:numPr>
          <w:ilvl w:val="3"/>
          <w:numId w:val="15"/>
        </w:numPr>
        <w:ind w:right="-1023"/>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Pr="00B35991">
        <w:rPr>
          <w:rFonts w:ascii="Times New Roman" w:hAnsi="Times New Roman" w:cs="Times New Roman"/>
          <w:sz w:val="24"/>
          <w:szCs w:val="24"/>
          <w:lang w:val="lt-LT"/>
        </w:rPr>
        <w:t>Bent viena priekyje montuojama kamera turi mikrofoną</w:t>
      </w:r>
      <w:r w:rsidR="009076F0">
        <w:rPr>
          <w:rFonts w:ascii="Times New Roman" w:hAnsi="Times New Roman" w:cs="Times New Roman"/>
          <w:sz w:val="24"/>
          <w:szCs w:val="24"/>
          <w:lang w:val="lt-LT"/>
        </w:rPr>
        <w:t>.</w:t>
      </w:r>
      <w:r w:rsidRPr="00B35991">
        <w:rPr>
          <w:rFonts w:ascii="Times New Roman" w:hAnsi="Times New Roman" w:cs="Times New Roman"/>
          <w:sz w:val="24"/>
          <w:szCs w:val="24"/>
          <w:lang w:val="lt-LT"/>
        </w:rPr>
        <w:t xml:space="preserve"> Turi būti galimybė sukonfigūruoti, garso įrašymą tik suveikus pavojaus signalui;</w:t>
      </w:r>
    </w:p>
    <w:p w14:paraId="017891F8" w14:textId="77777777" w:rsidR="00180A71" w:rsidRPr="0001462B" w:rsidRDefault="00180A71" w:rsidP="007024BF">
      <w:pPr>
        <w:pStyle w:val="Sraopastraipa"/>
        <w:numPr>
          <w:ilvl w:val="3"/>
          <w:numId w:val="15"/>
        </w:numPr>
        <w:ind w:right="-1023"/>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Pr="00B35991">
        <w:rPr>
          <w:rFonts w:ascii="Times New Roman" w:hAnsi="Times New Roman" w:cs="Times New Roman"/>
          <w:sz w:val="24"/>
          <w:szCs w:val="24"/>
          <w:lang w:val="lt-LT"/>
        </w:rPr>
        <w:t>Kameros filmuojančios ne blogesne nei 1080p raiška, 24 kadrai per sekundę;</w:t>
      </w:r>
    </w:p>
    <w:p w14:paraId="09849836" w14:textId="77777777" w:rsidR="00180A71" w:rsidRPr="00B35991" w:rsidRDefault="00180A71" w:rsidP="007024BF">
      <w:pPr>
        <w:pStyle w:val="Sraopastraipa"/>
        <w:numPr>
          <w:ilvl w:val="2"/>
          <w:numId w:val="15"/>
        </w:numPr>
        <w:ind w:right="-1023"/>
        <w:jc w:val="both"/>
        <w:rPr>
          <w:rFonts w:ascii="Times New Roman" w:hAnsi="Times New Roman" w:cs="Times New Roman"/>
          <w:b/>
          <w:bCs/>
          <w:sz w:val="24"/>
          <w:szCs w:val="24"/>
          <w:lang w:val="lt-LT"/>
        </w:rPr>
      </w:pPr>
      <w:r w:rsidRPr="00B35991">
        <w:rPr>
          <w:rFonts w:ascii="Times New Roman" w:hAnsi="Times New Roman" w:cs="Times New Roman"/>
          <w:b/>
          <w:bCs/>
          <w:sz w:val="24"/>
          <w:szCs w:val="24"/>
          <w:lang w:val="lt-LT"/>
        </w:rPr>
        <w:t>NVR (įrašymo įrenginys):</w:t>
      </w:r>
    </w:p>
    <w:p w14:paraId="3ECFFD2D" w14:textId="77777777" w:rsidR="00180A71" w:rsidRPr="00B35991" w:rsidRDefault="00180A71" w:rsidP="007024BF">
      <w:pPr>
        <w:pStyle w:val="Sraopastraipa"/>
        <w:numPr>
          <w:ilvl w:val="3"/>
          <w:numId w:val="15"/>
        </w:numPr>
        <w:ind w:right="-1023"/>
        <w:jc w:val="both"/>
        <w:rPr>
          <w:rFonts w:ascii="Times New Roman" w:hAnsi="Times New Roman" w:cs="Times New Roman"/>
          <w:b/>
          <w:bCs/>
          <w:sz w:val="24"/>
          <w:szCs w:val="24"/>
          <w:lang w:val="lt-LT"/>
        </w:rPr>
      </w:pPr>
      <w:r w:rsidRPr="00B35991">
        <w:rPr>
          <w:rFonts w:ascii="Times New Roman" w:hAnsi="Times New Roman" w:cs="Times New Roman"/>
          <w:sz w:val="24"/>
          <w:szCs w:val="24"/>
          <w:lang w:val="lt-LT"/>
        </w:rPr>
        <w:t xml:space="preserve"> Kameros jungiamos per RJ45 jungtį;</w:t>
      </w:r>
    </w:p>
    <w:p w14:paraId="4C30771C" w14:textId="77777777" w:rsidR="00180A71" w:rsidRPr="00B35991" w:rsidRDefault="00180A71" w:rsidP="007024BF">
      <w:pPr>
        <w:pStyle w:val="Sraopastraipa"/>
        <w:numPr>
          <w:ilvl w:val="3"/>
          <w:numId w:val="15"/>
        </w:numPr>
        <w:ind w:right="-1023"/>
        <w:jc w:val="both"/>
        <w:rPr>
          <w:rFonts w:ascii="Times New Roman" w:hAnsi="Times New Roman" w:cs="Times New Roman"/>
          <w:b/>
          <w:bCs/>
          <w:sz w:val="24"/>
          <w:szCs w:val="24"/>
          <w:lang w:val="lt-LT"/>
        </w:rPr>
      </w:pPr>
      <w:r>
        <w:rPr>
          <w:rFonts w:ascii="Times New Roman" w:hAnsi="Times New Roman" w:cs="Times New Roman"/>
          <w:sz w:val="24"/>
          <w:szCs w:val="24"/>
          <w:lang w:val="lt-LT"/>
        </w:rPr>
        <w:t xml:space="preserve"> </w:t>
      </w:r>
      <w:r w:rsidRPr="00B35991">
        <w:rPr>
          <w:rFonts w:ascii="Times New Roman" w:hAnsi="Times New Roman" w:cs="Times New Roman"/>
          <w:sz w:val="24"/>
          <w:szCs w:val="24"/>
          <w:lang w:val="lt-LT"/>
        </w:rPr>
        <w:t>Turi galimybę prie NVR jungtis nuotoliniu būdu, naudojant 4G modemą;</w:t>
      </w:r>
    </w:p>
    <w:p w14:paraId="7A56418A" w14:textId="77777777" w:rsidR="00180A71" w:rsidRPr="00B35991" w:rsidRDefault="00180A71" w:rsidP="007024BF">
      <w:pPr>
        <w:pStyle w:val="Sraopastraipa"/>
        <w:numPr>
          <w:ilvl w:val="3"/>
          <w:numId w:val="15"/>
        </w:numPr>
        <w:ind w:right="-1023"/>
        <w:jc w:val="both"/>
        <w:rPr>
          <w:rFonts w:ascii="Times New Roman" w:hAnsi="Times New Roman" w:cs="Times New Roman"/>
          <w:b/>
          <w:bCs/>
          <w:sz w:val="24"/>
          <w:szCs w:val="24"/>
          <w:lang w:val="lt-LT"/>
        </w:rPr>
      </w:pPr>
      <w:r>
        <w:rPr>
          <w:rFonts w:ascii="Times New Roman" w:hAnsi="Times New Roman" w:cs="Times New Roman"/>
          <w:sz w:val="24"/>
          <w:szCs w:val="24"/>
          <w:lang w:val="lt-LT"/>
        </w:rPr>
        <w:t xml:space="preserve"> </w:t>
      </w:r>
      <w:r w:rsidRPr="00B35991">
        <w:rPr>
          <w:rFonts w:ascii="Times New Roman" w:hAnsi="Times New Roman" w:cs="Times New Roman"/>
          <w:sz w:val="24"/>
          <w:szCs w:val="24"/>
          <w:lang w:val="lt-LT"/>
        </w:rPr>
        <w:t>NVR visą vaizdo medžiagą koduoja H.265;</w:t>
      </w:r>
    </w:p>
    <w:p w14:paraId="3B0C9D7E" w14:textId="77777777" w:rsidR="007024BF" w:rsidRPr="007024BF" w:rsidRDefault="00180A71" w:rsidP="007024BF">
      <w:pPr>
        <w:pStyle w:val="Sraopastraipa"/>
        <w:numPr>
          <w:ilvl w:val="3"/>
          <w:numId w:val="15"/>
        </w:numPr>
        <w:ind w:right="-1023"/>
        <w:jc w:val="both"/>
        <w:rPr>
          <w:rFonts w:ascii="Times New Roman" w:hAnsi="Times New Roman" w:cs="Times New Roman"/>
          <w:b/>
          <w:bCs/>
          <w:sz w:val="24"/>
          <w:szCs w:val="24"/>
          <w:lang w:val="lt-LT"/>
        </w:rPr>
      </w:pPr>
      <w:r>
        <w:rPr>
          <w:rFonts w:ascii="Times New Roman" w:hAnsi="Times New Roman" w:cs="Times New Roman"/>
          <w:sz w:val="24"/>
          <w:szCs w:val="24"/>
          <w:lang w:val="lt-LT"/>
        </w:rPr>
        <w:t xml:space="preserve"> </w:t>
      </w:r>
      <w:r w:rsidRPr="00B35991">
        <w:rPr>
          <w:rFonts w:ascii="Times New Roman" w:hAnsi="Times New Roman" w:cs="Times New Roman"/>
          <w:sz w:val="24"/>
          <w:szCs w:val="24"/>
          <w:lang w:val="lt-LT"/>
        </w:rPr>
        <w:t>Įrašoma ne blogiau nei 1080p raiška, 24 kadrai per sekundę;</w:t>
      </w:r>
    </w:p>
    <w:p w14:paraId="2E28534A" w14:textId="662F2E35" w:rsidR="00180A71" w:rsidRPr="009A2C03" w:rsidRDefault="00180A71" w:rsidP="007024BF">
      <w:pPr>
        <w:pStyle w:val="Sraopastraipa"/>
        <w:numPr>
          <w:ilvl w:val="3"/>
          <w:numId w:val="15"/>
        </w:numPr>
        <w:ind w:right="-1023"/>
        <w:jc w:val="both"/>
        <w:rPr>
          <w:rFonts w:ascii="Times New Roman" w:hAnsi="Times New Roman" w:cs="Times New Roman"/>
          <w:b/>
          <w:bCs/>
          <w:sz w:val="24"/>
          <w:szCs w:val="24"/>
          <w:lang w:val="lt-LT"/>
        </w:rPr>
      </w:pPr>
      <w:r w:rsidRPr="007024BF">
        <w:rPr>
          <w:rFonts w:ascii="Times New Roman" w:hAnsi="Times New Roman" w:cs="Times New Roman"/>
          <w:sz w:val="24"/>
          <w:szCs w:val="24"/>
          <w:lang w:val="lt-LT"/>
        </w:rPr>
        <w:t xml:space="preserve">Vidinė atmintis be </w:t>
      </w:r>
      <w:r w:rsidRPr="009A2C03">
        <w:rPr>
          <w:rFonts w:ascii="Times New Roman" w:hAnsi="Times New Roman" w:cs="Times New Roman"/>
          <w:sz w:val="24"/>
          <w:szCs w:val="24"/>
          <w:lang w:val="lt-LT"/>
        </w:rPr>
        <w:t xml:space="preserve">judančių dalių. Talpos turi pakakti 200 valandų įrašams iš visų autobuse esančių kamerų įrašant ne mažiau 4096 </w:t>
      </w:r>
      <w:proofErr w:type="spellStart"/>
      <w:r w:rsidRPr="009A2C03">
        <w:rPr>
          <w:rFonts w:ascii="Times New Roman" w:hAnsi="Times New Roman" w:cs="Times New Roman"/>
          <w:sz w:val="24"/>
          <w:szCs w:val="24"/>
          <w:lang w:val="lt-LT"/>
        </w:rPr>
        <w:t>kbps</w:t>
      </w:r>
      <w:proofErr w:type="spellEnd"/>
      <w:r w:rsidRPr="009A2C03">
        <w:rPr>
          <w:rFonts w:ascii="Times New Roman" w:hAnsi="Times New Roman" w:cs="Times New Roman"/>
          <w:sz w:val="24"/>
          <w:szCs w:val="24"/>
          <w:lang w:val="lt-LT"/>
        </w:rPr>
        <w:t xml:space="preserve"> duomenų srautu.</w:t>
      </w:r>
    </w:p>
    <w:p w14:paraId="5C0FF7BA" w14:textId="6E02B660" w:rsidR="00180A71" w:rsidRPr="009A2C03" w:rsidRDefault="007024BF" w:rsidP="007024BF">
      <w:pPr>
        <w:pStyle w:val="Sraopastraipa"/>
        <w:numPr>
          <w:ilvl w:val="3"/>
          <w:numId w:val="15"/>
        </w:numPr>
        <w:ind w:right="-1023"/>
        <w:jc w:val="both"/>
        <w:rPr>
          <w:rFonts w:ascii="Times New Roman" w:hAnsi="Times New Roman" w:cs="Times New Roman"/>
          <w:b/>
          <w:bCs/>
          <w:sz w:val="24"/>
          <w:szCs w:val="24"/>
          <w:lang w:val="lt-LT"/>
        </w:rPr>
      </w:pPr>
      <w:r w:rsidRPr="009A2C03">
        <w:rPr>
          <w:rFonts w:ascii="Times New Roman" w:hAnsi="Times New Roman" w:cs="Times New Roman"/>
          <w:sz w:val="24"/>
          <w:szCs w:val="24"/>
          <w:lang w:val="lt-LT"/>
        </w:rPr>
        <w:t xml:space="preserve"> </w:t>
      </w:r>
      <w:r w:rsidR="00180A71" w:rsidRPr="009A2C03">
        <w:rPr>
          <w:rFonts w:ascii="Times New Roman" w:hAnsi="Times New Roman" w:cs="Times New Roman"/>
          <w:sz w:val="24"/>
          <w:szCs w:val="24"/>
          <w:lang w:val="lt-LT"/>
        </w:rPr>
        <w:t>Perkančiajai organizacijai suteikiama stebėjimo kamerų valdymo sistema be papildomų mokesčių;</w:t>
      </w:r>
    </w:p>
    <w:p w14:paraId="6B9F7D19" w14:textId="77777777" w:rsidR="00180A71" w:rsidRPr="009A2C03" w:rsidRDefault="00180A71" w:rsidP="00180A71">
      <w:pPr>
        <w:ind w:left="-426" w:right="-1023" w:firstLine="710"/>
        <w:jc w:val="both"/>
        <w:rPr>
          <w:rFonts w:ascii="Times New Roman" w:hAnsi="Times New Roman" w:cs="Times New Roman"/>
          <w:sz w:val="24"/>
          <w:szCs w:val="24"/>
          <w:lang w:val="lt-LT"/>
        </w:rPr>
      </w:pPr>
      <w:r w:rsidRPr="009A2C03">
        <w:rPr>
          <w:rFonts w:ascii="Times New Roman" w:hAnsi="Times New Roman" w:cs="Times New Roman"/>
          <w:b/>
          <w:bCs/>
          <w:sz w:val="24"/>
          <w:szCs w:val="24"/>
          <w:lang w:val="lt-LT"/>
        </w:rPr>
        <w:t>Pastaba.</w:t>
      </w:r>
      <w:r w:rsidRPr="009A2C03">
        <w:rPr>
          <w:rFonts w:ascii="Times New Roman" w:hAnsi="Times New Roman" w:cs="Times New Roman"/>
          <w:i/>
          <w:iCs/>
          <w:sz w:val="24"/>
          <w:szCs w:val="24"/>
          <w:lang w:val="lt-LT"/>
        </w:rPr>
        <w:t xml:space="preserve"> </w:t>
      </w:r>
      <w:r w:rsidRPr="009A2C03">
        <w:rPr>
          <w:rFonts w:ascii="Times New Roman" w:hAnsi="Times New Roman" w:cs="Times New Roman"/>
          <w:sz w:val="24"/>
          <w:szCs w:val="24"/>
          <w:lang w:val="lt-LT"/>
        </w:rPr>
        <w:t>Galimas vaizdo kamerų įrašų sprendimas ir nenaudojant NVR, kai vaizdo įrašai saugomi pačiose stebėjimo kamerose. Tuomet pačių stebėjimo kamerų reikalavimai apima visus Kamerų ir NVR reikalavimus, bei privalo palaikyti ONVIF protokolą, bei sinchronizuotą vaizdo įrašų peržiūrą iš visų kamerų esančių autobuse.</w:t>
      </w:r>
    </w:p>
    <w:p w14:paraId="6DE9DE6E" w14:textId="77777777" w:rsidR="002B2253" w:rsidRDefault="00180A71" w:rsidP="002B2253">
      <w:pPr>
        <w:pStyle w:val="Sraopastraipa"/>
        <w:numPr>
          <w:ilvl w:val="1"/>
          <w:numId w:val="15"/>
        </w:numPr>
        <w:tabs>
          <w:tab w:val="left" w:pos="851"/>
        </w:tabs>
        <w:ind w:left="-426" w:right="-1023" w:firstLine="710"/>
        <w:jc w:val="both"/>
        <w:rPr>
          <w:rFonts w:ascii="Times New Roman" w:hAnsi="Times New Roman" w:cs="Times New Roman"/>
          <w:sz w:val="24"/>
          <w:szCs w:val="24"/>
          <w:lang w:val="lt-LT"/>
        </w:rPr>
      </w:pPr>
      <w:r w:rsidRPr="009B6C5B">
        <w:rPr>
          <w:rFonts w:ascii="Times New Roman" w:hAnsi="Times New Roman" w:cs="Times New Roman"/>
          <w:b/>
          <w:bCs/>
          <w:sz w:val="24"/>
          <w:szCs w:val="24"/>
          <w:lang w:val="lt-LT"/>
        </w:rPr>
        <w:t xml:space="preserve">Realaus laiko peržiūra ir nuotolinis prisijungimas. </w:t>
      </w:r>
      <w:r w:rsidRPr="009B6C5B">
        <w:rPr>
          <w:rFonts w:ascii="Times New Roman" w:hAnsi="Times New Roman" w:cs="Times New Roman"/>
          <w:sz w:val="24"/>
          <w:szCs w:val="24"/>
          <w:lang w:val="lt-LT"/>
        </w:rPr>
        <w:t xml:space="preserve">Perkančioji organizacija savo sąskaita sumontuoja ir prie vaizdo įrašymo sistemos </w:t>
      </w:r>
      <w:r w:rsidRPr="002C6338">
        <w:rPr>
          <w:rFonts w:ascii="Times New Roman" w:hAnsi="Times New Roman" w:cs="Times New Roman"/>
          <w:sz w:val="24"/>
          <w:szCs w:val="24"/>
          <w:lang w:val="lt-LT"/>
        </w:rPr>
        <w:t xml:space="preserve">prijungia 4G modemą, tam kad būtų nuotolinė prieiga vaizdo medžiagos peržiūrai. Modemas jungiamas per </w:t>
      </w:r>
      <w:proofErr w:type="spellStart"/>
      <w:r w:rsidRPr="002C6338">
        <w:rPr>
          <w:rFonts w:ascii="Times New Roman" w:hAnsi="Times New Roman" w:cs="Times New Roman"/>
          <w:sz w:val="24"/>
          <w:szCs w:val="24"/>
          <w:lang w:val="lt-LT"/>
        </w:rPr>
        <w:t>Ethernet</w:t>
      </w:r>
      <w:proofErr w:type="spellEnd"/>
      <w:r w:rsidRPr="002C6338">
        <w:rPr>
          <w:rFonts w:ascii="Times New Roman" w:hAnsi="Times New Roman" w:cs="Times New Roman"/>
          <w:sz w:val="24"/>
          <w:szCs w:val="24"/>
          <w:lang w:val="lt-LT"/>
        </w:rPr>
        <w:t xml:space="preserve"> RJ45 jungtį. Dėl vaizdo įrašymo įrangos suderinamumo tiekėjui būtina konsultuotis su Perkančiąja organizacija;</w:t>
      </w:r>
    </w:p>
    <w:p w14:paraId="7AF2DF1E" w14:textId="77777777" w:rsidR="002B2253" w:rsidRPr="002B2253" w:rsidRDefault="009076F0" w:rsidP="002B2253">
      <w:pPr>
        <w:pStyle w:val="Sraopastraipa"/>
        <w:numPr>
          <w:ilvl w:val="0"/>
          <w:numId w:val="15"/>
        </w:numPr>
        <w:tabs>
          <w:tab w:val="left" w:pos="851"/>
        </w:tabs>
        <w:ind w:left="851" w:right="-1023" w:hanging="567"/>
        <w:jc w:val="both"/>
        <w:rPr>
          <w:rFonts w:ascii="Times New Roman" w:hAnsi="Times New Roman" w:cs="Times New Roman"/>
          <w:b/>
          <w:bCs/>
          <w:sz w:val="24"/>
          <w:szCs w:val="24"/>
          <w:lang w:val="lt-LT"/>
        </w:rPr>
      </w:pPr>
      <w:r w:rsidRPr="002B2253">
        <w:rPr>
          <w:rFonts w:ascii="Times New Roman" w:hAnsi="Times New Roman" w:cs="Times New Roman"/>
          <w:b/>
          <w:bCs/>
          <w:sz w:val="24"/>
          <w:szCs w:val="24"/>
          <w:lang w:val="lt-LT"/>
        </w:rPr>
        <w:t>Saugumo reikalavimai:</w:t>
      </w:r>
    </w:p>
    <w:p w14:paraId="201D10CF" w14:textId="77777777" w:rsidR="002B2253" w:rsidRDefault="009076F0" w:rsidP="002B2253">
      <w:pPr>
        <w:pStyle w:val="Sraopastraipa"/>
        <w:numPr>
          <w:ilvl w:val="1"/>
          <w:numId w:val="14"/>
        </w:numPr>
        <w:tabs>
          <w:tab w:val="left" w:pos="851"/>
        </w:tabs>
        <w:ind w:right="-1023"/>
        <w:jc w:val="both"/>
        <w:rPr>
          <w:rFonts w:ascii="Times New Roman" w:hAnsi="Times New Roman" w:cs="Times New Roman"/>
          <w:sz w:val="24"/>
          <w:szCs w:val="24"/>
          <w:lang w:val="lt-LT"/>
        </w:rPr>
      </w:pPr>
      <w:r w:rsidRPr="002B2253">
        <w:rPr>
          <w:rFonts w:ascii="Times New Roman" w:hAnsi="Times New Roman" w:cs="Times New Roman"/>
          <w:sz w:val="24"/>
          <w:szCs w:val="24"/>
          <w:lang w:val="lt-LT"/>
        </w:rPr>
        <w:t>Kamerų ir NVR (įrašymo įrenginio) gamintojas turi atitikti ISO/IEC 27001 standartą arba analogišką.</w:t>
      </w:r>
    </w:p>
    <w:p w14:paraId="44B0BDD5" w14:textId="0FF0B359" w:rsidR="009076F0" w:rsidRPr="002B2253" w:rsidRDefault="009076F0" w:rsidP="002B2253">
      <w:pPr>
        <w:pStyle w:val="Sraopastraipa"/>
        <w:numPr>
          <w:ilvl w:val="1"/>
          <w:numId w:val="14"/>
        </w:numPr>
        <w:tabs>
          <w:tab w:val="left" w:pos="851"/>
        </w:tabs>
        <w:ind w:right="-1023"/>
        <w:jc w:val="both"/>
        <w:rPr>
          <w:rFonts w:ascii="Times New Roman" w:hAnsi="Times New Roman" w:cs="Times New Roman"/>
          <w:sz w:val="24"/>
          <w:szCs w:val="24"/>
          <w:lang w:val="lt-LT"/>
        </w:rPr>
      </w:pPr>
      <w:r w:rsidRPr="002B2253">
        <w:rPr>
          <w:rFonts w:ascii="Times New Roman" w:hAnsi="Times New Roman" w:cs="Times New Roman"/>
          <w:sz w:val="24"/>
          <w:szCs w:val="24"/>
          <w:lang w:val="lt-LT"/>
        </w:rPr>
        <w:lastRenderedPageBreak/>
        <w:t xml:space="preserve">Kameros ir NVR (įrašymo įrenginys)  turi atitikti bent vieną iš šių kibernetinio saugumo sertifikatų: </w:t>
      </w:r>
      <w:proofErr w:type="spellStart"/>
      <w:r w:rsidRPr="002B2253">
        <w:rPr>
          <w:rFonts w:ascii="Times New Roman" w:hAnsi="Times New Roman" w:cs="Times New Roman"/>
          <w:sz w:val="24"/>
          <w:szCs w:val="24"/>
          <w:lang w:val="lt-LT"/>
        </w:rPr>
        <w:t>SySS</w:t>
      </w:r>
      <w:proofErr w:type="spellEnd"/>
      <w:r w:rsidRPr="002B2253">
        <w:rPr>
          <w:rFonts w:ascii="Times New Roman" w:hAnsi="Times New Roman" w:cs="Times New Roman"/>
          <w:sz w:val="24"/>
          <w:szCs w:val="24"/>
          <w:lang w:val="lt-LT"/>
        </w:rPr>
        <w:t xml:space="preserve">, UL CAP, </w:t>
      </w:r>
      <w:proofErr w:type="spellStart"/>
      <w:r w:rsidRPr="002B2253">
        <w:rPr>
          <w:rFonts w:ascii="Times New Roman" w:hAnsi="Times New Roman" w:cs="Times New Roman"/>
          <w:sz w:val="24"/>
          <w:szCs w:val="24"/>
          <w:lang w:val="lt-LT"/>
        </w:rPr>
        <w:t>Secure</w:t>
      </w:r>
      <w:proofErr w:type="spellEnd"/>
      <w:r w:rsidRPr="002B2253">
        <w:rPr>
          <w:rFonts w:ascii="Times New Roman" w:hAnsi="Times New Roman" w:cs="Times New Roman"/>
          <w:sz w:val="24"/>
          <w:szCs w:val="24"/>
          <w:lang w:val="lt-LT"/>
        </w:rPr>
        <w:t xml:space="preserve"> </w:t>
      </w:r>
      <w:proofErr w:type="spellStart"/>
      <w:r w:rsidRPr="002B2253">
        <w:rPr>
          <w:rFonts w:ascii="Times New Roman" w:hAnsi="Times New Roman" w:cs="Times New Roman"/>
          <w:sz w:val="24"/>
          <w:szCs w:val="24"/>
          <w:lang w:val="lt-LT"/>
        </w:rPr>
        <w:t>by</w:t>
      </w:r>
      <w:proofErr w:type="spellEnd"/>
      <w:r w:rsidRPr="002B2253">
        <w:rPr>
          <w:rFonts w:ascii="Times New Roman" w:hAnsi="Times New Roman" w:cs="Times New Roman"/>
          <w:sz w:val="24"/>
          <w:szCs w:val="24"/>
          <w:lang w:val="lt-LT"/>
        </w:rPr>
        <w:t xml:space="preserve"> </w:t>
      </w:r>
      <w:proofErr w:type="spellStart"/>
      <w:r w:rsidRPr="002B2253">
        <w:rPr>
          <w:rFonts w:ascii="Times New Roman" w:hAnsi="Times New Roman" w:cs="Times New Roman"/>
          <w:sz w:val="24"/>
          <w:szCs w:val="24"/>
          <w:lang w:val="lt-LT"/>
        </w:rPr>
        <w:t>Default</w:t>
      </w:r>
      <w:proofErr w:type="spellEnd"/>
      <w:r w:rsidRPr="002B2253">
        <w:rPr>
          <w:rFonts w:ascii="Times New Roman" w:hAnsi="Times New Roman" w:cs="Times New Roman"/>
          <w:sz w:val="24"/>
          <w:szCs w:val="24"/>
          <w:lang w:val="lt-LT"/>
        </w:rPr>
        <w:t xml:space="preserve">, CNPP </w:t>
      </w:r>
      <w:proofErr w:type="spellStart"/>
      <w:r w:rsidRPr="002B2253">
        <w:rPr>
          <w:rFonts w:ascii="Times New Roman" w:hAnsi="Times New Roman" w:cs="Times New Roman"/>
          <w:sz w:val="24"/>
          <w:szCs w:val="24"/>
          <w:lang w:val="lt-LT"/>
        </w:rPr>
        <w:t>trust</w:t>
      </w:r>
      <w:proofErr w:type="spellEnd"/>
      <w:r w:rsidRPr="002B2253">
        <w:rPr>
          <w:rFonts w:ascii="Times New Roman" w:hAnsi="Times New Roman" w:cs="Times New Roman"/>
          <w:sz w:val="24"/>
          <w:szCs w:val="24"/>
          <w:lang w:val="lt-LT"/>
        </w:rPr>
        <w:t xml:space="preserve"> </w:t>
      </w:r>
      <w:proofErr w:type="spellStart"/>
      <w:r w:rsidRPr="002B2253">
        <w:rPr>
          <w:rFonts w:ascii="Times New Roman" w:hAnsi="Times New Roman" w:cs="Times New Roman"/>
          <w:sz w:val="24"/>
          <w:szCs w:val="24"/>
          <w:lang w:val="lt-LT"/>
        </w:rPr>
        <w:t>passport</w:t>
      </w:r>
      <w:proofErr w:type="spellEnd"/>
      <w:r w:rsidRPr="002B2253">
        <w:rPr>
          <w:rFonts w:ascii="Times New Roman" w:hAnsi="Times New Roman" w:cs="Times New Roman"/>
          <w:sz w:val="24"/>
          <w:szCs w:val="24"/>
          <w:lang w:val="lt-LT"/>
        </w:rPr>
        <w:t>.</w:t>
      </w:r>
    </w:p>
    <w:p w14:paraId="43498BE5" w14:textId="225A0794" w:rsidR="009076F0" w:rsidRPr="002C6338" w:rsidRDefault="009076F0" w:rsidP="002B2253">
      <w:pPr>
        <w:pStyle w:val="Sraopastraipa"/>
        <w:numPr>
          <w:ilvl w:val="0"/>
          <w:numId w:val="14"/>
        </w:numPr>
        <w:ind w:right="-1074"/>
        <w:jc w:val="both"/>
        <w:rPr>
          <w:rFonts w:ascii="Times New Roman" w:hAnsi="Times New Roman" w:cs="Times New Roman"/>
          <w:b/>
          <w:bCs/>
          <w:sz w:val="24"/>
          <w:szCs w:val="24"/>
          <w:lang w:val="lt-LT"/>
        </w:rPr>
      </w:pPr>
      <w:r w:rsidRPr="002C6338">
        <w:rPr>
          <w:rFonts w:ascii="Times New Roman" w:hAnsi="Times New Roman" w:cs="Times New Roman"/>
          <w:b/>
          <w:bCs/>
          <w:sz w:val="24"/>
          <w:szCs w:val="24"/>
          <w:lang w:val="lt-LT"/>
        </w:rPr>
        <w:t>Oro kondicionavimo (šildymo/vėdinimo) sistema. Reikalavimai keleivių salono vėdinimui / šildymui:</w:t>
      </w:r>
    </w:p>
    <w:p w14:paraId="2244EA77" w14:textId="77777777" w:rsidR="009076F0" w:rsidRDefault="009076F0" w:rsidP="002B2253">
      <w:pPr>
        <w:pStyle w:val="Sraopastraipa"/>
        <w:numPr>
          <w:ilvl w:val="1"/>
          <w:numId w:val="14"/>
        </w:numPr>
        <w:tabs>
          <w:tab w:val="left" w:pos="993"/>
        </w:tabs>
        <w:ind w:left="-426" w:right="-1074" w:firstLine="710"/>
        <w:jc w:val="both"/>
        <w:rPr>
          <w:rFonts w:ascii="Times New Roman" w:hAnsi="Times New Roman" w:cs="Times New Roman"/>
          <w:sz w:val="24"/>
          <w:szCs w:val="24"/>
          <w:lang w:val="lt-LT"/>
        </w:rPr>
      </w:pPr>
      <w:r w:rsidRPr="002C6338">
        <w:rPr>
          <w:rFonts w:ascii="Times New Roman" w:hAnsi="Times New Roman" w:cs="Times New Roman"/>
          <w:sz w:val="24"/>
          <w:szCs w:val="24"/>
          <w:lang w:val="lt-LT"/>
        </w:rPr>
        <w:t>Transporto priemonės keleivių</w:t>
      </w:r>
      <w:r w:rsidRPr="009076F0">
        <w:rPr>
          <w:rFonts w:ascii="Times New Roman" w:hAnsi="Times New Roman" w:cs="Times New Roman"/>
          <w:sz w:val="24"/>
          <w:szCs w:val="24"/>
          <w:lang w:val="lt-LT"/>
        </w:rPr>
        <w:t xml:space="preserve"> salone turi būti užtikrinamas nuolatinis vėdinimas arba šildymas reaguojant į aplinkos oro sąlygas.</w:t>
      </w:r>
    </w:p>
    <w:p w14:paraId="216B34A0" w14:textId="143D1E7A" w:rsidR="009076F0" w:rsidRPr="009076F0" w:rsidRDefault="009076F0" w:rsidP="002B2253">
      <w:pPr>
        <w:pStyle w:val="Sraopastraipa"/>
        <w:numPr>
          <w:ilvl w:val="1"/>
          <w:numId w:val="14"/>
        </w:numPr>
        <w:tabs>
          <w:tab w:val="left" w:pos="993"/>
        </w:tabs>
        <w:ind w:left="-426" w:right="-1074" w:firstLine="710"/>
        <w:jc w:val="both"/>
        <w:rPr>
          <w:rFonts w:ascii="Times New Roman" w:hAnsi="Times New Roman" w:cs="Times New Roman"/>
          <w:sz w:val="24"/>
          <w:szCs w:val="24"/>
          <w:lang w:val="lt-LT"/>
        </w:rPr>
      </w:pPr>
      <w:r w:rsidRPr="009076F0">
        <w:rPr>
          <w:rFonts w:ascii="Times New Roman" w:hAnsi="Times New Roman" w:cs="Times New Roman"/>
          <w:sz w:val="24"/>
          <w:szCs w:val="24"/>
          <w:lang w:val="lt-LT"/>
        </w:rPr>
        <w:t xml:space="preserve">Transporto priemonėse privalo būti sumontuota ir veikianti kondicionavimo sistema, kuri užtikrintų keleivių salono oro temperatūros reikalavimus, nustatytus Keleivių ir bagažo vežimo taisyklėse. Jeigu Keleivių ir bagažo vežimo taisyklės nenustato reikalavimų temperatūrai transporto priemonės keleivių salone, temperatūros dydis privalo būti iš anksto suderintas su </w:t>
      </w:r>
      <w:r w:rsidR="002C6338">
        <w:rPr>
          <w:rFonts w:ascii="Times New Roman" w:hAnsi="Times New Roman" w:cs="Times New Roman"/>
          <w:sz w:val="24"/>
          <w:szCs w:val="24"/>
          <w:lang w:val="lt-LT"/>
        </w:rPr>
        <w:t>Perkančiąją organizaciją</w:t>
      </w:r>
      <w:r w:rsidRPr="009076F0">
        <w:rPr>
          <w:rFonts w:ascii="Times New Roman" w:hAnsi="Times New Roman" w:cs="Times New Roman"/>
          <w:sz w:val="24"/>
          <w:szCs w:val="24"/>
          <w:lang w:val="lt-LT"/>
        </w:rPr>
        <w:t xml:space="preserve">.  </w:t>
      </w:r>
    </w:p>
    <w:p w14:paraId="28CEB32C" w14:textId="77777777" w:rsidR="009076F0" w:rsidRPr="009076F0" w:rsidRDefault="009076F0" w:rsidP="002B2253">
      <w:pPr>
        <w:pStyle w:val="Sraopastraipa"/>
        <w:numPr>
          <w:ilvl w:val="1"/>
          <w:numId w:val="14"/>
        </w:numPr>
        <w:tabs>
          <w:tab w:val="left" w:pos="993"/>
        </w:tabs>
        <w:ind w:left="-426" w:right="-1074" w:firstLine="710"/>
        <w:jc w:val="both"/>
        <w:rPr>
          <w:rFonts w:ascii="Times New Roman" w:hAnsi="Times New Roman" w:cs="Times New Roman"/>
          <w:sz w:val="24"/>
          <w:szCs w:val="24"/>
          <w:lang w:val="lt-LT"/>
        </w:rPr>
      </w:pPr>
      <w:r w:rsidRPr="009076F0">
        <w:rPr>
          <w:rFonts w:ascii="Times New Roman" w:hAnsi="Times New Roman" w:cs="Times New Roman"/>
          <w:sz w:val="24"/>
          <w:szCs w:val="24"/>
          <w:lang w:val="lt-LT"/>
        </w:rPr>
        <w:t xml:space="preserve">Transporto priemonėse turi būti įrengta vairuotojo darbo vietos ir keleivių salono oro kondicionavimo (šildymo ir šaldymo) sistemos, kurios  turi būti su atskirais valdymais vairuotojo darbo vietai ir keleivių salonui. </w:t>
      </w:r>
    </w:p>
    <w:p w14:paraId="1CBC58AF" w14:textId="77777777" w:rsidR="009076F0" w:rsidRPr="009076F0" w:rsidRDefault="009076F0" w:rsidP="002B2253">
      <w:pPr>
        <w:pStyle w:val="Sraopastraipa"/>
        <w:numPr>
          <w:ilvl w:val="1"/>
          <w:numId w:val="14"/>
        </w:numPr>
        <w:tabs>
          <w:tab w:val="left" w:pos="993"/>
        </w:tabs>
        <w:ind w:left="-426" w:right="-1074" w:firstLine="710"/>
        <w:jc w:val="both"/>
        <w:rPr>
          <w:rFonts w:ascii="Times New Roman" w:hAnsi="Times New Roman" w:cs="Times New Roman"/>
          <w:sz w:val="24"/>
          <w:szCs w:val="24"/>
          <w:lang w:val="lt-LT"/>
        </w:rPr>
      </w:pPr>
      <w:r w:rsidRPr="009076F0">
        <w:rPr>
          <w:rFonts w:ascii="Times New Roman" w:hAnsi="Times New Roman" w:cs="Times New Roman"/>
          <w:sz w:val="24"/>
          <w:szCs w:val="24"/>
          <w:lang w:val="lt-LT"/>
        </w:rPr>
        <w:t xml:space="preserve">Transporto priemonės negali būti šildomos/vėsinamos įrengta šildymo/vėsinimo sistema, kuri naudoja iškastinį kurą (dyzeliną ar pan.). </w:t>
      </w:r>
    </w:p>
    <w:p w14:paraId="248FAC38" w14:textId="00A2DFCF" w:rsidR="009076F0" w:rsidRPr="009076F0" w:rsidRDefault="009076F0" w:rsidP="002B2253">
      <w:pPr>
        <w:pStyle w:val="Sraopastraipa"/>
        <w:numPr>
          <w:ilvl w:val="1"/>
          <w:numId w:val="14"/>
        </w:numPr>
        <w:tabs>
          <w:tab w:val="left" w:pos="993"/>
        </w:tabs>
        <w:ind w:left="-426" w:right="-1074" w:firstLine="710"/>
        <w:jc w:val="both"/>
        <w:rPr>
          <w:rFonts w:ascii="Times New Roman" w:hAnsi="Times New Roman" w:cs="Times New Roman"/>
          <w:sz w:val="24"/>
          <w:szCs w:val="24"/>
          <w:lang w:val="lt-LT"/>
        </w:rPr>
      </w:pPr>
      <w:r w:rsidRPr="009076F0">
        <w:rPr>
          <w:rFonts w:ascii="Times New Roman" w:hAnsi="Times New Roman" w:cs="Times New Roman"/>
          <w:sz w:val="24"/>
          <w:szCs w:val="24"/>
          <w:lang w:val="lt-LT"/>
        </w:rPr>
        <w:t>Jeigu maršrutų vykdymo metu transporto priemonės vėdinimo/oro kondicionavimo sistema sugedo, transporto priemonės salono vėdinimas privalo būti užtikrinamas natūraliomis priemonėmis t. y. transporto priemonėje vairuotojas privalo  atidaryti langus, stoglangius ar kitą sistemą, kuri užtikrintų transporto priemonės natūralų vėdinimą/šildymą.</w:t>
      </w:r>
    </w:p>
    <w:p w14:paraId="447E8189" w14:textId="7F18FB22" w:rsidR="00467F9A" w:rsidRPr="0084402F" w:rsidRDefault="00FA559D" w:rsidP="005729CD">
      <w:pPr>
        <w:spacing w:after="0"/>
        <w:jc w:val="center"/>
        <w:rPr>
          <w:rFonts w:ascii="Times New Roman" w:hAnsi="Times New Roman" w:cs="Times New Roman"/>
          <w:color w:val="FF0000"/>
          <w:sz w:val="24"/>
          <w:szCs w:val="24"/>
          <w:lang w:val="lt-LT"/>
        </w:rPr>
      </w:pPr>
      <w:r w:rsidRPr="0084402F">
        <w:rPr>
          <w:rFonts w:ascii="Times New Roman" w:hAnsi="Times New Roman" w:cs="Times New Roman"/>
          <w:color w:val="FF0000"/>
          <w:sz w:val="24"/>
          <w:szCs w:val="24"/>
          <w:lang w:val="lt-LT"/>
        </w:rPr>
        <w:br/>
      </w:r>
      <w:r w:rsidR="00467F9A" w:rsidRPr="0084402F">
        <w:rPr>
          <w:rFonts w:ascii="Times New Roman" w:hAnsi="Times New Roman" w:cs="Times New Roman"/>
          <w:color w:val="FF0000"/>
          <w:sz w:val="24"/>
          <w:szCs w:val="24"/>
          <w:lang w:val="lt-LT"/>
        </w:rPr>
        <w:t>2 pav.</w:t>
      </w:r>
    </w:p>
    <w:p w14:paraId="1779F4CB" w14:textId="69E16CFF" w:rsidR="00E07F16" w:rsidRPr="0084402F" w:rsidRDefault="00E07F16" w:rsidP="00B309E0">
      <w:pPr>
        <w:spacing w:after="0"/>
        <w:jc w:val="center"/>
        <w:rPr>
          <w:rFonts w:ascii="Times New Roman" w:hAnsi="Times New Roman" w:cs="Times New Roman"/>
          <w:b/>
          <w:bCs/>
          <w:sz w:val="24"/>
          <w:szCs w:val="24"/>
          <w:lang w:val="lt-LT"/>
        </w:rPr>
      </w:pPr>
      <w:r w:rsidRPr="0084402F">
        <w:rPr>
          <w:rFonts w:ascii="Times New Roman" w:hAnsi="Times New Roman" w:cs="Times New Roman"/>
          <w:b/>
          <w:bCs/>
          <w:sz w:val="24"/>
          <w:szCs w:val="24"/>
          <w:lang w:val="lt-LT"/>
        </w:rPr>
        <w:t>M</w:t>
      </w:r>
      <w:r w:rsidR="00F85C36" w:rsidRPr="0084402F">
        <w:rPr>
          <w:rFonts w:ascii="Times New Roman" w:hAnsi="Times New Roman" w:cs="Times New Roman"/>
          <w:b/>
          <w:bCs/>
          <w:sz w:val="24"/>
          <w:szCs w:val="24"/>
          <w:lang w:val="lt-LT"/>
        </w:rPr>
        <w:t>3</w:t>
      </w:r>
    </w:p>
    <w:p w14:paraId="62F2B82A" w14:textId="52901D7E" w:rsidR="00F85C36" w:rsidRPr="00975061" w:rsidRDefault="00F85C36" w:rsidP="004B2DA9">
      <w:pPr>
        <w:spacing w:after="0"/>
        <w:jc w:val="both"/>
        <w:rPr>
          <w:rFonts w:ascii="Times New Roman" w:hAnsi="Times New Roman" w:cs="Times New Roman"/>
          <w:b/>
          <w:bCs/>
          <w:sz w:val="24"/>
          <w:szCs w:val="24"/>
          <w:lang w:val="lt-LT"/>
        </w:rPr>
      </w:pPr>
      <w:r w:rsidRPr="00975061">
        <w:rPr>
          <w:rFonts w:ascii="Times New Roman" w:hAnsi="Times New Roman" w:cs="Times New Roman"/>
          <w:b/>
          <w:bCs/>
          <w:sz w:val="24"/>
          <w:szCs w:val="24"/>
          <w:lang w:val="lt-LT"/>
        </w:rPr>
        <w:t xml:space="preserve">Principinė įrangos instaliacijos schema (priklausomai nuo autobuso modelio įrangos išdėstymas gali skirtis ir turi būti suderintas su </w:t>
      </w:r>
      <w:r w:rsidR="002C6338" w:rsidRPr="00975061">
        <w:rPr>
          <w:rFonts w:ascii="Times New Roman" w:hAnsi="Times New Roman" w:cs="Times New Roman"/>
          <w:b/>
          <w:bCs/>
          <w:sz w:val="24"/>
          <w:szCs w:val="24"/>
          <w:lang w:val="lt-LT"/>
        </w:rPr>
        <w:t>Perkančiąją organizacija</w:t>
      </w:r>
      <w:r w:rsidRPr="00975061">
        <w:rPr>
          <w:rFonts w:ascii="Times New Roman" w:hAnsi="Times New Roman" w:cs="Times New Roman"/>
          <w:b/>
          <w:bCs/>
          <w:sz w:val="24"/>
          <w:szCs w:val="24"/>
          <w:lang w:val="lt-LT"/>
        </w:rPr>
        <w:t>):</w:t>
      </w:r>
    </w:p>
    <w:p w14:paraId="76A20F13" w14:textId="4AB75802" w:rsidR="00F85C36" w:rsidRPr="00975061" w:rsidRDefault="00F85C36" w:rsidP="00F85C36">
      <w:pPr>
        <w:pStyle w:val="Sraopastraipa"/>
        <w:numPr>
          <w:ilvl w:val="0"/>
          <w:numId w:val="3"/>
        </w:numPr>
        <w:spacing w:after="0"/>
        <w:rPr>
          <w:rFonts w:ascii="Times New Roman" w:eastAsia="SimSun" w:hAnsi="Times New Roman" w:cs="Times New Roman"/>
          <w:sz w:val="24"/>
          <w:szCs w:val="24"/>
          <w:lang w:val="lt-LT"/>
        </w:rPr>
      </w:pPr>
      <w:r w:rsidRPr="00975061">
        <w:rPr>
          <w:rFonts w:ascii="Times New Roman" w:eastAsia="SimSun" w:hAnsi="Times New Roman" w:cs="Times New Roman"/>
          <w:sz w:val="24"/>
          <w:szCs w:val="24"/>
          <w:lang w:val="lt-LT"/>
        </w:rPr>
        <w:t>Turi būti sumontuojamos 24V, iki 10A dvi srovės grandinės (el. bilieto sistemos valdikliui ir vairuotojo planšetei) su įvadiniais saugikliai</w:t>
      </w:r>
      <w:r w:rsidR="00173D85" w:rsidRPr="00975061">
        <w:rPr>
          <w:rFonts w:ascii="Times New Roman" w:eastAsia="SimSun" w:hAnsi="Times New Roman" w:cs="Times New Roman"/>
          <w:sz w:val="24"/>
          <w:szCs w:val="24"/>
          <w:lang w:val="lt-LT"/>
        </w:rPr>
        <w:t>s</w:t>
      </w:r>
      <w:r w:rsidRPr="00975061">
        <w:rPr>
          <w:rFonts w:ascii="Times New Roman" w:eastAsia="SimSun" w:hAnsi="Times New Roman" w:cs="Times New Roman"/>
          <w:sz w:val="24"/>
          <w:szCs w:val="24"/>
          <w:lang w:val="lt-LT"/>
        </w:rPr>
        <w:t xml:space="preserve">; </w:t>
      </w:r>
    </w:p>
    <w:p w14:paraId="42293A6C" w14:textId="0E3C0D70" w:rsidR="00F85C36" w:rsidRPr="00975061" w:rsidRDefault="00F85C36" w:rsidP="00F85C36">
      <w:pPr>
        <w:numPr>
          <w:ilvl w:val="0"/>
          <w:numId w:val="3"/>
        </w:numPr>
        <w:spacing w:after="160" w:line="259" w:lineRule="auto"/>
        <w:contextualSpacing/>
        <w:jc w:val="both"/>
        <w:rPr>
          <w:rFonts w:ascii="Times New Roman" w:eastAsia="SimSun" w:hAnsi="Times New Roman" w:cs="Times New Roman"/>
          <w:sz w:val="24"/>
          <w:szCs w:val="24"/>
          <w:lang w:val="lt-LT"/>
        </w:rPr>
      </w:pPr>
      <w:proofErr w:type="spellStart"/>
      <w:r w:rsidRPr="00975061">
        <w:rPr>
          <w:rFonts w:ascii="Times New Roman" w:eastAsia="SimSun" w:hAnsi="Times New Roman" w:cs="Times New Roman"/>
          <w:sz w:val="24"/>
          <w:szCs w:val="24"/>
          <w:lang w:val="lt-LT"/>
        </w:rPr>
        <w:t>Kaweflex</w:t>
      </w:r>
      <w:proofErr w:type="spellEnd"/>
      <w:r w:rsidRPr="00975061">
        <w:rPr>
          <w:rFonts w:ascii="Times New Roman" w:eastAsia="SimSun" w:hAnsi="Times New Roman" w:cs="Times New Roman"/>
          <w:sz w:val="24"/>
          <w:szCs w:val="24"/>
          <w:lang w:val="lt-LT"/>
        </w:rPr>
        <w:t xml:space="preserve"> laidas – 6530 SK-TP-C-PUR UL/CSA 3*2* 0,25 mm2 storio gyslos, (awg24)</w:t>
      </w:r>
      <w:r w:rsidR="00D84D4B" w:rsidRPr="00975061">
        <w:rPr>
          <w:rFonts w:ascii="Times New Roman" w:eastAsia="SimSun" w:hAnsi="Times New Roman" w:cs="Times New Roman"/>
          <w:sz w:val="24"/>
          <w:szCs w:val="24"/>
          <w:lang w:val="lt-LT"/>
        </w:rPr>
        <w:t xml:space="preserve"> arba atitikmuo</w:t>
      </w:r>
      <w:r w:rsidRPr="00975061">
        <w:rPr>
          <w:rFonts w:ascii="Times New Roman" w:eastAsia="SimSun" w:hAnsi="Times New Roman" w:cs="Times New Roman"/>
          <w:sz w:val="24"/>
          <w:szCs w:val="24"/>
          <w:lang w:val="lt-LT"/>
        </w:rPr>
        <w:t>;</w:t>
      </w:r>
    </w:p>
    <w:p w14:paraId="42B31814" w14:textId="77777777" w:rsidR="00F85C36" w:rsidRPr="00975061" w:rsidRDefault="00F85C36" w:rsidP="00F85C36">
      <w:pPr>
        <w:numPr>
          <w:ilvl w:val="0"/>
          <w:numId w:val="3"/>
        </w:numPr>
        <w:spacing w:after="160" w:line="259" w:lineRule="auto"/>
        <w:contextualSpacing/>
        <w:jc w:val="both"/>
        <w:rPr>
          <w:rFonts w:ascii="Times New Roman" w:eastAsia="SimSun" w:hAnsi="Times New Roman" w:cs="Times New Roman"/>
          <w:sz w:val="24"/>
          <w:szCs w:val="24"/>
          <w:lang w:val="lt-LT"/>
        </w:rPr>
      </w:pPr>
      <w:r w:rsidRPr="00975061">
        <w:rPr>
          <w:rFonts w:ascii="Times New Roman" w:eastAsia="SimSun" w:hAnsi="Times New Roman" w:cs="Times New Roman"/>
          <w:sz w:val="24"/>
          <w:szCs w:val="24"/>
          <w:lang w:val="lt-LT"/>
        </w:rPr>
        <w:t>M1 laido gyslų storis ne mažiau nei 0,75 mm2;</w:t>
      </w:r>
    </w:p>
    <w:p w14:paraId="6BAF7EBF" w14:textId="77777777" w:rsidR="00F85C36" w:rsidRPr="00975061" w:rsidRDefault="00F85C36" w:rsidP="00F85C36">
      <w:pPr>
        <w:numPr>
          <w:ilvl w:val="0"/>
          <w:numId w:val="3"/>
        </w:numPr>
        <w:spacing w:after="160" w:line="259" w:lineRule="auto"/>
        <w:contextualSpacing/>
        <w:jc w:val="both"/>
        <w:rPr>
          <w:rFonts w:ascii="Times New Roman" w:eastAsia="SimSun" w:hAnsi="Times New Roman" w:cs="Times New Roman"/>
          <w:sz w:val="24"/>
          <w:szCs w:val="24"/>
          <w:lang w:val="lt-LT"/>
        </w:rPr>
      </w:pPr>
      <w:r w:rsidRPr="00975061">
        <w:rPr>
          <w:rFonts w:ascii="Times New Roman" w:eastAsia="SimSun" w:hAnsi="Times New Roman" w:cs="Times New Roman"/>
          <w:sz w:val="24"/>
          <w:szCs w:val="24"/>
          <w:lang w:val="lt-LT"/>
        </w:rPr>
        <w:t>Visų kabelių abiejuose galuose turi būti palikta ne mažiau nei 1 m. rezervo;</w:t>
      </w:r>
    </w:p>
    <w:p w14:paraId="469E4A2A" w14:textId="64D88647" w:rsidR="00F85C36" w:rsidRPr="0084402F" w:rsidRDefault="00F85C36" w:rsidP="00F85C36">
      <w:pPr>
        <w:numPr>
          <w:ilvl w:val="0"/>
          <w:numId w:val="3"/>
        </w:numPr>
        <w:spacing w:after="0" w:line="259" w:lineRule="auto"/>
        <w:contextualSpacing/>
        <w:jc w:val="both"/>
        <w:rPr>
          <w:rFonts w:ascii="Times New Roman" w:eastAsia="SimSun" w:hAnsi="Times New Roman" w:cs="Times New Roman"/>
          <w:sz w:val="24"/>
          <w:szCs w:val="24"/>
          <w:lang w:val="lt-LT"/>
        </w:rPr>
      </w:pPr>
      <w:r w:rsidRPr="0084402F">
        <w:rPr>
          <w:noProof/>
          <w:lang w:val="lt-LT" w:eastAsia="lt-LT"/>
        </w:rPr>
        <w:lastRenderedPageBreak/>
        <w:drawing>
          <wp:anchor distT="0" distB="0" distL="114300" distR="114300" simplePos="0" relativeHeight="251659264" behindDoc="1" locked="0" layoutInCell="1" allowOverlap="1" wp14:anchorId="419012F0" wp14:editId="4F334752">
            <wp:simplePos x="0" y="0"/>
            <wp:positionH relativeFrom="margin">
              <wp:posOffset>321945</wp:posOffset>
            </wp:positionH>
            <wp:positionV relativeFrom="paragraph">
              <wp:posOffset>461010</wp:posOffset>
            </wp:positionV>
            <wp:extent cx="5582285" cy="354838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ticket in bus.pn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582285" cy="3548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402F">
        <w:rPr>
          <w:rFonts w:ascii="Times New Roman" w:eastAsia="SimSun" w:hAnsi="Times New Roman" w:cs="Times New Roman"/>
          <w:sz w:val="24"/>
          <w:szCs w:val="24"/>
          <w:lang w:val="lt-LT"/>
        </w:rPr>
        <w:t xml:space="preserve">Ant stogo turi būti pritvirtinta GPS/GSM antena ir laidai atvesti iki OBC. Anteną pateikia </w:t>
      </w:r>
      <w:r w:rsidR="002C6338">
        <w:rPr>
          <w:rFonts w:ascii="Times New Roman" w:hAnsi="Times New Roman" w:cs="Times New Roman"/>
          <w:sz w:val="24"/>
          <w:szCs w:val="24"/>
          <w:lang w:val="lt-LT"/>
        </w:rPr>
        <w:t>Perkančioji organizacija</w:t>
      </w:r>
      <w:r w:rsidR="00CE0385" w:rsidRPr="0084402F">
        <w:rPr>
          <w:rFonts w:ascii="Times New Roman" w:eastAsia="SimSun" w:hAnsi="Times New Roman" w:cs="Times New Roman"/>
          <w:sz w:val="24"/>
          <w:szCs w:val="24"/>
          <w:lang w:val="lt-LT"/>
        </w:rPr>
        <w:t xml:space="preserve">. </w:t>
      </w:r>
    </w:p>
    <w:p w14:paraId="1393C090" w14:textId="77777777" w:rsidR="00E62B94" w:rsidRPr="0084402F" w:rsidRDefault="00E62B94" w:rsidP="00E62B94">
      <w:pPr>
        <w:pStyle w:val="Sraopastraipa"/>
        <w:numPr>
          <w:ilvl w:val="0"/>
          <w:numId w:val="3"/>
        </w:numPr>
        <w:jc w:val="center"/>
        <w:rPr>
          <w:rFonts w:ascii="Times New Roman" w:hAnsi="Times New Roman" w:cs="Times New Roman"/>
          <w:b/>
          <w:bCs/>
          <w:lang w:val="lt-LT"/>
        </w:rPr>
      </w:pPr>
    </w:p>
    <w:p w14:paraId="4F078122" w14:textId="06A8F6B6" w:rsidR="00E62B94" w:rsidRPr="0084402F" w:rsidRDefault="00E62B94" w:rsidP="00E62B94">
      <w:pPr>
        <w:jc w:val="center"/>
        <w:rPr>
          <w:rFonts w:ascii="Times New Roman" w:hAnsi="Times New Roman" w:cs="Times New Roman"/>
          <w:b/>
          <w:bCs/>
          <w:lang w:val="lt-LT"/>
        </w:rPr>
      </w:pPr>
    </w:p>
    <w:p w14:paraId="1B0D6981" w14:textId="583122DD" w:rsidR="00E62B94" w:rsidRPr="0084402F" w:rsidRDefault="00B1692F" w:rsidP="00E62B94">
      <w:pPr>
        <w:jc w:val="center"/>
        <w:rPr>
          <w:rFonts w:ascii="Times New Roman" w:hAnsi="Times New Roman" w:cs="Times New Roman"/>
          <w:b/>
          <w:bCs/>
          <w:lang w:val="lt-LT"/>
        </w:rPr>
      </w:pPr>
      <w:r>
        <w:rPr>
          <w:rFonts w:ascii="Times New Roman" w:hAnsi="Times New Roman" w:cs="Times New Roman"/>
          <w:b/>
          <w:bCs/>
          <w:lang w:val="lt-LT"/>
        </w:rPr>
        <w:t>________________________</w:t>
      </w:r>
    </w:p>
    <w:sectPr w:rsidR="00E62B94" w:rsidRPr="0084402F" w:rsidSect="0084402F">
      <w:headerReference w:type="even" r:id="rId9"/>
      <w:headerReference w:type="default" r:id="rId10"/>
      <w:footerReference w:type="even" r:id="rId11"/>
      <w:footerReference w:type="default" r:id="rId12"/>
      <w:headerReference w:type="first" r:id="rId13"/>
      <w:footerReference w:type="first" r:id="rId14"/>
      <w:pgSz w:w="15840" w:h="12240" w:orient="landscape"/>
      <w:pgMar w:top="1440" w:right="1440" w:bottom="75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9998A" w14:textId="77777777" w:rsidR="00826E39" w:rsidRDefault="00826E39" w:rsidP="00281587">
      <w:pPr>
        <w:spacing w:after="0" w:line="240" w:lineRule="auto"/>
      </w:pPr>
      <w:r>
        <w:separator/>
      </w:r>
    </w:p>
  </w:endnote>
  <w:endnote w:type="continuationSeparator" w:id="0">
    <w:p w14:paraId="27011D94" w14:textId="77777777" w:rsidR="00826E39" w:rsidRDefault="00826E39" w:rsidP="00281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BBBC8" w14:textId="77777777" w:rsidR="00281587" w:rsidRDefault="0028158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65D59" w14:textId="77777777" w:rsidR="00281587" w:rsidRDefault="0028158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93933" w14:textId="77777777" w:rsidR="00281587" w:rsidRDefault="0028158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27C9D" w14:textId="77777777" w:rsidR="00826E39" w:rsidRDefault="00826E39" w:rsidP="00281587">
      <w:pPr>
        <w:spacing w:after="0" w:line="240" w:lineRule="auto"/>
      </w:pPr>
      <w:r>
        <w:separator/>
      </w:r>
    </w:p>
  </w:footnote>
  <w:footnote w:type="continuationSeparator" w:id="0">
    <w:p w14:paraId="48622099" w14:textId="77777777" w:rsidR="00826E39" w:rsidRDefault="00826E39" w:rsidP="002815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1BD24" w14:textId="77777777" w:rsidR="00281587" w:rsidRDefault="0028158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069D" w14:textId="77777777" w:rsidR="00281587" w:rsidRDefault="0028158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EDEA9" w14:textId="77777777" w:rsidR="00281587" w:rsidRDefault="0028158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7976"/>
    <w:multiLevelType w:val="multilevel"/>
    <w:tmpl w:val="D34EF520"/>
    <w:lvl w:ilvl="0">
      <w:start w:val="1"/>
      <w:numFmt w:val="decimal"/>
      <w:lvlText w:val="%1."/>
      <w:lvlJc w:val="left"/>
      <w:pPr>
        <w:ind w:left="644" w:hanging="360"/>
      </w:pPr>
      <w:rPr>
        <w:rFonts w:hint="default"/>
        <w:b/>
        <w:bCs/>
      </w:rPr>
    </w:lvl>
    <w:lvl w:ilvl="1">
      <w:start w:val="1"/>
      <w:numFmt w:val="decimal"/>
      <w:isLgl/>
      <w:lvlText w:val="%1.%2."/>
      <w:lvlJc w:val="left"/>
      <w:pPr>
        <w:ind w:left="719" w:hanging="435"/>
      </w:pPr>
      <w:rPr>
        <w:rFonts w:hint="default"/>
        <w:b/>
      </w:rPr>
    </w:lvl>
    <w:lvl w:ilvl="2">
      <w:start w:val="1"/>
      <w:numFmt w:val="decimal"/>
      <w:isLgl/>
      <w:lvlText w:val="%1.%2.%3."/>
      <w:lvlJc w:val="left"/>
      <w:pPr>
        <w:ind w:left="1004" w:hanging="720"/>
      </w:pPr>
      <w:rPr>
        <w:rFonts w:hint="default"/>
        <w:b/>
      </w:rPr>
    </w:lvl>
    <w:lvl w:ilvl="3">
      <w:start w:val="1"/>
      <w:numFmt w:val="decimal"/>
      <w:isLgl/>
      <w:lvlText w:val="%1.%2.%3.%4."/>
      <w:lvlJc w:val="left"/>
      <w:pPr>
        <w:ind w:left="1004" w:hanging="720"/>
      </w:pPr>
      <w:rPr>
        <w:rFonts w:hint="default"/>
        <w:b w:val="0"/>
        <w:bCs/>
      </w:rPr>
    </w:lvl>
    <w:lvl w:ilvl="4">
      <w:start w:val="1"/>
      <w:numFmt w:val="decimal"/>
      <w:isLgl/>
      <w:lvlText w:val="%1.%2.%3.%4.%5."/>
      <w:lvlJc w:val="left"/>
      <w:pPr>
        <w:ind w:left="1364" w:hanging="1080"/>
      </w:pPr>
      <w:rPr>
        <w:rFonts w:hint="default"/>
        <w:b/>
      </w:rPr>
    </w:lvl>
    <w:lvl w:ilvl="5">
      <w:start w:val="1"/>
      <w:numFmt w:val="decimal"/>
      <w:isLgl/>
      <w:lvlText w:val="%1.%2.%3.%4.%5.%6."/>
      <w:lvlJc w:val="left"/>
      <w:pPr>
        <w:ind w:left="1364" w:hanging="1080"/>
      </w:pPr>
      <w:rPr>
        <w:rFonts w:hint="default"/>
        <w:b/>
      </w:rPr>
    </w:lvl>
    <w:lvl w:ilvl="6">
      <w:start w:val="1"/>
      <w:numFmt w:val="decimal"/>
      <w:isLgl/>
      <w:lvlText w:val="%1.%2.%3.%4.%5.%6.%7."/>
      <w:lvlJc w:val="left"/>
      <w:pPr>
        <w:ind w:left="1724" w:hanging="1440"/>
      </w:pPr>
      <w:rPr>
        <w:rFonts w:hint="default"/>
        <w:b/>
      </w:rPr>
    </w:lvl>
    <w:lvl w:ilvl="7">
      <w:start w:val="1"/>
      <w:numFmt w:val="decimal"/>
      <w:isLgl/>
      <w:lvlText w:val="%1.%2.%3.%4.%5.%6.%7.%8."/>
      <w:lvlJc w:val="left"/>
      <w:pPr>
        <w:ind w:left="1724" w:hanging="1440"/>
      </w:pPr>
      <w:rPr>
        <w:rFonts w:hint="default"/>
        <w:b/>
      </w:rPr>
    </w:lvl>
    <w:lvl w:ilvl="8">
      <w:start w:val="1"/>
      <w:numFmt w:val="decimal"/>
      <w:isLgl/>
      <w:lvlText w:val="%1.%2.%3.%4.%5.%6.%7.%8.%9."/>
      <w:lvlJc w:val="left"/>
      <w:pPr>
        <w:ind w:left="2084" w:hanging="1800"/>
      </w:pPr>
      <w:rPr>
        <w:rFonts w:hint="default"/>
        <w:b/>
      </w:rPr>
    </w:lvl>
  </w:abstractNum>
  <w:abstractNum w:abstractNumId="1" w15:restartNumberingAfterBreak="0">
    <w:nsid w:val="066E6018"/>
    <w:multiLevelType w:val="hybridMultilevel"/>
    <w:tmpl w:val="7B20ED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149E3"/>
    <w:multiLevelType w:val="multilevel"/>
    <w:tmpl w:val="D34EF520"/>
    <w:lvl w:ilvl="0">
      <w:start w:val="1"/>
      <w:numFmt w:val="decimal"/>
      <w:lvlText w:val="%1."/>
      <w:lvlJc w:val="left"/>
      <w:pPr>
        <w:ind w:left="644" w:hanging="360"/>
      </w:pPr>
      <w:rPr>
        <w:rFonts w:hint="default"/>
        <w:b/>
        <w:bCs/>
      </w:rPr>
    </w:lvl>
    <w:lvl w:ilvl="1">
      <w:start w:val="1"/>
      <w:numFmt w:val="decimal"/>
      <w:isLgl/>
      <w:lvlText w:val="%1.%2."/>
      <w:lvlJc w:val="left"/>
      <w:pPr>
        <w:ind w:left="719" w:hanging="435"/>
      </w:pPr>
      <w:rPr>
        <w:rFonts w:hint="default"/>
        <w:b/>
      </w:rPr>
    </w:lvl>
    <w:lvl w:ilvl="2">
      <w:start w:val="1"/>
      <w:numFmt w:val="decimal"/>
      <w:isLgl/>
      <w:lvlText w:val="%1.%2.%3."/>
      <w:lvlJc w:val="left"/>
      <w:pPr>
        <w:ind w:left="1004" w:hanging="720"/>
      </w:pPr>
      <w:rPr>
        <w:rFonts w:hint="default"/>
        <w:b/>
      </w:rPr>
    </w:lvl>
    <w:lvl w:ilvl="3">
      <w:start w:val="1"/>
      <w:numFmt w:val="decimal"/>
      <w:isLgl/>
      <w:lvlText w:val="%1.%2.%3.%4."/>
      <w:lvlJc w:val="left"/>
      <w:pPr>
        <w:ind w:left="1004" w:hanging="720"/>
      </w:pPr>
      <w:rPr>
        <w:rFonts w:hint="default"/>
        <w:b w:val="0"/>
        <w:bCs/>
      </w:rPr>
    </w:lvl>
    <w:lvl w:ilvl="4">
      <w:start w:val="1"/>
      <w:numFmt w:val="decimal"/>
      <w:isLgl/>
      <w:lvlText w:val="%1.%2.%3.%4.%5."/>
      <w:lvlJc w:val="left"/>
      <w:pPr>
        <w:ind w:left="1364" w:hanging="1080"/>
      </w:pPr>
      <w:rPr>
        <w:rFonts w:hint="default"/>
        <w:b/>
      </w:rPr>
    </w:lvl>
    <w:lvl w:ilvl="5">
      <w:start w:val="1"/>
      <w:numFmt w:val="decimal"/>
      <w:isLgl/>
      <w:lvlText w:val="%1.%2.%3.%4.%5.%6."/>
      <w:lvlJc w:val="left"/>
      <w:pPr>
        <w:ind w:left="1364" w:hanging="1080"/>
      </w:pPr>
      <w:rPr>
        <w:rFonts w:hint="default"/>
        <w:b/>
      </w:rPr>
    </w:lvl>
    <w:lvl w:ilvl="6">
      <w:start w:val="1"/>
      <w:numFmt w:val="decimal"/>
      <w:isLgl/>
      <w:lvlText w:val="%1.%2.%3.%4.%5.%6.%7."/>
      <w:lvlJc w:val="left"/>
      <w:pPr>
        <w:ind w:left="1724" w:hanging="1440"/>
      </w:pPr>
      <w:rPr>
        <w:rFonts w:hint="default"/>
        <w:b/>
      </w:rPr>
    </w:lvl>
    <w:lvl w:ilvl="7">
      <w:start w:val="1"/>
      <w:numFmt w:val="decimal"/>
      <w:isLgl/>
      <w:lvlText w:val="%1.%2.%3.%4.%5.%6.%7.%8."/>
      <w:lvlJc w:val="left"/>
      <w:pPr>
        <w:ind w:left="1724" w:hanging="1440"/>
      </w:pPr>
      <w:rPr>
        <w:rFonts w:hint="default"/>
        <w:b/>
      </w:rPr>
    </w:lvl>
    <w:lvl w:ilvl="8">
      <w:start w:val="1"/>
      <w:numFmt w:val="decimal"/>
      <w:isLgl/>
      <w:lvlText w:val="%1.%2.%3.%4.%5.%6.%7.%8.%9."/>
      <w:lvlJc w:val="left"/>
      <w:pPr>
        <w:ind w:left="2084" w:hanging="1800"/>
      </w:pPr>
      <w:rPr>
        <w:rFonts w:hint="default"/>
        <w:b/>
      </w:rPr>
    </w:lvl>
  </w:abstractNum>
  <w:abstractNum w:abstractNumId="3" w15:restartNumberingAfterBreak="0">
    <w:nsid w:val="1802435A"/>
    <w:multiLevelType w:val="hybridMultilevel"/>
    <w:tmpl w:val="40042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82543F"/>
    <w:multiLevelType w:val="hybridMultilevel"/>
    <w:tmpl w:val="790A1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FB45F2"/>
    <w:multiLevelType w:val="hybridMultilevel"/>
    <w:tmpl w:val="29AC3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DC250C"/>
    <w:multiLevelType w:val="hybridMultilevel"/>
    <w:tmpl w:val="B48865E0"/>
    <w:lvl w:ilvl="0" w:tplc="DA52388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541288"/>
    <w:multiLevelType w:val="hybridMultilevel"/>
    <w:tmpl w:val="5810B96C"/>
    <w:lvl w:ilvl="0" w:tplc="0E38B4F2">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C95B33"/>
    <w:multiLevelType w:val="multilevel"/>
    <w:tmpl w:val="0CE4CCCE"/>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C5527FF"/>
    <w:multiLevelType w:val="hybridMultilevel"/>
    <w:tmpl w:val="28E6864C"/>
    <w:lvl w:ilvl="0" w:tplc="E696AA50">
      <w:numFmt w:val="bullet"/>
      <w:lvlText w:val="-"/>
      <w:lvlJc w:val="left"/>
      <w:pPr>
        <w:ind w:left="784" w:hanging="360"/>
      </w:pPr>
      <w:rPr>
        <w:rFonts w:ascii="Times New Roman" w:eastAsiaTheme="minorHAnsi" w:hAnsi="Times New Roman" w:cs="Times New Roman"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0" w15:restartNumberingAfterBreak="0">
    <w:nsid w:val="54AA42AA"/>
    <w:multiLevelType w:val="multilevel"/>
    <w:tmpl w:val="212C125E"/>
    <w:lvl w:ilvl="0">
      <w:start w:val="9"/>
      <w:numFmt w:val="decimal"/>
      <w:lvlText w:val="%1."/>
      <w:lvlJc w:val="left"/>
      <w:pPr>
        <w:ind w:left="540" w:hanging="540"/>
      </w:pPr>
      <w:rPr>
        <w:rFonts w:hint="default"/>
      </w:rPr>
    </w:lvl>
    <w:lvl w:ilvl="1">
      <w:start w:val="3"/>
      <w:numFmt w:val="decimal"/>
      <w:lvlText w:val="%1.%2."/>
      <w:lvlJc w:val="left"/>
      <w:pPr>
        <w:ind w:left="540" w:hanging="54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9321C55"/>
    <w:multiLevelType w:val="hybridMultilevel"/>
    <w:tmpl w:val="BA1A001C"/>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1965FE"/>
    <w:multiLevelType w:val="multilevel"/>
    <w:tmpl w:val="54280A7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eastAsia="SimSun" w:hint="default"/>
      </w:rPr>
    </w:lvl>
    <w:lvl w:ilvl="2">
      <w:start w:val="1"/>
      <w:numFmt w:val="decimal"/>
      <w:isLgl/>
      <w:lvlText w:val="%1.%2.%3."/>
      <w:lvlJc w:val="left"/>
      <w:pPr>
        <w:ind w:left="1800" w:hanging="720"/>
      </w:pPr>
      <w:rPr>
        <w:rFonts w:eastAsia="SimSun" w:hint="default"/>
      </w:rPr>
    </w:lvl>
    <w:lvl w:ilvl="3">
      <w:start w:val="1"/>
      <w:numFmt w:val="decimal"/>
      <w:isLgl/>
      <w:lvlText w:val="%1.%2.%3.%4."/>
      <w:lvlJc w:val="left"/>
      <w:pPr>
        <w:ind w:left="2160" w:hanging="720"/>
      </w:pPr>
      <w:rPr>
        <w:rFonts w:eastAsia="SimSun" w:hint="default"/>
      </w:rPr>
    </w:lvl>
    <w:lvl w:ilvl="4">
      <w:start w:val="1"/>
      <w:numFmt w:val="decimal"/>
      <w:isLgl/>
      <w:lvlText w:val="%1.%2.%3.%4.%5."/>
      <w:lvlJc w:val="left"/>
      <w:pPr>
        <w:ind w:left="2880" w:hanging="1080"/>
      </w:pPr>
      <w:rPr>
        <w:rFonts w:eastAsia="SimSun" w:hint="default"/>
      </w:rPr>
    </w:lvl>
    <w:lvl w:ilvl="5">
      <w:start w:val="1"/>
      <w:numFmt w:val="decimal"/>
      <w:isLgl/>
      <w:lvlText w:val="%1.%2.%3.%4.%5.%6."/>
      <w:lvlJc w:val="left"/>
      <w:pPr>
        <w:ind w:left="3240" w:hanging="1080"/>
      </w:pPr>
      <w:rPr>
        <w:rFonts w:eastAsia="SimSun" w:hint="default"/>
      </w:rPr>
    </w:lvl>
    <w:lvl w:ilvl="6">
      <w:start w:val="1"/>
      <w:numFmt w:val="decimal"/>
      <w:isLgl/>
      <w:lvlText w:val="%1.%2.%3.%4.%5.%6.%7."/>
      <w:lvlJc w:val="left"/>
      <w:pPr>
        <w:ind w:left="3960" w:hanging="1440"/>
      </w:pPr>
      <w:rPr>
        <w:rFonts w:eastAsia="SimSun" w:hint="default"/>
      </w:rPr>
    </w:lvl>
    <w:lvl w:ilvl="7">
      <w:start w:val="1"/>
      <w:numFmt w:val="decimal"/>
      <w:isLgl/>
      <w:lvlText w:val="%1.%2.%3.%4.%5.%6.%7.%8."/>
      <w:lvlJc w:val="left"/>
      <w:pPr>
        <w:ind w:left="4320" w:hanging="1440"/>
      </w:pPr>
      <w:rPr>
        <w:rFonts w:eastAsia="SimSun" w:hint="default"/>
      </w:rPr>
    </w:lvl>
    <w:lvl w:ilvl="8">
      <w:start w:val="1"/>
      <w:numFmt w:val="decimal"/>
      <w:isLgl/>
      <w:lvlText w:val="%1.%2.%3.%4.%5.%6.%7.%8.%9."/>
      <w:lvlJc w:val="left"/>
      <w:pPr>
        <w:ind w:left="5040" w:hanging="1800"/>
      </w:pPr>
      <w:rPr>
        <w:rFonts w:eastAsia="SimSun" w:hint="default"/>
      </w:rPr>
    </w:lvl>
  </w:abstractNum>
  <w:abstractNum w:abstractNumId="13" w15:restartNumberingAfterBreak="0">
    <w:nsid w:val="68B233A4"/>
    <w:multiLevelType w:val="hybridMultilevel"/>
    <w:tmpl w:val="BC5A7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4811710">
    <w:abstractNumId w:val="5"/>
  </w:num>
  <w:num w:numId="2" w16cid:durableId="1772890397">
    <w:abstractNumId w:val="12"/>
  </w:num>
  <w:num w:numId="3" w16cid:durableId="105319879">
    <w:abstractNumId w:val="6"/>
  </w:num>
  <w:num w:numId="4" w16cid:durableId="880746569">
    <w:abstractNumId w:val="9"/>
  </w:num>
  <w:num w:numId="5" w16cid:durableId="2051411959">
    <w:abstractNumId w:val="6"/>
  </w:num>
  <w:num w:numId="6" w16cid:durableId="633943896">
    <w:abstractNumId w:val="1"/>
  </w:num>
  <w:num w:numId="7" w16cid:durableId="820467471">
    <w:abstractNumId w:val="11"/>
  </w:num>
  <w:num w:numId="8" w16cid:durableId="121770108">
    <w:abstractNumId w:val="7"/>
  </w:num>
  <w:num w:numId="9" w16cid:durableId="411467596">
    <w:abstractNumId w:val="3"/>
  </w:num>
  <w:num w:numId="10" w16cid:durableId="1717923630">
    <w:abstractNumId w:val="13"/>
  </w:num>
  <w:num w:numId="11" w16cid:durableId="1979143786">
    <w:abstractNumId w:val="4"/>
  </w:num>
  <w:num w:numId="12" w16cid:durableId="1501698521">
    <w:abstractNumId w:val="8"/>
  </w:num>
  <w:num w:numId="13" w16cid:durableId="1886478821">
    <w:abstractNumId w:val="2"/>
  </w:num>
  <w:num w:numId="14" w16cid:durableId="2088334923">
    <w:abstractNumId w:val="0"/>
  </w:num>
  <w:num w:numId="15" w16cid:durableId="6770809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C03"/>
    <w:rsid w:val="00001552"/>
    <w:rsid w:val="00007F59"/>
    <w:rsid w:val="00033F0A"/>
    <w:rsid w:val="00041433"/>
    <w:rsid w:val="00042994"/>
    <w:rsid w:val="000472A5"/>
    <w:rsid w:val="00051AE2"/>
    <w:rsid w:val="000668F6"/>
    <w:rsid w:val="000831C5"/>
    <w:rsid w:val="00083AF2"/>
    <w:rsid w:val="000867CC"/>
    <w:rsid w:val="000A18C5"/>
    <w:rsid w:val="000A509A"/>
    <w:rsid w:val="000B3F68"/>
    <w:rsid w:val="000C720D"/>
    <w:rsid w:val="001160E8"/>
    <w:rsid w:val="0011796B"/>
    <w:rsid w:val="00130B25"/>
    <w:rsid w:val="001311DC"/>
    <w:rsid w:val="00142686"/>
    <w:rsid w:val="001442A4"/>
    <w:rsid w:val="001646E8"/>
    <w:rsid w:val="00173D85"/>
    <w:rsid w:val="00177589"/>
    <w:rsid w:val="00180A71"/>
    <w:rsid w:val="00185AB8"/>
    <w:rsid w:val="00190642"/>
    <w:rsid w:val="00190F10"/>
    <w:rsid w:val="00195C2D"/>
    <w:rsid w:val="001A44AE"/>
    <w:rsid w:val="001B315C"/>
    <w:rsid w:val="001C28CC"/>
    <w:rsid w:val="001D0ABD"/>
    <w:rsid w:val="001D649A"/>
    <w:rsid w:val="001D76AB"/>
    <w:rsid w:val="00214E6B"/>
    <w:rsid w:val="00222F9B"/>
    <w:rsid w:val="0023768A"/>
    <w:rsid w:val="00245417"/>
    <w:rsid w:val="00252CCE"/>
    <w:rsid w:val="00252D23"/>
    <w:rsid w:val="0025344C"/>
    <w:rsid w:val="00260216"/>
    <w:rsid w:val="00263C49"/>
    <w:rsid w:val="002809E7"/>
    <w:rsid w:val="00281587"/>
    <w:rsid w:val="00285146"/>
    <w:rsid w:val="00290435"/>
    <w:rsid w:val="00292147"/>
    <w:rsid w:val="002952F9"/>
    <w:rsid w:val="00296DC8"/>
    <w:rsid w:val="0029713D"/>
    <w:rsid w:val="002A2C6D"/>
    <w:rsid w:val="002B2253"/>
    <w:rsid w:val="002B6B3D"/>
    <w:rsid w:val="002C303C"/>
    <w:rsid w:val="002C5559"/>
    <w:rsid w:val="002C6338"/>
    <w:rsid w:val="002E4FED"/>
    <w:rsid w:val="002F48CF"/>
    <w:rsid w:val="003109C6"/>
    <w:rsid w:val="00312BD4"/>
    <w:rsid w:val="003130BD"/>
    <w:rsid w:val="0032651C"/>
    <w:rsid w:val="00343448"/>
    <w:rsid w:val="00346D66"/>
    <w:rsid w:val="00353B4F"/>
    <w:rsid w:val="00366CAC"/>
    <w:rsid w:val="0037137E"/>
    <w:rsid w:val="00384635"/>
    <w:rsid w:val="0039233B"/>
    <w:rsid w:val="003A619B"/>
    <w:rsid w:val="003C27EE"/>
    <w:rsid w:val="003E5E89"/>
    <w:rsid w:val="00400708"/>
    <w:rsid w:val="00402574"/>
    <w:rsid w:val="00404D22"/>
    <w:rsid w:val="004139D4"/>
    <w:rsid w:val="00423D3B"/>
    <w:rsid w:val="004251CC"/>
    <w:rsid w:val="00425F47"/>
    <w:rsid w:val="004355EE"/>
    <w:rsid w:val="004417EA"/>
    <w:rsid w:val="00442BD3"/>
    <w:rsid w:val="0044491B"/>
    <w:rsid w:val="00450A15"/>
    <w:rsid w:val="004542F6"/>
    <w:rsid w:val="00454F95"/>
    <w:rsid w:val="00467F9A"/>
    <w:rsid w:val="004772F1"/>
    <w:rsid w:val="00480AF2"/>
    <w:rsid w:val="00485A0E"/>
    <w:rsid w:val="004911C2"/>
    <w:rsid w:val="00492FEB"/>
    <w:rsid w:val="00494D24"/>
    <w:rsid w:val="00496C29"/>
    <w:rsid w:val="004A15C8"/>
    <w:rsid w:val="004A67C9"/>
    <w:rsid w:val="004B0808"/>
    <w:rsid w:val="004B2DA9"/>
    <w:rsid w:val="004B5C31"/>
    <w:rsid w:val="004C256E"/>
    <w:rsid w:val="004C478E"/>
    <w:rsid w:val="004C528F"/>
    <w:rsid w:val="004E2A0B"/>
    <w:rsid w:val="004F0082"/>
    <w:rsid w:val="00500C42"/>
    <w:rsid w:val="00502BD9"/>
    <w:rsid w:val="00520170"/>
    <w:rsid w:val="00527868"/>
    <w:rsid w:val="0054366A"/>
    <w:rsid w:val="0055020E"/>
    <w:rsid w:val="00560076"/>
    <w:rsid w:val="00571DDE"/>
    <w:rsid w:val="005729CD"/>
    <w:rsid w:val="00584680"/>
    <w:rsid w:val="00586F59"/>
    <w:rsid w:val="00596562"/>
    <w:rsid w:val="00597D93"/>
    <w:rsid w:val="005A4D83"/>
    <w:rsid w:val="005A77E4"/>
    <w:rsid w:val="005B113F"/>
    <w:rsid w:val="005B73AF"/>
    <w:rsid w:val="005C718B"/>
    <w:rsid w:val="005E1BBA"/>
    <w:rsid w:val="005E411A"/>
    <w:rsid w:val="006008CF"/>
    <w:rsid w:val="0060185F"/>
    <w:rsid w:val="0061456A"/>
    <w:rsid w:val="00614E17"/>
    <w:rsid w:val="00615961"/>
    <w:rsid w:val="00622FE1"/>
    <w:rsid w:val="006311A2"/>
    <w:rsid w:val="006329F6"/>
    <w:rsid w:val="0063404B"/>
    <w:rsid w:val="00666DB4"/>
    <w:rsid w:val="00671FD7"/>
    <w:rsid w:val="0067428F"/>
    <w:rsid w:val="00680F51"/>
    <w:rsid w:val="00685316"/>
    <w:rsid w:val="00687C8D"/>
    <w:rsid w:val="006A18FE"/>
    <w:rsid w:val="006A4DD0"/>
    <w:rsid w:val="006B60F9"/>
    <w:rsid w:val="006C23BB"/>
    <w:rsid w:val="006D248B"/>
    <w:rsid w:val="006D49A2"/>
    <w:rsid w:val="006E606E"/>
    <w:rsid w:val="006F0D78"/>
    <w:rsid w:val="006F6E68"/>
    <w:rsid w:val="007024BF"/>
    <w:rsid w:val="00730B60"/>
    <w:rsid w:val="00731587"/>
    <w:rsid w:val="007351A1"/>
    <w:rsid w:val="00737FB7"/>
    <w:rsid w:val="00740944"/>
    <w:rsid w:val="007415CE"/>
    <w:rsid w:val="007429AE"/>
    <w:rsid w:val="007467CC"/>
    <w:rsid w:val="007521CE"/>
    <w:rsid w:val="00753DE6"/>
    <w:rsid w:val="0075523C"/>
    <w:rsid w:val="00760A76"/>
    <w:rsid w:val="007649E1"/>
    <w:rsid w:val="007675C8"/>
    <w:rsid w:val="0077410A"/>
    <w:rsid w:val="00780B10"/>
    <w:rsid w:val="00781F68"/>
    <w:rsid w:val="007A4618"/>
    <w:rsid w:val="007A6E7D"/>
    <w:rsid w:val="007B56B2"/>
    <w:rsid w:val="007C2BCA"/>
    <w:rsid w:val="007C438E"/>
    <w:rsid w:val="007D5600"/>
    <w:rsid w:val="007D5E78"/>
    <w:rsid w:val="007E6C65"/>
    <w:rsid w:val="007F17D4"/>
    <w:rsid w:val="008038F7"/>
    <w:rsid w:val="00803BF8"/>
    <w:rsid w:val="00825DE8"/>
    <w:rsid w:val="00826E39"/>
    <w:rsid w:val="00836197"/>
    <w:rsid w:val="0084402F"/>
    <w:rsid w:val="00844E6C"/>
    <w:rsid w:val="008523DA"/>
    <w:rsid w:val="00870B62"/>
    <w:rsid w:val="00873B86"/>
    <w:rsid w:val="0087740D"/>
    <w:rsid w:val="00881517"/>
    <w:rsid w:val="008867FB"/>
    <w:rsid w:val="0089586E"/>
    <w:rsid w:val="008A000D"/>
    <w:rsid w:val="008A2C87"/>
    <w:rsid w:val="008C6FE7"/>
    <w:rsid w:val="008D2AD8"/>
    <w:rsid w:val="008D4A2F"/>
    <w:rsid w:val="008F390F"/>
    <w:rsid w:val="009010B9"/>
    <w:rsid w:val="009076F0"/>
    <w:rsid w:val="00924DC2"/>
    <w:rsid w:val="00935201"/>
    <w:rsid w:val="00935900"/>
    <w:rsid w:val="009378D2"/>
    <w:rsid w:val="00946924"/>
    <w:rsid w:val="00952821"/>
    <w:rsid w:val="00963B75"/>
    <w:rsid w:val="009709A3"/>
    <w:rsid w:val="00971197"/>
    <w:rsid w:val="00973F9B"/>
    <w:rsid w:val="00975061"/>
    <w:rsid w:val="00984C32"/>
    <w:rsid w:val="009920F4"/>
    <w:rsid w:val="009A2C03"/>
    <w:rsid w:val="009A6C22"/>
    <w:rsid w:val="009B2C52"/>
    <w:rsid w:val="009C2BC1"/>
    <w:rsid w:val="009C5D92"/>
    <w:rsid w:val="009D06CE"/>
    <w:rsid w:val="009D5650"/>
    <w:rsid w:val="009D7A04"/>
    <w:rsid w:val="009D7F48"/>
    <w:rsid w:val="009E36F9"/>
    <w:rsid w:val="009E430E"/>
    <w:rsid w:val="009E5607"/>
    <w:rsid w:val="00A011D4"/>
    <w:rsid w:val="00A53298"/>
    <w:rsid w:val="00A54576"/>
    <w:rsid w:val="00A62F8A"/>
    <w:rsid w:val="00A777A7"/>
    <w:rsid w:val="00A81C37"/>
    <w:rsid w:val="00A93009"/>
    <w:rsid w:val="00AA5E80"/>
    <w:rsid w:val="00AC26C0"/>
    <w:rsid w:val="00AC5119"/>
    <w:rsid w:val="00AD3A1D"/>
    <w:rsid w:val="00AE7A8F"/>
    <w:rsid w:val="00AF0176"/>
    <w:rsid w:val="00AF5C33"/>
    <w:rsid w:val="00AF7904"/>
    <w:rsid w:val="00B056B1"/>
    <w:rsid w:val="00B1692F"/>
    <w:rsid w:val="00B16BB9"/>
    <w:rsid w:val="00B309E0"/>
    <w:rsid w:val="00B334DC"/>
    <w:rsid w:val="00B434F6"/>
    <w:rsid w:val="00B43EE1"/>
    <w:rsid w:val="00B47262"/>
    <w:rsid w:val="00B5125A"/>
    <w:rsid w:val="00B51FA3"/>
    <w:rsid w:val="00B53628"/>
    <w:rsid w:val="00B63E17"/>
    <w:rsid w:val="00B94BD2"/>
    <w:rsid w:val="00BA4BBD"/>
    <w:rsid w:val="00BA636F"/>
    <w:rsid w:val="00BA7C36"/>
    <w:rsid w:val="00BD3899"/>
    <w:rsid w:val="00BD4EC8"/>
    <w:rsid w:val="00BE7C03"/>
    <w:rsid w:val="00BF66CC"/>
    <w:rsid w:val="00C074AA"/>
    <w:rsid w:val="00C30CB2"/>
    <w:rsid w:val="00C31831"/>
    <w:rsid w:val="00C360C4"/>
    <w:rsid w:val="00C45CF0"/>
    <w:rsid w:val="00C46A74"/>
    <w:rsid w:val="00C52ED5"/>
    <w:rsid w:val="00C54AA0"/>
    <w:rsid w:val="00C73523"/>
    <w:rsid w:val="00C82A14"/>
    <w:rsid w:val="00C90EED"/>
    <w:rsid w:val="00CA171D"/>
    <w:rsid w:val="00CA382D"/>
    <w:rsid w:val="00CB23F1"/>
    <w:rsid w:val="00CB5038"/>
    <w:rsid w:val="00CC3A83"/>
    <w:rsid w:val="00CC7A5E"/>
    <w:rsid w:val="00CD1C8F"/>
    <w:rsid w:val="00CD331E"/>
    <w:rsid w:val="00CD3C5E"/>
    <w:rsid w:val="00CE0385"/>
    <w:rsid w:val="00D06DA4"/>
    <w:rsid w:val="00D26B9F"/>
    <w:rsid w:val="00D26EB7"/>
    <w:rsid w:val="00D5130B"/>
    <w:rsid w:val="00D84D4B"/>
    <w:rsid w:val="00DA12B0"/>
    <w:rsid w:val="00DA4451"/>
    <w:rsid w:val="00DA448E"/>
    <w:rsid w:val="00DB3D1D"/>
    <w:rsid w:val="00DB79F6"/>
    <w:rsid w:val="00DD292A"/>
    <w:rsid w:val="00DD2CCA"/>
    <w:rsid w:val="00DE5ACE"/>
    <w:rsid w:val="00E01676"/>
    <w:rsid w:val="00E07F16"/>
    <w:rsid w:val="00E177CD"/>
    <w:rsid w:val="00E23C67"/>
    <w:rsid w:val="00E2687E"/>
    <w:rsid w:val="00E4203B"/>
    <w:rsid w:val="00E44AE7"/>
    <w:rsid w:val="00E53243"/>
    <w:rsid w:val="00E54A8C"/>
    <w:rsid w:val="00E55058"/>
    <w:rsid w:val="00E62B94"/>
    <w:rsid w:val="00E86FC5"/>
    <w:rsid w:val="00EA0C23"/>
    <w:rsid w:val="00EA2581"/>
    <w:rsid w:val="00EA3D77"/>
    <w:rsid w:val="00EB3605"/>
    <w:rsid w:val="00EB5168"/>
    <w:rsid w:val="00EC04B9"/>
    <w:rsid w:val="00EC63AF"/>
    <w:rsid w:val="00ED0709"/>
    <w:rsid w:val="00ED1DBA"/>
    <w:rsid w:val="00ED58C5"/>
    <w:rsid w:val="00EE1039"/>
    <w:rsid w:val="00EE1F31"/>
    <w:rsid w:val="00EE7F88"/>
    <w:rsid w:val="00F02573"/>
    <w:rsid w:val="00F04962"/>
    <w:rsid w:val="00F054EA"/>
    <w:rsid w:val="00F11A04"/>
    <w:rsid w:val="00F45CE1"/>
    <w:rsid w:val="00F47CD2"/>
    <w:rsid w:val="00F730A0"/>
    <w:rsid w:val="00F76463"/>
    <w:rsid w:val="00F82CC6"/>
    <w:rsid w:val="00F85A1E"/>
    <w:rsid w:val="00F85C36"/>
    <w:rsid w:val="00F94F27"/>
    <w:rsid w:val="00F96114"/>
    <w:rsid w:val="00FA3289"/>
    <w:rsid w:val="00FA559D"/>
    <w:rsid w:val="00FB32C1"/>
    <w:rsid w:val="00FC0F6E"/>
    <w:rsid w:val="00FD6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0A3B8"/>
  <w15:docId w15:val="{C383D34F-441B-45CD-9CE9-B63666338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punkt"/>
    <w:basedOn w:val="prastasis"/>
    <w:link w:val="SraopastraipaDiagrama"/>
    <w:uiPriority w:val="34"/>
    <w:qFormat/>
    <w:rsid w:val="00C90EED"/>
    <w:pPr>
      <w:ind w:left="720"/>
      <w:contextualSpacing/>
    </w:pPr>
  </w:style>
  <w:style w:type="paragraph" w:styleId="Debesliotekstas">
    <w:name w:val="Balloon Text"/>
    <w:basedOn w:val="prastasis"/>
    <w:link w:val="DebesliotekstasDiagrama"/>
    <w:uiPriority w:val="99"/>
    <w:semiHidden/>
    <w:unhideWhenUsed/>
    <w:rsid w:val="0055020E"/>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5020E"/>
    <w:rPr>
      <w:rFonts w:ascii="Tahoma" w:hAnsi="Tahoma" w:cs="Tahoma"/>
      <w:sz w:val="16"/>
      <w:szCs w:val="16"/>
    </w:rPr>
  </w:style>
  <w:style w:type="table" w:styleId="Lentelstinklelis">
    <w:name w:val="Table Grid"/>
    <w:basedOn w:val="prastojilentel"/>
    <w:uiPriority w:val="39"/>
    <w:rsid w:val="00B33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425F47"/>
    <w:rPr>
      <w:sz w:val="16"/>
      <w:szCs w:val="16"/>
    </w:rPr>
  </w:style>
  <w:style w:type="paragraph" w:styleId="Komentarotekstas">
    <w:name w:val="annotation text"/>
    <w:basedOn w:val="prastasis"/>
    <w:link w:val="KomentarotekstasDiagrama"/>
    <w:uiPriority w:val="99"/>
    <w:unhideWhenUsed/>
    <w:rsid w:val="00425F47"/>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25F47"/>
    <w:rPr>
      <w:sz w:val="20"/>
      <w:szCs w:val="20"/>
    </w:rPr>
  </w:style>
  <w:style w:type="paragraph" w:styleId="Komentarotema">
    <w:name w:val="annotation subject"/>
    <w:basedOn w:val="Komentarotekstas"/>
    <w:next w:val="Komentarotekstas"/>
    <w:link w:val="KomentarotemaDiagrama"/>
    <w:uiPriority w:val="99"/>
    <w:semiHidden/>
    <w:unhideWhenUsed/>
    <w:rsid w:val="00425F47"/>
    <w:rPr>
      <w:b/>
      <w:bCs/>
    </w:rPr>
  </w:style>
  <w:style w:type="character" w:customStyle="1" w:styleId="KomentarotemaDiagrama">
    <w:name w:val="Komentaro tema Diagrama"/>
    <w:basedOn w:val="KomentarotekstasDiagrama"/>
    <w:link w:val="Komentarotema"/>
    <w:uiPriority w:val="99"/>
    <w:semiHidden/>
    <w:rsid w:val="00425F47"/>
    <w:rPr>
      <w:b/>
      <w:bCs/>
      <w:sz w:val="20"/>
      <w:szCs w:val="20"/>
    </w:rPr>
  </w:style>
  <w:style w:type="paragraph" w:styleId="Pataisymai">
    <w:name w:val="Revision"/>
    <w:hidden/>
    <w:uiPriority w:val="99"/>
    <w:semiHidden/>
    <w:rsid w:val="00520170"/>
    <w:pPr>
      <w:spacing w:after="0" w:line="240" w:lineRule="auto"/>
    </w:pPr>
  </w:style>
  <w:style w:type="paragraph" w:customStyle="1" w:styleId="Body2">
    <w:name w:val="Body 2"/>
    <w:rsid w:val="007F17D4"/>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eastAsia="lt-LT"/>
    </w:rPr>
  </w:style>
  <w:style w:type="paragraph" w:styleId="Antrats">
    <w:name w:val="header"/>
    <w:basedOn w:val="prastasis"/>
    <w:link w:val="AntratsDiagrama"/>
    <w:uiPriority w:val="99"/>
    <w:unhideWhenUsed/>
    <w:rsid w:val="00281587"/>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281587"/>
  </w:style>
  <w:style w:type="paragraph" w:styleId="Porat">
    <w:name w:val="footer"/>
    <w:basedOn w:val="prastasis"/>
    <w:link w:val="PoratDiagrama"/>
    <w:uiPriority w:val="99"/>
    <w:unhideWhenUsed/>
    <w:rsid w:val="00281587"/>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281587"/>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180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59499">
      <w:bodyDiv w:val="1"/>
      <w:marLeft w:val="0"/>
      <w:marRight w:val="0"/>
      <w:marTop w:val="0"/>
      <w:marBottom w:val="0"/>
      <w:divBdr>
        <w:top w:val="none" w:sz="0" w:space="0" w:color="auto"/>
        <w:left w:val="none" w:sz="0" w:space="0" w:color="auto"/>
        <w:bottom w:val="none" w:sz="0" w:space="0" w:color="auto"/>
        <w:right w:val="none" w:sz="0" w:space="0" w:color="auto"/>
      </w:divBdr>
    </w:div>
    <w:div w:id="169613392">
      <w:bodyDiv w:val="1"/>
      <w:marLeft w:val="0"/>
      <w:marRight w:val="0"/>
      <w:marTop w:val="0"/>
      <w:marBottom w:val="0"/>
      <w:divBdr>
        <w:top w:val="none" w:sz="0" w:space="0" w:color="auto"/>
        <w:left w:val="none" w:sz="0" w:space="0" w:color="auto"/>
        <w:bottom w:val="none" w:sz="0" w:space="0" w:color="auto"/>
        <w:right w:val="none" w:sz="0" w:space="0" w:color="auto"/>
      </w:divBdr>
    </w:div>
    <w:div w:id="554585516">
      <w:bodyDiv w:val="1"/>
      <w:marLeft w:val="0"/>
      <w:marRight w:val="0"/>
      <w:marTop w:val="0"/>
      <w:marBottom w:val="0"/>
      <w:divBdr>
        <w:top w:val="none" w:sz="0" w:space="0" w:color="auto"/>
        <w:left w:val="none" w:sz="0" w:space="0" w:color="auto"/>
        <w:bottom w:val="none" w:sz="0" w:space="0" w:color="auto"/>
        <w:right w:val="none" w:sz="0" w:space="0" w:color="auto"/>
      </w:divBdr>
    </w:div>
    <w:div w:id="769394184">
      <w:bodyDiv w:val="1"/>
      <w:marLeft w:val="0"/>
      <w:marRight w:val="0"/>
      <w:marTop w:val="0"/>
      <w:marBottom w:val="0"/>
      <w:divBdr>
        <w:top w:val="none" w:sz="0" w:space="0" w:color="auto"/>
        <w:left w:val="none" w:sz="0" w:space="0" w:color="auto"/>
        <w:bottom w:val="none" w:sz="0" w:space="0" w:color="auto"/>
        <w:right w:val="none" w:sz="0" w:space="0" w:color="auto"/>
      </w:divBdr>
    </w:div>
    <w:div w:id="1017853344">
      <w:bodyDiv w:val="1"/>
      <w:marLeft w:val="0"/>
      <w:marRight w:val="0"/>
      <w:marTop w:val="0"/>
      <w:marBottom w:val="0"/>
      <w:divBdr>
        <w:top w:val="none" w:sz="0" w:space="0" w:color="auto"/>
        <w:left w:val="none" w:sz="0" w:space="0" w:color="auto"/>
        <w:bottom w:val="none" w:sz="0" w:space="0" w:color="auto"/>
        <w:right w:val="none" w:sz="0" w:space="0" w:color="auto"/>
      </w:divBdr>
    </w:div>
    <w:div w:id="1167132557">
      <w:bodyDiv w:val="1"/>
      <w:marLeft w:val="0"/>
      <w:marRight w:val="0"/>
      <w:marTop w:val="0"/>
      <w:marBottom w:val="0"/>
      <w:divBdr>
        <w:top w:val="none" w:sz="0" w:space="0" w:color="auto"/>
        <w:left w:val="none" w:sz="0" w:space="0" w:color="auto"/>
        <w:bottom w:val="none" w:sz="0" w:space="0" w:color="auto"/>
        <w:right w:val="none" w:sz="0" w:space="0" w:color="auto"/>
      </w:divBdr>
    </w:div>
    <w:div w:id="1511027669">
      <w:bodyDiv w:val="1"/>
      <w:marLeft w:val="0"/>
      <w:marRight w:val="0"/>
      <w:marTop w:val="0"/>
      <w:marBottom w:val="0"/>
      <w:divBdr>
        <w:top w:val="none" w:sz="0" w:space="0" w:color="auto"/>
        <w:left w:val="none" w:sz="0" w:space="0" w:color="auto"/>
        <w:bottom w:val="none" w:sz="0" w:space="0" w:color="auto"/>
        <w:right w:val="none" w:sz="0" w:space="0" w:color="auto"/>
      </w:divBdr>
    </w:div>
    <w:div w:id="198739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8C8E6-15C5-4121-A27B-EBA95B78D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9115</Words>
  <Characters>5196</Characters>
  <Application>Microsoft Office Word</Application>
  <DocSecurity>0</DocSecurity>
  <Lines>43</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Tadas Mėžinys</dc:creator>
  <cp:lastModifiedBy>Gabija Grigalauskienė</cp:lastModifiedBy>
  <cp:revision>21</cp:revision>
  <cp:lastPrinted>2014-12-08T08:41:00Z</cp:lastPrinted>
  <dcterms:created xsi:type="dcterms:W3CDTF">2026-10-02T11:09:00Z</dcterms:created>
  <dcterms:modified xsi:type="dcterms:W3CDTF">2026-10-02T12:18:00Z</dcterms:modified>
</cp:coreProperties>
</file>