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7514CD38" w:rsidR="00090B26" w:rsidRDefault="00AD13BC" w:rsidP="00AD13BC">
      <w:pPr>
        <w:spacing w:line="276" w:lineRule="auto"/>
        <w:jc w:val="center"/>
      </w:pPr>
      <w:r w:rsidRPr="00AD13BC">
        <w:t>__________</w:t>
      </w:r>
    </w:p>
    <w:p w14:paraId="3A11CE1D" w14:textId="77777777" w:rsidR="00090B26" w:rsidRDefault="00090B26">
      <w:r>
        <w:br w:type="page"/>
      </w:r>
    </w:p>
    <w:p w14:paraId="581CF03F" w14:textId="77777777" w:rsidR="00090B26" w:rsidRDefault="00090B26" w:rsidP="00090B26">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lastRenderedPageBreak/>
        <w:t>PATVIRTINTA </w:t>
      </w:r>
      <w:r>
        <w:rPr>
          <w:rStyle w:val="eop"/>
        </w:rPr>
        <w:t> </w:t>
      </w:r>
    </w:p>
    <w:p w14:paraId="69398630" w14:textId="77777777" w:rsidR="00090B26" w:rsidRDefault="00090B26" w:rsidP="00090B26">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5EDDCF74" w14:textId="77777777" w:rsidR="00090B26" w:rsidRDefault="00090B26" w:rsidP="00090B26">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7E6C842E" w14:textId="77777777" w:rsidR="00090B26" w:rsidRDefault="00090B26" w:rsidP="00090B26">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2417E042" w14:textId="77777777" w:rsidR="00090B26" w:rsidRDefault="00090B26" w:rsidP="00090B26">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43030E15" w14:textId="77777777" w:rsidR="00090B26" w:rsidRDefault="00090B26" w:rsidP="00090B26">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3F314E1A" w14:textId="77777777" w:rsidR="00090B26" w:rsidRDefault="00090B26" w:rsidP="00090B26">
      <w:pPr>
        <w:tabs>
          <w:tab w:val="left" w:pos="5400"/>
        </w:tabs>
        <w:textAlignment w:val="center"/>
        <w:rPr>
          <w:szCs w:val="24"/>
        </w:rPr>
      </w:pPr>
    </w:p>
    <w:p w14:paraId="618E11D6" w14:textId="77777777" w:rsidR="00090B26" w:rsidRDefault="00090B26" w:rsidP="00090B26">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24F2924" w14:textId="77777777" w:rsidR="00090B26" w:rsidRDefault="00090B26" w:rsidP="00090B26">
      <w:pPr>
        <w:widowControl w:val="0"/>
        <w:pBdr>
          <w:top w:val="nil"/>
          <w:left w:val="nil"/>
          <w:bottom w:val="nil"/>
          <w:right w:val="nil"/>
          <w:between w:val="nil"/>
        </w:pBdr>
        <w:tabs>
          <w:tab w:val="left" w:pos="567"/>
          <w:tab w:val="left" w:pos="851"/>
        </w:tabs>
        <w:jc w:val="center"/>
        <w:rPr>
          <w:b/>
          <w:bCs/>
          <w:caps/>
          <w:szCs w:val="24"/>
        </w:rPr>
      </w:pPr>
    </w:p>
    <w:p w14:paraId="03C53FE5" w14:textId="77777777" w:rsidR="00090B26" w:rsidRDefault="00090B26" w:rsidP="00090B2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90B26" w14:paraId="070B74A3" w14:textId="77777777" w:rsidTr="00404B63">
        <w:tc>
          <w:tcPr>
            <w:tcW w:w="2448" w:type="dxa"/>
          </w:tcPr>
          <w:p w14:paraId="4130E545" w14:textId="77777777" w:rsidR="00090B26" w:rsidRDefault="00090B26" w:rsidP="00404B63">
            <w:pPr>
              <w:jc w:val="both"/>
              <w:rPr>
                <w:b/>
                <w:kern w:val="2"/>
                <w:szCs w:val="24"/>
              </w:rPr>
            </w:pPr>
            <w:r>
              <w:rPr>
                <w:b/>
                <w:kern w:val="2"/>
                <w:szCs w:val="24"/>
              </w:rPr>
              <w:t>Sutarties pavadinimas</w:t>
            </w:r>
          </w:p>
        </w:tc>
        <w:tc>
          <w:tcPr>
            <w:tcW w:w="7110" w:type="dxa"/>
            <w:gridSpan w:val="3"/>
          </w:tcPr>
          <w:p w14:paraId="0BD860EF" w14:textId="50C75858" w:rsidR="00090B26" w:rsidRDefault="00404B63" w:rsidP="00404B63">
            <w:pPr>
              <w:jc w:val="both"/>
              <w:rPr>
                <w:kern w:val="2"/>
                <w:szCs w:val="24"/>
              </w:rPr>
            </w:pPr>
            <w:r w:rsidRPr="00404B63">
              <w:rPr>
                <w:b/>
                <w:bCs/>
                <w:kern w:val="2"/>
                <w:szCs w:val="24"/>
              </w:rPr>
              <w:t>Animacinis filmas apie Plung</w:t>
            </w:r>
            <w:r w:rsidRPr="00404B63">
              <w:rPr>
                <w:rFonts w:hint="eastAsia"/>
                <w:b/>
                <w:bCs/>
                <w:kern w:val="2"/>
                <w:szCs w:val="24"/>
              </w:rPr>
              <w:t>ę</w:t>
            </w:r>
          </w:p>
        </w:tc>
      </w:tr>
      <w:tr w:rsidR="00090B26" w14:paraId="20FB55F9" w14:textId="77777777" w:rsidTr="00404B63">
        <w:tc>
          <w:tcPr>
            <w:tcW w:w="2448" w:type="dxa"/>
          </w:tcPr>
          <w:p w14:paraId="5D865373" w14:textId="77777777" w:rsidR="00090B26" w:rsidRDefault="00090B26" w:rsidP="00404B63">
            <w:pPr>
              <w:jc w:val="both"/>
              <w:rPr>
                <w:b/>
                <w:kern w:val="2"/>
                <w:szCs w:val="24"/>
              </w:rPr>
            </w:pPr>
            <w:r>
              <w:rPr>
                <w:b/>
                <w:kern w:val="2"/>
                <w:szCs w:val="24"/>
              </w:rPr>
              <w:t>Sutarties data</w:t>
            </w:r>
          </w:p>
        </w:tc>
        <w:tc>
          <w:tcPr>
            <w:tcW w:w="2177" w:type="dxa"/>
          </w:tcPr>
          <w:p w14:paraId="053C5280" w14:textId="77777777" w:rsidR="00090B26" w:rsidRDefault="00090B26" w:rsidP="00404B63">
            <w:pPr>
              <w:jc w:val="both"/>
              <w:rPr>
                <w:kern w:val="2"/>
                <w:szCs w:val="24"/>
              </w:rPr>
            </w:pPr>
          </w:p>
        </w:tc>
        <w:tc>
          <w:tcPr>
            <w:tcW w:w="2362" w:type="dxa"/>
          </w:tcPr>
          <w:p w14:paraId="7635A54E" w14:textId="77777777" w:rsidR="00090B26" w:rsidRDefault="00090B26" w:rsidP="00404B63">
            <w:pPr>
              <w:jc w:val="both"/>
              <w:rPr>
                <w:b/>
                <w:kern w:val="2"/>
                <w:szCs w:val="24"/>
              </w:rPr>
            </w:pPr>
            <w:r>
              <w:rPr>
                <w:b/>
                <w:kern w:val="2"/>
                <w:szCs w:val="24"/>
              </w:rPr>
              <w:t>Sutarties numeris</w:t>
            </w:r>
          </w:p>
        </w:tc>
        <w:tc>
          <w:tcPr>
            <w:tcW w:w="2571" w:type="dxa"/>
          </w:tcPr>
          <w:p w14:paraId="03139302" w14:textId="77777777" w:rsidR="00090B26" w:rsidRDefault="00090B26" w:rsidP="00404B63">
            <w:pPr>
              <w:jc w:val="both"/>
              <w:rPr>
                <w:kern w:val="2"/>
                <w:szCs w:val="24"/>
              </w:rPr>
            </w:pPr>
          </w:p>
        </w:tc>
      </w:tr>
    </w:tbl>
    <w:p w14:paraId="651DE54F" w14:textId="77777777" w:rsidR="00090B26" w:rsidRDefault="00090B26" w:rsidP="00090B2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90B26" w14:paraId="70754946" w14:textId="77777777" w:rsidTr="00404B63">
        <w:tc>
          <w:tcPr>
            <w:tcW w:w="9558" w:type="dxa"/>
            <w:gridSpan w:val="3"/>
          </w:tcPr>
          <w:p w14:paraId="46F2ECDA" w14:textId="77777777" w:rsidR="00090B26" w:rsidRDefault="00090B26" w:rsidP="00404B63">
            <w:pPr>
              <w:jc w:val="center"/>
              <w:rPr>
                <w:b/>
                <w:kern w:val="2"/>
                <w:szCs w:val="24"/>
              </w:rPr>
            </w:pPr>
            <w:r>
              <w:rPr>
                <w:b/>
                <w:kern w:val="2"/>
                <w:szCs w:val="24"/>
              </w:rPr>
              <w:t>1. SUTARTIES ŠALYS</w:t>
            </w:r>
          </w:p>
        </w:tc>
      </w:tr>
      <w:tr w:rsidR="00D56473" w14:paraId="41B400D9" w14:textId="77777777" w:rsidTr="00404B63">
        <w:tc>
          <w:tcPr>
            <w:tcW w:w="2808" w:type="dxa"/>
            <w:vMerge w:val="restart"/>
          </w:tcPr>
          <w:p w14:paraId="5E88F9B7" w14:textId="77777777" w:rsidR="00D56473" w:rsidRDefault="00D56473" w:rsidP="00D56473">
            <w:pPr>
              <w:jc w:val="center"/>
              <w:rPr>
                <w:b/>
                <w:kern w:val="2"/>
                <w:szCs w:val="24"/>
              </w:rPr>
            </w:pPr>
          </w:p>
          <w:p w14:paraId="47E0C1EA" w14:textId="77777777" w:rsidR="00D56473" w:rsidRDefault="00D56473" w:rsidP="00D56473">
            <w:pPr>
              <w:jc w:val="center"/>
              <w:rPr>
                <w:b/>
                <w:kern w:val="2"/>
                <w:szCs w:val="24"/>
              </w:rPr>
            </w:pPr>
          </w:p>
          <w:p w14:paraId="147BFF15" w14:textId="77777777" w:rsidR="00D56473" w:rsidRDefault="00D56473" w:rsidP="00D56473">
            <w:pPr>
              <w:jc w:val="center"/>
              <w:rPr>
                <w:b/>
                <w:kern w:val="2"/>
                <w:szCs w:val="24"/>
              </w:rPr>
            </w:pPr>
          </w:p>
          <w:p w14:paraId="73F590A2" w14:textId="77777777" w:rsidR="00D56473" w:rsidRDefault="00D56473" w:rsidP="00D56473">
            <w:pPr>
              <w:rPr>
                <w:b/>
                <w:kern w:val="2"/>
                <w:szCs w:val="24"/>
              </w:rPr>
            </w:pPr>
          </w:p>
          <w:p w14:paraId="2EBA860C" w14:textId="77777777" w:rsidR="00D56473" w:rsidRDefault="00D56473" w:rsidP="00D56473">
            <w:pPr>
              <w:rPr>
                <w:b/>
                <w:kern w:val="2"/>
                <w:szCs w:val="24"/>
              </w:rPr>
            </w:pPr>
            <w:r>
              <w:rPr>
                <w:b/>
                <w:kern w:val="2"/>
                <w:szCs w:val="24"/>
              </w:rPr>
              <w:t>1.1. Pirkėjas</w:t>
            </w:r>
          </w:p>
        </w:tc>
        <w:tc>
          <w:tcPr>
            <w:tcW w:w="3240" w:type="dxa"/>
          </w:tcPr>
          <w:p w14:paraId="44B5431D" w14:textId="77777777" w:rsidR="00D56473" w:rsidRDefault="00D56473" w:rsidP="00D56473">
            <w:pPr>
              <w:rPr>
                <w:kern w:val="2"/>
                <w:szCs w:val="24"/>
              </w:rPr>
            </w:pPr>
            <w:r>
              <w:rPr>
                <w:kern w:val="2"/>
                <w:szCs w:val="24"/>
              </w:rPr>
              <w:t>1.1.1. Pavadinimas</w:t>
            </w:r>
          </w:p>
        </w:tc>
        <w:tc>
          <w:tcPr>
            <w:tcW w:w="3510" w:type="dxa"/>
          </w:tcPr>
          <w:p w14:paraId="78DC97AF" w14:textId="0B52EDCE" w:rsidR="00D56473" w:rsidRDefault="00D56473" w:rsidP="00D56473">
            <w:pPr>
              <w:jc w:val="center"/>
              <w:rPr>
                <w:kern w:val="2"/>
                <w:szCs w:val="24"/>
              </w:rPr>
            </w:pPr>
            <w:r>
              <w:t>BĮ Žemaičių dailės muziejus</w:t>
            </w:r>
          </w:p>
        </w:tc>
      </w:tr>
      <w:tr w:rsidR="00D56473" w14:paraId="7D41DE36" w14:textId="77777777" w:rsidTr="00404B63">
        <w:tc>
          <w:tcPr>
            <w:tcW w:w="2808" w:type="dxa"/>
            <w:vMerge/>
          </w:tcPr>
          <w:p w14:paraId="31914A71" w14:textId="77777777" w:rsidR="00D56473" w:rsidRDefault="00D56473" w:rsidP="00D56473">
            <w:pPr>
              <w:rPr>
                <w:kern w:val="2"/>
                <w:szCs w:val="24"/>
              </w:rPr>
            </w:pPr>
          </w:p>
        </w:tc>
        <w:tc>
          <w:tcPr>
            <w:tcW w:w="3240" w:type="dxa"/>
          </w:tcPr>
          <w:p w14:paraId="2DE1A113" w14:textId="77777777" w:rsidR="00D56473" w:rsidRDefault="00D56473" w:rsidP="00D56473">
            <w:pPr>
              <w:rPr>
                <w:kern w:val="2"/>
                <w:szCs w:val="24"/>
              </w:rPr>
            </w:pPr>
            <w:r>
              <w:rPr>
                <w:kern w:val="2"/>
                <w:szCs w:val="24"/>
              </w:rPr>
              <w:t>1.1.2. Juridinio asmens kodas</w:t>
            </w:r>
          </w:p>
        </w:tc>
        <w:tc>
          <w:tcPr>
            <w:tcW w:w="3510" w:type="dxa"/>
          </w:tcPr>
          <w:p w14:paraId="43ED2F71" w14:textId="0779A638" w:rsidR="00D56473" w:rsidRDefault="00D56473" w:rsidP="00D56473">
            <w:pPr>
              <w:jc w:val="center"/>
              <w:rPr>
                <w:kern w:val="2"/>
                <w:szCs w:val="24"/>
              </w:rPr>
            </w:pPr>
            <w:r w:rsidRPr="000A4C60">
              <w:t>191123113</w:t>
            </w:r>
          </w:p>
        </w:tc>
      </w:tr>
      <w:tr w:rsidR="00D56473" w14:paraId="6CD20E2A" w14:textId="77777777" w:rsidTr="00404B63">
        <w:tc>
          <w:tcPr>
            <w:tcW w:w="2808" w:type="dxa"/>
            <w:vMerge/>
          </w:tcPr>
          <w:p w14:paraId="62F6A77D" w14:textId="77777777" w:rsidR="00D56473" w:rsidRDefault="00D56473" w:rsidP="00D56473">
            <w:pPr>
              <w:rPr>
                <w:kern w:val="2"/>
                <w:szCs w:val="24"/>
              </w:rPr>
            </w:pPr>
          </w:p>
        </w:tc>
        <w:tc>
          <w:tcPr>
            <w:tcW w:w="3240" w:type="dxa"/>
          </w:tcPr>
          <w:p w14:paraId="2B845994" w14:textId="77777777" w:rsidR="00D56473" w:rsidRDefault="00D56473" w:rsidP="00D56473">
            <w:pPr>
              <w:rPr>
                <w:kern w:val="2"/>
                <w:szCs w:val="24"/>
              </w:rPr>
            </w:pPr>
            <w:r>
              <w:rPr>
                <w:kern w:val="2"/>
                <w:szCs w:val="24"/>
              </w:rPr>
              <w:t>1.1.3. Adresas</w:t>
            </w:r>
          </w:p>
        </w:tc>
        <w:tc>
          <w:tcPr>
            <w:tcW w:w="3510" w:type="dxa"/>
          </w:tcPr>
          <w:p w14:paraId="0F6D3D37" w14:textId="60EA7687" w:rsidR="00D56473" w:rsidRDefault="00D56473" w:rsidP="00D56473">
            <w:pPr>
              <w:jc w:val="center"/>
              <w:rPr>
                <w:kern w:val="2"/>
                <w:szCs w:val="24"/>
              </w:rPr>
            </w:pPr>
            <w:r w:rsidRPr="000A4C60">
              <w:t>Parko g. 3A</w:t>
            </w:r>
            <w:r>
              <w:t>, Plungė</w:t>
            </w:r>
          </w:p>
        </w:tc>
      </w:tr>
      <w:tr w:rsidR="00D56473" w14:paraId="1F23D67C" w14:textId="77777777" w:rsidTr="00404B63">
        <w:tc>
          <w:tcPr>
            <w:tcW w:w="2808" w:type="dxa"/>
            <w:vMerge/>
          </w:tcPr>
          <w:p w14:paraId="51766162" w14:textId="77777777" w:rsidR="00D56473" w:rsidRDefault="00D56473" w:rsidP="00D56473">
            <w:pPr>
              <w:rPr>
                <w:kern w:val="2"/>
                <w:szCs w:val="24"/>
              </w:rPr>
            </w:pPr>
          </w:p>
        </w:tc>
        <w:tc>
          <w:tcPr>
            <w:tcW w:w="3240" w:type="dxa"/>
          </w:tcPr>
          <w:p w14:paraId="4582DDD1" w14:textId="77777777" w:rsidR="00D56473" w:rsidRDefault="00D56473" w:rsidP="00D56473">
            <w:pPr>
              <w:rPr>
                <w:kern w:val="2"/>
                <w:szCs w:val="24"/>
              </w:rPr>
            </w:pPr>
            <w:r>
              <w:rPr>
                <w:kern w:val="2"/>
                <w:szCs w:val="24"/>
              </w:rPr>
              <w:t>1.1.4. PVM mokėtojo kodas</w:t>
            </w:r>
          </w:p>
        </w:tc>
        <w:tc>
          <w:tcPr>
            <w:tcW w:w="3510" w:type="dxa"/>
          </w:tcPr>
          <w:p w14:paraId="4884865F" w14:textId="1DD1FE20" w:rsidR="00D56473" w:rsidRDefault="00D56473" w:rsidP="00D56473">
            <w:pPr>
              <w:jc w:val="center"/>
              <w:rPr>
                <w:kern w:val="2"/>
                <w:szCs w:val="24"/>
              </w:rPr>
            </w:pPr>
            <w:r>
              <w:t>Nėra</w:t>
            </w:r>
          </w:p>
        </w:tc>
      </w:tr>
      <w:tr w:rsidR="00D56473" w14:paraId="5CD36978" w14:textId="77777777" w:rsidTr="00404B63">
        <w:tc>
          <w:tcPr>
            <w:tcW w:w="2808" w:type="dxa"/>
            <w:vMerge/>
          </w:tcPr>
          <w:p w14:paraId="3CE82312" w14:textId="77777777" w:rsidR="00D56473" w:rsidRDefault="00D56473" w:rsidP="00D56473">
            <w:pPr>
              <w:rPr>
                <w:kern w:val="2"/>
                <w:szCs w:val="24"/>
              </w:rPr>
            </w:pPr>
          </w:p>
        </w:tc>
        <w:tc>
          <w:tcPr>
            <w:tcW w:w="3240" w:type="dxa"/>
          </w:tcPr>
          <w:p w14:paraId="30964314" w14:textId="77777777" w:rsidR="00D56473" w:rsidRDefault="00D56473" w:rsidP="00D56473">
            <w:pPr>
              <w:rPr>
                <w:kern w:val="2"/>
                <w:szCs w:val="24"/>
              </w:rPr>
            </w:pPr>
            <w:r>
              <w:rPr>
                <w:kern w:val="2"/>
                <w:szCs w:val="24"/>
              </w:rPr>
              <w:t>1.1.5. Atsiskaitomoji sąskaita</w:t>
            </w:r>
          </w:p>
        </w:tc>
        <w:tc>
          <w:tcPr>
            <w:tcW w:w="3510" w:type="dxa"/>
          </w:tcPr>
          <w:p w14:paraId="0F98326E" w14:textId="1C0EC661" w:rsidR="00D56473" w:rsidRDefault="00D56473" w:rsidP="00D56473">
            <w:pPr>
              <w:jc w:val="center"/>
              <w:rPr>
                <w:kern w:val="2"/>
                <w:szCs w:val="24"/>
              </w:rPr>
            </w:pPr>
            <w:r>
              <w:t>LT224010051005852883</w:t>
            </w:r>
          </w:p>
        </w:tc>
      </w:tr>
      <w:tr w:rsidR="00D56473" w14:paraId="62506C19" w14:textId="77777777" w:rsidTr="00404B63">
        <w:tc>
          <w:tcPr>
            <w:tcW w:w="2808" w:type="dxa"/>
            <w:vMerge/>
          </w:tcPr>
          <w:p w14:paraId="358213AF" w14:textId="77777777" w:rsidR="00D56473" w:rsidRDefault="00D56473" w:rsidP="00D56473">
            <w:pPr>
              <w:rPr>
                <w:kern w:val="2"/>
                <w:szCs w:val="24"/>
              </w:rPr>
            </w:pPr>
          </w:p>
        </w:tc>
        <w:tc>
          <w:tcPr>
            <w:tcW w:w="3240" w:type="dxa"/>
          </w:tcPr>
          <w:p w14:paraId="5A39FA69" w14:textId="77777777" w:rsidR="00D56473" w:rsidRDefault="00D56473" w:rsidP="00D56473">
            <w:pPr>
              <w:rPr>
                <w:kern w:val="2"/>
                <w:szCs w:val="24"/>
              </w:rPr>
            </w:pPr>
            <w:r>
              <w:rPr>
                <w:kern w:val="2"/>
                <w:szCs w:val="24"/>
              </w:rPr>
              <w:t>1.1.6. Bankas, banko kodas</w:t>
            </w:r>
          </w:p>
        </w:tc>
        <w:tc>
          <w:tcPr>
            <w:tcW w:w="3510" w:type="dxa"/>
          </w:tcPr>
          <w:p w14:paraId="7D48862D" w14:textId="7DDD25EA" w:rsidR="00D56473" w:rsidRDefault="00D56473" w:rsidP="00D56473">
            <w:pPr>
              <w:jc w:val="center"/>
              <w:rPr>
                <w:kern w:val="2"/>
                <w:szCs w:val="24"/>
              </w:rPr>
            </w:pPr>
            <w:proofErr w:type="spellStart"/>
            <w:r>
              <w:t>Luminor</w:t>
            </w:r>
            <w:proofErr w:type="spellEnd"/>
            <w:r>
              <w:t xml:space="preserve"> Bank AS, 40100</w:t>
            </w:r>
          </w:p>
        </w:tc>
      </w:tr>
      <w:tr w:rsidR="00D56473" w14:paraId="2B50ECCD" w14:textId="77777777" w:rsidTr="00404B63">
        <w:tc>
          <w:tcPr>
            <w:tcW w:w="2808" w:type="dxa"/>
            <w:vMerge/>
          </w:tcPr>
          <w:p w14:paraId="424FEFBF" w14:textId="77777777" w:rsidR="00D56473" w:rsidRDefault="00D56473" w:rsidP="00D56473">
            <w:pPr>
              <w:rPr>
                <w:kern w:val="2"/>
                <w:szCs w:val="24"/>
              </w:rPr>
            </w:pPr>
          </w:p>
        </w:tc>
        <w:tc>
          <w:tcPr>
            <w:tcW w:w="3240" w:type="dxa"/>
          </w:tcPr>
          <w:p w14:paraId="0FAD451C" w14:textId="77777777" w:rsidR="00D56473" w:rsidRDefault="00D56473" w:rsidP="00D56473">
            <w:pPr>
              <w:rPr>
                <w:kern w:val="2"/>
                <w:szCs w:val="24"/>
              </w:rPr>
            </w:pPr>
            <w:r>
              <w:rPr>
                <w:kern w:val="2"/>
                <w:szCs w:val="24"/>
              </w:rPr>
              <w:t>1.1.7. Telefonas</w:t>
            </w:r>
          </w:p>
        </w:tc>
        <w:tc>
          <w:tcPr>
            <w:tcW w:w="3510" w:type="dxa"/>
          </w:tcPr>
          <w:p w14:paraId="05410B08" w14:textId="2804886E" w:rsidR="00D56473" w:rsidRDefault="00D56473" w:rsidP="00D56473">
            <w:pPr>
              <w:jc w:val="center"/>
              <w:rPr>
                <w:kern w:val="2"/>
                <w:szCs w:val="24"/>
              </w:rPr>
            </w:pPr>
            <w:r w:rsidRPr="000A4C60">
              <w:t>+370 448 52 492</w:t>
            </w:r>
          </w:p>
        </w:tc>
      </w:tr>
      <w:tr w:rsidR="00D56473" w14:paraId="271D4B3D" w14:textId="77777777" w:rsidTr="00404B63">
        <w:tc>
          <w:tcPr>
            <w:tcW w:w="2808" w:type="dxa"/>
            <w:vMerge/>
          </w:tcPr>
          <w:p w14:paraId="5A994578" w14:textId="77777777" w:rsidR="00D56473" w:rsidRDefault="00D56473" w:rsidP="00D56473">
            <w:pPr>
              <w:rPr>
                <w:kern w:val="2"/>
                <w:szCs w:val="24"/>
              </w:rPr>
            </w:pPr>
          </w:p>
        </w:tc>
        <w:tc>
          <w:tcPr>
            <w:tcW w:w="3240" w:type="dxa"/>
          </w:tcPr>
          <w:p w14:paraId="450AF3FF" w14:textId="77777777" w:rsidR="00D56473" w:rsidRDefault="00D56473" w:rsidP="00D56473">
            <w:pPr>
              <w:rPr>
                <w:kern w:val="2"/>
                <w:szCs w:val="24"/>
              </w:rPr>
            </w:pPr>
            <w:r>
              <w:rPr>
                <w:kern w:val="2"/>
                <w:szCs w:val="24"/>
              </w:rPr>
              <w:t>1.1.8. El. paštas</w:t>
            </w:r>
          </w:p>
        </w:tc>
        <w:tc>
          <w:tcPr>
            <w:tcW w:w="3510" w:type="dxa"/>
          </w:tcPr>
          <w:p w14:paraId="503F4A96" w14:textId="50F2B8B4" w:rsidR="00D56473" w:rsidRDefault="005F03A0" w:rsidP="00D56473">
            <w:pPr>
              <w:jc w:val="center"/>
              <w:rPr>
                <w:kern w:val="2"/>
                <w:szCs w:val="24"/>
              </w:rPr>
            </w:pPr>
            <w:hyperlink r:id="rId10" w:history="1">
              <w:r w:rsidR="00D56473" w:rsidRPr="00FE2D71">
                <w:rPr>
                  <w:rStyle w:val="Hipersaitas"/>
                </w:rPr>
                <w:t>info@zdm.lt</w:t>
              </w:r>
            </w:hyperlink>
            <w:r w:rsidR="00D56473">
              <w:t xml:space="preserve"> </w:t>
            </w:r>
          </w:p>
        </w:tc>
      </w:tr>
      <w:tr w:rsidR="00D56473" w14:paraId="7674951D" w14:textId="77777777" w:rsidTr="00404B63">
        <w:tc>
          <w:tcPr>
            <w:tcW w:w="2808" w:type="dxa"/>
            <w:vMerge/>
          </w:tcPr>
          <w:p w14:paraId="29DC2878" w14:textId="77777777" w:rsidR="00D56473" w:rsidRDefault="00D56473" w:rsidP="00D56473">
            <w:pPr>
              <w:rPr>
                <w:kern w:val="2"/>
                <w:szCs w:val="24"/>
              </w:rPr>
            </w:pPr>
          </w:p>
        </w:tc>
        <w:tc>
          <w:tcPr>
            <w:tcW w:w="3240" w:type="dxa"/>
          </w:tcPr>
          <w:p w14:paraId="7E095E1B" w14:textId="77777777" w:rsidR="00D56473" w:rsidRDefault="00D56473" w:rsidP="00D56473">
            <w:pPr>
              <w:rPr>
                <w:kern w:val="2"/>
                <w:szCs w:val="24"/>
              </w:rPr>
            </w:pPr>
            <w:r>
              <w:rPr>
                <w:kern w:val="2"/>
                <w:szCs w:val="24"/>
              </w:rPr>
              <w:t>1.1.9. Šalies atstovas</w:t>
            </w:r>
          </w:p>
        </w:tc>
        <w:tc>
          <w:tcPr>
            <w:tcW w:w="3510" w:type="dxa"/>
          </w:tcPr>
          <w:p w14:paraId="486C1BD5" w14:textId="0AA4BBF1" w:rsidR="00D56473" w:rsidRDefault="00D56473" w:rsidP="00D56473">
            <w:pPr>
              <w:jc w:val="center"/>
              <w:rPr>
                <w:kern w:val="2"/>
                <w:szCs w:val="24"/>
              </w:rPr>
            </w:pPr>
            <w:r>
              <w:t>Direktorius Robertas Šimkus</w:t>
            </w:r>
          </w:p>
        </w:tc>
      </w:tr>
      <w:tr w:rsidR="00D56473" w14:paraId="4C3DA47F" w14:textId="77777777" w:rsidTr="00404B63">
        <w:tc>
          <w:tcPr>
            <w:tcW w:w="2808" w:type="dxa"/>
            <w:vMerge/>
          </w:tcPr>
          <w:p w14:paraId="71897876" w14:textId="77777777" w:rsidR="00D56473" w:rsidRDefault="00D56473" w:rsidP="00D56473">
            <w:pPr>
              <w:rPr>
                <w:kern w:val="2"/>
                <w:szCs w:val="24"/>
              </w:rPr>
            </w:pPr>
          </w:p>
        </w:tc>
        <w:tc>
          <w:tcPr>
            <w:tcW w:w="3240" w:type="dxa"/>
          </w:tcPr>
          <w:p w14:paraId="41DF3BAE" w14:textId="77777777" w:rsidR="00D56473" w:rsidRDefault="00D56473" w:rsidP="00D56473">
            <w:pPr>
              <w:rPr>
                <w:kern w:val="2"/>
                <w:szCs w:val="24"/>
              </w:rPr>
            </w:pPr>
            <w:r>
              <w:rPr>
                <w:kern w:val="2"/>
                <w:szCs w:val="24"/>
              </w:rPr>
              <w:t>1.1.10. Atstovavimo pagrindas</w:t>
            </w:r>
          </w:p>
        </w:tc>
        <w:tc>
          <w:tcPr>
            <w:tcW w:w="3510" w:type="dxa"/>
          </w:tcPr>
          <w:p w14:paraId="2C0162F2" w14:textId="6CCACB43" w:rsidR="00D56473" w:rsidRDefault="00D56473" w:rsidP="00D56473">
            <w:pPr>
              <w:jc w:val="center"/>
              <w:rPr>
                <w:kern w:val="2"/>
                <w:szCs w:val="24"/>
              </w:rPr>
            </w:pPr>
            <w:r>
              <w:t>V</w:t>
            </w:r>
            <w:r w:rsidRPr="000A4C60">
              <w:t>eikiančio pagal įstaigos nuostatus</w:t>
            </w:r>
          </w:p>
        </w:tc>
      </w:tr>
      <w:tr w:rsidR="00090B26" w14:paraId="7A0E4083" w14:textId="77777777" w:rsidTr="00404B63">
        <w:tc>
          <w:tcPr>
            <w:tcW w:w="2808" w:type="dxa"/>
            <w:vMerge w:val="restart"/>
          </w:tcPr>
          <w:p w14:paraId="73DC7A05" w14:textId="77777777" w:rsidR="00090B26" w:rsidRDefault="00090B26" w:rsidP="00404B63">
            <w:pPr>
              <w:rPr>
                <w:b/>
                <w:kern w:val="2"/>
                <w:szCs w:val="24"/>
              </w:rPr>
            </w:pPr>
          </w:p>
          <w:p w14:paraId="6C420282" w14:textId="77777777" w:rsidR="00090B26" w:rsidRDefault="00090B26" w:rsidP="00404B63">
            <w:pPr>
              <w:rPr>
                <w:b/>
                <w:kern w:val="2"/>
                <w:szCs w:val="24"/>
              </w:rPr>
            </w:pPr>
          </w:p>
          <w:p w14:paraId="3B671642" w14:textId="77777777" w:rsidR="00090B26" w:rsidRDefault="00090B26" w:rsidP="00404B63">
            <w:pPr>
              <w:rPr>
                <w:b/>
                <w:kern w:val="2"/>
                <w:szCs w:val="24"/>
              </w:rPr>
            </w:pPr>
          </w:p>
          <w:p w14:paraId="7CCDC481" w14:textId="77777777" w:rsidR="00090B26" w:rsidRDefault="00090B26" w:rsidP="00404B63">
            <w:pPr>
              <w:rPr>
                <w:b/>
                <w:kern w:val="2"/>
                <w:szCs w:val="24"/>
              </w:rPr>
            </w:pPr>
            <w:r>
              <w:rPr>
                <w:b/>
                <w:kern w:val="2"/>
                <w:szCs w:val="24"/>
              </w:rPr>
              <w:t>1.2. Tiekėjas</w:t>
            </w:r>
          </w:p>
          <w:p w14:paraId="18CA4606" w14:textId="77777777" w:rsidR="00090B26" w:rsidRDefault="00090B26" w:rsidP="00D56473">
            <w:pPr>
              <w:rPr>
                <w:b/>
                <w:kern w:val="2"/>
                <w:szCs w:val="24"/>
              </w:rPr>
            </w:pPr>
          </w:p>
        </w:tc>
        <w:tc>
          <w:tcPr>
            <w:tcW w:w="3240" w:type="dxa"/>
          </w:tcPr>
          <w:p w14:paraId="22ED05C9" w14:textId="77777777" w:rsidR="00090B26" w:rsidRDefault="00090B26" w:rsidP="00404B63">
            <w:pPr>
              <w:rPr>
                <w:kern w:val="2"/>
                <w:szCs w:val="24"/>
              </w:rPr>
            </w:pPr>
            <w:r>
              <w:rPr>
                <w:kern w:val="2"/>
                <w:szCs w:val="24"/>
              </w:rPr>
              <w:t>1.2.1. Pavadinimas</w:t>
            </w:r>
          </w:p>
        </w:tc>
        <w:tc>
          <w:tcPr>
            <w:tcW w:w="3510" w:type="dxa"/>
          </w:tcPr>
          <w:p w14:paraId="7A03ACEF" w14:textId="77777777" w:rsidR="00090B26" w:rsidRDefault="00090B26" w:rsidP="00404B63">
            <w:pPr>
              <w:jc w:val="center"/>
              <w:rPr>
                <w:kern w:val="2"/>
                <w:szCs w:val="24"/>
              </w:rPr>
            </w:pPr>
          </w:p>
        </w:tc>
      </w:tr>
      <w:tr w:rsidR="00090B26" w14:paraId="6EB8EDAE" w14:textId="77777777" w:rsidTr="00404B63">
        <w:tc>
          <w:tcPr>
            <w:tcW w:w="2808" w:type="dxa"/>
            <w:vMerge/>
          </w:tcPr>
          <w:p w14:paraId="0FCDCCD1" w14:textId="77777777" w:rsidR="00090B26" w:rsidRDefault="00090B26" w:rsidP="00404B63">
            <w:pPr>
              <w:rPr>
                <w:b/>
                <w:kern w:val="2"/>
                <w:szCs w:val="24"/>
              </w:rPr>
            </w:pPr>
          </w:p>
        </w:tc>
        <w:tc>
          <w:tcPr>
            <w:tcW w:w="3240" w:type="dxa"/>
          </w:tcPr>
          <w:p w14:paraId="65371EB4" w14:textId="77777777" w:rsidR="00090B26" w:rsidRDefault="00090B26" w:rsidP="00404B63">
            <w:pPr>
              <w:rPr>
                <w:kern w:val="2"/>
                <w:szCs w:val="24"/>
              </w:rPr>
            </w:pPr>
            <w:r>
              <w:rPr>
                <w:kern w:val="2"/>
                <w:szCs w:val="24"/>
              </w:rPr>
              <w:t>1.2.2. Juridinio asmens kodas</w:t>
            </w:r>
          </w:p>
        </w:tc>
        <w:tc>
          <w:tcPr>
            <w:tcW w:w="3510" w:type="dxa"/>
          </w:tcPr>
          <w:p w14:paraId="0EA1C2C0" w14:textId="77777777" w:rsidR="00090B26" w:rsidRDefault="00090B26" w:rsidP="00404B63">
            <w:pPr>
              <w:jc w:val="center"/>
              <w:rPr>
                <w:kern w:val="2"/>
                <w:szCs w:val="24"/>
              </w:rPr>
            </w:pPr>
          </w:p>
        </w:tc>
      </w:tr>
      <w:tr w:rsidR="00090B26" w14:paraId="78F0F5BE" w14:textId="77777777" w:rsidTr="00404B63">
        <w:tc>
          <w:tcPr>
            <w:tcW w:w="2808" w:type="dxa"/>
            <w:vMerge/>
          </w:tcPr>
          <w:p w14:paraId="47831350" w14:textId="77777777" w:rsidR="00090B26" w:rsidRDefault="00090B26" w:rsidP="00404B63">
            <w:pPr>
              <w:rPr>
                <w:b/>
                <w:kern w:val="2"/>
                <w:szCs w:val="24"/>
              </w:rPr>
            </w:pPr>
          </w:p>
        </w:tc>
        <w:tc>
          <w:tcPr>
            <w:tcW w:w="3240" w:type="dxa"/>
          </w:tcPr>
          <w:p w14:paraId="0A88BB82" w14:textId="77777777" w:rsidR="00090B26" w:rsidRDefault="00090B26" w:rsidP="00404B63">
            <w:pPr>
              <w:rPr>
                <w:kern w:val="2"/>
                <w:szCs w:val="24"/>
              </w:rPr>
            </w:pPr>
            <w:r>
              <w:rPr>
                <w:kern w:val="2"/>
                <w:szCs w:val="24"/>
              </w:rPr>
              <w:t>1.2.3. Adresas</w:t>
            </w:r>
          </w:p>
        </w:tc>
        <w:tc>
          <w:tcPr>
            <w:tcW w:w="3510" w:type="dxa"/>
          </w:tcPr>
          <w:p w14:paraId="3A8E1CBB" w14:textId="77777777" w:rsidR="00090B26" w:rsidRDefault="00090B26" w:rsidP="00404B63">
            <w:pPr>
              <w:jc w:val="center"/>
              <w:rPr>
                <w:kern w:val="2"/>
                <w:szCs w:val="24"/>
              </w:rPr>
            </w:pPr>
          </w:p>
        </w:tc>
      </w:tr>
      <w:tr w:rsidR="00090B26" w14:paraId="27E43EDD" w14:textId="77777777" w:rsidTr="00404B63">
        <w:tc>
          <w:tcPr>
            <w:tcW w:w="2808" w:type="dxa"/>
            <w:vMerge/>
          </w:tcPr>
          <w:p w14:paraId="4F10629F" w14:textId="77777777" w:rsidR="00090B26" w:rsidRDefault="00090B26" w:rsidP="00404B63">
            <w:pPr>
              <w:rPr>
                <w:b/>
                <w:kern w:val="2"/>
                <w:szCs w:val="24"/>
              </w:rPr>
            </w:pPr>
          </w:p>
        </w:tc>
        <w:tc>
          <w:tcPr>
            <w:tcW w:w="3240" w:type="dxa"/>
          </w:tcPr>
          <w:p w14:paraId="42A45D7B" w14:textId="77777777" w:rsidR="00090B26" w:rsidRDefault="00090B26" w:rsidP="00404B63">
            <w:pPr>
              <w:rPr>
                <w:kern w:val="2"/>
                <w:szCs w:val="24"/>
              </w:rPr>
            </w:pPr>
            <w:r>
              <w:rPr>
                <w:kern w:val="2"/>
                <w:szCs w:val="24"/>
              </w:rPr>
              <w:t>1.2.4. PVM mokėtojo kodas</w:t>
            </w:r>
          </w:p>
        </w:tc>
        <w:tc>
          <w:tcPr>
            <w:tcW w:w="3510" w:type="dxa"/>
          </w:tcPr>
          <w:p w14:paraId="36A30ADB" w14:textId="77777777" w:rsidR="00090B26" w:rsidRDefault="00090B26" w:rsidP="00404B63">
            <w:pPr>
              <w:jc w:val="center"/>
              <w:rPr>
                <w:kern w:val="2"/>
                <w:szCs w:val="24"/>
              </w:rPr>
            </w:pPr>
          </w:p>
        </w:tc>
      </w:tr>
      <w:tr w:rsidR="00090B26" w14:paraId="76BB3341" w14:textId="77777777" w:rsidTr="00404B63">
        <w:tc>
          <w:tcPr>
            <w:tcW w:w="2808" w:type="dxa"/>
            <w:vMerge/>
          </w:tcPr>
          <w:p w14:paraId="7A4C6CD0" w14:textId="77777777" w:rsidR="00090B26" w:rsidRDefault="00090B26" w:rsidP="00404B63">
            <w:pPr>
              <w:rPr>
                <w:b/>
                <w:kern w:val="2"/>
                <w:szCs w:val="24"/>
              </w:rPr>
            </w:pPr>
          </w:p>
        </w:tc>
        <w:tc>
          <w:tcPr>
            <w:tcW w:w="3240" w:type="dxa"/>
          </w:tcPr>
          <w:p w14:paraId="60F7612B" w14:textId="77777777" w:rsidR="00090B26" w:rsidRDefault="00090B26" w:rsidP="00404B63">
            <w:pPr>
              <w:rPr>
                <w:kern w:val="2"/>
                <w:szCs w:val="24"/>
              </w:rPr>
            </w:pPr>
            <w:r>
              <w:rPr>
                <w:kern w:val="2"/>
                <w:szCs w:val="24"/>
              </w:rPr>
              <w:t>1.2.5. Atsiskaitomoji sąskaita</w:t>
            </w:r>
          </w:p>
        </w:tc>
        <w:tc>
          <w:tcPr>
            <w:tcW w:w="3510" w:type="dxa"/>
          </w:tcPr>
          <w:p w14:paraId="0D57A756" w14:textId="77777777" w:rsidR="00090B26" w:rsidRDefault="00090B26" w:rsidP="00404B63">
            <w:pPr>
              <w:jc w:val="center"/>
              <w:rPr>
                <w:kern w:val="2"/>
                <w:szCs w:val="24"/>
              </w:rPr>
            </w:pPr>
          </w:p>
        </w:tc>
      </w:tr>
      <w:tr w:rsidR="00090B26" w14:paraId="28AA0998" w14:textId="77777777" w:rsidTr="00404B63">
        <w:tc>
          <w:tcPr>
            <w:tcW w:w="2808" w:type="dxa"/>
            <w:vMerge/>
          </w:tcPr>
          <w:p w14:paraId="06AA3A7B" w14:textId="77777777" w:rsidR="00090B26" w:rsidRDefault="00090B26" w:rsidP="00404B63">
            <w:pPr>
              <w:rPr>
                <w:b/>
                <w:kern w:val="2"/>
                <w:szCs w:val="24"/>
              </w:rPr>
            </w:pPr>
          </w:p>
        </w:tc>
        <w:tc>
          <w:tcPr>
            <w:tcW w:w="3240" w:type="dxa"/>
          </w:tcPr>
          <w:p w14:paraId="4B922985" w14:textId="77777777" w:rsidR="00090B26" w:rsidRDefault="00090B26" w:rsidP="00404B63">
            <w:pPr>
              <w:rPr>
                <w:kern w:val="2"/>
                <w:szCs w:val="24"/>
              </w:rPr>
            </w:pPr>
            <w:r>
              <w:rPr>
                <w:kern w:val="2"/>
                <w:szCs w:val="24"/>
              </w:rPr>
              <w:t>1.2.6. Bankas, banko kodas</w:t>
            </w:r>
          </w:p>
        </w:tc>
        <w:tc>
          <w:tcPr>
            <w:tcW w:w="3510" w:type="dxa"/>
          </w:tcPr>
          <w:p w14:paraId="414FACEE" w14:textId="77777777" w:rsidR="00090B26" w:rsidRDefault="00090B26" w:rsidP="00404B63">
            <w:pPr>
              <w:jc w:val="center"/>
              <w:rPr>
                <w:kern w:val="2"/>
                <w:szCs w:val="24"/>
              </w:rPr>
            </w:pPr>
          </w:p>
        </w:tc>
      </w:tr>
      <w:tr w:rsidR="00090B26" w14:paraId="5745DA51" w14:textId="77777777" w:rsidTr="00404B63">
        <w:tc>
          <w:tcPr>
            <w:tcW w:w="2808" w:type="dxa"/>
            <w:vMerge/>
          </w:tcPr>
          <w:p w14:paraId="1E3ECB9C" w14:textId="77777777" w:rsidR="00090B26" w:rsidRDefault="00090B26" w:rsidP="00404B63">
            <w:pPr>
              <w:rPr>
                <w:b/>
                <w:kern w:val="2"/>
                <w:szCs w:val="24"/>
              </w:rPr>
            </w:pPr>
          </w:p>
        </w:tc>
        <w:tc>
          <w:tcPr>
            <w:tcW w:w="3240" w:type="dxa"/>
          </w:tcPr>
          <w:p w14:paraId="6A15ECC5" w14:textId="77777777" w:rsidR="00090B26" w:rsidRDefault="00090B26" w:rsidP="00404B63">
            <w:pPr>
              <w:rPr>
                <w:kern w:val="2"/>
                <w:szCs w:val="24"/>
              </w:rPr>
            </w:pPr>
            <w:r>
              <w:rPr>
                <w:kern w:val="2"/>
                <w:szCs w:val="24"/>
              </w:rPr>
              <w:t>1.2.7. Telefonas</w:t>
            </w:r>
          </w:p>
        </w:tc>
        <w:tc>
          <w:tcPr>
            <w:tcW w:w="3510" w:type="dxa"/>
          </w:tcPr>
          <w:p w14:paraId="66293E3F" w14:textId="77777777" w:rsidR="00090B26" w:rsidRDefault="00090B26" w:rsidP="00404B63">
            <w:pPr>
              <w:jc w:val="center"/>
              <w:rPr>
                <w:kern w:val="2"/>
                <w:szCs w:val="24"/>
              </w:rPr>
            </w:pPr>
          </w:p>
        </w:tc>
      </w:tr>
      <w:tr w:rsidR="00090B26" w14:paraId="2BFA3BC8" w14:textId="77777777" w:rsidTr="00404B63">
        <w:tc>
          <w:tcPr>
            <w:tcW w:w="2808" w:type="dxa"/>
            <w:vMerge/>
          </w:tcPr>
          <w:p w14:paraId="2DD530B1" w14:textId="77777777" w:rsidR="00090B26" w:rsidRDefault="00090B26" w:rsidP="00404B63">
            <w:pPr>
              <w:rPr>
                <w:b/>
                <w:kern w:val="2"/>
                <w:szCs w:val="24"/>
              </w:rPr>
            </w:pPr>
          </w:p>
        </w:tc>
        <w:tc>
          <w:tcPr>
            <w:tcW w:w="3240" w:type="dxa"/>
          </w:tcPr>
          <w:p w14:paraId="66B9B2EA" w14:textId="77777777" w:rsidR="00090B26" w:rsidRDefault="00090B26" w:rsidP="00404B63">
            <w:pPr>
              <w:rPr>
                <w:kern w:val="2"/>
                <w:szCs w:val="24"/>
              </w:rPr>
            </w:pPr>
            <w:r>
              <w:rPr>
                <w:kern w:val="2"/>
                <w:szCs w:val="24"/>
              </w:rPr>
              <w:t>1.2.8. El. paštas</w:t>
            </w:r>
          </w:p>
        </w:tc>
        <w:tc>
          <w:tcPr>
            <w:tcW w:w="3510" w:type="dxa"/>
          </w:tcPr>
          <w:p w14:paraId="7D11B92F" w14:textId="77777777" w:rsidR="00090B26" w:rsidRDefault="00090B26" w:rsidP="00404B63">
            <w:pPr>
              <w:jc w:val="center"/>
              <w:rPr>
                <w:kern w:val="2"/>
                <w:szCs w:val="24"/>
              </w:rPr>
            </w:pPr>
          </w:p>
        </w:tc>
      </w:tr>
      <w:tr w:rsidR="00090B26" w14:paraId="01792FBB" w14:textId="77777777" w:rsidTr="00404B63">
        <w:tc>
          <w:tcPr>
            <w:tcW w:w="2808" w:type="dxa"/>
            <w:vMerge/>
          </w:tcPr>
          <w:p w14:paraId="39D43D4D" w14:textId="77777777" w:rsidR="00090B26" w:rsidRDefault="00090B26" w:rsidP="00404B63">
            <w:pPr>
              <w:rPr>
                <w:b/>
                <w:kern w:val="2"/>
                <w:szCs w:val="24"/>
              </w:rPr>
            </w:pPr>
          </w:p>
        </w:tc>
        <w:tc>
          <w:tcPr>
            <w:tcW w:w="3240" w:type="dxa"/>
          </w:tcPr>
          <w:p w14:paraId="1E407E0E" w14:textId="77777777" w:rsidR="00090B26" w:rsidRDefault="00090B26" w:rsidP="00404B63">
            <w:pPr>
              <w:rPr>
                <w:kern w:val="2"/>
                <w:szCs w:val="24"/>
              </w:rPr>
            </w:pPr>
            <w:r>
              <w:rPr>
                <w:kern w:val="2"/>
                <w:szCs w:val="24"/>
              </w:rPr>
              <w:t>1.2.9. Šalies atstovas</w:t>
            </w:r>
          </w:p>
        </w:tc>
        <w:tc>
          <w:tcPr>
            <w:tcW w:w="3510" w:type="dxa"/>
          </w:tcPr>
          <w:p w14:paraId="2B3092B7" w14:textId="77777777" w:rsidR="00090B26" w:rsidRDefault="00090B26" w:rsidP="00404B63">
            <w:pPr>
              <w:jc w:val="center"/>
              <w:rPr>
                <w:kern w:val="2"/>
                <w:szCs w:val="24"/>
              </w:rPr>
            </w:pPr>
          </w:p>
        </w:tc>
      </w:tr>
      <w:tr w:rsidR="00090B26" w14:paraId="455B2647" w14:textId="77777777" w:rsidTr="00404B63">
        <w:tc>
          <w:tcPr>
            <w:tcW w:w="2808" w:type="dxa"/>
            <w:vMerge/>
          </w:tcPr>
          <w:p w14:paraId="2128C3B8" w14:textId="77777777" w:rsidR="00090B26" w:rsidRDefault="00090B26" w:rsidP="00404B63">
            <w:pPr>
              <w:rPr>
                <w:b/>
                <w:kern w:val="2"/>
                <w:szCs w:val="24"/>
              </w:rPr>
            </w:pPr>
          </w:p>
        </w:tc>
        <w:tc>
          <w:tcPr>
            <w:tcW w:w="3240" w:type="dxa"/>
          </w:tcPr>
          <w:p w14:paraId="33E938D2" w14:textId="77777777" w:rsidR="00090B26" w:rsidRDefault="00090B26" w:rsidP="00404B63">
            <w:pPr>
              <w:rPr>
                <w:kern w:val="2"/>
                <w:szCs w:val="24"/>
              </w:rPr>
            </w:pPr>
            <w:r>
              <w:rPr>
                <w:kern w:val="2"/>
                <w:szCs w:val="24"/>
              </w:rPr>
              <w:t>1.2.10. Atstovavimo pagrindas</w:t>
            </w:r>
          </w:p>
        </w:tc>
        <w:tc>
          <w:tcPr>
            <w:tcW w:w="3510" w:type="dxa"/>
          </w:tcPr>
          <w:p w14:paraId="1535A081" w14:textId="77777777" w:rsidR="00090B26" w:rsidRDefault="00090B26" w:rsidP="00404B63">
            <w:pPr>
              <w:jc w:val="center"/>
              <w:rPr>
                <w:kern w:val="2"/>
                <w:szCs w:val="24"/>
              </w:rPr>
            </w:pPr>
          </w:p>
        </w:tc>
      </w:tr>
    </w:tbl>
    <w:p w14:paraId="54D856D5" w14:textId="77777777" w:rsidR="00090B26" w:rsidRDefault="00090B26" w:rsidP="00090B2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90B26" w14:paraId="217CCFA9" w14:textId="77777777" w:rsidTr="00404B63">
        <w:trPr>
          <w:trHeight w:val="300"/>
        </w:trPr>
        <w:tc>
          <w:tcPr>
            <w:tcW w:w="9535" w:type="dxa"/>
            <w:gridSpan w:val="4"/>
          </w:tcPr>
          <w:p w14:paraId="0A88143B" w14:textId="77777777" w:rsidR="00090B26" w:rsidRDefault="00090B26" w:rsidP="00404B63">
            <w:pPr>
              <w:jc w:val="center"/>
              <w:rPr>
                <w:b/>
                <w:kern w:val="2"/>
                <w:szCs w:val="24"/>
              </w:rPr>
            </w:pPr>
            <w:r>
              <w:rPr>
                <w:b/>
                <w:kern w:val="2"/>
                <w:szCs w:val="24"/>
              </w:rPr>
              <w:t>2. ATSAKINGI ASMENYS</w:t>
            </w:r>
          </w:p>
        </w:tc>
      </w:tr>
      <w:tr w:rsidR="00090B26" w14:paraId="1649702E" w14:textId="77777777" w:rsidTr="00404B63">
        <w:trPr>
          <w:trHeight w:val="300"/>
        </w:trPr>
        <w:tc>
          <w:tcPr>
            <w:tcW w:w="3094" w:type="dxa"/>
            <w:gridSpan w:val="2"/>
          </w:tcPr>
          <w:p w14:paraId="4C375106" w14:textId="77777777" w:rsidR="00090B26" w:rsidRDefault="00090B26" w:rsidP="00404B63">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12C29BA" w14:textId="2A1FCB7F" w:rsidR="00090B26" w:rsidRDefault="00D56473" w:rsidP="00404B63">
            <w:pPr>
              <w:rPr>
                <w:color w:val="4472C4"/>
                <w:kern w:val="2"/>
                <w:szCs w:val="24"/>
              </w:rPr>
            </w:pPr>
            <w:r w:rsidRPr="00927550">
              <w:rPr>
                <w:kern w:val="2"/>
                <w:szCs w:val="24"/>
              </w:rPr>
              <w:t>Direktorius Robertas Šimkus, tel. +370 448 52 492, el. paštas:</w:t>
            </w:r>
            <w:r w:rsidRPr="00927550">
              <w:t xml:space="preserve"> </w:t>
            </w:r>
            <w:hyperlink r:id="rId11" w:history="1">
              <w:r w:rsidRPr="00927550">
                <w:rPr>
                  <w:rStyle w:val="Hipersaitas"/>
                  <w:color w:val="auto"/>
                </w:rPr>
                <w:t>robertas.simkus@zdm.lt</w:t>
              </w:r>
            </w:hyperlink>
            <w:r>
              <w:rPr>
                <w:rStyle w:val="Hipersaitas"/>
                <w:color w:val="auto"/>
              </w:rPr>
              <w:t xml:space="preserve"> </w:t>
            </w:r>
            <w:r>
              <w:t xml:space="preserve">  </w:t>
            </w:r>
            <w:r w:rsidRPr="00927550">
              <w:t xml:space="preserve"> </w:t>
            </w:r>
          </w:p>
        </w:tc>
      </w:tr>
      <w:tr w:rsidR="00090B26" w14:paraId="54B64AB1" w14:textId="77777777" w:rsidTr="00404B63">
        <w:trPr>
          <w:trHeight w:val="300"/>
        </w:trPr>
        <w:tc>
          <w:tcPr>
            <w:tcW w:w="3094" w:type="dxa"/>
            <w:gridSpan w:val="2"/>
          </w:tcPr>
          <w:p w14:paraId="1A61639D" w14:textId="77777777" w:rsidR="00090B26" w:rsidRDefault="00090B26" w:rsidP="00404B63">
            <w:pPr>
              <w:rPr>
                <w:b/>
                <w:kern w:val="2"/>
                <w:szCs w:val="24"/>
              </w:rPr>
            </w:pPr>
            <w:r>
              <w:rPr>
                <w:b/>
                <w:kern w:val="2"/>
                <w:szCs w:val="24"/>
              </w:rPr>
              <w:t>2.2. Tiekėjo kontaktiniai asmenys, atsakingi už Sutarties vykdymą</w:t>
            </w:r>
          </w:p>
        </w:tc>
        <w:tc>
          <w:tcPr>
            <w:tcW w:w="6441" w:type="dxa"/>
            <w:gridSpan w:val="2"/>
          </w:tcPr>
          <w:p w14:paraId="25374748" w14:textId="77777777" w:rsidR="00090B26" w:rsidRDefault="00090B26" w:rsidP="00404B63">
            <w:pPr>
              <w:rPr>
                <w:color w:val="4472C4"/>
                <w:kern w:val="2"/>
                <w:szCs w:val="24"/>
              </w:rPr>
            </w:pPr>
            <w:r>
              <w:rPr>
                <w:color w:val="4472C4"/>
                <w:kern w:val="2"/>
                <w:szCs w:val="24"/>
              </w:rPr>
              <w:t>(nurodyti padalinį / skyrių, pareigas, vardą, pavardę, tel., el. paštą)</w:t>
            </w:r>
          </w:p>
        </w:tc>
      </w:tr>
      <w:tr w:rsidR="00090B26" w14:paraId="20018E07" w14:textId="77777777" w:rsidTr="00404B63">
        <w:trPr>
          <w:trHeight w:val="300"/>
        </w:trPr>
        <w:tc>
          <w:tcPr>
            <w:tcW w:w="9535" w:type="dxa"/>
            <w:gridSpan w:val="4"/>
          </w:tcPr>
          <w:p w14:paraId="705C4CF7" w14:textId="77777777" w:rsidR="00090B26" w:rsidRDefault="00090B26" w:rsidP="00404B63">
            <w:pPr>
              <w:jc w:val="center"/>
              <w:rPr>
                <w:b/>
                <w:kern w:val="2"/>
                <w:szCs w:val="24"/>
              </w:rPr>
            </w:pPr>
            <w:r>
              <w:rPr>
                <w:b/>
                <w:kern w:val="2"/>
                <w:szCs w:val="24"/>
              </w:rPr>
              <w:lastRenderedPageBreak/>
              <w:t>3. SUTARTIES DALYKAS</w:t>
            </w:r>
          </w:p>
        </w:tc>
      </w:tr>
      <w:tr w:rsidR="00090B26" w14:paraId="163DB860" w14:textId="77777777" w:rsidTr="00404B63">
        <w:trPr>
          <w:trHeight w:val="300"/>
        </w:trPr>
        <w:tc>
          <w:tcPr>
            <w:tcW w:w="3094" w:type="dxa"/>
            <w:gridSpan w:val="2"/>
          </w:tcPr>
          <w:p w14:paraId="76B26467" w14:textId="77777777" w:rsidR="00090B26" w:rsidRDefault="00090B26" w:rsidP="00404B63">
            <w:pPr>
              <w:rPr>
                <w:b/>
                <w:kern w:val="2"/>
                <w:szCs w:val="24"/>
              </w:rPr>
            </w:pPr>
            <w:r>
              <w:rPr>
                <w:b/>
                <w:kern w:val="2"/>
                <w:szCs w:val="24"/>
              </w:rPr>
              <w:t>3.1. Sutarties dalykas</w:t>
            </w:r>
          </w:p>
        </w:tc>
        <w:tc>
          <w:tcPr>
            <w:tcW w:w="6441" w:type="dxa"/>
            <w:gridSpan w:val="2"/>
          </w:tcPr>
          <w:p w14:paraId="34C2B6A9" w14:textId="00C28C89" w:rsidR="00090B26" w:rsidRDefault="00090B26" w:rsidP="00404B63">
            <w:pPr>
              <w:rPr>
                <w:color w:val="000000"/>
                <w:kern w:val="2"/>
                <w:szCs w:val="24"/>
              </w:rPr>
            </w:pPr>
            <w:r>
              <w:rPr>
                <w:kern w:val="2"/>
                <w:szCs w:val="24"/>
              </w:rPr>
              <w:t xml:space="preserve">Tiekėjas įsipareigoja Sutartyje numatytomis sąlygomis suteikti Pirkėjui </w:t>
            </w:r>
            <w:r w:rsidRPr="00D56473">
              <w:rPr>
                <w:kern w:val="2"/>
                <w:szCs w:val="24"/>
              </w:rPr>
              <w:t>Paslaugas</w:t>
            </w:r>
            <w:r w:rsidR="00D56473" w:rsidRPr="00D56473">
              <w:rPr>
                <w:kern w:val="2"/>
                <w:szCs w:val="24"/>
              </w:rPr>
              <w:t xml:space="preserve"> - Animacinio filmo apie Plungę kūrimo paslaugas. </w:t>
            </w:r>
            <w:r w:rsidRPr="00D56473">
              <w:rPr>
                <w:kern w:val="2"/>
                <w:szCs w:val="24"/>
              </w:rPr>
              <w:t>(toliau –</w:t>
            </w:r>
            <w:r>
              <w:rPr>
                <w:color w:val="000000"/>
                <w:kern w:val="2"/>
                <w:szCs w:val="24"/>
              </w:rPr>
              <w:t xml:space="preserve"> Paslaugos).</w:t>
            </w:r>
          </w:p>
          <w:p w14:paraId="2CE632F5" w14:textId="56626740" w:rsidR="00090B26" w:rsidRDefault="00090B26" w:rsidP="00404B63">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D56473">
              <w:rPr>
                <w:color w:val="000000"/>
                <w:kern w:val="2"/>
                <w:szCs w:val="24"/>
              </w:rPr>
              <w:t xml:space="preserve">2 </w:t>
            </w:r>
            <w:r>
              <w:rPr>
                <w:color w:val="000000"/>
                <w:kern w:val="2"/>
                <w:szCs w:val="24"/>
              </w:rPr>
              <w:t xml:space="preserve">„Techninė specifikacija“ (toliau – Techninė specifikacija) ir Sutarties priede Nr. </w:t>
            </w:r>
            <w:r w:rsidR="00D56473">
              <w:rPr>
                <w:color w:val="000000"/>
                <w:kern w:val="2"/>
                <w:szCs w:val="24"/>
              </w:rPr>
              <w:t xml:space="preserve">1 </w:t>
            </w:r>
            <w:r>
              <w:rPr>
                <w:color w:val="000000"/>
                <w:kern w:val="2"/>
                <w:szCs w:val="24"/>
              </w:rPr>
              <w:t>„Pasiūlymas“.</w:t>
            </w:r>
          </w:p>
        </w:tc>
      </w:tr>
      <w:tr w:rsidR="00090B26" w14:paraId="328C4B21" w14:textId="77777777" w:rsidTr="00404B63">
        <w:trPr>
          <w:trHeight w:val="300"/>
        </w:trPr>
        <w:tc>
          <w:tcPr>
            <w:tcW w:w="3094" w:type="dxa"/>
            <w:gridSpan w:val="2"/>
          </w:tcPr>
          <w:p w14:paraId="58D6E668" w14:textId="77777777" w:rsidR="00090B26" w:rsidRDefault="00090B26" w:rsidP="00404B63">
            <w:pPr>
              <w:rPr>
                <w:b/>
                <w:kern w:val="2"/>
                <w:szCs w:val="24"/>
              </w:rPr>
            </w:pPr>
            <w:r>
              <w:rPr>
                <w:b/>
                <w:kern w:val="2"/>
                <w:szCs w:val="24"/>
              </w:rPr>
              <w:t>3.2. Pirkimo pavadinimas ir numeris</w:t>
            </w:r>
          </w:p>
        </w:tc>
        <w:tc>
          <w:tcPr>
            <w:tcW w:w="6441" w:type="dxa"/>
            <w:gridSpan w:val="2"/>
          </w:tcPr>
          <w:p w14:paraId="47521213" w14:textId="4E78BF70" w:rsidR="00090B26" w:rsidRDefault="00D56473" w:rsidP="00404B63">
            <w:pPr>
              <w:rPr>
                <w:kern w:val="2"/>
                <w:szCs w:val="24"/>
              </w:rPr>
            </w:pPr>
            <w:r>
              <w:rPr>
                <w:kern w:val="2"/>
                <w:szCs w:val="24"/>
              </w:rPr>
              <w:t>A</w:t>
            </w:r>
            <w:r w:rsidRPr="00B038BE">
              <w:rPr>
                <w:kern w:val="2"/>
                <w:szCs w:val="24"/>
              </w:rPr>
              <w:t>nimacini</w:t>
            </w:r>
            <w:r>
              <w:rPr>
                <w:kern w:val="2"/>
                <w:szCs w:val="24"/>
              </w:rPr>
              <w:t>s</w:t>
            </w:r>
            <w:r w:rsidRPr="00B038BE">
              <w:rPr>
                <w:kern w:val="2"/>
                <w:szCs w:val="24"/>
              </w:rPr>
              <w:t xml:space="preserve"> fil</w:t>
            </w:r>
            <w:r>
              <w:rPr>
                <w:kern w:val="2"/>
                <w:szCs w:val="24"/>
              </w:rPr>
              <w:t xml:space="preserve">mas apie Plungę, </w:t>
            </w:r>
            <w:r w:rsidRPr="0007645A">
              <w:rPr>
                <w:kern w:val="2"/>
                <w:szCs w:val="24"/>
              </w:rPr>
              <w:t>Nr.</w:t>
            </w:r>
          </w:p>
        </w:tc>
      </w:tr>
      <w:tr w:rsidR="00090B26" w14:paraId="0F62890C" w14:textId="77777777" w:rsidTr="00404B63">
        <w:trPr>
          <w:trHeight w:val="300"/>
        </w:trPr>
        <w:tc>
          <w:tcPr>
            <w:tcW w:w="3094" w:type="dxa"/>
            <w:gridSpan w:val="2"/>
          </w:tcPr>
          <w:p w14:paraId="4B2AFDDD" w14:textId="77777777" w:rsidR="00090B26" w:rsidRDefault="00090B26" w:rsidP="00404B63">
            <w:pPr>
              <w:rPr>
                <w:b/>
                <w:kern w:val="2"/>
                <w:szCs w:val="24"/>
              </w:rPr>
            </w:pPr>
            <w:r>
              <w:rPr>
                <w:b/>
                <w:kern w:val="2"/>
                <w:szCs w:val="24"/>
              </w:rPr>
              <w:t>3.3. Informacija apie Europos Sąjungos lėšomis finansuojamą projektą arba kitą projektą</w:t>
            </w:r>
          </w:p>
        </w:tc>
        <w:tc>
          <w:tcPr>
            <w:tcW w:w="6441" w:type="dxa"/>
            <w:gridSpan w:val="2"/>
          </w:tcPr>
          <w:p w14:paraId="0038EA17" w14:textId="77777777" w:rsidR="00D56473" w:rsidRPr="00D56473" w:rsidRDefault="00D56473" w:rsidP="00D56473">
            <w:pPr>
              <w:rPr>
                <w:kern w:val="2"/>
                <w:szCs w:val="24"/>
              </w:rPr>
            </w:pPr>
            <w:r w:rsidRPr="00D56473">
              <w:rPr>
                <w:kern w:val="2"/>
                <w:szCs w:val="24"/>
              </w:rPr>
              <w:t xml:space="preserve">Europos Sąjungos ir Plungės rajono savivaldybės biudžeto lėšomis bendrai finansuojamo projektas „Inovatyvusis M. Oginskio rūmų žirgynas – </w:t>
            </w:r>
            <w:proofErr w:type="spellStart"/>
            <w:r w:rsidRPr="00D56473">
              <w:rPr>
                <w:kern w:val="2"/>
                <w:szCs w:val="24"/>
              </w:rPr>
              <w:t>įtraukaus</w:t>
            </w:r>
            <w:proofErr w:type="spellEnd"/>
            <w:r w:rsidRPr="00D56473">
              <w:rPr>
                <w:kern w:val="2"/>
                <w:szCs w:val="24"/>
              </w:rPr>
              <w:t xml:space="preserve"> kultūros turinio erdvė“, kodas Nr. 06-007-K-0051. </w:t>
            </w:r>
          </w:p>
          <w:p w14:paraId="026FA03A" w14:textId="607B9611" w:rsidR="00090B26" w:rsidRDefault="00090B26" w:rsidP="00404B63">
            <w:pPr>
              <w:rPr>
                <w:kern w:val="2"/>
                <w:szCs w:val="24"/>
              </w:rPr>
            </w:pPr>
          </w:p>
        </w:tc>
      </w:tr>
      <w:tr w:rsidR="00090B26" w14:paraId="1EFEE33E" w14:textId="77777777" w:rsidTr="00404B63">
        <w:trPr>
          <w:trHeight w:val="300"/>
        </w:trPr>
        <w:tc>
          <w:tcPr>
            <w:tcW w:w="9535" w:type="dxa"/>
            <w:gridSpan w:val="4"/>
          </w:tcPr>
          <w:p w14:paraId="523038C6" w14:textId="77777777" w:rsidR="00090B26" w:rsidRDefault="00090B26" w:rsidP="00404B63">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90B26" w14:paraId="0DD69B2B" w14:textId="77777777" w:rsidTr="00404B63">
        <w:trPr>
          <w:trHeight w:val="300"/>
        </w:trPr>
        <w:tc>
          <w:tcPr>
            <w:tcW w:w="3094" w:type="dxa"/>
            <w:gridSpan w:val="2"/>
          </w:tcPr>
          <w:p w14:paraId="336076CC" w14:textId="77777777" w:rsidR="00090B26" w:rsidRDefault="00090B26" w:rsidP="00404B6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16BA4F92" w14:textId="77777777" w:rsidR="00090B26" w:rsidRDefault="00090B26" w:rsidP="00404B63">
            <w:pPr>
              <w:rPr>
                <w:b/>
                <w:kern w:val="2"/>
                <w:szCs w:val="24"/>
              </w:rPr>
            </w:pPr>
          </w:p>
          <w:p w14:paraId="048B5741" w14:textId="77777777" w:rsidR="00090B26" w:rsidRDefault="00090B26" w:rsidP="00404B63">
            <w:pPr>
              <w:rPr>
                <w:b/>
                <w:kern w:val="2"/>
                <w:szCs w:val="24"/>
              </w:rPr>
            </w:pPr>
          </w:p>
          <w:p w14:paraId="709F0977" w14:textId="77777777" w:rsidR="00090B26" w:rsidRDefault="00090B26" w:rsidP="00404B63">
            <w:pPr>
              <w:rPr>
                <w:b/>
                <w:kern w:val="2"/>
                <w:szCs w:val="24"/>
              </w:rPr>
            </w:pPr>
          </w:p>
          <w:p w14:paraId="203B048E" w14:textId="77777777" w:rsidR="00090B26" w:rsidRDefault="00090B26" w:rsidP="00404B63">
            <w:pPr>
              <w:rPr>
                <w:b/>
                <w:kern w:val="2"/>
                <w:szCs w:val="24"/>
              </w:rPr>
            </w:pPr>
          </w:p>
          <w:p w14:paraId="132A8BD6" w14:textId="77777777" w:rsidR="00090B26" w:rsidRDefault="00090B26" w:rsidP="00404B63">
            <w:pPr>
              <w:rPr>
                <w:b/>
                <w:kern w:val="2"/>
                <w:szCs w:val="24"/>
              </w:rPr>
            </w:pPr>
          </w:p>
          <w:p w14:paraId="624358D2" w14:textId="77777777" w:rsidR="00090B26" w:rsidRDefault="00090B26" w:rsidP="00404B63">
            <w:pPr>
              <w:rPr>
                <w:b/>
                <w:kern w:val="2"/>
                <w:szCs w:val="24"/>
              </w:rPr>
            </w:pPr>
          </w:p>
          <w:p w14:paraId="4CB36673" w14:textId="77777777" w:rsidR="00090B26" w:rsidRDefault="00090B26" w:rsidP="00404B63">
            <w:pPr>
              <w:rPr>
                <w:b/>
                <w:kern w:val="2"/>
                <w:szCs w:val="24"/>
              </w:rPr>
            </w:pPr>
          </w:p>
          <w:p w14:paraId="196E34C7" w14:textId="77777777" w:rsidR="00090B26" w:rsidRDefault="00090B26" w:rsidP="00404B63">
            <w:pPr>
              <w:rPr>
                <w:b/>
                <w:kern w:val="2"/>
                <w:szCs w:val="24"/>
              </w:rPr>
            </w:pPr>
          </w:p>
          <w:p w14:paraId="33EB7875" w14:textId="77777777" w:rsidR="00090B26" w:rsidRDefault="00090B26" w:rsidP="00404B63">
            <w:pPr>
              <w:rPr>
                <w:b/>
                <w:kern w:val="2"/>
                <w:szCs w:val="24"/>
              </w:rPr>
            </w:pPr>
          </w:p>
          <w:p w14:paraId="6B78E2E3" w14:textId="77777777" w:rsidR="00090B26" w:rsidRDefault="00090B26" w:rsidP="00404B63">
            <w:pPr>
              <w:rPr>
                <w:b/>
                <w:kern w:val="2"/>
                <w:szCs w:val="24"/>
              </w:rPr>
            </w:pPr>
          </w:p>
          <w:p w14:paraId="17A51C1F" w14:textId="77777777" w:rsidR="00090B26" w:rsidRDefault="00090B26" w:rsidP="00404B63">
            <w:pPr>
              <w:rPr>
                <w:b/>
                <w:kern w:val="2"/>
                <w:szCs w:val="24"/>
              </w:rPr>
            </w:pPr>
          </w:p>
          <w:p w14:paraId="34349C44" w14:textId="77777777" w:rsidR="00090B26" w:rsidRDefault="00090B26" w:rsidP="00404B63">
            <w:pPr>
              <w:rPr>
                <w:b/>
                <w:kern w:val="2"/>
                <w:szCs w:val="24"/>
              </w:rPr>
            </w:pPr>
          </w:p>
          <w:p w14:paraId="615BAFB9" w14:textId="77777777" w:rsidR="00090B26" w:rsidRDefault="00090B26" w:rsidP="00404B63">
            <w:pPr>
              <w:rPr>
                <w:b/>
                <w:kern w:val="2"/>
                <w:szCs w:val="24"/>
              </w:rPr>
            </w:pPr>
          </w:p>
          <w:p w14:paraId="15712FF1" w14:textId="77777777" w:rsidR="00090B26" w:rsidRDefault="00090B26" w:rsidP="00404B63">
            <w:pPr>
              <w:rPr>
                <w:b/>
                <w:color w:val="FF0000"/>
                <w:kern w:val="2"/>
                <w:szCs w:val="24"/>
              </w:rPr>
            </w:pPr>
          </w:p>
          <w:p w14:paraId="3004E1DD" w14:textId="77777777" w:rsidR="00090B26" w:rsidRDefault="00090B26" w:rsidP="00D56473">
            <w:pPr>
              <w:rPr>
                <w:b/>
                <w:color w:val="FF0000"/>
                <w:kern w:val="2"/>
                <w:szCs w:val="24"/>
              </w:rPr>
            </w:pPr>
          </w:p>
        </w:tc>
        <w:tc>
          <w:tcPr>
            <w:tcW w:w="6441" w:type="dxa"/>
            <w:gridSpan w:val="2"/>
          </w:tcPr>
          <w:p w14:paraId="7CED2336" w14:textId="34AAA230" w:rsidR="00D56473" w:rsidRDefault="00D56473" w:rsidP="00D56473">
            <w:pPr>
              <w:rPr>
                <w:color w:val="000000"/>
                <w:szCs w:val="24"/>
              </w:rPr>
            </w:pPr>
            <w:r>
              <w:rPr>
                <w:szCs w:val="24"/>
              </w:rPr>
              <w:t>T</w:t>
            </w:r>
            <w:r w:rsidR="00090B26">
              <w:rPr>
                <w:szCs w:val="24"/>
              </w:rPr>
              <w:t xml:space="preserve">iekėjas Paslaugas įsipareigoja suteikti </w:t>
            </w:r>
            <w:r w:rsidR="00090B26">
              <w:rPr>
                <w:b/>
                <w:szCs w:val="24"/>
              </w:rPr>
              <w:t>ne vėliau kaip per</w:t>
            </w:r>
            <w:r w:rsidR="00090B26">
              <w:rPr>
                <w:szCs w:val="24"/>
              </w:rPr>
              <w:t xml:space="preserve"> </w:t>
            </w:r>
            <w:r w:rsidRPr="00E32DF9">
              <w:rPr>
                <w:b/>
                <w:szCs w:val="24"/>
              </w:rPr>
              <w:t>7 (septynis)</w:t>
            </w:r>
            <w:r w:rsidRPr="00E32DF9">
              <w:rPr>
                <w:szCs w:val="24"/>
              </w:rPr>
              <w:t xml:space="preserve"> mėnesius </w:t>
            </w:r>
            <w:r w:rsidR="00090B26">
              <w:rPr>
                <w:color w:val="000000"/>
                <w:szCs w:val="24"/>
              </w:rPr>
              <w:t>nuo Sutarties įsigaliojimo dienos</w:t>
            </w:r>
            <w:r>
              <w:rPr>
                <w:color w:val="000000"/>
                <w:szCs w:val="24"/>
              </w:rPr>
              <w:t>.</w:t>
            </w:r>
          </w:p>
          <w:p w14:paraId="5A9C3B76" w14:textId="77777777" w:rsidR="00D56473" w:rsidRPr="00E32DF9" w:rsidRDefault="00D56473" w:rsidP="00D56473">
            <w:pPr>
              <w:jc w:val="both"/>
              <w:rPr>
                <w:szCs w:val="24"/>
              </w:rPr>
            </w:pPr>
            <w:r w:rsidRPr="00E32DF9">
              <w:rPr>
                <w:szCs w:val="24"/>
              </w:rPr>
              <w:t xml:space="preserve">Numatomas paslaugų termino pratęsimas – </w:t>
            </w:r>
            <w:r w:rsidRPr="00E32DF9">
              <w:rPr>
                <w:b/>
                <w:szCs w:val="24"/>
              </w:rPr>
              <w:t>1 (vienas)</w:t>
            </w:r>
            <w:r w:rsidRPr="00E32DF9">
              <w:rPr>
                <w:szCs w:val="24"/>
              </w:rPr>
              <w:t xml:space="preserve"> mėnuo. </w:t>
            </w:r>
          </w:p>
          <w:p w14:paraId="36A208B7" w14:textId="77777777" w:rsidR="00D56473" w:rsidRPr="00E32DF9" w:rsidRDefault="00D56473" w:rsidP="00D56473">
            <w:pPr>
              <w:jc w:val="both"/>
              <w:rPr>
                <w:szCs w:val="24"/>
              </w:rPr>
            </w:pPr>
            <w:r w:rsidRPr="00E32DF9">
              <w:rPr>
                <w:szCs w:val="24"/>
              </w:rPr>
              <w:t xml:space="preserve">Bendras paslaugų suteikimo terminas su galimais pratęsimais nuo Sutarties įsigaliojimo dienos negali būti ilgesnis kaip </w:t>
            </w:r>
            <w:r w:rsidRPr="00E32DF9">
              <w:rPr>
                <w:b/>
                <w:szCs w:val="24"/>
              </w:rPr>
              <w:t>8 (aštuoni)</w:t>
            </w:r>
            <w:r w:rsidRPr="00E32DF9">
              <w:rPr>
                <w:szCs w:val="24"/>
              </w:rPr>
              <w:t xml:space="preserve"> mėnesiai.</w:t>
            </w:r>
          </w:p>
          <w:p w14:paraId="01352F13" w14:textId="77777777" w:rsidR="00D56473" w:rsidRPr="00E32DF9" w:rsidRDefault="00D56473" w:rsidP="00D56473">
            <w:pPr>
              <w:jc w:val="both"/>
              <w:rPr>
                <w:kern w:val="2"/>
                <w:szCs w:val="24"/>
              </w:rPr>
            </w:pPr>
            <w:r w:rsidRPr="00E32DF9">
              <w:rPr>
                <w:kern w:val="2"/>
                <w:szCs w:val="24"/>
              </w:rPr>
              <w:t xml:space="preserve">Tiekėjas nuo Sutarties įsigaliojimo dienos įsipareigoja per </w:t>
            </w:r>
            <w:r w:rsidRPr="00E32DF9">
              <w:rPr>
                <w:b/>
                <w:kern w:val="2"/>
                <w:szCs w:val="24"/>
              </w:rPr>
              <w:t>3 (tris) mėnesius</w:t>
            </w:r>
            <w:r w:rsidRPr="00E32DF9">
              <w:rPr>
                <w:kern w:val="2"/>
                <w:szCs w:val="24"/>
              </w:rPr>
              <w:t xml:space="preserve"> suteikti žemiau nurodytas  paslaugas pagal Techninėje specifikacijoje nurodytą paslaugų eiliškumą: </w:t>
            </w:r>
          </w:p>
          <w:p w14:paraId="705B902A" w14:textId="77777777" w:rsidR="00D56473" w:rsidRPr="00E32DF9" w:rsidRDefault="00D56473" w:rsidP="00D56473">
            <w:pPr>
              <w:jc w:val="both"/>
              <w:rPr>
                <w:b/>
                <w:kern w:val="2"/>
                <w:szCs w:val="24"/>
              </w:rPr>
            </w:pPr>
            <w:r w:rsidRPr="00E32DF9">
              <w:rPr>
                <w:kern w:val="2"/>
                <w:szCs w:val="24"/>
              </w:rPr>
              <w:t xml:space="preserve">•    </w:t>
            </w:r>
            <w:r w:rsidRPr="00E32DF9">
              <w:rPr>
                <w:b/>
                <w:kern w:val="2"/>
                <w:szCs w:val="24"/>
              </w:rPr>
              <w:t>Susistemintos istorinės medžiagos pateikimas</w:t>
            </w:r>
            <w:r>
              <w:rPr>
                <w:b/>
                <w:kern w:val="2"/>
                <w:szCs w:val="24"/>
              </w:rPr>
              <w:t>;</w:t>
            </w:r>
            <w:r w:rsidRPr="00E32DF9">
              <w:rPr>
                <w:b/>
                <w:kern w:val="2"/>
                <w:szCs w:val="24"/>
              </w:rPr>
              <w:tab/>
            </w:r>
          </w:p>
          <w:p w14:paraId="03B6982B" w14:textId="77777777" w:rsidR="00D56473" w:rsidRPr="00E32DF9" w:rsidRDefault="00D56473" w:rsidP="00D56473">
            <w:pPr>
              <w:jc w:val="both"/>
              <w:rPr>
                <w:rFonts w:eastAsia="Calibri"/>
                <w:b/>
                <w:szCs w:val="24"/>
              </w:rPr>
            </w:pPr>
            <w:r w:rsidRPr="00E32DF9">
              <w:rPr>
                <w:rFonts w:eastAsia="Calibri"/>
                <w:b/>
                <w:szCs w:val="24"/>
              </w:rPr>
              <w:t>•    Detalizuoto scenarijaus parengimas;</w:t>
            </w:r>
          </w:p>
          <w:p w14:paraId="0EF860D9" w14:textId="77777777" w:rsidR="00D56473" w:rsidRPr="00E32DF9" w:rsidRDefault="00D56473" w:rsidP="00D56473">
            <w:pPr>
              <w:jc w:val="both"/>
              <w:rPr>
                <w:rFonts w:eastAsia="Calibri"/>
                <w:b/>
                <w:szCs w:val="24"/>
              </w:rPr>
            </w:pPr>
            <w:r w:rsidRPr="00E32DF9">
              <w:rPr>
                <w:rFonts w:eastAsia="Calibri"/>
                <w:b/>
                <w:szCs w:val="24"/>
              </w:rPr>
              <w:t>•  </w:t>
            </w:r>
            <w:r w:rsidRPr="007F6FF3">
              <w:rPr>
                <w:rFonts w:eastAsia="Calibri"/>
                <w:b/>
                <w:szCs w:val="24"/>
              </w:rPr>
              <w:t>  </w:t>
            </w:r>
            <w:r>
              <w:rPr>
                <w:rFonts w:eastAsia="Calibri"/>
                <w:b/>
                <w:szCs w:val="24"/>
              </w:rPr>
              <w:t>2</w:t>
            </w:r>
            <w:r w:rsidRPr="00E32DF9">
              <w:rPr>
                <w:rFonts w:eastAsia="Calibri"/>
                <w:b/>
                <w:szCs w:val="24"/>
              </w:rPr>
              <w:t>D/3D objektų eskizų ir vizualinės koncepcijos parengimas.</w:t>
            </w:r>
          </w:p>
          <w:p w14:paraId="1C49E9D4" w14:textId="77777777" w:rsidR="00D56473" w:rsidRDefault="00D56473" w:rsidP="00D56473">
            <w:pPr>
              <w:rPr>
                <w:color w:val="4472C4"/>
                <w:szCs w:val="24"/>
              </w:rPr>
            </w:pPr>
          </w:p>
          <w:p w14:paraId="1FE4211A" w14:textId="7632EE04" w:rsidR="00090B26" w:rsidRDefault="00090B26" w:rsidP="00404B63">
            <w:pPr>
              <w:rPr>
                <w:color w:val="4472C4"/>
                <w:szCs w:val="24"/>
              </w:rPr>
            </w:pPr>
          </w:p>
        </w:tc>
      </w:tr>
      <w:tr w:rsidR="00090B26" w14:paraId="03B86DC1" w14:textId="77777777" w:rsidTr="00404B63">
        <w:trPr>
          <w:trHeight w:val="300"/>
        </w:trPr>
        <w:tc>
          <w:tcPr>
            <w:tcW w:w="3094" w:type="dxa"/>
            <w:gridSpan w:val="2"/>
          </w:tcPr>
          <w:p w14:paraId="7D0B875A" w14:textId="77777777" w:rsidR="00090B26" w:rsidRDefault="00090B26" w:rsidP="00404B63">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E2C474E" w14:textId="481B9A09" w:rsidR="00090B26" w:rsidRPr="00D56473" w:rsidRDefault="00D56473" w:rsidP="00C3175D">
            <w:pPr>
              <w:jc w:val="both"/>
              <w:rPr>
                <w:szCs w:val="24"/>
              </w:rPr>
            </w:pPr>
            <w:r w:rsidRPr="00FB0DE8">
              <w:rPr>
                <w:kern w:val="2"/>
                <w:szCs w:val="24"/>
              </w:rPr>
              <w:t xml:space="preserve">Tiekėjas įsipareigoja </w:t>
            </w:r>
            <w:r w:rsidRPr="00FB0DE8">
              <w:rPr>
                <w:szCs w:val="24"/>
              </w:rPr>
              <w:t>suteikti Paslaugas</w:t>
            </w:r>
            <w:r w:rsidRPr="00FB0DE8">
              <w:rPr>
                <w:kern w:val="2"/>
                <w:szCs w:val="24"/>
              </w:rPr>
              <w:t xml:space="preserve"> Techninėje specifikacijoje </w:t>
            </w:r>
            <w:r w:rsidRPr="00FB0DE8">
              <w:rPr>
                <w:szCs w:val="24"/>
              </w:rPr>
              <w:t xml:space="preserve">nurodytų etapų eiliškumu, </w:t>
            </w:r>
            <w:r w:rsidRPr="00FB0DE8">
              <w:rPr>
                <w:kern w:val="2"/>
                <w:szCs w:val="24"/>
              </w:rPr>
              <w:t>terminais ir sąlygomis.</w:t>
            </w:r>
          </w:p>
        </w:tc>
      </w:tr>
      <w:tr w:rsidR="00090B26" w14:paraId="10747DE6" w14:textId="77777777" w:rsidTr="00404B63">
        <w:trPr>
          <w:trHeight w:val="300"/>
        </w:trPr>
        <w:tc>
          <w:tcPr>
            <w:tcW w:w="3094" w:type="dxa"/>
            <w:gridSpan w:val="2"/>
          </w:tcPr>
          <w:p w14:paraId="555746AD" w14:textId="77777777" w:rsidR="00090B26" w:rsidRDefault="00090B26" w:rsidP="00404B63">
            <w:pPr>
              <w:rPr>
                <w:b/>
                <w:kern w:val="2"/>
                <w:szCs w:val="24"/>
              </w:rPr>
            </w:pPr>
            <w:r>
              <w:rPr>
                <w:b/>
                <w:kern w:val="2"/>
                <w:szCs w:val="24"/>
              </w:rPr>
              <w:t>4.2. Paslaugų / jų dalies / etapo / periodo suteikimo termino pratęsimas</w:t>
            </w:r>
          </w:p>
        </w:tc>
        <w:tc>
          <w:tcPr>
            <w:tcW w:w="6441" w:type="dxa"/>
            <w:gridSpan w:val="2"/>
          </w:tcPr>
          <w:p w14:paraId="7C7E32EC" w14:textId="69172E0B" w:rsidR="00090B26" w:rsidRDefault="00090B26" w:rsidP="00D56473">
            <w:pPr>
              <w:jc w:val="both"/>
              <w:rPr>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w:t>
            </w:r>
            <w:r>
              <w:rPr>
                <w:kern w:val="2"/>
                <w:szCs w:val="24"/>
              </w:rPr>
              <w:lastRenderedPageBreak/>
              <w:t xml:space="preserve">kaip per </w:t>
            </w:r>
            <w:r w:rsidR="00D56473">
              <w:rPr>
                <w:kern w:val="2"/>
                <w:szCs w:val="24"/>
              </w:rPr>
              <w:t xml:space="preserve">5 d. d. </w:t>
            </w:r>
            <w:r>
              <w:rPr>
                <w:kern w:val="2"/>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D56473" w:rsidRPr="00D56473">
              <w:rPr>
                <w:b/>
                <w:bCs/>
                <w:kern w:val="2"/>
                <w:szCs w:val="24"/>
              </w:rPr>
              <w:t>1 (vieno) mėnesio</w:t>
            </w:r>
            <w:r w:rsidR="00D56473" w:rsidRPr="00D56473">
              <w:rPr>
                <w:kern w:val="2"/>
                <w:szCs w:val="24"/>
              </w:rPr>
              <w:t xml:space="preserve"> </w:t>
            </w:r>
            <w:r>
              <w:rPr>
                <w:kern w:val="2"/>
                <w:szCs w:val="24"/>
              </w:rPr>
              <w:t>laikotarpiui.</w:t>
            </w:r>
          </w:p>
        </w:tc>
      </w:tr>
      <w:tr w:rsidR="00090B26" w14:paraId="4255806C" w14:textId="77777777" w:rsidTr="00404B63">
        <w:trPr>
          <w:trHeight w:val="300"/>
        </w:trPr>
        <w:tc>
          <w:tcPr>
            <w:tcW w:w="3094" w:type="dxa"/>
            <w:gridSpan w:val="2"/>
          </w:tcPr>
          <w:p w14:paraId="600EA543" w14:textId="77777777" w:rsidR="00090B26" w:rsidRDefault="00090B26" w:rsidP="00404B63">
            <w:pPr>
              <w:rPr>
                <w:b/>
                <w:kern w:val="2"/>
                <w:szCs w:val="24"/>
              </w:rPr>
            </w:pPr>
            <w:r>
              <w:rPr>
                <w:b/>
                <w:kern w:val="2"/>
                <w:szCs w:val="24"/>
              </w:rPr>
              <w:lastRenderedPageBreak/>
              <w:t>4.3. Užsakymų teikimo tvarka</w:t>
            </w:r>
          </w:p>
        </w:tc>
        <w:tc>
          <w:tcPr>
            <w:tcW w:w="6441" w:type="dxa"/>
            <w:gridSpan w:val="2"/>
          </w:tcPr>
          <w:p w14:paraId="30E0FCF8" w14:textId="0CB5A1CA" w:rsidR="00090B26" w:rsidRDefault="00090B26" w:rsidP="00404B63">
            <w:pPr>
              <w:rPr>
                <w:szCs w:val="24"/>
              </w:rPr>
            </w:pPr>
            <w:r>
              <w:rPr>
                <w:szCs w:val="24"/>
              </w:rPr>
              <w:t>Netaikoma</w:t>
            </w:r>
          </w:p>
        </w:tc>
      </w:tr>
      <w:tr w:rsidR="00090B26" w14:paraId="189D9A26" w14:textId="77777777" w:rsidTr="00D56473">
        <w:trPr>
          <w:trHeight w:val="1034"/>
        </w:trPr>
        <w:tc>
          <w:tcPr>
            <w:tcW w:w="3094" w:type="dxa"/>
            <w:gridSpan w:val="2"/>
            <w:tcBorders>
              <w:top w:val="single" w:sz="4" w:space="0" w:color="auto"/>
              <w:left w:val="single" w:sz="4" w:space="0" w:color="auto"/>
              <w:bottom w:val="single" w:sz="4" w:space="0" w:color="auto"/>
              <w:right w:val="single" w:sz="4" w:space="0" w:color="auto"/>
            </w:tcBorders>
          </w:tcPr>
          <w:p w14:paraId="652C9044" w14:textId="77777777" w:rsidR="00090B26" w:rsidRDefault="00090B26" w:rsidP="00404B63">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0D2F8BF" w14:textId="0CEFA0A4" w:rsidR="00090B26" w:rsidRPr="00D56473" w:rsidRDefault="00090B26" w:rsidP="00404B63">
            <w:pPr>
              <w:rPr>
                <w:kern w:val="2"/>
                <w:szCs w:val="24"/>
              </w:rPr>
            </w:pPr>
            <w:r>
              <w:rPr>
                <w:kern w:val="2"/>
                <w:szCs w:val="24"/>
              </w:rPr>
              <w:t>Netaikoma</w:t>
            </w:r>
          </w:p>
        </w:tc>
      </w:tr>
      <w:tr w:rsidR="00090B26" w14:paraId="1C6EA660" w14:textId="77777777" w:rsidTr="00404B63">
        <w:trPr>
          <w:trHeight w:val="300"/>
        </w:trPr>
        <w:tc>
          <w:tcPr>
            <w:tcW w:w="3094" w:type="dxa"/>
            <w:gridSpan w:val="2"/>
          </w:tcPr>
          <w:p w14:paraId="712F575A" w14:textId="77777777" w:rsidR="00090B26" w:rsidRDefault="00090B26" w:rsidP="00404B63">
            <w:pPr>
              <w:rPr>
                <w:b/>
                <w:kern w:val="2"/>
                <w:szCs w:val="24"/>
              </w:rPr>
            </w:pPr>
            <w:r>
              <w:rPr>
                <w:b/>
                <w:kern w:val="2"/>
                <w:szCs w:val="24"/>
              </w:rPr>
              <w:t>4.5. Pateikiami dokumentai</w:t>
            </w:r>
          </w:p>
        </w:tc>
        <w:tc>
          <w:tcPr>
            <w:tcW w:w="6441" w:type="dxa"/>
            <w:gridSpan w:val="2"/>
          </w:tcPr>
          <w:p w14:paraId="2D5DCE4F" w14:textId="5726E7F9" w:rsidR="00D56473" w:rsidRDefault="00090B26" w:rsidP="00D56473">
            <w:pPr>
              <w:rPr>
                <w:kern w:val="2"/>
                <w:szCs w:val="24"/>
              </w:rPr>
            </w:pPr>
            <w:r>
              <w:rPr>
                <w:kern w:val="2"/>
                <w:szCs w:val="24"/>
              </w:rPr>
              <w:t xml:space="preserve">Turi būti pateikiami šie dokumentai: </w:t>
            </w:r>
          </w:p>
          <w:p w14:paraId="02C06FB0" w14:textId="77777777" w:rsidR="00D56473" w:rsidRPr="002A6005" w:rsidRDefault="00D56473" w:rsidP="00D56473">
            <w:pPr>
              <w:jc w:val="both"/>
              <w:rPr>
                <w:kern w:val="2"/>
                <w:szCs w:val="24"/>
              </w:rPr>
            </w:pPr>
            <w:r>
              <w:rPr>
                <w:kern w:val="2"/>
                <w:szCs w:val="24"/>
              </w:rPr>
              <w:t>Paslaugų</w:t>
            </w:r>
            <w:r w:rsidRPr="002A6005">
              <w:rPr>
                <w:kern w:val="2"/>
                <w:szCs w:val="24"/>
              </w:rPr>
              <w:t xml:space="preserve"> perdavimo-priėmimo akta</w:t>
            </w:r>
            <w:r>
              <w:rPr>
                <w:kern w:val="2"/>
                <w:szCs w:val="24"/>
              </w:rPr>
              <w:t>i</w:t>
            </w:r>
            <w:r w:rsidRPr="002A6005">
              <w:rPr>
                <w:kern w:val="2"/>
                <w:szCs w:val="24"/>
              </w:rPr>
              <w:t xml:space="preserve"> (</w:t>
            </w:r>
            <w:r w:rsidRPr="002A6005">
              <w:rPr>
                <w:i/>
                <w:kern w:val="2"/>
                <w:szCs w:val="24"/>
              </w:rPr>
              <w:t xml:space="preserve">Galutinis produktas laikomas priimtu, jei atitinka visus </w:t>
            </w:r>
            <w:r>
              <w:rPr>
                <w:i/>
                <w:kern w:val="2"/>
                <w:szCs w:val="24"/>
              </w:rPr>
              <w:t>Techninėje specifikacijoje</w:t>
            </w:r>
            <w:r w:rsidRPr="002A6005">
              <w:rPr>
                <w:i/>
                <w:kern w:val="2"/>
                <w:szCs w:val="24"/>
              </w:rPr>
              <w:t xml:space="preserve"> nurodytus kriterijus. Visi kriterijai tikrinami </w:t>
            </w:r>
            <w:proofErr w:type="spellStart"/>
            <w:r w:rsidRPr="002A6005">
              <w:rPr>
                <w:i/>
                <w:kern w:val="2"/>
                <w:szCs w:val="24"/>
              </w:rPr>
              <w:t>pass</w:t>
            </w:r>
            <w:proofErr w:type="spellEnd"/>
            <w:r w:rsidRPr="002A6005">
              <w:rPr>
                <w:i/>
                <w:kern w:val="2"/>
                <w:szCs w:val="24"/>
              </w:rPr>
              <w:t>/</w:t>
            </w:r>
            <w:proofErr w:type="spellStart"/>
            <w:r w:rsidRPr="002A6005">
              <w:rPr>
                <w:i/>
                <w:kern w:val="2"/>
                <w:szCs w:val="24"/>
              </w:rPr>
              <w:t>fail</w:t>
            </w:r>
            <w:proofErr w:type="spellEnd"/>
            <w:r w:rsidRPr="002A6005">
              <w:rPr>
                <w:i/>
                <w:kern w:val="2"/>
                <w:szCs w:val="24"/>
              </w:rPr>
              <w:t xml:space="preserve"> principu pagal atitiktį tiekėjo pateiktoms ir Pirkėjui raštu patvirtintoms tarpinių etapų koncepcijoms kaip nurodyta Techninėje specifikacijoje)</w:t>
            </w:r>
            <w:r>
              <w:rPr>
                <w:i/>
                <w:kern w:val="2"/>
                <w:szCs w:val="24"/>
              </w:rPr>
              <w:t>.</w:t>
            </w:r>
          </w:p>
          <w:p w14:paraId="403716B3" w14:textId="2073C87B" w:rsidR="00090B26" w:rsidRDefault="00090B26" w:rsidP="00404B63">
            <w:pPr>
              <w:jc w:val="both"/>
              <w:rPr>
                <w:szCs w:val="24"/>
              </w:rPr>
            </w:pPr>
            <w:r>
              <w:rPr>
                <w:kern w:val="2"/>
                <w:szCs w:val="24"/>
              </w:rPr>
              <w:t>Tiekėjui nepateikus nurodytų dokumentų, laikoma, kad Paslaugos neatitinka Sutartyje nustatytų reikalavimų.</w:t>
            </w:r>
          </w:p>
        </w:tc>
      </w:tr>
      <w:tr w:rsidR="00090B26" w14:paraId="55FFC9BD" w14:textId="77777777" w:rsidTr="00404B63">
        <w:trPr>
          <w:trHeight w:val="300"/>
        </w:trPr>
        <w:tc>
          <w:tcPr>
            <w:tcW w:w="9535" w:type="dxa"/>
            <w:gridSpan w:val="4"/>
          </w:tcPr>
          <w:p w14:paraId="5BF16014" w14:textId="77777777" w:rsidR="00090B26" w:rsidRDefault="00090B26" w:rsidP="00404B63">
            <w:pPr>
              <w:jc w:val="center"/>
              <w:rPr>
                <w:b/>
                <w:kern w:val="2"/>
                <w:szCs w:val="24"/>
              </w:rPr>
            </w:pPr>
            <w:r>
              <w:rPr>
                <w:b/>
                <w:kern w:val="2"/>
                <w:szCs w:val="24"/>
              </w:rPr>
              <w:t>5. SUTARTIES KAINA IR ATSISKAITYMO TVARKA</w:t>
            </w:r>
          </w:p>
        </w:tc>
      </w:tr>
      <w:tr w:rsidR="00090B26" w14:paraId="65A73FEC" w14:textId="77777777" w:rsidTr="00404B63">
        <w:trPr>
          <w:trHeight w:val="300"/>
        </w:trPr>
        <w:tc>
          <w:tcPr>
            <w:tcW w:w="3094" w:type="dxa"/>
            <w:gridSpan w:val="2"/>
          </w:tcPr>
          <w:p w14:paraId="50EB35C5" w14:textId="77777777" w:rsidR="00090B26" w:rsidRDefault="00090B26" w:rsidP="00404B63">
            <w:pPr>
              <w:rPr>
                <w:b/>
                <w:kern w:val="2"/>
                <w:szCs w:val="24"/>
              </w:rPr>
            </w:pPr>
            <w:r>
              <w:rPr>
                <w:b/>
                <w:kern w:val="2"/>
                <w:szCs w:val="24"/>
              </w:rPr>
              <w:t>5.1. Sutarčiai taikomas kainos apskaičiavimo būdas</w:t>
            </w:r>
          </w:p>
        </w:tc>
        <w:tc>
          <w:tcPr>
            <w:tcW w:w="6441" w:type="dxa"/>
            <w:gridSpan w:val="2"/>
          </w:tcPr>
          <w:p w14:paraId="45BD26EC" w14:textId="77777777" w:rsidR="00D56473" w:rsidRPr="00977FAE" w:rsidRDefault="00D56473" w:rsidP="00D56473">
            <w:pPr>
              <w:jc w:val="both"/>
              <w:rPr>
                <w:kern w:val="2"/>
                <w:szCs w:val="24"/>
              </w:rPr>
            </w:pPr>
            <w:r w:rsidRPr="00977FAE">
              <w:rPr>
                <w:kern w:val="2"/>
                <w:szCs w:val="24"/>
              </w:rPr>
              <w:t>Sutarties kainos apskaičiavimo būdas pasirinktas, vadovaujantis Kainodaros taisyklių nustatymo metodika, patvirtinta Viešųjų pirkimų tarnybos direktoriaus 2017 m. birželio 28 d. įsakymu Nr. 1S-95 „Dėl Kainodaros taisyklių nustatymo metodikos patvirtinimo“ (toliau – Metodika).</w:t>
            </w:r>
          </w:p>
          <w:p w14:paraId="7E7B9244" w14:textId="7F95633B" w:rsidR="00090B26" w:rsidRPr="00D56473" w:rsidRDefault="00D56473" w:rsidP="00D56473">
            <w:pPr>
              <w:jc w:val="both"/>
              <w:rPr>
                <w:kern w:val="2"/>
                <w:szCs w:val="24"/>
              </w:rPr>
            </w:pPr>
            <w:r w:rsidRPr="00977FAE">
              <w:rPr>
                <w:kern w:val="2"/>
                <w:szCs w:val="24"/>
              </w:rPr>
              <w:t>Fiksuotos kainos kainodara.</w:t>
            </w:r>
          </w:p>
        </w:tc>
      </w:tr>
      <w:tr w:rsidR="00090B26" w14:paraId="731A7612" w14:textId="77777777" w:rsidTr="00404B63">
        <w:trPr>
          <w:trHeight w:val="300"/>
        </w:trPr>
        <w:tc>
          <w:tcPr>
            <w:tcW w:w="3094" w:type="dxa"/>
            <w:gridSpan w:val="2"/>
          </w:tcPr>
          <w:p w14:paraId="5C4C3F70" w14:textId="77777777" w:rsidR="00090B26" w:rsidRDefault="00090B26" w:rsidP="00404B63">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742A8B71" w14:textId="77777777" w:rsidR="00090B26" w:rsidRDefault="00090B26" w:rsidP="00404B63">
            <w:pPr>
              <w:rPr>
                <w:b/>
                <w:kern w:val="2"/>
                <w:szCs w:val="24"/>
              </w:rPr>
            </w:pPr>
          </w:p>
          <w:p w14:paraId="1F347380" w14:textId="77777777" w:rsidR="00090B26" w:rsidRDefault="00090B26" w:rsidP="00404B63">
            <w:pPr>
              <w:rPr>
                <w:b/>
                <w:kern w:val="2"/>
                <w:szCs w:val="24"/>
              </w:rPr>
            </w:pPr>
          </w:p>
          <w:p w14:paraId="3A3FBC4F" w14:textId="77777777" w:rsidR="00090B26" w:rsidRDefault="00090B26" w:rsidP="00404B63">
            <w:pPr>
              <w:rPr>
                <w:b/>
                <w:kern w:val="2"/>
                <w:szCs w:val="24"/>
              </w:rPr>
            </w:pPr>
          </w:p>
          <w:p w14:paraId="290D82F5" w14:textId="77777777" w:rsidR="00090B26" w:rsidRDefault="00090B26" w:rsidP="00D56473">
            <w:pPr>
              <w:jc w:val="both"/>
              <w:rPr>
                <w:b/>
                <w:kern w:val="2"/>
                <w:szCs w:val="24"/>
              </w:rPr>
            </w:pPr>
          </w:p>
        </w:tc>
        <w:tc>
          <w:tcPr>
            <w:tcW w:w="6441" w:type="dxa"/>
            <w:gridSpan w:val="2"/>
          </w:tcPr>
          <w:p w14:paraId="4BDC2156" w14:textId="77777777" w:rsidR="00D56473" w:rsidRDefault="00D56473" w:rsidP="00D56473">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56F7BFDA" w14:textId="77777777" w:rsidR="00D56473" w:rsidRDefault="00D56473" w:rsidP="00D56473">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7987DF57" w14:textId="77777777" w:rsidR="00D56473" w:rsidRDefault="00D56473" w:rsidP="00D56473">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22215083" w14:textId="6C9001F1" w:rsidR="00090B26" w:rsidRDefault="00D56473" w:rsidP="00D56473">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90B26" w14:paraId="58015153" w14:textId="77777777" w:rsidTr="00404B63">
        <w:trPr>
          <w:trHeight w:val="300"/>
        </w:trPr>
        <w:tc>
          <w:tcPr>
            <w:tcW w:w="3094" w:type="dxa"/>
            <w:gridSpan w:val="2"/>
          </w:tcPr>
          <w:p w14:paraId="32AA9418" w14:textId="06EEF84A" w:rsidR="00090B26" w:rsidRDefault="00090B26" w:rsidP="00D56473">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tc>
        <w:tc>
          <w:tcPr>
            <w:tcW w:w="6441" w:type="dxa"/>
            <w:gridSpan w:val="2"/>
          </w:tcPr>
          <w:p w14:paraId="2CB5DD8E" w14:textId="25688EC8" w:rsidR="00090B26" w:rsidRDefault="00D56473" w:rsidP="00404B63">
            <w:pPr>
              <w:rPr>
                <w:color w:val="000000"/>
                <w:kern w:val="2"/>
                <w:szCs w:val="24"/>
              </w:rPr>
            </w:pPr>
            <w:r>
              <w:rPr>
                <w:color w:val="000000"/>
                <w:kern w:val="2"/>
                <w:szCs w:val="24"/>
              </w:rPr>
              <w:t>Netaikoma.</w:t>
            </w:r>
          </w:p>
        </w:tc>
      </w:tr>
      <w:tr w:rsidR="00090B26" w14:paraId="4ECADF07" w14:textId="77777777" w:rsidTr="00404B63">
        <w:trPr>
          <w:trHeight w:val="300"/>
        </w:trPr>
        <w:tc>
          <w:tcPr>
            <w:tcW w:w="3094" w:type="dxa"/>
            <w:gridSpan w:val="2"/>
          </w:tcPr>
          <w:p w14:paraId="4C86B13D" w14:textId="5CE2ABCB" w:rsidR="00090B26" w:rsidRDefault="00090B26" w:rsidP="00D56473">
            <w:pPr>
              <w:rPr>
                <w:b/>
                <w:kern w:val="2"/>
                <w:szCs w:val="24"/>
              </w:rPr>
            </w:pPr>
            <w:r>
              <w:rPr>
                <w:b/>
                <w:kern w:val="2"/>
                <w:szCs w:val="24"/>
              </w:rPr>
              <w:t xml:space="preserve">5.2. Pradinės Sutarties vertė ir Sutarties kaina, kai taikoma </w:t>
            </w:r>
            <w:r>
              <w:rPr>
                <w:b/>
                <w:kern w:val="2"/>
                <w:szCs w:val="24"/>
                <w:u w:val="single"/>
              </w:rPr>
              <w:t>kintamo įkainio</w:t>
            </w:r>
            <w:r>
              <w:rPr>
                <w:b/>
                <w:kern w:val="2"/>
                <w:szCs w:val="24"/>
              </w:rPr>
              <w:t xml:space="preserve"> kainodara</w:t>
            </w:r>
          </w:p>
        </w:tc>
        <w:tc>
          <w:tcPr>
            <w:tcW w:w="6441" w:type="dxa"/>
            <w:gridSpan w:val="2"/>
          </w:tcPr>
          <w:p w14:paraId="706ADDC6" w14:textId="641456D4" w:rsidR="00090B26" w:rsidRDefault="00D56473" w:rsidP="00404B63">
            <w:pPr>
              <w:rPr>
                <w:szCs w:val="24"/>
              </w:rPr>
            </w:pPr>
            <w:r>
              <w:rPr>
                <w:color w:val="000000"/>
                <w:kern w:val="2"/>
                <w:szCs w:val="24"/>
              </w:rPr>
              <w:t>Netaikoma.</w:t>
            </w:r>
          </w:p>
        </w:tc>
      </w:tr>
      <w:tr w:rsidR="00090B26" w14:paraId="7B1CD78A" w14:textId="77777777" w:rsidTr="00404B63">
        <w:trPr>
          <w:trHeight w:val="300"/>
        </w:trPr>
        <w:tc>
          <w:tcPr>
            <w:tcW w:w="3094" w:type="dxa"/>
            <w:gridSpan w:val="2"/>
          </w:tcPr>
          <w:p w14:paraId="3995C384" w14:textId="5EA71B8F" w:rsidR="00090B26" w:rsidRDefault="00090B26" w:rsidP="00404B63">
            <w:pPr>
              <w:rPr>
                <w:b/>
                <w:kern w:val="2"/>
                <w:szCs w:val="24"/>
              </w:rPr>
            </w:pPr>
            <w:r>
              <w:rPr>
                <w:b/>
                <w:kern w:val="2"/>
                <w:szCs w:val="24"/>
              </w:rPr>
              <w:t xml:space="preserve">5.2. Pradinės Sutarties vertė ir Sutarties kaina, kai taikoma </w:t>
            </w:r>
            <w:r>
              <w:rPr>
                <w:b/>
                <w:kern w:val="2"/>
                <w:szCs w:val="24"/>
                <w:u w:val="single"/>
              </w:rPr>
              <w:t xml:space="preserve">Sutarties </w:t>
            </w:r>
            <w:r>
              <w:rPr>
                <w:b/>
                <w:kern w:val="2"/>
                <w:szCs w:val="24"/>
                <w:u w:val="single"/>
              </w:rPr>
              <w:lastRenderedPageBreak/>
              <w:t>įvykdymo išlaidų atlyginimo</w:t>
            </w:r>
            <w:r>
              <w:rPr>
                <w:b/>
                <w:kern w:val="2"/>
                <w:szCs w:val="24"/>
              </w:rPr>
              <w:t xml:space="preserve"> kainodara</w:t>
            </w:r>
          </w:p>
        </w:tc>
        <w:tc>
          <w:tcPr>
            <w:tcW w:w="6441" w:type="dxa"/>
            <w:gridSpan w:val="2"/>
          </w:tcPr>
          <w:p w14:paraId="71162F2D" w14:textId="2160683F" w:rsidR="00090B26" w:rsidRDefault="00D56473" w:rsidP="00404B63">
            <w:pPr>
              <w:rPr>
                <w:color w:val="4472C4"/>
                <w:kern w:val="2"/>
                <w:szCs w:val="24"/>
              </w:rPr>
            </w:pPr>
            <w:r>
              <w:rPr>
                <w:kern w:val="2"/>
                <w:szCs w:val="24"/>
              </w:rPr>
              <w:lastRenderedPageBreak/>
              <w:t>Netaikoma.</w:t>
            </w:r>
          </w:p>
        </w:tc>
      </w:tr>
      <w:tr w:rsidR="00090B26" w14:paraId="3628D9F2" w14:textId="77777777" w:rsidTr="00404B63">
        <w:trPr>
          <w:trHeight w:val="300"/>
        </w:trPr>
        <w:tc>
          <w:tcPr>
            <w:tcW w:w="3094" w:type="dxa"/>
            <w:gridSpan w:val="2"/>
          </w:tcPr>
          <w:p w14:paraId="08B019EA" w14:textId="06F159C3" w:rsidR="00090B26" w:rsidRPr="00D56473" w:rsidRDefault="00090B26" w:rsidP="00404B63">
            <w:pPr>
              <w:rPr>
                <w:b/>
                <w:kern w:val="2"/>
                <w:szCs w:val="24"/>
              </w:rPr>
            </w:pPr>
            <w:r>
              <w:rPr>
                <w:b/>
                <w:kern w:val="2"/>
                <w:szCs w:val="24"/>
              </w:rPr>
              <w:lastRenderedPageBreak/>
              <w:t xml:space="preserve">5.2. Pradinės Sutarties vertė ir Sutarties kaina, kai taikoma </w:t>
            </w:r>
            <w:r>
              <w:rPr>
                <w:b/>
                <w:kern w:val="2"/>
                <w:szCs w:val="24"/>
                <w:u w:val="single"/>
              </w:rPr>
              <w:t>mišri</w:t>
            </w:r>
            <w:r>
              <w:rPr>
                <w:b/>
                <w:kern w:val="2"/>
                <w:szCs w:val="24"/>
              </w:rPr>
              <w:t xml:space="preserve"> kainodara</w:t>
            </w:r>
          </w:p>
        </w:tc>
        <w:tc>
          <w:tcPr>
            <w:tcW w:w="6441" w:type="dxa"/>
            <w:gridSpan w:val="2"/>
          </w:tcPr>
          <w:p w14:paraId="25151DE6" w14:textId="64C4789A" w:rsidR="00090B26" w:rsidRDefault="00D56473" w:rsidP="00404B63">
            <w:pPr>
              <w:rPr>
                <w:color w:val="4472C4"/>
                <w:kern w:val="2"/>
                <w:szCs w:val="24"/>
              </w:rPr>
            </w:pPr>
            <w:r>
              <w:rPr>
                <w:color w:val="000000"/>
                <w:kern w:val="2"/>
                <w:szCs w:val="24"/>
              </w:rPr>
              <w:t>Netaikoma.</w:t>
            </w:r>
          </w:p>
        </w:tc>
      </w:tr>
      <w:tr w:rsidR="00090B26" w14:paraId="109BBEFC" w14:textId="77777777" w:rsidTr="00404B63">
        <w:trPr>
          <w:trHeight w:val="300"/>
        </w:trPr>
        <w:tc>
          <w:tcPr>
            <w:tcW w:w="3094" w:type="dxa"/>
            <w:gridSpan w:val="2"/>
          </w:tcPr>
          <w:p w14:paraId="790D865A" w14:textId="068C205B" w:rsidR="00090B26" w:rsidRPr="00D56473" w:rsidRDefault="00090B26" w:rsidP="00404B63">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041D958" w14:textId="77777777" w:rsidR="00D56473" w:rsidRDefault="00D56473" w:rsidP="00D56473">
            <w:pPr>
              <w:rPr>
                <w:szCs w:val="24"/>
              </w:rPr>
            </w:pPr>
            <w:r w:rsidRPr="00B43B60">
              <w:rPr>
                <w:kern w:val="2"/>
                <w:szCs w:val="24"/>
              </w:rPr>
              <w:t xml:space="preserve">Sutarties kaina </w:t>
            </w:r>
            <w:r>
              <w:rPr>
                <w:kern w:val="2"/>
                <w:szCs w:val="24"/>
              </w:rPr>
              <w:t>bus perskaičiuojami:</w:t>
            </w:r>
          </w:p>
          <w:p w14:paraId="693BE267" w14:textId="77777777" w:rsidR="00D56473" w:rsidRDefault="00D56473" w:rsidP="00D56473">
            <w:pPr>
              <w:rPr>
                <w:color w:val="FF0000"/>
                <w:kern w:val="2"/>
                <w:szCs w:val="24"/>
              </w:rPr>
            </w:pPr>
            <w:r>
              <w:rPr>
                <w:kern w:val="2"/>
                <w:szCs w:val="24"/>
              </w:rPr>
              <w:t>5.3.1. dėl PVM tarifo pasikeitimo;</w:t>
            </w:r>
          </w:p>
          <w:p w14:paraId="16E2A9E0" w14:textId="3969850D" w:rsidR="00090B26" w:rsidRDefault="00D56473" w:rsidP="00D56473">
            <w:pPr>
              <w:rPr>
                <w:color w:val="FF0000"/>
                <w:kern w:val="2"/>
                <w:szCs w:val="24"/>
              </w:rPr>
            </w:pPr>
            <w:r w:rsidRPr="00B43B60">
              <w:rPr>
                <w:kern w:val="2"/>
                <w:szCs w:val="24"/>
              </w:rPr>
              <w:t>5.3.2</w:t>
            </w:r>
            <w:r>
              <w:rPr>
                <w:kern w:val="2"/>
                <w:szCs w:val="24"/>
              </w:rPr>
              <w:t>. dėl kainų lygio pokyčio.</w:t>
            </w:r>
          </w:p>
        </w:tc>
      </w:tr>
      <w:tr w:rsidR="00D56473" w14:paraId="70F6F22F" w14:textId="77777777" w:rsidTr="00404B63">
        <w:trPr>
          <w:trHeight w:val="300"/>
        </w:trPr>
        <w:tc>
          <w:tcPr>
            <w:tcW w:w="3094" w:type="dxa"/>
            <w:gridSpan w:val="2"/>
          </w:tcPr>
          <w:p w14:paraId="41FA7D66" w14:textId="77777777" w:rsidR="00D56473" w:rsidRDefault="00D56473" w:rsidP="00D56473">
            <w:pPr>
              <w:rPr>
                <w:b/>
                <w:kern w:val="2"/>
                <w:szCs w:val="24"/>
              </w:rPr>
            </w:pPr>
            <w:r>
              <w:rPr>
                <w:b/>
                <w:kern w:val="2"/>
                <w:szCs w:val="24"/>
              </w:rPr>
              <w:t>5.3.1. Sutarties kainos / įkainių peržiūra dėl PVM tarifo pasikeitimo</w:t>
            </w:r>
          </w:p>
        </w:tc>
        <w:tc>
          <w:tcPr>
            <w:tcW w:w="6441" w:type="dxa"/>
            <w:gridSpan w:val="2"/>
          </w:tcPr>
          <w:p w14:paraId="31FCEE2B" w14:textId="77777777" w:rsidR="00D56473" w:rsidRDefault="00D56473" w:rsidP="00D56473">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Sutarties kainai, perskaičiuojami nekeičiant P</w:t>
            </w:r>
            <w:r>
              <w:rPr>
                <w:szCs w:val="24"/>
              </w:rPr>
              <w:t>aslaugų</w:t>
            </w:r>
            <w:r>
              <w:rPr>
                <w:kern w:val="2"/>
                <w:szCs w:val="24"/>
              </w:rPr>
              <w:t xml:space="preserve"> kainos be PVM.</w:t>
            </w:r>
          </w:p>
          <w:p w14:paraId="4F49C8CD" w14:textId="77777777" w:rsidR="00D56473" w:rsidRDefault="00D56473" w:rsidP="00D56473">
            <w:pPr>
              <w:rPr>
                <w:kern w:val="2"/>
                <w:szCs w:val="24"/>
              </w:rPr>
            </w:pPr>
          </w:p>
          <w:p w14:paraId="5CA950DD" w14:textId="77777777" w:rsidR="00D56473" w:rsidRPr="00B43B60" w:rsidRDefault="00D56473" w:rsidP="00D56473">
            <w:pPr>
              <w:jc w:val="both"/>
              <w:rPr>
                <w:kern w:val="2"/>
                <w:szCs w:val="24"/>
              </w:rPr>
            </w:pPr>
            <w:r>
              <w:rPr>
                <w:kern w:val="2"/>
                <w:szCs w:val="24"/>
              </w:rPr>
              <w:t xml:space="preserve">Perskaičiavimas įforminamas Susitarimu ne vėliau kaip per </w:t>
            </w:r>
            <w:r w:rsidRPr="009A2C30">
              <w:rPr>
                <w:b/>
                <w:kern w:val="2"/>
                <w:szCs w:val="24"/>
              </w:rPr>
              <w:t xml:space="preserve">5 (penkias) </w:t>
            </w:r>
            <w:r>
              <w:rPr>
                <w:kern w:val="2"/>
                <w:szCs w:val="24"/>
              </w:rPr>
              <w:t>darbo dienas</w:t>
            </w:r>
            <w:r>
              <w:rPr>
                <w:color w:val="4472C4"/>
                <w:kern w:val="2"/>
                <w:szCs w:val="24"/>
              </w:rPr>
              <w:t xml:space="preserve"> </w:t>
            </w:r>
            <w:r>
              <w:rPr>
                <w:kern w:val="2"/>
                <w:szCs w:val="24"/>
              </w:rPr>
              <w:t>nuo PVM mokėjimą reglamentuojančių teisės aktų pasikeitimo, kuris tampa neatskiriama Sutarties dalimi. Perskaičiuota Sutarties kaina taikoma už tą P</w:t>
            </w:r>
            <w:r>
              <w:rPr>
                <w:szCs w:val="24"/>
              </w:rPr>
              <w:t>aslaugų</w:t>
            </w:r>
            <w:r>
              <w:rPr>
                <w:kern w:val="2"/>
                <w:szCs w:val="24"/>
              </w:rPr>
              <w:t xml:space="preserve"> dalį, kurios bus </w:t>
            </w:r>
            <w:r w:rsidRPr="00B43B60">
              <w:rPr>
                <w:kern w:val="2"/>
                <w:szCs w:val="24"/>
              </w:rPr>
              <w:t xml:space="preserve">teikiamos nuo Susitarime nurodytos dienos. </w:t>
            </w:r>
          </w:p>
          <w:p w14:paraId="005FA985" w14:textId="3E0DC9A1" w:rsidR="00D56473" w:rsidRDefault="00D56473" w:rsidP="00D56473">
            <w:pPr>
              <w:rPr>
                <w:szCs w:val="24"/>
              </w:rPr>
            </w:pPr>
          </w:p>
        </w:tc>
      </w:tr>
      <w:tr w:rsidR="00090B26" w14:paraId="3B3F6B08" w14:textId="77777777" w:rsidTr="00404B63">
        <w:trPr>
          <w:trHeight w:val="300"/>
        </w:trPr>
        <w:tc>
          <w:tcPr>
            <w:tcW w:w="3094" w:type="dxa"/>
            <w:gridSpan w:val="2"/>
          </w:tcPr>
          <w:p w14:paraId="4CB5EEFC" w14:textId="77777777" w:rsidR="00090B26" w:rsidRDefault="00090B26" w:rsidP="00404B63">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4D0043E" w14:textId="413AE6C7" w:rsidR="00090B26" w:rsidRPr="00D56473" w:rsidRDefault="00090B26" w:rsidP="00404B63">
            <w:pPr>
              <w:rPr>
                <w:kern w:val="2"/>
                <w:szCs w:val="24"/>
              </w:rPr>
            </w:pPr>
            <w:r>
              <w:rPr>
                <w:kern w:val="2"/>
                <w:szCs w:val="24"/>
              </w:rPr>
              <w:t>Netaikoma</w:t>
            </w:r>
          </w:p>
        </w:tc>
      </w:tr>
      <w:tr w:rsidR="00090B26" w14:paraId="6C88F309" w14:textId="77777777" w:rsidTr="00404B63">
        <w:trPr>
          <w:trHeight w:val="300"/>
        </w:trPr>
        <w:tc>
          <w:tcPr>
            <w:tcW w:w="3094" w:type="dxa"/>
            <w:gridSpan w:val="2"/>
          </w:tcPr>
          <w:p w14:paraId="0AF9E7B4" w14:textId="77777777" w:rsidR="00090B26" w:rsidRDefault="00090B26" w:rsidP="00404B63">
            <w:pPr>
              <w:rPr>
                <w:bCs/>
                <w:kern w:val="2"/>
                <w:szCs w:val="24"/>
              </w:rPr>
            </w:pPr>
            <w:r>
              <w:rPr>
                <w:b/>
                <w:kern w:val="2"/>
                <w:szCs w:val="24"/>
              </w:rPr>
              <w:t>5.3.3. Sutarties kainos / įkainių peržiūra dėl kainų lygio pokyčio</w:t>
            </w:r>
          </w:p>
          <w:p w14:paraId="303A970B" w14:textId="77777777" w:rsidR="00090B26" w:rsidRDefault="00090B26" w:rsidP="00404B63">
            <w:pPr>
              <w:rPr>
                <w:kern w:val="2"/>
                <w:szCs w:val="24"/>
              </w:rPr>
            </w:pPr>
          </w:p>
          <w:p w14:paraId="52C152BE" w14:textId="2210F8F8" w:rsidR="00090B26" w:rsidRDefault="00090B26" w:rsidP="00404B63">
            <w:pPr>
              <w:rPr>
                <w:b/>
                <w:kern w:val="2"/>
                <w:szCs w:val="24"/>
              </w:rPr>
            </w:pPr>
          </w:p>
        </w:tc>
        <w:tc>
          <w:tcPr>
            <w:tcW w:w="6441" w:type="dxa"/>
            <w:gridSpan w:val="2"/>
          </w:tcPr>
          <w:p w14:paraId="0161FB3B" w14:textId="3D11C300" w:rsidR="00090B26" w:rsidRPr="004B6F49" w:rsidRDefault="00090B26" w:rsidP="00404B63">
            <w:pPr>
              <w:rPr>
                <w:szCs w:val="24"/>
              </w:rPr>
            </w:pPr>
            <w:r w:rsidRPr="004B6F49">
              <w:rPr>
                <w:szCs w:val="24"/>
              </w:rPr>
              <w:t xml:space="preserve">5.3.3.1. Bet kuri Sutarties Šalis Sutarties galiojimo metu turi teisę inicijuoti Sutarties kainos peržiūrą (keitimą) ne anksčiau kaip po </w:t>
            </w:r>
            <w:r w:rsidR="00B70D04" w:rsidRPr="004B6F49">
              <w:rPr>
                <w:szCs w:val="24"/>
              </w:rPr>
              <w:t>6 (šešių) mėnesių</w:t>
            </w:r>
            <w:r w:rsidRPr="004B6F49">
              <w:rPr>
                <w:szCs w:val="24"/>
              </w:rPr>
              <w:t xml:space="preserve"> nuo Sutarties įsigaliojimo dienos </w:t>
            </w:r>
            <w:r w:rsidRPr="004B6F49">
              <w:rPr>
                <w:kern w:val="2"/>
                <w:szCs w:val="24"/>
              </w:rPr>
              <w:t>(</w:t>
            </w:r>
            <w:r w:rsidRPr="004B6F49">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w:t>
            </w:r>
            <w:r w:rsidR="00B70D04" w:rsidRPr="004B6F49">
              <w:rPr>
                <w:b/>
                <w:szCs w:val="24"/>
              </w:rPr>
              <w:t>6 (šeši)</w:t>
            </w:r>
            <w:r w:rsidR="00B70D04" w:rsidRPr="004B6F49">
              <w:rPr>
                <w:szCs w:val="24"/>
              </w:rPr>
              <w:t xml:space="preserve"> </w:t>
            </w:r>
            <w:r w:rsidRPr="004B6F49">
              <w:rPr>
                <w:szCs w:val="24"/>
              </w:rPr>
              <w:t>mėnesiai.</w:t>
            </w:r>
          </w:p>
          <w:p w14:paraId="26EFB677" w14:textId="14129185" w:rsidR="00090B26" w:rsidRPr="004B6F49" w:rsidRDefault="00090B26" w:rsidP="00404B63">
            <w:pPr>
              <w:rPr>
                <w:kern w:val="2"/>
                <w:szCs w:val="24"/>
                <w:shd w:val="clear" w:color="auto" w:fill="FFFFFF"/>
              </w:rPr>
            </w:pPr>
            <w:r w:rsidRPr="004B6F49">
              <w:rPr>
                <w:kern w:val="2"/>
                <w:szCs w:val="24"/>
              </w:rPr>
              <w:t>5.3.3.2. Sutarties k</w:t>
            </w:r>
            <w:r w:rsidRPr="004B6F49">
              <w:rPr>
                <w:kern w:val="2"/>
                <w:szCs w:val="24"/>
                <w:shd w:val="clear" w:color="auto" w:fill="FFFFFF"/>
              </w:rPr>
              <w:t>aina peržiūrimi tik tai Sutarties daliai, kuri nėra išpirkta, t. y. Paslaugoms, kurios nėra priimtos ir apmokėtos. Vėlesnė Sutarties kainos peržiūra negali apimti laikotarpio, už kurį jau buvo atlikta peržiūra.</w:t>
            </w:r>
          </w:p>
          <w:p w14:paraId="5537B744" w14:textId="02AA95FF" w:rsidR="00090B26" w:rsidRPr="004B6F49" w:rsidRDefault="00090B26" w:rsidP="00404B63">
            <w:pPr>
              <w:rPr>
                <w:kern w:val="2"/>
                <w:szCs w:val="24"/>
                <w:shd w:val="clear" w:color="auto" w:fill="FFFFFF"/>
              </w:rPr>
            </w:pPr>
            <w:r w:rsidRPr="004B6F49">
              <w:rPr>
                <w:kern w:val="2"/>
                <w:szCs w:val="24"/>
              </w:rPr>
              <w:t xml:space="preserve">5.3.3.3. </w:t>
            </w:r>
            <w:r w:rsidRPr="004B6F49">
              <w:rPr>
                <w:kern w:val="2"/>
                <w:szCs w:val="24"/>
                <w:shd w:val="clear" w:color="auto" w:fill="FFFFFF"/>
              </w:rPr>
              <w:t>Jeigu P</w:t>
            </w:r>
            <w:r w:rsidRPr="004B6F49">
              <w:rPr>
                <w:szCs w:val="24"/>
              </w:rPr>
              <w:t>aslaugų teikimas</w:t>
            </w:r>
            <w:r w:rsidRPr="004B6F49">
              <w:rPr>
                <w:kern w:val="2"/>
                <w:szCs w:val="24"/>
                <w:shd w:val="clear" w:color="auto" w:fill="FFFFFF"/>
              </w:rPr>
              <w:t xml:space="preserve"> vėluoja dėl Tiekėjo kaltės, uždelstų suteikti P</w:t>
            </w:r>
            <w:r w:rsidRPr="004B6F49">
              <w:rPr>
                <w:szCs w:val="24"/>
              </w:rPr>
              <w:t>aslaugų</w:t>
            </w:r>
            <w:r w:rsidRPr="004B6F49">
              <w:rPr>
                <w:kern w:val="2"/>
                <w:szCs w:val="24"/>
                <w:shd w:val="clear" w:color="auto" w:fill="FFFFFF"/>
              </w:rPr>
              <w:t xml:space="preserve"> kaina nėra perskaičiuojami dėl kainų lygio kilimo (gali būti mažinami, tačiau negali būti didinami).</w:t>
            </w:r>
          </w:p>
          <w:p w14:paraId="557E8E58" w14:textId="7AC8FF1D" w:rsidR="00090B26" w:rsidRPr="004B6F49" w:rsidRDefault="00090B26" w:rsidP="00404B63">
            <w:pPr>
              <w:rPr>
                <w:kern w:val="2"/>
                <w:szCs w:val="24"/>
                <w:shd w:val="clear" w:color="auto" w:fill="FFFFFF"/>
              </w:rPr>
            </w:pPr>
            <w:r w:rsidRPr="004B6F49">
              <w:rPr>
                <w:kern w:val="2"/>
                <w:szCs w:val="24"/>
              </w:rPr>
              <w:t xml:space="preserve">5.3.3.4. Atlikdamos Sutarties kainos peržiūrą </w:t>
            </w:r>
            <w:r w:rsidRPr="004B6F49">
              <w:rPr>
                <w:kern w:val="2"/>
                <w:szCs w:val="24"/>
                <w:shd w:val="clear" w:color="auto" w:fill="FFFFFF"/>
              </w:rPr>
              <w:t>Šalys vadovaujasi Valstybės duomenų agentūros viešai Oficialiosios statistikos portale paskelbtais Rodiklių duomenų bazės duomenimis arba kitų oficialių šaltinių duomenimis (</w:t>
            </w:r>
            <w:r w:rsidR="00B70D04" w:rsidRPr="004B6F49">
              <w:rPr>
                <w:kern w:val="2"/>
                <w:szCs w:val="24"/>
                <w:shd w:val="clear" w:color="auto" w:fill="FFFFFF"/>
              </w:rPr>
              <w:t>pvz., Eurostatą, Lietuvos banko duomenis</w:t>
            </w:r>
            <w:r w:rsidRPr="004B6F49">
              <w:rPr>
                <w:kern w:val="2"/>
                <w:szCs w:val="24"/>
                <w:shd w:val="clear" w:color="auto" w:fill="FFFFFF"/>
              </w:rPr>
              <w:t>). Iš kitos Šalies nereikalaujama pateikti oficialaus Valstybės duomenų agentūros ar kitos institucijos išduoto dokumento ar patvirtinimo</w:t>
            </w:r>
            <w:r w:rsidR="00B70D04" w:rsidRPr="004B6F49">
              <w:rPr>
                <w:kern w:val="2"/>
                <w:szCs w:val="24"/>
                <w:shd w:val="clear" w:color="auto" w:fill="FFFFFF"/>
              </w:rPr>
              <w:t>.</w:t>
            </w:r>
          </w:p>
          <w:p w14:paraId="7327B802" w14:textId="2DCCDCAA" w:rsidR="00090B26" w:rsidRPr="004B6F49" w:rsidRDefault="00090B26" w:rsidP="00404B63">
            <w:pPr>
              <w:rPr>
                <w:kern w:val="2"/>
                <w:szCs w:val="24"/>
                <w:shd w:val="clear" w:color="auto" w:fill="FFFFFF"/>
              </w:rPr>
            </w:pPr>
            <w:r w:rsidRPr="004B6F49">
              <w:rPr>
                <w:kern w:val="2"/>
                <w:szCs w:val="24"/>
                <w:shd w:val="clear" w:color="auto" w:fill="FFFFFF"/>
              </w:rPr>
              <w:lastRenderedPageBreak/>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55CB1019" w14:textId="5AD9FCC2" w:rsidR="00090B26" w:rsidRPr="004B6F49" w:rsidRDefault="00090B26" w:rsidP="00404B63">
            <w:pPr>
              <w:rPr>
                <w:szCs w:val="24"/>
              </w:rPr>
            </w:pPr>
            <w:r w:rsidRPr="004B6F49">
              <w:rPr>
                <w:kern w:val="2"/>
                <w:szCs w:val="24"/>
                <w:shd w:val="clear" w:color="auto" w:fill="FFFFFF"/>
              </w:rPr>
              <w:t>5.3.3.6. Nauja Sutarties kaina apskaičiuojami pagal žemiau pateiktą formulę:</w:t>
            </w:r>
          </w:p>
          <w:p w14:paraId="6A357428" w14:textId="77777777" w:rsidR="00090B26" w:rsidRPr="004B6F49" w:rsidRDefault="00090B26" w:rsidP="00404B63">
            <w:pPr>
              <w:rPr>
                <w:szCs w:val="24"/>
              </w:rPr>
            </w:pPr>
          </w:p>
          <w:p w14:paraId="1FB62402" w14:textId="4D38425A" w:rsidR="00090B26" w:rsidRPr="004B6F49" w:rsidRDefault="005F03A0" w:rsidP="00404B6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90B26" w:rsidRPr="004B6F49">
              <w:rPr>
                <w:kern w:val="2"/>
                <w:szCs w:val="24"/>
              </w:rPr>
              <w:t>, kur a – kaina (Eur be PVM) (jei peržiūra jau buvo atlikta, tai po paskutinio perskaičiavimo)</w:t>
            </w:r>
          </w:p>
          <w:p w14:paraId="299035C6" w14:textId="5909561B" w:rsidR="00090B26" w:rsidRPr="004B6F49" w:rsidRDefault="00090B26" w:rsidP="00404B63">
            <w:pPr>
              <w:jc w:val="both"/>
              <w:textAlignment w:val="baseline"/>
              <w:rPr>
                <w:szCs w:val="24"/>
              </w:rPr>
            </w:pPr>
            <w:r w:rsidRPr="004B6F49">
              <w:rPr>
                <w:kern w:val="2"/>
                <w:szCs w:val="24"/>
              </w:rPr>
              <w:t>a</w:t>
            </w:r>
            <w:r w:rsidRPr="004B6F49">
              <w:rPr>
                <w:kern w:val="2"/>
                <w:szCs w:val="24"/>
                <w:vertAlign w:val="subscript"/>
              </w:rPr>
              <w:t>1</w:t>
            </w:r>
            <w:r w:rsidRPr="004B6F49">
              <w:rPr>
                <w:kern w:val="2"/>
                <w:szCs w:val="24"/>
              </w:rPr>
              <w:t xml:space="preserve"> – perskaičiuota (pakeista) kaina (Eur be PVM)</w:t>
            </w:r>
          </w:p>
          <w:p w14:paraId="1C6BA6A1" w14:textId="08B5FB8B" w:rsidR="00090B26" w:rsidRPr="004B6F49" w:rsidRDefault="00090B26" w:rsidP="00404B63">
            <w:pPr>
              <w:jc w:val="both"/>
              <w:textAlignment w:val="baseline"/>
              <w:rPr>
                <w:szCs w:val="24"/>
              </w:rPr>
            </w:pPr>
            <w:r w:rsidRPr="004B6F49">
              <w:rPr>
                <w:kern w:val="2"/>
                <w:szCs w:val="24"/>
              </w:rPr>
              <w:t>k – pagal vartotojų kainų indeksą apskaičiuotas Vartojimo prekių ir paslaugų kainų pokytis (padidėjimas arba sumažėjimas) (%). „k“ reikšmė skaičiuojama pagal formulę:</w:t>
            </w:r>
          </w:p>
          <w:p w14:paraId="68E41CB8" w14:textId="77777777" w:rsidR="00090B26" w:rsidRPr="004B6F49" w:rsidRDefault="00090B26" w:rsidP="00404B6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4B6F49">
              <w:rPr>
                <w:kern w:val="2"/>
                <w:szCs w:val="24"/>
              </w:rPr>
              <w:t>, (proc.) kur</w:t>
            </w:r>
          </w:p>
          <w:p w14:paraId="122E9B75" w14:textId="1FD3CB25" w:rsidR="00090B26" w:rsidRPr="004B6F49" w:rsidRDefault="00090B26" w:rsidP="00404B63">
            <w:pPr>
              <w:jc w:val="both"/>
              <w:textAlignment w:val="baseline"/>
            </w:pPr>
            <w:proofErr w:type="spellStart"/>
            <w:r w:rsidRPr="004B6F49">
              <w:rPr>
                <w:kern w:val="2"/>
              </w:rPr>
              <w:t>Ind</w:t>
            </w:r>
            <w:r w:rsidRPr="004B6F49">
              <w:rPr>
                <w:kern w:val="2"/>
                <w:vertAlign w:val="subscript"/>
              </w:rPr>
              <w:t>naujausias</w:t>
            </w:r>
            <w:proofErr w:type="spellEnd"/>
            <w:r w:rsidRPr="004B6F49">
              <w:rPr>
                <w:kern w:val="2"/>
              </w:rPr>
              <w:t xml:space="preserve"> – kreipimosi dėl kainos peržiūros išsiuntimo kitai Šaliai dieną paskelbtas naujausias vartojimo prekių ir paslaugų indeksas.</w:t>
            </w:r>
          </w:p>
          <w:p w14:paraId="210E9E77" w14:textId="0954C2E9" w:rsidR="00090B26" w:rsidRPr="004B6F49" w:rsidRDefault="00090B26" w:rsidP="00404B63">
            <w:proofErr w:type="spellStart"/>
            <w:r w:rsidRPr="004B6F49">
              <w:rPr>
                <w:kern w:val="2"/>
              </w:rPr>
              <w:t>Ind</w:t>
            </w:r>
            <w:r w:rsidRPr="004B6F49">
              <w:rPr>
                <w:kern w:val="2"/>
                <w:vertAlign w:val="subscript"/>
              </w:rPr>
              <w:t>pradžia</w:t>
            </w:r>
            <w:proofErr w:type="spellEnd"/>
            <w:r w:rsidRPr="004B6F49">
              <w:rPr>
                <w:kern w:val="2"/>
              </w:rPr>
              <w:t xml:space="preserve"> – laikotarpio pradžios datos (mėnesio) vartojimo prekių ir paslaugų indeksas. Pirmojo perskaičiavimo atveju laikotarpio pradžia (mėnuo) yra</w:t>
            </w:r>
            <w:r w:rsidRPr="004B6F49">
              <w:t xml:space="preserve"> Sutarties įsigaliojimo dienos mėn</w:t>
            </w:r>
            <w:r w:rsidR="00B70D04" w:rsidRPr="004B6F49">
              <w:t xml:space="preserve">uo. </w:t>
            </w:r>
            <w:r w:rsidRPr="004B6F49">
              <w:rPr>
                <w:kern w:val="2"/>
              </w:rPr>
              <w:t>Antrojo ir vėlesnių perskaičiavimų atveju laikotarpio pradžia (mėnuo) yra paskutinio perskaičiavimo metu naudotos paskelbto atitinkamo indekso reikšmės mėnuo.</w:t>
            </w:r>
          </w:p>
          <w:p w14:paraId="48E1EF3B" w14:textId="128E0345" w:rsidR="00090B26" w:rsidRPr="004B6F49" w:rsidRDefault="00090B26" w:rsidP="00404B63">
            <w:pPr>
              <w:rPr>
                <w:kern w:val="2"/>
                <w:szCs w:val="24"/>
                <w:shd w:val="clear" w:color="auto" w:fill="FFFFFF"/>
              </w:rPr>
            </w:pPr>
            <w:r w:rsidRPr="004B6F49">
              <w:rPr>
                <w:kern w:val="2"/>
                <w:szCs w:val="24"/>
              </w:rPr>
              <w:t xml:space="preserve">5.3.3.7. </w:t>
            </w:r>
            <w:r w:rsidRPr="004B6F49">
              <w:rPr>
                <w:kern w:val="2"/>
                <w:szCs w:val="24"/>
                <w:shd w:val="clear" w:color="auto" w:fill="FFFFFF"/>
              </w:rPr>
              <w:t xml:space="preserve">Skaičiavimams indeksų reikšmės imamos </w:t>
            </w:r>
            <w:r w:rsidRPr="004B6F49">
              <w:rPr>
                <w:b/>
                <w:kern w:val="2"/>
                <w:szCs w:val="24"/>
                <w:shd w:val="clear" w:color="auto" w:fill="FFFFFF"/>
              </w:rPr>
              <w:t>keturių</w:t>
            </w:r>
            <w:r w:rsidRPr="004B6F49">
              <w:rPr>
                <w:kern w:val="2"/>
                <w:szCs w:val="24"/>
                <w:shd w:val="clear" w:color="auto" w:fill="FFFFFF"/>
              </w:rPr>
              <w:t xml:space="preserve"> skaitmenų po kablelio tikslumu. Apskaičiuotas pokytis (k) tolimesniems skaičiavimams naudojamas suapvalinus iki </w:t>
            </w:r>
            <w:r w:rsidRPr="004B6F49">
              <w:rPr>
                <w:b/>
                <w:kern w:val="2"/>
                <w:szCs w:val="24"/>
                <w:shd w:val="clear" w:color="auto" w:fill="FFFFFF"/>
              </w:rPr>
              <w:t>vieno</w:t>
            </w:r>
            <w:r w:rsidRPr="004B6F49">
              <w:rPr>
                <w:kern w:val="2"/>
                <w:szCs w:val="24"/>
                <w:shd w:val="clear" w:color="auto" w:fill="FFFFFF"/>
              </w:rPr>
              <w:t xml:space="preserve">  skaitmens po kablelio, o apskaičiuotas įkainis „a</w:t>
            </w:r>
            <w:r w:rsidRPr="004B6F49">
              <w:rPr>
                <w:kern w:val="2"/>
                <w:szCs w:val="24"/>
                <w:shd w:val="clear" w:color="auto" w:fill="FFFFFF"/>
                <w:vertAlign w:val="subscript"/>
              </w:rPr>
              <w:t>1</w:t>
            </w:r>
            <w:r w:rsidRPr="004B6F49">
              <w:rPr>
                <w:kern w:val="2"/>
                <w:szCs w:val="24"/>
                <w:shd w:val="clear" w:color="auto" w:fill="FFFFFF"/>
              </w:rPr>
              <w:t xml:space="preserve">“ suapvalinamas iki </w:t>
            </w:r>
            <w:r w:rsidRPr="004B6F49">
              <w:rPr>
                <w:b/>
                <w:kern w:val="2"/>
                <w:szCs w:val="24"/>
                <w:shd w:val="clear" w:color="auto" w:fill="FFFFFF"/>
              </w:rPr>
              <w:t xml:space="preserve">dviejų </w:t>
            </w:r>
            <w:r w:rsidRPr="004B6F49">
              <w:rPr>
                <w:kern w:val="2"/>
                <w:szCs w:val="24"/>
                <w:shd w:val="clear" w:color="auto" w:fill="FFFFFF"/>
              </w:rPr>
              <w:t>skaitmenų po kablelio.</w:t>
            </w:r>
          </w:p>
          <w:p w14:paraId="1EA38686" w14:textId="2535F760" w:rsidR="00090B26" w:rsidRPr="004B6F49" w:rsidRDefault="00090B26" w:rsidP="00404B63">
            <w:pPr>
              <w:rPr>
                <w:kern w:val="2"/>
                <w:szCs w:val="24"/>
                <w:shd w:val="clear" w:color="auto" w:fill="FFFFFF"/>
              </w:rPr>
            </w:pPr>
            <w:r w:rsidRPr="004B6F49">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4B6F49">
              <w:rPr>
                <w:kern w:val="2"/>
                <w:szCs w:val="24"/>
                <w:bdr w:val="none" w:sz="0" w:space="0" w:color="auto" w:frame="1"/>
              </w:rPr>
              <w:t>kitus oficialius šaltinių duomenis</w:t>
            </w:r>
            <w:r w:rsidRPr="004B6F49">
              <w:rPr>
                <w:kern w:val="2"/>
                <w:szCs w:val="24"/>
                <w:shd w:val="clear" w:color="auto" w:fill="FFFFFF"/>
              </w:rPr>
              <w:t>, kita svarbi informacija. Prašyme Šalis neturi teisės nurodyti kito indekso ar prašyti perskaičiavimo pagal kitą indeksą nei nurodytas šioje procedūroje.</w:t>
            </w:r>
          </w:p>
          <w:p w14:paraId="026C7F3A" w14:textId="74E8BBAB" w:rsidR="00090B26" w:rsidRPr="004B6F49" w:rsidRDefault="00090B26" w:rsidP="00404B63">
            <w:pPr>
              <w:rPr>
                <w:kern w:val="2"/>
                <w:szCs w:val="24"/>
                <w:shd w:val="clear" w:color="auto" w:fill="FFFFFF"/>
              </w:rPr>
            </w:pPr>
            <w:r w:rsidRPr="004B6F49">
              <w:rPr>
                <w:kern w:val="2"/>
                <w:szCs w:val="24"/>
                <w:shd w:val="clear" w:color="auto" w:fill="FFFFFF"/>
              </w:rPr>
              <w:t>5</w:t>
            </w:r>
            <w:r w:rsidRPr="004B6F49">
              <w:rPr>
                <w:kern w:val="2"/>
                <w:szCs w:val="24"/>
              </w:rPr>
              <w:t xml:space="preserve">.3.3.9. </w:t>
            </w:r>
            <w:r w:rsidRPr="004B6F49">
              <w:rPr>
                <w:kern w:val="2"/>
                <w:szCs w:val="24"/>
                <w:shd w:val="clear" w:color="auto" w:fill="FFFFFF"/>
              </w:rPr>
              <w:t xml:space="preserve">Susitarimas turi būti sudarytas per </w:t>
            </w:r>
            <w:r w:rsidR="004B6F49" w:rsidRPr="004B6F49">
              <w:rPr>
                <w:kern w:val="2"/>
                <w:szCs w:val="24"/>
                <w:shd w:val="clear" w:color="auto" w:fill="FFFFFF"/>
              </w:rPr>
              <w:t>5 d. d.</w:t>
            </w:r>
            <w:r w:rsidRPr="004B6F49">
              <w:rPr>
                <w:kern w:val="2"/>
                <w:szCs w:val="24"/>
                <w:shd w:val="clear" w:color="auto" w:fill="FFFFFF"/>
              </w:rPr>
              <w:t xml:space="preserve"> nuo Šalies pateikto tinkamo prašymo perskaičiuoti S</w:t>
            </w:r>
            <w:r w:rsidRPr="004B6F49">
              <w:rPr>
                <w:kern w:val="2"/>
                <w:szCs w:val="24"/>
              </w:rPr>
              <w:t xml:space="preserve">utarties </w:t>
            </w:r>
            <w:r w:rsidRPr="004B6F49">
              <w:rPr>
                <w:kern w:val="2"/>
                <w:szCs w:val="24"/>
                <w:shd w:val="clear" w:color="auto" w:fill="FFFFFF"/>
              </w:rPr>
              <w:t>kainą gavimo dienos.</w:t>
            </w:r>
          </w:p>
          <w:p w14:paraId="3081543A" w14:textId="515B668F" w:rsidR="00090B26" w:rsidRPr="004B6F49" w:rsidRDefault="00090B26" w:rsidP="00404B63">
            <w:pPr>
              <w:rPr>
                <w:kern w:val="2"/>
                <w:szCs w:val="24"/>
                <w:bdr w:val="none" w:sz="0" w:space="0" w:color="auto" w:frame="1"/>
              </w:rPr>
            </w:pPr>
            <w:r w:rsidRPr="004B6F49">
              <w:rPr>
                <w:kern w:val="2"/>
                <w:szCs w:val="24"/>
                <w:shd w:val="clear" w:color="auto" w:fill="FFFFFF"/>
              </w:rPr>
              <w:t xml:space="preserve">5.3.3.10. </w:t>
            </w:r>
            <w:r w:rsidRPr="004B6F49">
              <w:rPr>
                <w:kern w:val="2"/>
                <w:szCs w:val="24"/>
                <w:bdr w:val="none" w:sz="0" w:space="0" w:color="auto" w:frame="1"/>
              </w:rPr>
              <w:t>Susitarimu Šalys neturi teisės keisti procedūroje nurodytos tvarkos ar kitų Sutarties nuostatų, išskyrus, jei keitimas atliekamas pagal VPĮ nuostatas.</w:t>
            </w:r>
          </w:p>
        </w:tc>
      </w:tr>
      <w:tr w:rsidR="00090B26" w14:paraId="3E93F5D4" w14:textId="77777777" w:rsidTr="00404B63">
        <w:trPr>
          <w:trHeight w:val="300"/>
        </w:trPr>
        <w:tc>
          <w:tcPr>
            <w:tcW w:w="3094" w:type="dxa"/>
            <w:gridSpan w:val="2"/>
          </w:tcPr>
          <w:p w14:paraId="5CE0826D" w14:textId="77777777" w:rsidR="00090B26" w:rsidRDefault="00090B26" w:rsidP="00404B63">
            <w:pPr>
              <w:rPr>
                <w:b/>
                <w:kern w:val="2"/>
                <w:szCs w:val="24"/>
              </w:rPr>
            </w:pPr>
            <w:r>
              <w:rPr>
                <w:b/>
                <w:kern w:val="2"/>
                <w:szCs w:val="24"/>
              </w:rPr>
              <w:lastRenderedPageBreak/>
              <w:t xml:space="preserve">5.3.4. Sutarties kainos / įkainių peržiūra dėl kainų lygio pokyčio pagal </w:t>
            </w:r>
            <w:r>
              <w:rPr>
                <w:b/>
                <w:bCs/>
                <w:kern w:val="2"/>
                <w:szCs w:val="24"/>
              </w:rPr>
              <w:lastRenderedPageBreak/>
              <w:t>Paslaugų</w:t>
            </w:r>
            <w:r>
              <w:rPr>
                <w:b/>
                <w:kern w:val="2"/>
                <w:szCs w:val="24"/>
              </w:rPr>
              <w:t xml:space="preserve"> grupių kainų pokyčius</w:t>
            </w:r>
          </w:p>
        </w:tc>
        <w:tc>
          <w:tcPr>
            <w:tcW w:w="6441" w:type="dxa"/>
            <w:gridSpan w:val="2"/>
          </w:tcPr>
          <w:p w14:paraId="45AD186F" w14:textId="32F07FDB" w:rsidR="004B6F49" w:rsidRPr="004B6F49" w:rsidRDefault="00090B26" w:rsidP="004B6F49">
            <w:pPr>
              <w:rPr>
                <w:kern w:val="2"/>
                <w:szCs w:val="24"/>
              </w:rPr>
            </w:pPr>
            <w:r>
              <w:rPr>
                <w:kern w:val="2"/>
                <w:szCs w:val="24"/>
              </w:rPr>
              <w:lastRenderedPageBreak/>
              <w:t>Netaikoma</w:t>
            </w:r>
          </w:p>
          <w:p w14:paraId="3F7D2227" w14:textId="002C1425" w:rsidR="00090B26" w:rsidRDefault="00090B26" w:rsidP="00404B63">
            <w:pPr>
              <w:rPr>
                <w:szCs w:val="24"/>
              </w:rPr>
            </w:pPr>
          </w:p>
        </w:tc>
      </w:tr>
      <w:tr w:rsidR="004B6F49" w14:paraId="13415ED3" w14:textId="77777777" w:rsidTr="00404B63">
        <w:trPr>
          <w:trHeight w:val="300"/>
        </w:trPr>
        <w:tc>
          <w:tcPr>
            <w:tcW w:w="3094" w:type="dxa"/>
            <w:gridSpan w:val="2"/>
          </w:tcPr>
          <w:p w14:paraId="4D4AA0AE" w14:textId="77777777" w:rsidR="004B6F49" w:rsidRDefault="004B6F49" w:rsidP="004B6F49">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044EDBC8" w14:textId="77777777" w:rsidR="004B6F49" w:rsidRPr="005170C0" w:rsidRDefault="004B6F49" w:rsidP="004B6F49">
            <w:pPr>
              <w:jc w:val="both"/>
              <w:rPr>
                <w:kern w:val="2"/>
                <w:szCs w:val="24"/>
              </w:rPr>
            </w:pPr>
            <w:r w:rsidRPr="005170C0">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72932D65" w14:textId="605238A8" w:rsidR="004B6F49" w:rsidRDefault="004B6F49" w:rsidP="004B6F49">
            <w:pPr>
              <w:rPr>
                <w:szCs w:val="24"/>
              </w:rPr>
            </w:pPr>
            <w:r w:rsidRPr="005170C0">
              <w:rPr>
                <w:kern w:val="2"/>
                <w:szCs w:val="24"/>
              </w:rPr>
              <w:t xml:space="preserve">Už Nenumatytas </w:t>
            </w:r>
            <w:r w:rsidRPr="005170C0">
              <w:rPr>
                <w:szCs w:val="24"/>
              </w:rPr>
              <w:t xml:space="preserve">paslaugas </w:t>
            </w:r>
            <w:r w:rsidRPr="005170C0">
              <w:rPr>
                <w:kern w:val="2"/>
                <w:szCs w:val="24"/>
              </w:rPr>
              <w:t xml:space="preserve">bus apmokama ne didesnėmis nei Užsakymo dieną Tiekėjo prekybos vietoje, kataloge ar interneto svetainėje nurodytomis galiojančiomis šių </w:t>
            </w:r>
            <w:r w:rsidRPr="005170C0">
              <w:rPr>
                <w:szCs w:val="24"/>
              </w:rPr>
              <w:t xml:space="preserve">paslaugų </w:t>
            </w:r>
            <w:r w:rsidRPr="005170C0">
              <w:rPr>
                <w:kern w:val="2"/>
                <w:szCs w:val="24"/>
              </w:rPr>
              <w:t>kainomis arba, jei tokios kainos neskelbiamos, tiekėjo pasiūlytomis, konkurencingomis ir rinką atitinkančiomis kainomis. Nenumatytų p</w:t>
            </w:r>
            <w:r w:rsidRPr="005170C0">
              <w:rPr>
                <w:szCs w:val="24"/>
              </w:rPr>
              <w:t>aslaugų</w:t>
            </w:r>
            <w:r w:rsidRPr="005170C0">
              <w:rPr>
                <w:kern w:val="2"/>
                <w:szCs w:val="24"/>
              </w:rPr>
              <w:t xml:space="preserve"> kaina su Pirkėju turi būti derinama iš anksto. Gavęs Tiekėjo pateiktas Nenumatytų </w:t>
            </w:r>
            <w:r w:rsidRPr="005170C0">
              <w:rPr>
                <w:szCs w:val="24"/>
              </w:rPr>
              <w:t xml:space="preserve">paslaugų </w:t>
            </w:r>
            <w:r w:rsidRPr="005170C0">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5170C0">
              <w:rPr>
                <w:szCs w:val="24"/>
              </w:rPr>
              <w:t>paslaugų</w:t>
            </w:r>
            <w:r w:rsidRPr="005170C0">
              <w:rPr>
                <w:kern w:val="2"/>
                <w:szCs w:val="24"/>
              </w:rPr>
              <w:t xml:space="preserve"> kainos atitinka rinkos kainas. Nustačius, kad Tiekėjo pasiūlytos Nenumatytų </w:t>
            </w:r>
            <w:r w:rsidRPr="005170C0">
              <w:rPr>
                <w:szCs w:val="24"/>
              </w:rPr>
              <w:t>paslaugų</w:t>
            </w:r>
            <w:r w:rsidRPr="005170C0">
              <w:rPr>
                <w:kern w:val="2"/>
                <w:szCs w:val="24"/>
              </w:rPr>
              <w:t xml:space="preserve"> kainos yra didesnės nei rinkos, Pirkėjas prašo Tiekėjo jas sumažinti. Tiekėjui nesutikus sumažinti Nenumatytų </w:t>
            </w:r>
            <w:r w:rsidRPr="005170C0">
              <w:rPr>
                <w:szCs w:val="24"/>
              </w:rPr>
              <w:t>paslaugų</w:t>
            </w:r>
            <w:r w:rsidRPr="005170C0">
              <w:rPr>
                <w:kern w:val="2"/>
                <w:szCs w:val="24"/>
              </w:rPr>
              <w:t xml:space="preserve"> kainos iki rinkos kainos, Pirkėjas pasilieka teisę Nenumatytas </w:t>
            </w:r>
            <w:r w:rsidRPr="005170C0">
              <w:rPr>
                <w:szCs w:val="24"/>
              </w:rPr>
              <w:t>paslaugas</w:t>
            </w:r>
            <w:r w:rsidRPr="005170C0">
              <w:rPr>
                <w:kern w:val="2"/>
                <w:szCs w:val="24"/>
              </w:rPr>
              <w:t xml:space="preserve"> įsigyti atskiru pirkimu.</w:t>
            </w:r>
          </w:p>
        </w:tc>
      </w:tr>
      <w:tr w:rsidR="00090B26" w14:paraId="1C47F625" w14:textId="77777777" w:rsidTr="00404B63">
        <w:trPr>
          <w:trHeight w:val="300"/>
        </w:trPr>
        <w:tc>
          <w:tcPr>
            <w:tcW w:w="3094" w:type="dxa"/>
            <w:gridSpan w:val="2"/>
          </w:tcPr>
          <w:p w14:paraId="4DDF841E" w14:textId="77777777" w:rsidR="00090B26" w:rsidRDefault="00090B26" w:rsidP="00404B63">
            <w:pPr>
              <w:rPr>
                <w:b/>
                <w:kern w:val="2"/>
                <w:szCs w:val="24"/>
              </w:rPr>
            </w:pPr>
            <w:r>
              <w:rPr>
                <w:b/>
                <w:kern w:val="2"/>
                <w:szCs w:val="24"/>
              </w:rPr>
              <w:t>5.5. Atsiskaitymo su Tiekėju terminas ir tvarka</w:t>
            </w:r>
          </w:p>
        </w:tc>
        <w:tc>
          <w:tcPr>
            <w:tcW w:w="6441" w:type="dxa"/>
            <w:gridSpan w:val="2"/>
          </w:tcPr>
          <w:p w14:paraId="58CE3896" w14:textId="5B47C09E" w:rsidR="00090B26" w:rsidRPr="004B6F49" w:rsidRDefault="00090B26" w:rsidP="00404B63">
            <w:pPr>
              <w:rPr>
                <w:kern w:val="2"/>
                <w:szCs w:val="24"/>
              </w:rPr>
            </w:pPr>
            <w:r w:rsidRPr="004B6F49">
              <w:rPr>
                <w:kern w:val="2"/>
                <w:szCs w:val="24"/>
              </w:rPr>
              <w:t>Pirkėjas atsiskaito su Tiekėju ne vėliau kaip per</w:t>
            </w:r>
            <w:r w:rsidR="004B6F49" w:rsidRPr="004B6F49">
              <w:rPr>
                <w:kern w:val="2"/>
                <w:szCs w:val="24"/>
              </w:rPr>
              <w:t xml:space="preserve"> 30 kalendorinių dienų</w:t>
            </w:r>
            <w:r w:rsidRPr="004B6F49">
              <w:rPr>
                <w:kern w:val="2"/>
                <w:szCs w:val="24"/>
              </w:rPr>
              <w:t xml:space="preserve"> nuo Sąskaitos gavimo dienos</w:t>
            </w:r>
            <w:r w:rsidR="004B6F49" w:rsidRPr="004B6F49">
              <w:rPr>
                <w:kern w:val="2"/>
                <w:szCs w:val="24"/>
              </w:rPr>
              <w:t>,</w:t>
            </w:r>
            <w:r w:rsidRPr="004B6F49">
              <w:rPr>
                <w:kern w:val="2"/>
                <w:szCs w:val="24"/>
                <w:shd w:val="clear" w:color="auto" w:fill="FFFFFF"/>
              </w:rPr>
              <w:t xml:space="preserve"> įvykdžius visus sutartinius įsipareigojimus</w:t>
            </w:r>
            <w:r w:rsidR="004B6F49" w:rsidRPr="004B6F49">
              <w:rPr>
                <w:kern w:val="2"/>
                <w:szCs w:val="24"/>
                <w:shd w:val="clear" w:color="auto" w:fill="FFFFFF"/>
              </w:rPr>
              <w:t>.</w:t>
            </w:r>
          </w:p>
          <w:p w14:paraId="6EB8C113" w14:textId="77777777" w:rsidR="00090B26" w:rsidRPr="004B6F49" w:rsidRDefault="00090B26" w:rsidP="00404B63">
            <w:pPr>
              <w:rPr>
                <w:kern w:val="2"/>
                <w:szCs w:val="24"/>
                <w:shd w:val="clear" w:color="auto" w:fill="FFFFFF"/>
              </w:rPr>
            </w:pPr>
          </w:p>
          <w:p w14:paraId="27155EBF" w14:textId="77777777" w:rsidR="004B6F49" w:rsidRPr="004B6F49" w:rsidRDefault="004B6F49" w:rsidP="004B6F49">
            <w:pPr>
              <w:jc w:val="both"/>
              <w:rPr>
                <w:b/>
                <w:kern w:val="2"/>
                <w:szCs w:val="24"/>
              </w:rPr>
            </w:pPr>
            <w:r w:rsidRPr="004B6F49">
              <w:rPr>
                <w:kern w:val="2"/>
                <w:szCs w:val="24"/>
              </w:rPr>
              <w:t xml:space="preserve">Už tinkamai suteiktas Paslaugas, kai Paslaugos atliktos pagal Sutartyje ir jos prieduose nustatytus reikalavimus, bus atliekamas vienas tarpinis mokėjimas kai abi Šalys pasirašo Paslaugų perdavimo–priėmimo aktą. </w:t>
            </w:r>
            <w:r w:rsidRPr="004B6F49">
              <w:rPr>
                <w:b/>
                <w:kern w:val="2"/>
                <w:szCs w:val="24"/>
              </w:rPr>
              <w:t>Tarpinis mokėjimas, 50 proc. Sutarties vertės, bus atliekamas po to, kai Tiekėjas suteiks žemiau nurodytas  paslaugas pagal Techninėje specifikacijoje nurodytą paslaugų eiliškumą ir Pirkėjas raštiškai patvirtins: • Susistemintos istorinės medžiagos pateikimas;</w:t>
            </w:r>
            <w:r w:rsidRPr="004B6F49">
              <w:rPr>
                <w:b/>
                <w:kern w:val="2"/>
                <w:szCs w:val="24"/>
              </w:rPr>
              <w:tab/>
            </w:r>
          </w:p>
          <w:p w14:paraId="79E08692" w14:textId="77777777" w:rsidR="004B6F49" w:rsidRPr="004B6F49" w:rsidRDefault="004B6F49" w:rsidP="004B6F49">
            <w:pPr>
              <w:jc w:val="both"/>
              <w:rPr>
                <w:b/>
                <w:kern w:val="2"/>
                <w:szCs w:val="24"/>
              </w:rPr>
            </w:pPr>
            <w:r w:rsidRPr="004B6F49">
              <w:rPr>
                <w:b/>
                <w:kern w:val="2"/>
                <w:szCs w:val="24"/>
              </w:rPr>
              <w:t>• Detalizuoto scenarijaus parengimas;</w:t>
            </w:r>
          </w:p>
          <w:p w14:paraId="40D3E6BF" w14:textId="3597904B" w:rsidR="00090B26" w:rsidRPr="004B6F49" w:rsidRDefault="004B6F49" w:rsidP="004B6F49">
            <w:pPr>
              <w:rPr>
                <w:kern w:val="2"/>
                <w:szCs w:val="24"/>
                <w:shd w:val="clear" w:color="auto" w:fill="FFFFFF"/>
              </w:rPr>
            </w:pPr>
            <w:r w:rsidRPr="004B6F49">
              <w:rPr>
                <w:b/>
                <w:kern w:val="2"/>
                <w:szCs w:val="24"/>
              </w:rPr>
              <w:t>• 2D/3D objektų eskizų ir vizualinės koncepcijos parengimas.</w:t>
            </w:r>
          </w:p>
        </w:tc>
      </w:tr>
      <w:tr w:rsidR="00090B26" w14:paraId="731DA8B1" w14:textId="77777777" w:rsidTr="00404B63">
        <w:trPr>
          <w:trHeight w:val="300"/>
        </w:trPr>
        <w:tc>
          <w:tcPr>
            <w:tcW w:w="3094" w:type="dxa"/>
            <w:gridSpan w:val="2"/>
          </w:tcPr>
          <w:p w14:paraId="0FBAAB3B" w14:textId="77777777" w:rsidR="00090B26" w:rsidRDefault="00090B26" w:rsidP="00404B63">
            <w:pPr>
              <w:rPr>
                <w:b/>
                <w:kern w:val="2"/>
                <w:szCs w:val="24"/>
              </w:rPr>
            </w:pPr>
            <w:r>
              <w:rPr>
                <w:b/>
                <w:kern w:val="2"/>
                <w:szCs w:val="24"/>
              </w:rPr>
              <w:t>5.6. Avansas</w:t>
            </w:r>
          </w:p>
        </w:tc>
        <w:tc>
          <w:tcPr>
            <w:tcW w:w="6441" w:type="dxa"/>
            <w:gridSpan w:val="2"/>
          </w:tcPr>
          <w:p w14:paraId="4F61B9B1" w14:textId="1977929B" w:rsidR="00090B26" w:rsidRDefault="00090B26" w:rsidP="004B6F49">
            <w:pPr>
              <w:rPr>
                <w:color w:val="000000"/>
                <w:kern w:val="2"/>
                <w:szCs w:val="24"/>
                <w:shd w:val="clear" w:color="auto" w:fill="FFFFFF"/>
              </w:rPr>
            </w:pPr>
            <w:r>
              <w:rPr>
                <w:kern w:val="2"/>
                <w:szCs w:val="24"/>
              </w:rPr>
              <w:t>Netaikoma</w:t>
            </w:r>
          </w:p>
        </w:tc>
      </w:tr>
      <w:tr w:rsidR="00090B26" w14:paraId="5E0F8822" w14:textId="77777777" w:rsidTr="00404B63">
        <w:trPr>
          <w:trHeight w:val="300"/>
        </w:trPr>
        <w:tc>
          <w:tcPr>
            <w:tcW w:w="3094" w:type="dxa"/>
            <w:gridSpan w:val="2"/>
          </w:tcPr>
          <w:p w14:paraId="53DD95FF" w14:textId="77777777" w:rsidR="00090B26" w:rsidRDefault="00090B26" w:rsidP="00404B63">
            <w:pPr>
              <w:rPr>
                <w:b/>
                <w:kern w:val="2"/>
                <w:szCs w:val="24"/>
              </w:rPr>
            </w:pPr>
            <w:r>
              <w:rPr>
                <w:b/>
                <w:kern w:val="2"/>
                <w:szCs w:val="24"/>
              </w:rPr>
              <w:t>5.7. Avanso užtikrinimas</w:t>
            </w:r>
          </w:p>
        </w:tc>
        <w:tc>
          <w:tcPr>
            <w:tcW w:w="6441" w:type="dxa"/>
            <w:gridSpan w:val="2"/>
          </w:tcPr>
          <w:p w14:paraId="185DB5AE" w14:textId="0344E6D6" w:rsidR="00090B26" w:rsidRDefault="00090B26" w:rsidP="00404B63">
            <w:pPr>
              <w:rPr>
                <w:kern w:val="2"/>
                <w:szCs w:val="24"/>
              </w:rPr>
            </w:pPr>
            <w:r>
              <w:rPr>
                <w:kern w:val="2"/>
                <w:szCs w:val="24"/>
              </w:rPr>
              <w:t>Netaikoma</w:t>
            </w:r>
            <w:r>
              <w:rPr>
                <w:color w:val="000000"/>
                <w:kern w:val="2"/>
                <w:szCs w:val="24"/>
                <w:shd w:val="clear" w:color="auto" w:fill="FFFFFF"/>
              </w:rPr>
              <w:t xml:space="preserve"> </w:t>
            </w:r>
          </w:p>
        </w:tc>
      </w:tr>
      <w:tr w:rsidR="00090B26" w14:paraId="69298167" w14:textId="77777777" w:rsidTr="00404B63">
        <w:trPr>
          <w:trHeight w:val="300"/>
        </w:trPr>
        <w:tc>
          <w:tcPr>
            <w:tcW w:w="9535" w:type="dxa"/>
            <w:gridSpan w:val="4"/>
          </w:tcPr>
          <w:p w14:paraId="14E67BD6" w14:textId="77777777" w:rsidR="00090B26" w:rsidRDefault="00090B26" w:rsidP="00404B63">
            <w:pPr>
              <w:jc w:val="center"/>
              <w:rPr>
                <w:b/>
                <w:kern w:val="2"/>
                <w:szCs w:val="24"/>
              </w:rPr>
            </w:pPr>
            <w:r>
              <w:rPr>
                <w:b/>
                <w:kern w:val="2"/>
                <w:szCs w:val="24"/>
              </w:rPr>
              <w:t>6. PASLAUGŲ KOKYBĖ IR GARANTINIAI ĮSIPAREIGOJIMAI</w:t>
            </w:r>
          </w:p>
        </w:tc>
      </w:tr>
      <w:tr w:rsidR="00090B26" w14:paraId="3E761515" w14:textId="77777777" w:rsidTr="00404B63">
        <w:trPr>
          <w:trHeight w:val="300"/>
        </w:trPr>
        <w:tc>
          <w:tcPr>
            <w:tcW w:w="3094" w:type="dxa"/>
            <w:gridSpan w:val="2"/>
          </w:tcPr>
          <w:p w14:paraId="78564340" w14:textId="77777777" w:rsidR="00090B26" w:rsidRDefault="00090B26" w:rsidP="00404B63">
            <w:pPr>
              <w:rPr>
                <w:b/>
                <w:kern w:val="2"/>
                <w:szCs w:val="24"/>
              </w:rPr>
            </w:pPr>
            <w:r>
              <w:rPr>
                <w:b/>
                <w:kern w:val="2"/>
                <w:szCs w:val="24"/>
              </w:rPr>
              <w:t>6.1. Garantinis terminas</w:t>
            </w:r>
          </w:p>
        </w:tc>
        <w:tc>
          <w:tcPr>
            <w:tcW w:w="6441" w:type="dxa"/>
            <w:gridSpan w:val="2"/>
          </w:tcPr>
          <w:p w14:paraId="41F54D1A" w14:textId="4EEEAA33" w:rsidR="00090B26" w:rsidRPr="004B6F49" w:rsidRDefault="00090B26" w:rsidP="00404B63">
            <w:r w:rsidRPr="004B6F49">
              <w:rPr>
                <w:b/>
                <w:bCs/>
              </w:rPr>
              <w:t>Paslaugoms</w:t>
            </w:r>
            <w:r w:rsidRPr="004B6F49">
              <w:rPr>
                <w:szCs w:val="24"/>
              </w:rPr>
              <w:t xml:space="preserve"> </w:t>
            </w:r>
            <w:r w:rsidRPr="004B6F49">
              <w:rPr>
                <w:kern w:val="2"/>
              </w:rPr>
              <w:t>taikomas</w:t>
            </w:r>
            <w:r w:rsidRPr="004B6F49">
              <w:rPr>
                <w:kern w:val="2"/>
                <w:szCs w:val="24"/>
              </w:rPr>
              <w:t xml:space="preserve"> </w:t>
            </w:r>
            <w:r w:rsidRPr="004B6F49">
              <w:rPr>
                <w:kern w:val="2"/>
              </w:rPr>
              <w:t>Techninėje specifikacijoje nustatytas</w:t>
            </w:r>
            <w:r w:rsidRPr="004B6F49">
              <w:t xml:space="preserve"> </w:t>
            </w:r>
            <w:r w:rsidRPr="004B6F49">
              <w:rPr>
                <w:kern w:val="2"/>
              </w:rPr>
              <w:t xml:space="preserve">garantinis terminas, kuris yra </w:t>
            </w:r>
            <w:r w:rsidR="004B6F49" w:rsidRPr="004B6F49">
              <w:rPr>
                <w:b/>
                <w:kern w:val="2"/>
              </w:rPr>
              <w:t>24 (dvidešimt keturi) mėnesiai</w:t>
            </w:r>
            <w:r w:rsidRPr="004B6F49">
              <w:rPr>
                <w:kern w:val="2"/>
              </w:rPr>
              <w:t xml:space="preserve">. </w:t>
            </w:r>
            <w:r w:rsidRPr="004B6F49">
              <w:rPr>
                <w:kern w:val="2"/>
                <w:szCs w:val="24"/>
              </w:rPr>
              <w:t xml:space="preserve"> </w:t>
            </w:r>
            <w:r w:rsidRPr="004B6F49">
              <w:rPr>
                <w:kern w:val="2"/>
              </w:rPr>
              <w:t xml:space="preserve">Garantinis terminas skaičiuojamas nuo </w:t>
            </w:r>
            <w:r w:rsidRPr="004B6F49">
              <w:t>Paslaugų</w:t>
            </w:r>
            <w:r w:rsidRPr="004B6F49">
              <w:rPr>
                <w:kern w:val="2"/>
              </w:rPr>
              <w:t xml:space="preserve"> perdavimo–priėmimo akto ar Sąskaitos (kai </w:t>
            </w:r>
            <w:r w:rsidRPr="004B6F49">
              <w:t>Paslaugų</w:t>
            </w:r>
            <w:r w:rsidRPr="004B6F49">
              <w:rPr>
                <w:kern w:val="2"/>
              </w:rPr>
              <w:t xml:space="preserve"> perdavimo–priėmimo aktas nėra pasirašomas) pasirašymo dienos.</w:t>
            </w:r>
          </w:p>
          <w:p w14:paraId="66F6A7D8" w14:textId="02D4FD68" w:rsidR="00090B26" w:rsidRPr="004B6F49" w:rsidRDefault="00090B26" w:rsidP="00404B63">
            <w:pPr>
              <w:rPr>
                <w:szCs w:val="24"/>
              </w:rPr>
            </w:pPr>
            <w:r w:rsidRPr="004B6F49">
              <w:rPr>
                <w:szCs w:val="24"/>
              </w:rPr>
              <w:t xml:space="preserve">ir </w:t>
            </w:r>
          </w:p>
          <w:p w14:paraId="1F91FBD0" w14:textId="0A794853" w:rsidR="00090B26" w:rsidRPr="004B6F49" w:rsidRDefault="00090B26" w:rsidP="00404B63">
            <w:pPr>
              <w:rPr>
                <w:szCs w:val="24"/>
              </w:rPr>
            </w:pPr>
            <w:r w:rsidRPr="004B6F49">
              <w:rPr>
                <w:b/>
                <w:bCs/>
              </w:rPr>
              <w:t>Su Paslaugomis susijusioms prekėms</w:t>
            </w:r>
            <w:r w:rsidRPr="004B6F49">
              <w:rPr>
                <w:szCs w:val="24"/>
              </w:rPr>
              <w:t xml:space="preserve"> </w:t>
            </w:r>
            <w:r w:rsidRPr="004B6F49">
              <w:rPr>
                <w:kern w:val="2"/>
              </w:rPr>
              <w:t>nustatomas Techninėje specifikacijoje nustatytas</w:t>
            </w:r>
            <w:r w:rsidRPr="004B6F49">
              <w:t xml:space="preserve"> </w:t>
            </w:r>
            <w:r w:rsidRPr="004B6F49">
              <w:rPr>
                <w:kern w:val="2"/>
              </w:rPr>
              <w:t>garantinis terminas, kuris yra</w:t>
            </w:r>
            <w:r w:rsidR="004B6F49" w:rsidRPr="004B6F49">
              <w:rPr>
                <w:kern w:val="2"/>
              </w:rPr>
              <w:t xml:space="preserve"> </w:t>
            </w:r>
            <w:r w:rsidR="004B6F49" w:rsidRPr="004B6F49">
              <w:rPr>
                <w:b/>
                <w:kern w:val="2"/>
              </w:rPr>
              <w:t>24 (dvidešimt keturi) mėnesiai.</w:t>
            </w:r>
            <w:r w:rsidR="004B6F49" w:rsidRPr="004B6F49">
              <w:rPr>
                <w:kern w:val="2"/>
              </w:rPr>
              <w:t xml:space="preserve">  </w:t>
            </w:r>
            <w:r w:rsidRPr="004B6F49">
              <w:rPr>
                <w:kern w:val="2"/>
              </w:rPr>
              <w:t xml:space="preserve">Garantinis terminas </w:t>
            </w:r>
            <w:r w:rsidRPr="004B6F49">
              <w:rPr>
                <w:kern w:val="2"/>
              </w:rPr>
              <w:lastRenderedPageBreak/>
              <w:t xml:space="preserve">skaičiuojamas nuo </w:t>
            </w:r>
            <w:r w:rsidRPr="004B6F49">
              <w:t>Paslaugų</w:t>
            </w:r>
            <w:r w:rsidRPr="004B6F49">
              <w:rPr>
                <w:kern w:val="2"/>
                <w:szCs w:val="24"/>
              </w:rPr>
              <w:t xml:space="preserve"> </w:t>
            </w:r>
            <w:r w:rsidRPr="004B6F49">
              <w:rPr>
                <w:kern w:val="2"/>
              </w:rPr>
              <w:t xml:space="preserve">perdavimo–priėmimo akto ar Sąskaitos (kai </w:t>
            </w:r>
            <w:r w:rsidRPr="004B6F49">
              <w:t>Paslaugų</w:t>
            </w:r>
            <w:r w:rsidRPr="004B6F49">
              <w:rPr>
                <w:kern w:val="2"/>
              </w:rPr>
              <w:t xml:space="preserve"> perdavimo–priėmimo aktas nėra pasirašomas) pasirašymo dienos.</w:t>
            </w:r>
          </w:p>
        </w:tc>
      </w:tr>
      <w:tr w:rsidR="00090B26" w14:paraId="4104549F" w14:textId="77777777" w:rsidTr="00404B63">
        <w:trPr>
          <w:trHeight w:val="300"/>
        </w:trPr>
        <w:tc>
          <w:tcPr>
            <w:tcW w:w="3094" w:type="dxa"/>
            <w:gridSpan w:val="2"/>
          </w:tcPr>
          <w:p w14:paraId="53139B26" w14:textId="77777777" w:rsidR="00090B26" w:rsidRDefault="00090B26" w:rsidP="00404B63">
            <w:pPr>
              <w:rPr>
                <w:b/>
                <w:kern w:val="2"/>
                <w:szCs w:val="24"/>
              </w:rPr>
            </w:pPr>
            <w:r>
              <w:rPr>
                <w:b/>
                <w:szCs w:val="24"/>
              </w:rPr>
              <w:lastRenderedPageBreak/>
              <w:t>6.2. Terminas Paslaugų trūkumams pašalinti</w:t>
            </w:r>
          </w:p>
        </w:tc>
        <w:tc>
          <w:tcPr>
            <w:tcW w:w="6441" w:type="dxa"/>
            <w:gridSpan w:val="2"/>
          </w:tcPr>
          <w:p w14:paraId="6B2D3983" w14:textId="1FA1B133" w:rsidR="00090B26" w:rsidRDefault="00090B26" w:rsidP="00404B63">
            <w:pPr>
              <w:rPr>
                <w:kern w:val="2"/>
                <w:szCs w:val="24"/>
              </w:rPr>
            </w:pPr>
            <w:r>
              <w:rPr>
                <w:kern w:val="2"/>
                <w:szCs w:val="24"/>
              </w:rPr>
              <w:t xml:space="preserve">Sutartyje nurodytu garantinio termino laikotarpiu nustačius Paslaugų trūkumų, Tiekėjas turi </w:t>
            </w:r>
            <w:r>
              <w:rPr>
                <w:b/>
                <w:kern w:val="2"/>
                <w:szCs w:val="24"/>
              </w:rPr>
              <w:t>ne vėliau kaip</w:t>
            </w:r>
            <w:r>
              <w:rPr>
                <w:kern w:val="2"/>
                <w:szCs w:val="24"/>
              </w:rPr>
              <w:t xml:space="preserve"> </w:t>
            </w:r>
            <w:r w:rsidRPr="00AA2C87">
              <w:rPr>
                <w:b/>
                <w:bCs/>
                <w:kern w:val="2"/>
                <w:szCs w:val="24"/>
              </w:rPr>
              <w:t>per</w:t>
            </w:r>
            <w:r w:rsidR="00AA2C87" w:rsidRPr="00AA2C87">
              <w:rPr>
                <w:b/>
                <w:bCs/>
                <w:kern w:val="2"/>
                <w:szCs w:val="24"/>
              </w:rPr>
              <w:t xml:space="preserve"> 5 (penkias) darbo dienas</w:t>
            </w:r>
            <w:r>
              <w:rPr>
                <w:kern w:val="2"/>
                <w:szCs w:val="24"/>
              </w:rPr>
              <w:t xml:space="preserve"> nuo rašytinės pretenzijos gavimo dienos pašalinti Paslaugų trūkumus.</w:t>
            </w:r>
          </w:p>
        </w:tc>
      </w:tr>
      <w:tr w:rsidR="00090B26" w14:paraId="63F6E619" w14:textId="77777777" w:rsidTr="00404B63">
        <w:trPr>
          <w:trHeight w:val="300"/>
        </w:trPr>
        <w:tc>
          <w:tcPr>
            <w:tcW w:w="3094" w:type="dxa"/>
            <w:gridSpan w:val="2"/>
          </w:tcPr>
          <w:p w14:paraId="5E2F1F51" w14:textId="77777777" w:rsidR="00090B26" w:rsidRDefault="00090B26" w:rsidP="00404B63">
            <w:pPr>
              <w:rPr>
                <w:b/>
                <w:szCs w:val="24"/>
              </w:rPr>
            </w:pPr>
            <w:r>
              <w:rPr>
                <w:b/>
                <w:szCs w:val="24"/>
              </w:rPr>
              <w:t>6.3. Kokybinių kriterijų įgyvendinimo ir tikrinimo tvarka</w:t>
            </w:r>
          </w:p>
        </w:tc>
        <w:tc>
          <w:tcPr>
            <w:tcW w:w="6441" w:type="dxa"/>
            <w:gridSpan w:val="2"/>
          </w:tcPr>
          <w:p w14:paraId="50D1522C" w14:textId="1985A12F" w:rsidR="00AA2C87" w:rsidRDefault="00090B26" w:rsidP="00AA2C87">
            <w:pPr>
              <w:rPr>
                <w:kern w:val="2"/>
                <w:szCs w:val="24"/>
              </w:rPr>
            </w:pPr>
            <w:r>
              <w:rPr>
                <w:kern w:val="2"/>
                <w:szCs w:val="24"/>
              </w:rPr>
              <w:t xml:space="preserve">Netaikoma </w:t>
            </w:r>
          </w:p>
          <w:p w14:paraId="06AE3369" w14:textId="1917AA2D" w:rsidR="00090B26" w:rsidRDefault="00090B26" w:rsidP="00404B63">
            <w:pPr>
              <w:rPr>
                <w:kern w:val="2"/>
                <w:szCs w:val="24"/>
              </w:rPr>
            </w:pPr>
          </w:p>
        </w:tc>
      </w:tr>
      <w:tr w:rsidR="00090B26" w14:paraId="46CA5DC9" w14:textId="77777777" w:rsidTr="00404B63">
        <w:trPr>
          <w:trHeight w:val="300"/>
        </w:trPr>
        <w:tc>
          <w:tcPr>
            <w:tcW w:w="9535" w:type="dxa"/>
            <w:gridSpan w:val="4"/>
          </w:tcPr>
          <w:p w14:paraId="11E62FF4" w14:textId="77777777" w:rsidR="00090B26" w:rsidRDefault="00090B26" w:rsidP="00404B63">
            <w:pPr>
              <w:jc w:val="center"/>
              <w:rPr>
                <w:b/>
                <w:kern w:val="2"/>
                <w:szCs w:val="24"/>
              </w:rPr>
            </w:pPr>
            <w:r>
              <w:rPr>
                <w:b/>
                <w:kern w:val="2"/>
                <w:szCs w:val="24"/>
              </w:rPr>
              <w:t>7. SUTARTIES VYKDYMUI PASITELKIAMI SUBTIEKĖJAI IR (AR) SPECIALISTAI</w:t>
            </w:r>
          </w:p>
        </w:tc>
      </w:tr>
      <w:tr w:rsidR="00090B26" w14:paraId="0EDEB32D" w14:textId="77777777" w:rsidTr="00404B63">
        <w:trPr>
          <w:trHeight w:val="300"/>
        </w:trPr>
        <w:tc>
          <w:tcPr>
            <w:tcW w:w="3094" w:type="dxa"/>
            <w:gridSpan w:val="2"/>
          </w:tcPr>
          <w:p w14:paraId="5C7CC00F" w14:textId="77777777" w:rsidR="00090B26" w:rsidRDefault="00090B26" w:rsidP="00404B63">
            <w:pPr>
              <w:rPr>
                <w:b/>
                <w:bCs/>
                <w:kern w:val="2"/>
                <w:szCs w:val="24"/>
              </w:rPr>
            </w:pPr>
            <w:r>
              <w:rPr>
                <w:b/>
                <w:bCs/>
                <w:kern w:val="2"/>
                <w:szCs w:val="24"/>
              </w:rPr>
              <w:t>7.1. Sutarties vykdymui pasitelkiami subtiekėjai ir (ar) specialistai</w:t>
            </w:r>
          </w:p>
        </w:tc>
        <w:tc>
          <w:tcPr>
            <w:tcW w:w="6441" w:type="dxa"/>
            <w:gridSpan w:val="2"/>
          </w:tcPr>
          <w:p w14:paraId="38E0E9B3" w14:textId="77777777" w:rsidR="00090B26" w:rsidRDefault="00090B26" w:rsidP="00404B63">
            <w:pPr>
              <w:rPr>
                <w:kern w:val="2"/>
                <w:szCs w:val="24"/>
              </w:rPr>
            </w:pPr>
            <w:r>
              <w:rPr>
                <w:kern w:val="2"/>
                <w:szCs w:val="24"/>
              </w:rPr>
              <w:t>Sutarties vykdymui subtiekėjai ir (ar) specialistai nepasitelkiami.</w:t>
            </w:r>
          </w:p>
          <w:p w14:paraId="2772413C" w14:textId="77777777" w:rsidR="00090B26" w:rsidRDefault="00090B26" w:rsidP="00404B63">
            <w:pPr>
              <w:rPr>
                <w:kern w:val="2"/>
                <w:szCs w:val="24"/>
              </w:rPr>
            </w:pPr>
          </w:p>
          <w:p w14:paraId="653D6007" w14:textId="77777777" w:rsidR="00090B26" w:rsidRDefault="00090B26" w:rsidP="00404B63">
            <w:pPr>
              <w:rPr>
                <w:color w:val="FF0000"/>
                <w:kern w:val="2"/>
                <w:szCs w:val="24"/>
              </w:rPr>
            </w:pPr>
            <w:r>
              <w:rPr>
                <w:color w:val="FF0000"/>
                <w:kern w:val="2"/>
                <w:szCs w:val="24"/>
              </w:rPr>
              <w:t>arba</w:t>
            </w:r>
          </w:p>
          <w:p w14:paraId="7E99E673" w14:textId="77777777" w:rsidR="00090B26" w:rsidRDefault="00090B26" w:rsidP="00404B63">
            <w:pPr>
              <w:rPr>
                <w:kern w:val="2"/>
                <w:szCs w:val="24"/>
              </w:rPr>
            </w:pPr>
          </w:p>
          <w:p w14:paraId="712AB7EB" w14:textId="77777777" w:rsidR="00090B26" w:rsidRDefault="00090B26" w:rsidP="00404B63">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90B26" w14:paraId="79687849" w14:textId="77777777" w:rsidTr="00404B63">
        <w:trPr>
          <w:trHeight w:val="300"/>
        </w:trPr>
        <w:tc>
          <w:tcPr>
            <w:tcW w:w="9535" w:type="dxa"/>
            <w:gridSpan w:val="4"/>
          </w:tcPr>
          <w:p w14:paraId="108C821E" w14:textId="77777777" w:rsidR="00090B26" w:rsidRDefault="00090B26" w:rsidP="00404B63">
            <w:pPr>
              <w:jc w:val="center"/>
              <w:rPr>
                <w:b/>
                <w:kern w:val="2"/>
                <w:szCs w:val="24"/>
              </w:rPr>
            </w:pPr>
            <w:r>
              <w:rPr>
                <w:b/>
                <w:kern w:val="2"/>
                <w:szCs w:val="24"/>
              </w:rPr>
              <w:t>8. PRIEVOLIŲ PAGAL SUTARTĮ ĮVYKDYMO UŽTIKRINIMAS</w:t>
            </w:r>
          </w:p>
        </w:tc>
      </w:tr>
      <w:tr w:rsidR="00090B26" w14:paraId="00155B0A" w14:textId="77777777" w:rsidTr="00404B63">
        <w:trPr>
          <w:trHeight w:val="300"/>
        </w:trPr>
        <w:tc>
          <w:tcPr>
            <w:tcW w:w="3094" w:type="dxa"/>
            <w:gridSpan w:val="2"/>
          </w:tcPr>
          <w:p w14:paraId="37DB7BFC" w14:textId="77777777" w:rsidR="00090B26" w:rsidRDefault="00090B26" w:rsidP="00404B63">
            <w:pPr>
              <w:rPr>
                <w:b/>
                <w:kern w:val="2"/>
                <w:szCs w:val="24"/>
              </w:rPr>
            </w:pPr>
            <w:r>
              <w:rPr>
                <w:b/>
                <w:kern w:val="2"/>
                <w:szCs w:val="24"/>
              </w:rPr>
              <w:t>8.1. Prievolių pagal Sutartį įvykdymo užtikrinimas</w:t>
            </w:r>
          </w:p>
        </w:tc>
        <w:tc>
          <w:tcPr>
            <w:tcW w:w="6441" w:type="dxa"/>
            <w:gridSpan w:val="2"/>
          </w:tcPr>
          <w:p w14:paraId="7A3048F0" w14:textId="5964E8AB" w:rsidR="00090B26" w:rsidRDefault="00090B26" w:rsidP="00404B63">
            <w:pPr>
              <w:rPr>
                <w:kern w:val="2"/>
                <w:szCs w:val="24"/>
              </w:rPr>
            </w:pPr>
            <w:r>
              <w:rPr>
                <w:kern w:val="2"/>
                <w:szCs w:val="24"/>
              </w:rPr>
              <w:t>Prievolių pagal Sutartį įvykdymas užtikrinamas</w:t>
            </w:r>
            <w:r w:rsidR="00AA2C87">
              <w:rPr>
                <w:kern w:val="2"/>
                <w:szCs w:val="24"/>
              </w:rPr>
              <w:t>:</w:t>
            </w:r>
          </w:p>
          <w:p w14:paraId="2577CD8D" w14:textId="794CE1E0" w:rsidR="00090B26" w:rsidRDefault="00090B26" w:rsidP="00404B63">
            <w:pPr>
              <w:rPr>
                <w:kern w:val="2"/>
                <w:szCs w:val="24"/>
              </w:rPr>
            </w:pPr>
            <w:r>
              <w:rPr>
                <w:kern w:val="2"/>
                <w:szCs w:val="24"/>
              </w:rPr>
              <w:t>Netesybomis (delspinigiais, bauda);</w:t>
            </w:r>
          </w:p>
        </w:tc>
      </w:tr>
      <w:tr w:rsidR="00090B26" w14:paraId="7F0890E6" w14:textId="77777777" w:rsidTr="00404B63">
        <w:trPr>
          <w:trHeight w:val="300"/>
        </w:trPr>
        <w:tc>
          <w:tcPr>
            <w:tcW w:w="3094" w:type="dxa"/>
            <w:gridSpan w:val="2"/>
          </w:tcPr>
          <w:p w14:paraId="4E5246AE" w14:textId="77777777" w:rsidR="00090B26" w:rsidRDefault="00090B26" w:rsidP="00404B63">
            <w:pPr>
              <w:rPr>
                <w:b/>
                <w:kern w:val="2"/>
                <w:szCs w:val="24"/>
              </w:rPr>
            </w:pPr>
            <w:r>
              <w:rPr>
                <w:b/>
                <w:kern w:val="2"/>
                <w:szCs w:val="24"/>
              </w:rPr>
              <w:t>8.2 Sutarties įvykdymo užtikrinimo galiojimo terminas</w:t>
            </w:r>
          </w:p>
        </w:tc>
        <w:tc>
          <w:tcPr>
            <w:tcW w:w="6441" w:type="dxa"/>
            <w:gridSpan w:val="2"/>
          </w:tcPr>
          <w:p w14:paraId="5441E55A" w14:textId="42DF5795" w:rsidR="00090B26" w:rsidRDefault="00090B26" w:rsidP="00404B63">
            <w:pPr>
              <w:rPr>
                <w:kern w:val="2"/>
                <w:szCs w:val="24"/>
              </w:rPr>
            </w:pPr>
            <w:r>
              <w:rPr>
                <w:kern w:val="2"/>
                <w:szCs w:val="24"/>
              </w:rPr>
              <w:t>Netaikoma</w:t>
            </w:r>
          </w:p>
        </w:tc>
      </w:tr>
      <w:tr w:rsidR="00090B26" w14:paraId="0C0444F1" w14:textId="77777777" w:rsidTr="00404B63">
        <w:trPr>
          <w:trHeight w:val="300"/>
        </w:trPr>
        <w:tc>
          <w:tcPr>
            <w:tcW w:w="3094" w:type="dxa"/>
            <w:gridSpan w:val="2"/>
          </w:tcPr>
          <w:p w14:paraId="06ABB448" w14:textId="77777777" w:rsidR="00090B26" w:rsidRDefault="00090B26" w:rsidP="00404B63">
            <w:pPr>
              <w:rPr>
                <w:b/>
                <w:kern w:val="2"/>
                <w:szCs w:val="24"/>
              </w:rPr>
            </w:pPr>
            <w:r>
              <w:rPr>
                <w:b/>
                <w:kern w:val="2"/>
                <w:szCs w:val="24"/>
              </w:rPr>
              <w:t>8.3. Sutarties įvykdymo užtikrinimo pateikimas</w:t>
            </w:r>
          </w:p>
        </w:tc>
        <w:tc>
          <w:tcPr>
            <w:tcW w:w="6441" w:type="dxa"/>
            <w:gridSpan w:val="2"/>
          </w:tcPr>
          <w:p w14:paraId="37B73F4D" w14:textId="7C99CB22" w:rsidR="00090B26" w:rsidRPr="00AA2C87" w:rsidRDefault="00090B26" w:rsidP="00404B63">
            <w:pPr>
              <w:rPr>
                <w:kern w:val="2"/>
                <w:szCs w:val="24"/>
              </w:rPr>
            </w:pPr>
            <w:r>
              <w:rPr>
                <w:kern w:val="2"/>
                <w:szCs w:val="24"/>
              </w:rPr>
              <w:t>Netaikoma</w:t>
            </w:r>
          </w:p>
        </w:tc>
      </w:tr>
      <w:tr w:rsidR="00090B26" w14:paraId="0F7F2B23" w14:textId="77777777" w:rsidTr="00404B63">
        <w:trPr>
          <w:trHeight w:val="300"/>
        </w:trPr>
        <w:tc>
          <w:tcPr>
            <w:tcW w:w="9535" w:type="dxa"/>
            <w:gridSpan w:val="4"/>
          </w:tcPr>
          <w:p w14:paraId="1AD599EF" w14:textId="77777777" w:rsidR="00090B26" w:rsidRDefault="00090B26" w:rsidP="00404B63">
            <w:pPr>
              <w:jc w:val="center"/>
              <w:rPr>
                <w:b/>
                <w:kern w:val="2"/>
                <w:szCs w:val="24"/>
              </w:rPr>
            </w:pPr>
            <w:r>
              <w:rPr>
                <w:b/>
                <w:kern w:val="2"/>
                <w:szCs w:val="24"/>
              </w:rPr>
              <w:t>9. ŠALIŲ ATSAKOMYBĖ</w:t>
            </w:r>
          </w:p>
        </w:tc>
      </w:tr>
      <w:tr w:rsidR="00090B26" w14:paraId="0A853151" w14:textId="77777777" w:rsidTr="00404B63">
        <w:trPr>
          <w:trHeight w:val="300"/>
        </w:trPr>
        <w:tc>
          <w:tcPr>
            <w:tcW w:w="3094" w:type="dxa"/>
            <w:gridSpan w:val="2"/>
          </w:tcPr>
          <w:p w14:paraId="1CA691DE" w14:textId="77777777" w:rsidR="00090B26" w:rsidRDefault="00090B26" w:rsidP="00404B63">
            <w:pPr>
              <w:rPr>
                <w:b/>
                <w:kern w:val="2"/>
                <w:szCs w:val="24"/>
              </w:rPr>
            </w:pPr>
            <w:r>
              <w:rPr>
                <w:b/>
                <w:kern w:val="2"/>
                <w:szCs w:val="24"/>
              </w:rPr>
              <w:t>9.1. Pirkėjui taikomos netesybos už mokėjimų pagal Sutartį vėlavimą</w:t>
            </w:r>
          </w:p>
        </w:tc>
        <w:tc>
          <w:tcPr>
            <w:tcW w:w="6441" w:type="dxa"/>
            <w:gridSpan w:val="2"/>
          </w:tcPr>
          <w:p w14:paraId="62199565" w14:textId="43EC7751" w:rsidR="00090B26" w:rsidRPr="00AA2C87" w:rsidRDefault="00090B26" w:rsidP="00AA2C87">
            <w:pPr>
              <w:rPr>
                <w:bCs/>
                <w:kern w:val="2"/>
                <w:szCs w:val="24"/>
              </w:rPr>
            </w:pPr>
            <w:r w:rsidRPr="00AA2C87">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00AA2C87" w:rsidRPr="00AA2C87">
              <w:rPr>
                <w:bCs/>
                <w:kern w:val="2"/>
                <w:szCs w:val="24"/>
              </w:rPr>
              <w:t>.</w:t>
            </w:r>
          </w:p>
        </w:tc>
      </w:tr>
      <w:tr w:rsidR="00090B26" w14:paraId="202D2B37" w14:textId="77777777" w:rsidTr="00404B63">
        <w:trPr>
          <w:trHeight w:val="300"/>
        </w:trPr>
        <w:tc>
          <w:tcPr>
            <w:tcW w:w="3094" w:type="dxa"/>
            <w:gridSpan w:val="2"/>
          </w:tcPr>
          <w:p w14:paraId="32C199F0" w14:textId="77777777" w:rsidR="00090B26" w:rsidRDefault="00090B26" w:rsidP="00404B63">
            <w:pPr>
              <w:rPr>
                <w:b/>
                <w:kern w:val="2"/>
                <w:szCs w:val="24"/>
              </w:rPr>
            </w:pPr>
            <w:r>
              <w:rPr>
                <w:b/>
                <w:szCs w:val="24"/>
              </w:rPr>
              <w:t>9.2. Tiekėjui taikomos netesybos</w:t>
            </w:r>
          </w:p>
        </w:tc>
        <w:tc>
          <w:tcPr>
            <w:tcW w:w="6441" w:type="dxa"/>
            <w:gridSpan w:val="2"/>
          </w:tcPr>
          <w:p w14:paraId="483B57CA" w14:textId="1AFE7B1E" w:rsidR="00090B26" w:rsidRPr="00AA2C87" w:rsidRDefault="00090B26" w:rsidP="00404B63">
            <w:r w:rsidRPr="00AA2C87">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27A3C4CA" w14:textId="3388D670" w:rsidR="00090B26" w:rsidRPr="00AA2C87" w:rsidRDefault="00090B26" w:rsidP="00404B63">
            <w:pPr>
              <w:rPr>
                <w:szCs w:val="24"/>
              </w:rPr>
            </w:pPr>
            <w:r w:rsidRPr="00AA2C87">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0C13C25" w14:textId="3F8D2F43" w:rsidR="00090B26" w:rsidRPr="00AA2C87" w:rsidRDefault="00090B26" w:rsidP="00404B63">
            <w:pPr>
              <w:rPr>
                <w:b/>
                <w:kern w:val="2"/>
                <w:szCs w:val="24"/>
              </w:rPr>
            </w:pPr>
            <w:r w:rsidRPr="00AA2C87">
              <w:rPr>
                <w:kern w:val="2"/>
              </w:rPr>
              <w:lastRenderedPageBreak/>
              <w:t xml:space="preserve">9.2.3. Tiekėjas privalo sumokėti Pirkėjui netesybas per </w:t>
            </w:r>
            <w:r w:rsidR="00AA2C87" w:rsidRPr="00AA2C87">
              <w:rPr>
                <w:kern w:val="2"/>
              </w:rPr>
              <w:t xml:space="preserve"> 10 (dešimt) darbo dienų </w:t>
            </w:r>
            <w:r w:rsidRPr="00AA2C87">
              <w:rPr>
                <w:kern w:val="2"/>
              </w:rPr>
              <w:t xml:space="preserve">nuo Pirkėjo pareikalavimo, jeigu netesybų suma nėra </w:t>
            </w:r>
            <w:r w:rsidRPr="00AA2C87">
              <w:t>išskaitoma iš Tiekėjui mokėtinos sumos.</w:t>
            </w:r>
          </w:p>
        </w:tc>
      </w:tr>
      <w:tr w:rsidR="00AA2C87" w14:paraId="3B47D9BA" w14:textId="77777777" w:rsidTr="00404B63">
        <w:trPr>
          <w:trHeight w:val="300"/>
        </w:trPr>
        <w:tc>
          <w:tcPr>
            <w:tcW w:w="3094" w:type="dxa"/>
            <w:gridSpan w:val="2"/>
          </w:tcPr>
          <w:p w14:paraId="7FDF934D" w14:textId="77777777" w:rsidR="00AA2C87" w:rsidRDefault="00AA2C87" w:rsidP="00AA2C87">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03E1D478" w14:textId="77777777" w:rsidR="00AA2C87" w:rsidRDefault="00AA2C87" w:rsidP="00AA2C87">
            <w:pPr>
              <w:jc w:val="both"/>
              <w:rPr>
                <w:bCs/>
                <w:kern w:val="2"/>
                <w:szCs w:val="24"/>
              </w:rPr>
            </w:pPr>
            <w:r>
              <w:rPr>
                <w:bCs/>
                <w:kern w:val="2"/>
                <w:szCs w:val="24"/>
              </w:rPr>
              <w:t>9.3.1. Nutraukus Sutartį dėl esminio Sutarties pažeidimo, mokama 10 000,00  Eur dydžio bauda.</w:t>
            </w:r>
          </w:p>
          <w:p w14:paraId="09A0B6F8" w14:textId="77777777" w:rsidR="00AA2C87" w:rsidRDefault="00AA2C87" w:rsidP="00AA2C87">
            <w:pPr>
              <w:jc w:val="both"/>
              <w:rPr>
                <w:bCs/>
                <w:kern w:val="2"/>
                <w:szCs w:val="24"/>
              </w:rPr>
            </w:pPr>
            <w:r>
              <w:rPr>
                <w:bCs/>
                <w:kern w:val="2"/>
                <w:szCs w:val="24"/>
              </w:rPr>
              <w:t xml:space="preserve">9.3.2. </w:t>
            </w:r>
            <w:r>
              <w:rPr>
                <w:bCs/>
                <w:szCs w:val="24"/>
              </w:rPr>
              <w:t>Nepagrįstai nutraukus Sutarties vykdymą ne Sutartyje nustatyta tvarka, mokama</w:t>
            </w:r>
            <w:r>
              <w:rPr>
                <w:bCs/>
                <w:kern w:val="2"/>
                <w:szCs w:val="24"/>
              </w:rPr>
              <w:t xml:space="preserve"> 10 000,00 Eur dydžio bauda.</w:t>
            </w:r>
          </w:p>
          <w:p w14:paraId="28255558" w14:textId="7430816B" w:rsidR="00AA2C87" w:rsidRDefault="00AA2C87" w:rsidP="00AA2C87">
            <w:pPr>
              <w:rPr>
                <w:kern w:val="2"/>
                <w:szCs w:val="24"/>
              </w:rPr>
            </w:pPr>
          </w:p>
        </w:tc>
      </w:tr>
      <w:tr w:rsidR="00090B26" w14:paraId="0B1CB8D0" w14:textId="77777777" w:rsidTr="00404B63">
        <w:trPr>
          <w:trHeight w:val="300"/>
        </w:trPr>
        <w:tc>
          <w:tcPr>
            <w:tcW w:w="3094" w:type="dxa"/>
            <w:gridSpan w:val="2"/>
          </w:tcPr>
          <w:p w14:paraId="4E78765B" w14:textId="77777777" w:rsidR="00090B26" w:rsidRDefault="00090B26" w:rsidP="00404B63">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7B3E31E" w14:textId="63F0F252" w:rsidR="00090B26" w:rsidRPr="00AA2C87" w:rsidRDefault="00090B26" w:rsidP="00404B63">
            <w:pPr>
              <w:rPr>
                <w:bCs/>
                <w:color w:val="000000"/>
                <w:kern w:val="2"/>
                <w:szCs w:val="24"/>
              </w:rPr>
            </w:pPr>
            <w:r>
              <w:rPr>
                <w:bCs/>
                <w:color w:val="000000"/>
                <w:kern w:val="2"/>
                <w:szCs w:val="24"/>
              </w:rPr>
              <w:t>Netaikoma</w:t>
            </w:r>
          </w:p>
        </w:tc>
      </w:tr>
      <w:tr w:rsidR="00090B26" w14:paraId="7E26ECFA" w14:textId="77777777" w:rsidTr="00404B63">
        <w:trPr>
          <w:trHeight w:val="300"/>
        </w:trPr>
        <w:tc>
          <w:tcPr>
            <w:tcW w:w="3094" w:type="dxa"/>
            <w:gridSpan w:val="2"/>
          </w:tcPr>
          <w:p w14:paraId="67EABEE7" w14:textId="77777777" w:rsidR="00090B26" w:rsidRDefault="00090B26" w:rsidP="00404B63">
            <w:pPr>
              <w:rPr>
                <w:b/>
                <w:kern w:val="2"/>
                <w:szCs w:val="24"/>
              </w:rPr>
            </w:pPr>
            <w:r>
              <w:rPr>
                <w:b/>
                <w:kern w:val="2"/>
                <w:szCs w:val="24"/>
              </w:rPr>
              <w:t>9.5. Tiekėjui taikomos baudos dėl aplinkosauginių ir (arba) socialinių kriterijų nesilaikymo</w:t>
            </w:r>
          </w:p>
        </w:tc>
        <w:tc>
          <w:tcPr>
            <w:tcW w:w="6441" w:type="dxa"/>
            <w:gridSpan w:val="2"/>
          </w:tcPr>
          <w:p w14:paraId="14D03271" w14:textId="2CC33EAF" w:rsidR="00AA2C87" w:rsidRPr="00AA2C87" w:rsidRDefault="00090B26" w:rsidP="00AA2C87">
            <w:pPr>
              <w:rPr>
                <w:bCs/>
                <w:color w:val="000000"/>
                <w:kern w:val="2"/>
                <w:szCs w:val="24"/>
              </w:rPr>
            </w:pPr>
            <w:r>
              <w:rPr>
                <w:bCs/>
                <w:color w:val="000000"/>
                <w:kern w:val="2"/>
                <w:szCs w:val="24"/>
              </w:rPr>
              <w:t>Netaikoma</w:t>
            </w:r>
          </w:p>
          <w:p w14:paraId="27F1B12E" w14:textId="2D8D1592" w:rsidR="00090B26" w:rsidRDefault="00090B26" w:rsidP="00404B63">
            <w:pPr>
              <w:rPr>
                <w:color w:val="4472C4"/>
                <w:kern w:val="2"/>
                <w:szCs w:val="24"/>
              </w:rPr>
            </w:pPr>
          </w:p>
        </w:tc>
      </w:tr>
      <w:tr w:rsidR="00090B26" w14:paraId="6F78430B" w14:textId="77777777" w:rsidTr="00404B63">
        <w:trPr>
          <w:trHeight w:val="300"/>
        </w:trPr>
        <w:tc>
          <w:tcPr>
            <w:tcW w:w="3094" w:type="dxa"/>
            <w:gridSpan w:val="2"/>
          </w:tcPr>
          <w:p w14:paraId="365E26A9" w14:textId="77777777" w:rsidR="00090B26" w:rsidRDefault="00090B26" w:rsidP="00404B63">
            <w:pPr>
              <w:rPr>
                <w:b/>
                <w:kern w:val="2"/>
                <w:szCs w:val="24"/>
              </w:rPr>
            </w:pPr>
            <w:r>
              <w:rPr>
                <w:b/>
                <w:kern w:val="2"/>
                <w:szCs w:val="24"/>
              </w:rPr>
              <w:t>9.6. Tiekėjui / Pirkėjui taikoma bauda dėl konfidencialumo reikalavimų nesilaikymo</w:t>
            </w:r>
          </w:p>
        </w:tc>
        <w:tc>
          <w:tcPr>
            <w:tcW w:w="6441" w:type="dxa"/>
            <w:gridSpan w:val="2"/>
          </w:tcPr>
          <w:p w14:paraId="0B05902A" w14:textId="4FB6DA40" w:rsidR="00090B26" w:rsidRPr="00AA2C87" w:rsidRDefault="00090B26" w:rsidP="00404B63">
            <w:pPr>
              <w:rPr>
                <w:bCs/>
                <w:kern w:val="2"/>
                <w:szCs w:val="24"/>
              </w:rPr>
            </w:pPr>
            <w:r>
              <w:rPr>
                <w:bCs/>
                <w:kern w:val="2"/>
                <w:szCs w:val="24"/>
              </w:rPr>
              <w:t>Netaikoma</w:t>
            </w:r>
          </w:p>
        </w:tc>
      </w:tr>
      <w:tr w:rsidR="00090B26" w14:paraId="1472A36A" w14:textId="77777777" w:rsidTr="00404B63">
        <w:trPr>
          <w:trHeight w:val="300"/>
        </w:trPr>
        <w:tc>
          <w:tcPr>
            <w:tcW w:w="3094" w:type="dxa"/>
            <w:gridSpan w:val="2"/>
          </w:tcPr>
          <w:p w14:paraId="73B0E824" w14:textId="77777777" w:rsidR="00090B26" w:rsidRDefault="00090B26" w:rsidP="00404B63">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64C6A3B0" w14:textId="15EF0F36" w:rsidR="00AA2C87" w:rsidRDefault="00090B26" w:rsidP="00AA2C87">
            <w:pPr>
              <w:rPr>
                <w:color w:val="4472C4"/>
                <w:kern w:val="2"/>
                <w:szCs w:val="24"/>
              </w:rPr>
            </w:pPr>
            <w:r>
              <w:rPr>
                <w:bCs/>
                <w:szCs w:val="24"/>
              </w:rPr>
              <w:t xml:space="preserve">Netaikoma </w:t>
            </w:r>
          </w:p>
          <w:p w14:paraId="72FAA401" w14:textId="34DFA989" w:rsidR="00090B26" w:rsidRDefault="00090B26" w:rsidP="00404B63">
            <w:pPr>
              <w:rPr>
                <w:color w:val="4472C4"/>
                <w:kern w:val="2"/>
                <w:szCs w:val="24"/>
              </w:rPr>
            </w:pPr>
          </w:p>
        </w:tc>
      </w:tr>
      <w:tr w:rsidR="00090B26" w14:paraId="4CAA015F" w14:textId="77777777" w:rsidTr="00404B63">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CF3E676" w14:textId="77777777" w:rsidR="00090B26" w:rsidRDefault="00090B26" w:rsidP="00404B63">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CB2A67D" w14:textId="721832C6" w:rsidR="00090B26" w:rsidRPr="00AA2C87" w:rsidRDefault="00090B26" w:rsidP="00404B63">
            <w:pPr>
              <w:rPr>
                <w:bCs/>
                <w:kern w:val="2"/>
                <w:szCs w:val="24"/>
              </w:rPr>
            </w:pPr>
            <w:r>
              <w:rPr>
                <w:bCs/>
                <w:kern w:val="2"/>
                <w:szCs w:val="24"/>
              </w:rPr>
              <w:t>Netaikoma</w:t>
            </w:r>
          </w:p>
        </w:tc>
      </w:tr>
      <w:tr w:rsidR="00090B26" w14:paraId="0E24E44A" w14:textId="77777777" w:rsidTr="00404B63">
        <w:trPr>
          <w:trHeight w:val="300"/>
        </w:trPr>
        <w:tc>
          <w:tcPr>
            <w:tcW w:w="3094" w:type="dxa"/>
            <w:gridSpan w:val="2"/>
          </w:tcPr>
          <w:p w14:paraId="31036BEF" w14:textId="77777777" w:rsidR="00090B26" w:rsidRDefault="00090B26" w:rsidP="00404B63">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636D427" w14:textId="2560BEAE" w:rsidR="00090B26" w:rsidRPr="00AA2C87" w:rsidRDefault="00090B26" w:rsidP="00404B63">
            <w:pPr>
              <w:rPr>
                <w:bCs/>
                <w:kern w:val="2"/>
                <w:szCs w:val="24"/>
              </w:rPr>
            </w:pPr>
            <w:r>
              <w:rPr>
                <w:bCs/>
                <w:kern w:val="2"/>
                <w:szCs w:val="24"/>
              </w:rPr>
              <w:t>Netaikoma</w:t>
            </w:r>
          </w:p>
          <w:p w14:paraId="1075B171" w14:textId="77777777" w:rsidR="00090B26" w:rsidRDefault="00090B26" w:rsidP="00404B63">
            <w:pPr>
              <w:rPr>
                <w:color w:val="4472C4"/>
                <w:kern w:val="2"/>
                <w:szCs w:val="24"/>
              </w:rPr>
            </w:pPr>
          </w:p>
        </w:tc>
      </w:tr>
      <w:tr w:rsidR="00090B26" w14:paraId="499562D2" w14:textId="77777777" w:rsidTr="00404B63">
        <w:trPr>
          <w:trHeight w:val="300"/>
        </w:trPr>
        <w:tc>
          <w:tcPr>
            <w:tcW w:w="3094" w:type="dxa"/>
            <w:gridSpan w:val="2"/>
          </w:tcPr>
          <w:p w14:paraId="3856B31D" w14:textId="77777777" w:rsidR="00090B26" w:rsidRDefault="00090B26" w:rsidP="00404B63">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15542794" w14:textId="77777777" w:rsidR="00AA2C87" w:rsidRPr="00AA2C87" w:rsidRDefault="00AA2C87" w:rsidP="00AA2C87">
            <w:pPr>
              <w:rPr>
                <w:bCs/>
                <w:kern w:val="2"/>
                <w:szCs w:val="24"/>
              </w:rPr>
            </w:pPr>
            <w:r>
              <w:rPr>
                <w:bCs/>
                <w:kern w:val="2"/>
                <w:szCs w:val="24"/>
              </w:rPr>
              <w:t>Netaikoma</w:t>
            </w:r>
          </w:p>
          <w:p w14:paraId="71223D45" w14:textId="6E1ACDC0" w:rsidR="00090B26" w:rsidRDefault="00090B26" w:rsidP="00404B63">
            <w:pPr>
              <w:rPr>
                <w:color w:val="4472C4"/>
                <w:kern w:val="2"/>
                <w:szCs w:val="24"/>
              </w:rPr>
            </w:pPr>
          </w:p>
        </w:tc>
      </w:tr>
      <w:tr w:rsidR="00090B26" w14:paraId="3E5164C3" w14:textId="77777777" w:rsidTr="00404B63">
        <w:trPr>
          <w:trHeight w:val="300"/>
        </w:trPr>
        <w:tc>
          <w:tcPr>
            <w:tcW w:w="9535" w:type="dxa"/>
            <w:gridSpan w:val="4"/>
          </w:tcPr>
          <w:p w14:paraId="02FCFBB8" w14:textId="77777777" w:rsidR="00090B26" w:rsidRDefault="00090B26" w:rsidP="00404B63">
            <w:pPr>
              <w:jc w:val="center"/>
              <w:rPr>
                <w:color w:val="4472C4"/>
                <w:kern w:val="2"/>
                <w:szCs w:val="24"/>
              </w:rPr>
            </w:pPr>
            <w:r>
              <w:rPr>
                <w:b/>
                <w:kern w:val="2"/>
                <w:szCs w:val="24"/>
              </w:rPr>
              <w:lastRenderedPageBreak/>
              <w:t>10. ESMINĖS SUTARTIES SĄLYGOS</w:t>
            </w:r>
          </w:p>
        </w:tc>
      </w:tr>
      <w:tr w:rsidR="00090B26" w14:paraId="2374CB3F" w14:textId="77777777" w:rsidTr="00404B63">
        <w:trPr>
          <w:trHeight w:val="300"/>
        </w:trPr>
        <w:tc>
          <w:tcPr>
            <w:tcW w:w="3094" w:type="dxa"/>
            <w:gridSpan w:val="2"/>
          </w:tcPr>
          <w:p w14:paraId="5393590B" w14:textId="77777777" w:rsidR="00090B26" w:rsidRDefault="00090B26" w:rsidP="00404B63">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6AED0F67" w14:textId="007D61FD" w:rsidR="00090B26" w:rsidRDefault="00AA2C87" w:rsidP="00404B63">
            <w:pPr>
              <w:rPr>
                <w:color w:val="4472C4"/>
                <w:kern w:val="2"/>
                <w:szCs w:val="24"/>
              </w:rPr>
            </w:pPr>
            <w:r w:rsidRPr="004C51E7">
              <w:rPr>
                <w:bCs/>
                <w:kern w:val="2"/>
                <w:szCs w:val="24"/>
              </w:rPr>
              <w:t>Esmine Sutarties sąlyga laikoma Paslaugų suteikimo terminai, tame tarpe ir tarpinis paslaugos suteikimas, kurie nurodyti šios Sutarties 4.1. punkte.</w:t>
            </w:r>
          </w:p>
        </w:tc>
      </w:tr>
      <w:tr w:rsidR="00090B26" w14:paraId="1AEFD599" w14:textId="77777777" w:rsidTr="00404B63">
        <w:trPr>
          <w:trHeight w:val="300"/>
        </w:trPr>
        <w:tc>
          <w:tcPr>
            <w:tcW w:w="3094" w:type="dxa"/>
            <w:gridSpan w:val="2"/>
          </w:tcPr>
          <w:p w14:paraId="52A5E7DB" w14:textId="77777777" w:rsidR="00090B26" w:rsidRDefault="00090B26" w:rsidP="00404B63">
            <w:pPr>
              <w:rPr>
                <w:b/>
                <w:kern w:val="2"/>
                <w:szCs w:val="24"/>
                <w:lang w:val="en-US"/>
              </w:rPr>
            </w:pPr>
            <w:r>
              <w:rPr>
                <w:b/>
                <w:bCs/>
              </w:rPr>
              <w:t>10.2. Dideli arba nuolatiniai esminės Sutarties sąlygos vykdymo trūkumai</w:t>
            </w:r>
          </w:p>
        </w:tc>
        <w:tc>
          <w:tcPr>
            <w:tcW w:w="6441" w:type="dxa"/>
            <w:gridSpan w:val="2"/>
          </w:tcPr>
          <w:p w14:paraId="41BCB0B3" w14:textId="27852434" w:rsidR="00AA2C87" w:rsidRDefault="00090B26" w:rsidP="00AA2C87">
            <w:pPr>
              <w:spacing w:line="276" w:lineRule="auto"/>
              <w:jc w:val="both"/>
              <w:textAlignment w:val="baseline"/>
              <w:rPr>
                <w:kern w:val="2"/>
                <w:szCs w:val="24"/>
              </w:rPr>
            </w:pPr>
            <w:r>
              <w:rPr>
                <w:rFonts w:eastAsia="Arial"/>
              </w:rPr>
              <w:t>Netaikoma</w:t>
            </w:r>
            <w:r w:rsidR="00AA2C87">
              <w:rPr>
                <w:rFonts w:eastAsia="Arial"/>
              </w:rPr>
              <w:t>.</w:t>
            </w:r>
          </w:p>
          <w:p w14:paraId="52156C7D" w14:textId="42D56791" w:rsidR="00090B26" w:rsidRDefault="00090B26" w:rsidP="00404B63">
            <w:pPr>
              <w:rPr>
                <w:kern w:val="2"/>
                <w:szCs w:val="24"/>
              </w:rPr>
            </w:pPr>
          </w:p>
        </w:tc>
      </w:tr>
      <w:tr w:rsidR="00090B26" w14:paraId="645015C8" w14:textId="77777777" w:rsidTr="00404B63">
        <w:trPr>
          <w:trHeight w:val="300"/>
        </w:trPr>
        <w:tc>
          <w:tcPr>
            <w:tcW w:w="9535" w:type="dxa"/>
            <w:gridSpan w:val="4"/>
          </w:tcPr>
          <w:p w14:paraId="7DE20E6B" w14:textId="77777777" w:rsidR="00090B26" w:rsidRDefault="00090B26" w:rsidP="00404B63">
            <w:pPr>
              <w:jc w:val="center"/>
              <w:rPr>
                <w:b/>
                <w:kern w:val="2"/>
                <w:szCs w:val="24"/>
              </w:rPr>
            </w:pPr>
            <w:r>
              <w:rPr>
                <w:b/>
                <w:kern w:val="2"/>
                <w:szCs w:val="24"/>
              </w:rPr>
              <w:t>11. SUTARTIES GALIOJIMAS IR KEITIMAS</w:t>
            </w:r>
          </w:p>
        </w:tc>
      </w:tr>
      <w:tr w:rsidR="00090B26" w14:paraId="7294F64F" w14:textId="77777777" w:rsidTr="00404B63">
        <w:trPr>
          <w:trHeight w:val="300"/>
        </w:trPr>
        <w:tc>
          <w:tcPr>
            <w:tcW w:w="3094" w:type="dxa"/>
            <w:gridSpan w:val="2"/>
          </w:tcPr>
          <w:p w14:paraId="6F607DAF" w14:textId="77777777" w:rsidR="00090B26" w:rsidRDefault="00090B26" w:rsidP="00404B63">
            <w:pPr>
              <w:rPr>
                <w:b/>
                <w:kern w:val="2"/>
                <w:szCs w:val="24"/>
              </w:rPr>
            </w:pPr>
            <w:r>
              <w:rPr>
                <w:b/>
                <w:szCs w:val="24"/>
              </w:rPr>
              <w:t>11.1. Sutarties sudarymas ir įsigaliojimas</w:t>
            </w:r>
          </w:p>
        </w:tc>
        <w:tc>
          <w:tcPr>
            <w:tcW w:w="6441" w:type="dxa"/>
            <w:gridSpan w:val="2"/>
          </w:tcPr>
          <w:p w14:paraId="39FD3FDF" w14:textId="77777777" w:rsidR="00090B26" w:rsidRDefault="00090B26" w:rsidP="00404B63">
            <w:pPr>
              <w:rPr>
                <w:kern w:val="2"/>
                <w:szCs w:val="24"/>
              </w:rPr>
            </w:pPr>
            <w:r>
              <w:rPr>
                <w:kern w:val="2"/>
                <w:szCs w:val="24"/>
              </w:rPr>
              <w:t>Ši Sutartis laikoma sudaryta ir įsigalioja nuo Sutarties pasirašymo dienos (antrosios Šalies pasirašymo dieną).</w:t>
            </w:r>
          </w:p>
          <w:p w14:paraId="43881066" w14:textId="132E0BD8" w:rsidR="00090B26" w:rsidRDefault="00090B26" w:rsidP="00404B63">
            <w:pPr>
              <w:rPr>
                <w:color w:val="4472C4"/>
                <w:kern w:val="2"/>
                <w:szCs w:val="24"/>
              </w:rPr>
            </w:pPr>
            <w:r>
              <w:rPr>
                <w:color w:val="000000"/>
                <w:kern w:val="2"/>
                <w:szCs w:val="24"/>
              </w:rPr>
              <w:t>Sutartis galioja iki visiško prievolių įvykdymo (kol bus išnaudota Pradinės Sutarties vertė</w:t>
            </w:r>
            <w:r w:rsidR="00596C51">
              <w:rPr>
                <w:color w:val="000000"/>
                <w:kern w:val="2"/>
                <w:szCs w:val="24"/>
              </w:rPr>
              <w:t>)</w:t>
            </w:r>
            <w:r>
              <w:rPr>
                <w:color w:val="000000"/>
                <w:kern w:val="2"/>
                <w:szCs w:val="24"/>
              </w:rPr>
              <w:t xml:space="preserve">, bet jos terminas negali būti ilgesnis kaip </w:t>
            </w:r>
            <w:r w:rsidR="00AA2C87" w:rsidRPr="001A7394">
              <w:rPr>
                <w:b/>
                <w:color w:val="000000"/>
                <w:kern w:val="2"/>
                <w:szCs w:val="24"/>
              </w:rPr>
              <w:t>8 mėnesiai.</w:t>
            </w:r>
            <w:bookmarkStart w:id="0" w:name="_GoBack"/>
            <w:bookmarkEnd w:id="0"/>
          </w:p>
          <w:p w14:paraId="7A88F110" w14:textId="51C189B3" w:rsidR="00090B26" w:rsidRDefault="00090B26" w:rsidP="00404B63">
            <w:pPr>
              <w:rPr>
                <w:color w:val="4472C4"/>
                <w:kern w:val="2"/>
                <w:szCs w:val="24"/>
              </w:rPr>
            </w:pPr>
          </w:p>
        </w:tc>
      </w:tr>
      <w:tr w:rsidR="00090B26" w14:paraId="2CD47D06" w14:textId="77777777" w:rsidTr="00404B63">
        <w:trPr>
          <w:trHeight w:val="300"/>
        </w:trPr>
        <w:tc>
          <w:tcPr>
            <w:tcW w:w="3094" w:type="dxa"/>
            <w:gridSpan w:val="2"/>
          </w:tcPr>
          <w:p w14:paraId="57BA2C82" w14:textId="77777777" w:rsidR="00090B26" w:rsidRDefault="00090B26" w:rsidP="00404B63">
            <w:pPr>
              <w:rPr>
                <w:b/>
                <w:kern w:val="2"/>
                <w:szCs w:val="24"/>
              </w:rPr>
            </w:pPr>
            <w:r>
              <w:rPr>
                <w:b/>
                <w:kern w:val="2"/>
                <w:szCs w:val="24"/>
              </w:rPr>
              <w:t>11.2. Sutarties galiojimo termino pratęsimas</w:t>
            </w:r>
          </w:p>
        </w:tc>
        <w:tc>
          <w:tcPr>
            <w:tcW w:w="6441" w:type="dxa"/>
            <w:gridSpan w:val="2"/>
          </w:tcPr>
          <w:p w14:paraId="498104A7" w14:textId="78A9FD11" w:rsidR="00090B26" w:rsidRPr="00F5797F" w:rsidRDefault="00090B26" w:rsidP="00404B63">
            <w:pPr>
              <w:rPr>
                <w:kern w:val="2"/>
                <w:szCs w:val="24"/>
              </w:rPr>
            </w:pPr>
            <w:r w:rsidRPr="00F5797F">
              <w:rPr>
                <w:kern w:val="2"/>
                <w:szCs w:val="24"/>
              </w:rPr>
              <w:t xml:space="preserve">Šalių abipusiu rašytiniu Susitarimu Sutartis tomis pačiomis sąlygomis </w:t>
            </w:r>
            <w:r w:rsidRPr="00F5797F">
              <w:rPr>
                <w:szCs w:val="24"/>
              </w:rPr>
              <w:t>nedidinant Sutarties kainos</w:t>
            </w:r>
            <w:r w:rsidRPr="00F5797F">
              <w:rPr>
                <w:kern w:val="2"/>
                <w:szCs w:val="24"/>
              </w:rPr>
              <w:t xml:space="preserve"> gali būti pratęsta 1 (vieną) kartą 1 (</w:t>
            </w:r>
            <w:r w:rsidR="00AA2C87" w:rsidRPr="00F5797F">
              <w:rPr>
                <w:kern w:val="2"/>
                <w:szCs w:val="24"/>
              </w:rPr>
              <w:t>vieną</w:t>
            </w:r>
            <w:r w:rsidRPr="00F5797F">
              <w:rPr>
                <w:kern w:val="2"/>
                <w:szCs w:val="24"/>
              </w:rPr>
              <w:t>) mėnes</w:t>
            </w:r>
            <w:r w:rsidR="00AA2C87" w:rsidRPr="00F5797F">
              <w:rPr>
                <w:kern w:val="2"/>
                <w:szCs w:val="24"/>
              </w:rPr>
              <w:t>į</w:t>
            </w:r>
            <w:r w:rsidRPr="00F5797F">
              <w:rPr>
                <w:kern w:val="2"/>
                <w:szCs w:val="24"/>
              </w:rPr>
              <w:t>, jeigu yra išlikęs poreikis ir esant šiai (šioms) aplinkybėms</w:t>
            </w:r>
            <w:r w:rsidR="00F5797F" w:rsidRPr="00F5797F">
              <w:rPr>
                <w:kern w:val="2"/>
                <w:szCs w:val="24"/>
              </w:rPr>
              <w:t>:</w:t>
            </w:r>
          </w:p>
          <w:p w14:paraId="2EB6A6BB" w14:textId="1FEE9983" w:rsidR="00090B26" w:rsidRPr="00F5797F" w:rsidRDefault="00090B26" w:rsidP="00404B63">
            <w:pPr>
              <w:rPr>
                <w:rFonts w:eastAsia="Calibri"/>
                <w:szCs w:val="24"/>
              </w:rPr>
            </w:pPr>
            <w:r w:rsidRPr="00F5797F">
              <w:rPr>
                <w:rFonts w:eastAsia="Calibri"/>
                <w:szCs w:val="24"/>
              </w:rPr>
              <w:t>11.2.3. Teikėjas Pasaugas suteikė nepraleisdamas Paslaugų teikimo terminų</w:t>
            </w:r>
            <w:r w:rsidR="00F5797F" w:rsidRPr="00F5797F">
              <w:rPr>
                <w:rFonts w:eastAsia="Calibri"/>
                <w:szCs w:val="24"/>
              </w:rPr>
              <w:t>;</w:t>
            </w:r>
          </w:p>
          <w:p w14:paraId="436FA332" w14:textId="335B9F78" w:rsidR="005D6F06" w:rsidRPr="00F5797F" w:rsidRDefault="00090B26" w:rsidP="00404B63">
            <w:pPr>
              <w:rPr>
                <w:rFonts w:eastAsia="Calibri"/>
                <w:szCs w:val="24"/>
              </w:rPr>
            </w:pPr>
            <w:r w:rsidRPr="00F5797F">
              <w:rPr>
                <w:rFonts w:eastAsia="Calibri"/>
                <w:szCs w:val="24"/>
              </w:rPr>
              <w:t>11.2.4. Paslaugos suteiktos be trūkumų</w:t>
            </w:r>
            <w:r w:rsidR="005D6F06">
              <w:rPr>
                <w:rFonts w:eastAsia="Calibri"/>
                <w:szCs w:val="24"/>
              </w:rPr>
              <w:t>.</w:t>
            </w:r>
          </w:p>
        </w:tc>
      </w:tr>
      <w:tr w:rsidR="00090B26" w14:paraId="4B084BE6" w14:textId="77777777" w:rsidTr="00404B63">
        <w:trPr>
          <w:trHeight w:val="300"/>
        </w:trPr>
        <w:tc>
          <w:tcPr>
            <w:tcW w:w="9535" w:type="dxa"/>
            <w:gridSpan w:val="4"/>
          </w:tcPr>
          <w:p w14:paraId="6ECD0A12" w14:textId="77777777" w:rsidR="00090B26" w:rsidRDefault="00090B26" w:rsidP="00404B63">
            <w:pPr>
              <w:jc w:val="center"/>
              <w:rPr>
                <w:b/>
                <w:kern w:val="2"/>
                <w:szCs w:val="24"/>
              </w:rPr>
            </w:pPr>
            <w:r>
              <w:rPr>
                <w:b/>
                <w:kern w:val="2"/>
                <w:szCs w:val="24"/>
              </w:rPr>
              <w:t>12. SUTARTIES NUTRAUKIMAS</w:t>
            </w:r>
          </w:p>
        </w:tc>
      </w:tr>
      <w:tr w:rsidR="00090B26" w14:paraId="438B7411" w14:textId="77777777" w:rsidTr="00404B63">
        <w:trPr>
          <w:trHeight w:val="300"/>
        </w:trPr>
        <w:tc>
          <w:tcPr>
            <w:tcW w:w="3058" w:type="dxa"/>
            <w:tcBorders>
              <w:top w:val="single" w:sz="4" w:space="0" w:color="auto"/>
              <w:left w:val="single" w:sz="4" w:space="0" w:color="auto"/>
              <w:bottom w:val="single" w:sz="4" w:space="0" w:color="auto"/>
              <w:right w:val="single" w:sz="4" w:space="0" w:color="auto"/>
            </w:tcBorders>
          </w:tcPr>
          <w:p w14:paraId="18549E09" w14:textId="77777777" w:rsidR="00090B26" w:rsidRDefault="00090B26" w:rsidP="00404B63">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845A9B0" w14:textId="51E4676C" w:rsidR="00090B26" w:rsidRPr="005D6F06" w:rsidRDefault="00090B26" w:rsidP="00404B63">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090B26" w14:paraId="46D37CC3" w14:textId="77777777" w:rsidTr="00404B63">
        <w:trPr>
          <w:trHeight w:val="300"/>
        </w:trPr>
        <w:tc>
          <w:tcPr>
            <w:tcW w:w="3058" w:type="dxa"/>
            <w:tcBorders>
              <w:top w:val="single" w:sz="4" w:space="0" w:color="auto"/>
              <w:left w:val="single" w:sz="4" w:space="0" w:color="auto"/>
              <w:bottom w:val="single" w:sz="4" w:space="0" w:color="auto"/>
              <w:right w:val="single" w:sz="4" w:space="0" w:color="auto"/>
            </w:tcBorders>
          </w:tcPr>
          <w:p w14:paraId="57F093AE" w14:textId="77777777" w:rsidR="00090B26" w:rsidRDefault="00090B26" w:rsidP="00404B63">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60D39EA" w14:textId="3F536B12" w:rsidR="00090B26" w:rsidRPr="005D6F06" w:rsidRDefault="00090B26" w:rsidP="00404B63">
            <w:pPr>
              <w:rPr>
                <w:kern w:val="2"/>
                <w:szCs w:val="24"/>
              </w:rPr>
            </w:pPr>
            <w:r w:rsidRPr="005D6F06">
              <w:rPr>
                <w:kern w:val="2"/>
                <w:szCs w:val="24"/>
              </w:rPr>
              <w:t>12.2.1. jeigu Tiekėjas nevykdo prisiimtų įsipareigojimų už Sutartyje nustatytą Sutarties kainą;</w:t>
            </w:r>
          </w:p>
          <w:p w14:paraId="3AA661A4" w14:textId="77C85509" w:rsidR="00090B26" w:rsidRPr="005D6F06" w:rsidRDefault="00090B26" w:rsidP="00404B63">
            <w:pPr>
              <w:spacing w:line="257" w:lineRule="auto"/>
              <w:jc w:val="both"/>
              <w:rPr>
                <w:rFonts w:eastAsia="Arial"/>
                <w:kern w:val="2"/>
                <w:szCs w:val="24"/>
                <w:lang w:val="lt"/>
              </w:rPr>
            </w:pPr>
            <w:r w:rsidRPr="005D6F06">
              <w:rPr>
                <w:rFonts w:eastAsia="Arial"/>
                <w:kern w:val="2"/>
                <w:szCs w:val="24"/>
                <w:lang w:val="lt"/>
              </w:rPr>
              <w:t xml:space="preserve">12.2.4. </w:t>
            </w:r>
            <w:r w:rsidR="005D6F06" w:rsidRPr="005D6F06">
              <w:rPr>
                <w:rFonts w:eastAsia="Arial"/>
                <w:kern w:val="2"/>
                <w:szCs w:val="24"/>
                <w:lang w:val="lt"/>
              </w:rPr>
              <w:t>jeigu Tiekėjas nesilaiko Sutartyje nustatytų Paslaugų teikimo terminų 2 (du) kartus iš eilės arba vėluoja suteikti Paslaugas daugiau nei 10 kalendorinių dienų nuo Sutartyje nustatyto Paslaugų suteikimo termino;</w:t>
            </w:r>
          </w:p>
          <w:p w14:paraId="1BFC9690" w14:textId="77777777" w:rsidR="00090B26" w:rsidRPr="005D6F06" w:rsidRDefault="00090B26" w:rsidP="00404B63">
            <w:pPr>
              <w:tabs>
                <w:tab w:val="left" w:pos="567"/>
                <w:tab w:val="left" w:pos="851"/>
                <w:tab w:val="left" w:pos="992"/>
                <w:tab w:val="left" w:pos="1134"/>
              </w:tabs>
              <w:spacing w:line="257" w:lineRule="auto"/>
              <w:jc w:val="both"/>
              <w:rPr>
                <w:rFonts w:eastAsia="Arial"/>
                <w:kern w:val="2"/>
                <w:szCs w:val="24"/>
                <w:lang w:val="lt"/>
              </w:rPr>
            </w:pPr>
            <w:r w:rsidRPr="005D6F06">
              <w:rPr>
                <w:rFonts w:eastAsia="Arial"/>
                <w:kern w:val="2"/>
                <w:szCs w:val="24"/>
                <w:lang w:val="lt"/>
              </w:rPr>
              <w:t>12.2.5. jeigu Tiekėjas pažeidžia Paslaugų suteikimo terminus ir priskaičiuotų netesybų už vėlavimą suma viršija 20 (dvidešimt) proc. Pradinės sutarties vertės;</w:t>
            </w:r>
          </w:p>
          <w:p w14:paraId="4428DED0" w14:textId="77777777" w:rsidR="00090B26" w:rsidRPr="005D6F06" w:rsidRDefault="00090B26" w:rsidP="00404B63">
            <w:pPr>
              <w:tabs>
                <w:tab w:val="left" w:pos="567"/>
                <w:tab w:val="left" w:pos="851"/>
                <w:tab w:val="left" w:pos="992"/>
                <w:tab w:val="left" w:pos="1134"/>
              </w:tabs>
              <w:spacing w:line="257" w:lineRule="auto"/>
              <w:jc w:val="both"/>
              <w:rPr>
                <w:rFonts w:eastAsia="Arial"/>
                <w:kern w:val="2"/>
                <w:szCs w:val="24"/>
                <w:lang w:val="lt"/>
              </w:rPr>
            </w:pPr>
            <w:r w:rsidRPr="005D6F06">
              <w:rPr>
                <w:rFonts w:eastAsia="Arial"/>
                <w:kern w:val="2"/>
                <w:szCs w:val="24"/>
                <w:lang w:val="lt"/>
              </w:rPr>
              <w:t>12.2.6. Tiekėjas pažeidžia Paslaugų suteikimo terminus ir dėl Paslaugų suteikimo vėlavimo Paslaugos tampa nebereikalingos;</w:t>
            </w:r>
          </w:p>
          <w:p w14:paraId="05591DA9" w14:textId="0A09A47A" w:rsidR="00090B26" w:rsidRPr="005D6F06" w:rsidRDefault="00090B26" w:rsidP="005D6F06">
            <w:pPr>
              <w:tabs>
                <w:tab w:val="left" w:pos="567"/>
                <w:tab w:val="left" w:pos="851"/>
                <w:tab w:val="left" w:pos="992"/>
                <w:tab w:val="left" w:pos="1134"/>
              </w:tabs>
              <w:spacing w:line="257" w:lineRule="auto"/>
              <w:jc w:val="both"/>
              <w:rPr>
                <w:rFonts w:eastAsia="Arial"/>
                <w:color w:val="FF0000"/>
                <w:kern w:val="2"/>
                <w:szCs w:val="24"/>
                <w:lang w:val="lt"/>
              </w:rPr>
            </w:pPr>
            <w:r w:rsidRPr="005D6F06">
              <w:rPr>
                <w:rFonts w:eastAsia="Arial"/>
                <w:kern w:val="2"/>
                <w:szCs w:val="24"/>
                <w:lang w:val="lt"/>
              </w:rPr>
              <w:t>12.2.9. Tiekėjas pažeidžia šios Sutarties nuostatas, reglamentuojančias konkurenciją, intelektinės nuosavybės ar konfidencialios informacijos valdymą;</w:t>
            </w:r>
          </w:p>
        </w:tc>
      </w:tr>
      <w:tr w:rsidR="00090B26" w14:paraId="7D65ABD7" w14:textId="77777777" w:rsidTr="00404B63">
        <w:trPr>
          <w:trHeight w:val="300"/>
        </w:trPr>
        <w:tc>
          <w:tcPr>
            <w:tcW w:w="9535" w:type="dxa"/>
            <w:gridSpan w:val="4"/>
          </w:tcPr>
          <w:p w14:paraId="3A6630AA" w14:textId="6AE9D00E" w:rsidR="00090B26" w:rsidRDefault="00090B26" w:rsidP="00404B63">
            <w:pPr>
              <w:jc w:val="center"/>
              <w:rPr>
                <w:kern w:val="2"/>
                <w:szCs w:val="24"/>
              </w:rPr>
            </w:pPr>
            <w:r>
              <w:rPr>
                <w:b/>
                <w:kern w:val="2"/>
                <w:szCs w:val="24"/>
              </w:rPr>
              <w:t xml:space="preserve">13. APLINKOS APSAUGOS IR SOCIALINIAI KRITERIJAI </w:t>
            </w:r>
          </w:p>
        </w:tc>
      </w:tr>
      <w:tr w:rsidR="005D6F06" w14:paraId="73AA6E97" w14:textId="77777777" w:rsidTr="00404B63">
        <w:trPr>
          <w:trHeight w:val="300"/>
        </w:trPr>
        <w:tc>
          <w:tcPr>
            <w:tcW w:w="3058" w:type="dxa"/>
          </w:tcPr>
          <w:p w14:paraId="407E5F40" w14:textId="77777777" w:rsidR="005D6F06" w:rsidRDefault="005D6F06" w:rsidP="005D6F06">
            <w:pPr>
              <w:rPr>
                <w:b/>
                <w:kern w:val="2"/>
                <w:szCs w:val="24"/>
              </w:rPr>
            </w:pPr>
            <w:r>
              <w:rPr>
                <w:b/>
                <w:kern w:val="2"/>
                <w:szCs w:val="24"/>
              </w:rPr>
              <w:t xml:space="preserve">13.1. Su perkamomis paslaugomis susiję  aplinkos apsaugos kriterijai </w:t>
            </w:r>
          </w:p>
        </w:tc>
        <w:tc>
          <w:tcPr>
            <w:tcW w:w="6477" w:type="dxa"/>
            <w:gridSpan w:val="3"/>
          </w:tcPr>
          <w:p w14:paraId="5FDDB7EC" w14:textId="77777777" w:rsidR="005D6F06" w:rsidRPr="00823CBB" w:rsidRDefault="005D6F06" w:rsidP="005D6F06">
            <w:pPr>
              <w:jc w:val="both"/>
              <w:rPr>
                <w:b/>
              </w:rPr>
            </w:pPr>
            <w:r w:rsidRPr="00823CBB">
              <w:rPr>
                <w:b/>
              </w:rPr>
              <w:t>Vadovaujantis Lietuvos Respublikos aplinkos ministro 2011 m. birželio 28 d. įsakymu Nr. D1-508 „Aplinkos apsaugos kriterijų taikymo, vykdant žaliuosius prikimus, tvarkos aprašas“ (toliau – Tvarka), Pirkime nustatė minimalius aplinkos apsaugos kriterijus:</w:t>
            </w:r>
          </w:p>
          <w:p w14:paraId="57E5BD83" w14:textId="77777777" w:rsidR="005D6F06" w:rsidRPr="00041AD9" w:rsidRDefault="005D6F06" w:rsidP="005D6F06">
            <w:pPr>
              <w:jc w:val="both"/>
            </w:pPr>
            <w:r w:rsidRPr="00823CBB">
              <w:t xml:space="preserve">Animacinio filmo apie Plungę sukūrimui taikomas Tvarkos 4.4.3. papunktis, kai nėra produktų sąraše, tačiau: perkama tik </w:t>
            </w:r>
            <w:r w:rsidRPr="00823CBB">
              <w:lastRenderedPageBreak/>
              <w:t>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p w14:paraId="64282899" w14:textId="77777777" w:rsidR="005D6F06" w:rsidRDefault="005D6F06" w:rsidP="005D6F06">
            <w:pPr>
              <w:rPr>
                <w:kern w:val="2"/>
                <w:szCs w:val="24"/>
              </w:rPr>
            </w:pPr>
          </w:p>
        </w:tc>
      </w:tr>
      <w:tr w:rsidR="00090B26" w14:paraId="4868B19C" w14:textId="77777777" w:rsidTr="00404B63">
        <w:trPr>
          <w:trHeight w:val="300"/>
        </w:trPr>
        <w:tc>
          <w:tcPr>
            <w:tcW w:w="3058" w:type="dxa"/>
          </w:tcPr>
          <w:p w14:paraId="6C617E1B" w14:textId="77777777" w:rsidR="00090B26" w:rsidRDefault="00090B26" w:rsidP="00404B63">
            <w:pPr>
              <w:rPr>
                <w:b/>
                <w:kern w:val="2"/>
                <w:szCs w:val="24"/>
              </w:rPr>
            </w:pPr>
            <w:r>
              <w:rPr>
                <w:b/>
                <w:kern w:val="2"/>
                <w:szCs w:val="24"/>
              </w:rPr>
              <w:lastRenderedPageBreak/>
              <w:t>13.2. Su perkamomis Paslaugomis susiję socialiniai kriterijai</w:t>
            </w:r>
          </w:p>
        </w:tc>
        <w:tc>
          <w:tcPr>
            <w:tcW w:w="6477" w:type="dxa"/>
            <w:gridSpan w:val="3"/>
          </w:tcPr>
          <w:p w14:paraId="7BA37266" w14:textId="69FEB533" w:rsidR="00090B26" w:rsidRPr="005D6F06" w:rsidRDefault="00090B26" w:rsidP="00404B63">
            <w:pPr>
              <w:rPr>
                <w:color w:val="000000"/>
                <w:kern w:val="2"/>
                <w:szCs w:val="24"/>
                <w:shd w:val="clear" w:color="auto" w:fill="FFFFFF"/>
              </w:rPr>
            </w:pPr>
            <w:r>
              <w:rPr>
                <w:color w:val="000000"/>
                <w:kern w:val="2"/>
                <w:szCs w:val="24"/>
                <w:shd w:val="clear" w:color="auto" w:fill="FFFFFF"/>
              </w:rPr>
              <w:t>Netaikoma</w:t>
            </w:r>
          </w:p>
        </w:tc>
      </w:tr>
      <w:tr w:rsidR="00090B26" w14:paraId="0961D153" w14:textId="77777777" w:rsidTr="00404B63">
        <w:trPr>
          <w:trHeight w:val="300"/>
        </w:trPr>
        <w:tc>
          <w:tcPr>
            <w:tcW w:w="9535" w:type="dxa"/>
            <w:gridSpan w:val="4"/>
          </w:tcPr>
          <w:p w14:paraId="0A94CBF9" w14:textId="6CD9AD54" w:rsidR="00090B26" w:rsidRPr="005D6F06" w:rsidRDefault="00090B26" w:rsidP="005D6F06">
            <w:pPr>
              <w:jc w:val="center"/>
              <w:rPr>
                <w:b/>
                <w:kern w:val="2"/>
                <w:szCs w:val="24"/>
              </w:rPr>
            </w:pPr>
            <w:r>
              <w:rPr>
                <w:b/>
                <w:kern w:val="2"/>
                <w:szCs w:val="24"/>
              </w:rPr>
              <w:t xml:space="preserve">14. BENDRŲJŲ SĄLYGŲ PAKEITIMAI IR PAPILDYMAI </w:t>
            </w:r>
          </w:p>
        </w:tc>
      </w:tr>
      <w:tr w:rsidR="00090B26" w14:paraId="549423AA" w14:textId="77777777" w:rsidTr="00404B63">
        <w:trPr>
          <w:trHeight w:val="300"/>
        </w:trPr>
        <w:tc>
          <w:tcPr>
            <w:tcW w:w="3058" w:type="dxa"/>
          </w:tcPr>
          <w:p w14:paraId="08A803AB" w14:textId="77777777" w:rsidR="00090B26" w:rsidRDefault="00090B26" w:rsidP="00404B63">
            <w:pPr>
              <w:rPr>
                <w:b/>
                <w:kern w:val="2"/>
                <w:szCs w:val="24"/>
              </w:rPr>
            </w:pPr>
            <w:r>
              <w:rPr>
                <w:b/>
                <w:kern w:val="2"/>
                <w:szCs w:val="24"/>
              </w:rPr>
              <w:t xml:space="preserve">14.1. </w:t>
            </w:r>
          </w:p>
        </w:tc>
        <w:tc>
          <w:tcPr>
            <w:tcW w:w="6477" w:type="dxa"/>
            <w:gridSpan w:val="3"/>
          </w:tcPr>
          <w:p w14:paraId="3D99E933" w14:textId="4F6A78E1" w:rsidR="00090B26" w:rsidRDefault="005D6F06" w:rsidP="00404B63">
            <w:pPr>
              <w:rPr>
                <w:kern w:val="2"/>
                <w:szCs w:val="24"/>
              </w:rPr>
            </w:pPr>
            <w:r>
              <w:rPr>
                <w:kern w:val="2"/>
                <w:szCs w:val="24"/>
              </w:rPr>
              <w:t>Netaikoma</w:t>
            </w:r>
          </w:p>
        </w:tc>
      </w:tr>
      <w:tr w:rsidR="00090B26" w14:paraId="4CC35DEA" w14:textId="77777777" w:rsidTr="00404B63">
        <w:trPr>
          <w:trHeight w:val="300"/>
        </w:trPr>
        <w:tc>
          <w:tcPr>
            <w:tcW w:w="3058" w:type="dxa"/>
          </w:tcPr>
          <w:p w14:paraId="52291E4D" w14:textId="77777777" w:rsidR="00090B26" w:rsidRDefault="00090B26" w:rsidP="00404B63">
            <w:pPr>
              <w:rPr>
                <w:b/>
                <w:kern w:val="2"/>
                <w:szCs w:val="24"/>
              </w:rPr>
            </w:pPr>
            <w:r>
              <w:rPr>
                <w:b/>
                <w:kern w:val="2"/>
                <w:szCs w:val="24"/>
              </w:rPr>
              <w:t>14.2.</w:t>
            </w:r>
          </w:p>
        </w:tc>
        <w:tc>
          <w:tcPr>
            <w:tcW w:w="6477" w:type="dxa"/>
            <w:gridSpan w:val="3"/>
          </w:tcPr>
          <w:p w14:paraId="545E9D3F" w14:textId="1DD4FA8E" w:rsidR="00090B26" w:rsidRDefault="005D6F06" w:rsidP="00404B63">
            <w:pPr>
              <w:rPr>
                <w:kern w:val="2"/>
                <w:szCs w:val="24"/>
              </w:rPr>
            </w:pPr>
            <w:r>
              <w:rPr>
                <w:kern w:val="2"/>
                <w:szCs w:val="24"/>
              </w:rPr>
              <w:t>Netaikoma</w:t>
            </w:r>
          </w:p>
        </w:tc>
      </w:tr>
      <w:tr w:rsidR="00090B26" w14:paraId="2C30C9AE" w14:textId="77777777" w:rsidTr="00404B63">
        <w:trPr>
          <w:trHeight w:val="300"/>
        </w:trPr>
        <w:tc>
          <w:tcPr>
            <w:tcW w:w="3058" w:type="dxa"/>
          </w:tcPr>
          <w:p w14:paraId="7DF6C6A6" w14:textId="77777777" w:rsidR="00090B26" w:rsidRDefault="00090B26" w:rsidP="00404B63">
            <w:pPr>
              <w:rPr>
                <w:b/>
                <w:kern w:val="2"/>
                <w:szCs w:val="24"/>
              </w:rPr>
            </w:pPr>
            <w:r>
              <w:rPr>
                <w:b/>
                <w:kern w:val="2"/>
                <w:szCs w:val="24"/>
              </w:rPr>
              <w:t>14.3.</w:t>
            </w:r>
          </w:p>
        </w:tc>
        <w:tc>
          <w:tcPr>
            <w:tcW w:w="6477" w:type="dxa"/>
            <w:gridSpan w:val="3"/>
          </w:tcPr>
          <w:p w14:paraId="6A3FC9E2" w14:textId="6B6E95E1" w:rsidR="00090B26" w:rsidRDefault="005D6F06" w:rsidP="00404B63">
            <w:pPr>
              <w:rPr>
                <w:kern w:val="2"/>
                <w:szCs w:val="24"/>
              </w:rPr>
            </w:pPr>
            <w:r>
              <w:rPr>
                <w:kern w:val="2"/>
                <w:szCs w:val="24"/>
              </w:rPr>
              <w:t>Netaikoma</w:t>
            </w:r>
          </w:p>
        </w:tc>
      </w:tr>
      <w:tr w:rsidR="00090B26" w14:paraId="7E0D76C6" w14:textId="77777777" w:rsidTr="00404B63">
        <w:trPr>
          <w:trHeight w:val="300"/>
        </w:trPr>
        <w:tc>
          <w:tcPr>
            <w:tcW w:w="3058" w:type="dxa"/>
          </w:tcPr>
          <w:p w14:paraId="66B5E53C" w14:textId="77777777" w:rsidR="00090B26" w:rsidRDefault="00090B26" w:rsidP="00404B63">
            <w:pPr>
              <w:rPr>
                <w:b/>
                <w:kern w:val="2"/>
                <w:szCs w:val="24"/>
              </w:rPr>
            </w:pPr>
            <w:r>
              <w:rPr>
                <w:b/>
                <w:kern w:val="2"/>
                <w:szCs w:val="24"/>
              </w:rPr>
              <w:t>14.4.</w:t>
            </w:r>
          </w:p>
        </w:tc>
        <w:tc>
          <w:tcPr>
            <w:tcW w:w="6477" w:type="dxa"/>
            <w:gridSpan w:val="3"/>
          </w:tcPr>
          <w:p w14:paraId="6B282482" w14:textId="5BB4C368" w:rsidR="00090B26" w:rsidRDefault="005D6F06" w:rsidP="00404B63">
            <w:pPr>
              <w:rPr>
                <w:color w:val="0070C0"/>
                <w:kern w:val="2"/>
                <w:szCs w:val="24"/>
              </w:rPr>
            </w:pPr>
            <w:r>
              <w:rPr>
                <w:kern w:val="2"/>
                <w:szCs w:val="24"/>
              </w:rPr>
              <w:t>Netaikoma</w:t>
            </w:r>
          </w:p>
        </w:tc>
      </w:tr>
      <w:tr w:rsidR="00090B26" w14:paraId="63A599B0" w14:textId="77777777" w:rsidTr="00404B63">
        <w:trPr>
          <w:trHeight w:val="300"/>
        </w:trPr>
        <w:tc>
          <w:tcPr>
            <w:tcW w:w="3058" w:type="dxa"/>
          </w:tcPr>
          <w:p w14:paraId="65928B54" w14:textId="77777777" w:rsidR="00090B26" w:rsidRDefault="00090B26" w:rsidP="00404B63">
            <w:pPr>
              <w:rPr>
                <w:b/>
                <w:kern w:val="2"/>
                <w:szCs w:val="24"/>
              </w:rPr>
            </w:pPr>
            <w:r>
              <w:rPr>
                <w:b/>
                <w:kern w:val="2"/>
                <w:szCs w:val="24"/>
              </w:rPr>
              <w:t>14.5.</w:t>
            </w:r>
          </w:p>
        </w:tc>
        <w:tc>
          <w:tcPr>
            <w:tcW w:w="6477" w:type="dxa"/>
            <w:gridSpan w:val="3"/>
          </w:tcPr>
          <w:p w14:paraId="41F80A08" w14:textId="77777777" w:rsidR="00090B26" w:rsidRDefault="00090B26" w:rsidP="00404B63">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90B26" w14:paraId="7524888F" w14:textId="77777777" w:rsidTr="00404B63">
        <w:trPr>
          <w:trHeight w:val="300"/>
        </w:trPr>
        <w:tc>
          <w:tcPr>
            <w:tcW w:w="9535" w:type="dxa"/>
            <w:gridSpan w:val="4"/>
          </w:tcPr>
          <w:p w14:paraId="6305EB66" w14:textId="77777777" w:rsidR="00090B26" w:rsidRDefault="00090B26" w:rsidP="00404B63">
            <w:pPr>
              <w:jc w:val="center"/>
              <w:rPr>
                <w:b/>
                <w:kern w:val="2"/>
                <w:szCs w:val="24"/>
              </w:rPr>
            </w:pPr>
            <w:r>
              <w:rPr>
                <w:b/>
                <w:kern w:val="2"/>
                <w:szCs w:val="24"/>
              </w:rPr>
              <w:t>15. SUTARTIES PRIEDAI</w:t>
            </w:r>
          </w:p>
        </w:tc>
      </w:tr>
      <w:tr w:rsidR="00090B26" w14:paraId="16A86EFE" w14:textId="77777777" w:rsidTr="00404B63">
        <w:trPr>
          <w:trHeight w:val="300"/>
        </w:trPr>
        <w:tc>
          <w:tcPr>
            <w:tcW w:w="3058" w:type="dxa"/>
          </w:tcPr>
          <w:p w14:paraId="1597D45B" w14:textId="77777777" w:rsidR="00090B26" w:rsidRDefault="00090B26" w:rsidP="00404B63">
            <w:pPr>
              <w:jc w:val="center"/>
              <w:rPr>
                <w:b/>
                <w:kern w:val="2"/>
                <w:szCs w:val="24"/>
              </w:rPr>
            </w:pPr>
            <w:r>
              <w:rPr>
                <w:b/>
                <w:kern w:val="2"/>
                <w:szCs w:val="24"/>
              </w:rPr>
              <w:t>15.1. Priedas Nr. 1</w:t>
            </w:r>
          </w:p>
        </w:tc>
        <w:tc>
          <w:tcPr>
            <w:tcW w:w="6477" w:type="dxa"/>
            <w:gridSpan w:val="3"/>
          </w:tcPr>
          <w:p w14:paraId="7CBA6B04" w14:textId="354A478D" w:rsidR="00090B26" w:rsidRDefault="005D6F06" w:rsidP="005D6F06">
            <w:pPr>
              <w:rPr>
                <w:b/>
                <w:kern w:val="2"/>
                <w:szCs w:val="24"/>
              </w:rPr>
            </w:pPr>
            <w:r>
              <w:rPr>
                <w:b/>
                <w:kern w:val="2"/>
                <w:szCs w:val="24"/>
              </w:rPr>
              <w:t>Pasiūlymas</w:t>
            </w:r>
          </w:p>
        </w:tc>
      </w:tr>
      <w:tr w:rsidR="00090B26" w14:paraId="6B4B4081" w14:textId="77777777" w:rsidTr="00404B63">
        <w:trPr>
          <w:trHeight w:val="300"/>
        </w:trPr>
        <w:tc>
          <w:tcPr>
            <w:tcW w:w="3058" w:type="dxa"/>
          </w:tcPr>
          <w:p w14:paraId="56B6C789" w14:textId="77777777" w:rsidR="00090B26" w:rsidRDefault="00090B26" w:rsidP="00404B63">
            <w:pPr>
              <w:jc w:val="center"/>
              <w:rPr>
                <w:b/>
                <w:kern w:val="2"/>
                <w:szCs w:val="24"/>
              </w:rPr>
            </w:pPr>
            <w:r>
              <w:rPr>
                <w:b/>
                <w:kern w:val="2"/>
                <w:szCs w:val="24"/>
              </w:rPr>
              <w:t>15.2. Priedas Nr. 2</w:t>
            </w:r>
          </w:p>
        </w:tc>
        <w:tc>
          <w:tcPr>
            <w:tcW w:w="6477" w:type="dxa"/>
            <w:gridSpan w:val="3"/>
          </w:tcPr>
          <w:p w14:paraId="3D11B4A0" w14:textId="0E0DAF93" w:rsidR="00090B26" w:rsidRDefault="005D6F06" w:rsidP="005D6F06">
            <w:pPr>
              <w:rPr>
                <w:b/>
                <w:kern w:val="2"/>
                <w:szCs w:val="24"/>
              </w:rPr>
            </w:pPr>
            <w:r>
              <w:rPr>
                <w:b/>
                <w:kern w:val="2"/>
                <w:szCs w:val="24"/>
              </w:rPr>
              <w:t>Techninė specifikacija</w:t>
            </w:r>
          </w:p>
        </w:tc>
      </w:tr>
      <w:tr w:rsidR="005D6F06" w14:paraId="5EEF028A" w14:textId="77777777" w:rsidTr="00404B63">
        <w:trPr>
          <w:trHeight w:val="300"/>
        </w:trPr>
        <w:tc>
          <w:tcPr>
            <w:tcW w:w="3058" w:type="dxa"/>
          </w:tcPr>
          <w:p w14:paraId="40F681A9" w14:textId="77777777" w:rsidR="005D6F06" w:rsidRDefault="005D6F06" w:rsidP="005D6F06">
            <w:pPr>
              <w:jc w:val="center"/>
              <w:rPr>
                <w:b/>
                <w:kern w:val="2"/>
                <w:szCs w:val="24"/>
              </w:rPr>
            </w:pPr>
            <w:r>
              <w:rPr>
                <w:b/>
                <w:kern w:val="2"/>
                <w:szCs w:val="24"/>
              </w:rPr>
              <w:t>15.3. Priedas Nr. 3</w:t>
            </w:r>
          </w:p>
        </w:tc>
        <w:tc>
          <w:tcPr>
            <w:tcW w:w="6477" w:type="dxa"/>
            <w:gridSpan w:val="3"/>
          </w:tcPr>
          <w:p w14:paraId="4BD90058" w14:textId="3396A6FB" w:rsidR="005D6F06" w:rsidRDefault="005D6F06" w:rsidP="005D6F06">
            <w:pPr>
              <w:rPr>
                <w:b/>
                <w:kern w:val="2"/>
                <w:szCs w:val="24"/>
              </w:rPr>
            </w:pPr>
            <w:r>
              <w:rPr>
                <w:b/>
                <w:kern w:val="2"/>
                <w:szCs w:val="24"/>
              </w:rPr>
              <w:t>Pirkimo dokumentai</w:t>
            </w:r>
          </w:p>
        </w:tc>
      </w:tr>
      <w:tr w:rsidR="005D6F06" w14:paraId="7A34C0F9" w14:textId="77777777" w:rsidTr="00404B63">
        <w:trPr>
          <w:trHeight w:val="300"/>
        </w:trPr>
        <w:tc>
          <w:tcPr>
            <w:tcW w:w="3058" w:type="dxa"/>
          </w:tcPr>
          <w:p w14:paraId="1241486B" w14:textId="77777777" w:rsidR="005D6F06" w:rsidRDefault="005D6F06" w:rsidP="005D6F06">
            <w:pPr>
              <w:jc w:val="center"/>
              <w:rPr>
                <w:b/>
                <w:kern w:val="2"/>
                <w:szCs w:val="24"/>
              </w:rPr>
            </w:pPr>
            <w:r>
              <w:rPr>
                <w:b/>
                <w:kern w:val="2"/>
                <w:szCs w:val="24"/>
              </w:rPr>
              <w:t>15.4. Priedas Nr. 4</w:t>
            </w:r>
          </w:p>
        </w:tc>
        <w:tc>
          <w:tcPr>
            <w:tcW w:w="6477" w:type="dxa"/>
            <w:gridSpan w:val="3"/>
          </w:tcPr>
          <w:p w14:paraId="6D83F401" w14:textId="77777777" w:rsidR="005D6F06" w:rsidRDefault="005D6F06" w:rsidP="005D6F06">
            <w:pPr>
              <w:jc w:val="center"/>
              <w:rPr>
                <w:b/>
                <w:kern w:val="2"/>
                <w:szCs w:val="24"/>
              </w:rPr>
            </w:pPr>
          </w:p>
        </w:tc>
      </w:tr>
      <w:tr w:rsidR="005D6F06" w14:paraId="011AA83E" w14:textId="77777777" w:rsidTr="00404B63">
        <w:trPr>
          <w:trHeight w:val="300"/>
        </w:trPr>
        <w:tc>
          <w:tcPr>
            <w:tcW w:w="3058" w:type="dxa"/>
          </w:tcPr>
          <w:p w14:paraId="54DBFEFA" w14:textId="77777777" w:rsidR="005D6F06" w:rsidRDefault="005D6F06" w:rsidP="005D6F06">
            <w:pPr>
              <w:jc w:val="center"/>
              <w:rPr>
                <w:b/>
                <w:kern w:val="2"/>
                <w:szCs w:val="24"/>
              </w:rPr>
            </w:pPr>
            <w:r>
              <w:rPr>
                <w:b/>
                <w:kern w:val="2"/>
                <w:szCs w:val="24"/>
              </w:rPr>
              <w:t>15.5. Priedas Nr. 5</w:t>
            </w:r>
          </w:p>
        </w:tc>
        <w:tc>
          <w:tcPr>
            <w:tcW w:w="6477" w:type="dxa"/>
            <w:gridSpan w:val="3"/>
          </w:tcPr>
          <w:p w14:paraId="16D193AA" w14:textId="77777777" w:rsidR="005D6F06" w:rsidRDefault="005D6F06" w:rsidP="005D6F06">
            <w:pPr>
              <w:jc w:val="center"/>
              <w:rPr>
                <w:b/>
                <w:kern w:val="2"/>
                <w:szCs w:val="24"/>
              </w:rPr>
            </w:pPr>
          </w:p>
        </w:tc>
      </w:tr>
      <w:tr w:rsidR="005D6F06" w14:paraId="1B57ACCB" w14:textId="77777777" w:rsidTr="00404B63">
        <w:tc>
          <w:tcPr>
            <w:tcW w:w="9535" w:type="dxa"/>
            <w:gridSpan w:val="4"/>
          </w:tcPr>
          <w:p w14:paraId="76B510F0" w14:textId="77777777" w:rsidR="005D6F06" w:rsidRDefault="005D6F06" w:rsidP="005D6F06">
            <w:pPr>
              <w:jc w:val="center"/>
              <w:rPr>
                <w:b/>
                <w:kern w:val="2"/>
                <w:szCs w:val="24"/>
              </w:rPr>
            </w:pPr>
            <w:r>
              <w:rPr>
                <w:b/>
                <w:kern w:val="2"/>
                <w:szCs w:val="24"/>
              </w:rPr>
              <w:t>16. ŠALIŲ ATSTOVŲ PARAŠAI</w:t>
            </w:r>
          </w:p>
        </w:tc>
      </w:tr>
      <w:tr w:rsidR="005D6F06" w14:paraId="3D9EBBBC" w14:textId="77777777" w:rsidTr="00404B63">
        <w:tc>
          <w:tcPr>
            <w:tcW w:w="5224" w:type="dxa"/>
            <w:gridSpan w:val="3"/>
          </w:tcPr>
          <w:p w14:paraId="0D8CB274" w14:textId="77777777" w:rsidR="005D6F06" w:rsidRDefault="005D6F06" w:rsidP="005D6F06">
            <w:pPr>
              <w:jc w:val="center"/>
              <w:rPr>
                <w:b/>
                <w:kern w:val="2"/>
                <w:szCs w:val="24"/>
              </w:rPr>
            </w:pPr>
            <w:r>
              <w:rPr>
                <w:b/>
                <w:kern w:val="2"/>
                <w:szCs w:val="24"/>
              </w:rPr>
              <w:t>PIRKĖJAS</w:t>
            </w:r>
          </w:p>
        </w:tc>
        <w:tc>
          <w:tcPr>
            <w:tcW w:w="4311" w:type="dxa"/>
          </w:tcPr>
          <w:p w14:paraId="69A6C349" w14:textId="77777777" w:rsidR="005D6F06" w:rsidRDefault="005D6F06" w:rsidP="005D6F06">
            <w:pPr>
              <w:jc w:val="center"/>
              <w:rPr>
                <w:b/>
                <w:kern w:val="2"/>
                <w:szCs w:val="24"/>
              </w:rPr>
            </w:pPr>
            <w:r>
              <w:rPr>
                <w:b/>
                <w:kern w:val="2"/>
                <w:szCs w:val="24"/>
              </w:rPr>
              <w:t>TIEKĖJAS</w:t>
            </w:r>
          </w:p>
        </w:tc>
      </w:tr>
      <w:tr w:rsidR="005D6F06" w14:paraId="501889C5" w14:textId="77777777" w:rsidTr="00404B63">
        <w:tc>
          <w:tcPr>
            <w:tcW w:w="5224" w:type="dxa"/>
            <w:gridSpan w:val="3"/>
          </w:tcPr>
          <w:p w14:paraId="0D94EA93" w14:textId="77777777" w:rsidR="005D6F06" w:rsidRDefault="005D6F06" w:rsidP="005D6F06">
            <w:pPr>
              <w:jc w:val="center"/>
              <w:rPr>
                <w:color w:val="4472C4"/>
                <w:kern w:val="2"/>
                <w:szCs w:val="24"/>
              </w:rPr>
            </w:pPr>
            <w:r>
              <w:rPr>
                <w:color w:val="4472C4"/>
                <w:kern w:val="2"/>
                <w:szCs w:val="24"/>
              </w:rPr>
              <w:t>(nurodomos atstovo pareigos, vardas, pavardė)</w:t>
            </w:r>
          </w:p>
        </w:tc>
        <w:tc>
          <w:tcPr>
            <w:tcW w:w="4311" w:type="dxa"/>
          </w:tcPr>
          <w:p w14:paraId="24F7C3A0" w14:textId="77777777" w:rsidR="005D6F06" w:rsidRDefault="005D6F06" w:rsidP="005D6F06">
            <w:pPr>
              <w:jc w:val="center"/>
              <w:rPr>
                <w:b/>
                <w:kern w:val="2"/>
                <w:szCs w:val="24"/>
              </w:rPr>
            </w:pPr>
            <w:r>
              <w:rPr>
                <w:color w:val="4472C4"/>
                <w:kern w:val="2"/>
                <w:szCs w:val="24"/>
              </w:rPr>
              <w:t>(nurodomos atstovo pareigos, vardas, pavardė)</w:t>
            </w:r>
          </w:p>
        </w:tc>
      </w:tr>
      <w:tr w:rsidR="005D6F06" w14:paraId="20ADC9B3" w14:textId="77777777" w:rsidTr="00404B63">
        <w:tc>
          <w:tcPr>
            <w:tcW w:w="5224" w:type="dxa"/>
            <w:gridSpan w:val="3"/>
          </w:tcPr>
          <w:p w14:paraId="586A30B1" w14:textId="77777777" w:rsidR="005D6F06" w:rsidRDefault="005D6F06" w:rsidP="005D6F06">
            <w:pPr>
              <w:jc w:val="center"/>
              <w:rPr>
                <w:b/>
                <w:color w:val="4472C4"/>
                <w:kern w:val="2"/>
                <w:szCs w:val="24"/>
              </w:rPr>
            </w:pPr>
          </w:p>
          <w:p w14:paraId="7CDAE63E" w14:textId="77777777" w:rsidR="005D6F06" w:rsidRDefault="005D6F06" w:rsidP="005D6F06">
            <w:pPr>
              <w:jc w:val="center"/>
              <w:rPr>
                <w:b/>
                <w:color w:val="4472C4"/>
                <w:kern w:val="2"/>
                <w:szCs w:val="24"/>
              </w:rPr>
            </w:pPr>
            <w:r>
              <w:rPr>
                <w:b/>
                <w:color w:val="4472C4"/>
                <w:kern w:val="2"/>
                <w:szCs w:val="24"/>
              </w:rPr>
              <w:t>(parašas)</w:t>
            </w:r>
          </w:p>
          <w:p w14:paraId="74BFC099" w14:textId="77777777" w:rsidR="005D6F06" w:rsidRDefault="005D6F06" w:rsidP="005D6F06">
            <w:pPr>
              <w:jc w:val="center"/>
              <w:rPr>
                <w:b/>
                <w:color w:val="4472C4"/>
                <w:kern w:val="2"/>
                <w:szCs w:val="24"/>
              </w:rPr>
            </w:pPr>
          </w:p>
          <w:p w14:paraId="7B4C92F5" w14:textId="77777777" w:rsidR="005D6F06" w:rsidRDefault="005D6F06" w:rsidP="005D6F06">
            <w:pPr>
              <w:jc w:val="center"/>
              <w:rPr>
                <w:b/>
                <w:color w:val="4472C4"/>
                <w:kern w:val="2"/>
                <w:szCs w:val="24"/>
              </w:rPr>
            </w:pPr>
          </w:p>
        </w:tc>
        <w:tc>
          <w:tcPr>
            <w:tcW w:w="4311" w:type="dxa"/>
          </w:tcPr>
          <w:p w14:paraId="43AEB811" w14:textId="77777777" w:rsidR="005D6F06" w:rsidRDefault="005D6F06" w:rsidP="005D6F06">
            <w:pPr>
              <w:jc w:val="center"/>
              <w:rPr>
                <w:b/>
                <w:color w:val="4472C4"/>
                <w:kern w:val="2"/>
                <w:szCs w:val="24"/>
              </w:rPr>
            </w:pPr>
          </w:p>
          <w:p w14:paraId="20D82FC8" w14:textId="77777777" w:rsidR="005D6F06" w:rsidRDefault="005D6F06" w:rsidP="005D6F06">
            <w:pPr>
              <w:jc w:val="center"/>
              <w:rPr>
                <w:b/>
                <w:color w:val="4472C4"/>
                <w:kern w:val="2"/>
                <w:szCs w:val="24"/>
              </w:rPr>
            </w:pPr>
            <w:r>
              <w:rPr>
                <w:b/>
                <w:color w:val="4472C4"/>
                <w:kern w:val="2"/>
                <w:szCs w:val="24"/>
              </w:rPr>
              <w:t>(parašas)</w:t>
            </w:r>
          </w:p>
        </w:tc>
      </w:tr>
    </w:tbl>
    <w:p w14:paraId="461F9ACA" w14:textId="77777777" w:rsidR="00090B26" w:rsidRDefault="00090B26" w:rsidP="00090B26">
      <w:pPr>
        <w:rPr>
          <w:szCs w:val="24"/>
        </w:rPr>
      </w:pPr>
    </w:p>
    <w:p w14:paraId="45820B27" w14:textId="77777777" w:rsidR="00090B26" w:rsidRDefault="00090B26" w:rsidP="00090B26">
      <w:pPr>
        <w:rPr>
          <w:szCs w:val="24"/>
        </w:rPr>
      </w:pPr>
    </w:p>
    <w:p w14:paraId="28F2B3DB" w14:textId="77777777" w:rsidR="00090B26" w:rsidRDefault="00090B26" w:rsidP="00090B26">
      <w:pPr>
        <w:tabs>
          <w:tab w:val="left" w:pos="5400"/>
        </w:tabs>
        <w:jc w:val="center"/>
        <w:textAlignment w:val="center"/>
      </w:pPr>
      <w:r>
        <w:rPr>
          <w:b/>
          <w:bCs/>
        </w:rPr>
        <w:t>______________</w:t>
      </w:r>
    </w:p>
    <w:p w14:paraId="62F53C3D" w14:textId="77777777" w:rsidR="00027B83" w:rsidRDefault="00027B83" w:rsidP="00AD13BC">
      <w:pPr>
        <w:spacing w:line="276" w:lineRule="auto"/>
        <w:jc w:val="center"/>
      </w:pP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83838" w14:textId="77777777" w:rsidR="005F03A0" w:rsidRDefault="005F03A0">
      <w:pPr>
        <w:rPr>
          <w:sz w:val="20"/>
        </w:rPr>
      </w:pPr>
      <w:r>
        <w:rPr>
          <w:sz w:val="20"/>
        </w:rPr>
        <w:separator/>
      </w:r>
    </w:p>
  </w:endnote>
  <w:endnote w:type="continuationSeparator" w:id="0">
    <w:p w14:paraId="1D09D0CF" w14:textId="77777777" w:rsidR="005F03A0" w:rsidRDefault="005F03A0">
      <w:pPr>
        <w:rPr>
          <w:sz w:val="20"/>
        </w:rPr>
      </w:pPr>
      <w:r>
        <w:rPr>
          <w:sz w:val="20"/>
        </w:rPr>
        <w:continuationSeparator/>
      </w:r>
    </w:p>
  </w:endnote>
  <w:endnote w:type="continuationNotice" w:id="1">
    <w:p w14:paraId="31FBEDC3" w14:textId="77777777" w:rsidR="005F03A0" w:rsidRDefault="005F03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404B63" w:rsidRDefault="00404B63">
    <w:pPr>
      <w:tabs>
        <w:tab w:val="center" w:pos="4680"/>
        <w:tab w:val="right" w:pos="936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DB43A" w14:textId="77777777" w:rsidR="005F03A0" w:rsidRDefault="005F03A0">
      <w:pPr>
        <w:rPr>
          <w:sz w:val="20"/>
        </w:rPr>
      </w:pPr>
      <w:r>
        <w:rPr>
          <w:sz w:val="20"/>
        </w:rPr>
        <w:separator/>
      </w:r>
    </w:p>
  </w:footnote>
  <w:footnote w:type="continuationSeparator" w:id="0">
    <w:p w14:paraId="74F8378B" w14:textId="77777777" w:rsidR="005F03A0" w:rsidRDefault="005F03A0">
      <w:pPr>
        <w:rPr>
          <w:sz w:val="20"/>
        </w:rPr>
      </w:pPr>
      <w:r>
        <w:rPr>
          <w:sz w:val="20"/>
        </w:rPr>
        <w:continuationSeparator/>
      </w:r>
    </w:p>
  </w:footnote>
  <w:footnote w:type="continuationNotice" w:id="1">
    <w:p w14:paraId="1AFAC820" w14:textId="77777777" w:rsidR="005F03A0" w:rsidRDefault="005F03A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1B6E6B03" w:rsidR="00404B63" w:rsidRDefault="00404B6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596C51">
      <w:rPr>
        <w:rFonts w:ascii="Arial" w:eastAsia="Arial" w:hAnsi="Arial" w:cs="Arial"/>
        <w:noProof/>
        <w:sz w:val="18"/>
        <w:szCs w:val="18"/>
      </w:rPr>
      <w:t>37</w:t>
    </w:r>
    <w:r>
      <w:rPr>
        <w:rFonts w:ascii="Arial" w:eastAsia="Arial" w:hAnsi="Arial" w:cs="Arial"/>
        <w:sz w:val="18"/>
        <w:szCs w:val="18"/>
      </w:rPr>
      <w:fldChar w:fldCharType="end"/>
    </w:r>
  </w:p>
  <w:p w14:paraId="385027C2" w14:textId="77777777" w:rsidR="00404B63" w:rsidRDefault="00404B6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27B83"/>
    <w:rsid w:val="0007645A"/>
    <w:rsid w:val="000872D2"/>
    <w:rsid w:val="00090B26"/>
    <w:rsid w:val="000A13E1"/>
    <w:rsid w:val="000B0897"/>
    <w:rsid w:val="000B3E38"/>
    <w:rsid w:val="001322CD"/>
    <w:rsid w:val="001661C9"/>
    <w:rsid w:val="001A4F5B"/>
    <w:rsid w:val="003961B7"/>
    <w:rsid w:val="003B104E"/>
    <w:rsid w:val="00404B63"/>
    <w:rsid w:val="004253F1"/>
    <w:rsid w:val="00480651"/>
    <w:rsid w:val="004A2AF4"/>
    <w:rsid w:val="004B6F49"/>
    <w:rsid w:val="004D44F4"/>
    <w:rsid w:val="004F10FB"/>
    <w:rsid w:val="005521DA"/>
    <w:rsid w:val="00596C51"/>
    <w:rsid w:val="005D6F06"/>
    <w:rsid w:val="005F03A0"/>
    <w:rsid w:val="006B16AE"/>
    <w:rsid w:val="007604B0"/>
    <w:rsid w:val="007C41D9"/>
    <w:rsid w:val="007D4CAA"/>
    <w:rsid w:val="0083118A"/>
    <w:rsid w:val="008552B5"/>
    <w:rsid w:val="00925978"/>
    <w:rsid w:val="009728BC"/>
    <w:rsid w:val="00A72765"/>
    <w:rsid w:val="00AA2C87"/>
    <w:rsid w:val="00AD13BC"/>
    <w:rsid w:val="00B70D04"/>
    <w:rsid w:val="00C064C4"/>
    <w:rsid w:val="00C3175D"/>
    <w:rsid w:val="00D13EBE"/>
    <w:rsid w:val="00D418E6"/>
    <w:rsid w:val="00D56473"/>
    <w:rsid w:val="00DA4E0C"/>
    <w:rsid w:val="00EF5956"/>
    <w:rsid w:val="00F5797F"/>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A2C8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 w:type="character" w:styleId="Hipersaitas">
    <w:name w:val="Hyperlink"/>
    <w:basedOn w:val="Numatytasispastraiposriftas"/>
    <w:unhideWhenUsed/>
    <w:rsid w:val="00D564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bertas.simkus@zdm.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zdm.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7457EE79-1067-4351-9B8B-B18C3974C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70398</Words>
  <Characters>40127</Characters>
  <Application>Microsoft Office Word</Application>
  <DocSecurity>0</DocSecurity>
  <Lines>334</Lines>
  <Paragraphs>220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2025-04-23T05:46:00Z</dcterms:created>
  <dcterms:modified xsi:type="dcterms:W3CDTF">2026-10-02T11:07:00Z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