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55698" w14:textId="77777777" w:rsidR="005A5832" w:rsidRPr="00351E41" w:rsidRDefault="00A10867" w:rsidP="00351E41">
      <w:pPr>
        <w:widowControl w:val="0"/>
        <w:pBdr>
          <w:top w:val="nil"/>
          <w:left w:val="nil"/>
          <w:bottom w:val="nil"/>
          <w:right w:val="nil"/>
          <w:between w:val="nil"/>
        </w:pBdr>
        <w:tabs>
          <w:tab w:val="left" w:pos="567"/>
          <w:tab w:val="left" w:pos="851"/>
        </w:tabs>
        <w:jc w:val="center"/>
        <w:rPr>
          <w:rFonts w:ascii="Cambria" w:hAnsi="Cambria"/>
          <w:caps/>
          <w:sz w:val="20"/>
        </w:rPr>
      </w:pPr>
      <w:r w:rsidRPr="00351E41">
        <w:rPr>
          <w:rFonts w:ascii="Cambria" w:hAnsi="Cambria"/>
          <w:b/>
          <w:caps/>
          <w:sz w:val="20"/>
        </w:rPr>
        <w:t xml:space="preserve">Prekių pirkimo-pardavimo sutarties </w:t>
      </w:r>
      <w:r w:rsidRPr="00351E41">
        <w:rPr>
          <w:rFonts w:ascii="Cambria" w:hAnsi="Cambria"/>
          <w:b/>
          <w:bCs/>
          <w:caps/>
          <w:sz w:val="20"/>
        </w:rPr>
        <w:t>Specialiosios</w:t>
      </w:r>
      <w:r w:rsidRPr="00351E41">
        <w:rPr>
          <w:rFonts w:ascii="Cambria" w:hAnsi="Cambria"/>
          <w:b/>
          <w:caps/>
          <w:sz w:val="20"/>
        </w:rPr>
        <w:t xml:space="preserve"> sąlygos</w:t>
      </w:r>
      <w:r w:rsidRPr="00351E41">
        <w:rPr>
          <w:rFonts w:ascii="Cambria" w:hAnsi="Cambria"/>
          <w:caps/>
          <w:sz w:val="20"/>
        </w:rPr>
        <w:t xml:space="preserve"> </w:t>
      </w:r>
    </w:p>
    <w:p w14:paraId="6EE7AD3A" w14:textId="77777777" w:rsidR="005A5832" w:rsidRPr="00351E41" w:rsidRDefault="005A5832" w:rsidP="00351E41">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51E41" w:rsidRPr="00351E41" w14:paraId="231BD7ED" w14:textId="77777777">
        <w:tc>
          <w:tcPr>
            <w:tcW w:w="2448" w:type="dxa"/>
          </w:tcPr>
          <w:p w14:paraId="48ED8A1F" w14:textId="77777777" w:rsidR="00351E41" w:rsidRPr="00351E41" w:rsidRDefault="00351E41" w:rsidP="00351E41">
            <w:pPr>
              <w:jc w:val="both"/>
              <w:rPr>
                <w:rFonts w:ascii="Cambria" w:hAnsi="Cambria"/>
                <w:b/>
                <w:bCs/>
                <w:kern w:val="2"/>
                <w:sz w:val="20"/>
              </w:rPr>
            </w:pPr>
            <w:r w:rsidRPr="00351E41">
              <w:rPr>
                <w:rFonts w:ascii="Cambria" w:hAnsi="Cambria"/>
                <w:b/>
                <w:bCs/>
                <w:kern w:val="2"/>
                <w:sz w:val="20"/>
              </w:rPr>
              <w:t>Sutarties pavadinimas</w:t>
            </w:r>
          </w:p>
        </w:tc>
        <w:tc>
          <w:tcPr>
            <w:tcW w:w="7110" w:type="dxa"/>
            <w:gridSpan w:val="3"/>
          </w:tcPr>
          <w:p w14:paraId="5BD8B16F" w14:textId="36CA685C" w:rsidR="00351E41" w:rsidRPr="003A1AD0" w:rsidRDefault="006C2EF2" w:rsidP="00351E41">
            <w:pPr>
              <w:jc w:val="both"/>
              <w:rPr>
                <w:rFonts w:ascii="Cambria" w:hAnsi="Cambria"/>
                <w:b/>
                <w:kern w:val="2"/>
                <w:sz w:val="20"/>
              </w:rPr>
            </w:pPr>
            <w:r>
              <w:rPr>
                <w:rFonts w:ascii="Cambria" w:hAnsi="Cambria"/>
                <w:b/>
                <w:kern w:val="2"/>
                <w:sz w:val="20"/>
              </w:rPr>
              <w:t>VAMZDŽIŲ JUNGIAMŲJŲ DETALIŲ</w:t>
            </w:r>
            <w:r w:rsidR="003A1AD0" w:rsidRPr="003A1AD0">
              <w:rPr>
                <w:rFonts w:ascii="Cambria" w:hAnsi="Cambria"/>
                <w:b/>
                <w:kern w:val="2"/>
                <w:sz w:val="20"/>
              </w:rPr>
              <w:t xml:space="preserve"> VIEŠOJO PIRKIMO – PARDAVIMO SUTARTIS</w:t>
            </w:r>
          </w:p>
        </w:tc>
      </w:tr>
      <w:tr w:rsidR="00351E41" w:rsidRPr="00351E41" w14:paraId="3D9A593D" w14:textId="77777777">
        <w:tc>
          <w:tcPr>
            <w:tcW w:w="2448" w:type="dxa"/>
          </w:tcPr>
          <w:p w14:paraId="7E376873" w14:textId="77777777" w:rsidR="00351E41" w:rsidRPr="00351E41" w:rsidRDefault="00351E41" w:rsidP="00351E41">
            <w:pPr>
              <w:jc w:val="both"/>
              <w:rPr>
                <w:rFonts w:ascii="Cambria" w:hAnsi="Cambria"/>
                <w:b/>
                <w:bCs/>
                <w:kern w:val="2"/>
                <w:sz w:val="20"/>
              </w:rPr>
            </w:pPr>
            <w:r w:rsidRPr="00351E41">
              <w:rPr>
                <w:rFonts w:ascii="Cambria" w:hAnsi="Cambria"/>
                <w:b/>
                <w:bCs/>
                <w:kern w:val="2"/>
                <w:sz w:val="20"/>
              </w:rPr>
              <w:t>Sutarties data</w:t>
            </w:r>
          </w:p>
        </w:tc>
        <w:tc>
          <w:tcPr>
            <w:tcW w:w="2177" w:type="dxa"/>
          </w:tcPr>
          <w:p w14:paraId="2EAEFD50" w14:textId="77777777" w:rsidR="00351E41" w:rsidRPr="00351E41" w:rsidRDefault="00351E41" w:rsidP="00351E41">
            <w:pPr>
              <w:jc w:val="both"/>
              <w:rPr>
                <w:rFonts w:ascii="Cambria" w:hAnsi="Cambria"/>
                <w:kern w:val="2"/>
                <w:sz w:val="20"/>
              </w:rPr>
            </w:pPr>
          </w:p>
        </w:tc>
        <w:tc>
          <w:tcPr>
            <w:tcW w:w="2362" w:type="dxa"/>
          </w:tcPr>
          <w:p w14:paraId="0A38B185" w14:textId="77777777" w:rsidR="00351E41" w:rsidRPr="00351E41" w:rsidRDefault="00351E41" w:rsidP="00351E41">
            <w:pPr>
              <w:jc w:val="both"/>
              <w:rPr>
                <w:rFonts w:ascii="Cambria" w:hAnsi="Cambria"/>
                <w:b/>
                <w:bCs/>
                <w:kern w:val="2"/>
                <w:sz w:val="20"/>
              </w:rPr>
            </w:pPr>
            <w:r w:rsidRPr="00351E41">
              <w:rPr>
                <w:rFonts w:ascii="Cambria" w:hAnsi="Cambria"/>
                <w:b/>
                <w:bCs/>
                <w:kern w:val="2"/>
                <w:sz w:val="20"/>
              </w:rPr>
              <w:t>Sutarties numeris</w:t>
            </w:r>
          </w:p>
        </w:tc>
        <w:tc>
          <w:tcPr>
            <w:tcW w:w="2571" w:type="dxa"/>
          </w:tcPr>
          <w:p w14:paraId="3BFEEB6C" w14:textId="77777777" w:rsidR="00351E41" w:rsidRPr="00351E41" w:rsidRDefault="00351E41" w:rsidP="00351E41">
            <w:pPr>
              <w:jc w:val="both"/>
              <w:rPr>
                <w:rFonts w:ascii="Cambria" w:hAnsi="Cambria"/>
                <w:kern w:val="2"/>
                <w:sz w:val="20"/>
              </w:rPr>
            </w:pPr>
          </w:p>
        </w:tc>
      </w:tr>
    </w:tbl>
    <w:p w14:paraId="655E4C2E" w14:textId="77777777" w:rsidR="005A5832" w:rsidRPr="00351E41" w:rsidRDefault="005A5832" w:rsidP="00351E41">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351E41" w14:paraId="4A2313D3" w14:textId="77777777">
        <w:tc>
          <w:tcPr>
            <w:tcW w:w="9558" w:type="dxa"/>
            <w:gridSpan w:val="3"/>
          </w:tcPr>
          <w:p w14:paraId="6D9D6470" w14:textId="77777777" w:rsidR="005A5832" w:rsidRPr="00351E41" w:rsidRDefault="00A10867" w:rsidP="00351E41">
            <w:pPr>
              <w:jc w:val="center"/>
              <w:rPr>
                <w:rFonts w:ascii="Cambria" w:hAnsi="Cambria"/>
                <w:b/>
                <w:bCs/>
                <w:kern w:val="2"/>
                <w:sz w:val="20"/>
              </w:rPr>
            </w:pPr>
            <w:r w:rsidRPr="00351E41">
              <w:rPr>
                <w:rFonts w:ascii="Cambria" w:hAnsi="Cambria"/>
                <w:b/>
                <w:bCs/>
                <w:kern w:val="2"/>
                <w:sz w:val="20"/>
              </w:rPr>
              <w:t>1. SUTARTIES ŠALYS</w:t>
            </w:r>
          </w:p>
        </w:tc>
      </w:tr>
      <w:tr w:rsidR="00351E41" w:rsidRPr="00351E41" w14:paraId="67FB0C1F" w14:textId="77777777">
        <w:tc>
          <w:tcPr>
            <w:tcW w:w="2808" w:type="dxa"/>
            <w:vMerge w:val="restart"/>
          </w:tcPr>
          <w:p w14:paraId="3EBC584C" w14:textId="77777777" w:rsidR="00351E41" w:rsidRPr="00351E41" w:rsidRDefault="00351E41" w:rsidP="00351E41">
            <w:pPr>
              <w:jc w:val="center"/>
              <w:rPr>
                <w:rFonts w:ascii="Cambria" w:hAnsi="Cambria"/>
                <w:b/>
                <w:bCs/>
                <w:kern w:val="2"/>
                <w:sz w:val="20"/>
              </w:rPr>
            </w:pPr>
          </w:p>
          <w:p w14:paraId="5A9442DC" w14:textId="77777777" w:rsidR="00351E41" w:rsidRPr="00351E41" w:rsidRDefault="00351E41" w:rsidP="00351E41">
            <w:pPr>
              <w:jc w:val="center"/>
              <w:rPr>
                <w:rFonts w:ascii="Cambria" w:hAnsi="Cambria"/>
                <w:b/>
                <w:bCs/>
                <w:kern w:val="2"/>
                <w:sz w:val="20"/>
              </w:rPr>
            </w:pPr>
          </w:p>
          <w:p w14:paraId="04D5D74E" w14:textId="77777777" w:rsidR="00351E41" w:rsidRPr="00351E41" w:rsidRDefault="00351E41" w:rsidP="00351E41">
            <w:pPr>
              <w:jc w:val="center"/>
              <w:rPr>
                <w:rFonts w:ascii="Cambria" w:hAnsi="Cambria"/>
                <w:b/>
                <w:bCs/>
                <w:kern w:val="2"/>
                <w:sz w:val="20"/>
              </w:rPr>
            </w:pPr>
          </w:p>
          <w:p w14:paraId="1AB17599" w14:textId="77777777" w:rsidR="00351E41" w:rsidRPr="00351E41" w:rsidRDefault="00351E41" w:rsidP="00351E41">
            <w:pPr>
              <w:rPr>
                <w:rFonts w:ascii="Cambria" w:hAnsi="Cambria"/>
                <w:b/>
                <w:bCs/>
                <w:kern w:val="2"/>
                <w:sz w:val="20"/>
              </w:rPr>
            </w:pPr>
          </w:p>
          <w:p w14:paraId="24F93325" w14:textId="77777777" w:rsidR="00351E41" w:rsidRPr="00351E41" w:rsidRDefault="00351E41" w:rsidP="00351E41">
            <w:pPr>
              <w:rPr>
                <w:rFonts w:ascii="Cambria" w:hAnsi="Cambria"/>
                <w:b/>
                <w:bCs/>
                <w:kern w:val="2"/>
                <w:sz w:val="20"/>
              </w:rPr>
            </w:pPr>
            <w:r w:rsidRPr="00351E41">
              <w:rPr>
                <w:rFonts w:ascii="Cambria" w:hAnsi="Cambria"/>
                <w:b/>
                <w:bCs/>
                <w:kern w:val="2"/>
                <w:sz w:val="20"/>
              </w:rPr>
              <w:t>1.1. Pirkėjas</w:t>
            </w:r>
          </w:p>
        </w:tc>
        <w:tc>
          <w:tcPr>
            <w:tcW w:w="3240" w:type="dxa"/>
          </w:tcPr>
          <w:p w14:paraId="072BCDA3" w14:textId="77777777" w:rsidR="00351E41" w:rsidRPr="00351E41" w:rsidRDefault="00351E41" w:rsidP="00351E41">
            <w:pPr>
              <w:rPr>
                <w:rFonts w:ascii="Cambria" w:hAnsi="Cambria"/>
                <w:kern w:val="2"/>
                <w:sz w:val="20"/>
              </w:rPr>
            </w:pPr>
            <w:r w:rsidRPr="00351E41">
              <w:rPr>
                <w:rFonts w:ascii="Cambria" w:hAnsi="Cambria"/>
                <w:kern w:val="2"/>
                <w:sz w:val="20"/>
              </w:rPr>
              <w:t>1.1.1. Pavadinimas</w:t>
            </w:r>
          </w:p>
        </w:tc>
        <w:tc>
          <w:tcPr>
            <w:tcW w:w="3510" w:type="dxa"/>
          </w:tcPr>
          <w:p w14:paraId="367CACB9" w14:textId="4E2CF09C" w:rsidR="00351E41" w:rsidRPr="00351E41" w:rsidRDefault="00351E41" w:rsidP="001116A3">
            <w:pPr>
              <w:rPr>
                <w:rFonts w:ascii="Cambria" w:hAnsi="Cambria"/>
                <w:kern w:val="2"/>
                <w:sz w:val="20"/>
              </w:rPr>
            </w:pPr>
            <w:r w:rsidRPr="00185BB3">
              <w:rPr>
                <w:rFonts w:ascii="Cambria" w:hAnsi="Cambria"/>
                <w:sz w:val="20"/>
              </w:rPr>
              <w:t>Lietuvos sveikatos mokslų universiteto ligoninė Kauno klinikos</w:t>
            </w:r>
          </w:p>
        </w:tc>
      </w:tr>
      <w:tr w:rsidR="00351E41" w:rsidRPr="00351E41" w14:paraId="0C589C2F" w14:textId="77777777">
        <w:tc>
          <w:tcPr>
            <w:tcW w:w="2808" w:type="dxa"/>
            <w:vMerge/>
          </w:tcPr>
          <w:p w14:paraId="250CF614" w14:textId="77777777" w:rsidR="00351E41" w:rsidRPr="00351E41" w:rsidRDefault="00351E41" w:rsidP="00351E41">
            <w:pPr>
              <w:rPr>
                <w:rFonts w:ascii="Cambria" w:hAnsi="Cambria"/>
                <w:kern w:val="2"/>
                <w:sz w:val="20"/>
              </w:rPr>
            </w:pPr>
          </w:p>
        </w:tc>
        <w:tc>
          <w:tcPr>
            <w:tcW w:w="3240" w:type="dxa"/>
          </w:tcPr>
          <w:p w14:paraId="7D49178E" w14:textId="77777777" w:rsidR="00351E41" w:rsidRPr="00351E41" w:rsidRDefault="00351E41" w:rsidP="00351E41">
            <w:pPr>
              <w:rPr>
                <w:rFonts w:ascii="Cambria" w:hAnsi="Cambria"/>
                <w:kern w:val="2"/>
                <w:sz w:val="20"/>
              </w:rPr>
            </w:pPr>
            <w:r w:rsidRPr="00351E41">
              <w:rPr>
                <w:rFonts w:ascii="Cambria" w:hAnsi="Cambria"/>
                <w:kern w:val="2"/>
                <w:sz w:val="20"/>
              </w:rPr>
              <w:t>1.1.2. Juridinio asmens kodas</w:t>
            </w:r>
          </w:p>
        </w:tc>
        <w:tc>
          <w:tcPr>
            <w:tcW w:w="3510" w:type="dxa"/>
          </w:tcPr>
          <w:p w14:paraId="7819AEEC" w14:textId="2D176C9C" w:rsidR="00351E41" w:rsidRPr="00351E41" w:rsidRDefault="00351E41" w:rsidP="001116A3">
            <w:pPr>
              <w:rPr>
                <w:rFonts w:ascii="Cambria" w:hAnsi="Cambria"/>
                <w:kern w:val="2"/>
                <w:sz w:val="20"/>
              </w:rPr>
            </w:pPr>
            <w:r w:rsidRPr="00185BB3">
              <w:rPr>
                <w:rFonts w:ascii="Cambria" w:hAnsi="Cambria"/>
                <w:sz w:val="20"/>
              </w:rPr>
              <w:t>135163499</w:t>
            </w:r>
          </w:p>
        </w:tc>
      </w:tr>
      <w:tr w:rsidR="00351E41" w:rsidRPr="00351E41" w14:paraId="2A93806E" w14:textId="77777777">
        <w:tc>
          <w:tcPr>
            <w:tcW w:w="2808" w:type="dxa"/>
            <w:vMerge/>
          </w:tcPr>
          <w:p w14:paraId="3E6C61B5" w14:textId="77777777" w:rsidR="00351E41" w:rsidRPr="00351E41" w:rsidRDefault="00351E41" w:rsidP="00351E41">
            <w:pPr>
              <w:rPr>
                <w:rFonts w:ascii="Cambria" w:hAnsi="Cambria"/>
                <w:kern w:val="2"/>
                <w:sz w:val="20"/>
              </w:rPr>
            </w:pPr>
          </w:p>
        </w:tc>
        <w:tc>
          <w:tcPr>
            <w:tcW w:w="3240" w:type="dxa"/>
          </w:tcPr>
          <w:p w14:paraId="5EED4427" w14:textId="77777777" w:rsidR="00351E41" w:rsidRPr="00351E41" w:rsidRDefault="00351E41" w:rsidP="00351E41">
            <w:pPr>
              <w:rPr>
                <w:rFonts w:ascii="Cambria" w:hAnsi="Cambria"/>
                <w:kern w:val="2"/>
                <w:sz w:val="20"/>
              </w:rPr>
            </w:pPr>
            <w:r w:rsidRPr="00351E41">
              <w:rPr>
                <w:rFonts w:ascii="Cambria" w:hAnsi="Cambria"/>
                <w:kern w:val="2"/>
                <w:sz w:val="20"/>
              </w:rPr>
              <w:t>1.1.3. Adresas</w:t>
            </w:r>
          </w:p>
        </w:tc>
        <w:tc>
          <w:tcPr>
            <w:tcW w:w="3510" w:type="dxa"/>
          </w:tcPr>
          <w:p w14:paraId="4F5C7F7B" w14:textId="76AE71A3" w:rsidR="00351E41" w:rsidRPr="00351E41" w:rsidRDefault="00351E41" w:rsidP="001116A3">
            <w:pPr>
              <w:rPr>
                <w:rFonts w:ascii="Cambria" w:hAnsi="Cambria"/>
                <w:kern w:val="2"/>
                <w:sz w:val="20"/>
              </w:rPr>
            </w:pPr>
            <w:r w:rsidRPr="00185BB3">
              <w:rPr>
                <w:rFonts w:ascii="Cambria" w:hAnsi="Cambria"/>
                <w:sz w:val="20"/>
              </w:rPr>
              <w:t>Eivenių g. 2, LT-50161 Kaunas</w:t>
            </w:r>
          </w:p>
        </w:tc>
      </w:tr>
      <w:tr w:rsidR="00351E41" w:rsidRPr="00351E41" w14:paraId="2FFCB90C" w14:textId="77777777">
        <w:tc>
          <w:tcPr>
            <w:tcW w:w="2808" w:type="dxa"/>
            <w:vMerge/>
          </w:tcPr>
          <w:p w14:paraId="77B2C144" w14:textId="77777777" w:rsidR="00351E41" w:rsidRPr="00351E41" w:rsidRDefault="00351E41" w:rsidP="00351E41">
            <w:pPr>
              <w:rPr>
                <w:rFonts w:ascii="Cambria" w:hAnsi="Cambria"/>
                <w:kern w:val="2"/>
                <w:sz w:val="20"/>
              </w:rPr>
            </w:pPr>
          </w:p>
        </w:tc>
        <w:tc>
          <w:tcPr>
            <w:tcW w:w="3240" w:type="dxa"/>
          </w:tcPr>
          <w:p w14:paraId="1FAD4E95" w14:textId="77777777" w:rsidR="00351E41" w:rsidRPr="00351E41" w:rsidRDefault="00351E41" w:rsidP="00351E41">
            <w:pPr>
              <w:rPr>
                <w:rFonts w:ascii="Cambria" w:hAnsi="Cambria"/>
                <w:kern w:val="2"/>
                <w:sz w:val="20"/>
              </w:rPr>
            </w:pPr>
            <w:r w:rsidRPr="00351E41">
              <w:rPr>
                <w:rFonts w:ascii="Cambria" w:hAnsi="Cambria"/>
                <w:kern w:val="2"/>
                <w:sz w:val="20"/>
              </w:rPr>
              <w:t>1.1.4. PVM mokėtojo kodas</w:t>
            </w:r>
          </w:p>
        </w:tc>
        <w:tc>
          <w:tcPr>
            <w:tcW w:w="3510" w:type="dxa"/>
          </w:tcPr>
          <w:p w14:paraId="56AC6DCA" w14:textId="1D4A79AC" w:rsidR="00351E41" w:rsidRPr="00351E41" w:rsidRDefault="00351E41" w:rsidP="001116A3">
            <w:pPr>
              <w:rPr>
                <w:rFonts w:ascii="Cambria" w:hAnsi="Cambria"/>
                <w:kern w:val="2"/>
                <w:sz w:val="20"/>
              </w:rPr>
            </w:pPr>
            <w:r w:rsidRPr="00185BB3">
              <w:rPr>
                <w:rFonts w:ascii="Cambria" w:hAnsi="Cambria"/>
                <w:sz w:val="20"/>
              </w:rPr>
              <w:t>LT351634917</w:t>
            </w:r>
          </w:p>
        </w:tc>
      </w:tr>
      <w:tr w:rsidR="00351E41" w:rsidRPr="00351E41" w14:paraId="404EE54B" w14:textId="77777777">
        <w:tc>
          <w:tcPr>
            <w:tcW w:w="2808" w:type="dxa"/>
            <w:vMerge/>
          </w:tcPr>
          <w:p w14:paraId="0D53D2F6" w14:textId="77777777" w:rsidR="00351E41" w:rsidRPr="00351E41" w:rsidRDefault="00351E41" w:rsidP="00351E41">
            <w:pPr>
              <w:rPr>
                <w:rFonts w:ascii="Cambria" w:hAnsi="Cambria"/>
                <w:kern w:val="2"/>
                <w:sz w:val="20"/>
              </w:rPr>
            </w:pPr>
          </w:p>
        </w:tc>
        <w:tc>
          <w:tcPr>
            <w:tcW w:w="3240" w:type="dxa"/>
          </w:tcPr>
          <w:p w14:paraId="63D0D36C" w14:textId="77777777" w:rsidR="00351E41" w:rsidRPr="00351E41" w:rsidRDefault="00351E41" w:rsidP="00351E41">
            <w:pPr>
              <w:rPr>
                <w:rFonts w:ascii="Cambria" w:hAnsi="Cambria"/>
                <w:kern w:val="2"/>
                <w:sz w:val="20"/>
              </w:rPr>
            </w:pPr>
            <w:r w:rsidRPr="00351E41">
              <w:rPr>
                <w:rFonts w:ascii="Cambria" w:hAnsi="Cambria"/>
                <w:kern w:val="2"/>
                <w:sz w:val="20"/>
              </w:rPr>
              <w:t>1.1.5. Atsiskaitomoji sąskaita</w:t>
            </w:r>
          </w:p>
        </w:tc>
        <w:tc>
          <w:tcPr>
            <w:tcW w:w="3510" w:type="dxa"/>
          </w:tcPr>
          <w:p w14:paraId="5D4BCEF1" w14:textId="4D2A6DE9" w:rsidR="00351E41" w:rsidRPr="00351E41" w:rsidRDefault="00351E41" w:rsidP="001116A3">
            <w:pPr>
              <w:rPr>
                <w:rFonts w:ascii="Cambria" w:hAnsi="Cambria"/>
                <w:kern w:val="2"/>
                <w:sz w:val="20"/>
              </w:rPr>
            </w:pPr>
            <w:r w:rsidRPr="00185BB3">
              <w:rPr>
                <w:rFonts w:ascii="Cambria" w:hAnsi="Cambria"/>
                <w:color w:val="212121"/>
                <w:sz w:val="20"/>
                <w:shd w:val="clear" w:color="auto" w:fill="FFFFFF"/>
              </w:rPr>
              <w:t>LT21 7300 0100 0222 6410</w:t>
            </w:r>
          </w:p>
        </w:tc>
      </w:tr>
      <w:tr w:rsidR="00351E41" w:rsidRPr="00351E41" w14:paraId="5639980C" w14:textId="77777777">
        <w:tc>
          <w:tcPr>
            <w:tcW w:w="2808" w:type="dxa"/>
            <w:vMerge/>
          </w:tcPr>
          <w:p w14:paraId="2DBF3DBF" w14:textId="77777777" w:rsidR="00351E41" w:rsidRPr="00351E41" w:rsidRDefault="00351E41" w:rsidP="00351E41">
            <w:pPr>
              <w:rPr>
                <w:rFonts w:ascii="Cambria" w:hAnsi="Cambria"/>
                <w:kern w:val="2"/>
                <w:sz w:val="20"/>
              </w:rPr>
            </w:pPr>
          </w:p>
        </w:tc>
        <w:tc>
          <w:tcPr>
            <w:tcW w:w="3240" w:type="dxa"/>
          </w:tcPr>
          <w:p w14:paraId="1CB09783" w14:textId="77777777" w:rsidR="00351E41" w:rsidRPr="00351E41" w:rsidRDefault="00351E41" w:rsidP="00351E41">
            <w:pPr>
              <w:rPr>
                <w:rFonts w:ascii="Cambria" w:hAnsi="Cambria"/>
                <w:kern w:val="2"/>
                <w:sz w:val="20"/>
              </w:rPr>
            </w:pPr>
            <w:r w:rsidRPr="00351E41">
              <w:rPr>
                <w:rFonts w:ascii="Cambria" w:hAnsi="Cambria"/>
                <w:kern w:val="2"/>
                <w:sz w:val="20"/>
              </w:rPr>
              <w:t>1.1.6. Bankas, banko kodas</w:t>
            </w:r>
          </w:p>
        </w:tc>
        <w:tc>
          <w:tcPr>
            <w:tcW w:w="3510" w:type="dxa"/>
          </w:tcPr>
          <w:p w14:paraId="3DB14F3C" w14:textId="6FC766D9" w:rsidR="00351E41" w:rsidRPr="00351E41" w:rsidRDefault="00351E41" w:rsidP="001116A3">
            <w:pPr>
              <w:rPr>
                <w:rFonts w:ascii="Cambria" w:hAnsi="Cambria"/>
                <w:kern w:val="2"/>
                <w:sz w:val="20"/>
              </w:rPr>
            </w:pPr>
            <w:r w:rsidRPr="00185BB3">
              <w:rPr>
                <w:rFonts w:ascii="Cambria" w:hAnsi="Cambria"/>
                <w:sz w:val="20"/>
              </w:rPr>
              <w:t xml:space="preserve">AB Swedbank, </w:t>
            </w:r>
            <w:r w:rsidRPr="00185BB3">
              <w:rPr>
                <w:rFonts w:ascii="Cambria" w:hAnsi="Cambria"/>
                <w:kern w:val="2"/>
                <w:sz w:val="20"/>
              </w:rPr>
              <w:t>73000</w:t>
            </w:r>
          </w:p>
        </w:tc>
      </w:tr>
      <w:tr w:rsidR="00351E41" w:rsidRPr="00351E41" w14:paraId="3C6CA9D3" w14:textId="77777777">
        <w:tc>
          <w:tcPr>
            <w:tcW w:w="2808" w:type="dxa"/>
            <w:vMerge/>
          </w:tcPr>
          <w:p w14:paraId="7A8AE9BC" w14:textId="77777777" w:rsidR="00351E41" w:rsidRPr="00351E41" w:rsidRDefault="00351E41" w:rsidP="00351E41">
            <w:pPr>
              <w:rPr>
                <w:rFonts w:ascii="Cambria" w:hAnsi="Cambria"/>
                <w:kern w:val="2"/>
                <w:sz w:val="20"/>
              </w:rPr>
            </w:pPr>
          </w:p>
        </w:tc>
        <w:tc>
          <w:tcPr>
            <w:tcW w:w="3240" w:type="dxa"/>
          </w:tcPr>
          <w:p w14:paraId="3E35C849" w14:textId="77777777" w:rsidR="00351E41" w:rsidRPr="00351E41" w:rsidRDefault="00351E41" w:rsidP="00351E41">
            <w:pPr>
              <w:rPr>
                <w:rFonts w:ascii="Cambria" w:hAnsi="Cambria"/>
                <w:kern w:val="2"/>
                <w:sz w:val="20"/>
              </w:rPr>
            </w:pPr>
            <w:r w:rsidRPr="00351E41">
              <w:rPr>
                <w:rFonts w:ascii="Cambria" w:hAnsi="Cambria"/>
                <w:kern w:val="2"/>
                <w:sz w:val="20"/>
              </w:rPr>
              <w:t>1.1.7. Telefonas</w:t>
            </w:r>
          </w:p>
        </w:tc>
        <w:tc>
          <w:tcPr>
            <w:tcW w:w="3510" w:type="dxa"/>
          </w:tcPr>
          <w:p w14:paraId="30515D15" w14:textId="2A752DF9" w:rsidR="00351E41" w:rsidRPr="00351E41" w:rsidRDefault="00421818" w:rsidP="001116A3">
            <w:pPr>
              <w:rPr>
                <w:rFonts w:ascii="Cambria" w:hAnsi="Cambria"/>
                <w:kern w:val="2"/>
                <w:sz w:val="20"/>
              </w:rPr>
            </w:pPr>
            <w:r>
              <w:rPr>
                <w:rFonts w:ascii="Cambria" w:hAnsi="Cambria"/>
                <w:sz w:val="20"/>
              </w:rPr>
              <w:t>+370 37326768</w:t>
            </w:r>
          </w:p>
        </w:tc>
      </w:tr>
      <w:tr w:rsidR="00351E41" w:rsidRPr="00351E41" w14:paraId="2DD42AC0" w14:textId="77777777">
        <w:tc>
          <w:tcPr>
            <w:tcW w:w="2808" w:type="dxa"/>
            <w:vMerge/>
          </w:tcPr>
          <w:p w14:paraId="2FBBCA29" w14:textId="77777777" w:rsidR="00351E41" w:rsidRPr="00351E41" w:rsidRDefault="00351E41" w:rsidP="00351E41">
            <w:pPr>
              <w:rPr>
                <w:rFonts w:ascii="Cambria" w:hAnsi="Cambria"/>
                <w:kern w:val="2"/>
                <w:sz w:val="20"/>
              </w:rPr>
            </w:pPr>
          </w:p>
        </w:tc>
        <w:tc>
          <w:tcPr>
            <w:tcW w:w="3240" w:type="dxa"/>
          </w:tcPr>
          <w:p w14:paraId="52475DD0" w14:textId="77777777" w:rsidR="00351E41" w:rsidRPr="00351E41" w:rsidRDefault="00351E41" w:rsidP="00351E41">
            <w:pPr>
              <w:rPr>
                <w:rFonts w:ascii="Cambria" w:hAnsi="Cambria"/>
                <w:kern w:val="2"/>
                <w:sz w:val="20"/>
              </w:rPr>
            </w:pPr>
            <w:r w:rsidRPr="00351E41">
              <w:rPr>
                <w:rFonts w:ascii="Cambria" w:hAnsi="Cambria"/>
                <w:kern w:val="2"/>
                <w:sz w:val="20"/>
              </w:rPr>
              <w:t>1.1.8. El. paštas</w:t>
            </w:r>
          </w:p>
        </w:tc>
        <w:tc>
          <w:tcPr>
            <w:tcW w:w="3510" w:type="dxa"/>
          </w:tcPr>
          <w:p w14:paraId="16E6C304" w14:textId="4D4733A4" w:rsidR="00351E41" w:rsidRPr="00351E41" w:rsidRDefault="00351E41" w:rsidP="001116A3">
            <w:pPr>
              <w:rPr>
                <w:rFonts w:ascii="Cambria" w:hAnsi="Cambria"/>
                <w:kern w:val="2"/>
                <w:sz w:val="20"/>
              </w:rPr>
            </w:pPr>
            <w:r w:rsidRPr="00185BB3">
              <w:rPr>
                <w:rFonts w:ascii="Cambria" w:hAnsi="Cambria"/>
                <w:sz w:val="20"/>
              </w:rPr>
              <w:t>rastine@kaunoklinikos.lt</w:t>
            </w:r>
          </w:p>
        </w:tc>
      </w:tr>
      <w:tr w:rsidR="003A1AD0" w:rsidRPr="00351E41" w14:paraId="04E6F496" w14:textId="77777777">
        <w:tc>
          <w:tcPr>
            <w:tcW w:w="2808" w:type="dxa"/>
            <w:vMerge/>
          </w:tcPr>
          <w:p w14:paraId="3F78C75D" w14:textId="77777777" w:rsidR="003A1AD0" w:rsidRPr="00351E41" w:rsidRDefault="003A1AD0" w:rsidP="003A1AD0">
            <w:pPr>
              <w:rPr>
                <w:rFonts w:ascii="Cambria" w:hAnsi="Cambria"/>
                <w:kern w:val="2"/>
                <w:sz w:val="20"/>
              </w:rPr>
            </w:pPr>
          </w:p>
        </w:tc>
        <w:tc>
          <w:tcPr>
            <w:tcW w:w="3240" w:type="dxa"/>
          </w:tcPr>
          <w:p w14:paraId="17851CCB" w14:textId="77777777" w:rsidR="003A1AD0" w:rsidRPr="00351E41" w:rsidRDefault="003A1AD0" w:rsidP="003A1AD0">
            <w:pPr>
              <w:rPr>
                <w:rFonts w:ascii="Cambria" w:hAnsi="Cambria"/>
                <w:kern w:val="2"/>
                <w:sz w:val="20"/>
              </w:rPr>
            </w:pPr>
            <w:r w:rsidRPr="00351E41">
              <w:rPr>
                <w:rFonts w:ascii="Cambria" w:hAnsi="Cambria"/>
                <w:kern w:val="2"/>
                <w:sz w:val="20"/>
              </w:rPr>
              <w:t>1.1.9. Šalies atstovas</w:t>
            </w:r>
          </w:p>
        </w:tc>
        <w:tc>
          <w:tcPr>
            <w:tcW w:w="3510" w:type="dxa"/>
          </w:tcPr>
          <w:p w14:paraId="7538E9F9" w14:textId="77777777" w:rsidR="003A1AD0" w:rsidRDefault="003A1AD0" w:rsidP="003A1AD0">
            <w:pPr>
              <w:jc w:val="both"/>
              <w:rPr>
                <w:rFonts w:ascii="Cambria" w:hAnsi="Cambria"/>
                <w:sz w:val="20"/>
              </w:rPr>
            </w:pPr>
            <w:r w:rsidRPr="0088592B">
              <w:rPr>
                <w:rFonts w:ascii="Cambria" w:hAnsi="Cambria"/>
                <w:sz w:val="20"/>
              </w:rPr>
              <w:t xml:space="preserve">Generalinis direktorius </w:t>
            </w:r>
          </w:p>
          <w:p w14:paraId="68AE61B3" w14:textId="2374D9F0" w:rsidR="003A1AD0" w:rsidRPr="00351E41" w:rsidRDefault="003A1AD0" w:rsidP="003A1AD0">
            <w:pPr>
              <w:rPr>
                <w:rFonts w:ascii="Cambria" w:hAnsi="Cambria"/>
                <w:kern w:val="2"/>
                <w:sz w:val="20"/>
              </w:rPr>
            </w:pPr>
            <w:r w:rsidRPr="0088592B">
              <w:rPr>
                <w:rFonts w:ascii="Cambria" w:hAnsi="Cambria"/>
                <w:sz w:val="20"/>
              </w:rPr>
              <w:t>prof. habil. dr. Renaldas Jurkevičius</w:t>
            </w:r>
          </w:p>
        </w:tc>
      </w:tr>
      <w:tr w:rsidR="003A1AD0" w:rsidRPr="00351E41" w14:paraId="3789DCB5" w14:textId="77777777">
        <w:tc>
          <w:tcPr>
            <w:tcW w:w="2808" w:type="dxa"/>
            <w:vMerge/>
          </w:tcPr>
          <w:p w14:paraId="2B41C8D4" w14:textId="77777777" w:rsidR="003A1AD0" w:rsidRPr="00351E41" w:rsidRDefault="003A1AD0" w:rsidP="003A1AD0">
            <w:pPr>
              <w:rPr>
                <w:rFonts w:ascii="Cambria" w:hAnsi="Cambria"/>
                <w:kern w:val="2"/>
                <w:sz w:val="20"/>
              </w:rPr>
            </w:pPr>
          </w:p>
        </w:tc>
        <w:tc>
          <w:tcPr>
            <w:tcW w:w="3240" w:type="dxa"/>
          </w:tcPr>
          <w:p w14:paraId="15C2388C" w14:textId="77777777" w:rsidR="003A1AD0" w:rsidRPr="00351E41" w:rsidRDefault="003A1AD0" w:rsidP="003A1AD0">
            <w:pPr>
              <w:rPr>
                <w:rFonts w:ascii="Cambria" w:hAnsi="Cambria"/>
                <w:kern w:val="2"/>
                <w:sz w:val="20"/>
              </w:rPr>
            </w:pPr>
            <w:r w:rsidRPr="00351E41">
              <w:rPr>
                <w:rFonts w:ascii="Cambria" w:hAnsi="Cambria"/>
                <w:kern w:val="2"/>
                <w:sz w:val="20"/>
              </w:rPr>
              <w:t>1.1.10. Atstovavimo pagrindas</w:t>
            </w:r>
          </w:p>
        </w:tc>
        <w:tc>
          <w:tcPr>
            <w:tcW w:w="3510" w:type="dxa"/>
          </w:tcPr>
          <w:p w14:paraId="570009EE" w14:textId="54D995FE" w:rsidR="003A1AD0" w:rsidRPr="00351E41" w:rsidRDefault="003A1AD0" w:rsidP="003A1AD0">
            <w:pPr>
              <w:rPr>
                <w:rFonts w:ascii="Cambria" w:hAnsi="Cambria"/>
                <w:kern w:val="2"/>
                <w:sz w:val="20"/>
              </w:rPr>
            </w:pPr>
            <w:r w:rsidRPr="0027115D">
              <w:rPr>
                <w:rFonts w:ascii="Cambria" w:hAnsi="Cambria"/>
                <w:kern w:val="2"/>
                <w:sz w:val="20"/>
              </w:rPr>
              <w:t>Įstatų pagrindas</w:t>
            </w:r>
          </w:p>
        </w:tc>
      </w:tr>
      <w:tr w:rsidR="005A5832" w:rsidRPr="00351E41" w14:paraId="7764308C" w14:textId="77777777">
        <w:tc>
          <w:tcPr>
            <w:tcW w:w="2808" w:type="dxa"/>
            <w:vMerge w:val="restart"/>
          </w:tcPr>
          <w:p w14:paraId="3EE4DF26" w14:textId="77777777" w:rsidR="005A5832" w:rsidRPr="00351E41" w:rsidRDefault="005A5832" w:rsidP="00351E41">
            <w:pPr>
              <w:rPr>
                <w:rFonts w:ascii="Cambria" w:hAnsi="Cambria"/>
                <w:b/>
                <w:bCs/>
                <w:kern w:val="2"/>
                <w:sz w:val="20"/>
              </w:rPr>
            </w:pPr>
          </w:p>
          <w:p w14:paraId="6D519503" w14:textId="77777777" w:rsidR="005A5832" w:rsidRPr="00351E41" w:rsidRDefault="005A5832" w:rsidP="00351E41">
            <w:pPr>
              <w:rPr>
                <w:rFonts w:ascii="Cambria" w:hAnsi="Cambria"/>
                <w:b/>
                <w:bCs/>
                <w:kern w:val="2"/>
                <w:sz w:val="20"/>
              </w:rPr>
            </w:pPr>
          </w:p>
          <w:p w14:paraId="6DCE769E" w14:textId="77777777" w:rsidR="005A5832" w:rsidRPr="00351E41" w:rsidRDefault="005A5832" w:rsidP="00351E41">
            <w:pPr>
              <w:rPr>
                <w:rFonts w:ascii="Cambria" w:hAnsi="Cambria"/>
                <w:b/>
                <w:bCs/>
                <w:kern w:val="2"/>
                <w:sz w:val="20"/>
              </w:rPr>
            </w:pPr>
          </w:p>
          <w:p w14:paraId="24A98635" w14:textId="77777777" w:rsidR="005A5832" w:rsidRPr="00351E41" w:rsidRDefault="00A10867" w:rsidP="00351E41">
            <w:pPr>
              <w:rPr>
                <w:rFonts w:ascii="Cambria" w:hAnsi="Cambria"/>
                <w:b/>
                <w:bCs/>
                <w:kern w:val="2"/>
                <w:sz w:val="20"/>
              </w:rPr>
            </w:pPr>
            <w:r w:rsidRPr="00351E41">
              <w:rPr>
                <w:rFonts w:ascii="Cambria" w:hAnsi="Cambria"/>
                <w:b/>
                <w:bCs/>
                <w:kern w:val="2"/>
                <w:sz w:val="20"/>
              </w:rPr>
              <w:t>1.2. Tiekėjas</w:t>
            </w:r>
          </w:p>
          <w:p w14:paraId="168E6E02" w14:textId="230C8210" w:rsidR="005A5832" w:rsidRDefault="00A10867" w:rsidP="00351E41">
            <w:pPr>
              <w:rPr>
                <w:rFonts w:ascii="Cambria" w:hAnsi="Cambria"/>
                <w:color w:val="4472C4"/>
                <w:kern w:val="2"/>
                <w:sz w:val="20"/>
              </w:rPr>
            </w:pPr>
            <w:r w:rsidRPr="00351E41">
              <w:rPr>
                <w:rFonts w:ascii="Cambria" w:hAnsi="Cambria"/>
                <w:color w:val="4472C4"/>
                <w:kern w:val="2"/>
                <w:sz w:val="20"/>
              </w:rPr>
              <w:t>(jei Tiekėjas yra fizinis asmuo, skiltys atitinkamai pakoreguojamos)</w:t>
            </w:r>
          </w:p>
          <w:p w14:paraId="31E671B6" w14:textId="2C1A7803" w:rsidR="00FC076F" w:rsidRPr="00351E41" w:rsidRDefault="00FC076F" w:rsidP="00351E41">
            <w:pPr>
              <w:rPr>
                <w:rFonts w:ascii="Cambria" w:hAnsi="Cambria"/>
                <w:color w:val="4472C4"/>
                <w:kern w:val="2"/>
                <w:sz w:val="20"/>
              </w:rPr>
            </w:pPr>
            <w:r w:rsidRPr="00FC076F">
              <w:rPr>
                <w:rFonts w:ascii="Cambria" w:hAnsi="Cambria"/>
                <w:color w:val="4472C4"/>
                <w:kern w:val="2"/>
                <w:sz w:val="20"/>
              </w:rPr>
              <w:t>Jei Tiekėjas yra tiekėjų grupė, skiltys pildomos įterpiant kiekvieno grupės nario informaciją)</w:t>
            </w:r>
          </w:p>
          <w:p w14:paraId="711EF287" w14:textId="77777777" w:rsidR="005A5832" w:rsidRPr="00351E41" w:rsidRDefault="005A5832" w:rsidP="00351E41">
            <w:pPr>
              <w:rPr>
                <w:rFonts w:ascii="Cambria" w:hAnsi="Cambria"/>
                <w:b/>
                <w:bCs/>
                <w:kern w:val="2"/>
                <w:sz w:val="20"/>
              </w:rPr>
            </w:pPr>
          </w:p>
        </w:tc>
        <w:tc>
          <w:tcPr>
            <w:tcW w:w="3240" w:type="dxa"/>
          </w:tcPr>
          <w:p w14:paraId="4B4B20E6" w14:textId="77777777" w:rsidR="005A5832" w:rsidRPr="00351E41" w:rsidRDefault="00A10867" w:rsidP="00351E41">
            <w:pPr>
              <w:rPr>
                <w:rFonts w:ascii="Cambria" w:hAnsi="Cambria"/>
                <w:kern w:val="2"/>
                <w:sz w:val="20"/>
              </w:rPr>
            </w:pPr>
            <w:r w:rsidRPr="00351E41">
              <w:rPr>
                <w:rFonts w:ascii="Cambria" w:hAnsi="Cambria"/>
                <w:kern w:val="2"/>
                <w:sz w:val="20"/>
              </w:rPr>
              <w:t>1.2.1. Pavadinimas</w:t>
            </w:r>
          </w:p>
        </w:tc>
        <w:tc>
          <w:tcPr>
            <w:tcW w:w="3510" w:type="dxa"/>
          </w:tcPr>
          <w:p w14:paraId="1C39FB23" w14:textId="77777777" w:rsidR="005A5832" w:rsidRPr="00351E41" w:rsidRDefault="005A5832" w:rsidP="00351E41">
            <w:pPr>
              <w:jc w:val="center"/>
              <w:rPr>
                <w:rFonts w:ascii="Cambria" w:hAnsi="Cambria"/>
                <w:kern w:val="2"/>
                <w:sz w:val="20"/>
              </w:rPr>
            </w:pPr>
          </w:p>
        </w:tc>
      </w:tr>
      <w:tr w:rsidR="005A5832" w:rsidRPr="00351E41" w14:paraId="7620FF3C" w14:textId="77777777">
        <w:tc>
          <w:tcPr>
            <w:tcW w:w="2808" w:type="dxa"/>
            <w:vMerge/>
          </w:tcPr>
          <w:p w14:paraId="59A76BF6" w14:textId="77777777" w:rsidR="005A5832" w:rsidRPr="00351E41" w:rsidRDefault="005A5832" w:rsidP="00351E41">
            <w:pPr>
              <w:rPr>
                <w:rFonts w:ascii="Cambria" w:hAnsi="Cambria"/>
                <w:b/>
                <w:bCs/>
                <w:kern w:val="2"/>
                <w:sz w:val="20"/>
              </w:rPr>
            </w:pPr>
          </w:p>
        </w:tc>
        <w:tc>
          <w:tcPr>
            <w:tcW w:w="3240" w:type="dxa"/>
          </w:tcPr>
          <w:p w14:paraId="06E59503" w14:textId="77777777" w:rsidR="005A5832" w:rsidRPr="00351E41" w:rsidRDefault="00A10867" w:rsidP="00351E41">
            <w:pPr>
              <w:rPr>
                <w:rFonts w:ascii="Cambria" w:hAnsi="Cambria"/>
                <w:kern w:val="2"/>
                <w:sz w:val="20"/>
              </w:rPr>
            </w:pPr>
            <w:r w:rsidRPr="00351E41">
              <w:rPr>
                <w:rFonts w:ascii="Cambria" w:hAnsi="Cambria"/>
                <w:kern w:val="2"/>
                <w:sz w:val="20"/>
              </w:rPr>
              <w:t>1.2.2. Juridinio asmens kodas</w:t>
            </w:r>
          </w:p>
        </w:tc>
        <w:tc>
          <w:tcPr>
            <w:tcW w:w="3510" w:type="dxa"/>
          </w:tcPr>
          <w:p w14:paraId="309242FF" w14:textId="77777777" w:rsidR="005A5832" w:rsidRPr="00351E41" w:rsidRDefault="005A5832" w:rsidP="00351E41">
            <w:pPr>
              <w:jc w:val="center"/>
              <w:rPr>
                <w:rFonts w:ascii="Cambria" w:hAnsi="Cambria"/>
                <w:kern w:val="2"/>
                <w:sz w:val="20"/>
              </w:rPr>
            </w:pPr>
          </w:p>
        </w:tc>
      </w:tr>
      <w:tr w:rsidR="005A5832" w:rsidRPr="00351E41" w14:paraId="7689A0D1" w14:textId="77777777">
        <w:tc>
          <w:tcPr>
            <w:tcW w:w="2808" w:type="dxa"/>
            <w:vMerge/>
          </w:tcPr>
          <w:p w14:paraId="6AEC8F64" w14:textId="77777777" w:rsidR="005A5832" w:rsidRPr="00351E41" w:rsidRDefault="005A5832" w:rsidP="00351E41">
            <w:pPr>
              <w:rPr>
                <w:rFonts w:ascii="Cambria" w:hAnsi="Cambria"/>
                <w:b/>
                <w:bCs/>
                <w:kern w:val="2"/>
                <w:sz w:val="20"/>
              </w:rPr>
            </w:pPr>
          </w:p>
        </w:tc>
        <w:tc>
          <w:tcPr>
            <w:tcW w:w="3240" w:type="dxa"/>
          </w:tcPr>
          <w:p w14:paraId="1045CD11" w14:textId="77777777" w:rsidR="005A5832" w:rsidRPr="00351E41" w:rsidRDefault="00A10867" w:rsidP="00351E41">
            <w:pPr>
              <w:rPr>
                <w:rFonts w:ascii="Cambria" w:hAnsi="Cambria"/>
                <w:kern w:val="2"/>
                <w:sz w:val="20"/>
              </w:rPr>
            </w:pPr>
            <w:r w:rsidRPr="00351E41">
              <w:rPr>
                <w:rFonts w:ascii="Cambria" w:hAnsi="Cambria"/>
                <w:kern w:val="2"/>
                <w:sz w:val="20"/>
              </w:rPr>
              <w:t>1.2.3. Adresas</w:t>
            </w:r>
          </w:p>
        </w:tc>
        <w:tc>
          <w:tcPr>
            <w:tcW w:w="3510" w:type="dxa"/>
          </w:tcPr>
          <w:p w14:paraId="60D8C1A4" w14:textId="77777777" w:rsidR="005A5832" w:rsidRPr="00351E41" w:rsidRDefault="005A5832" w:rsidP="00351E41">
            <w:pPr>
              <w:jc w:val="center"/>
              <w:rPr>
                <w:rFonts w:ascii="Cambria" w:hAnsi="Cambria"/>
                <w:kern w:val="2"/>
                <w:sz w:val="20"/>
              </w:rPr>
            </w:pPr>
          </w:p>
        </w:tc>
      </w:tr>
      <w:tr w:rsidR="005A5832" w:rsidRPr="00351E41" w14:paraId="74515245" w14:textId="77777777">
        <w:tc>
          <w:tcPr>
            <w:tcW w:w="2808" w:type="dxa"/>
            <w:vMerge/>
          </w:tcPr>
          <w:p w14:paraId="18EB75E1" w14:textId="77777777" w:rsidR="005A5832" w:rsidRPr="00351E41" w:rsidRDefault="005A5832" w:rsidP="00351E41">
            <w:pPr>
              <w:rPr>
                <w:rFonts w:ascii="Cambria" w:hAnsi="Cambria"/>
                <w:b/>
                <w:bCs/>
                <w:kern w:val="2"/>
                <w:sz w:val="20"/>
              </w:rPr>
            </w:pPr>
          </w:p>
        </w:tc>
        <w:tc>
          <w:tcPr>
            <w:tcW w:w="3240" w:type="dxa"/>
          </w:tcPr>
          <w:p w14:paraId="1C15E745" w14:textId="77777777" w:rsidR="005A5832" w:rsidRPr="00351E41" w:rsidRDefault="00A10867" w:rsidP="00351E41">
            <w:pPr>
              <w:rPr>
                <w:rFonts w:ascii="Cambria" w:hAnsi="Cambria"/>
                <w:kern w:val="2"/>
                <w:sz w:val="20"/>
              </w:rPr>
            </w:pPr>
            <w:r w:rsidRPr="00351E41">
              <w:rPr>
                <w:rFonts w:ascii="Cambria" w:hAnsi="Cambria"/>
                <w:kern w:val="2"/>
                <w:sz w:val="20"/>
              </w:rPr>
              <w:t>1.2.4. PVM mokėtojo kodas</w:t>
            </w:r>
          </w:p>
        </w:tc>
        <w:tc>
          <w:tcPr>
            <w:tcW w:w="3510" w:type="dxa"/>
          </w:tcPr>
          <w:p w14:paraId="0F561431" w14:textId="77777777" w:rsidR="005A5832" w:rsidRPr="00351E41" w:rsidRDefault="005A5832" w:rsidP="00351E41">
            <w:pPr>
              <w:jc w:val="center"/>
              <w:rPr>
                <w:rFonts w:ascii="Cambria" w:hAnsi="Cambria"/>
                <w:kern w:val="2"/>
                <w:sz w:val="20"/>
              </w:rPr>
            </w:pPr>
          </w:p>
        </w:tc>
      </w:tr>
      <w:tr w:rsidR="005A5832" w:rsidRPr="00351E41" w14:paraId="67ACF326" w14:textId="77777777">
        <w:tc>
          <w:tcPr>
            <w:tcW w:w="2808" w:type="dxa"/>
            <w:vMerge/>
          </w:tcPr>
          <w:p w14:paraId="6ECE234A" w14:textId="77777777" w:rsidR="005A5832" w:rsidRPr="00351E41" w:rsidRDefault="005A5832" w:rsidP="00351E41">
            <w:pPr>
              <w:rPr>
                <w:rFonts w:ascii="Cambria" w:hAnsi="Cambria"/>
                <w:b/>
                <w:bCs/>
                <w:kern w:val="2"/>
                <w:sz w:val="20"/>
              </w:rPr>
            </w:pPr>
          </w:p>
        </w:tc>
        <w:tc>
          <w:tcPr>
            <w:tcW w:w="3240" w:type="dxa"/>
          </w:tcPr>
          <w:p w14:paraId="752CC265" w14:textId="77777777" w:rsidR="005A5832" w:rsidRPr="00351E41" w:rsidRDefault="00A10867" w:rsidP="00351E41">
            <w:pPr>
              <w:rPr>
                <w:rFonts w:ascii="Cambria" w:hAnsi="Cambria"/>
                <w:kern w:val="2"/>
                <w:sz w:val="20"/>
              </w:rPr>
            </w:pPr>
            <w:r w:rsidRPr="00351E41">
              <w:rPr>
                <w:rFonts w:ascii="Cambria" w:hAnsi="Cambria"/>
                <w:kern w:val="2"/>
                <w:sz w:val="20"/>
              </w:rPr>
              <w:t>1.2.5. Atsiskaitomoji sąskaita</w:t>
            </w:r>
          </w:p>
        </w:tc>
        <w:tc>
          <w:tcPr>
            <w:tcW w:w="3510" w:type="dxa"/>
          </w:tcPr>
          <w:p w14:paraId="512A87EA" w14:textId="77777777" w:rsidR="005A5832" w:rsidRPr="00351E41" w:rsidRDefault="005A5832" w:rsidP="00351E41">
            <w:pPr>
              <w:jc w:val="center"/>
              <w:rPr>
                <w:rFonts w:ascii="Cambria" w:hAnsi="Cambria"/>
                <w:kern w:val="2"/>
                <w:sz w:val="20"/>
              </w:rPr>
            </w:pPr>
          </w:p>
        </w:tc>
      </w:tr>
      <w:tr w:rsidR="005A5832" w:rsidRPr="00351E41" w14:paraId="6C77EA71" w14:textId="77777777">
        <w:tc>
          <w:tcPr>
            <w:tcW w:w="2808" w:type="dxa"/>
            <w:vMerge/>
          </w:tcPr>
          <w:p w14:paraId="70F8DC28" w14:textId="77777777" w:rsidR="005A5832" w:rsidRPr="00351E41" w:rsidRDefault="005A5832" w:rsidP="00351E41">
            <w:pPr>
              <w:rPr>
                <w:rFonts w:ascii="Cambria" w:hAnsi="Cambria"/>
                <w:b/>
                <w:bCs/>
                <w:kern w:val="2"/>
                <w:sz w:val="20"/>
              </w:rPr>
            </w:pPr>
          </w:p>
        </w:tc>
        <w:tc>
          <w:tcPr>
            <w:tcW w:w="3240" w:type="dxa"/>
          </w:tcPr>
          <w:p w14:paraId="1622E531" w14:textId="77777777" w:rsidR="005A5832" w:rsidRPr="00351E41" w:rsidRDefault="00A10867" w:rsidP="00351E41">
            <w:pPr>
              <w:rPr>
                <w:rFonts w:ascii="Cambria" w:hAnsi="Cambria"/>
                <w:kern w:val="2"/>
                <w:sz w:val="20"/>
              </w:rPr>
            </w:pPr>
            <w:r w:rsidRPr="00351E41">
              <w:rPr>
                <w:rFonts w:ascii="Cambria" w:hAnsi="Cambria"/>
                <w:kern w:val="2"/>
                <w:sz w:val="20"/>
              </w:rPr>
              <w:t>1.2.6. Bankas, banko kodas</w:t>
            </w:r>
          </w:p>
        </w:tc>
        <w:tc>
          <w:tcPr>
            <w:tcW w:w="3510" w:type="dxa"/>
          </w:tcPr>
          <w:p w14:paraId="53BF499D" w14:textId="77777777" w:rsidR="005A5832" w:rsidRPr="00351E41" w:rsidRDefault="005A5832" w:rsidP="00351E41">
            <w:pPr>
              <w:jc w:val="center"/>
              <w:rPr>
                <w:rFonts w:ascii="Cambria" w:hAnsi="Cambria"/>
                <w:kern w:val="2"/>
                <w:sz w:val="20"/>
              </w:rPr>
            </w:pPr>
          </w:p>
        </w:tc>
      </w:tr>
      <w:tr w:rsidR="005A5832" w:rsidRPr="00351E41" w14:paraId="1A4DD5FA" w14:textId="77777777">
        <w:tc>
          <w:tcPr>
            <w:tcW w:w="2808" w:type="dxa"/>
            <w:vMerge/>
          </w:tcPr>
          <w:p w14:paraId="4F69EC28" w14:textId="77777777" w:rsidR="005A5832" w:rsidRPr="00351E41" w:rsidRDefault="005A5832" w:rsidP="00351E41">
            <w:pPr>
              <w:rPr>
                <w:rFonts w:ascii="Cambria" w:hAnsi="Cambria"/>
                <w:b/>
                <w:bCs/>
                <w:kern w:val="2"/>
                <w:sz w:val="20"/>
              </w:rPr>
            </w:pPr>
          </w:p>
        </w:tc>
        <w:tc>
          <w:tcPr>
            <w:tcW w:w="3240" w:type="dxa"/>
          </w:tcPr>
          <w:p w14:paraId="2D95A528" w14:textId="77777777" w:rsidR="005A5832" w:rsidRPr="00351E41" w:rsidRDefault="00A10867" w:rsidP="00351E41">
            <w:pPr>
              <w:rPr>
                <w:rFonts w:ascii="Cambria" w:hAnsi="Cambria"/>
                <w:kern w:val="2"/>
                <w:sz w:val="20"/>
              </w:rPr>
            </w:pPr>
            <w:r w:rsidRPr="00351E41">
              <w:rPr>
                <w:rFonts w:ascii="Cambria" w:hAnsi="Cambria"/>
                <w:kern w:val="2"/>
                <w:sz w:val="20"/>
              </w:rPr>
              <w:t>1.2.7. Telefonas</w:t>
            </w:r>
          </w:p>
        </w:tc>
        <w:tc>
          <w:tcPr>
            <w:tcW w:w="3510" w:type="dxa"/>
          </w:tcPr>
          <w:p w14:paraId="60EDB536" w14:textId="77777777" w:rsidR="005A5832" w:rsidRPr="00351E41" w:rsidRDefault="005A5832" w:rsidP="00351E41">
            <w:pPr>
              <w:jc w:val="center"/>
              <w:rPr>
                <w:rFonts w:ascii="Cambria" w:hAnsi="Cambria"/>
                <w:kern w:val="2"/>
                <w:sz w:val="20"/>
              </w:rPr>
            </w:pPr>
          </w:p>
        </w:tc>
      </w:tr>
      <w:tr w:rsidR="005A5832" w:rsidRPr="00351E41" w14:paraId="237ED846" w14:textId="77777777">
        <w:tc>
          <w:tcPr>
            <w:tcW w:w="2808" w:type="dxa"/>
            <w:vMerge/>
          </w:tcPr>
          <w:p w14:paraId="371686E0" w14:textId="77777777" w:rsidR="005A5832" w:rsidRPr="00351E41" w:rsidRDefault="005A5832" w:rsidP="00351E41">
            <w:pPr>
              <w:rPr>
                <w:rFonts w:ascii="Cambria" w:hAnsi="Cambria"/>
                <w:b/>
                <w:bCs/>
                <w:kern w:val="2"/>
                <w:sz w:val="20"/>
              </w:rPr>
            </w:pPr>
          </w:p>
        </w:tc>
        <w:tc>
          <w:tcPr>
            <w:tcW w:w="3240" w:type="dxa"/>
          </w:tcPr>
          <w:p w14:paraId="76411BE9" w14:textId="77777777" w:rsidR="005A5832" w:rsidRPr="00351E41" w:rsidRDefault="00A10867" w:rsidP="00351E41">
            <w:pPr>
              <w:rPr>
                <w:rFonts w:ascii="Cambria" w:hAnsi="Cambria"/>
                <w:kern w:val="2"/>
                <w:sz w:val="20"/>
              </w:rPr>
            </w:pPr>
            <w:r w:rsidRPr="00351E41">
              <w:rPr>
                <w:rFonts w:ascii="Cambria" w:hAnsi="Cambria"/>
                <w:kern w:val="2"/>
                <w:sz w:val="20"/>
              </w:rPr>
              <w:t>1.2.8. El. paštas</w:t>
            </w:r>
          </w:p>
        </w:tc>
        <w:tc>
          <w:tcPr>
            <w:tcW w:w="3510" w:type="dxa"/>
          </w:tcPr>
          <w:p w14:paraId="3AD89FFF" w14:textId="77777777" w:rsidR="005A5832" w:rsidRPr="00351E41" w:rsidRDefault="005A5832" w:rsidP="00351E41">
            <w:pPr>
              <w:jc w:val="center"/>
              <w:rPr>
                <w:rFonts w:ascii="Cambria" w:hAnsi="Cambria"/>
                <w:kern w:val="2"/>
                <w:sz w:val="20"/>
              </w:rPr>
            </w:pPr>
          </w:p>
        </w:tc>
      </w:tr>
      <w:tr w:rsidR="005A5832" w:rsidRPr="00351E41" w14:paraId="666AE2EA" w14:textId="77777777">
        <w:tc>
          <w:tcPr>
            <w:tcW w:w="2808" w:type="dxa"/>
            <w:vMerge/>
          </w:tcPr>
          <w:p w14:paraId="543BB8B7" w14:textId="77777777" w:rsidR="005A5832" w:rsidRPr="00351E41" w:rsidRDefault="005A5832" w:rsidP="00351E41">
            <w:pPr>
              <w:rPr>
                <w:rFonts w:ascii="Cambria" w:hAnsi="Cambria"/>
                <w:b/>
                <w:bCs/>
                <w:kern w:val="2"/>
                <w:sz w:val="20"/>
              </w:rPr>
            </w:pPr>
          </w:p>
        </w:tc>
        <w:tc>
          <w:tcPr>
            <w:tcW w:w="3240" w:type="dxa"/>
          </w:tcPr>
          <w:p w14:paraId="122A22AB" w14:textId="77777777" w:rsidR="005A5832" w:rsidRPr="00351E41" w:rsidRDefault="00A10867" w:rsidP="00351E41">
            <w:pPr>
              <w:rPr>
                <w:rFonts w:ascii="Cambria" w:hAnsi="Cambria"/>
                <w:kern w:val="2"/>
                <w:sz w:val="20"/>
              </w:rPr>
            </w:pPr>
            <w:r w:rsidRPr="00351E41">
              <w:rPr>
                <w:rFonts w:ascii="Cambria" w:hAnsi="Cambria"/>
                <w:kern w:val="2"/>
                <w:sz w:val="20"/>
              </w:rPr>
              <w:t>1.2.9. Šalies atstovas</w:t>
            </w:r>
          </w:p>
        </w:tc>
        <w:tc>
          <w:tcPr>
            <w:tcW w:w="3510" w:type="dxa"/>
          </w:tcPr>
          <w:p w14:paraId="7580B9F5" w14:textId="77777777" w:rsidR="005A5832" w:rsidRPr="00351E41" w:rsidRDefault="005A5832" w:rsidP="00351E41">
            <w:pPr>
              <w:jc w:val="center"/>
              <w:rPr>
                <w:rFonts w:ascii="Cambria" w:hAnsi="Cambria"/>
                <w:kern w:val="2"/>
                <w:sz w:val="20"/>
              </w:rPr>
            </w:pPr>
          </w:p>
        </w:tc>
      </w:tr>
      <w:tr w:rsidR="005A5832" w:rsidRPr="00351E41" w14:paraId="292C776B" w14:textId="77777777">
        <w:tc>
          <w:tcPr>
            <w:tcW w:w="2808" w:type="dxa"/>
            <w:vMerge/>
          </w:tcPr>
          <w:p w14:paraId="2D900F0A" w14:textId="77777777" w:rsidR="005A5832" w:rsidRPr="00351E41" w:rsidRDefault="005A5832" w:rsidP="00351E41">
            <w:pPr>
              <w:rPr>
                <w:rFonts w:ascii="Cambria" w:hAnsi="Cambria"/>
                <w:b/>
                <w:bCs/>
                <w:kern w:val="2"/>
                <w:sz w:val="20"/>
              </w:rPr>
            </w:pPr>
          </w:p>
        </w:tc>
        <w:tc>
          <w:tcPr>
            <w:tcW w:w="3240" w:type="dxa"/>
          </w:tcPr>
          <w:p w14:paraId="0A9DB8EB" w14:textId="77777777" w:rsidR="005A5832" w:rsidRPr="00351E41" w:rsidRDefault="00A10867" w:rsidP="00351E41">
            <w:pPr>
              <w:rPr>
                <w:rFonts w:ascii="Cambria" w:hAnsi="Cambria"/>
                <w:kern w:val="2"/>
                <w:sz w:val="20"/>
              </w:rPr>
            </w:pPr>
            <w:r w:rsidRPr="00351E41">
              <w:rPr>
                <w:rFonts w:ascii="Cambria" w:hAnsi="Cambria"/>
                <w:kern w:val="2"/>
                <w:sz w:val="20"/>
              </w:rPr>
              <w:t>1.2.10. Atstovavimo pagrindas</w:t>
            </w:r>
          </w:p>
        </w:tc>
        <w:tc>
          <w:tcPr>
            <w:tcW w:w="3510" w:type="dxa"/>
          </w:tcPr>
          <w:p w14:paraId="5FCBD162" w14:textId="77777777" w:rsidR="005A5832" w:rsidRPr="00351E41" w:rsidRDefault="005A5832" w:rsidP="00351E41">
            <w:pPr>
              <w:jc w:val="center"/>
              <w:rPr>
                <w:rFonts w:ascii="Cambria" w:hAnsi="Cambria"/>
                <w:kern w:val="2"/>
                <w:sz w:val="20"/>
              </w:rPr>
            </w:pPr>
          </w:p>
        </w:tc>
      </w:tr>
    </w:tbl>
    <w:p w14:paraId="29EDFD0B" w14:textId="77777777" w:rsidR="005A5832" w:rsidRPr="00351E41" w:rsidRDefault="005A5832" w:rsidP="00351E41">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084"/>
        <w:gridCol w:w="4747"/>
      </w:tblGrid>
      <w:tr w:rsidR="005A5832" w:rsidRPr="00351E41" w14:paraId="7696E671" w14:textId="77777777">
        <w:trPr>
          <w:trHeight w:val="300"/>
        </w:trPr>
        <w:tc>
          <w:tcPr>
            <w:tcW w:w="9535" w:type="dxa"/>
            <w:gridSpan w:val="3"/>
          </w:tcPr>
          <w:p w14:paraId="2A11592D" w14:textId="77777777" w:rsidR="005A5832" w:rsidRPr="00351E41" w:rsidRDefault="00A10867" w:rsidP="00351E41">
            <w:pPr>
              <w:jc w:val="center"/>
              <w:rPr>
                <w:rFonts w:ascii="Cambria" w:hAnsi="Cambria"/>
                <w:b/>
                <w:bCs/>
                <w:kern w:val="2"/>
                <w:sz w:val="20"/>
              </w:rPr>
            </w:pPr>
            <w:r w:rsidRPr="00351E41">
              <w:rPr>
                <w:rFonts w:ascii="Cambria" w:hAnsi="Cambria"/>
                <w:b/>
                <w:bCs/>
                <w:kern w:val="2"/>
                <w:sz w:val="20"/>
              </w:rPr>
              <w:t>2. ATSAKINGI ASMENYS</w:t>
            </w:r>
          </w:p>
        </w:tc>
      </w:tr>
      <w:tr w:rsidR="005A5832" w:rsidRPr="00351E41" w14:paraId="26292B4A" w14:textId="77777777">
        <w:trPr>
          <w:trHeight w:val="300"/>
        </w:trPr>
        <w:tc>
          <w:tcPr>
            <w:tcW w:w="2704" w:type="dxa"/>
          </w:tcPr>
          <w:p w14:paraId="161367C0" w14:textId="74FAB9E5" w:rsidR="005A5832" w:rsidRPr="00351E41" w:rsidRDefault="00A10867" w:rsidP="00351E41">
            <w:pPr>
              <w:rPr>
                <w:rFonts w:ascii="Cambria" w:hAnsi="Cambria"/>
                <w:b/>
                <w:bCs/>
                <w:kern w:val="2"/>
                <w:sz w:val="20"/>
              </w:rPr>
            </w:pPr>
            <w:r w:rsidRPr="00351E41">
              <w:rPr>
                <w:rFonts w:ascii="Cambria" w:hAnsi="Cambria"/>
                <w:b/>
                <w:bCs/>
                <w:kern w:val="2"/>
                <w:sz w:val="20"/>
              </w:rPr>
              <w:t>2.1. Pirkėjo kontaktiniai asmenys, atsakingi už Sutarties vykdymą, Prekių priėmimą, Sąskaitų per i</w:t>
            </w:r>
            <w:r w:rsidR="006B6470">
              <w:rPr>
                <w:rFonts w:ascii="Cambria" w:hAnsi="Cambria"/>
                <w:b/>
                <w:bCs/>
                <w:kern w:val="2"/>
                <w:sz w:val="20"/>
              </w:rPr>
              <w:t xml:space="preserve">nformacinę sistemą „SABIS“ </w:t>
            </w:r>
            <w:r w:rsidRPr="00351E41">
              <w:rPr>
                <w:rFonts w:ascii="Cambria" w:hAnsi="Cambria"/>
                <w:b/>
                <w:bCs/>
                <w:kern w:val="2"/>
                <w:sz w:val="20"/>
              </w:rPr>
              <w:t xml:space="preserve"> priėmimą</w:t>
            </w:r>
          </w:p>
        </w:tc>
        <w:tc>
          <w:tcPr>
            <w:tcW w:w="6831" w:type="dxa"/>
            <w:gridSpan w:val="2"/>
          </w:tcPr>
          <w:p w14:paraId="017FFD68" w14:textId="77777777" w:rsidR="005A5832" w:rsidRPr="00351E41" w:rsidRDefault="00A10867" w:rsidP="00351E41">
            <w:pPr>
              <w:rPr>
                <w:rFonts w:ascii="Cambria" w:hAnsi="Cambria"/>
                <w:color w:val="4472C4"/>
                <w:kern w:val="2"/>
                <w:sz w:val="20"/>
              </w:rPr>
            </w:pPr>
            <w:r w:rsidRPr="00351E41">
              <w:rPr>
                <w:rFonts w:ascii="Cambria" w:hAnsi="Cambria"/>
                <w:color w:val="4472C4"/>
                <w:kern w:val="2"/>
                <w:sz w:val="20"/>
              </w:rPr>
              <w:t>(nurodyti padalinį / skyrių, pareigas, vardą, pavardę, tel., el. paštą)</w:t>
            </w:r>
          </w:p>
        </w:tc>
      </w:tr>
      <w:tr w:rsidR="005A5832" w:rsidRPr="00351E41" w14:paraId="17A4E02F" w14:textId="77777777">
        <w:trPr>
          <w:trHeight w:val="300"/>
        </w:trPr>
        <w:tc>
          <w:tcPr>
            <w:tcW w:w="2704" w:type="dxa"/>
          </w:tcPr>
          <w:p w14:paraId="146E8BAE" w14:textId="77777777" w:rsidR="005A5832" w:rsidRPr="00351E41" w:rsidRDefault="00A10867" w:rsidP="00351E41">
            <w:pPr>
              <w:rPr>
                <w:rFonts w:ascii="Cambria" w:hAnsi="Cambria"/>
                <w:b/>
                <w:bCs/>
                <w:kern w:val="2"/>
                <w:sz w:val="20"/>
              </w:rPr>
            </w:pPr>
            <w:r w:rsidRPr="00351E41">
              <w:rPr>
                <w:rFonts w:ascii="Cambria" w:hAnsi="Cambria"/>
                <w:b/>
                <w:bCs/>
                <w:kern w:val="2"/>
                <w:sz w:val="20"/>
              </w:rPr>
              <w:t>2.2. Tiekėjo kontaktiniai asmenys, atsakingi už Sutarties vykdymą</w:t>
            </w:r>
          </w:p>
        </w:tc>
        <w:tc>
          <w:tcPr>
            <w:tcW w:w="6831" w:type="dxa"/>
            <w:gridSpan w:val="2"/>
          </w:tcPr>
          <w:p w14:paraId="6FF1505D" w14:textId="77777777" w:rsidR="005A5832" w:rsidRPr="00351E41" w:rsidRDefault="00A10867" w:rsidP="00351E41">
            <w:pPr>
              <w:rPr>
                <w:rFonts w:ascii="Cambria" w:hAnsi="Cambria"/>
                <w:color w:val="4472C4"/>
                <w:kern w:val="2"/>
                <w:sz w:val="20"/>
              </w:rPr>
            </w:pPr>
            <w:r w:rsidRPr="00351E41">
              <w:rPr>
                <w:rFonts w:ascii="Cambria" w:hAnsi="Cambria"/>
                <w:color w:val="4472C4"/>
                <w:kern w:val="2"/>
                <w:sz w:val="20"/>
              </w:rPr>
              <w:t>(nurodyti padalinį / skyrių, pareigas, vardą, pavardę, tel., el. paštą)</w:t>
            </w:r>
          </w:p>
        </w:tc>
      </w:tr>
      <w:tr w:rsidR="005A5832" w:rsidRPr="00351E41" w14:paraId="4A640CBD" w14:textId="77777777">
        <w:trPr>
          <w:trHeight w:val="300"/>
        </w:trPr>
        <w:tc>
          <w:tcPr>
            <w:tcW w:w="9535" w:type="dxa"/>
            <w:gridSpan w:val="3"/>
          </w:tcPr>
          <w:p w14:paraId="2B392598" w14:textId="77777777" w:rsidR="005A5832" w:rsidRPr="00351E41" w:rsidRDefault="00A10867" w:rsidP="00351E41">
            <w:pPr>
              <w:jc w:val="center"/>
              <w:rPr>
                <w:rFonts w:ascii="Cambria" w:hAnsi="Cambria"/>
                <w:b/>
                <w:bCs/>
                <w:kern w:val="2"/>
                <w:sz w:val="20"/>
              </w:rPr>
            </w:pPr>
            <w:r w:rsidRPr="00351E41">
              <w:rPr>
                <w:rFonts w:ascii="Cambria" w:hAnsi="Cambria"/>
                <w:b/>
                <w:bCs/>
                <w:kern w:val="2"/>
                <w:sz w:val="20"/>
              </w:rPr>
              <w:t>3. SUTARTIES DALYKAS</w:t>
            </w:r>
          </w:p>
        </w:tc>
      </w:tr>
      <w:tr w:rsidR="005A5832" w:rsidRPr="00351E41" w14:paraId="7A151A7C" w14:textId="77777777">
        <w:trPr>
          <w:trHeight w:val="300"/>
        </w:trPr>
        <w:tc>
          <w:tcPr>
            <w:tcW w:w="2704" w:type="dxa"/>
          </w:tcPr>
          <w:p w14:paraId="7B49844D" w14:textId="77777777" w:rsidR="005A5832" w:rsidRPr="00351E41" w:rsidRDefault="00A10867" w:rsidP="00351E41">
            <w:pPr>
              <w:rPr>
                <w:rFonts w:ascii="Cambria" w:hAnsi="Cambria"/>
                <w:b/>
                <w:bCs/>
                <w:kern w:val="2"/>
                <w:sz w:val="20"/>
              </w:rPr>
            </w:pPr>
            <w:r w:rsidRPr="00351E41">
              <w:rPr>
                <w:rFonts w:ascii="Cambria" w:hAnsi="Cambria"/>
                <w:b/>
                <w:bCs/>
                <w:kern w:val="2"/>
                <w:sz w:val="20"/>
              </w:rPr>
              <w:t xml:space="preserve">3.1. Sutarties dalykas </w:t>
            </w:r>
          </w:p>
        </w:tc>
        <w:tc>
          <w:tcPr>
            <w:tcW w:w="6831" w:type="dxa"/>
            <w:gridSpan w:val="2"/>
          </w:tcPr>
          <w:p w14:paraId="43147D70" w14:textId="414D50A9" w:rsidR="000974CE" w:rsidRDefault="00351E41" w:rsidP="000974CE">
            <w:pPr>
              <w:jc w:val="both"/>
              <w:rPr>
                <w:rFonts w:ascii="Cambria" w:hAnsi="Cambria"/>
                <w:kern w:val="2"/>
                <w:sz w:val="20"/>
              </w:rPr>
            </w:pPr>
            <w:r w:rsidRPr="00A9312A">
              <w:rPr>
                <w:rFonts w:ascii="Cambria" w:hAnsi="Cambria"/>
                <w:kern w:val="2"/>
                <w:sz w:val="20"/>
              </w:rPr>
              <w:t>Tiekėjas įsipareigoja Sutartyje numatyto</w:t>
            </w:r>
            <w:r w:rsidR="00125AA0" w:rsidRPr="00A9312A">
              <w:rPr>
                <w:rFonts w:ascii="Cambria" w:hAnsi="Cambria"/>
                <w:kern w:val="2"/>
                <w:sz w:val="20"/>
              </w:rPr>
              <w:t>mis sąlygomis perdu</w:t>
            </w:r>
            <w:r w:rsidR="00A51079" w:rsidRPr="00A9312A">
              <w:rPr>
                <w:rFonts w:ascii="Cambria" w:hAnsi="Cambria"/>
                <w:kern w:val="2"/>
                <w:sz w:val="20"/>
              </w:rPr>
              <w:t xml:space="preserve">oti Pirkėjui </w:t>
            </w:r>
            <w:r w:rsidR="006C2EF2">
              <w:rPr>
                <w:rFonts w:ascii="Cambria" w:hAnsi="Cambria"/>
                <w:b/>
                <w:bCs/>
                <w:kern w:val="2"/>
                <w:sz w:val="20"/>
              </w:rPr>
              <w:t>vamzdžių jungiamąsias detales</w:t>
            </w:r>
            <w:r w:rsidR="006B1190">
              <w:rPr>
                <w:rFonts w:ascii="Cambria" w:hAnsi="Cambria"/>
                <w:kern w:val="2"/>
                <w:sz w:val="20"/>
              </w:rPr>
              <w:t xml:space="preserve"> įskaitant pristat</w:t>
            </w:r>
            <w:r w:rsidR="000974CE">
              <w:rPr>
                <w:rFonts w:ascii="Cambria" w:hAnsi="Cambria"/>
                <w:kern w:val="2"/>
                <w:sz w:val="20"/>
              </w:rPr>
              <w:t>ymą, iškrovimą</w:t>
            </w:r>
            <w:r w:rsidR="0006184B" w:rsidRPr="00A9312A">
              <w:rPr>
                <w:rFonts w:ascii="Cambria" w:hAnsi="Cambria"/>
                <w:kern w:val="2"/>
                <w:sz w:val="20"/>
              </w:rPr>
              <w:t xml:space="preserve"> </w:t>
            </w:r>
            <w:r w:rsidR="00786F23">
              <w:rPr>
                <w:rFonts w:ascii="Cambria" w:hAnsi="Cambria"/>
                <w:kern w:val="2"/>
                <w:sz w:val="20"/>
              </w:rPr>
              <w:t xml:space="preserve">savo transportu </w:t>
            </w:r>
            <w:r w:rsidR="00A51079" w:rsidRPr="00A9312A">
              <w:rPr>
                <w:rFonts w:ascii="Cambria" w:hAnsi="Cambria"/>
                <w:kern w:val="2"/>
                <w:sz w:val="20"/>
              </w:rPr>
              <w:t>(</w:t>
            </w:r>
            <w:r w:rsidR="006B6470" w:rsidRPr="00A9312A">
              <w:rPr>
                <w:rFonts w:ascii="Cambria" w:hAnsi="Cambria"/>
                <w:kern w:val="2"/>
                <w:sz w:val="20"/>
              </w:rPr>
              <w:t xml:space="preserve">toliau – </w:t>
            </w:r>
            <w:r w:rsidR="0006184B" w:rsidRPr="00A9312A">
              <w:rPr>
                <w:rFonts w:ascii="Cambria" w:hAnsi="Cambria"/>
                <w:kern w:val="2"/>
                <w:sz w:val="20"/>
              </w:rPr>
              <w:t>Prekės</w:t>
            </w:r>
            <w:r w:rsidR="000974CE">
              <w:rPr>
                <w:rFonts w:ascii="Cambria" w:hAnsi="Cambria"/>
                <w:kern w:val="2"/>
                <w:sz w:val="20"/>
              </w:rPr>
              <w:t>).</w:t>
            </w:r>
          </w:p>
          <w:p w14:paraId="24700FA6" w14:textId="55AF59CA" w:rsidR="000C2DDF" w:rsidRPr="00351E41" w:rsidRDefault="00351E41" w:rsidP="000974CE">
            <w:pPr>
              <w:jc w:val="both"/>
              <w:rPr>
                <w:rFonts w:ascii="Cambria" w:hAnsi="Cambria"/>
                <w:color w:val="000000"/>
                <w:kern w:val="2"/>
                <w:sz w:val="20"/>
              </w:rPr>
            </w:pPr>
            <w:r w:rsidRPr="00A9312A">
              <w:rPr>
                <w:rFonts w:ascii="Cambria" w:hAnsi="Cambria"/>
                <w:kern w:val="2"/>
                <w:sz w:val="20"/>
              </w:rPr>
              <w:t>Išsamus Prekių aprašymas ir kiti reikalavimai tiekiamoms Prekėms nustatyti Sutarties priede Nr. 1 „Techninė specifikacija“ (toli</w:t>
            </w:r>
            <w:r w:rsidR="00041178">
              <w:rPr>
                <w:rFonts w:ascii="Cambria" w:hAnsi="Cambria"/>
                <w:kern w:val="2"/>
                <w:sz w:val="20"/>
              </w:rPr>
              <w:t xml:space="preserve">au – Techninė specifikacija), </w:t>
            </w:r>
            <w:r w:rsidRPr="00A9312A">
              <w:rPr>
                <w:rFonts w:ascii="Cambria" w:hAnsi="Cambria"/>
                <w:kern w:val="2"/>
                <w:sz w:val="20"/>
              </w:rPr>
              <w:t>Sutarties priede Nr. 2 „Prekių žiniaraštis“</w:t>
            </w:r>
            <w:r w:rsidR="00041178">
              <w:rPr>
                <w:rFonts w:ascii="Cambria" w:hAnsi="Cambria"/>
                <w:kern w:val="2"/>
                <w:sz w:val="20"/>
              </w:rPr>
              <w:t xml:space="preserve"> ir Sutarties priede Nr. 4 „Pasiūlymas“</w:t>
            </w:r>
            <w:r w:rsidRPr="00A9312A">
              <w:rPr>
                <w:rFonts w:ascii="Cambria" w:hAnsi="Cambria"/>
                <w:kern w:val="2"/>
                <w:sz w:val="20"/>
              </w:rPr>
              <w:t>.</w:t>
            </w:r>
          </w:p>
        </w:tc>
      </w:tr>
      <w:tr w:rsidR="005A5832" w:rsidRPr="00351E41" w14:paraId="0023E2B5" w14:textId="77777777">
        <w:trPr>
          <w:trHeight w:val="300"/>
        </w:trPr>
        <w:tc>
          <w:tcPr>
            <w:tcW w:w="2704" w:type="dxa"/>
          </w:tcPr>
          <w:p w14:paraId="16A5F651" w14:textId="68D4AC9D" w:rsidR="005A5832" w:rsidRPr="00351E41" w:rsidRDefault="00A10867" w:rsidP="00351E41">
            <w:pPr>
              <w:rPr>
                <w:rFonts w:ascii="Cambria" w:hAnsi="Cambria"/>
                <w:b/>
                <w:bCs/>
                <w:kern w:val="2"/>
                <w:sz w:val="20"/>
              </w:rPr>
            </w:pPr>
            <w:r w:rsidRPr="00351E41">
              <w:rPr>
                <w:rFonts w:ascii="Cambria" w:hAnsi="Cambria"/>
                <w:b/>
                <w:bCs/>
                <w:kern w:val="2"/>
                <w:sz w:val="20"/>
              </w:rPr>
              <w:t xml:space="preserve">3.2. Pirkimo </w:t>
            </w:r>
            <w:r w:rsidR="00B35E20">
              <w:rPr>
                <w:rFonts w:ascii="Cambria" w:hAnsi="Cambria"/>
                <w:b/>
                <w:bCs/>
                <w:kern w:val="2"/>
                <w:sz w:val="20"/>
              </w:rPr>
              <w:t xml:space="preserve">pavadinimas ir </w:t>
            </w:r>
            <w:r w:rsidRPr="00351E41">
              <w:rPr>
                <w:rFonts w:ascii="Cambria" w:hAnsi="Cambria"/>
                <w:b/>
                <w:bCs/>
                <w:kern w:val="2"/>
                <w:sz w:val="20"/>
              </w:rPr>
              <w:t>numeris</w:t>
            </w:r>
          </w:p>
        </w:tc>
        <w:tc>
          <w:tcPr>
            <w:tcW w:w="6831" w:type="dxa"/>
            <w:gridSpan w:val="2"/>
          </w:tcPr>
          <w:p w14:paraId="77E75139" w14:textId="6174AB38" w:rsidR="005A5832" w:rsidRPr="00351E41" w:rsidRDefault="00556E76" w:rsidP="00881B0B">
            <w:pPr>
              <w:jc w:val="both"/>
              <w:rPr>
                <w:rFonts w:ascii="Cambria" w:hAnsi="Cambria"/>
                <w:kern w:val="2"/>
                <w:sz w:val="20"/>
              </w:rPr>
            </w:pPr>
            <w:r>
              <w:rPr>
                <w:rFonts w:ascii="Cambria" w:hAnsi="Cambria"/>
                <w:kern w:val="2"/>
                <w:sz w:val="20"/>
              </w:rPr>
              <w:t xml:space="preserve">Atviras konkursas </w:t>
            </w:r>
            <w:r w:rsidR="00025C0B">
              <w:rPr>
                <w:rFonts w:ascii="Cambria" w:hAnsi="Cambria"/>
                <w:kern w:val="2"/>
                <w:sz w:val="20"/>
              </w:rPr>
              <w:t xml:space="preserve">(supaprastintas pirkimas) </w:t>
            </w:r>
            <w:r>
              <w:rPr>
                <w:rFonts w:ascii="Cambria" w:hAnsi="Cambria"/>
                <w:kern w:val="2"/>
                <w:sz w:val="20"/>
              </w:rPr>
              <w:t>„</w:t>
            </w:r>
            <w:r w:rsidR="006C2EF2">
              <w:rPr>
                <w:rFonts w:ascii="Cambria" w:hAnsi="Cambria"/>
                <w:kern w:val="2"/>
                <w:sz w:val="20"/>
              </w:rPr>
              <w:t>Vamzdžių jungiamosios detalės</w:t>
            </w:r>
            <w:r>
              <w:rPr>
                <w:rFonts w:ascii="Cambria" w:hAnsi="Cambria"/>
                <w:kern w:val="2"/>
                <w:sz w:val="20"/>
              </w:rPr>
              <w:t xml:space="preserve">“, pirkimo Nr. </w:t>
            </w:r>
          </w:p>
        </w:tc>
      </w:tr>
      <w:tr w:rsidR="005A5832" w:rsidRPr="00351E41" w14:paraId="4354176C" w14:textId="77777777">
        <w:trPr>
          <w:trHeight w:val="300"/>
        </w:trPr>
        <w:tc>
          <w:tcPr>
            <w:tcW w:w="2704" w:type="dxa"/>
          </w:tcPr>
          <w:p w14:paraId="7BBCFBEA" w14:textId="77777777" w:rsidR="005A5832" w:rsidRPr="00351E41" w:rsidRDefault="00A10867" w:rsidP="00351E41">
            <w:pPr>
              <w:rPr>
                <w:rFonts w:ascii="Cambria" w:hAnsi="Cambria"/>
                <w:b/>
                <w:bCs/>
                <w:kern w:val="2"/>
                <w:sz w:val="20"/>
              </w:rPr>
            </w:pPr>
            <w:r w:rsidRPr="00351E41">
              <w:rPr>
                <w:rFonts w:ascii="Cambria" w:hAnsi="Cambria"/>
                <w:b/>
                <w:bCs/>
                <w:kern w:val="2"/>
                <w:sz w:val="20"/>
              </w:rPr>
              <w:t>3.3. Informacija apie Europos Sąjungos lėšomis finansuojamą projektą arba kitą projektą</w:t>
            </w:r>
          </w:p>
        </w:tc>
        <w:tc>
          <w:tcPr>
            <w:tcW w:w="6831" w:type="dxa"/>
            <w:gridSpan w:val="2"/>
          </w:tcPr>
          <w:p w14:paraId="1C1928C3" w14:textId="77777777" w:rsidR="005A5832" w:rsidRPr="00351E41" w:rsidRDefault="00A10867" w:rsidP="00351E41">
            <w:pPr>
              <w:rPr>
                <w:rFonts w:ascii="Cambria" w:hAnsi="Cambria"/>
                <w:kern w:val="2"/>
                <w:sz w:val="20"/>
              </w:rPr>
            </w:pPr>
            <w:r w:rsidRPr="00351E41">
              <w:rPr>
                <w:rFonts w:ascii="Cambria" w:hAnsi="Cambria"/>
                <w:kern w:val="2"/>
                <w:sz w:val="20"/>
              </w:rPr>
              <w:t>Netaikoma</w:t>
            </w:r>
          </w:p>
          <w:p w14:paraId="3A31C821" w14:textId="77777777" w:rsidR="005A5832" w:rsidRPr="00351E41" w:rsidRDefault="005A5832" w:rsidP="00351E41">
            <w:pPr>
              <w:rPr>
                <w:rFonts w:ascii="Cambria" w:hAnsi="Cambria"/>
                <w:kern w:val="2"/>
                <w:sz w:val="20"/>
              </w:rPr>
            </w:pPr>
          </w:p>
          <w:p w14:paraId="470C70E7" w14:textId="5534B243" w:rsidR="005A5832" w:rsidRPr="00351E41" w:rsidRDefault="005A5832" w:rsidP="00351E41">
            <w:pPr>
              <w:rPr>
                <w:rFonts w:ascii="Cambria" w:hAnsi="Cambria"/>
                <w:kern w:val="2"/>
                <w:sz w:val="20"/>
              </w:rPr>
            </w:pPr>
          </w:p>
        </w:tc>
      </w:tr>
      <w:tr w:rsidR="005A5832" w:rsidRPr="00351E41" w14:paraId="6009D207" w14:textId="77777777">
        <w:trPr>
          <w:trHeight w:val="300"/>
        </w:trPr>
        <w:tc>
          <w:tcPr>
            <w:tcW w:w="9535" w:type="dxa"/>
            <w:gridSpan w:val="3"/>
          </w:tcPr>
          <w:p w14:paraId="0C136B58" w14:textId="77777777" w:rsidR="005A5832" w:rsidRPr="00351E41" w:rsidRDefault="00A10867" w:rsidP="00351E41">
            <w:pPr>
              <w:jc w:val="center"/>
              <w:rPr>
                <w:rFonts w:ascii="Cambria" w:hAnsi="Cambria"/>
                <w:b/>
                <w:bCs/>
                <w:kern w:val="2"/>
                <w:sz w:val="20"/>
              </w:rPr>
            </w:pPr>
            <w:r w:rsidRPr="00351E41">
              <w:rPr>
                <w:rFonts w:ascii="Cambria" w:hAnsi="Cambria"/>
                <w:b/>
                <w:bCs/>
                <w:kern w:val="2"/>
                <w:sz w:val="20"/>
              </w:rPr>
              <w:lastRenderedPageBreak/>
              <w:t>4. PREKIŲ PRISTATYMO TERMINAI IR PREKIŲ PERDAVIMO - PRIĖMIMO TVARKA</w:t>
            </w:r>
          </w:p>
        </w:tc>
      </w:tr>
      <w:tr w:rsidR="005A5832" w:rsidRPr="00351E41" w14:paraId="6D094686" w14:textId="77777777">
        <w:trPr>
          <w:trHeight w:val="300"/>
        </w:trPr>
        <w:tc>
          <w:tcPr>
            <w:tcW w:w="2704" w:type="dxa"/>
          </w:tcPr>
          <w:p w14:paraId="1533394B" w14:textId="09EDF16E" w:rsidR="005A5832" w:rsidRPr="00351E41" w:rsidRDefault="00A10867" w:rsidP="00351E41">
            <w:pPr>
              <w:rPr>
                <w:rFonts w:ascii="Cambria" w:hAnsi="Cambria"/>
                <w:b/>
                <w:bCs/>
                <w:kern w:val="2"/>
                <w:sz w:val="20"/>
              </w:rPr>
            </w:pPr>
            <w:r w:rsidRPr="00351E41">
              <w:rPr>
                <w:rFonts w:ascii="Cambria" w:hAnsi="Cambria"/>
                <w:b/>
                <w:bCs/>
                <w:kern w:val="2"/>
                <w:sz w:val="20"/>
              </w:rPr>
              <w:t xml:space="preserve">4.1. </w:t>
            </w:r>
            <w:r w:rsidR="00A16302" w:rsidRPr="00A16302">
              <w:rPr>
                <w:rFonts w:ascii="Cambria" w:hAnsi="Cambria"/>
                <w:b/>
                <w:bCs/>
                <w:kern w:val="2"/>
                <w:sz w:val="20"/>
              </w:rPr>
              <w:t>Prekių pristatymo terminai, kai Prekės pristatomos dalimis</w:t>
            </w:r>
          </w:p>
        </w:tc>
        <w:tc>
          <w:tcPr>
            <w:tcW w:w="6831" w:type="dxa"/>
            <w:gridSpan w:val="2"/>
          </w:tcPr>
          <w:p w14:paraId="3DB1E775" w14:textId="407F6716" w:rsidR="001B43E3" w:rsidRPr="00197F79" w:rsidRDefault="00FB3C8E" w:rsidP="000D268A">
            <w:pPr>
              <w:jc w:val="both"/>
              <w:textAlignment w:val="baseline"/>
              <w:rPr>
                <w:rFonts w:ascii="Cambria" w:hAnsi="Cambria"/>
                <w:iCs/>
                <w:color w:val="FF0000"/>
                <w:sz w:val="20"/>
              </w:rPr>
            </w:pPr>
            <w:r w:rsidRPr="00820306">
              <w:rPr>
                <w:rFonts w:ascii="Cambria" w:hAnsi="Cambria"/>
                <w:kern w:val="2"/>
                <w:sz w:val="20"/>
              </w:rPr>
              <w:t xml:space="preserve">Tiekėjas </w:t>
            </w:r>
            <w:r w:rsidR="00A16302">
              <w:rPr>
                <w:rFonts w:ascii="Cambria" w:hAnsi="Cambria"/>
                <w:kern w:val="2"/>
                <w:sz w:val="20"/>
              </w:rPr>
              <w:t xml:space="preserve">pagal </w:t>
            </w:r>
            <w:r w:rsidR="00EA1256" w:rsidRPr="00820306">
              <w:rPr>
                <w:rFonts w:ascii="Cambria" w:hAnsi="Cambria"/>
                <w:kern w:val="2"/>
                <w:sz w:val="20"/>
              </w:rPr>
              <w:t>atskirą užsakymą įsipareigoja</w:t>
            </w:r>
            <w:r w:rsidRPr="00820306">
              <w:rPr>
                <w:rFonts w:ascii="Cambria" w:hAnsi="Cambria"/>
                <w:kern w:val="2"/>
                <w:sz w:val="20"/>
              </w:rPr>
              <w:t xml:space="preserve"> </w:t>
            </w:r>
            <w:r w:rsidR="00B35E20" w:rsidRPr="00820306">
              <w:rPr>
                <w:rFonts w:ascii="Cambria" w:hAnsi="Cambria"/>
                <w:kern w:val="2"/>
                <w:sz w:val="20"/>
              </w:rPr>
              <w:t xml:space="preserve">pristatyti </w:t>
            </w:r>
            <w:r w:rsidR="00EA1256" w:rsidRPr="00820306">
              <w:rPr>
                <w:rFonts w:ascii="Cambria" w:hAnsi="Cambria"/>
                <w:kern w:val="2"/>
                <w:sz w:val="20"/>
              </w:rPr>
              <w:t xml:space="preserve">Prekes </w:t>
            </w:r>
            <w:r w:rsidR="00B35E20" w:rsidRPr="00820306">
              <w:rPr>
                <w:rFonts w:ascii="Cambria" w:hAnsi="Cambria"/>
                <w:kern w:val="2"/>
                <w:sz w:val="20"/>
              </w:rPr>
              <w:t xml:space="preserve">ne vėliau kaip per </w:t>
            </w:r>
            <w:r w:rsidR="000D268A" w:rsidRPr="00A36171">
              <w:rPr>
                <w:rFonts w:ascii="Cambria" w:hAnsi="Cambria"/>
                <w:b/>
                <w:kern w:val="2"/>
                <w:sz w:val="20"/>
              </w:rPr>
              <w:t>1</w:t>
            </w:r>
            <w:r w:rsidR="006C2EF2">
              <w:rPr>
                <w:rFonts w:ascii="Cambria" w:hAnsi="Cambria"/>
                <w:b/>
                <w:kern w:val="2"/>
                <w:sz w:val="20"/>
              </w:rPr>
              <w:t>0</w:t>
            </w:r>
            <w:r w:rsidR="00B35E20" w:rsidRPr="00820306">
              <w:rPr>
                <w:rFonts w:ascii="Cambria" w:hAnsi="Cambria"/>
                <w:b/>
                <w:kern w:val="2"/>
                <w:sz w:val="20"/>
              </w:rPr>
              <w:t xml:space="preserve"> </w:t>
            </w:r>
            <w:r w:rsidR="006C2EF2">
              <w:rPr>
                <w:rFonts w:ascii="Cambria" w:hAnsi="Cambria"/>
                <w:b/>
                <w:kern w:val="2"/>
                <w:sz w:val="20"/>
              </w:rPr>
              <w:t>(dešimt</w:t>
            </w:r>
            <w:r w:rsidR="00025C0B" w:rsidRPr="00820306">
              <w:rPr>
                <w:rFonts w:ascii="Cambria" w:hAnsi="Cambria"/>
                <w:b/>
                <w:kern w:val="2"/>
                <w:sz w:val="20"/>
              </w:rPr>
              <w:t>) darbo dienų</w:t>
            </w:r>
            <w:r w:rsidR="00517CF1" w:rsidRPr="00820306">
              <w:rPr>
                <w:rFonts w:ascii="Cambria" w:hAnsi="Cambria"/>
                <w:kern w:val="2"/>
                <w:sz w:val="20"/>
              </w:rPr>
              <w:t xml:space="preserve"> </w:t>
            </w:r>
            <w:r w:rsidR="00351E41" w:rsidRPr="00820306">
              <w:rPr>
                <w:rFonts w:ascii="Cambria" w:hAnsi="Cambria"/>
                <w:kern w:val="2"/>
                <w:sz w:val="20"/>
              </w:rPr>
              <w:t xml:space="preserve">nuo užsakymo pateikimo dienos šiuo adresu: </w:t>
            </w:r>
            <w:r w:rsidR="001C715E" w:rsidRPr="00820306">
              <w:rPr>
                <w:rFonts w:ascii="Cambria" w:hAnsi="Cambria"/>
                <w:iCs/>
                <w:sz w:val="20"/>
              </w:rPr>
              <w:t>Lietuvos sveikatos mokslų unive</w:t>
            </w:r>
            <w:r w:rsidR="00197F79" w:rsidRPr="00820306">
              <w:rPr>
                <w:rFonts w:ascii="Cambria" w:hAnsi="Cambria"/>
                <w:iCs/>
                <w:sz w:val="20"/>
              </w:rPr>
              <w:t>rsiteto ligoninė Kauno klinikos</w:t>
            </w:r>
            <w:r w:rsidR="001C715E" w:rsidRPr="00820306">
              <w:rPr>
                <w:rFonts w:ascii="Cambria" w:hAnsi="Cambria"/>
                <w:iCs/>
                <w:sz w:val="20"/>
              </w:rPr>
              <w:t xml:space="preserve"> adresas Eivenių g. 2, Kaunas</w:t>
            </w:r>
            <w:r w:rsidR="00025C0B" w:rsidRPr="00820306">
              <w:rPr>
                <w:rFonts w:ascii="Cambria" w:hAnsi="Cambria"/>
                <w:iCs/>
                <w:sz w:val="20"/>
              </w:rPr>
              <w:t>.</w:t>
            </w:r>
          </w:p>
        </w:tc>
      </w:tr>
      <w:tr w:rsidR="005A5832" w:rsidRPr="00351E41" w14:paraId="4E5B9CB2" w14:textId="77777777">
        <w:trPr>
          <w:trHeight w:val="300"/>
        </w:trPr>
        <w:tc>
          <w:tcPr>
            <w:tcW w:w="2704" w:type="dxa"/>
          </w:tcPr>
          <w:p w14:paraId="17E36669" w14:textId="77777777" w:rsidR="005A5832" w:rsidRPr="00351E41" w:rsidRDefault="00A10867" w:rsidP="00351E41">
            <w:pPr>
              <w:rPr>
                <w:rFonts w:ascii="Cambria" w:hAnsi="Cambria"/>
                <w:b/>
                <w:bCs/>
                <w:kern w:val="2"/>
                <w:sz w:val="20"/>
              </w:rPr>
            </w:pPr>
            <w:r w:rsidRPr="00351E41">
              <w:rPr>
                <w:rFonts w:ascii="Cambria" w:hAnsi="Cambria"/>
                <w:b/>
                <w:bCs/>
                <w:kern w:val="2"/>
                <w:sz w:val="20"/>
              </w:rPr>
              <w:t>4.2. Prekių (ar jų dalies) pristatymo termino pratęsimas</w:t>
            </w:r>
          </w:p>
        </w:tc>
        <w:tc>
          <w:tcPr>
            <w:tcW w:w="6831" w:type="dxa"/>
            <w:gridSpan w:val="2"/>
          </w:tcPr>
          <w:p w14:paraId="09DC9AFF" w14:textId="77777777" w:rsidR="005A5832" w:rsidRPr="00351E41" w:rsidRDefault="00A10867" w:rsidP="00351E41">
            <w:pPr>
              <w:rPr>
                <w:rFonts w:ascii="Cambria" w:hAnsi="Cambria"/>
                <w:kern w:val="2"/>
                <w:sz w:val="20"/>
              </w:rPr>
            </w:pPr>
            <w:r w:rsidRPr="00351E41">
              <w:rPr>
                <w:rFonts w:ascii="Cambria" w:hAnsi="Cambria"/>
                <w:kern w:val="2"/>
                <w:sz w:val="20"/>
              </w:rPr>
              <w:t>Netaikoma</w:t>
            </w:r>
          </w:p>
          <w:p w14:paraId="42ABA812" w14:textId="33EAB00F" w:rsidR="005A5832" w:rsidRPr="00351E41" w:rsidRDefault="005A5832" w:rsidP="00351E41">
            <w:pPr>
              <w:rPr>
                <w:rFonts w:ascii="Cambria" w:hAnsi="Cambria"/>
                <w:kern w:val="2"/>
                <w:sz w:val="20"/>
              </w:rPr>
            </w:pPr>
          </w:p>
        </w:tc>
      </w:tr>
      <w:tr w:rsidR="005A5832" w:rsidRPr="00351E41" w14:paraId="2FECB001" w14:textId="77777777">
        <w:trPr>
          <w:trHeight w:val="300"/>
        </w:trPr>
        <w:tc>
          <w:tcPr>
            <w:tcW w:w="2704" w:type="dxa"/>
          </w:tcPr>
          <w:p w14:paraId="2B97308E" w14:textId="77777777" w:rsidR="005A5832" w:rsidRPr="00351E41" w:rsidRDefault="00A10867" w:rsidP="00351E41">
            <w:pPr>
              <w:rPr>
                <w:rFonts w:ascii="Cambria" w:hAnsi="Cambria"/>
                <w:b/>
                <w:bCs/>
                <w:kern w:val="2"/>
                <w:sz w:val="20"/>
              </w:rPr>
            </w:pPr>
            <w:r w:rsidRPr="00351E41">
              <w:rPr>
                <w:rFonts w:ascii="Cambria" w:hAnsi="Cambria"/>
                <w:b/>
                <w:bCs/>
                <w:kern w:val="2"/>
                <w:sz w:val="20"/>
              </w:rPr>
              <w:t>4.3. Užsakymų teikimo tvarka</w:t>
            </w:r>
          </w:p>
        </w:tc>
        <w:tc>
          <w:tcPr>
            <w:tcW w:w="6831" w:type="dxa"/>
            <w:gridSpan w:val="2"/>
          </w:tcPr>
          <w:p w14:paraId="622E93E5" w14:textId="0BFE66DA" w:rsidR="005A5832" w:rsidRPr="00630A54" w:rsidRDefault="00351E41" w:rsidP="00630A54">
            <w:pPr>
              <w:rPr>
                <w:rFonts w:ascii="Cambria" w:hAnsi="Cambria"/>
                <w:kern w:val="2"/>
                <w:sz w:val="20"/>
              </w:rPr>
            </w:pPr>
            <w:r w:rsidRPr="00630A54">
              <w:rPr>
                <w:rFonts w:ascii="Cambria" w:hAnsi="Cambria"/>
                <w:kern w:val="2"/>
                <w:sz w:val="20"/>
              </w:rPr>
              <w:t>Užsakymai teikiami Tiekėjo nurodytu elektr</w:t>
            </w:r>
            <w:r w:rsidR="008C2811">
              <w:rPr>
                <w:rFonts w:ascii="Cambria" w:hAnsi="Cambria"/>
                <w:kern w:val="2"/>
                <w:sz w:val="20"/>
              </w:rPr>
              <w:t>oniniu paštu ir laikomi gautais</w:t>
            </w:r>
            <w:r w:rsidR="00630A54" w:rsidRPr="00630A54">
              <w:rPr>
                <w:rFonts w:ascii="Cambria" w:hAnsi="Cambria"/>
                <w:kern w:val="2"/>
                <w:sz w:val="20"/>
              </w:rPr>
              <w:t xml:space="preserve"> po</w:t>
            </w:r>
            <w:r w:rsidR="008C2811">
              <w:rPr>
                <w:rFonts w:ascii="Cambria" w:hAnsi="Cambria"/>
                <w:kern w:val="2"/>
                <w:sz w:val="20"/>
              </w:rPr>
              <w:t xml:space="preserve"> 24 (dvidešimt keturių valandų) nuo</w:t>
            </w:r>
            <w:r w:rsidR="00630A54" w:rsidRPr="00630A54">
              <w:rPr>
                <w:rFonts w:ascii="Cambria" w:hAnsi="Cambria"/>
                <w:kern w:val="2"/>
                <w:sz w:val="20"/>
              </w:rPr>
              <w:t xml:space="preserve"> užsakymo pateikimo.</w:t>
            </w:r>
          </w:p>
        </w:tc>
      </w:tr>
      <w:tr w:rsidR="005A5832" w:rsidRPr="00351E41" w14:paraId="013CB572" w14:textId="77777777">
        <w:trPr>
          <w:trHeight w:val="300"/>
        </w:trPr>
        <w:tc>
          <w:tcPr>
            <w:tcW w:w="2704" w:type="dxa"/>
          </w:tcPr>
          <w:p w14:paraId="2628DADA" w14:textId="1F265C9F" w:rsidR="005A5832" w:rsidRPr="00351E41" w:rsidRDefault="00A10867" w:rsidP="00B35E20">
            <w:pPr>
              <w:rPr>
                <w:rFonts w:ascii="Cambria" w:hAnsi="Cambria"/>
                <w:b/>
                <w:bCs/>
                <w:kern w:val="2"/>
                <w:sz w:val="20"/>
              </w:rPr>
            </w:pPr>
            <w:r w:rsidRPr="00351E41">
              <w:rPr>
                <w:rFonts w:ascii="Cambria" w:hAnsi="Cambria"/>
                <w:b/>
                <w:bCs/>
                <w:kern w:val="2"/>
                <w:sz w:val="20"/>
              </w:rPr>
              <w:t xml:space="preserve"> </w:t>
            </w:r>
            <w:r w:rsidR="00B35E20" w:rsidRPr="00B35E20">
              <w:rPr>
                <w:rFonts w:ascii="Cambria" w:hAnsi="Cambria"/>
                <w:b/>
                <w:bCs/>
                <w:kern w:val="2"/>
                <w:sz w:val="20"/>
              </w:rPr>
              <w:t>4.4. Dėl minimalios užsakymo vertės / apimties</w:t>
            </w:r>
          </w:p>
        </w:tc>
        <w:tc>
          <w:tcPr>
            <w:tcW w:w="6831" w:type="dxa"/>
            <w:gridSpan w:val="2"/>
          </w:tcPr>
          <w:p w14:paraId="0860916D" w14:textId="77777777" w:rsidR="005A5832" w:rsidRPr="00772443" w:rsidRDefault="00A10867" w:rsidP="00351E41">
            <w:pPr>
              <w:rPr>
                <w:rFonts w:ascii="Cambria" w:hAnsi="Cambria"/>
                <w:kern w:val="2"/>
                <w:sz w:val="20"/>
              </w:rPr>
            </w:pPr>
            <w:r w:rsidRPr="00772443">
              <w:rPr>
                <w:rFonts w:ascii="Cambria" w:hAnsi="Cambria"/>
                <w:kern w:val="2"/>
                <w:sz w:val="20"/>
              </w:rPr>
              <w:t>Netaikoma</w:t>
            </w:r>
          </w:p>
          <w:p w14:paraId="08AA1D8F" w14:textId="21EB5CD7" w:rsidR="005A5832" w:rsidRPr="00351E41" w:rsidRDefault="005A5832" w:rsidP="00351E41">
            <w:pPr>
              <w:rPr>
                <w:rFonts w:ascii="Cambria" w:hAnsi="Cambria"/>
                <w:kern w:val="2"/>
                <w:sz w:val="20"/>
              </w:rPr>
            </w:pPr>
          </w:p>
        </w:tc>
      </w:tr>
      <w:tr w:rsidR="005A5832" w:rsidRPr="00351E41" w14:paraId="3450053D" w14:textId="77777777">
        <w:trPr>
          <w:trHeight w:val="300"/>
        </w:trPr>
        <w:tc>
          <w:tcPr>
            <w:tcW w:w="2704" w:type="dxa"/>
          </w:tcPr>
          <w:p w14:paraId="11097643" w14:textId="77777777" w:rsidR="005A5832" w:rsidRPr="00351E41" w:rsidRDefault="00A10867" w:rsidP="00351E41">
            <w:pPr>
              <w:rPr>
                <w:rFonts w:ascii="Cambria" w:hAnsi="Cambria"/>
                <w:b/>
                <w:bCs/>
                <w:kern w:val="2"/>
                <w:sz w:val="20"/>
              </w:rPr>
            </w:pPr>
            <w:r w:rsidRPr="00351E41">
              <w:rPr>
                <w:rFonts w:ascii="Cambria" w:hAnsi="Cambria"/>
                <w:b/>
                <w:bCs/>
                <w:kern w:val="2"/>
                <w:sz w:val="20"/>
              </w:rPr>
              <w:t xml:space="preserve">4.5. Kartu su Prekėmis pateikiami dokumentai </w:t>
            </w:r>
          </w:p>
        </w:tc>
        <w:tc>
          <w:tcPr>
            <w:tcW w:w="6831" w:type="dxa"/>
            <w:gridSpan w:val="2"/>
          </w:tcPr>
          <w:p w14:paraId="4D0DFB51" w14:textId="40BB4B1D" w:rsidR="00EE2BBF" w:rsidRPr="001E1422" w:rsidRDefault="00351E41" w:rsidP="00351E41">
            <w:pPr>
              <w:jc w:val="both"/>
              <w:rPr>
                <w:rFonts w:ascii="Cambria" w:hAnsi="Cambria"/>
                <w:sz w:val="20"/>
              </w:rPr>
            </w:pPr>
            <w:r w:rsidRPr="00A9312A">
              <w:rPr>
                <w:rFonts w:ascii="Cambria" w:hAnsi="Cambria"/>
                <w:kern w:val="2"/>
                <w:sz w:val="20"/>
              </w:rPr>
              <w:t>Kartu su Prek</w:t>
            </w:r>
            <w:r w:rsidR="000974CE">
              <w:rPr>
                <w:rFonts w:ascii="Cambria" w:hAnsi="Cambria"/>
                <w:kern w:val="2"/>
                <w:sz w:val="20"/>
              </w:rPr>
              <w:t>ėmis pateikiami šie dokumentai:</w:t>
            </w:r>
            <w:r w:rsidR="00EE2BBF" w:rsidRPr="00820306">
              <w:rPr>
                <w:rFonts w:ascii="Cambria" w:hAnsi="Cambria"/>
                <w:sz w:val="20"/>
              </w:rPr>
              <w:t xml:space="preserve"> </w:t>
            </w:r>
            <w:r w:rsidR="00AA2F73">
              <w:rPr>
                <w:rFonts w:ascii="Cambria" w:hAnsi="Cambria"/>
                <w:sz w:val="20"/>
              </w:rPr>
              <w:t>(i) Prekių perdavimo – priėmimo aktas.</w:t>
            </w:r>
          </w:p>
          <w:p w14:paraId="63043AC8" w14:textId="3CC42D63" w:rsidR="005A5832" w:rsidRPr="00356479" w:rsidRDefault="00EE2BBF" w:rsidP="00351E41">
            <w:pPr>
              <w:jc w:val="both"/>
              <w:rPr>
                <w:rFonts w:ascii="Cambria" w:hAnsi="Cambria"/>
                <w:kern w:val="2"/>
                <w:sz w:val="20"/>
                <w:highlight w:val="yellow"/>
              </w:rPr>
            </w:pPr>
            <w:r w:rsidRPr="00A9312A">
              <w:rPr>
                <w:rFonts w:ascii="Cambria" w:hAnsi="Cambria"/>
                <w:sz w:val="20"/>
              </w:rPr>
              <w:t>Tiekėjui nepateikus nurodytų dokumentų, laikoma, kad Prekės neatitinka Sutartyje nustatytų reikalavimų.</w:t>
            </w:r>
          </w:p>
        </w:tc>
      </w:tr>
      <w:tr w:rsidR="005A5832" w:rsidRPr="00351E41" w14:paraId="183479D0" w14:textId="77777777">
        <w:trPr>
          <w:trHeight w:val="300"/>
        </w:trPr>
        <w:tc>
          <w:tcPr>
            <w:tcW w:w="9535" w:type="dxa"/>
            <w:gridSpan w:val="3"/>
          </w:tcPr>
          <w:p w14:paraId="7CE5D54A" w14:textId="77777777" w:rsidR="005A5832" w:rsidRPr="00351E41" w:rsidRDefault="00A10867" w:rsidP="00351E41">
            <w:pPr>
              <w:jc w:val="center"/>
              <w:rPr>
                <w:rFonts w:ascii="Cambria" w:hAnsi="Cambria"/>
                <w:b/>
                <w:bCs/>
                <w:kern w:val="2"/>
                <w:sz w:val="20"/>
              </w:rPr>
            </w:pPr>
            <w:r w:rsidRPr="00351E41">
              <w:rPr>
                <w:rFonts w:ascii="Cambria" w:hAnsi="Cambria"/>
                <w:b/>
                <w:bCs/>
                <w:kern w:val="2"/>
                <w:sz w:val="20"/>
              </w:rPr>
              <w:t>5. SUTARTIES KAINA IR ATSISKAITYMO TVARKA</w:t>
            </w:r>
          </w:p>
        </w:tc>
      </w:tr>
      <w:tr w:rsidR="005A5832" w:rsidRPr="00351E41" w14:paraId="5167AE5E" w14:textId="77777777">
        <w:trPr>
          <w:trHeight w:val="300"/>
        </w:trPr>
        <w:tc>
          <w:tcPr>
            <w:tcW w:w="2704" w:type="dxa"/>
          </w:tcPr>
          <w:p w14:paraId="3031D2D7" w14:textId="77777777" w:rsidR="005A5832" w:rsidRPr="00351E41" w:rsidRDefault="00A10867" w:rsidP="00351E41">
            <w:pPr>
              <w:rPr>
                <w:rFonts w:ascii="Cambria" w:hAnsi="Cambria"/>
                <w:b/>
                <w:bCs/>
                <w:kern w:val="2"/>
                <w:sz w:val="20"/>
              </w:rPr>
            </w:pPr>
            <w:r w:rsidRPr="00351E41">
              <w:rPr>
                <w:rFonts w:ascii="Cambria" w:hAnsi="Cambria"/>
                <w:b/>
                <w:bCs/>
                <w:kern w:val="2"/>
                <w:sz w:val="20"/>
              </w:rPr>
              <w:t>5.1. Sutarčiai taikomas kainos apskaičiavimo būdas</w:t>
            </w:r>
          </w:p>
        </w:tc>
        <w:tc>
          <w:tcPr>
            <w:tcW w:w="6831" w:type="dxa"/>
            <w:gridSpan w:val="2"/>
          </w:tcPr>
          <w:p w14:paraId="7403D0A1" w14:textId="647A5C03" w:rsidR="005A5832" w:rsidRPr="00351E41" w:rsidRDefault="002F32B3" w:rsidP="0072186D">
            <w:pPr>
              <w:jc w:val="both"/>
              <w:rPr>
                <w:rFonts w:ascii="Cambria" w:hAnsi="Cambria"/>
                <w:color w:val="4472C4"/>
                <w:kern w:val="2"/>
                <w:sz w:val="20"/>
              </w:rPr>
            </w:pPr>
            <w:r w:rsidRPr="002F32B3">
              <w:rPr>
                <w:rFonts w:ascii="Cambria" w:hAnsi="Cambria"/>
                <w:kern w:val="2"/>
                <w:sz w:val="20"/>
              </w:rPr>
              <w:t>Vadovaujantis Lietuvos Respublikos viešųjų pirkimų tarnybos direktoriaus 2017 m. birželio 28 d. įsakymu Nr. 1S-95 „Dėl kainodaros taisyklių nustatymo metodikos patvirtinimo“ patvirtinta Kainodaros taisyklių nustatymo metodika (toliau – Metodika), taikomas kainos apskaičiavimo būdas – fiksuoto įkainio kainodara (toliau – įkainis).</w:t>
            </w:r>
          </w:p>
        </w:tc>
      </w:tr>
      <w:tr w:rsidR="00EE2BBF" w:rsidRPr="00351E41" w14:paraId="5ED65FA3" w14:textId="77777777">
        <w:trPr>
          <w:trHeight w:val="300"/>
        </w:trPr>
        <w:tc>
          <w:tcPr>
            <w:tcW w:w="2704" w:type="dxa"/>
          </w:tcPr>
          <w:p w14:paraId="1336B14D" w14:textId="18AD6EE1" w:rsidR="00EE2BBF" w:rsidRPr="00351E41" w:rsidRDefault="00EE2BBF" w:rsidP="00EE2BBF">
            <w:pPr>
              <w:rPr>
                <w:rFonts w:ascii="Cambria" w:hAnsi="Cambria"/>
                <w:b/>
                <w:bCs/>
                <w:kern w:val="2"/>
                <w:sz w:val="20"/>
              </w:rPr>
            </w:pPr>
            <w:r w:rsidRPr="00351E41">
              <w:rPr>
                <w:rFonts w:ascii="Cambria" w:hAnsi="Cambria"/>
                <w:b/>
                <w:bCs/>
                <w:kern w:val="2"/>
                <w:sz w:val="20"/>
              </w:rPr>
              <w:t xml:space="preserve">5.2. Pradinės Sutarties vertė ir Sutarties kaina, kai taikoma </w:t>
            </w:r>
            <w:r w:rsidRPr="00351E41">
              <w:rPr>
                <w:rFonts w:ascii="Cambria" w:hAnsi="Cambria"/>
                <w:b/>
                <w:bCs/>
                <w:kern w:val="2"/>
                <w:sz w:val="20"/>
                <w:u w:val="single"/>
              </w:rPr>
              <w:t>fiksuoto</w:t>
            </w:r>
            <w:r>
              <w:rPr>
                <w:rFonts w:ascii="Cambria" w:hAnsi="Cambria"/>
                <w:b/>
                <w:bCs/>
                <w:kern w:val="2"/>
                <w:sz w:val="20"/>
                <w:u w:val="single"/>
              </w:rPr>
              <w:t xml:space="preserve"> </w:t>
            </w:r>
            <w:r w:rsidR="006C1EB4">
              <w:rPr>
                <w:rFonts w:ascii="Cambria" w:hAnsi="Cambria"/>
                <w:b/>
                <w:bCs/>
                <w:kern w:val="2"/>
                <w:sz w:val="20"/>
                <w:u w:val="single"/>
              </w:rPr>
              <w:t>į</w:t>
            </w:r>
            <w:r>
              <w:rPr>
                <w:rFonts w:ascii="Cambria" w:hAnsi="Cambria"/>
                <w:b/>
                <w:bCs/>
                <w:kern w:val="2"/>
                <w:sz w:val="20"/>
                <w:u w:val="single"/>
              </w:rPr>
              <w:t>kain</w:t>
            </w:r>
            <w:r w:rsidR="006C1EB4">
              <w:rPr>
                <w:rFonts w:ascii="Cambria" w:hAnsi="Cambria"/>
                <w:b/>
                <w:bCs/>
                <w:kern w:val="2"/>
                <w:sz w:val="20"/>
                <w:u w:val="single"/>
              </w:rPr>
              <w:t>io</w:t>
            </w:r>
            <w:r w:rsidRPr="00351E41">
              <w:rPr>
                <w:rFonts w:ascii="Cambria" w:hAnsi="Cambria"/>
                <w:b/>
                <w:bCs/>
                <w:kern w:val="2"/>
                <w:sz w:val="20"/>
              </w:rPr>
              <w:t xml:space="preserve"> kainodara</w:t>
            </w:r>
          </w:p>
          <w:p w14:paraId="343C9AEF" w14:textId="77777777" w:rsidR="00EE2BBF" w:rsidRPr="00351E41" w:rsidRDefault="00EE2BBF" w:rsidP="00EE2BBF">
            <w:pPr>
              <w:rPr>
                <w:rFonts w:ascii="Cambria" w:hAnsi="Cambria"/>
                <w:b/>
                <w:bCs/>
                <w:kern w:val="2"/>
                <w:sz w:val="20"/>
              </w:rPr>
            </w:pPr>
          </w:p>
          <w:p w14:paraId="14109300" w14:textId="77777777" w:rsidR="00EE2BBF" w:rsidRPr="00351E41" w:rsidRDefault="00EE2BBF" w:rsidP="00EE2BBF">
            <w:pPr>
              <w:rPr>
                <w:rFonts w:ascii="Cambria" w:hAnsi="Cambria"/>
                <w:b/>
                <w:bCs/>
                <w:kern w:val="2"/>
                <w:sz w:val="20"/>
              </w:rPr>
            </w:pPr>
          </w:p>
          <w:p w14:paraId="5AE4281D" w14:textId="77777777" w:rsidR="00EE2BBF" w:rsidRPr="00351E41" w:rsidRDefault="00EE2BBF" w:rsidP="00EE2BBF">
            <w:pPr>
              <w:rPr>
                <w:rFonts w:ascii="Cambria" w:hAnsi="Cambria"/>
                <w:b/>
                <w:bCs/>
                <w:kern w:val="2"/>
                <w:sz w:val="20"/>
              </w:rPr>
            </w:pPr>
          </w:p>
          <w:p w14:paraId="107BEDA3" w14:textId="2106FA84" w:rsidR="00EE2BBF" w:rsidRPr="00351E41" w:rsidRDefault="00EE2BBF" w:rsidP="00EE2BBF">
            <w:pPr>
              <w:jc w:val="both"/>
              <w:rPr>
                <w:rFonts w:ascii="Cambria" w:hAnsi="Cambria"/>
                <w:b/>
                <w:bCs/>
                <w:kern w:val="2"/>
                <w:sz w:val="20"/>
              </w:rPr>
            </w:pPr>
          </w:p>
        </w:tc>
        <w:tc>
          <w:tcPr>
            <w:tcW w:w="6831" w:type="dxa"/>
            <w:gridSpan w:val="2"/>
          </w:tcPr>
          <w:p w14:paraId="5B705E30" w14:textId="6CE006B6" w:rsidR="002F32B3" w:rsidRPr="00772443" w:rsidRDefault="002F32B3" w:rsidP="002F32B3">
            <w:pPr>
              <w:jc w:val="both"/>
              <w:rPr>
                <w:rFonts w:ascii="Cambria" w:hAnsi="Cambria"/>
                <w:kern w:val="2"/>
                <w:sz w:val="20"/>
                <w:szCs w:val="22"/>
              </w:rPr>
            </w:pPr>
            <w:r w:rsidRPr="00772443">
              <w:rPr>
                <w:rFonts w:ascii="Cambria" w:hAnsi="Cambria"/>
                <w:kern w:val="2"/>
                <w:sz w:val="20"/>
                <w:szCs w:val="22"/>
              </w:rPr>
              <w:t xml:space="preserve">Pradinės Sutarties vertė yra </w:t>
            </w:r>
            <w:r w:rsidR="006C2EF2" w:rsidRPr="006C2EF2">
              <w:rPr>
                <w:rFonts w:ascii="Cambria" w:hAnsi="Cambria"/>
                <w:b/>
                <w:kern w:val="2"/>
                <w:sz w:val="20"/>
                <w:szCs w:val="22"/>
              </w:rPr>
              <w:t>7</w:t>
            </w:r>
            <w:r w:rsidR="006C2EF2">
              <w:rPr>
                <w:rFonts w:ascii="Cambria" w:hAnsi="Cambria"/>
                <w:b/>
                <w:kern w:val="2"/>
                <w:sz w:val="20"/>
                <w:szCs w:val="22"/>
              </w:rPr>
              <w:t> </w:t>
            </w:r>
            <w:r w:rsidR="006C2EF2" w:rsidRPr="006C2EF2">
              <w:rPr>
                <w:rFonts w:ascii="Cambria" w:hAnsi="Cambria"/>
                <w:b/>
                <w:kern w:val="2"/>
                <w:sz w:val="20"/>
                <w:szCs w:val="22"/>
              </w:rPr>
              <w:t>438</w:t>
            </w:r>
            <w:r w:rsidR="006C2EF2">
              <w:rPr>
                <w:rFonts w:ascii="Cambria" w:hAnsi="Cambria"/>
                <w:b/>
                <w:kern w:val="2"/>
                <w:sz w:val="20"/>
                <w:szCs w:val="22"/>
              </w:rPr>
              <w:t>,</w:t>
            </w:r>
            <w:r w:rsidR="006C2EF2" w:rsidRPr="006C2EF2">
              <w:rPr>
                <w:rFonts w:ascii="Cambria" w:hAnsi="Cambria"/>
                <w:b/>
                <w:kern w:val="2"/>
                <w:sz w:val="20"/>
                <w:szCs w:val="22"/>
              </w:rPr>
              <w:t>02</w:t>
            </w:r>
            <w:r w:rsidRPr="00772443">
              <w:rPr>
                <w:rFonts w:ascii="Cambria" w:hAnsi="Cambria"/>
                <w:b/>
                <w:kern w:val="2"/>
                <w:sz w:val="20"/>
                <w:szCs w:val="22"/>
              </w:rPr>
              <w:t xml:space="preserve"> Eur</w:t>
            </w:r>
            <w:r w:rsidRPr="00772443">
              <w:rPr>
                <w:rFonts w:ascii="Cambria" w:hAnsi="Cambria"/>
                <w:kern w:val="2"/>
                <w:sz w:val="20"/>
                <w:szCs w:val="22"/>
              </w:rPr>
              <w:t xml:space="preserve"> (</w:t>
            </w:r>
            <w:r w:rsidR="006C2EF2">
              <w:rPr>
                <w:rFonts w:ascii="Cambria" w:hAnsi="Cambria"/>
                <w:kern w:val="2"/>
                <w:sz w:val="20"/>
                <w:szCs w:val="22"/>
              </w:rPr>
              <w:t>septyni</w:t>
            </w:r>
            <w:r w:rsidR="000974CE">
              <w:rPr>
                <w:rFonts w:ascii="Cambria" w:hAnsi="Cambria"/>
                <w:kern w:val="2"/>
                <w:sz w:val="20"/>
                <w:szCs w:val="22"/>
              </w:rPr>
              <w:t xml:space="preserve"> tūkstanč</w:t>
            </w:r>
            <w:r w:rsidR="00DD7525">
              <w:rPr>
                <w:rFonts w:ascii="Cambria" w:hAnsi="Cambria"/>
                <w:kern w:val="2"/>
                <w:sz w:val="20"/>
                <w:szCs w:val="22"/>
              </w:rPr>
              <w:t>i</w:t>
            </w:r>
            <w:r w:rsidR="006C2EF2">
              <w:rPr>
                <w:rFonts w:ascii="Cambria" w:hAnsi="Cambria"/>
                <w:kern w:val="2"/>
                <w:sz w:val="20"/>
                <w:szCs w:val="22"/>
              </w:rPr>
              <w:t>ai</w:t>
            </w:r>
            <w:r w:rsidR="000974CE">
              <w:rPr>
                <w:rFonts w:ascii="Cambria" w:hAnsi="Cambria"/>
                <w:kern w:val="2"/>
                <w:sz w:val="20"/>
                <w:szCs w:val="22"/>
              </w:rPr>
              <w:t xml:space="preserve"> </w:t>
            </w:r>
            <w:r w:rsidR="006C2EF2">
              <w:rPr>
                <w:rFonts w:ascii="Cambria" w:hAnsi="Cambria"/>
                <w:kern w:val="2"/>
                <w:sz w:val="20"/>
                <w:szCs w:val="22"/>
              </w:rPr>
              <w:t>keturi</w:t>
            </w:r>
            <w:r w:rsidR="000974CE">
              <w:rPr>
                <w:rFonts w:ascii="Cambria" w:hAnsi="Cambria"/>
                <w:kern w:val="2"/>
                <w:sz w:val="20"/>
                <w:szCs w:val="22"/>
              </w:rPr>
              <w:t xml:space="preserve"> šimtai </w:t>
            </w:r>
            <w:r w:rsidR="006C2EF2">
              <w:rPr>
                <w:rFonts w:ascii="Cambria" w:hAnsi="Cambria"/>
                <w:kern w:val="2"/>
                <w:sz w:val="20"/>
                <w:szCs w:val="22"/>
              </w:rPr>
              <w:t>tris</w:t>
            </w:r>
            <w:r w:rsidR="000974CE">
              <w:rPr>
                <w:rFonts w:ascii="Cambria" w:hAnsi="Cambria"/>
                <w:kern w:val="2"/>
                <w:sz w:val="20"/>
                <w:szCs w:val="22"/>
              </w:rPr>
              <w:t xml:space="preserve">dešimt </w:t>
            </w:r>
            <w:r w:rsidR="006C2EF2">
              <w:rPr>
                <w:rFonts w:ascii="Cambria" w:hAnsi="Cambria"/>
                <w:kern w:val="2"/>
                <w:sz w:val="20"/>
                <w:szCs w:val="22"/>
              </w:rPr>
              <w:t>aštuoni</w:t>
            </w:r>
            <w:r w:rsidR="00CD790C" w:rsidRPr="00772443">
              <w:rPr>
                <w:rFonts w:ascii="Cambria" w:hAnsi="Cambria"/>
                <w:kern w:val="2"/>
                <w:sz w:val="20"/>
                <w:szCs w:val="22"/>
              </w:rPr>
              <w:t xml:space="preserve"> </w:t>
            </w:r>
            <w:r w:rsidR="000974CE">
              <w:rPr>
                <w:rFonts w:ascii="Cambria" w:hAnsi="Cambria"/>
                <w:kern w:val="2"/>
                <w:sz w:val="20"/>
                <w:szCs w:val="22"/>
              </w:rPr>
              <w:t>eura</w:t>
            </w:r>
            <w:r w:rsidR="006C2EF2">
              <w:rPr>
                <w:rFonts w:ascii="Cambria" w:hAnsi="Cambria"/>
                <w:kern w:val="2"/>
                <w:sz w:val="20"/>
                <w:szCs w:val="22"/>
              </w:rPr>
              <w:t>i</w:t>
            </w:r>
            <w:r w:rsidRPr="00772443">
              <w:rPr>
                <w:rFonts w:ascii="Cambria" w:hAnsi="Cambria"/>
                <w:kern w:val="2"/>
                <w:sz w:val="20"/>
                <w:szCs w:val="22"/>
              </w:rPr>
              <w:t xml:space="preserve">, </w:t>
            </w:r>
            <w:r w:rsidR="006C2EF2">
              <w:rPr>
                <w:rFonts w:ascii="Cambria" w:hAnsi="Cambria"/>
                <w:kern w:val="2"/>
                <w:sz w:val="20"/>
                <w:szCs w:val="22"/>
              </w:rPr>
              <w:t>02</w:t>
            </w:r>
            <w:r w:rsidRPr="00772443">
              <w:rPr>
                <w:rFonts w:ascii="Cambria" w:hAnsi="Cambria"/>
                <w:kern w:val="2"/>
                <w:sz w:val="20"/>
                <w:szCs w:val="22"/>
              </w:rPr>
              <w:t xml:space="preserve"> ct) </w:t>
            </w:r>
            <w:r w:rsidR="006C2EF2">
              <w:rPr>
                <w:rFonts w:ascii="Cambria" w:hAnsi="Cambria"/>
                <w:kern w:val="2"/>
                <w:sz w:val="20"/>
                <w:szCs w:val="22"/>
              </w:rPr>
              <w:t xml:space="preserve">be </w:t>
            </w:r>
            <w:r w:rsidRPr="00772443">
              <w:rPr>
                <w:rFonts w:ascii="Cambria" w:hAnsi="Cambria"/>
                <w:kern w:val="2"/>
                <w:sz w:val="20"/>
                <w:szCs w:val="22"/>
              </w:rPr>
              <w:t xml:space="preserve">PVM. </w:t>
            </w:r>
          </w:p>
          <w:p w14:paraId="00DA3C85" w14:textId="027F63EF" w:rsidR="002F32B3" w:rsidRPr="00772443" w:rsidRDefault="002F32B3" w:rsidP="002F32B3">
            <w:pPr>
              <w:jc w:val="both"/>
              <w:rPr>
                <w:rFonts w:ascii="Cambria" w:hAnsi="Cambria"/>
                <w:kern w:val="2"/>
                <w:sz w:val="20"/>
                <w:szCs w:val="22"/>
              </w:rPr>
            </w:pPr>
            <w:r w:rsidRPr="00772443">
              <w:rPr>
                <w:rFonts w:ascii="Cambria" w:hAnsi="Cambria"/>
                <w:kern w:val="2"/>
                <w:sz w:val="20"/>
                <w:szCs w:val="22"/>
              </w:rPr>
              <w:t xml:space="preserve">PVM sudaro </w:t>
            </w:r>
            <w:r w:rsidR="006C2EF2" w:rsidRPr="006C2EF2">
              <w:rPr>
                <w:rFonts w:ascii="Cambria" w:hAnsi="Cambria"/>
                <w:b/>
                <w:kern w:val="2"/>
                <w:sz w:val="20"/>
                <w:szCs w:val="22"/>
              </w:rPr>
              <w:t>1</w:t>
            </w:r>
            <w:r w:rsidR="006C2EF2">
              <w:rPr>
                <w:rFonts w:ascii="Cambria" w:hAnsi="Cambria"/>
                <w:b/>
                <w:kern w:val="2"/>
                <w:sz w:val="20"/>
                <w:szCs w:val="22"/>
              </w:rPr>
              <w:t> </w:t>
            </w:r>
            <w:r w:rsidR="006C2EF2" w:rsidRPr="006C2EF2">
              <w:rPr>
                <w:rFonts w:ascii="Cambria" w:hAnsi="Cambria"/>
                <w:b/>
                <w:kern w:val="2"/>
                <w:sz w:val="20"/>
                <w:szCs w:val="22"/>
              </w:rPr>
              <w:t>561</w:t>
            </w:r>
            <w:r w:rsidR="006C2EF2">
              <w:rPr>
                <w:rFonts w:ascii="Cambria" w:hAnsi="Cambria"/>
                <w:b/>
                <w:kern w:val="2"/>
                <w:sz w:val="20"/>
                <w:szCs w:val="22"/>
              </w:rPr>
              <w:t>,</w:t>
            </w:r>
            <w:r w:rsidR="006C2EF2" w:rsidRPr="006C2EF2">
              <w:rPr>
                <w:rFonts w:ascii="Cambria" w:hAnsi="Cambria"/>
                <w:b/>
                <w:kern w:val="2"/>
                <w:sz w:val="20"/>
                <w:szCs w:val="22"/>
              </w:rPr>
              <w:t>98</w:t>
            </w:r>
            <w:r w:rsidRPr="00772443">
              <w:rPr>
                <w:rFonts w:ascii="Cambria" w:hAnsi="Cambria"/>
                <w:b/>
                <w:kern w:val="2"/>
                <w:sz w:val="20"/>
                <w:szCs w:val="22"/>
              </w:rPr>
              <w:t xml:space="preserve"> Eur</w:t>
            </w:r>
            <w:r w:rsidRPr="00772443">
              <w:rPr>
                <w:rFonts w:ascii="Cambria" w:hAnsi="Cambria"/>
                <w:kern w:val="2"/>
                <w:sz w:val="20"/>
                <w:szCs w:val="22"/>
              </w:rPr>
              <w:t xml:space="preserve"> (</w:t>
            </w:r>
            <w:r w:rsidR="006C2EF2">
              <w:rPr>
                <w:rFonts w:ascii="Cambria" w:hAnsi="Cambria"/>
                <w:kern w:val="2"/>
                <w:sz w:val="20"/>
                <w:szCs w:val="22"/>
              </w:rPr>
              <w:t>vienas</w:t>
            </w:r>
            <w:r w:rsidR="00111E30">
              <w:rPr>
                <w:rFonts w:ascii="Cambria" w:hAnsi="Cambria"/>
                <w:kern w:val="2"/>
                <w:sz w:val="20"/>
                <w:szCs w:val="22"/>
              </w:rPr>
              <w:t xml:space="preserve"> tūkstan</w:t>
            </w:r>
            <w:r w:rsidR="006C2EF2">
              <w:rPr>
                <w:rFonts w:ascii="Cambria" w:hAnsi="Cambria"/>
                <w:kern w:val="2"/>
                <w:sz w:val="20"/>
                <w:szCs w:val="22"/>
              </w:rPr>
              <w:t>tis</w:t>
            </w:r>
            <w:r w:rsidRPr="00772443">
              <w:rPr>
                <w:rFonts w:ascii="Cambria" w:hAnsi="Cambria"/>
                <w:kern w:val="2"/>
                <w:sz w:val="20"/>
                <w:szCs w:val="22"/>
              </w:rPr>
              <w:t xml:space="preserve"> </w:t>
            </w:r>
            <w:r w:rsidR="006C2EF2">
              <w:rPr>
                <w:rFonts w:ascii="Cambria" w:hAnsi="Cambria"/>
                <w:kern w:val="2"/>
                <w:sz w:val="20"/>
                <w:szCs w:val="22"/>
              </w:rPr>
              <w:t>penki</w:t>
            </w:r>
            <w:r w:rsidRPr="00772443">
              <w:rPr>
                <w:rFonts w:ascii="Cambria" w:hAnsi="Cambria"/>
                <w:kern w:val="2"/>
                <w:sz w:val="20"/>
                <w:szCs w:val="22"/>
              </w:rPr>
              <w:t xml:space="preserve"> šimtai </w:t>
            </w:r>
            <w:r w:rsidR="006C2EF2">
              <w:rPr>
                <w:rFonts w:ascii="Cambria" w:hAnsi="Cambria"/>
                <w:kern w:val="2"/>
                <w:sz w:val="20"/>
                <w:szCs w:val="22"/>
              </w:rPr>
              <w:t>šešias</w:t>
            </w:r>
            <w:r w:rsidR="00DD7525">
              <w:rPr>
                <w:rFonts w:ascii="Cambria" w:hAnsi="Cambria"/>
                <w:kern w:val="2"/>
                <w:sz w:val="20"/>
                <w:szCs w:val="22"/>
              </w:rPr>
              <w:t xml:space="preserve">dešimt </w:t>
            </w:r>
            <w:r w:rsidR="006C2EF2">
              <w:rPr>
                <w:rFonts w:ascii="Cambria" w:hAnsi="Cambria"/>
                <w:kern w:val="2"/>
                <w:sz w:val="20"/>
                <w:szCs w:val="22"/>
              </w:rPr>
              <w:t>vienas</w:t>
            </w:r>
            <w:r w:rsidR="000974CE">
              <w:rPr>
                <w:rFonts w:ascii="Cambria" w:hAnsi="Cambria"/>
                <w:kern w:val="2"/>
                <w:sz w:val="20"/>
                <w:szCs w:val="22"/>
              </w:rPr>
              <w:t xml:space="preserve"> </w:t>
            </w:r>
            <w:r w:rsidRPr="00772443">
              <w:rPr>
                <w:rFonts w:ascii="Cambria" w:hAnsi="Cambria"/>
                <w:kern w:val="2"/>
                <w:sz w:val="20"/>
                <w:szCs w:val="22"/>
              </w:rPr>
              <w:t>eura</w:t>
            </w:r>
            <w:r w:rsidR="006C2EF2">
              <w:rPr>
                <w:rFonts w:ascii="Cambria" w:hAnsi="Cambria"/>
                <w:kern w:val="2"/>
                <w:sz w:val="20"/>
                <w:szCs w:val="22"/>
              </w:rPr>
              <w:t>s</w:t>
            </w:r>
            <w:r w:rsidRPr="00772443">
              <w:rPr>
                <w:rFonts w:ascii="Cambria" w:hAnsi="Cambria"/>
                <w:kern w:val="2"/>
                <w:sz w:val="20"/>
                <w:szCs w:val="22"/>
              </w:rPr>
              <w:t xml:space="preserve">, </w:t>
            </w:r>
            <w:r w:rsidR="00A74F84">
              <w:rPr>
                <w:rFonts w:ascii="Cambria" w:hAnsi="Cambria"/>
                <w:kern w:val="2"/>
                <w:sz w:val="20"/>
                <w:szCs w:val="22"/>
              </w:rPr>
              <w:t>98</w:t>
            </w:r>
            <w:r w:rsidRPr="00772443">
              <w:rPr>
                <w:rFonts w:ascii="Cambria" w:hAnsi="Cambria"/>
                <w:kern w:val="2"/>
                <w:sz w:val="20"/>
                <w:szCs w:val="22"/>
              </w:rPr>
              <w:t xml:space="preserve"> ct).</w:t>
            </w:r>
          </w:p>
          <w:p w14:paraId="4F506F11" w14:textId="749907CD" w:rsidR="002F32B3" w:rsidRPr="00772443" w:rsidRDefault="002F32B3" w:rsidP="002F32B3">
            <w:pPr>
              <w:jc w:val="both"/>
              <w:rPr>
                <w:rFonts w:ascii="Cambria" w:hAnsi="Cambria"/>
                <w:kern w:val="2"/>
                <w:sz w:val="20"/>
                <w:szCs w:val="22"/>
              </w:rPr>
            </w:pPr>
            <w:r w:rsidRPr="00772443">
              <w:rPr>
                <w:rFonts w:ascii="Cambria" w:hAnsi="Cambria"/>
                <w:kern w:val="2"/>
                <w:sz w:val="20"/>
                <w:szCs w:val="22"/>
              </w:rPr>
              <w:t xml:space="preserve">Sutarties kaina yra </w:t>
            </w:r>
            <w:r w:rsidR="00A74F84" w:rsidRPr="00A74F84">
              <w:rPr>
                <w:rFonts w:ascii="Cambria" w:hAnsi="Cambria"/>
                <w:b/>
                <w:bCs/>
                <w:kern w:val="2"/>
                <w:sz w:val="20"/>
                <w:szCs w:val="22"/>
              </w:rPr>
              <w:t>9</w:t>
            </w:r>
            <w:r w:rsidR="00DD7525">
              <w:rPr>
                <w:rFonts w:ascii="Cambria" w:hAnsi="Cambria"/>
                <w:kern w:val="2"/>
                <w:sz w:val="20"/>
                <w:szCs w:val="22"/>
              </w:rPr>
              <w:t xml:space="preserve"> </w:t>
            </w:r>
            <w:r w:rsidR="000974CE">
              <w:rPr>
                <w:rFonts w:ascii="Cambria" w:hAnsi="Cambria"/>
                <w:b/>
                <w:kern w:val="2"/>
                <w:sz w:val="20"/>
                <w:szCs w:val="22"/>
              </w:rPr>
              <w:t>0</w:t>
            </w:r>
            <w:r w:rsidR="00111E30">
              <w:rPr>
                <w:rFonts w:ascii="Cambria" w:hAnsi="Cambria"/>
                <w:b/>
                <w:kern w:val="2"/>
                <w:sz w:val="20"/>
                <w:szCs w:val="22"/>
              </w:rPr>
              <w:t>00</w:t>
            </w:r>
            <w:r w:rsidR="00CD790C" w:rsidRPr="00772443">
              <w:rPr>
                <w:rFonts w:ascii="Cambria" w:hAnsi="Cambria"/>
                <w:b/>
                <w:kern w:val="2"/>
                <w:sz w:val="20"/>
                <w:szCs w:val="22"/>
              </w:rPr>
              <w:t>,00</w:t>
            </w:r>
            <w:r w:rsidRPr="00772443">
              <w:rPr>
                <w:rFonts w:ascii="Cambria" w:hAnsi="Cambria"/>
                <w:b/>
                <w:kern w:val="2"/>
                <w:sz w:val="20"/>
                <w:szCs w:val="22"/>
              </w:rPr>
              <w:t xml:space="preserve"> Eur</w:t>
            </w:r>
            <w:r w:rsidRPr="00772443">
              <w:rPr>
                <w:rFonts w:ascii="Cambria" w:hAnsi="Cambria"/>
                <w:kern w:val="2"/>
                <w:sz w:val="20"/>
                <w:szCs w:val="22"/>
              </w:rPr>
              <w:t xml:space="preserve"> (</w:t>
            </w:r>
            <w:r w:rsidR="00DD7525">
              <w:rPr>
                <w:rFonts w:ascii="Cambria" w:hAnsi="Cambria"/>
                <w:kern w:val="2"/>
                <w:sz w:val="20"/>
                <w:szCs w:val="22"/>
              </w:rPr>
              <w:t>d</w:t>
            </w:r>
            <w:r w:rsidR="00A74F84">
              <w:rPr>
                <w:rFonts w:ascii="Cambria" w:hAnsi="Cambria"/>
                <w:kern w:val="2"/>
                <w:sz w:val="20"/>
                <w:szCs w:val="22"/>
              </w:rPr>
              <w:t>evyni</w:t>
            </w:r>
            <w:r w:rsidR="00DD7525">
              <w:rPr>
                <w:rFonts w:ascii="Cambria" w:hAnsi="Cambria"/>
                <w:kern w:val="2"/>
                <w:sz w:val="20"/>
                <w:szCs w:val="22"/>
              </w:rPr>
              <w:t xml:space="preserve"> </w:t>
            </w:r>
            <w:r w:rsidR="000974CE">
              <w:rPr>
                <w:rFonts w:ascii="Cambria" w:hAnsi="Cambria"/>
                <w:kern w:val="2"/>
                <w:sz w:val="20"/>
                <w:szCs w:val="22"/>
              </w:rPr>
              <w:t>tūkstanči</w:t>
            </w:r>
            <w:r w:rsidR="00DD7525">
              <w:rPr>
                <w:rFonts w:ascii="Cambria" w:hAnsi="Cambria"/>
                <w:kern w:val="2"/>
                <w:sz w:val="20"/>
                <w:szCs w:val="22"/>
              </w:rPr>
              <w:t>ai</w:t>
            </w:r>
            <w:r w:rsidR="00111E30">
              <w:rPr>
                <w:rFonts w:ascii="Cambria" w:hAnsi="Cambria"/>
                <w:kern w:val="2"/>
                <w:sz w:val="20"/>
                <w:szCs w:val="22"/>
              </w:rPr>
              <w:t xml:space="preserve"> </w:t>
            </w:r>
            <w:r w:rsidRPr="00772443">
              <w:rPr>
                <w:rFonts w:ascii="Cambria" w:hAnsi="Cambria"/>
                <w:kern w:val="2"/>
                <w:sz w:val="20"/>
                <w:szCs w:val="22"/>
              </w:rPr>
              <w:t xml:space="preserve">eurų, </w:t>
            </w:r>
            <w:r w:rsidR="00CD790C" w:rsidRPr="00772443">
              <w:rPr>
                <w:rFonts w:ascii="Cambria" w:hAnsi="Cambria"/>
                <w:kern w:val="2"/>
                <w:sz w:val="20"/>
                <w:szCs w:val="22"/>
              </w:rPr>
              <w:t>00</w:t>
            </w:r>
            <w:r w:rsidRPr="00772443">
              <w:rPr>
                <w:rFonts w:ascii="Cambria" w:hAnsi="Cambria"/>
                <w:kern w:val="2"/>
                <w:sz w:val="20"/>
                <w:szCs w:val="22"/>
              </w:rPr>
              <w:t xml:space="preserve"> ct) Eur su PVM.</w:t>
            </w:r>
          </w:p>
          <w:p w14:paraId="5BC1B438" w14:textId="77777777" w:rsidR="002F32B3" w:rsidRPr="00772443" w:rsidRDefault="002F32B3" w:rsidP="002F32B3">
            <w:pPr>
              <w:jc w:val="both"/>
              <w:rPr>
                <w:rFonts w:ascii="Cambria" w:hAnsi="Cambria"/>
                <w:kern w:val="2"/>
                <w:sz w:val="20"/>
                <w:szCs w:val="22"/>
              </w:rPr>
            </w:pPr>
          </w:p>
          <w:p w14:paraId="68D21757" w14:textId="312BB3DE" w:rsidR="00EE2BBF" w:rsidRPr="00351E41" w:rsidRDefault="002F32B3" w:rsidP="002F32B3">
            <w:pPr>
              <w:jc w:val="both"/>
              <w:rPr>
                <w:rFonts w:ascii="Cambria" w:hAnsi="Cambria"/>
                <w:color w:val="000000"/>
                <w:kern w:val="2"/>
                <w:sz w:val="20"/>
              </w:rPr>
            </w:pPr>
            <w:r w:rsidRPr="00772443">
              <w:rPr>
                <w:rFonts w:ascii="Cambria" w:hAnsi="Cambria"/>
                <w:kern w:val="2"/>
                <w:sz w:val="20"/>
                <w:szCs w:val="22"/>
              </w:rPr>
              <w:t>Šioje Sutartyje Pradinės Sutarties vertė yra lygi </w:t>
            </w:r>
            <w:r w:rsidRPr="00772443">
              <w:rPr>
                <w:rFonts w:ascii="Cambria" w:hAnsi="Cambria"/>
                <w:b/>
                <w:kern w:val="2"/>
                <w:sz w:val="20"/>
                <w:szCs w:val="22"/>
              </w:rPr>
              <w:t>maksimaliai pirkimui skirtai lėšų sumai be PVM</w:t>
            </w:r>
            <w:r w:rsidRPr="00772443">
              <w:rPr>
                <w:rFonts w:ascii="Cambria" w:hAnsi="Cambria"/>
                <w:kern w:val="2"/>
                <w:sz w:val="20"/>
                <w:szCs w:val="22"/>
              </w:rPr>
              <w:t xml:space="preserve"> pirkimo dokumentuose ir Sutartyje nurodytų Prekių įsigijimui Tiekėjo pasiūlyme nurodytais įkainiais be PVM.</w:t>
            </w:r>
            <w:r w:rsidRPr="00A36171">
              <w:rPr>
                <w:rFonts w:ascii="Cambria" w:hAnsi="Cambria"/>
                <w:kern w:val="2"/>
                <w:sz w:val="20"/>
                <w:szCs w:val="22"/>
              </w:rPr>
              <w:t xml:space="preserve"> </w:t>
            </w:r>
            <w:r w:rsidRPr="00772443">
              <w:rPr>
                <w:rFonts w:ascii="Cambria" w:hAnsi="Cambria"/>
                <w:kern w:val="2"/>
                <w:sz w:val="20"/>
                <w:szCs w:val="22"/>
              </w:rPr>
              <w:t>Pirkėjas perka Prekes pagal poreikį Sutartyje arba jos priede Nr. 2 nurodytais įkainiais, neviršijant bendros Sutarties kainos.</w:t>
            </w:r>
          </w:p>
        </w:tc>
      </w:tr>
      <w:tr w:rsidR="00EE2BBF" w:rsidRPr="00351E41" w14:paraId="1C19A028" w14:textId="77777777">
        <w:trPr>
          <w:trHeight w:val="300"/>
        </w:trPr>
        <w:tc>
          <w:tcPr>
            <w:tcW w:w="2704" w:type="dxa"/>
          </w:tcPr>
          <w:p w14:paraId="0ED0CBB4" w14:textId="77777777" w:rsidR="00EE2BBF" w:rsidRPr="00351E41" w:rsidRDefault="00EE2BBF" w:rsidP="00EE2BBF">
            <w:pPr>
              <w:rPr>
                <w:rFonts w:ascii="Cambria" w:hAnsi="Cambria"/>
                <w:b/>
                <w:bCs/>
                <w:kern w:val="2"/>
                <w:sz w:val="20"/>
              </w:rPr>
            </w:pPr>
            <w:r w:rsidRPr="00351E41">
              <w:rPr>
                <w:rFonts w:ascii="Cambria" w:hAnsi="Cambria"/>
                <w:b/>
                <w:bCs/>
                <w:kern w:val="2"/>
                <w:sz w:val="20"/>
              </w:rPr>
              <w:t xml:space="preserve">5.3. Sutarties kainos / įkainių perskaičiavimas taikant </w:t>
            </w:r>
            <w:r w:rsidRPr="00351E41">
              <w:rPr>
                <w:rFonts w:ascii="Cambria" w:hAnsi="Cambria"/>
                <w:b/>
                <w:bCs/>
                <w:kern w:val="2"/>
                <w:sz w:val="20"/>
                <w:u w:val="single"/>
              </w:rPr>
              <w:t>peržiūros</w:t>
            </w:r>
            <w:r w:rsidRPr="00351E41">
              <w:rPr>
                <w:rFonts w:ascii="Cambria" w:hAnsi="Cambria"/>
                <w:b/>
                <w:bCs/>
                <w:kern w:val="2"/>
                <w:sz w:val="20"/>
              </w:rPr>
              <w:t xml:space="preserve"> taisykles</w:t>
            </w:r>
          </w:p>
          <w:p w14:paraId="7B23748E" w14:textId="77777777" w:rsidR="00EE2BBF" w:rsidRPr="00351E41" w:rsidRDefault="00EE2BBF" w:rsidP="00EE2BBF">
            <w:pPr>
              <w:rPr>
                <w:rFonts w:ascii="Cambria" w:hAnsi="Cambria"/>
                <w:b/>
                <w:bCs/>
                <w:kern w:val="2"/>
                <w:sz w:val="20"/>
              </w:rPr>
            </w:pPr>
          </w:p>
          <w:p w14:paraId="1A3B6652" w14:textId="77777777" w:rsidR="00EE2BBF" w:rsidRPr="00351E41" w:rsidRDefault="00EE2BBF" w:rsidP="00EE2BBF">
            <w:pPr>
              <w:rPr>
                <w:rFonts w:ascii="Cambria" w:hAnsi="Cambria"/>
                <w:kern w:val="2"/>
                <w:sz w:val="20"/>
              </w:rPr>
            </w:pPr>
          </w:p>
        </w:tc>
        <w:tc>
          <w:tcPr>
            <w:tcW w:w="6831" w:type="dxa"/>
            <w:gridSpan w:val="2"/>
          </w:tcPr>
          <w:p w14:paraId="3B3C0607" w14:textId="6B3306E7" w:rsidR="00EE2BBF" w:rsidRPr="00FE1188" w:rsidRDefault="00EE2BBF" w:rsidP="00EE2BBF">
            <w:pPr>
              <w:rPr>
                <w:rFonts w:ascii="Cambria" w:hAnsi="Cambria"/>
                <w:kern w:val="2"/>
                <w:sz w:val="20"/>
              </w:rPr>
            </w:pPr>
            <w:r>
              <w:rPr>
                <w:rFonts w:ascii="Cambria" w:hAnsi="Cambria"/>
                <w:kern w:val="2"/>
                <w:sz w:val="20"/>
              </w:rPr>
              <w:t>Sutarties kaina bus perskaičiuojama</w:t>
            </w:r>
            <w:r w:rsidRPr="00FE1188">
              <w:rPr>
                <w:rFonts w:ascii="Cambria" w:hAnsi="Cambria"/>
                <w:kern w:val="2"/>
                <w:sz w:val="20"/>
              </w:rPr>
              <w:t>:</w:t>
            </w:r>
          </w:p>
          <w:p w14:paraId="08C00EEA" w14:textId="77777777" w:rsidR="00EE2BBF" w:rsidRPr="00FE1188" w:rsidRDefault="00EE2BBF" w:rsidP="00EE2BBF">
            <w:pPr>
              <w:rPr>
                <w:rFonts w:ascii="Cambria" w:hAnsi="Cambria"/>
                <w:kern w:val="2"/>
                <w:sz w:val="20"/>
              </w:rPr>
            </w:pPr>
            <w:r w:rsidRPr="00FE1188">
              <w:rPr>
                <w:rFonts w:ascii="Cambria" w:hAnsi="Cambria"/>
                <w:kern w:val="2"/>
                <w:sz w:val="20"/>
              </w:rPr>
              <w:t>5.3.1. dėl PVM tarifo pasikeitimo;</w:t>
            </w:r>
          </w:p>
          <w:p w14:paraId="4B08EEB7" w14:textId="7BC816A5" w:rsidR="00EE2BBF" w:rsidRPr="00FC01B8" w:rsidRDefault="00EE2BBF" w:rsidP="00EE2BBF">
            <w:pPr>
              <w:rPr>
                <w:rFonts w:ascii="Cambria" w:hAnsi="Cambria"/>
                <w:kern w:val="2"/>
                <w:sz w:val="20"/>
              </w:rPr>
            </w:pPr>
            <w:r w:rsidRPr="00FC01B8">
              <w:rPr>
                <w:rFonts w:ascii="Cambria" w:hAnsi="Cambria"/>
                <w:kern w:val="2"/>
                <w:sz w:val="20"/>
              </w:rPr>
              <w:t xml:space="preserve">5.3.2. </w:t>
            </w:r>
            <w:r>
              <w:rPr>
                <w:rFonts w:ascii="Cambria" w:hAnsi="Cambria"/>
                <w:kern w:val="2"/>
                <w:sz w:val="20"/>
              </w:rPr>
              <w:t>netaikoma;</w:t>
            </w:r>
          </w:p>
          <w:p w14:paraId="30BAB5CD" w14:textId="413DE25E" w:rsidR="00EE2BBF" w:rsidRPr="00FC01B8" w:rsidRDefault="00EE2BBF" w:rsidP="00EE2BBF">
            <w:pPr>
              <w:rPr>
                <w:rFonts w:ascii="Cambria" w:hAnsi="Cambria"/>
                <w:kern w:val="2"/>
                <w:sz w:val="20"/>
              </w:rPr>
            </w:pPr>
            <w:r w:rsidRPr="00FC01B8">
              <w:rPr>
                <w:rFonts w:ascii="Cambria" w:hAnsi="Cambria"/>
                <w:kern w:val="2"/>
                <w:sz w:val="20"/>
              </w:rPr>
              <w:t xml:space="preserve">5.3.3. </w:t>
            </w:r>
            <w:r w:rsidR="00DD7525">
              <w:rPr>
                <w:rFonts w:ascii="Cambria" w:hAnsi="Cambria"/>
                <w:kern w:val="2"/>
                <w:sz w:val="20"/>
              </w:rPr>
              <w:t>d</w:t>
            </w:r>
            <w:r w:rsidR="00CD790C">
              <w:rPr>
                <w:rFonts w:ascii="Cambria" w:hAnsi="Cambria"/>
                <w:kern w:val="2"/>
                <w:sz w:val="20"/>
              </w:rPr>
              <w:t>ėl kainų lygio pokyčio</w:t>
            </w:r>
            <w:r>
              <w:rPr>
                <w:rFonts w:ascii="Cambria" w:hAnsi="Cambria"/>
                <w:kern w:val="2"/>
                <w:sz w:val="20"/>
              </w:rPr>
              <w:t>;</w:t>
            </w:r>
          </w:p>
          <w:p w14:paraId="33BE06DA" w14:textId="5949C0B1" w:rsidR="00EE2BBF" w:rsidRPr="00351E41" w:rsidRDefault="00EE2BBF" w:rsidP="00EE2BBF">
            <w:pPr>
              <w:rPr>
                <w:rFonts w:ascii="Cambria" w:hAnsi="Cambria"/>
                <w:color w:val="FF0000"/>
                <w:kern w:val="2"/>
                <w:sz w:val="20"/>
              </w:rPr>
            </w:pPr>
            <w:r w:rsidRPr="00FE1188">
              <w:rPr>
                <w:rFonts w:ascii="Cambria" w:hAnsi="Cambria"/>
                <w:kern w:val="2"/>
                <w:sz w:val="20"/>
              </w:rPr>
              <w:t>5.3.4. netaikoma</w:t>
            </w:r>
            <w:r>
              <w:rPr>
                <w:rFonts w:ascii="Cambria" w:hAnsi="Cambria"/>
                <w:kern w:val="2"/>
                <w:sz w:val="20"/>
              </w:rPr>
              <w:t>.</w:t>
            </w:r>
          </w:p>
        </w:tc>
      </w:tr>
      <w:tr w:rsidR="00CD790C" w:rsidRPr="00351E41" w14:paraId="44043A28" w14:textId="77777777">
        <w:trPr>
          <w:trHeight w:val="300"/>
        </w:trPr>
        <w:tc>
          <w:tcPr>
            <w:tcW w:w="2704" w:type="dxa"/>
          </w:tcPr>
          <w:p w14:paraId="1E21D289" w14:textId="77777777" w:rsidR="00CD790C" w:rsidRPr="00351E41" w:rsidRDefault="00CD790C" w:rsidP="00CD790C">
            <w:pPr>
              <w:rPr>
                <w:rFonts w:ascii="Cambria" w:hAnsi="Cambria"/>
                <w:b/>
                <w:bCs/>
                <w:kern w:val="2"/>
                <w:sz w:val="20"/>
              </w:rPr>
            </w:pPr>
            <w:r w:rsidRPr="00351E41">
              <w:rPr>
                <w:rFonts w:ascii="Cambria" w:hAnsi="Cambria"/>
                <w:b/>
                <w:bCs/>
                <w:kern w:val="2"/>
                <w:sz w:val="20"/>
              </w:rPr>
              <w:t>5.3.1. Sutarties kainos / įkainių peržiūra dėl PVM tarifo pasikeitimo</w:t>
            </w:r>
          </w:p>
        </w:tc>
        <w:tc>
          <w:tcPr>
            <w:tcW w:w="6831" w:type="dxa"/>
            <w:gridSpan w:val="2"/>
          </w:tcPr>
          <w:p w14:paraId="2D92354B" w14:textId="77777777" w:rsidR="00CD790C" w:rsidRPr="00CD790C" w:rsidRDefault="00CD790C" w:rsidP="00CD790C">
            <w:pPr>
              <w:jc w:val="both"/>
              <w:rPr>
                <w:rFonts w:ascii="Cambria" w:hAnsi="Cambria"/>
                <w:kern w:val="2"/>
                <w:sz w:val="20"/>
                <w:szCs w:val="24"/>
              </w:rPr>
            </w:pPr>
            <w:r w:rsidRPr="00CD790C">
              <w:rPr>
                <w:rFonts w:ascii="Cambria" w:hAnsi="Cambria"/>
                <w:kern w:val="2"/>
                <w:sz w:val="20"/>
                <w:szCs w:val="24"/>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22F59FE8" w14:textId="5D135CA7" w:rsidR="00CD790C" w:rsidRPr="00CD790C" w:rsidRDefault="00CD790C" w:rsidP="00CD790C">
            <w:pPr>
              <w:jc w:val="both"/>
              <w:rPr>
                <w:rFonts w:ascii="Cambria" w:hAnsi="Cambria"/>
                <w:kern w:val="2"/>
                <w:sz w:val="20"/>
              </w:rPr>
            </w:pPr>
            <w:r w:rsidRPr="00CD790C">
              <w:rPr>
                <w:rFonts w:ascii="Cambria" w:hAnsi="Cambria"/>
                <w:iCs/>
                <w:kern w:val="2"/>
                <w:sz w:val="20"/>
                <w:szCs w:val="24"/>
              </w:rPr>
              <w:t xml:space="preserve">Perskaičiavimas įforminamas Susitarimu ne vėliau kaip per </w:t>
            </w:r>
            <w:r w:rsidRPr="00772443">
              <w:rPr>
                <w:rFonts w:ascii="Cambria" w:hAnsi="Cambria"/>
                <w:iCs/>
                <w:kern w:val="2"/>
                <w:sz w:val="20"/>
                <w:szCs w:val="24"/>
              </w:rPr>
              <w:t>10 (dešimt) darbo dienų</w:t>
            </w:r>
            <w:r w:rsidRPr="00CD790C">
              <w:rPr>
                <w:rFonts w:ascii="Cambria" w:hAnsi="Cambria"/>
                <w:iCs/>
                <w:kern w:val="2"/>
                <w:sz w:val="20"/>
                <w:szCs w:val="24"/>
              </w:rPr>
              <w:t xml:space="preserve"> nuo PVM mokėjimą reglamentuojančių teisės aktų pasikeitimo, kuris tampa neatskiriama Sutarties dalimi. Perskaičiuota (-</w:t>
            </w:r>
            <w:proofErr w:type="spellStart"/>
            <w:r w:rsidRPr="00CD790C">
              <w:rPr>
                <w:rFonts w:ascii="Cambria" w:hAnsi="Cambria"/>
                <w:iCs/>
                <w:kern w:val="2"/>
                <w:sz w:val="20"/>
                <w:szCs w:val="24"/>
              </w:rPr>
              <w:t>as</w:t>
            </w:r>
            <w:proofErr w:type="spellEnd"/>
            <w:r w:rsidRPr="00CD790C">
              <w:rPr>
                <w:rFonts w:ascii="Cambria" w:hAnsi="Cambria"/>
                <w:iCs/>
                <w:kern w:val="2"/>
                <w:sz w:val="20"/>
                <w:szCs w:val="24"/>
              </w:rPr>
              <w:t>) Sutarties kaina/įkainis taikoma (-</w:t>
            </w:r>
            <w:proofErr w:type="spellStart"/>
            <w:r w:rsidRPr="00CD790C">
              <w:rPr>
                <w:rFonts w:ascii="Cambria" w:hAnsi="Cambria"/>
                <w:iCs/>
                <w:kern w:val="2"/>
                <w:sz w:val="20"/>
                <w:szCs w:val="24"/>
              </w:rPr>
              <w:t>as</w:t>
            </w:r>
            <w:proofErr w:type="spellEnd"/>
            <w:r w:rsidRPr="00CD790C">
              <w:rPr>
                <w:rFonts w:ascii="Cambria" w:hAnsi="Cambria"/>
                <w:iCs/>
                <w:kern w:val="2"/>
                <w:sz w:val="20"/>
                <w:szCs w:val="24"/>
              </w:rPr>
              <w:t>) už tą Prekių dalį, kurios bus tiekiamos po Šalių pasirašyto Susitarimo įsigaliojimo dienos arba Susitarime nurodytos dienos.</w:t>
            </w:r>
          </w:p>
        </w:tc>
      </w:tr>
      <w:tr w:rsidR="00EE2BBF" w:rsidRPr="00351E41" w14:paraId="5D8E4D4D" w14:textId="77777777">
        <w:trPr>
          <w:trHeight w:val="300"/>
        </w:trPr>
        <w:tc>
          <w:tcPr>
            <w:tcW w:w="2704" w:type="dxa"/>
          </w:tcPr>
          <w:p w14:paraId="7137F72E" w14:textId="77777777" w:rsidR="00EE2BBF" w:rsidRPr="00351E41" w:rsidRDefault="00EE2BBF" w:rsidP="00EE2BBF">
            <w:pPr>
              <w:rPr>
                <w:rFonts w:ascii="Cambria" w:hAnsi="Cambria"/>
                <w:kern w:val="2"/>
                <w:sz w:val="20"/>
              </w:rPr>
            </w:pPr>
            <w:r w:rsidRPr="00351E41">
              <w:rPr>
                <w:rFonts w:ascii="Cambria" w:hAnsi="Cambria"/>
                <w:b/>
                <w:bCs/>
                <w:kern w:val="2"/>
                <w:sz w:val="20"/>
              </w:rPr>
              <w:t>5.3.2.</w:t>
            </w:r>
            <w:r w:rsidRPr="00351E41">
              <w:rPr>
                <w:rFonts w:ascii="Cambria" w:hAnsi="Cambria"/>
                <w:kern w:val="2"/>
                <w:sz w:val="20"/>
              </w:rPr>
              <w:t xml:space="preserve"> </w:t>
            </w:r>
            <w:r w:rsidRPr="00351E41">
              <w:rPr>
                <w:rFonts w:ascii="Cambria" w:hAnsi="Cambria"/>
                <w:b/>
                <w:bCs/>
                <w:kern w:val="2"/>
                <w:sz w:val="20"/>
              </w:rPr>
              <w:t>Sutarties kainos / įkainių peržiūra dėl kitų mokesčių, lemiančių Prekių kainos pokytį, pasikeitimo</w:t>
            </w:r>
          </w:p>
        </w:tc>
        <w:tc>
          <w:tcPr>
            <w:tcW w:w="6831" w:type="dxa"/>
            <w:gridSpan w:val="2"/>
          </w:tcPr>
          <w:p w14:paraId="096AB429" w14:textId="60035550" w:rsidR="00EE2BBF" w:rsidRPr="002E2C32" w:rsidRDefault="00EE2BBF" w:rsidP="00EE2BBF">
            <w:pPr>
              <w:jc w:val="both"/>
              <w:rPr>
                <w:rFonts w:ascii="Cambria" w:hAnsi="Cambria"/>
                <w:kern w:val="2"/>
                <w:sz w:val="20"/>
              </w:rPr>
            </w:pPr>
            <w:r>
              <w:rPr>
                <w:kern w:val="2"/>
                <w:sz w:val="20"/>
              </w:rPr>
              <w:t>Netaikoma</w:t>
            </w:r>
          </w:p>
        </w:tc>
      </w:tr>
      <w:tr w:rsidR="00DD1C18" w:rsidRPr="00351E41" w14:paraId="06597448" w14:textId="77777777" w:rsidTr="00F20E09">
        <w:trPr>
          <w:trHeight w:val="300"/>
        </w:trPr>
        <w:tc>
          <w:tcPr>
            <w:tcW w:w="2704" w:type="dxa"/>
          </w:tcPr>
          <w:p w14:paraId="37387CF5" w14:textId="77777777" w:rsidR="00DD1C18" w:rsidRPr="00351E41" w:rsidRDefault="00DD1C18" w:rsidP="00DD1C18">
            <w:pPr>
              <w:rPr>
                <w:rFonts w:ascii="Cambria" w:hAnsi="Cambria"/>
                <w:b/>
                <w:bCs/>
                <w:kern w:val="2"/>
                <w:sz w:val="20"/>
              </w:rPr>
            </w:pPr>
            <w:r w:rsidRPr="00351E41">
              <w:rPr>
                <w:rFonts w:ascii="Cambria" w:hAnsi="Cambria"/>
                <w:b/>
                <w:bCs/>
                <w:kern w:val="2"/>
                <w:sz w:val="20"/>
              </w:rPr>
              <w:t>5.3.3. Sutarties kainos / įkainių peržiūra dėl kainų lygio pokyčio</w:t>
            </w:r>
          </w:p>
          <w:p w14:paraId="0D1E91C2" w14:textId="77777777" w:rsidR="00DD1C18" w:rsidRPr="00351E41" w:rsidRDefault="00DD1C18" w:rsidP="00DD1C18">
            <w:pPr>
              <w:rPr>
                <w:rFonts w:ascii="Cambria" w:hAnsi="Cambria"/>
                <w:color w:val="4472C4"/>
                <w:kern w:val="2"/>
                <w:sz w:val="20"/>
              </w:rPr>
            </w:pPr>
          </w:p>
          <w:p w14:paraId="68CA6F47" w14:textId="0326BBB3" w:rsidR="00DD1C18" w:rsidRPr="00A36171" w:rsidRDefault="00DD1C18" w:rsidP="00DD1C18">
            <w:pPr>
              <w:rPr>
                <w:rFonts w:ascii="Cambria" w:hAnsi="Cambria"/>
                <w:b/>
                <w:bCs/>
                <w:kern w:val="2"/>
                <w:sz w:val="20"/>
              </w:rPr>
            </w:pPr>
          </w:p>
        </w:tc>
        <w:tc>
          <w:tcPr>
            <w:tcW w:w="6831" w:type="dxa"/>
            <w:gridSpan w:val="2"/>
            <w:tcBorders>
              <w:top w:val="single" w:sz="4" w:space="0" w:color="auto"/>
              <w:left w:val="single" w:sz="4" w:space="0" w:color="auto"/>
              <w:bottom w:val="single" w:sz="4" w:space="0" w:color="auto"/>
              <w:right w:val="single" w:sz="4" w:space="0" w:color="auto"/>
            </w:tcBorders>
          </w:tcPr>
          <w:p w14:paraId="10595C8A" w14:textId="77777777" w:rsidR="00DD1C18" w:rsidRPr="00DD1C18" w:rsidRDefault="00DD1C18" w:rsidP="00DD1C18">
            <w:pPr>
              <w:jc w:val="both"/>
              <w:rPr>
                <w:rFonts w:ascii="Cambria" w:hAnsi="Cambria"/>
                <w:kern w:val="2"/>
                <w:sz w:val="20"/>
                <w:szCs w:val="22"/>
              </w:rPr>
            </w:pPr>
            <w:r w:rsidRPr="00DD1C18">
              <w:rPr>
                <w:rFonts w:ascii="Cambria" w:hAnsi="Cambria"/>
                <w:color w:val="000000"/>
                <w:kern w:val="2"/>
                <w:sz w:val="20"/>
                <w:szCs w:val="22"/>
              </w:rPr>
              <w:lastRenderedPageBreak/>
              <w:t>5.3.3.1. Bet</w:t>
            </w:r>
            <w:r w:rsidRPr="00DD1C18">
              <w:rPr>
                <w:rFonts w:ascii="Cambria" w:hAnsi="Cambria"/>
                <w:kern w:val="2"/>
                <w:sz w:val="20"/>
                <w:szCs w:val="22"/>
              </w:rPr>
              <w:t xml:space="preserve"> kuri Sutarties šalis Sutarties galiojimo metu turi teisę inicijuoti Sutarties kainos / įkainių peržiūrą (keitimą) ne anksčiau kaip po 6 (šešių) mėnesių nuo </w:t>
            </w:r>
            <w:r w:rsidRPr="00DD1C18">
              <w:rPr>
                <w:rFonts w:ascii="Cambria" w:hAnsi="Cambria"/>
                <w:sz w:val="20"/>
                <w:szCs w:val="22"/>
              </w:rPr>
              <w:t xml:space="preserve">Sutarties įsigaliojimo dienos </w:t>
            </w:r>
            <w:r w:rsidRPr="00DD1C18">
              <w:rPr>
                <w:rFonts w:ascii="Cambria" w:hAnsi="Cambria"/>
                <w:kern w:val="2"/>
                <w:sz w:val="20"/>
                <w:szCs w:val="22"/>
              </w:rPr>
              <w:t xml:space="preserve">(jeigu peržiūra jau buvo atlikta – </w:t>
            </w:r>
            <w:r w:rsidRPr="00DD1C18">
              <w:rPr>
                <w:rFonts w:ascii="Cambria" w:hAnsi="Cambria"/>
                <w:kern w:val="2"/>
                <w:sz w:val="20"/>
                <w:szCs w:val="22"/>
              </w:rPr>
              <w:lastRenderedPageBreak/>
              <w:t xml:space="preserve">nuo Susitarimo dėl paskutinio perskaičiavimo pagal šį Specialiųjų sąlygų papunktį įsigaliojimo dienos), </w:t>
            </w:r>
            <w:r w:rsidRPr="00DD1C18">
              <w:rPr>
                <w:rFonts w:ascii="Cambria" w:hAnsi="Cambria"/>
                <w:sz w:val="20"/>
                <w:szCs w:val="22"/>
              </w:rPr>
              <w:t>jeigu Vartojimo prekių ir paslaugų kainų pokytis (k), apskaičiuotas kaip nustatyta 5.3.3.6 papunktyje, viršija 5 procentus</w:t>
            </w:r>
            <w:r w:rsidRPr="00DD1C18">
              <w:rPr>
                <w:rFonts w:ascii="Cambria" w:hAnsi="Cambria"/>
                <w:kern w:val="2"/>
                <w:sz w:val="20"/>
                <w:szCs w:val="22"/>
              </w:rPr>
              <w:t>. Sutarties kainos / įkainių peržiūra atliekama ne rečiau kaip kas 12 (dvylika) mėnesių.</w:t>
            </w:r>
          </w:p>
          <w:p w14:paraId="4F3FDA0C"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kern w:val="2"/>
                <w:sz w:val="20"/>
                <w:szCs w:val="22"/>
              </w:rPr>
              <w:t>5.3.3.2. Sutarties k</w:t>
            </w:r>
            <w:r w:rsidRPr="00DD1C18">
              <w:rPr>
                <w:rFonts w:ascii="Cambria" w:hAnsi="Cambria"/>
                <w:kern w:val="2"/>
                <w:sz w:val="20"/>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5F9CD5E0"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kern w:val="2"/>
                <w:sz w:val="20"/>
                <w:szCs w:val="22"/>
              </w:rPr>
              <w:t>5.3.3.3. </w:t>
            </w:r>
            <w:r w:rsidRPr="00DD1C18">
              <w:rPr>
                <w:rFonts w:ascii="Cambria" w:hAnsi="Cambria"/>
                <w:kern w:val="2"/>
                <w:sz w:val="20"/>
                <w:szCs w:val="22"/>
                <w:shd w:val="clear" w:color="auto" w:fill="FFFFFF"/>
              </w:rPr>
              <w:t>Jeigu Prekių tiekimas vėluoja dėl Tiekėjo kaltės, uždelstų pristatyti Prekių kaina / įkainiai nėra perskaičiuojami dėl kainų lygio kilimo (</w:t>
            </w:r>
            <w:r w:rsidRPr="00DD1C18">
              <w:rPr>
                <w:rFonts w:ascii="Cambria" w:hAnsi="Cambria"/>
                <w:kern w:val="2"/>
                <w:sz w:val="20"/>
                <w:szCs w:val="22"/>
                <w:u w:val="single"/>
                <w:shd w:val="clear" w:color="auto" w:fill="FFFFFF"/>
              </w:rPr>
              <w:t>gali būti mažinami, tačiau negali būti didinami</w:t>
            </w:r>
            <w:r w:rsidRPr="00DD1C18">
              <w:rPr>
                <w:rFonts w:ascii="Cambria" w:hAnsi="Cambria"/>
                <w:kern w:val="2"/>
                <w:sz w:val="20"/>
                <w:szCs w:val="22"/>
                <w:shd w:val="clear" w:color="auto" w:fill="FFFFFF"/>
              </w:rPr>
              <w:t>).</w:t>
            </w:r>
          </w:p>
          <w:p w14:paraId="1EC5D236"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kern w:val="2"/>
                <w:sz w:val="20"/>
                <w:szCs w:val="22"/>
              </w:rPr>
              <w:t xml:space="preserve">5.3.3.4. Atlikdamos Sutarties kainos / įkainių peržiūrą </w:t>
            </w:r>
            <w:r w:rsidRPr="00DD1C18">
              <w:rPr>
                <w:rFonts w:ascii="Cambria" w:hAnsi="Cambria"/>
                <w:kern w:val="2"/>
                <w:sz w:val="20"/>
                <w:szCs w:val="22"/>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išduotą dokumentą ar patvirtinimą.</w:t>
            </w:r>
          </w:p>
          <w:p w14:paraId="261E214F"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kern w:val="2"/>
                <w:sz w:val="20"/>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6CF0964F" w14:textId="77777777" w:rsidR="00DD1C18" w:rsidRPr="00DD1C18" w:rsidRDefault="00DD1C18" w:rsidP="00DD1C18">
            <w:pPr>
              <w:jc w:val="both"/>
              <w:rPr>
                <w:rFonts w:ascii="Cambria" w:hAnsi="Cambria"/>
                <w:color w:val="000000"/>
                <w:kern w:val="2"/>
                <w:sz w:val="20"/>
                <w:szCs w:val="22"/>
                <w:shd w:val="clear" w:color="auto" w:fill="FFFFFF"/>
              </w:rPr>
            </w:pPr>
            <w:r w:rsidRPr="00DD1C18">
              <w:rPr>
                <w:rFonts w:ascii="Cambria" w:hAnsi="Cambria"/>
                <w:kern w:val="2"/>
                <w:sz w:val="20"/>
                <w:szCs w:val="22"/>
                <w:shd w:val="clear" w:color="auto" w:fill="FFFFFF"/>
              </w:rPr>
              <w:t xml:space="preserve">5.3.3.6. Nauja Sutarties kaina / įkainiai apskaičiuojami </w:t>
            </w:r>
            <w:r w:rsidRPr="00DD1C18">
              <w:rPr>
                <w:rFonts w:ascii="Cambria" w:hAnsi="Cambria"/>
                <w:color w:val="000000"/>
                <w:kern w:val="2"/>
                <w:sz w:val="20"/>
                <w:szCs w:val="22"/>
                <w:shd w:val="clear" w:color="auto" w:fill="FFFFFF"/>
              </w:rPr>
              <w:t>pagal žemiau pateiktą formulę:</w:t>
            </w:r>
          </w:p>
          <w:p w14:paraId="64C340E5" w14:textId="77777777" w:rsidR="00DD1C18" w:rsidRPr="00DD1C18" w:rsidRDefault="00000000" w:rsidP="00DD1C18">
            <w:pPr>
              <w:jc w:val="both"/>
              <w:textAlignment w:val="baseline"/>
              <w:rPr>
                <w:rFonts w:ascii="Cambria" w:hAnsi="Cambria"/>
                <w:kern w:val="2"/>
                <w:sz w:val="20"/>
                <w:szCs w:val="22"/>
              </w:rPr>
            </w:pPr>
            <m:oMath>
              <m:sSub>
                <m:sSubPr>
                  <m:ctrlPr>
                    <w:rPr>
                      <w:rFonts w:ascii="Cambria Math" w:hAnsi="Cambria Math" w:cs="Calibri"/>
                      <w:sz w:val="20"/>
                      <w:szCs w:val="22"/>
                    </w:rPr>
                  </m:ctrlPr>
                </m:sSubPr>
                <m:e>
                  <m:r>
                    <m:rPr>
                      <m:sty m:val="p"/>
                    </m:rPr>
                    <w:rPr>
                      <w:rFonts w:ascii="Cambria Math" w:hAnsi="Cambria Math" w:cs="Calibri"/>
                      <w:sz w:val="20"/>
                      <w:szCs w:val="22"/>
                    </w:rPr>
                    <m:t>a</m:t>
                  </m:r>
                </m:e>
                <m:sub>
                  <m:r>
                    <m:rPr>
                      <m:sty m:val="p"/>
                    </m:rPr>
                    <w:rPr>
                      <w:rFonts w:ascii="Cambria Math" w:hAnsi="Cambria Math" w:cs="Calibri"/>
                      <w:sz w:val="20"/>
                      <w:szCs w:val="22"/>
                    </w:rPr>
                    <m:t>1</m:t>
                  </m:r>
                </m:sub>
              </m:sSub>
              <m:r>
                <m:rPr>
                  <m:sty m:val="p"/>
                </m:rPr>
                <w:rPr>
                  <w:rFonts w:ascii="Cambria Math" w:hAnsi="Cambria Math" w:cs="Calibri"/>
                  <w:sz w:val="20"/>
                  <w:szCs w:val="22"/>
                </w:rPr>
                <m:t>=</m:t>
              </m:r>
              <m:r>
                <m:rPr>
                  <m:sty m:val="p"/>
                </m:rPr>
                <w:rPr>
                  <w:rFonts w:ascii="Cambria Math" w:eastAsia="Yu Mincho" w:hAnsi="Cambria Math" w:cs="Calibri"/>
                  <w:sz w:val="20"/>
                  <w:szCs w:val="22"/>
                </w:rPr>
                <m:t>a+</m:t>
              </m:r>
              <m:d>
                <m:dPr>
                  <m:ctrlPr>
                    <w:rPr>
                      <w:rFonts w:ascii="Cambria Math" w:eastAsia="Yu Mincho" w:hAnsi="Cambria Math" w:cs="Calibri"/>
                      <w:sz w:val="20"/>
                      <w:szCs w:val="22"/>
                    </w:rPr>
                  </m:ctrlPr>
                </m:dPr>
                <m:e>
                  <m:f>
                    <m:fPr>
                      <m:ctrlPr>
                        <w:rPr>
                          <w:rFonts w:ascii="Cambria Math" w:eastAsia="Yu Mincho" w:hAnsi="Cambria Math" w:cs="Calibri"/>
                          <w:sz w:val="20"/>
                          <w:szCs w:val="22"/>
                        </w:rPr>
                      </m:ctrlPr>
                    </m:fPr>
                    <m:num>
                      <m:r>
                        <m:rPr>
                          <m:sty m:val="p"/>
                        </m:rPr>
                        <w:rPr>
                          <w:rFonts w:ascii="Cambria Math" w:eastAsia="Yu Mincho" w:hAnsi="Cambria Math" w:cs="Calibri"/>
                          <w:sz w:val="20"/>
                          <w:szCs w:val="22"/>
                        </w:rPr>
                        <m:t>k</m:t>
                      </m:r>
                    </m:num>
                    <m:den>
                      <m:r>
                        <m:rPr>
                          <m:sty m:val="p"/>
                        </m:rPr>
                        <w:rPr>
                          <w:rFonts w:ascii="Cambria Math" w:eastAsia="Yu Mincho" w:hAnsi="Cambria Math" w:cs="Calibri"/>
                          <w:sz w:val="20"/>
                          <w:szCs w:val="22"/>
                        </w:rPr>
                        <m:t>100</m:t>
                      </m:r>
                    </m:den>
                  </m:f>
                  <m:r>
                    <m:rPr>
                      <m:sty m:val="p"/>
                    </m:rPr>
                    <w:rPr>
                      <w:rFonts w:ascii="Cambria Math" w:eastAsia="Yu Mincho" w:hAnsi="Cambria Math" w:cs="Calibri"/>
                      <w:sz w:val="20"/>
                      <w:szCs w:val="22"/>
                    </w:rPr>
                    <m:t>×a</m:t>
                  </m:r>
                </m:e>
              </m:d>
            </m:oMath>
            <w:r w:rsidR="00DD1C18" w:rsidRPr="00DD1C18">
              <w:rPr>
                <w:rFonts w:ascii="Cambria" w:hAnsi="Cambria"/>
                <w:kern w:val="2"/>
                <w:sz w:val="20"/>
                <w:szCs w:val="22"/>
              </w:rPr>
              <w:t>, kur a – kaina / įkainis (Eur be PVM)) (jei peržiūra jau buvo atlikta, tai po paskutinio perskaičiavimo) </w:t>
            </w:r>
          </w:p>
          <w:p w14:paraId="319D761F" w14:textId="77777777" w:rsidR="00DD1C18" w:rsidRPr="00DD1C18" w:rsidRDefault="00DD1C18" w:rsidP="00DD1C18">
            <w:pPr>
              <w:jc w:val="both"/>
              <w:textAlignment w:val="baseline"/>
              <w:rPr>
                <w:rFonts w:ascii="Cambria" w:hAnsi="Cambria"/>
                <w:kern w:val="2"/>
                <w:sz w:val="20"/>
                <w:szCs w:val="22"/>
              </w:rPr>
            </w:pPr>
            <w:r w:rsidRPr="00DD1C18">
              <w:rPr>
                <w:rFonts w:ascii="Cambria" w:hAnsi="Cambria"/>
                <w:kern w:val="2"/>
                <w:sz w:val="20"/>
                <w:szCs w:val="22"/>
              </w:rPr>
              <w:t>a</w:t>
            </w:r>
            <w:r w:rsidRPr="00DD1C18">
              <w:rPr>
                <w:rFonts w:ascii="Cambria" w:hAnsi="Cambria"/>
                <w:kern w:val="2"/>
                <w:sz w:val="20"/>
                <w:szCs w:val="22"/>
                <w:vertAlign w:val="subscript"/>
              </w:rPr>
              <w:t>1</w:t>
            </w:r>
            <w:r w:rsidRPr="00DD1C18">
              <w:rPr>
                <w:rFonts w:ascii="Cambria" w:hAnsi="Cambria"/>
                <w:kern w:val="2"/>
                <w:sz w:val="20"/>
                <w:szCs w:val="22"/>
              </w:rPr>
              <w:t xml:space="preserve"> – perskaičiuota (pakeista) kaina / įkainis (Eur be PVM) </w:t>
            </w:r>
          </w:p>
          <w:p w14:paraId="00C95071" w14:textId="77777777" w:rsidR="00DD1C18" w:rsidRPr="00DD1C18" w:rsidRDefault="00DD1C18" w:rsidP="00DD1C18">
            <w:pPr>
              <w:jc w:val="both"/>
              <w:textAlignment w:val="baseline"/>
              <w:rPr>
                <w:rFonts w:ascii="Cambria" w:hAnsi="Cambria"/>
                <w:kern w:val="2"/>
                <w:sz w:val="20"/>
                <w:szCs w:val="22"/>
              </w:rPr>
            </w:pPr>
            <w:r w:rsidRPr="00DD1C18">
              <w:rPr>
                <w:rFonts w:ascii="Cambria" w:hAnsi="Cambria"/>
                <w:kern w:val="2"/>
                <w:sz w:val="20"/>
                <w:szCs w:val="22"/>
              </w:rPr>
              <w:t xml:space="preserve">k – pagal vartotojų kainų indeksą apskaičiuotas Vartojimo prekių ir paslaugų kainų pokytis (padidėjimas arba sumažėjimas) (%). </w:t>
            </w:r>
          </w:p>
          <w:p w14:paraId="461FB5F9" w14:textId="77777777" w:rsidR="00DD1C18" w:rsidRPr="00DD1C18" w:rsidRDefault="00DD1C18" w:rsidP="00DD1C18">
            <w:pPr>
              <w:jc w:val="both"/>
              <w:textAlignment w:val="baseline"/>
              <w:rPr>
                <w:rFonts w:ascii="Cambria" w:hAnsi="Cambria"/>
                <w:kern w:val="2"/>
                <w:sz w:val="20"/>
                <w:szCs w:val="22"/>
              </w:rPr>
            </w:pPr>
            <w:r w:rsidRPr="00DD1C18">
              <w:rPr>
                <w:rFonts w:ascii="Cambria" w:hAnsi="Cambria"/>
                <w:kern w:val="2"/>
                <w:sz w:val="20"/>
                <w:szCs w:val="22"/>
              </w:rPr>
              <w:t>„k“ reikšmė skaičiuojama pagal formulę:</w:t>
            </w:r>
          </w:p>
          <w:p w14:paraId="4994F0C4" w14:textId="77777777" w:rsidR="00DD1C18" w:rsidRPr="00DD1C18" w:rsidRDefault="00DD1C18" w:rsidP="00DD1C18">
            <w:pPr>
              <w:jc w:val="both"/>
              <w:textAlignment w:val="baseline"/>
              <w:rPr>
                <w:rFonts w:ascii="Cambria" w:hAnsi="Cambria"/>
                <w:kern w:val="2"/>
                <w:sz w:val="20"/>
                <w:szCs w:val="22"/>
              </w:rPr>
            </w:pPr>
            <m:oMath>
              <m:r>
                <m:rPr>
                  <m:sty m:val="p"/>
                </m:rPr>
                <w:rPr>
                  <w:rFonts w:ascii="Cambria Math" w:hAnsi="Cambria Math" w:cs="Calibri"/>
                  <w:sz w:val="20"/>
                  <w:szCs w:val="22"/>
                </w:rPr>
                <m:t>k =</m:t>
              </m:r>
              <m:f>
                <m:fPr>
                  <m:ctrlPr>
                    <w:rPr>
                      <w:rFonts w:ascii="Cambria Math" w:eastAsia="Yu Mincho" w:hAnsi="Cambria Math" w:cs="Calibri"/>
                      <w:sz w:val="20"/>
                      <w:szCs w:val="22"/>
                    </w:rPr>
                  </m:ctrlPr>
                </m:fPr>
                <m:num>
                  <m:sSub>
                    <m:sSubPr>
                      <m:ctrlPr>
                        <w:rPr>
                          <w:rFonts w:ascii="Cambria Math" w:eastAsia="Yu Mincho" w:hAnsi="Cambria Math" w:cs="Calibri"/>
                          <w:sz w:val="20"/>
                          <w:szCs w:val="22"/>
                        </w:rPr>
                      </m:ctrlPr>
                    </m:sSubPr>
                    <m:e>
                      <m:r>
                        <m:rPr>
                          <m:sty m:val="p"/>
                        </m:rPr>
                        <w:rPr>
                          <w:rFonts w:ascii="Cambria Math" w:eastAsia="Yu Mincho" w:hAnsi="Cambria Math" w:cs="Calibri"/>
                          <w:sz w:val="20"/>
                          <w:szCs w:val="22"/>
                        </w:rPr>
                        <m:t>Ind</m:t>
                      </m:r>
                    </m:e>
                    <m:sub>
                      <m:r>
                        <m:rPr>
                          <m:sty m:val="p"/>
                        </m:rPr>
                        <w:rPr>
                          <w:rFonts w:ascii="Cambria Math" w:eastAsia="Yu Mincho" w:hAnsi="Cambria Math" w:cs="Calibri"/>
                          <w:sz w:val="20"/>
                          <w:szCs w:val="22"/>
                        </w:rPr>
                        <m:t>naujausias</m:t>
                      </m:r>
                    </m:sub>
                  </m:sSub>
                </m:num>
                <m:den>
                  <m:sSub>
                    <m:sSubPr>
                      <m:ctrlPr>
                        <w:rPr>
                          <w:rFonts w:ascii="Cambria Math" w:eastAsia="Yu Mincho" w:hAnsi="Cambria Math" w:cs="Calibri"/>
                          <w:sz w:val="20"/>
                          <w:szCs w:val="22"/>
                        </w:rPr>
                      </m:ctrlPr>
                    </m:sSubPr>
                    <m:e>
                      <m:r>
                        <m:rPr>
                          <m:sty m:val="p"/>
                        </m:rPr>
                        <w:rPr>
                          <w:rFonts w:ascii="Cambria Math" w:eastAsia="Yu Mincho" w:hAnsi="Cambria Math" w:cs="Calibri"/>
                          <w:sz w:val="20"/>
                          <w:szCs w:val="22"/>
                        </w:rPr>
                        <m:t>Ind</m:t>
                      </m:r>
                    </m:e>
                    <m:sub>
                      <m:r>
                        <m:rPr>
                          <m:sty m:val="p"/>
                        </m:rPr>
                        <w:rPr>
                          <w:rFonts w:ascii="Cambria Math" w:eastAsia="Yu Mincho" w:hAnsi="Cambria Math" w:cs="Calibri"/>
                          <w:sz w:val="20"/>
                          <w:szCs w:val="22"/>
                        </w:rPr>
                        <m:t>pradžia</m:t>
                      </m:r>
                    </m:sub>
                  </m:sSub>
                </m:den>
              </m:f>
              <m:r>
                <m:rPr>
                  <m:sty m:val="p"/>
                </m:rPr>
                <w:rPr>
                  <w:rFonts w:ascii="Cambria Math" w:eastAsia="Yu Mincho" w:hAnsi="Cambria Math" w:cs="Calibri"/>
                  <w:sz w:val="20"/>
                  <w:szCs w:val="22"/>
                </w:rPr>
                <m:t>×100-100</m:t>
              </m:r>
            </m:oMath>
            <w:r w:rsidRPr="00DD1C18">
              <w:rPr>
                <w:rFonts w:ascii="Cambria" w:hAnsi="Cambria"/>
                <w:kern w:val="2"/>
                <w:sz w:val="20"/>
                <w:szCs w:val="22"/>
              </w:rPr>
              <w:t>, (proc.) kur</w:t>
            </w:r>
          </w:p>
          <w:p w14:paraId="71E5764D" w14:textId="77777777" w:rsidR="00DD1C18" w:rsidRPr="00DD1C18" w:rsidRDefault="00DD1C18" w:rsidP="00DD1C18">
            <w:pPr>
              <w:jc w:val="both"/>
              <w:textAlignment w:val="baseline"/>
              <w:rPr>
                <w:rFonts w:ascii="Cambria" w:hAnsi="Cambria"/>
                <w:sz w:val="20"/>
                <w:szCs w:val="22"/>
              </w:rPr>
            </w:pPr>
            <w:proofErr w:type="spellStart"/>
            <w:r w:rsidRPr="00DD1C18">
              <w:rPr>
                <w:rFonts w:ascii="Cambria" w:hAnsi="Cambria"/>
                <w:kern w:val="2"/>
                <w:sz w:val="20"/>
                <w:szCs w:val="22"/>
              </w:rPr>
              <w:t>Ind</w:t>
            </w:r>
            <w:r w:rsidRPr="00DD1C18">
              <w:rPr>
                <w:rFonts w:ascii="Cambria" w:hAnsi="Cambria"/>
                <w:kern w:val="2"/>
                <w:sz w:val="20"/>
                <w:szCs w:val="22"/>
                <w:vertAlign w:val="subscript"/>
              </w:rPr>
              <w:t>naujausias</w:t>
            </w:r>
            <w:proofErr w:type="spellEnd"/>
            <w:r w:rsidRPr="00DD1C18">
              <w:rPr>
                <w:rFonts w:ascii="Cambria" w:hAnsi="Cambria"/>
                <w:kern w:val="2"/>
                <w:sz w:val="20"/>
                <w:szCs w:val="22"/>
              </w:rPr>
              <w:t xml:space="preserve"> – kreipimosi dėl kainos / įkainių peržiūros išsiuntimo kitai šaliai dieną paskelbtas naujausias vartojimo prekių ir paslaugų indeksas.</w:t>
            </w:r>
          </w:p>
          <w:p w14:paraId="0AF865C8" w14:textId="77777777" w:rsidR="00DD1C18" w:rsidRPr="00DD1C18" w:rsidRDefault="00DD1C18" w:rsidP="00DD1C18">
            <w:pPr>
              <w:jc w:val="both"/>
              <w:rPr>
                <w:rFonts w:ascii="Cambria" w:hAnsi="Cambria"/>
                <w:kern w:val="2"/>
                <w:sz w:val="20"/>
                <w:szCs w:val="22"/>
              </w:rPr>
            </w:pPr>
            <w:proofErr w:type="spellStart"/>
            <w:r w:rsidRPr="00DD1C18">
              <w:rPr>
                <w:rFonts w:ascii="Cambria" w:hAnsi="Cambria"/>
                <w:kern w:val="2"/>
                <w:sz w:val="20"/>
                <w:szCs w:val="22"/>
              </w:rPr>
              <w:t>Ind</w:t>
            </w:r>
            <w:r w:rsidRPr="00DD1C18">
              <w:rPr>
                <w:rFonts w:ascii="Cambria" w:hAnsi="Cambria"/>
                <w:kern w:val="2"/>
                <w:sz w:val="20"/>
                <w:szCs w:val="22"/>
                <w:vertAlign w:val="subscript"/>
              </w:rPr>
              <w:t>pradžia</w:t>
            </w:r>
            <w:proofErr w:type="spellEnd"/>
            <w:r w:rsidRPr="00DD1C18">
              <w:rPr>
                <w:rFonts w:ascii="Cambria" w:hAnsi="Cambria"/>
                <w:kern w:val="2"/>
                <w:sz w:val="20"/>
                <w:szCs w:val="22"/>
              </w:rPr>
              <w:t xml:space="preserve"> – laikotarpio pradžios datos (mėnesio) vartojimo prekių ir paslaugų indeksas. </w:t>
            </w:r>
          </w:p>
          <w:p w14:paraId="76655C3B" w14:textId="77777777" w:rsidR="00DD1C18" w:rsidRPr="00DD1C18" w:rsidRDefault="00DD1C18" w:rsidP="00DD1C18">
            <w:pPr>
              <w:jc w:val="both"/>
              <w:rPr>
                <w:rFonts w:ascii="Cambria" w:hAnsi="Cambria"/>
                <w:sz w:val="20"/>
                <w:szCs w:val="22"/>
              </w:rPr>
            </w:pPr>
            <w:r w:rsidRPr="00DD1C18">
              <w:rPr>
                <w:rFonts w:ascii="Cambria" w:hAnsi="Cambria"/>
                <w:kern w:val="2"/>
                <w:sz w:val="20"/>
                <w:szCs w:val="22"/>
              </w:rPr>
              <w:t xml:space="preserve">Pirmojo perskaičiavimo atveju laikotarpio pradžia (mėnuo) yra </w:t>
            </w:r>
            <w:r w:rsidRPr="00DD1C18">
              <w:rPr>
                <w:rFonts w:ascii="Cambria" w:hAnsi="Cambria"/>
                <w:sz w:val="20"/>
                <w:szCs w:val="22"/>
                <w:u w:val="single"/>
              </w:rPr>
              <w:t>Sutarties įsigaliojimo dienos mėnuo.</w:t>
            </w:r>
            <w:r w:rsidRPr="00DD1C18">
              <w:rPr>
                <w:rFonts w:ascii="Cambria" w:hAnsi="Cambria"/>
                <w:kern w:val="2"/>
                <w:sz w:val="20"/>
                <w:szCs w:val="22"/>
              </w:rPr>
              <w:t xml:space="preserve"> Antrojo ir vėlesnių perskaičiavimų atveju laikotarpio pradžia (mėnuo) yra paskutinio perskaičiavimo metu naudotos paskelbto atitinkamo indekso reikšmės mėnuo.</w:t>
            </w:r>
          </w:p>
          <w:p w14:paraId="29903494" w14:textId="77777777" w:rsidR="00DD1C18" w:rsidRPr="00DD1C18" w:rsidRDefault="00DD1C18" w:rsidP="00DD1C18">
            <w:pPr>
              <w:jc w:val="both"/>
              <w:rPr>
                <w:rFonts w:ascii="Cambria" w:hAnsi="Cambria"/>
                <w:color w:val="000000"/>
                <w:kern w:val="2"/>
                <w:sz w:val="20"/>
                <w:szCs w:val="22"/>
                <w:shd w:val="clear" w:color="auto" w:fill="FFFFFF"/>
              </w:rPr>
            </w:pPr>
            <w:r w:rsidRPr="00DD1C18">
              <w:rPr>
                <w:rFonts w:ascii="Cambria" w:hAnsi="Cambria"/>
                <w:color w:val="000000"/>
                <w:kern w:val="2"/>
                <w:sz w:val="20"/>
                <w:szCs w:val="22"/>
              </w:rPr>
              <w:t>5.3.3.7. </w:t>
            </w:r>
            <w:r w:rsidRPr="00DD1C18">
              <w:rPr>
                <w:rFonts w:ascii="Cambria" w:hAnsi="Cambria"/>
                <w:color w:val="000000"/>
                <w:kern w:val="2"/>
                <w:sz w:val="20"/>
                <w:szCs w:val="22"/>
                <w:shd w:val="clear" w:color="auto" w:fill="FFFFFF"/>
              </w:rPr>
              <w:t xml:space="preserve">Skaičiavimams indeksų reikšmės imamos </w:t>
            </w:r>
            <w:r w:rsidRPr="00DD1C18">
              <w:rPr>
                <w:rFonts w:ascii="Cambria" w:hAnsi="Cambria"/>
                <w:b/>
                <w:bCs/>
                <w:kern w:val="2"/>
                <w:sz w:val="20"/>
                <w:szCs w:val="22"/>
                <w:shd w:val="clear" w:color="auto" w:fill="FFFFFF"/>
              </w:rPr>
              <w:t>keturių</w:t>
            </w:r>
            <w:r w:rsidRPr="00DD1C18">
              <w:rPr>
                <w:rFonts w:ascii="Cambria" w:hAnsi="Cambria"/>
                <w:kern w:val="2"/>
                <w:sz w:val="20"/>
                <w:szCs w:val="22"/>
                <w:shd w:val="clear" w:color="auto" w:fill="FFFFFF"/>
              </w:rPr>
              <w:t xml:space="preserve"> </w:t>
            </w:r>
            <w:r w:rsidRPr="00DD1C18">
              <w:rPr>
                <w:rFonts w:ascii="Cambria" w:hAnsi="Cambria"/>
                <w:color w:val="000000"/>
                <w:kern w:val="2"/>
                <w:sz w:val="20"/>
                <w:szCs w:val="22"/>
                <w:shd w:val="clear" w:color="auto" w:fill="FFFFFF"/>
              </w:rPr>
              <w:t xml:space="preserve">skaitmenų po kablelio tikslumu. Apskaičiuotas pokytis (k) tolimesniems skaičiavimams naudojamas suapvalinus iki </w:t>
            </w:r>
            <w:r w:rsidRPr="00DD1C18">
              <w:rPr>
                <w:rFonts w:ascii="Cambria" w:hAnsi="Cambria"/>
                <w:b/>
                <w:bCs/>
                <w:kern w:val="2"/>
                <w:sz w:val="20"/>
                <w:szCs w:val="22"/>
                <w:shd w:val="clear" w:color="auto" w:fill="FFFFFF"/>
              </w:rPr>
              <w:t>vieno</w:t>
            </w:r>
            <w:r w:rsidRPr="00DD1C18">
              <w:rPr>
                <w:rFonts w:ascii="Cambria" w:hAnsi="Cambria"/>
                <w:color w:val="4472C4"/>
                <w:kern w:val="2"/>
                <w:sz w:val="20"/>
                <w:szCs w:val="22"/>
                <w:shd w:val="clear" w:color="auto" w:fill="FFFFFF"/>
              </w:rPr>
              <w:t xml:space="preserve"> </w:t>
            </w:r>
            <w:r w:rsidRPr="00DD1C18">
              <w:rPr>
                <w:rFonts w:ascii="Cambria" w:hAnsi="Cambria"/>
                <w:color w:val="000000"/>
                <w:kern w:val="2"/>
                <w:sz w:val="20"/>
                <w:szCs w:val="22"/>
                <w:shd w:val="clear" w:color="auto" w:fill="FFFFFF"/>
              </w:rPr>
              <w:t>skaitmens po kablelio, o apskaičiuotas įkainis „a</w:t>
            </w:r>
            <w:r w:rsidRPr="00DD1C18">
              <w:rPr>
                <w:rFonts w:ascii="Cambria" w:hAnsi="Cambria"/>
                <w:color w:val="000000"/>
                <w:kern w:val="2"/>
                <w:sz w:val="20"/>
                <w:szCs w:val="22"/>
                <w:shd w:val="clear" w:color="auto" w:fill="FFFFFF"/>
                <w:vertAlign w:val="subscript"/>
              </w:rPr>
              <w:t>1</w:t>
            </w:r>
            <w:r w:rsidRPr="00DD1C18">
              <w:rPr>
                <w:rFonts w:ascii="Cambria" w:hAnsi="Cambria"/>
                <w:color w:val="000000"/>
                <w:kern w:val="2"/>
                <w:sz w:val="20"/>
                <w:szCs w:val="22"/>
                <w:shd w:val="clear" w:color="auto" w:fill="FFFFFF"/>
              </w:rPr>
              <w:t xml:space="preserve">“ suapvalinamas iki </w:t>
            </w:r>
            <w:r w:rsidRPr="00DD1C18">
              <w:rPr>
                <w:rFonts w:ascii="Cambria" w:hAnsi="Cambria"/>
                <w:b/>
                <w:bCs/>
                <w:kern w:val="2"/>
                <w:sz w:val="20"/>
                <w:szCs w:val="22"/>
                <w:shd w:val="clear" w:color="auto" w:fill="FFFFFF"/>
              </w:rPr>
              <w:t xml:space="preserve">dviejų </w:t>
            </w:r>
            <w:r w:rsidRPr="00DD1C18">
              <w:rPr>
                <w:rFonts w:ascii="Cambria" w:hAnsi="Cambria"/>
                <w:color w:val="000000"/>
                <w:kern w:val="2"/>
                <w:sz w:val="20"/>
                <w:szCs w:val="22"/>
                <w:shd w:val="clear" w:color="auto" w:fill="FFFFFF"/>
              </w:rPr>
              <w:t>skaitmenų po kablelio.</w:t>
            </w:r>
          </w:p>
          <w:p w14:paraId="1C3DD009"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color w:val="000000"/>
                <w:kern w:val="2"/>
                <w:sz w:val="20"/>
                <w:szCs w:val="22"/>
                <w:shd w:val="clear" w:color="auto" w:fill="FFFFFF"/>
              </w:rPr>
              <w:t xml:space="preserve">5.3.3.8. Šalis, siekianti </w:t>
            </w:r>
            <w:r w:rsidRPr="00DD1C18">
              <w:rPr>
                <w:rFonts w:ascii="Cambria" w:hAnsi="Cambria"/>
                <w:kern w:val="2"/>
                <w:sz w:val="20"/>
                <w:szCs w:val="22"/>
                <w:shd w:val="clear" w:color="auto" w:fill="FFFFFF"/>
              </w:rPr>
              <w:t xml:space="preserve">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DD1C18">
              <w:rPr>
                <w:rFonts w:ascii="Cambria" w:hAnsi="Cambria"/>
                <w:kern w:val="2"/>
                <w:sz w:val="20"/>
                <w:szCs w:val="22"/>
                <w:bdr w:val="none" w:sz="0" w:space="0" w:color="auto" w:frame="1"/>
              </w:rPr>
              <w:t>kitus oficialius šaltinių duomenis</w:t>
            </w:r>
            <w:r w:rsidRPr="00DD1C18">
              <w:rPr>
                <w:rFonts w:ascii="Cambria" w:hAnsi="Cambria"/>
                <w:kern w:val="2"/>
                <w:sz w:val="20"/>
                <w:szCs w:val="22"/>
                <w:shd w:val="clear" w:color="auto" w:fill="FFFFFF"/>
              </w:rPr>
              <w:t>, kita svarbi informacija. Prašyme Šalis neturi teisės nurodyti kito indekso ar prašyti perskaičiavimo pagal kitą indeksą nei nurodytas šioje procedūroje.</w:t>
            </w:r>
          </w:p>
          <w:p w14:paraId="0A629A93" w14:textId="77777777" w:rsidR="00DD1C18" w:rsidRPr="00DD1C18" w:rsidRDefault="00DD1C18" w:rsidP="00DD1C18">
            <w:pPr>
              <w:jc w:val="both"/>
              <w:rPr>
                <w:rFonts w:ascii="Cambria" w:hAnsi="Cambria"/>
                <w:kern w:val="2"/>
                <w:sz w:val="20"/>
                <w:szCs w:val="22"/>
                <w:shd w:val="clear" w:color="auto" w:fill="FFFFFF"/>
              </w:rPr>
            </w:pPr>
            <w:r w:rsidRPr="00DD1C18">
              <w:rPr>
                <w:rFonts w:ascii="Cambria" w:hAnsi="Cambria"/>
                <w:kern w:val="2"/>
                <w:sz w:val="20"/>
                <w:szCs w:val="22"/>
                <w:shd w:val="clear" w:color="auto" w:fill="FFFFFF"/>
              </w:rPr>
              <w:t>5</w:t>
            </w:r>
            <w:r w:rsidRPr="00DD1C18">
              <w:rPr>
                <w:rFonts w:ascii="Cambria" w:hAnsi="Cambria"/>
                <w:kern w:val="2"/>
                <w:sz w:val="20"/>
                <w:szCs w:val="22"/>
              </w:rPr>
              <w:t>.3.3.9. </w:t>
            </w:r>
            <w:r w:rsidRPr="00DD1C18">
              <w:rPr>
                <w:rFonts w:ascii="Cambria" w:hAnsi="Cambria"/>
                <w:kern w:val="2"/>
                <w:sz w:val="20"/>
                <w:szCs w:val="22"/>
                <w:shd w:val="clear" w:color="auto" w:fill="FFFFFF"/>
              </w:rPr>
              <w:t>Susitarimas turi būti sudarytas per 10 (dešimt) darbo dienų nuo Šalies pateikto tinkamo prašymo perskaičiuoti S</w:t>
            </w:r>
            <w:r w:rsidRPr="00DD1C18">
              <w:rPr>
                <w:rFonts w:ascii="Cambria" w:hAnsi="Cambria"/>
                <w:kern w:val="2"/>
                <w:sz w:val="20"/>
                <w:szCs w:val="22"/>
              </w:rPr>
              <w:t xml:space="preserve">utarties </w:t>
            </w:r>
            <w:r w:rsidRPr="00DD1C18">
              <w:rPr>
                <w:rFonts w:ascii="Cambria" w:hAnsi="Cambria"/>
                <w:kern w:val="2"/>
                <w:sz w:val="20"/>
                <w:szCs w:val="22"/>
                <w:shd w:val="clear" w:color="auto" w:fill="FFFFFF"/>
              </w:rPr>
              <w:t>kainą / įkainius gavimo dienos.</w:t>
            </w:r>
          </w:p>
          <w:p w14:paraId="0AD0C670" w14:textId="03D0C0D0" w:rsidR="00DD1C18" w:rsidRPr="00DD1C18" w:rsidRDefault="00DD1C18" w:rsidP="00DD1C18">
            <w:pPr>
              <w:rPr>
                <w:kern w:val="2"/>
                <w:sz w:val="20"/>
                <w:bdr w:val="none" w:sz="0" w:space="0" w:color="auto" w:frame="1"/>
              </w:rPr>
            </w:pPr>
            <w:r w:rsidRPr="00DD1C18">
              <w:rPr>
                <w:rFonts w:ascii="Cambria" w:hAnsi="Cambria"/>
                <w:kern w:val="2"/>
                <w:sz w:val="20"/>
                <w:szCs w:val="22"/>
                <w:shd w:val="clear" w:color="auto" w:fill="FFFFFF"/>
              </w:rPr>
              <w:t>5.3.3.10. </w:t>
            </w:r>
            <w:r w:rsidRPr="00DD1C18">
              <w:rPr>
                <w:rFonts w:ascii="Cambria" w:hAnsi="Cambria"/>
                <w:kern w:val="2"/>
                <w:sz w:val="20"/>
                <w:szCs w:val="22"/>
                <w:bdr w:val="none" w:sz="0" w:space="0" w:color="auto" w:frame="1"/>
              </w:rPr>
              <w:t xml:space="preserve">Susitarimu Šalys neturi teisės </w:t>
            </w:r>
            <w:r w:rsidRPr="00DD1C18">
              <w:rPr>
                <w:rFonts w:ascii="Cambria" w:hAnsi="Cambria"/>
                <w:color w:val="000000"/>
                <w:kern w:val="2"/>
                <w:sz w:val="20"/>
                <w:szCs w:val="22"/>
                <w:bdr w:val="none" w:sz="0" w:space="0" w:color="auto" w:frame="1"/>
              </w:rPr>
              <w:t>keisti procedūroje nurodytos tvarkos ar kitų Sutarties nuostatų, išskyrus, jei keitimas atliekamas pagal VPĮ nuostatas.</w:t>
            </w:r>
          </w:p>
        </w:tc>
      </w:tr>
      <w:tr w:rsidR="00F20E09" w:rsidRPr="00351E41" w14:paraId="5B4D0978" w14:textId="77777777">
        <w:trPr>
          <w:trHeight w:val="300"/>
        </w:trPr>
        <w:tc>
          <w:tcPr>
            <w:tcW w:w="2704" w:type="dxa"/>
          </w:tcPr>
          <w:p w14:paraId="30CEAD79" w14:textId="77777777" w:rsidR="00F20E09" w:rsidRPr="00351E41" w:rsidRDefault="00F20E09" w:rsidP="00F20E09">
            <w:pPr>
              <w:rPr>
                <w:rFonts w:ascii="Cambria" w:hAnsi="Cambria"/>
                <w:b/>
                <w:bCs/>
                <w:kern w:val="2"/>
                <w:sz w:val="20"/>
              </w:rPr>
            </w:pPr>
            <w:r w:rsidRPr="00351E41">
              <w:rPr>
                <w:rFonts w:ascii="Cambria" w:hAnsi="Cambria"/>
                <w:b/>
                <w:bCs/>
                <w:kern w:val="2"/>
                <w:sz w:val="20"/>
              </w:rPr>
              <w:lastRenderedPageBreak/>
              <w:t>5.3.4. Sutarties kainos / įkainių peržiūra dėl kainų lygio pokyčio pagal Prekių grupių kainų pokyčius</w:t>
            </w:r>
          </w:p>
        </w:tc>
        <w:tc>
          <w:tcPr>
            <w:tcW w:w="6831" w:type="dxa"/>
            <w:gridSpan w:val="2"/>
          </w:tcPr>
          <w:p w14:paraId="03E1C118" w14:textId="77777777" w:rsidR="00F20E09" w:rsidRPr="00351E41" w:rsidRDefault="00F20E09" w:rsidP="00F20E09">
            <w:pPr>
              <w:rPr>
                <w:rFonts w:ascii="Cambria" w:hAnsi="Cambria"/>
                <w:kern w:val="2"/>
                <w:sz w:val="20"/>
              </w:rPr>
            </w:pPr>
            <w:r w:rsidRPr="00351E41">
              <w:rPr>
                <w:rFonts w:ascii="Cambria" w:hAnsi="Cambria"/>
                <w:kern w:val="2"/>
                <w:sz w:val="20"/>
              </w:rPr>
              <w:t>Netaikoma</w:t>
            </w:r>
          </w:p>
          <w:p w14:paraId="7893DB32" w14:textId="033FFCB1" w:rsidR="00F20E09" w:rsidRPr="00351E41" w:rsidRDefault="00F20E09" w:rsidP="00F20E09">
            <w:pPr>
              <w:rPr>
                <w:rFonts w:ascii="Cambria" w:hAnsi="Cambria"/>
                <w:kern w:val="2"/>
                <w:sz w:val="20"/>
              </w:rPr>
            </w:pPr>
          </w:p>
        </w:tc>
      </w:tr>
      <w:tr w:rsidR="00F20E09" w:rsidRPr="00351E41" w14:paraId="56777FC9" w14:textId="77777777">
        <w:trPr>
          <w:trHeight w:val="300"/>
        </w:trPr>
        <w:tc>
          <w:tcPr>
            <w:tcW w:w="2704" w:type="dxa"/>
          </w:tcPr>
          <w:p w14:paraId="3571279F" w14:textId="77777777" w:rsidR="00F20E09" w:rsidRPr="00351E41" w:rsidRDefault="00F20E09" w:rsidP="00F20E09">
            <w:pPr>
              <w:rPr>
                <w:rFonts w:ascii="Cambria" w:hAnsi="Cambria"/>
                <w:b/>
                <w:bCs/>
                <w:kern w:val="2"/>
                <w:sz w:val="20"/>
              </w:rPr>
            </w:pPr>
            <w:r w:rsidRPr="00351E41">
              <w:rPr>
                <w:rFonts w:ascii="Cambria" w:hAnsi="Cambria"/>
                <w:b/>
                <w:bCs/>
                <w:kern w:val="2"/>
                <w:sz w:val="20"/>
              </w:rPr>
              <w:t xml:space="preserve">5.4. Sutarties kainos / įkainių apskaičiavimas taikant </w:t>
            </w:r>
            <w:r w:rsidRPr="00351E41">
              <w:rPr>
                <w:rFonts w:ascii="Cambria" w:hAnsi="Cambria"/>
                <w:b/>
                <w:bCs/>
                <w:kern w:val="2"/>
                <w:sz w:val="20"/>
                <w:u w:val="single"/>
              </w:rPr>
              <w:t>kiekio (apimties)</w:t>
            </w:r>
            <w:r w:rsidRPr="00351E41">
              <w:rPr>
                <w:rFonts w:ascii="Cambria" w:hAnsi="Cambria"/>
                <w:b/>
                <w:bCs/>
                <w:kern w:val="2"/>
                <w:sz w:val="20"/>
              </w:rPr>
              <w:t xml:space="preserve"> keitimo taisykles</w:t>
            </w:r>
          </w:p>
        </w:tc>
        <w:tc>
          <w:tcPr>
            <w:tcW w:w="6831" w:type="dxa"/>
            <w:gridSpan w:val="2"/>
          </w:tcPr>
          <w:p w14:paraId="5109CF3C" w14:textId="77777777" w:rsidR="00F20E09" w:rsidRPr="00351E41" w:rsidRDefault="00F20E09" w:rsidP="00F20E09">
            <w:pPr>
              <w:rPr>
                <w:rFonts w:ascii="Cambria" w:hAnsi="Cambria"/>
                <w:kern w:val="2"/>
                <w:sz w:val="20"/>
              </w:rPr>
            </w:pPr>
            <w:r w:rsidRPr="00351E41">
              <w:rPr>
                <w:rFonts w:ascii="Cambria" w:hAnsi="Cambria"/>
                <w:kern w:val="2"/>
                <w:sz w:val="20"/>
              </w:rPr>
              <w:t>Netaikoma</w:t>
            </w:r>
          </w:p>
          <w:p w14:paraId="5FBC50E0" w14:textId="48CDD5D0" w:rsidR="00F20E09" w:rsidRPr="00351E41" w:rsidRDefault="00F20E09" w:rsidP="00F20E09">
            <w:pPr>
              <w:rPr>
                <w:rFonts w:ascii="Cambria" w:hAnsi="Cambria"/>
                <w:kern w:val="2"/>
                <w:sz w:val="20"/>
              </w:rPr>
            </w:pPr>
          </w:p>
        </w:tc>
      </w:tr>
      <w:tr w:rsidR="00F20E09" w:rsidRPr="00351E41" w14:paraId="1DFF763B" w14:textId="77777777">
        <w:trPr>
          <w:trHeight w:val="300"/>
        </w:trPr>
        <w:tc>
          <w:tcPr>
            <w:tcW w:w="2704" w:type="dxa"/>
          </w:tcPr>
          <w:p w14:paraId="416E16C3" w14:textId="77777777" w:rsidR="00F20E09" w:rsidRPr="00351E41" w:rsidRDefault="00F20E09" w:rsidP="00F20E09">
            <w:pPr>
              <w:rPr>
                <w:rFonts w:ascii="Cambria" w:hAnsi="Cambria"/>
                <w:b/>
                <w:bCs/>
                <w:kern w:val="2"/>
                <w:sz w:val="20"/>
              </w:rPr>
            </w:pPr>
            <w:r w:rsidRPr="00351E41">
              <w:rPr>
                <w:rFonts w:ascii="Cambria" w:hAnsi="Cambria"/>
                <w:b/>
                <w:bCs/>
                <w:kern w:val="2"/>
                <w:sz w:val="20"/>
              </w:rPr>
              <w:t>5.5. Atsiskaitymo su Tiekėju terminas ir tvarka</w:t>
            </w:r>
          </w:p>
        </w:tc>
        <w:tc>
          <w:tcPr>
            <w:tcW w:w="6831" w:type="dxa"/>
            <w:gridSpan w:val="2"/>
          </w:tcPr>
          <w:p w14:paraId="6564F283" w14:textId="77777777" w:rsidR="00DD1C18" w:rsidRPr="00DD1C18" w:rsidRDefault="00DD1C18" w:rsidP="00DD1C18">
            <w:pPr>
              <w:jc w:val="both"/>
              <w:rPr>
                <w:rFonts w:ascii="Cambria" w:hAnsi="Cambria"/>
                <w:kern w:val="2"/>
                <w:sz w:val="20"/>
              </w:rPr>
            </w:pPr>
            <w:r w:rsidRPr="00DD1C18">
              <w:rPr>
                <w:rFonts w:ascii="Cambria" w:hAnsi="Cambria"/>
                <w:kern w:val="2"/>
                <w:sz w:val="20"/>
              </w:rPr>
              <w:t>Pirkėjas atsiskaito su Tiekėju ne vėliau kaip per 30 kalendorinių dienų nuo Sąskaitos gavimo dienos.</w:t>
            </w:r>
          </w:p>
          <w:p w14:paraId="5D1F8A09" w14:textId="739E9399" w:rsidR="00F20E09" w:rsidRPr="00DD1C18" w:rsidRDefault="00DD1C18" w:rsidP="00DD1C18">
            <w:pPr>
              <w:jc w:val="both"/>
              <w:rPr>
                <w:rFonts w:ascii="Cambria" w:hAnsi="Cambria"/>
                <w:kern w:val="2"/>
                <w:sz w:val="20"/>
              </w:rPr>
            </w:pPr>
            <w:r w:rsidRPr="00DD1C18">
              <w:rPr>
                <w:rFonts w:ascii="Cambria" w:hAnsi="Cambria"/>
                <w:kern w:val="2"/>
                <w:sz w:val="20"/>
              </w:rPr>
              <w:t>Apmokėjimo sąlygos: Įvykdžius užsakymą, mokama už konkretų kiekį / apimtį pagal nustatytus įkainius</w:t>
            </w:r>
            <w:r>
              <w:rPr>
                <w:rFonts w:ascii="Cambria" w:hAnsi="Cambria"/>
                <w:kern w:val="2"/>
                <w:sz w:val="20"/>
              </w:rPr>
              <w:t>.</w:t>
            </w:r>
          </w:p>
        </w:tc>
      </w:tr>
      <w:tr w:rsidR="00F20E09" w:rsidRPr="00351E41" w14:paraId="44D73415" w14:textId="77777777">
        <w:trPr>
          <w:trHeight w:val="300"/>
        </w:trPr>
        <w:tc>
          <w:tcPr>
            <w:tcW w:w="2704" w:type="dxa"/>
          </w:tcPr>
          <w:p w14:paraId="6C676BAE" w14:textId="77777777" w:rsidR="00F20E09" w:rsidRPr="00351E41" w:rsidRDefault="00F20E09" w:rsidP="00F20E09">
            <w:pPr>
              <w:rPr>
                <w:rFonts w:ascii="Cambria" w:hAnsi="Cambria"/>
                <w:b/>
                <w:bCs/>
                <w:kern w:val="2"/>
                <w:sz w:val="20"/>
              </w:rPr>
            </w:pPr>
            <w:r w:rsidRPr="00351E41">
              <w:rPr>
                <w:rFonts w:ascii="Cambria" w:hAnsi="Cambria"/>
                <w:b/>
                <w:bCs/>
                <w:kern w:val="2"/>
                <w:sz w:val="20"/>
              </w:rPr>
              <w:t>5.6. Avansas</w:t>
            </w:r>
          </w:p>
        </w:tc>
        <w:tc>
          <w:tcPr>
            <w:tcW w:w="6831" w:type="dxa"/>
            <w:gridSpan w:val="2"/>
          </w:tcPr>
          <w:p w14:paraId="1B952C75" w14:textId="290D96BB" w:rsidR="00F20E09" w:rsidRPr="000B40B7" w:rsidRDefault="00F20E09" w:rsidP="00F20E09">
            <w:pPr>
              <w:rPr>
                <w:rFonts w:ascii="Cambria" w:hAnsi="Cambria"/>
                <w:kern w:val="2"/>
                <w:sz w:val="20"/>
              </w:rPr>
            </w:pPr>
            <w:r w:rsidRPr="00351E41">
              <w:rPr>
                <w:rFonts w:ascii="Cambria" w:hAnsi="Cambria"/>
                <w:kern w:val="2"/>
                <w:sz w:val="20"/>
              </w:rPr>
              <w:t>Netaikoma</w:t>
            </w:r>
          </w:p>
        </w:tc>
      </w:tr>
      <w:tr w:rsidR="00F20E09" w:rsidRPr="00351E41" w14:paraId="390513CB" w14:textId="77777777">
        <w:trPr>
          <w:trHeight w:val="300"/>
        </w:trPr>
        <w:tc>
          <w:tcPr>
            <w:tcW w:w="2704" w:type="dxa"/>
          </w:tcPr>
          <w:p w14:paraId="0EF5F095" w14:textId="77777777" w:rsidR="00F20E09" w:rsidRPr="00351E41" w:rsidRDefault="00F20E09" w:rsidP="00F20E09">
            <w:pPr>
              <w:rPr>
                <w:rFonts w:ascii="Cambria" w:hAnsi="Cambria"/>
                <w:b/>
                <w:bCs/>
                <w:kern w:val="2"/>
                <w:sz w:val="20"/>
              </w:rPr>
            </w:pPr>
            <w:r w:rsidRPr="00351E41">
              <w:rPr>
                <w:rFonts w:ascii="Cambria" w:hAnsi="Cambria"/>
                <w:b/>
                <w:bCs/>
                <w:kern w:val="2"/>
                <w:sz w:val="20"/>
              </w:rPr>
              <w:t>5.7. Avanso užtikrinimas</w:t>
            </w:r>
          </w:p>
        </w:tc>
        <w:tc>
          <w:tcPr>
            <w:tcW w:w="6831" w:type="dxa"/>
            <w:gridSpan w:val="2"/>
          </w:tcPr>
          <w:p w14:paraId="5B2F19FE" w14:textId="374149B5" w:rsidR="00F20E09" w:rsidRPr="00351E41" w:rsidRDefault="00F20E09" w:rsidP="00F20E09">
            <w:pPr>
              <w:rPr>
                <w:rFonts w:ascii="Cambria" w:hAnsi="Cambria"/>
                <w:kern w:val="2"/>
                <w:sz w:val="20"/>
              </w:rPr>
            </w:pPr>
            <w:r w:rsidRPr="00351E41">
              <w:rPr>
                <w:rFonts w:ascii="Cambria" w:hAnsi="Cambria"/>
                <w:kern w:val="2"/>
                <w:sz w:val="20"/>
              </w:rPr>
              <w:t>Netaikoma</w:t>
            </w:r>
            <w:r w:rsidRPr="00351E41">
              <w:rPr>
                <w:rFonts w:ascii="Cambria" w:hAnsi="Cambria"/>
                <w:color w:val="000000"/>
                <w:kern w:val="2"/>
                <w:sz w:val="20"/>
                <w:shd w:val="clear" w:color="auto" w:fill="FFFFFF"/>
              </w:rPr>
              <w:t xml:space="preserve"> </w:t>
            </w:r>
          </w:p>
        </w:tc>
      </w:tr>
      <w:tr w:rsidR="00F20E09" w:rsidRPr="00351E41" w14:paraId="16A66D78" w14:textId="77777777">
        <w:trPr>
          <w:trHeight w:val="300"/>
        </w:trPr>
        <w:tc>
          <w:tcPr>
            <w:tcW w:w="9535" w:type="dxa"/>
            <w:gridSpan w:val="3"/>
          </w:tcPr>
          <w:p w14:paraId="12D52984" w14:textId="77777777" w:rsidR="00F20E09" w:rsidRPr="00351E41" w:rsidRDefault="00F20E09" w:rsidP="00F20E09">
            <w:pPr>
              <w:jc w:val="center"/>
              <w:rPr>
                <w:rFonts w:ascii="Cambria" w:hAnsi="Cambria"/>
                <w:b/>
                <w:bCs/>
                <w:kern w:val="2"/>
                <w:sz w:val="20"/>
              </w:rPr>
            </w:pPr>
            <w:r w:rsidRPr="00351E41">
              <w:rPr>
                <w:rFonts w:ascii="Cambria" w:hAnsi="Cambria"/>
                <w:b/>
                <w:bCs/>
                <w:kern w:val="2"/>
                <w:sz w:val="20"/>
              </w:rPr>
              <w:t>6. PREKIŲ KOKYBĖ IR GARANTINIAI ĮSIPAREIGOJIMAI</w:t>
            </w:r>
          </w:p>
        </w:tc>
      </w:tr>
      <w:tr w:rsidR="00DD1C18" w:rsidRPr="00351E41" w14:paraId="6D983174" w14:textId="77777777">
        <w:trPr>
          <w:trHeight w:val="300"/>
        </w:trPr>
        <w:tc>
          <w:tcPr>
            <w:tcW w:w="2704" w:type="dxa"/>
          </w:tcPr>
          <w:p w14:paraId="09C25722" w14:textId="77777777" w:rsidR="00DD1C18" w:rsidRPr="00351E41" w:rsidRDefault="00DD1C18" w:rsidP="00DD1C18">
            <w:pPr>
              <w:rPr>
                <w:rFonts w:ascii="Cambria" w:hAnsi="Cambria"/>
                <w:b/>
                <w:bCs/>
                <w:kern w:val="2"/>
                <w:sz w:val="20"/>
              </w:rPr>
            </w:pPr>
            <w:r w:rsidRPr="00351E41">
              <w:rPr>
                <w:rFonts w:ascii="Cambria" w:hAnsi="Cambria"/>
                <w:b/>
                <w:bCs/>
                <w:kern w:val="2"/>
                <w:sz w:val="20"/>
              </w:rPr>
              <w:t>6.1. Garantinis terminas</w:t>
            </w:r>
          </w:p>
        </w:tc>
        <w:tc>
          <w:tcPr>
            <w:tcW w:w="6831" w:type="dxa"/>
            <w:gridSpan w:val="2"/>
          </w:tcPr>
          <w:p w14:paraId="563941A5" w14:textId="3C9A28CE" w:rsidR="00DD1C18" w:rsidRPr="00820306" w:rsidRDefault="00DD1C18" w:rsidP="00B908D5">
            <w:pPr>
              <w:jc w:val="both"/>
              <w:rPr>
                <w:rFonts w:ascii="Cambria" w:hAnsi="Cambria"/>
                <w:kern w:val="2"/>
                <w:sz w:val="20"/>
              </w:rPr>
            </w:pPr>
            <w:r w:rsidRPr="00820306">
              <w:rPr>
                <w:rFonts w:ascii="Cambria" w:hAnsi="Cambria"/>
                <w:kern w:val="2"/>
                <w:sz w:val="20"/>
                <w:szCs w:val="24"/>
              </w:rPr>
              <w:t xml:space="preserve">Prekėms nustatomas </w:t>
            </w:r>
            <w:r w:rsidR="00B908D5" w:rsidRPr="00820306">
              <w:rPr>
                <w:rFonts w:ascii="Cambria" w:hAnsi="Cambria"/>
                <w:kern w:val="2"/>
                <w:sz w:val="20"/>
                <w:szCs w:val="24"/>
              </w:rPr>
              <w:t>Techninėje specifikacijoje nustatytas g</w:t>
            </w:r>
            <w:r w:rsidRPr="00820306">
              <w:rPr>
                <w:rFonts w:ascii="Cambria" w:hAnsi="Cambria"/>
                <w:kern w:val="2"/>
                <w:sz w:val="20"/>
                <w:szCs w:val="24"/>
              </w:rPr>
              <w:t xml:space="preserve">arantinis terminas, </w:t>
            </w:r>
            <w:r w:rsidR="00B908D5" w:rsidRPr="00820306">
              <w:rPr>
                <w:rFonts w:ascii="Cambria" w:hAnsi="Cambria"/>
                <w:kern w:val="2"/>
                <w:sz w:val="20"/>
                <w:szCs w:val="24"/>
              </w:rPr>
              <w:t>kuris yra</w:t>
            </w:r>
            <w:r w:rsidRPr="00820306">
              <w:rPr>
                <w:rFonts w:ascii="Cambria" w:hAnsi="Cambria"/>
                <w:kern w:val="2"/>
                <w:sz w:val="20"/>
                <w:szCs w:val="24"/>
              </w:rPr>
              <w:t xml:space="preserve"> </w:t>
            </w:r>
            <w:r w:rsidR="00B908D5" w:rsidRPr="00820306">
              <w:rPr>
                <w:rFonts w:ascii="Cambria" w:eastAsia="Arial Unicode MS" w:hAnsi="Cambria"/>
                <w:b/>
                <w:sz w:val="20"/>
                <w:szCs w:val="24"/>
                <w:bdr w:val="nil"/>
              </w:rPr>
              <w:t>12</w:t>
            </w:r>
            <w:r w:rsidRPr="00820306">
              <w:rPr>
                <w:rFonts w:ascii="Cambria" w:eastAsia="Arial Unicode MS" w:hAnsi="Cambria"/>
                <w:b/>
                <w:sz w:val="20"/>
                <w:szCs w:val="24"/>
                <w:bdr w:val="nil"/>
              </w:rPr>
              <w:t xml:space="preserve"> (</w:t>
            </w:r>
            <w:r w:rsidR="00B908D5" w:rsidRPr="00820306">
              <w:rPr>
                <w:rFonts w:ascii="Cambria" w:eastAsia="Arial Unicode MS" w:hAnsi="Cambria"/>
                <w:b/>
                <w:sz w:val="20"/>
                <w:szCs w:val="24"/>
                <w:bdr w:val="nil"/>
              </w:rPr>
              <w:t>dvylika</w:t>
            </w:r>
            <w:r w:rsidRPr="00820306">
              <w:rPr>
                <w:rFonts w:ascii="Cambria" w:eastAsia="Arial Unicode MS" w:hAnsi="Cambria"/>
                <w:b/>
                <w:sz w:val="20"/>
                <w:szCs w:val="24"/>
                <w:bdr w:val="nil"/>
              </w:rPr>
              <w:t>)</w:t>
            </w:r>
            <w:r w:rsidRPr="00820306">
              <w:rPr>
                <w:rFonts w:ascii="Cambria" w:eastAsia="Arial Unicode MS" w:hAnsi="Cambria"/>
                <w:sz w:val="20"/>
                <w:szCs w:val="24"/>
                <w:bdr w:val="nil"/>
              </w:rPr>
              <w:t xml:space="preserve"> mėnesių</w:t>
            </w:r>
            <w:r w:rsidRPr="00820306">
              <w:rPr>
                <w:rFonts w:ascii="Cambria" w:hAnsi="Cambria"/>
                <w:kern w:val="2"/>
                <w:sz w:val="20"/>
                <w:szCs w:val="24"/>
              </w:rPr>
              <w:t xml:space="preserve">. Garantinis terminas, skaičiuojamas nuo </w:t>
            </w:r>
            <w:r w:rsidR="00B908D5" w:rsidRPr="00820306">
              <w:rPr>
                <w:rFonts w:ascii="Cambria" w:hAnsi="Cambria"/>
                <w:kern w:val="2"/>
                <w:sz w:val="20"/>
                <w:szCs w:val="24"/>
              </w:rPr>
              <w:t>Prekių perdavimo – priėmimo akto ar Sąskaitos (kai Prekių perdavimo – priėmimo aktas nėra pasirašomas)</w:t>
            </w:r>
            <w:r w:rsidR="008A23C3">
              <w:rPr>
                <w:rFonts w:ascii="Cambria" w:hAnsi="Cambria"/>
                <w:kern w:val="2"/>
                <w:sz w:val="20"/>
                <w:szCs w:val="24"/>
              </w:rPr>
              <w:t xml:space="preserve"> </w:t>
            </w:r>
            <w:r w:rsidR="00B908D5" w:rsidRPr="00820306">
              <w:rPr>
                <w:rFonts w:ascii="Cambria" w:hAnsi="Cambria"/>
                <w:kern w:val="2"/>
                <w:sz w:val="20"/>
                <w:szCs w:val="24"/>
              </w:rPr>
              <w:t>pasirašymo dienos</w:t>
            </w:r>
            <w:r w:rsidRPr="00820306">
              <w:rPr>
                <w:rFonts w:ascii="Cambria" w:hAnsi="Cambria"/>
                <w:kern w:val="2"/>
                <w:sz w:val="20"/>
                <w:szCs w:val="24"/>
              </w:rPr>
              <w:t>.</w:t>
            </w:r>
          </w:p>
        </w:tc>
      </w:tr>
      <w:tr w:rsidR="00DD1C18" w:rsidRPr="00351E41" w14:paraId="7DD6C03C" w14:textId="77777777">
        <w:trPr>
          <w:trHeight w:val="300"/>
        </w:trPr>
        <w:tc>
          <w:tcPr>
            <w:tcW w:w="2704" w:type="dxa"/>
          </w:tcPr>
          <w:p w14:paraId="02AE192B" w14:textId="77777777" w:rsidR="00DD1C18" w:rsidRPr="00351E41" w:rsidRDefault="00DD1C18" w:rsidP="00DD1C18">
            <w:pPr>
              <w:rPr>
                <w:rFonts w:ascii="Cambria" w:hAnsi="Cambria"/>
                <w:b/>
                <w:bCs/>
                <w:kern w:val="2"/>
                <w:sz w:val="20"/>
              </w:rPr>
            </w:pPr>
            <w:r w:rsidRPr="00351E41">
              <w:rPr>
                <w:rFonts w:ascii="Cambria" w:hAnsi="Cambria"/>
                <w:b/>
                <w:bCs/>
                <w:kern w:val="2"/>
                <w:sz w:val="20"/>
              </w:rPr>
              <w:t>6.2. Garantinė priežiūra</w:t>
            </w:r>
          </w:p>
        </w:tc>
        <w:tc>
          <w:tcPr>
            <w:tcW w:w="6831" w:type="dxa"/>
            <w:gridSpan w:val="2"/>
          </w:tcPr>
          <w:p w14:paraId="24F5A9C7" w14:textId="537C6A4A" w:rsidR="00DD1C18" w:rsidRDefault="00DD1C18" w:rsidP="00DD1C18">
            <w:pPr>
              <w:jc w:val="both"/>
              <w:rPr>
                <w:rFonts w:ascii="Cambria" w:hAnsi="Cambria"/>
                <w:kern w:val="2"/>
                <w:sz w:val="20"/>
              </w:rPr>
            </w:pPr>
            <w:r w:rsidRPr="00820306">
              <w:rPr>
                <w:rFonts w:ascii="Cambria" w:hAnsi="Cambria"/>
                <w:kern w:val="2"/>
                <w:sz w:val="20"/>
              </w:rPr>
              <w:t xml:space="preserve">Garantinio termino laikotarpiu Nustačius Prekių trūkumų, Tiekėjas, turi ne vėliau kaip per </w:t>
            </w:r>
            <w:r w:rsidR="000974CE">
              <w:rPr>
                <w:rFonts w:ascii="Cambria" w:hAnsi="Cambria"/>
                <w:b/>
                <w:kern w:val="2"/>
                <w:sz w:val="20"/>
              </w:rPr>
              <w:t>10</w:t>
            </w:r>
            <w:r w:rsidRPr="00820306">
              <w:rPr>
                <w:rFonts w:ascii="Cambria" w:hAnsi="Cambria"/>
                <w:b/>
                <w:kern w:val="2"/>
                <w:sz w:val="20"/>
              </w:rPr>
              <w:t xml:space="preserve"> (</w:t>
            </w:r>
            <w:r w:rsidR="000974CE">
              <w:rPr>
                <w:rFonts w:ascii="Cambria" w:hAnsi="Cambria"/>
                <w:b/>
                <w:kern w:val="2"/>
                <w:sz w:val="20"/>
              </w:rPr>
              <w:t>dešimt</w:t>
            </w:r>
            <w:r w:rsidRPr="00820306">
              <w:rPr>
                <w:rFonts w:ascii="Cambria" w:hAnsi="Cambria"/>
                <w:b/>
                <w:kern w:val="2"/>
                <w:sz w:val="20"/>
              </w:rPr>
              <w:t>)</w:t>
            </w:r>
            <w:r w:rsidRPr="00820306">
              <w:rPr>
                <w:rFonts w:ascii="Cambria" w:hAnsi="Cambria"/>
                <w:kern w:val="2"/>
                <w:sz w:val="20"/>
              </w:rPr>
              <w:t xml:space="preserve"> </w:t>
            </w:r>
            <w:r w:rsidR="000974CE">
              <w:rPr>
                <w:rFonts w:ascii="Cambria" w:hAnsi="Cambria"/>
                <w:b/>
                <w:kern w:val="2"/>
                <w:sz w:val="20"/>
              </w:rPr>
              <w:t>darbo dienų</w:t>
            </w:r>
            <w:r w:rsidRPr="00820306">
              <w:rPr>
                <w:rFonts w:ascii="Cambria" w:hAnsi="Cambria"/>
                <w:kern w:val="2"/>
                <w:sz w:val="20"/>
              </w:rPr>
              <w:t xml:space="preserve"> nuo rašytinės pretenzijos gavimo dienos pašalinti Prekių trūkumus. </w:t>
            </w:r>
          </w:p>
          <w:p w14:paraId="7F305FC3" w14:textId="7F7F0BBC" w:rsidR="00DD1C18" w:rsidRPr="00820306" w:rsidRDefault="00DD1C18" w:rsidP="00DD1C18">
            <w:pPr>
              <w:jc w:val="both"/>
              <w:rPr>
                <w:rFonts w:ascii="Cambria" w:hAnsi="Cambria"/>
                <w:kern w:val="2"/>
                <w:sz w:val="20"/>
              </w:rPr>
            </w:pPr>
            <w:r w:rsidRPr="00820306">
              <w:rPr>
                <w:rFonts w:ascii="Cambria" w:hAnsi="Cambria"/>
                <w:kern w:val="2"/>
                <w:sz w:val="20"/>
              </w:rPr>
              <w:t>Prekių trūkumų nustatymo bei šalinimo tvarka nustatyta Bendrųjų sąlygų 7 skyriuje.</w:t>
            </w:r>
          </w:p>
        </w:tc>
      </w:tr>
      <w:tr w:rsidR="00DD1C18" w:rsidRPr="00351E41" w14:paraId="1411E0C2" w14:textId="77777777">
        <w:trPr>
          <w:trHeight w:val="300"/>
        </w:trPr>
        <w:tc>
          <w:tcPr>
            <w:tcW w:w="2704" w:type="dxa"/>
          </w:tcPr>
          <w:p w14:paraId="3CD44566" w14:textId="512EBE9A" w:rsidR="00DD1C18" w:rsidRPr="00351E41" w:rsidRDefault="00DD1C18" w:rsidP="00DD1C18">
            <w:pPr>
              <w:rPr>
                <w:rFonts w:ascii="Cambria" w:hAnsi="Cambria"/>
                <w:b/>
                <w:bCs/>
                <w:kern w:val="2"/>
                <w:sz w:val="20"/>
              </w:rPr>
            </w:pPr>
            <w:r w:rsidRPr="00B35E20">
              <w:rPr>
                <w:rFonts w:ascii="Cambria" w:hAnsi="Cambria"/>
                <w:b/>
                <w:bCs/>
                <w:kern w:val="2"/>
                <w:sz w:val="20"/>
              </w:rPr>
              <w:t>6.3. Kokybinių kriterijų įgyvendinimo ir tikrinimo tvarka</w:t>
            </w:r>
          </w:p>
        </w:tc>
        <w:tc>
          <w:tcPr>
            <w:tcW w:w="6831" w:type="dxa"/>
            <w:gridSpan w:val="2"/>
          </w:tcPr>
          <w:p w14:paraId="367726A2" w14:textId="390BEDAB" w:rsidR="00DD1C18" w:rsidRDefault="00DD1C18" w:rsidP="00DD1C18">
            <w:pPr>
              <w:jc w:val="both"/>
              <w:rPr>
                <w:rFonts w:ascii="Cambria" w:hAnsi="Cambria"/>
                <w:kern w:val="2"/>
                <w:sz w:val="20"/>
              </w:rPr>
            </w:pPr>
            <w:r>
              <w:rPr>
                <w:rFonts w:ascii="Cambria" w:hAnsi="Cambria"/>
                <w:kern w:val="2"/>
                <w:sz w:val="20"/>
              </w:rPr>
              <w:t>Netaikoma</w:t>
            </w:r>
          </w:p>
        </w:tc>
      </w:tr>
      <w:tr w:rsidR="00DD1C18" w:rsidRPr="00351E41" w14:paraId="4EE15A55" w14:textId="77777777">
        <w:trPr>
          <w:trHeight w:val="300"/>
        </w:trPr>
        <w:tc>
          <w:tcPr>
            <w:tcW w:w="9535" w:type="dxa"/>
            <w:gridSpan w:val="3"/>
          </w:tcPr>
          <w:p w14:paraId="3299BC80" w14:textId="77777777" w:rsidR="00DD1C18" w:rsidRPr="00351E41" w:rsidRDefault="00DD1C18" w:rsidP="00DD1C18">
            <w:pPr>
              <w:jc w:val="center"/>
              <w:rPr>
                <w:rFonts w:ascii="Cambria" w:hAnsi="Cambria"/>
                <w:b/>
                <w:bCs/>
                <w:kern w:val="2"/>
                <w:sz w:val="20"/>
              </w:rPr>
            </w:pPr>
            <w:r w:rsidRPr="00351E41">
              <w:rPr>
                <w:rFonts w:ascii="Cambria" w:hAnsi="Cambria"/>
                <w:b/>
                <w:bCs/>
                <w:kern w:val="2"/>
                <w:sz w:val="20"/>
              </w:rPr>
              <w:t>7. SUTARTIES VYKDYMUI PASITELKIAMI SUBTIEKĖJAI</w:t>
            </w:r>
          </w:p>
        </w:tc>
      </w:tr>
      <w:tr w:rsidR="00DD1C18" w:rsidRPr="00351E41" w14:paraId="6AD8FB63" w14:textId="77777777">
        <w:trPr>
          <w:trHeight w:val="300"/>
        </w:trPr>
        <w:tc>
          <w:tcPr>
            <w:tcW w:w="2704" w:type="dxa"/>
          </w:tcPr>
          <w:p w14:paraId="365354EF" w14:textId="77777777" w:rsidR="00DD1C18" w:rsidRPr="00351E41" w:rsidRDefault="00DD1C18" w:rsidP="00DD1C18">
            <w:pPr>
              <w:rPr>
                <w:rFonts w:ascii="Cambria" w:hAnsi="Cambria"/>
                <w:b/>
                <w:bCs/>
                <w:kern w:val="2"/>
                <w:sz w:val="20"/>
              </w:rPr>
            </w:pPr>
            <w:r w:rsidRPr="00351E41">
              <w:rPr>
                <w:rFonts w:ascii="Cambria" w:hAnsi="Cambria"/>
                <w:b/>
                <w:bCs/>
                <w:kern w:val="2"/>
                <w:sz w:val="20"/>
              </w:rPr>
              <w:t>Sutarties vykdymui pasitelkiami subtiekėjai ir (ar) specialistai</w:t>
            </w:r>
          </w:p>
        </w:tc>
        <w:tc>
          <w:tcPr>
            <w:tcW w:w="6831" w:type="dxa"/>
            <w:gridSpan w:val="2"/>
          </w:tcPr>
          <w:p w14:paraId="08DD62A6" w14:textId="77777777" w:rsidR="00DD1C18" w:rsidRPr="007D12A6" w:rsidRDefault="00DD1C18" w:rsidP="00DD1C18">
            <w:pPr>
              <w:jc w:val="both"/>
              <w:rPr>
                <w:rFonts w:ascii="Cambria" w:hAnsi="Cambria"/>
                <w:color w:val="4472C4" w:themeColor="accent1"/>
                <w:kern w:val="2"/>
                <w:sz w:val="20"/>
              </w:rPr>
            </w:pPr>
            <w:r w:rsidRPr="007D12A6">
              <w:rPr>
                <w:rFonts w:ascii="Cambria" w:hAnsi="Cambria"/>
                <w:i/>
                <w:color w:val="4472C4" w:themeColor="accent1"/>
                <w:kern w:val="2"/>
                <w:sz w:val="20"/>
              </w:rPr>
              <w:t>Atitinkamai nurodyti ir nereikalingą išbraukti</w:t>
            </w:r>
            <w:r w:rsidRPr="007D12A6">
              <w:rPr>
                <w:rFonts w:ascii="Cambria" w:hAnsi="Cambria"/>
                <w:color w:val="4472C4" w:themeColor="accent1"/>
                <w:kern w:val="2"/>
                <w:sz w:val="20"/>
              </w:rPr>
              <w:t>:</w:t>
            </w:r>
          </w:p>
          <w:p w14:paraId="42875A58" w14:textId="77777777" w:rsidR="00DD1C18" w:rsidRDefault="00DD1C18" w:rsidP="00DD1C18">
            <w:pPr>
              <w:rPr>
                <w:rFonts w:ascii="Cambria" w:hAnsi="Cambria"/>
                <w:kern w:val="2"/>
                <w:sz w:val="20"/>
              </w:rPr>
            </w:pPr>
          </w:p>
          <w:p w14:paraId="35EE1770" w14:textId="04837760" w:rsidR="00DD1C18" w:rsidRPr="00351E41" w:rsidRDefault="00DD1C18" w:rsidP="00DD1C18">
            <w:pPr>
              <w:rPr>
                <w:rFonts w:ascii="Cambria" w:hAnsi="Cambria"/>
                <w:kern w:val="2"/>
                <w:sz w:val="20"/>
              </w:rPr>
            </w:pPr>
            <w:r w:rsidRPr="00351E41">
              <w:rPr>
                <w:rFonts w:ascii="Cambria" w:hAnsi="Cambria"/>
                <w:kern w:val="2"/>
                <w:sz w:val="20"/>
              </w:rPr>
              <w:t>Sutarties vykdymui subtiekėjai ir (ar) specialistai nepasitelkiami.</w:t>
            </w:r>
          </w:p>
          <w:p w14:paraId="0A05E986" w14:textId="77777777" w:rsidR="00DD1C18" w:rsidRPr="00351E41" w:rsidRDefault="00DD1C18" w:rsidP="00DD1C18">
            <w:pPr>
              <w:rPr>
                <w:rFonts w:ascii="Cambria" w:hAnsi="Cambria"/>
                <w:kern w:val="2"/>
                <w:sz w:val="20"/>
              </w:rPr>
            </w:pPr>
          </w:p>
          <w:p w14:paraId="1FDC783F" w14:textId="77777777" w:rsidR="00DD1C18" w:rsidRPr="000E5E41" w:rsidRDefault="00DD1C18" w:rsidP="00DD1C18">
            <w:pPr>
              <w:rPr>
                <w:rFonts w:ascii="Cambria" w:hAnsi="Cambria"/>
                <w:i/>
                <w:color w:val="4472C4" w:themeColor="accent1"/>
                <w:kern w:val="2"/>
                <w:sz w:val="20"/>
              </w:rPr>
            </w:pPr>
            <w:r w:rsidRPr="000E5E41">
              <w:rPr>
                <w:rFonts w:ascii="Cambria" w:hAnsi="Cambria"/>
                <w:i/>
                <w:color w:val="4472C4" w:themeColor="accent1"/>
                <w:kern w:val="2"/>
                <w:sz w:val="20"/>
              </w:rPr>
              <w:t>arba</w:t>
            </w:r>
          </w:p>
          <w:p w14:paraId="67FDD610" w14:textId="77777777" w:rsidR="00DD1C18" w:rsidRPr="00351E41" w:rsidRDefault="00DD1C18" w:rsidP="00DD1C18">
            <w:pPr>
              <w:rPr>
                <w:rFonts w:ascii="Cambria" w:hAnsi="Cambria"/>
                <w:kern w:val="2"/>
                <w:sz w:val="20"/>
              </w:rPr>
            </w:pPr>
          </w:p>
          <w:p w14:paraId="100A011A" w14:textId="72EFD5E3" w:rsidR="00DD1C18" w:rsidRPr="00351E41" w:rsidRDefault="00DD1C18" w:rsidP="00DD1C18">
            <w:pPr>
              <w:rPr>
                <w:rFonts w:ascii="Cambria" w:hAnsi="Cambria"/>
                <w:b/>
                <w:bCs/>
                <w:kern w:val="2"/>
                <w:sz w:val="20"/>
              </w:rPr>
            </w:pPr>
            <w:r w:rsidRPr="00351E41">
              <w:rPr>
                <w:rFonts w:ascii="Cambria" w:hAnsi="Cambria"/>
                <w:kern w:val="2"/>
                <w:sz w:val="20"/>
              </w:rPr>
              <w:t xml:space="preserve">Sutarties vykdymui pasitelkiami subtiekėjai ir (ar) specialistai yra nurodyti Sutarties </w:t>
            </w:r>
            <w:r w:rsidRPr="007830A4">
              <w:rPr>
                <w:rFonts w:ascii="Cambria" w:hAnsi="Cambria"/>
                <w:kern w:val="2"/>
                <w:sz w:val="20"/>
              </w:rPr>
              <w:t>priede Nr. [...] „Sutarties</w:t>
            </w:r>
            <w:r w:rsidRPr="00351E41">
              <w:rPr>
                <w:rFonts w:ascii="Cambria" w:hAnsi="Cambria"/>
                <w:kern w:val="2"/>
                <w:sz w:val="20"/>
              </w:rPr>
              <w:t xml:space="preserve"> vykdymui pasitelkiami subtiekėjai ir (ar) specialistai“</w:t>
            </w:r>
            <w:r>
              <w:rPr>
                <w:rFonts w:ascii="Cambria" w:hAnsi="Cambria"/>
                <w:kern w:val="2"/>
                <w:sz w:val="20"/>
              </w:rPr>
              <w:t>.</w:t>
            </w:r>
          </w:p>
        </w:tc>
      </w:tr>
      <w:tr w:rsidR="00DD1C18" w:rsidRPr="00351E41" w14:paraId="70E51143" w14:textId="77777777">
        <w:trPr>
          <w:trHeight w:val="300"/>
        </w:trPr>
        <w:tc>
          <w:tcPr>
            <w:tcW w:w="9535" w:type="dxa"/>
            <w:gridSpan w:val="3"/>
          </w:tcPr>
          <w:p w14:paraId="213106F8" w14:textId="77777777" w:rsidR="00DD1C18" w:rsidRPr="00351E41" w:rsidRDefault="00DD1C18" w:rsidP="00DD1C18">
            <w:pPr>
              <w:jc w:val="center"/>
              <w:rPr>
                <w:rFonts w:ascii="Cambria" w:hAnsi="Cambria"/>
                <w:b/>
                <w:bCs/>
                <w:kern w:val="2"/>
                <w:sz w:val="20"/>
              </w:rPr>
            </w:pPr>
            <w:r w:rsidRPr="00351E41">
              <w:rPr>
                <w:rFonts w:ascii="Cambria" w:hAnsi="Cambria"/>
                <w:b/>
                <w:bCs/>
                <w:kern w:val="2"/>
                <w:sz w:val="20"/>
              </w:rPr>
              <w:t>8. PRIEVOLIŲ PAGAL SUTARTĮ ĮVYKDYMO UŽTIKRINIMAS</w:t>
            </w:r>
          </w:p>
        </w:tc>
      </w:tr>
      <w:tr w:rsidR="00DD1C18" w:rsidRPr="00351E41" w14:paraId="4FC00A5A" w14:textId="77777777">
        <w:trPr>
          <w:trHeight w:val="300"/>
        </w:trPr>
        <w:tc>
          <w:tcPr>
            <w:tcW w:w="2704" w:type="dxa"/>
          </w:tcPr>
          <w:p w14:paraId="1ED427E2" w14:textId="77777777" w:rsidR="00DD1C18" w:rsidRPr="00351E41" w:rsidRDefault="00DD1C18" w:rsidP="00DD1C18">
            <w:pPr>
              <w:rPr>
                <w:rFonts w:ascii="Cambria" w:hAnsi="Cambria"/>
                <w:b/>
                <w:bCs/>
                <w:kern w:val="2"/>
                <w:sz w:val="20"/>
              </w:rPr>
            </w:pPr>
            <w:r w:rsidRPr="00351E41">
              <w:rPr>
                <w:rFonts w:ascii="Cambria" w:hAnsi="Cambria"/>
                <w:b/>
                <w:bCs/>
                <w:kern w:val="2"/>
                <w:sz w:val="20"/>
              </w:rPr>
              <w:t>8.1. Prievolių pagal Sutartį įvykdymo užtikrinimas</w:t>
            </w:r>
          </w:p>
        </w:tc>
        <w:tc>
          <w:tcPr>
            <w:tcW w:w="6831" w:type="dxa"/>
            <w:gridSpan w:val="2"/>
          </w:tcPr>
          <w:p w14:paraId="3DDC83FB" w14:textId="4917120A" w:rsidR="00DD1C18" w:rsidRPr="00351E41" w:rsidRDefault="00DD1C18" w:rsidP="00DD1C18">
            <w:pPr>
              <w:jc w:val="both"/>
              <w:rPr>
                <w:rFonts w:ascii="Cambria" w:hAnsi="Cambria"/>
                <w:kern w:val="2"/>
                <w:sz w:val="20"/>
              </w:rPr>
            </w:pPr>
            <w:r w:rsidRPr="007D12A6">
              <w:rPr>
                <w:rFonts w:ascii="Cambria" w:hAnsi="Cambria"/>
                <w:kern w:val="2"/>
                <w:sz w:val="20"/>
              </w:rPr>
              <w:t>Prievolių pagal Sutartį įvykdymas užtikrinamas: netesybomis (delspinigiais, bauda).</w:t>
            </w:r>
          </w:p>
        </w:tc>
      </w:tr>
      <w:tr w:rsidR="00DD1C18" w:rsidRPr="00351E41" w14:paraId="282EA237" w14:textId="77777777">
        <w:trPr>
          <w:trHeight w:val="300"/>
        </w:trPr>
        <w:tc>
          <w:tcPr>
            <w:tcW w:w="2704" w:type="dxa"/>
          </w:tcPr>
          <w:p w14:paraId="0D9627E8" w14:textId="0F0ABA9D" w:rsidR="00DD1C18" w:rsidRPr="00351E41" w:rsidRDefault="00DD1C18" w:rsidP="00DD1C18">
            <w:pPr>
              <w:rPr>
                <w:rFonts w:ascii="Cambria" w:hAnsi="Cambria"/>
                <w:b/>
                <w:bCs/>
                <w:kern w:val="2"/>
                <w:sz w:val="20"/>
              </w:rPr>
            </w:pPr>
            <w:r w:rsidRPr="007F0548">
              <w:rPr>
                <w:rFonts w:ascii="Cambria" w:hAnsi="Cambria"/>
                <w:b/>
                <w:bCs/>
                <w:kern w:val="2"/>
                <w:sz w:val="20"/>
              </w:rPr>
              <w:t>8.2. Sutarties įvykdymo užtikrinimo galiojimo terminas</w:t>
            </w:r>
          </w:p>
        </w:tc>
        <w:tc>
          <w:tcPr>
            <w:tcW w:w="6831" w:type="dxa"/>
            <w:gridSpan w:val="2"/>
          </w:tcPr>
          <w:p w14:paraId="5485B2F1" w14:textId="5E17E40B" w:rsidR="00DD1C18" w:rsidRPr="007D12A6" w:rsidRDefault="00DD1C18" w:rsidP="00DD1C18">
            <w:pPr>
              <w:jc w:val="both"/>
              <w:rPr>
                <w:rFonts w:ascii="Cambria" w:hAnsi="Cambria"/>
                <w:kern w:val="2"/>
                <w:sz w:val="20"/>
              </w:rPr>
            </w:pPr>
            <w:r>
              <w:rPr>
                <w:rFonts w:ascii="Cambria" w:hAnsi="Cambria"/>
                <w:kern w:val="2"/>
                <w:sz w:val="20"/>
              </w:rPr>
              <w:t>Netaikoma</w:t>
            </w:r>
          </w:p>
        </w:tc>
      </w:tr>
      <w:tr w:rsidR="00DD1C18" w:rsidRPr="00351E41" w14:paraId="440514AB" w14:textId="77777777">
        <w:trPr>
          <w:trHeight w:val="300"/>
        </w:trPr>
        <w:tc>
          <w:tcPr>
            <w:tcW w:w="2704" w:type="dxa"/>
          </w:tcPr>
          <w:p w14:paraId="1559F431" w14:textId="237101F3" w:rsidR="00DD1C18" w:rsidRPr="00351E41" w:rsidRDefault="00DD1C18" w:rsidP="00DD1C18">
            <w:pPr>
              <w:rPr>
                <w:rFonts w:ascii="Cambria" w:hAnsi="Cambria"/>
                <w:b/>
                <w:bCs/>
                <w:kern w:val="2"/>
                <w:sz w:val="20"/>
              </w:rPr>
            </w:pPr>
            <w:r>
              <w:rPr>
                <w:rFonts w:ascii="Cambria" w:hAnsi="Cambria"/>
                <w:b/>
                <w:bCs/>
                <w:kern w:val="2"/>
                <w:sz w:val="20"/>
              </w:rPr>
              <w:t>8.3</w:t>
            </w:r>
            <w:r w:rsidRPr="00351E41">
              <w:rPr>
                <w:rFonts w:ascii="Cambria" w:hAnsi="Cambria"/>
                <w:b/>
                <w:bCs/>
                <w:kern w:val="2"/>
                <w:sz w:val="20"/>
              </w:rPr>
              <w:t xml:space="preserve">. Sutarties įvykdymo užtikrinimo pateikimas </w:t>
            </w:r>
          </w:p>
        </w:tc>
        <w:tc>
          <w:tcPr>
            <w:tcW w:w="6831" w:type="dxa"/>
            <w:gridSpan w:val="2"/>
          </w:tcPr>
          <w:p w14:paraId="36F9B8F1" w14:textId="77777777" w:rsidR="00DD1C18" w:rsidRPr="00351E41" w:rsidRDefault="00DD1C18" w:rsidP="00DD1C18">
            <w:pPr>
              <w:rPr>
                <w:rFonts w:ascii="Cambria" w:hAnsi="Cambria"/>
                <w:kern w:val="2"/>
                <w:sz w:val="20"/>
              </w:rPr>
            </w:pPr>
            <w:r w:rsidRPr="00351E41">
              <w:rPr>
                <w:rFonts w:ascii="Cambria" w:hAnsi="Cambria"/>
                <w:kern w:val="2"/>
                <w:sz w:val="20"/>
              </w:rPr>
              <w:t>Netaikoma</w:t>
            </w:r>
          </w:p>
          <w:p w14:paraId="031E7F44" w14:textId="06630538" w:rsidR="00DD1C18" w:rsidRPr="00351E41" w:rsidRDefault="00DD1C18" w:rsidP="00DD1C18">
            <w:pPr>
              <w:rPr>
                <w:rFonts w:ascii="Cambria" w:hAnsi="Cambria"/>
                <w:kern w:val="2"/>
                <w:sz w:val="20"/>
              </w:rPr>
            </w:pPr>
          </w:p>
        </w:tc>
      </w:tr>
      <w:tr w:rsidR="00DD1C18" w:rsidRPr="00351E41" w14:paraId="3EE8B150" w14:textId="77777777">
        <w:trPr>
          <w:trHeight w:val="300"/>
        </w:trPr>
        <w:tc>
          <w:tcPr>
            <w:tcW w:w="9535" w:type="dxa"/>
            <w:gridSpan w:val="3"/>
          </w:tcPr>
          <w:p w14:paraId="11F6AA1C" w14:textId="77777777" w:rsidR="00DD1C18" w:rsidRPr="00351E41" w:rsidRDefault="00DD1C18" w:rsidP="00DD1C18">
            <w:pPr>
              <w:ind w:firstLine="720"/>
              <w:jc w:val="center"/>
              <w:rPr>
                <w:rFonts w:ascii="Cambria" w:hAnsi="Cambria"/>
                <w:b/>
                <w:bCs/>
                <w:kern w:val="2"/>
                <w:sz w:val="20"/>
              </w:rPr>
            </w:pPr>
            <w:r w:rsidRPr="00351E41">
              <w:rPr>
                <w:rFonts w:ascii="Cambria" w:hAnsi="Cambria"/>
                <w:b/>
                <w:bCs/>
                <w:kern w:val="2"/>
                <w:sz w:val="20"/>
              </w:rPr>
              <w:t>9. ŠALIŲ ATSAKOMYBĖ</w:t>
            </w:r>
            <w:r w:rsidRPr="00351E41">
              <w:rPr>
                <w:rFonts w:ascii="Cambria" w:hAnsi="Cambria"/>
                <w:b/>
                <w:bCs/>
                <w:kern w:val="2"/>
                <w:sz w:val="20"/>
              </w:rPr>
              <w:tab/>
            </w:r>
          </w:p>
        </w:tc>
      </w:tr>
      <w:tr w:rsidR="00DD1C18" w:rsidRPr="00351E41" w14:paraId="7476CD9F" w14:textId="77777777">
        <w:trPr>
          <w:trHeight w:val="300"/>
        </w:trPr>
        <w:tc>
          <w:tcPr>
            <w:tcW w:w="2704" w:type="dxa"/>
          </w:tcPr>
          <w:p w14:paraId="7FE72C4A" w14:textId="77777777" w:rsidR="00DD1C18" w:rsidRPr="00351E41" w:rsidRDefault="00DD1C18" w:rsidP="00DD1C18">
            <w:pPr>
              <w:rPr>
                <w:rFonts w:ascii="Cambria" w:hAnsi="Cambria"/>
                <w:b/>
                <w:bCs/>
                <w:kern w:val="2"/>
                <w:sz w:val="20"/>
              </w:rPr>
            </w:pPr>
            <w:r w:rsidRPr="00351E41">
              <w:rPr>
                <w:rFonts w:ascii="Cambria" w:hAnsi="Cambria"/>
                <w:b/>
                <w:bCs/>
                <w:kern w:val="2"/>
                <w:sz w:val="20"/>
              </w:rPr>
              <w:t>9.1. Pirkėjui taikomos netesybos už mokėjimų pagal Sutartį vėlavimą</w:t>
            </w:r>
          </w:p>
        </w:tc>
        <w:tc>
          <w:tcPr>
            <w:tcW w:w="6831" w:type="dxa"/>
            <w:gridSpan w:val="2"/>
          </w:tcPr>
          <w:p w14:paraId="46137B87" w14:textId="0DAE1624" w:rsidR="00DD1C18" w:rsidRPr="00351E41" w:rsidRDefault="00DD1C18" w:rsidP="00DD1C18">
            <w:pPr>
              <w:spacing w:line="259" w:lineRule="auto"/>
              <w:rPr>
                <w:rFonts w:ascii="Cambria" w:hAnsi="Cambria"/>
                <w:color w:val="000000"/>
                <w:kern w:val="2"/>
                <w:sz w:val="20"/>
              </w:rPr>
            </w:pPr>
            <w:r w:rsidRPr="007D12A6">
              <w:rPr>
                <w:rFonts w:ascii="Cambria" w:hAnsi="Cambria"/>
                <w:color w:val="000000"/>
                <w:kern w:val="2"/>
                <w:sz w:val="20"/>
              </w:rPr>
              <w:t xml:space="preserve">Jei Pirkėjas, gavęs tinkamai pateiktą ir užpildytą </w:t>
            </w:r>
            <w:r w:rsidRPr="007830A4">
              <w:rPr>
                <w:rFonts w:ascii="Cambria" w:hAnsi="Cambria"/>
                <w:color w:val="000000"/>
                <w:kern w:val="2"/>
                <w:sz w:val="20"/>
              </w:rPr>
              <w:t>Sąskait</w:t>
            </w:r>
            <w:r w:rsidRPr="007D12A6">
              <w:rPr>
                <w:rFonts w:ascii="Cambria" w:hAnsi="Cambria"/>
                <w:color w:val="000000"/>
                <w:kern w:val="2"/>
                <w:sz w:val="20"/>
              </w:rPr>
              <w:t xml:space="preserve">ą, uždelsia atsiskaityti už tinkamai Tiekėjo  perduotas kokybiškas Prekes per Sutartyje nurodytą terminą, Tiekėjas nuo kitos nei nustatytas terminas dienos skaičiuoja Pirkėjui </w:t>
            </w:r>
            <w:r>
              <w:rPr>
                <w:rFonts w:ascii="Cambria" w:hAnsi="Cambria"/>
                <w:kern w:val="2"/>
                <w:sz w:val="20"/>
              </w:rPr>
              <w:t>0,05 (penkios</w:t>
            </w:r>
            <w:r w:rsidRPr="007D12A6">
              <w:rPr>
                <w:rFonts w:ascii="Cambria" w:hAnsi="Cambria"/>
                <w:kern w:val="2"/>
                <w:sz w:val="20"/>
              </w:rPr>
              <w:t xml:space="preserve"> šimtosios) procento dydžio delspinigius nuo neapmokėtos sumos be PVM už kiekvieną vėlavimo dieną. </w:t>
            </w:r>
          </w:p>
        </w:tc>
      </w:tr>
      <w:tr w:rsidR="00DD1C18" w:rsidRPr="00351E41" w14:paraId="30B33F12" w14:textId="77777777">
        <w:trPr>
          <w:trHeight w:val="300"/>
        </w:trPr>
        <w:tc>
          <w:tcPr>
            <w:tcW w:w="2704" w:type="dxa"/>
          </w:tcPr>
          <w:p w14:paraId="0CBB35F7" w14:textId="77777777" w:rsidR="00DD1C18" w:rsidRPr="00351E41" w:rsidRDefault="00DD1C18" w:rsidP="00DD1C18">
            <w:pPr>
              <w:rPr>
                <w:rFonts w:ascii="Cambria" w:hAnsi="Cambria"/>
                <w:b/>
                <w:bCs/>
                <w:kern w:val="2"/>
                <w:sz w:val="20"/>
              </w:rPr>
            </w:pPr>
            <w:r w:rsidRPr="00351E41">
              <w:rPr>
                <w:rFonts w:ascii="Cambria" w:hAnsi="Cambria"/>
                <w:b/>
                <w:bCs/>
                <w:kern w:val="2"/>
                <w:sz w:val="20"/>
              </w:rPr>
              <w:t>9.2. Tiekėjui taikomos netesybos</w:t>
            </w:r>
          </w:p>
        </w:tc>
        <w:tc>
          <w:tcPr>
            <w:tcW w:w="6831" w:type="dxa"/>
            <w:gridSpan w:val="2"/>
          </w:tcPr>
          <w:p w14:paraId="5E5F07B7" w14:textId="72FCDFC6" w:rsidR="00DD1C18" w:rsidRPr="00A9312A" w:rsidRDefault="00DD1C18" w:rsidP="00DD1C18">
            <w:pPr>
              <w:jc w:val="both"/>
              <w:rPr>
                <w:rFonts w:ascii="Cambria" w:hAnsi="Cambria"/>
                <w:kern w:val="2"/>
                <w:sz w:val="20"/>
              </w:rPr>
            </w:pPr>
            <w:r w:rsidRPr="00A9312A">
              <w:rPr>
                <w:rFonts w:ascii="Cambria" w:hAnsi="Cambria"/>
                <w:kern w:val="2"/>
                <w:sz w:val="20"/>
              </w:rPr>
              <w:t xml:space="preserve"> 9</w:t>
            </w:r>
            <w:r w:rsidRPr="00A36171">
              <w:rPr>
                <w:rFonts w:ascii="Cambria" w:hAnsi="Cambria"/>
                <w:kern w:val="2"/>
                <w:sz w:val="20"/>
              </w:rPr>
              <w:t xml:space="preserve">.2.1. </w:t>
            </w:r>
            <w:r w:rsidRPr="00A9312A">
              <w:rPr>
                <w:rFonts w:ascii="Cambria" w:hAnsi="Cambria"/>
                <w:kern w:val="2"/>
                <w:sz w:val="20"/>
              </w:rPr>
              <w:t xml:space="preserve">Jeigu Tiekėjas vėluoja vykdyti užsakymą, tiekti Prekes ar ištaisyti jų trūkumus arba nevykdo kitų sutartinių įsipareigojimų, Pirkėjas nuo kitos nei nustatytas terminas dienos Tiekėjui skaičiuoja 0,05 (penkios šimtosios) </w:t>
            </w:r>
            <w:r w:rsidRPr="00A9312A">
              <w:rPr>
                <w:rFonts w:ascii="Cambria" w:hAnsi="Cambria"/>
                <w:kern w:val="2"/>
                <w:sz w:val="20"/>
              </w:rPr>
              <w:lastRenderedPageBreak/>
              <w:t>procento  dydžio delspinigius už kiekvieną uždelstą dieną nuo laiku neperduotų Prekių ar Prekių, turinčių trūkumų, kainos be PVM. </w:t>
            </w:r>
          </w:p>
          <w:p w14:paraId="74970CD9" w14:textId="0AEE463A" w:rsidR="00DD1C18" w:rsidRPr="00A9312A" w:rsidRDefault="00DD1C18" w:rsidP="00DD1C18">
            <w:pPr>
              <w:jc w:val="both"/>
              <w:rPr>
                <w:rFonts w:ascii="Cambria" w:hAnsi="Cambria"/>
                <w:kern w:val="2"/>
                <w:sz w:val="20"/>
              </w:rPr>
            </w:pPr>
            <w:r w:rsidRPr="00A9312A">
              <w:rPr>
                <w:rFonts w:ascii="Cambria" w:hAnsi="Cambria"/>
                <w:kern w:val="2"/>
                <w:sz w:val="20"/>
              </w:rPr>
              <w:t>9.2.2. Jeigu Tiekėjas vėluoja grąžinti dėl Tiekėjui mokėtinos sumos sumažinimo susidariusią permoką pagal Bendrųjų sąlygų 7.4.1.2. punktą, Pirkėjas nuo kitos nei nustatytas terminas dienos Tiekėjui skaičiuoja 0,05 (penkios šimtosios) dydžio delspinigius už kiekvieną uždelstą dieną nuo laiku negrąžintos permokos, kainos be PVM.</w:t>
            </w:r>
          </w:p>
          <w:p w14:paraId="7907862C" w14:textId="0B8D1FA9" w:rsidR="00DD1C18" w:rsidRPr="00A9312A" w:rsidRDefault="00DD1C18" w:rsidP="00DD1C18">
            <w:pPr>
              <w:jc w:val="both"/>
              <w:rPr>
                <w:rFonts w:ascii="Cambria" w:hAnsi="Cambria"/>
                <w:b/>
                <w:bCs/>
                <w:kern w:val="2"/>
                <w:sz w:val="20"/>
              </w:rPr>
            </w:pPr>
            <w:r w:rsidRPr="00A9312A">
              <w:rPr>
                <w:rFonts w:ascii="Cambria" w:hAnsi="Cambria"/>
                <w:kern w:val="2"/>
                <w:sz w:val="20"/>
              </w:rPr>
              <w:t>9.2.3.</w:t>
            </w:r>
            <w:r w:rsidRPr="00A36171">
              <w:rPr>
                <w:rFonts w:ascii="Cambria" w:hAnsi="Cambria"/>
                <w:kern w:val="2"/>
                <w:sz w:val="20"/>
              </w:rPr>
              <w:t xml:space="preserve"> </w:t>
            </w:r>
            <w:r w:rsidRPr="00A9312A">
              <w:rPr>
                <w:rFonts w:ascii="Cambria" w:hAnsi="Cambria"/>
                <w:kern w:val="2"/>
                <w:sz w:val="20"/>
              </w:rPr>
              <w:t>Tiekėjas privalo sumokėti Pirkėjui netesybas per 30 (trisdešimt) dienų nuo Pirkėjo pareikalavimo, jeigu netesybų suma nėra išskaitoma iš Tiekėjui mokėtinos sumos.</w:t>
            </w:r>
          </w:p>
        </w:tc>
      </w:tr>
      <w:tr w:rsidR="00DD1C18" w:rsidRPr="00351E41" w14:paraId="6C7F8BB5" w14:textId="77777777">
        <w:trPr>
          <w:trHeight w:val="300"/>
        </w:trPr>
        <w:tc>
          <w:tcPr>
            <w:tcW w:w="2704" w:type="dxa"/>
          </w:tcPr>
          <w:p w14:paraId="67875D65" w14:textId="272BC168" w:rsidR="00DD1C18" w:rsidRPr="00351E41" w:rsidRDefault="00DD1C18" w:rsidP="00DD1C18">
            <w:pPr>
              <w:rPr>
                <w:rFonts w:ascii="Cambria" w:hAnsi="Cambria"/>
                <w:b/>
                <w:bCs/>
                <w:kern w:val="2"/>
                <w:sz w:val="20"/>
              </w:rPr>
            </w:pPr>
            <w:r w:rsidRPr="000272ED">
              <w:rPr>
                <w:rFonts w:ascii="Cambria" w:hAnsi="Cambria"/>
                <w:b/>
                <w:bCs/>
                <w:kern w:val="2"/>
                <w:sz w:val="20"/>
              </w:rPr>
              <w:lastRenderedPageBreak/>
              <w:t>9.3. Tiekėjui / Pirkėjui taikoma bauda nutraukus Sutartį dėl esminio Sutarties pažeidimo ar nepagrįstai nutraukus Sutarties vykdymą ne Sutartyje nustatyta tvarka</w:t>
            </w:r>
          </w:p>
        </w:tc>
        <w:tc>
          <w:tcPr>
            <w:tcW w:w="6831" w:type="dxa"/>
            <w:gridSpan w:val="2"/>
          </w:tcPr>
          <w:p w14:paraId="14C5CFB4" w14:textId="0DC7866D" w:rsidR="00DD1C18" w:rsidRPr="00A9312A" w:rsidRDefault="00DD1C18" w:rsidP="00DD1C18">
            <w:pPr>
              <w:jc w:val="both"/>
              <w:rPr>
                <w:rFonts w:ascii="Cambria" w:hAnsi="Cambria"/>
                <w:kern w:val="2"/>
                <w:sz w:val="20"/>
              </w:rPr>
            </w:pPr>
            <w:r w:rsidRPr="00A9312A">
              <w:rPr>
                <w:rFonts w:ascii="Cambria" w:hAnsi="Cambria"/>
                <w:kern w:val="2"/>
                <w:sz w:val="20"/>
              </w:rPr>
              <w:t>9.3.1. Nutraukus Sutartį dėl esminio Sutarties pažeidimo, nustatyto Sutarties Specialiosiose sąlygose, mokama 30 (trisdešimt) procentų dydžio bauda nuo Pradinės Sutarties vertės be PVM, nurodytos Specialiųjų sąlygų 5.2 punkte.</w:t>
            </w:r>
          </w:p>
          <w:p w14:paraId="0CBECBC5" w14:textId="1BFD1766" w:rsidR="00DD1C18" w:rsidRPr="00A9312A" w:rsidRDefault="00DD1C18" w:rsidP="00DD1C18">
            <w:pPr>
              <w:jc w:val="both"/>
              <w:rPr>
                <w:rFonts w:ascii="Cambria" w:hAnsi="Cambria"/>
                <w:kern w:val="2"/>
                <w:sz w:val="20"/>
              </w:rPr>
            </w:pPr>
            <w:r w:rsidRPr="00A9312A">
              <w:rPr>
                <w:rFonts w:ascii="Cambria" w:hAnsi="Cambria"/>
                <w:kern w:val="2"/>
                <w:sz w:val="20"/>
              </w:rPr>
              <w:t>9.3.2. Nepagrįstai nutraukus Sutarties vykdymą ne Sutartyje nustatyta tvarka, mokama</w:t>
            </w:r>
            <w:r w:rsidR="00772443">
              <w:rPr>
                <w:rFonts w:ascii="Cambria" w:hAnsi="Cambria"/>
                <w:kern w:val="2"/>
                <w:sz w:val="20"/>
              </w:rPr>
              <w:t xml:space="preserve"> 30 (tris</w:t>
            </w:r>
            <w:r w:rsidRPr="00A9312A">
              <w:rPr>
                <w:rFonts w:ascii="Cambria" w:hAnsi="Cambria"/>
                <w:kern w:val="2"/>
                <w:sz w:val="20"/>
              </w:rPr>
              <w:t>dešimt) procentų dydžio bauda nuo Pradinės Sutarties vertės, nurodytos Specialiųjų sąlygų 5.2 punkte.</w:t>
            </w:r>
          </w:p>
          <w:p w14:paraId="187F7386" w14:textId="3A38168C" w:rsidR="00DD1C18" w:rsidRPr="003F687A" w:rsidRDefault="00DD1C18" w:rsidP="00DD1C18">
            <w:pPr>
              <w:jc w:val="both"/>
              <w:rPr>
                <w:rFonts w:ascii="Cambria" w:hAnsi="Cambria"/>
                <w:color w:val="FF0000"/>
                <w:kern w:val="2"/>
                <w:sz w:val="20"/>
              </w:rPr>
            </w:pPr>
          </w:p>
        </w:tc>
      </w:tr>
      <w:tr w:rsidR="00DD1C18" w:rsidRPr="00351E41" w14:paraId="564B5C28" w14:textId="77777777">
        <w:trPr>
          <w:trHeight w:val="300"/>
        </w:trPr>
        <w:tc>
          <w:tcPr>
            <w:tcW w:w="2704" w:type="dxa"/>
          </w:tcPr>
          <w:p w14:paraId="741F8926" w14:textId="77777777" w:rsidR="00DD1C18" w:rsidRPr="00351E41" w:rsidRDefault="00DD1C18" w:rsidP="00DD1C18">
            <w:pPr>
              <w:rPr>
                <w:rFonts w:ascii="Cambria" w:hAnsi="Cambria"/>
                <w:b/>
                <w:bCs/>
                <w:kern w:val="2"/>
                <w:sz w:val="20"/>
              </w:rPr>
            </w:pPr>
            <w:r w:rsidRPr="00351E41">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78DD744E" w14:textId="77777777" w:rsidR="00DD1C18" w:rsidRPr="00351E41" w:rsidRDefault="00DD1C18" w:rsidP="00DD1C18">
            <w:pPr>
              <w:rPr>
                <w:rFonts w:ascii="Cambria" w:hAnsi="Cambria"/>
                <w:color w:val="000000"/>
                <w:kern w:val="2"/>
                <w:sz w:val="20"/>
              </w:rPr>
            </w:pPr>
            <w:r w:rsidRPr="00351E41">
              <w:rPr>
                <w:rFonts w:ascii="Cambria" w:hAnsi="Cambria"/>
                <w:color w:val="000000"/>
                <w:kern w:val="2"/>
                <w:sz w:val="20"/>
              </w:rPr>
              <w:t>Netaikoma</w:t>
            </w:r>
          </w:p>
          <w:p w14:paraId="26B058CC" w14:textId="77777777" w:rsidR="00DD1C18" w:rsidRPr="00351E41" w:rsidRDefault="00DD1C18" w:rsidP="00DD1C18">
            <w:pPr>
              <w:rPr>
                <w:rFonts w:ascii="Cambria" w:hAnsi="Cambria"/>
                <w:kern w:val="2"/>
                <w:sz w:val="20"/>
              </w:rPr>
            </w:pPr>
          </w:p>
        </w:tc>
      </w:tr>
      <w:tr w:rsidR="00DD1C18" w:rsidRPr="00351E41" w14:paraId="135FBF19" w14:textId="77777777">
        <w:trPr>
          <w:trHeight w:val="300"/>
        </w:trPr>
        <w:tc>
          <w:tcPr>
            <w:tcW w:w="2704" w:type="dxa"/>
          </w:tcPr>
          <w:p w14:paraId="241B4067" w14:textId="77777777" w:rsidR="00DD1C18" w:rsidRPr="00351E41" w:rsidRDefault="00DD1C18" w:rsidP="00DD1C18">
            <w:pPr>
              <w:rPr>
                <w:rFonts w:ascii="Cambria" w:hAnsi="Cambria"/>
                <w:b/>
                <w:bCs/>
                <w:kern w:val="2"/>
                <w:sz w:val="20"/>
              </w:rPr>
            </w:pPr>
            <w:r w:rsidRPr="00351E41">
              <w:rPr>
                <w:rFonts w:ascii="Cambria" w:hAnsi="Cambria"/>
                <w:b/>
                <w:bCs/>
                <w:kern w:val="2"/>
                <w:sz w:val="20"/>
              </w:rPr>
              <w:t>9.5. Tiekėjui taikomos baudos dėl aplinkosauginių ir (arba) socialinių kriterijų nesilaikymo</w:t>
            </w:r>
          </w:p>
        </w:tc>
        <w:tc>
          <w:tcPr>
            <w:tcW w:w="6831" w:type="dxa"/>
            <w:gridSpan w:val="2"/>
          </w:tcPr>
          <w:p w14:paraId="7F3A430D" w14:textId="5CC9E46C" w:rsidR="00DD1C18" w:rsidRPr="007D12A6" w:rsidRDefault="00DD1C18" w:rsidP="00DD1C18">
            <w:pPr>
              <w:jc w:val="both"/>
              <w:rPr>
                <w:rFonts w:ascii="Cambria" w:hAnsi="Cambria"/>
                <w:kern w:val="2"/>
                <w:sz w:val="20"/>
              </w:rPr>
            </w:pPr>
            <w:r w:rsidRPr="007830A4">
              <w:rPr>
                <w:rFonts w:ascii="Cambria" w:hAnsi="Cambria"/>
                <w:kern w:val="2"/>
                <w:sz w:val="20"/>
              </w:rPr>
              <w:t xml:space="preserve">Pažeidus </w:t>
            </w:r>
            <w:r>
              <w:rPr>
                <w:rFonts w:ascii="Cambria" w:hAnsi="Cambria"/>
                <w:kern w:val="2"/>
                <w:sz w:val="20"/>
              </w:rPr>
              <w:t>13.1.</w:t>
            </w:r>
            <w:r w:rsidRPr="007830A4">
              <w:rPr>
                <w:rFonts w:ascii="Cambria" w:hAnsi="Cambria"/>
                <w:kern w:val="2"/>
                <w:sz w:val="20"/>
              </w:rPr>
              <w:t xml:space="preserve"> punkto reikalavimus Tiekėjui bus taikoma 50 (penkiasdešimt) eurų dydžio bauda.</w:t>
            </w:r>
          </w:p>
          <w:p w14:paraId="08E9FB70" w14:textId="27AEFD5B" w:rsidR="00DD1C18" w:rsidRPr="00351E41" w:rsidRDefault="00DD1C18" w:rsidP="00DD1C18">
            <w:pPr>
              <w:rPr>
                <w:rFonts w:ascii="Cambria" w:hAnsi="Cambria"/>
                <w:color w:val="4472C4"/>
                <w:kern w:val="2"/>
                <w:sz w:val="20"/>
              </w:rPr>
            </w:pPr>
          </w:p>
        </w:tc>
      </w:tr>
      <w:tr w:rsidR="00DD1C18" w:rsidRPr="00351E41" w14:paraId="410DF044" w14:textId="77777777">
        <w:trPr>
          <w:trHeight w:val="300"/>
        </w:trPr>
        <w:tc>
          <w:tcPr>
            <w:tcW w:w="2704" w:type="dxa"/>
          </w:tcPr>
          <w:p w14:paraId="5B32D987" w14:textId="77777777" w:rsidR="00DD1C18" w:rsidRPr="00351E41" w:rsidRDefault="00DD1C18" w:rsidP="00DD1C18">
            <w:pPr>
              <w:rPr>
                <w:rFonts w:ascii="Cambria" w:hAnsi="Cambria"/>
                <w:b/>
                <w:bCs/>
                <w:kern w:val="2"/>
                <w:sz w:val="20"/>
              </w:rPr>
            </w:pPr>
            <w:r w:rsidRPr="00351E41">
              <w:rPr>
                <w:rFonts w:ascii="Cambria" w:hAnsi="Cambria"/>
                <w:b/>
                <w:bCs/>
                <w:kern w:val="2"/>
                <w:sz w:val="20"/>
              </w:rPr>
              <w:t>9.6. Tiekėjui / Pirkėjui taikoma bauda dėl konfidencialumo reikalavimų nesilaikymo</w:t>
            </w:r>
          </w:p>
        </w:tc>
        <w:tc>
          <w:tcPr>
            <w:tcW w:w="6831" w:type="dxa"/>
            <w:gridSpan w:val="2"/>
          </w:tcPr>
          <w:p w14:paraId="48CFF9C4" w14:textId="77777777" w:rsidR="00DD1C18" w:rsidRPr="00351E41" w:rsidRDefault="00DD1C18" w:rsidP="00DD1C18">
            <w:pPr>
              <w:rPr>
                <w:rFonts w:ascii="Cambria" w:hAnsi="Cambria"/>
                <w:kern w:val="2"/>
                <w:sz w:val="20"/>
              </w:rPr>
            </w:pPr>
            <w:r w:rsidRPr="00351E41">
              <w:rPr>
                <w:rFonts w:ascii="Cambria" w:hAnsi="Cambria"/>
                <w:kern w:val="2"/>
                <w:sz w:val="20"/>
              </w:rPr>
              <w:t>Netaikoma</w:t>
            </w:r>
          </w:p>
          <w:p w14:paraId="322B454A" w14:textId="792B565C" w:rsidR="00DD1C18" w:rsidRPr="00351E41" w:rsidRDefault="00DD1C18" w:rsidP="00DD1C18">
            <w:pPr>
              <w:rPr>
                <w:rFonts w:ascii="Cambria" w:hAnsi="Cambria"/>
                <w:color w:val="4472C4"/>
                <w:kern w:val="2"/>
                <w:sz w:val="20"/>
              </w:rPr>
            </w:pPr>
          </w:p>
        </w:tc>
      </w:tr>
      <w:tr w:rsidR="00DD1C18" w:rsidRPr="00351E41" w14:paraId="383BA168" w14:textId="77777777">
        <w:trPr>
          <w:trHeight w:val="300"/>
        </w:trPr>
        <w:tc>
          <w:tcPr>
            <w:tcW w:w="2704" w:type="dxa"/>
          </w:tcPr>
          <w:p w14:paraId="4C2EA065" w14:textId="1283153A" w:rsidR="00DD1C18" w:rsidRPr="00351E41" w:rsidRDefault="00DD1C18" w:rsidP="00DD1C18">
            <w:pPr>
              <w:rPr>
                <w:rFonts w:ascii="Cambria" w:hAnsi="Cambria"/>
                <w:b/>
                <w:bCs/>
                <w:kern w:val="2"/>
                <w:sz w:val="20"/>
              </w:rPr>
            </w:pPr>
            <w:r w:rsidRPr="002D3DA5">
              <w:rPr>
                <w:rFonts w:ascii="Cambria" w:hAnsi="Cambria"/>
                <w:b/>
                <w:bCs/>
                <w:kern w:val="2"/>
                <w:sz w:val="20"/>
              </w:rPr>
              <w:t xml:space="preserve">9.7. Tiekėjui taikomos netesybos dėl pirkimo dokumentuose nustatytų Kokybinių kriterijų </w:t>
            </w:r>
            <w:proofErr w:type="spellStart"/>
            <w:r w:rsidRPr="002D3DA5">
              <w:rPr>
                <w:rFonts w:ascii="Cambria" w:hAnsi="Cambria"/>
                <w:b/>
                <w:bCs/>
                <w:kern w:val="2"/>
                <w:sz w:val="20"/>
              </w:rPr>
              <w:t>nepasiekimo</w:t>
            </w:r>
            <w:proofErr w:type="spellEnd"/>
            <w:r w:rsidRPr="002D3DA5">
              <w:rPr>
                <w:rFonts w:ascii="Cambria" w:hAnsi="Cambria"/>
                <w:b/>
                <w:bCs/>
                <w:kern w:val="2"/>
                <w:sz w:val="20"/>
              </w:rPr>
              <w:t xml:space="preserve"> Sutarties vykdymo metu</w:t>
            </w:r>
          </w:p>
        </w:tc>
        <w:tc>
          <w:tcPr>
            <w:tcW w:w="6831" w:type="dxa"/>
            <w:gridSpan w:val="2"/>
          </w:tcPr>
          <w:p w14:paraId="33CC1B2F" w14:textId="69DD5F6E" w:rsidR="00DD1C18" w:rsidRPr="00351E41" w:rsidRDefault="00DD1C18" w:rsidP="00DD1C18">
            <w:pPr>
              <w:rPr>
                <w:rFonts w:ascii="Cambria" w:hAnsi="Cambria"/>
                <w:kern w:val="2"/>
                <w:sz w:val="20"/>
              </w:rPr>
            </w:pPr>
            <w:r>
              <w:rPr>
                <w:rFonts w:ascii="Cambria" w:hAnsi="Cambria"/>
                <w:kern w:val="2"/>
                <w:sz w:val="20"/>
              </w:rPr>
              <w:t>Netaikoma</w:t>
            </w:r>
          </w:p>
        </w:tc>
      </w:tr>
      <w:tr w:rsidR="00DD1C18" w:rsidRPr="00351E41" w14:paraId="5D59CB2B" w14:textId="77777777">
        <w:trPr>
          <w:trHeight w:val="300"/>
        </w:trPr>
        <w:tc>
          <w:tcPr>
            <w:tcW w:w="2704" w:type="dxa"/>
          </w:tcPr>
          <w:p w14:paraId="7D11CAE0" w14:textId="77777777" w:rsidR="00DD1C18" w:rsidRPr="00A36171" w:rsidRDefault="00DD1C18" w:rsidP="00DD1C18">
            <w:pPr>
              <w:rPr>
                <w:rFonts w:ascii="Cambria" w:hAnsi="Cambria"/>
                <w:b/>
                <w:bCs/>
                <w:kern w:val="2"/>
                <w:sz w:val="20"/>
              </w:rPr>
            </w:pPr>
            <w:r w:rsidRPr="00A36171">
              <w:rPr>
                <w:rFonts w:ascii="Cambria" w:hAnsi="Cambria"/>
                <w:b/>
                <w:bCs/>
                <w:kern w:val="2"/>
                <w:sz w:val="20"/>
              </w:rPr>
              <w:t xml:space="preserve">9.8. </w:t>
            </w:r>
            <w:r w:rsidRPr="00351E41">
              <w:rPr>
                <w:rFonts w:ascii="Cambria" w:hAnsi="Cambria"/>
                <w:b/>
                <w:bCs/>
                <w:kern w:val="2"/>
                <w:sz w:val="20"/>
              </w:rPr>
              <w:t>Tiekėjui taikomos netesybos dėl Sutarties įvykdymo užtikrinimo nepratęsimo</w:t>
            </w:r>
          </w:p>
        </w:tc>
        <w:tc>
          <w:tcPr>
            <w:tcW w:w="6831" w:type="dxa"/>
            <w:gridSpan w:val="2"/>
          </w:tcPr>
          <w:p w14:paraId="2EA0E93D" w14:textId="77777777" w:rsidR="00DD1C18" w:rsidRPr="00351E41" w:rsidRDefault="00DD1C18" w:rsidP="00DD1C18">
            <w:pPr>
              <w:rPr>
                <w:rFonts w:ascii="Cambria" w:hAnsi="Cambria"/>
                <w:kern w:val="2"/>
                <w:sz w:val="20"/>
              </w:rPr>
            </w:pPr>
            <w:r w:rsidRPr="00351E41">
              <w:rPr>
                <w:rFonts w:ascii="Cambria" w:hAnsi="Cambria"/>
                <w:kern w:val="2"/>
                <w:sz w:val="20"/>
              </w:rPr>
              <w:t>Netaikoma</w:t>
            </w:r>
          </w:p>
          <w:p w14:paraId="6E20985B" w14:textId="77777777" w:rsidR="00DD1C18" w:rsidRPr="00351E41" w:rsidRDefault="00DD1C18" w:rsidP="00DD1C18">
            <w:pPr>
              <w:rPr>
                <w:rFonts w:ascii="Cambria" w:hAnsi="Cambria"/>
                <w:color w:val="4472C4"/>
                <w:kern w:val="2"/>
                <w:sz w:val="20"/>
              </w:rPr>
            </w:pPr>
          </w:p>
          <w:p w14:paraId="00D3EDE3" w14:textId="21686589" w:rsidR="00DD1C18" w:rsidRPr="00351E41" w:rsidRDefault="00DD1C18" w:rsidP="00DD1C18">
            <w:pPr>
              <w:rPr>
                <w:rFonts w:ascii="Cambria" w:hAnsi="Cambria"/>
                <w:color w:val="4472C4"/>
                <w:kern w:val="2"/>
                <w:sz w:val="20"/>
              </w:rPr>
            </w:pPr>
          </w:p>
        </w:tc>
      </w:tr>
      <w:tr w:rsidR="00DD1C18" w:rsidRPr="00351E41" w14:paraId="7474A4F6" w14:textId="77777777">
        <w:trPr>
          <w:trHeight w:val="300"/>
        </w:trPr>
        <w:tc>
          <w:tcPr>
            <w:tcW w:w="2704" w:type="dxa"/>
          </w:tcPr>
          <w:p w14:paraId="717E2BA7" w14:textId="5CF21601" w:rsidR="00DD1C18" w:rsidRPr="00A36171" w:rsidRDefault="00DD1C18" w:rsidP="00DD1C18">
            <w:pPr>
              <w:rPr>
                <w:rFonts w:ascii="Cambria" w:hAnsi="Cambria"/>
                <w:b/>
                <w:bCs/>
                <w:kern w:val="2"/>
                <w:sz w:val="20"/>
              </w:rPr>
            </w:pPr>
            <w:r w:rsidRPr="002D3DA5">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105DAAF8" w14:textId="248A5E35" w:rsidR="00DD1C18" w:rsidRPr="00351E41" w:rsidRDefault="00DD1C18" w:rsidP="00DD1C18">
            <w:pPr>
              <w:rPr>
                <w:rFonts w:ascii="Cambria" w:hAnsi="Cambria"/>
                <w:kern w:val="2"/>
                <w:sz w:val="20"/>
              </w:rPr>
            </w:pPr>
            <w:r>
              <w:rPr>
                <w:rFonts w:ascii="Cambria" w:hAnsi="Cambria"/>
                <w:kern w:val="2"/>
                <w:sz w:val="20"/>
              </w:rPr>
              <w:t>Netaikoma</w:t>
            </w:r>
          </w:p>
        </w:tc>
      </w:tr>
      <w:tr w:rsidR="00DD1C18" w:rsidRPr="00351E41" w14:paraId="5A9144E8" w14:textId="77777777">
        <w:trPr>
          <w:trHeight w:val="300"/>
        </w:trPr>
        <w:tc>
          <w:tcPr>
            <w:tcW w:w="2704" w:type="dxa"/>
          </w:tcPr>
          <w:p w14:paraId="58D4292E" w14:textId="4425B2D9" w:rsidR="00DD1C18" w:rsidRPr="00351E41" w:rsidRDefault="00DD1C18" w:rsidP="00DD1C18">
            <w:pPr>
              <w:rPr>
                <w:rFonts w:ascii="Cambria" w:hAnsi="Cambria"/>
                <w:b/>
                <w:bCs/>
                <w:kern w:val="2"/>
                <w:sz w:val="20"/>
                <w:lang w:val="en-US"/>
              </w:rPr>
            </w:pPr>
            <w:r>
              <w:rPr>
                <w:rFonts w:ascii="Cambria" w:hAnsi="Cambria"/>
                <w:b/>
                <w:bCs/>
                <w:kern w:val="2"/>
                <w:sz w:val="20"/>
                <w:lang w:val="en-US"/>
              </w:rPr>
              <w:t>9.10</w:t>
            </w:r>
            <w:r w:rsidRPr="00351E41">
              <w:rPr>
                <w:rFonts w:ascii="Cambria" w:hAnsi="Cambria"/>
                <w:b/>
                <w:bCs/>
                <w:kern w:val="2"/>
                <w:sz w:val="20"/>
                <w:lang w:val="en-US"/>
              </w:rPr>
              <w:t xml:space="preserve">. </w:t>
            </w:r>
            <w:r w:rsidRPr="00351E41">
              <w:rPr>
                <w:rFonts w:ascii="Cambria" w:hAnsi="Cambria"/>
                <w:b/>
                <w:bCs/>
                <w:kern w:val="2"/>
                <w:sz w:val="20"/>
              </w:rPr>
              <w:t>Kitos netesybos</w:t>
            </w:r>
          </w:p>
        </w:tc>
        <w:tc>
          <w:tcPr>
            <w:tcW w:w="6831" w:type="dxa"/>
            <w:gridSpan w:val="2"/>
          </w:tcPr>
          <w:p w14:paraId="5E3CB8FA" w14:textId="216AA9FF" w:rsidR="00DD1C18" w:rsidRPr="000B40B7" w:rsidRDefault="00DD1C18" w:rsidP="00DD1C18">
            <w:pPr>
              <w:rPr>
                <w:rFonts w:ascii="Cambria" w:hAnsi="Cambria"/>
                <w:kern w:val="2"/>
                <w:sz w:val="20"/>
              </w:rPr>
            </w:pPr>
            <w:r w:rsidRPr="00351E41">
              <w:rPr>
                <w:rFonts w:ascii="Cambria" w:hAnsi="Cambria"/>
                <w:kern w:val="2"/>
                <w:sz w:val="20"/>
              </w:rPr>
              <w:t>Netaikoma</w:t>
            </w:r>
          </w:p>
        </w:tc>
      </w:tr>
      <w:tr w:rsidR="00DD1C18" w:rsidRPr="00351E41" w14:paraId="12B2004B" w14:textId="77777777" w:rsidTr="005063E1">
        <w:trPr>
          <w:trHeight w:val="300"/>
        </w:trPr>
        <w:tc>
          <w:tcPr>
            <w:tcW w:w="9535" w:type="dxa"/>
            <w:gridSpan w:val="3"/>
          </w:tcPr>
          <w:p w14:paraId="6356C435" w14:textId="260B920B" w:rsidR="00DD1C18" w:rsidRPr="00351E41" w:rsidRDefault="00DD1C18" w:rsidP="00DD1C18">
            <w:pPr>
              <w:jc w:val="center"/>
              <w:rPr>
                <w:rFonts w:ascii="Cambria" w:hAnsi="Cambria"/>
                <w:kern w:val="2"/>
                <w:sz w:val="20"/>
              </w:rPr>
            </w:pPr>
            <w:r w:rsidRPr="002D3DA5">
              <w:rPr>
                <w:rFonts w:ascii="Cambria" w:hAnsi="Cambria"/>
                <w:b/>
                <w:kern w:val="2"/>
                <w:sz w:val="20"/>
              </w:rPr>
              <w:lastRenderedPageBreak/>
              <w:t>10. ESMINĖS SUTARTIES SĄLYGOS</w:t>
            </w:r>
          </w:p>
        </w:tc>
      </w:tr>
      <w:tr w:rsidR="00DD1C18" w:rsidRPr="00351E41" w14:paraId="6A2D0E80" w14:textId="77777777">
        <w:trPr>
          <w:trHeight w:val="300"/>
        </w:trPr>
        <w:tc>
          <w:tcPr>
            <w:tcW w:w="2704" w:type="dxa"/>
          </w:tcPr>
          <w:p w14:paraId="36F6FBED" w14:textId="082B4D2E" w:rsidR="00DD1C18" w:rsidRDefault="00DD1C18" w:rsidP="00DD1C18">
            <w:pPr>
              <w:rPr>
                <w:rFonts w:ascii="Cambria" w:hAnsi="Cambria"/>
                <w:b/>
                <w:bCs/>
                <w:kern w:val="2"/>
                <w:sz w:val="20"/>
                <w:lang w:val="en-US"/>
              </w:rPr>
            </w:pPr>
            <w:r w:rsidRPr="002D3DA5">
              <w:rPr>
                <w:rFonts w:ascii="Cambria" w:hAnsi="Cambria"/>
                <w:b/>
                <w:bCs/>
                <w:kern w:val="2"/>
                <w:sz w:val="20"/>
              </w:rPr>
              <w:t>10.1. Esminės Sutarties sąlygos</w:t>
            </w:r>
          </w:p>
        </w:tc>
        <w:tc>
          <w:tcPr>
            <w:tcW w:w="6831" w:type="dxa"/>
            <w:gridSpan w:val="2"/>
          </w:tcPr>
          <w:p w14:paraId="119F1A2D" w14:textId="77777777" w:rsidR="00FD5E04" w:rsidRPr="00FD5E04" w:rsidRDefault="00FD5E04" w:rsidP="00FD5E04">
            <w:pPr>
              <w:jc w:val="both"/>
              <w:rPr>
                <w:rFonts w:ascii="Cambria" w:hAnsi="Cambria"/>
                <w:kern w:val="2"/>
                <w:sz w:val="20"/>
              </w:rPr>
            </w:pPr>
            <w:r w:rsidRPr="00FD5E04">
              <w:rPr>
                <w:rFonts w:ascii="Cambria" w:hAnsi="Cambria"/>
                <w:kern w:val="2"/>
                <w:sz w:val="20"/>
              </w:rPr>
              <w:t>10.1.1 Tiekėjo prisiimtų įsipareigojimų už Sutartyje nustatytą Sutarties kainą / įkainius vykdymas;</w:t>
            </w:r>
          </w:p>
          <w:p w14:paraId="1FBBFCED" w14:textId="77777777" w:rsidR="00FD5E04" w:rsidRPr="00FD5E04" w:rsidRDefault="00FD5E04" w:rsidP="00FD5E04">
            <w:pPr>
              <w:jc w:val="both"/>
              <w:rPr>
                <w:rFonts w:ascii="Cambria" w:hAnsi="Cambria"/>
                <w:kern w:val="2"/>
                <w:sz w:val="20"/>
              </w:rPr>
            </w:pPr>
            <w:r w:rsidRPr="00FD5E04">
              <w:rPr>
                <w:rFonts w:ascii="Cambria" w:hAnsi="Cambria"/>
                <w:kern w:val="2"/>
                <w:sz w:val="20"/>
              </w:rPr>
              <w:t>10.1.2. Sutartyje nustatytų Prekių tiekimo terminų laikymasis;</w:t>
            </w:r>
          </w:p>
          <w:p w14:paraId="09E2DC01" w14:textId="77777777" w:rsidR="00FD5E04" w:rsidRPr="00FD5E04" w:rsidRDefault="00FD5E04" w:rsidP="00FD5E04">
            <w:pPr>
              <w:jc w:val="both"/>
              <w:rPr>
                <w:rFonts w:ascii="Cambria" w:hAnsi="Cambria"/>
                <w:kern w:val="2"/>
                <w:sz w:val="20"/>
              </w:rPr>
            </w:pPr>
            <w:r w:rsidRPr="00FD5E04">
              <w:rPr>
                <w:rFonts w:ascii="Cambria" w:hAnsi="Cambria"/>
                <w:kern w:val="2"/>
                <w:sz w:val="20"/>
              </w:rPr>
              <w:t>10.1.3. Sutartyje ir (ar) teisės aktuose nustatytus reikalavimus atitinkančių Prekių pristatymas;</w:t>
            </w:r>
          </w:p>
          <w:p w14:paraId="5F1EC5EA" w14:textId="77777777" w:rsidR="00FD5E04" w:rsidRPr="00FD5E04" w:rsidRDefault="00FD5E04" w:rsidP="00FD5E04">
            <w:pPr>
              <w:jc w:val="both"/>
              <w:rPr>
                <w:rFonts w:ascii="Cambria" w:hAnsi="Cambria"/>
                <w:kern w:val="2"/>
                <w:sz w:val="20"/>
              </w:rPr>
            </w:pPr>
            <w:r w:rsidRPr="00FD5E04">
              <w:rPr>
                <w:rFonts w:ascii="Cambria" w:hAnsi="Cambria"/>
                <w:kern w:val="2"/>
                <w:sz w:val="20"/>
              </w:rPr>
              <w:t>10.1.4. Sutarties nuostatų, reglamentuojančių aplinkosauginius reikalavimus, laikymasis;</w:t>
            </w:r>
          </w:p>
          <w:p w14:paraId="3A9B7AA6" w14:textId="77777777" w:rsidR="00FD5E04" w:rsidRPr="00FD5E04" w:rsidRDefault="00FD5E04" w:rsidP="00FD5E04">
            <w:pPr>
              <w:jc w:val="both"/>
              <w:rPr>
                <w:rFonts w:ascii="Cambria" w:hAnsi="Cambria"/>
                <w:kern w:val="2"/>
                <w:sz w:val="20"/>
              </w:rPr>
            </w:pPr>
            <w:r w:rsidRPr="00FD5E04">
              <w:rPr>
                <w:rFonts w:ascii="Cambria" w:hAnsi="Cambria"/>
                <w:kern w:val="2"/>
                <w:sz w:val="20"/>
              </w:rPr>
              <w:t>10.1.5. Sutarties nuostatų, reglamentuojančių konkurenciją, intelektinės nuosavybės ar konfidencialios informacijos valdymą, laikymasis;</w:t>
            </w:r>
          </w:p>
          <w:p w14:paraId="3C2B74CF" w14:textId="79BD0792" w:rsidR="00DD1C18" w:rsidRPr="00820306" w:rsidRDefault="00FD5E04" w:rsidP="00FD5E04">
            <w:pPr>
              <w:jc w:val="both"/>
              <w:rPr>
                <w:rFonts w:ascii="Cambria" w:hAnsi="Cambria"/>
                <w:kern w:val="2"/>
                <w:sz w:val="20"/>
              </w:rPr>
            </w:pPr>
            <w:r w:rsidRPr="00FD5E04">
              <w:rPr>
                <w:rFonts w:ascii="Cambria" w:hAnsi="Cambria"/>
                <w:kern w:val="2"/>
                <w:sz w:val="20"/>
              </w:rPr>
              <w:t>10.1.6. Bendrųjų sąlygų nuostatų dėl Sutarties vykdymui pasitelkiamų naujų subtiekėjų ir (ar specialistų) / esamų subtiekėjų ir (ar) specialistų keitimo, laikymasis (jeigu taikoma).</w:t>
            </w:r>
          </w:p>
        </w:tc>
      </w:tr>
      <w:tr w:rsidR="00DD1C18" w:rsidRPr="00351E41" w14:paraId="77E619BE" w14:textId="77777777">
        <w:trPr>
          <w:trHeight w:val="300"/>
        </w:trPr>
        <w:tc>
          <w:tcPr>
            <w:tcW w:w="2704" w:type="dxa"/>
          </w:tcPr>
          <w:p w14:paraId="3711EBD7" w14:textId="48015CD9" w:rsidR="00DD1C18" w:rsidRPr="00A36171" w:rsidRDefault="00DD1C18" w:rsidP="00DD1C18">
            <w:pPr>
              <w:rPr>
                <w:rFonts w:ascii="Cambria" w:hAnsi="Cambria"/>
                <w:b/>
                <w:bCs/>
                <w:kern w:val="2"/>
                <w:sz w:val="20"/>
              </w:rPr>
            </w:pPr>
            <w:r w:rsidRPr="002D3DA5">
              <w:rPr>
                <w:rFonts w:ascii="Cambria" w:hAnsi="Cambria"/>
                <w:b/>
                <w:bCs/>
                <w:kern w:val="2"/>
                <w:sz w:val="20"/>
              </w:rPr>
              <w:t>10.2. Dideli arba nuolatiniai esminės Sutarties sąlygos vykdymo trūkumai</w:t>
            </w:r>
          </w:p>
        </w:tc>
        <w:tc>
          <w:tcPr>
            <w:tcW w:w="6831" w:type="dxa"/>
            <w:gridSpan w:val="2"/>
          </w:tcPr>
          <w:p w14:paraId="68358DC0" w14:textId="77777777" w:rsidR="00C538F7" w:rsidRPr="00C538F7" w:rsidRDefault="00C538F7" w:rsidP="00C538F7">
            <w:pPr>
              <w:jc w:val="both"/>
              <w:rPr>
                <w:rFonts w:ascii="Cambria" w:hAnsi="Cambria"/>
                <w:kern w:val="2"/>
                <w:sz w:val="20"/>
              </w:rPr>
            </w:pPr>
            <w:r w:rsidRPr="00C538F7">
              <w:rPr>
                <w:rFonts w:ascii="Cambria" w:hAnsi="Cambria"/>
                <w:kern w:val="2"/>
                <w:sz w:val="20"/>
              </w:rPr>
              <w:t>10.2.1. Jeigu Tiekėjas nesilaiko Sutartyje nustatytų Prekių tiekimo terminų ir 2 (du) ar daugiau kartų per Sutarties vykdymo laikotarpį vėluoja pristatyti Prekes daugiau nei 5 (penkias) darbo dienas;</w:t>
            </w:r>
          </w:p>
          <w:p w14:paraId="698BF61C" w14:textId="77777777" w:rsidR="00C538F7" w:rsidRPr="00C538F7" w:rsidRDefault="00C538F7" w:rsidP="00C538F7">
            <w:pPr>
              <w:jc w:val="both"/>
              <w:rPr>
                <w:rFonts w:ascii="Cambria" w:hAnsi="Cambria"/>
                <w:kern w:val="2"/>
                <w:sz w:val="20"/>
              </w:rPr>
            </w:pPr>
            <w:r w:rsidRPr="00C538F7">
              <w:rPr>
                <w:rFonts w:ascii="Cambria" w:hAnsi="Cambria"/>
                <w:kern w:val="2"/>
                <w:sz w:val="20"/>
              </w:rPr>
              <w:t>10.2.2. Tiekėjas 2 (du) ir daugiau kartų per Sutarties vykdymo laikotarpį pristato Prekes, kurios neatitinka Sutartyje ir (ar) teisės aktų nustatytų reikalavimų Prekėms;</w:t>
            </w:r>
          </w:p>
          <w:p w14:paraId="396D7793" w14:textId="77777777" w:rsidR="00C538F7" w:rsidRPr="00C538F7" w:rsidRDefault="00C538F7" w:rsidP="00C538F7">
            <w:pPr>
              <w:jc w:val="both"/>
              <w:rPr>
                <w:rFonts w:ascii="Cambria" w:hAnsi="Cambria"/>
                <w:kern w:val="2"/>
                <w:sz w:val="20"/>
              </w:rPr>
            </w:pPr>
            <w:r w:rsidRPr="00C538F7">
              <w:rPr>
                <w:rFonts w:ascii="Cambria" w:hAnsi="Cambria"/>
                <w:kern w:val="2"/>
                <w:sz w:val="20"/>
              </w:rPr>
              <w:t>10.2.3.Teikėjas 2 (du) ar daugiau kartų pažeidžia šios Sutarties nuostatas, reglamentuojančias aplinkosauginių reikalavimų, laikymąsi;</w:t>
            </w:r>
          </w:p>
          <w:p w14:paraId="37910F5B" w14:textId="77777777" w:rsidR="00C538F7" w:rsidRPr="00C538F7" w:rsidRDefault="00C538F7" w:rsidP="00C538F7">
            <w:pPr>
              <w:jc w:val="both"/>
              <w:rPr>
                <w:rFonts w:ascii="Cambria" w:hAnsi="Cambria"/>
                <w:kern w:val="2"/>
                <w:sz w:val="20"/>
              </w:rPr>
            </w:pPr>
            <w:r w:rsidRPr="00C538F7">
              <w:rPr>
                <w:rFonts w:ascii="Cambria" w:hAnsi="Cambria"/>
                <w:kern w:val="2"/>
                <w:sz w:val="20"/>
              </w:rPr>
              <w:t>10.2.4. Tiekėjas pažeidžia Bendrųjų sąlygų nuostatas, reglamentuojančias konkurenciją, intelektinės nuosavybės ar konfidencialios informacijos valdymą;</w:t>
            </w:r>
          </w:p>
          <w:p w14:paraId="5306DE70" w14:textId="77777777" w:rsidR="00C538F7" w:rsidRPr="00C538F7" w:rsidRDefault="00C538F7" w:rsidP="00C538F7">
            <w:pPr>
              <w:jc w:val="both"/>
              <w:rPr>
                <w:rFonts w:ascii="Cambria" w:hAnsi="Cambria"/>
                <w:kern w:val="2"/>
                <w:sz w:val="20"/>
              </w:rPr>
            </w:pPr>
            <w:r w:rsidRPr="00C538F7">
              <w:rPr>
                <w:rFonts w:ascii="Cambria" w:hAnsi="Cambria"/>
                <w:kern w:val="2"/>
                <w:sz w:val="20"/>
              </w:rPr>
              <w:t>10.2.5. Tiekėjas daugiau negu 2 (du) kartus nesilaiko prisiimtų įsipareigojimų už Sutartyje nustatytą Sutarties kainą/įkainius;</w:t>
            </w:r>
          </w:p>
          <w:p w14:paraId="45917298" w14:textId="49905A5C" w:rsidR="005011E7" w:rsidRPr="00820306" w:rsidRDefault="00C538F7" w:rsidP="00C538F7">
            <w:pPr>
              <w:jc w:val="both"/>
              <w:rPr>
                <w:rFonts w:ascii="Cambria" w:hAnsi="Cambria"/>
                <w:kern w:val="2"/>
                <w:sz w:val="20"/>
              </w:rPr>
            </w:pPr>
            <w:r w:rsidRPr="00C538F7">
              <w:rPr>
                <w:rFonts w:ascii="Cambria" w:hAnsi="Cambria"/>
                <w:kern w:val="2"/>
                <w:sz w:val="20"/>
              </w:rPr>
              <w:t>10.2.6. Tiekėjas daugiau nei 2 (du) kartus nesiliko bendrųjų sąlygų nuostatų dėl Sutarties vykdymui pasitelkiamų naujų subtiekėjų ir (ar specialistų)/esamų subtiekėjų ir (ar) specialistų keitimo.</w:t>
            </w:r>
          </w:p>
        </w:tc>
      </w:tr>
      <w:tr w:rsidR="00DD1C18" w:rsidRPr="00351E41" w14:paraId="259B2F59" w14:textId="77777777">
        <w:trPr>
          <w:trHeight w:val="300"/>
        </w:trPr>
        <w:tc>
          <w:tcPr>
            <w:tcW w:w="9535" w:type="dxa"/>
            <w:gridSpan w:val="3"/>
          </w:tcPr>
          <w:p w14:paraId="120D5C50" w14:textId="2A0F7539" w:rsidR="00DD1C18" w:rsidRPr="00351E41" w:rsidRDefault="00DD1C18" w:rsidP="00DD1C18">
            <w:pPr>
              <w:jc w:val="center"/>
              <w:rPr>
                <w:rFonts w:ascii="Cambria" w:hAnsi="Cambria"/>
                <w:b/>
                <w:bCs/>
                <w:kern w:val="2"/>
                <w:sz w:val="20"/>
              </w:rPr>
            </w:pPr>
            <w:r>
              <w:rPr>
                <w:rFonts w:ascii="Cambria" w:hAnsi="Cambria"/>
                <w:b/>
                <w:bCs/>
                <w:kern w:val="2"/>
                <w:sz w:val="20"/>
              </w:rPr>
              <w:t>11</w:t>
            </w:r>
            <w:r w:rsidRPr="00351E41">
              <w:rPr>
                <w:rFonts w:ascii="Cambria" w:hAnsi="Cambria"/>
                <w:b/>
                <w:bCs/>
                <w:kern w:val="2"/>
                <w:sz w:val="20"/>
              </w:rPr>
              <w:t>. SUTARTIES GALIOJIMAS IR KEITIMAS</w:t>
            </w:r>
          </w:p>
        </w:tc>
      </w:tr>
      <w:tr w:rsidR="00DD1C18" w:rsidRPr="001C718A" w14:paraId="426586D7" w14:textId="77777777" w:rsidTr="005063E1">
        <w:trPr>
          <w:trHeight w:val="300"/>
        </w:trPr>
        <w:tc>
          <w:tcPr>
            <w:tcW w:w="2704" w:type="dxa"/>
          </w:tcPr>
          <w:p w14:paraId="2D7639F1" w14:textId="4A76025F" w:rsidR="00DD1C18" w:rsidRPr="001C718A" w:rsidRDefault="00DD1C18" w:rsidP="00DD1C18">
            <w:pPr>
              <w:rPr>
                <w:rFonts w:ascii="Cambria" w:hAnsi="Cambria"/>
                <w:b/>
                <w:bCs/>
                <w:kern w:val="2"/>
                <w:sz w:val="20"/>
              </w:rPr>
            </w:pPr>
            <w:r>
              <w:rPr>
                <w:rFonts w:ascii="Cambria" w:hAnsi="Cambria"/>
                <w:b/>
                <w:bCs/>
                <w:kern w:val="2"/>
                <w:sz w:val="20"/>
              </w:rPr>
              <w:t>11</w:t>
            </w:r>
            <w:r w:rsidRPr="001C718A">
              <w:rPr>
                <w:rFonts w:ascii="Cambria" w:hAnsi="Cambria"/>
                <w:b/>
                <w:bCs/>
                <w:kern w:val="2"/>
                <w:sz w:val="20"/>
              </w:rPr>
              <w:t>.1. Sutarties sudarymas ir įsigaliojimas</w:t>
            </w:r>
          </w:p>
        </w:tc>
        <w:tc>
          <w:tcPr>
            <w:tcW w:w="6831" w:type="dxa"/>
            <w:gridSpan w:val="2"/>
          </w:tcPr>
          <w:p w14:paraId="2B99946A" w14:textId="77777777" w:rsidR="00DD1C18" w:rsidRPr="007A606C" w:rsidRDefault="00DD1C18" w:rsidP="00DD1C18">
            <w:pPr>
              <w:jc w:val="both"/>
              <w:rPr>
                <w:rFonts w:ascii="Cambria" w:hAnsi="Cambria"/>
                <w:kern w:val="2"/>
                <w:sz w:val="20"/>
              </w:rPr>
            </w:pPr>
            <w:r w:rsidRPr="007A606C">
              <w:rPr>
                <w:rFonts w:ascii="Cambria" w:hAnsi="Cambria"/>
                <w:kern w:val="2"/>
                <w:sz w:val="20"/>
              </w:rPr>
              <w:t>Ši Sutartis laikoma sudaryta ir įsigalioja nuo Sutarties pasirašymo dienos (antrosios Šalies pasirašymo dieną).</w:t>
            </w:r>
          </w:p>
          <w:p w14:paraId="3DDF8106" w14:textId="4352F069" w:rsidR="00DD1C18" w:rsidRPr="007A606C" w:rsidRDefault="00DD1C18" w:rsidP="00DD1C18">
            <w:pPr>
              <w:jc w:val="both"/>
              <w:rPr>
                <w:rFonts w:ascii="Cambria" w:hAnsi="Cambria"/>
                <w:color w:val="4472C4"/>
                <w:kern w:val="2"/>
                <w:sz w:val="20"/>
              </w:rPr>
            </w:pPr>
            <w:r>
              <w:rPr>
                <w:rFonts w:ascii="Cambria" w:hAnsi="Cambria"/>
                <w:color w:val="000000"/>
                <w:kern w:val="2"/>
                <w:sz w:val="20"/>
              </w:rPr>
              <w:t>Sutartis galioja iki visiško prievolių įvykdymo, bet jos tr</w:t>
            </w:r>
            <w:r w:rsidR="00772443">
              <w:rPr>
                <w:rFonts w:ascii="Cambria" w:hAnsi="Cambria"/>
                <w:color w:val="000000"/>
                <w:kern w:val="2"/>
                <w:sz w:val="20"/>
              </w:rPr>
              <w:t>ukmė negali būti ilgesnė kaip 24</w:t>
            </w:r>
            <w:r w:rsidRPr="007A606C">
              <w:rPr>
                <w:rFonts w:ascii="Cambria" w:hAnsi="Cambria"/>
                <w:color w:val="000000"/>
                <w:kern w:val="2"/>
                <w:sz w:val="20"/>
              </w:rPr>
              <w:t xml:space="preserve"> (</w:t>
            </w:r>
            <w:r w:rsidR="00772443">
              <w:rPr>
                <w:rFonts w:ascii="Cambria" w:hAnsi="Cambria"/>
                <w:color w:val="000000"/>
                <w:kern w:val="2"/>
                <w:sz w:val="20"/>
              </w:rPr>
              <w:t>dvidešimt keturi) mėnesiai</w:t>
            </w:r>
            <w:r w:rsidRPr="007A606C">
              <w:rPr>
                <w:rFonts w:ascii="Cambria" w:hAnsi="Cambria"/>
                <w:color w:val="000000"/>
                <w:kern w:val="2"/>
                <w:sz w:val="20"/>
              </w:rPr>
              <w:t xml:space="preserve">. </w:t>
            </w:r>
          </w:p>
        </w:tc>
      </w:tr>
      <w:tr w:rsidR="00DD1C18" w:rsidRPr="001C718A" w14:paraId="5BB778AD" w14:textId="77777777" w:rsidTr="005063E1">
        <w:trPr>
          <w:trHeight w:val="300"/>
        </w:trPr>
        <w:tc>
          <w:tcPr>
            <w:tcW w:w="2704" w:type="dxa"/>
          </w:tcPr>
          <w:p w14:paraId="4BF2C0C5" w14:textId="6C183476" w:rsidR="00DD1C18" w:rsidRPr="001C718A" w:rsidRDefault="00DD1C18" w:rsidP="00DD1C18">
            <w:pPr>
              <w:rPr>
                <w:rFonts w:ascii="Cambria" w:hAnsi="Cambria"/>
                <w:b/>
                <w:bCs/>
                <w:kern w:val="2"/>
                <w:sz w:val="20"/>
              </w:rPr>
            </w:pPr>
            <w:r>
              <w:rPr>
                <w:rFonts w:ascii="Cambria" w:hAnsi="Cambria"/>
                <w:b/>
                <w:bCs/>
                <w:kern w:val="2"/>
                <w:sz w:val="20"/>
              </w:rPr>
              <w:t>11</w:t>
            </w:r>
            <w:r w:rsidRPr="001C718A">
              <w:rPr>
                <w:rFonts w:ascii="Cambria" w:hAnsi="Cambria"/>
                <w:b/>
                <w:bCs/>
                <w:kern w:val="2"/>
                <w:sz w:val="20"/>
              </w:rPr>
              <w:t>.2. Sutarties galiojimo termino pratęsimas</w:t>
            </w:r>
          </w:p>
        </w:tc>
        <w:tc>
          <w:tcPr>
            <w:tcW w:w="6831" w:type="dxa"/>
            <w:gridSpan w:val="2"/>
          </w:tcPr>
          <w:p w14:paraId="3ADA172A" w14:textId="7412283E" w:rsidR="00DD1C18" w:rsidRPr="007A606C" w:rsidRDefault="00DD1C18" w:rsidP="00DD1C18">
            <w:pPr>
              <w:jc w:val="both"/>
              <w:rPr>
                <w:rFonts w:ascii="Cambria" w:hAnsi="Cambria"/>
                <w:kern w:val="2"/>
                <w:sz w:val="20"/>
              </w:rPr>
            </w:pPr>
            <w:r w:rsidRPr="007A606C">
              <w:rPr>
                <w:rFonts w:ascii="Cambria" w:hAnsi="Cambria"/>
                <w:kern w:val="2"/>
                <w:sz w:val="20"/>
              </w:rPr>
              <w:t>Netaikoma</w:t>
            </w:r>
          </w:p>
        </w:tc>
      </w:tr>
      <w:tr w:rsidR="00DD1C18" w:rsidRPr="00351E41" w14:paraId="3E00E7BF" w14:textId="77777777">
        <w:trPr>
          <w:trHeight w:val="300"/>
        </w:trPr>
        <w:tc>
          <w:tcPr>
            <w:tcW w:w="9535" w:type="dxa"/>
            <w:gridSpan w:val="3"/>
          </w:tcPr>
          <w:p w14:paraId="58011EA1" w14:textId="4B57A426" w:rsidR="00DD1C18" w:rsidRPr="00351E41" w:rsidRDefault="00DD1C18" w:rsidP="00DD1C18">
            <w:pPr>
              <w:jc w:val="center"/>
              <w:rPr>
                <w:rFonts w:ascii="Cambria" w:hAnsi="Cambria"/>
                <w:b/>
                <w:bCs/>
                <w:kern w:val="2"/>
                <w:sz w:val="20"/>
              </w:rPr>
            </w:pPr>
            <w:r>
              <w:rPr>
                <w:rFonts w:ascii="Cambria" w:hAnsi="Cambria"/>
                <w:b/>
                <w:bCs/>
                <w:kern w:val="2"/>
                <w:sz w:val="20"/>
              </w:rPr>
              <w:t>12</w:t>
            </w:r>
            <w:r w:rsidRPr="00351E41">
              <w:rPr>
                <w:rFonts w:ascii="Cambria" w:hAnsi="Cambria"/>
                <w:b/>
                <w:bCs/>
                <w:kern w:val="2"/>
                <w:sz w:val="20"/>
              </w:rPr>
              <w:t>. SUTARTIES NUTRAUKIMAS</w:t>
            </w:r>
          </w:p>
        </w:tc>
      </w:tr>
      <w:tr w:rsidR="00DD1C18" w:rsidRPr="00351E41" w14:paraId="6E59D0C1" w14:textId="77777777" w:rsidTr="00FC355B">
        <w:trPr>
          <w:trHeight w:val="300"/>
        </w:trPr>
        <w:tc>
          <w:tcPr>
            <w:tcW w:w="2704" w:type="dxa"/>
          </w:tcPr>
          <w:p w14:paraId="43C75B62" w14:textId="798EB3BA" w:rsidR="00DD1C18" w:rsidRPr="00351E41" w:rsidRDefault="00DD1C18" w:rsidP="00DD1C18">
            <w:pPr>
              <w:rPr>
                <w:rFonts w:ascii="Cambria" w:hAnsi="Cambria"/>
                <w:b/>
                <w:bCs/>
                <w:kern w:val="2"/>
                <w:sz w:val="20"/>
              </w:rPr>
            </w:pPr>
            <w:r>
              <w:rPr>
                <w:rFonts w:ascii="Cambria" w:hAnsi="Cambria"/>
                <w:b/>
                <w:bCs/>
                <w:kern w:val="2"/>
                <w:sz w:val="20"/>
              </w:rPr>
              <w:t>12</w:t>
            </w:r>
            <w:r w:rsidRPr="00351E41">
              <w:rPr>
                <w:rFonts w:ascii="Cambria" w:hAnsi="Cambria"/>
                <w:b/>
                <w:bCs/>
                <w:kern w:val="2"/>
                <w:sz w:val="20"/>
              </w:rPr>
              <w:t>.1. Sutarties nutraukimo pagrindai</w:t>
            </w:r>
          </w:p>
        </w:tc>
        <w:tc>
          <w:tcPr>
            <w:tcW w:w="6831" w:type="dxa"/>
            <w:gridSpan w:val="2"/>
          </w:tcPr>
          <w:p w14:paraId="3EFF973D" w14:textId="6F9D6EAB" w:rsidR="00DD1C18" w:rsidRPr="00351E41" w:rsidRDefault="00DD1C18" w:rsidP="00DD1C18">
            <w:pPr>
              <w:jc w:val="both"/>
              <w:rPr>
                <w:rFonts w:ascii="Cambria" w:hAnsi="Cambria"/>
                <w:color w:val="4472C4"/>
                <w:kern w:val="2"/>
                <w:sz w:val="20"/>
              </w:rPr>
            </w:pPr>
            <w:r w:rsidRPr="007D12A6">
              <w:rPr>
                <w:rFonts w:ascii="Cambria" w:hAnsi="Cambria"/>
                <w:kern w:val="2"/>
                <w:sz w:val="20"/>
              </w:rPr>
              <w:t>Sutartis gali būti nutraukiama rašytiniu Šalių susitarimu arba vienašališkai, Bendrosiose sąlygose nustatyta tvarka.</w:t>
            </w:r>
          </w:p>
        </w:tc>
      </w:tr>
      <w:tr w:rsidR="00DD1C18" w:rsidRPr="00351E41" w14:paraId="0767D708" w14:textId="77777777" w:rsidTr="00FC355B">
        <w:trPr>
          <w:trHeight w:val="300"/>
        </w:trPr>
        <w:tc>
          <w:tcPr>
            <w:tcW w:w="2704" w:type="dxa"/>
          </w:tcPr>
          <w:p w14:paraId="06AA74E7" w14:textId="3D0192B1" w:rsidR="00DD1C18" w:rsidRPr="00351E41" w:rsidRDefault="00DD1C18" w:rsidP="00DD1C18">
            <w:pPr>
              <w:rPr>
                <w:rFonts w:ascii="Cambria" w:hAnsi="Cambria"/>
                <w:b/>
                <w:bCs/>
                <w:kern w:val="2"/>
                <w:sz w:val="20"/>
              </w:rPr>
            </w:pPr>
            <w:r>
              <w:rPr>
                <w:rFonts w:ascii="Cambria" w:hAnsi="Cambria"/>
                <w:b/>
                <w:bCs/>
                <w:kern w:val="2"/>
                <w:sz w:val="20"/>
              </w:rPr>
              <w:t>12</w:t>
            </w:r>
            <w:r w:rsidRPr="00351E41">
              <w:rPr>
                <w:rFonts w:ascii="Cambria" w:hAnsi="Cambria"/>
                <w:b/>
                <w:bCs/>
                <w:kern w:val="2"/>
                <w:sz w:val="20"/>
              </w:rPr>
              <w:t>.2. Esminiai Sutarties pažeidimai</w:t>
            </w:r>
          </w:p>
          <w:p w14:paraId="54536DE6" w14:textId="77777777" w:rsidR="00DD1C18" w:rsidRPr="00351E41" w:rsidRDefault="00DD1C18" w:rsidP="00DD1C18">
            <w:pPr>
              <w:rPr>
                <w:rFonts w:ascii="Cambria" w:hAnsi="Cambria"/>
                <w:b/>
                <w:bCs/>
                <w:kern w:val="2"/>
                <w:sz w:val="20"/>
              </w:rPr>
            </w:pPr>
          </w:p>
        </w:tc>
        <w:tc>
          <w:tcPr>
            <w:tcW w:w="6831" w:type="dxa"/>
            <w:gridSpan w:val="2"/>
          </w:tcPr>
          <w:p w14:paraId="2FDE1844" w14:textId="77777777" w:rsidR="000D3740" w:rsidRPr="000D3740" w:rsidRDefault="000D3740" w:rsidP="000D3740">
            <w:pPr>
              <w:jc w:val="both"/>
              <w:rPr>
                <w:rFonts w:ascii="Cambria" w:hAnsi="Cambria"/>
                <w:kern w:val="2"/>
                <w:sz w:val="20"/>
              </w:rPr>
            </w:pPr>
            <w:r w:rsidRPr="000D3740">
              <w:rPr>
                <w:rFonts w:ascii="Cambria" w:hAnsi="Cambria"/>
                <w:kern w:val="2"/>
                <w:sz w:val="20"/>
              </w:rPr>
              <w:t>12.2.1. jeigu Tiekėjas nevykdo prisiimtų įsipareigojimų už Sutartyje nustatytą Sutarties kainą / įkainius;</w:t>
            </w:r>
          </w:p>
          <w:p w14:paraId="7655A83D" w14:textId="77777777" w:rsidR="000D3740" w:rsidRPr="000D3740" w:rsidRDefault="000D3740" w:rsidP="000D3740">
            <w:pPr>
              <w:jc w:val="both"/>
              <w:rPr>
                <w:rFonts w:ascii="Cambria" w:hAnsi="Cambria"/>
                <w:kern w:val="2"/>
                <w:sz w:val="20"/>
              </w:rPr>
            </w:pPr>
            <w:r w:rsidRPr="000D3740">
              <w:rPr>
                <w:rFonts w:ascii="Cambria" w:hAnsi="Cambria"/>
                <w:kern w:val="2"/>
                <w:sz w:val="20"/>
              </w:rPr>
              <w:t>12.2.2. jeigu paaiškėja, kad Tiekėjas nevykdo įsipareigojimų, kurie pasiūlymų vertinimo metu Pirkimo dokumentuose buvo nustatyti kaip pasiūlymų vertinimo kriterijai ir už kuriuos Tiekėjui buvo skiriamos reikšmės, kai pasiūlymas vertintas pagal kainos/sąnaudų ir kokybės santykį ir Tiekėjas per 14 kalendorinių dienų neištaiso pažeidimų;</w:t>
            </w:r>
          </w:p>
          <w:p w14:paraId="4F242D90" w14:textId="77777777" w:rsidR="000D3740" w:rsidRPr="000D3740" w:rsidRDefault="000D3740" w:rsidP="000D3740">
            <w:pPr>
              <w:jc w:val="both"/>
              <w:rPr>
                <w:rFonts w:ascii="Cambria" w:hAnsi="Cambria"/>
                <w:kern w:val="2"/>
                <w:sz w:val="20"/>
              </w:rPr>
            </w:pPr>
            <w:r w:rsidRPr="000D3740">
              <w:rPr>
                <w:rFonts w:ascii="Cambria" w:hAnsi="Cambria"/>
                <w:kern w:val="2"/>
                <w:sz w:val="20"/>
              </w:rPr>
              <w:t>12.2.3. jeigu Tiekėjas nesilaiko Sutartyje nustatytų Prekių tiekimo terminų 2 (du) kartus iš eilės arba vėluoja pristatyti Prekes daugiau kaip 5 (penkias) darbo dienas Sutartyje nustatytas Prekių pristatymo terminas;</w:t>
            </w:r>
          </w:p>
          <w:p w14:paraId="39F4BB77" w14:textId="77777777" w:rsidR="000D3740" w:rsidRPr="000D3740" w:rsidRDefault="000D3740" w:rsidP="000D3740">
            <w:pPr>
              <w:jc w:val="both"/>
              <w:rPr>
                <w:rFonts w:ascii="Cambria" w:hAnsi="Cambria"/>
                <w:kern w:val="2"/>
                <w:sz w:val="20"/>
              </w:rPr>
            </w:pPr>
            <w:r w:rsidRPr="000D3740">
              <w:rPr>
                <w:rFonts w:ascii="Cambria" w:hAnsi="Cambria"/>
                <w:kern w:val="2"/>
                <w:sz w:val="20"/>
              </w:rPr>
              <w:t>12.2.4. jeigu Tiekėjas pažeidžia Prekių pristatymo terminus ir priskaičiuotų netesybų už vėlavimą suma viršija 20 (dvidešimt) proc. Pradinės sutarties vertės;</w:t>
            </w:r>
          </w:p>
          <w:p w14:paraId="7CC88903" w14:textId="77777777" w:rsidR="000D3740" w:rsidRPr="000D3740" w:rsidRDefault="000D3740" w:rsidP="000D3740">
            <w:pPr>
              <w:jc w:val="both"/>
              <w:rPr>
                <w:rFonts w:ascii="Cambria" w:hAnsi="Cambria"/>
                <w:kern w:val="2"/>
                <w:sz w:val="20"/>
              </w:rPr>
            </w:pPr>
            <w:r w:rsidRPr="000D3740">
              <w:rPr>
                <w:rFonts w:ascii="Cambria" w:hAnsi="Cambria"/>
                <w:kern w:val="2"/>
                <w:sz w:val="20"/>
              </w:rPr>
              <w:t>12.2.5. Tiekėjas pažeidžia Prekių pristatymo terminus ir dėl Prekių pristatymo vėlavimo Prekės tampa nebereikalingos;</w:t>
            </w:r>
          </w:p>
          <w:p w14:paraId="343D2E8D" w14:textId="77777777" w:rsidR="000D3740" w:rsidRPr="000D3740" w:rsidRDefault="000D3740" w:rsidP="000D3740">
            <w:pPr>
              <w:jc w:val="both"/>
              <w:rPr>
                <w:rFonts w:ascii="Cambria" w:hAnsi="Cambria"/>
                <w:kern w:val="2"/>
                <w:sz w:val="20"/>
              </w:rPr>
            </w:pPr>
            <w:r w:rsidRPr="000D3740">
              <w:rPr>
                <w:rFonts w:ascii="Cambria" w:hAnsi="Cambria"/>
                <w:kern w:val="2"/>
                <w:sz w:val="20"/>
              </w:rPr>
              <w:t>12.2.6. Tiekėjas daugiau kaip 2 (du) kartus pristato Prekes, kurios neatitinka Sutartyje ir (ar) Įstatymuose nustatytų reikalavimų Prekėms;</w:t>
            </w:r>
          </w:p>
          <w:p w14:paraId="2A2FB7CF" w14:textId="77777777" w:rsidR="000D3740" w:rsidRPr="000D3740" w:rsidRDefault="000D3740" w:rsidP="000D3740">
            <w:pPr>
              <w:jc w:val="both"/>
              <w:rPr>
                <w:rFonts w:ascii="Cambria" w:hAnsi="Cambria"/>
                <w:kern w:val="2"/>
                <w:sz w:val="20"/>
              </w:rPr>
            </w:pPr>
            <w:r w:rsidRPr="000D3740">
              <w:rPr>
                <w:rFonts w:ascii="Cambria" w:hAnsi="Cambria"/>
                <w:kern w:val="2"/>
                <w:sz w:val="20"/>
              </w:rPr>
              <w:lastRenderedPageBreak/>
              <w:t>12.2.7. Tiekėjas pažeidžia šios Sutarties nuostatas, reglamentuojančias konkurenciją, intelektinės nuosavybės ar konfidencialios informacijos valdymą;</w:t>
            </w:r>
          </w:p>
          <w:p w14:paraId="4198364C" w14:textId="03AB38D9" w:rsidR="005011E7" w:rsidRPr="00820306" w:rsidRDefault="000D3740" w:rsidP="000D3740">
            <w:pPr>
              <w:jc w:val="both"/>
              <w:rPr>
                <w:rFonts w:ascii="Cambria" w:hAnsi="Cambria"/>
                <w:kern w:val="2"/>
                <w:sz w:val="20"/>
              </w:rPr>
            </w:pPr>
            <w:r w:rsidRPr="000D3740">
              <w:rPr>
                <w:rFonts w:ascii="Cambria" w:hAnsi="Cambria"/>
                <w:kern w:val="2"/>
                <w:sz w:val="20"/>
              </w:rPr>
              <w:t>12.2.8. Tiekėjas daugiau kaip 2 (du) kartus pažeidžia esminę Sutarties sąlygą.</w:t>
            </w:r>
          </w:p>
        </w:tc>
      </w:tr>
      <w:tr w:rsidR="00DD1C18" w:rsidRPr="00351E41" w14:paraId="62F6599E" w14:textId="77777777">
        <w:trPr>
          <w:trHeight w:val="300"/>
        </w:trPr>
        <w:tc>
          <w:tcPr>
            <w:tcW w:w="9535" w:type="dxa"/>
            <w:gridSpan w:val="3"/>
          </w:tcPr>
          <w:p w14:paraId="35B10415" w14:textId="4EBBC13E" w:rsidR="00DD1C18" w:rsidRPr="00351E41" w:rsidRDefault="00DD1C18" w:rsidP="00DD1C18">
            <w:pPr>
              <w:jc w:val="center"/>
              <w:rPr>
                <w:rFonts w:ascii="Cambria" w:hAnsi="Cambria"/>
                <w:kern w:val="2"/>
                <w:sz w:val="20"/>
              </w:rPr>
            </w:pPr>
            <w:r>
              <w:rPr>
                <w:rFonts w:ascii="Cambria" w:hAnsi="Cambria"/>
                <w:b/>
                <w:bCs/>
                <w:kern w:val="2"/>
                <w:sz w:val="20"/>
              </w:rPr>
              <w:lastRenderedPageBreak/>
              <w:t>13</w:t>
            </w:r>
            <w:r w:rsidRPr="00351E41">
              <w:rPr>
                <w:rFonts w:ascii="Cambria" w:hAnsi="Cambria"/>
                <w:b/>
                <w:bCs/>
                <w:kern w:val="2"/>
                <w:sz w:val="20"/>
              </w:rPr>
              <w:t xml:space="preserve">. APLINKOSAUGINIAI IR SOCIALINIAI KRITERIJAI </w:t>
            </w:r>
          </w:p>
        </w:tc>
      </w:tr>
      <w:tr w:rsidR="00DD1C18" w:rsidRPr="00351E41" w14:paraId="294326FE" w14:textId="77777777" w:rsidTr="00FC355B">
        <w:trPr>
          <w:trHeight w:val="300"/>
        </w:trPr>
        <w:tc>
          <w:tcPr>
            <w:tcW w:w="2704" w:type="dxa"/>
          </w:tcPr>
          <w:p w14:paraId="1FD8E0E3" w14:textId="39B34059" w:rsidR="00DD1C18" w:rsidRPr="00351E41" w:rsidRDefault="00DD1C18" w:rsidP="00DD1C18">
            <w:pPr>
              <w:rPr>
                <w:rFonts w:ascii="Cambria" w:hAnsi="Cambria"/>
                <w:b/>
                <w:bCs/>
                <w:kern w:val="2"/>
                <w:sz w:val="20"/>
              </w:rPr>
            </w:pPr>
            <w:r>
              <w:rPr>
                <w:rFonts w:ascii="Cambria" w:hAnsi="Cambria"/>
                <w:b/>
                <w:bCs/>
                <w:kern w:val="2"/>
                <w:sz w:val="20"/>
              </w:rPr>
              <w:t>13</w:t>
            </w:r>
            <w:r w:rsidRPr="00351E41">
              <w:rPr>
                <w:rFonts w:ascii="Cambria" w:hAnsi="Cambria"/>
                <w:b/>
                <w:bCs/>
                <w:kern w:val="2"/>
                <w:sz w:val="20"/>
              </w:rPr>
              <w:t>.1. Aplinkosauginių kriterijų nustatymo teisinis pagrindas</w:t>
            </w:r>
          </w:p>
        </w:tc>
        <w:tc>
          <w:tcPr>
            <w:tcW w:w="6831" w:type="dxa"/>
            <w:gridSpan w:val="2"/>
          </w:tcPr>
          <w:p w14:paraId="7CC2956A" w14:textId="2EEAAF5D" w:rsidR="00DD1C18" w:rsidRPr="00820306" w:rsidRDefault="00DD1C18" w:rsidP="00DD1C18">
            <w:pPr>
              <w:jc w:val="both"/>
              <w:rPr>
                <w:rFonts w:ascii="Cambria" w:hAnsi="Cambria"/>
                <w:kern w:val="2"/>
                <w:sz w:val="20"/>
                <w:shd w:val="clear" w:color="auto" w:fill="FFFFFF"/>
              </w:rPr>
            </w:pPr>
            <w:r w:rsidRPr="00A9312A">
              <w:rPr>
                <w:rFonts w:ascii="Cambria" w:hAnsi="Cambria"/>
                <w:kern w:val="2"/>
                <w:sz w:val="20"/>
                <w:shd w:val="clear" w:color="auto" w:fill="FFFFFF"/>
              </w:rPr>
              <w:t xml:space="preserve">13.1.1. Aplinkosauginiai kriterijai Prekėms nustatomi vadovaujantis </w:t>
            </w:r>
            <w:r w:rsidRPr="00A9312A">
              <w:rPr>
                <w:rFonts w:ascii="Cambria" w:hAnsi="Cambria"/>
                <w:kern w:val="2"/>
                <w:sz w:val="20"/>
              </w:rPr>
              <w:t xml:space="preserve">Aplinkos apsaugos kriterijų taikymo, vykdant žaliuosius pirkimus, tvarkos aprašo, patvirtinto 2011 m. birželio 28 d. įsakymu </w:t>
            </w:r>
            <w:r w:rsidRPr="00A36171">
              <w:rPr>
                <w:rFonts w:ascii="Cambria" w:hAnsi="Cambria"/>
                <w:kern w:val="2"/>
                <w:sz w:val="20"/>
              </w:rPr>
              <w:t>D1-508</w:t>
            </w:r>
            <w:r w:rsidRPr="00A9312A">
              <w:rPr>
                <w:rFonts w:ascii="Cambria" w:hAnsi="Cambria"/>
                <w:kern w:val="2"/>
                <w:sz w:val="20"/>
                <w:shd w:val="clear" w:color="auto" w:fill="FFFFFF"/>
              </w:rPr>
              <w:t xml:space="preserve"> „Dėl Aplinkos apsaugos kriterijų taikymo, vykdant žaliuosius pirkimus, tvarkos aprašo patvirtinimo“ (toliau – Tvarkos aprašas) </w:t>
            </w:r>
            <w:r w:rsidR="00103999" w:rsidRPr="00820306">
              <w:rPr>
                <w:rFonts w:ascii="Cambria" w:hAnsi="Cambria"/>
                <w:sz w:val="20"/>
                <w:shd w:val="clear" w:color="auto" w:fill="FFFFFF"/>
              </w:rPr>
              <w:t>4.4</w:t>
            </w:r>
            <w:r w:rsidRPr="00820306">
              <w:rPr>
                <w:rFonts w:ascii="Cambria" w:hAnsi="Cambria"/>
                <w:sz w:val="20"/>
                <w:shd w:val="clear" w:color="auto" w:fill="FFFFFF"/>
              </w:rPr>
              <w:t>.</w:t>
            </w:r>
            <w:r w:rsidR="00103999" w:rsidRPr="00820306">
              <w:rPr>
                <w:rFonts w:ascii="Cambria" w:hAnsi="Cambria"/>
                <w:sz w:val="20"/>
                <w:shd w:val="clear" w:color="auto" w:fill="FFFFFF"/>
              </w:rPr>
              <w:t>4</w:t>
            </w:r>
            <w:r w:rsidR="001E1422">
              <w:rPr>
                <w:rFonts w:ascii="Cambria" w:hAnsi="Cambria"/>
                <w:sz w:val="20"/>
                <w:shd w:val="clear" w:color="auto" w:fill="FFFFFF"/>
              </w:rPr>
              <w:t>.</w:t>
            </w:r>
            <w:r w:rsidR="001E1422" w:rsidRPr="00A36171">
              <w:rPr>
                <w:rFonts w:ascii="Cambria" w:hAnsi="Cambria"/>
                <w:sz w:val="20"/>
                <w:shd w:val="clear" w:color="auto" w:fill="FFFFFF"/>
              </w:rPr>
              <w:t>4. papunkt</w:t>
            </w:r>
            <w:r w:rsidR="001E1422">
              <w:rPr>
                <w:rFonts w:ascii="Cambria" w:hAnsi="Cambria"/>
                <w:sz w:val="20"/>
                <w:shd w:val="clear" w:color="auto" w:fill="FFFFFF"/>
              </w:rPr>
              <w:t>į</w:t>
            </w:r>
            <w:r w:rsidRPr="00820306">
              <w:rPr>
                <w:rFonts w:ascii="Cambria" w:hAnsi="Cambria"/>
                <w:sz w:val="20"/>
                <w:shd w:val="clear" w:color="auto" w:fill="FFFFFF"/>
              </w:rPr>
              <w:t xml:space="preserve"> </w:t>
            </w:r>
            <w:r w:rsidR="001E1422" w:rsidRPr="001E1422">
              <w:rPr>
                <w:rFonts w:ascii="Cambria" w:hAnsi="Cambria"/>
                <w:sz w:val="20"/>
                <w:shd w:val="clear" w:color="auto" w:fill="FFFFFF"/>
              </w:rPr>
              <w:t>(siūlomos prekės ir (ar) jų sudedamosios dalys turi būti tvirtos, ilgaamžės, funkcionalios, tinkamos naudoti daug kartų ir (ar) lengvai pataisomos, ir (ar) pakeičiamos</w:t>
            </w:r>
            <w:r w:rsidR="00103999" w:rsidRPr="001E1422">
              <w:rPr>
                <w:rFonts w:ascii="Cambria" w:hAnsi="Cambria"/>
                <w:sz w:val="20"/>
                <w:shd w:val="clear" w:color="auto" w:fill="FFFFFF"/>
              </w:rPr>
              <w:t>)</w:t>
            </w:r>
            <w:r w:rsidRPr="001E1422">
              <w:rPr>
                <w:rFonts w:ascii="Cambria" w:hAnsi="Cambria"/>
                <w:sz w:val="20"/>
                <w:shd w:val="clear" w:color="auto" w:fill="FFFFFF"/>
              </w:rPr>
              <w:t>.</w:t>
            </w:r>
          </w:p>
          <w:p w14:paraId="5E3819D0" w14:textId="7E336E9C" w:rsidR="00DD1C18" w:rsidRPr="004D642C" w:rsidRDefault="00DD1C18" w:rsidP="00DD1C18">
            <w:pPr>
              <w:jc w:val="both"/>
              <w:rPr>
                <w:rFonts w:ascii="Cambria" w:hAnsi="Cambria"/>
                <w:bCs/>
                <w:color w:val="FF0000"/>
                <w:kern w:val="2"/>
                <w:sz w:val="20"/>
              </w:rPr>
            </w:pPr>
            <w:r w:rsidRPr="00A9312A">
              <w:rPr>
                <w:rFonts w:ascii="Cambria" w:hAnsi="Cambria"/>
                <w:bCs/>
                <w:kern w:val="2"/>
                <w:sz w:val="20"/>
              </w:rPr>
              <w:t>13.1.2. Tiekėjas privalo Prekes atvežti Pirkėjui ne kelių eismo piko valandomis, pirma</w:t>
            </w:r>
            <w:r w:rsidR="001E1422">
              <w:rPr>
                <w:rFonts w:ascii="Cambria" w:hAnsi="Cambria"/>
                <w:bCs/>
                <w:kern w:val="2"/>
                <w:sz w:val="20"/>
              </w:rPr>
              <w:t xml:space="preserve">dieniais − penktadieniais nuo </w:t>
            </w:r>
            <w:r w:rsidR="001E1422" w:rsidRPr="00A36171">
              <w:rPr>
                <w:rFonts w:ascii="Cambria" w:hAnsi="Cambria"/>
                <w:bCs/>
                <w:kern w:val="2"/>
                <w:sz w:val="20"/>
              </w:rPr>
              <w:t>10</w:t>
            </w:r>
            <w:r w:rsidRPr="00A9312A">
              <w:rPr>
                <w:rFonts w:ascii="Cambria" w:hAnsi="Cambria"/>
                <w:bCs/>
                <w:kern w:val="2"/>
                <w:sz w:val="20"/>
              </w:rPr>
              <w:t>:00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DD1C18" w:rsidRPr="00351E41" w14:paraId="248F77FB" w14:textId="77777777" w:rsidTr="00FC355B">
        <w:trPr>
          <w:trHeight w:val="300"/>
        </w:trPr>
        <w:tc>
          <w:tcPr>
            <w:tcW w:w="2704" w:type="dxa"/>
          </w:tcPr>
          <w:p w14:paraId="6386D98F" w14:textId="14D4312B" w:rsidR="00DD1C18" w:rsidRPr="00351E41" w:rsidRDefault="00DD1C18" w:rsidP="00DD1C18">
            <w:pPr>
              <w:rPr>
                <w:rFonts w:ascii="Cambria" w:hAnsi="Cambria"/>
                <w:b/>
                <w:bCs/>
                <w:kern w:val="2"/>
                <w:sz w:val="20"/>
              </w:rPr>
            </w:pPr>
            <w:r>
              <w:rPr>
                <w:rFonts w:ascii="Cambria" w:hAnsi="Cambria"/>
                <w:b/>
                <w:bCs/>
                <w:kern w:val="2"/>
                <w:sz w:val="20"/>
              </w:rPr>
              <w:t>13</w:t>
            </w:r>
            <w:r w:rsidRPr="00351E41">
              <w:rPr>
                <w:rFonts w:ascii="Cambria" w:hAnsi="Cambria"/>
                <w:b/>
                <w:bCs/>
                <w:kern w:val="2"/>
                <w:sz w:val="20"/>
              </w:rPr>
              <w:t>.</w:t>
            </w:r>
            <w:r>
              <w:rPr>
                <w:rFonts w:ascii="Cambria" w:hAnsi="Cambria"/>
                <w:b/>
                <w:bCs/>
                <w:kern w:val="2"/>
                <w:sz w:val="20"/>
              </w:rPr>
              <w:t>2.</w:t>
            </w:r>
            <w:r w:rsidRPr="00351E41">
              <w:rPr>
                <w:rFonts w:ascii="Cambria" w:hAnsi="Cambria"/>
                <w:b/>
                <w:bCs/>
                <w:kern w:val="2"/>
                <w:sz w:val="20"/>
              </w:rPr>
              <w:t xml:space="preserve"> Su perkamomis Prekėmis susiję socialiniai kriterijai</w:t>
            </w:r>
          </w:p>
        </w:tc>
        <w:tc>
          <w:tcPr>
            <w:tcW w:w="6831" w:type="dxa"/>
            <w:gridSpan w:val="2"/>
          </w:tcPr>
          <w:p w14:paraId="47552781" w14:textId="77777777" w:rsidR="00DD1C18" w:rsidRPr="00351E41" w:rsidRDefault="00DD1C18" w:rsidP="00DD1C18">
            <w:pPr>
              <w:rPr>
                <w:rFonts w:ascii="Cambria" w:hAnsi="Cambria"/>
                <w:color w:val="000000"/>
                <w:kern w:val="2"/>
                <w:sz w:val="20"/>
                <w:shd w:val="clear" w:color="auto" w:fill="FFFFFF"/>
              </w:rPr>
            </w:pPr>
            <w:r w:rsidRPr="00351E41">
              <w:rPr>
                <w:rFonts w:ascii="Cambria" w:hAnsi="Cambria"/>
                <w:color w:val="000000"/>
                <w:kern w:val="2"/>
                <w:sz w:val="20"/>
                <w:shd w:val="clear" w:color="auto" w:fill="FFFFFF"/>
              </w:rPr>
              <w:t>Netaikoma</w:t>
            </w:r>
          </w:p>
          <w:p w14:paraId="28D95090" w14:textId="77777777" w:rsidR="00DD1C18" w:rsidRPr="00351E41" w:rsidRDefault="00DD1C18" w:rsidP="00DD1C18">
            <w:pPr>
              <w:rPr>
                <w:rFonts w:ascii="Cambria" w:hAnsi="Cambria"/>
                <w:color w:val="000000"/>
                <w:kern w:val="2"/>
                <w:sz w:val="20"/>
                <w:shd w:val="clear" w:color="auto" w:fill="FFFFFF"/>
              </w:rPr>
            </w:pPr>
          </w:p>
          <w:p w14:paraId="78104E0E" w14:textId="5E6668A7" w:rsidR="00DD1C18" w:rsidRPr="00351E41" w:rsidRDefault="00DD1C18" w:rsidP="00DD1C18">
            <w:pPr>
              <w:rPr>
                <w:rFonts w:ascii="Cambria" w:hAnsi="Cambria"/>
                <w:color w:val="0070C0"/>
                <w:kern w:val="2"/>
                <w:sz w:val="20"/>
              </w:rPr>
            </w:pPr>
          </w:p>
        </w:tc>
      </w:tr>
      <w:tr w:rsidR="00DD1C18" w:rsidRPr="00351E41" w14:paraId="3AC4F975" w14:textId="77777777">
        <w:trPr>
          <w:trHeight w:val="300"/>
        </w:trPr>
        <w:tc>
          <w:tcPr>
            <w:tcW w:w="9535" w:type="dxa"/>
            <w:gridSpan w:val="3"/>
          </w:tcPr>
          <w:p w14:paraId="61BD6B29" w14:textId="128A6FAC" w:rsidR="00DD1C18" w:rsidRPr="000E5E41" w:rsidRDefault="00DD1C18" w:rsidP="00DD1C18">
            <w:pPr>
              <w:jc w:val="center"/>
              <w:rPr>
                <w:rFonts w:ascii="Cambria" w:hAnsi="Cambria"/>
                <w:b/>
                <w:bCs/>
                <w:kern w:val="2"/>
                <w:sz w:val="20"/>
              </w:rPr>
            </w:pPr>
            <w:r>
              <w:rPr>
                <w:rFonts w:ascii="Cambria" w:hAnsi="Cambria"/>
                <w:b/>
                <w:bCs/>
                <w:kern w:val="2"/>
                <w:sz w:val="20"/>
              </w:rPr>
              <w:t>14</w:t>
            </w:r>
            <w:r w:rsidRPr="00351E41">
              <w:rPr>
                <w:rFonts w:ascii="Cambria" w:hAnsi="Cambria"/>
                <w:b/>
                <w:bCs/>
                <w:kern w:val="2"/>
                <w:sz w:val="20"/>
              </w:rPr>
              <w:t xml:space="preserve">. BENDRŲJŲ SĄLYGŲ PAKEITIMAI IR PAPILDYMAI </w:t>
            </w:r>
          </w:p>
        </w:tc>
      </w:tr>
      <w:tr w:rsidR="00DD1C18" w:rsidRPr="00351E41" w14:paraId="1A3B3FB7" w14:textId="77777777" w:rsidTr="00FC355B">
        <w:trPr>
          <w:trHeight w:val="300"/>
        </w:trPr>
        <w:tc>
          <w:tcPr>
            <w:tcW w:w="2704" w:type="dxa"/>
          </w:tcPr>
          <w:p w14:paraId="31A2D71F" w14:textId="298BEAD5" w:rsidR="00DD1C18" w:rsidRPr="00351E41" w:rsidRDefault="00DD1C18" w:rsidP="00DD1C18">
            <w:pPr>
              <w:rPr>
                <w:rFonts w:ascii="Cambria" w:hAnsi="Cambria"/>
                <w:b/>
                <w:bCs/>
                <w:kern w:val="2"/>
                <w:sz w:val="20"/>
              </w:rPr>
            </w:pPr>
            <w:r>
              <w:rPr>
                <w:rFonts w:ascii="Cambria" w:hAnsi="Cambria"/>
                <w:b/>
                <w:bCs/>
                <w:kern w:val="2"/>
                <w:sz w:val="20"/>
              </w:rPr>
              <w:t>14</w:t>
            </w:r>
            <w:r w:rsidRPr="00351E41">
              <w:rPr>
                <w:rFonts w:ascii="Cambria" w:hAnsi="Cambria"/>
                <w:b/>
                <w:bCs/>
                <w:kern w:val="2"/>
                <w:sz w:val="20"/>
              </w:rPr>
              <w:t xml:space="preserve">.1. </w:t>
            </w:r>
          </w:p>
        </w:tc>
        <w:tc>
          <w:tcPr>
            <w:tcW w:w="6831" w:type="dxa"/>
            <w:gridSpan w:val="2"/>
          </w:tcPr>
          <w:p w14:paraId="1F805B4C" w14:textId="3748ED83" w:rsidR="00DD1C18" w:rsidRPr="00351E41" w:rsidRDefault="00DD1C18" w:rsidP="00DD1C18">
            <w:pPr>
              <w:rPr>
                <w:rFonts w:ascii="Cambria" w:hAnsi="Cambria"/>
                <w:kern w:val="2"/>
                <w:sz w:val="20"/>
              </w:rPr>
            </w:pPr>
            <w:r>
              <w:rPr>
                <w:rFonts w:ascii="Cambria" w:hAnsi="Cambria"/>
                <w:kern w:val="2"/>
                <w:sz w:val="20"/>
              </w:rPr>
              <w:t>Netaikoma</w:t>
            </w:r>
          </w:p>
        </w:tc>
      </w:tr>
      <w:tr w:rsidR="00DD1C18" w:rsidRPr="00351E41" w14:paraId="0F93D8BB" w14:textId="77777777" w:rsidTr="00FC355B">
        <w:trPr>
          <w:trHeight w:val="300"/>
        </w:trPr>
        <w:tc>
          <w:tcPr>
            <w:tcW w:w="2704" w:type="dxa"/>
          </w:tcPr>
          <w:p w14:paraId="6E07FF6F" w14:textId="311A0B40" w:rsidR="00DD1C18" w:rsidRPr="00351E41" w:rsidRDefault="00DD1C18" w:rsidP="00DD1C18">
            <w:pPr>
              <w:rPr>
                <w:rFonts w:ascii="Cambria" w:hAnsi="Cambria"/>
                <w:b/>
                <w:bCs/>
                <w:kern w:val="2"/>
                <w:sz w:val="20"/>
              </w:rPr>
            </w:pPr>
            <w:r>
              <w:rPr>
                <w:rFonts w:ascii="Cambria" w:hAnsi="Cambria"/>
                <w:b/>
                <w:bCs/>
                <w:kern w:val="2"/>
                <w:sz w:val="20"/>
              </w:rPr>
              <w:t>14</w:t>
            </w:r>
            <w:r w:rsidRPr="00351E41">
              <w:rPr>
                <w:rFonts w:ascii="Cambria" w:hAnsi="Cambria"/>
                <w:b/>
                <w:bCs/>
                <w:kern w:val="2"/>
                <w:sz w:val="20"/>
              </w:rPr>
              <w:t>.2.</w:t>
            </w:r>
          </w:p>
        </w:tc>
        <w:tc>
          <w:tcPr>
            <w:tcW w:w="6831" w:type="dxa"/>
            <w:gridSpan w:val="2"/>
          </w:tcPr>
          <w:p w14:paraId="632B4F73" w14:textId="4A8D1EA4" w:rsidR="00DD1C18" w:rsidRPr="00351E41" w:rsidRDefault="00DD1C18" w:rsidP="00DD1C18">
            <w:pPr>
              <w:rPr>
                <w:rFonts w:ascii="Cambria" w:hAnsi="Cambria"/>
                <w:kern w:val="2"/>
                <w:sz w:val="20"/>
              </w:rPr>
            </w:pPr>
            <w:r w:rsidRPr="0044743F">
              <w:rPr>
                <w:rFonts w:ascii="Cambria" w:hAnsi="Cambria"/>
                <w:color w:val="000000"/>
                <w:kern w:val="2"/>
                <w:sz w:val="20"/>
                <w:shd w:val="clear" w:color="auto" w:fill="FFFFFF"/>
              </w:rPr>
              <w:t>Netaikoma</w:t>
            </w:r>
          </w:p>
        </w:tc>
      </w:tr>
      <w:tr w:rsidR="00DD1C18" w:rsidRPr="00351E41" w14:paraId="11878A07" w14:textId="77777777" w:rsidTr="00FC355B">
        <w:trPr>
          <w:trHeight w:val="300"/>
        </w:trPr>
        <w:tc>
          <w:tcPr>
            <w:tcW w:w="2704" w:type="dxa"/>
          </w:tcPr>
          <w:p w14:paraId="35EE2B44" w14:textId="7C149154" w:rsidR="00DD1C18" w:rsidRPr="00351E41" w:rsidRDefault="00DD1C18" w:rsidP="00DD1C18">
            <w:pPr>
              <w:rPr>
                <w:rFonts w:ascii="Cambria" w:hAnsi="Cambria"/>
                <w:b/>
                <w:bCs/>
                <w:kern w:val="2"/>
                <w:sz w:val="20"/>
              </w:rPr>
            </w:pPr>
            <w:r>
              <w:rPr>
                <w:rFonts w:ascii="Cambria" w:hAnsi="Cambria"/>
                <w:b/>
                <w:bCs/>
                <w:kern w:val="2"/>
                <w:sz w:val="20"/>
              </w:rPr>
              <w:t>14</w:t>
            </w:r>
            <w:r w:rsidRPr="00351E41">
              <w:rPr>
                <w:rFonts w:ascii="Cambria" w:hAnsi="Cambria"/>
                <w:b/>
                <w:bCs/>
                <w:kern w:val="2"/>
                <w:sz w:val="20"/>
              </w:rPr>
              <w:t>.3.</w:t>
            </w:r>
          </w:p>
        </w:tc>
        <w:tc>
          <w:tcPr>
            <w:tcW w:w="6831" w:type="dxa"/>
            <w:gridSpan w:val="2"/>
          </w:tcPr>
          <w:p w14:paraId="201CF248" w14:textId="1EB3AE9B" w:rsidR="00DD1C18" w:rsidRPr="00351E41" w:rsidRDefault="00DD1C18" w:rsidP="00DD1C18">
            <w:pPr>
              <w:rPr>
                <w:rFonts w:ascii="Cambria" w:hAnsi="Cambria"/>
                <w:kern w:val="2"/>
                <w:sz w:val="20"/>
              </w:rPr>
            </w:pPr>
            <w:r w:rsidRPr="0044743F">
              <w:rPr>
                <w:rFonts w:ascii="Cambria" w:hAnsi="Cambria"/>
                <w:color w:val="000000"/>
                <w:kern w:val="2"/>
                <w:sz w:val="20"/>
                <w:shd w:val="clear" w:color="auto" w:fill="FFFFFF"/>
              </w:rPr>
              <w:t>Netaikoma</w:t>
            </w:r>
          </w:p>
        </w:tc>
      </w:tr>
      <w:tr w:rsidR="00DD1C18" w:rsidRPr="00351E41" w14:paraId="42343E53" w14:textId="77777777" w:rsidTr="00FC355B">
        <w:trPr>
          <w:trHeight w:val="300"/>
        </w:trPr>
        <w:tc>
          <w:tcPr>
            <w:tcW w:w="2704" w:type="dxa"/>
          </w:tcPr>
          <w:p w14:paraId="17C6E82A" w14:textId="14B91CD0" w:rsidR="00DD1C18" w:rsidRPr="00351E41" w:rsidRDefault="00DD1C18" w:rsidP="00DD1C18">
            <w:pPr>
              <w:rPr>
                <w:rFonts w:ascii="Cambria" w:hAnsi="Cambria"/>
                <w:b/>
                <w:bCs/>
                <w:kern w:val="2"/>
                <w:sz w:val="20"/>
              </w:rPr>
            </w:pPr>
            <w:r>
              <w:rPr>
                <w:rFonts w:ascii="Cambria" w:hAnsi="Cambria"/>
                <w:b/>
                <w:bCs/>
                <w:kern w:val="2"/>
                <w:sz w:val="20"/>
              </w:rPr>
              <w:t>14</w:t>
            </w:r>
            <w:r w:rsidRPr="00351E41">
              <w:rPr>
                <w:rFonts w:ascii="Cambria" w:hAnsi="Cambria"/>
                <w:b/>
                <w:bCs/>
                <w:kern w:val="2"/>
                <w:sz w:val="20"/>
              </w:rPr>
              <w:t>.4.</w:t>
            </w:r>
          </w:p>
        </w:tc>
        <w:tc>
          <w:tcPr>
            <w:tcW w:w="6831" w:type="dxa"/>
            <w:gridSpan w:val="2"/>
          </w:tcPr>
          <w:p w14:paraId="63229ED5" w14:textId="6E3E43ED" w:rsidR="00DD1C18" w:rsidRPr="00351E41" w:rsidRDefault="00DD1C18" w:rsidP="00DD1C18">
            <w:pPr>
              <w:rPr>
                <w:rFonts w:ascii="Cambria" w:hAnsi="Cambria"/>
                <w:color w:val="0070C0"/>
                <w:kern w:val="2"/>
                <w:sz w:val="20"/>
              </w:rPr>
            </w:pPr>
            <w:r w:rsidRPr="0044743F">
              <w:rPr>
                <w:rFonts w:ascii="Cambria" w:hAnsi="Cambria"/>
                <w:color w:val="000000"/>
                <w:kern w:val="2"/>
                <w:sz w:val="20"/>
                <w:shd w:val="clear" w:color="auto" w:fill="FFFFFF"/>
              </w:rPr>
              <w:t>Netaikoma</w:t>
            </w:r>
          </w:p>
        </w:tc>
      </w:tr>
      <w:tr w:rsidR="00DD1C18" w:rsidRPr="00351E41" w14:paraId="6B21B766" w14:textId="77777777" w:rsidTr="00FC355B">
        <w:trPr>
          <w:trHeight w:val="300"/>
        </w:trPr>
        <w:tc>
          <w:tcPr>
            <w:tcW w:w="2704" w:type="dxa"/>
          </w:tcPr>
          <w:p w14:paraId="6947D409" w14:textId="760ACE6B" w:rsidR="00DD1C18" w:rsidRPr="00351E41" w:rsidRDefault="00DD1C18" w:rsidP="00DD1C18">
            <w:pPr>
              <w:rPr>
                <w:rFonts w:ascii="Cambria" w:hAnsi="Cambria"/>
                <w:b/>
                <w:bCs/>
                <w:kern w:val="2"/>
                <w:sz w:val="20"/>
              </w:rPr>
            </w:pPr>
            <w:r>
              <w:rPr>
                <w:rFonts w:ascii="Cambria" w:hAnsi="Cambria"/>
                <w:b/>
                <w:bCs/>
                <w:kern w:val="2"/>
                <w:sz w:val="20"/>
              </w:rPr>
              <w:t>14</w:t>
            </w:r>
            <w:r w:rsidRPr="00351E41">
              <w:rPr>
                <w:rFonts w:ascii="Cambria" w:hAnsi="Cambria"/>
                <w:b/>
                <w:bCs/>
                <w:kern w:val="2"/>
                <w:sz w:val="20"/>
              </w:rPr>
              <w:t>.5.</w:t>
            </w:r>
          </w:p>
        </w:tc>
        <w:tc>
          <w:tcPr>
            <w:tcW w:w="6831" w:type="dxa"/>
            <w:gridSpan w:val="2"/>
          </w:tcPr>
          <w:p w14:paraId="039E4DF7" w14:textId="77777777" w:rsidR="00DD1C18" w:rsidRPr="00351E41" w:rsidRDefault="00DD1C18" w:rsidP="00DD1C18">
            <w:pPr>
              <w:jc w:val="both"/>
              <w:rPr>
                <w:rFonts w:ascii="Cambria" w:hAnsi="Cambria"/>
                <w:kern w:val="2"/>
                <w:sz w:val="20"/>
              </w:rPr>
            </w:pPr>
            <w:r w:rsidRPr="00351E41">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DD1C18" w:rsidRPr="00351E41" w14:paraId="2D51BD24" w14:textId="77777777">
        <w:trPr>
          <w:trHeight w:val="300"/>
        </w:trPr>
        <w:tc>
          <w:tcPr>
            <w:tcW w:w="9535" w:type="dxa"/>
            <w:gridSpan w:val="3"/>
          </w:tcPr>
          <w:p w14:paraId="0785A684" w14:textId="18874D1D"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 SUTARTIES PRIEDAI</w:t>
            </w:r>
          </w:p>
        </w:tc>
      </w:tr>
      <w:tr w:rsidR="00DD1C18" w:rsidRPr="00351E41" w14:paraId="2EEAB97F" w14:textId="77777777" w:rsidTr="00FC355B">
        <w:trPr>
          <w:trHeight w:val="300"/>
        </w:trPr>
        <w:tc>
          <w:tcPr>
            <w:tcW w:w="2704" w:type="dxa"/>
          </w:tcPr>
          <w:p w14:paraId="33D1E7D8" w14:textId="306DC81E"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.1. Priedas Nr. 1</w:t>
            </w:r>
          </w:p>
        </w:tc>
        <w:tc>
          <w:tcPr>
            <w:tcW w:w="6831" w:type="dxa"/>
            <w:gridSpan w:val="2"/>
          </w:tcPr>
          <w:p w14:paraId="16B8142D" w14:textId="190C606C" w:rsidR="00DD1C18" w:rsidRPr="00351E41" w:rsidRDefault="00DD1C18" w:rsidP="00DD1C18">
            <w:pPr>
              <w:rPr>
                <w:rFonts w:ascii="Cambria" w:hAnsi="Cambria"/>
                <w:b/>
                <w:bCs/>
                <w:kern w:val="2"/>
                <w:sz w:val="20"/>
              </w:rPr>
            </w:pPr>
            <w:r w:rsidRPr="007D12A6">
              <w:rPr>
                <w:rFonts w:ascii="Cambria" w:hAnsi="Cambria"/>
                <w:bCs/>
                <w:kern w:val="2"/>
                <w:sz w:val="20"/>
              </w:rPr>
              <w:t>Techninė specifikacija</w:t>
            </w:r>
            <w:r w:rsidR="00A74F84">
              <w:rPr>
                <w:rFonts w:ascii="Cambria" w:hAnsi="Cambria"/>
                <w:bCs/>
                <w:kern w:val="2"/>
                <w:sz w:val="20"/>
              </w:rPr>
              <w:t xml:space="preserve"> (atskirai nepridedama)</w:t>
            </w:r>
            <w:r w:rsidRPr="007D12A6">
              <w:rPr>
                <w:rFonts w:ascii="Cambria" w:hAnsi="Cambria"/>
                <w:bCs/>
                <w:kern w:val="2"/>
                <w:sz w:val="20"/>
              </w:rPr>
              <w:t>;</w:t>
            </w:r>
          </w:p>
        </w:tc>
      </w:tr>
      <w:tr w:rsidR="00DD1C18" w:rsidRPr="00351E41" w14:paraId="0153FAD0" w14:textId="77777777" w:rsidTr="00FC355B">
        <w:trPr>
          <w:trHeight w:val="300"/>
        </w:trPr>
        <w:tc>
          <w:tcPr>
            <w:tcW w:w="2704" w:type="dxa"/>
          </w:tcPr>
          <w:p w14:paraId="7DDB0AFC" w14:textId="021EC7B7"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.2. Priedas Nr. 2</w:t>
            </w:r>
          </w:p>
        </w:tc>
        <w:tc>
          <w:tcPr>
            <w:tcW w:w="6831" w:type="dxa"/>
            <w:gridSpan w:val="2"/>
          </w:tcPr>
          <w:p w14:paraId="57415B2F" w14:textId="5FF748E4" w:rsidR="00DD1C18" w:rsidRPr="00351E41" w:rsidRDefault="00DD1C18" w:rsidP="00DD1C18">
            <w:pPr>
              <w:rPr>
                <w:rFonts w:ascii="Cambria" w:hAnsi="Cambria"/>
                <w:b/>
                <w:bCs/>
                <w:kern w:val="2"/>
                <w:sz w:val="20"/>
              </w:rPr>
            </w:pPr>
            <w:r w:rsidRPr="007D12A6">
              <w:rPr>
                <w:rFonts w:ascii="Cambria" w:hAnsi="Cambria"/>
                <w:bCs/>
                <w:kern w:val="2"/>
                <w:sz w:val="20"/>
              </w:rPr>
              <w:t>Prekių žiniaraštis;</w:t>
            </w:r>
          </w:p>
        </w:tc>
      </w:tr>
      <w:tr w:rsidR="00DD1C18" w:rsidRPr="00351E41" w14:paraId="24AAAD54" w14:textId="77777777" w:rsidTr="00FC355B">
        <w:trPr>
          <w:trHeight w:val="300"/>
        </w:trPr>
        <w:tc>
          <w:tcPr>
            <w:tcW w:w="2704" w:type="dxa"/>
          </w:tcPr>
          <w:p w14:paraId="0DC99DC9" w14:textId="2AD520FC"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.3. Priedas Nr. 3</w:t>
            </w:r>
          </w:p>
        </w:tc>
        <w:tc>
          <w:tcPr>
            <w:tcW w:w="6831" w:type="dxa"/>
            <w:gridSpan w:val="2"/>
          </w:tcPr>
          <w:p w14:paraId="0AB6DF8C" w14:textId="2CB42E9E" w:rsidR="00DD1C18" w:rsidRPr="00351E41" w:rsidRDefault="00DD1C18" w:rsidP="00DD1C18">
            <w:pPr>
              <w:jc w:val="both"/>
              <w:rPr>
                <w:rFonts w:ascii="Cambria" w:hAnsi="Cambria"/>
                <w:b/>
                <w:bCs/>
                <w:kern w:val="2"/>
                <w:sz w:val="20"/>
              </w:rPr>
            </w:pPr>
            <w:r w:rsidRPr="007D12A6">
              <w:rPr>
                <w:rFonts w:ascii="Cambria" w:hAnsi="Cambria"/>
                <w:bCs/>
                <w:kern w:val="2"/>
                <w:sz w:val="20"/>
              </w:rPr>
              <w:t xml:space="preserve">Pirkimo sąlygos </w:t>
            </w:r>
            <w:r w:rsidRPr="007D12A6">
              <w:rPr>
                <w:rFonts w:ascii="Cambria" w:hAnsi="Cambria"/>
                <w:sz w:val="20"/>
              </w:rPr>
              <w:t>(</w:t>
            </w:r>
            <w:r w:rsidRPr="007D12A6">
              <w:rPr>
                <w:rFonts w:ascii="Cambria" w:hAnsi="Cambria"/>
                <w:sz w:val="20"/>
                <w:lang w:eastAsia="lt-LT"/>
              </w:rPr>
              <w:t>išskyrus dokumentus, kurie pridedami kaip atskiri priedai, nurodyti aukščiau</w:t>
            </w:r>
            <w:r w:rsidRPr="007D12A6">
              <w:rPr>
                <w:rFonts w:ascii="Cambria" w:hAnsi="Cambria"/>
                <w:sz w:val="20"/>
              </w:rPr>
              <w:t>) (atskirai nepridedamos);</w:t>
            </w:r>
          </w:p>
        </w:tc>
      </w:tr>
      <w:tr w:rsidR="00DD1C18" w:rsidRPr="00351E41" w14:paraId="297D1F65" w14:textId="77777777" w:rsidTr="00FC355B">
        <w:trPr>
          <w:trHeight w:val="300"/>
        </w:trPr>
        <w:tc>
          <w:tcPr>
            <w:tcW w:w="2704" w:type="dxa"/>
          </w:tcPr>
          <w:p w14:paraId="42C838D5" w14:textId="564FA144"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.4. Priedas Nr. 4</w:t>
            </w:r>
          </w:p>
        </w:tc>
        <w:tc>
          <w:tcPr>
            <w:tcW w:w="6831" w:type="dxa"/>
            <w:gridSpan w:val="2"/>
          </w:tcPr>
          <w:p w14:paraId="16392640" w14:textId="176D2A6F" w:rsidR="00DD1C18" w:rsidRPr="00351E41" w:rsidRDefault="00DD1C18" w:rsidP="00DD1C18">
            <w:pPr>
              <w:rPr>
                <w:rFonts w:ascii="Cambria" w:hAnsi="Cambria"/>
                <w:b/>
                <w:bCs/>
                <w:kern w:val="2"/>
                <w:sz w:val="20"/>
              </w:rPr>
            </w:pPr>
            <w:r w:rsidRPr="007D12A6">
              <w:rPr>
                <w:rFonts w:ascii="Cambria" w:hAnsi="Cambria"/>
                <w:bCs/>
                <w:kern w:val="2"/>
                <w:sz w:val="20"/>
              </w:rPr>
              <w:t xml:space="preserve">Tiekėjo pasiūlymas </w:t>
            </w:r>
            <w:r>
              <w:rPr>
                <w:rFonts w:ascii="Cambria" w:hAnsi="Cambria"/>
                <w:bCs/>
                <w:kern w:val="2"/>
                <w:sz w:val="20"/>
              </w:rPr>
              <w:t>(atskirai nepridedamas);</w:t>
            </w:r>
          </w:p>
        </w:tc>
      </w:tr>
      <w:tr w:rsidR="00DD1C18" w:rsidRPr="00351E41" w14:paraId="1FC5E948" w14:textId="77777777" w:rsidTr="00FC355B">
        <w:trPr>
          <w:trHeight w:val="300"/>
        </w:trPr>
        <w:tc>
          <w:tcPr>
            <w:tcW w:w="2704" w:type="dxa"/>
          </w:tcPr>
          <w:p w14:paraId="402A3DBC" w14:textId="71F2F1EA" w:rsidR="00DD1C18" w:rsidRPr="00351E41" w:rsidRDefault="00DD1C18" w:rsidP="00DD1C18">
            <w:pPr>
              <w:jc w:val="center"/>
              <w:rPr>
                <w:rFonts w:ascii="Cambria" w:hAnsi="Cambria"/>
                <w:b/>
                <w:bCs/>
                <w:kern w:val="2"/>
                <w:sz w:val="20"/>
              </w:rPr>
            </w:pPr>
            <w:r>
              <w:rPr>
                <w:rFonts w:ascii="Cambria" w:hAnsi="Cambria"/>
                <w:b/>
                <w:bCs/>
                <w:kern w:val="2"/>
                <w:sz w:val="20"/>
              </w:rPr>
              <w:t>15</w:t>
            </w:r>
            <w:r w:rsidRPr="00351E41">
              <w:rPr>
                <w:rFonts w:ascii="Cambria" w:hAnsi="Cambria"/>
                <w:b/>
                <w:bCs/>
                <w:kern w:val="2"/>
                <w:sz w:val="20"/>
              </w:rPr>
              <w:t>.5. Priedas Nr. 5</w:t>
            </w:r>
          </w:p>
        </w:tc>
        <w:tc>
          <w:tcPr>
            <w:tcW w:w="6831" w:type="dxa"/>
            <w:gridSpan w:val="2"/>
          </w:tcPr>
          <w:p w14:paraId="2F8F192F" w14:textId="52019F4B" w:rsidR="00DD1C18" w:rsidRPr="00351E41" w:rsidRDefault="00DD1C18" w:rsidP="00DD1C18">
            <w:pPr>
              <w:rPr>
                <w:rFonts w:ascii="Cambria" w:hAnsi="Cambria"/>
                <w:b/>
                <w:bCs/>
                <w:kern w:val="2"/>
                <w:sz w:val="20"/>
              </w:rPr>
            </w:pPr>
            <w:r w:rsidRPr="007D12A6">
              <w:rPr>
                <w:rFonts w:ascii="Cambria" w:hAnsi="Cambria"/>
                <w:bCs/>
                <w:kern w:val="2"/>
                <w:sz w:val="20"/>
              </w:rPr>
              <w:t>Kiti dokumentai (jei tokių yra).</w:t>
            </w:r>
          </w:p>
        </w:tc>
      </w:tr>
      <w:tr w:rsidR="00DD1C18" w:rsidRPr="00351E41" w14:paraId="584DB3DF" w14:textId="77777777">
        <w:tc>
          <w:tcPr>
            <w:tcW w:w="9535" w:type="dxa"/>
            <w:gridSpan w:val="3"/>
          </w:tcPr>
          <w:p w14:paraId="06933465" w14:textId="2FF3B20F" w:rsidR="00DD1C18" w:rsidRPr="00351E41" w:rsidRDefault="00DD1C18" w:rsidP="00DD1C18">
            <w:pPr>
              <w:jc w:val="center"/>
              <w:rPr>
                <w:rFonts w:ascii="Cambria" w:hAnsi="Cambria"/>
                <w:b/>
                <w:bCs/>
                <w:kern w:val="2"/>
                <w:sz w:val="20"/>
              </w:rPr>
            </w:pPr>
            <w:r>
              <w:rPr>
                <w:rFonts w:ascii="Cambria" w:hAnsi="Cambria"/>
                <w:b/>
                <w:bCs/>
                <w:kern w:val="2"/>
                <w:sz w:val="20"/>
              </w:rPr>
              <w:t>16</w:t>
            </w:r>
            <w:r w:rsidRPr="00351E41">
              <w:rPr>
                <w:rFonts w:ascii="Cambria" w:hAnsi="Cambria"/>
                <w:b/>
                <w:bCs/>
                <w:kern w:val="2"/>
                <w:sz w:val="20"/>
              </w:rPr>
              <w:t>. ŠALIŲ ATSTOVŲ PARAŠAI</w:t>
            </w:r>
          </w:p>
        </w:tc>
      </w:tr>
      <w:tr w:rsidR="00DD1C18" w:rsidRPr="00351E41" w14:paraId="298A2569" w14:textId="77777777">
        <w:tc>
          <w:tcPr>
            <w:tcW w:w="4788" w:type="dxa"/>
            <w:gridSpan w:val="2"/>
          </w:tcPr>
          <w:p w14:paraId="37FA6028" w14:textId="77777777" w:rsidR="00DD1C18" w:rsidRPr="00351E41" w:rsidRDefault="00DD1C18" w:rsidP="00DD1C18">
            <w:pPr>
              <w:jc w:val="center"/>
              <w:rPr>
                <w:rFonts w:ascii="Cambria" w:hAnsi="Cambria"/>
                <w:b/>
                <w:bCs/>
                <w:kern w:val="2"/>
                <w:sz w:val="20"/>
              </w:rPr>
            </w:pPr>
            <w:r w:rsidRPr="00351E41">
              <w:rPr>
                <w:rFonts w:ascii="Cambria" w:hAnsi="Cambria"/>
                <w:b/>
                <w:bCs/>
                <w:kern w:val="2"/>
                <w:sz w:val="20"/>
              </w:rPr>
              <w:t>PIRKĖJAS</w:t>
            </w:r>
          </w:p>
        </w:tc>
        <w:tc>
          <w:tcPr>
            <w:tcW w:w="4747" w:type="dxa"/>
          </w:tcPr>
          <w:p w14:paraId="1B47B8D3" w14:textId="77777777" w:rsidR="00DD1C18" w:rsidRPr="00351E41" w:rsidRDefault="00DD1C18" w:rsidP="00DD1C18">
            <w:pPr>
              <w:jc w:val="center"/>
              <w:rPr>
                <w:rFonts w:ascii="Cambria" w:hAnsi="Cambria"/>
                <w:b/>
                <w:bCs/>
                <w:kern w:val="2"/>
                <w:sz w:val="20"/>
              </w:rPr>
            </w:pPr>
            <w:r w:rsidRPr="00351E41">
              <w:rPr>
                <w:rFonts w:ascii="Cambria" w:hAnsi="Cambria"/>
                <w:b/>
                <w:bCs/>
                <w:kern w:val="2"/>
                <w:sz w:val="20"/>
              </w:rPr>
              <w:t>TIEKĖJAS</w:t>
            </w:r>
          </w:p>
        </w:tc>
      </w:tr>
      <w:tr w:rsidR="00DD1C18" w:rsidRPr="00351E41" w14:paraId="0C351979" w14:textId="77777777">
        <w:tc>
          <w:tcPr>
            <w:tcW w:w="4788" w:type="dxa"/>
            <w:gridSpan w:val="2"/>
          </w:tcPr>
          <w:p w14:paraId="33C9EDCF" w14:textId="77777777" w:rsidR="00DD1C18" w:rsidRPr="00351E41" w:rsidRDefault="00DD1C18" w:rsidP="00DD1C18">
            <w:pPr>
              <w:jc w:val="center"/>
              <w:rPr>
                <w:rFonts w:ascii="Cambria" w:hAnsi="Cambria"/>
                <w:color w:val="4472C4"/>
                <w:kern w:val="2"/>
                <w:sz w:val="20"/>
              </w:rPr>
            </w:pPr>
            <w:r w:rsidRPr="00351E41">
              <w:rPr>
                <w:rFonts w:ascii="Cambria" w:hAnsi="Cambria"/>
                <w:color w:val="4472C4"/>
                <w:kern w:val="2"/>
                <w:sz w:val="20"/>
              </w:rPr>
              <w:t>(nurodomos atstovo pareigos, vardas, pavardė)</w:t>
            </w:r>
          </w:p>
        </w:tc>
        <w:tc>
          <w:tcPr>
            <w:tcW w:w="4747" w:type="dxa"/>
          </w:tcPr>
          <w:p w14:paraId="64B4EEAC" w14:textId="77777777" w:rsidR="00DD1C18" w:rsidRPr="00351E41" w:rsidRDefault="00DD1C18" w:rsidP="00DD1C18">
            <w:pPr>
              <w:jc w:val="center"/>
              <w:rPr>
                <w:rFonts w:ascii="Cambria" w:hAnsi="Cambria"/>
                <w:b/>
                <w:bCs/>
                <w:kern w:val="2"/>
                <w:sz w:val="20"/>
              </w:rPr>
            </w:pPr>
            <w:r w:rsidRPr="00351E41">
              <w:rPr>
                <w:rFonts w:ascii="Cambria" w:hAnsi="Cambria"/>
                <w:color w:val="4472C4"/>
                <w:kern w:val="2"/>
                <w:sz w:val="20"/>
              </w:rPr>
              <w:t>(nurodomos atstovo pareigos, vardas, pavardė)</w:t>
            </w:r>
          </w:p>
        </w:tc>
      </w:tr>
      <w:tr w:rsidR="00DD1C18" w:rsidRPr="00351E41" w14:paraId="0B2E258F" w14:textId="77777777">
        <w:tc>
          <w:tcPr>
            <w:tcW w:w="4788" w:type="dxa"/>
            <w:gridSpan w:val="2"/>
          </w:tcPr>
          <w:p w14:paraId="6C1EFA64" w14:textId="77777777" w:rsidR="00DD1C18" w:rsidRPr="00351E41" w:rsidRDefault="00DD1C18" w:rsidP="00DD1C18">
            <w:pPr>
              <w:jc w:val="center"/>
              <w:rPr>
                <w:rFonts w:ascii="Cambria" w:hAnsi="Cambria"/>
                <w:b/>
                <w:bCs/>
                <w:color w:val="4472C4"/>
                <w:kern w:val="2"/>
                <w:sz w:val="20"/>
              </w:rPr>
            </w:pPr>
          </w:p>
          <w:p w14:paraId="7B78BA72" w14:textId="77777777" w:rsidR="00DD1C18" w:rsidRPr="00351E41" w:rsidRDefault="00DD1C18" w:rsidP="00DD1C18">
            <w:pPr>
              <w:jc w:val="center"/>
              <w:rPr>
                <w:rFonts w:ascii="Cambria" w:hAnsi="Cambria"/>
                <w:b/>
                <w:bCs/>
                <w:color w:val="4472C4"/>
                <w:kern w:val="2"/>
                <w:sz w:val="20"/>
              </w:rPr>
            </w:pPr>
            <w:r w:rsidRPr="00351E41">
              <w:rPr>
                <w:rFonts w:ascii="Cambria" w:hAnsi="Cambria"/>
                <w:b/>
                <w:bCs/>
                <w:color w:val="4472C4"/>
                <w:kern w:val="2"/>
                <w:sz w:val="20"/>
              </w:rPr>
              <w:t>(parašas)</w:t>
            </w:r>
          </w:p>
          <w:p w14:paraId="45ED22E7" w14:textId="21307983" w:rsidR="00DD1C18" w:rsidRPr="00351E41" w:rsidRDefault="00DD1C18" w:rsidP="00DD1C18">
            <w:pPr>
              <w:rPr>
                <w:rFonts w:ascii="Cambria" w:hAnsi="Cambria"/>
                <w:b/>
                <w:bCs/>
                <w:color w:val="4472C4"/>
                <w:kern w:val="2"/>
                <w:sz w:val="20"/>
              </w:rPr>
            </w:pPr>
          </w:p>
        </w:tc>
        <w:tc>
          <w:tcPr>
            <w:tcW w:w="4747" w:type="dxa"/>
          </w:tcPr>
          <w:p w14:paraId="3560D7AD" w14:textId="77777777" w:rsidR="00DD1C18" w:rsidRPr="00351E41" w:rsidRDefault="00DD1C18" w:rsidP="00DD1C18">
            <w:pPr>
              <w:jc w:val="center"/>
              <w:rPr>
                <w:rFonts w:ascii="Cambria" w:hAnsi="Cambria"/>
                <w:b/>
                <w:bCs/>
                <w:color w:val="4472C4"/>
                <w:kern w:val="2"/>
                <w:sz w:val="20"/>
              </w:rPr>
            </w:pPr>
          </w:p>
          <w:p w14:paraId="5F3EE6EE" w14:textId="77777777" w:rsidR="00DD1C18" w:rsidRPr="00351E41" w:rsidRDefault="00DD1C18" w:rsidP="00DD1C18">
            <w:pPr>
              <w:jc w:val="center"/>
              <w:rPr>
                <w:rFonts w:ascii="Cambria" w:hAnsi="Cambria"/>
                <w:b/>
                <w:bCs/>
                <w:color w:val="4472C4"/>
                <w:kern w:val="2"/>
                <w:sz w:val="20"/>
              </w:rPr>
            </w:pPr>
            <w:r w:rsidRPr="00351E41">
              <w:rPr>
                <w:rFonts w:ascii="Cambria" w:hAnsi="Cambria"/>
                <w:b/>
                <w:bCs/>
                <w:color w:val="4472C4"/>
                <w:kern w:val="2"/>
                <w:sz w:val="20"/>
              </w:rPr>
              <w:t>(parašas)</w:t>
            </w:r>
          </w:p>
        </w:tc>
      </w:tr>
    </w:tbl>
    <w:p w14:paraId="6ACF9324" w14:textId="61DFAACD" w:rsidR="00103999" w:rsidRDefault="00A10867" w:rsidP="000D268A">
      <w:pPr>
        <w:jc w:val="center"/>
        <w:rPr>
          <w:rFonts w:ascii="Cambria" w:hAnsi="Cambria"/>
          <w:sz w:val="20"/>
        </w:rPr>
      </w:pPr>
      <w:r w:rsidRPr="00351E41">
        <w:rPr>
          <w:rFonts w:ascii="Cambria" w:hAnsi="Cambria"/>
          <w:color w:val="000000"/>
          <w:sz w:val="20"/>
        </w:rPr>
        <w:t>_______________</w:t>
      </w:r>
    </w:p>
    <w:p w14:paraId="237AB4DE" w14:textId="77777777" w:rsidR="00AA2F73" w:rsidRDefault="00AA2F73" w:rsidP="00421818">
      <w:pPr>
        <w:jc w:val="right"/>
        <w:rPr>
          <w:rFonts w:ascii="Cambria" w:hAnsi="Cambria"/>
          <w:sz w:val="20"/>
        </w:rPr>
      </w:pPr>
    </w:p>
    <w:p w14:paraId="6C5A32EF" w14:textId="77777777" w:rsidR="00AA2F73" w:rsidRDefault="00AA2F73" w:rsidP="00421818">
      <w:pPr>
        <w:jc w:val="right"/>
        <w:rPr>
          <w:rFonts w:ascii="Cambria" w:hAnsi="Cambria"/>
          <w:sz w:val="20"/>
        </w:rPr>
      </w:pPr>
    </w:p>
    <w:p w14:paraId="667F5B77" w14:textId="77777777" w:rsidR="00AA2F73" w:rsidRDefault="00AA2F73" w:rsidP="00421818">
      <w:pPr>
        <w:jc w:val="right"/>
        <w:rPr>
          <w:rFonts w:ascii="Cambria" w:hAnsi="Cambria"/>
          <w:sz w:val="20"/>
        </w:rPr>
      </w:pPr>
    </w:p>
    <w:p w14:paraId="3BD55082" w14:textId="77777777" w:rsidR="00C93055" w:rsidRDefault="00C93055" w:rsidP="00421818">
      <w:pPr>
        <w:jc w:val="right"/>
        <w:rPr>
          <w:rFonts w:ascii="Cambria" w:hAnsi="Cambria"/>
          <w:sz w:val="20"/>
        </w:rPr>
      </w:pPr>
    </w:p>
    <w:p w14:paraId="65B35B02" w14:textId="77777777" w:rsidR="00C93055" w:rsidRDefault="00C93055" w:rsidP="00421818">
      <w:pPr>
        <w:jc w:val="right"/>
        <w:rPr>
          <w:rFonts w:ascii="Cambria" w:hAnsi="Cambria"/>
          <w:sz w:val="20"/>
        </w:rPr>
      </w:pPr>
    </w:p>
    <w:p w14:paraId="10E71B41" w14:textId="77777777" w:rsidR="00C93055" w:rsidRDefault="00C93055" w:rsidP="00421818">
      <w:pPr>
        <w:jc w:val="right"/>
        <w:rPr>
          <w:rFonts w:ascii="Cambria" w:hAnsi="Cambria"/>
          <w:sz w:val="20"/>
        </w:rPr>
      </w:pPr>
    </w:p>
    <w:p w14:paraId="5417F938" w14:textId="77777777" w:rsidR="00C93055" w:rsidRDefault="00C93055" w:rsidP="00421818">
      <w:pPr>
        <w:jc w:val="right"/>
        <w:rPr>
          <w:rFonts w:ascii="Cambria" w:hAnsi="Cambria"/>
          <w:sz w:val="20"/>
        </w:rPr>
      </w:pPr>
    </w:p>
    <w:p w14:paraId="23DC0C05" w14:textId="56A3D716" w:rsidR="00144AA0" w:rsidRDefault="00421818" w:rsidP="00421818">
      <w:pPr>
        <w:jc w:val="right"/>
        <w:rPr>
          <w:rFonts w:ascii="Cambria" w:hAnsi="Cambria"/>
          <w:sz w:val="20"/>
        </w:rPr>
      </w:pPr>
      <w:r>
        <w:rPr>
          <w:rFonts w:ascii="Cambria" w:hAnsi="Cambria"/>
          <w:sz w:val="20"/>
        </w:rPr>
        <w:lastRenderedPageBreak/>
        <w:t>Sutarties Nr. _______________</w:t>
      </w:r>
    </w:p>
    <w:p w14:paraId="777213EC" w14:textId="7E14A3AC" w:rsidR="00144AA0" w:rsidRDefault="0063179E">
      <w:pPr>
        <w:jc w:val="center"/>
        <w:rPr>
          <w:rFonts w:ascii="Cambria" w:hAnsi="Cambria"/>
          <w:sz w:val="20"/>
        </w:rPr>
      </w:pP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sidR="00421818">
        <w:rPr>
          <w:rFonts w:ascii="Cambria" w:hAnsi="Cambria"/>
          <w:sz w:val="20"/>
        </w:rPr>
        <w:t xml:space="preserve">                    </w:t>
      </w:r>
      <w:r>
        <w:rPr>
          <w:rFonts w:ascii="Cambria" w:hAnsi="Cambria"/>
          <w:sz w:val="20"/>
        </w:rPr>
        <w:t>Pri</w:t>
      </w:r>
      <w:r w:rsidR="00144AA0">
        <w:rPr>
          <w:rFonts w:ascii="Cambria" w:hAnsi="Cambria"/>
          <w:sz w:val="20"/>
        </w:rPr>
        <w:t xml:space="preserve">edas Nr. 1 </w:t>
      </w:r>
    </w:p>
    <w:p w14:paraId="6932925F" w14:textId="5D484516" w:rsidR="00144AA0" w:rsidRDefault="00144AA0">
      <w:pPr>
        <w:jc w:val="center"/>
        <w:rPr>
          <w:rFonts w:ascii="Cambria" w:hAnsi="Cambria"/>
          <w:sz w:val="20"/>
        </w:rPr>
      </w:pPr>
    </w:p>
    <w:p w14:paraId="388F36C2" w14:textId="53BEC45E" w:rsidR="00144AA0" w:rsidRPr="00421818" w:rsidRDefault="00A74F84">
      <w:pPr>
        <w:jc w:val="center"/>
        <w:rPr>
          <w:rFonts w:ascii="Cambria" w:hAnsi="Cambria"/>
          <w:b/>
          <w:sz w:val="20"/>
        </w:rPr>
      </w:pPr>
      <w:r>
        <w:rPr>
          <w:rFonts w:ascii="Cambria" w:hAnsi="Cambria"/>
          <w:b/>
          <w:sz w:val="20"/>
        </w:rPr>
        <w:t>VAMZDŽIŲ JUNGIAMŲJŲ DETALIŲ</w:t>
      </w:r>
      <w:r w:rsidR="00FF5654">
        <w:rPr>
          <w:rFonts w:ascii="Cambria" w:hAnsi="Cambria"/>
          <w:b/>
          <w:sz w:val="20"/>
        </w:rPr>
        <w:t xml:space="preserve"> </w:t>
      </w:r>
      <w:r w:rsidR="00144AA0" w:rsidRPr="00421818">
        <w:rPr>
          <w:rFonts w:ascii="Cambria" w:hAnsi="Cambria"/>
          <w:b/>
          <w:sz w:val="20"/>
        </w:rPr>
        <w:t>TECHNINĖ SPECIFIKACIJA</w:t>
      </w:r>
    </w:p>
    <w:p w14:paraId="69AC6364" w14:textId="73AD64CD" w:rsidR="00144AA0" w:rsidRDefault="00144AA0">
      <w:pPr>
        <w:jc w:val="center"/>
        <w:rPr>
          <w:rFonts w:ascii="Cambria" w:hAnsi="Cambria"/>
          <w:sz w:val="20"/>
        </w:rPr>
      </w:pPr>
    </w:p>
    <w:p w14:paraId="5E010DCC" w14:textId="0FEEE644" w:rsidR="00144AA0" w:rsidRDefault="00144AA0">
      <w:pPr>
        <w:jc w:val="center"/>
        <w:rPr>
          <w:rFonts w:ascii="Cambria" w:hAnsi="Cambria"/>
          <w:sz w:val="20"/>
        </w:rPr>
      </w:pPr>
    </w:p>
    <w:p w14:paraId="5B047879" w14:textId="381BA0C6" w:rsidR="00144AA0" w:rsidRDefault="00144AA0">
      <w:pPr>
        <w:jc w:val="center"/>
        <w:rPr>
          <w:rFonts w:ascii="Cambria" w:hAnsi="Cambria"/>
          <w:sz w:val="20"/>
        </w:rPr>
      </w:pPr>
    </w:p>
    <w:p w14:paraId="16F3A4CC" w14:textId="7DBB9EA7" w:rsidR="00144AA0" w:rsidRDefault="00144AA0">
      <w:pPr>
        <w:jc w:val="center"/>
        <w:rPr>
          <w:rFonts w:ascii="Cambria" w:hAnsi="Cambria"/>
          <w:sz w:val="20"/>
        </w:rPr>
      </w:pPr>
    </w:p>
    <w:p w14:paraId="21C2768A" w14:textId="796AD2B7" w:rsidR="00144AA0" w:rsidRDefault="00144AA0">
      <w:pPr>
        <w:jc w:val="center"/>
        <w:rPr>
          <w:rFonts w:ascii="Cambria" w:hAnsi="Cambria"/>
          <w:sz w:val="20"/>
        </w:rPr>
      </w:pPr>
    </w:p>
    <w:p w14:paraId="1222B437" w14:textId="72701AF4" w:rsidR="00144AA0" w:rsidRDefault="00144AA0">
      <w:pPr>
        <w:jc w:val="center"/>
        <w:rPr>
          <w:rFonts w:ascii="Cambria" w:hAnsi="Cambria"/>
          <w:sz w:val="20"/>
        </w:rPr>
      </w:pPr>
    </w:p>
    <w:p w14:paraId="51C708E9" w14:textId="6DB847E2" w:rsidR="00144AA0" w:rsidRDefault="00144AA0">
      <w:pPr>
        <w:jc w:val="center"/>
        <w:rPr>
          <w:rFonts w:ascii="Cambria" w:hAnsi="Cambria"/>
          <w:sz w:val="20"/>
        </w:rPr>
      </w:pPr>
    </w:p>
    <w:p w14:paraId="51AA8C15" w14:textId="06311B65" w:rsidR="00144AA0" w:rsidRDefault="00144AA0">
      <w:pPr>
        <w:jc w:val="center"/>
        <w:rPr>
          <w:rFonts w:ascii="Cambria" w:hAnsi="Cambria"/>
          <w:sz w:val="20"/>
        </w:rPr>
      </w:pPr>
    </w:p>
    <w:p w14:paraId="24F4B38F" w14:textId="2BF571D4" w:rsidR="00144AA0" w:rsidRDefault="00144AA0">
      <w:pPr>
        <w:jc w:val="center"/>
        <w:rPr>
          <w:rFonts w:ascii="Cambria" w:hAnsi="Cambria"/>
          <w:sz w:val="20"/>
        </w:rPr>
      </w:pPr>
    </w:p>
    <w:p w14:paraId="021CA8F0" w14:textId="62894ECB" w:rsidR="00144AA0" w:rsidRDefault="00144AA0">
      <w:pPr>
        <w:jc w:val="center"/>
        <w:rPr>
          <w:rFonts w:ascii="Cambria" w:hAnsi="Cambria"/>
          <w:sz w:val="20"/>
        </w:rPr>
      </w:pPr>
    </w:p>
    <w:p w14:paraId="48A0A64D" w14:textId="10D604F4" w:rsidR="00144AA0" w:rsidRDefault="00144AA0">
      <w:pPr>
        <w:jc w:val="center"/>
        <w:rPr>
          <w:rFonts w:ascii="Cambria" w:hAnsi="Cambria"/>
          <w:sz w:val="20"/>
        </w:rPr>
      </w:pPr>
    </w:p>
    <w:p w14:paraId="7D88CC58" w14:textId="27A9B69A" w:rsidR="00144AA0" w:rsidRDefault="00144AA0">
      <w:pPr>
        <w:jc w:val="center"/>
        <w:rPr>
          <w:rFonts w:ascii="Cambria" w:hAnsi="Cambria"/>
          <w:sz w:val="20"/>
        </w:rPr>
      </w:pPr>
    </w:p>
    <w:p w14:paraId="34CF0C16" w14:textId="208DAB86" w:rsidR="00144AA0" w:rsidRDefault="00144AA0">
      <w:pPr>
        <w:jc w:val="center"/>
        <w:rPr>
          <w:rFonts w:ascii="Cambria" w:hAnsi="Cambria"/>
          <w:sz w:val="20"/>
        </w:rPr>
      </w:pPr>
    </w:p>
    <w:p w14:paraId="75F9F89C" w14:textId="09736EDB" w:rsidR="00144AA0" w:rsidRDefault="00967A53">
      <w:pPr>
        <w:jc w:val="center"/>
        <w:rPr>
          <w:rFonts w:ascii="Cambria" w:hAnsi="Cambria"/>
          <w:sz w:val="20"/>
        </w:rPr>
      </w:pPr>
      <w:r>
        <w:rPr>
          <w:rFonts w:ascii="Cambria" w:hAnsi="Cambria"/>
          <w:sz w:val="20"/>
        </w:rPr>
        <w:t>__________________</w:t>
      </w:r>
    </w:p>
    <w:p w14:paraId="3E74B4CE" w14:textId="756CA484" w:rsidR="00144AA0" w:rsidRDefault="00144AA0">
      <w:pPr>
        <w:jc w:val="center"/>
        <w:rPr>
          <w:rFonts w:ascii="Cambria" w:hAnsi="Cambria"/>
          <w:sz w:val="20"/>
        </w:rPr>
      </w:pPr>
    </w:p>
    <w:p w14:paraId="63F062F9" w14:textId="6092570F" w:rsidR="00144AA0" w:rsidRDefault="00144AA0">
      <w:pPr>
        <w:jc w:val="center"/>
        <w:rPr>
          <w:rFonts w:ascii="Cambria" w:hAnsi="Cambria"/>
          <w:sz w:val="20"/>
        </w:rPr>
      </w:pPr>
    </w:p>
    <w:p w14:paraId="6922D421" w14:textId="7E28DD8B" w:rsidR="00144AA0" w:rsidRDefault="00144AA0">
      <w:pPr>
        <w:jc w:val="center"/>
        <w:rPr>
          <w:rFonts w:ascii="Cambria" w:hAnsi="Cambria"/>
          <w:sz w:val="20"/>
        </w:rPr>
      </w:pPr>
    </w:p>
    <w:p w14:paraId="00C80D38" w14:textId="4923988D" w:rsidR="00144AA0" w:rsidRDefault="00144AA0">
      <w:pPr>
        <w:jc w:val="center"/>
        <w:rPr>
          <w:rFonts w:ascii="Cambria" w:hAnsi="Cambria"/>
          <w:sz w:val="20"/>
        </w:rPr>
      </w:pPr>
    </w:p>
    <w:p w14:paraId="75A03635" w14:textId="525D9787" w:rsidR="00144AA0" w:rsidRDefault="00144AA0">
      <w:pPr>
        <w:jc w:val="center"/>
        <w:rPr>
          <w:rFonts w:ascii="Cambria" w:hAnsi="Cambria"/>
          <w:sz w:val="20"/>
        </w:rPr>
      </w:pPr>
    </w:p>
    <w:p w14:paraId="6B8AF13A" w14:textId="14F7A8BD" w:rsidR="00144AA0" w:rsidRDefault="00144AA0">
      <w:pPr>
        <w:jc w:val="center"/>
        <w:rPr>
          <w:rFonts w:ascii="Cambria" w:hAnsi="Cambria"/>
          <w:sz w:val="20"/>
        </w:rPr>
      </w:pPr>
    </w:p>
    <w:p w14:paraId="7C110A76" w14:textId="20C18F55" w:rsidR="00144AA0" w:rsidRDefault="00144AA0">
      <w:pPr>
        <w:jc w:val="center"/>
        <w:rPr>
          <w:rFonts w:ascii="Cambria" w:hAnsi="Cambria"/>
          <w:sz w:val="20"/>
        </w:rPr>
      </w:pPr>
    </w:p>
    <w:p w14:paraId="3CA47530" w14:textId="5F3A6E37" w:rsidR="00144AA0" w:rsidRDefault="00144AA0">
      <w:pPr>
        <w:jc w:val="center"/>
        <w:rPr>
          <w:rFonts w:ascii="Cambria" w:hAnsi="Cambria"/>
          <w:sz w:val="20"/>
        </w:rPr>
      </w:pPr>
    </w:p>
    <w:p w14:paraId="5FA31EE7" w14:textId="5FC25F6B" w:rsidR="00144AA0" w:rsidRDefault="00144AA0">
      <w:pPr>
        <w:jc w:val="center"/>
        <w:rPr>
          <w:rFonts w:ascii="Cambria" w:hAnsi="Cambria"/>
          <w:sz w:val="20"/>
        </w:rPr>
      </w:pPr>
    </w:p>
    <w:p w14:paraId="3ED385A1" w14:textId="015C60CD" w:rsidR="00144AA0" w:rsidRDefault="00144AA0">
      <w:pPr>
        <w:jc w:val="center"/>
        <w:rPr>
          <w:rFonts w:ascii="Cambria" w:hAnsi="Cambria"/>
          <w:sz w:val="20"/>
        </w:rPr>
      </w:pPr>
    </w:p>
    <w:p w14:paraId="4FFA5A55" w14:textId="667C6200" w:rsidR="00144AA0" w:rsidRDefault="00144AA0">
      <w:pPr>
        <w:jc w:val="center"/>
        <w:rPr>
          <w:rFonts w:ascii="Cambria" w:hAnsi="Cambria"/>
          <w:sz w:val="20"/>
        </w:rPr>
      </w:pPr>
    </w:p>
    <w:p w14:paraId="4CC88B4B" w14:textId="2E42E500" w:rsidR="00144AA0" w:rsidRDefault="00144AA0">
      <w:pPr>
        <w:jc w:val="center"/>
        <w:rPr>
          <w:rFonts w:ascii="Cambria" w:hAnsi="Cambria"/>
          <w:sz w:val="20"/>
        </w:rPr>
      </w:pPr>
    </w:p>
    <w:p w14:paraId="5757EB38" w14:textId="589BB712" w:rsidR="00144AA0" w:rsidRDefault="00144AA0">
      <w:pPr>
        <w:jc w:val="center"/>
        <w:rPr>
          <w:rFonts w:ascii="Cambria" w:hAnsi="Cambria"/>
          <w:sz w:val="20"/>
        </w:rPr>
      </w:pPr>
    </w:p>
    <w:p w14:paraId="68CB050E" w14:textId="3ECE93C4" w:rsidR="00144AA0" w:rsidRDefault="00144AA0">
      <w:pPr>
        <w:jc w:val="center"/>
        <w:rPr>
          <w:rFonts w:ascii="Cambria" w:hAnsi="Cambria"/>
          <w:sz w:val="20"/>
        </w:rPr>
      </w:pPr>
    </w:p>
    <w:p w14:paraId="16079422" w14:textId="6B37B1C9" w:rsidR="00144AA0" w:rsidRDefault="00144AA0">
      <w:pPr>
        <w:jc w:val="center"/>
        <w:rPr>
          <w:rFonts w:ascii="Cambria" w:hAnsi="Cambria"/>
          <w:sz w:val="20"/>
        </w:rPr>
      </w:pPr>
    </w:p>
    <w:p w14:paraId="52AC5DFC" w14:textId="194A0083" w:rsidR="00144AA0" w:rsidRDefault="00144AA0">
      <w:pPr>
        <w:jc w:val="center"/>
        <w:rPr>
          <w:rFonts w:ascii="Cambria" w:hAnsi="Cambria"/>
          <w:sz w:val="20"/>
        </w:rPr>
      </w:pPr>
    </w:p>
    <w:p w14:paraId="47025EF5" w14:textId="44FA4010" w:rsidR="00144AA0" w:rsidRDefault="00144AA0">
      <w:pPr>
        <w:jc w:val="center"/>
        <w:rPr>
          <w:rFonts w:ascii="Cambria" w:hAnsi="Cambria"/>
          <w:sz w:val="20"/>
        </w:rPr>
      </w:pPr>
    </w:p>
    <w:p w14:paraId="4F788592" w14:textId="4D162481" w:rsidR="00144AA0" w:rsidRDefault="00144AA0">
      <w:pPr>
        <w:jc w:val="center"/>
        <w:rPr>
          <w:rFonts w:ascii="Cambria" w:hAnsi="Cambria"/>
          <w:sz w:val="20"/>
        </w:rPr>
      </w:pPr>
    </w:p>
    <w:p w14:paraId="658350DD" w14:textId="7432528A" w:rsidR="00144AA0" w:rsidRDefault="00144AA0">
      <w:pPr>
        <w:jc w:val="center"/>
        <w:rPr>
          <w:rFonts w:ascii="Cambria" w:hAnsi="Cambria"/>
          <w:sz w:val="20"/>
        </w:rPr>
      </w:pPr>
    </w:p>
    <w:p w14:paraId="499560BC" w14:textId="50F3AF0C" w:rsidR="00144AA0" w:rsidRDefault="00144AA0">
      <w:pPr>
        <w:jc w:val="center"/>
        <w:rPr>
          <w:rFonts w:ascii="Cambria" w:hAnsi="Cambria"/>
          <w:sz w:val="20"/>
        </w:rPr>
      </w:pPr>
    </w:p>
    <w:p w14:paraId="2F8F523A" w14:textId="3D45424A" w:rsidR="00144AA0" w:rsidRDefault="00144AA0">
      <w:pPr>
        <w:jc w:val="center"/>
        <w:rPr>
          <w:rFonts w:ascii="Cambria" w:hAnsi="Cambria"/>
          <w:sz w:val="20"/>
        </w:rPr>
      </w:pPr>
    </w:p>
    <w:p w14:paraId="250CE46E" w14:textId="004D7B81" w:rsidR="00144AA0" w:rsidRDefault="00144AA0">
      <w:pPr>
        <w:jc w:val="center"/>
        <w:rPr>
          <w:rFonts w:ascii="Cambria" w:hAnsi="Cambria"/>
          <w:sz w:val="20"/>
        </w:rPr>
      </w:pPr>
    </w:p>
    <w:p w14:paraId="3787B983" w14:textId="2D8DD952" w:rsidR="00144AA0" w:rsidRDefault="00144AA0">
      <w:pPr>
        <w:jc w:val="center"/>
        <w:rPr>
          <w:rFonts w:ascii="Cambria" w:hAnsi="Cambria"/>
          <w:sz w:val="20"/>
        </w:rPr>
      </w:pPr>
    </w:p>
    <w:p w14:paraId="35D6F69B" w14:textId="7A1D8E0D" w:rsidR="00144AA0" w:rsidRDefault="00144AA0">
      <w:pPr>
        <w:jc w:val="center"/>
        <w:rPr>
          <w:rFonts w:ascii="Cambria" w:hAnsi="Cambria"/>
          <w:sz w:val="20"/>
        </w:rPr>
      </w:pPr>
    </w:p>
    <w:p w14:paraId="5ADF9057" w14:textId="32F87483" w:rsidR="00144AA0" w:rsidRDefault="00144AA0">
      <w:pPr>
        <w:jc w:val="center"/>
        <w:rPr>
          <w:rFonts w:ascii="Cambria" w:hAnsi="Cambria"/>
          <w:sz w:val="20"/>
        </w:rPr>
      </w:pPr>
    </w:p>
    <w:p w14:paraId="009AA354" w14:textId="18883159" w:rsidR="00144AA0" w:rsidRDefault="00144AA0">
      <w:pPr>
        <w:jc w:val="center"/>
        <w:rPr>
          <w:rFonts w:ascii="Cambria" w:hAnsi="Cambria"/>
          <w:sz w:val="20"/>
        </w:rPr>
      </w:pPr>
    </w:p>
    <w:p w14:paraId="3BD9E1BF" w14:textId="2EC72C5F" w:rsidR="00144AA0" w:rsidRDefault="00144AA0">
      <w:pPr>
        <w:jc w:val="center"/>
        <w:rPr>
          <w:rFonts w:ascii="Cambria" w:hAnsi="Cambria"/>
          <w:sz w:val="20"/>
        </w:rPr>
      </w:pPr>
    </w:p>
    <w:p w14:paraId="29FE07DD" w14:textId="79984764" w:rsidR="00144AA0" w:rsidRDefault="00144AA0">
      <w:pPr>
        <w:jc w:val="center"/>
        <w:rPr>
          <w:rFonts w:ascii="Cambria" w:hAnsi="Cambria"/>
          <w:sz w:val="20"/>
        </w:rPr>
      </w:pPr>
    </w:p>
    <w:p w14:paraId="61F7B0D3" w14:textId="24FE1C2B" w:rsidR="00144AA0" w:rsidRDefault="00144AA0">
      <w:pPr>
        <w:jc w:val="center"/>
        <w:rPr>
          <w:rFonts w:ascii="Cambria" w:hAnsi="Cambria"/>
          <w:sz w:val="20"/>
        </w:rPr>
      </w:pPr>
    </w:p>
    <w:p w14:paraId="438B6A6C" w14:textId="7AD38265" w:rsidR="00144AA0" w:rsidRDefault="00144AA0">
      <w:pPr>
        <w:jc w:val="center"/>
        <w:rPr>
          <w:rFonts w:ascii="Cambria" w:hAnsi="Cambria"/>
          <w:sz w:val="20"/>
        </w:rPr>
      </w:pPr>
    </w:p>
    <w:p w14:paraId="1F3E4F56" w14:textId="352B7B91" w:rsidR="00144AA0" w:rsidRDefault="00144AA0">
      <w:pPr>
        <w:jc w:val="center"/>
        <w:rPr>
          <w:rFonts w:ascii="Cambria" w:hAnsi="Cambria"/>
          <w:sz w:val="20"/>
        </w:rPr>
      </w:pPr>
    </w:p>
    <w:p w14:paraId="603034E7" w14:textId="2C514DC7" w:rsidR="00144AA0" w:rsidRDefault="00144AA0">
      <w:pPr>
        <w:jc w:val="center"/>
        <w:rPr>
          <w:rFonts w:ascii="Cambria" w:hAnsi="Cambria"/>
          <w:sz w:val="20"/>
        </w:rPr>
      </w:pPr>
    </w:p>
    <w:p w14:paraId="46218643" w14:textId="333D83E5" w:rsidR="00144AA0" w:rsidRDefault="00144AA0">
      <w:pPr>
        <w:jc w:val="center"/>
        <w:rPr>
          <w:rFonts w:ascii="Cambria" w:hAnsi="Cambria"/>
          <w:sz w:val="20"/>
        </w:rPr>
      </w:pPr>
    </w:p>
    <w:p w14:paraId="59F9C89F" w14:textId="53B5DA80" w:rsidR="00144AA0" w:rsidRDefault="00144AA0">
      <w:pPr>
        <w:jc w:val="center"/>
        <w:rPr>
          <w:rFonts w:ascii="Cambria" w:hAnsi="Cambria"/>
          <w:sz w:val="20"/>
        </w:rPr>
      </w:pPr>
    </w:p>
    <w:p w14:paraId="506DD52B" w14:textId="77777777" w:rsidR="0063179E" w:rsidRDefault="00616E41" w:rsidP="00616E41">
      <w:pPr>
        <w:rPr>
          <w:rFonts w:ascii="Cambria" w:hAnsi="Cambria"/>
          <w:sz w:val="20"/>
        </w:rPr>
      </w:pP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Pr>
          <w:rFonts w:ascii="Cambria" w:hAnsi="Cambria"/>
          <w:sz w:val="20"/>
        </w:rPr>
        <w:tab/>
      </w:r>
      <w:r w:rsidR="00144AA0">
        <w:rPr>
          <w:rFonts w:ascii="Cambria" w:hAnsi="Cambria"/>
          <w:sz w:val="20"/>
        </w:rPr>
        <w:tab/>
      </w:r>
      <w:r w:rsidR="00144AA0">
        <w:rPr>
          <w:rFonts w:ascii="Cambria" w:hAnsi="Cambria"/>
          <w:sz w:val="20"/>
        </w:rPr>
        <w:tab/>
      </w:r>
    </w:p>
    <w:p w14:paraId="6346115C" w14:textId="77777777" w:rsidR="0063179E" w:rsidRDefault="0063179E" w:rsidP="00616E41">
      <w:pPr>
        <w:rPr>
          <w:rFonts w:ascii="Cambria" w:hAnsi="Cambria"/>
          <w:sz w:val="20"/>
        </w:rPr>
      </w:pPr>
    </w:p>
    <w:p w14:paraId="7B823699" w14:textId="77777777" w:rsidR="0063179E" w:rsidRDefault="0063179E" w:rsidP="00616E41">
      <w:pPr>
        <w:rPr>
          <w:rFonts w:ascii="Cambria" w:hAnsi="Cambria"/>
          <w:sz w:val="20"/>
        </w:rPr>
      </w:pPr>
    </w:p>
    <w:p w14:paraId="14B7C00C" w14:textId="77777777" w:rsidR="0063179E" w:rsidRDefault="0063179E" w:rsidP="00616E41">
      <w:pPr>
        <w:rPr>
          <w:rFonts w:ascii="Cambria" w:hAnsi="Cambria"/>
          <w:sz w:val="20"/>
        </w:rPr>
      </w:pPr>
    </w:p>
    <w:p w14:paraId="6763842C" w14:textId="77777777" w:rsidR="0063179E" w:rsidRDefault="0063179E" w:rsidP="00616E41">
      <w:pPr>
        <w:rPr>
          <w:rFonts w:ascii="Cambria" w:hAnsi="Cambria"/>
          <w:sz w:val="20"/>
        </w:rPr>
      </w:pPr>
    </w:p>
    <w:p w14:paraId="19870DC2" w14:textId="60667E1B" w:rsidR="00421818" w:rsidRDefault="0006184B" w:rsidP="0006184B">
      <w:pPr>
        <w:jc w:val="center"/>
        <w:rPr>
          <w:rFonts w:ascii="Cambria" w:hAnsi="Cambria"/>
          <w:sz w:val="20"/>
        </w:rPr>
      </w:pPr>
      <w:r>
        <w:rPr>
          <w:rFonts w:ascii="Cambria" w:hAnsi="Cambria"/>
          <w:sz w:val="20"/>
        </w:rPr>
        <w:lastRenderedPageBreak/>
        <w:t xml:space="preserve">                                                                                           </w:t>
      </w:r>
      <w:r w:rsidR="00421818">
        <w:rPr>
          <w:rFonts w:ascii="Cambria" w:hAnsi="Cambria"/>
          <w:sz w:val="20"/>
        </w:rPr>
        <w:t xml:space="preserve"> </w:t>
      </w:r>
      <w:r>
        <w:rPr>
          <w:rFonts w:ascii="Cambria" w:hAnsi="Cambria"/>
          <w:sz w:val="20"/>
        </w:rPr>
        <w:t xml:space="preserve"> </w:t>
      </w:r>
      <w:r w:rsidR="00421818">
        <w:rPr>
          <w:rFonts w:ascii="Cambria" w:hAnsi="Cambria"/>
          <w:sz w:val="20"/>
        </w:rPr>
        <w:t xml:space="preserve">                                                                                  Sutarties Nr. _______________</w:t>
      </w:r>
      <w:r>
        <w:rPr>
          <w:rFonts w:ascii="Cambria" w:hAnsi="Cambria"/>
          <w:sz w:val="20"/>
        </w:rPr>
        <w:t xml:space="preserve">          </w:t>
      </w:r>
    </w:p>
    <w:p w14:paraId="6514CBDB" w14:textId="67B6C290" w:rsidR="0006184B" w:rsidRDefault="00A82322" w:rsidP="00A82322">
      <w:pPr>
        <w:jc w:val="center"/>
        <w:rPr>
          <w:rFonts w:ascii="Cambria" w:hAnsi="Cambria"/>
          <w:sz w:val="20"/>
        </w:rPr>
      </w:pPr>
      <w:r>
        <w:rPr>
          <w:rFonts w:ascii="Cambria" w:hAnsi="Cambria"/>
          <w:sz w:val="20"/>
        </w:rPr>
        <w:t xml:space="preserve">                                                                                                                                                       </w:t>
      </w:r>
      <w:r w:rsidR="0006184B">
        <w:rPr>
          <w:rFonts w:ascii="Cambria" w:hAnsi="Cambria"/>
          <w:sz w:val="20"/>
        </w:rPr>
        <w:t xml:space="preserve">Priedas Nr. 2 </w:t>
      </w:r>
    </w:p>
    <w:p w14:paraId="69DD7290" w14:textId="77777777" w:rsidR="0006184B" w:rsidRDefault="0006184B" w:rsidP="0006184B">
      <w:pPr>
        <w:jc w:val="center"/>
        <w:rPr>
          <w:rFonts w:ascii="Cambria" w:hAnsi="Cambria"/>
          <w:sz w:val="20"/>
        </w:rPr>
      </w:pPr>
    </w:p>
    <w:p w14:paraId="6F80EEA1" w14:textId="77777777" w:rsidR="0006184B" w:rsidRPr="00F23C41" w:rsidRDefault="0006184B" w:rsidP="0006184B">
      <w:pPr>
        <w:rPr>
          <w:rFonts w:ascii="Cambria" w:hAnsi="Cambria"/>
          <w:b/>
          <w:sz w:val="20"/>
        </w:rPr>
      </w:pPr>
      <w:r>
        <w:rPr>
          <w:rFonts w:ascii="Cambria" w:hAnsi="Cambria"/>
          <w:b/>
          <w:sz w:val="20"/>
        </w:rPr>
        <w:t xml:space="preserve">                                                                                    </w:t>
      </w:r>
      <w:r w:rsidRPr="00F23C41">
        <w:rPr>
          <w:rFonts w:ascii="Cambria" w:hAnsi="Cambria"/>
          <w:b/>
          <w:sz w:val="20"/>
        </w:rPr>
        <w:t>PREKIŲ ŽINIARAŠTIS</w:t>
      </w:r>
    </w:p>
    <w:p w14:paraId="404F7B0B" w14:textId="77777777" w:rsidR="0006184B" w:rsidRPr="00F23C41" w:rsidRDefault="0006184B" w:rsidP="0006184B">
      <w:pPr>
        <w:jc w:val="center"/>
        <w:rPr>
          <w:rFonts w:ascii="Cambria" w:hAnsi="Cambria"/>
          <w:b/>
          <w:sz w:val="20"/>
        </w:rPr>
      </w:pPr>
    </w:p>
    <w:p w14:paraId="21EB1279" w14:textId="1A1715F5" w:rsidR="0006184B" w:rsidRDefault="0006184B" w:rsidP="0006184B">
      <w:pPr>
        <w:jc w:val="center"/>
        <w:rPr>
          <w:rFonts w:ascii="Cambria" w:hAnsi="Cambria"/>
          <w:sz w:val="20"/>
        </w:rPr>
      </w:pPr>
    </w:p>
    <w:tbl>
      <w:tblPr>
        <w:tblpPr w:leftFromText="180" w:rightFromText="180" w:vertAnchor="page" w:horzAnchor="margin" w:tblpY="2626"/>
        <w:tblW w:w="10076" w:type="dxa"/>
        <w:tblLook w:val="04A0" w:firstRow="1" w:lastRow="0" w:firstColumn="1" w:lastColumn="0" w:noHBand="0" w:noVBand="1"/>
      </w:tblPr>
      <w:tblGrid>
        <w:gridCol w:w="980"/>
        <w:gridCol w:w="2955"/>
        <w:gridCol w:w="985"/>
        <w:gridCol w:w="1150"/>
        <w:gridCol w:w="1149"/>
        <w:gridCol w:w="2857"/>
      </w:tblGrid>
      <w:tr w:rsidR="00AA2F73" w:rsidRPr="007C013F" w14:paraId="3C2B5EBD" w14:textId="4B7D3699" w:rsidTr="00AA2F73">
        <w:trPr>
          <w:trHeight w:val="623"/>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BC44B" w14:textId="1F3BDABE" w:rsidR="00AA2F73" w:rsidRPr="000A35F5" w:rsidRDefault="00AA2F73" w:rsidP="000A35F5">
            <w:pPr>
              <w:jc w:val="center"/>
              <w:rPr>
                <w:rFonts w:ascii="Cambria" w:hAnsi="Cambria"/>
                <w:b/>
                <w:bCs/>
                <w:sz w:val="20"/>
                <w:lang w:eastAsia="lt-LT"/>
              </w:rPr>
            </w:pPr>
            <w:r>
              <w:rPr>
                <w:rFonts w:ascii="Cambria" w:hAnsi="Cambria"/>
                <w:b/>
                <w:bCs/>
                <w:sz w:val="20"/>
                <w:lang w:eastAsia="lt-LT"/>
              </w:rPr>
              <w:t>Eil.</w:t>
            </w:r>
            <w:r w:rsidRPr="000A35F5">
              <w:rPr>
                <w:rFonts w:ascii="Cambria" w:hAnsi="Cambria"/>
                <w:b/>
                <w:bCs/>
                <w:sz w:val="20"/>
                <w:lang w:eastAsia="lt-LT"/>
              </w:rPr>
              <w:t xml:space="preserve"> Nr.</w:t>
            </w:r>
          </w:p>
        </w:tc>
        <w:tc>
          <w:tcPr>
            <w:tcW w:w="2955" w:type="dxa"/>
            <w:tcBorders>
              <w:top w:val="single" w:sz="4" w:space="0" w:color="auto"/>
              <w:left w:val="nil"/>
              <w:bottom w:val="single" w:sz="4" w:space="0" w:color="auto"/>
              <w:right w:val="single" w:sz="4" w:space="0" w:color="auto"/>
            </w:tcBorders>
            <w:shd w:val="clear" w:color="auto" w:fill="auto"/>
            <w:vAlign w:val="center"/>
            <w:hideMark/>
          </w:tcPr>
          <w:p w14:paraId="7A666D53" w14:textId="77777777" w:rsidR="00AA2F73" w:rsidRPr="000A35F5" w:rsidRDefault="00AA2F73" w:rsidP="000A35F5">
            <w:pPr>
              <w:jc w:val="center"/>
              <w:rPr>
                <w:rFonts w:ascii="Cambria" w:hAnsi="Cambria"/>
                <w:b/>
                <w:bCs/>
                <w:sz w:val="20"/>
                <w:lang w:eastAsia="lt-LT"/>
              </w:rPr>
            </w:pPr>
            <w:r w:rsidRPr="000A35F5">
              <w:rPr>
                <w:rFonts w:ascii="Cambria" w:hAnsi="Cambria"/>
                <w:b/>
                <w:bCs/>
                <w:sz w:val="20"/>
                <w:lang w:eastAsia="lt-LT"/>
              </w:rPr>
              <w:t>Pavadinimas</w:t>
            </w:r>
          </w:p>
        </w:tc>
        <w:tc>
          <w:tcPr>
            <w:tcW w:w="985" w:type="dxa"/>
            <w:tcBorders>
              <w:top w:val="single" w:sz="4" w:space="0" w:color="auto"/>
              <w:left w:val="nil"/>
              <w:bottom w:val="single" w:sz="4" w:space="0" w:color="auto"/>
              <w:right w:val="single" w:sz="4" w:space="0" w:color="auto"/>
            </w:tcBorders>
            <w:shd w:val="clear" w:color="auto" w:fill="auto"/>
            <w:vAlign w:val="center"/>
            <w:hideMark/>
          </w:tcPr>
          <w:p w14:paraId="467D0190" w14:textId="6C626985" w:rsidR="00AA2F73" w:rsidRPr="000A35F5" w:rsidRDefault="00AA2F73" w:rsidP="000A35F5">
            <w:pPr>
              <w:jc w:val="center"/>
              <w:rPr>
                <w:rFonts w:ascii="Cambria" w:hAnsi="Cambria"/>
                <w:b/>
                <w:bCs/>
                <w:sz w:val="20"/>
                <w:lang w:eastAsia="lt-LT"/>
              </w:rPr>
            </w:pPr>
            <w:r>
              <w:rPr>
                <w:rFonts w:ascii="Cambria" w:hAnsi="Cambria"/>
                <w:b/>
                <w:bCs/>
                <w:sz w:val="20"/>
                <w:lang w:eastAsia="lt-LT"/>
              </w:rPr>
              <w:t>Mato vnt.</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7335EF90" w14:textId="0E67107E" w:rsidR="00AA2F73" w:rsidRPr="000A35F5" w:rsidRDefault="00AA2F73" w:rsidP="000A35F5">
            <w:pPr>
              <w:jc w:val="center"/>
              <w:rPr>
                <w:rFonts w:ascii="Cambria" w:hAnsi="Cambria"/>
                <w:b/>
                <w:bCs/>
                <w:sz w:val="20"/>
                <w:lang w:eastAsia="lt-LT"/>
              </w:rPr>
            </w:pPr>
            <w:r>
              <w:rPr>
                <w:rFonts w:ascii="Cambria" w:hAnsi="Cambria"/>
                <w:b/>
                <w:bCs/>
                <w:sz w:val="20"/>
                <w:lang w:eastAsia="lt-LT"/>
              </w:rPr>
              <w:t>Įkainis</w:t>
            </w:r>
            <w:r w:rsidRPr="000A35F5">
              <w:rPr>
                <w:rFonts w:ascii="Cambria" w:hAnsi="Cambria"/>
                <w:b/>
                <w:bCs/>
                <w:sz w:val="20"/>
                <w:lang w:eastAsia="lt-LT"/>
              </w:rPr>
              <w:t xml:space="preserve"> už mato vnt. be PVM</w:t>
            </w:r>
          </w:p>
        </w:tc>
        <w:tc>
          <w:tcPr>
            <w:tcW w:w="1149" w:type="dxa"/>
            <w:tcBorders>
              <w:top w:val="single" w:sz="4" w:space="0" w:color="auto"/>
              <w:left w:val="single" w:sz="4" w:space="0" w:color="auto"/>
              <w:bottom w:val="single" w:sz="4" w:space="0" w:color="auto"/>
              <w:right w:val="single" w:sz="4" w:space="0" w:color="auto"/>
            </w:tcBorders>
            <w:vAlign w:val="center"/>
          </w:tcPr>
          <w:p w14:paraId="24B43615" w14:textId="65B824BB" w:rsidR="00AA2F73" w:rsidRPr="000A35F5" w:rsidRDefault="00AA2F73" w:rsidP="00877DC4">
            <w:pPr>
              <w:jc w:val="center"/>
              <w:rPr>
                <w:rFonts w:ascii="Cambria" w:hAnsi="Cambria"/>
                <w:b/>
                <w:bCs/>
                <w:sz w:val="20"/>
                <w:lang w:eastAsia="lt-LT"/>
              </w:rPr>
            </w:pPr>
            <w:r w:rsidRPr="00877DC4">
              <w:rPr>
                <w:rFonts w:ascii="Cambria" w:hAnsi="Cambria"/>
                <w:b/>
                <w:bCs/>
                <w:sz w:val="20"/>
                <w:lang w:eastAsia="lt-LT"/>
              </w:rPr>
              <w:t>Įkainis</w:t>
            </w:r>
            <w:r>
              <w:rPr>
                <w:rFonts w:ascii="Cambria" w:hAnsi="Cambria"/>
                <w:b/>
                <w:bCs/>
                <w:sz w:val="20"/>
                <w:lang w:eastAsia="lt-LT"/>
              </w:rPr>
              <w:t xml:space="preserve"> už mato vnt. su</w:t>
            </w:r>
            <w:r w:rsidRPr="00877DC4">
              <w:rPr>
                <w:rFonts w:ascii="Cambria" w:hAnsi="Cambria"/>
                <w:b/>
                <w:bCs/>
                <w:sz w:val="20"/>
                <w:lang w:eastAsia="lt-LT"/>
              </w:rPr>
              <w:t xml:space="preserve"> PVM</w:t>
            </w:r>
          </w:p>
        </w:tc>
        <w:tc>
          <w:tcPr>
            <w:tcW w:w="2857" w:type="dxa"/>
            <w:tcBorders>
              <w:top w:val="single" w:sz="4" w:space="0" w:color="auto"/>
              <w:left w:val="single" w:sz="4" w:space="0" w:color="auto"/>
              <w:bottom w:val="single" w:sz="4" w:space="0" w:color="auto"/>
              <w:right w:val="single" w:sz="4" w:space="0" w:color="auto"/>
            </w:tcBorders>
          </w:tcPr>
          <w:p w14:paraId="1DA45C82" w14:textId="7E49CD75" w:rsidR="00AA2F73" w:rsidRPr="00877DC4" w:rsidRDefault="00A74F84" w:rsidP="00FF5654">
            <w:pPr>
              <w:jc w:val="center"/>
              <w:rPr>
                <w:rFonts w:ascii="Cambria" w:hAnsi="Cambria"/>
                <w:b/>
                <w:bCs/>
                <w:sz w:val="20"/>
                <w:lang w:eastAsia="lt-LT"/>
              </w:rPr>
            </w:pPr>
            <w:r w:rsidRPr="00A74F84">
              <w:rPr>
                <w:rFonts w:ascii="Cambria" w:hAnsi="Cambria"/>
                <w:b/>
                <w:bCs/>
                <w:sz w:val="20"/>
                <w:lang w:eastAsia="lt-LT"/>
              </w:rPr>
              <w:t>Gamintojas/ produkto pavadinimas, atitikimas techninei specifikacijai</w:t>
            </w:r>
          </w:p>
        </w:tc>
      </w:tr>
      <w:tr w:rsidR="00AA2F73" w:rsidRPr="007C013F" w14:paraId="182EA8BD" w14:textId="457DA14C" w:rsidTr="00AA2F73">
        <w:trPr>
          <w:trHeight w:val="178"/>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14:paraId="66DE411D" w14:textId="77777777" w:rsidR="00AA2F73" w:rsidRPr="000A35F5" w:rsidRDefault="00AA2F73" w:rsidP="000A35F5">
            <w:pPr>
              <w:jc w:val="center"/>
              <w:outlineLvl w:val="1"/>
              <w:rPr>
                <w:rFonts w:ascii="Cambria" w:hAnsi="Cambria"/>
                <w:sz w:val="20"/>
                <w:lang w:eastAsia="lt-LT"/>
              </w:rPr>
            </w:pPr>
          </w:p>
        </w:tc>
        <w:tc>
          <w:tcPr>
            <w:tcW w:w="2955" w:type="dxa"/>
            <w:tcBorders>
              <w:top w:val="single" w:sz="4" w:space="0" w:color="auto"/>
              <w:left w:val="nil"/>
              <w:bottom w:val="single" w:sz="4" w:space="0" w:color="auto"/>
              <w:right w:val="single" w:sz="4" w:space="0" w:color="auto"/>
            </w:tcBorders>
            <w:shd w:val="clear" w:color="auto" w:fill="auto"/>
            <w:vAlign w:val="bottom"/>
          </w:tcPr>
          <w:p w14:paraId="7774E82C" w14:textId="77777777" w:rsidR="00AA2F73" w:rsidRPr="000A35F5" w:rsidRDefault="00AA2F73" w:rsidP="000A35F5">
            <w:pPr>
              <w:outlineLvl w:val="1"/>
              <w:rPr>
                <w:rFonts w:ascii="Cambria" w:hAnsi="Cambria"/>
                <w:color w:val="00000A"/>
                <w:sz w:val="20"/>
                <w:lang w:eastAsia="lt-LT"/>
              </w:rPr>
            </w:pPr>
          </w:p>
        </w:tc>
        <w:tc>
          <w:tcPr>
            <w:tcW w:w="985" w:type="dxa"/>
            <w:tcBorders>
              <w:top w:val="single" w:sz="4" w:space="0" w:color="auto"/>
              <w:left w:val="nil"/>
              <w:bottom w:val="single" w:sz="4" w:space="0" w:color="auto"/>
              <w:right w:val="single" w:sz="4" w:space="0" w:color="auto"/>
            </w:tcBorders>
            <w:shd w:val="clear" w:color="auto" w:fill="auto"/>
            <w:vAlign w:val="center"/>
          </w:tcPr>
          <w:p w14:paraId="5AFBDCBD" w14:textId="77777777" w:rsidR="00AA2F73" w:rsidRPr="000A35F5" w:rsidRDefault="00AA2F73" w:rsidP="000A35F5">
            <w:pPr>
              <w:jc w:val="center"/>
              <w:outlineLvl w:val="1"/>
              <w:rPr>
                <w:rFonts w:ascii="Cambria" w:hAnsi="Cambria"/>
                <w:sz w:val="20"/>
                <w:lang w:eastAsia="lt-LT"/>
              </w:rPr>
            </w:pPr>
          </w:p>
        </w:tc>
        <w:tc>
          <w:tcPr>
            <w:tcW w:w="1150" w:type="dxa"/>
            <w:tcBorders>
              <w:top w:val="single" w:sz="4" w:space="0" w:color="auto"/>
              <w:left w:val="nil"/>
              <w:bottom w:val="single" w:sz="4" w:space="0" w:color="auto"/>
              <w:right w:val="single" w:sz="4" w:space="0" w:color="auto"/>
            </w:tcBorders>
            <w:shd w:val="clear" w:color="auto" w:fill="auto"/>
            <w:vAlign w:val="bottom"/>
            <w:hideMark/>
          </w:tcPr>
          <w:p w14:paraId="1D46DB77" w14:textId="77777777" w:rsidR="00AA2F73" w:rsidRPr="000A35F5" w:rsidRDefault="00AA2F73" w:rsidP="000A35F5">
            <w:pPr>
              <w:jc w:val="center"/>
              <w:outlineLvl w:val="1"/>
              <w:rPr>
                <w:rFonts w:ascii="Cambria" w:hAnsi="Cambria"/>
                <w:sz w:val="20"/>
                <w:lang w:eastAsia="lt-LT"/>
              </w:rPr>
            </w:pPr>
            <w:r w:rsidRPr="000A35F5">
              <w:rPr>
                <w:rFonts w:ascii="Cambria" w:hAnsi="Cambria"/>
                <w:sz w:val="20"/>
                <w:lang w:eastAsia="lt-LT"/>
              </w:rPr>
              <w:t> </w:t>
            </w:r>
          </w:p>
        </w:tc>
        <w:tc>
          <w:tcPr>
            <w:tcW w:w="1149" w:type="dxa"/>
            <w:tcBorders>
              <w:top w:val="single" w:sz="4" w:space="0" w:color="auto"/>
              <w:left w:val="single" w:sz="4" w:space="0" w:color="auto"/>
              <w:bottom w:val="single" w:sz="4" w:space="0" w:color="auto"/>
              <w:right w:val="single" w:sz="4" w:space="0" w:color="auto"/>
            </w:tcBorders>
          </w:tcPr>
          <w:p w14:paraId="71DAF32D" w14:textId="77777777" w:rsidR="00AA2F73" w:rsidRPr="000A35F5" w:rsidRDefault="00AA2F73" w:rsidP="000A35F5">
            <w:pPr>
              <w:jc w:val="right"/>
              <w:outlineLvl w:val="1"/>
              <w:rPr>
                <w:rFonts w:ascii="Cambria" w:hAnsi="Cambria"/>
                <w:sz w:val="20"/>
                <w:lang w:eastAsia="lt-LT"/>
              </w:rPr>
            </w:pPr>
          </w:p>
        </w:tc>
        <w:tc>
          <w:tcPr>
            <w:tcW w:w="2857" w:type="dxa"/>
            <w:tcBorders>
              <w:top w:val="single" w:sz="4" w:space="0" w:color="auto"/>
              <w:left w:val="single" w:sz="4" w:space="0" w:color="auto"/>
              <w:bottom w:val="single" w:sz="4" w:space="0" w:color="auto"/>
              <w:right w:val="single" w:sz="4" w:space="0" w:color="auto"/>
            </w:tcBorders>
          </w:tcPr>
          <w:p w14:paraId="7FA1B1AE" w14:textId="77777777" w:rsidR="00AA2F73" w:rsidRPr="000A35F5" w:rsidRDefault="00AA2F73" w:rsidP="000A35F5">
            <w:pPr>
              <w:jc w:val="right"/>
              <w:outlineLvl w:val="1"/>
              <w:rPr>
                <w:rFonts w:ascii="Cambria" w:hAnsi="Cambria"/>
                <w:sz w:val="20"/>
                <w:lang w:eastAsia="lt-LT"/>
              </w:rPr>
            </w:pPr>
          </w:p>
        </w:tc>
      </w:tr>
    </w:tbl>
    <w:p w14:paraId="02B22AE1" w14:textId="7F54A834" w:rsidR="000A35F5" w:rsidRDefault="000A35F5" w:rsidP="0006184B">
      <w:pPr>
        <w:jc w:val="center"/>
        <w:rPr>
          <w:rFonts w:ascii="Cambria" w:hAnsi="Cambria"/>
          <w:sz w:val="20"/>
        </w:rPr>
      </w:pPr>
    </w:p>
    <w:p w14:paraId="5B600627" w14:textId="3FDE8BF3" w:rsidR="000A35F5" w:rsidRDefault="000A35F5" w:rsidP="0006184B">
      <w:pPr>
        <w:jc w:val="center"/>
        <w:rPr>
          <w:rFonts w:ascii="Cambria" w:hAnsi="Cambria"/>
          <w:sz w:val="20"/>
        </w:rPr>
      </w:pPr>
    </w:p>
    <w:p w14:paraId="57ABB9D3" w14:textId="77C1DC8D" w:rsidR="000A35F5" w:rsidRDefault="000A35F5" w:rsidP="0006184B">
      <w:pPr>
        <w:jc w:val="center"/>
        <w:rPr>
          <w:rFonts w:ascii="Cambria" w:hAnsi="Cambria"/>
          <w:sz w:val="20"/>
        </w:rPr>
      </w:pPr>
    </w:p>
    <w:p w14:paraId="6336F36C" w14:textId="77777777" w:rsidR="000A35F5" w:rsidRDefault="000A35F5" w:rsidP="0006184B">
      <w:pPr>
        <w:jc w:val="center"/>
        <w:rPr>
          <w:rFonts w:ascii="Cambria" w:hAnsi="Cambria"/>
          <w:sz w:val="20"/>
        </w:rPr>
      </w:pPr>
    </w:p>
    <w:p w14:paraId="169A21EF" w14:textId="77777777" w:rsidR="000A35F5" w:rsidRPr="00351E41" w:rsidRDefault="000A35F5" w:rsidP="0006184B">
      <w:pPr>
        <w:jc w:val="center"/>
        <w:rPr>
          <w:rFonts w:ascii="Cambria" w:hAnsi="Cambria"/>
          <w:sz w:val="20"/>
        </w:rPr>
      </w:pPr>
    </w:p>
    <w:p w14:paraId="4CBB5F2D" w14:textId="3C4D7B5D" w:rsidR="00144AA0" w:rsidRPr="00351E41" w:rsidRDefault="00967A53">
      <w:pPr>
        <w:jc w:val="center"/>
        <w:rPr>
          <w:rFonts w:ascii="Cambria" w:hAnsi="Cambria"/>
          <w:sz w:val="20"/>
        </w:rPr>
      </w:pPr>
      <w:r>
        <w:rPr>
          <w:rFonts w:ascii="Cambria" w:hAnsi="Cambria"/>
          <w:sz w:val="20"/>
        </w:rPr>
        <w:t>______________________________</w:t>
      </w:r>
    </w:p>
    <w:sectPr w:rsidR="00144AA0" w:rsidRPr="00351E41" w:rsidSect="00351E41">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DE9F7" w14:textId="77777777" w:rsidR="00471FE7" w:rsidRDefault="00471FE7">
      <w:pPr>
        <w:rPr>
          <w:kern w:val="2"/>
          <w:sz w:val="22"/>
          <w:szCs w:val="22"/>
          <w:lang w:val="en-US"/>
        </w:rPr>
      </w:pPr>
      <w:r>
        <w:rPr>
          <w:kern w:val="2"/>
          <w:sz w:val="22"/>
          <w:szCs w:val="22"/>
          <w:lang w:val="en-US"/>
        </w:rPr>
        <w:separator/>
      </w:r>
    </w:p>
  </w:endnote>
  <w:endnote w:type="continuationSeparator" w:id="0">
    <w:p w14:paraId="6C3DFE5A" w14:textId="77777777" w:rsidR="00471FE7" w:rsidRDefault="00471FE7">
      <w:pPr>
        <w:rPr>
          <w:kern w:val="2"/>
          <w:sz w:val="22"/>
          <w:szCs w:val="22"/>
          <w:lang w:val="en-US"/>
        </w:rPr>
      </w:pPr>
      <w:r>
        <w:rPr>
          <w:kern w:val="2"/>
          <w:sz w:val="22"/>
          <w:szCs w:val="22"/>
          <w:lang w:val="en-US"/>
        </w:rPr>
        <w:continuationSeparator/>
      </w:r>
    </w:p>
  </w:endnote>
  <w:endnote w:type="continuationNotice" w:id="1">
    <w:p w14:paraId="25C79EF6" w14:textId="77777777" w:rsidR="00471FE7" w:rsidRDefault="00471FE7">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altName w:val="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87E37" w14:textId="77777777" w:rsidR="000974CE" w:rsidRDefault="000974CE">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B7949" w14:textId="77777777" w:rsidR="000974CE" w:rsidRDefault="000974CE">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EA0BC" w14:textId="77777777" w:rsidR="000974CE" w:rsidRDefault="000974CE">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7844B" w14:textId="77777777" w:rsidR="00471FE7" w:rsidRDefault="00471FE7">
      <w:pPr>
        <w:rPr>
          <w:kern w:val="2"/>
          <w:sz w:val="22"/>
          <w:szCs w:val="22"/>
          <w:lang w:val="en-US"/>
        </w:rPr>
      </w:pPr>
      <w:r>
        <w:rPr>
          <w:kern w:val="2"/>
          <w:sz w:val="22"/>
          <w:szCs w:val="22"/>
          <w:lang w:val="en-US"/>
        </w:rPr>
        <w:separator/>
      </w:r>
    </w:p>
  </w:footnote>
  <w:footnote w:type="continuationSeparator" w:id="0">
    <w:p w14:paraId="200926F5" w14:textId="77777777" w:rsidR="00471FE7" w:rsidRDefault="00471FE7">
      <w:pPr>
        <w:rPr>
          <w:kern w:val="2"/>
          <w:sz w:val="22"/>
          <w:szCs w:val="22"/>
          <w:lang w:val="en-US"/>
        </w:rPr>
      </w:pPr>
      <w:r>
        <w:rPr>
          <w:kern w:val="2"/>
          <w:sz w:val="22"/>
          <w:szCs w:val="22"/>
          <w:lang w:val="en-US"/>
        </w:rPr>
        <w:continuationSeparator/>
      </w:r>
    </w:p>
  </w:footnote>
  <w:footnote w:type="continuationNotice" w:id="1">
    <w:p w14:paraId="14B530BA" w14:textId="77777777" w:rsidR="00471FE7" w:rsidRDefault="00471FE7">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85A5A" w14:textId="77777777" w:rsidR="000974CE" w:rsidRDefault="000974CE">
    <w:pPr>
      <w:tabs>
        <w:tab w:val="center" w:pos="4680"/>
        <w:tab w:val="right" w:pos="9360"/>
      </w:tabs>
      <w:spacing w:after="160" w:line="259" w:lineRule="auto"/>
      <w:rPr>
        <w:kern w:val="2"/>
        <w:sz w:val="22"/>
        <w:szCs w:val="22"/>
        <w:lang w:val="en-US"/>
      </w:rPr>
    </w:pPr>
  </w:p>
  <w:p w14:paraId="434F0E27" w14:textId="77777777" w:rsidR="000974CE" w:rsidRDefault="000974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76B3D" w14:textId="7CE75F6F" w:rsidR="000974CE" w:rsidRPr="00D51251" w:rsidRDefault="000974CE" w:rsidP="00A10867">
    <w:pPr>
      <w:tabs>
        <w:tab w:val="center" w:pos="4819"/>
        <w:tab w:val="right" w:pos="9638"/>
      </w:tabs>
      <w:jc w:val="center"/>
      <w:rPr>
        <w:rFonts w:ascii="Cambria" w:hAnsi="Cambria"/>
      </w:rPr>
    </w:pPr>
    <w:r w:rsidRPr="00D51251">
      <w:rPr>
        <w:rFonts w:ascii="Cambria" w:hAnsi="Cambria"/>
      </w:rPr>
      <w:fldChar w:fldCharType="begin"/>
    </w:r>
    <w:r w:rsidRPr="00D51251">
      <w:rPr>
        <w:rFonts w:ascii="Cambria" w:hAnsi="Cambria"/>
      </w:rPr>
      <w:instrText>PAGE   \* MERGEFORMAT</w:instrText>
    </w:r>
    <w:r w:rsidRPr="00D51251">
      <w:rPr>
        <w:rFonts w:ascii="Cambria" w:hAnsi="Cambria"/>
      </w:rPr>
      <w:fldChar w:fldCharType="separate"/>
    </w:r>
    <w:r w:rsidR="00A16302">
      <w:rPr>
        <w:rFonts w:ascii="Cambria" w:hAnsi="Cambria"/>
        <w:noProof/>
      </w:rPr>
      <w:t>9</w:t>
    </w:r>
    <w:r w:rsidRPr="00D51251">
      <w:rPr>
        <w:rFonts w:ascii="Cambria" w:hAnsi="Cambri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65366" w14:textId="274BBD1F" w:rsidR="000974CE" w:rsidRPr="00971E2F" w:rsidRDefault="000974CE" w:rsidP="003A1AD0">
    <w:pPr>
      <w:tabs>
        <w:tab w:val="center" w:pos="4819"/>
        <w:tab w:val="right" w:pos="9638"/>
      </w:tabs>
      <w:jc w:val="right"/>
      <w:rPr>
        <w:rFonts w:ascii="Cambria" w:eastAsia="Arial" w:hAnsi="Cambria"/>
        <w:sz w:val="20"/>
      </w:rPr>
    </w:pPr>
    <w:r w:rsidRPr="00971E2F">
      <w:rPr>
        <w:rFonts w:ascii="Cambria" w:eastAsia="Arial" w:hAnsi="Cambria"/>
        <w:sz w:val="20"/>
      </w:rPr>
      <w:t>Atviro konkurso</w:t>
    </w:r>
    <w:r>
      <w:rPr>
        <w:rFonts w:ascii="Cambria" w:eastAsia="Arial" w:hAnsi="Cambria"/>
        <w:sz w:val="20"/>
      </w:rPr>
      <w:t xml:space="preserve"> (supaprastinto pirkimo)</w:t>
    </w:r>
    <w:r w:rsidRPr="00971E2F">
      <w:rPr>
        <w:rFonts w:ascii="Cambria" w:eastAsia="Arial" w:hAnsi="Cambria"/>
        <w:sz w:val="20"/>
      </w:rPr>
      <w:t xml:space="preserve"> </w:t>
    </w:r>
  </w:p>
  <w:p w14:paraId="614282CA" w14:textId="3E3EA4E2" w:rsidR="000974CE" w:rsidRPr="00971E2F" w:rsidRDefault="000974CE" w:rsidP="003A1AD0">
    <w:pPr>
      <w:tabs>
        <w:tab w:val="center" w:pos="4819"/>
        <w:tab w:val="right" w:pos="9638"/>
      </w:tabs>
      <w:jc w:val="right"/>
      <w:rPr>
        <w:rFonts w:ascii="Cambria" w:eastAsia="Arial" w:hAnsi="Cambria"/>
        <w:sz w:val="20"/>
      </w:rPr>
    </w:pPr>
    <w:r w:rsidRPr="00971E2F">
      <w:rPr>
        <w:rFonts w:ascii="Cambria" w:eastAsia="Arial" w:hAnsi="Cambria"/>
        <w:sz w:val="20"/>
      </w:rPr>
      <w:t>Projektas</w:t>
    </w:r>
  </w:p>
  <w:p w14:paraId="12117751" w14:textId="372C94FB" w:rsidR="000974CE" w:rsidRPr="00971E2F" w:rsidRDefault="000974CE" w:rsidP="003A1AD0">
    <w:pPr>
      <w:tabs>
        <w:tab w:val="center" w:pos="4819"/>
        <w:tab w:val="right" w:pos="9638"/>
      </w:tabs>
      <w:jc w:val="right"/>
      <w:rPr>
        <w:rFonts w:ascii="Cambria" w:eastAsia="Arial" w:hAnsi="Cambria"/>
        <w:sz w:val="20"/>
      </w:rPr>
    </w:pPr>
    <w:r w:rsidRPr="00971E2F">
      <w:rPr>
        <w:rFonts w:ascii="Cambria" w:eastAsia="Arial" w:hAnsi="Cambria"/>
        <w:sz w:val="20"/>
      </w:rPr>
      <w:t>SUTP-</w:t>
    </w:r>
    <w:r w:rsidR="00C32515">
      <w:rPr>
        <w:rFonts w:ascii="Cambria" w:eastAsia="Arial" w:hAnsi="Cambria"/>
        <w:sz w:val="20"/>
      </w:rPr>
      <w:t>3059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3727"/>
    <w:rsid w:val="00007458"/>
    <w:rsid w:val="00022296"/>
    <w:rsid w:val="00025C0B"/>
    <w:rsid w:val="000272ED"/>
    <w:rsid w:val="00041178"/>
    <w:rsid w:val="000529E9"/>
    <w:rsid w:val="0006184B"/>
    <w:rsid w:val="00065C48"/>
    <w:rsid w:val="0006644B"/>
    <w:rsid w:val="000905A4"/>
    <w:rsid w:val="00090B06"/>
    <w:rsid w:val="000974CE"/>
    <w:rsid w:val="000A26E4"/>
    <w:rsid w:val="000A35F5"/>
    <w:rsid w:val="000B202A"/>
    <w:rsid w:val="000B20A0"/>
    <w:rsid w:val="000B355E"/>
    <w:rsid w:val="000B40B7"/>
    <w:rsid w:val="000B595A"/>
    <w:rsid w:val="000B63FB"/>
    <w:rsid w:val="000C2DDF"/>
    <w:rsid w:val="000D268A"/>
    <w:rsid w:val="000D3740"/>
    <w:rsid w:val="000E1053"/>
    <w:rsid w:val="000E5E41"/>
    <w:rsid w:val="000E64C8"/>
    <w:rsid w:val="00103999"/>
    <w:rsid w:val="001116A3"/>
    <w:rsid w:val="00111E30"/>
    <w:rsid w:val="00125AA0"/>
    <w:rsid w:val="001321C3"/>
    <w:rsid w:val="00137ECB"/>
    <w:rsid w:val="00144AA0"/>
    <w:rsid w:val="00175FC6"/>
    <w:rsid w:val="00190C17"/>
    <w:rsid w:val="0019511F"/>
    <w:rsid w:val="00197F79"/>
    <w:rsid w:val="001B43E3"/>
    <w:rsid w:val="001C715E"/>
    <w:rsid w:val="001E1422"/>
    <w:rsid w:val="001E2351"/>
    <w:rsid w:val="0020239D"/>
    <w:rsid w:val="00204C2D"/>
    <w:rsid w:val="00224253"/>
    <w:rsid w:val="00263DDB"/>
    <w:rsid w:val="002B451D"/>
    <w:rsid w:val="002C3F37"/>
    <w:rsid w:val="002C5146"/>
    <w:rsid w:val="002D1718"/>
    <w:rsid w:val="002D3DA5"/>
    <w:rsid w:val="002E2C32"/>
    <w:rsid w:val="002F2E14"/>
    <w:rsid w:val="002F32B3"/>
    <w:rsid w:val="00306F35"/>
    <w:rsid w:val="00314242"/>
    <w:rsid w:val="00327882"/>
    <w:rsid w:val="00334826"/>
    <w:rsid w:val="0034503F"/>
    <w:rsid w:val="003452E6"/>
    <w:rsid w:val="00351E41"/>
    <w:rsid w:val="00356479"/>
    <w:rsid w:val="00364537"/>
    <w:rsid w:val="003A1AD0"/>
    <w:rsid w:val="003E62E2"/>
    <w:rsid w:val="003F5512"/>
    <w:rsid w:val="003F687A"/>
    <w:rsid w:val="004030FF"/>
    <w:rsid w:val="00421818"/>
    <w:rsid w:val="00471FE7"/>
    <w:rsid w:val="004B5F2B"/>
    <w:rsid w:val="004B781F"/>
    <w:rsid w:val="004D3004"/>
    <w:rsid w:val="004D34E4"/>
    <w:rsid w:val="004D642C"/>
    <w:rsid w:val="005011E7"/>
    <w:rsid w:val="005063E1"/>
    <w:rsid w:val="0051488F"/>
    <w:rsid w:val="00515137"/>
    <w:rsid w:val="00517CF1"/>
    <w:rsid w:val="0052043E"/>
    <w:rsid w:val="0053392C"/>
    <w:rsid w:val="0054260B"/>
    <w:rsid w:val="00550D13"/>
    <w:rsid w:val="00556E76"/>
    <w:rsid w:val="00564D68"/>
    <w:rsid w:val="00567033"/>
    <w:rsid w:val="00584EFD"/>
    <w:rsid w:val="00596B32"/>
    <w:rsid w:val="005A5832"/>
    <w:rsid w:val="005B7A1D"/>
    <w:rsid w:val="005C2325"/>
    <w:rsid w:val="005F5B23"/>
    <w:rsid w:val="00616E41"/>
    <w:rsid w:val="0062125F"/>
    <w:rsid w:val="00630675"/>
    <w:rsid w:val="00630A54"/>
    <w:rsid w:val="0063179E"/>
    <w:rsid w:val="006359C5"/>
    <w:rsid w:val="00642961"/>
    <w:rsid w:val="006516D8"/>
    <w:rsid w:val="00676E16"/>
    <w:rsid w:val="00684C95"/>
    <w:rsid w:val="006B1190"/>
    <w:rsid w:val="006B6470"/>
    <w:rsid w:val="006C1EB4"/>
    <w:rsid w:val="006C2EF2"/>
    <w:rsid w:val="006E0927"/>
    <w:rsid w:val="006F1AA1"/>
    <w:rsid w:val="007212A4"/>
    <w:rsid w:val="0072186D"/>
    <w:rsid w:val="0075525D"/>
    <w:rsid w:val="00772443"/>
    <w:rsid w:val="00776D0B"/>
    <w:rsid w:val="007772EE"/>
    <w:rsid w:val="007830A4"/>
    <w:rsid w:val="00786F23"/>
    <w:rsid w:val="00793419"/>
    <w:rsid w:val="007A5462"/>
    <w:rsid w:val="007A606C"/>
    <w:rsid w:val="007B34AC"/>
    <w:rsid w:val="007C0DF6"/>
    <w:rsid w:val="007E66FA"/>
    <w:rsid w:val="007F0548"/>
    <w:rsid w:val="00820306"/>
    <w:rsid w:val="00821FF5"/>
    <w:rsid w:val="00826E68"/>
    <w:rsid w:val="00835BEE"/>
    <w:rsid w:val="00855ABC"/>
    <w:rsid w:val="008726C5"/>
    <w:rsid w:val="0087391E"/>
    <w:rsid w:val="00873F62"/>
    <w:rsid w:val="00877DC4"/>
    <w:rsid w:val="00881B0B"/>
    <w:rsid w:val="00886737"/>
    <w:rsid w:val="00887B6E"/>
    <w:rsid w:val="008A23C3"/>
    <w:rsid w:val="008B48E4"/>
    <w:rsid w:val="008B4E5F"/>
    <w:rsid w:val="008C2811"/>
    <w:rsid w:val="008E0C10"/>
    <w:rsid w:val="008F3BFE"/>
    <w:rsid w:val="00951297"/>
    <w:rsid w:val="00967A53"/>
    <w:rsid w:val="00970EC0"/>
    <w:rsid w:val="00971E2F"/>
    <w:rsid w:val="00983A9B"/>
    <w:rsid w:val="009864F2"/>
    <w:rsid w:val="009868ED"/>
    <w:rsid w:val="009D0224"/>
    <w:rsid w:val="009E010D"/>
    <w:rsid w:val="009E079D"/>
    <w:rsid w:val="009E0DF9"/>
    <w:rsid w:val="00A10867"/>
    <w:rsid w:val="00A16302"/>
    <w:rsid w:val="00A35759"/>
    <w:rsid w:val="00A36171"/>
    <w:rsid w:val="00A4652A"/>
    <w:rsid w:val="00A51079"/>
    <w:rsid w:val="00A6059E"/>
    <w:rsid w:val="00A74F84"/>
    <w:rsid w:val="00A82322"/>
    <w:rsid w:val="00A9312A"/>
    <w:rsid w:val="00AA2F73"/>
    <w:rsid w:val="00AB4FF0"/>
    <w:rsid w:val="00AC151D"/>
    <w:rsid w:val="00AC43A3"/>
    <w:rsid w:val="00AF68CD"/>
    <w:rsid w:val="00B06548"/>
    <w:rsid w:val="00B10F6C"/>
    <w:rsid w:val="00B21CA9"/>
    <w:rsid w:val="00B35E20"/>
    <w:rsid w:val="00B71066"/>
    <w:rsid w:val="00B72570"/>
    <w:rsid w:val="00B908D5"/>
    <w:rsid w:val="00BE6E79"/>
    <w:rsid w:val="00C234E7"/>
    <w:rsid w:val="00C25F8F"/>
    <w:rsid w:val="00C32515"/>
    <w:rsid w:val="00C32561"/>
    <w:rsid w:val="00C35BE4"/>
    <w:rsid w:val="00C50C8B"/>
    <w:rsid w:val="00C538F7"/>
    <w:rsid w:val="00C540B6"/>
    <w:rsid w:val="00C55059"/>
    <w:rsid w:val="00C86A59"/>
    <w:rsid w:val="00C90C39"/>
    <w:rsid w:val="00C93055"/>
    <w:rsid w:val="00CA298A"/>
    <w:rsid w:val="00CB0CA8"/>
    <w:rsid w:val="00CC51C8"/>
    <w:rsid w:val="00CD790C"/>
    <w:rsid w:val="00CF4242"/>
    <w:rsid w:val="00D14E4C"/>
    <w:rsid w:val="00D206AD"/>
    <w:rsid w:val="00D321AB"/>
    <w:rsid w:val="00D51251"/>
    <w:rsid w:val="00D544D8"/>
    <w:rsid w:val="00D640C9"/>
    <w:rsid w:val="00D739E0"/>
    <w:rsid w:val="00D849FA"/>
    <w:rsid w:val="00D87A40"/>
    <w:rsid w:val="00D97374"/>
    <w:rsid w:val="00DB3555"/>
    <w:rsid w:val="00DC3ABA"/>
    <w:rsid w:val="00DD1C18"/>
    <w:rsid w:val="00DD7525"/>
    <w:rsid w:val="00DF6087"/>
    <w:rsid w:val="00EA1256"/>
    <w:rsid w:val="00EC1F89"/>
    <w:rsid w:val="00EC4A28"/>
    <w:rsid w:val="00EE2BBF"/>
    <w:rsid w:val="00F17F4C"/>
    <w:rsid w:val="00F20E09"/>
    <w:rsid w:val="00F43473"/>
    <w:rsid w:val="00F74A91"/>
    <w:rsid w:val="00FB00EA"/>
    <w:rsid w:val="00FB32A2"/>
    <w:rsid w:val="00FB3C8E"/>
    <w:rsid w:val="00FB6057"/>
    <w:rsid w:val="00FC01B8"/>
    <w:rsid w:val="00FC076F"/>
    <w:rsid w:val="00FC355B"/>
    <w:rsid w:val="00FC55C5"/>
    <w:rsid w:val="00FD5725"/>
    <w:rsid w:val="00FD5E04"/>
    <w:rsid w:val="00FE2079"/>
    <w:rsid w:val="00FE6660"/>
    <w:rsid w:val="00FE7490"/>
    <w:rsid w:val="00FF5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F43473"/>
    <w:rPr>
      <w:sz w:val="16"/>
      <w:szCs w:val="16"/>
    </w:rPr>
  </w:style>
  <w:style w:type="paragraph" w:styleId="CommentText">
    <w:name w:val="annotation text"/>
    <w:basedOn w:val="Normal"/>
    <w:link w:val="CommentTextChar"/>
    <w:unhideWhenUsed/>
    <w:rsid w:val="00F43473"/>
    <w:rPr>
      <w:sz w:val="20"/>
    </w:rPr>
  </w:style>
  <w:style w:type="character" w:customStyle="1" w:styleId="CommentTextChar">
    <w:name w:val="Comment Text Char"/>
    <w:basedOn w:val="DefaultParagraphFont"/>
    <w:link w:val="CommentText"/>
    <w:rsid w:val="00F43473"/>
    <w:rPr>
      <w:sz w:val="20"/>
    </w:rPr>
  </w:style>
  <w:style w:type="paragraph" w:styleId="CommentSubject">
    <w:name w:val="annotation subject"/>
    <w:basedOn w:val="CommentText"/>
    <w:next w:val="CommentText"/>
    <w:link w:val="CommentSubjectChar"/>
    <w:semiHidden/>
    <w:unhideWhenUsed/>
    <w:rsid w:val="00F43473"/>
    <w:rPr>
      <w:b/>
      <w:bCs/>
    </w:rPr>
  </w:style>
  <w:style w:type="character" w:customStyle="1" w:styleId="CommentSubjectChar">
    <w:name w:val="Comment Subject Char"/>
    <w:basedOn w:val="CommentTextChar"/>
    <w:link w:val="CommentSubject"/>
    <w:semiHidden/>
    <w:rsid w:val="00F43473"/>
    <w:rPr>
      <w:b/>
      <w:bCs/>
      <w:sz w:val="20"/>
    </w:rPr>
  </w:style>
  <w:style w:type="paragraph" w:styleId="BalloonText">
    <w:name w:val="Balloon Text"/>
    <w:basedOn w:val="Normal"/>
    <w:link w:val="BalloonTextChar"/>
    <w:semiHidden/>
    <w:unhideWhenUsed/>
    <w:rsid w:val="00F43473"/>
    <w:rPr>
      <w:rFonts w:ascii="Segoe UI" w:hAnsi="Segoe UI" w:cs="Segoe UI"/>
      <w:sz w:val="18"/>
      <w:szCs w:val="18"/>
    </w:rPr>
  </w:style>
  <w:style w:type="character" w:customStyle="1" w:styleId="BalloonTextChar">
    <w:name w:val="Balloon Text Char"/>
    <w:basedOn w:val="DefaultParagraphFont"/>
    <w:link w:val="BalloonText"/>
    <w:semiHidden/>
    <w:rsid w:val="00F43473"/>
    <w:rPr>
      <w:rFonts w:ascii="Segoe UI" w:hAnsi="Segoe UI" w:cs="Segoe UI"/>
      <w:sz w:val="18"/>
      <w:szCs w:val="18"/>
    </w:rPr>
  </w:style>
  <w:style w:type="character" w:styleId="Hyperlink">
    <w:name w:val="Hyperlink"/>
    <w:basedOn w:val="DefaultParagraphFont"/>
    <w:unhideWhenUsed/>
    <w:rsid w:val="00065C4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57243778">
      <w:bodyDiv w:val="1"/>
      <w:marLeft w:val="0"/>
      <w:marRight w:val="0"/>
      <w:marTop w:val="0"/>
      <w:marBottom w:val="0"/>
      <w:divBdr>
        <w:top w:val="none" w:sz="0" w:space="0" w:color="auto"/>
        <w:left w:val="none" w:sz="0" w:space="0" w:color="auto"/>
        <w:bottom w:val="none" w:sz="0" w:space="0" w:color="auto"/>
        <w:right w:val="none" w:sz="0" w:space="0" w:color="auto"/>
      </w:divBdr>
    </w:div>
    <w:div w:id="1169255704">
      <w:bodyDiv w:val="1"/>
      <w:marLeft w:val="0"/>
      <w:marRight w:val="0"/>
      <w:marTop w:val="0"/>
      <w:marBottom w:val="0"/>
      <w:divBdr>
        <w:top w:val="none" w:sz="0" w:space="0" w:color="auto"/>
        <w:left w:val="none" w:sz="0" w:space="0" w:color="auto"/>
        <w:bottom w:val="none" w:sz="0" w:space="0" w:color="auto"/>
        <w:right w:val="none" w:sz="0" w:space="0" w:color="auto"/>
      </w:divBdr>
    </w:div>
    <w:div w:id="174719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BDE1D0-F80C-4806-9FA7-4F88C5D7AF40}">
  <ds:schemaRefs>
    <ds:schemaRef ds:uri="http://schemas.openxmlformats.org/officeDocument/2006/bibliography"/>
  </ds:schemaRefs>
</ds:datastoreItem>
</file>

<file path=customXml/itemProps2.xml><?xml version="1.0" encoding="utf-8"?>
<ds:datastoreItem xmlns:ds="http://schemas.openxmlformats.org/officeDocument/2006/customXml" ds:itemID="{81A86A37-6B95-4991-811B-4F6570DC8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13278</Words>
  <Characters>7570</Characters>
  <Application>Microsoft Office Word</Application>
  <DocSecurity>0</DocSecurity>
  <Lines>63</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20807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Lina Glebė</cp:lastModifiedBy>
  <cp:revision>15</cp:revision>
  <dcterms:created xsi:type="dcterms:W3CDTF">2025-06-03T08:57:00Z</dcterms:created>
  <dcterms:modified xsi:type="dcterms:W3CDTF">2026-10-01T11:25:00Z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