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683A73" w14:textId="77777777" w:rsidR="00027B83" w:rsidRPr="00B75889" w:rsidRDefault="000B0897" w:rsidP="004B0DC3">
      <w:pPr>
        <w:widowControl w:val="0"/>
        <w:pBdr>
          <w:top w:val="nil"/>
          <w:left w:val="nil"/>
          <w:bottom w:val="nil"/>
          <w:right w:val="nil"/>
          <w:between w:val="nil"/>
        </w:pBdr>
        <w:tabs>
          <w:tab w:val="left" w:pos="567"/>
          <w:tab w:val="left" w:pos="851"/>
        </w:tabs>
        <w:jc w:val="center"/>
        <w:rPr>
          <w:rFonts w:ascii="Cambria" w:hAnsi="Cambria"/>
          <w:b/>
          <w:bCs/>
          <w:caps/>
          <w:sz w:val="20"/>
        </w:rPr>
      </w:pPr>
      <w:r w:rsidRPr="00B75889">
        <w:rPr>
          <w:rFonts w:ascii="Cambria" w:hAnsi="Cambria"/>
          <w:b/>
          <w:bCs/>
          <w:caps/>
          <w:sz w:val="20"/>
        </w:rPr>
        <w:t>paslaugų pirkimo-pardavimo sutarties Specialiosios sąlygos</w:t>
      </w:r>
    </w:p>
    <w:p w14:paraId="7C0AA98D" w14:textId="77777777" w:rsidR="00027B83" w:rsidRPr="00B75889" w:rsidRDefault="00027B83" w:rsidP="00B75889">
      <w:pPr>
        <w:rPr>
          <w:rFonts w:ascii="Cambria" w:hAnsi="Cambri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rsidRPr="00B75889" w14:paraId="06BD45D9" w14:textId="77777777">
        <w:tc>
          <w:tcPr>
            <w:tcW w:w="2448" w:type="dxa"/>
          </w:tcPr>
          <w:p w14:paraId="40177F4F" w14:textId="77777777" w:rsidR="00027B83" w:rsidRPr="00B75889" w:rsidRDefault="000B0897" w:rsidP="004B0DC3">
            <w:pPr>
              <w:jc w:val="both"/>
              <w:rPr>
                <w:rFonts w:ascii="Cambria" w:hAnsi="Cambria"/>
                <w:b/>
                <w:kern w:val="2"/>
                <w:sz w:val="20"/>
              </w:rPr>
            </w:pPr>
            <w:r w:rsidRPr="00B75889">
              <w:rPr>
                <w:rFonts w:ascii="Cambria" w:hAnsi="Cambria"/>
                <w:b/>
                <w:kern w:val="2"/>
                <w:sz w:val="20"/>
              </w:rPr>
              <w:t>Sutarties pavadinimas</w:t>
            </w:r>
          </w:p>
        </w:tc>
        <w:tc>
          <w:tcPr>
            <w:tcW w:w="7110" w:type="dxa"/>
            <w:gridSpan w:val="3"/>
          </w:tcPr>
          <w:p w14:paraId="607BC18E" w14:textId="7F6D1E97" w:rsidR="00027B83" w:rsidRPr="00B75889" w:rsidRDefault="00054472" w:rsidP="004B0DC3">
            <w:pPr>
              <w:jc w:val="both"/>
              <w:rPr>
                <w:rFonts w:ascii="Cambria" w:hAnsi="Cambria"/>
                <w:b/>
                <w:kern w:val="2"/>
                <w:sz w:val="20"/>
              </w:rPr>
            </w:pPr>
            <w:r w:rsidRPr="00B75889">
              <w:rPr>
                <w:rFonts w:ascii="Cambria" w:hAnsi="Cambria"/>
                <w:b/>
                <w:kern w:val="2"/>
                <w:sz w:val="20"/>
                <w:lang w:val="en-US"/>
              </w:rPr>
              <w:t>LABORATORIJOS PASLAUGŲ</w:t>
            </w:r>
            <w:r w:rsidR="0029040A" w:rsidRPr="00B75889">
              <w:rPr>
                <w:rFonts w:ascii="Cambria" w:hAnsi="Cambria"/>
                <w:b/>
                <w:kern w:val="2"/>
                <w:sz w:val="20"/>
              </w:rPr>
              <w:t xml:space="preserve"> </w:t>
            </w:r>
            <w:r w:rsidR="000966CC" w:rsidRPr="00B75889">
              <w:rPr>
                <w:rFonts w:ascii="Cambria" w:hAnsi="Cambria"/>
                <w:b/>
                <w:kern w:val="2"/>
                <w:sz w:val="20"/>
              </w:rPr>
              <w:t>VIEŠOJO PIRKIMO – PARDAVIMO SUTARTIS</w:t>
            </w:r>
          </w:p>
        </w:tc>
      </w:tr>
      <w:tr w:rsidR="00027B83" w:rsidRPr="00B75889" w14:paraId="2F08ABA7" w14:textId="77777777">
        <w:tc>
          <w:tcPr>
            <w:tcW w:w="2448" w:type="dxa"/>
          </w:tcPr>
          <w:p w14:paraId="262D4078" w14:textId="77777777" w:rsidR="00027B83" w:rsidRPr="00B75889" w:rsidRDefault="000B0897" w:rsidP="004B0DC3">
            <w:pPr>
              <w:jc w:val="both"/>
              <w:rPr>
                <w:rFonts w:ascii="Cambria" w:hAnsi="Cambria"/>
                <w:b/>
                <w:kern w:val="2"/>
                <w:sz w:val="20"/>
              </w:rPr>
            </w:pPr>
            <w:r w:rsidRPr="00B75889">
              <w:rPr>
                <w:rFonts w:ascii="Cambria" w:hAnsi="Cambria"/>
                <w:b/>
                <w:kern w:val="2"/>
                <w:sz w:val="20"/>
              </w:rPr>
              <w:t>Sutarties data</w:t>
            </w:r>
          </w:p>
        </w:tc>
        <w:tc>
          <w:tcPr>
            <w:tcW w:w="2177" w:type="dxa"/>
          </w:tcPr>
          <w:p w14:paraId="310EFCA2" w14:textId="77777777" w:rsidR="00027B83" w:rsidRPr="00B75889" w:rsidRDefault="00027B83" w:rsidP="004B0DC3">
            <w:pPr>
              <w:jc w:val="both"/>
              <w:rPr>
                <w:rFonts w:ascii="Cambria" w:hAnsi="Cambria"/>
                <w:kern w:val="2"/>
                <w:sz w:val="20"/>
              </w:rPr>
            </w:pPr>
          </w:p>
        </w:tc>
        <w:tc>
          <w:tcPr>
            <w:tcW w:w="2362" w:type="dxa"/>
          </w:tcPr>
          <w:p w14:paraId="26FE9FCE" w14:textId="77777777" w:rsidR="00027B83" w:rsidRPr="00B75889" w:rsidRDefault="000B0897" w:rsidP="004B0DC3">
            <w:pPr>
              <w:jc w:val="both"/>
              <w:rPr>
                <w:rFonts w:ascii="Cambria" w:hAnsi="Cambria"/>
                <w:b/>
                <w:kern w:val="2"/>
                <w:sz w:val="20"/>
              </w:rPr>
            </w:pPr>
            <w:r w:rsidRPr="00B75889">
              <w:rPr>
                <w:rFonts w:ascii="Cambria" w:hAnsi="Cambria"/>
                <w:b/>
                <w:kern w:val="2"/>
                <w:sz w:val="20"/>
              </w:rPr>
              <w:t>Sutarties numeris</w:t>
            </w:r>
          </w:p>
        </w:tc>
        <w:tc>
          <w:tcPr>
            <w:tcW w:w="2571" w:type="dxa"/>
          </w:tcPr>
          <w:p w14:paraId="11456A38" w14:textId="77777777" w:rsidR="00027B83" w:rsidRPr="00B75889" w:rsidRDefault="00027B83" w:rsidP="004B0DC3">
            <w:pPr>
              <w:jc w:val="both"/>
              <w:rPr>
                <w:rFonts w:ascii="Cambria" w:hAnsi="Cambria"/>
                <w:kern w:val="2"/>
                <w:sz w:val="20"/>
              </w:rPr>
            </w:pPr>
          </w:p>
        </w:tc>
      </w:tr>
    </w:tbl>
    <w:p w14:paraId="7AAE002E" w14:textId="77777777" w:rsidR="00027B83" w:rsidRPr="00B75889" w:rsidRDefault="00027B83" w:rsidP="004B0DC3">
      <w:pPr>
        <w:jc w:val="both"/>
        <w:rPr>
          <w:rFonts w:ascii="Cambria" w:hAnsi="Cambri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rsidRPr="00B75889" w14:paraId="2A8CDD09" w14:textId="77777777">
        <w:tc>
          <w:tcPr>
            <w:tcW w:w="9558" w:type="dxa"/>
            <w:gridSpan w:val="3"/>
          </w:tcPr>
          <w:p w14:paraId="0049CEBD" w14:textId="77777777" w:rsidR="00027B83" w:rsidRPr="00B75889" w:rsidRDefault="000B0897" w:rsidP="004B0DC3">
            <w:pPr>
              <w:jc w:val="center"/>
              <w:rPr>
                <w:rFonts w:ascii="Cambria" w:hAnsi="Cambria"/>
                <w:b/>
                <w:kern w:val="2"/>
                <w:sz w:val="20"/>
              </w:rPr>
            </w:pPr>
            <w:r w:rsidRPr="00B75889">
              <w:rPr>
                <w:rFonts w:ascii="Cambria" w:hAnsi="Cambria"/>
                <w:b/>
                <w:kern w:val="2"/>
                <w:sz w:val="20"/>
              </w:rPr>
              <w:t>1. SUTARTIES ŠALYS</w:t>
            </w:r>
          </w:p>
        </w:tc>
      </w:tr>
      <w:tr w:rsidR="004B0DC3" w:rsidRPr="00B75889" w14:paraId="7A216576" w14:textId="77777777">
        <w:tc>
          <w:tcPr>
            <w:tcW w:w="2808" w:type="dxa"/>
            <w:vMerge w:val="restart"/>
          </w:tcPr>
          <w:p w14:paraId="79087AD5" w14:textId="77777777" w:rsidR="004B0DC3" w:rsidRPr="00B75889" w:rsidRDefault="004B0DC3" w:rsidP="004B0DC3">
            <w:pPr>
              <w:jc w:val="center"/>
              <w:rPr>
                <w:rFonts w:ascii="Cambria" w:hAnsi="Cambria"/>
                <w:b/>
                <w:kern w:val="2"/>
                <w:sz w:val="20"/>
              </w:rPr>
            </w:pPr>
          </w:p>
          <w:p w14:paraId="555D406D" w14:textId="77777777" w:rsidR="004B0DC3" w:rsidRPr="00B75889" w:rsidRDefault="004B0DC3" w:rsidP="004B0DC3">
            <w:pPr>
              <w:jc w:val="center"/>
              <w:rPr>
                <w:rFonts w:ascii="Cambria" w:hAnsi="Cambria"/>
                <w:b/>
                <w:kern w:val="2"/>
                <w:sz w:val="20"/>
              </w:rPr>
            </w:pPr>
          </w:p>
          <w:p w14:paraId="757D89F5" w14:textId="77777777" w:rsidR="004B0DC3" w:rsidRPr="00B75889" w:rsidRDefault="004B0DC3" w:rsidP="004B0DC3">
            <w:pPr>
              <w:jc w:val="center"/>
              <w:rPr>
                <w:rFonts w:ascii="Cambria" w:hAnsi="Cambria"/>
                <w:b/>
                <w:kern w:val="2"/>
                <w:sz w:val="20"/>
              </w:rPr>
            </w:pPr>
          </w:p>
          <w:p w14:paraId="6C227F93" w14:textId="77777777" w:rsidR="004B0DC3" w:rsidRPr="00B75889" w:rsidRDefault="004B0DC3" w:rsidP="004B0DC3">
            <w:pPr>
              <w:rPr>
                <w:rFonts w:ascii="Cambria" w:hAnsi="Cambria"/>
                <w:b/>
                <w:kern w:val="2"/>
                <w:sz w:val="20"/>
              </w:rPr>
            </w:pPr>
          </w:p>
          <w:p w14:paraId="0285291C" w14:textId="77777777" w:rsidR="004B0DC3" w:rsidRPr="00B75889" w:rsidRDefault="004B0DC3" w:rsidP="004B0DC3">
            <w:pPr>
              <w:rPr>
                <w:rFonts w:ascii="Cambria" w:hAnsi="Cambria"/>
                <w:b/>
                <w:kern w:val="2"/>
                <w:sz w:val="20"/>
              </w:rPr>
            </w:pPr>
            <w:r w:rsidRPr="00B75889">
              <w:rPr>
                <w:rFonts w:ascii="Cambria" w:hAnsi="Cambria"/>
                <w:b/>
                <w:kern w:val="2"/>
                <w:sz w:val="20"/>
              </w:rPr>
              <w:t>1.1. Pirkėjas</w:t>
            </w:r>
          </w:p>
        </w:tc>
        <w:tc>
          <w:tcPr>
            <w:tcW w:w="3240" w:type="dxa"/>
          </w:tcPr>
          <w:p w14:paraId="4986D0A4" w14:textId="77777777" w:rsidR="004B0DC3" w:rsidRPr="00B75889" w:rsidRDefault="004B0DC3" w:rsidP="004B0DC3">
            <w:pPr>
              <w:rPr>
                <w:rFonts w:ascii="Cambria" w:hAnsi="Cambria"/>
                <w:kern w:val="2"/>
                <w:sz w:val="20"/>
              </w:rPr>
            </w:pPr>
            <w:r w:rsidRPr="00B75889">
              <w:rPr>
                <w:rFonts w:ascii="Cambria" w:hAnsi="Cambria"/>
                <w:kern w:val="2"/>
                <w:sz w:val="20"/>
              </w:rPr>
              <w:t>1.1.1. Pavadinimas</w:t>
            </w:r>
          </w:p>
        </w:tc>
        <w:tc>
          <w:tcPr>
            <w:tcW w:w="3510" w:type="dxa"/>
          </w:tcPr>
          <w:p w14:paraId="53FF09A2" w14:textId="6343AA34" w:rsidR="004B0DC3" w:rsidRPr="00B75889" w:rsidRDefault="004B0DC3" w:rsidP="004B0DC3">
            <w:pPr>
              <w:jc w:val="both"/>
              <w:rPr>
                <w:rFonts w:ascii="Cambria" w:hAnsi="Cambria"/>
                <w:kern w:val="2"/>
                <w:sz w:val="20"/>
              </w:rPr>
            </w:pPr>
            <w:r w:rsidRPr="00B75889">
              <w:rPr>
                <w:rFonts w:ascii="Cambria" w:hAnsi="Cambria"/>
                <w:b/>
                <w:sz w:val="20"/>
              </w:rPr>
              <w:t>Lietuvos sveikatos mokslų universiteto ligoninė Kauno klinikos</w:t>
            </w:r>
          </w:p>
        </w:tc>
      </w:tr>
      <w:tr w:rsidR="004B0DC3" w:rsidRPr="00B75889" w14:paraId="46894EEE" w14:textId="77777777">
        <w:tc>
          <w:tcPr>
            <w:tcW w:w="2808" w:type="dxa"/>
            <w:vMerge/>
          </w:tcPr>
          <w:p w14:paraId="6E3E695C" w14:textId="77777777" w:rsidR="004B0DC3" w:rsidRPr="00B75889" w:rsidRDefault="004B0DC3" w:rsidP="004B0DC3">
            <w:pPr>
              <w:rPr>
                <w:rFonts w:ascii="Cambria" w:hAnsi="Cambria"/>
                <w:kern w:val="2"/>
                <w:sz w:val="20"/>
              </w:rPr>
            </w:pPr>
          </w:p>
        </w:tc>
        <w:tc>
          <w:tcPr>
            <w:tcW w:w="3240" w:type="dxa"/>
          </w:tcPr>
          <w:p w14:paraId="6B5CD43F" w14:textId="77777777" w:rsidR="004B0DC3" w:rsidRPr="00B75889" w:rsidRDefault="004B0DC3" w:rsidP="004B0DC3">
            <w:pPr>
              <w:rPr>
                <w:rFonts w:ascii="Cambria" w:hAnsi="Cambria"/>
                <w:kern w:val="2"/>
                <w:sz w:val="20"/>
              </w:rPr>
            </w:pPr>
            <w:r w:rsidRPr="00B75889">
              <w:rPr>
                <w:rFonts w:ascii="Cambria" w:hAnsi="Cambria"/>
                <w:kern w:val="2"/>
                <w:sz w:val="20"/>
              </w:rPr>
              <w:t>1.1.2. Juridinio asmens kodas</w:t>
            </w:r>
          </w:p>
        </w:tc>
        <w:tc>
          <w:tcPr>
            <w:tcW w:w="3510" w:type="dxa"/>
          </w:tcPr>
          <w:p w14:paraId="63476F65" w14:textId="35E586F3" w:rsidR="004B0DC3" w:rsidRPr="00B75889" w:rsidRDefault="004B0DC3" w:rsidP="004B0DC3">
            <w:pPr>
              <w:jc w:val="both"/>
              <w:rPr>
                <w:rFonts w:ascii="Cambria" w:hAnsi="Cambria"/>
                <w:kern w:val="2"/>
                <w:sz w:val="20"/>
              </w:rPr>
            </w:pPr>
            <w:r w:rsidRPr="00B75889">
              <w:rPr>
                <w:rFonts w:ascii="Cambria" w:hAnsi="Cambria"/>
                <w:sz w:val="20"/>
              </w:rPr>
              <w:t>135163499</w:t>
            </w:r>
          </w:p>
        </w:tc>
      </w:tr>
      <w:tr w:rsidR="004B0DC3" w:rsidRPr="00B75889" w14:paraId="356739C7" w14:textId="77777777">
        <w:tc>
          <w:tcPr>
            <w:tcW w:w="2808" w:type="dxa"/>
            <w:vMerge/>
          </w:tcPr>
          <w:p w14:paraId="1CA5E71D" w14:textId="77777777" w:rsidR="004B0DC3" w:rsidRPr="00B75889" w:rsidRDefault="004B0DC3" w:rsidP="004B0DC3">
            <w:pPr>
              <w:rPr>
                <w:rFonts w:ascii="Cambria" w:hAnsi="Cambria"/>
                <w:kern w:val="2"/>
                <w:sz w:val="20"/>
              </w:rPr>
            </w:pPr>
          </w:p>
        </w:tc>
        <w:tc>
          <w:tcPr>
            <w:tcW w:w="3240" w:type="dxa"/>
          </w:tcPr>
          <w:p w14:paraId="23A01788" w14:textId="77777777" w:rsidR="004B0DC3" w:rsidRPr="00B75889" w:rsidRDefault="004B0DC3" w:rsidP="004B0DC3">
            <w:pPr>
              <w:rPr>
                <w:rFonts w:ascii="Cambria" w:hAnsi="Cambria"/>
                <w:kern w:val="2"/>
                <w:sz w:val="20"/>
              </w:rPr>
            </w:pPr>
            <w:r w:rsidRPr="00B75889">
              <w:rPr>
                <w:rFonts w:ascii="Cambria" w:hAnsi="Cambria"/>
                <w:kern w:val="2"/>
                <w:sz w:val="20"/>
              </w:rPr>
              <w:t>1.1.3. Adresas</w:t>
            </w:r>
          </w:p>
        </w:tc>
        <w:tc>
          <w:tcPr>
            <w:tcW w:w="3510" w:type="dxa"/>
          </w:tcPr>
          <w:p w14:paraId="4FB387A2" w14:textId="4176EDFF" w:rsidR="004B0DC3" w:rsidRPr="00B75889" w:rsidRDefault="004B0DC3" w:rsidP="004B0DC3">
            <w:pPr>
              <w:jc w:val="both"/>
              <w:rPr>
                <w:rFonts w:ascii="Cambria" w:hAnsi="Cambria"/>
                <w:kern w:val="2"/>
                <w:sz w:val="20"/>
              </w:rPr>
            </w:pPr>
            <w:r w:rsidRPr="00B75889">
              <w:rPr>
                <w:rFonts w:ascii="Cambria" w:hAnsi="Cambria"/>
                <w:sz w:val="20"/>
              </w:rPr>
              <w:t>Eivenių g. 2, LT-50161 Kaunas</w:t>
            </w:r>
          </w:p>
        </w:tc>
      </w:tr>
      <w:tr w:rsidR="004B0DC3" w:rsidRPr="00B75889" w14:paraId="00E15A94" w14:textId="77777777">
        <w:tc>
          <w:tcPr>
            <w:tcW w:w="2808" w:type="dxa"/>
            <w:vMerge/>
          </w:tcPr>
          <w:p w14:paraId="54205EA9" w14:textId="77777777" w:rsidR="004B0DC3" w:rsidRPr="00B75889" w:rsidRDefault="004B0DC3" w:rsidP="004B0DC3">
            <w:pPr>
              <w:rPr>
                <w:rFonts w:ascii="Cambria" w:hAnsi="Cambria"/>
                <w:kern w:val="2"/>
                <w:sz w:val="20"/>
              </w:rPr>
            </w:pPr>
          </w:p>
        </w:tc>
        <w:tc>
          <w:tcPr>
            <w:tcW w:w="3240" w:type="dxa"/>
          </w:tcPr>
          <w:p w14:paraId="78DC4B4A" w14:textId="77777777" w:rsidR="004B0DC3" w:rsidRPr="00B75889" w:rsidRDefault="004B0DC3" w:rsidP="004B0DC3">
            <w:pPr>
              <w:rPr>
                <w:rFonts w:ascii="Cambria" w:hAnsi="Cambria"/>
                <w:kern w:val="2"/>
                <w:sz w:val="20"/>
              </w:rPr>
            </w:pPr>
            <w:r w:rsidRPr="00B75889">
              <w:rPr>
                <w:rFonts w:ascii="Cambria" w:hAnsi="Cambria"/>
                <w:kern w:val="2"/>
                <w:sz w:val="20"/>
              </w:rPr>
              <w:t>1.1.4. PVM mokėtojo kodas</w:t>
            </w:r>
          </w:p>
        </w:tc>
        <w:tc>
          <w:tcPr>
            <w:tcW w:w="3510" w:type="dxa"/>
          </w:tcPr>
          <w:p w14:paraId="3641442E" w14:textId="0A9521B0" w:rsidR="004B0DC3" w:rsidRPr="00B75889" w:rsidRDefault="004B0DC3" w:rsidP="004B0DC3">
            <w:pPr>
              <w:jc w:val="both"/>
              <w:rPr>
                <w:rFonts w:ascii="Cambria" w:hAnsi="Cambria"/>
                <w:kern w:val="2"/>
                <w:sz w:val="20"/>
              </w:rPr>
            </w:pPr>
            <w:r w:rsidRPr="00B75889">
              <w:rPr>
                <w:rFonts w:ascii="Cambria" w:hAnsi="Cambria"/>
                <w:sz w:val="20"/>
              </w:rPr>
              <w:t>LT351634917</w:t>
            </w:r>
          </w:p>
        </w:tc>
      </w:tr>
      <w:tr w:rsidR="004B0DC3" w:rsidRPr="00B75889" w14:paraId="164424F3" w14:textId="77777777">
        <w:tc>
          <w:tcPr>
            <w:tcW w:w="2808" w:type="dxa"/>
            <w:vMerge/>
          </w:tcPr>
          <w:p w14:paraId="605C8647" w14:textId="77777777" w:rsidR="004B0DC3" w:rsidRPr="00B75889" w:rsidRDefault="004B0DC3" w:rsidP="004B0DC3">
            <w:pPr>
              <w:rPr>
                <w:rFonts w:ascii="Cambria" w:hAnsi="Cambria"/>
                <w:kern w:val="2"/>
                <w:sz w:val="20"/>
              </w:rPr>
            </w:pPr>
          </w:p>
        </w:tc>
        <w:tc>
          <w:tcPr>
            <w:tcW w:w="3240" w:type="dxa"/>
          </w:tcPr>
          <w:p w14:paraId="58983992" w14:textId="77777777" w:rsidR="004B0DC3" w:rsidRPr="00B75889" w:rsidRDefault="004B0DC3" w:rsidP="004B0DC3">
            <w:pPr>
              <w:rPr>
                <w:rFonts w:ascii="Cambria" w:hAnsi="Cambria"/>
                <w:kern w:val="2"/>
                <w:sz w:val="20"/>
              </w:rPr>
            </w:pPr>
            <w:r w:rsidRPr="00B75889">
              <w:rPr>
                <w:rFonts w:ascii="Cambria" w:hAnsi="Cambria"/>
                <w:kern w:val="2"/>
                <w:sz w:val="20"/>
              </w:rPr>
              <w:t>1.1.5. Atsiskaitomoji sąskaita</w:t>
            </w:r>
          </w:p>
        </w:tc>
        <w:tc>
          <w:tcPr>
            <w:tcW w:w="3510" w:type="dxa"/>
          </w:tcPr>
          <w:p w14:paraId="62E56AEE" w14:textId="163A0C72" w:rsidR="004B0DC3" w:rsidRPr="00B75889" w:rsidRDefault="004B0DC3" w:rsidP="004B0DC3">
            <w:pPr>
              <w:jc w:val="both"/>
              <w:rPr>
                <w:rFonts w:ascii="Cambria" w:hAnsi="Cambria"/>
                <w:kern w:val="2"/>
                <w:sz w:val="20"/>
              </w:rPr>
            </w:pPr>
            <w:r w:rsidRPr="00B75889">
              <w:rPr>
                <w:rFonts w:ascii="Cambria" w:hAnsi="Cambria"/>
                <w:sz w:val="20"/>
                <w:shd w:val="clear" w:color="auto" w:fill="FFFFFF"/>
              </w:rPr>
              <w:t>LT21 7300 0100 0222 6410</w:t>
            </w:r>
          </w:p>
        </w:tc>
      </w:tr>
      <w:tr w:rsidR="004B0DC3" w:rsidRPr="00B75889" w14:paraId="6B7E848E" w14:textId="77777777">
        <w:tc>
          <w:tcPr>
            <w:tcW w:w="2808" w:type="dxa"/>
            <w:vMerge/>
          </w:tcPr>
          <w:p w14:paraId="4F4A34C0" w14:textId="77777777" w:rsidR="004B0DC3" w:rsidRPr="00B75889" w:rsidRDefault="004B0DC3" w:rsidP="004B0DC3">
            <w:pPr>
              <w:rPr>
                <w:rFonts w:ascii="Cambria" w:hAnsi="Cambria"/>
                <w:kern w:val="2"/>
                <w:sz w:val="20"/>
              </w:rPr>
            </w:pPr>
          </w:p>
        </w:tc>
        <w:tc>
          <w:tcPr>
            <w:tcW w:w="3240" w:type="dxa"/>
          </w:tcPr>
          <w:p w14:paraId="6CD6859C" w14:textId="77777777" w:rsidR="004B0DC3" w:rsidRPr="00B75889" w:rsidRDefault="004B0DC3" w:rsidP="004B0DC3">
            <w:pPr>
              <w:rPr>
                <w:rFonts w:ascii="Cambria" w:hAnsi="Cambria"/>
                <w:kern w:val="2"/>
                <w:sz w:val="20"/>
              </w:rPr>
            </w:pPr>
            <w:r w:rsidRPr="00B75889">
              <w:rPr>
                <w:rFonts w:ascii="Cambria" w:hAnsi="Cambria"/>
                <w:kern w:val="2"/>
                <w:sz w:val="20"/>
              </w:rPr>
              <w:t>1.1.6. Bankas, banko kodas</w:t>
            </w:r>
          </w:p>
        </w:tc>
        <w:tc>
          <w:tcPr>
            <w:tcW w:w="3510" w:type="dxa"/>
          </w:tcPr>
          <w:p w14:paraId="7CD0A608" w14:textId="6D29C048" w:rsidR="004B0DC3" w:rsidRPr="00B75889" w:rsidRDefault="004B0DC3" w:rsidP="004B0DC3">
            <w:pPr>
              <w:jc w:val="both"/>
              <w:rPr>
                <w:rFonts w:ascii="Cambria" w:hAnsi="Cambria"/>
                <w:kern w:val="2"/>
                <w:sz w:val="20"/>
              </w:rPr>
            </w:pPr>
            <w:r w:rsidRPr="00B75889">
              <w:rPr>
                <w:rFonts w:ascii="Cambria" w:hAnsi="Cambria"/>
                <w:sz w:val="20"/>
              </w:rPr>
              <w:t xml:space="preserve">AB </w:t>
            </w:r>
            <w:r w:rsidR="0029040A" w:rsidRPr="00B75889">
              <w:rPr>
                <w:rFonts w:ascii="Cambria" w:hAnsi="Cambria"/>
                <w:sz w:val="20"/>
              </w:rPr>
              <w:t>„Swedbank”</w:t>
            </w:r>
            <w:r w:rsidRPr="00B75889">
              <w:rPr>
                <w:rFonts w:ascii="Cambria" w:hAnsi="Cambria"/>
                <w:sz w:val="20"/>
              </w:rPr>
              <w:t xml:space="preserve">, </w:t>
            </w:r>
            <w:r w:rsidRPr="00B75889">
              <w:rPr>
                <w:rFonts w:ascii="Cambria" w:hAnsi="Cambria"/>
                <w:kern w:val="2"/>
                <w:sz w:val="20"/>
              </w:rPr>
              <w:t>73000</w:t>
            </w:r>
          </w:p>
        </w:tc>
      </w:tr>
      <w:tr w:rsidR="004B0DC3" w:rsidRPr="00B75889" w14:paraId="3C8A477F" w14:textId="77777777">
        <w:tc>
          <w:tcPr>
            <w:tcW w:w="2808" w:type="dxa"/>
            <w:vMerge/>
          </w:tcPr>
          <w:p w14:paraId="6FB01AF8" w14:textId="77777777" w:rsidR="004B0DC3" w:rsidRPr="00B75889" w:rsidRDefault="004B0DC3" w:rsidP="004B0DC3">
            <w:pPr>
              <w:rPr>
                <w:rFonts w:ascii="Cambria" w:hAnsi="Cambria"/>
                <w:kern w:val="2"/>
                <w:sz w:val="20"/>
              </w:rPr>
            </w:pPr>
          </w:p>
        </w:tc>
        <w:tc>
          <w:tcPr>
            <w:tcW w:w="3240" w:type="dxa"/>
          </w:tcPr>
          <w:p w14:paraId="52077EC6" w14:textId="77777777" w:rsidR="004B0DC3" w:rsidRPr="00B75889" w:rsidRDefault="004B0DC3" w:rsidP="004B0DC3">
            <w:pPr>
              <w:rPr>
                <w:rFonts w:ascii="Cambria" w:hAnsi="Cambria"/>
                <w:kern w:val="2"/>
                <w:sz w:val="20"/>
              </w:rPr>
            </w:pPr>
            <w:r w:rsidRPr="00B75889">
              <w:rPr>
                <w:rFonts w:ascii="Cambria" w:hAnsi="Cambria"/>
                <w:kern w:val="2"/>
                <w:sz w:val="20"/>
              </w:rPr>
              <w:t>1.1.7. Telefonas</w:t>
            </w:r>
          </w:p>
        </w:tc>
        <w:tc>
          <w:tcPr>
            <w:tcW w:w="3510" w:type="dxa"/>
          </w:tcPr>
          <w:p w14:paraId="04975451" w14:textId="574C10BA" w:rsidR="004B0DC3" w:rsidRPr="00B75889" w:rsidRDefault="000966CC" w:rsidP="004B0DC3">
            <w:pPr>
              <w:jc w:val="both"/>
              <w:rPr>
                <w:rFonts w:ascii="Cambria" w:hAnsi="Cambria"/>
                <w:kern w:val="2"/>
                <w:sz w:val="20"/>
                <w:lang w:val="en-US"/>
              </w:rPr>
            </w:pPr>
            <w:r w:rsidRPr="00B75889">
              <w:rPr>
                <w:rFonts w:ascii="Cambria" w:hAnsi="Cambria"/>
                <w:sz w:val="20"/>
              </w:rPr>
              <w:t>+370 37326</w:t>
            </w:r>
            <w:r w:rsidRPr="00B75889">
              <w:rPr>
                <w:rFonts w:ascii="Cambria" w:hAnsi="Cambria"/>
                <w:sz w:val="20"/>
                <w:lang w:val="en-US"/>
              </w:rPr>
              <w:t>768</w:t>
            </w:r>
          </w:p>
        </w:tc>
      </w:tr>
      <w:tr w:rsidR="004B0DC3" w:rsidRPr="00B75889" w14:paraId="7B8191B7" w14:textId="77777777">
        <w:tc>
          <w:tcPr>
            <w:tcW w:w="2808" w:type="dxa"/>
            <w:vMerge/>
          </w:tcPr>
          <w:p w14:paraId="1FE5A316" w14:textId="77777777" w:rsidR="004B0DC3" w:rsidRPr="00B75889" w:rsidRDefault="004B0DC3" w:rsidP="004B0DC3">
            <w:pPr>
              <w:rPr>
                <w:rFonts w:ascii="Cambria" w:hAnsi="Cambria"/>
                <w:kern w:val="2"/>
                <w:sz w:val="20"/>
              </w:rPr>
            </w:pPr>
          </w:p>
        </w:tc>
        <w:tc>
          <w:tcPr>
            <w:tcW w:w="3240" w:type="dxa"/>
          </w:tcPr>
          <w:p w14:paraId="47AE5590" w14:textId="77777777" w:rsidR="004B0DC3" w:rsidRPr="00B75889" w:rsidRDefault="004B0DC3" w:rsidP="004B0DC3">
            <w:pPr>
              <w:rPr>
                <w:rFonts w:ascii="Cambria" w:hAnsi="Cambria"/>
                <w:kern w:val="2"/>
                <w:sz w:val="20"/>
              </w:rPr>
            </w:pPr>
            <w:r w:rsidRPr="00B75889">
              <w:rPr>
                <w:rFonts w:ascii="Cambria" w:hAnsi="Cambria"/>
                <w:kern w:val="2"/>
                <w:sz w:val="20"/>
              </w:rPr>
              <w:t>1.1.8. El. paštas</w:t>
            </w:r>
          </w:p>
        </w:tc>
        <w:tc>
          <w:tcPr>
            <w:tcW w:w="3510" w:type="dxa"/>
          </w:tcPr>
          <w:p w14:paraId="06155599" w14:textId="72B3C2EC" w:rsidR="004B0DC3" w:rsidRPr="00B75889" w:rsidRDefault="004B0DC3" w:rsidP="004B0DC3">
            <w:pPr>
              <w:jc w:val="both"/>
              <w:rPr>
                <w:rFonts w:ascii="Cambria" w:hAnsi="Cambria"/>
                <w:kern w:val="2"/>
                <w:sz w:val="20"/>
              </w:rPr>
            </w:pPr>
            <w:r w:rsidRPr="00B75889">
              <w:rPr>
                <w:rFonts w:ascii="Cambria" w:hAnsi="Cambria"/>
                <w:sz w:val="20"/>
              </w:rPr>
              <w:t>rastine@kaunoklinikos.lt</w:t>
            </w:r>
          </w:p>
        </w:tc>
      </w:tr>
      <w:tr w:rsidR="004B0DC3" w:rsidRPr="00B75889" w14:paraId="1959C3F5" w14:textId="77777777">
        <w:tc>
          <w:tcPr>
            <w:tcW w:w="2808" w:type="dxa"/>
            <w:vMerge/>
          </w:tcPr>
          <w:p w14:paraId="34C01018" w14:textId="77777777" w:rsidR="004B0DC3" w:rsidRPr="00B75889" w:rsidRDefault="004B0DC3" w:rsidP="004B0DC3">
            <w:pPr>
              <w:rPr>
                <w:rFonts w:ascii="Cambria" w:hAnsi="Cambria"/>
                <w:kern w:val="2"/>
                <w:sz w:val="20"/>
              </w:rPr>
            </w:pPr>
          </w:p>
        </w:tc>
        <w:tc>
          <w:tcPr>
            <w:tcW w:w="3240" w:type="dxa"/>
          </w:tcPr>
          <w:p w14:paraId="473630E0" w14:textId="77777777" w:rsidR="004B0DC3" w:rsidRPr="00B75889" w:rsidRDefault="004B0DC3" w:rsidP="004B0DC3">
            <w:pPr>
              <w:rPr>
                <w:rFonts w:ascii="Cambria" w:hAnsi="Cambria"/>
                <w:kern w:val="2"/>
                <w:sz w:val="20"/>
              </w:rPr>
            </w:pPr>
            <w:r w:rsidRPr="00B75889">
              <w:rPr>
                <w:rFonts w:ascii="Cambria" w:hAnsi="Cambria"/>
                <w:kern w:val="2"/>
                <w:sz w:val="20"/>
              </w:rPr>
              <w:t>1.1.9. Šalies atstovas</w:t>
            </w:r>
          </w:p>
        </w:tc>
        <w:tc>
          <w:tcPr>
            <w:tcW w:w="3510" w:type="dxa"/>
          </w:tcPr>
          <w:p w14:paraId="142AD7D9" w14:textId="77777777" w:rsidR="008141EB" w:rsidRPr="00B75889" w:rsidRDefault="008141EB" w:rsidP="008141EB">
            <w:pPr>
              <w:jc w:val="both"/>
              <w:rPr>
                <w:rFonts w:ascii="Cambria" w:hAnsi="Cambria"/>
                <w:sz w:val="20"/>
              </w:rPr>
            </w:pPr>
            <w:r w:rsidRPr="00B75889">
              <w:rPr>
                <w:rFonts w:ascii="Cambria" w:hAnsi="Cambria"/>
                <w:sz w:val="20"/>
              </w:rPr>
              <w:t xml:space="preserve">Generalinis direktorius </w:t>
            </w:r>
          </w:p>
          <w:p w14:paraId="04FDD825" w14:textId="79D97619" w:rsidR="004B0DC3" w:rsidRPr="00B75889" w:rsidRDefault="008141EB" w:rsidP="008141EB">
            <w:pPr>
              <w:jc w:val="both"/>
              <w:rPr>
                <w:rFonts w:ascii="Cambria" w:hAnsi="Cambria"/>
                <w:kern w:val="2"/>
                <w:sz w:val="20"/>
              </w:rPr>
            </w:pPr>
            <w:r w:rsidRPr="00B75889">
              <w:rPr>
                <w:rFonts w:ascii="Cambria" w:hAnsi="Cambria"/>
                <w:sz w:val="20"/>
              </w:rPr>
              <w:t xml:space="preserve">prof. habil. dr. Renaldas Jurkevičius </w:t>
            </w:r>
          </w:p>
        </w:tc>
      </w:tr>
      <w:tr w:rsidR="000966CC" w:rsidRPr="00B75889" w14:paraId="475D93E9" w14:textId="77777777">
        <w:tc>
          <w:tcPr>
            <w:tcW w:w="2808" w:type="dxa"/>
            <w:vMerge/>
          </w:tcPr>
          <w:p w14:paraId="23BF508B" w14:textId="77777777" w:rsidR="000966CC" w:rsidRPr="00B75889" w:rsidRDefault="000966CC" w:rsidP="000966CC">
            <w:pPr>
              <w:rPr>
                <w:rFonts w:ascii="Cambria" w:hAnsi="Cambria"/>
                <w:kern w:val="2"/>
                <w:sz w:val="20"/>
              </w:rPr>
            </w:pPr>
          </w:p>
        </w:tc>
        <w:tc>
          <w:tcPr>
            <w:tcW w:w="3240" w:type="dxa"/>
          </w:tcPr>
          <w:p w14:paraId="7D81A35C" w14:textId="77777777" w:rsidR="000966CC" w:rsidRPr="00B75889" w:rsidRDefault="000966CC" w:rsidP="000966CC">
            <w:pPr>
              <w:rPr>
                <w:rFonts w:ascii="Cambria" w:hAnsi="Cambria"/>
                <w:kern w:val="2"/>
                <w:sz w:val="20"/>
              </w:rPr>
            </w:pPr>
            <w:r w:rsidRPr="00B75889">
              <w:rPr>
                <w:rFonts w:ascii="Cambria" w:hAnsi="Cambria"/>
                <w:kern w:val="2"/>
                <w:sz w:val="20"/>
              </w:rPr>
              <w:t>1.1.10. Atstovavimo pagrindas</w:t>
            </w:r>
          </w:p>
        </w:tc>
        <w:tc>
          <w:tcPr>
            <w:tcW w:w="3510" w:type="dxa"/>
          </w:tcPr>
          <w:p w14:paraId="7164E978" w14:textId="220943D5" w:rsidR="000966CC" w:rsidRPr="00B75889" w:rsidRDefault="008141EB" w:rsidP="000966CC">
            <w:pPr>
              <w:jc w:val="both"/>
              <w:rPr>
                <w:rFonts w:ascii="Cambria" w:hAnsi="Cambria"/>
                <w:kern w:val="2"/>
                <w:sz w:val="20"/>
              </w:rPr>
            </w:pPr>
            <w:r w:rsidRPr="00B75889">
              <w:rPr>
                <w:rFonts w:ascii="Cambria" w:hAnsi="Cambria"/>
                <w:kern w:val="2"/>
                <w:sz w:val="20"/>
              </w:rPr>
              <w:t>Įstatu pagrindas</w:t>
            </w:r>
          </w:p>
        </w:tc>
      </w:tr>
      <w:tr w:rsidR="000966CC" w:rsidRPr="00B75889" w14:paraId="208DA5AB" w14:textId="77777777">
        <w:tc>
          <w:tcPr>
            <w:tcW w:w="2808" w:type="dxa"/>
            <w:vMerge w:val="restart"/>
          </w:tcPr>
          <w:p w14:paraId="6C001A19" w14:textId="77777777" w:rsidR="000966CC" w:rsidRPr="00B75889" w:rsidRDefault="000966CC" w:rsidP="000966CC">
            <w:pPr>
              <w:rPr>
                <w:rFonts w:ascii="Cambria" w:hAnsi="Cambria"/>
                <w:b/>
                <w:kern w:val="2"/>
                <w:sz w:val="20"/>
              </w:rPr>
            </w:pPr>
          </w:p>
          <w:p w14:paraId="5AF623B9" w14:textId="77777777" w:rsidR="000966CC" w:rsidRPr="00B75889" w:rsidRDefault="000966CC" w:rsidP="000966CC">
            <w:pPr>
              <w:rPr>
                <w:rFonts w:ascii="Cambria" w:hAnsi="Cambria"/>
                <w:b/>
                <w:kern w:val="2"/>
                <w:sz w:val="20"/>
              </w:rPr>
            </w:pPr>
          </w:p>
          <w:p w14:paraId="2FC546C0" w14:textId="77777777" w:rsidR="000966CC" w:rsidRPr="00B75889" w:rsidRDefault="000966CC" w:rsidP="000966CC">
            <w:pPr>
              <w:rPr>
                <w:rFonts w:ascii="Cambria" w:hAnsi="Cambria"/>
                <w:b/>
                <w:kern w:val="2"/>
                <w:sz w:val="20"/>
              </w:rPr>
            </w:pPr>
          </w:p>
          <w:p w14:paraId="3E3805B9" w14:textId="77777777" w:rsidR="000966CC" w:rsidRPr="00B75889" w:rsidRDefault="000966CC" w:rsidP="000966CC">
            <w:pPr>
              <w:rPr>
                <w:rFonts w:ascii="Cambria" w:hAnsi="Cambria"/>
                <w:b/>
                <w:kern w:val="2"/>
                <w:sz w:val="20"/>
              </w:rPr>
            </w:pPr>
            <w:r w:rsidRPr="00B75889">
              <w:rPr>
                <w:rFonts w:ascii="Cambria" w:hAnsi="Cambria"/>
                <w:b/>
                <w:kern w:val="2"/>
                <w:sz w:val="20"/>
              </w:rPr>
              <w:t>1.2. Tiekėjas</w:t>
            </w:r>
          </w:p>
          <w:p w14:paraId="0640591C" w14:textId="77777777" w:rsidR="000966CC" w:rsidRPr="00B75889" w:rsidRDefault="000966CC" w:rsidP="000966CC">
            <w:pPr>
              <w:rPr>
                <w:rFonts w:ascii="Cambria" w:hAnsi="Cambria"/>
                <w:color w:val="4472C4" w:themeColor="accent1"/>
                <w:kern w:val="2"/>
                <w:sz w:val="20"/>
              </w:rPr>
            </w:pPr>
            <w:r w:rsidRPr="00B75889">
              <w:rPr>
                <w:rFonts w:ascii="Cambria" w:hAnsi="Cambria"/>
                <w:color w:val="4472C4" w:themeColor="accent1"/>
                <w:kern w:val="2"/>
                <w:sz w:val="20"/>
              </w:rPr>
              <w:t>(jei Tiekėjas yra fizinis asmuo, skiltys atitinkamai pakoreguojamos.</w:t>
            </w:r>
          </w:p>
          <w:p w14:paraId="450B9242" w14:textId="54F078D5" w:rsidR="000966CC" w:rsidRPr="00B75889" w:rsidRDefault="000966CC" w:rsidP="000966CC">
            <w:pPr>
              <w:rPr>
                <w:rFonts w:ascii="Cambria" w:hAnsi="Cambria"/>
                <w:kern w:val="2"/>
                <w:sz w:val="20"/>
              </w:rPr>
            </w:pPr>
            <w:r w:rsidRPr="00B75889">
              <w:rPr>
                <w:rFonts w:ascii="Cambria" w:hAnsi="Cambria"/>
                <w:color w:val="4472C4" w:themeColor="accent1"/>
                <w:kern w:val="2"/>
                <w:sz w:val="20"/>
              </w:rPr>
              <w:t>Jei Tiekėjas yra tiekėjų grupė, skiltys pildomos įterpiant kiekvieno grupės nario informaciją)</w:t>
            </w:r>
          </w:p>
        </w:tc>
        <w:tc>
          <w:tcPr>
            <w:tcW w:w="3240" w:type="dxa"/>
          </w:tcPr>
          <w:p w14:paraId="67F6D24E" w14:textId="77777777" w:rsidR="000966CC" w:rsidRPr="00B75889" w:rsidRDefault="000966CC" w:rsidP="000966CC">
            <w:pPr>
              <w:rPr>
                <w:rFonts w:ascii="Cambria" w:hAnsi="Cambria"/>
                <w:kern w:val="2"/>
                <w:sz w:val="20"/>
              </w:rPr>
            </w:pPr>
            <w:r w:rsidRPr="00B75889">
              <w:rPr>
                <w:rFonts w:ascii="Cambria" w:hAnsi="Cambria"/>
                <w:kern w:val="2"/>
                <w:sz w:val="20"/>
              </w:rPr>
              <w:t>1.2.1. Pavadinimas</w:t>
            </w:r>
          </w:p>
        </w:tc>
        <w:tc>
          <w:tcPr>
            <w:tcW w:w="3510" w:type="dxa"/>
          </w:tcPr>
          <w:p w14:paraId="02EEDC7F" w14:textId="77777777" w:rsidR="000966CC" w:rsidRPr="00B75889" w:rsidRDefault="000966CC" w:rsidP="000966CC">
            <w:pPr>
              <w:jc w:val="center"/>
              <w:rPr>
                <w:rFonts w:ascii="Cambria" w:hAnsi="Cambria"/>
                <w:kern w:val="2"/>
                <w:sz w:val="20"/>
              </w:rPr>
            </w:pPr>
          </w:p>
        </w:tc>
      </w:tr>
      <w:tr w:rsidR="000966CC" w:rsidRPr="00B75889" w14:paraId="3EAB2D74" w14:textId="77777777">
        <w:tc>
          <w:tcPr>
            <w:tcW w:w="2808" w:type="dxa"/>
            <w:vMerge/>
          </w:tcPr>
          <w:p w14:paraId="75194712" w14:textId="77777777" w:rsidR="000966CC" w:rsidRPr="00B75889" w:rsidRDefault="000966CC" w:rsidP="000966CC">
            <w:pPr>
              <w:rPr>
                <w:rFonts w:ascii="Cambria" w:hAnsi="Cambria"/>
                <w:b/>
                <w:kern w:val="2"/>
                <w:sz w:val="20"/>
              </w:rPr>
            </w:pPr>
          </w:p>
        </w:tc>
        <w:tc>
          <w:tcPr>
            <w:tcW w:w="3240" w:type="dxa"/>
          </w:tcPr>
          <w:p w14:paraId="65C865FD" w14:textId="77777777" w:rsidR="000966CC" w:rsidRPr="00B75889" w:rsidRDefault="000966CC" w:rsidP="000966CC">
            <w:pPr>
              <w:rPr>
                <w:rFonts w:ascii="Cambria" w:hAnsi="Cambria"/>
                <w:kern w:val="2"/>
                <w:sz w:val="20"/>
              </w:rPr>
            </w:pPr>
            <w:r w:rsidRPr="00B75889">
              <w:rPr>
                <w:rFonts w:ascii="Cambria" w:hAnsi="Cambria"/>
                <w:kern w:val="2"/>
                <w:sz w:val="20"/>
              </w:rPr>
              <w:t>1.2.2. Juridinio asmens kodas</w:t>
            </w:r>
          </w:p>
        </w:tc>
        <w:tc>
          <w:tcPr>
            <w:tcW w:w="3510" w:type="dxa"/>
          </w:tcPr>
          <w:p w14:paraId="53FD7CD7" w14:textId="77777777" w:rsidR="000966CC" w:rsidRPr="00B75889" w:rsidRDefault="000966CC" w:rsidP="000966CC">
            <w:pPr>
              <w:jc w:val="center"/>
              <w:rPr>
                <w:rFonts w:ascii="Cambria" w:hAnsi="Cambria"/>
                <w:kern w:val="2"/>
                <w:sz w:val="20"/>
              </w:rPr>
            </w:pPr>
          </w:p>
        </w:tc>
      </w:tr>
      <w:tr w:rsidR="000966CC" w:rsidRPr="00B75889" w14:paraId="666244A6" w14:textId="77777777">
        <w:tc>
          <w:tcPr>
            <w:tcW w:w="2808" w:type="dxa"/>
            <w:vMerge/>
          </w:tcPr>
          <w:p w14:paraId="47FBA3D1" w14:textId="77777777" w:rsidR="000966CC" w:rsidRPr="00B75889" w:rsidRDefault="000966CC" w:rsidP="000966CC">
            <w:pPr>
              <w:rPr>
                <w:rFonts w:ascii="Cambria" w:hAnsi="Cambria"/>
                <w:b/>
                <w:kern w:val="2"/>
                <w:sz w:val="20"/>
              </w:rPr>
            </w:pPr>
          </w:p>
        </w:tc>
        <w:tc>
          <w:tcPr>
            <w:tcW w:w="3240" w:type="dxa"/>
          </w:tcPr>
          <w:p w14:paraId="1BC85940" w14:textId="77777777" w:rsidR="000966CC" w:rsidRPr="00B75889" w:rsidRDefault="000966CC" w:rsidP="000966CC">
            <w:pPr>
              <w:rPr>
                <w:rFonts w:ascii="Cambria" w:hAnsi="Cambria"/>
                <w:kern w:val="2"/>
                <w:sz w:val="20"/>
              </w:rPr>
            </w:pPr>
            <w:r w:rsidRPr="00B75889">
              <w:rPr>
                <w:rFonts w:ascii="Cambria" w:hAnsi="Cambria"/>
                <w:kern w:val="2"/>
                <w:sz w:val="20"/>
              </w:rPr>
              <w:t>1.2.3. Adresas</w:t>
            </w:r>
          </w:p>
        </w:tc>
        <w:tc>
          <w:tcPr>
            <w:tcW w:w="3510" w:type="dxa"/>
          </w:tcPr>
          <w:p w14:paraId="7014BB4C" w14:textId="77777777" w:rsidR="000966CC" w:rsidRPr="00B75889" w:rsidRDefault="000966CC" w:rsidP="000966CC">
            <w:pPr>
              <w:jc w:val="center"/>
              <w:rPr>
                <w:rFonts w:ascii="Cambria" w:hAnsi="Cambria"/>
                <w:kern w:val="2"/>
                <w:sz w:val="20"/>
              </w:rPr>
            </w:pPr>
          </w:p>
        </w:tc>
      </w:tr>
      <w:tr w:rsidR="000966CC" w:rsidRPr="00B75889" w14:paraId="29C53A2D" w14:textId="77777777">
        <w:tc>
          <w:tcPr>
            <w:tcW w:w="2808" w:type="dxa"/>
            <w:vMerge/>
          </w:tcPr>
          <w:p w14:paraId="62F07FD3" w14:textId="77777777" w:rsidR="000966CC" w:rsidRPr="00B75889" w:rsidRDefault="000966CC" w:rsidP="000966CC">
            <w:pPr>
              <w:rPr>
                <w:rFonts w:ascii="Cambria" w:hAnsi="Cambria"/>
                <w:b/>
                <w:kern w:val="2"/>
                <w:sz w:val="20"/>
              </w:rPr>
            </w:pPr>
          </w:p>
        </w:tc>
        <w:tc>
          <w:tcPr>
            <w:tcW w:w="3240" w:type="dxa"/>
          </w:tcPr>
          <w:p w14:paraId="3F64B498" w14:textId="77777777" w:rsidR="000966CC" w:rsidRPr="00B75889" w:rsidRDefault="000966CC" w:rsidP="000966CC">
            <w:pPr>
              <w:rPr>
                <w:rFonts w:ascii="Cambria" w:hAnsi="Cambria"/>
                <w:kern w:val="2"/>
                <w:sz w:val="20"/>
              </w:rPr>
            </w:pPr>
            <w:r w:rsidRPr="00B75889">
              <w:rPr>
                <w:rFonts w:ascii="Cambria" w:hAnsi="Cambria"/>
                <w:kern w:val="2"/>
                <w:sz w:val="20"/>
              </w:rPr>
              <w:t>1.2.4. PVM mokėtojo kodas</w:t>
            </w:r>
          </w:p>
        </w:tc>
        <w:tc>
          <w:tcPr>
            <w:tcW w:w="3510" w:type="dxa"/>
          </w:tcPr>
          <w:p w14:paraId="1570F720" w14:textId="77777777" w:rsidR="000966CC" w:rsidRPr="00B75889" w:rsidRDefault="000966CC" w:rsidP="000966CC">
            <w:pPr>
              <w:jc w:val="center"/>
              <w:rPr>
                <w:rFonts w:ascii="Cambria" w:hAnsi="Cambria"/>
                <w:kern w:val="2"/>
                <w:sz w:val="20"/>
              </w:rPr>
            </w:pPr>
          </w:p>
        </w:tc>
      </w:tr>
      <w:tr w:rsidR="000966CC" w:rsidRPr="00B75889" w14:paraId="5B9A0B4B" w14:textId="77777777">
        <w:tc>
          <w:tcPr>
            <w:tcW w:w="2808" w:type="dxa"/>
            <w:vMerge/>
          </w:tcPr>
          <w:p w14:paraId="0E55A8FE" w14:textId="77777777" w:rsidR="000966CC" w:rsidRPr="00B75889" w:rsidRDefault="000966CC" w:rsidP="000966CC">
            <w:pPr>
              <w:rPr>
                <w:rFonts w:ascii="Cambria" w:hAnsi="Cambria"/>
                <w:b/>
                <w:kern w:val="2"/>
                <w:sz w:val="20"/>
              </w:rPr>
            </w:pPr>
          </w:p>
        </w:tc>
        <w:tc>
          <w:tcPr>
            <w:tcW w:w="3240" w:type="dxa"/>
          </w:tcPr>
          <w:p w14:paraId="0740C72F" w14:textId="77777777" w:rsidR="000966CC" w:rsidRPr="00B75889" w:rsidRDefault="000966CC" w:rsidP="000966CC">
            <w:pPr>
              <w:rPr>
                <w:rFonts w:ascii="Cambria" w:hAnsi="Cambria"/>
                <w:kern w:val="2"/>
                <w:sz w:val="20"/>
              </w:rPr>
            </w:pPr>
            <w:r w:rsidRPr="00B75889">
              <w:rPr>
                <w:rFonts w:ascii="Cambria" w:hAnsi="Cambria"/>
                <w:kern w:val="2"/>
                <w:sz w:val="20"/>
              </w:rPr>
              <w:t>1.2.5. Atsiskaitomoji sąskaita</w:t>
            </w:r>
          </w:p>
        </w:tc>
        <w:tc>
          <w:tcPr>
            <w:tcW w:w="3510" w:type="dxa"/>
          </w:tcPr>
          <w:p w14:paraId="5B25FE4F" w14:textId="77777777" w:rsidR="000966CC" w:rsidRPr="00B75889" w:rsidRDefault="000966CC" w:rsidP="000966CC">
            <w:pPr>
              <w:jc w:val="center"/>
              <w:rPr>
                <w:rFonts w:ascii="Cambria" w:hAnsi="Cambria"/>
                <w:kern w:val="2"/>
                <w:sz w:val="20"/>
              </w:rPr>
            </w:pPr>
          </w:p>
        </w:tc>
      </w:tr>
      <w:tr w:rsidR="000966CC" w:rsidRPr="00B75889" w14:paraId="0D812494" w14:textId="77777777">
        <w:tc>
          <w:tcPr>
            <w:tcW w:w="2808" w:type="dxa"/>
            <w:vMerge/>
          </w:tcPr>
          <w:p w14:paraId="3FB019FB" w14:textId="77777777" w:rsidR="000966CC" w:rsidRPr="00B75889" w:rsidRDefault="000966CC" w:rsidP="000966CC">
            <w:pPr>
              <w:rPr>
                <w:rFonts w:ascii="Cambria" w:hAnsi="Cambria"/>
                <w:b/>
                <w:kern w:val="2"/>
                <w:sz w:val="20"/>
              </w:rPr>
            </w:pPr>
          </w:p>
        </w:tc>
        <w:tc>
          <w:tcPr>
            <w:tcW w:w="3240" w:type="dxa"/>
          </w:tcPr>
          <w:p w14:paraId="61E194F0" w14:textId="77777777" w:rsidR="000966CC" w:rsidRPr="00B75889" w:rsidRDefault="000966CC" w:rsidP="000966CC">
            <w:pPr>
              <w:rPr>
                <w:rFonts w:ascii="Cambria" w:hAnsi="Cambria"/>
                <w:kern w:val="2"/>
                <w:sz w:val="20"/>
              </w:rPr>
            </w:pPr>
            <w:r w:rsidRPr="00B75889">
              <w:rPr>
                <w:rFonts w:ascii="Cambria" w:hAnsi="Cambria"/>
                <w:kern w:val="2"/>
                <w:sz w:val="20"/>
              </w:rPr>
              <w:t>1.2.6. Bankas, banko kodas</w:t>
            </w:r>
          </w:p>
        </w:tc>
        <w:tc>
          <w:tcPr>
            <w:tcW w:w="3510" w:type="dxa"/>
          </w:tcPr>
          <w:p w14:paraId="261BA477" w14:textId="77777777" w:rsidR="000966CC" w:rsidRPr="00B75889" w:rsidRDefault="000966CC" w:rsidP="000966CC">
            <w:pPr>
              <w:jc w:val="center"/>
              <w:rPr>
                <w:rFonts w:ascii="Cambria" w:hAnsi="Cambria"/>
                <w:kern w:val="2"/>
                <w:sz w:val="20"/>
              </w:rPr>
            </w:pPr>
          </w:p>
        </w:tc>
      </w:tr>
      <w:tr w:rsidR="000966CC" w:rsidRPr="00B75889" w14:paraId="3A61E74A" w14:textId="77777777">
        <w:tc>
          <w:tcPr>
            <w:tcW w:w="2808" w:type="dxa"/>
            <w:vMerge/>
          </w:tcPr>
          <w:p w14:paraId="2E64EFD9" w14:textId="77777777" w:rsidR="000966CC" w:rsidRPr="00B75889" w:rsidRDefault="000966CC" w:rsidP="000966CC">
            <w:pPr>
              <w:rPr>
                <w:rFonts w:ascii="Cambria" w:hAnsi="Cambria"/>
                <w:b/>
                <w:kern w:val="2"/>
                <w:sz w:val="20"/>
              </w:rPr>
            </w:pPr>
          </w:p>
        </w:tc>
        <w:tc>
          <w:tcPr>
            <w:tcW w:w="3240" w:type="dxa"/>
          </w:tcPr>
          <w:p w14:paraId="71522681" w14:textId="77777777" w:rsidR="000966CC" w:rsidRPr="00B75889" w:rsidRDefault="000966CC" w:rsidP="000966CC">
            <w:pPr>
              <w:rPr>
                <w:rFonts w:ascii="Cambria" w:hAnsi="Cambria"/>
                <w:kern w:val="2"/>
                <w:sz w:val="20"/>
              </w:rPr>
            </w:pPr>
            <w:r w:rsidRPr="00B75889">
              <w:rPr>
                <w:rFonts w:ascii="Cambria" w:hAnsi="Cambria"/>
                <w:kern w:val="2"/>
                <w:sz w:val="20"/>
              </w:rPr>
              <w:t>1.2.7. Telefonas</w:t>
            </w:r>
          </w:p>
        </w:tc>
        <w:tc>
          <w:tcPr>
            <w:tcW w:w="3510" w:type="dxa"/>
          </w:tcPr>
          <w:p w14:paraId="779C186C" w14:textId="77777777" w:rsidR="000966CC" w:rsidRPr="00B75889" w:rsidRDefault="000966CC" w:rsidP="000966CC">
            <w:pPr>
              <w:jc w:val="center"/>
              <w:rPr>
                <w:rFonts w:ascii="Cambria" w:hAnsi="Cambria"/>
                <w:kern w:val="2"/>
                <w:sz w:val="20"/>
              </w:rPr>
            </w:pPr>
          </w:p>
        </w:tc>
      </w:tr>
      <w:tr w:rsidR="000966CC" w:rsidRPr="00B75889" w14:paraId="4A6AF2AD" w14:textId="77777777">
        <w:tc>
          <w:tcPr>
            <w:tcW w:w="2808" w:type="dxa"/>
            <w:vMerge/>
          </w:tcPr>
          <w:p w14:paraId="58F2C5B1" w14:textId="77777777" w:rsidR="000966CC" w:rsidRPr="00B75889" w:rsidRDefault="000966CC" w:rsidP="000966CC">
            <w:pPr>
              <w:rPr>
                <w:rFonts w:ascii="Cambria" w:hAnsi="Cambria"/>
                <w:b/>
                <w:kern w:val="2"/>
                <w:sz w:val="20"/>
              </w:rPr>
            </w:pPr>
          </w:p>
        </w:tc>
        <w:tc>
          <w:tcPr>
            <w:tcW w:w="3240" w:type="dxa"/>
          </w:tcPr>
          <w:p w14:paraId="7496FFE6" w14:textId="77777777" w:rsidR="000966CC" w:rsidRPr="00B75889" w:rsidRDefault="000966CC" w:rsidP="000966CC">
            <w:pPr>
              <w:rPr>
                <w:rFonts w:ascii="Cambria" w:hAnsi="Cambria"/>
                <w:kern w:val="2"/>
                <w:sz w:val="20"/>
              </w:rPr>
            </w:pPr>
            <w:r w:rsidRPr="00B75889">
              <w:rPr>
                <w:rFonts w:ascii="Cambria" w:hAnsi="Cambria"/>
                <w:kern w:val="2"/>
                <w:sz w:val="20"/>
              </w:rPr>
              <w:t>1.2.8. El. paštas</w:t>
            </w:r>
          </w:p>
        </w:tc>
        <w:tc>
          <w:tcPr>
            <w:tcW w:w="3510" w:type="dxa"/>
          </w:tcPr>
          <w:p w14:paraId="5FE40A45" w14:textId="77777777" w:rsidR="000966CC" w:rsidRPr="00B75889" w:rsidRDefault="000966CC" w:rsidP="000966CC">
            <w:pPr>
              <w:jc w:val="center"/>
              <w:rPr>
                <w:rFonts w:ascii="Cambria" w:hAnsi="Cambria"/>
                <w:kern w:val="2"/>
                <w:sz w:val="20"/>
              </w:rPr>
            </w:pPr>
          </w:p>
        </w:tc>
      </w:tr>
      <w:tr w:rsidR="000966CC" w:rsidRPr="00B75889" w14:paraId="67CA8A8E" w14:textId="77777777">
        <w:tc>
          <w:tcPr>
            <w:tcW w:w="2808" w:type="dxa"/>
            <w:vMerge/>
          </w:tcPr>
          <w:p w14:paraId="03ECA91F" w14:textId="77777777" w:rsidR="000966CC" w:rsidRPr="00B75889" w:rsidRDefault="000966CC" w:rsidP="000966CC">
            <w:pPr>
              <w:rPr>
                <w:rFonts w:ascii="Cambria" w:hAnsi="Cambria"/>
                <w:b/>
                <w:kern w:val="2"/>
                <w:sz w:val="20"/>
              </w:rPr>
            </w:pPr>
          </w:p>
        </w:tc>
        <w:tc>
          <w:tcPr>
            <w:tcW w:w="3240" w:type="dxa"/>
          </w:tcPr>
          <w:p w14:paraId="2920CEAC" w14:textId="77777777" w:rsidR="000966CC" w:rsidRPr="00B75889" w:rsidRDefault="000966CC" w:rsidP="000966CC">
            <w:pPr>
              <w:rPr>
                <w:rFonts w:ascii="Cambria" w:hAnsi="Cambria"/>
                <w:kern w:val="2"/>
                <w:sz w:val="20"/>
              </w:rPr>
            </w:pPr>
            <w:r w:rsidRPr="00B75889">
              <w:rPr>
                <w:rFonts w:ascii="Cambria" w:hAnsi="Cambria"/>
                <w:kern w:val="2"/>
                <w:sz w:val="20"/>
              </w:rPr>
              <w:t>1.2.9. Šalies atstovas</w:t>
            </w:r>
          </w:p>
        </w:tc>
        <w:tc>
          <w:tcPr>
            <w:tcW w:w="3510" w:type="dxa"/>
          </w:tcPr>
          <w:p w14:paraId="6AA5701A" w14:textId="77777777" w:rsidR="000966CC" w:rsidRPr="00B75889" w:rsidRDefault="000966CC" w:rsidP="000966CC">
            <w:pPr>
              <w:jc w:val="center"/>
              <w:rPr>
                <w:rFonts w:ascii="Cambria" w:hAnsi="Cambria"/>
                <w:kern w:val="2"/>
                <w:sz w:val="20"/>
              </w:rPr>
            </w:pPr>
          </w:p>
        </w:tc>
      </w:tr>
      <w:tr w:rsidR="000966CC" w:rsidRPr="00B75889" w14:paraId="21B1C29D" w14:textId="77777777">
        <w:tc>
          <w:tcPr>
            <w:tcW w:w="2808" w:type="dxa"/>
            <w:vMerge/>
          </w:tcPr>
          <w:p w14:paraId="6032661D" w14:textId="77777777" w:rsidR="000966CC" w:rsidRPr="00B75889" w:rsidRDefault="000966CC" w:rsidP="000966CC">
            <w:pPr>
              <w:rPr>
                <w:rFonts w:ascii="Cambria" w:hAnsi="Cambria"/>
                <w:b/>
                <w:kern w:val="2"/>
                <w:sz w:val="20"/>
              </w:rPr>
            </w:pPr>
          </w:p>
        </w:tc>
        <w:tc>
          <w:tcPr>
            <w:tcW w:w="3240" w:type="dxa"/>
          </w:tcPr>
          <w:p w14:paraId="08846265" w14:textId="77777777" w:rsidR="000966CC" w:rsidRPr="00B75889" w:rsidRDefault="000966CC" w:rsidP="000966CC">
            <w:pPr>
              <w:rPr>
                <w:rFonts w:ascii="Cambria" w:hAnsi="Cambria"/>
                <w:kern w:val="2"/>
                <w:sz w:val="20"/>
              </w:rPr>
            </w:pPr>
            <w:r w:rsidRPr="00B75889">
              <w:rPr>
                <w:rFonts w:ascii="Cambria" w:hAnsi="Cambria"/>
                <w:kern w:val="2"/>
                <w:sz w:val="20"/>
              </w:rPr>
              <w:t>1.2.10. Atstovavimo pagrindas</w:t>
            </w:r>
          </w:p>
        </w:tc>
        <w:tc>
          <w:tcPr>
            <w:tcW w:w="3510" w:type="dxa"/>
          </w:tcPr>
          <w:p w14:paraId="59BF79D5" w14:textId="77777777" w:rsidR="000966CC" w:rsidRPr="00B75889" w:rsidRDefault="000966CC" w:rsidP="000966CC">
            <w:pPr>
              <w:jc w:val="center"/>
              <w:rPr>
                <w:rFonts w:ascii="Cambria" w:hAnsi="Cambria"/>
                <w:kern w:val="2"/>
                <w:sz w:val="20"/>
              </w:rPr>
            </w:pPr>
          </w:p>
        </w:tc>
      </w:tr>
    </w:tbl>
    <w:p w14:paraId="3B83B988" w14:textId="77777777" w:rsidR="00027B83" w:rsidRPr="00B75889" w:rsidRDefault="00027B83" w:rsidP="004B0DC3">
      <w:pPr>
        <w:jc w:val="both"/>
        <w:rPr>
          <w:rFonts w:ascii="Cambria" w:hAnsi="Cambria"/>
          <w:sz w:val="20"/>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1721"/>
        <w:gridCol w:w="4720"/>
      </w:tblGrid>
      <w:tr w:rsidR="00027B83" w:rsidRPr="00B75889" w14:paraId="65ACB567" w14:textId="77777777">
        <w:trPr>
          <w:trHeight w:val="300"/>
        </w:trPr>
        <w:tc>
          <w:tcPr>
            <w:tcW w:w="9535" w:type="dxa"/>
            <w:gridSpan w:val="4"/>
          </w:tcPr>
          <w:p w14:paraId="47716E99" w14:textId="77777777" w:rsidR="00027B83" w:rsidRPr="00B75889" w:rsidRDefault="000B0897" w:rsidP="004B0DC3">
            <w:pPr>
              <w:jc w:val="center"/>
              <w:rPr>
                <w:rFonts w:ascii="Cambria" w:hAnsi="Cambria"/>
                <w:b/>
                <w:kern w:val="2"/>
                <w:sz w:val="20"/>
              </w:rPr>
            </w:pPr>
            <w:r w:rsidRPr="00B75889">
              <w:rPr>
                <w:rFonts w:ascii="Cambria" w:hAnsi="Cambria"/>
                <w:b/>
                <w:kern w:val="2"/>
                <w:sz w:val="20"/>
              </w:rPr>
              <w:t>2. ATSAKINGI ASMENYS</w:t>
            </w:r>
          </w:p>
        </w:tc>
      </w:tr>
      <w:tr w:rsidR="00027B83" w:rsidRPr="00B75889" w14:paraId="15A7C904" w14:textId="77777777">
        <w:trPr>
          <w:trHeight w:val="300"/>
        </w:trPr>
        <w:tc>
          <w:tcPr>
            <w:tcW w:w="3094" w:type="dxa"/>
            <w:gridSpan w:val="2"/>
          </w:tcPr>
          <w:p w14:paraId="2DB817BF" w14:textId="77777777" w:rsidR="00027B83" w:rsidRPr="00B75889" w:rsidRDefault="000B0897" w:rsidP="004B0DC3">
            <w:pPr>
              <w:rPr>
                <w:rFonts w:ascii="Cambria" w:hAnsi="Cambria"/>
                <w:b/>
                <w:kern w:val="2"/>
                <w:sz w:val="20"/>
              </w:rPr>
            </w:pPr>
            <w:r w:rsidRPr="00B75889">
              <w:rPr>
                <w:rFonts w:ascii="Cambria" w:hAnsi="Cambria"/>
                <w:b/>
                <w:kern w:val="2"/>
                <w:sz w:val="20"/>
              </w:rPr>
              <w:t xml:space="preserve">2.1. Pirkėjo kontaktiniai asmenys, atsakingi už Sutarties vykdymą, </w:t>
            </w:r>
            <w:r w:rsidRPr="00B75889">
              <w:rPr>
                <w:rFonts w:ascii="Cambria" w:hAnsi="Cambria"/>
                <w:b/>
                <w:sz w:val="20"/>
              </w:rPr>
              <w:t>Paslaugų</w:t>
            </w:r>
            <w:r w:rsidRPr="00B75889">
              <w:rPr>
                <w:rFonts w:ascii="Cambria" w:hAnsi="Cambria"/>
                <w:b/>
                <w:kern w:val="2"/>
                <w:sz w:val="20"/>
              </w:rPr>
              <w:t xml:space="preserve"> priėmimą, Sąskaitų per informacinę sistemą SABIS priėmimą</w:t>
            </w:r>
          </w:p>
        </w:tc>
        <w:tc>
          <w:tcPr>
            <w:tcW w:w="6441" w:type="dxa"/>
            <w:gridSpan w:val="2"/>
          </w:tcPr>
          <w:p w14:paraId="0A73C060" w14:textId="77777777" w:rsidR="00027B83" w:rsidRPr="00B75889" w:rsidRDefault="000B0897" w:rsidP="004B0DC3">
            <w:pPr>
              <w:rPr>
                <w:rFonts w:ascii="Cambria" w:hAnsi="Cambria"/>
                <w:kern w:val="2"/>
                <w:sz w:val="20"/>
              </w:rPr>
            </w:pPr>
            <w:r w:rsidRPr="00B75889">
              <w:rPr>
                <w:rFonts w:ascii="Cambria" w:hAnsi="Cambria"/>
                <w:kern w:val="2"/>
                <w:sz w:val="20"/>
              </w:rPr>
              <w:t>(nurodyti padalinį / skyrių, pareigas, vardą, pavardę, tel., el. paštą)</w:t>
            </w:r>
          </w:p>
        </w:tc>
      </w:tr>
      <w:tr w:rsidR="00027B83" w:rsidRPr="00B75889" w14:paraId="7B08F743" w14:textId="77777777">
        <w:trPr>
          <w:trHeight w:val="300"/>
        </w:trPr>
        <w:tc>
          <w:tcPr>
            <w:tcW w:w="3094" w:type="dxa"/>
            <w:gridSpan w:val="2"/>
          </w:tcPr>
          <w:p w14:paraId="60D76363" w14:textId="77777777" w:rsidR="00027B83" w:rsidRPr="00B75889" w:rsidRDefault="000B0897" w:rsidP="004B0DC3">
            <w:pPr>
              <w:rPr>
                <w:rFonts w:ascii="Cambria" w:hAnsi="Cambria"/>
                <w:b/>
                <w:kern w:val="2"/>
                <w:sz w:val="20"/>
              </w:rPr>
            </w:pPr>
            <w:r w:rsidRPr="00B75889">
              <w:rPr>
                <w:rFonts w:ascii="Cambria" w:hAnsi="Cambria"/>
                <w:b/>
                <w:kern w:val="2"/>
                <w:sz w:val="20"/>
              </w:rPr>
              <w:t>2.2. Tiekėjo kontaktiniai asmenys, atsakingi už Sutarties vykdymą</w:t>
            </w:r>
          </w:p>
        </w:tc>
        <w:tc>
          <w:tcPr>
            <w:tcW w:w="6441" w:type="dxa"/>
            <w:gridSpan w:val="2"/>
          </w:tcPr>
          <w:p w14:paraId="420CAB00" w14:textId="77777777" w:rsidR="00027B83" w:rsidRPr="00B75889" w:rsidRDefault="000B0897" w:rsidP="004B0DC3">
            <w:pPr>
              <w:rPr>
                <w:rFonts w:ascii="Cambria" w:hAnsi="Cambria"/>
                <w:kern w:val="2"/>
                <w:sz w:val="20"/>
              </w:rPr>
            </w:pPr>
            <w:r w:rsidRPr="00B75889">
              <w:rPr>
                <w:rFonts w:ascii="Cambria" w:hAnsi="Cambria"/>
                <w:kern w:val="2"/>
                <w:sz w:val="20"/>
              </w:rPr>
              <w:t>(nurodyti padalinį / skyrių, pareigas, vardą, pavardę, tel., el. paštą)</w:t>
            </w:r>
          </w:p>
        </w:tc>
      </w:tr>
      <w:tr w:rsidR="00027B83" w:rsidRPr="00B75889" w14:paraId="5F38F90D" w14:textId="77777777">
        <w:trPr>
          <w:trHeight w:val="300"/>
        </w:trPr>
        <w:tc>
          <w:tcPr>
            <w:tcW w:w="9535" w:type="dxa"/>
            <w:gridSpan w:val="4"/>
          </w:tcPr>
          <w:p w14:paraId="2202C47F" w14:textId="77777777" w:rsidR="00027B83" w:rsidRPr="00B75889" w:rsidRDefault="000B0897" w:rsidP="004B0DC3">
            <w:pPr>
              <w:jc w:val="center"/>
              <w:rPr>
                <w:rFonts w:ascii="Cambria" w:hAnsi="Cambria"/>
                <w:b/>
                <w:kern w:val="2"/>
                <w:sz w:val="20"/>
              </w:rPr>
            </w:pPr>
            <w:r w:rsidRPr="00B75889">
              <w:rPr>
                <w:rFonts w:ascii="Cambria" w:hAnsi="Cambria"/>
                <w:b/>
                <w:kern w:val="2"/>
                <w:sz w:val="20"/>
              </w:rPr>
              <w:t>3. SUTARTIES DALYKAS</w:t>
            </w:r>
          </w:p>
        </w:tc>
      </w:tr>
      <w:tr w:rsidR="00027B83" w:rsidRPr="00B75889" w14:paraId="0382195F" w14:textId="77777777">
        <w:trPr>
          <w:trHeight w:val="300"/>
        </w:trPr>
        <w:tc>
          <w:tcPr>
            <w:tcW w:w="3094" w:type="dxa"/>
            <w:gridSpan w:val="2"/>
          </w:tcPr>
          <w:p w14:paraId="27B75B6A" w14:textId="77777777" w:rsidR="00027B83" w:rsidRPr="00B75889" w:rsidRDefault="000B0897" w:rsidP="004B0DC3">
            <w:pPr>
              <w:jc w:val="both"/>
              <w:rPr>
                <w:rFonts w:ascii="Cambria" w:hAnsi="Cambria"/>
                <w:b/>
                <w:kern w:val="2"/>
                <w:sz w:val="20"/>
              </w:rPr>
            </w:pPr>
            <w:r w:rsidRPr="00B75889">
              <w:rPr>
                <w:rFonts w:ascii="Cambria" w:hAnsi="Cambria"/>
                <w:b/>
                <w:kern w:val="2"/>
                <w:sz w:val="20"/>
              </w:rPr>
              <w:t>3.1. Sutarties dalykas</w:t>
            </w:r>
          </w:p>
        </w:tc>
        <w:tc>
          <w:tcPr>
            <w:tcW w:w="6441" w:type="dxa"/>
            <w:gridSpan w:val="2"/>
          </w:tcPr>
          <w:p w14:paraId="4F06E8D8" w14:textId="1BDE092E" w:rsidR="004B0DC3" w:rsidRPr="00B75889" w:rsidRDefault="000B0897" w:rsidP="008141EB">
            <w:pPr>
              <w:jc w:val="both"/>
              <w:rPr>
                <w:rFonts w:ascii="Cambria" w:hAnsi="Cambria"/>
                <w:b/>
                <w:bCs/>
                <w:kern w:val="2"/>
                <w:sz w:val="20"/>
                <w:lang w:val="en-US"/>
              </w:rPr>
            </w:pPr>
            <w:r w:rsidRPr="00B75889">
              <w:rPr>
                <w:rFonts w:ascii="Cambria" w:hAnsi="Cambria"/>
                <w:kern w:val="2"/>
                <w:sz w:val="20"/>
              </w:rPr>
              <w:t xml:space="preserve">Tiekėjas įsipareigoja Sutartyje numatytomis sąlygomis suteikti Pirkėjui </w:t>
            </w:r>
            <w:proofErr w:type="spellStart"/>
            <w:r w:rsidR="00054472" w:rsidRPr="00B75889">
              <w:rPr>
                <w:rFonts w:ascii="Cambria" w:hAnsi="Cambria"/>
                <w:b/>
                <w:bCs/>
                <w:kern w:val="2"/>
                <w:sz w:val="20"/>
                <w:lang w:val="en-US"/>
              </w:rPr>
              <w:t>laboratorijos</w:t>
            </w:r>
            <w:proofErr w:type="spellEnd"/>
            <w:r w:rsidR="00054472" w:rsidRPr="00B75889">
              <w:rPr>
                <w:rFonts w:ascii="Cambria" w:hAnsi="Cambria"/>
                <w:b/>
                <w:bCs/>
                <w:kern w:val="2"/>
                <w:sz w:val="20"/>
                <w:lang w:val="en-US"/>
              </w:rPr>
              <w:t xml:space="preserve"> </w:t>
            </w:r>
            <w:proofErr w:type="spellStart"/>
            <w:r w:rsidR="00054472" w:rsidRPr="00B75889">
              <w:rPr>
                <w:rFonts w:ascii="Cambria" w:hAnsi="Cambria"/>
                <w:b/>
                <w:bCs/>
                <w:kern w:val="2"/>
                <w:sz w:val="20"/>
                <w:lang w:val="en-US"/>
              </w:rPr>
              <w:t>paslaugas</w:t>
            </w:r>
            <w:proofErr w:type="spellEnd"/>
            <w:r w:rsidR="00054472" w:rsidRPr="00B75889">
              <w:rPr>
                <w:rFonts w:ascii="Cambria" w:hAnsi="Cambria"/>
                <w:b/>
                <w:bCs/>
                <w:kern w:val="2"/>
                <w:sz w:val="20"/>
                <w:lang w:val="en-US"/>
              </w:rPr>
              <w:t xml:space="preserve"> </w:t>
            </w:r>
            <w:r w:rsidR="00054472" w:rsidRPr="00B75889">
              <w:rPr>
                <w:rFonts w:ascii="Cambria" w:hAnsi="Cambria"/>
                <w:kern w:val="2"/>
                <w:sz w:val="20"/>
                <w:lang w:val="en-US"/>
              </w:rPr>
              <w:t>(</w:t>
            </w:r>
            <w:proofErr w:type="spellStart"/>
            <w:r w:rsidR="00054472" w:rsidRPr="00B75889">
              <w:rPr>
                <w:rFonts w:ascii="Cambria" w:hAnsi="Cambria"/>
                <w:kern w:val="2"/>
                <w:sz w:val="20"/>
                <w:lang w:val="en-US"/>
              </w:rPr>
              <w:t>toliau</w:t>
            </w:r>
            <w:proofErr w:type="spellEnd"/>
            <w:r w:rsidR="00054472" w:rsidRPr="00B75889">
              <w:rPr>
                <w:rFonts w:ascii="Cambria" w:hAnsi="Cambria"/>
                <w:kern w:val="2"/>
                <w:sz w:val="20"/>
                <w:lang w:val="en-US"/>
              </w:rPr>
              <w:t xml:space="preserve"> – </w:t>
            </w:r>
            <w:proofErr w:type="spellStart"/>
            <w:r w:rsidR="00054472" w:rsidRPr="00B75889">
              <w:rPr>
                <w:rFonts w:ascii="Cambria" w:hAnsi="Cambria"/>
                <w:kern w:val="2"/>
                <w:sz w:val="20"/>
                <w:lang w:val="en-US"/>
              </w:rPr>
              <w:t>Paslaugos</w:t>
            </w:r>
            <w:proofErr w:type="spellEnd"/>
            <w:r w:rsidR="00054472" w:rsidRPr="00B75889">
              <w:rPr>
                <w:rFonts w:ascii="Cambria" w:hAnsi="Cambria"/>
                <w:kern w:val="2"/>
                <w:sz w:val="20"/>
                <w:lang w:val="en-US"/>
              </w:rPr>
              <w:t>)</w:t>
            </w:r>
            <w:r w:rsidR="00054472" w:rsidRPr="00B75889">
              <w:rPr>
                <w:rFonts w:ascii="Cambria" w:hAnsi="Cambria"/>
                <w:kern w:val="2"/>
                <w:sz w:val="20"/>
              </w:rPr>
              <w:t xml:space="preserve"> įskaitant ėminių paėmimą savo transportu ir lėšomis ne rečiau kaip 2 kartus per savaitę darbo dienomis</w:t>
            </w:r>
            <w:r w:rsidRPr="00B75889">
              <w:rPr>
                <w:rFonts w:ascii="Cambria" w:hAnsi="Cambria"/>
                <w:kern w:val="2"/>
                <w:sz w:val="20"/>
              </w:rPr>
              <w:t>.</w:t>
            </w:r>
          </w:p>
          <w:p w14:paraId="27730B38" w14:textId="355D24B4" w:rsidR="00027B83" w:rsidRPr="00B75889" w:rsidRDefault="004B0DC3" w:rsidP="004B0DC3">
            <w:pPr>
              <w:jc w:val="both"/>
              <w:rPr>
                <w:rFonts w:ascii="Cambria" w:hAnsi="Cambria"/>
                <w:kern w:val="2"/>
                <w:sz w:val="20"/>
              </w:rPr>
            </w:pPr>
            <w:r w:rsidRPr="00B75889">
              <w:rPr>
                <w:rFonts w:ascii="Cambria" w:hAnsi="Cambria"/>
                <w:kern w:val="2"/>
                <w:sz w:val="20"/>
              </w:rPr>
              <w:t xml:space="preserve">Išsamus </w:t>
            </w:r>
            <w:r w:rsidRPr="00B75889">
              <w:rPr>
                <w:rFonts w:ascii="Cambria" w:hAnsi="Cambria"/>
                <w:sz w:val="20"/>
              </w:rPr>
              <w:t>Paslaugų</w:t>
            </w:r>
            <w:r w:rsidRPr="00B75889">
              <w:rPr>
                <w:rFonts w:ascii="Cambria" w:hAnsi="Cambria"/>
                <w:kern w:val="2"/>
                <w:sz w:val="20"/>
              </w:rPr>
              <w:t xml:space="preserve"> aprašymas ir kiti reikalavimai teikiamoms </w:t>
            </w:r>
            <w:r w:rsidRPr="00B75889">
              <w:rPr>
                <w:rFonts w:ascii="Cambria" w:hAnsi="Cambria"/>
                <w:sz w:val="20"/>
              </w:rPr>
              <w:t>Paslaugoms</w:t>
            </w:r>
            <w:r w:rsidRPr="00B75889">
              <w:rPr>
                <w:rFonts w:ascii="Cambria" w:hAnsi="Cambria"/>
                <w:kern w:val="2"/>
                <w:sz w:val="20"/>
              </w:rPr>
              <w:t xml:space="preserve"> nustatyti Sutarties priede Nr. 1 „Techninė specifikacija“ (toliau – Techninė specifikacija)</w:t>
            </w:r>
            <w:r w:rsidR="00185C8E" w:rsidRPr="00B75889">
              <w:rPr>
                <w:rFonts w:ascii="Cambria" w:hAnsi="Cambria"/>
                <w:kern w:val="2"/>
                <w:sz w:val="20"/>
              </w:rPr>
              <w:t xml:space="preserve">, </w:t>
            </w:r>
            <w:r w:rsidRPr="00B75889">
              <w:rPr>
                <w:rFonts w:ascii="Cambria" w:hAnsi="Cambria"/>
                <w:kern w:val="2"/>
                <w:sz w:val="20"/>
              </w:rPr>
              <w:t>Sutarties priede Nr. 2 „Paslaugų žiniaraštis“</w:t>
            </w:r>
            <w:r w:rsidR="00D15932" w:rsidRPr="00B75889">
              <w:rPr>
                <w:rFonts w:ascii="Cambria" w:hAnsi="Cambria"/>
                <w:kern w:val="2"/>
                <w:sz w:val="20"/>
              </w:rPr>
              <w:t xml:space="preserve"> ir Sutarties priede Nr. 4 „Pasiūlymas“</w:t>
            </w:r>
            <w:r w:rsidRPr="00B75889">
              <w:rPr>
                <w:rFonts w:ascii="Cambria" w:hAnsi="Cambria"/>
                <w:kern w:val="2"/>
                <w:sz w:val="20"/>
              </w:rPr>
              <w:t>.</w:t>
            </w:r>
          </w:p>
        </w:tc>
      </w:tr>
      <w:tr w:rsidR="004B0DC3" w:rsidRPr="00B75889" w14:paraId="20C46499" w14:textId="77777777">
        <w:trPr>
          <w:trHeight w:val="300"/>
        </w:trPr>
        <w:tc>
          <w:tcPr>
            <w:tcW w:w="3094" w:type="dxa"/>
            <w:gridSpan w:val="2"/>
          </w:tcPr>
          <w:p w14:paraId="31140391" w14:textId="77777777" w:rsidR="004B0DC3" w:rsidRPr="00B75889" w:rsidRDefault="004B0DC3" w:rsidP="004B0DC3">
            <w:pPr>
              <w:rPr>
                <w:rFonts w:ascii="Cambria" w:hAnsi="Cambria"/>
                <w:b/>
                <w:kern w:val="2"/>
                <w:sz w:val="20"/>
              </w:rPr>
            </w:pPr>
            <w:r w:rsidRPr="00B75889">
              <w:rPr>
                <w:rFonts w:ascii="Cambria" w:hAnsi="Cambria"/>
                <w:b/>
                <w:kern w:val="2"/>
                <w:sz w:val="20"/>
              </w:rPr>
              <w:t>3.2. Pirkimo pavadinimas ir numeris</w:t>
            </w:r>
          </w:p>
        </w:tc>
        <w:tc>
          <w:tcPr>
            <w:tcW w:w="6441" w:type="dxa"/>
            <w:gridSpan w:val="2"/>
          </w:tcPr>
          <w:p w14:paraId="67D99209" w14:textId="7CDC0603" w:rsidR="004B0DC3" w:rsidRPr="00B75889" w:rsidRDefault="004B0DC3" w:rsidP="004B0DC3">
            <w:pPr>
              <w:jc w:val="both"/>
              <w:rPr>
                <w:rFonts w:ascii="Cambria" w:hAnsi="Cambria"/>
                <w:kern w:val="2"/>
                <w:sz w:val="20"/>
              </w:rPr>
            </w:pPr>
            <w:r w:rsidRPr="00B75889">
              <w:rPr>
                <w:rFonts w:ascii="Cambria" w:hAnsi="Cambria"/>
                <w:kern w:val="2"/>
                <w:sz w:val="20"/>
              </w:rPr>
              <w:t>Atviras konkursas</w:t>
            </w:r>
            <w:r w:rsidR="008141EB" w:rsidRPr="00B75889">
              <w:rPr>
                <w:rFonts w:ascii="Cambria" w:hAnsi="Cambria"/>
                <w:kern w:val="2"/>
                <w:sz w:val="20"/>
              </w:rPr>
              <w:t xml:space="preserve"> (supaprastintas pirkimas)</w:t>
            </w:r>
            <w:r w:rsidR="001159A4" w:rsidRPr="00B75889">
              <w:rPr>
                <w:rFonts w:ascii="Cambria" w:hAnsi="Cambria"/>
                <w:b/>
                <w:kern w:val="2"/>
                <w:sz w:val="20"/>
              </w:rPr>
              <w:t xml:space="preserve"> </w:t>
            </w:r>
            <w:r w:rsidRPr="00B75889">
              <w:rPr>
                <w:rFonts w:ascii="Cambria" w:hAnsi="Cambria"/>
                <w:kern w:val="2"/>
                <w:sz w:val="20"/>
              </w:rPr>
              <w:t>„</w:t>
            </w:r>
            <w:proofErr w:type="spellStart"/>
            <w:r w:rsidR="00054472" w:rsidRPr="00B75889">
              <w:rPr>
                <w:rFonts w:ascii="Cambria" w:hAnsi="Cambria"/>
                <w:kern w:val="2"/>
                <w:sz w:val="20"/>
                <w:lang w:val="en-US"/>
              </w:rPr>
              <w:t>Laboratorijos</w:t>
            </w:r>
            <w:proofErr w:type="spellEnd"/>
            <w:r w:rsidR="00054472" w:rsidRPr="00B75889">
              <w:rPr>
                <w:rFonts w:ascii="Cambria" w:hAnsi="Cambria"/>
                <w:kern w:val="2"/>
                <w:sz w:val="20"/>
                <w:lang w:val="en-US"/>
              </w:rPr>
              <w:t xml:space="preserve"> </w:t>
            </w:r>
            <w:proofErr w:type="spellStart"/>
            <w:r w:rsidR="00054472" w:rsidRPr="00B75889">
              <w:rPr>
                <w:rFonts w:ascii="Cambria" w:hAnsi="Cambria"/>
                <w:kern w:val="2"/>
                <w:sz w:val="20"/>
                <w:lang w:val="en-US"/>
              </w:rPr>
              <w:t>paslaugos</w:t>
            </w:r>
            <w:proofErr w:type="spellEnd"/>
            <w:r w:rsidRPr="00B75889">
              <w:rPr>
                <w:rFonts w:ascii="Cambria" w:hAnsi="Cambria"/>
                <w:kern w:val="2"/>
                <w:sz w:val="20"/>
              </w:rPr>
              <w:t xml:space="preserve">“ </w:t>
            </w:r>
            <w:r w:rsidR="00445916" w:rsidRPr="00B75889">
              <w:rPr>
                <w:rFonts w:ascii="Cambria" w:hAnsi="Cambria"/>
                <w:kern w:val="2"/>
                <w:sz w:val="20"/>
              </w:rPr>
              <w:t xml:space="preserve">pirkimo </w:t>
            </w:r>
            <w:r w:rsidRPr="00B75889">
              <w:rPr>
                <w:rFonts w:ascii="Cambria" w:hAnsi="Cambria"/>
                <w:kern w:val="2"/>
                <w:sz w:val="20"/>
              </w:rPr>
              <w:t>Nr.</w:t>
            </w:r>
          </w:p>
        </w:tc>
      </w:tr>
      <w:tr w:rsidR="004B0DC3" w:rsidRPr="00B75889" w14:paraId="5A252299" w14:textId="77777777">
        <w:trPr>
          <w:trHeight w:val="300"/>
        </w:trPr>
        <w:tc>
          <w:tcPr>
            <w:tcW w:w="3094" w:type="dxa"/>
            <w:gridSpan w:val="2"/>
          </w:tcPr>
          <w:p w14:paraId="295408B1" w14:textId="77777777" w:rsidR="004B0DC3" w:rsidRPr="00B75889" w:rsidRDefault="004B0DC3" w:rsidP="004B0DC3">
            <w:pPr>
              <w:rPr>
                <w:rFonts w:ascii="Cambria" w:hAnsi="Cambria"/>
                <w:b/>
                <w:kern w:val="2"/>
                <w:sz w:val="20"/>
              </w:rPr>
            </w:pPr>
            <w:r w:rsidRPr="00B75889">
              <w:rPr>
                <w:rFonts w:ascii="Cambria" w:hAnsi="Cambria"/>
                <w:b/>
                <w:kern w:val="2"/>
                <w:sz w:val="20"/>
              </w:rPr>
              <w:t>3.3. Informacija apie Europos Sąjungos lėšomis finansuojamą projektą arba kitą projektą</w:t>
            </w:r>
          </w:p>
        </w:tc>
        <w:tc>
          <w:tcPr>
            <w:tcW w:w="6441" w:type="dxa"/>
            <w:gridSpan w:val="2"/>
          </w:tcPr>
          <w:p w14:paraId="17DE303E" w14:textId="77777777" w:rsidR="004B0DC3" w:rsidRPr="00B75889" w:rsidRDefault="004B0DC3" w:rsidP="004B0DC3">
            <w:pPr>
              <w:rPr>
                <w:rFonts w:ascii="Cambria" w:hAnsi="Cambria"/>
                <w:kern w:val="2"/>
                <w:sz w:val="20"/>
              </w:rPr>
            </w:pPr>
            <w:r w:rsidRPr="00B75889">
              <w:rPr>
                <w:rFonts w:ascii="Cambria" w:hAnsi="Cambria"/>
                <w:kern w:val="2"/>
                <w:sz w:val="20"/>
              </w:rPr>
              <w:t>Netaikoma</w:t>
            </w:r>
          </w:p>
          <w:p w14:paraId="12762990" w14:textId="4673D80E" w:rsidR="004B0DC3" w:rsidRPr="00B75889" w:rsidRDefault="004B0DC3" w:rsidP="004B0DC3">
            <w:pPr>
              <w:rPr>
                <w:rFonts w:ascii="Cambria" w:hAnsi="Cambria"/>
                <w:kern w:val="2"/>
                <w:sz w:val="20"/>
              </w:rPr>
            </w:pPr>
          </w:p>
        </w:tc>
      </w:tr>
      <w:tr w:rsidR="004B0DC3" w:rsidRPr="00B75889" w14:paraId="56639858" w14:textId="77777777">
        <w:trPr>
          <w:trHeight w:val="300"/>
        </w:trPr>
        <w:tc>
          <w:tcPr>
            <w:tcW w:w="9535" w:type="dxa"/>
            <w:gridSpan w:val="4"/>
          </w:tcPr>
          <w:p w14:paraId="5DAD24A4" w14:textId="77777777" w:rsidR="004B0DC3" w:rsidRPr="00B75889" w:rsidRDefault="004B0DC3" w:rsidP="004B0DC3">
            <w:pPr>
              <w:jc w:val="center"/>
              <w:rPr>
                <w:rFonts w:ascii="Cambria" w:hAnsi="Cambria"/>
                <w:b/>
                <w:kern w:val="2"/>
                <w:sz w:val="20"/>
              </w:rPr>
            </w:pPr>
            <w:r w:rsidRPr="00B75889">
              <w:rPr>
                <w:rFonts w:ascii="Cambria" w:hAnsi="Cambria"/>
                <w:b/>
                <w:kern w:val="2"/>
                <w:sz w:val="20"/>
              </w:rPr>
              <w:lastRenderedPageBreak/>
              <w:t xml:space="preserve">4. PASLAUGŲ SUTEIKIMO TERMINAI IR PASLAUGŲ PERDAVIMO </w:t>
            </w:r>
            <w:r w:rsidRPr="00B75889">
              <w:rPr>
                <w:rFonts w:ascii="Cambria" w:hAnsi="Cambria"/>
                <w:kern w:val="2"/>
                <w:sz w:val="20"/>
              </w:rPr>
              <w:t>–</w:t>
            </w:r>
            <w:r w:rsidRPr="00B75889">
              <w:rPr>
                <w:rFonts w:ascii="Cambria" w:hAnsi="Cambria"/>
                <w:b/>
                <w:kern w:val="2"/>
                <w:sz w:val="20"/>
              </w:rPr>
              <w:t xml:space="preserve"> PRIĖMIMO TVARKA</w:t>
            </w:r>
          </w:p>
        </w:tc>
      </w:tr>
      <w:tr w:rsidR="00EC0314" w:rsidRPr="00B75889" w14:paraId="5CC6782A" w14:textId="77777777">
        <w:trPr>
          <w:trHeight w:val="300"/>
        </w:trPr>
        <w:tc>
          <w:tcPr>
            <w:tcW w:w="3094" w:type="dxa"/>
            <w:gridSpan w:val="2"/>
          </w:tcPr>
          <w:p w14:paraId="6BC959D5" w14:textId="1DD662C2" w:rsidR="004B0DC3" w:rsidRPr="00B75889" w:rsidRDefault="004B0DC3" w:rsidP="00A52450">
            <w:pPr>
              <w:rPr>
                <w:rFonts w:ascii="Cambria" w:hAnsi="Cambria"/>
                <w:b/>
                <w:kern w:val="2"/>
                <w:sz w:val="20"/>
              </w:rPr>
            </w:pPr>
            <w:r w:rsidRPr="00B75889">
              <w:rPr>
                <w:rFonts w:ascii="Cambria" w:hAnsi="Cambria"/>
                <w:b/>
                <w:kern w:val="2"/>
                <w:sz w:val="20"/>
              </w:rPr>
              <w:t xml:space="preserve">4.1. </w:t>
            </w:r>
            <w:r w:rsidR="00054472" w:rsidRPr="00B75889">
              <w:rPr>
                <w:rFonts w:ascii="Cambria" w:hAnsi="Cambria"/>
                <w:b/>
                <w:sz w:val="20"/>
              </w:rPr>
              <w:t>Paslaugų suteikimo terminas, kai Paslaugos yra vienkartinio pobūdžio, teikiamos periodiškai arba pagal Pirkėjo Užsakymą</w:t>
            </w:r>
          </w:p>
        </w:tc>
        <w:tc>
          <w:tcPr>
            <w:tcW w:w="6441" w:type="dxa"/>
            <w:gridSpan w:val="2"/>
          </w:tcPr>
          <w:p w14:paraId="36B51A80" w14:textId="10AE28F0" w:rsidR="002F4747" w:rsidRPr="00B75889" w:rsidRDefault="00881829" w:rsidP="002F4747">
            <w:pPr>
              <w:jc w:val="both"/>
              <w:rPr>
                <w:rFonts w:ascii="Cambria" w:hAnsi="Cambria" w:cs="Calibri"/>
                <w:color w:val="000000"/>
                <w:sz w:val="20"/>
                <w:shd w:val="clear" w:color="auto" w:fill="FFFFFF"/>
              </w:rPr>
            </w:pPr>
            <w:r w:rsidRPr="00B75889">
              <w:rPr>
                <w:rFonts w:ascii="Cambria" w:hAnsi="Cambria" w:cs="Calibri"/>
                <w:color w:val="000000"/>
                <w:sz w:val="20"/>
                <w:shd w:val="clear" w:color="auto" w:fill="FFFFFF"/>
              </w:rPr>
              <w:t xml:space="preserve">Tiekėjas Paslaugas įsipareigoja teikti nuo Sutarties pasirašymo dienos. Sutartis galioja iki visiško prievolių įvykdymo (kol bus išnaudota Pradinės Sutarties vertė, bet jos terminas negali būti ilgesnis kaip 24 (dvidešimt keturi) mėnesiai. Paslaugų suteikimo vieta LSMUL Kauno klinikų filialas Druskininkų reabilitacijos centras „Dainava“ Maironio g. 22, Druskininkai. </w:t>
            </w:r>
          </w:p>
        </w:tc>
      </w:tr>
      <w:tr w:rsidR="004B0DC3" w:rsidRPr="00B75889" w14:paraId="445BEF51" w14:textId="77777777">
        <w:trPr>
          <w:trHeight w:val="300"/>
        </w:trPr>
        <w:tc>
          <w:tcPr>
            <w:tcW w:w="3094" w:type="dxa"/>
            <w:gridSpan w:val="2"/>
          </w:tcPr>
          <w:p w14:paraId="0CD01515" w14:textId="580AC43E" w:rsidR="004B0DC3" w:rsidRPr="00B75889" w:rsidRDefault="004B0DC3" w:rsidP="004B0DC3">
            <w:pPr>
              <w:rPr>
                <w:rFonts w:ascii="Cambria" w:hAnsi="Cambria"/>
                <w:b/>
                <w:kern w:val="2"/>
                <w:sz w:val="20"/>
              </w:rPr>
            </w:pPr>
            <w:r w:rsidRPr="00B75889">
              <w:rPr>
                <w:rFonts w:ascii="Cambria" w:hAnsi="Cambria"/>
                <w:b/>
                <w:kern w:val="2"/>
                <w:sz w:val="20"/>
              </w:rPr>
              <w:t>4.2. Paslaugų / jų dalies / etapo / periodo suteikimo termino pratęsimas</w:t>
            </w:r>
          </w:p>
        </w:tc>
        <w:tc>
          <w:tcPr>
            <w:tcW w:w="6441" w:type="dxa"/>
            <w:gridSpan w:val="2"/>
          </w:tcPr>
          <w:p w14:paraId="0750ECCF" w14:textId="77777777" w:rsidR="004B0DC3" w:rsidRPr="00B75889" w:rsidRDefault="004B0DC3" w:rsidP="004B0DC3">
            <w:pPr>
              <w:jc w:val="both"/>
              <w:rPr>
                <w:rFonts w:ascii="Cambria" w:hAnsi="Cambria"/>
                <w:kern w:val="2"/>
                <w:sz w:val="20"/>
              </w:rPr>
            </w:pPr>
            <w:r w:rsidRPr="00B75889">
              <w:rPr>
                <w:rFonts w:ascii="Cambria" w:hAnsi="Cambria"/>
                <w:kern w:val="2"/>
                <w:sz w:val="20"/>
              </w:rPr>
              <w:t>Netaikoma</w:t>
            </w:r>
          </w:p>
          <w:p w14:paraId="6DCF4A22" w14:textId="0FB472EE" w:rsidR="004B0DC3" w:rsidRPr="00B75889" w:rsidRDefault="004B0DC3" w:rsidP="004B0DC3">
            <w:pPr>
              <w:rPr>
                <w:rFonts w:ascii="Cambria" w:hAnsi="Cambria"/>
                <w:sz w:val="20"/>
              </w:rPr>
            </w:pPr>
          </w:p>
        </w:tc>
      </w:tr>
      <w:tr w:rsidR="004B0DC3" w:rsidRPr="00B75889" w14:paraId="1B23F72E" w14:textId="77777777">
        <w:trPr>
          <w:trHeight w:val="300"/>
        </w:trPr>
        <w:tc>
          <w:tcPr>
            <w:tcW w:w="3094" w:type="dxa"/>
            <w:gridSpan w:val="2"/>
          </w:tcPr>
          <w:p w14:paraId="15F8BEBC" w14:textId="77777777" w:rsidR="004B0DC3" w:rsidRPr="00B75889" w:rsidRDefault="004B0DC3" w:rsidP="004B0DC3">
            <w:pPr>
              <w:rPr>
                <w:rFonts w:ascii="Cambria" w:hAnsi="Cambria"/>
                <w:b/>
                <w:kern w:val="2"/>
                <w:sz w:val="20"/>
              </w:rPr>
            </w:pPr>
            <w:r w:rsidRPr="00B75889">
              <w:rPr>
                <w:rFonts w:ascii="Cambria" w:hAnsi="Cambria"/>
                <w:b/>
                <w:kern w:val="2"/>
                <w:sz w:val="20"/>
              </w:rPr>
              <w:t>4.3. Užsakymų teikimo tvarka</w:t>
            </w:r>
          </w:p>
        </w:tc>
        <w:tc>
          <w:tcPr>
            <w:tcW w:w="6441" w:type="dxa"/>
            <w:gridSpan w:val="2"/>
          </w:tcPr>
          <w:p w14:paraId="15D80427" w14:textId="23C9D3A3" w:rsidR="004B0DC3" w:rsidRPr="00B75889" w:rsidRDefault="000C6673" w:rsidP="00E328C2">
            <w:pPr>
              <w:jc w:val="both"/>
              <w:rPr>
                <w:rFonts w:ascii="Cambria" w:hAnsi="Cambria"/>
                <w:sz w:val="20"/>
              </w:rPr>
            </w:pPr>
            <w:r w:rsidRPr="00B75889">
              <w:rPr>
                <w:rFonts w:ascii="Cambria" w:hAnsi="Cambria"/>
                <w:kern w:val="2"/>
                <w:sz w:val="20"/>
              </w:rPr>
              <w:t xml:space="preserve">Netaikoma. </w:t>
            </w:r>
          </w:p>
        </w:tc>
      </w:tr>
      <w:tr w:rsidR="00EC0314" w:rsidRPr="00B75889" w14:paraId="63190814" w14:textId="77777777" w:rsidTr="00E328C2">
        <w:trPr>
          <w:trHeight w:val="335"/>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4B0DC3" w:rsidRPr="00B75889" w:rsidRDefault="004B0DC3" w:rsidP="004B0DC3">
            <w:pPr>
              <w:rPr>
                <w:rFonts w:ascii="Cambria" w:hAnsi="Cambria"/>
                <w:b/>
                <w:kern w:val="2"/>
                <w:sz w:val="20"/>
              </w:rPr>
            </w:pPr>
            <w:r w:rsidRPr="00B75889">
              <w:rPr>
                <w:rFonts w:ascii="Cambria" w:hAnsi="Cambria"/>
                <w:b/>
                <w:kern w:val="2"/>
                <w:sz w:val="20"/>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00DB58C9" w14:textId="77777777" w:rsidR="004B0DC3" w:rsidRPr="00B75889" w:rsidRDefault="004B0DC3" w:rsidP="004B0DC3">
            <w:pPr>
              <w:rPr>
                <w:rFonts w:ascii="Cambria" w:hAnsi="Cambria"/>
                <w:kern w:val="2"/>
                <w:sz w:val="20"/>
              </w:rPr>
            </w:pPr>
            <w:r w:rsidRPr="00B75889">
              <w:rPr>
                <w:rFonts w:ascii="Cambria" w:hAnsi="Cambria"/>
                <w:kern w:val="2"/>
                <w:sz w:val="20"/>
              </w:rPr>
              <w:t>Netaikoma</w:t>
            </w:r>
          </w:p>
          <w:p w14:paraId="26E2BA7D" w14:textId="2AB99619" w:rsidR="004B0DC3" w:rsidRPr="00B75889" w:rsidRDefault="004B0DC3" w:rsidP="004B0DC3">
            <w:pPr>
              <w:rPr>
                <w:rFonts w:ascii="Cambria" w:hAnsi="Cambria"/>
                <w:sz w:val="20"/>
              </w:rPr>
            </w:pPr>
          </w:p>
        </w:tc>
      </w:tr>
      <w:tr w:rsidR="004B0DC3" w:rsidRPr="00B75889" w14:paraId="6A12AB7F" w14:textId="77777777">
        <w:trPr>
          <w:trHeight w:val="300"/>
        </w:trPr>
        <w:tc>
          <w:tcPr>
            <w:tcW w:w="3094" w:type="dxa"/>
            <w:gridSpan w:val="2"/>
          </w:tcPr>
          <w:p w14:paraId="5257C9B8" w14:textId="77777777" w:rsidR="004B0DC3" w:rsidRPr="00B75889" w:rsidRDefault="004B0DC3" w:rsidP="004B0DC3">
            <w:pPr>
              <w:rPr>
                <w:rFonts w:ascii="Cambria" w:hAnsi="Cambria"/>
                <w:b/>
                <w:kern w:val="2"/>
                <w:sz w:val="20"/>
              </w:rPr>
            </w:pPr>
            <w:r w:rsidRPr="00B75889">
              <w:rPr>
                <w:rFonts w:ascii="Cambria" w:hAnsi="Cambria"/>
                <w:b/>
                <w:kern w:val="2"/>
                <w:sz w:val="20"/>
              </w:rPr>
              <w:t>4.5. Pateikiami dokumentai</w:t>
            </w:r>
          </w:p>
        </w:tc>
        <w:tc>
          <w:tcPr>
            <w:tcW w:w="6441" w:type="dxa"/>
            <w:gridSpan w:val="2"/>
          </w:tcPr>
          <w:p w14:paraId="621D551A" w14:textId="3D4EB989" w:rsidR="00B3015B" w:rsidRPr="00B75889" w:rsidRDefault="006868B6" w:rsidP="00B3015B">
            <w:pPr>
              <w:jc w:val="both"/>
              <w:rPr>
                <w:rFonts w:ascii="Cambria" w:hAnsi="Cambria"/>
                <w:kern w:val="2"/>
                <w:sz w:val="20"/>
              </w:rPr>
            </w:pPr>
            <w:r w:rsidRPr="00B75889">
              <w:rPr>
                <w:rFonts w:ascii="Cambria" w:hAnsi="Cambria"/>
                <w:kern w:val="2"/>
                <w:sz w:val="20"/>
              </w:rPr>
              <w:t>Turi būti pateikiami šie dokumentai: (i)</w:t>
            </w:r>
            <w:r w:rsidR="00B3015B" w:rsidRPr="00B75889">
              <w:rPr>
                <w:rFonts w:ascii="Cambria" w:hAnsi="Cambria"/>
                <w:kern w:val="2"/>
                <w:sz w:val="20"/>
              </w:rPr>
              <w:t>Paslaugų perdavimo-priėmimo aktas</w:t>
            </w:r>
            <w:r w:rsidR="00B3015B" w:rsidRPr="00B75889">
              <w:rPr>
                <w:rFonts w:ascii="Cambria" w:hAnsi="Cambria"/>
                <w:sz w:val="20"/>
              </w:rPr>
              <w:t>.</w:t>
            </w:r>
          </w:p>
          <w:p w14:paraId="0CE28B9D" w14:textId="1A56AFB9" w:rsidR="00B3015B" w:rsidRPr="00B75889" w:rsidRDefault="00B3015B" w:rsidP="00B3015B">
            <w:pPr>
              <w:jc w:val="both"/>
              <w:rPr>
                <w:rFonts w:ascii="Cambria" w:hAnsi="Cambria"/>
                <w:sz w:val="20"/>
              </w:rPr>
            </w:pPr>
            <w:r w:rsidRPr="00B75889">
              <w:rPr>
                <w:rFonts w:ascii="Cambria" w:hAnsi="Cambria"/>
                <w:kern w:val="2"/>
                <w:sz w:val="20"/>
              </w:rPr>
              <w:t>Tiekėjui nepateikus nurodytų dokumentų, laikoma, kad Paslaugos neatitinka Sutartyje nustatytų reikalavimų.</w:t>
            </w:r>
          </w:p>
        </w:tc>
      </w:tr>
      <w:tr w:rsidR="004B0DC3" w:rsidRPr="00B75889" w14:paraId="5BCB922D" w14:textId="77777777">
        <w:trPr>
          <w:trHeight w:val="300"/>
        </w:trPr>
        <w:tc>
          <w:tcPr>
            <w:tcW w:w="9535" w:type="dxa"/>
            <w:gridSpan w:val="4"/>
          </w:tcPr>
          <w:p w14:paraId="694A2072" w14:textId="77777777" w:rsidR="004B0DC3" w:rsidRPr="00B75889" w:rsidRDefault="004B0DC3" w:rsidP="004B0DC3">
            <w:pPr>
              <w:jc w:val="center"/>
              <w:rPr>
                <w:rFonts w:ascii="Cambria" w:hAnsi="Cambria"/>
                <w:b/>
                <w:kern w:val="2"/>
                <w:sz w:val="20"/>
              </w:rPr>
            </w:pPr>
            <w:r w:rsidRPr="00B75889">
              <w:rPr>
                <w:rFonts w:ascii="Cambria" w:hAnsi="Cambria"/>
                <w:b/>
                <w:kern w:val="2"/>
                <w:sz w:val="20"/>
              </w:rPr>
              <w:t>5. SUTARTIES KAINA IR ATSISKAITYMO TVARKA</w:t>
            </w:r>
          </w:p>
        </w:tc>
      </w:tr>
      <w:tr w:rsidR="004B0DC3" w:rsidRPr="00B75889" w14:paraId="52F3204D" w14:textId="77777777">
        <w:trPr>
          <w:trHeight w:val="300"/>
        </w:trPr>
        <w:tc>
          <w:tcPr>
            <w:tcW w:w="3094" w:type="dxa"/>
            <w:gridSpan w:val="2"/>
          </w:tcPr>
          <w:p w14:paraId="2BB39D3E" w14:textId="77777777" w:rsidR="004B0DC3" w:rsidRPr="00B75889" w:rsidRDefault="004B0DC3" w:rsidP="004B0DC3">
            <w:pPr>
              <w:rPr>
                <w:rFonts w:ascii="Cambria" w:hAnsi="Cambria"/>
                <w:b/>
                <w:kern w:val="2"/>
                <w:sz w:val="20"/>
              </w:rPr>
            </w:pPr>
            <w:r w:rsidRPr="00B75889">
              <w:rPr>
                <w:rFonts w:ascii="Cambria" w:hAnsi="Cambria"/>
                <w:b/>
                <w:kern w:val="2"/>
                <w:sz w:val="20"/>
              </w:rPr>
              <w:t>5.1. Sutarčiai taikomas kainos apskaičiavimo būdas</w:t>
            </w:r>
          </w:p>
        </w:tc>
        <w:tc>
          <w:tcPr>
            <w:tcW w:w="6441" w:type="dxa"/>
            <w:gridSpan w:val="2"/>
          </w:tcPr>
          <w:p w14:paraId="4CAEB66B" w14:textId="77777777" w:rsidR="004B0DC3" w:rsidRPr="00B75889" w:rsidRDefault="004B0DC3" w:rsidP="004B0DC3">
            <w:pPr>
              <w:rPr>
                <w:rFonts w:ascii="Cambria" w:hAnsi="Cambria"/>
                <w:kern w:val="2"/>
                <w:sz w:val="20"/>
              </w:rPr>
            </w:pPr>
            <w:r w:rsidRPr="00B75889">
              <w:rPr>
                <w:rFonts w:ascii="Cambria" w:hAnsi="Cambria"/>
                <w:kern w:val="2"/>
                <w:sz w:val="20"/>
              </w:rPr>
              <w:t>Fiksuoto įkainio kainodara</w:t>
            </w:r>
          </w:p>
          <w:p w14:paraId="1199C3A4" w14:textId="7E4EE2C5" w:rsidR="004B0DC3" w:rsidRPr="00B75889" w:rsidRDefault="004B0DC3" w:rsidP="004B0DC3">
            <w:pPr>
              <w:rPr>
                <w:rFonts w:ascii="Cambria" w:hAnsi="Cambria"/>
                <w:kern w:val="2"/>
                <w:sz w:val="20"/>
              </w:rPr>
            </w:pPr>
          </w:p>
        </w:tc>
      </w:tr>
      <w:tr w:rsidR="00EC0314" w:rsidRPr="00B75889" w14:paraId="7C6FAC1F" w14:textId="77777777">
        <w:trPr>
          <w:trHeight w:val="300"/>
        </w:trPr>
        <w:tc>
          <w:tcPr>
            <w:tcW w:w="3094" w:type="dxa"/>
            <w:gridSpan w:val="2"/>
          </w:tcPr>
          <w:p w14:paraId="23592E8B" w14:textId="77777777" w:rsidR="004B0DC3" w:rsidRPr="00B75889" w:rsidRDefault="004B0DC3" w:rsidP="004B0DC3">
            <w:pPr>
              <w:rPr>
                <w:rFonts w:ascii="Cambria" w:hAnsi="Cambria"/>
                <w:b/>
                <w:kern w:val="2"/>
                <w:sz w:val="20"/>
              </w:rPr>
            </w:pPr>
            <w:r w:rsidRPr="00B75889">
              <w:rPr>
                <w:rFonts w:ascii="Cambria" w:hAnsi="Cambria"/>
                <w:b/>
                <w:kern w:val="2"/>
                <w:sz w:val="20"/>
              </w:rPr>
              <w:t xml:space="preserve">5.2. Pradinės Sutarties vertė ir Sutarties kaina, kai taikoma </w:t>
            </w:r>
            <w:r w:rsidRPr="00B75889">
              <w:rPr>
                <w:rFonts w:ascii="Cambria" w:hAnsi="Cambria"/>
                <w:b/>
                <w:kern w:val="2"/>
                <w:sz w:val="20"/>
                <w:u w:val="single"/>
              </w:rPr>
              <w:t>fiksuoto įkainio</w:t>
            </w:r>
            <w:r w:rsidRPr="00B75889">
              <w:rPr>
                <w:rFonts w:ascii="Cambria" w:hAnsi="Cambria"/>
                <w:b/>
                <w:kern w:val="2"/>
                <w:sz w:val="20"/>
              </w:rPr>
              <w:t xml:space="preserve"> kainodara</w:t>
            </w:r>
          </w:p>
          <w:p w14:paraId="2F5B4D7C" w14:textId="77777777" w:rsidR="004B0DC3" w:rsidRPr="00B75889" w:rsidRDefault="004B0DC3" w:rsidP="004B0DC3">
            <w:pPr>
              <w:rPr>
                <w:rFonts w:ascii="Cambria" w:hAnsi="Cambria"/>
                <w:b/>
                <w:kern w:val="2"/>
                <w:sz w:val="20"/>
              </w:rPr>
            </w:pPr>
          </w:p>
          <w:p w14:paraId="5CB8505B" w14:textId="77777777" w:rsidR="004B0DC3" w:rsidRPr="00B75889" w:rsidRDefault="004B0DC3" w:rsidP="004B0DC3">
            <w:pPr>
              <w:rPr>
                <w:rFonts w:ascii="Cambria" w:hAnsi="Cambria"/>
                <w:b/>
                <w:kern w:val="2"/>
                <w:sz w:val="20"/>
              </w:rPr>
            </w:pPr>
          </w:p>
          <w:p w14:paraId="25EFA9BF" w14:textId="77777777" w:rsidR="004B0DC3" w:rsidRPr="00B75889" w:rsidRDefault="004B0DC3" w:rsidP="004B0DC3">
            <w:pPr>
              <w:rPr>
                <w:rFonts w:ascii="Cambria" w:hAnsi="Cambria"/>
                <w:b/>
                <w:kern w:val="2"/>
                <w:sz w:val="20"/>
              </w:rPr>
            </w:pPr>
          </w:p>
          <w:p w14:paraId="764FD36F" w14:textId="77777777" w:rsidR="004B0DC3" w:rsidRPr="00B75889" w:rsidRDefault="004B0DC3" w:rsidP="004B0DC3">
            <w:pPr>
              <w:rPr>
                <w:rFonts w:ascii="Cambria" w:hAnsi="Cambria"/>
                <w:b/>
                <w:kern w:val="2"/>
                <w:sz w:val="20"/>
              </w:rPr>
            </w:pPr>
          </w:p>
          <w:p w14:paraId="6F6F3B5D" w14:textId="77777777" w:rsidR="004B0DC3" w:rsidRPr="00B75889" w:rsidRDefault="004B0DC3" w:rsidP="004B0DC3">
            <w:pPr>
              <w:rPr>
                <w:rFonts w:ascii="Cambria" w:hAnsi="Cambria"/>
                <w:b/>
                <w:kern w:val="2"/>
                <w:sz w:val="20"/>
              </w:rPr>
            </w:pPr>
          </w:p>
          <w:p w14:paraId="19454A4F" w14:textId="77777777" w:rsidR="004B0DC3" w:rsidRPr="00B75889" w:rsidRDefault="004B0DC3" w:rsidP="004B0DC3">
            <w:pPr>
              <w:rPr>
                <w:rFonts w:ascii="Cambria" w:hAnsi="Cambria"/>
                <w:b/>
                <w:kern w:val="2"/>
                <w:sz w:val="20"/>
              </w:rPr>
            </w:pPr>
          </w:p>
          <w:p w14:paraId="34DC97CC" w14:textId="77777777" w:rsidR="004B0DC3" w:rsidRPr="00B75889" w:rsidRDefault="004B0DC3" w:rsidP="004B0DC3">
            <w:pPr>
              <w:rPr>
                <w:rFonts w:ascii="Cambria" w:hAnsi="Cambria"/>
                <w:b/>
                <w:kern w:val="2"/>
                <w:sz w:val="20"/>
              </w:rPr>
            </w:pPr>
          </w:p>
          <w:p w14:paraId="5D7C9F13" w14:textId="77777777" w:rsidR="004B0DC3" w:rsidRPr="00B75889" w:rsidRDefault="004B0DC3" w:rsidP="00D41FD5">
            <w:pPr>
              <w:jc w:val="both"/>
              <w:rPr>
                <w:rFonts w:ascii="Cambria" w:hAnsi="Cambria"/>
                <w:b/>
                <w:kern w:val="2"/>
                <w:sz w:val="20"/>
              </w:rPr>
            </w:pPr>
          </w:p>
        </w:tc>
        <w:tc>
          <w:tcPr>
            <w:tcW w:w="6441" w:type="dxa"/>
            <w:gridSpan w:val="2"/>
          </w:tcPr>
          <w:p w14:paraId="4E0CF8EB" w14:textId="7DB10918" w:rsidR="00301F84" w:rsidRPr="00B75889" w:rsidRDefault="00301F84" w:rsidP="00301F84">
            <w:pPr>
              <w:jc w:val="both"/>
              <w:rPr>
                <w:rFonts w:ascii="Cambria" w:hAnsi="Cambria"/>
                <w:kern w:val="2"/>
                <w:sz w:val="20"/>
              </w:rPr>
            </w:pPr>
            <w:r w:rsidRPr="00B75889">
              <w:rPr>
                <w:rFonts w:ascii="Cambria" w:hAnsi="Cambria"/>
                <w:kern w:val="2"/>
                <w:sz w:val="20"/>
              </w:rPr>
              <w:t xml:space="preserve">Pradinės Sutarties vertė yra </w:t>
            </w:r>
            <w:r w:rsidR="00E22AF7" w:rsidRPr="00B75889">
              <w:rPr>
                <w:rFonts w:ascii="Cambria" w:hAnsi="Cambria"/>
                <w:kern w:val="2"/>
                <w:sz w:val="20"/>
              </w:rPr>
              <w:t>1</w:t>
            </w:r>
            <w:r w:rsidR="00E22AF7" w:rsidRPr="00B75889">
              <w:rPr>
                <w:rFonts w:ascii="Cambria" w:hAnsi="Cambria"/>
                <w:b/>
                <w:kern w:val="2"/>
                <w:sz w:val="20"/>
              </w:rPr>
              <w:t>9 458,90</w:t>
            </w:r>
            <w:r w:rsidRPr="00B75889">
              <w:rPr>
                <w:rFonts w:ascii="Cambria" w:hAnsi="Cambria"/>
                <w:b/>
                <w:kern w:val="2"/>
                <w:sz w:val="20"/>
              </w:rPr>
              <w:t xml:space="preserve"> Eur</w:t>
            </w:r>
            <w:r w:rsidRPr="00B75889">
              <w:rPr>
                <w:rFonts w:ascii="Cambria" w:hAnsi="Cambria"/>
                <w:kern w:val="2"/>
                <w:sz w:val="20"/>
              </w:rPr>
              <w:t xml:space="preserve"> (</w:t>
            </w:r>
            <w:r w:rsidR="00E22AF7" w:rsidRPr="00B75889">
              <w:rPr>
                <w:rFonts w:ascii="Cambria" w:hAnsi="Cambria"/>
                <w:kern w:val="2"/>
                <w:sz w:val="20"/>
              </w:rPr>
              <w:t>devyniolika</w:t>
            </w:r>
            <w:r w:rsidR="00DD34CD" w:rsidRPr="00B75889">
              <w:rPr>
                <w:rFonts w:ascii="Cambria" w:hAnsi="Cambria"/>
                <w:kern w:val="2"/>
                <w:sz w:val="20"/>
              </w:rPr>
              <w:t xml:space="preserve"> tūkstan</w:t>
            </w:r>
            <w:r w:rsidR="00E22AF7" w:rsidRPr="00B75889">
              <w:rPr>
                <w:rFonts w:ascii="Cambria" w:hAnsi="Cambria"/>
                <w:kern w:val="2"/>
                <w:sz w:val="20"/>
              </w:rPr>
              <w:t>čių</w:t>
            </w:r>
            <w:r w:rsidR="00DD34CD" w:rsidRPr="00B75889">
              <w:rPr>
                <w:rFonts w:ascii="Cambria" w:hAnsi="Cambria"/>
                <w:kern w:val="2"/>
                <w:sz w:val="20"/>
              </w:rPr>
              <w:t xml:space="preserve"> </w:t>
            </w:r>
            <w:r w:rsidR="00E22AF7" w:rsidRPr="00B75889">
              <w:rPr>
                <w:rFonts w:ascii="Cambria" w:hAnsi="Cambria"/>
                <w:kern w:val="2"/>
                <w:sz w:val="20"/>
              </w:rPr>
              <w:t>keturi</w:t>
            </w:r>
            <w:r w:rsidR="00DD34CD" w:rsidRPr="00B75889">
              <w:rPr>
                <w:rFonts w:ascii="Cambria" w:hAnsi="Cambria"/>
                <w:kern w:val="2"/>
                <w:sz w:val="20"/>
              </w:rPr>
              <w:t xml:space="preserve"> šimtai </w:t>
            </w:r>
            <w:r w:rsidR="00E22AF7" w:rsidRPr="00B75889">
              <w:rPr>
                <w:rFonts w:ascii="Cambria" w:hAnsi="Cambria"/>
                <w:kern w:val="2"/>
                <w:sz w:val="20"/>
              </w:rPr>
              <w:t>penkias</w:t>
            </w:r>
            <w:r w:rsidR="009717F7" w:rsidRPr="00B75889">
              <w:rPr>
                <w:rFonts w:ascii="Cambria" w:hAnsi="Cambria"/>
                <w:kern w:val="2"/>
                <w:sz w:val="20"/>
              </w:rPr>
              <w:t xml:space="preserve">dešimt </w:t>
            </w:r>
            <w:r w:rsidR="00E22AF7" w:rsidRPr="00B75889">
              <w:rPr>
                <w:rFonts w:ascii="Cambria" w:hAnsi="Cambria"/>
                <w:kern w:val="2"/>
                <w:sz w:val="20"/>
              </w:rPr>
              <w:t>aštuoni</w:t>
            </w:r>
            <w:r w:rsidR="00DD34CD" w:rsidRPr="00B75889">
              <w:rPr>
                <w:rFonts w:ascii="Cambria" w:hAnsi="Cambria"/>
                <w:kern w:val="2"/>
                <w:sz w:val="20"/>
              </w:rPr>
              <w:t xml:space="preserve"> eur</w:t>
            </w:r>
            <w:r w:rsidR="009717F7" w:rsidRPr="00B75889">
              <w:rPr>
                <w:rFonts w:ascii="Cambria" w:hAnsi="Cambria"/>
                <w:kern w:val="2"/>
                <w:sz w:val="20"/>
              </w:rPr>
              <w:t>ai</w:t>
            </w:r>
            <w:r w:rsidR="00DD34CD" w:rsidRPr="00B75889">
              <w:rPr>
                <w:rFonts w:ascii="Cambria" w:hAnsi="Cambria"/>
                <w:kern w:val="2"/>
                <w:sz w:val="20"/>
              </w:rPr>
              <w:t xml:space="preserve">, </w:t>
            </w:r>
            <w:r w:rsidR="00E22AF7" w:rsidRPr="00B75889">
              <w:rPr>
                <w:rFonts w:ascii="Cambria" w:hAnsi="Cambria"/>
                <w:kern w:val="2"/>
                <w:sz w:val="20"/>
              </w:rPr>
              <w:t>90</w:t>
            </w:r>
            <w:r w:rsidR="00DD34CD" w:rsidRPr="00B75889">
              <w:rPr>
                <w:rFonts w:ascii="Cambria" w:hAnsi="Cambria"/>
                <w:kern w:val="2"/>
                <w:sz w:val="20"/>
              </w:rPr>
              <w:t xml:space="preserve"> ct</w:t>
            </w:r>
            <w:r w:rsidRPr="00B75889">
              <w:rPr>
                <w:rFonts w:ascii="Cambria" w:hAnsi="Cambria"/>
                <w:kern w:val="2"/>
                <w:sz w:val="20"/>
              </w:rPr>
              <w:t xml:space="preserve">) be pridėtinės vertės mokesčio (toliau – PVM). </w:t>
            </w:r>
          </w:p>
          <w:p w14:paraId="62B62743" w14:textId="488456FB" w:rsidR="00301F84" w:rsidRPr="00B75889" w:rsidRDefault="00301F84" w:rsidP="00301F84">
            <w:pPr>
              <w:jc w:val="both"/>
              <w:rPr>
                <w:rFonts w:ascii="Cambria" w:hAnsi="Cambria"/>
                <w:kern w:val="2"/>
                <w:sz w:val="20"/>
              </w:rPr>
            </w:pPr>
            <w:r w:rsidRPr="00B75889">
              <w:rPr>
                <w:rFonts w:ascii="Cambria" w:hAnsi="Cambria"/>
                <w:kern w:val="2"/>
                <w:sz w:val="20"/>
              </w:rPr>
              <w:t xml:space="preserve">PVM sudaro </w:t>
            </w:r>
            <w:r w:rsidR="00E22AF7" w:rsidRPr="00B75889">
              <w:rPr>
                <w:rFonts w:ascii="Cambria" w:hAnsi="Cambria"/>
                <w:b/>
                <w:kern w:val="2"/>
                <w:sz w:val="20"/>
              </w:rPr>
              <w:t>0,00</w:t>
            </w:r>
            <w:r w:rsidRPr="00B75889">
              <w:rPr>
                <w:rFonts w:ascii="Cambria" w:hAnsi="Cambria"/>
                <w:b/>
                <w:kern w:val="2"/>
                <w:sz w:val="20"/>
              </w:rPr>
              <w:t xml:space="preserve"> Eur</w:t>
            </w:r>
            <w:r w:rsidRPr="00B75889">
              <w:rPr>
                <w:rFonts w:ascii="Cambria" w:hAnsi="Cambria"/>
                <w:kern w:val="2"/>
                <w:sz w:val="20"/>
              </w:rPr>
              <w:t xml:space="preserve"> (</w:t>
            </w:r>
            <w:r w:rsidR="00E22AF7" w:rsidRPr="00B75889">
              <w:rPr>
                <w:rFonts w:ascii="Cambria" w:hAnsi="Cambria"/>
                <w:kern w:val="2"/>
                <w:sz w:val="20"/>
              </w:rPr>
              <w:t>nulis</w:t>
            </w:r>
            <w:r w:rsidR="00DD34CD" w:rsidRPr="00B75889">
              <w:rPr>
                <w:rFonts w:ascii="Cambria" w:hAnsi="Cambria"/>
                <w:kern w:val="2"/>
                <w:sz w:val="20"/>
              </w:rPr>
              <w:t xml:space="preserve"> eur</w:t>
            </w:r>
            <w:r w:rsidR="00E22AF7" w:rsidRPr="00B75889">
              <w:rPr>
                <w:rFonts w:ascii="Cambria" w:hAnsi="Cambria"/>
                <w:kern w:val="2"/>
                <w:sz w:val="20"/>
              </w:rPr>
              <w:t>ų</w:t>
            </w:r>
            <w:r w:rsidR="00DD34CD" w:rsidRPr="00B75889">
              <w:rPr>
                <w:rFonts w:ascii="Cambria" w:hAnsi="Cambria"/>
                <w:kern w:val="2"/>
                <w:sz w:val="20"/>
              </w:rPr>
              <w:t xml:space="preserve">, </w:t>
            </w:r>
            <w:r w:rsidR="00E22AF7" w:rsidRPr="00B75889">
              <w:rPr>
                <w:rFonts w:ascii="Cambria" w:hAnsi="Cambria"/>
                <w:kern w:val="2"/>
                <w:sz w:val="20"/>
              </w:rPr>
              <w:t>00</w:t>
            </w:r>
            <w:r w:rsidR="00DD34CD" w:rsidRPr="00B75889">
              <w:rPr>
                <w:rFonts w:ascii="Cambria" w:hAnsi="Cambria"/>
                <w:kern w:val="2"/>
                <w:sz w:val="20"/>
              </w:rPr>
              <w:t xml:space="preserve"> ct</w:t>
            </w:r>
            <w:r w:rsidRPr="00B75889">
              <w:rPr>
                <w:rFonts w:ascii="Cambria" w:hAnsi="Cambria"/>
                <w:kern w:val="2"/>
                <w:sz w:val="20"/>
              </w:rPr>
              <w:t>).</w:t>
            </w:r>
          </w:p>
          <w:p w14:paraId="010D11A8" w14:textId="293DAD82" w:rsidR="00301F84" w:rsidRPr="00B75889" w:rsidRDefault="00301F84" w:rsidP="00301F84">
            <w:pPr>
              <w:jc w:val="both"/>
              <w:rPr>
                <w:rFonts w:ascii="Cambria" w:hAnsi="Cambria"/>
                <w:kern w:val="2"/>
                <w:sz w:val="20"/>
              </w:rPr>
            </w:pPr>
            <w:r w:rsidRPr="00B75889">
              <w:rPr>
                <w:rFonts w:ascii="Cambria" w:hAnsi="Cambria"/>
                <w:kern w:val="2"/>
                <w:sz w:val="20"/>
              </w:rPr>
              <w:t xml:space="preserve">Sutarties kaina yra </w:t>
            </w:r>
            <w:r w:rsidR="00E22AF7" w:rsidRPr="00B75889">
              <w:rPr>
                <w:rFonts w:ascii="Cambria" w:hAnsi="Cambria"/>
                <w:b/>
                <w:kern w:val="2"/>
                <w:sz w:val="20"/>
              </w:rPr>
              <w:t xml:space="preserve">19 458,90 Eur </w:t>
            </w:r>
            <w:r w:rsidR="00E22AF7" w:rsidRPr="00B75889">
              <w:rPr>
                <w:rFonts w:ascii="Cambria" w:hAnsi="Cambria"/>
                <w:bCs/>
                <w:kern w:val="2"/>
                <w:sz w:val="20"/>
              </w:rPr>
              <w:t>(devyniolika tūkstančių keturi šimtai penkiasdešimt aštuoni eurai, 90 ct)</w:t>
            </w:r>
            <w:r w:rsidR="00E22AF7" w:rsidRPr="00B75889">
              <w:rPr>
                <w:rFonts w:ascii="Cambria" w:hAnsi="Cambria"/>
                <w:kern w:val="2"/>
                <w:sz w:val="20"/>
              </w:rPr>
              <w:t xml:space="preserve"> </w:t>
            </w:r>
            <w:r w:rsidRPr="00B75889">
              <w:rPr>
                <w:rFonts w:ascii="Cambria" w:hAnsi="Cambria"/>
                <w:kern w:val="2"/>
                <w:sz w:val="20"/>
              </w:rPr>
              <w:t>su PVM.</w:t>
            </w:r>
          </w:p>
          <w:p w14:paraId="6D6B051D" w14:textId="77777777" w:rsidR="00301F84" w:rsidRPr="00B75889" w:rsidRDefault="00301F84" w:rsidP="00301F84">
            <w:pPr>
              <w:jc w:val="both"/>
              <w:rPr>
                <w:rFonts w:ascii="Cambria" w:hAnsi="Cambria"/>
                <w:kern w:val="2"/>
                <w:sz w:val="20"/>
              </w:rPr>
            </w:pPr>
          </w:p>
          <w:p w14:paraId="0B79AB4D" w14:textId="1E369BB6" w:rsidR="004B0DC3" w:rsidRPr="00B75889" w:rsidRDefault="00301F84" w:rsidP="001F554C">
            <w:pPr>
              <w:jc w:val="both"/>
              <w:rPr>
                <w:rFonts w:ascii="Cambria" w:hAnsi="Cambria"/>
                <w:kern w:val="2"/>
                <w:sz w:val="20"/>
              </w:rPr>
            </w:pPr>
            <w:r w:rsidRPr="00B75889">
              <w:rPr>
                <w:rFonts w:ascii="Cambria" w:hAnsi="Cambria"/>
                <w:kern w:val="2"/>
                <w:sz w:val="20"/>
              </w:rPr>
              <w:t>Šioje Sutartyje Pradinės Sutarties vertė yra lygi </w:t>
            </w:r>
            <w:r w:rsidRPr="00B75889">
              <w:rPr>
                <w:rFonts w:ascii="Cambria" w:hAnsi="Cambria"/>
                <w:b/>
                <w:kern w:val="2"/>
                <w:sz w:val="20"/>
              </w:rPr>
              <w:t>maksimaliai pirkimui skirtai lėšų sumai be PVM</w:t>
            </w:r>
            <w:r w:rsidRPr="00B75889">
              <w:rPr>
                <w:rFonts w:ascii="Cambria" w:hAnsi="Cambria"/>
                <w:kern w:val="2"/>
                <w:sz w:val="20"/>
              </w:rPr>
              <w:t xml:space="preserve"> pirkimo dokumentuose ir Sutartyje nurodytų P</w:t>
            </w:r>
            <w:r w:rsidR="00E22AF7" w:rsidRPr="00B75889">
              <w:rPr>
                <w:rFonts w:ascii="Cambria" w:hAnsi="Cambria"/>
                <w:kern w:val="2"/>
                <w:sz w:val="20"/>
              </w:rPr>
              <w:t>aslaugų</w:t>
            </w:r>
            <w:r w:rsidRPr="00B75889">
              <w:rPr>
                <w:rFonts w:ascii="Cambria" w:hAnsi="Cambria"/>
                <w:kern w:val="2"/>
                <w:sz w:val="20"/>
              </w:rPr>
              <w:t xml:space="preserve"> įsigijimui Tiekėjo pasiūlyme nurodytais įkainiais be PVM. Pirkėjas perka Paslaugas pagal poreikį Sutartyje arba jos priede Nr. 2 nu</w:t>
            </w:r>
            <w:r w:rsidR="001F554C" w:rsidRPr="00B75889">
              <w:rPr>
                <w:rFonts w:ascii="Cambria" w:hAnsi="Cambria"/>
                <w:kern w:val="2"/>
                <w:sz w:val="20"/>
              </w:rPr>
              <w:t xml:space="preserve">rodytais įkainiais, neviršijant </w:t>
            </w:r>
            <w:r w:rsidRPr="00B75889">
              <w:rPr>
                <w:rFonts w:ascii="Cambria" w:hAnsi="Cambria"/>
                <w:kern w:val="2"/>
                <w:sz w:val="20"/>
              </w:rPr>
              <w:t>Sutarties kainos.</w:t>
            </w:r>
            <w:r w:rsidR="001F554C" w:rsidRPr="00B75889">
              <w:rPr>
                <w:rFonts w:ascii="Cambria" w:hAnsi="Cambria"/>
                <w:kern w:val="2"/>
                <w:sz w:val="20"/>
              </w:rPr>
              <w:t xml:space="preserve"> </w:t>
            </w:r>
          </w:p>
          <w:p w14:paraId="5751E94A" w14:textId="702741B5" w:rsidR="001F554C" w:rsidRPr="00B75889" w:rsidRDefault="001F554C" w:rsidP="001F554C">
            <w:pPr>
              <w:jc w:val="both"/>
              <w:rPr>
                <w:rFonts w:ascii="Cambria" w:hAnsi="Cambria"/>
                <w:kern w:val="2"/>
                <w:sz w:val="20"/>
              </w:rPr>
            </w:pPr>
            <w:r w:rsidRPr="00B75889">
              <w:rPr>
                <w:rFonts w:ascii="Cambria" w:hAnsi="Cambria"/>
                <w:kern w:val="2"/>
                <w:sz w:val="20"/>
              </w:rPr>
              <w:t>Pirkėjas neįsipareigoja išpirkti preliminaraus Paslaugų kiekio ar bet kokios jo dalies.</w:t>
            </w:r>
          </w:p>
        </w:tc>
      </w:tr>
      <w:tr w:rsidR="004B0DC3" w:rsidRPr="00B75889" w14:paraId="267D47BF" w14:textId="77777777">
        <w:trPr>
          <w:trHeight w:val="300"/>
        </w:trPr>
        <w:tc>
          <w:tcPr>
            <w:tcW w:w="3094" w:type="dxa"/>
            <w:gridSpan w:val="2"/>
          </w:tcPr>
          <w:p w14:paraId="46985E13" w14:textId="77777777" w:rsidR="004B0DC3" w:rsidRPr="00B75889" w:rsidRDefault="004B0DC3" w:rsidP="004B0DC3">
            <w:pPr>
              <w:rPr>
                <w:rFonts w:ascii="Cambria" w:hAnsi="Cambria"/>
                <w:b/>
                <w:kern w:val="2"/>
                <w:sz w:val="20"/>
              </w:rPr>
            </w:pPr>
            <w:r w:rsidRPr="00B75889">
              <w:rPr>
                <w:rFonts w:ascii="Cambria" w:hAnsi="Cambria"/>
                <w:b/>
                <w:kern w:val="2"/>
                <w:sz w:val="20"/>
              </w:rPr>
              <w:t xml:space="preserve">5.3. Sutarties kainos / įkainių perskaičiavimas taikant </w:t>
            </w:r>
            <w:r w:rsidRPr="00B75889">
              <w:rPr>
                <w:rFonts w:ascii="Cambria" w:hAnsi="Cambria"/>
                <w:b/>
                <w:kern w:val="2"/>
                <w:sz w:val="20"/>
                <w:u w:val="single"/>
              </w:rPr>
              <w:t>peržiūros</w:t>
            </w:r>
            <w:r w:rsidRPr="00B75889">
              <w:rPr>
                <w:rFonts w:ascii="Cambria" w:hAnsi="Cambria"/>
                <w:b/>
                <w:kern w:val="2"/>
                <w:sz w:val="20"/>
              </w:rPr>
              <w:t xml:space="preserve"> taisykles</w:t>
            </w:r>
          </w:p>
          <w:p w14:paraId="5E5DEA20" w14:textId="77777777" w:rsidR="004B0DC3" w:rsidRPr="00B75889" w:rsidRDefault="004B0DC3" w:rsidP="004B0DC3">
            <w:pPr>
              <w:rPr>
                <w:rFonts w:ascii="Cambria" w:hAnsi="Cambria"/>
                <w:b/>
                <w:kern w:val="2"/>
                <w:sz w:val="20"/>
              </w:rPr>
            </w:pPr>
          </w:p>
          <w:p w14:paraId="53EBA4B1" w14:textId="77777777" w:rsidR="004B0DC3" w:rsidRPr="00B75889" w:rsidRDefault="004B0DC3" w:rsidP="004B0DC3">
            <w:pPr>
              <w:rPr>
                <w:rFonts w:ascii="Cambria" w:hAnsi="Cambria"/>
                <w:kern w:val="2"/>
                <w:sz w:val="20"/>
              </w:rPr>
            </w:pPr>
          </w:p>
        </w:tc>
        <w:tc>
          <w:tcPr>
            <w:tcW w:w="6441" w:type="dxa"/>
            <w:gridSpan w:val="2"/>
          </w:tcPr>
          <w:p w14:paraId="35A9E16C" w14:textId="4503F062" w:rsidR="004B0DC3" w:rsidRPr="00B75889" w:rsidRDefault="004B0DC3" w:rsidP="004B0DC3">
            <w:pPr>
              <w:rPr>
                <w:rFonts w:ascii="Cambria" w:hAnsi="Cambria"/>
                <w:sz w:val="20"/>
              </w:rPr>
            </w:pPr>
            <w:r w:rsidRPr="00B75889">
              <w:rPr>
                <w:rFonts w:ascii="Cambria" w:hAnsi="Cambria"/>
                <w:kern w:val="2"/>
                <w:sz w:val="20"/>
              </w:rPr>
              <w:t>Sutarties kaina bus perskaičiuojam</w:t>
            </w:r>
            <w:r w:rsidR="00E22AF7" w:rsidRPr="00B75889">
              <w:rPr>
                <w:rFonts w:ascii="Cambria" w:hAnsi="Cambria"/>
                <w:kern w:val="2"/>
                <w:sz w:val="20"/>
              </w:rPr>
              <w:t>a</w:t>
            </w:r>
            <w:r w:rsidRPr="00B75889">
              <w:rPr>
                <w:rFonts w:ascii="Cambria" w:hAnsi="Cambria"/>
                <w:kern w:val="2"/>
                <w:sz w:val="20"/>
              </w:rPr>
              <w:t>:</w:t>
            </w:r>
          </w:p>
          <w:p w14:paraId="5139C732" w14:textId="77777777" w:rsidR="004B0DC3" w:rsidRPr="00B75889" w:rsidRDefault="004B0DC3" w:rsidP="004B0DC3">
            <w:pPr>
              <w:rPr>
                <w:rFonts w:ascii="Cambria" w:hAnsi="Cambria"/>
                <w:kern w:val="2"/>
                <w:sz w:val="20"/>
              </w:rPr>
            </w:pPr>
            <w:r w:rsidRPr="00B75889">
              <w:rPr>
                <w:rFonts w:ascii="Cambria" w:hAnsi="Cambria"/>
                <w:kern w:val="2"/>
                <w:sz w:val="20"/>
              </w:rPr>
              <w:t>5.3.1. dėl PVM tarifo pasikeitimo;</w:t>
            </w:r>
          </w:p>
          <w:p w14:paraId="309BB6A3" w14:textId="53477C27" w:rsidR="004B0DC3" w:rsidRPr="00B75889" w:rsidRDefault="004B0DC3" w:rsidP="004B0DC3">
            <w:pPr>
              <w:rPr>
                <w:rFonts w:ascii="Cambria" w:hAnsi="Cambria"/>
                <w:kern w:val="2"/>
                <w:sz w:val="20"/>
              </w:rPr>
            </w:pPr>
            <w:r w:rsidRPr="00B75889">
              <w:rPr>
                <w:rFonts w:ascii="Cambria" w:hAnsi="Cambria"/>
                <w:kern w:val="2"/>
                <w:sz w:val="20"/>
              </w:rPr>
              <w:t xml:space="preserve">5.3.2. </w:t>
            </w:r>
            <w:r w:rsidR="005635D6" w:rsidRPr="00B75889">
              <w:rPr>
                <w:rFonts w:ascii="Cambria" w:hAnsi="Cambria"/>
                <w:kern w:val="2"/>
                <w:sz w:val="20"/>
              </w:rPr>
              <w:t>netaikoma;</w:t>
            </w:r>
          </w:p>
          <w:p w14:paraId="60BA4D26" w14:textId="77777777" w:rsidR="004B0DC3" w:rsidRPr="00B75889" w:rsidRDefault="004B0DC3" w:rsidP="004B0DC3">
            <w:pPr>
              <w:rPr>
                <w:rFonts w:ascii="Cambria" w:hAnsi="Cambria"/>
                <w:kern w:val="2"/>
                <w:sz w:val="20"/>
              </w:rPr>
            </w:pPr>
            <w:r w:rsidRPr="00B75889">
              <w:rPr>
                <w:rFonts w:ascii="Cambria" w:hAnsi="Cambria"/>
                <w:kern w:val="2"/>
                <w:sz w:val="20"/>
              </w:rPr>
              <w:t>5.3.3. dėl kainų lygio pokyčio;</w:t>
            </w:r>
          </w:p>
          <w:p w14:paraId="662EA503" w14:textId="4F086595" w:rsidR="004B0DC3" w:rsidRPr="00B75889" w:rsidRDefault="004B0DC3" w:rsidP="004B0DC3">
            <w:pPr>
              <w:rPr>
                <w:rFonts w:ascii="Cambria" w:hAnsi="Cambria"/>
                <w:kern w:val="2"/>
                <w:sz w:val="20"/>
              </w:rPr>
            </w:pPr>
            <w:r w:rsidRPr="00B75889">
              <w:rPr>
                <w:rFonts w:ascii="Cambria" w:hAnsi="Cambria"/>
                <w:kern w:val="2"/>
                <w:sz w:val="20"/>
              </w:rPr>
              <w:t xml:space="preserve">5.3.4. </w:t>
            </w:r>
            <w:r w:rsidR="005635D6" w:rsidRPr="00B75889">
              <w:rPr>
                <w:rFonts w:ascii="Cambria" w:hAnsi="Cambria"/>
                <w:kern w:val="2"/>
                <w:sz w:val="20"/>
              </w:rPr>
              <w:t>netaikoma</w:t>
            </w:r>
          </w:p>
        </w:tc>
      </w:tr>
      <w:tr w:rsidR="004B0DC3" w:rsidRPr="00B75889" w14:paraId="493E8FAB" w14:textId="77777777">
        <w:trPr>
          <w:trHeight w:val="300"/>
        </w:trPr>
        <w:tc>
          <w:tcPr>
            <w:tcW w:w="3094" w:type="dxa"/>
            <w:gridSpan w:val="2"/>
          </w:tcPr>
          <w:p w14:paraId="2F363431" w14:textId="77777777" w:rsidR="004B0DC3" w:rsidRPr="00B75889" w:rsidRDefault="004B0DC3" w:rsidP="004B0DC3">
            <w:pPr>
              <w:rPr>
                <w:rFonts w:ascii="Cambria" w:hAnsi="Cambria"/>
                <w:b/>
                <w:kern w:val="2"/>
                <w:sz w:val="20"/>
              </w:rPr>
            </w:pPr>
            <w:r w:rsidRPr="00B75889">
              <w:rPr>
                <w:rFonts w:ascii="Cambria" w:hAnsi="Cambria"/>
                <w:b/>
                <w:kern w:val="2"/>
                <w:sz w:val="20"/>
              </w:rPr>
              <w:t>5.3.1. Sutarties kainos / įkainių peržiūra dėl PVM tarifo pasikeitimo</w:t>
            </w:r>
          </w:p>
        </w:tc>
        <w:tc>
          <w:tcPr>
            <w:tcW w:w="6441" w:type="dxa"/>
            <w:gridSpan w:val="2"/>
          </w:tcPr>
          <w:p w14:paraId="4D7D126B" w14:textId="7D03425F" w:rsidR="004B0DC3" w:rsidRPr="00B75889" w:rsidRDefault="004B0DC3" w:rsidP="00225182">
            <w:pPr>
              <w:jc w:val="both"/>
              <w:rPr>
                <w:rFonts w:ascii="Cambria" w:hAnsi="Cambria"/>
                <w:sz w:val="20"/>
              </w:rPr>
            </w:pPr>
            <w:r w:rsidRPr="00B75889">
              <w:rPr>
                <w:rFonts w:ascii="Cambria" w:hAnsi="Cambria"/>
                <w:kern w:val="2"/>
                <w:sz w:val="20"/>
              </w:rPr>
              <w:t>Jeigu Sutarties vykdymo metu pasikeičia PVM mokėjimą reglamentuojantys teisės aktai, darantys tiesioginę įtaką Tiekėjo t</w:t>
            </w:r>
            <w:r w:rsidRPr="00B75889">
              <w:rPr>
                <w:rFonts w:ascii="Cambria" w:hAnsi="Cambria"/>
                <w:sz w:val="20"/>
              </w:rPr>
              <w:t>ei</w:t>
            </w:r>
            <w:r w:rsidRPr="00B75889">
              <w:rPr>
                <w:rFonts w:ascii="Cambria" w:hAnsi="Cambria"/>
                <w:kern w:val="2"/>
                <w:sz w:val="20"/>
              </w:rPr>
              <w:t>kiamų P</w:t>
            </w:r>
            <w:r w:rsidRPr="00B75889">
              <w:rPr>
                <w:rFonts w:ascii="Cambria" w:hAnsi="Cambria"/>
                <w:sz w:val="20"/>
              </w:rPr>
              <w:t>aslaugų</w:t>
            </w:r>
            <w:r w:rsidR="001F554C" w:rsidRPr="00B75889">
              <w:rPr>
                <w:rFonts w:ascii="Cambria" w:hAnsi="Cambria"/>
                <w:kern w:val="2"/>
                <w:sz w:val="20"/>
              </w:rPr>
              <w:t xml:space="preserve"> Sutartyje nurodytai</w:t>
            </w:r>
            <w:r w:rsidR="00E22AF7" w:rsidRPr="00B75889">
              <w:rPr>
                <w:rFonts w:ascii="Cambria" w:hAnsi="Cambria"/>
                <w:kern w:val="2"/>
                <w:sz w:val="20"/>
              </w:rPr>
              <w:t xml:space="preserve"> kainai/</w:t>
            </w:r>
            <w:r w:rsidRPr="00B75889">
              <w:rPr>
                <w:rFonts w:ascii="Cambria" w:hAnsi="Cambria"/>
                <w:kern w:val="2"/>
                <w:sz w:val="20"/>
              </w:rPr>
              <w:t>įkainiams, Sutarties kaina / įkainiai perskaičiuojami nekeičiant P</w:t>
            </w:r>
            <w:r w:rsidRPr="00B75889">
              <w:rPr>
                <w:rFonts w:ascii="Cambria" w:hAnsi="Cambria"/>
                <w:sz w:val="20"/>
              </w:rPr>
              <w:t>aslaugų</w:t>
            </w:r>
            <w:r w:rsidRPr="00B75889">
              <w:rPr>
                <w:rFonts w:ascii="Cambria" w:hAnsi="Cambria"/>
                <w:kern w:val="2"/>
                <w:sz w:val="20"/>
              </w:rPr>
              <w:t xml:space="preserve"> kainos / įkainio be PVM.</w:t>
            </w:r>
          </w:p>
          <w:p w14:paraId="52386BCF" w14:textId="77777777" w:rsidR="004B0DC3" w:rsidRPr="00B75889" w:rsidRDefault="004B0DC3" w:rsidP="004B0DC3">
            <w:pPr>
              <w:rPr>
                <w:rFonts w:ascii="Cambria" w:hAnsi="Cambria"/>
                <w:kern w:val="2"/>
                <w:sz w:val="20"/>
              </w:rPr>
            </w:pPr>
          </w:p>
          <w:p w14:paraId="20571E9F" w14:textId="2863E7CE" w:rsidR="004B0DC3" w:rsidRPr="00B75889" w:rsidRDefault="004B0DC3" w:rsidP="005635D6">
            <w:pPr>
              <w:jc w:val="both"/>
              <w:rPr>
                <w:rFonts w:ascii="Cambria" w:hAnsi="Cambria"/>
                <w:sz w:val="20"/>
              </w:rPr>
            </w:pPr>
            <w:r w:rsidRPr="00B75889">
              <w:rPr>
                <w:rFonts w:ascii="Cambria" w:hAnsi="Cambria"/>
                <w:kern w:val="2"/>
                <w:sz w:val="20"/>
              </w:rPr>
              <w:t xml:space="preserve">Perskaičiavimas įforminamas Susitarimu ne vėliau kaip per </w:t>
            </w:r>
            <w:r w:rsidR="005635D6" w:rsidRPr="00B75889">
              <w:rPr>
                <w:rFonts w:ascii="Cambria" w:hAnsi="Cambria"/>
                <w:kern w:val="2"/>
                <w:sz w:val="20"/>
              </w:rPr>
              <w:t xml:space="preserve">10 (dešimt) darbo dienų </w:t>
            </w:r>
            <w:r w:rsidRPr="00B75889">
              <w:rPr>
                <w:rFonts w:ascii="Cambria" w:hAnsi="Cambria"/>
                <w:kern w:val="2"/>
                <w:sz w:val="20"/>
              </w:rPr>
              <w:t>nuo PVM mokėjimą reglamentuojančių teisės aktų pasikeitimo, kuris tampa neatskiriama Sutarties dalimi. Perskaičiuota (-</w:t>
            </w:r>
            <w:proofErr w:type="spellStart"/>
            <w:r w:rsidRPr="00B75889">
              <w:rPr>
                <w:rFonts w:ascii="Cambria" w:hAnsi="Cambria"/>
                <w:kern w:val="2"/>
                <w:sz w:val="20"/>
              </w:rPr>
              <w:t>as</w:t>
            </w:r>
            <w:proofErr w:type="spellEnd"/>
            <w:r w:rsidRPr="00B75889">
              <w:rPr>
                <w:rFonts w:ascii="Cambria" w:hAnsi="Cambria"/>
                <w:kern w:val="2"/>
                <w:sz w:val="20"/>
              </w:rPr>
              <w:t>) Sutarties kaina / įkainiai taikoma (-i) už tą P</w:t>
            </w:r>
            <w:r w:rsidRPr="00B75889">
              <w:rPr>
                <w:rFonts w:ascii="Cambria" w:hAnsi="Cambria"/>
                <w:sz w:val="20"/>
              </w:rPr>
              <w:t>aslaugų</w:t>
            </w:r>
            <w:r w:rsidRPr="00B75889">
              <w:rPr>
                <w:rFonts w:ascii="Cambria" w:hAnsi="Cambria"/>
                <w:kern w:val="2"/>
                <w:sz w:val="20"/>
              </w:rPr>
              <w:t xml:space="preserve"> dalį, kurios bus teikiamos nuo Šalių </w:t>
            </w:r>
            <w:r w:rsidR="005635D6" w:rsidRPr="00B75889">
              <w:rPr>
                <w:rFonts w:ascii="Cambria" w:hAnsi="Cambria"/>
                <w:kern w:val="2"/>
                <w:sz w:val="20"/>
              </w:rPr>
              <w:t>s</w:t>
            </w:r>
            <w:r w:rsidRPr="00B75889">
              <w:rPr>
                <w:rFonts w:ascii="Cambria" w:hAnsi="Cambria"/>
                <w:kern w:val="2"/>
                <w:sz w:val="20"/>
              </w:rPr>
              <w:t>usitarime nurodytos dienos</w:t>
            </w:r>
            <w:r w:rsidR="005635D6" w:rsidRPr="00B75889">
              <w:rPr>
                <w:rFonts w:ascii="Cambria" w:hAnsi="Cambria"/>
                <w:kern w:val="2"/>
                <w:sz w:val="20"/>
              </w:rPr>
              <w:t>.</w:t>
            </w:r>
          </w:p>
        </w:tc>
      </w:tr>
      <w:tr w:rsidR="004B0DC3" w:rsidRPr="00B75889" w14:paraId="664B1697" w14:textId="77777777">
        <w:trPr>
          <w:trHeight w:val="300"/>
        </w:trPr>
        <w:tc>
          <w:tcPr>
            <w:tcW w:w="3094" w:type="dxa"/>
            <w:gridSpan w:val="2"/>
          </w:tcPr>
          <w:p w14:paraId="001A6369" w14:textId="77777777" w:rsidR="004B0DC3" w:rsidRPr="00B75889" w:rsidRDefault="004B0DC3" w:rsidP="004B0DC3">
            <w:pPr>
              <w:rPr>
                <w:rFonts w:ascii="Cambria" w:hAnsi="Cambria"/>
                <w:sz w:val="20"/>
              </w:rPr>
            </w:pPr>
            <w:r w:rsidRPr="00B75889">
              <w:rPr>
                <w:rFonts w:ascii="Cambria" w:hAnsi="Cambria"/>
                <w:b/>
                <w:bCs/>
                <w:kern w:val="2"/>
                <w:sz w:val="20"/>
              </w:rPr>
              <w:t>5.3.2.</w:t>
            </w:r>
            <w:r w:rsidRPr="00B75889">
              <w:rPr>
                <w:rFonts w:ascii="Cambria" w:hAnsi="Cambria"/>
                <w:kern w:val="2"/>
                <w:sz w:val="20"/>
              </w:rPr>
              <w:t xml:space="preserve"> </w:t>
            </w:r>
            <w:r w:rsidRPr="00B75889">
              <w:rPr>
                <w:rFonts w:ascii="Cambria" w:hAnsi="Cambria"/>
                <w:b/>
                <w:bCs/>
                <w:kern w:val="2"/>
                <w:sz w:val="20"/>
              </w:rPr>
              <w:t>Sutarties kainos / įkainių peržiūra dėl kitų mokesčių, lemiančių Paslaugų kainos / įkainių pokytį, pasikeitimo</w:t>
            </w:r>
          </w:p>
        </w:tc>
        <w:tc>
          <w:tcPr>
            <w:tcW w:w="6441" w:type="dxa"/>
            <w:gridSpan w:val="2"/>
          </w:tcPr>
          <w:p w14:paraId="0F646B7E" w14:textId="77777777" w:rsidR="004B0DC3" w:rsidRPr="00B75889" w:rsidRDefault="004B0DC3" w:rsidP="004B0DC3">
            <w:pPr>
              <w:rPr>
                <w:rFonts w:ascii="Cambria" w:hAnsi="Cambria"/>
                <w:kern w:val="2"/>
                <w:sz w:val="20"/>
              </w:rPr>
            </w:pPr>
            <w:r w:rsidRPr="00B75889">
              <w:rPr>
                <w:rFonts w:ascii="Cambria" w:hAnsi="Cambria"/>
                <w:kern w:val="2"/>
                <w:sz w:val="20"/>
              </w:rPr>
              <w:t>Netaikoma</w:t>
            </w:r>
          </w:p>
          <w:p w14:paraId="1A7C8B08" w14:textId="77777777" w:rsidR="004B0DC3" w:rsidRPr="00B75889" w:rsidRDefault="004B0DC3" w:rsidP="004B0DC3">
            <w:pPr>
              <w:rPr>
                <w:rFonts w:ascii="Cambria" w:hAnsi="Cambria"/>
                <w:kern w:val="2"/>
                <w:sz w:val="20"/>
              </w:rPr>
            </w:pPr>
          </w:p>
          <w:p w14:paraId="5772B308" w14:textId="099BD9CB" w:rsidR="004B0DC3" w:rsidRPr="00B75889" w:rsidRDefault="004B0DC3" w:rsidP="004B0DC3">
            <w:pPr>
              <w:rPr>
                <w:rFonts w:ascii="Cambria" w:hAnsi="Cambria"/>
                <w:sz w:val="20"/>
              </w:rPr>
            </w:pPr>
          </w:p>
        </w:tc>
      </w:tr>
      <w:tr w:rsidR="004B0DC3" w:rsidRPr="00B75889" w14:paraId="022882B0" w14:textId="77777777">
        <w:trPr>
          <w:trHeight w:val="300"/>
        </w:trPr>
        <w:tc>
          <w:tcPr>
            <w:tcW w:w="3094" w:type="dxa"/>
            <w:gridSpan w:val="2"/>
          </w:tcPr>
          <w:p w14:paraId="6060A47B" w14:textId="7CE0D2FA" w:rsidR="004B0DC3" w:rsidRPr="00B75889" w:rsidRDefault="004B0DC3" w:rsidP="004B0DC3">
            <w:pPr>
              <w:rPr>
                <w:rFonts w:ascii="Cambria" w:hAnsi="Cambria"/>
                <w:bCs/>
                <w:kern w:val="2"/>
                <w:sz w:val="20"/>
              </w:rPr>
            </w:pPr>
            <w:r w:rsidRPr="00B75889">
              <w:rPr>
                <w:rFonts w:ascii="Cambria" w:hAnsi="Cambria"/>
                <w:b/>
                <w:kern w:val="2"/>
                <w:sz w:val="20"/>
              </w:rPr>
              <w:t>5.3.3. Sutarties kainos / įkainių peržiūra dėl kainų lygio pokyčio</w:t>
            </w:r>
          </w:p>
          <w:p w14:paraId="7692EB0E" w14:textId="77777777" w:rsidR="004B0DC3" w:rsidRPr="00B75889" w:rsidRDefault="004B0DC3" w:rsidP="004B0DC3">
            <w:pPr>
              <w:rPr>
                <w:rFonts w:ascii="Cambria" w:hAnsi="Cambria"/>
                <w:kern w:val="2"/>
                <w:sz w:val="20"/>
              </w:rPr>
            </w:pPr>
          </w:p>
          <w:p w14:paraId="34D2BE09" w14:textId="61B282F7" w:rsidR="004B0DC3" w:rsidRPr="00B75889" w:rsidRDefault="004B0DC3" w:rsidP="004B0DC3">
            <w:pPr>
              <w:rPr>
                <w:rFonts w:ascii="Cambria" w:hAnsi="Cambria"/>
                <w:b/>
                <w:kern w:val="2"/>
                <w:sz w:val="20"/>
              </w:rPr>
            </w:pPr>
          </w:p>
        </w:tc>
        <w:tc>
          <w:tcPr>
            <w:tcW w:w="6441" w:type="dxa"/>
            <w:gridSpan w:val="2"/>
          </w:tcPr>
          <w:p w14:paraId="6AA472FF" w14:textId="4783703E" w:rsidR="009772A2" w:rsidRPr="00B75889" w:rsidRDefault="009772A2" w:rsidP="009772A2">
            <w:pPr>
              <w:jc w:val="both"/>
              <w:rPr>
                <w:rFonts w:ascii="Cambria" w:hAnsi="Cambria"/>
                <w:sz w:val="20"/>
              </w:rPr>
            </w:pPr>
            <w:r w:rsidRPr="00B75889">
              <w:rPr>
                <w:rFonts w:ascii="Cambria" w:hAnsi="Cambria"/>
                <w:sz w:val="20"/>
              </w:rPr>
              <w:lastRenderedPageBreak/>
              <w:t xml:space="preserve">5.3.3.1. Bet kuri Sutarties Šalis Sutarties galiojimo metu turi teisę inicijuoti Sutarties kainos / įkainių peržiūrą (keitimą) ne anksčiau kaip po </w:t>
            </w:r>
            <w:r w:rsidRPr="00B75889">
              <w:rPr>
                <w:rFonts w:ascii="Cambria" w:hAnsi="Cambria"/>
                <w:kern w:val="2"/>
                <w:sz w:val="20"/>
              </w:rPr>
              <w:t xml:space="preserve">6 (šešių) mėnesių </w:t>
            </w:r>
            <w:r w:rsidRPr="00B75889">
              <w:rPr>
                <w:rFonts w:ascii="Cambria" w:hAnsi="Cambria"/>
                <w:sz w:val="20"/>
              </w:rPr>
              <w:t xml:space="preserve">nuo Sutarties įsigaliojimo dienos  (jeigu peržiūra jau buvo atlikta – nuo Susitarimo dėl paskutinio perskaičiavimo pagal šį Specialiųjų sąlygų </w:t>
            </w:r>
            <w:r w:rsidRPr="00B75889">
              <w:rPr>
                <w:rFonts w:ascii="Cambria" w:hAnsi="Cambria"/>
                <w:sz w:val="20"/>
              </w:rPr>
              <w:lastRenderedPageBreak/>
              <w:t xml:space="preserve">punktą įsigaliojimo dienos), jeigu Vartojimo prekių ir paslaugų kainų pokytis (k), apskaičiuotas kaip nustatyta 5.3.3.6 punkte, viršija 5 procentus. Sutarties kainos / įkainių peržiūra atliekama ne rečiau kaip kas </w:t>
            </w:r>
            <w:r w:rsidRPr="00B75889">
              <w:rPr>
                <w:rFonts w:ascii="Cambria" w:hAnsi="Cambria"/>
                <w:kern w:val="2"/>
                <w:sz w:val="20"/>
              </w:rPr>
              <w:t>12 (dvylika) mėnesių</w:t>
            </w:r>
            <w:r w:rsidRPr="00B75889">
              <w:rPr>
                <w:rFonts w:ascii="Cambria" w:hAnsi="Cambria"/>
                <w:sz w:val="20"/>
              </w:rPr>
              <w:t>.</w:t>
            </w:r>
          </w:p>
          <w:p w14:paraId="02B9F6AF" w14:textId="77777777" w:rsidR="004B0DC3" w:rsidRPr="00B75889" w:rsidRDefault="004B0DC3" w:rsidP="00225182">
            <w:pPr>
              <w:jc w:val="both"/>
              <w:rPr>
                <w:rFonts w:ascii="Cambria" w:hAnsi="Cambria"/>
                <w:kern w:val="2"/>
                <w:sz w:val="20"/>
                <w:shd w:val="clear" w:color="auto" w:fill="FFFFFF"/>
              </w:rPr>
            </w:pPr>
            <w:r w:rsidRPr="00B75889">
              <w:rPr>
                <w:rFonts w:ascii="Cambria" w:hAnsi="Cambria"/>
                <w:kern w:val="2"/>
                <w:sz w:val="20"/>
              </w:rPr>
              <w:t>5.3.3.2. Sutarties k</w:t>
            </w:r>
            <w:r w:rsidRPr="00B75889">
              <w:rPr>
                <w:rFonts w:ascii="Cambria" w:hAnsi="Cambria"/>
                <w:kern w:val="2"/>
                <w:sz w:val="20"/>
                <w:shd w:val="clear" w:color="auto" w:fill="FFFFFF"/>
              </w:rPr>
              <w:t>aina / įkainiai peržiūrimi tik tai Sutarties daliai, kuri nėra išpirkta, t. y. Paslaugoms, kurios nėra priimtos ir apmokėtos. Vėlesnė Sutarties kainos / įkainių peržiūra negali apimti laikotarpio, už kurį jau buvo atlikta peržiūra.</w:t>
            </w:r>
          </w:p>
          <w:p w14:paraId="3339456E" w14:textId="77777777" w:rsidR="004B0DC3" w:rsidRPr="00B75889" w:rsidRDefault="004B0DC3" w:rsidP="00225182">
            <w:pPr>
              <w:jc w:val="both"/>
              <w:rPr>
                <w:rFonts w:ascii="Cambria" w:hAnsi="Cambria"/>
                <w:kern w:val="2"/>
                <w:sz w:val="20"/>
                <w:shd w:val="clear" w:color="auto" w:fill="FFFFFF"/>
              </w:rPr>
            </w:pPr>
            <w:r w:rsidRPr="00B75889">
              <w:rPr>
                <w:rFonts w:ascii="Cambria" w:hAnsi="Cambria"/>
                <w:kern w:val="2"/>
                <w:sz w:val="20"/>
              </w:rPr>
              <w:t xml:space="preserve">5.3.3.3. </w:t>
            </w:r>
            <w:r w:rsidRPr="00B75889">
              <w:rPr>
                <w:rFonts w:ascii="Cambria" w:hAnsi="Cambria"/>
                <w:kern w:val="2"/>
                <w:sz w:val="20"/>
                <w:shd w:val="clear" w:color="auto" w:fill="FFFFFF"/>
              </w:rPr>
              <w:t>Jeigu P</w:t>
            </w:r>
            <w:r w:rsidRPr="00B75889">
              <w:rPr>
                <w:rFonts w:ascii="Cambria" w:hAnsi="Cambria"/>
                <w:sz w:val="20"/>
              </w:rPr>
              <w:t>aslaugų teikimas</w:t>
            </w:r>
            <w:r w:rsidRPr="00B75889">
              <w:rPr>
                <w:rFonts w:ascii="Cambria" w:hAnsi="Cambria"/>
                <w:kern w:val="2"/>
                <w:sz w:val="20"/>
                <w:shd w:val="clear" w:color="auto" w:fill="FFFFFF"/>
              </w:rPr>
              <w:t xml:space="preserve"> vėluoja dėl Tiekėjo kaltės, uždelstų suteikti P</w:t>
            </w:r>
            <w:r w:rsidRPr="00B75889">
              <w:rPr>
                <w:rFonts w:ascii="Cambria" w:hAnsi="Cambria"/>
                <w:sz w:val="20"/>
              </w:rPr>
              <w:t>aslaugų</w:t>
            </w:r>
            <w:r w:rsidRPr="00B75889">
              <w:rPr>
                <w:rFonts w:ascii="Cambria" w:hAnsi="Cambria"/>
                <w:kern w:val="2"/>
                <w:sz w:val="20"/>
                <w:shd w:val="clear" w:color="auto" w:fill="FFFFFF"/>
              </w:rPr>
              <w:t xml:space="preserve"> kaina / įkainiai nėra perskaičiuojami dėl kainų lygio kilimo (gali būti mažinami, tačiau negali būti didinami).</w:t>
            </w:r>
          </w:p>
          <w:p w14:paraId="37296D19" w14:textId="6E28F21F" w:rsidR="004B0DC3" w:rsidRPr="00B75889" w:rsidRDefault="004B0DC3" w:rsidP="00225182">
            <w:pPr>
              <w:jc w:val="both"/>
              <w:rPr>
                <w:rFonts w:ascii="Cambria" w:hAnsi="Cambria"/>
                <w:kern w:val="2"/>
                <w:sz w:val="20"/>
                <w:shd w:val="clear" w:color="auto" w:fill="FFFFFF"/>
              </w:rPr>
            </w:pPr>
            <w:r w:rsidRPr="00B75889">
              <w:rPr>
                <w:rFonts w:ascii="Cambria" w:hAnsi="Cambria"/>
                <w:kern w:val="2"/>
                <w:sz w:val="20"/>
              </w:rPr>
              <w:t xml:space="preserve">5.3.3.4. Atlikdamos Sutarties kainos / įkainių peržiūrą </w:t>
            </w:r>
            <w:r w:rsidRPr="00B75889">
              <w:rPr>
                <w:rFonts w:ascii="Cambria" w:hAnsi="Cambria"/>
                <w:kern w:val="2"/>
                <w:sz w:val="20"/>
                <w:shd w:val="clear" w:color="auto" w:fill="FFFFFF"/>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4B4B2449" w14:textId="77777777" w:rsidR="004B0DC3" w:rsidRPr="00B75889" w:rsidRDefault="004B0DC3" w:rsidP="00225182">
            <w:pPr>
              <w:jc w:val="both"/>
              <w:rPr>
                <w:rFonts w:ascii="Cambria" w:hAnsi="Cambria"/>
                <w:kern w:val="2"/>
                <w:sz w:val="20"/>
                <w:shd w:val="clear" w:color="auto" w:fill="FFFFFF"/>
              </w:rPr>
            </w:pPr>
            <w:r w:rsidRPr="00B75889">
              <w:rPr>
                <w:rFonts w:ascii="Cambria" w:hAnsi="Cambria"/>
                <w:kern w:val="2"/>
                <w:sz w:val="20"/>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w:t>
            </w:r>
          </w:p>
          <w:p w14:paraId="6CBEB311" w14:textId="5D8D55B0" w:rsidR="004B0DC3" w:rsidRPr="00B75889" w:rsidRDefault="004B0DC3" w:rsidP="00225182">
            <w:pPr>
              <w:jc w:val="both"/>
              <w:rPr>
                <w:rFonts w:ascii="Cambria" w:hAnsi="Cambria"/>
                <w:sz w:val="20"/>
              </w:rPr>
            </w:pPr>
            <w:r w:rsidRPr="00B75889">
              <w:rPr>
                <w:rFonts w:ascii="Cambria" w:hAnsi="Cambria"/>
                <w:kern w:val="2"/>
                <w:sz w:val="20"/>
                <w:shd w:val="clear" w:color="auto" w:fill="FFFFFF"/>
              </w:rPr>
              <w:t>5.3.3.6. Nauja Sutarties kaina / įkainiai apskaičiuojami pagal žemiau pateiktą formulę:</w:t>
            </w:r>
          </w:p>
          <w:p w14:paraId="6AE8904E" w14:textId="77777777" w:rsidR="004B0DC3" w:rsidRPr="00B75889" w:rsidRDefault="00000000" w:rsidP="00225182">
            <w:pPr>
              <w:jc w:val="both"/>
              <w:textAlignment w:val="baseline"/>
              <w:rPr>
                <w:rFonts w:ascii="Cambria" w:hAnsi="Cambria"/>
                <w:kern w:val="2"/>
                <w:sz w:val="20"/>
              </w:rPr>
            </w:pPr>
            <m:oMath>
              <m:sSub>
                <m:sSubPr>
                  <m:ctrlPr>
                    <w:rPr>
                      <w:rFonts w:ascii="Cambria Math" w:hAnsi="Cambria Math"/>
                      <w:sz w:val="20"/>
                    </w:rPr>
                  </m:ctrlPr>
                </m:sSubPr>
                <m:e>
                  <m:r>
                    <m:rPr>
                      <m:sty m:val="p"/>
                    </m:rPr>
                    <w:rPr>
                      <w:rFonts w:ascii="Cambria Math" w:hAnsi="Cambria Math"/>
                      <w:sz w:val="20"/>
                    </w:rPr>
                    <m:t>a</m:t>
                  </m:r>
                </m:e>
                <m:sub>
                  <m:r>
                    <m:rPr>
                      <m:sty m:val="p"/>
                    </m:rPr>
                    <w:rPr>
                      <w:rFonts w:ascii="Cambria Math" w:hAnsi="Cambria Math"/>
                      <w:sz w:val="20"/>
                    </w:rPr>
                    <m:t>1</m:t>
                  </m:r>
                </m:sub>
              </m:sSub>
              <m:r>
                <m:rPr>
                  <m:sty m:val="p"/>
                </m:rPr>
                <w:rPr>
                  <w:rFonts w:ascii="Cambria Math" w:hAnsi="Cambria Math"/>
                  <w:sz w:val="20"/>
                </w:rPr>
                <m:t>=</m:t>
              </m:r>
              <m:r>
                <m:rPr>
                  <m:sty m:val="p"/>
                </m:rPr>
                <w:rPr>
                  <w:rFonts w:ascii="Cambria Math" w:eastAsiaTheme="minorEastAsia" w:hAnsi="Cambria Math"/>
                  <w:sz w:val="20"/>
                </w:rPr>
                <m:t>a+</m:t>
              </m:r>
              <m:d>
                <m:dPr>
                  <m:ctrlPr>
                    <w:rPr>
                      <w:rFonts w:ascii="Cambria Math" w:eastAsiaTheme="minorEastAsia" w:hAnsi="Cambria Math"/>
                      <w:sz w:val="20"/>
                    </w:rPr>
                  </m:ctrlPr>
                </m:dPr>
                <m:e>
                  <m:f>
                    <m:fPr>
                      <m:ctrlPr>
                        <w:rPr>
                          <w:rFonts w:ascii="Cambria Math" w:eastAsiaTheme="minorEastAsia" w:hAnsi="Cambria Math"/>
                          <w:sz w:val="20"/>
                        </w:rPr>
                      </m:ctrlPr>
                    </m:fPr>
                    <m:num>
                      <m:r>
                        <m:rPr>
                          <m:sty m:val="p"/>
                        </m:rPr>
                        <w:rPr>
                          <w:rFonts w:ascii="Cambria Math" w:eastAsiaTheme="minorEastAsia" w:hAnsi="Cambria Math"/>
                          <w:sz w:val="20"/>
                        </w:rPr>
                        <m:t>k</m:t>
                      </m:r>
                    </m:num>
                    <m:den>
                      <m:r>
                        <m:rPr>
                          <m:sty m:val="p"/>
                        </m:rPr>
                        <w:rPr>
                          <w:rFonts w:ascii="Cambria Math" w:eastAsiaTheme="minorEastAsia" w:hAnsi="Cambria Math"/>
                          <w:sz w:val="20"/>
                        </w:rPr>
                        <m:t>100</m:t>
                      </m:r>
                    </m:den>
                  </m:f>
                  <m:r>
                    <m:rPr>
                      <m:sty m:val="p"/>
                    </m:rPr>
                    <w:rPr>
                      <w:rFonts w:ascii="Cambria Math" w:eastAsiaTheme="minorEastAsia" w:hAnsi="Cambria Math"/>
                      <w:sz w:val="20"/>
                    </w:rPr>
                    <m:t>×a</m:t>
                  </m:r>
                </m:e>
              </m:d>
            </m:oMath>
            <w:r w:rsidR="004B0DC3" w:rsidRPr="00B75889">
              <w:rPr>
                <w:rFonts w:ascii="Cambria" w:hAnsi="Cambria"/>
                <w:kern w:val="2"/>
                <w:sz w:val="20"/>
              </w:rPr>
              <w:t>, kur a – kaina / įkainis (Eur be PVM) (jei peržiūra jau buvo atlikta, tai po paskutinio perskaičiavimo)</w:t>
            </w:r>
          </w:p>
          <w:p w14:paraId="76F4E75C" w14:textId="77777777" w:rsidR="004B0DC3" w:rsidRPr="00B75889" w:rsidRDefault="004B0DC3" w:rsidP="00225182">
            <w:pPr>
              <w:jc w:val="both"/>
              <w:textAlignment w:val="baseline"/>
              <w:rPr>
                <w:rFonts w:ascii="Cambria" w:hAnsi="Cambria"/>
                <w:sz w:val="20"/>
              </w:rPr>
            </w:pPr>
            <w:r w:rsidRPr="00B75889">
              <w:rPr>
                <w:rFonts w:ascii="Cambria" w:hAnsi="Cambria"/>
                <w:kern w:val="2"/>
                <w:sz w:val="20"/>
              </w:rPr>
              <w:t>a</w:t>
            </w:r>
            <w:r w:rsidRPr="00B75889">
              <w:rPr>
                <w:rFonts w:ascii="Cambria" w:hAnsi="Cambria"/>
                <w:kern w:val="2"/>
                <w:sz w:val="20"/>
                <w:vertAlign w:val="subscript"/>
              </w:rPr>
              <w:t>1</w:t>
            </w:r>
            <w:r w:rsidRPr="00B75889">
              <w:rPr>
                <w:rFonts w:ascii="Cambria" w:hAnsi="Cambria"/>
                <w:kern w:val="2"/>
                <w:sz w:val="20"/>
              </w:rPr>
              <w:t xml:space="preserve"> – perskaičiuota (pakeista) kaina / įkainis (Eur be PVM)</w:t>
            </w:r>
          </w:p>
          <w:p w14:paraId="2C5CAB56" w14:textId="6BC9CE20" w:rsidR="004B0DC3" w:rsidRPr="00B75889" w:rsidRDefault="004B0DC3" w:rsidP="00225182">
            <w:pPr>
              <w:jc w:val="both"/>
              <w:textAlignment w:val="baseline"/>
              <w:rPr>
                <w:rFonts w:ascii="Cambria" w:hAnsi="Cambria"/>
                <w:sz w:val="20"/>
              </w:rPr>
            </w:pPr>
            <w:r w:rsidRPr="00B75889">
              <w:rPr>
                <w:rFonts w:ascii="Cambria" w:hAnsi="Cambria"/>
                <w:kern w:val="2"/>
                <w:sz w:val="20"/>
              </w:rPr>
              <w:t>k – pagal vartotojų kainų indeksą apskaičiuotas Vartojimo prekių ir paslaugų kainų pokytis (padidėjimas arba sumažėjimas) (%). „k“ reikšmė skaičiuojama pagal formulę</w:t>
            </w:r>
            <w:r w:rsidR="00A878B4" w:rsidRPr="00B75889">
              <w:rPr>
                <w:rFonts w:ascii="Cambria" w:hAnsi="Cambria"/>
                <w:kern w:val="2"/>
                <w:sz w:val="20"/>
              </w:rPr>
              <w:t>:</w:t>
            </w:r>
          </w:p>
          <w:p w14:paraId="7A25BFE8" w14:textId="77777777" w:rsidR="004B0DC3" w:rsidRPr="00B75889" w:rsidRDefault="004B0DC3" w:rsidP="004B0DC3">
            <w:pPr>
              <w:jc w:val="both"/>
              <w:textAlignment w:val="baseline"/>
              <w:rPr>
                <w:rFonts w:ascii="Cambria" w:hAnsi="Cambria"/>
                <w:kern w:val="2"/>
                <w:sz w:val="20"/>
              </w:rPr>
            </w:pPr>
            <m:oMath>
              <m:r>
                <m:rPr>
                  <m:sty m:val="p"/>
                </m:rPr>
                <w:rPr>
                  <w:rFonts w:ascii="Cambria Math" w:hAnsi="Cambria Math"/>
                  <w:sz w:val="20"/>
                </w:rPr>
                <m:t>k =</m:t>
              </m:r>
              <m:f>
                <m:fPr>
                  <m:ctrlPr>
                    <w:rPr>
                      <w:rFonts w:ascii="Cambria Math" w:eastAsiaTheme="minorEastAsia" w:hAnsi="Cambria Math"/>
                      <w:sz w:val="20"/>
                    </w:rPr>
                  </m:ctrlPr>
                </m:fPr>
                <m:num>
                  <m:sSub>
                    <m:sSubPr>
                      <m:ctrlPr>
                        <w:rPr>
                          <w:rFonts w:ascii="Cambria Math" w:eastAsiaTheme="minorEastAsia" w:hAnsi="Cambria Math"/>
                          <w:sz w:val="20"/>
                        </w:rPr>
                      </m:ctrlPr>
                    </m:sSubPr>
                    <m:e>
                      <m:r>
                        <m:rPr>
                          <m:sty m:val="p"/>
                        </m:rPr>
                        <w:rPr>
                          <w:rFonts w:ascii="Cambria Math" w:eastAsiaTheme="minorEastAsia" w:hAnsi="Cambria Math"/>
                          <w:sz w:val="20"/>
                        </w:rPr>
                        <m:t>Ind</m:t>
                      </m:r>
                    </m:e>
                    <m:sub>
                      <m:r>
                        <m:rPr>
                          <m:sty m:val="p"/>
                        </m:rPr>
                        <w:rPr>
                          <w:rFonts w:ascii="Cambria Math" w:eastAsiaTheme="minorEastAsia" w:hAnsi="Cambria Math"/>
                          <w:sz w:val="20"/>
                        </w:rPr>
                        <m:t>naujausias</m:t>
                      </m:r>
                    </m:sub>
                  </m:sSub>
                </m:num>
                <m:den>
                  <m:sSub>
                    <m:sSubPr>
                      <m:ctrlPr>
                        <w:rPr>
                          <w:rFonts w:ascii="Cambria Math" w:eastAsiaTheme="minorEastAsia" w:hAnsi="Cambria Math"/>
                          <w:sz w:val="20"/>
                        </w:rPr>
                      </m:ctrlPr>
                    </m:sSubPr>
                    <m:e>
                      <m:r>
                        <m:rPr>
                          <m:sty m:val="p"/>
                        </m:rPr>
                        <w:rPr>
                          <w:rFonts w:ascii="Cambria Math" w:eastAsiaTheme="minorEastAsia" w:hAnsi="Cambria Math"/>
                          <w:sz w:val="20"/>
                        </w:rPr>
                        <m:t>Ind</m:t>
                      </m:r>
                    </m:e>
                    <m:sub>
                      <m:r>
                        <m:rPr>
                          <m:sty m:val="p"/>
                        </m:rPr>
                        <w:rPr>
                          <w:rFonts w:ascii="Cambria Math" w:eastAsiaTheme="minorEastAsia" w:hAnsi="Cambria Math"/>
                          <w:sz w:val="20"/>
                        </w:rPr>
                        <m:t>pradžia</m:t>
                      </m:r>
                    </m:sub>
                  </m:sSub>
                </m:den>
              </m:f>
              <m:r>
                <m:rPr>
                  <m:sty m:val="p"/>
                </m:rPr>
                <w:rPr>
                  <w:rFonts w:ascii="Cambria Math" w:eastAsiaTheme="minorEastAsia" w:hAnsi="Cambria Math"/>
                  <w:sz w:val="20"/>
                </w:rPr>
                <m:t>×100-100</m:t>
              </m:r>
            </m:oMath>
            <w:r w:rsidRPr="00B75889">
              <w:rPr>
                <w:rFonts w:ascii="Cambria" w:hAnsi="Cambria"/>
                <w:kern w:val="2"/>
                <w:sz w:val="20"/>
              </w:rPr>
              <w:t>, (proc.) kur</w:t>
            </w:r>
          </w:p>
          <w:p w14:paraId="154013EE" w14:textId="405CE418" w:rsidR="004B0DC3" w:rsidRPr="00B75889" w:rsidRDefault="004B0DC3" w:rsidP="004B0DC3">
            <w:pPr>
              <w:jc w:val="both"/>
              <w:textAlignment w:val="baseline"/>
              <w:rPr>
                <w:rFonts w:ascii="Cambria" w:hAnsi="Cambria"/>
                <w:sz w:val="20"/>
              </w:rPr>
            </w:pPr>
            <w:proofErr w:type="spellStart"/>
            <w:r w:rsidRPr="00B75889">
              <w:rPr>
                <w:rFonts w:ascii="Cambria" w:hAnsi="Cambria"/>
                <w:kern w:val="2"/>
                <w:sz w:val="20"/>
              </w:rPr>
              <w:t>Ind</w:t>
            </w:r>
            <w:r w:rsidRPr="00B75889">
              <w:rPr>
                <w:rFonts w:ascii="Cambria" w:hAnsi="Cambria"/>
                <w:kern w:val="2"/>
                <w:sz w:val="20"/>
                <w:vertAlign w:val="subscript"/>
              </w:rPr>
              <w:t>naujausias</w:t>
            </w:r>
            <w:proofErr w:type="spellEnd"/>
            <w:r w:rsidRPr="00B75889">
              <w:rPr>
                <w:rFonts w:ascii="Cambria" w:hAnsi="Cambria"/>
                <w:kern w:val="2"/>
                <w:sz w:val="20"/>
              </w:rPr>
              <w:t xml:space="preserve"> – kreipimosi dėl kainos / įkainių peržiūros išsiuntimo kitai Šaliai dieną paskelbtas naujausias vartojimo prekių ir paslaugų indeksas</w:t>
            </w:r>
            <w:r w:rsidR="00D73042" w:rsidRPr="00B75889">
              <w:rPr>
                <w:rFonts w:ascii="Cambria" w:hAnsi="Cambria"/>
                <w:kern w:val="2"/>
                <w:sz w:val="20"/>
              </w:rPr>
              <w:t>.</w:t>
            </w:r>
          </w:p>
          <w:p w14:paraId="5649539F" w14:textId="2A6CB9AE" w:rsidR="004B0DC3" w:rsidRPr="00B75889" w:rsidRDefault="004B0DC3" w:rsidP="00225182">
            <w:pPr>
              <w:jc w:val="both"/>
              <w:rPr>
                <w:rFonts w:ascii="Cambria" w:hAnsi="Cambria"/>
                <w:sz w:val="20"/>
              </w:rPr>
            </w:pPr>
            <w:proofErr w:type="spellStart"/>
            <w:r w:rsidRPr="00B75889">
              <w:rPr>
                <w:rFonts w:ascii="Cambria" w:hAnsi="Cambria"/>
                <w:kern w:val="2"/>
                <w:sz w:val="20"/>
              </w:rPr>
              <w:t>Ind</w:t>
            </w:r>
            <w:r w:rsidRPr="00B75889">
              <w:rPr>
                <w:rFonts w:ascii="Cambria" w:hAnsi="Cambria"/>
                <w:kern w:val="2"/>
                <w:sz w:val="20"/>
                <w:vertAlign w:val="subscript"/>
              </w:rPr>
              <w:t>pradžia</w:t>
            </w:r>
            <w:proofErr w:type="spellEnd"/>
            <w:r w:rsidRPr="00B75889">
              <w:rPr>
                <w:rFonts w:ascii="Cambria" w:hAnsi="Cambria"/>
                <w:kern w:val="2"/>
                <w:sz w:val="20"/>
              </w:rPr>
              <w:t xml:space="preserve"> – laikotarpio pradžios datos (mėnesio) vartojimo prekių ir paslaugų indeksas</w:t>
            </w:r>
            <w:r w:rsidR="00D73042" w:rsidRPr="00B75889">
              <w:rPr>
                <w:rFonts w:ascii="Cambria" w:hAnsi="Cambria"/>
                <w:kern w:val="2"/>
                <w:sz w:val="20"/>
              </w:rPr>
              <w:t xml:space="preserve">. </w:t>
            </w:r>
            <w:r w:rsidRPr="00B75889">
              <w:rPr>
                <w:rFonts w:ascii="Cambria" w:hAnsi="Cambria"/>
                <w:kern w:val="2"/>
                <w:sz w:val="20"/>
              </w:rPr>
              <w:t>Pirmojo perskaičiavimo atveju laikotarpio pradžia (mėnuo) yra</w:t>
            </w:r>
            <w:r w:rsidRPr="00B75889">
              <w:rPr>
                <w:rFonts w:ascii="Cambria" w:hAnsi="Cambria"/>
                <w:sz w:val="20"/>
              </w:rPr>
              <w:t xml:space="preserve"> Sutarties įsigaliojimo dienos mėnuo</w:t>
            </w:r>
            <w:r w:rsidR="00D73042" w:rsidRPr="00B75889">
              <w:rPr>
                <w:rFonts w:ascii="Cambria" w:hAnsi="Cambria"/>
                <w:sz w:val="20"/>
              </w:rPr>
              <w:t xml:space="preserve">. </w:t>
            </w:r>
            <w:r w:rsidRPr="00B75889">
              <w:rPr>
                <w:rFonts w:ascii="Cambria" w:hAnsi="Cambria"/>
                <w:kern w:val="2"/>
                <w:sz w:val="20"/>
              </w:rPr>
              <w:t>Antrojo ir vėlesnių perskaičiavimų atveju laikotarpio pradžia (mėnuo) yra paskutinio perskaičiavimo metu naudotos paskelbto atitinkamo indekso reikšmės mėnuo.</w:t>
            </w:r>
          </w:p>
          <w:p w14:paraId="5619E383" w14:textId="2927AC9A" w:rsidR="004B0DC3" w:rsidRPr="00B75889" w:rsidRDefault="004B0DC3" w:rsidP="00225182">
            <w:pPr>
              <w:jc w:val="both"/>
              <w:rPr>
                <w:rFonts w:ascii="Cambria" w:hAnsi="Cambria"/>
                <w:kern w:val="2"/>
                <w:sz w:val="20"/>
                <w:shd w:val="clear" w:color="auto" w:fill="FFFFFF"/>
              </w:rPr>
            </w:pPr>
            <w:r w:rsidRPr="00B75889">
              <w:rPr>
                <w:rFonts w:ascii="Cambria" w:hAnsi="Cambria"/>
                <w:kern w:val="2"/>
                <w:sz w:val="20"/>
              </w:rPr>
              <w:t xml:space="preserve">5.3.3.7. </w:t>
            </w:r>
            <w:r w:rsidRPr="00B75889">
              <w:rPr>
                <w:rFonts w:ascii="Cambria" w:hAnsi="Cambria"/>
                <w:kern w:val="2"/>
                <w:sz w:val="20"/>
                <w:shd w:val="clear" w:color="auto" w:fill="FFFFFF"/>
              </w:rPr>
              <w:t xml:space="preserve">Skaičiavimams indeksų reikšmės imamos </w:t>
            </w:r>
            <w:r w:rsidRPr="00B75889">
              <w:rPr>
                <w:rFonts w:ascii="Cambria" w:hAnsi="Cambria"/>
                <w:b/>
                <w:kern w:val="2"/>
                <w:sz w:val="20"/>
                <w:shd w:val="clear" w:color="auto" w:fill="FFFFFF"/>
              </w:rPr>
              <w:t>keturių</w:t>
            </w:r>
            <w:r w:rsidRPr="00B75889">
              <w:rPr>
                <w:rFonts w:ascii="Cambria" w:hAnsi="Cambria"/>
                <w:kern w:val="2"/>
                <w:sz w:val="20"/>
                <w:shd w:val="clear" w:color="auto" w:fill="FFFFFF"/>
              </w:rPr>
              <w:t xml:space="preserve"> skaitmenų po kablelio tikslumu. Apskaičiuotas pokytis (k) tolimesniems skaičiavimams naudojamas suapvalinus iki </w:t>
            </w:r>
            <w:r w:rsidRPr="00B75889">
              <w:rPr>
                <w:rFonts w:ascii="Cambria" w:hAnsi="Cambria"/>
                <w:b/>
                <w:kern w:val="2"/>
                <w:sz w:val="20"/>
                <w:shd w:val="clear" w:color="auto" w:fill="FFFFFF"/>
              </w:rPr>
              <w:t>vieno</w:t>
            </w:r>
            <w:r w:rsidRPr="00B75889">
              <w:rPr>
                <w:rFonts w:ascii="Cambria" w:hAnsi="Cambria"/>
                <w:kern w:val="2"/>
                <w:sz w:val="20"/>
                <w:shd w:val="clear" w:color="auto" w:fill="FFFFFF"/>
              </w:rPr>
              <w:t xml:space="preserve"> skaitmens po kablelio, o apskaičiuotas įkainis „a</w:t>
            </w:r>
            <w:r w:rsidRPr="00B75889">
              <w:rPr>
                <w:rFonts w:ascii="Cambria" w:hAnsi="Cambria"/>
                <w:kern w:val="2"/>
                <w:sz w:val="20"/>
                <w:shd w:val="clear" w:color="auto" w:fill="FFFFFF"/>
                <w:vertAlign w:val="subscript"/>
              </w:rPr>
              <w:t>1</w:t>
            </w:r>
            <w:r w:rsidRPr="00B75889">
              <w:rPr>
                <w:rFonts w:ascii="Cambria" w:hAnsi="Cambria"/>
                <w:kern w:val="2"/>
                <w:sz w:val="20"/>
                <w:shd w:val="clear" w:color="auto" w:fill="FFFFFF"/>
              </w:rPr>
              <w:t xml:space="preserve">“ suapvalinamas iki </w:t>
            </w:r>
            <w:r w:rsidRPr="00B75889">
              <w:rPr>
                <w:rFonts w:ascii="Cambria" w:hAnsi="Cambria"/>
                <w:b/>
                <w:kern w:val="2"/>
                <w:sz w:val="20"/>
                <w:shd w:val="clear" w:color="auto" w:fill="FFFFFF"/>
              </w:rPr>
              <w:t xml:space="preserve">dviejų </w:t>
            </w:r>
            <w:r w:rsidRPr="00B75889">
              <w:rPr>
                <w:rFonts w:ascii="Cambria" w:hAnsi="Cambria"/>
                <w:kern w:val="2"/>
                <w:sz w:val="20"/>
                <w:shd w:val="clear" w:color="auto" w:fill="FFFFFF"/>
              </w:rPr>
              <w:t>skaitmenų po kablelio.</w:t>
            </w:r>
          </w:p>
          <w:p w14:paraId="3A39EFE2" w14:textId="72155DCB" w:rsidR="004B0DC3" w:rsidRPr="00B75889" w:rsidRDefault="004B0DC3" w:rsidP="00225182">
            <w:pPr>
              <w:jc w:val="both"/>
              <w:rPr>
                <w:rFonts w:ascii="Cambria" w:hAnsi="Cambria"/>
                <w:kern w:val="2"/>
                <w:sz w:val="20"/>
                <w:shd w:val="clear" w:color="auto" w:fill="FFFFFF"/>
              </w:rPr>
            </w:pPr>
            <w:r w:rsidRPr="00B75889">
              <w:rPr>
                <w:rFonts w:ascii="Cambria" w:hAnsi="Cambria"/>
                <w:kern w:val="2"/>
                <w:sz w:val="20"/>
                <w:shd w:val="clear" w:color="auto" w:fill="FFFFFF"/>
              </w:rPr>
              <w:t xml:space="preserve">5.3.3.8. Šalis, siekianti Sutarties kainos /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B75889">
              <w:rPr>
                <w:rFonts w:ascii="Cambria" w:hAnsi="Cambria"/>
                <w:kern w:val="2"/>
                <w:sz w:val="20"/>
                <w:bdr w:val="none" w:sz="0" w:space="0" w:color="auto" w:frame="1"/>
              </w:rPr>
              <w:t>kitus oficialius šaltinių duomenis</w:t>
            </w:r>
            <w:r w:rsidRPr="00B75889">
              <w:rPr>
                <w:rFonts w:ascii="Cambria" w:hAnsi="Cambria"/>
                <w:kern w:val="2"/>
                <w:sz w:val="20"/>
                <w:shd w:val="clear" w:color="auto" w:fill="FFFFFF"/>
              </w:rPr>
              <w:t>, kita svarbi informacija. Prašyme Šalis neturi teisės nurodyti kito indekso ar prašyti perskaičiavimo pagal kitą indeksą nei nurodytas šioje procedūroje.</w:t>
            </w:r>
          </w:p>
          <w:p w14:paraId="5BB47C07" w14:textId="583BF3D3" w:rsidR="004B0DC3" w:rsidRPr="00B75889" w:rsidRDefault="004B0DC3" w:rsidP="00225182">
            <w:pPr>
              <w:jc w:val="both"/>
              <w:rPr>
                <w:rFonts w:ascii="Cambria" w:hAnsi="Cambria"/>
                <w:kern w:val="2"/>
                <w:sz w:val="20"/>
                <w:shd w:val="clear" w:color="auto" w:fill="FFFFFF"/>
              </w:rPr>
            </w:pPr>
            <w:r w:rsidRPr="00B75889">
              <w:rPr>
                <w:rFonts w:ascii="Cambria" w:hAnsi="Cambria"/>
                <w:kern w:val="2"/>
                <w:sz w:val="20"/>
                <w:shd w:val="clear" w:color="auto" w:fill="FFFFFF"/>
              </w:rPr>
              <w:t>5</w:t>
            </w:r>
            <w:r w:rsidRPr="00B75889">
              <w:rPr>
                <w:rFonts w:ascii="Cambria" w:hAnsi="Cambria"/>
                <w:kern w:val="2"/>
                <w:sz w:val="20"/>
              </w:rPr>
              <w:t xml:space="preserve">.3.3.9. </w:t>
            </w:r>
            <w:r w:rsidRPr="00B75889">
              <w:rPr>
                <w:rFonts w:ascii="Cambria" w:hAnsi="Cambria"/>
                <w:kern w:val="2"/>
                <w:sz w:val="20"/>
                <w:shd w:val="clear" w:color="auto" w:fill="FFFFFF"/>
              </w:rPr>
              <w:t xml:space="preserve">Susitarimas turi būti sudarytas per </w:t>
            </w:r>
            <w:r w:rsidR="00D73042" w:rsidRPr="00B75889">
              <w:rPr>
                <w:rFonts w:ascii="Cambria" w:hAnsi="Cambria"/>
                <w:kern w:val="2"/>
                <w:sz w:val="20"/>
                <w:shd w:val="clear" w:color="auto" w:fill="FFFFFF"/>
              </w:rPr>
              <w:t xml:space="preserve">10 (dešimt) darbo dienų </w:t>
            </w:r>
            <w:r w:rsidRPr="00B75889">
              <w:rPr>
                <w:rFonts w:ascii="Cambria" w:hAnsi="Cambria"/>
                <w:kern w:val="2"/>
                <w:sz w:val="20"/>
                <w:shd w:val="clear" w:color="auto" w:fill="FFFFFF"/>
              </w:rPr>
              <w:t>nuo Šalies pateikto tinkamo prašymo perskaičiuoti S</w:t>
            </w:r>
            <w:r w:rsidRPr="00B75889">
              <w:rPr>
                <w:rFonts w:ascii="Cambria" w:hAnsi="Cambria"/>
                <w:kern w:val="2"/>
                <w:sz w:val="20"/>
              </w:rPr>
              <w:t xml:space="preserve">utarties </w:t>
            </w:r>
            <w:r w:rsidRPr="00B75889">
              <w:rPr>
                <w:rFonts w:ascii="Cambria" w:hAnsi="Cambria"/>
                <w:kern w:val="2"/>
                <w:sz w:val="20"/>
                <w:shd w:val="clear" w:color="auto" w:fill="FFFFFF"/>
              </w:rPr>
              <w:t>kainą / įkainius gavimo dienos.</w:t>
            </w:r>
          </w:p>
          <w:p w14:paraId="38752C12" w14:textId="6B2B4F76" w:rsidR="004B0DC3" w:rsidRPr="00B75889" w:rsidRDefault="004B0DC3" w:rsidP="00225182">
            <w:pPr>
              <w:jc w:val="both"/>
              <w:rPr>
                <w:rFonts w:ascii="Cambria" w:hAnsi="Cambria"/>
                <w:kern w:val="2"/>
                <w:sz w:val="20"/>
                <w:bdr w:val="none" w:sz="0" w:space="0" w:color="auto" w:frame="1"/>
              </w:rPr>
            </w:pPr>
            <w:r w:rsidRPr="00B75889">
              <w:rPr>
                <w:rFonts w:ascii="Cambria" w:hAnsi="Cambria"/>
                <w:kern w:val="2"/>
                <w:sz w:val="20"/>
                <w:shd w:val="clear" w:color="auto" w:fill="FFFFFF"/>
              </w:rPr>
              <w:t xml:space="preserve">5.3.3.10. </w:t>
            </w:r>
            <w:r w:rsidRPr="00B75889">
              <w:rPr>
                <w:rFonts w:ascii="Cambria" w:hAnsi="Cambria"/>
                <w:kern w:val="2"/>
                <w:sz w:val="20"/>
                <w:bdr w:val="none" w:sz="0" w:space="0" w:color="auto" w:frame="1"/>
              </w:rPr>
              <w:t>Susitarimu Šalys neturi teisės keisti procedūroje nurodytos tvarkos ar kitų Sutarties nuostatų, išskyrus, jei keitimas atliekamas pagal VPĮ nuostatas.</w:t>
            </w:r>
          </w:p>
        </w:tc>
      </w:tr>
      <w:tr w:rsidR="004B0DC3" w:rsidRPr="00B75889" w14:paraId="6D143C7C" w14:textId="77777777">
        <w:trPr>
          <w:trHeight w:val="300"/>
        </w:trPr>
        <w:tc>
          <w:tcPr>
            <w:tcW w:w="3094" w:type="dxa"/>
            <w:gridSpan w:val="2"/>
          </w:tcPr>
          <w:p w14:paraId="672A4CBD" w14:textId="77777777" w:rsidR="004B0DC3" w:rsidRPr="00B75889" w:rsidRDefault="004B0DC3" w:rsidP="004B0DC3">
            <w:pPr>
              <w:rPr>
                <w:rFonts w:ascii="Cambria" w:hAnsi="Cambria"/>
                <w:b/>
                <w:kern w:val="2"/>
                <w:sz w:val="20"/>
              </w:rPr>
            </w:pPr>
            <w:r w:rsidRPr="00B75889">
              <w:rPr>
                <w:rFonts w:ascii="Cambria" w:hAnsi="Cambria"/>
                <w:b/>
                <w:kern w:val="2"/>
                <w:sz w:val="20"/>
              </w:rPr>
              <w:lastRenderedPageBreak/>
              <w:t xml:space="preserve">5.3.4. Sutarties kainos / įkainių peržiūra dėl kainų lygio pokyčio pagal </w:t>
            </w:r>
            <w:r w:rsidRPr="00B75889">
              <w:rPr>
                <w:rFonts w:ascii="Cambria" w:hAnsi="Cambria"/>
                <w:b/>
                <w:bCs/>
                <w:kern w:val="2"/>
                <w:sz w:val="20"/>
              </w:rPr>
              <w:t>Paslaugų</w:t>
            </w:r>
            <w:r w:rsidRPr="00B75889">
              <w:rPr>
                <w:rFonts w:ascii="Cambria" w:hAnsi="Cambria"/>
                <w:b/>
                <w:kern w:val="2"/>
                <w:sz w:val="20"/>
              </w:rPr>
              <w:t xml:space="preserve"> grupių kainų pokyčius</w:t>
            </w:r>
          </w:p>
        </w:tc>
        <w:tc>
          <w:tcPr>
            <w:tcW w:w="6441" w:type="dxa"/>
            <w:gridSpan w:val="2"/>
          </w:tcPr>
          <w:p w14:paraId="5CCECE58" w14:textId="77777777" w:rsidR="004B0DC3" w:rsidRPr="00B75889" w:rsidRDefault="004B0DC3" w:rsidP="004B0DC3">
            <w:pPr>
              <w:rPr>
                <w:rFonts w:ascii="Cambria" w:hAnsi="Cambria"/>
                <w:kern w:val="2"/>
                <w:sz w:val="20"/>
              </w:rPr>
            </w:pPr>
            <w:r w:rsidRPr="00B75889">
              <w:rPr>
                <w:rFonts w:ascii="Cambria" w:hAnsi="Cambria"/>
                <w:kern w:val="2"/>
                <w:sz w:val="20"/>
              </w:rPr>
              <w:t>Netaikoma</w:t>
            </w:r>
          </w:p>
          <w:p w14:paraId="61574C3A" w14:textId="7B7D8542" w:rsidR="004B0DC3" w:rsidRPr="00B75889" w:rsidRDefault="004B0DC3" w:rsidP="004B0DC3">
            <w:pPr>
              <w:rPr>
                <w:rFonts w:ascii="Cambria" w:hAnsi="Cambria"/>
                <w:sz w:val="20"/>
              </w:rPr>
            </w:pPr>
          </w:p>
        </w:tc>
      </w:tr>
      <w:tr w:rsidR="004B0DC3" w:rsidRPr="00B75889" w14:paraId="22049506" w14:textId="77777777">
        <w:trPr>
          <w:trHeight w:val="300"/>
        </w:trPr>
        <w:tc>
          <w:tcPr>
            <w:tcW w:w="3094" w:type="dxa"/>
            <w:gridSpan w:val="2"/>
          </w:tcPr>
          <w:p w14:paraId="3C616512" w14:textId="77777777" w:rsidR="004B0DC3" w:rsidRPr="00B75889" w:rsidRDefault="004B0DC3" w:rsidP="004B0DC3">
            <w:pPr>
              <w:rPr>
                <w:rFonts w:ascii="Cambria" w:hAnsi="Cambria"/>
                <w:b/>
                <w:bCs/>
                <w:kern w:val="2"/>
                <w:sz w:val="20"/>
              </w:rPr>
            </w:pPr>
            <w:r w:rsidRPr="00B75889">
              <w:rPr>
                <w:rFonts w:ascii="Cambria" w:hAnsi="Cambria"/>
                <w:b/>
                <w:bCs/>
                <w:kern w:val="2"/>
                <w:sz w:val="20"/>
              </w:rPr>
              <w:t xml:space="preserve">5.4. Sutarties kainos / įkainių apskaičiavimas taikant </w:t>
            </w:r>
            <w:r w:rsidRPr="00B75889">
              <w:rPr>
                <w:rFonts w:ascii="Cambria" w:hAnsi="Cambria"/>
                <w:b/>
                <w:bCs/>
                <w:kern w:val="2"/>
                <w:sz w:val="20"/>
                <w:u w:val="single"/>
              </w:rPr>
              <w:t>kiekio (apimties)</w:t>
            </w:r>
            <w:r w:rsidRPr="00B75889">
              <w:rPr>
                <w:rFonts w:ascii="Cambria" w:hAnsi="Cambria"/>
                <w:b/>
                <w:bCs/>
                <w:kern w:val="2"/>
                <w:sz w:val="20"/>
              </w:rPr>
              <w:t xml:space="preserve"> keitimo taisykles</w:t>
            </w:r>
          </w:p>
        </w:tc>
        <w:tc>
          <w:tcPr>
            <w:tcW w:w="6441" w:type="dxa"/>
            <w:gridSpan w:val="2"/>
          </w:tcPr>
          <w:p w14:paraId="7F6F3F79" w14:textId="77777777" w:rsidR="004B0DC3" w:rsidRPr="00B75889" w:rsidRDefault="004B0DC3" w:rsidP="004B0DC3">
            <w:pPr>
              <w:rPr>
                <w:rFonts w:ascii="Cambria" w:hAnsi="Cambria"/>
                <w:kern w:val="2"/>
                <w:sz w:val="20"/>
              </w:rPr>
            </w:pPr>
            <w:r w:rsidRPr="00B75889">
              <w:rPr>
                <w:rFonts w:ascii="Cambria" w:hAnsi="Cambria"/>
                <w:kern w:val="2"/>
                <w:sz w:val="20"/>
              </w:rPr>
              <w:t>Netaikoma</w:t>
            </w:r>
          </w:p>
          <w:p w14:paraId="327A89C8" w14:textId="196E3542" w:rsidR="004B0DC3" w:rsidRPr="00B75889" w:rsidRDefault="004B0DC3" w:rsidP="004B0DC3">
            <w:pPr>
              <w:rPr>
                <w:rFonts w:ascii="Cambria" w:hAnsi="Cambria"/>
                <w:sz w:val="20"/>
              </w:rPr>
            </w:pPr>
          </w:p>
        </w:tc>
      </w:tr>
      <w:tr w:rsidR="004B0DC3" w:rsidRPr="00B75889" w14:paraId="64F75697" w14:textId="77777777">
        <w:trPr>
          <w:trHeight w:val="300"/>
        </w:trPr>
        <w:tc>
          <w:tcPr>
            <w:tcW w:w="3094" w:type="dxa"/>
            <w:gridSpan w:val="2"/>
          </w:tcPr>
          <w:p w14:paraId="24D5D914" w14:textId="77777777" w:rsidR="004B0DC3" w:rsidRPr="00B75889" w:rsidRDefault="004B0DC3" w:rsidP="004B0DC3">
            <w:pPr>
              <w:rPr>
                <w:rFonts w:ascii="Cambria" w:hAnsi="Cambria"/>
                <w:b/>
                <w:kern w:val="2"/>
                <w:sz w:val="20"/>
              </w:rPr>
            </w:pPr>
            <w:r w:rsidRPr="00B75889">
              <w:rPr>
                <w:rFonts w:ascii="Cambria" w:hAnsi="Cambria"/>
                <w:b/>
                <w:kern w:val="2"/>
                <w:sz w:val="20"/>
              </w:rPr>
              <w:t>5.5. Atsiskaitymo su Tiekėju terminas ir tvarka</w:t>
            </w:r>
          </w:p>
        </w:tc>
        <w:tc>
          <w:tcPr>
            <w:tcW w:w="6441" w:type="dxa"/>
            <w:gridSpan w:val="2"/>
          </w:tcPr>
          <w:p w14:paraId="7FDCF197" w14:textId="77777777" w:rsidR="008B61A7" w:rsidRPr="00B75889" w:rsidRDefault="008B61A7" w:rsidP="008B61A7">
            <w:pPr>
              <w:jc w:val="both"/>
              <w:rPr>
                <w:rFonts w:ascii="Cambria" w:hAnsi="Cambria"/>
                <w:kern w:val="2"/>
                <w:sz w:val="20"/>
              </w:rPr>
            </w:pPr>
            <w:r w:rsidRPr="00B75889">
              <w:rPr>
                <w:rFonts w:ascii="Cambria" w:hAnsi="Cambria"/>
                <w:kern w:val="2"/>
                <w:sz w:val="20"/>
              </w:rPr>
              <w:t xml:space="preserve">Pirkėjas atsiskaito su Tiekėju ne vėliau kaip per </w:t>
            </w:r>
            <w:r w:rsidRPr="00B75889">
              <w:rPr>
                <w:rFonts w:ascii="Cambria" w:hAnsi="Cambria"/>
                <w:kern w:val="2"/>
                <w:sz w:val="20"/>
                <w:shd w:val="clear" w:color="auto" w:fill="FFFFFF"/>
              </w:rPr>
              <w:t>30 (trisdešimt) kalendorinių dienų</w:t>
            </w:r>
            <w:r w:rsidRPr="00B75889">
              <w:rPr>
                <w:rFonts w:ascii="Cambria" w:hAnsi="Cambria"/>
                <w:kern w:val="2"/>
                <w:sz w:val="20"/>
              </w:rPr>
              <w:t xml:space="preserve"> nuo Sąskaitos gavimo dienos.</w:t>
            </w:r>
          </w:p>
          <w:p w14:paraId="2E393D74" w14:textId="3E7772A2" w:rsidR="004B0DC3" w:rsidRPr="00B75889" w:rsidRDefault="008B61A7" w:rsidP="008B61A7">
            <w:pPr>
              <w:jc w:val="both"/>
              <w:rPr>
                <w:rFonts w:ascii="Cambria" w:hAnsi="Cambria"/>
                <w:kern w:val="2"/>
                <w:sz w:val="20"/>
              </w:rPr>
            </w:pPr>
            <w:r w:rsidRPr="00B75889">
              <w:rPr>
                <w:rFonts w:ascii="Cambria" w:hAnsi="Cambria"/>
                <w:kern w:val="2"/>
                <w:sz w:val="20"/>
                <w:shd w:val="clear" w:color="auto" w:fill="FFFFFF"/>
              </w:rPr>
              <w:t xml:space="preserve">Apmokėjimo sąlygos: </w:t>
            </w:r>
            <w:r w:rsidR="00301F84" w:rsidRPr="00B75889">
              <w:rPr>
                <w:rFonts w:ascii="Cambria" w:hAnsi="Cambria"/>
                <w:kern w:val="2"/>
                <w:sz w:val="20"/>
                <w:shd w:val="clear" w:color="auto" w:fill="FFFFFF"/>
              </w:rPr>
              <w:t>Įvykdžius užsakymą, mokama už konkretų kiekį / apimtį pagal nustatytus įkainius.</w:t>
            </w:r>
          </w:p>
        </w:tc>
      </w:tr>
      <w:tr w:rsidR="004B0DC3" w:rsidRPr="00B75889" w14:paraId="65C41120" w14:textId="77777777">
        <w:trPr>
          <w:trHeight w:val="300"/>
        </w:trPr>
        <w:tc>
          <w:tcPr>
            <w:tcW w:w="3094" w:type="dxa"/>
            <w:gridSpan w:val="2"/>
          </w:tcPr>
          <w:p w14:paraId="7FC1DBAF" w14:textId="7C3CF058" w:rsidR="004B0DC3" w:rsidRPr="00B75889" w:rsidRDefault="004B0DC3" w:rsidP="004B0DC3">
            <w:pPr>
              <w:rPr>
                <w:rFonts w:ascii="Cambria" w:hAnsi="Cambria"/>
                <w:b/>
                <w:kern w:val="2"/>
                <w:sz w:val="20"/>
              </w:rPr>
            </w:pPr>
            <w:r w:rsidRPr="00B75889">
              <w:rPr>
                <w:rFonts w:ascii="Cambria" w:hAnsi="Cambria"/>
                <w:b/>
                <w:kern w:val="2"/>
                <w:sz w:val="20"/>
              </w:rPr>
              <w:t>5.6. Avansas</w:t>
            </w:r>
          </w:p>
        </w:tc>
        <w:tc>
          <w:tcPr>
            <w:tcW w:w="6441" w:type="dxa"/>
            <w:gridSpan w:val="2"/>
          </w:tcPr>
          <w:p w14:paraId="382B074E" w14:textId="02385212" w:rsidR="004B0DC3" w:rsidRPr="00B75889" w:rsidRDefault="00301F84" w:rsidP="008E234A">
            <w:pPr>
              <w:jc w:val="both"/>
              <w:rPr>
                <w:rFonts w:ascii="Cambria" w:hAnsi="Cambria"/>
                <w:kern w:val="2"/>
                <w:sz w:val="20"/>
              </w:rPr>
            </w:pPr>
            <w:r w:rsidRPr="00B75889">
              <w:rPr>
                <w:rFonts w:ascii="Cambria" w:hAnsi="Cambria"/>
                <w:color w:val="000000"/>
                <w:kern w:val="2"/>
                <w:sz w:val="20"/>
                <w:shd w:val="clear" w:color="auto" w:fill="FFFFFF"/>
              </w:rPr>
              <w:t>Netaikoma</w:t>
            </w:r>
          </w:p>
        </w:tc>
      </w:tr>
      <w:tr w:rsidR="004B0DC3" w:rsidRPr="00B75889" w14:paraId="19884362" w14:textId="77777777">
        <w:trPr>
          <w:trHeight w:val="300"/>
        </w:trPr>
        <w:tc>
          <w:tcPr>
            <w:tcW w:w="3094" w:type="dxa"/>
            <w:gridSpan w:val="2"/>
          </w:tcPr>
          <w:p w14:paraId="2DD1F801" w14:textId="646FE729" w:rsidR="004B0DC3" w:rsidRPr="00B75889" w:rsidRDefault="004B0DC3" w:rsidP="004B0DC3">
            <w:pPr>
              <w:rPr>
                <w:rFonts w:ascii="Cambria" w:hAnsi="Cambria"/>
                <w:b/>
                <w:kern w:val="2"/>
                <w:sz w:val="20"/>
              </w:rPr>
            </w:pPr>
            <w:r w:rsidRPr="00B75889">
              <w:rPr>
                <w:rFonts w:ascii="Cambria" w:hAnsi="Cambria"/>
                <w:b/>
                <w:kern w:val="2"/>
                <w:sz w:val="20"/>
              </w:rPr>
              <w:t>5.7. Avanso užtikrinimas</w:t>
            </w:r>
          </w:p>
        </w:tc>
        <w:tc>
          <w:tcPr>
            <w:tcW w:w="6441" w:type="dxa"/>
            <w:gridSpan w:val="2"/>
          </w:tcPr>
          <w:p w14:paraId="3258F3A8" w14:textId="719D9A01" w:rsidR="004B0DC3" w:rsidRPr="00B75889" w:rsidRDefault="004B0DC3" w:rsidP="004B0DC3">
            <w:pPr>
              <w:rPr>
                <w:rFonts w:ascii="Cambria" w:hAnsi="Cambria"/>
                <w:kern w:val="2"/>
                <w:sz w:val="20"/>
              </w:rPr>
            </w:pPr>
            <w:r w:rsidRPr="00B75889">
              <w:rPr>
                <w:rFonts w:ascii="Cambria" w:hAnsi="Cambria"/>
                <w:kern w:val="2"/>
                <w:sz w:val="20"/>
              </w:rPr>
              <w:t>Netaikoma</w:t>
            </w:r>
            <w:r w:rsidRPr="00B75889">
              <w:rPr>
                <w:rFonts w:ascii="Cambria" w:hAnsi="Cambria"/>
                <w:kern w:val="2"/>
                <w:sz w:val="20"/>
                <w:shd w:val="clear" w:color="auto" w:fill="FFFFFF"/>
              </w:rPr>
              <w:t xml:space="preserve"> </w:t>
            </w:r>
          </w:p>
        </w:tc>
      </w:tr>
      <w:tr w:rsidR="004B0DC3" w:rsidRPr="00B75889" w14:paraId="29366B46" w14:textId="77777777">
        <w:trPr>
          <w:trHeight w:val="300"/>
        </w:trPr>
        <w:tc>
          <w:tcPr>
            <w:tcW w:w="9535" w:type="dxa"/>
            <w:gridSpan w:val="4"/>
          </w:tcPr>
          <w:p w14:paraId="1B8DC7CB" w14:textId="77777777" w:rsidR="004B0DC3" w:rsidRPr="00B75889" w:rsidRDefault="004B0DC3" w:rsidP="004B0DC3">
            <w:pPr>
              <w:jc w:val="center"/>
              <w:rPr>
                <w:rFonts w:ascii="Cambria" w:hAnsi="Cambria"/>
                <w:b/>
                <w:kern w:val="2"/>
                <w:sz w:val="20"/>
              </w:rPr>
            </w:pPr>
            <w:r w:rsidRPr="00B75889">
              <w:rPr>
                <w:rFonts w:ascii="Cambria" w:hAnsi="Cambria"/>
                <w:b/>
                <w:kern w:val="2"/>
                <w:sz w:val="20"/>
              </w:rPr>
              <w:t>6. PASLAUGŲ KOKYBĖ IR GARANTINIAI ĮSIPAREIGOJIMAI</w:t>
            </w:r>
          </w:p>
        </w:tc>
      </w:tr>
      <w:tr w:rsidR="004B0DC3" w:rsidRPr="00B75889" w14:paraId="3D56CB1B" w14:textId="77777777">
        <w:trPr>
          <w:trHeight w:val="300"/>
        </w:trPr>
        <w:tc>
          <w:tcPr>
            <w:tcW w:w="3094" w:type="dxa"/>
            <w:gridSpan w:val="2"/>
          </w:tcPr>
          <w:p w14:paraId="27BE1C92" w14:textId="0DC47AF5" w:rsidR="004B0DC3" w:rsidRPr="00B75889" w:rsidRDefault="004B0DC3" w:rsidP="004B0DC3">
            <w:pPr>
              <w:rPr>
                <w:rFonts w:ascii="Cambria" w:hAnsi="Cambria"/>
                <w:b/>
                <w:kern w:val="2"/>
                <w:sz w:val="20"/>
              </w:rPr>
            </w:pPr>
            <w:r w:rsidRPr="00B75889">
              <w:rPr>
                <w:rFonts w:ascii="Cambria" w:hAnsi="Cambria"/>
                <w:b/>
                <w:kern w:val="2"/>
                <w:sz w:val="20"/>
              </w:rPr>
              <w:t>6.1. Garantinis terminas</w:t>
            </w:r>
          </w:p>
        </w:tc>
        <w:tc>
          <w:tcPr>
            <w:tcW w:w="6441" w:type="dxa"/>
            <w:gridSpan w:val="2"/>
          </w:tcPr>
          <w:p w14:paraId="606FD54D" w14:textId="67AEE8BD" w:rsidR="004B0DC3" w:rsidRPr="00B75889" w:rsidRDefault="00E22AF7" w:rsidP="00896730">
            <w:pPr>
              <w:jc w:val="both"/>
              <w:rPr>
                <w:rFonts w:ascii="Cambria" w:hAnsi="Cambria"/>
                <w:kern w:val="2"/>
                <w:sz w:val="20"/>
              </w:rPr>
            </w:pPr>
            <w:r w:rsidRPr="00B75889">
              <w:rPr>
                <w:rFonts w:ascii="Cambria" w:hAnsi="Cambria"/>
                <w:kern w:val="2"/>
                <w:sz w:val="20"/>
              </w:rPr>
              <w:t>Netaikoma</w:t>
            </w:r>
          </w:p>
        </w:tc>
      </w:tr>
      <w:tr w:rsidR="004B0DC3" w:rsidRPr="00B75889" w14:paraId="1619DC5D" w14:textId="77777777">
        <w:trPr>
          <w:trHeight w:val="300"/>
        </w:trPr>
        <w:tc>
          <w:tcPr>
            <w:tcW w:w="3094" w:type="dxa"/>
            <w:gridSpan w:val="2"/>
          </w:tcPr>
          <w:p w14:paraId="45BAA65F" w14:textId="5ED03B61" w:rsidR="004B0DC3" w:rsidRPr="00B75889" w:rsidRDefault="004B0DC3" w:rsidP="004B0DC3">
            <w:pPr>
              <w:rPr>
                <w:rFonts w:ascii="Cambria" w:hAnsi="Cambria"/>
                <w:b/>
                <w:kern w:val="2"/>
                <w:sz w:val="20"/>
              </w:rPr>
            </w:pPr>
            <w:r w:rsidRPr="00B75889">
              <w:rPr>
                <w:rFonts w:ascii="Cambria" w:hAnsi="Cambria"/>
                <w:b/>
                <w:sz w:val="20"/>
              </w:rPr>
              <w:t>6.2. Terminas Paslaugų trūkumams pašalinti</w:t>
            </w:r>
          </w:p>
        </w:tc>
        <w:tc>
          <w:tcPr>
            <w:tcW w:w="6441" w:type="dxa"/>
            <w:gridSpan w:val="2"/>
          </w:tcPr>
          <w:p w14:paraId="4A64BFAB" w14:textId="40152EBA" w:rsidR="004B0DC3" w:rsidRPr="00B75889" w:rsidRDefault="00E22AF7" w:rsidP="00896730">
            <w:pPr>
              <w:jc w:val="both"/>
              <w:rPr>
                <w:rFonts w:ascii="Cambria" w:hAnsi="Cambria"/>
                <w:kern w:val="2"/>
                <w:sz w:val="20"/>
              </w:rPr>
            </w:pPr>
            <w:r w:rsidRPr="00B75889">
              <w:rPr>
                <w:rFonts w:ascii="Cambria" w:hAnsi="Cambria"/>
                <w:kern w:val="2"/>
                <w:sz w:val="20"/>
              </w:rPr>
              <w:t>Netaikoma</w:t>
            </w:r>
          </w:p>
        </w:tc>
      </w:tr>
      <w:tr w:rsidR="004B0DC3" w:rsidRPr="00B75889" w14:paraId="37AEF7C6" w14:textId="77777777">
        <w:trPr>
          <w:trHeight w:val="300"/>
        </w:trPr>
        <w:tc>
          <w:tcPr>
            <w:tcW w:w="3094" w:type="dxa"/>
            <w:gridSpan w:val="2"/>
          </w:tcPr>
          <w:p w14:paraId="79279C12" w14:textId="746DE322" w:rsidR="004B0DC3" w:rsidRPr="00B75889" w:rsidRDefault="004B0DC3" w:rsidP="004B0DC3">
            <w:pPr>
              <w:rPr>
                <w:rFonts w:ascii="Cambria" w:hAnsi="Cambria"/>
                <w:b/>
                <w:sz w:val="20"/>
              </w:rPr>
            </w:pPr>
            <w:r w:rsidRPr="00B75889">
              <w:rPr>
                <w:rFonts w:ascii="Cambria" w:hAnsi="Cambria"/>
                <w:b/>
                <w:sz w:val="20"/>
              </w:rPr>
              <w:t>6.3. Kokybinių kriterijų įgyvendinimo ir tikrinimo tvarka</w:t>
            </w:r>
          </w:p>
        </w:tc>
        <w:tc>
          <w:tcPr>
            <w:tcW w:w="6441" w:type="dxa"/>
            <w:gridSpan w:val="2"/>
          </w:tcPr>
          <w:p w14:paraId="07A1B23B" w14:textId="242BF104" w:rsidR="009901E0" w:rsidRPr="00B75889" w:rsidRDefault="004B0DC3" w:rsidP="009901E0">
            <w:pPr>
              <w:rPr>
                <w:rFonts w:ascii="Cambria" w:hAnsi="Cambria"/>
                <w:kern w:val="2"/>
                <w:sz w:val="20"/>
              </w:rPr>
            </w:pPr>
            <w:r w:rsidRPr="00B75889">
              <w:rPr>
                <w:rFonts w:ascii="Cambria" w:hAnsi="Cambria"/>
                <w:kern w:val="2"/>
                <w:sz w:val="20"/>
              </w:rPr>
              <w:t xml:space="preserve">Netaikoma </w:t>
            </w:r>
          </w:p>
          <w:p w14:paraId="449C3520" w14:textId="67222B51" w:rsidR="004B0DC3" w:rsidRPr="00B75889" w:rsidRDefault="004B0DC3" w:rsidP="004B0DC3">
            <w:pPr>
              <w:rPr>
                <w:rFonts w:ascii="Cambria" w:hAnsi="Cambria"/>
                <w:kern w:val="2"/>
                <w:sz w:val="20"/>
              </w:rPr>
            </w:pPr>
          </w:p>
        </w:tc>
      </w:tr>
      <w:tr w:rsidR="004B0DC3" w:rsidRPr="00B75889" w14:paraId="759FE80C" w14:textId="77777777">
        <w:trPr>
          <w:trHeight w:val="300"/>
        </w:trPr>
        <w:tc>
          <w:tcPr>
            <w:tcW w:w="9535" w:type="dxa"/>
            <w:gridSpan w:val="4"/>
          </w:tcPr>
          <w:p w14:paraId="4E643707" w14:textId="77777777" w:rsidR="004B0DC3" w:rsidRPr="00B75889" w:rsidRDefault="004B0DC3" w:rsidP="004B0DC3">
            <w:pPr>
              <w:jc w:val="center"/>
              <w:rPr>
                <w:rFonts w:ascii="Cambria" w:hAnsi="Cambria"/>
                <w:b/>
                <w:kern w:val="2"/>
                <w:sz w:val="20"/>
              </w:rPr>
            </w:pPr>
            <w:r w:rsidRPr="00B75889">
              <w:rPr>
                <w:rFonts w:ascii="Cambria" w:hAnsi="Cambria"/>
                <w:b/>
                <w:kern w:val="2"/>
                <w:sz w:val="20"/>
              </w:rPr>
              <w:t>7. SUTARTIES VYKDYMUI PASITELKIAMI SUBTIEKĖJAI IR (AR) SPECIALISTAI</w:t>
            </w:r>
          </w:p>
        </w:tc>
      </w:tr>
      <w:tr w:rsidR="004B0DC3" w:rsidRPr="00B75889" w14:paraId="1A744996" w14:textId="77777777">
        <w:trPr>
          <w:trHeight w:val="300"/>
        </w:trPr>
        <w:tc>
          <w:tcPr>
            <w:tcW w:w="3094" w:type="dxa"/>
            <w:gridSpan w:val="2"/>
          </w:tcPr>
          <w:p w14:paraId="129612C4" w14:textId="77777777" w:rsidR="004B0DC3" w:rsidRPr="00B75889" w:rsidRDefault="004B0DC3" w:rsidP="004B0DC3">
            <w:pPr>
              <w:rPr>
                <w:rFonts w:ascii="Cambria" w:hAnsi="Cambria"/>
                <w:b/>
                <w:bCs/>
                <w:kern w:val="2"/>
                <w:sz w:val="20"/>
              </w:rPr>
            </w:pPr>
            <w:r w:rsidRPr="00B75889">
              <w:rPr>
                <w:rFonts w:ascii="Cambria" w:hAnsi="Cambria"/>
                <w:b/>
                <w:bCs/>
                <w:kern w:val="2"/>
                <w:sz w:val="20"/>
              </w:rPr>
              <w:t>7.1. Sutarties vykdymui pasitelkiami subtiekėjai ir (ar) specialistai</w:t>
            </w:r>
          </w:p>
        </w:tc>
        <w:tc>
          <w:tcPr>
            <w:tcW w:w="6441" w:type="dxa"/>
            <w:gridSpan w:val="2"/>
          </w:tcPr>
          <w:p w14:paraId="225AAD2A" w14:textId="77777777" w:rsidR="004B0DC3" w:rsidRPr="00B75889" w:rsidRDefault="004B0DC3" w:rsidP="0088659C">
            <w:pPr>
              <w:jc w:val="both"/>
              <w:rPr>
                <w:rFonts w:ascii="Cambria" w:hAnsi="Cambria"/>
                <w:kern w:val="2"/>
                <w:sz w:val="20"/>
              </w:rPr>
            </w:pPr>
            <w:r w:rsidRPr="00B75889">
              <w:rPr>
                <w:rFonts w:ascii="Cambria" w:hAnsi="Cambria"/>
                <w:kern w:val="2"/>
                <w:sz w:val="20"/>
              </w:rPr>
              <w:t>Sutarties vykdymui subtiekėjai ir (ar) specialistai nepasitelkiami.</w:t>
            </w:r>
          </w:p>
          <w:p w14:paraId="0BB1F46F" w14:textId="77777777" w:rsidR="004B0DC3" w:rsidRPr="00B75889" w:rsidRDefault="004B0DC3" w:rsidP="0088659C">
            <w:pPr>
              <w:jc w:val="both"/>
              <w:rPr>
                <w:rFonts w:ascii="Cambria" w:hAnsi="Cambria"/>
                <w:kern w:val="2"/>
                <w:sz w:val="20"/>
              </w:rPr>
            </w:pPr>
          </w:p>
          <w:p w14:paraId="44FB0770" w14:textId="77777777" w:rsidR="004B0DC3" w:rsidRPr="00B75889" w:rsidRDefault="004B0DC3" w:rsidP="0088659C">
            <w:pPr>
              <w:jc w:val="both"/>
              <w:rPr>
                <w:rFonts w:ascii="Cambria" w:hAnsi="Cambria"/>
                <w:kern w:val="2"/>
                <w:sz w:val="20"/>
              </w:rPr>
            </w:pPr>
            <w:r w:rsidRPr="00B75889">
              <w:rPr>
                <w:rFonts w:ascii="Cambria" w:hAnsi="Cambria"/>
                <w:kern w:val="2"/>
                <w:sz w:val="20"/>
              </w:rPr>
              <w:t>arba</w:t>
            </w:r>
          </w:p>
          <w:p w14:paraId="6D59279B" w14:textId="77777777" w:rsidR="004B0DC3" w:rsidRPr="00B75889" w:rsidRDefault="004B0DC3" w:rsidP="0088659C">
            <w:pPr>
              <w:jc w:val="both"/>
              <w:rPr>
                <w:rFonts w:ascii="Cambria" w:hAnsi="Cambria"/>
                <w:kern w:val="2"/>
                <w:sz w:val="20"/>
              </w:rPr>
            </w:pPr>
          </w:p>
          <w:p w14:paraId="10514FEF" w14:textId="77777777" w:rsidR="004B0DC3" w:rsidRPr="00B75889" w:rsidRDefault="004B0DC3" w:rsidP="0088659C">
            <w:pPr>
              <w:jc w:val="both"/>
              <w:rPr>
                <w:rFonts w:ascii="Cambria" w:hAnsi="Cambria"/>
                <w:b/>
                <w:kern w:val="2"/>
                <w:sz w:val="20"/>
              </w:rPr>
            </w:pPr>
            <w:r w:rsidRPr="00B75889">
              <w:rPr>
                <w:rFonts w:ascii="Cambria" w:hAnsi="Cambria"/>
                <w:kern w:val="2"/>
                <w:sz w:val="20"/>
              </w:rPr>
              <w:t xml:space="preserve">Sutarties vykdymui pasitelkiami subtiekėjai ir (ar) specialistai yra nurodyti Sutarties priede Nr. </w:t>
            </w:r>
            <w:r w:rsidRPr="00B75889">
              <w:rPr>
                <w:rFonts w:ascii="Cambria" w:hAnsi="Cambria"/>
                <w:kern w:val="2"/>
                <w:sz w:val="20"/>
                <w:highlight w:val="yellow"/>
              </w:rPr>
              <w:t>[...]</w:t>
            </w:r>
            <w:r w:rsidRPr="00B75889">
              <w:rPr>
                <w:rFonts w:ascii="Cambria" w:hAnsi="Cambria"/>
                <w:kern w:val="2"/>
                <w:sz w:val="20"/>
              </w:rPr>
              <w:t xml:space="preserve"> „Sutarties vykdymui pasitelkiami subtiekėjai ir (ar) specialistai“</w:t>
            </w:r>
          </w:p>
        </w:tc>
      </w:tr>
      <w:tr w:rsidR="004B0DC3" w:rsidRPr="00B75889" w14:paraId="4677BEA7" w14:textId="77777777">
        <w:trPr>
          <w:trHeight w:val="300"/>
        </w:trPr>
        <w:tc>
          <w:tcPr>
            <w:tcW w:w="9535" w:type="dxa"/>
            <w:gridSpan w:val="4"/>
          </w:tcPr>
          <w:p w14:paraId="7A37B716" w14:textId="77777777" w:rsidR="004B0DC3" w:rsidRPr="00B75889" w:rsidRDefault="004B0DC3" w:rsidP="004B0DC3">
            <w:pPr>
              <w:jc w:val="center"/>
              <w:rPr>
                <w:rFonts w:ascii="Cambria" w:hAnsi="Cambria"/>
                <w:b/>
                <w:kern w:val="2"/>
                <w:sz w:val="20"/>
              </w:rPr>
            </w:pPr>
            <w:r w:rsidRPr="00B75889">
              <w:rPr>
                <w:rFonts w:ascii="Cambria" w:hAnsi="Cambria"/>
                <w:b/>
                <w:kern w:val="2"/>
                <w:sz w:val="20"/>
              </w:rPr>
              <w:t>8. PRIEVOLIŲ PAGAL SUTARTĮ ĮVYKDYMO UŽTIKRINIMAS</w:t>
            </w:r>
          </w:p>
        </w:tc>
      </w:tr>
      <w:tr w:rsidR="004B0DC3" w:rsidRPr="00B75889" w14:paraId="4155B16E" w14:textId="77777777">
        <w:trPr>
          <w:trHeight w:val="300"/>
        </w:trPr>
        <w:tc>
          <w:tcPr>
            <w:tcW w:w="3094" w:type="dxa"/>
            <w:gridSpan w:val="2"/>
          </w:tcPr>
          <w:p w14:paraId="7AD9E9A7" w14:textId="77777777" w:rsidR="004B0DC3" w:rsidRPr="00B75889" w:rsidRDefault="004B0DC3" w:rsidP="004B0DC3">
            <w:pPr>
              <w:rPr>
                <w:rFonts w:ascii="Cambria" w:hAnsi="Cambria"/>
                <w:b/>
                <w:kern w:val="2"/>
                <w:sz w:val="20"/>
              </w:rPr>
            </w:pPr>
            <w:r w:rsidRPr="00B75889">
              <w:rPr>
                <w:rFonts w:ascii="Cambria" w:hAnsi="Cambria"/>
                <w:b/>
                <w:kern w:val="2"/>
                <w:sz w:val="20"/>
              </w:rPr>
              <w:t>8.1. Prievolių pagal Sutartį įvykdymo užtikrinimas</w:t>
            </w:r>
          </w:p>
        </w:tc>
        <w:tc>
          <w:tcPr>
            <w:tcW w:w="6441" w:type="dxa"/>
            <w:gridSpan w:val="2"/>
          </w:tcPr>
          <w:p w14:paraId="2D80CD6E" w14:textId="17B4027B" w:rsidR="004B0DC3" w:rsidRPr="00B75889" w:rsidRDefault="004B0DC3" w:rsidP="0088659C">
            <w:pPr>
              <w:jc w:val="both"/>
              <w:rPr>
                <w:rFonts w:ascii="Cambria" w:hAnsi="Cambria"/>
                <w:kern w:val="2"/>
                <w:sz w:val="20"/>
              </w:rPr>
            </w:pPr>
            <w:r w:rsidRPr="00B75889">
              <w:rPr>
                <w:rFonts w:ascii="Cambria" w:hAnsi="Cambria"/>
                <w:kern w:val="2"/>
                <w:sz w:val="20"/>
              </w:rPr>
              <w:t>Prievolių pagal Sutartį įvykdymas užtikrinamas</w:t>
            </w:r>
            <w:r w:rsidR="0088659C" w:rsidRPr="00B75889">
              <w:rPr>
                <w:rFonts w:ascii="Cambria" w:hAnsi="Cambria"/>
                <w:kern w:val="2"/>
                <w:sz w:val="20"/>
              </w:rPr>
              <w:t xml:space="preserve"> </w:t>
            </w:r>
            <w:r w:rsidRPr="00B75889">
              <w:rPr>
                <w:rFonts w:ascii="Cambria" w:hAnsi="Cambria"/>
                <w:kern w:val="2"/>
                <w:sz w:val="20"/>
              </w:rPr>
              <w:t>Netesybomis (delspinigiais, bauda);</w:t>
            </w:r>
          </w:p>
        </w:tc>
      </w:tr>
      <w:tr w:rsidR="004B0DC3" w:rsidRPr="00B75889" w14:paraId="25D80381" w14:textId="77777777">
        <w:trPr>
          <w:trHeight w:val="300"/>
        </w:trPr>
        <w:tc>
          <w:tcPr>
            <w:tcW w:w="3094" w:type="dxa"/>
            <w:gridSpan w:val="2"/>
          </w:tcPr>
          <w:p w14:paraId="0F8492D8" w14:textId="65641063" w:rsidR="004B0DC3" w:rsidRPr="00B75889" w:rsidRDefault="004B0DC3" w:rsidP="004B0DC3">
            <w:pPr>
              <w:rPr>
                <w:rFonts w:ascii="Cambria" w:hAnsi="Cambria"/>
                <w:b/>
                <w:kern w:val="2"/>
                <w:sz w:val="20"/>
              </w:rPr>
            </w:pPr>
            <w:r w:rsidRPr="00B75889">
              <w:rPr>
                <w:rFonts w:ascii="Cambria" w:hAnsi="Cambria"/>
                <w:b/>
                <w:kern w:val="2"/>
                <w:sz w:val="20"/>
              </w:rPr>
              <w:t>8.2 Sutarties įvykdymo užtikrinimo galiojimo terminas</w:t>
            </w:r>
          </w:p>
        </w:tc>
        <w:tc>
          <w:tcPr>
            <w:tcW w:w="6441" w:type="dxa"/>
            <w:gridSpan w:val="2"/>
          </w:tcPr>
          <w:p w14:paraId="39D7C947" w14:textId="77777777" w:rsidR="004B0DC3" w:rsidRPr="00B75889" w:rsidRDefault="004B0DC3" w:rsidP="004B0DC3">
            <w:pPr>
              <w:rPr>
                <w:rFonts w:ascii="Cambria" w:hAnsi="Cambria"/>
                <w:kern w:val="2"/>
                <w:sz w:val="20"/>
              </w:rPr>
            </w:pPr>
            <w:r w:rsidRPr="00B75889">
              <w:rPr>
                <w:rFonts w:ascii="Cambria" w:hAnsi="Cambria"/>
                <w:kern w:val="2"/>
                <w:sz w:val="20"/>
              </w:rPr>
              <w:t>Netaikoma</w:t>
            </w:r>
          </w:p>
          <w:p w14:paraId="6A3C4961" w14:textId="6FCFF722" w:rsidR="004B0DC3" w:rsidRPr="00B75889" w:rsidRDefault="004B0DC3" w:rsidP="004B0DC3">
            <w:pPr>
              <w:rPr>
                <w:rFonts w:ascii="Cambria" w:hAnsi="Cambria"/>
                <w:kern w:val="2"/>
                <w:sz w:val="20"/>
              </w:rPr>
            </w:pPr>
          </w:p>
        </w:tc>
      </w:tr>
      <w:tr w:rsidR="004B0DC3" w:rsidRPr="00B75889" w14:paraId="2A4E7446" w14:textId="77777777">
        <w:trPr>
          <w:trHeight w:val="300"/>
        </w:trPr>
        <w:tc>
          <w:tcPr>
            <w:tcW w:w="3094" w:type="dxa"/>
            <w:gridSpan w:val="2"/>
          </w:tcPr>
          <w:p w14:paraId="6B0B299A" w14:textId="77777777" w:rsidR="004B0DC3" w:rsidRPr="00B75889" w:rsidRDefault="004B0DC3" w:rsidP="004B0DC3">
            <w:pPr>
              <w:rPr>
                <w:rFonts w:ascii="Cambria" w:hAnsi="Cambria"/>
                <w:b/>
                <w:kern w:val="2"/>
                <w:sz w:val="20"/>
              </w:rPr>
            </w:pPr>
            <w:r w:rsidRPr="00B75889">
              <w:rPr>
                <w:rFonts w:ascii="Cambria" w:hAnsi="Cambria"/>
                <w:b/>
                <w:kern w:val="2"/>
                <w:sz w:val="20"/>
              </w:rPr>
              <w:t>8.3. Sutarties įvykdymo užtikrinimo pateikimas</w:t>
            </w:r>
          </w:p>
        </w:tc>
        <w:tc>
          <w:tcPr>
            <w:tcW w:w="6441" w:type="dxa"/>
            <w:gridSpan w:val="2"/>
          </w:tcPr>
          <w:p w14:paraId="2647EC90" w14:textId="77777777" w:rsidR="004B0DC3" w:rsidRPr="00B75889" w:rsidRDefault="004B0DC3" w:rsidP="004B0DC3">
            <w:pPr>
              <w:rPr>
                <w:rFonts w:ascii="Cambria" w:hAnsi="Cambria"/>
                <w:kern w:val="2"/>
                <w:sz w:val="20"/>
              </w:rPr>
            </w:pPr>
            <w:r w:rsidRPr="00B75889">
              <w:rPr>
                <w:rFonts w:ascii="Cambria" w:hAnsi="Cambria"/>
                <w:kern w:val="2"/>
                <w:sz w:val="20"/>
              </w:rPr>
              <w:t>Netaikoma</w:t>
            </w:r>
          </w:p>
          <w:p w14:paraId="47D3FAEF" w14:textId="1848B403" w:rsidR="004B0DC3" w:rsidRPr="00B75889" w:rsidRDefault="004B0DC3" w:rsidP="004B0DC3">
            <w:pPr>
              <w:rPr>
                <w:rFonts w:ascii="Cambria" w:hAnsi="Cambria"/>
                <w:sz w:val="20"/>
              </w:rPr>
            </w:pPr>
          </w:p>
        </w:tc>
      </w:tr>
      <w:tr w:rsidR="004B0DC3" w:rsidRPr="00B75889" w14:paraId="15859C99" w14:textId="77777777">
        <w:trPr>
          <w:trHeight w:val="300"/>
        </w:trPr>
        <w:tc>
          <w:tcPr>
            <w:tcW w:w="9535" w:type="dxa"/>
            <w:gridSpan w:val="4"/>
          </w:tcPr>
          <w:p w14:paraId="1ECF65EB" w14:textId="77777777" w:rsidR="004B0DC3" w:rsidRPr="00B75889" w:rsidRDefault="004B0DC3" w:rsidP="004B0DC3">
            <w:pPr>
              <w:jc w:val="center"/>
              <w:rPr>
                <w:rFonts w:ascii="Cambria" w:hAnsi="Cambria"/>
                <w:b/>
                <w:kern w:val="2"/>
                <w:sz w:val="20"/>
              </w:rPr>
            </w:pPr>
            <w:r w:rsidRPr="00B75889">
              <w:rPr>
                <w:rFonts w:ascii="Cambria" w:hAnsi="Cambria"/>
                <w:b/>
                <w:kern w:val="2"/>
                <w:sz w:val="20"/>
              </w:rPr>
              <w:t>9. ŠALIŲ ATSAKOMYBĖ</w:t>
            </w:r>
          </w:p>
        </w:tc>
      </w:tr>
      <w:tr w:rsidR="004B0DC3" w:rsidRPr="00B75889" w14:paraId="751AAE6F" w14:textId="77777777">
        <w:trPr>
          <w:trHeight w:val="300"/>
        </w:trPr>
        <w:tc>
          <w:tcPr>
            <w:tcW w:w="3094" w:type="dxa"/>
            <w:gridSpan w:val="2"/>
          </w:tcPr>
          <w:p w14:paraId="41D56436" w14:textId="067E4BE6" w:rsidR="004B0DC3" w:rsidRPr="00B75889" w:rsidRDefault="004B0DC3" w:rsidP="004B0DC3">
            <w:pPr>
              <w:rPr>
                <w:rFonts w:ascii="Cambria" w:hAnsi="Cambria"/>
                <w:b/>
                <w:kern w:val="2"/>
                <w:sz w:val="20"/>
              </w:rPr>
            </w:pPr>
            <w:r w:rsidRPr="00B75889">
              <w:rPr>
                <w:rFonts w:ascii="Cambria" w:hAnsi="Cambria"/>
                <w:b/>
                <w:kern w:val="2"/>
                <w:sz w:val="20"/>
              </w:rPr>
              <w:t>9.1. Pirkėjui taikomos netesybos už mokėjimų pagal Sutartį vėlavimą</w:t>
            </w:r>
          </w:p>
        </w:tc>
        <w:tc>
          <w:tcPr>
            <w:tcW w:w="6441" w:type="dxa"/>
            <w:gridSpan w:val="2"/>
          </w:tcPr>
          <w:p w14:paraId="070C11FC" w14:textId="6D1F4EE9" w:rsidR="004B0DC3" w:rsidRPr="00B75889" w:rsidRDefault="004B0DC3" w:rsidP="00F97CF1">
            <w:pPr>
              <w:jc w:val="both"/>
              <w:rPr>
                <w:rFonts w:ascii="Cambria" w:hAnsi="Cambria"/>
                <w:bCs/>
                <w:kern w:val="2"/>
                <w:sz w:val="20"/>
              </w:rPr>
            </w:pPr>
            <w:r w:rsidRPr="00B75889">
              <w:rPr>
                <w:rFonts w:ascii="Cambria" w:hAnsi="Cambria"/>
                <w:bCs/>
                <w:kern w:val="2"/>
                <w:sz w:val="20"/>
              </w:rPr>
              <w:t>Jei Pirkėjas, gavęs tinkamai pateiktą ir užpildytą Sąskaitą, uždelsia atsiskaityti už tinkamai Tiekėjo suteiktas kokybiškas Paslaugas per Sutartyje nurodytą terminą, Tiekėjas nuo kitos nei nustatytas terminas dienos skaičiuoja Pirkėjui 0,0</w:t>
            </w:r>
            <w:r w:rsidR="001D0B2E" w:rsidRPr="00B75889">
              <w:rPr>
                <w:rFonts w:ascii="Cambria" w:hAnsi="Cambria"/>
                <w:bCs/>
                <w:kern w:val="2"/>
                <w:sz w:val="20"/>
              </w:rPr>
              <w:t>2</w:t>
            </w:r>
            <w:r w:rsidRPr="00B75889">
              <w:rPr>
                <w:rFonts w:ascii="Cambria" w:hAnsi="Cambria"/>
                <w:bCs/>
                <w:kern w:val="2"/>
                <w:sz w:val="20"/>
              </w:rPr>
              <w:t xml:space="preserve"> (</w:t>
            </w:r>
            <w:r w:rsidR="001D0B2E" w:rsidRPr="00B75889">
              <w:rPr>
                <w:rFonts w:ascii="Cambria" w:hAnsi="Cambria"/>
                <w:kern w:val="2"/>
                <w:sz w:val="20"/>
              </w:rPr>
              <w:t>dvi</w:t>
            </w:r>
            <w:r w:rsidR="00F97CF1" w:rsidRPr="00B75889">
              <w:rPr>
                <w:rFonts w:ascii="Cambria" w:hAnsi="Cambria"/>
                <w:kern w:val="2"/>
                <w:sz w:val="20"/>
              </w:rPr>
              <w:t xml:space="preserve"> šimtosios</w:t>
            </w:r>
            <w:r w:rsidRPr="00B75889">
              <w:rPr>
                <w:rFonts w:ascii="Cambria" w:hAnsi="Cambria"/>
                <w:bCs/>
                <w:kern w:val="2"/>
                <w:sz w:val="20"/>
              </w:rPr>
              <w:t>) procento  dydžio delspinigius nuo neapmokėtos sumos be PVM už kiekvieną vėlavimo dieną.</w:t>
            </w:r>
          </w:p>
        </w:tc>
      </w:tr>
      <w:tr w:rsidR="004B0DC3" w:rsidRPr="00B75889" w14:paraId="2C60DAC2" w14:textId="77777777">
        <w:trPr>
          <w:trHeight w:val="300"/>
        </w:trPr>
        <w:tc>
          <w:tcPr>
            <w:tcW w:w="3094" w:type="dxa"/>
            <w:gridSpan w:val="2"/>
          </w:tcPr>
          <w:p w14:paraId="1BA2D9E1" w14:textId="425BB12B" w:rsidR="004B0DC3" w:rsidRPr="00B75889" w:rsidRDefault="004B0DC3" w:rsidP="004B0DC3">
            <w:pPr>
              <w:rPr>
                <w:rFonts w:ascii="Cambria" w:hAnsi="Cambria"/>
                <w:b/>
                <w:kern w:val="2"/>
                <w:sz w:val="20"/>
              </w:rPr>
            </w:pPr>
            <w:r w:rsidRPr="00B75889">
              <w:rPr>
                <w:rFonts w:ascii="Cambria" w:hAnsi="Cambria"/>
                <w:b/>
                <w:sz w:val="20"/>
              </w:rPr>
              <w:t>9.2. Tiekėjui taikomos netesybos</w:t>
            </w:r>
          </w:p>
        </w:tc>
        <w:tc>
          <w:tcPr>
            <w:tcW w:w="6441" w:type="dxa"/>
            <w:gridSpan w:val="2"/>
          </w:tcPr>
          <w:p w14:paraId="2A5DA7FD" w14:textId="4F0B53A0" w:rsidR="004B0DC3" w:rsidRPr="00B75889" w:rsidRDefault="004B0DC3" w:rsidP="00F97CF1">
            <w:pPr>
              <w:jc w:val="both"/>
              <w:rPr>
                <w:rFonts w:ascii="Cambria" w:hAnsi="Cambria"/>
                <w:sz w:val="20"/>
              </w:rPr>
            </w:pPr>
            <w:r w:rsidRPr="00B75889">
              <w:rPr>
                <w:rFonts w:ascii="Cambria" w:hAnsi="Cambria"/>
                <w:sz w:val="20"/>
                <w:lang w:val="lt"/>
              </w:rPr>
              <w:t>9.2.1. Jeigu Tiekėjas vėluoja suteikti Paslaugas arba nevykdo kitų sutartinių įsipareigojimų, Pirkėjas nuo kitos nei nustatytas terminas dienos Tiekėjui skaičiuoja 0,0</w:t>
            </w:r>
            <w:r w:rsidR="001D0B2E" w:rsidRPr="00B75889">
              <w:rPr>
                <w:rFonts w:ascii="Cambria" w:hAnsi="Cambria"/>
                <w:sz w:val="20"/>
                <w:lang w:val="lt"/>
              </w:rPr>
              <w:t>2</w:t>
            </w:r>
            <w:r w:rsidRPr="00B75889">
              <w:rPr>
                <w:rFonts w:ascii="Cambria" w:hAnsi="Cambria"/>
                <w:sz w:val="20"/>
                <w:lang w:val="lt"/>
              </w:rPr>
              <w:t xml:space="preserve"> (</w:t>
            </w:r>
            <w:r w:rsidR="001D0B2E" w:rsidRPr="00B75889">
              <w:rPr>
                <w:rFonts w:ascii="Cambria" w:hAnsi="Cambria"/>
                <w:kern w:val="2"/>
                <w:sz w:val="20"/>
              </w:rPr>
              <w:t>dvi</w:t>
            </w:r>
            <w:r w:rsidR="00F97CF1" w:rsidRPr="00B75889">
              <w:rPr>
                <w:rFonts w:ascii="Cambria" w:hAnsi="Cambria"/>
                <w:kern w:val="2"/>
                <w:sz w:val="20"/>
              </w:rPr>
              <w:t xml:space="preserve"> šimtosios</w:t>
            </w:r>
            <w:r w:rsidRPr="00B75889">
              <w:rPr>
                <w:rFonts w:ascii="Cambria" w:hAnsi="Cambria"/>
                <w:sz w:val="20"/>
                <w:lang w:val="lt"/>
              </w:rPr>
              <w:t>) procento dydžio delspinigius už kiekvieną uždelstą dieną nuo laiku nesuteiktų Paslaugų ar kitų sutartinių įsipareigojimų nevykdymo kainos be PVM.</w:t>
            </w:r>
          </w:p>
          <w:p w14:paraId="66025186" w14:textId="29AE2EAD" w:rsidR="004B0DC3" w:rsidRPr="00B75889" w:rsidRDefault="004B0DC3" w:rsidP="00F97CF1">
            <w:pPr>
              <w:jc w:val="both"/>
              <w:rPr>
                <w:rFonts w:ascii="Cambria" w:hAnsi="Cambria"/>
                <w:sz w:val="20"/>
              </w:rPr>
            </w:pPr>
            <w:r w:rsidRPr="00B75889">
              <w:rPr>
                <w:rFonts w:ascii="Cambria" w:hAnsi="Cambria"/>
                <w:sz w:val="20"/>
                <w:lang w:val="lt"/>
              </w:rPr>
              <w:t>9.2.2. Jeigu Tiekėjas vėluoja grąžinti dėl Tiekėjui mokėtinos sumos sumažinimo susidariusią permoką pagal Bendrųjų sąlygų 7.4.1.2 papunktį, Pirkėjas nuo kitos nei nustatytas terminas dienos Tiekėjui skaičiuoja 0,0</w:t>
            </w:r>
            <w:r w:rsidR="001D0B2E" w:rsidRPr="00B75889">
              <w:rPr>
                <w:rFonts w:ascii="Cambria" w:hAnsi="Cambria"/>
                <w:sz w:val="20"/>
                <w:lang w:val="lt"/>
              </w:rPr>
              <w:t>2</w:t>
            </w:r>
            <w:r w:rsidRPr="00B75889">
              <w:rPr>
                <w:rFonts w:ascii="Cambria" w:hAnsi="Cambria"/>
                <w:sz w:val="20"/>
                <w:lang w:val="lt"/>
              </w:rPr>
              <w:t xml:space="preserve"> (</w:t>
            </w:r>
            <w:r w:rsidR="001D0B2E" w:rsidRPr="00B75889">
              <w:rPr>
                <w:rFonts w:ascii="Cambria" w:hAnsi="Cambria"/>
                <w:kern w:val="2"/>
                <w:sz w:val="20"/>
              </w:rPr>
              <w:t>dvi</w:t>
            </w:r>
            <w:r w:rsidR="00F97CF1" w:rsidRPr="00B75889">
              <w:rPr>
                <w:rFonts w:ascii="Cambria" w:hAnsi="Cambria"/>
                <w:kern w:val="2"/>
                <w:sz w:val="20"/>
              </w:rPr>
              <w:t xml:space="preserve"> šimtosios</w:t>
            </w:r>
            <w:r w:rsidRPr="00B75889">
              <w:rPr>
                <w:rFonts w:ascii="Cambria" w:hAnsi="Cambria"/>
                <w:sz w:val="20"/>
                <w:lang w:val="lt"/>
              </w:rPr>
              <w:t>) procento dydžio delspinigius už kiekvieną uždelstą dieną nuo laiku negrąžintos permokos kainos be PVM.</w:t>
            </w:r>
          </w:p>
          <w:p w14:paraId="0E6DFBC8" w14:textId="37606699" w:rsidR="004B0DC3" w:rsidRPr="00B75889" w:rsidRDefault="004B0DC3" w:rsidP="00F97CF1">
            <w:pPr>
              <w:jc w:val="both"/>
              <w:rPr>
                <w:rFonts w:ascii="Cambria" w:hAnsi="Cambria"/>
                <w:b/>
                <w:kern w:val="2"/>
                <w:sz w:val="20"/>
              </w:rPr>
            </w:pPr>
            <w:r w:rsidRPr="00B75889">
              <w:rPr>
                <w:rFonts w:ascii="Cambria" w:hAnsi="Cambria"/>
                <w:kern w:val="2"/>
                <w:sz w:val="20"/>
              </w:rPr>
              <w:lastRenderedPageBreak/>
              <w:t xml:space="preserve">9.2.3. Tiekėjas privalo sumokėti Pirkėjui netesybas per </w:t>
            </w:r>
            <w:r w:rsidR="001D0B2E" w:rsidRPr="00B75889">
              <w:rPr>
                <w:rFonts w:ascii="Cambria" w:hAnsi="Cambria"/>
                <w:kern w:val="2"/>
                <w:sz w:val="20"/>
              </w:rPr>
              <w:t>30 (tris</w:t>
            </w:r>
            <w:r w:rsidR="00F97CF1" w:rsidRPr="00B75889">
              <w:rPr>
                <w:rFonts w:ascii="Cambria" w:hAnsi="Cambria"/>
                <w:kern w:val="2"/>
                <w:sz w:val="20"/>
              </w:rPr>
              <w:t xml:space="preserve">dešimt) </w:t>
            </w:r>
            <w:r w:rsidRPr="00B75889">
              <w:rPr>
                <w:rFonts w:ascii="Cambria" w:hAnsi="Cambria"/>
                <w:kern w:val="2"/>
                <w:sz w:val="20"/>
              </w:rPr>
              <w:t xml:space="preserve">dienų nuo Pirkėjo pareikalavimo, jeigu netesybų suma nėra </w:t>
            </w:r>
            <w:r w:rsidRPr="00B75889">
              <w:rPr>
                <w:rFonts w:ascii="Cambria" w:hAnsi="Cambria"/>
                <w:sz w:val="20"/>
              </w:rPr>
              <w:t>išskaitoma iš Tiekėjui mokėtinos sumos.</w:t>
            </w:r>
          </w:p>
        </w:tc>
      </w:tr>
      <w:tr w:rsidR="004B0DC3" w:rsidRPr="00B75889" w14:paraId="681F27EE" w14:textId="77777777">
        <w:trPr>
          <w:trHeight w:val="300"/>
        </w:trPr>
        <w:tc>
          <w:tcPr>
            <w:tcW w:w="3094" w:type="dxa"/>
            <w:gridSpan w:val="2"/>
          </w:tcPr>
          <w:p w14:paraId="1AB519AC" w14:textId="7CBD3645" w:rsidR="004B0DC3" w:rsidRPr="00B75889" w:rsidRDefault="004B0DC3" w:rsidP="004B0DC3">
            <w:pPr>
              <w:rPr>
                <w:rFonts w:ascii="Cambria" w:hAnsi="Cambria"/>
                <w:b/>
                <w:kern w:val="2"/>
                <w:sz w:val="20"/>
              </w:rPr>
            </w:pPr>
            <w:r w:rsidRPr="00B75889">
              <w:rPr>
                <w:rFonts w:ascii="Cambria" w:hAnsi="Cambria"/>
                <w:b/>
                <w:kern w:val="2"/>
                <w:sz w:val="20"/>
              </w:rPr>
              <w:lastRenderedPageBreak/>
              <w:t>9.3. Tiekėjui / Pirkėjui taikoma bauda nutraukus Sutartį dėl esminio Sutarties pažeidimo ar nepagrįstai nutraukus Sutarties vykdymą ne Sutartyje nustatyta tvarka</w:t>
            </w:r>
          </w:p>
        </w:tc>
        <w:tc>
          <w:tcPr>
            <w:tcW w:w="6441" w:type="dxa"/>
            <w:gridSpan w:val="2"/>
          </w:tcPr>
          <w:p w14:paraId="551A078A" w14:textId="4F2F7827" w:rsidR="004B0DC3" w:rsidRPr="00B75889" w:rsidRDefault="004B0DC3" w:rsidP="00450FA1">
            <w:pPr>
              <w:jc w:val="both"/>
              <w:rPr>
                <w:rFonts w:ascii="Cambria" w:hAnsi="Cambria"/>
                <w:bCs/>
                <w:sz w:val="20"/>
              </w:rPr>
            </w:pPr>
            <w:r w:rsidRPr="00B75889">
              <w:rPr>
                <w:rFonts w:ascii="Cambria" w:hAnsi="Cambria"/>
                <w:bCs/>
                <w:kern w:val="2"/>
                <w:sz w:val="20"/>
              </w:rPr>
              <w:t xml:space="preserve">9.3.1. Nutraukus Sutartį dėl esminio Sutarties pažeidimo, nustatyto Sutarties Specialiosiose sąlygose, mokama </w:t>
            </w:r>
            <w:r w:rsidR="005A4CA2" w:rsidRPr="00B75889">
              <w:rPr>
                <w:rFonts w:ascii="Cambria" w:hAnsi="Cambria"/>
                <w:bCs/>
                <w:kern w:val="2"/>
                <w:sz w:val="20"/>
              </w:rPr>
              <w:t>1</w:t>
            </w:r>
            <w:r w:rsidR="00696465" w:rsidRPr="00B75889">
              <w:rPr>
                <w:rFonts w:ascii="Cambria" w:hAnsi="Cambria"/>
                <w:kern w:val="2"/>
                <w:sz w:val="20"/>
                <w:lang w:val="en-US"/>
              </w:rPr>
              <w:t>0</w:t>
            </w:r>
            <w:r w:rsidR="001B39CB" w:rsidRPr="00B75889">
              <w:rPr>
                <w:rFonts w:ascii="Cambria" w:hAnsi="Cambria"/>
                <w:kern w:val="2"/>
                <w:sz w:val="20"/>
              </w:rPr>
              <w:t xml:space="preserve"> (</w:t>
            </w:r>
            <w:r w:rsidR="00450FA1" w:rsidRPr="00B75889">
              <w:rPr>
                <w:rFonts w:ascii="Cambria" w:hAnsi="Cambria"/>
                <w:kern w:val="2"/>
                <w:sz w:val="20"/>
              </w:rPr>
              <w:t xml:space="preserve">dešimt) </w:t>
            </w:r>
            <w:r w:rsidRPr="00B75889">
              <w:rPr>
                <w:rFonts w:ascii="Cambria" w:hAnsi="Cambria"/>
                <w:bCs/>
                <w:kern w:val="2"/>
                <w:sz w:val="20"/>
              </w:rPr>
              <w:t>procentų dydžio bauda nuo Pradinės Sutarties vertės, nurodytos Specialiųjų sąlygų 5.2 punkte.</w:t>
            </w:r>
          </w:p>
          <w:p w14:paraId="7CBFE0C7" w14:textId="0A243415" w:rsidR="004B0DC3" w:rsidRPr="00B75889" w:rsidRDefault="004B0DC3" w:rsidP="00450FA1">
            <w:pPr>
              <w:jc w:val="both"/>
              <w:rPr>
                <w:rFonts w:ascii="Cambria" w:hAnsi="Cambria"/>
                <w:bCs/>
                <w:sz w:val="20"/>
              </w:rPr>
            </w:pPr>
            <w:r w:rsidRPr="00B75889">
              <w:rPr>
                <w:rFonts w:ascii="Cambria" w:hAnsi="Cambria"/>
                <w:bCs/>
                <w:sz w:val="20"/>
              </w:rPr>
              <w:t xml:space="preserve">9.3.2. Nepagrįstai nutraukus Sutarties vykdymą ne Sutartyje nustatyta tvarka, mokama </w:t>
            </w:r>
            <w:r w:rsidR="005A4CA2" w:rsidRPr="00B75889">
              <w:rPr>
                <w:rFonts w:ascii="Cambria" w:hAnsi="Cambria"/>
                <w:bCs/>
                <w:sz w:val="20"/>
              </w:rPr>
              <w:t>1</w:t>
            </w:r>
            <w:r w:rsidR="001B39CB" w:rsidRPr="00B75889">
              <w:rPr>
                <w:rFonts w:ascii="Cambria" w:hAnsi="Cambria"/>
                <w:kern w:val="2"/>
                <w:sz w:val="20"/>
              </w:rPr>
              <w:t>0 (</w:t>
            </w:r>
            <w:r w:rsidR="00450FA1" w:rsidRPr="00B75889">
              <w:rPr>
                <w:rFonts w:ascii="Cambria" w:hAnsi="Cambria"/>
                <w:kern w:val="2"/>
                <w:sz w:val="20"/>
              </w:rPr>
              <w:t xml:space="preserve">dešimt) </w:t>
            </w:r>
            <w:r w:rsidRPr="00B75889">
              <w:rPr>
                <w:rFonts w:ascii="Cambria" w:hAnsi="Cambria"/>
                <w:bCs/>
                <w:kern w:val="2"/>
                <w:sz w:val="20"/>
              </w:rPr>
              <w:t>procentų dydžio bauda nuo Pradinės Sutarties vertės, nurodytos Specialiųjų sąlygų 5.2 punkte.</w:t>
            </w:r>
          </w:p>
        </w:tc>
      </w:tr>
      <w:tr w:rsidR="004B0DC3" w:rsidRPr="00B75889" w14:paraId="3A1BC4FA" w14:textId="77777777">
        <w:trPr>
          <w:trHeight w:val="300"/>
        </w:trPr>
        <w:tc>
          <w:tcPr>
            <w:tcW w:w="3094" w:type="dxa"/>
            <w:gridSpan w:val="2"/>
          </w:tcPr>
          <w:p w14:paraId="0E4BB632" w14:textId="0AF19C99" w:rsidR="004B0DC3" w:rsidRPr="00B75889" w:rsidRDefault="004B0DC3" w:rsidP="004B0DC3">
            <w:pPr>
              <w:rPr>
                <w:rFonts w:ascii="Cambria" w:hAnsi="Cambria"/>
                <w:b/>
                <w:kern w:val="2"/>
                <w:sz w:val="20"/>
              </w:rPr>
            </w:pPr>
            <w:r w:rsidRPr="00B75889">
              <w:rPr>
                <w:rFonts w:ascii="Cambria" w:hAnsi="Cambria"/>
                <w:b/>
                <w:kern w:val="2"/>
                <w:sz w:val="20"/>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1F892A4F" w14:textId="77777777" w:rsidR="004B0DC3" w:rsidRPr="00B75889" w:rsidRDefault="004B0DC3" w:rsidP="004B0DC3">
            <w:pPr>
              <w:rPr>
                <w:rFonts w:ascii="Cambria" w:hAnsi="Cambria"/>
                <w:bCs/>
                <w:kern w:val="2"/>
                <w:sz w:val="20"/>
              </w:rPr>
            </w:pPr>
            <w:r w:rsidRPr="00B75889">
              <w:rPr>
                <w:rFonts w:ascii="Cambria" w:hAnsi="Cambria"/>
                <w:bCs/>
                <w:kern w:val="2"/>
                <w:sz w:val="20"/>
              </w:rPr>
              <w:t>Netaikoma</w:t>
            </w:r>
          </w:p>
          <w:p w14:paraId="663FD6AE" w14:textId="4F2A6A1A" w:rsidR="004B0DC3" w:rsidRPr="00B75889" w:rsidRDefault="004B0DC3" w:rsidP="004B0DC3">
            <w:pPr>
              <w:rPr>
                <w:rFonts w:ascii="Cambria" w:hAnsi="Cambria"/>
                <w:kern w:val="2"/>
                <w:sz w:val="20"/>
              </w:rPr>
            </w:pPr>
          </w:p>
        </w:tc>
      </w:tr>
      <w:tr w:rsidR="004B0DC3" w:rsidRPr="00B75889" w14:paraId="02A0AD2F" w14:textId="77777777">
        <w:trPr>
          <w:trHeight w:val="300"/>
        </w:trPr>
        <w:tc>
          <w:tcPr>
            <w:tcW w:w="3094" w:type="dxa"/>
            <w:gridSpan w:val="2"/>
          </w:tcPr>
          <w:p w14:paraId="566076A6" w14:textId="1092562B" w:rsidR="004B0DC3" w:rsidRPr="00B75889" w:rsidRDefault="004B0DC3" w:rsidP="004B0DC3">
            <w:pPr>
              <w:rPr>
                <w:rFonts w:ascii="Cambria" w:hAnsi="Cambria"/>
                <w:b/>
                <w:kern w:val="2"/>
                <w:sz w:val="20"/>
              </w:rPr>
            </w:pPr>
            <w:r w:rsidRPr="00B75889">
              <w:rPr>
                <w:rFonts w:ascii="Cambria" w:hAnsi="Cambria"/>
                <w:b/>
                <w:kern w:val="2"/>
                <w:sz w:val="20"/>
              </w:rPr>
              <w:t>9.5. Tiekėjui taikomos baudos dėl aplinkosauginių ir (arba) socialinių kriterijų nesilaikymo</w:t>
            </w:r>
          </w:p>
        </w:tc>
        <w:tc>
          <w:tcPr>
            <w:tcW w:w="6441" w:type="dxa"/>
            <w:gridSpan w:val="2"/>
          </w:tcPr>
          <w:p w14:paraId="4CD7E3E4" w14:textId="77777777" w:rsidR="000C6E6F" w:rsidRPr="00B75889" w:rsidRDefault="000C6E6F" w:rsidP="000C6E6F">
            <w:pPr>
              <w:jc w:val="both"/>
              <w:rPr>
                <w:rFonts w:ascii="Cambria" w:hAnsi="Cambria"/>
                <w:kern w:val="2"/>
                <w:sz w:val="20"/>
              </w:rPr>
            </w:pPr>
            <w:r w:rsidRPr="00B75889">
              <w:rPr>
                <w:rFonts w:ascii="Cambria" w:hAnsi="Cambria"/>
                <w:kern w:val="2"/>
                <w:sz w:val="20"/>
              </w:rPr>
              <w:t>Pažeidus 13.1 punkto reikalavimus Tiekėjui bus taikoma 50 (penkiasdešimt) eurų dydžio bauda.</w:t>
            </w:r>
          </w:p>
          <w:p w14:paraId="748DE540" w14:textId="45B85D16" w:rsidR="004B0DC3" w:rsidRPr="00B75889" w:rsidRDefault="004B0DC3" w:rsidP="004B0DC3">
            <w:pPr>
              <w:rPr>
                <w:rFonts w:ascii="Cambria" w:hAnsi="Cambria"/>
                <w:kern w:val="2"/>
                <w:sz w:val="20"/>
              </w:rPr>
            </w:pPr>
          </w:p>
        </w:tc>
      </w:tr>
      <w:tr w:rsidR="004B0DC3" w:rsidRPr="00B75889" w14:paraId="7439E02A" w14:textId="77777777">
        <w:trPr>
          <w:trHeight w:val="300"/>
        </w:trPr>
        <w:tc>
          <w:tcPr>
            <w:tcW w:w="3094" w:type="dxa"/>
            <w:gridSpan w:val="2"/>
          </w:tcPr>
          <w:p w14:paraId="69208AF6" w14:textId="7EE0BDAD" w:rsidR="004B0DC3" w:rsidRPr="00B75889" w:rsidRDefault="004B0DC3" w:rsidP="004B0DC3">
            <w:pPr>
              <w:rPr>
                <w:rFonts w:ascii="Cambria" w:hAnsi="Cambria"/>
                <w:b/>
                <w:kern w:val="2"/>
                <w:sz w:val="20"/>
              </w:rPr>
            </w:pPr>
            <w:r w:rsidRPr="00B75889">
              <w:rPr>
                <w:rFonts w:ascii="Cambria" w:hAnsi="Cambria"/>
                <w:b/>
                <w:kern w:val="2"/>
                <w:sz w:val="20"/>
              </w:rPr>
              <w:t>9.6. Tiekėjui / Pirkėjui taikoma bauda dėl konfidencialumo reikalavimų nesilaikymo</w:t>
            </w:r>
          </w:p>
        </w:tc>
        <w:tc>
          <w:tcPr>
            <w:tcW w:w="6441" w:type="dxa"/>
            <w:gridSpan w:val="2"/>
          </w:tcPr>
          <w:p w14:paraId="49B22140" w14:textId="77777777" w:rsidR="004B0DC3" w:rsidRPr="00B75889" w:rsidRDefault="004B0DC3" w:rsidP="004B0DC3">
            <w:pPr>
              <w:rPr>
                <w:rFonts w:ascii="Cambria" w:hAnsi="Cambria"/>
                <w:bCs/>
                <w:kern w:val="2"/>
                <w:sz w:val="20"/>
              </w:rPr>
            </w:pPr>
            <w:r w:rsidRPr="00B75889">
              <w:rPr>
                <w:rFonts w:ascii="Cambria" w:hAnsi="Cambria"/>
                <w:bCs/>
                <w:kern w:val="2"/>
                <w:sz w:val="20"/>
              </w:rPr>
              <w:t>Netaikoma</w:t>
            </w:r>
          </w:p>
          <w:p w14:paraId="30A99159" w14:textId="114E85EF" w:rsidR="004B0DC3" w:rsidRPr="00B75889" w:rsidRDefault="004B0DC3" w:rsidP="004B0DC3">
            <w:pPr>
              <w:rPr>
                <w:rFonts w:ascii="Cambria" w:hAnsi="Cambria"/>
                <w:kern w:val="2"/>
                <w:sz w:val="20"/>
              </w:rPr>
            </w:pPr>
          </w:p>
        </w:tc>
      </w:tr>
      <w:tr w:rsidR="004B0DC3" w:rsidRPr="00B75889" w14:paraId="1E6BA83A" w14:textId="77777777">
        <w:trPr>
          <w:trHeight w:val="300"/>
        </w:trPr>
        <w:tc>
          <w:tcPr>
            <w:tcW w:w="3094" w:type="dxa"/>
            <w:gridSpan w:val="2"/>
          </w:tcPr>
          <w:p w14:paraId="6B59AD7B" w14:textId="3DB423A4" w:rsidR="004B0DC3" w:rsidRPr="00B75889" w:rsidRDefault="004B0DC3" w:rsidP="004B0DC3">
            <w:pPr>
              <w:rPr>
                <w:rFonts w:ascii="Cambria" w:hAnsi="Cambria"/>
                <w:b/>
                <w:kern w:val="2"/>
                <w:sz w:val="20"/>
              </w:rPr>
            </w:pPr>
            <w:r w:rsidRPr="00B75889">
              <w:rPr>
                <w:rFonts w:ascii="Cambria" w:hAnsi="Cambria"/>
                <w:b/>
                <w:sz w:val="20"/>
              </w:rPr>
              <w:t xml:space="preserve">9.7. Tiekėjui taikomos netesybos dėl pirkimo dokumentuose nustatytų Kokybinių kriterijų </w:t>
            </w:r>
            <w:proofErr w:type="spellStart"/>
            <w:r w:rsidRPr="00B75889">
              <w:rPr>
                <w:rFonts w:ascii="Cambria" w:hAnsi="Cambria"/>
                <w:b/>
                <w:sz w:val="20"/>
              </w:rPr>
              <w:t>nepasiekimo</w:t>
            </w:r>
            <w:proofErr w:type="spellEnd"/>
            <w:r w:rsidRPr="00B75889">
              <w:rPr>
                <w:rFonts w:ascii="Cambria" w:hAnsi="Cambria"/>
                <w:b/>
                <w:sz w:val="20"/>
              </w:rPr>
              <w:t xml:space="preserve"> Sutarties vykdymo metu</w:t>
            </w:r>
          </w:p>
        </w:tc>
        <w:tc>
          <w:tcPr>
            <w:tcW w:w="6441" w:type="dxa"/>
            <w:gridSpan w:val="2"/>
          </w:tcPr>
          <w:p w14:paraId="12273A2F" w14:textId="331B29B8" w:rsidR="000C6E6F" w:rsidRPr="00B75889" w:rsidRDefault="004B0DC3" w:rsidP="000C6E6F">
            <w:pPr>
              <w:rPr>
                <w:rFonts w:ascii="Cambria" w:hAnsi="Cambria"/>
                <w:kern w:val="2"/>
                <w:sz w:val="20"/>
              </w:rPr>
            </w:pPr>
            <w:r w:rsidRPr="00B75889">
              <w:rPr>
                <w:rFonts w:ascii="Cambria" w:hAnsi="Cambria"/>
                <w:bCs/>
                <w:sz w:val="20"/>
              </w:rPr>
              <w:t xml:space="preserve">Netaikoma </w:t>
            </w:r>
          </w:p>
          <w:p w14:paraId="31D0481F" w14:textId="0C74EF14" w:rsidR="004B0DC3" w:rsidRPr="00B75889" w:rsidRDefault="004B0DC3" w:rsidP="004B0DC3">
            <w:pPr>
              <w:rPr>
                <w:rFonts w:ascii="Cambria" w:hAnsi="Cambria"/>
                <w:kern w:val="2"/>
                <w:sz w:val="20"/>
              </w:rPr>
            </w:pPr>
          </w:p>
        </w:tc>
      </w:tr>
      <w:tr w:rsidR="00EC0314" w:rsidRPr="00B75889" w14:paraId="2E410A63" w14:textId="77777777" w:rsidTr="003F4AC2">
        <w:trPr>
          <w:trHeight w:val="1040"/>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4B0DC3" w:rsidRPr="00B75889" w:rsidRDefault="004B0DC3" w:rsidP="004B0DC3">
            <w:pPr>
              <w:rPr>
                <w:rFonts w:ascii="Cambria" w:hAnsi="Cambria"/>
                <w:b/>
                <w:kern w:val="2"/>
                <w:sz w:val="20"/>
              </w:rPr>
            </w:pPr>
            <w:r w:rsidRPr="00B75889">
              <w:rPr>
                <w:rFonts w:ascii="Cambria" w:hAnsi="Cambria"/>
                <w:b/>
                <w:kern w:val="2"/>
                <w:sz w:val="20"/>
              </w:rPr>
              <w:t xml:space="preserve">9.8. Tiekėjui taikomos netesybos dėl Sutarties įvykdymo užtikrinimo </w:t>
            </w:r>
            <w:r w:rsidRPr="00B75889">
              <w:rPr>
                <w:rFonts w:ascii="Cambria" w:hAnsi="Cambria"/>
                <w:b/>
                <w:sz w:val="20"/>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5AD4BC1A" w14:textId="33CFAA24" w:rsidR="004B0DC3" w:rsidRPr="00B75889" w:rsidRDefault="004B0DC3" w:rsidP="004B0DC3">
            <w:pPr>
              <w:rPr>
                <w:rFonts w:ascii="Cambria" w:hAnsi="Cambria"/>
                <w:bCs/>
                <w:kern w:val="2"/>
                <w:sz w:val="20"/>
              </w:rPr>
            </w:pPr>
            <w:r w:rsidRPr="00B75889">
              <w:rPr>
                <w:rFonts w:ascii="Cambria" w:hAnsi="Cambria"/>
                <w:bCs/>
                <w:kern w:val="2"/>
                <w:sz w:val="20"/>
              </w:rPr>
              <w:t>Netaikoma</w:t>
            </w:r>
          </w:p>
        </w:tc>
      </w:tr>
      <w:tr w:rsidR="004B0DC3" w:rsidRPr="00B75889" w14:paraId="126A6D36" w14:textId="77777777">
        <w:trPr>
          <w:trHeight w:val="300"/>
        </w:trPr>
        <w:tc>
          <w:tcPr>
            <w:tcW w:w="3094" w:type="dxa"/>
            <w:gridSpan w:val="2"/>
          </w:tcPr>
          <w:p w14:paraId="10384E36" w14:textId="4FFA607E" w:rsidR="004B0DC3" w:rsidRPr="00B75889" w:rsidRDefault="004B0DC3" w:rsidP="004B0DC3">
            <w:pPr>
              <w:rPr>
                <w:rFonts w:ascii="Cambria" w:hAnsi="Cambria"/>
                <w:b/>
                <w:bCs/>
                <w:kern w:val="2"/>
                <w:sz w:val="20"/>
              </w:rPr>
            </w:pPr>
            <w:r w:rsidRPr="00B75889">
              <w:rPr>
                <w:rFonts w:ascii="Cambria" w:hAnsi="Cambria"/>
                <w:b/>
                <w:sz w:val="20"/>
              </w:rPr>
              <w:t>9.9. Tiekėjui taikoma bauda dėl Pirkėjo simbolių, pavadinimo ir ženklo reklamoje ar rinkodaroje naudojimo reikalavimų nesilaikymo bei draudimo naudotis Pirkėjo sukurtais</w:t>
            </w:r>
            <w:r w:rsidRPr="00B75889">
              <w:rPr>
                <w:rFonts w:ascii="Cambria" w:hAnsi="Cambria"/>
                <w:bCs/>
                <w:sz w:val="20"/>
              </w:rPr>
              <w:t xml:space="preserve"> </w:t>
            </w:r>
            <w:r w:rsidRPr="00B75889">
              <w:rPr>
                <w:rFonts w:ascii="Cambria" w:hAnsi="Cambria"/>
                <w:b/>
                <w:sz w:val="20"/>
              </w:rPr>
              <w:t>intelektiniais veiklos rezultatais nesilaikymo</w:t>
            </w:r>
          </w:p>
        </w:tc>
        <w:tc>
          <w:tcPr>
            <w:tcW w:w="6441" w:type="dxa"/>
            <w:gridSpan w:val="2"/>
          </w:tcPr>
          <w:p w14:paraId="5354982A" w14:textId="77777777" w:rsidR="004B0DC3" w:rsidRPr="00B75889" w:rsidRDefault="004B0DC3" w:rsidP="004B0DC3">
            <w:pPr>
              <w:rPr>
                <w:rFonts w:ascii="Cambria" w:hAnsi="Cambria"/>
                <w:bCs/>
                <w:kern w:val="2"/>
                <w:sz w:val="20"/>
              </w:rPr>
            </w:pPr>
            <w:r w:rsidRPr="00B75889">
              <w:rPr>
                <w:rFonts w:ascii="Cambria" w:hAnsi="Cambria"/>
                <w:bCs/>
                <w:kern w:val="2"/>
                <w:sz w:val="20"/>
              </w:rPr>
              <w:t>Netaikoma</w:t>
            </w:r>
          </w:p>
          <w:p w14:paraId="3293B58C" w14:textId="0109254D" w:rsidR="004B0DC3" w:rsidRPr="00B75889" w:rsidRDefault="004B0DC3" w:rsidP="004B0DC3">
            <w:pPr>
              <w:rPr>
                <w:rFonts w:ascii="Cambria" w:hAnsi="Cambria"/>
                <w:bCs/>
                <w:sz w:val="20"/>
              </w:rPr>
            </w:pPr>
          </w:p>
          <w:p w14:paraId="39D0982B" w14:textId="77777777" w:rsidR="004B0DC3" w:rsidRPr="00B75889" w:rsidRDefault="004B0DC3" w:rsidP="004B0DC3">
            <w:pPr>
              <w:rPr>
                <w:rFonts w:ascii="Cambria" w:hAnsi="Cambria"/>
                <w:kern w:val="2"/>
                <w:sz w:val="20"/>
              </w:rPr>
            </w:pPr>
          </w:p>
        </w:tc>
      </w:tr>
      <w:tr w:rsidR="004B0DC3" w:rsidRPr="00B75889" w14:paraId="77AEF0AE" w14:textId="77777777">
        <w:trPr>
          <w:trHeight w:val="300"/>
        </w:trPr>
        <w:tc>
          <w:tcPr>
            <w:tcW w:w="3094" w:type="dxa"/>
            <w:gridSpan w:val="2"/>
          </w:tcPr>
          <w:p w14:paraId="17EC5DF4" w14:textId="49390910" w:rsidR="004B0DC3" w:rsidRPr="00B75889" w:rsidRDefault="004B0DC3" w:rsidP="004B0DC3">
            <w:pPr>
              <w:rPr>
                <w:rFonts w:ascii="Cambria" w:hAnsi="Cambria"/>
                <w:b/>
                <w:kern w:val="2"/>
                <w:sz w:val="20"/>
                <w:lang w:val="en-US"/>
              </w:rPr>
            </w:pPr>
            <w:r w:rsidRPr="00B75889">
              <w:rPr>
                <w:rFonts w:ascii="Cambria" w:hAnsi="Cambria"/>
                <w:b/>
                <w:kern w:val="2"/>
                <w:sz w:val="20"/>
                <w:lang w:val="en-US"/>
              </w:rPr>
              <w:t xml:space="preserve">9.10. </w:t>
            </w:r>
            <w:r w:rsidRPr="00B75889">
              <w:rPr>
                <w:rFonts w:ascii="Cambria" w:hAnsi="Cambria"/>
                <w:b/>
                <w:kern w:val="2"/>
                <w:sz w:val="20"/>
              </w:rPr>
              <w:t>Kitos netesybos</w:t>
            </w:r>
          </w:p>
        </w:tc>
        <w:tc>
          <w:tcPr>
            <w:tcW w:w="6441" w:type="dxa"/>
            <w:gridSpan w:val="2"/>
          </w:tcPr>
          <w:p w14:paraId="61DD08FE" w14:textId="7EE31026" w:rsidR="004B0DC3" w:rsidRPr="00B75889" w:rsidRDefault="003F4AC2" w:rsidP="004B0DC3">
            <w:pPr>
              <w:rPr>
                <w:rFonts w:ascii="Cambria" w:hAnsi="Cambria"/>
                <w:kern w:val="2"/>
                <w:sz w:val="20"/>
              </w:rPr>
            </w:pPr>
            <w:r w:rsidRPr="00B75889">
              <w:rPr>
                <w:rFonts w:ascii="Cambria" w:hAnsi="Cambria"/>
                <w:kern w:val="2"/>
                <w:sz w:val="20"/>
              </w:rPr>
              <w:t>Netaikoma</w:t>
            </w:r>
          </w:p>
        </w:tc>
      </w:tr>
      <w:tr w:rsidR="004B0DC3" w:rsidRPr="00B75889" w14:paraId="7412B22E" w14:textId="77777777">
        <w:trPr>
          <w:trHeight w:val="300"/>
        </w:trPr>
        <w:tc>
          <w:tcPr>
            <w:tcW w:w="9535" w:type="dxa"/>
            <w:gridSpan w:val="4"/>
          </w:tcPr>
          <w:p w14:paraId="0D543F72" w14:textId="77777777" w:rsidR="004B0DC3" w:rsidRPr="00B75889" w:rsidRDefault="004B0DC3" w:rsidP="004B0DC3">
            <w:pPr>
              <w:jc w:val="center"/>
              <w:rPr>
                <w:rFonts w:ascii="Cambria" w:hAnsi="Cambria"/>
                <w:kern w:val="2"/>
                <w:sz w:val="20"/>
              </w:rPr>
            </w:pPr>
            <w:r w:rsidRPr="00B75889">
              <w:rPr>
                <w:rFonts w:ascii="Cambria" w:hAnsi="Cambria"/>
                <w:b/>
                <w:kern w:val="2"/>
                <w:sz w:val="20"/>
              </w:rPr>
              <w:t>10. ESMINĖS SUTARTIES SĄLYGOS</w:t>
            </w:r>
          </w:p>
        </w:tc>
      </w:tr>
      <w:tr w:rsidR="00251984" w:rsidRPr="00B75889" w14:paraId="4A74E676" w14:textId="77777777">
        <w:trPr>
          <w:trHeight w:val="300"/>
        </w:trPr>
        <w:tc>
          <w:tcPr>
            <w:tcW w:w="3094" w:type="dxa"/>
            <w:gridSpan w:val="2"/>
          </w:tcPr>
          <w:p w14:paraId="0C4A90A4" w14:textId="48800356" w:rsidR="00251984" w:rsidRPr="00B75889" w:rsidRDefault="00251984" w:rsidP="00251984">
            <w:pPr>
              <w:rPr>
                <w:rFonts w:ascii="Cambria" w:hAnsi="Cambria"/>
                <w:b/>
                <w:kern w:val="2"/>
                <w:sz w:val="20"/>
                <w:lang w:val="en-US"/>
              </w:rPr>
            </w:pPr>
            <w:r w:rsidRPr="00B75889">
              <w:rPr>
                <w:rFonts w:ascii="Cambria" w:hAnsi="Cambria"/>
                <w:b/>
                <w:kern w:val="2"/>
                <w:sz w:val="20"/>
                <w:lang w:val="en-US"/>
              </w:rPr>
              <w:t xml:space="preserve">10.1. </w:t>
            </w:r>
            <w:r w:rsidRPr="00B75889">
              <w:rPr>
                <w:rFonts w:ascii="Cambria" w:hAnsi="Cambria"/>
                <w:b/>
                <w:kern w:val="2"/>
                <w:sz w:val="20"/>
              </w:rPr>
              <w:t>Esminės Sutarties sąlygos</w:t>
            </w:r>
          </w:p>
        </w:tc>
        <w:tc>
          <w:tcPr>
            <w:tcW w:w="6441" w:type="dxa"/>
            <w:gridSpan w:val="2"/>
          </w:tcPr>
          <w:p w14:paraId="1B0FFD63" w14:textId="77777777" w:rsidR="005D7A84" w:rsidRPr="00B75889" w:rsidRDefault="005D7A84" w:rsidP="005D7A84">
            <w:pPr>
              <w:jc w:val="both"/>
              <w:rPr>
                <w:rFonts w:ascii="Cambria" w:hAnsi="Cambria"/>
                <w:kern w:val="2"/>
                <w:sz w:val="20"/>
              </w:rPr>
            </w:pPr>
            <w:r w:rsidRPr="00B75889">
              <w:rPr>
                <w:rFonts w:ascii="Cambria" w:hAnsi="Cambria"/>
                <w:kern w:val="2"/>
                <w:sz w:val="20"/>
              </w:rPr>
              <w:t>10.1.1 Tiekėjo prisiimtų įsipareigojimų už Sutartyje nustatytą Sutarties kainą / įkainius vykdymas;</w:t>
            </w:r>
          </w:p>
          <w:p w14:paraId="4F787CB5" w14:textId="104F6BE7" w:rsidR="005D7A84" w:rsidRPr="00B75889" w:rsidRDefault="005D7A84" w:rsidP="005D7A84">
            <w:pPr>
              <w:jc w:val="both"/>
              <w:rPr>
                <w:rFonts w:ascii="Cambria" w:hAnsi="Cambria"/>
                <w:kern w:val="2"/>
                <w:sz w:val="20"/>
              </w:rPr>
            </w:pPr>
            <w:r w:rsidRPr="00B75889">
              <w:rPr>
                <w:rFonts w:ascii="Cambria" w:hAnsi="Cambria"/>
                <w:kern w:val="2"/>
                <w:sz w:val="20"/>
              </w:rPr>
              <w:t xml:space="preserve">10.1.2. Sutartyje nustatytų </w:t>
            </w:r>
            <w:r w:rsidR="00A13CA6" w:rsidRPr="00B75889">
              <w:rPr>
                <w:rFonts w:ascii="Cambria" w:hAnsi="Cambria"/>
                <w:kern w:val="2"/>
                <w:sz w:val="20"/>
              </w:rPr>
              <w:t>Paslaugų</w:t>
            </w:r>
            <w:r w:rsidRPr="00B75889">
              <w:rPr>
                <w:rFonts w:ascii="Cambria" w:hAnsi="Cambria"/>
                <w:kern w:val="2"/>
                <w:sz w:val="20"/>
              </w:rPr>
              <w:t xml:space="preserve"> tiekimo terminų laikymasis;</w:t>
            </w:r>
          </w:p>
          <w:p w14:paraId="5C54F901" w14:textId="23D1FD50" w:rsidR="005D7A84" w:rsidRPr="00B75889" w:rsidRDefault="005D7A84" w:rsidP="005D7A84">
            <w:pPr>
              <w:jc w:val="both"/>
              <w:rPr>
                <w:rFonts w:ascii="Cambria" w:hAnsi="Cambria"/>
                <w:kern w:val="2"/>
                <w:sz w:val="20"/>
              </w:rPr>
            </w:pPr>
            <w:r w:rsidRPr="00B75889">
              <w:rPr>
                <w:rFonts w:ascii="Cambria" w:hAnsi="Cambria"/>
                <w:kern w:val="2"/>
                <w:sz w:val="20"/>
              </w:rPr>
              <w:t>10.1.3. Sutartyje ir (ar) teisės aktuose nustatytus reikalavimus atitinkančių</w:t>
            </w:r>
            <w:r w:rsidR="00A13CA6" w:rsidRPr="00B75889">
              <w:rPr>
                <w:rFonts w:ascii="Cambria" w:hAnsi="Cambria"/>
                <w:kern w:val="2"/>
                <w:sz w:val="20"/>
              </w:rPr>
              <w:t xml:space="preserve"> Paslaugų teikimas; </w:t>
            </w:r>
          </w:p>
          <w:p w14:paraId="42E17F9E" w14:textId="77777777" w:rsidR="005D7A84" w:rsidRPr="00B75889" w:rsidRDefault="005D7A84" w:rsidP="005D7A84">
            <w:pPr>
              <w:jc w:val="both"/>
              <w:rPr>
                <w:rFonts w:ascii="Cambria" w:hAnsi="Cambria"/>
                <w:kern w:val="2"/>
                <w:sz w:val="20"/>
              </w:rPr>
            </w:pPr>
            <w:r w:rsidRPr="00B75889">
              <w:rPr>
                <w:rFonts w:ascii="Cambria" w:hAnsi="Cambria"/>
                <w:kern w:val="2"/>
                <w:sz w:val="20"/>
              </w:rPr>
              <w:t>10.1.4. Sutarties nuostatų, reglamentuojančių aplinkosauginius reikalavimus, laikymasis;</w:t>
            </w:r>
          </w:p>
          <w:p w14:paraId="5FE9AB96" w14:textId="77777777" w:rsidR="005D7A84" w:rsidRPr="00B75889" w:rsidRDefault="005D7A84" w:rsidP="005D7A84">
            <w:pPr>
              <w:jc w:val="both"/>
              <w:rPr>
                <w:rFonts w:ascii="Cambria" w:hAnsi="Cambria"/>
                <w:kern w:val="2"/>
                <w:sz w:val="20"/>
              </w:rPr>
            </w:pPr>
            <w:r w:rsidRPr="00B75889">
              <w:rPr>
                <w:rFonts w:ascii="Cambria" w:hAnsi="Cambria"/>
                <w:kern w:val="2"/>
                <w:sz w:val="20"/>
              </w:rPr>
              <w:t>10.1.5. Sutarties nuostatų, reglamentuojančių konkurenciją, intelektinės nuosavybės ar konfidencialios informacijos valdymą, laikymasis;</w:t>
            </w:r>
          </w:p>
          <w:p w14:paraId="1AD3CD3A" w14:textId="22687582" w:rsidR="00251984" w:rsidRPr="00B75889" w:rsidRDefault="005D7A84" w:rsidP="005D7A84">
            <w:pPr>
              <w:jc w:val="both"/>
              <w:rPr>
                <w:rFonts w:ascii="Cambria" w:hAnsi="Cambria"/>
                <w:kern w:val="2"/>
                <w:sz w:val="20"/>
              </w:rPr>
            </w:pPr>
            <w:r w:rsidRPr="00B75889">
              <w:rPr>
                <w:rFonts w:ascii="Cambria" w:hAnsi="Cambria"/>
                <w:kern w:val="2"/>
                <w:sz w:val="20"/>
              </w:rPr>
              <w:lastRenderedPageBreak/>
              <w:t>10.1.6. Bendrųjų sąlygų nuostatų dėl Sutarties vykdymui pasitelkiamų naujų subtiekėjų ir (ar specialistų) / esamų subtiekėjų ir (ar) specialistų keitimo, laikymasis (jeigu taikoma).</w:t>
            </w:r>
          </w:p>
        </w:tc>
      </w:tr>
      <w:tr w:rsidR="00251984" w:rsidRPr="00B75889" w14:paraId="68A8F8F5" w14:textId="77777777">
        <w:trPr>
          <w:trHeight w:val="300"/>
        </w:trPr>
        <w:tc>
          <w:tcPr>
            <w:tcW w:w="3094" w:type="dxa"/>
            <w:gridSpan w:val="2"/>
          </w:tcPr>
          <w:p w14:paraId="458F7686" w14:textId="28A3D4D6" w:rsidR="00251984" w:rsidRPr="00B75889" w:rsidRDefault="00251984" w:rsidP="00251984">
            <w:pPr>
              <w:rPr>
                <w:rFonts w:ascii="Cambria" w:hAnsi="Cambria"/>
                <w:b/>
                <w:kern w:val="2"/>
                <w:sz w:val="20"/>
              </w:rPr>
            </w:pPr>
            <w:r w:rsidRPr="00B75889">
              <w:rPr>
                <w:rFonts w:ascii="Cambria" w:hAnsi="Cambria"/>
                <w:b/>
                <w:bCs/>
                <w:sz w:val="20"/>
              </w:rPr>
              <w:lastRenderedPageBreak/>
              <w:t>10.2. Dideli arba nuolatiniai esminės Sutarties sąlygos vykdymo trūkumai</w:t>
            </w:r>
          </w:p>
        </w:tc>
        <w:tc>
          <w:tcPr>
            <w:tcW w:w="6441" w:type="dxa"/>
            <w:gridSpan w:val="2"/>
          </w:tcPr>
          <w:p w14:paraId="4A33317E" w14:textId="05D357D2" w:rsidR="00D807E3" w:rsidRPr="00B75889" w:rsidRDefault="00D807E3" w:rsidP="00D807E3">
            <w:pPr>
              <w:jc w:val="both"/>
              <w:rPr>
                <w:rFonts w:ascii="Cambria" w:hAnsi="Cambria"/>
                <w:kern w:val="2"/>
                <w:sz w:val="20"/>
              </w:rPr>
            </w:pPr>
            <w:r w:rsidRPr="00B75889">
              <w:rPr>
                <w:rFonts w:ascii="Cambria" w:hAnsi="Cambria"/>
                <w:kern w:val="2"/>
                <w:sz w:val="20"/>
              </w:rPr>
              <w:t xml:space="preserve">10.2.1. </w:t>
            </w:r>
            <w:r w:rsidR="00C41555" w:rsidRPr="00C41555">
              <w:rPr>
                <w:rFonts w:ascii="Cambria" w:hAnsi="Cambria"/>
                <w:kern w:val="2"/>
                <w:sz w:val="20"/>
              </w:rPr>
              <w:t>Jeigu Tiekėjas nesilaiko Sutartyje nustatytų Paslaugų tiekimo terminų ir 2 (du) ar daugiau kartų per Sutarties vykdymo laikotarpį vėluoja  suteikti Paslaugas daugiau nei 5 (penkias) darbo dienas</w:t>
            </w:r>
            <w:r w:rsidRPr="00B75889">
              <w:rPr>
                <w:rFonts w:ascii="Cambria" w:hAnsi="Cambria"/>
                <w:kern w:val="2"/>
                <w:sz w:val="20"/>
              </w:rPr>
              <w:t>;</w:t>
            </w:r>
          </w:p>
          <w:p w14:paraId="4B7E8C3D" w14:textId="607E8F13" w:rsidR="009F5E8F" w:rsidRDefault="00D807E3" w:rsidP="00D807E3">
            <w:pPr>
              <w:jc w:val="both"/>
              <w:rPr>
                <w:rFonts w:ascii="Cambria" w:hAnsi="Cambria"/>
                <w:kern w:val="2"/>
                <w:sz w:val="20"/>
              </w:rPr>
            </w:pPr>
            <w:r w:rsidRPr="00B75889">
              <w:rPr>
                <w:rFonts w:ascii="Cambria" w:hAnsi="Cambria"/>
                <w:kern w:val="2"/>
                <w:sz w:val="20"/>
              </w:rPr>
              <w:t>10.2.2.</w:t>
            </w:r>
            <w:r w:rsidR="0016387A">
              <w:rPr>
                <w:rFonts w:ascii="Cambria" w:hAnsi="Cambria"/>
                <w:kern w:val="2"/>
                <w:sz w:val="20"/>
              </w:rPr>
              <w:t xml:space="preserve"> </w:t>
            </w:r>
            <w:r w:rsidR="009F5E8F" w:rsidRPr="009F5E8F">
              <w:rPr>
                <w:rFonts w:ascii="Cambria" w:hAnsi="Cambria"/>
                <w:kern w:val="2"/>
                <w:sz w:val="20"/>
              </w:rPr>
              <w:t>Tiekėjas 2 (du) ir daugiau kartų per Sutarties vykdymo laikotarpį suteikia Paslaugas, kurios neatitinka Sutartyje ir (ar) teisės aktų nustatytų reikalavimų Paslaugoms;</w:t>
            </w:r>
          </w:p>
          <w:p w14:paraId="47C600F7" w14:textId="7A989AFB" w:rsidR="00D807E3" w:rsidRPr="00B75889" w:rsidRDefault="00D807E3" w:rsidP="00D807E3">
            <w:pPr>
              <w:jc w:val="both"/>
              <w:rPr>
                <w:rFonts w:ascii="Cambria" w:hAnsi="Cambria"/>
                <w:kern w:val="2"/>
                <w:sz w:val="20"/>
              </w:rPr>
            </w:pPr>
            <w:r w:rsidRPr="00B75889">
              <w:rPr>
                <w:rFonts w:ascii="Cambria" w:hAnsi="Cambria"/>
                <w:kern w:val="2"/>
                <w:sz w:val="20"/>
              </w:rPr>
              <w:t>10.2.3.Teikėjas 2 (du) ar daugiau kartų pažeidžia šios Sutarties nuostatas, reglamentuojančias aplinkosauginių reikalavimų, laikymąsi;</w:t>
            </w:r>
          </w:p>
          <w:p w14:paraId="121FE55D" w14:textId="77777777" w:rsidR="00D807E3" w:rsidRPr="00B75889" w:rsidRDefault="00D807E3" w:rsidP="00D807E3">
            <w:pPr>
              <w:jc w:val="both"/>
              <w:rPr>
                <w:rFonts w:ascii="Cambria" w:hAnsi="Cambria"/>
                <w:kern w:val="2"/>
                <w:sz w:val="20"/>
              </w:rPr>
            </w:pPr>
            <w:r w:rsidRPr="00B75889">
              <w:rPr>
                <w:rFonts w:ascii="Cambria" w:hAnsi="Cambria"/>
                <w:kern w:val="2"/>
                <w:sz w:val="20"/>
              </w:rPr>
              <w:t>10.2.4. Tiekėjas pažeidžia Bendrųjų sąlygų nuostatas, reglamentuojančias konkurenciją, intelektinės nuosavybės ar konfidencialios informacijos valdymą;</w:t>
            </w:r>
          </w:p>
          <w:p w14:paraId="6CAEEE42" w14:textId="77777777" w:rsidR="00D807E3" w:rsidRPr="00B75889" w:rsidRDefault="00D807E3" w:rsidP="00D807E3">
            <w:pPr>
              <w:jc w:val="both"/>
              <w:rPr>
                <w:rFonts w:ascii="Cambria" w:hAnsi="Cambria"/>
                <w:kern w:val="2"/>
                <w:sz w:val="20"/>
              </w:rPr>
            </w:pPr>
            <w:r w:rsidRPr="00B75889">
              <w:rPr>
                <w:rFonts w:ascii="Cambria" w:hAnsi="Cambria"/>
                <w:kern w:val="2"/>
                <w:sz w:val="20"/>
              </w:rPr>
              <w:t>10.2.5. Tiekėjas daugiau negu 2 (du) kartus nesilaiko prisiimtų įsipareigojimų už Sutartyje nustatytą Sutarties kainą/įkainius;</w:t>
            </w:r>
          </w:p>
          <w:p w14:paraId="2BC2BBBD" w14:textId="0DF75324" w:rsidR="00251984" w:rsidRPr="00B75889" w:rsidRDefault="00D807E3" w:rsidP="00D807E3">
            <w:pPr>
              <w:jc w:val="both"/>
              <w:rPr>
                <w:rFonts w:ascii="Cambria" w:hAnsi="Cambria"/>
                <w:kern w:val="2"/>
                <w:sz w:val="20"/>
              </w:rPr>
            </w:pPr>
            <w:r w:rsidRPr="00B75889">
              <w:rPr>
                <w:rFonts w:ascii="Cambria" w:hAnsi="Cambria"/>
                <w:kern w:val="2"/>
                <w:sz w:val="20"/>
              </w:rPr>
              <w:t>10.2.6. Tiekėjas daugiau nei 2 (du) kartus nesiliko bendrųjų sąlygų nuostatų dėl Sutarties vykdymui pasitelkiamų naujų subtiekėjų ir (ar specialistų)/esamų subtiekėjų ir (ar) specialistų keitimo.</w:t>
            </w:r>
          </w:p>
        </w:tc>
      </w:tr>
      <w:tr w:rsidR="004B0DC3" w:rsidRPr="00B75889" w14:paraId="5D5614C8" w14:textId="77777777">
        <w:trPr>
          <w:trHeight w:val="300"/>
        </w:trPr>
        <w:tc>
          <w:tcPr>
            <w:tcW w:w="9535" w:type="dxa"/>
            <w:gridSpan w:val="4"/>
          </w:tcPr>
          <w:p w14:paraId="01BA2625" w14:textId="77777777" w:rsidR="004B0DC3" w:rsidRPr="00B75889" w:rsidRDefault="004B0DC3" w:rsidP="004B0DC3">
            <w:pPr>
              <w:jc w:val="center"/>
              <w:rPr>
                <w:rFonts w:ascii="Cambria" w:hAnsi="Cambria"/>
                <w:b/>
                <w:kern w:val="2"/>
                <w:sz w:val="20"/>
              </w:rPr>
            </w:pPr>
            <w:r w:rsidRPr="00B75889">
              <w:rPr>
                <w:rFonts w:ascii="Cambria" w:hAnsi="Cambria"/>
                <w:b/>
                <w:kern w:val="2"/>
                <w:sz w:val="20"/>
              </w:rPr>
              <w:t>11. SUTARTIES GALIOJIMAS IR KEITIMAS</w:t>
            </w:r>
          </w:p>
        </w:tc>
      </w:tr>
      <w:tr w:rsidR="004B0DC3" w:rsidRPr="00B75889" w14:paraId="01B4A21F" w14:textId="77777777">
        <w:trPr>
          <w:trHeight w:val="300"/>
        </w:trPr>
        <w:tc>
          <w:tcPr>
            <w:tcW w:w="3094" w:type="dxa"/>
            <w:gridSpan w:val="2"/>
          </w:tcPr>
          <w:p w14:paraId="4A683777" w14:textId="77777777" w:rsidR="004B0DC3" w:rsidRPr="00B75889" w:rsidRDefault="004B0DC3" w:rsidP="004B0DC3">
            <w:pPr>
              <w:rPr>
                <w:rFonts w:ascii="Cambria" w:hAnsi="Cambria"/>
                <w:b/>
                <w:kern w:val="2"/>
                <w:sz w:val="20"/>
              </w:rPr>
            </w:pPr>
            <w:r w:rsidRPr="00B75889">
              <w:rPr>
                <w:rFonts w:ascii="Cambria" w:hAnsi="Cambria"/>
                <w:b/>
                <w:sz w:val="20"/>
              </w:rPr>
              <w:t>11.1. Sutarties sudarymas ir įsigaliojimas</w:t>
            </w:r>
          </w:p>
        </w:tc>
        <w:tc>
          <w:tcPr>
            <w:tcW w:w="6441" w:type="dxa"/>
            <w:gridSpan w:val="2"/>
          </w:tcPr>
          <w:p w14:paraId="6A6371C6" w14:textId="77777777" w:rsidR="004B0DC3" w:rsidRPr="00B75889" w:rsidRDefault="004B0DC3" w:rsidP="004B0DC3">
            <w:pPr>
              <w:rPr>
                <w:rFonts w:ascii="Cambria" w:hAnsi="Cambria"/>
                <w:kern w:val="2"/>
                <w:sz w:val="20"/>
              </w:rPr>
            </w:pPr>
            <w:r w:rsidRPr="00B75889">
              <w:rPr>
                <w:rFonts w:ascii="Cambria" w:hAnsi="Cambria"/>
                <w:kern w:val="2"/>
                <w:sz w:val="20"/>
              </w:rPr>
              <w:t>Ši Sutartis laikoma sudaryta ir įsigalioja nuo Sutarties pasirašymo dienos (antrosios Šalies pasirašymo dieną).</w:t>
            </w:r>
          </w:p>
          <w:p w14:paraId="7396F7FD" w14:textId="257EAABF" w:rsidR="004B0DC3" w:rsidRPr="00B75889" w:rsidRDefault="004B0DC3" w:rsidP="003F4AC2">
            <w:pPr>
              <w:jc w:val="both"/>
              <w:rPr>
                <w:rFonts w:ascii="Cambria" w:hAnsi="Cambria"/>
                <w:kern w:val="2"/>
                <w:sz w:val="20"/>
              </w:rPr>
            </w:pPr>
            <w:r w:rsidRPr="00B75889">
              <w:rPr>
                <w:rFonts w:ascii="Cambria" w:hAnsi="Cambria"/>
                <w:kern w:val="2"/>
                <w:sz w:val="20"/>
              </w:rPr>
              <w:t xml:space="preserve">Sutartis galioja iki visiško prievolių įvykdymo (kol bus išnaudota Pradinės Sutarties vertė, bet jos terminas negali būti ilgesnis kaip </w:t>
            </w:r>
            <w:r w:rsidR="001D0B2E" w:rsidRPr="00B75889">
              <w:rPr>
                <w:rFonts w:ascii="Cambria" w:hAnsi="Cambria"/>
                <w:kern w:val="2"/>
                <w:sz w:val="20"/>
              </w:rPr>
              <w:t>24 (dvi</w:t>
            </w:r>
            <w:r w:rsidR="00251984" w:rsidRPr="00B75889">
              <w:rPr>
                <w:rFonts w:ascii="Cambria" w:hAnsi="Cambria"/>
                <w:kern w:val="2"/>
                <w:sz w:val="20"/>
              </w:rPr>
              <w:t>dešimt keturi</w:t>
            </w:r>
            <w:r w:rsidR="003F4AC2" w:rsidRPr="00B75889">
              <w:rPr>
                <w:rFonts w:ascii="Cambria" w:hAnsi="Cambria"/>
                <w:kern w:val="2"/>
                <w:sz w:val="20"/>
              </w:rPr>
              <w:t>) mėnesiai.</w:t>
            </w:r>
          </w:p>
        </w:tc>
      </w:tr>
      <w:tr w:rsidR="004B0DC3" w:rsidRPr="00B75889" w14:paraId="0D3292E1" w14:textId="77777777">
        <w:trPr>
          <w:trHeight w:val="300"/>
        </w:trPr>
        <w:tc>
          <w:tcPr>
            <w:tcW w:w="3094" w:type="dxa"/>
            <w:gridSpan w:val="2"/>
          </w:tcPr>
          <w:p w14:paraId="09BC2075" w14:textId="316E2550" w:rsidR="004B0DC3" w:rsidRPr="00B75889" w:rsidRDefault="004B0DC3" w:rsidP="004B0DC3">
            <w:pPr>
              <w:rPr>
                <w:rFonts w:ascii="Cambria" w:hAnsi="Cambria"/>
                <w:b/>
                <w:kern w:val="2"/>
                <w:sz w:val="20"/>
              </w:rPr>
            </w:pPr>
            <w:r w:rsidRPr="00B75889">
              <w:rPr>
                <w:rFonts w:ascii="Cambria" w:hAnsi="Cambria"/>
                <w:b/>
                <w:kern w:val="2"/>
                <w:sz w:val="20"/>
              </w:rPr>
              <w:t>11.2. Sutarties galiojimo termino pratęsimas</w:t>
            </w:r>
          </w:p>
        </w:tc>
        <w:tc>
          <w:tcPr>
            <w:tcW w:w="6441" w:type="dxa"/>
            <w:gridSpan w:val="2"/>
          </w:tcPr>
          <w:p w14:paraId="7197E005" w14:textId="77777777" w:rsidR="004B0DC3" w:rsidRPr="00B75889" w:rsidRDefault="004B0DC3" w:rsidP="004B0DC3">
            <w:pPr>
              <w:rPr>
                <w:rFonts w:ascii="Cambria" w:hAnsi="Cambria"/>
                <w:kern w:val="2"/>
                <w:sz w:val="20"/>
              </w:rPr>
            </w:pPr>
            <w:r w:rsidRPr="00B75889">
              <w:rPr>
                <w:rFonts w:ascii="Cambria" w:hAnsi="Cambria"/>
                <w:kern w:val="2"/>
                <w:sz w:val="20"/>
              </w:rPr>
              <w:t>Netaikoma</w:t>
            </w:r>
          </w:p>
          <w:p w14:paraId="782060E8" w14:textId="4FD8C6BF" w:rsidR="004B0DC3" w:rsidRPr="00B75889" w:rsidRDefault="004B0DC3" w:rsidP="004B0DC3">
            <w:pPr>
              <w:rPr>
                <w:rFonts w:ascii="Cambria" w:hAnsi="Cambria"/>
                <w:kern w:val="2"/>
                <w:sz w:val="20"/>
              </w:rPr>
            </w:pPr>
          </w:p>
        </w:tc>
      </w:tr>
      <w:tr w:rsidR="004B0DC3" w:rsidRPr="00B75889" w14:paraId="7FE809EC" w14:textId="77777777">
        <w:trPr>
          <w:trHeight w:val="300"/>
        </w:trPr>
        <w:tc>
          <w:tcPr>
            <w:tcW w:w="9535" w:type="dxa"/>
            <w:gridSpan w:val="4"/>
          </w:tcPr>
          <w:p w14:paraId="6839791C" w14:textId="77777777" w:rsidR="004B0DC3" w:rsidRPr="00B75889" w:rsidRDefault="004B0DC3" w:rsidP="004B0DC3">
            <w:pPr>
              <w:jc w:val="center"/>
              <w:rPr>
                <w:rFonts w:ascii="Cambria" w:hAnsi="Cambria"/>
                <w:b/>
                <w:kern w:val="2"/>
                <w:sz w:val="20"/>
              </w:rPr>
            </w:pPr>
            <w:r w:rsidRPr="00B75889">
              <w:rPr>
                <w:rFonts w:ascii="Cambria" w:hAnsi="Cambria"/>
                <w:b/>
                <w:kern w:val="2"/>
                <w:sz w:val="20"/>
              </w:rPr>
              <w:t>12. SUTARTIES NUTRAUKIMAS</w:t>
            </w:r>
          </w:p>
        </w:tc>
      </w:tr>
      <w:tr w:rsidR="004B0DC3" w:rsidRPr="00B75889" w14:paraId="519D54A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4B0DC3" w:rsidRPr="00B75889" w:rsidRDefault="004B0DC3" w:rsidP="004B0DC3">
            <w:pPr>
              <w:rPr>
                <w:rFonts w:ascii="Cambria" w:hAnsi="Cambria"/>
                <w:b/>
                <w:kern w:val="2"/>
                <w:sz w:val="20"/>
              </w:rPr>
            </w:pPr>
            <w:r w:rsidRPr="00B75889">
              <w:rPr>
                <w:rFonts w:ascii="Cambria" w:hAnsi="Cambria"/>
                <w:b/>
                <w:kern w:val="2"/>
                <w:sz w:val="20"/>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251C8169" w14:textId="148CA41E" w:rsidR="004B0DC3" w:rsidRPr="00B75889" w:rsidRDefault="004B0DC3" w:rsidP="003F4AC2">
            <w:pPr>
              <w:jc w:val="both"/>
              <w:rPr>
                <w:rFonts w:ascii="Cambria" w:hAnsi="Cambria"/>
                <w:kern w:val="2"/>
                <w:sz w:val="20"/>
              </w:rPr>
            </w:pPr>
            <w:r w:rsidRPr="00B75889">
              <w:rPr>
                <w:rFonts w:ascii="Cambria" w:hAnsi="Cambria"/>
                <w:kern w:val="2"/>
                <w:sz w:val="20"/>
              </w:rPr>
              <w:t>Sutartis gali būti nutraukiama rašytiniu Šalių susitarimu arba vienašališkai, Bendrosiose sąlygose nustatyta tvarka.</w:t>
            </w:r>
          </w:p>
        </w:tc>
      </w:tr>
      <w:tr w:rsidR="004B0DC3" w:rsidRPr="00B75889" w14:paraId="57B2F7FC"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4B0DC3" w:rsidRPr="00B75889" w:rsidRDefault="004B0DC3" w:rsidP="004B0DC3">
            <w:pPr>
              <w:rPr>
                <w:rFonts w:ascii="Cambria" w:hAnsi="Cambria"/>
                <w:b/>
                <w:kern w:val="2"/>
                <w:sz w:val="20"/>
              </w:rPr>
            </w:pPr>
            <w:r w:rsidRPr="00B75889">
              <w:rPr>
                <w:rFonts w:ascii="Cambria" w:hAnsi="Cambria"/>
                <w:b/>
                <w:kern w:val="2"/>
                <w:sz w:val="20"/>
              </w:rPr>
              <w:t xml:space="preserve">12.2. Esminiai Sutarties </w:t>
            </w:r>
            <w:r w:rsidRPr="00B75889">
              <w:rPr>
                <w:rFonts w:ascii="Cambria" w:hAnsi="Cambria"/>
                <w:b/>
                <w:sz w:val="20"/>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14C509CE" w14:textId="77777777" w:rsidR="00BC1F93" w:rsidRPr="00B75889" w:rsidRDefault="00BC1F93" w:rsidP="00BC1F93">
            <w:pPr>
              <w:jc w:val="both"/>
              <w:rPr>
                <w:rFonts w:ascii="Cambria" w:hAnsi="Cambria"/>
                <w:kern w:val="2"/>
                <w:sz w:val="20"/>
              </w:rPr>
            </w:pPr>
            <w:r w:rsidRPr="00B75889">
              <w:rPr>
                <w:rFonts w:ascii="Cambria" w:hAnsi="Cambria"/>
                <w:kern w:val="2"/>
                <w:sz w:val="20"/>
              </w:rPr>
              <w:t>12.2.1. jeigu Tiekėjas nevykdo prisiimtų įsipareigojimų už Sutartyje nustatytą Sutarties kainą / įkainius;</w:t>
            </w:r>
          </w:p>
          <w:p w14:paraId="6615E8FE" w14:textId="7E588AD7" w:rsidR="00BC1F93" w:rsidRPr="00B75889" w:rsidRDefault="00BC1F93" w:rsidP="00BC1F93">
            <w:pPr>
              <w:jc w:val="both"/>
              <w:rPr>
                <w:rFonts w:ascii="Cambria" w:hAnsi="Cambria"/>
                <w:kern w:val="2"/>
                <w:sz w:val="20"/>
              </w:rPr>
            </w:pPr>
            <w:r w:rsidRPr="00B75889">
              <w:rPr>
                <w:rFonts w:ascii="Cambria" w:hAnsi="Cambria"/>
                <w:kern w:val="2"/>
                <w:sz w:val="20"/>
              </w:rPr>
              <w:t>12.2.2. jeigu paaiškėja, kad Tiekėjas nevykdo įsipareigojimų, kurie pasiūlymų vertinimo metu Pirkimo dokumentuose buvo nustatyti kaip pasiūlymų vertinimo kriterijai ir už kuriuos Tiekėjui buvo skiriamos reikšmės, kai pasiūlymas vertintas pagal kainos/sąnaudų ir kokybės santykį ir Tiekėjas per 14 kalendorinių dienų neištaiso pažeidimų</w:t>
            </w:r>
            <w:r w:rsidR="00A13CA6" w:rsidRPr="00B75889">
              <w:rPr>
                <w:rFonts w:ascii="Cambria" w:hAnsi="Cambria"/>
                <w:kern w:val="2"/>
                <w:sz w:val="20"/>
              </w:rPr>
              <w:t xml:space="preserve"> (jei taikoma)</w:t>
            </w:r>
            <w:r w:rsidRPr="00B75889">
              <w:rPr>
                <w:rFonts w:ascii="Cambria" w:hAnsi="Cambria"/>
                <w:kern w:val="2"/>
                <w:sz w:val="20"/>
              </w:rPr>
              <w:t>;</w:t>
            </w:r>
          </w:p>
          <w:p w14:paraId="71984B36" w14:textId="402C2043" w:rsidR="00BC1F93" w:rsidRPr="00B75889" w:rsidRDefault="00BC1F93" w:rsidP="00BC1F93">
            <w:pPr>
              <w:jc w:val="both"/>
              <w:rPr>
                <w:rFonts w:ascii="Cambria" w:hAnsi="Cambria"/>
                <w:kern w:val="2"/>
                <w:sz w:val="20"/>
              </w:rPr>
            </w:pPr>
            <w:r w:rsidRPr="00B75889">
              <w:rPr>
                <w:rFonts w:ascii="Cambria" w:hAnsi="Cambria"/>
                <w:kern w:val="2"/>
                <w:sz w:val="20"/>
              </w:rPr>
              <w:t xml:space="preserve">12.2.3. jeigu Tiekėjas nesilaiko Sutartyje nustatytų </w:t>
            </w:r>
            <w:r w:rsidR="00A13CA6" w:rsidRPr="00B75889">
              <w:rPr>
                <w:rFonts w:ascii="Cambria" w:hAnsi="Cambria"/>
                <w:kern w:val="2"/>
                <w:sz w:val="20"/>
              </w:rPr>
              <w:t>Paslaugų</w:t>
            </w:r>
            <w:r w:rsidRPr="00B75889">
              <w:rPr>
                <w:rFonts w:ascii="Cambria" w:hAnsi="Cambria"/>
                <w:kern w:val="2"/>
                <w:sz w:val="20"/>
              </w:rPr>
              <w:t xml:space="preserve"> tiekimo terminų 2 (du) kartus iš eilės arba vėluoja </w:t>
            </w:r>
            <w:r w:rsidR="00A13CA6" w:rsidRPr="00B75889">
              <w:rPr>
                <w:rFonts w:ascii="Cambria" w:hAnsi="Cambria"/>
                <w:kern w:val="2"/>
                <w:sz w:val="20"/>
              </w:rPr>
              <w:t xml:space="preserve">suteiki Paslaugas </w:t>
            </w:r>
            <w:r w:rsidRPr="00B75889">
              <w:rPr>
                <w:rFonts w:ascii="Cambria" w:hAnsi="Cambria"/>
                <w:kern w:val="2"/>
                <w:sz w:val="20"/>
              </w:rPr>
              <w:t xml:space="preserve">daugiau kaip 5 (penkias) darbo dienas </w:t>
            </w:r>
            <w:r w:rsidR="00AE2FC9" w:rsidRPr="00B75889">
              <w:rPr>
                <w:rFonts w:ascii="Cambria" w:hAnsi="Cambria"/>
                <w:kern w:val="2"/>
                <w:sz w:val="20"/>
              </w:rPr>
              <w:t xml:space="preserve">pagal </w:t>
            </w:r>
            <w:r w:rsidRPr="00B75889">
              <w:rPr>
                <w:rFonts w:ascii="Cambria" w:hAnsi="Cambria"/>
                <w:kern w:val="2"/>
                <w:sz w:val="20"/>
              </w:rPr>
              <w:t>Sutartyje nustatyt</w:t>
            </w:r>
            <w:r w:rsidR="00AE2FC9" w:rsidRPr="00B75889">
              <w:rPr>
                <w:rFonts w:ascii="Cambria" w:hAnsi="Cambria"/>
                <w:kern w:val="2"/>
                <w:sz w:val="20"/>
              </w:rPr>
              <w:t>ą</w:t>
            </w:r>
            <w:r w:rsidRPr="00B75889">
              <w:rPr>
                <w:rFonts w:ascii="Cambria" w:hAnsi="Cambria"/>
                <w:kern w:val="2"/>
                <w:sz w:val="20"/>
              </w:rPr>
              <w:t xml:space="preserve"> </w:t>
            </w:r>
            <w:r w:rsidR="00AE2FC9" w:rsidRPr="00B75889">
              <w:rPr>
                <w:rFonts w:ascii="Cambria" w:hAnsi="Cambria"/>
                <w:kern w:val="2"/>
                <w:sz w:val="20"/>
              </w:rPr>
              <w:t xml:space="preserve">Paslaugų suteikimo </w:t>
            </w:r>
            <w:r w:rsidRPr="00B75889">
              <w:rPr>
                <w:rFonts w:ascii="Cambria" w:hAnsi="Cambria"/>
                <w:kern w:val="2"/>
                <w:sz w:val="20"/>
              </w:rPr>
              <w:t>termin</w:t>
            </w:r>
            <w:r w:rsidR="00AE2FC9" w:rsidRPr="00B75889">
              <w:rPr>
                <w:rFonts w:ascii="Cambria" w:hAnsi="Cambria"/>
                <w:kern w:val="2"/>
                <w:sz w:val="20"/>
              </w:rPr>
              <w:t>ą</w:t>
            </w:r>
            <w:r w:rsidRPr="00B75889">
              <w:rPr>
                <w:rFonts w:ascii="Cambria" w:hAnsi="Cambria"/>
                <w:kern w:val="2"/>
                <w:sz w:val="20"/>
              </w:rPr>
              <w:t>;</w:t>
            </w:r>
          </w:p>
          <w:p w14:paraId="7A8A48E1" w14:textId="7EA83C4B" w:rsidR="00BC1F93" w:rsidRPr="00B75889" w:rsidRDefault="00BC1F93" w:rsidP="00BC1F93">
            <w:pPr>
              <w:jc w:val="both"/>
              <w:rPr>
                <w:rFonts w:ascii="Cambria" w:hAnsi="Cambria"/>
                <w:kern w:val="2"/>
                <w:sz w:val="20"/>
              </w:rPr>
            </w:pPr>
            <w:r w:rsidRPr="00B75889">
              <w:rPr>
                <w:rFonts w:ascii="Cambria" w:hAnsi="Cambria"/>
                <w:kern w:val="2"/>
                <w:sz w:val="20"/>
              </w:rPr>
              <w:t xml:space="preserve">12.2.4. jeigu Tiekėjas pažeidžia </w:t>
            </w:r>
            <w:r w:rsidR="00AE2FC9" w:rsidRPr="00B75889">
              <w:rPr>
                <w:rFonts w:ascii="Cambria" w:hAnsi="Cambria"/>
                <w:kern w:val="2"/>
                <w:sz w:val="20"/>
              </w:rPr>
              <w:t xml:space="preserve">Paslaugų suteikimo </w:t>
            </w:r>
            <w:r w:rsidRPr="00B75889">
              <w:rPr>
                <w:rFonts w:ascii="Cambria" w:hAnsi="Cambria"/>
                <w:kern w:val="2"/>
                <w:sz w:val="20"/>
              </w:rPr>
              <w:t>terminus ir priskaičiuotų netesybų už vėlavimą suma viršija 20 (dvidešimt) proc. Pradinės sutarties vertės;</w:t>
            </w:r>
          </w:p>
          <w:p w14:paraId="261AE018" w14:textId="316854B0" w:rsidR="00BC1F93" w:rsidRPr="00B75889" w:rsidRDefault="00BC1F93" w:rsidP="00BC1F93">
            <w:pPr>
              <w:jc w:val="both"/>
              <w:rPr>
                <w:rFonts w:ascii="Cambria" w:hAnsi="Cambria"/>
                <w:kern w:val="2"/>
                <w:sz w:val="20"/>
              </w:rPr>
            </w:pPr>
            <w:r w:rsidRPr="00B75889">
              <w:rPr>
                <w:rFonts w:ascii="Cambria" w:hAnsi="Cambria"/>
                <w:kern w:val="2"/>
                <w:sz w:val="20"/>
              </w:rPr>
              <w:t xml:space="preserve">12.2.5. Tiekėjas pažeidžia </w:t>
            </w:r>
            <w:r w:rsidR="00CD0186" w:rsidRPr="00B75889">
              <w:rPr>
                <w:rFonts w:ascii="Cambria" w:hAnsi="Cambria"/>
                <w:kern w:val="2"/>
                <w:sz w:val="20"/>
              </w:rPr>
              <w:t>Paslaugų suteikimo</w:t>
            </w:r>
            <w:r w:rsidRPr="00B75889">
              <w:rPr>
                <w:rFonts w:ascii="Cambria" w:hAnsi="Cambria"/>
                <w:kern w:val="2"/>
                <w:sz w:val="20"/>
              </w:rPr>
              <w:t xml:space="preserve"> terminus ir dėl </w:t>
            </w:r>
            <w:r w:rsidR="00CD0186" w:rsidRPr="00B75889">
              <w:rPr>
                <w:rFonts w:ascii="Cambria" w:hAnsi="Cambria"/>
                <w:kern w:val="2"/>
                <w:sz w:val="20"/>
              </w:rPr>
              <w:t xml:space="preserve">Paslaugų suteikimo </w:t>
            </w:r>
            <w:r w:rsidRPr="00B75889">
              <w:rPr>
                <w:rFonts w:ascii="Cambria" w:hAnsi="Cambria"/>
                <w:kern w:val="2"/>
                <w:sz w:val="20"/>
              </w:rPr>
              <w:t>vėlavimo P</w:t>
            </w:r>
            <w:r w:rsidR="00CD0186" w:rsidRPr="00B75889">
              <w:rPr>
                <w:rFonts w:ascii="Cambria" w:hAnsi="Cambria"/>
                <w:kern w:val="2"/>
                <w:sz w:val="20"/>
              </w:rPr>
              <w:t>aslaugos</w:t>
            </w:r>
            <w:r w:rsidRPr="00B75889">
              <w:rPr>
                <w:rFonts w:ascii="Cambria" w:hAnsi="Cambria"/>
                <w:kern w:val="2"/>
                <w:sz w:val="20"/>
              </w:rPr>
              <w:t xml:space="preserve"> tampa nebereikalingos;</w:t>
            </w:r>
          </w:p>
          <w:p w14:paraId="7013B209" w14:textId="33470927" w:rsidR="00BC1F93" w:rsidRPr="00B75889" w:rsidRDefault="00BC1F93" w:rsidP="00BC1F93">
            <w:pPr>
              <w:jc w:val="both"/>
              <w:rPr>
                <w:rFonts w:ascii="Cambria" w:hAnsi="Cambria"/>
                <w:kern w:val="2"/>
                <w:sz w:val="20"/>
              </w:rPr>
            </w:pPr>
            <w:r w:rsidRPr="00B75889">
              <w:rPr>
                <w:rFonts w:ascii="Cambria" w:hAnsi="Cambria"/>
                <w:kern w:val="2"/>
                <w:sz w:val="20"/>
              </w:rPr>
              <w:t xml:space="preserve">12.2.6. Tiekėjas daugiau kaip 2 (du) kartus </w:t>
            </w:r>
            <w:r w:rsidR="00CD0186" w:rsidRPr="00B75889">
              <w:rPr>
                <w:rFonts w:ascii="Cambria" w:hAnsi="Cambria"/>
                <w:kern w:val="2"/>
                <w:sz w:val="20"/>
              </w:rPr>
              <w:t>suteikia Paslaugas</w:t>
            </w:r>
            <w:r w:rsidRPr="00B75889">
              <w:rPr>
                <w:rFonts w:ascii="Cambria" w:hAnsi="Cambria"/>
                <w:kern w:val="2"/>
                <w:sz w:val="20"/>
              </w:rPr>
              <w:t>, kurios neatitinka Sutartyje ir (ar) Įstatymuose nustatytų reikalavimų P</w:t>
            </w:r>
            <w:r w:rsidR="00CD0186" w:rsidRPr="00B75889">
              <w:rPr>
                <w:rFonts w:ascii="Cambria" w:hAnsi="Cambria"/>
                <w:kern w:val="2"/>
                <w:sz w:val="20"/>
              </w:rPr>
              <w:t>aslaugoms</w:t>
            </w:r>
            <w:r w:rsidRPr="00B75889">
              <w:rPr>
                <w:rFonts w:ascii="Cambria" w:hAnsi="Cambria"/>
                <w:kern w:val="2"/>
                <w:sz w:val="20"/>
              </w:rPr>
              <w:t>;</w:t>
            </w:r>
          </w:p>
          <w:p w14:paraId="3EA201C0" w14:textId="77777777" w:rsidR="00BC1F93" w:rsidRPr="00B75889" w:rsidRDefault="00BC1F93" w:rsidP="00BC1F93">
            <w:pPr>
              <w:jc w:val="both"/>
              <w:rPr>
                <w:rFonts w:ascii="Cambria" w:hAnsi="Cambria"/>
                <w:kern w:val="2"/>
                <w:sz w:val="20"/>
              </w:rPr>
            </w:pPr>
            <w:r w:rsidRPr="00B75889">
              <w:rPr>
                <w:rFonts w:ascii="Cambria" w:hAnsi="Cambria"/>
                <w:kern w:val="2"/>
                <w:sz w:val="20"/>
              </w:rPr>
              <w:t>12.2.7. Tiekėjas pažeidžia šios Sutarties nuostatas, reglamentuojančias konkurenciją, intelektinės nuosavybės ar konfidencialios informacijos valdymą;</w:t>
            </w:r>
          </w:p>
          <w:p w14:paraId="0B019B64" w14:textId="6829ED9A" w:rsidR="004B0DC3" w:rsidRPr="00B75889" w:rsidRDefault="00BC1F93" w:rsidP="00BC1F93">
            <w:pPr>
              <w:tabs>
                <w:tab w:val="left" w:pos="567"/>
                <w:tab w:val="left" w:pos="851"/>
                <w:tab w:val="left" w:pos="992"/>
                <w:tab w:val="left" w:pos="1134"/>
              </w:tabs>
              <w:jc w:val="both"/>
              <w:rPr>
                <w:rFonts w:ascii="Cambria" w:eastAsia="Arial" w:hAnsi="Cambria"/>
                <w:kern w:val="2"/>
                <w:sz w:val="20"/>
                <w:lang w:val="lt"/>
              </w:rPr>
            </w:pPr>
            <w:r w:rsidRPr="00B75889">
              <w:rPr>
                <w:rFonts w:ascii="Cambria" w:hAnsi="Cambria"/>
                <w:kern w:val="2"/>
                <w:sz w:val="20"/>
              </w:rPr>
              <w:t>12.2.8. Tiekėjas daugiau kaip 2 (du) kartus pažeidžia esminę Sutarties sąlygą.</w:t>
            </w:r>
          </w:p>
        </w:tc>
      </w:tr>
      <w:tr w:rsidR="004B0DC3" w:rsidRPr="00B75889" w14:paraId="46270E91" w14:textId="77777777">
        <w:trPr>
          <w:trHeight w:val="300"/>
        </w:trPr>
        <w:tc>
          <w:tcPr>
            <w:tcW w:w="9535" w:type="dxa"/>
            <w:gridSpan w:val="4"/>
          </w:tcPr>
          <w:p w14:paraId="07E06248" w14:textId="6B0C7691" w:rsidR="004B0DC3" w:rsidRPr="00B75889" w:rsidRDefault="004B0DC3" w:rsidP="004B0DC3">
            <w:pPr>
              <w:jc w:val="center"/>
              <w:rPr>
                <w:rFonts w:ascii="Cambria" w:hAnsi="Cambria"/>
                <w:kern w:val="2"/>
                <w:sz w:val="20"/>
              </w:rPr>
            </w:pPr>
            <w:r w:rsidRPr="00B75889">
              <w:rPr>
                <w:rFonts w:ascii="Cambria" w:hAnsi="Cambria"/>
                <w:b/>
                <w:kern w:val="2"/>
                <w:sz w:val="20"/>
              </w:rPr>
              <w:t xml:space="preserve">13. APLINKOS APSAUGOS IR SOCIALINIAI KRITERIJAI </w:t>
            </w:r>
          </w:p>
        </w:tc>
      </w:tr>
      <w:tr w:rsidR="004B0DC3" w:rsidRPr="00B75889" w14:paraId="18AE2F61" w14:textId="77777777">
        <w:trPr>
          <w:trHeight w:val="300"/>
        </w:trPr>
        <w:tc>
          <w:tcPr>
            <w:tcW w:w="3058" w:type="dxa"/>
          </w:tcPr>
          <w:p w14:paraId="6366A32C" w14:textId="77777777" w:rsidR="004B0DC3" w:rsidRPr="00B75889" w:rsidRDefault="004B0DC3" w:rsidP="004B0DC3">
            <w:pPr>
              <w:rPr>
                <w:rFonts w:ascii="Cambria" w:hAnsi="Cambria"/>
                <w:b/>
                <w:kern w:val="2"/>
                <w:sz w:val="20"/>
              </w:rPr>
            </w:pPr>
            <w:r w:rsidRPr="00B75889">
              <w:rPr>
                <w:rFonts w:ascii="Cambria" w:hAnsi="Cambria"/>
                <w:b/>
                <w:kern w:val="2"/>
                <w:sz w:val="20"/>
              </w:rPr>
              <w:lastRenderedPageBreak/>
              <w:t xml:space="preserve">13.1. Su perkamomis paslaugomis susiję  aplinkos apsaugos kriterijai </w:t>
            </w:r>
          </w:p>
        </w:tc>
        <w:tc>
          <w:tcPr>
            <w:tcW w:w="6477" w:type="dxa"/>
            <w:gridSpan w:val="3"/>
          </w:tcPr>
          <w:p w14:paraId="1FE96533" w14:textId="6D43426C" w:rsidR="004B0DC3" w:rsidRPr="00B75889" w:rsidRDefault="004049A1" w:rsidP="00FE51A2">
            <w:pPr>
              <w:jc w:val="both"/>
              <w:rPr>
                <w:rFonts w:ascii="Cambria" w:hAnsi="Cambria"/>
                <w:kern w:val="2"/>
                <w:sz w:val="20"/>
                <w:shd w:val="clear" w:color="auto" w:fill="FFFFFF"/>
              </w:rPr>
            </w:pPr>
            <w:r w:rsidRPr="00B75889">
              <w:rPr>
                <w:rFonts w:ascii="Cambria" w:hAnsi="Cambria"/>
                <w:color w:val="000000"/>
                <w:kern w:val="2"/>
                <w:sz w:val="20"/>
                <w:shd w:val="clear" w:color="auto" w:fill="FFFFFF"/>
              </w:rPr>
              <w:t>13.1.1.</w:t>
            </w:r>
            <w:r w:rsidR="00C41555" w:rsidRPr="00C41555">
              <w:rPr>
                <w:rFonts w:ascii="Cambria" w:hAnsi="Cambria"/>
                <w:color w:val="000000"/>
                <w:sz w:val="20"/>
                <w:shd w:val="clear" w:color="auto" w:fill="FFFFFF"/>
              </w:rPr>
              <w:t xml:space="preserve"> </w:t>
            </w:r>
            <w:r w:rsidR="00C41555" w:rsidRPr="00C41555">
              <w:rPr>
                <w:rFonts w:ascii="Cambria" w:hAnsi="Cambria"/>
                <w:color w:val="000000"/>
                <w:kern w:val="2"/>
                <w:sz w:val="20"/>
                <w:shd w:val="clear" w:color="auto" w:fill="FFFFFF"/>
              </w:rPr>
              <w:t>Aplinkosauginiai kriterijai Paslaugoms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4.4.4. papunkčiu (savarankiškai nustatomi aplinkos apsaugos kriterijai)</w:t>
            </w:r>
            <w:r w:rsidR="00A91143" w:rsidRPr="00B75889">
              <w:rPr>
                <w:rFonts w:ascii="Cambria" w:hAnsi="Cambria"/>
                <w:kern w:val="2"/>
                <w:sz w:val="20"/>
                <w:shd w:val="clear" w:color="auto" w:fill="FFFFFF"/>
              </w:rPr>
              <w:t>.</w:t>
            </w:r>
          </w:p>
          <w:p w14:paraId="3F14B69B" w14:textId="332C2C2D" w:rsidR="00A91143" w:rsidRPr="00B75889" w:rsidRDefault="00A91143" w:rsidP="00FE51A2">
            <w:pPr>
              <w:jc w:val="both"/>
              <w:rPr>
                <w:rFonts w:ascii="Cambria" w:hAnsi="Cambria"/>
                <w:kern w:val="2"/>
                <w:sz w:val="20"/>
                <w:shd w:val="clear" w:color="auto" w:fill="FFFFFF"/>
              </w:rPr>
            </w:pPr>
            <w:r w:rsidRPr="00B75889">
              <w:rPr>
                <w:rFonts w:ascii="Cambria" w:hAnsi="Cambria"/>
                <w:kern w:val="2"/>
                <w:sz w:val="20"/>
                <w:shd w:val="clear" w:color="auto" w:fill="FFFFFF"/>
              </w:rPr>
              <w:t>13.1.2. Tiekėjas privalo ėminius savo atvežti savo transportu ir lėšomis pasiimti iš LSMUL Kauno klinikų filialo Druskininkų reabilitacijos centro „Dainava“ Reabilitacijos skyriaus, adresu, Maironio g. 22, Druskininkai, ne rečiau kaip 2 kartus per savaitę dar</w:t>
            </w:r>
            <w:r w:rsidR="00B75889" w:rsidRPr="00B75889">
              <w:rPr>
                <w:rFonts w:ascii="Cambria" w:hAnsi="Cambria"/>
                <w:kern w:val="2"/>
                <w:sz w:val="20"/>
                <w:shd w:val="clear" w:color="auto" w:fill="FFFFFF"/>
              </w:rPr>
              <w:t>b</w:t>
            </w:r>
            <w:r w:rsidRPr="00B75889">
              <w:rPr>
                <w:rFonts w:ascii="Cambria" w:hAnsi="Cambria"/>
                <w:kern w:val="2"/>
                <w:sz w:val="20"/>
                <w:shd w:val="clear" w:color="auto" w:fill="FFFFFF"/>
              </w:rPr>
              <w:t xml:space="preserve">o dienomis </w:t>
            </w:r>
            <w:r w:rsidR="00B75889">
              <w:rPr>
                <w:rFonts w:ascii="Cambria" w:hAnsi="Cambria"/>
                <w:kern w:val="2"/>
                <w:sz w:val="20"/>
                <w:shd w:val="clear" w:color="auto" w:fill="FFFFFF"/>
              </w:rPr>
              <w:t xml:space="preserve">nuo 7.00 iki 8.00 val.  ir pristatyti į Tiekėjo laboratoriją </w:t>
            </w:r>
            <w:r w:rsidRPr="00B75889">
              <w:rPr>
                <w:rFonts w:ascii="Cambria" w:hAnsi="Cambria"/>
                <w:kern w:val="2"/>
                <w:sz w:val="20"/>
                <w:shd w:val="clear" w:color="auto" w:fill="FFFFFF"/>
              </w:rPr>
              <w:t>trumpiausiais galimais maršrutais.</w:t>
            </w:r>
            <w:r w:rsidR="00F16DF2">
              <w:rPr>
                <w:rFonts w:ascii="Cambria" w:hAnsi="Cambria"/>
                <w:kern w:val="2"/>
                <w:sz w:val="20"/>
                <w:shd w:val="clear" w:color="auto" w:fill="FFFFFF"/>
              </w:rPr>
              <w:t xml:space="preserve"> Ėminys turi būti ištirtas ir tyrimo rezultatai LSMUL Kauno klinikų filialo Druskininkų reabilitacijos centro „Dainava“ Reabilitacijos skyriui turi būti pateikti tą pačią darbo dieną, ne vėliau kaip 8 valandas nuo ėminio iš Perkančiosios organizacijos paėmimo laiko.</w:t>
            </w:r>
            <w:r w:rsidRPr="00B75889">
              <w:rPr>
                <w:rFonts w:ascii="Cambria" w:hAnsi="Cambria"/>
                <w:kern w:val="2"/>
                <w:sz w:val="20"/>
                <w:shd w:val="clear" w:color="auto" w:fill="FFFFFF"/>
              </w:rPr>
              <w:t xml:space="preserve"> Perkančioji organizacija Sutarties vykdymo metu turi teisę pareikalauti atitikimą šio pun</w:t>
            </w:r>
            <w:r w:rsidR="00B75889" w:rsidRPr="00B75889">
              <w:rPr>
                <w:rFonts w:ascii="Cambria" w:hAnsi="Cambria"/>
                <w:kern w:val="2"/>
                <w:sz w:val="20"/>
                <w:shd w:val="clear" w:color="auto" w:fill="FFFFFF"/>
              </w:rPr>
              <w:t>k</w:t>
            </w:r>
            <w:r w:rsidRPr="00B75889">
              <w:rPr>
                <w:rFonts w:ascii="Cambria" w:hAnsi="Cambria"/>
                <w:kern w:val="2"/>
                <w:sz w:val="20"/>
                <w:shd w:val="clear" w:color="auto" w:fill="FFFFFF"/>
              </w:rPr>
              <w:t>to reikalavimams patvirtinančių dokumentų (pvz. trumpiausio galimo maršruto pasirinkimą įrodančių dokumentų ir kt.). Nustačius, kad Tiek</w:t>
            </w:r>
            <w:r w:rsidR="00B75889" w:rsidRPr="00B75889">
              <w:rPr>
                <w:rFonts w:ascii="Cambria" w:hAnsi="Cambria"/>
                <w:kern w:val="2"/>
                <w:sz w:val="20"/>
                <w:shd w:val="clear" w:color="auto" w:fill="FFFFFF"/>
              </w:rPr>
              <w:t>ė</w:t>
            </w:r>
            <w:r w:rsidRPr="00B75889">
              <w:rPr>
                <w:rFonts w:ascii="Cambria" w:hAnsi="Cambria"/>
                <w:kern w:val="2"/>
                <w:sz w:val="20"/>
                <w:shd w:val="clear" w:color="auto" w:fill="FFFFFF"/>
              </w:rPr>
              <w:t xml:space="preserve">jas </w:t>
            </w:r>
            <w:r w:rsidR="00B75889" w:rsidRPr="00B75889">
              <w:rPr>
                <w:rFonts w:ascii="Cambria" w:hAnsi="Cambria"/>
                <w:kern w:val="2"/>
                <w:sz w:val="20"/>
                <w:shd w:val="clear" w:color="auto" w:fill="FFFFFF"/>
              </w:rPr>
              <w:t>š</w:t>
            </w:r>
            <w:r w:rsidRPr="00B75889">
              <w:rPr>
                <w:rFonts w:ascii="Cambria" w:hAnsi="Cambria"/>
                <w:kern w:val="2"/>
                <w:sz w:val="20"/>
                <w:shd w:val="clear" w:color="auto" w:fill="FFFFFF"/>
              </w:rPr>
              <w:t xml:space="preserve">iame </w:t>
            </w:r>
            <w:r w:rsidR="00B75889" w:rsidRPr="00B75889">
              <w:rPr>
                <w:rFonts w:ascii="Cambria" w:hAnsi="Cambria"/>
                <w:kern w:val="2"/>
                <w:sz w:val="20"/>
                <w:shd w:val="clear" w:color="auto" w:fill="FFFFFF"/>
              </w:rPr>
              <w:t>pa</w:t>
            </w:r>
            <w:r w:rsidRPr="00B75889">
              <w:rPr>
                <w:rFonts w:ascii="Cambria" w:hAnsi="Cambria"/>
                <w:kern w:val="2"/>
                <w:sz w:val="20"/>
                <w:shd w:val="clear" w:color="auto" w:fill="FFFFFF"/>
              </w:rPr>
              <w:t>punkt</w:t>
            </w:r>
            <w:r w:rsidR="00B75889" w:rsidRPr="00B75889">
              <w:rPr>
                <w:rFonts w:ascii="Cambria" w:hAnsi="Cambria"/>
                <w:kern w:val="2"/>
                <w:sz w:val="20"/>
                <w:shd w:val="clear" w:color="auto" w:fill="FFFFFF"/>
              </w:rPr>
              <w:t>yje</w:t>
            </w:r>
            <w:r w:rsidRPr="00B75889">
              <w:rPr>
                <w:rFonts w:ascii="Cambria" w:hAnsi="Cambria"/>
                <w:kern w:val="2"/>
                <w:sz w:val="20"/>
                <w:shd w:val="clear" w:color="auto" w:fill="FFFFFF"/>
              </w:rPr>
              <w:t xml:space="preserve"> nustatyto </w:t>
            </w:r>
            <w:r w:rsidR="00B75889" w:rsidRPr="00B75889">
              <w:rPr>
                <w:rFonts w:ascii="Cambria" w:hAnsi="Cambria"/>
                <w:kern w:val="2"/>
                <w:sz w:val="20"/>
                <w:shd w:val="clear" w:color="auto" w:fill="FFFFFF"/>
              </w:rPr>
              <w:t>kriterijaus (-jų)</w:t>
            </w:r>
            <w:r w:rsidRPr="00B75889">
              <w:rPr>
                <w:rFonts w:ascii="Cambria" w:hAnsi="Cambria"/>
                <w:kern w:val="2"/>
                <w:sz w:val="20"/>
                <w:shd w:val="clear" w:color="auto" w:fill="FFFFFF"/>
              </w:rPr>
              <w:t xml:space="preserve"> nesilaiko, Tiek</w:t>
            </w:r>
            <w:r w:rsidR="00B75889" w:rsidRPr="00B75889">
              <w:rPr>
                <w:rFonts w:ascii="Cambria" w:hAnsi="Cambria"/>
                <w:kern w:val="2"/>
                <w:sz w:val="20"/>
                <w:shd w:val="clear" w:color="auto" w:fill="FFFFFF"/>
              </w:rPr>
              <w:t>ė</w:t>
            </w:r>
            <w:r w:rsidRPr="00B75889">
              <w:rPr>
                <w:rFonts w:ascii="Cambria" w:hAnsi="Cambria"/>
                <w:kern w:val="2"/>
                <w:sz w:val="20"/>
                <w:shd w:val="clear" w:color="auto" w:fill="FFFFFF"/>
              </w:rPr>
              <w:t>jui taikoma Spe</w:t>
            </w:r>
            <w:r w:rsidR="00B75889" w:rsidRPr="00B75889">
              <w:rPr>
                <w:rFonts w:ascii="Cambria" w:hAnsi="Cambria"/>
                <w:kern w:val="2"/>
                <w:sz w:val="20"/>
                <w:shd w:val="clear" w:color="auto" w:fill="FFFFFF"/>
              </w:rPr>
              <w:t>c</w:t>
            </w:r>
            <w:r w:rsidRPr="00B75889">
              <w:rPr>
                <w:rFonts w:ascii="Cambria" w:hAnsi="Cambria"/>
                <w:kern w:val="2"/>
                <w:sz w:val="20"/>
                <w:shd w:val="clear" w:color="auto" w:fill="FFFFFF"/>
              </w:rPr>
              <w:t>ialiųjų sąlygų 9.5 punkte nurodyto dyd</w:t>
            </w:r>
            <w:r w:rsidR="00B75889" w:rsidRPr="00B75889">
              <w:rPr>
                <w:rFonts w:ascii="Cambria" w:hAnsi="Cambria"/>
                <w:kern w:val="2"/>
                <w:sz w:val="20"/>
                <w:shd w:val="clear" w:color="auto" w:fill="FFFFFF"/>
              </w:rPr>
              <w:t>ž</w:t>
            </w:r>
            <w:r w:rsidRPr="00B75889">
              <w:rPr>
                <w:rFonts w:ascii="Cambria" w:hAnsi="Cambria"/>
                <w:kern w:val="2"/>
                <w:sz w:val="20"/>
                <w:shd w:val="clear" w:color="auto" w:fill="FFFFFF"/>
              </w:rPr>
              <w:t>io bauda.</w:t>
            </w:r>
          </w:p>
        </w:tc>
      </w:tr>
      <w:tr w:rsidR="004B0DC3" w:rsidRPr="00B75889" w14:paraId="71B127CD" w14:textId="77777777">
        <w:trPr>
          <w:trHeight w:val="300"/>
        </w:trPr>
        <w:tc>
          <w:tcPr>
            <w:tcW w:w="3058" w:type="dxa"/>
          </w:tcPr>
          <w:p w14:paraId="6D5C5242" w14:textId="77777777" w:rsidR="004B0DC3" w:rsidRPr="00B75889" w:rsidRDefault="004B0DC3" w:rsidP="004B0DC3">
            <w:pPr>
              <w:rPr>
                <w:rFonts w:ascii="Cambria" w:hAnsi="Cambria"/>
                <w:b/>
                <w:kern w:val="2"/>
                <w:sz w:val="20"/>
              </w:rPr>
            </w:pPr>
            <w:r w:rsidRPr="00B75889">
              <w:rPr>
                <w:rFonts w:ascii="Cambria" w:hAnsi="Cambria"/>
                <w:b/>
                <w:kern w:val="2"/>
                <w:sz w:val="20"/>
              </w:rPr>
              <w:t>13.2. Su perkamomis Paslaugomis susiję socialiniai kriterijai</w:t>
            </w:r>
          </w:p>
        </w:tc>
        <w:tc>
          <w:tcPr>
            <w:tcW w:w="6477" w:type="dxa"/>
            <w:gridSpan w:val="3"/>
          </w:tcPr>
          <w:p w14:paraId="09CCACC2" w14:textId="77777777" w:rsidR="004B0DC3" w:rsidRPr="00B75889" w:rsidRDefault="004B0DC3" w:rsidP="004B0DC3">
            <w:pPr>
              <w:rPr>
                <w:rFonts w:ascii="Cambria" w:hAnsi="Cambria"/>
                <w:kern w:val="2"/>
                <w:sz w:val="20"/>
                <w:shd w:val="clear" w:color="auto" w:fill="FFFFFF"/>
              </w:rPr>
            </w:pPr>
            <w:r w:rsidRPr="00B75889">
              <w:rPr>
                <w:rFonts w:ascii="Cambria" w:hAnsi="Cambria"/>
                <w:kern w:val="2"/>
                <w:sz w:val="20"/>
                <w:shd w:val="clear" w:color="auto" w:fill="FFFFFF"/>
              </w:rPr>
              <w:t>Netaikoma</w:t>
            </w:r>
          </w:p>
          <w:p w14:paraId="7170065E" w14:textId="3D38E103" w:rsidR="004B0DC3" w:rsidRPr="00B75889" w:rsidRDefault="004B0DC3" w:rsidP="004B0DC3">
            <w:pPr>
              <w:rPr>
                <w:rFonts w:ascii="Cambria" w:hAnsi="Cambria"/>
                <w:kern w:val="2"/>
                <w:sz w:val="20"/>
              </w:rPr>
            </w:pPr>
          </w:p>
        </w:tc>
      </w:tr>
      <w:tr w:rsidR="00EC0314" w:rsidRPr="00B75889" w14:paraId="0E3437C2" w14:textId="77777777">
        <w:trPr>
          <w:trHeight w:val="300"/>
        </w:trPr>
        <w:tc>
          <w:tcPr>
            <w:tcW w:w="9535" w:type="dxa"/>
            <w:gridSpan w:val="4"/>
          </w:tcPr>
          <w:p w14:paraId="1BD9D104" w14:textId="19679C8E" w:rsidR="004B0DC3" w:rsidRPr="00B75889" w:rsidRDefault="004B0DC3" w:rsidP="00F52A5B">
            <w:pPr>
              <w:jc w:val="center"/>
              <w:rPr>
                <w:rFonts w:ascii="Cambria" w:hAnsi="Cambria"/>
                <w:b/>
                <w:kern w:val="2"/>
                <w:sz w:val="20"/>
              </w:rPr>
            </w:pPr>
            <w:r w:rsidRPr="00B75889">
              <w:rPr>
                <w:rFonts w:ascii="Cambria" w:hAnsi="Cambria"/>
                <w:b/>
                <w:kern w:val="2"/>
                <w:sz w:val="20"/>
              </w:rPr>
              <w:t xml:space="preserve">14. BENDRŲJŲ SĄLYGŲ PAKEITIMAI IR PAPILDYMAI </w:t>
            </w:r>
          </w:p>
        </w:tc>
      </w:tr>
      <w:tr w:rsidR="00FE51A2" w:rsidRPr="00B75889" w14:paraId="00CDF661" w14:textId="77777777">
        <w:trPr>
          <w:trHeight w:val="300"/>
        </w:trPr>
        <w:tc>
          <w:tcPr>
            <w:tcW w:w="3058" w:type="dxa"/>
          </w:tcPr>
          <w:p w14:paraId="044BD4E3" w14:textId="77777777" w:rsidR="00FE51A2" w:rsidRPr="00B75889" w:rsidRDefault="00FE51A2" w:rsidP="00FE51A2">
            <w:pPr>
              <w:rPr>
                <w:rFonts w:ascii="Cambria" w:hAnsi="Cambria"/>
                <w:b/>
                <w:kern w:val="2"/>
                <w:sz w:val="20"/>
              </w:rPr>
            </w:pPr>
            <w:r w:rsidRPr="00B75889">
              <w:rPr>
                <w:rFonts w:ascii="Cambria" w:hAnsi="Cambria"/>
                <w:b/>
                <w:kern w:val="2"/>
                <w:sz w:val="20"/>
              </w:rPr>
              <w:t xml:space="preserve">14.1. </w:t>
            </w:r>
          </w:p>
        </w:tc>
        <w:tc>
          <w:tcPr>
            <w:tcW w:w="6477" w:type="dxa"/>
            <w:gridSpan w:val="3"/>
          </w:tcPr>
          <w:p w14:paraId="71F9375E" w14:textId="038E1675" w:rsidR="00FE51A2" w:rsidRPr="00B75889" w:rsidRDefault="00FE51A2" w:rsidP="00FE51A2">
            <w:pPr>
              <w:rPr>
                <w:rFonts w:ascii="Cambria" w:hAnsi="Cambria"/>
                <w:kern w:val="2"/>
                <w:sz w:val="20"/>
              </w:rPr>
            </w:pPr>
            <w:r w:rsidRPr="00B75889">
              <w:rPr>
                <w:rFonts w:ascii="Cambria" w:hAnsi="Cambria"/>
                <w:kern w:val="2"/>
                <w:sz w:val="20"/>
                <w:shd w:val="clear" w:color="auto" w:fill="FFFFFF"/>
              </w:rPr>
              <w:t>Netaikoma</w:t>
            </w:r>
          </w:p>
        </w:tc>
      </w:tr>
      <w:tr w:rsidR="00FE51A2" w:rsidRPr="00B75889" w14:paraId="2CA3CEA0" w14:textId="77777777">
        <w:trPr>
          <w:trHeight w:val="300"/>
        </w:trPr>
        <w:tc>
          <w:tcPr>
            <w:tcW w:w="3058" w:type="dxa"/>
          </w:tcPr>
          <w:p w14:paraId="7871A9FF" w14:textId="77777777" w:rsidR="00FE51A2" w:rsidRPr="00B75889" w:rsidRDefault="00FE51A2" w:rsidP="00FE51A2">
            <w:pPr>
              <w:rPr>
                <w:rFonts w:ascii="Cambria" w:hAnsi="Cambria"/>
                <w:b/>
                <w:kern w:val="2"/>
                <w:sz w:val="20"/>
              </w:rPr>
            </w:pPr>
            <w:r w:rsidRPr="00B75889">
              <w:rPr>
                <w:rFonts w:ascii="Cambria" w:hAnsi="Cambria"/>
                <w:b/>
                <w:kern w:val="2"/>
                <w:sz w:val="20"/>
              </w:rPr>
              <w:t>14.2.</w:t>
            </w:r>
          </w:p>
        </w:tc>
        <w:tc>
          <w:tcPr>
            <w:tcW w:w="6477" w:type="dxa"/>
            <w:gridSpan w:val="3"/>
          </w:tcPr>
          <w:p w14:paraId="27E58ECB" w14:textId="0CC003BB" w:rsidR="00FE51A2" w:rsidRPr="00B75889" w:rsidRDefault="00FE51A2" w:rsidP="00FE51A2">
            <w:pPr>
              <w:rPr>
                <w:rFonts w:ascii="Cambria" w:hAnsi="Cambria"/>
                <w:kern w:val="2"/>
                <w:sz w:val="20"/>
              </w:rPr>
            </w:pPr>
            <w:r w:rsidRPr="00B75889">
              <w:rPr>
                <w:rFonts w:ascii="Cambria" w:hAnsi="Cambria"/>
                <w:kern w:val="2"/>
                <w:sz w:val="20"/>
                <w:shd w:val="clear" w:color="auto" w:fill="FFFFFF"/>
              </w:rPr>
              <w:t>Netaikoma</w:t>
            </w:r>
          </w:p>
        </w:tc>
      </w:tr>
      <w:tr w:rsidR="00FE51A2" w:rsidRPr="00B75889" w14:paraId="52826352" w14:textId="77777777">
        <w:trPr>
          <w:trHeight w:val="300"/>
        </w:trPr>
        <w:tc>
          <w:tcPr>
            <w:tcW w:w="3058" w:type="dxa"/>
          </w:tcPr>
          <w:p w14:paraId="233A918A" w14:textId="77777777" w:rsidR="00FE51A2" w:rsidRPr="00B75889" w:rsidRDefault="00FE51A2" w:rsidP="00FE51A2">
            <w:pPr>
              <w:rPr>
                <w:rFonts w:ascii="Cambria" w:hAnsi="Cambria"/>
                <w:b/>
                <w:kern w:val="2"/>
                <w:sz w:val="20"/>
              </w:rPr>
            </w:pPr>
            <w:r w:rsidRPr="00B75889">
              <w:rPr>
                <w:rFonts w:ascii="Cambria" w:hAnsi="Cambria"/>
                <w:b/>
                <w:kern w:val="2"/>
                <w:sz w:val="20"/>
              </w:rPr>
              <w:t>14.3.</w:t>
            </w:r>
          </w:p>
        </w:tc>
        <w:tc>
          <w:tcPr>
            <w:tcW w:w="6477" w:type="dxa"/>
            <w:gridSpan w:val="3"/>
          </w:tcPr>
          <w:p w14:paraId="02FD8275" w14:textId="05AAA594" w:rsidR="00FE51A2" w:rsidRPr="00B75889" w:rsidRDefault="00FE51A2" w:rsidP="00FE51A2">
            <w:pPr>
              <w:rPr>
                <w:rFonts w:ascii="Cambria" w:hAnsi="Cambria"/>
                <w:kern w:val="2"/>
                <w:sz w:val="20"/>
              </w:rPr>
            </w:pPr>
            <w:r w:rsidRPr="00B75889">
              <w:rPr>
                <w:rFonts w:ascii="Cambria" w:hAnsi="Cambria"/>
                <w:kern w:val="2"/>
                <w:sz w:val="20"/>
                <w:shd w:val="clear" w:color="auto" w:fill="FFFFFF"/>
              </w:rPr>
              <w:t>Netaikoma</w:t>
            </w:r>
          </w:p>
        </w:tc>
      </w:tr>
      <w:tr w:rsidR="00FE51A2" w:rsidRPr="00B75889" w14:paraId="2EFF1763" w14:textId="77777777">
        <w:trPr>
          <w:trHeight w:val="300"/>
        </w:trPr>
        <w:tc>
          <w:tcPr>
            <w:tcW w:w="3058" w:type="dxa"/>
          </w:tcPr>
          <w:p w14:paraId="6F29300F" w14:textId="77777777" w:rsidR="00FE51A2" w:rsidRPr="00B75889" w:rsidRDefault="00FE51A2" w:rsidP="00FE51A2">
            <w:pPr>
              <w:rPr>
                <w:rFonts w:ascii="Cambria" w:hAnsi="Cambria"/>
                <w:b/>
                <w:kern w:val="2"/>
                <w:sz w:val="20"/>
              </w:rPr>
            </w:pPr>
            <w:r w:rsidRPr="00B75889">
              <w:rPr>
                <w:rFonts w:ascii="Cambria" w:hAnsi="Cambria"/>
                <w:b/>
                <w:kern w:val="2"/>
                <w:sz w:val="20"/>
              </w:rPr>
              <w:t>14.4.</w:t>
            </w:r>
          </w:p>
        </w:tc>
        <w:tc>
          <w:tcPr>
            <w:tcW w:w="6477" w:type="dxa"/>
            <w:gridSpan w:val="3"/>
          </w:tcPr>
          <w:p w14:paraId="1A25962E" w14:textId="3072897C" w:rsidR="00FE51A2" w:rsidRPr="00B75889" w:rsidRDefault="00FE51A2" w:rsidP="00FE51A2">
            <w:pPr>
              <w:rPr>
                <w:rFonts w:ascii="Cambria" w:hAnsi="Cambria"/>
                <w:kern w:val="2"/>
                <w:sz w:val="20"/>
              </w:rPr>
            </w:pPr>
            <w:r w:rsidRPr="00B75889">
              <w:rPr>
                <w:rFonts w:ascii="Cambria" w:hAnsi="Cambria"/>
                <w:kern w:val="2"/>
                <w:sz w:val="20"/>
                <w:shd w:val="clear" w:color="auto" w:fill="FFFFFF"/>
              </w:rPr>
              <w:t>Netaikoma</w:t>
            </w:r>
          </w:p>
        </w:tc>
      </w:tr>
      <w:tr w:rsidR="004B0DC3" w:rsidRPr="00B75889" w14:paraId="48D32DC8" w14:textId="77777777">
        <w:trPr>
          <w:trHeight w:val="300"/>
        </w:trPr>
        <w:tc>
          <w:tcPr>
            <w:tcW w:w="3058" w:type="dxa"/>
          </w:tcPr>
          <w:p w14:paraId="0B30FF0B" w14:textId="77777777" w:rsidR="004B0DC3" w:rsidRPr="00B75889" w:rsidRDefault="004B0DC3" w:rsidP="004B0DC3">
            <w:pPr>
              <w:rPr>
                <w:rFonts w:ascii="Cambria" w:hAnsi="Cambria"/>
                <w:b/>
                <w:kern w:val="2"/>
                <w:sz w:val="20"/>
              </w:rPr>
            </w:pPr>
            <w:r w:rsidRPr="00B75889">
              <w:rPr>
                <w:rFonts w:ascii="Cambria" w:hAnsi="Cambria"/>
                <w:b/>
                <w:kern w:val="2"/>
                <w:sz w:val="20"/>
              </w:rPr>
              <w:t>14.5.</w:t>
            </w:r>
          </w:p>
        </w:tc>
        <w:tc>
          <w:tcPr>
            <w:tcW w:w="6477" w:type="dxa"/>
            <w:gridSpan w:val="3"/>
          </w:tcPr>
          <w:p w14:paraId="71B506CF" w14:textId="77777777" w:rsidR="004B0DC3" w:rsidRPr="00B75889" w:rsidRDefault="004B0DC3" w:rsidP="00F52A5B">
            <w:pPr>
              <w:jc w:val="both"/>
              <w:rPr>
                <w:rFonts w:ascii="Cambria" w:hAnsi="Cambria"/>
                <w:kern w:val="2"/>
                <w:sz w:val="20"/>
              </w:rPr>
            </w:pPr>
            <w:r w:rsidRPr="00B75889">
              <w:rPr>
                <w:rFonts w:ascii="Cambria" w:hAnsi="Cambria"/>
                <w:kern w:val="2"/>
                <w:sz w:val="20"/>
              </w:rPr>
              <w:t>Sutarties Bendrosiose sąlygose nurodytos alternatyvios nuostatos (su prierašu „jei taikoma“ ir pan.) taikomos tik tokiu atveju, jeigu jos konkrečiai aprašomos Sutarties Specialiosiose sąlygose arba prieduose.</w:t>
            </w:r>
          </w:p>
        </w:tc>
      </w:tr>
      <w:tr w:rsidR="004B0DC3" w:rsidRPr="00B75889" w14:paraId="7ED2EDF1" w14:textId="77777777">
        <w:trPr>
          <w:trHeight w:val="300"/>
        </w:trPr>
        <w:tc>
          <w:tcPr>
            <w:tcW w:w="9535" w:type="dxa"/>
            <w:gridSpan w:val="4"/>
          </w:tcPr>
          <w:p w14:paraId="689031C9" w14:textId="77777777" w:rsidR="004B0DC3" w:rsidRPr="00B75889" w:rsidRDefault="004B0DC3" w:rsidP="004B0DC3">
            <w:pPr>
              <w:jc w:val="center"/>
              <w:rPr>
                <w:rFonts w:ascii="Cambria" w:hAnsi="Cambria"/>
                <w:b/>
                <w:kern w:val="2"/>
                <w:sz w:val="20"/>
              </w:rPr>
            </w:pPr>
            <w:r w:rsidRPr="00B75889">
              <w:rPr>
                <w:rFonts w:ascii="Cambria" w:hAnsi="Cambria"/>
                <w:b/>
                <w:kern w:val="2"/>
                <w:sz w:val="20"/>
              </w:rPr>
              <w:t>15. SUTARTIES PRIEDAI</w:t>
            </w:r>
          </w:p>
        </w:tc>
      </w:tr>
      <w:tr w:rsidR="00FE51A2" w:rsidRPr="00B75889" w14:paraId="43B17553" w14:textId="77777777">
        <w:trPr>
          <w:trHeight w:val="300"/>
        </w:trPr>
        <w:tc>
          <w:tcPr>
            <w:tcW w:w="3058" w:type="dxa"/>
          </w:tcPr>
          <w:p w14:paraId="7CFF3567" w14:textId="77777777" w:rsidR="00FE51A2" w:rsidRPr="00B75889" w:rsidRDefault="00FE51A2" w:rsidP="00FE51A2">
            <w:pPr>
              <w:rPr>
                <w:rFonts w:ascii="Cambria" w:hAnsi="Cambria"/>
                <w:b/>
                <w:kern w:val="2"/>
                <w:sz w:val="20"/>
              </w:rPr>
            </w:pPr>
            <w:r w:rsidRPr="00B75889">
              <w:rPr>
                <w:rFonts w:ascii="Cambria" w:hAnsi="Cambria"/>
                <w:b/>
                <w:kern w:val="2"/>
                <w:sz w:val="20"/>
              </w:rPr>
              <w:t>15.1. Priedas Nr. 1</w:t>
            </w:r>
          </w:p>
        </w:tc>
        <w:tc>
          <w:tcPr>
            <w:tcW w:w="6477" w:type="dxa"/>
            <w:gridSpan w:val="3"/>
          </w:tcPr>
          <w:p w14:paraId="65B09E30" w14:textId="593EEE92" w:rsidR="00FE51A2" w:rsidRPr="00B75889" w:rsidRDefault="00FE51A2" w:rsidP="00FE51A2">
            <w:pPr>
              <w:rPr>
                <w:rFonts w:ascii="Cambria" w:hAnsi="Cambria"/>
                <w:b/>
                <w:kern w:val="2"/>
                <w:sz w:val="20"/>
              </w:rPr>
            </w:pPr>
            <w:r w:rsidRPr="00B75889">
              <w:rPr>
                <w:rFonts w:ascii="Cambria" w:hAnsi="Cambria"/>
                <w:bCs/>
                <w:kern w:val="2"/>
                <w:sz w:val="20"/>
              </w:rPr>
              <w:t>Techninė specifikacija;</w:t>
            </w:r>
          </w:p>
        </w:tc>
      </w:tr>
      <w:tr w:rsidR="00FE51A2" w:rsidRPr="00B75889" w14:paraId="2CC1D4F0" w14:textId="77777777">
        <w:trPr>
          <w:trHeight w:val="300"/>
        </w:trPr>
        <w:tc>
          <w:tcPr>
            <w:tcW w:w="3058" w:type="dxa"/>
          </w:tcPr>
          <w:p w14:paraId="09EEBB7C" w14:textId="77777777" w:rsidR="00FE51A2" w:rsidRPr="00B75889" w:rsidRDefault="00FE51A2" w:rsidP="00FE51A2">
            <w:pPr>
              <w:rPr>
                <w:rFonts w:ascii="Cambria" w:hAnsi="Cambria"/>
                <w:b/>
                <w:kern w:val="2"/>
                <w:sz w:val="20"/>
              </w:rPr>
            </w:pPr>
            <w:r w:rsidRPr="00B75889">
              <w:rPr>
                <w:rFonts w:ascii="Cambria" w:hAnsi="Cambria"/>
                <w:b/>
                <w:kern w:val="2"/>
                <w:sz w:val="20"/>
              </w:rPr>
              <w:t>15.2. Priedas Nr. 2</w:t>
            </w:r>
          </w:p>
        </w:tc>
        <w:tc>
          <w:tcPr>
            <w:tcW w:w="6477" w:type="dxa"/>
            <w:gridSpan w:val="3"/>
          </w:tcPr>
          <w:p w14:paraId="269B3EB8" w14:textId="5E5345C8" w:rsidR="00FE51A2" w:rsidRPr="00B75889" w:rsidRDefault="00FE51A2" w:rsidP="00FE51A2">
            <w:pPr>
              <w:rPr>
                <w:rFonts w:ascii="Cambria" w:hAnsi="Cambria"/>
                <w:b/>
                <w:kern w:val="2"/>
                <w:sz w:val="20"/>
              </w:rPr>
            </w:pPr>
            <w:r w:rsidRPr="00B75889">
              <w:rPr>
                <w:rFonts w:ascii="Cambria" w:hAnsi="Cambria"/>
                <w:bCs/>
                <w:kern w:val="2"/>
                <w:sz w:val="20"/>
              </w:rPr>
              <w:t>Paslaugų žiniaraštis;</w:t>
            </w:r>
          </w:p>
        </w:tc>
      </w:tr>
      <w:tr w:rsidR="00FE51A2" w:rsidRPr="00B75889" w14:paraId="58745085" w14:textId="77777777">
        <w:trPr>
          <w:trHeight w:val="300"/>
        </w:trPr>
        <w:tc>
          <w:tcPr>
            <w:tcW w:w="3058" w:type="dxa"/>
          </w:tcPr>
          <w:p w14:paraId="2312C897" w14:textId="77777777" w:rsidR="00FE51A2" w:rsidRPr="00B75889" w:rsidRDefault="00FE51A2" w:rsidP="00FE51A2">
            <w:pPr>
              <w:rPr>
                <w:rFonts w:ascii="Cambria" w:hAnsi="Cambria"/>
                <w:b/>
                <w:kern w:val="2"/>
                <w:sz w:val="20"/>
              </w:rPr>
            </w:pPr>
            <w:r w:rsidRPr="00B75889">
              <w:rPr>
                <w:rFonts w:ascii="Cambria" w:hAnsi="Cambria"/>
                <w:b/>
                <w:kern w:val="2"/>
                <w:sz w:val="20"/>
              </w:rPr>
              <w:t>15.3. Priedas Nr. 3</w:t>
            </w:r>
          </w:p>
        </w:tc>
        <w:tc>
          <w:tcPr>
            <w:tcW w:w="6477" w:type="dxa"/>
            <w:gridSpan w:val="3"/>
          </w:tcPr>
          <w:p w14:paraId="22A614AF" w14:textId="3BA8F554" w:rsidR="00FE51A2" w:rsidRPr="00B75889" w:rsidRDefault="00FE51A2" w:rsidP="00DC7B8C">
            <w:pPr>
              <w:jc w:val="both"/>
              <w:rPr>
                <w:rFonts w:ascii="Cambria" w:hAnsi="Cambria"/>
                <w:b/>
                <w:kern w:val="2"/>
                <w:sz w:val="20"/>
              </w:rPr>
            </w:pPr>
            <w:r w:rsidRPr="00B75889">
              <w:rPr>
                <w:rFonts w:ascii="Cambria" w:hAnsi="Cambria"/>
                <w:bCs/>
                <w:kern w:val="2"/>
                <w:sz w:val="20"/>
              </w:rPr>
              <w:t xml:space="preserve">Pirkimo sąlygos </w:t>
            </w:r>
            <w:r w:rsidRPr="00B75889">
              <w:rPr>
                <w:rFonts w:ascii="Cambria" w:hAnsi="Cambria"/>
                <w:sz w:val="20"/>
              </w:rPr>
              <w:t>(</w:t>
            </w:r>
            <w:r w:rsidRPr="00B75889">
              <w:rPr>
                <w:rFonts w:ascii="Cambria" w:hAnsi="Cambria"/>
                <w:sz w:val="20"/>
                <w:lang w:eastAsia="lt-LT"/>
              </w:rPr>
              <w:t>išskyrus dokumentus, kurie pridedami kaip atskiri priedai, nurodyti aukščiau</w:t>
            </w:r>
            <w:r w:rsidRPr="00B75889">
              <w:rPr>
                <w:rFonts w:ascii="Cambria" w:hAnsi="Cambria"/>
                <w:sz w:val="20"/>
              </w:rPr>
              <w:t>) (atskirai nepridedamos);</w:t>
            </w:r>
          </w:p>
        </w:tc>
      </w:tr>
      <w:tr w:rsidR="00FE51A2" w:rsidRPr="00B75889" w14:paraId="49AEEE04" w14:textId="77777777">
        <w:trPr>
          <w:trHeight w:val="300"/>
        </w:trPr>
        <w:tc>
          <w:tcPr>
            <w:tcW w:w="3058" w:type="dxa"/>
          </w:tcPr>
          <w:p w14:paraId="0141DB15" w14:textId="77777777" w:rsidR="00FE51A2" w:rsidRPr="00B75889" w:rsidRDefault="00FE51A2" w:rsidP="00FE51A2">
            <w:pPr>
              <w:rPr>
                <w:rFonts w:ascii="Cambria" w:hAnsi="Cambria"/>
                <w:b/>
                <w:kern w:val="2"/>
                <w:sz w:val="20"/>
              </w:rPr>
            </w:pPr>
            <w:r w:rsidRPr="00B75889">
              <w:rPr>
                <w:rFonts w:ascii="Cambria" w:hAnsi="Cambria"/>
                <w:b/>
                <w:kern w:val="2"/>
                <w:sz w:val="20"/>
              </w:rPr>
              <w:t>15.4. Priedas Nr. 4</w:t>
            </w:r>
          </w:p>
        </w:tc>
        <w:tc>
          <w:tcPr>
            <w:tcW w:w="6477" w:type="dxa"/>
            <w:gridSpan w:val="3"/>
          </w:tcPr>
          <w:p w14:paraId="567E6329" w14:textId="5BD87207" w:rsidR="00FE51A2" w:rsidRPr="00B75889" w:rsidRDefault="00FE51A2" w:rsidP="00FE51A2">
            <w:pPr>
              <w:rPr>
                <w:rFonts w:ascii="Cambria" w:hAnsi="Cambria"/>
                <w:b/>
                <w:kern w:val="2"/>
                <w:sz w:val="20"/>
              </w:rPr>
            </w:pPr>
            <w:r w:rsidRPr="00B75889">
              <w:rPr>
                <w:rFonts w:ascii="Cambria" w:hAnsi="Cambria"/>
                <w:bCs/>
                <w:kern w:val="2"/>
                <w:sz w:val="20"/>
              </w:rPr>
              <w:t>Tiekėjo pasiūlymas (atskirai nepridedamas);</w:t>
            </w:r>
          </w:p>
        </w:tc>
      </w:tr>
      <w:tr w:rsidR="00EC0314" w:rsidRPr="00B75889" w14:paraId="64E7ECA8" w14:textId="77777777">
        <w:trPr>
          <w:trHeight w:val="300"/>
        </w:trPr>
        <w:tc>
          <w:tcPr>
            <w:tcW w:w="3058" w:type="dxa"/>
          </w:tcPr>
          <w:p w14:paraId="56EDF7C1" w14:textId="77777777" w:rsidR="00FE51A2" w:rsidRPr="00B75889" w:rsidRDefault="00FE51A2" w:rsidP="00FE51A2">
            <w:pPr>
              <w:rPr>
                <w:rFonts w:ascii="Cambria" w:hAnsi="Cambria"/>
                <w:b/>
                <w:kern w:val="2"/>
                <w:sz w:val="20"/>
              </w:rPr>
            </w:pPr>
            <w:r w:rsidRPr="00B75889">
              <w:rPr>
                <w:rFonts w:ascii="Cambria" w:hAnsi="Cambria"/>
                <w:b/>
                <w:kern w:val="2"/>
                <w:sz w:val="20"/>
              </w:rPr>
              <w:t>15.5. Priedas Nr. 5</w:t>
            </w:r>
          </w:p>
        </w:tc>
        <w:tc>
          <w:tcPr>
            <w:tcW w:w="6477" w:type="dxa"/>
            <w:gridSpan w:val="3"/>
          </w:tcPr>
          <w:p w14:paraId="02467AF6" w14:textId="199B6092" w:rsidR="00FE51A2" w:rsidRPr="00B75889" w:rsidRDefault="00FE51A2" w:rsidP="00FE51A2">
            <w:pPr>
              <w:rPr>
                <w:rFonts w:ascii="Cambria" w:hAnsi="Cambria"/>
                <w:b/>
                <w:kern w:val="2"/>
                <w:sz w:val="20"/>
              </w:rPr>
            </w:pPr>
            <w:r w:rsidRPr="00B75889">
              <w:rPr>
                <w:rFonts w:ascii="Cambria" w:hAnsi="Cambria"/>
                <w:bCs/>
                <w:kern w:val="2"/>
                <w:sz w:val="20"/>
              </w:rPr>
              <w:t>Kiti dokumentai (jei tokių yra).</w:t>
            </w:r>
          </w:p>
        </w:tc>
      </w:tr>
      <w:tr w:rsidR="004B0DC3" w:rsidRPr="00B75889" w14:paraId="278F6726" w14:textId="77777777">
        <w:tc>
          <w:tcPr>
            <w:tcW w:w="9535" w:type="dxa"/>
            <w:gridSpan w:val="4"/>
          </w:tcPr>
          <w:p w14:paraId="306ED934" w14:textId="77777777" w:rsidR="004B0DC3" w:rsidRPr="00B75889" w:rsidRDefault="004B0DC3" w:rsidP="004B0DC3">
            <w:pPr>
              <w:jc w:val="center"/>
              <w:rPr>
                <w:rFonts w:ascii="Cambria" w:hAnsi="Cambria"/>
                <w:b/>
                <w:kern w:val="2"/>
                <w:sz w:val="20"/>
              </w:rPr>
            </w:pPr>
            <w:r w:rsidRPr="00B75889">
              <w:rPr>
                <w:rFonts w:ascii="Cambria" w:hAnsi="Cambria"/>
                <w:b/>
                <w:kern w:val="2"/>
                <w:sz w:val="20"/>
              </w:rPr>
              <w:t>16. ŠALIŲ ATSTOVŲ PARAŠAI</w:t>
            </w:r>
          </w:p>
        </w:tc>
      </w:tr>
      <w:tr w:rsidR="004B0DC3" w:rsidRPr="00B75889" w14:paraId="1A4801F8" w14:textId="77777777" w:rsidTr="00AC13BA">
        <w:tc>
          <w:tcPr>
            <w:tcW w:w="4815" w:type="dxa"/>
            <w:gridSpan w:val="3"/>
          </w:tcPr>
          <w:p w14:paraId="4374ECAE" w14:textId="77777777" w:rsidR="004B0DC3" w:rsidRPr="00B75889" w:rsidRDefault="004B0DC3" w:rsidP="004B0DC3">
            <w:pPr>
              <w:jc w:val="center"/>
              <w:rPr>
                <w:rFonts w:ascii="Cambria" w:hAnsi="Cambria"/>
                <w:b/>
                <w:kern w:val="2"/>
                <w:sz w:val="20"/>
              </w:rPr>
            </w:pPr>
            <w:r w:rsidRPr="00B75889">
              <w:rPr>
                <w:rFonts w:ascii="Cambria" w:hAnsi="Cambria"/>
                <w:b/>
                <w:kern w:val="2"/>
                <w:sz w:val="20"/>
              </w:rPr>
              <w:t>PIRKĖJAS</w:t>
            </w:r>
          </w:p>
        </w:tc>
        <w:tc>
          <w:tcPr>
            <w:tcW w:w="4720" w:type="dxa"/>
          </w:tcPr>
          <w:p w14:paraId="77A89ACF" w14:textId="77777777" w:rsidR="004B0DC3" w:rsidRPr="00B75889" w:rsidRDefault="004B0DC3" w:rsidP="004B0DC3">
            <w:pPr>
              <w:jc w:val="center"/>
              <w:rPr>
                <w:rFonts w:ascii="Cambria" w:hAnsi="Cambria"/>
                <w:b/>
                <w:kern w:val="2"/>
                <w:sz w:val="20"/>
              </w:rPr>
            </w:pPr>
            <w:r w:rsidRPr="00B75889">
              <w:rPr>
                <w:rFonts w:ascii="Cambria" w:hAnsi="Cambria"/>
                <w:b/>
                <w:kern w:val="2"/>
                <w:sz w:val="20"/>
              </w:rPr>
              <w:t>TIEKĖJAS</w:t>
            </w:r>
          </w:p>
        </w:tc>
      </w:tr>
      <w:tr w:rsidR="00AC13BA" w:rsidRPr="00B75889" w14:paraId="21CAB534" w14:textId="77777777" w:rsidTr="00AC13BA">
        <w:tc>
          <w:tcPr>
            <w:tcW w:w="4815" w:type="dxa"/>
            <w:gridSpan w:val="3"/>
          </w:tcPr>
          <w:p w14:paraId="578049DB" w14:textId="6F6A8A13" w:rsidR="00AC13BA" w:rsidRPr="00B75889" w:rsidRDefault="00AC13BA" w:rsidP="00AC13BA">
            <w:pPr>
              <w:jc w:val="center"/>
              <w:rPr>
                <w:rFonts w:ascii="Cambria" w:hAnsi="Cambria"/>
                <w:color w:val="4472C4" w:themeColor="accent1"/>
                <w:sz w:val="20"/>
              </w:rPr>
            </w:pPr>
            <w:r w:rsidRPr="00B75889">
              <w:rPr>
                <w:rFonts w:ascii="Cambria" w:hAnsi="Cambria"/>
                <w:color w:val="4472C4" w:themeColor="accent1"/>
                <w:kern w:val="2"/>
                <w:sz w:val="20"/>
              </w:rPr>
              <w:t>(nurodomos atstovo pareigos, vardas, pavardė)</w:t>
            </w:r>
          </w:p>
        </w:tc>
        <w:tc>
          <w:tcPr>
            <w:tcW w:w="4720" w:type="dxa"/>
          </w:tcPr>
          <w:p w14:paraId="6F9E2A53" w14:textId="77777777" w:rsidR="00AC13BA" w:rsidRPr="00B75889" w:rsidRDefault="00AC13BA" w:rsidP="00AC13BA">
            <w:pPr>
              <w:jc w:val="center"/>
              <w:rPr>
                <w:rFonts w:ascii="Cambria" w:hAnsi="Cambria"/>
                <w:color w:val="4472C4" w:themeColor="accent1"/>
                <w:kern w:val="2"/>
                <w:sz w:val="20"/>
              </w:rPr>
            </w:pPr>
            <w:r w:rsidRPr="00B75889">
              <w:rPr>
                <w:rFonts w:ascii="Cambria" w:hAnsi="Cambria"/>
                <w:color w:val="4472C4" w:themeColor="accent1"/>
                <w:kern w:val="2"/>
                <w:sz w:val="20"/>
              </w:rPr>
              <w:t>(nurodomos atstovo pareigos, vardas, pavardė)</w:t>
            </w:r>
          </w:p>
        </w:tc>
      </w:tr>
      <w:tr w:rsidR="004B0DC3" w:rsidRPr="00B75889" w14:paraId="0C834F1B" w14:textId="77777777" w:rsidTr="00AC13BA">
        <w:tc>
          <w:tcPr>
            <w:tcW w:w="4815" w:type="dxa"/>
            <w:gridSpan w:val="3"/>
          </w:tcPr>
          <w:p w14:paraId="789659E3" w14:textId="77777777" w:rsidR="004B0DC3" w:rsidRPr="00B75889" w:rsidRDefault="004B0DC3" w:rsidP="004B0DC3">
            <w:pPr>
              <w:jc w:val="center"/>
              <w:rPr>
                <w:rFonts w:ascii="Cambria" w:hAnsi="Cambria"/>
                <w:b/>
                <w:color w:val="4472C4" w:themeColor="accent1"/>
                <w:kern w:val="2"/>
                <w:sz w:val="20"/>
              </w:rPr>
            </w:pPr>
          </w:p>
          <w:p w14:paraId="3B035D0A" w14:textId="77777777" w:rsidR="004B0DC3" w:rsidRPr="00B75889" w:rsidRDefault="004B0DC3" w:rsidP="004B0DC3">
            <w:pPr>
              <w:jc w:val="center"/>
              <w:rPr>
                <w:rFonts w:ascii="Cambria" w:hAnsi="Cambria"/>
                <w:b/>
                <w:color w:val="4472C4" w:themeColor="accent1"/>
                <w:kern w:val="2"/>
                <w:sz w:val="20"/>
              </w:rPr>
            </w:pPr>
            <w:r w:rsidRPr="00B75889">
              <w:rPr>
                <w:rFonts w:ascii="Cambria" w:hAnsi="Cambria"/>
                <w:b/>
                <w:color w:val="4472C4" w:themeColor="accent1"/>
                <w:kern w:val="2"/>
                <w:sz w:val="20"/>
              </w:rPr>
              <w:t>(parašas)</w:t>
            </w:r>
          </w:p>
          <w:p w14:paraId="449ED037" w14:textId="77777777" w:rsidR="004B0DC3" w:rsidRPr="00B75889" w:rsidRDefault="004B0DC3" w:rsidP="00F52A5B">
            <w:pPr>
              <w:rPr>
                <w:rFonts w:ascii="Cambria" w:hAnsi="Cambria"/>
                <w:b/>
                <w:color w:val="4472C4" w:themeColor="accent1"/>
                <w:kern w:val="2"/>
                <w:sz w:val="20"/>
              </w:rPr>
            </w:pPr>
          </w:p>
        </w:tc>
        <w:tc>
          <w:tcPr>
            <w:tcW w:w="4720" w:type="dxa"/>
          </w:tcPr>
          <w:p w14:paraId="1BA6AD11" w14:textId="77777777" w:rsidR="004B0DC3" w:rsidRPr="00B75889" w:rsidRDefault="004B0DC3" w:rsidP="004B0DC3">
            <w:pPr>
              <w:jc w:val="center"/>
              <w:rPr>
                <w:rFonts w:ascii="Cambria" w:hAnsi="Cambria"/>
                <w:b/>
                <w:color w:val="4472C4" w:themeColor="accent1"/>
                <w:kern w:val="2"/>
                <w:sz w:val="20"/>
              </w:rPr>
            </w:pPr>
          </w:p>
          <w:p w14:paraId="644A2BE8" w14:textId="77777777" w:rsidR="004B0DC3" w:rsidRPr="00B75889" w:rsidRDefault="004B0DC3" w:rsidP="004B0DC3">
            <w:pPr>
              <w:jc w:val="center"/>
              <w:rPr>
                <w:rFonts w:ascii="Cambria" w:hAnsi="Cambria"/>
                <w:b/>
                <w:color w:val="4472C4" w:themeColor="accent1"/>
                <w:kern w:val="2"/>
                <w:sz w:val="20"/>
              </w:rPr>
            </w:pPr>
            <w:r w:rsidRPr="00B75889">
              <w:rPr>
                <w:rFonts w:ascii="Cambria" w:hAnsi="Cambria"/>
                <w:b/>
                <w:color w:val="4472C4" w:themeColor="accent1"/>
                <w:kern w:val="2"/>
                <w:sz w:val="20"/>
              </w:rPr>
              <w:t>(parašas)</w:t>
            </w:r>
          </w:p>
        </w:tc>
      </w:tr>
    </w:tbl>
    <w:p w14:paraId="247E80E6" w14:textId="77777777" w:rsidR="00027B83" w:rsidRPr="00B75889" w:rsidRDefault="00027B83" w:rsidP="004B0DC3">
      <w:pPr>
        <w:rPr>
          <w:rFonts w:ascii="Cambria" w:hAnsi="Cambria"/>
          <w:sz w:val="20"/>
        </w:rPr>
      </w:pPr>
    </w:p>
    <w:p w14:paraId="2423B2FA" w14:textId="77777777" w:rsidR="00027B83" w:rsidRPr="00B75889" w:rsidRDefault="00027B83" w:rsidP="004B0DC3">
      <w:pPr>
        <w:rPr>
          <w:rFonts w:ascii="Cambria" w:hAnsi="Cambria"/>
          <w:sz w:val="20"/>
        </w:rPr>
      </w:pPr>
    </w:p>
    <w:p w14:paraId="0895D5E0" w14:textId="69E7D27E" w:rsidR="00027B83" w:rsidRPr="00B75889" w:rsidRDefault="000B0897" w:rsidP="004B0DC3">
      <w:pPr>
        <w:tabs>
          <w:tab w:val="left" w:pos="5400"/>
        </w:tabs>
        <w:jc w:val="center"/>
        <w:textAlignment w:val="center"/>
        <w:rPr>
          <w:rFonts w:ascii="Cambria" w:hAnsi="Cambria"/>
          <w:b/>
          <w:bCs/>
          <w:sz w:val="20"/>
        </w:rPr>
      </w:pPr>
      <w:r w:rsidRPr="00B75889">
        <w:rPr>
          <w:rFonts w:ascii="Cambria" w:hAnsi="Cambria"/>
          <w:b/>
          <w:bCs/>
          <w:sz w:val="20"/>
        </w:rPr>
        <w:t>______________</w:t>
      </w:r>
    </w:p>
    <w:p w14:paraId="5738FC59" w14:textId="77777777" w:rsidR="007E2047" w:rsidRPr="00B75889" w:rsidRDefault="007E2047" w:rsidP="0030389F">
      <w:pPr>
        <w:jc w:val="right"/>
        <w:rPr>
          <w:rFonts w:ascii="Cambria" w:hAnsi="Cambria"/>
          <w:sz w:val="20"/>
        </w:rPr>
      </w:pPr>
    </w:p>
    <w:p w14:paraId="400046B0" w14:textId="77777777" w:rsidR="007E2047" w:rsidRPr="00B75889" w:rsidRDefault="007E2047" w:rsidP="0030389F">
      <w:pPr>
        <w:jc w:val="right"/>
        <w:rPr>
          <w:rFonts w:ascii="Cambria" w:hAnsi="Cambria"/>
          <w:sz w:val="20"/>
        </w:rPr>
      </w:pPr>
    </w:p>
    <w:p w14:paraId="1C6C27E4" w14:textId="77777777" w:rsidR="007E2047" w:rsidRPr="00B75889" w:rsidRDefault="007E2047" w:rsidP="0030389F">
      <w:pPr>
        <w:jc w:val="right"/>
        <w:rPr>
          <w:rFonts w:ascii="Cambria" w:hAnsi="Cambria"/>
          <w:sz w:val="20"/>
        </w:rPr>
      </w:pPr>
    </w:p>
    <w:p w14:paraId="4D22EB47" w14:textId="77777777" w:rsidR="007E2047" w:rsidRPr="00B75889" w:rsidRDefault="007E2047" w:rsidP="0030389F">
      <w:pPr>
        <w:jc w:val="right"/>
        <w:rPr>
          <w:rFonts w:ascii="Cambria" w:hAnsi="Cambria"/>
          <w:sz w:val="20"/>
        </w:rPr>
      </w:pPr>
    </w:p>
    <w:p w14:paraId="5E8FEE91" w14:textId="77777777" w:rsidR="007E2047" w:rsidRPr="00B75889" w:rsidRDefault="007E2047" w:rsidP="0030389F">
      <w:pPr>
        <w:jc w:val="right"/>
        <w:rPr>
          <w:rFonts w:ascii="Cambria" w:hAnsi="Cambria"/>
          <w:sz w:val="20"/>
        </w:rPr>
      </w:pPr>
    </w:p>
    <w:p w14:paraId="1BC04225" w14:textId="77777777" w:rsidR="007E2047" w:rsidRPr="00B75889" w:rsidRDefault="007E2047" w:rsidP="0030389F">
      <w:pPr>
        <w:jc w:val="right"/>
        <w:rPr>
          <w:rFonts w:ascii="Cambria" w:hAnsi="Cambria"/>
          <w:sz w:val="20"/>
        </w:rPr>
      </w:pPr>
    </w:p>
    <w:p w14:paraId="0AE57942" w14:textId="77777777" w:rsidR="005A4CA2" w:rsidRPr="00B75889" w:rsidRDefault="005A4CA2" w:rsidP="007E2047">
      <w:pPr>
        <w:rPr>
          <w:rFonts w:ascii="Cambria" w:hAnsi="Cambria"/>
          <w:sz w:val="20"/>
        </w:rPr>
      </w:pPr>
    </w:p>
    <w:p w14:paraId="70AED2BA" w14:textId="6145A71D" w:rsidR="0030389F" w:rsidRPr="00B75889" w:rsidRDefault="0030389F" w:rsidP="0030389F">
      <w:pPr>
        <w:jc w:val="right"/>
        <w:rPr>
          <w:rFonts w:ascii="Cambria" w:hAnsi="Cambria"/>
          <w:sz w:val="20"/>
        </w:rPr>
      </w:pPr>
      <w:r w:rsidRPr="00B75889">
        <w:rPr>
          <w:rFonts w:ascii="Cambria" w:hAnsi="Cambria"/>
          <w:sz w:val="20"/>
        </w:rPr>
        <w:lastRenderedPageBreak/>
        <w:t>Sutarties Nr. _______________</w:t>
      </w:r>
    </w:p>
    <w:p w14:paraId="7DD72F77" w14:textId="0F829ACB" w:rsidR="0030389F" w:rsidRPr="00B75889" w:rsidRDefault="00B75889" w:rsidP="00B75889">
      <w:pPr>
        <w:jc w:val="center"/>
        <w:rPr>
          <w:rFonts w:ascii="Cambria" w:hAnsi="Cambria"/>
          <w:sz w:val="20"/>
        </w:rPr>
      </w:pPr>
      <w:r>
        <w:rPr>
          <w:rFonts w:ascii="Cambria" w:hAnsi="Cambria"/>
          <w:sz w:val="20"/>
        </w:rPr>
        <w:t xml:space="preserve">                                                                                                                                                       </w:t>
      </w:r>
      <w:r w:rsidR="005A4CA2" w:rsidRPr="00B75889">
        <w:rPr>
          <w:rFonts w:ascii="Cambria" w:hAnsi="Cambria"/>
          <w:sz w:val="20"/>
        </w:rPr>
        <w:t>1 Priedas</w:t>
      </w:r>
      <w:r w:rsidR="0030389F" w:rsidRPr="00B75889">
        <w:rPr>
          <w:rFonts w:ascii="Cambria" w:hAnsi="Cambria"/>
          <w:sz w:val="20"/>
        </w:rPr>
        <w:tab/>
        <w:t xml:space="preserve">        </w:t>
      </w:r>
    </w:p>
    <w:p w14:paraId="4344D8D9" w14:textId="77777777" w:rsidR="0030389F" w:rsidRPr="00B75889" w:rsidRDefault="0030389F" w:rsidP="0030389F">
      <w:pPr>
        <w:jc w:val="right"/>
        <w:rPr>
          <w:rFonts w:ascii="Cambria" w:hAnsi="Cambria"/>
          <w:sz w:val="20"/>
        </w:rPr>
      </w:pPr>
    </w:p>
    <w:p w14:paraId="433FD6F9" w14:textId="3556F2C2" w:rsidR="0030389F" w:rsidRPr="00B75889" w:rsidRDefault="00B75889" w:rsidP="0030389F">
      <w:pPr>
        <w:jc w:val="center"/>
        <w:rPr>
          <w:rFonts w:ascii="Cambria" w:hAnsi="Cambria"/>
          <w:b/>
          <w:sz w:val="20"/>
        </w:rPr>
      </w:pPr>
      <w:r>
        <w:rPr>
          <w:rFonts w:ascii="Cambria" w:hAnsi="Cambria"/>
          <w:b/>
          <w:sz w:val="20"/>
          <w:lang w:val="en-US"/>
        </w:rPr>
        <w:t>LABORATORIJOS PASLAUGŲ</w:t>
      </w:r>
      <w:r w:rsidR="00A87BD2" w:rsidRPr="00B75889">
        <w:rPr>
          <w:rFonts w:ascii="Cambria" w:hAnsi="Cambria"/>
          <w:b/>
          <w:sz w:val="20"/>
        </w:rPr>
        <w:t xml:space="preserve"> </w:t>
      </w:r>
      <w:r w:rsidR="0030389F" w:rsidRPr="00B75889">
        <w:rPr>
          <w:rFonts w:ascii="Cambria" w:hAnsi="Cambria"/>
          <w:b/>
          <w:sz w:val="20"/>
        </w:rPr>
        <w:t>TECHNINĖ SPECIFIKACIJA</w:t>
      </w:r>
    </w:p>
    <w:p w14:paraId="0326D5A5" w14:textId="77777777" w:rsidR="0030389F" w:rsidRPr="00B75889" w:rsidRDefault="0030389F" w:rsidP="0030389F">
      <w:pPr>
        <w:jc w:val="center"/>
        <w:rPr>
          <w:rFonts w:ascii="Cambria" w:hAnsi="Cambria"/>
          <w:sz w:val="20"/>
        </w:rPr>
      </w:pPr>
    </w:p>
    <w:p w14:paraId="03DEBD7D" w14:textId="77777777" w:rsidR="0030389F" w:rsidRPr="00B75889" w:rsidRDefault="0030389F" w:rsidP="0030389F">
      <w:pPr>
        <w:jc w:val="center"/>
        <w:rPr>
          <w:rFonts w:ascii="Cambria" w:hAnsi="Cambria"/>
          <w:sz w:val="20"/>
        </w:rPr>
      </w:pPr>
    </w:p>
    <w:p w14:paraId="13180DC7" w14:textId="77777777" w:rsidR="0030389F" w:rsidRPr="00B75889" w:rsidRDefault="0030389F" w:rsidP="0030389F">
      <w:pPr>
        <w:jc w:val="center"/>
        <w:rPr>
          <w:rFonts w:ascii="Cambria" w:hAnsi="Cambria"/>
          <w:sz w:val="20"/>
        </w:rPr>
      </w:pPr>
    </w:p>
    <w:p w14:paraId="1CD53997" w14:textId="77777777" w:rsidR="0030389F" w:rsidRPr="00B75889" w:rsidRDefault="0030389F" w:rsidP="0030389F">
      <w:pPr>
        <w:jc w:val="center"/>
        <w:rPr>
          <w:rFonts w:ascii="Cambria" w:hAnsi="Cambria"/>
          <w:sz w:val="20"/>
        </w:rPr>
      </w:pPr>
    </w:p>
    <w:p w14:paraId="3B0F2A30" w14:textId="77777777" w:rsidR="0030389F" w:rsidRPr="00B75889" w:rsidRDefault="0030389F" w:rsidP="0030389F">
      <w:pPr>
        <w:jc w:val="center"/>
        <w:rPr>
          <w:rFonts w:ascii="Cambria" w:hAnsi="Cambria"/>
          <w:sz w:val="20"/>
        </w:rPr>
      </w:pPr>
    </w:p>
    <w:p w14:paraId="4FD24AD7" w14:textId="77777777" w:rsidR="0030389F" w:rsidRPr="00B75889" w:rsidRDefault="0030389F" w:rsidP="0030389F">
      <w:pPr>
        <w:jc w:val="center"/>
        <w:rPr>
          <w:rFonts w:ascii="Cambria" w:hAnsi="Cambria"/>
          <w:sz w:val="20"/>
        </w:rPr>
      </w:pPr>
    </w:p>
    <w:p w14:paraId="518E02B4" w14:textId="77777777" w:rsidR="0030389F" w:rsidRPr="00B75889" w:rsidRDefault="0030389F" w:rsidP="0030389F">
      <w:pPr>
        <w:jc w:val="center"/>
        <w:rPr>
          <w:rFonts w:ascii="Cambria" w:hAnsi="Cambria"/>
          <w:sz w:val="20"/>
        </w:rPr>
      </w:pPr>
    </w:p>
    <w:p w14:paraId="500AA31C" w14:textId="77777777" w:rsidR="0030389F" w:rsidRPr="00B75889" w:rsidRDefault="0030389F" w:rsidP="0030389F">
      <w:pPr>
        <w:jc w:val="center"/>
        <w:rPr>
          <w:rFonts w:ascii="Cambria" w:hAnsi="Cambria"/>
          <w:sz w:val="20"/>
        </w:rPr>
      </w:pPr>
    </w:p>
    <w:p w14:paraId="43203C58" w14:textId="77777777" w:rsidR="0030389F" w:rsidRPr="00B75889" w:rsidRDefault="0030389F" w:rsidP="0030389F">
      <w:pPr>
        <w:jc w:val="center"/>
        <w:rPr>
          <w:rFonts w:ascii="Cambria" w:hAnsi="Cambria"/>
          <w:sz w:val="20"/>
        </w:rPr>
      </w:pPr>
    </w:p>
    <w:p w14:paraId="46B7C746" w14:textId="77777777" w:rsidR="0030389F" w:rsidRPr="00B75889" w:rsidRDefault="0030389F" w:rsidP="0030389F">
      <w:pPr>
        <w:jc w:val="center"/>
        <w:rPr>
          <w:rFonts w:ascii="Cambria" w:hAnsi="Cambria"/>
          <w:sz w:val="20"/>
        </w:rPr>
      </w:pPr>
    </w:p>
    <w:p w14:paraId="136490F7" w14:textId="77777777" w:rsidR="0030389F" w:rsidRPr="00B75889" w:rsidRDefault="0030389F" w:rsidP="0030389F">
      <w:pPr>
        <w:jc w:val="center"/>
        <w:rPr>
          <w:rFonts w:ascii="Cambria" w:hAnsi="Cambria"/>
          <w:sz w:val="20"/>
        </w:rPr>
      </w:pPr>
    </w:p>
    <w:p w14:paraId="141A009E" w14:textId="77777777" w:rsidR="0030389F" w:rsidRPr="00B75889" w:rsidRDefault="0030389F" w:rsidP="0030389F">
      <w:pPr>
        <w:jc w:val="center"/>
        <w:rPr>
          <w:rFonts w:ascii="Cambria" w:hAnsi="Cambria"/>
          <w:sz w:val="20"/>
        </w:rPr>
      </w:pPr>
    </w:p>
    <w:p w14:paraId="4496594E" w14:textId="77777777" w:rsidR="0030389F" w:rsidRPr="00B75889" w:rsidRDefault="0030389F" w:rsidP="0030389F">
      <w:pPr>
        <w:jc w:val="center"/>
        <w:rPr>
          <w:rFonts w:ascii="Cambria" w:hAnsi="Cambria"/>
          <w:sz w:val="20"/>
        </w:rPr>
      </w:pPr>
    </w:p>
    <w:p w14:paraId="56ECF01C" w14:textId="77777777" w:rsidR="0030389F" w:rsidRPr="00B75889" w:rsidRDefault="0030389F" w:rsidP="0030389F">
      <w:pPr>
        <w:jc w:val="center"/>
        <w:rPr>
          <w:rFonts w:ascii="Cambria" w:hAnsi="Cambria"/>
          <w:sz w:val="20"/>
        </w:rPr>
      </w:pPr>
      <w:r w:rsidRPr="00B75889">
        <w:rPr>
          <w:rFonts w:ascii="Cambria" w:hAnsi="Cambria"/>
          <w:sz w:val="20"/>
        </w:rPr>
        <w:t>__________________</w:t>
      </w:r>
    </w:p>
    <w:p w14:paraId="5AC435CA" w14:textId="77777777" w:rsidR="0030389F" w:rsidRPr="00B75889" w:rsidRDefault="0030389F" w:rsidP="0030389F">
      <w:pPr>
        <w:jc w:val="right"/>
        <w:rPr>
          <w:rFonts w:ascii="Cambria" w:hAnsi="Cambria"/>
          <w:sz w:val="20"/>
        </w:rPr>
      </w:pPr>
    </w:p>
    <w:p w14:paraId="34507B7F" w14:textId="77777777" w:rsidR="0030389F" w:rsidRPr="00B75889" w:rsidRDefault="0030389F" w:rsidP="0030389F">
      <w:pPr>
        <w:jc w:val="right"/>
        <w:rPr>
          <w:rFonts w:ascii="Cambria" w:hAnsi="Cambria"/>
          <w:sz w:val="20"/>
        </w:rPr>
      </w:pPr>
    </w:p>
    <w:p w14:paraId="7D832A66" w14:textId="75E6B318" w:rsidR="00AF2AC2" w:rsidRPr="00B75889" w:rsidRDefault="00AF2AC2" w:rsidP="0030389F">
      <w:pPr>
        <w:jc w:val="right"/>
        <w:rPr>
          <w:rFonts w:ascii="Cambria" w:hAnsi="Cambria"/>
          <w:sz w:val="20"/>
        </w:rPr>
      </w:pPr>
      <w:r w:rsidRPr="00B75889">
        <w:rPr>
          <w:rFonts w:ascii="Cambria" w:hAnsi="Cambria"/>
          <w:sz w:val="20"/>
        </w:rPr>
        <w:br w:type="page"/>
      </w:r>
    </w:p>
    <w:p w14:paraId="5749B3C4" w14:textId="09896B6A" w:rsidR="0030389F" w:rsidRPr="00B75889" w:rsidRDefault="00AF2AC2" w:rsidP="00AF2AC2">
      <w:pPr>
        <w:tabs>
          <w:tab w:val="left" w:pos="5400"/>
        </w:tabs>
        <w:jc w:val="right"/>
        <w:textAlignment w:val="center"/>
        <w:rPr>
          <w:rFonts w:ascii="Cambria" w:hAnsi="Cambria"/>
          <w:sz w:val="20"/>
        </w:rPr>
      </w:pPr>
      <w:r w:rsidRPr="00B75889">
        <w:rPr>
          <w:rFonts w:ascii="Cambria" w:hAnsi="Cambria"/>
          <w:b/>
          <w:sz w:val="20"/>
        </w:rPr>
        <w:lastRenderedPageBreak/>
        <w:t xml:space="preserve"> </w:t>
      </w:r>
      <w:r w:rsidRPr="00B75889">
        <w:rPr>
          <w:rFonts w:ascii="Cambria" w:hAnsi="Cambria"/>
          <w:sz w:val="20"/>
        </w:rPr>
        <w:t xml:space="preserve">Sutarties Nr. </w:t>
      </w:r>
      <w:r w:rsidR="0030389F" w:rsidRPr="00B75889">
        <w:rPr>
          <w:rFonts w:ascii="Cambria" w:hAnsi="Cambria"/>
          <w:sz w:val="20"/>
        </w:rPr>
        <w:t>____________</w:t>
      </w:r>
    </w:p>
    <w:p w14:paraId="2E718AF1" w14:textId="7F034BD9" w:rsidR="00AF2AC2" w:rsidRPr="00B75889" w:rsidRDefault="005A4CA2" w:rsidP="005A4CA2">
      <w:pPr>
        <w:tabs>
          <w:tab w:val="left" w:pos="5400"/>
        </w:tabs>
        <w:jc w:val="center"/>
        <w:textAlignment w:val="center"/>
        <w:rPr>
          <w:rFonts w:ascii="Cambria" w:hAnsi="Cambria"/>
          <w:b/>
          <w:sz w:val="20"/>
        </w:rPr>
      </w:pPr>
      <w:r w:rsidRPr="00B75889">
        <w:rPr>
          <w:rFonts w:ascii="Cambria" w:hAnsi="Cambria"/>
          <w:sz w:val="20"/>
        </w:rPr>
        <w:t xml:space="preserve">                                                                                                                                                          2 P</w:t>
      </w:r>
      <w:r w:rsidR="00AF2AC2" w:rsidRPr="00B75889">
        <w:rPr>
          <w:rFonts w:ascii="Cambria" w:hAnsi="Cambria"/>
          <w:sz w:val="20"/>
        </w:rPr>
        <w:t>riedas</w:t>
      </w:r>
      <w:r w:rsidRPr="00B75889">
        <w:rPr>
          <w:rFonts w:ascii="Cambria" w:hAnsi="Cambria"/>
          <w:sz w:val="20"/>
        </w:rPr>
        <w:t xml:space="preserve"> </w:t>
      </w:r>
    </w:p>
    <w:p w14:paraId="0D2A4B42" w14:textId="2A95DE79" w:rsidR="00AF2AC2" w:rsidRPr="00B75889" w:rsidRDefault="00AF2AC2" w:rsidP="00AF2AC2">
      <w:pPr>
        <w:tabs>
          <w:tab w:val="left" w:pos="5400"/>
        </w:tabs>
        <w:jc w:val="right"/>
        <w:textAlignment w:val="center"/>
        <w:rPr>
          <w:rFonts w:ascii="Cambria" w:hAnsi="Cambria"/>
          <w:b/>
          <w:sz w:val="20"/>
        </w:rPr>
      </w:pPr>
    </w:p>
    <w:p w14:paraId="528483F9" w14:textId="5B01EB72" w:rsidR="00AF2AC2" w:rsidRPr="00B75889" w:rsidRDefault="00AF2AC2" w:rsidP="00AF2AC2">
      <w:pPr>
        <w:tabs>
          <w:tab w:val="left" w:pos="5400"/>
        </w:tabs>
        <w:jc w:val="center"/>
        <w:textAlignment w:val="center"/>
        <w:rPr>
          <w:rFonts w:ascii="Cambria" w:hAnsi="Cambria"/>
          <w:b/>
          <w:sz w:val="20"/>
        </w:rPr>
      </w:pPr>
      <w:r w:rsidRPr="00B75889">
        <w:rPr>
          <w:rFonts w:ascii="Cambria" w:hAnsi="Cambria"/>
          <w:b/>
          <w:sz w:val="20"/>
        </w:rPr>
        <w:t>PASLAUGŲ ŽINIARAŠTIS</w:t>
      </w:r>
    </w:p>
    <w:p w14:paraId="73B2639B" w14:textId="1DA4206E" w:rsidR="00AF2AC2" w:rsidRPr="00B75889" w:rsidRDefault="00AF2AC2" w:rsidP="00AF2AC2">
      <w:pPr>
        <w:tabs>
          <w:tab w:val="left" w:pos="5400"/>
        </w:tabs>
        <w:jc w:val="center"/>
        <w:textAlignment w:val="center"/>
        <w:rPr>
          <w:rFonts w:ascii="Cambria" w:hAnsi="Cambria"/>
          <w:sz w:val="20"/>
        </w:rPr>
      </w:pPr>
    </w:p>
    <w:tbl>
      <w:tblPr>
        <w:tblW w:w="9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0"/>
        <w:gridCol w:w="3933"/>
        <w:gridCol w:w="933"/>
        <w:gridCol w:w="1350"/>
        <w:gridCol w:w="1499"/>
        <w:gridCol w:w="1507"/>
      </w:tblGrid>
      <w:tr w:rsidR="00EE510C" w:rsidRPr="00B75889" w14:paraId="686CE6D1" w14:textId="04CB1818" w:rsidTr="00EE510C">
        <w:trPr>
          <w:trHeight w:val="931"/>
        </w:trPr>
        <w:tc>
          <w:tcPr>
            <w:tcW w:w="740" w:type="dxa"/>
            <w:shd w:val="clear" w:color="auto" w:fill="auto"/>
            <w:vAlign w:val="center"/>
            <w:hideMark/>
          </w:tcPr>
          <w:p w14:paraId="1776394C" w14:textId="77777777" w:rsidR="00EE510C" w:rsidRPr="00B75889" w:rsidRDefault="00EE510C" w:rsidP="00AF2AC2">
            <w:pPr>
              <w:jc w:val="center"/>
              <w:rPr>
                <w:rFonts w:ascii="Cambria" w:hAnsi="Cambria" w:cs="Calibri"/>
                <w:b/>
                <w:bCs/>
                <w:sz w:val="20"/>
                <w:lang w:eastAsia="lt-LT"/>
              </w:rPr>
            </w:pPr>
            <w:r w:rsidRPr="00B75889">
              <w:rPr>
                <w:rFonts w:ascii="Cambria" w:hAnsi="Cambria" w:cs="Calibri"/>
                <w:b/>
                <w:bCs/>
                <w:sz w:val="20"/>
                <w:lang w:eastAsia="lt-LT"/>
              </w:rPr>
              <w:t>Eil. Nr.</w:t>
            </w:r>
          </w:p>
        </w:tc>
        <w:tc>
          <w:tcPr>
            <w:tcW w:w="3933" w:type="dxa"/>
            <w:shd w:val="clear" w:color="auto" w:fill="auto"/>
            <w:vAlign w:val="center"/>
            <w:hideMark/>
          </w:tcPr>
          <w:p w14:paraId="2D80C56B" w14:textId="77777777" w:rsidR="00EE510C" w:rsidRPr="00B75889" w:rsidRDefault="00EE510C" w:rsidP="00AF2AC2">
            <w:pPr>
              <w:jc w:val="center"/>
              <w:rPr>
                <w:rFonts w:ascii="Cambria" w:hAnsi="Cambria" w:cs="Calibri"/>
                <w:b/>
                <w:bCs/>
                <w:color w:val="000000"/>
                <w:sz w:val="20"/>
                <w:lang w:eastAsia="lt-LT"/>
              </w:rPr>
            </w:pPr>
            <w:r w:rsidRPr="00B75889">
              <w:rPr>
                <w:rFonts w:ascii="Cambria" w:hAnsi="Cambria" w:cs="Calibri"/>
                <w:b/>
                <w:bCs/>
                <w:color w:val="000000"/>
                <w:sz w:val="20"/>
                <w:lang w:eastAsia="lt-LT"/>
              </w:rPr>
              <w:t>Paslaugos pavadinimas</w:t>
            </w:r>
          </w:p>
        </w:tc>
        <w:tc>
          <w:tcPr>
            <w:tcW w:w="933" w:type="dxa"/>
            <w:vAlign w:val="center"/>
          </w:tcPr>
          <w:p w14:paraId="4EA1B332" w14:textId="27BD8ECD" w:rsidR="00EE510C" w:rsidRPr="00B75889" w:rsidRDefault="00EE510C" w:rsidP="00EE510C">
            <w:pPr>
              <w:jc w:val="center"/>
              <w:rPr>
                <w:rFonts w:ascii="Cambria" w:hAnsi="Cambria" w:cs="Calibri"/>
                <w:b/>
                <w:bCs/>
                <w:color w:val="000000"/>
                <w:sz w:val="20"/>
                <w:lang w:eastAsia="lt-LT"/>
              </w:rPr>
            </w:pPr>
            <w:r w:rsidRPr="00EE510C">
              <w:rPr>
                <w:rFonts w:ascii="Cambria" w:hAnsi="Cambria" w:cs="Calibri"/>
                <w:b/>
                <w:bCs/>
                <w:color w:val="000000"/>
                <w:sz w:val="20"/>
                <w:lang w:eastAsia="lt-LT"/>
              </w:rPr>
              <w:t>Mato vnt.</w:t>
            </w:r>
          </w:p>
        </w:tc>
        <w:tc>
          <w:tcPr>
            <w:tcW w:w="1350" w:type="dxa"/>
            <w:shd w:val="clear" w:color="auto" w:fill="auto"/>
            <w:vAlign w:val="center"/>
          </w:tcPr>
          <w:p w14:paraId="4022652D" w14:textId="2508CFD6" w:rsidR="00EE510C" w:rsidRPr="00B75889" w:rsidRDefault="00EE510C" w:rsidP="00AF2AC2">
            <w:pPr>
              <w:jc w:val="center"/>
              <w:rPr>
                <w:rFonts w:ascii="Cambria" w:hAnsi="Cambria" w:cs="Calibri"/>
                <w:b/>
                <w:bCs/>
                <w:color w:val="000000"/>
                <w:sz w:val="20"/>
                <w:lang w:eastAsia="lt-LT"/>
              </w:rPr>
            </w:pPr>
            <w:r>
              <w:rPr>
                <w:rFonts w:ascii="Cambria" w:hAnsi="Cambria" w:cs="Calibri"/>
                <w:b/>
                <w:bCs/>
                <w:color w:val="000000"/>
                <w:sz w:val="20"/>
                <w:lang w:eastAsia="lt-LT"/>
              </w:rPr>
              <w:t>Orientacinis kiekis 24 mėn.</w:t>
            </w:r>
          </w:p>
        </w:tc>
        <w:tc>
          <w:tcPr>
            <w:tcW w:w="1499" w:type="dxa"/>
            <w:shd w:val="clear" w:color="auto" w:fill="auto"/>
            <w:vAlign w:val="center"/>
          </w:tcPr>
          <w:p w14:paraId="71BC85FB" w14:textId="75E358C4" w:rsidR="00EE510C" w:rsidRPr="00B75889" w:rsidRDefault="00EE510C" w:rsidP="00AF2AC2">
            <w:pPr>
              <w:jc w:val="center"/>
              <w:rPr>
                <w:rFonts w:ascii="Cambria" w:hAnsi="Cambria" w:cs="Calibri"/>
                <w:b/>
                <w:bCs/>
                <w:color w:val="000000"/>
                <w:sz w:val="20"/>
                <w:lang w:eastAsia="lt-LT"/>
              </w:rPr>
            </w:pPr>
            <w:r>
              <w:rPr>
                <w:rFonts w:ascii="Cambria" w:hAnsi="Cambria" w:cs="Calibri"/>
                <w:b/>
                <w:bCs/>
                <w:color w:val="000000"/>
                <w:sz w:val="20"/>
                <w:lang w:eastAsia="lt-LT"/>
              </w:rPr>
              <w:t>Kaina vnt.</w:t>
            </w:r>
            <w:r w:rsidRPr="00B75889">
              <w:rPr>
                <w:rFonts w:ascii="Cambria" w:hAnsi="Cambria" w:cs="Calibri"/>
                <w:b/>
                <w:bCs/>
                <w:color w:val="000000"/>
                <w:sz w:val="20"/>
                <w:lang w:eastAsia="lt-LT"/>
              </w:rPr>
              <w:t xml:space="preserve"> be PVM</w:t>
            </w:r>
            <w:r>
              <w:rPr>
                <w:rFonts w:ascii="Cambria" w:hAnsi="Cambria" w:cs="Calibri"/>
                <w:b/>
                <w:bCs/>
                <w:color w:val="000000"/>
                <w:sz w:val="20"/>
                <w:lang w:eastAsia="lt-LT"/>
              </w:rPr>
              <w:t>, Eur</w:t>
            </w:r>
          </w:p>
        </w:tc>
        <w:tc>
          <w:tcPr>
            <w:tcW w:w="1507" w:type="dxa"/>
            <w:vAlign w:val="center"/>
          </w:tcPr>
          <w:p w14:paraId="39D58226" w14:textId="35CCF922" w:rsidR="00EE510C" w:rsidRPr="00B75889" w:rsidRDefault="00EE510C" w:rsidP="007E2047">
            <w:pPr>
              <w:jc w:val="center"/>
              <w:rPr>
                <w:rFonts w:ascii="Cambria" w:hAnsi="Cambria" w:cs="Calibri"/>
                <w:b/>
                <w:bCs/>
                <w:color w:val="000000"/>
                <w:sz w:val="20"/>
                <w:lang w:eastAsia="lt-LT"/>
              </w:rPr>
            </w:pPr>
            <w:r>
              <w:rPr>
                <w:rFonts w:ascii="Cambria" w:hAnsi="Cambria" w:cs="Calibri"/>
                <w:b/>
                <w:bCs/>
                <w:color w:val="000000"/>
                <w:sz w:val="20"/>
                <w:lang w:eastAsia="lt-LT"/>
              </w:rPr>
              <w:t>Kaina viso be</w:t>
            </w:r>
            <w:r w:rsidRPr="00B75889">
              <w:rPr>
                <w:rFonts w:ascii="Cambria" w:hAnsi="Cambria" w:cs="Calibri"/>
                <w:b/>
                <w:bCs/>
                <w:color w:val="000000"/>
                <w:sz w:val="20"/>
                <w:lang w:eastAsia="lt-LT"/>
              </w:rPr>
              <w:t xml:space="preserve"> PVM</w:t>
            </w:r>
            <w:r>
              <w:rPr>
                <w:rFonts w:ascii="Cambria" w:hAnsi="Cambria" w:cs="Calibri"/>
                <w:b/>
                <w:bCs/>
                <w:color w:val="000000"/>
                <w:sz w:val="20"/>
                <w:lang w:eastAsia="lt-LT"/>
              </w:rPr>
              <w:t>, Eur</w:t>
            </w:r>
          </w:p>
        </w:tc>
      </w:tr>
      <w:tr w:rsidR="00EE510C" w:rsidRPr="00B75889" w14:paraId="29742F3D" w14:textId="767BAF16" w:rsidTr="00EE510C">
        <w:trPr>
          <w:trHeight w:val="405"/>
        </w:trPr>
        <w:tc>
          <w:tcPr>
            <w:tcW w:w="740" w:type="dxa"/>
            <w:shd w:val="clear" w:color="auto" w:fill="auto"/>
            <w:vAlign w:val="center"/>
            <w:hideMark/>
          </w:tcPr>
          <w:p w14:paraId="34DFE1C7" w14:textId="104B75A9" w:rsidR="00EE510C" w:rsidRPr="00B75889" w:rsidRDefault="00EE510C" w:rsidP="00AF2AC2">
            <w:pPr>
              <w:jc w:val="center"/>
              <w:rPr>
                <w:rFonts w:ascii="Cambria" w:hAnsi="Cambria" w:cs="Calibri"/>
                <w:color w:val="000000"/>
                <w:sz w:val="20"/>
                <w:lang w:eastAsia="lt-LT"/>
              </w:rPr>
            </w:pPr>
          </w:p>
        </w:tc>
        <w:tc>
          <w:tcPr>
            <w:tcW w:w="3933" w:type="dxa"/>
            <w:shd w:val="clear" w:color="auto" w:fill="auto"/>
            <w:vAlign w:val="center"/>
            <w:hideMark/>
          </w:tcPr>
          <w:p w14:paraId="0BE560D2" w14:textId="4BC9DB58" w:rsidR="00EE510C" w:rsidRPr="00B75889" w:rsidRDefault="00EE510C" w:rsidP="00AF2AC2">
            <w:pPr>
              <w:jc w:val="both"/>
              <w:rPr>
                <w:rFonts w:ascii="Cambria" w:hAnsi="Cambria" w:cs="Calibri"/>
                <w:color w:val="000000"/>
                <w:sz w:val="20"/>
                <w:lang w:eastAsia="lt-LT"/>
              </w:rPr>
            </w:pPr>
          </w:p>
        </w:tc>
        <w:tc>
          <w:tcPr>
            <w:tcW w:w="933" w:type="dxa"/>
            <w:vAlign w:val="center"/>
          </w:tcPr>
          <w:p w14:paraId="2204F662" w14:textId="77777777" w:rsidR="00EE510C" w:rsidRPr="00B75889" w:rsidRDefault="00EE510C" w:rsidP="00EE510C">
            <w:pPr>
              <w:jc w:val="center"/>
              <w:rPr>
                <w:rFonts w:ascii="Cambria" w:hAnsi="Cambria" w:cs="Calibri"/>
                <w:color w:val="000000"/>
                <w:sz w:val="20"/>
                <w:lang w:eastAsia="lt-LT"/>
              </w:rPr>
            </w:pPr>
          </w:p>
        </w:tc>
        <w:tc>
          <w:tcPr>
            <w:tcW w:w="1350" w:type="dxa"/>
            <w:shd w:val="clear" w:color="auto" w:fill="auto"/>
            <w:noWrap/>
            <w:vAlign w:val="center"/>
            <w:hideMark/>
          </w:tcPr>
          <w:p w14:paraId="79BFFD60" w14:textId="2C6461B4" w:rsidR="00EE510C" w:rsidRPr="00B75889" w:rsidRDefault="00EE510C" w:rsidP="00AF2AC2">
            <w:pPr>
              <w:rPr>
                <w:rFonts w:ascii="Cambria" w:hAnsi="Cambria" w:cs="Calibri"/>
                <w:color w:val="000000"/>
                <w:sz w:val="20"/>
                <w:lang w:eastAsia="lt-LT"/>
              </w:rPr>
            </w:pPr>
            <w:r w:rsidRPr="00B75889">
              <w:rPr>
                <w:rFonts w:ascii="Cambria" w:hAnsi="Cambria" w:cs="Calibri"/>
                <w:color w:val="000000"/>
                <w:sz w:val="20"/>
                <w:lang w:eastAsia="lt-LT"/>
              </w:rPr>
              <w:t> </w:t>
            </w:r>
          </w:p>
        </w:tc>
        <w:tc>
          <w:tcPr>
            <w:tcW w:w="1499" w:type="dxa"/>
            <w:shd w:val="clear" w:color="auto" w:fill="auto"/>
            <w:noWrap/>
            <w:vAlign w:val="center"/>
            <w:hideMark/>
          </w:tcPr>
          <w:p w14:paraId="1CBA12E9" w14:textId="77777777" w:rsidR="00EE510C" w:rsidRPr="00B75889" w:rsidRDefault="00EE510C" w:rsidP="00AF2AC2">
            <w:pPr>
              <w:rPr>
                <w:rFonts w:ascii="Cambria" w:hAnsi="Cambria" w:cs="Calibri"/>
                <w:color w:val="000000"/>
                <w:sz w:val="20"/>
                <w:lang w:eastAsia="lt-LT"/>
              </w:rPr>
            </w:pPr>
            <w:r w:rsidRPr="00B75889">
              <w:rPr>
                <w:rFonts w:ascii="Cambria" w:hAnsi="Cambria" w:cs="Calibri"/>
                <w:color w:val="000000"/>
                <w:sz w:val="20"/>
                <w:lang w:eastAsia="lt-LT"/>
              </w:rPr>
              <w:t> </w:t>
            </w:r>
          </w:p>
        </w:tc>
        <w:tc>
          <w:tcPr>
            <w:tcW w:w="1507" w:type="dxa"/>
          </w:tcPr>
          <w:p w14:paraId="3A043266" w14:textId="77777777" w:rsidR="00EE510C" w:rsidRPr="00B75889" w:rsidRDefault="00EE510C" w:rsidP="00AF2AC2">
            <w:pPr>
              <w:rPr>
                <w:rFonts w:ascii="Cambria" w:hAnsi="Cambria" w:cs="Calibri"/>
                <w:color w:val="000000"/>
                <w:sz w:val="20"/>
                <w:lang w:eastAsia="lt-LT"/>
              </w:rPr>
            </w:pPr>
          </w:p>
        </w:tc>
      </w:tr>
      <w:tr w:rsidR="00EE510C" w:rsidRPr="00B75889" w14:paraId="3AF0D578" w14:textId="77777777" w:rsidTr="00EE510C">
        <w:trPr>
          <w:trHeight w:val="405"/>
        </w:trPr>
        <w:tc>
          <w:tcPr>
            <w:tcW w:w="740" w:type="dxa"/>
            <w:shd w:val="clear" w:color="auto" w:fill="auto"/>
            <w:vAlign w:val="center"/>
          </w:tcPr>
          <w:p w14:paraId="1DA68782" w14:textId="77777777" w:rsidR="00EE510C" w:rsidRPr="00B75889" w:rsidRDefault="00EE510C" w:rsidP="00AF2AC2">
            <w:pPr>
              <w:jc w:val="center"/>
              <w:rPr>
                <w:rFonts w:ascii="Cambria" w:hAnsi="Cambria" w:cs="Calibri"/>
                <w:color w:val="000000"/>
                <w:sz w:val="20"/>
                <w:lang w:eastAsia="lt-LT"/>
              </w:rPr>
            </w:pPr>
          </w:p>
        </w:tc>
        <w:tc>
          <w:tcPr>
            <w:tcW w:w="3933" w:type="dxa"/>
            <w:shd w:val="clear" w:color="auto" w:fill="auto"/>
            <w:vAlign w:val="center"/>
          </w:tcPr>
          <w:p w14:paraId="18A955E1" w14:textId="77777777" w:rsidR="00EE510C" w:rsidRPr="00B75889" w:rsidRDefault="00EE510C" w:rsidP="00AF2AC2">
            <w:pPr>
              <w:jc w:val="both"/>
              <w:rPr>
                <w:rFonts w:ascii="Cambria" w:hAnsi="Cambria" w:cs="Calibri"/>
                <w:color w:val="000000"/>
                <w:sz w:val="20"/>
                <w:lang w:eastAsia="lt-LT"/>
              </w:rPr>
            </w:pPr>
          </w:p>
        </w:tc>
        <w:tc>
          <w:tcPr>
            <w:tcW w:w="933" w:type="dxa"/>
            <w:vAlign w:val="center"/>
          </w:tcPr>
          <w:p w14:paraId="33504F70" w14:textId="77777777" w:rsidR="00EE510C" w:rsidRPr="00B75889" w:rsidRDefault="00EE510C" w:rsidP="00EE510C">
            <w:pPr>
              <w:jc w:val="center"/>
              <w:rPr>
                <w:rFonts w:ascii="Cambria" w:hAnsi="Cambria" w:cs="Calibri"/>
                <w:color w:val="000000"/>
                <w:sz w:val="20"/>
                <w:lang w:eastAsia="lt-LT"/>
              </w:rPr>
            </w:pPr>
          </w:p>
        </w:tc>
        <w:tc>
          <w:tcPr>
            <w:tcW w:w="1350" w:type="dxa"/>
            <w:shd w:val="clear" w:color="auto" w:fill="auto"/>
            <w:noWrap/>
            <w:vAlign w:val="center"/>
          </w:tcPr>
          <w:p w14:paraId="2B044618" w14:textId="77777777" w:rsidR="00EE510C" w:rsidRPr="00B75889" w:rsidRDefault="00EE510C" w:rsidP="00AF2AC2">
            <w:pPr>
              <w:rPr>
                <w:rFonts w:ascii="Cambria" w:hAnsi="Cambria" w:cs="Calibri"/>
                <w:color w:val="000000"/>
                <w:sz w:val="20"/>
                <w:lang w:eastAsia="lt-LT"/>
              </w:rPr>
            </w:pPr>
          </w:p>
        </w:tc>
        <w:tc>
          <w:tcPr>
            <w:tcW w:w="1499" w:type="dxa"/>
            <w:shd w:val="clear" w:color="auto" w:fill="auto"/>
            <w:noWrap/>
            <w:vAlign w:val="center"/>
          </w:tcPr>
          <w:p w14:paraId="5E01C85B" w14:textId="77777777" w:rsidR="00EE510C" w:rsidRPr="00B75889" w:rsidRDefault="00EE510C" w:rsidP="00AF2AC2">
            <w:pPr>
              <w:rPr>
                <w:rFonts w:ascii="Cambria" w:hAnsi="Cambria" w:cs="Calibri"/>
                <w:color w:val="000000"/>
                <w:sz w:val="20"/>
                <w:lang w:eastAsia="lt-LT"/>
              </w:rPr>
            </w:pPr>
          </w:p>
        </w:tc>
        <w:tc>
          <w:tcPr>
            <w:tcW w:w="1507" w:type="dxa"/>
          </w:tcPr>
          <w:p w14:paraId="05702966" w14:textId="77777777" w:rsidR="00EE510C" w:rsidRPr="00B75889" w:rsidRDefault="00EE510C" w:rsidP="00AF2AC2">
            <w:pPr>
              <w:rPr>
                <w:rFonts w:ascii="Cambria" w:hAnsi="Cambria" w:cs="Calibri"/>
                <w:color w:val="000000"/>
                <w:sz w:val="20"/>
                <w:lang w:eastAsia="lt-LT"/>
              </w:rPr>
            </w:pPr>
          </w:p>
        </w:tc>
      </w:tr>
    </w:tbl>
    <w:p w14:paraId="1BD80175" w14:textId="28F8E9A1" w:rsidR="00606B8D" w:rsidRPr="00B75889" w:rsidRDefault="00EE510C" w:rsidP="00EE510C">
      <w:pPr>
        <w:tabs>
          <w:tab w:val="left" w:pos="5400"/>
        </w:tabs>
        <w:textAlignment w:val="center"/>
        <w:rPr>
          <w:rFonts w:ascii="Cambria" w:hAnsi="Cambria"/>
          <w:sz w:val="20"/>
        </w:rPr>
      </w:pPr>
      <w:r w:rsidRPr="00EE510C">
        <w:rPr>
          <w:rFonts w:ascii="Cambria" w:hAnsi="Cambria"/>
          <w:sz w:val="20"/>
        </w:rPr>
        <w:t>*Paslauga neapmokestinama pagal PVM įstatymo 20 str. 1 d.</w:t>
      </w:r>
    </w:p>
    <w:p w14:paraId="3E7EE44D" w14:textId="535C6CA2" w:rsidR="00606B8D" w:rsidRPr="00B75889" w:rsidRDefault="00606B8D" w:rsidP="00AF2AC2">
      <w:pPr>
        <w:tabs>
          <w:tab w:val="left" w:pos="5400"/>
        </w:tabs>
        <w:jc w:val="center"/>
        <w:textAlignment w:val="center"/>
        <w:rPr>
          <w:rFonts w:ascii="Cambria" w:hAnsi="Cambria"/>
          <w:sz w:val="20"/>
        </w:rPr>
      </w:pPr>
    </w:p>
    <w:p w14:paraId="1BC06C34" w14:textId="1E394190" w:rsidR="00606B8D" w:rsidRPr="00B75889" w:rsidRDefault="00606B8D" w:rsidP="00AF2AC2">
      <w:pPr>
        <w:tabs>
          <w:tab w:val="left" w:pos="5400"/>
        </w:tabs>
        <w:jc w:val="center"/>
        <w:textAlignment w:val="center"/>
        <w:rPr>
          <w:rFonts w:ascii="Cambria" w:hAnsi="Cambria"/>
          <w:sz w:val="20"/>
        </w:rPr>
      </w:pPr>
    </w:p>
    <w:p w14:paraId="1594F606" w14:textId="7FA1EDA0" w:rsidR="00606B8D" w:rsidRPr="00B75889" w:rsidRDefault="00606B8D" w:rsidP="00AF2AC2">
      <w:pPr>
        <w:tabs>
          <w:tab w:val="left" w:pos="5400"/>
        </w:tabs>
        <w:jc w:val="center"/>
        <w:textAlignment w:val="center"/>
        <w:rPr>
          <w:rFonts w:ascii="Cambria" w:hAnsi="Cambria"/>
          <w:sz w:val="20"/>
        </w:rPr>
      </w:pPr>
      <w:r w:rsidRPr="00B75889">
        <w:rPr>
          <w:rFonts w:ascii="Cambria" w:hAnsi="Cambria"/>
          <w:sz w:val="20"/>
        </w:rPr>
        <w:t>____________________</w:t>
      </w:r>
    </w:p>
    <w:sectPr w:rsidR="00606B8D" w:rsidRPr="00B75889" w:rsidSect="004B0DC3">
      <w:headerReference w:type="default" r:id="rId10"/>
      <w:footerReference w:type="default" r:id="rId11"/>
      <w:headerReference w:type="first" r:id="rId12"/>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52F265" w14:textId="77777777" w:rsidR="00E47581" w:rsidRDefault="00E47581">
      <w:pPr>
        <w:rPr>
          <w:sz w:val="20"/>
        </w:rPr>
      </w:pPr>
      <w:r>
        <w:rPr>
          <w:sz w:val="20"/>
        </w:rPr>
        <w:separator/>
      </w:r>
    </w:p>
  </w:endnote>
  <w:endnote w:type="continuationSeparator" w:id="0">
    <w:p w14:paraId="0D36753B" w14:textId="77777777" w:rsidR="00E47581" w:rsidRDefault="00E47581">
      <w:pPr>
        <w:rPr>
          <w:sz w:val="20"/>
        </w:rPr>
      </w:pPr>
      <w:r>
        <w:rPr>
          <w:sz w:val="20"/>
        </w:rPr>
        <w:continuationSeparator/>
      </w:r>
    </w:p>
  </w:endnote>
  <w:endnote w:type="continuationNotice" w:id="1">
    <w:p w14:paraId="04F4EC0F" w14:textId="77777777" w:rsidR="00E47581" w:rsidRDefault="00E475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8A552" w14:textId="77777777" w:rsidR="001F554C" w:rsidRDefault="001F554C">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AD46AA" w14:textId="77777777" w:rsidR="00E47581" w:rsidRDefault="00E47581">
      <w:pPr>
        <w:rPr>
          <w:sz w:val="20"/>
        </w:rPr>
      </w:pPr>
      <w:r>
        <w:rPr>
          <w:sz w:val="20"/>
        </w:rPr>
        <w:separator/>
      </w:r>
    </w:p>
  </w:footnote>
  <w:footnote w:type="continuationSeparator" w:id="0">
    <w:p w14:paraId="05E8759B" w14:textId="77777777" w:rsidR="00E47581" w:rsidRDefault="00E47581">
      <w:pPr>
        <w:rPr>
          <w:sz w:val="20"/>
        </w:rPr>
      </w:pPr>
      <w:r>
        <w:rPr>
          <w:sz w:val="20"/>
        </w:rPr>
        <w:continuationSeparator/>
      </w:r>
    </w:p>
  </w:footnote>
  <w:footnote w:type="continuationNotice" w:id="1">
    <w:p w14:paraId="598FE396" w14:textId="77777777" w:rsidR="00E47581" w:rsidRDefault="00E4758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BAEB7" w14:textId="446EDEB4" w:rsidR="001F554C" w:rsidRPr="00547680" w:rsidRDefault="001F554C">
    <w:pPr>
      <w:tabs>
        <w:tab w:val="center" w:pos="4680"/>
        <w:tab w:val="right" w:pos="9360"/>
      </w:tabs>
      <w:jc w:val="center"/>
      <w:rPr>
        <w:rFonts w:ascii="Cambria" w:eastAsia="Arial" w:hAnsi="Cambria" w:cs="Arial"/>
        <w:sz w:val="22"/>
        <w:szCs w:val="22"/>
      </w:rPr>
    </w:pPr>
    <w:r w:rsidRPr="00547680">
      <w:rPr>
        <w:rFonts w:ascii="Cambria" w:eastAsia="Arial" w:hAnsi="Cambria" w:cs="Arial"/>
        <w:sz w:val="22"/>
        <w:szCs w:val="22"/>
      </w:rPr>
      <w:fldChar w:fldCharType="begin"/>
    </w:r>
    <w:r w:rsidRPr="00547680">
      <w:rPr>
        <w:rFonts w:ascii="Cambria" w:eastAsia="Arial" w:hAnsi="Cambria" w:cs="Arial"/>
        <w:sz w:val="22"/>
        <w:szCs w:val="22"/>
      </w:rPr>
      <w:instrText>PAGE   \* MERGEFORMAT</w:instrText>
    </w:r>
    <w:r w:rsidRPr="00547680">
      <w:rPr>
        <w:rFonts w:ascii="Cambria" w:eastAsia="Arial" w:hAnsi="Cambria" w:cs="Arial"/>
        <w:sz w:val="22"/>
        <w:szCs w:val="22"/>
      </w:rPr>
      <w:fldChar w:fldCharType="separate"/>
    </w:r>
    <w:r w:rsidR="004049A1" w:rsidRPr="00547680">
      <w:rPr>
        <w:rFonts w:ascii="Cambria" w:eastAsia="Arial" w:hAnsi="Cambria" w:cs="Arial"/>
        <w:noProof/>
        <w:sz w:val="22"/>
        <w:szCs w:val="22"/>
      </w:rPr>
      <w:t>11</w:t>
    </w:r>
    <w:r w:rsidRPr="00547680">
      <w:rPr>
        <w:rFonts w:ascii="Cambria" w:eastAsia="Arial" w:hAnsi="Cambria" w:cs="Arial"/>
        <w:sz w:val="22"/>
        <w:szCs w:val="22"/>
      </w:rPr>
      <w:fldChar w:fldCharType="end"/>
    </w:r>
  </w:p>
  <w:p w14:paraId="18CA756E" w14:textId="77777777" w:rsidR="001F554C" w:rsidRDefault="001F554C">
    <w:pPr>
      <w:tabs>
        <w:tab w:val="center" w:pos="4680"/>
        <w:tab w:val="right" w:pos="9360"/>
      </w:tabs>
      <w:jc w:val="both"/>
      <w:rPr>
        <w:rFonts w:ascii="Arial" w:eastAsia="Arial" w:hAnsi="Arial" w:cs="Arial"/>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A006B" w14:textId="2C977A94" w:rsidR="001F554C" w:rsidRPr="00C4553A" w:rsidRDefault="001F554C" w:rsidP="00687DA9">
    <w:pPr>
      <w:pStyle w:val="Header"/>
      <w:jc w:val="right"/>
      <w:rPr>
        <w:rFonts w:ascii="Cambria" w:hAnsi="Cambria"/>
        <w:sz w:val="20"/>
      </w:rPr>
    </w:pPr>
    <w:r w:rsidRPr="00C4553A">
      <w:rPr>
        <w:rFonts w:ascii="Cambria" w:hAnsi="Cambria"/>
        <w:sz w:val="20"/>
      </w:rPr>
      <w:t>Atviro konkurso (supaprastinto pirkimo)</w:t>
    </w:r>
  </w:p>
  <w:p w14:paraId="4A464047" w14:textId="5924EDA6" w:rsidR="001F554C" w:rsidRPr="00C4553A" w:rsidRDefault="001F554C" w:rsidP="00687DA9">
    <w:pPr>
      <w:pStyle w:val="Header"/>
      <w:jc w:val="right"/>
      <w:rPr>
        <w:rFonts w:ascii="Cambria" w:hAnsi="Cambria"/>
        <w:sz w:val="20"/>
      </w:rPr>
    </w:pPr>
    <w:r w:rsidRPr="00C4553A">
      <w:rPr>
        <w:rFonts w:ascii="Cambria" w:hAnsi="Cambria"/>
        <w:sz w:val="20"/>
      </w:rPr>
      <w:t xml:space="preserve">Projektas </w:t>
    </w:r>
  </w:p>
  <w:p w14:paraId="78BDD982" w14:textId="3820B27A" w:rsidR="001F554C" w:rsidRPr="00C4553A" w:rsidRDefault="001F554C" w:rsidP="00687DA9">
    <w:pPr>
      <w:pStyle w:val="Header"/>
      <w:jc w:val="right"/>
      <w:rPr>
        <w:rFonts w:ascii="Cambria" w:hAnsi="Cambria"/>
        <w:sz w:val="20"/>
      </w:rPr>
    </w:pPr>
    <w:r w:rsidRPr="00C4553A">
      <w:rPr>
        <w:rFonts w:ascii="Cambria" w:hAnsi="Cambria"/>
        <w:sz w:val="20"/>
      </w:rPr>
      <w:t>SUTP-</w:t>
    </w:r>
    <w:r w:rsidR="00220D31">
      <w:rPr>
        <w:rFonts w:ascii="Cambria" w:hAnsi="Cambria"/>
        <w:sz w:val="20"/>
      </w:rPr>
      <w:t>3036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C50ED"/>
    <w:multiLevelType w:val="hybridMultilevel"/>
    <w:tmpl w:val="61DE07B2"/>
    <w:lvl w:ilvl="0" w:tplc="9E4EC692">
      <w:start w:val="1"/>
      <w:numFmt w:val="lowerLetter"/>
      <w:lvlText w:val="%1)"/>
      <w:lvlJc w:val="left"/>
      <w:pPr>
        <w:tabs>
          <w:tab w:val="num" w:pos="2911"/>
        </w:tabs>
        <w:ind w:left="2911" w:hanging="360"/>
      </w:pPr>
      <w:rPr>
        <w:rFonts w:ascii="Times New Roman" w:hAnsi="Times New Roman" w:cs="Times New Roman" w:hint="default"/>
      </w:rPr>
    </w:lvl>
    <w:lvl w:ilvl="1" w:tplc="04090019">
      <w:start w:val="1"/>
      <w:numFmt w:val="lowerLetter"/>
      <w:lvlText w:val="%2."/>
      <w:lvlJc w:val="left"/>
      <w:pPr>
        <w:tabs>
          <w:tab w:val="num" w:pos="3631"/>
        </w:tabs>
        <w:ind w:left="3631" w:hanging="360"/>
      </w:pPr>
      <w:rPr>
        <w:rFonts w:ascii="Times New Roman" w:hAnsi="Times New Roman" w:cs="Times New Roman"/>
      </w:rPr>
    </w:lvl>
    <w:lvl w:ilvl="2" w:tplc="0409001B">
      <w:start w:val="1"/>
      <w:numFmt w:val="lowerRoman"/>
      <w:lvlText w:val="%3."/>
      <w:lvlJc w:val="right"/>
      <w:pPr>
        <w:tabs>
          <w:tab w:val="num" w:pos="4351"/>
        </w:tabs>
        <w:ind w:left="4351" w:hanging="180"/>
      </w:pPr>
      <w:rPr>
        <w:rFonts w:ascii="Times New Roman" w:hAnsi="Times New Roman" w:cs="Times New Roman"/>
      </w:rPr>
    </w:lvl>
    <w:lvl w:ilvl="3" w:tplc="0409000F">
      <w:start w:val="1"/>
      <w:numFmt w:val="decimal"/>
      <w:lvlText w:val="%4."/>
      <w:lvlJc w:val="left"/>
      <w:pPr>
        <w:tabs>
          <w:tab w:val="num" w:pos="5071"/>
        </w:tabs>
        <w:ind w:left="5071" w:hanging="360"/>
      </w:pPr>
      <w:rPr>
        <w:rFonts w:ascii="Times New Roman" w:hAnsi="Times New Roman" w:cs="Times New Roman"/>
      </w:rPr>
    </w:lvl>
    <w:lvl w:ilvl="4" w:tplc="04090019">
      <w:start w:val="1"/>
      <w:numFmt w:val="lowerLetter"/>
      <w:lvlText w:val="%5."/>
      <w:lvlJc w:val="left"/>
      <w:pPr>
        <w:tabs>
          <w:tab w:val="num" w:pos="5791"/>
        </w:tabs>
        <w:ind w:left="5791" w:hanging="360"/>
      </w:pPr>
      <w:rPr>
        <w:rFonts w:ascii="Times New Roman" w:hAnsi="Times New Roman" w:cs="Times New Roman"/>
      </w:rPr>
    </w:lvl>
    <w:lvl w:ilvl="5" w:tplc="0409001B">
      <w:start w:val="1"/>
      <w:numFmt w:val="lowerRoman"/>
      <w:lvlText w:val="%6."/>
      <w:lvlJc w:val="right"/>
      <w:pPr>
        <w:tabs>
          <w:tab w:val="num" w:pos="6511"/>
        </w:tabs>
        <w:ind w:left="6511" w:hanging="180"/>
      </w:pPr>
      <w:rPr>
        <w:rFonts w:ascii="Times New Roman" w:hAnsi="Times New Roman" w:cs="Times New Roman"/>
      </w:rPr>
    </w:lvl>
    <w:lvl w:ilvl="6" w:tplc="0409000F">
      <w:start w:val="1"/>
      <w:numFmt w:val="decimal"/>
      <w:lvlText w:val="%7."/>
      <w:lvlJc w:val="left"/>
      <w:pPr>
        <w:tabs>
          <w:tab w:val="num" w:pos="7231"/>
        </w:tabs>
        <w:ind w:left="7231" w:hanging="360"/>
      </w:pPr>
      <w:rPr>
        <w:rFonts w:ascii="Times New Roman" w:hAnsi="Times New Roman" w:cs="Times New Roman"/>
      </w:rPr>
    </w:lvl>
    <w:lvl w:ilvl="7" w:tplc="04090019">
      <w:start w:val="1"/>
      <w:numFmt w:val="lowerLetter"/>
      <w:lvlText w:val="%8."/>
      <w:lvlJc w:val="left"/>
      <w:pPr>
        <w:tabs>
          <w:tab w:val="num" w:pos="7951"/>
        </w:tabs>
        <w:ind w:left="7951" w:hanging="360"/>
      </w:pPr>
      <w:rPr>
        <w:rFonts w:ascii="Times New Roman" w:hAnsi="Times New Roman" w:cs="Times New Roman"/>
      </w:rPr>
    </w:lvl>
    <w:lvl w:ilvl="8" w:tplc="0409001B">
      <w:start w:val="1"/>
      <w:numFmt w:val="lowerRoman"/>
      <w:lvlText w:val="%9."/>
      <w:lvlJc w:val="right"/>
      <w:pPr>
        <w:tabs>
          <w:tab w:val="num" w:pos="8671"/>
        </w:tabs>
        <w:ind w:left="8671" w:hanging="180"/>
      </w:pPr>
      <w:rPr>
        <w:rFonts w:ascii="Times New Roman" w:hAnsi="Times New Roman" w:cs="Times New Roman"/>
      </w:rPr>
    </w:lvl>
  </w:abstractNum>
  <w:abstractNum w:abstractNumId="1" w15:restartNumberingAfterBreak="0">
    <w:nsid w:val="0B835245"/>
    <w:multiLevelType w:val="hybridMultilevel"/>
    <w:tmpl w:val="52423D30"/>
    <w:lvl w:ilvl="0" w:tplc="ACF6FA8C">
      <w:start w:val="1"/>
      <w:numFmt w:val="lowerLetter"/>
      <w:lvlText w:val="%1)"/>
      <w:lvlJc w:val="left"/>
      <w:pPr>
        <w:tabs>
          <w:tab w:val="num" w:pos="720"/>
        </w:tabs>
        <w:ind w:left="720" w:hanging="360"/>
      </w:pPr>
      <w:rPr>
        <w:rFonts w:ascii="Cambria" w:hAnsi="Cambria" w:cs="Times New Roman" w:hint="default"/>
        <w:sz w:val="20"/>
        <w:szCs w:val="20"/>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 w15:restartNumberingAfterBreak="0">
    <w:nsid w:val="44425C02"/>
    <w:multiLevelType w:val="hybridMultilevel"/>
    <w:tmpl w:val="EA403552"/>
    <w:lvl w:ilvl="0" w:tplc="04090017">
      <w:start w:val="1"/>
      <w:numFmt w:val="lowerLetter"/>
      <w:lvlText w:val="%1)"/>
      <w:lvlJc w:val="left"/>
      <w:pPr>
        <w:tabs>
          <w:tab w:val="num" w:pos="680"/>
        </w:tabs>
        <w:ind w:left="680" w:hanging="396"/>
      </w:pPr>
      <w:rPr>
        <w:rFonts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3" w15:restartNumberingAfterBreak="0">
    <w:nsid w:val="680425E2"/>
    <w:multiLevelType w:val="hybridMultilevel"/>
    <w:tmpl w:val="B50C3AFC"/>
    <w:lvl w:ilvl="0" w:tplc="FD181DDA">
      <w:start w:val="1"/>
      <w:numFmt w:val="decimal"/>
      <w:lvlText w:val="%1."/>
      <w:lvlJc w:val="left"/>
      <w:pPr>
        <w:ind w:left="207" w:hanging="360"/>
      </w:pPr>
      <w:rPr>
        <w:rFonts w:hint="default"/>
      </w:rPr>
    </w:lvl>
    <w:lvl w:ilvl="1" w:tplc="04090019" w:tentative="1">
      <w:start w:val="1"/>
      <w:numFmt w:val="lowerLetter"/>
      <w:lvlText w:val="%2."/>
      <w:lvlJc w:val="left"/>
      <w:pPr>
        <w:ind w:left="927" w:hanging="360"/>
      </w:pPr>
    </w:lvl>
    <w:lvl w:ilvl="2" w:tplc="0409001B" w:tentative="1">
      <w:start w:val="1"/>
      <w:numFmt w:val="lowerRoman"/>
      <w:lvlText w:val="%3."/>
      <w:lvlJc w:val="right"/>
      <w:pPr>
        <w:ind w:left="1647" w:hanging="180"/>
      </w:pPr>
    </w:lvl>
    <w:lvl w:ilvl="3" w:tplc="0409000F" w:tentative="1">
      <w:start w:val="1"/>
      <w:numFmt w:val="decimal"/>
      <w:lvlText w:val="%4."/>
      <w:lvlJc w:val="left"/>
      <w:pPr>
        <w:ind w:left="2367" w:hanging="360"/>
      </w:pPr>
    </w:lvl>
    <w:lvl w:ilvl="4" w:tplc="04090019" w:tentative="1">
      <w:start w:val="1"/>
      <w:numFmt w:val="lowerLetter"/>
      <w:lvlText w:val="%5."/>
      <w:lvlJc w:val="left"/>
      <w:pPr>
        <w:ind w:left="3087" w:hanging="360"/>
      </w:pPr>
    </w:lvl>
    <w:lvl w:ilvl="5" w:tplc="0409001B" w:tentative="1">
      <w:start w:val="1"/>
      <w:numFmt w:val="lowerRoman"/>
      <w:lvlText w:val="%6."/>
      <w:lvlJc w:val="right"/>
      <w:pPr>
        <w:ind w:left="3807" w:hanging="180"/>
      </w:pPr>
    </w:lvl>
    <w:lvl w:ilvl="6" w:tplc="0409000F" w:tentative="1">
      <w:start w:val="1"/>
      <w:numFmt w:val="decimal"/>
      <w:lvlText w:val="%7."/>
      <w:lvlJc w:val="left"/>
      <w:pPr>
        <w:ind w:left="4527" w:hanging="360"/>
      </w:pPr>
    </w:lvl>
    <w:lvl w:ilvl="7" w:tplc="04090019" w:tentative="1">
      <w:start w:val="1"/>
      <w:numFmt w:val="lowerLetter"/>
      <w:lvlText w:val="%8."/>
      <w:lvlJc w:val="left"/>
      <w:pPr>
        <w:ind w:left="5247" w:hanging="360"/>
      </w:pPr>
    </w:lvl>
    <w:lvl w:ilvl="8" w:tplc="0409001B" w:tentative="1">
      <w:start w:val="1"/>
      <w:numFmt w:val="lowerRoman"/>
      <w:lvlText w:val="%9."/>
      <w:lvlJc w:val="right"/>
      <w:pPr>
        <w:ind w:left="5967" w:hanging="180"/>
      </w:pPr>
    </w:lvl>
  </w:abstractNum>
  <w:num w:numId="1" w16cid:durableId="503015849">
    <w:abstractNumId w:val="2"/>
  </w:num>
  <w:num w:numId="2" w16cid:durableId="1939097675">
    <w:abstractNumId w:val="0"/>
  </w:num>
  <w:num w:numId="3" w16cid:durableId="1263345441">
    <w:abstractNumId w:val="1"/>
  </w:num>
  <w:num w:numId="4" w16cid:durableId="3005040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40921"/>
    <w:rsid w:val="000529E9"/>
    <w:rsid w:val="00054472"/>
    <w:rsid w:val="000554A4"/>
    <w:rsid w:val="00067F02"/>
    <w:rsid w:val="000966CC"/>
    <w:rsid w:val="000B0897"/>
    <w:rsid w:val="000B1F96"/>
    <w:rsid w:val="000C0DE6"/>
    <w:rsid w:val="000C6673"/>
    <w:rsid w:val="000C6E6F"/>
    <w:rsid w:val="000D08D6"/>
    <w:rsid w:val="00107310"/>
    <w:rsid w:val="001101EB"/>
    <w:rsid w:val="001159A4"/>
    <w:rsid w:val="00157A74"/>
    <w:rsid w:val="0016387A"/>
    <w:rsid w:val="001823D8"/>
    <w:rsid w:val="0018344A"/>
    <w:rsid w:val="00185C8E"/>
    <w:rsid w:val="001957B0"/>
    <w:rsid w:val="001A5F44"/>
    <w:rsid w:val="001B39CB"/>
    <w:rsid w:val="001D0B2E"/>
    <w:rsid w:val="001E603F"/>
    <w:rsid w:val="001F554C"/>
    <w:rsid w:val="00220D31"/>
    <w:rsid w:val="00225182"/>
    <w:rsid w:val="00225444"/>
    <w:rsid w:val="00251984"/>
    <w:rsid w:val="0029040A"/>
    <w:rsid w:val="002B1201"/>
    <w:rsid w:val="002B4E1A"/>
    <w:rsid w:val="002F4747"/>
    <w:rsid w:val="00301F84"/>
    <w:rsid w:val="0030389F"/>
    <w:rsid w:val="0038522B"/>
    <w:rsid w:val="003A2987"/>
    <w:rsid w:val="003B67C0"/>
    <w:rsid w:val="003F4AC2"/>
    <w:rsid w:val="00402199"/>
    <w:rsid w:val="004049A1"/>
    <w:rsid w:val="0040618B"/>
    <w:rsid w:val="00430D7E"/>
    <w:rsid w:val="00445916"/>
    <w:rsid w:val="00450FA1"/>
    <w:rsid w:val="00481D7C"/>
    <w:rsid w:val="004830DF"/>
    <w:rsid w:val="00487B1D"/>
    <w:rsid w:val="004B0DC3"/>
    <w:rsid w:val="004B492C"/>
    <w:rsid w:val="004D0D1C"/>
    <w:rsid w:val="004D1BE4"/>
    <w:rsid w:val="004F5343"/>
    <w:rsid w:val="0051588E"/>
    <w:rsid w:val="00545279"/>
    <w:rsid w:val="00547680"/>
    <w:rsid w:val="00550F3C"/>
    <w:rsid w:val="005635D6"/>
    <w:rsid w:val="005828AC"/>
    <w:rsid w:val="00592347"/>
    <w:rsid w:val="00594B53"/>
    <w:rsid w:val="005A4CA2"/>
    <w:rsid w:val="005D7A84"/>
    <w:rsid w:val="006004E4"/>
    <w:rsid w:val="00606B8D"/>
    <w:rsid w:val="006355E3"/>
    <w:rsid w:val="00646467"/>
    <w:rsid w:val="006559C1"/>
    <w:rsid w:val="00663A84"/>
    <w:rsid w:val="006868B6"/>
    <w:rsid w:val="00687DA9"/>
    <w:rsid w:val="00696465"/>
    <w:rsid w:val="006C79AA"/>
    <w:rsid w:val="006F0803"/>
    <w:rsid w:val="006F5143"/>
    <w:rsid w:val="00705328"/>
    <w:rsid w:val="00706AD3"/>
    <w:rsid w:val="0071408D"/>
    <w:rsid w:val="00721198"/>
    <w:rsid w:val="0074435B"/>
    <w:rsid w:val="00745D97"/>
    <w:rsid w:val="007621BC"/>
    <w:rsid w:val="00774A51"/>
    <w:rsid w:val="0078429D"/>
    <w:rsid w:val="007A75C6"/>
    <w:rsid w:val="007E2047"/>
    <w:rsid w:val="008141EB"/>
    <w:rsid w:val="00815E2B"/>
    <w:rsid w:val="0083118A"/>
    <w:rsid w:val="008446AC"/>
    <w:rsid w:val="00873731"/>
    <w:rsid w:val="00881829"/>
    <w:rsid w:val="0088659C"/>
    <w:rsid w:val="00896730"/>
    <w:rsid w:val="008B61A7"/>
    <w:rsid w:val="008C0325"/>
    <w:rsid w:val="008E234A"/>
    <w:rsid w:val="00905C8E"/>
    <w:rsid w:val="00951D02"/>
    <w:rsid w:val="009717F7"/>
    <w:rsid w:val="009728BC"/>
    <w:rsid w:val="009772A2"/>
    <w:rsid w:val="00986E98"/>
    <w:rsid w:val="009901E0"/>
    <w:rsid w:val="009E3732"/>
    <w:rsid w:val="009F554F"/>
    <w:rsid w:val="009F5E8F"/>
    <w:rsid w:val="00A13CA6"/>
    <w:rsid w:val="00A202E0"/>
    <w:rsid w:val="00A23645"/>
    <w:rsid w:val="00A2760E"/>
    <w:rsid w:val="00A4111F"/>
    <w:rsid w:val="00A52450"/>
    <w:rsid w:val="00A6166E"/>
    <w:rsid w:val="00A668B8"/>
    <w:rsid w:val="00A813EA"/>
    <w:rsid w:val="00A878B4"/>
    <w:rsid w:val="00A87BD2"/>
    <w:rsid w:val="00A91143"/>
    <w:rsid w:val="00AA1DA8"/>
    <w:rsid w:val="00AB1483"/>
    <w:rsid w:val="00AC13BA"/>
    <w:rsid w:val="00AC1593"/>
    <w:rsid w:val="00AD28BC"/>
    <w:rsid w:val="00AE2FC9"/>
    <w:rsid w:val="00AF0882"/>
    <w:rsid w:val="00AF2AC2"/>
    <w:rsid w:val="00B27450"/>
    <w:rsid w:val="00B3015B"/>
    <w:rsid w:val="00B46F6F"/>
    <w:rsid w:val="00B75889"/>
    <w:rsid w:val="00BB2E44"/>
    <w:rsid w:val="00BC1F93"/>
    <w:rsid w:val="00BE47E8"/>
    <w:rsid w:val="00C333A8"/>
    <w:rsid w:val="00C34824"/>
    <w:rsid w:val="00C41555"/>
    <w:rsid w:val="00C4553A"/>
    <w:rsid w:val="00C457F5"/>
    <w:rsid w:val="00C47FDD"/>
    <w:rsid w:val="00C62339"/>
    <w:rsid w:val="00C74FA2"/>
    <w:rsid w:val="00CC29B9"/>
    <w:rsid w:val="00CD0186"/>
    <w:rsid w:val="00CF01DB"/>
    <w:rsid w:val="00D15932"/>
    <w:rsid w:val="00D41FD5"/>
    <w:rsid w:val="00D62C75"/>
    <w:rsid w:val="00D73042"/>
    <w:rsid w:val="00D807E3"/>
    <w:rsid w:val="00DA4E0C"/>
    <w:rsid w:val="00DB768D"/>
    <w:rsid w:val="00DB7DFE"/>
    <w:rsid w:val="00DC7B8C"/>
    <w:rsid w:val="00DD34CD"/>
    <w:rsid w:val="00DF2508"/>
    <w:rsid w:val="00E07862"/>
    <w:rsid w:val="00E22AF7"/>
    <w:rsid w:val="00E2301C"/>
    <w:rsid w:val="00E30B79"/>
    <w:rsid w:val="00E328C2"/>
    <w:rsid w:val="00E47581"/>
    <w:rsid w:val="00E61ED0"/>
    <w:rsid w:val="00E63AFD"/>
    <w:rsid w:val="00E76DB5"/>
    <w:rsid w:val="00E9049B"/>
    <w:rsid w:val="00EC0314"/>
    <w:rsid w:val="00ED4305"/>
    <w:rsid w:val="00ED69BC"/>
    <w:rsid w:val="00EE510C"/>
    <w:rsid w:val="00F02213"/>
    <w:rsid w:val="00F15738"/>
    <w:rsid w:val="00F16DF2"/>
    <w:rsid w:val="00F3309E"/>
    <w:rsid w:val="00F50549"/>
    <w:rsid w:val="00F52A5B"/>
    <w:rsid w:val="00F60BD9"/>
    <w:rsid w:val="00F61DF9"/>
    <w:rsid w:val="00F83454"/>
    <w:rsid w:val="00F97CF1"/>
    <w:rsid w:val="00FE51A2"/>
    <w:rsid w:val="00FF5F4C"/>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60BD9"/>
    <w:rPr>
      <w:color w:val="808080"/>
    </w:rPr>
  </w:style>
  <w:style w:type="paragraph" w:styleId="Header">
    <w:name w:val="header"/>
    <w:basedOn w:val="Normal"/>
    <w:link w:val="HeaderChar"/>
    <w:unhideWhenUsed/>
    <w:rsid w:val="007A75C6"/>
    <w:pPr>
      <w:tabs>
        <w:tab w:val="center" w:pos="4513"/>
        <w:tab w:val="right" w:pos="9026"/>
      </w:tabs>
    </w:pPr>
  </w:style>
  <w:style w:type="character" w:customStyle="1" w:styleId="HeaderChar">
    <w:name w:val="Header Char"/>
    <w:basedOn w:val="DefaultParagraphFont"/>
    <w:link w:val="Header"/>
    <w:rsid w:val="007A75C6"/>
  </w:style>
  <w:style w:type="paragraph" w:styleId="Footer">
    <w:name w:val="footer"/>
    <w:basedOn w:val="Normal"/>
    <w:link w:val="FooterChar"/>
    <w:unhideWhenUsed/>
    <w:rsid w:val="007A75C6"/>
    <w:pPr>
      <w:tabs>
        <w:tab w:val="center" w:pos="4513"/>
        <w:tab w:val="right" w:pos="9026"/>
      </w:tabs>
    </w:pPr>
  </w:style>
  <w:style w:type="character" w:customStyle="1" w:styleId="FooterChar">
    <w:name w:val="Footer Char"/>
    <w:basedOn w:val="DefaultParagraphFont"/>
    <w:link w:val="Footer"/>
    <w:rsid w:val="007A75C6"/>
  </w:style>
  <w:style w:type="paragraph" w:customStyle="1" w:styleId="paragraph">
    <w:name w:val="paragraph"/>
    <w:basedOn w:val="Normal"/>
    <w:rsid w:val="00C74FA2"/>
    <w:pPr>
      <w:spacing w:before="100" w:beforeAutospacing="1" w:after="100" w:afterAutospacing="1"/>
    </w:pPr>
    <w:rPr>
      <w:szCs w:val="24"/>
      <w:lang w:val="en-US"/>
    </w:rPr>
  </w:style>
  <w:style w:type="character" w:customStyle="1" w:styleId="normaltextrun">
    <w:name w:val="normaltextrun"/>
    <w:basedOn w:val="DefaultParagraphFont"/>
    <w:rsid w:val="00C74FA2"/>
  </w:style>
  <w:style w:type="character" w:customStyle="1" w:styleId="eop">
    <w:name w:val="eop"/>
    <w:basedOn w:val="DefaultParagraphFont"/>
    <w:rsid w:val="00C74FA2"/>
  </w:style>
  <w:style w:type="character" w:styleId="CommentReference">
    <w:name w:val="annotation reference"/>
    <w:basedOn w:val="DefaultParagraphFont"/>
    <w:semiHidden/>
    <w:unhideWhenUsed/>
    <w:rsid w:val="001957B0"/>
    <w:rPr>
      <w:sz w:val="16"/>
      <w:szCs w:val="16"/>
    </w:rPr>
  </w:style>
  <w:style w:type="paragraph" w:styleId="CommentText">
    <w:name w:val="annotation text"/>
    <w:basedOn w:val="Normal"/>
    <w:link w:val="CommentTextChar"/>
    <w:unhideWhenUsed/>
    <w:rsid w:val="001957B0"/>
    <w:rPr>
      <w:sz w:val="20"/>
    </w:rPr>
  </w:style>
  <w:style w:type="character" w:customStyle="1" w:styleId="CommentTextChar">
    <w:name w:val="Comment Text Char"/>
    <w:basedOn w:val="DefaultParagraphFont"/>
    <w:link w:val="CommentText"/>
    <w:rsid w:val="001957B0"/>
    <w:rPr>
      <w:sz w:val="20"/>
    </w:rPr>
  </w:style>
  <w:style w:type="paragraph" w:styleId="CommentSubject">
    <w:name w:val="annotation subject"/>
    <w:basedOn w:val="CommentText"/>
    <w:next w:val="CommentText"/>
    <w:link w:val="CommentSubjectChar"/>
    <w:semiHidden/>
    <w:unhideWhenUsed/>
    <w:rsid w:val="001957B0"/>
    <w:rPr>
      <w:b/>
      <w:bCs/>
    </w:rPr>
  </w:style>
  <w:style w:type="character" w:customStyle="1" w:styleId="CommentSubjectChar">
    <w:name w:val="Comment Subject Char"/>
    <w:basedOn w:val="CommentTextChar"/>
    <w:link w:val="CommentSubject"/>
    <w:semiHidden/>
    <w:rsid w:val="001957B0"/>
    <w:rPr>
      <w:b/>
      <w:bCs/>
      <w:sz w:val="20"/>
    </w:rPr>
  </w:style>
  <w:style w:type="paragraph" w:styleId="BalloonText">
    <w:name w:val="Balloon Text"/>
    <w:basedOn w:val="Normal"/>
    <w:link w:val="BalloonTextChar"/>
    <w:semiHidden/>
    <w:unhideWhenUsed/>
    <w:rsid w:val="001957B0"/>
    <w:rPr>
      <w:rFonts w:ascii="Segoe UI" w:hAnsi="Segoe UI" w:cs="Segoe UI"/>
      <w:sz w:val="18"/>
      <w:szCs w:val="18"/>
    </w:rPr>
  </w:style>
  <w:style w:type="character" w:customStyle="1" w:styleId="BalloonTextChar">
    <w:name w:val="Balloon Text Char"/>
    <w:basedOn w:val="DefaultParagraphFont"/>
    <w:link w:val="BalloonText"/>
    <w:semiHidden/>
    <w:rsid w:val="001957B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29872822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77383947">
      <w:bodyDiv w:val="1"/>
      <w:marLeft w:val="0"/>
      <w:marRight w:val="0"/>
      <w:marTop w:val="0"/>
      <w:marBottom w:val="0"/>
      <w:divBdr>
        <w:top w:val="none" w:sz="0" w:space="0" w:color="auto"/>
        <w:left w:val="none" w:sz="0" w:space="0" w:color="auto"/>
        <w:bottom w:val="none" w:sz="0" w:space="0" w:color="auto"/>
        <w:right w:val="none" w:sz="0" w:space="0" w:color="auto"/>
      </w:divBdr>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SelectedStyle="\APASixthEditionOfficeOnline.xsl" StyleName="APA" Version="6"/>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F23748-6C9F-4BE7-BD96-6019D707F4E4}">
  <ds:schemaRefs>
    <ds:schemaRef ds:uri="http://schemas.openxmlformats.org/officeDocument/2006/bibliography"/>
  </ds:schemaRefs>
</ds:datastoreItem>
</file>

<file path=customXml/itemProps2.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3.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12949</Words>
  <Characters>7382</Characters>
  <Application>Microsoft Office Word</Application>
  <DocSecurity>0</DocSecurity>
  <Lines>61</Lines>
  <Paragraphs>40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20291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2025-06-12T06:53:00Z</dcterms:created>
  <dcterms:modified xsi:type="dcterms:W3CDTF">2026-10-05T06:49:00Z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TaxCatchAll">
    <vt:lpwstr/>
  </property>
  <property fmtid="{D5CDD505-2E9C-101B-9397-08002B2CF9AE}" pid="4" name="lcf76f155ced4ddcb4097134ff3c332f">
    <vt:lpwstr/>
  </property>
</Properties>
</file>