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3FFA" w14:textId="3DAC82DD" w:rsidR="004B2188" w:rsidRPr="00754A9C" w:rsidRDefault="00754A9C" w:rsidP="00E71FEA">
      <w:pPr>
        <w:rPr>
          <w:b/>
          <w:bCs/>
        </w:rPr>
      </w:pPr>
      <w:r w:rsidRPr="00754A9C">
        <w:rPr>
          <w:b/>
          <w:bCs/>
        </w:rPr>
        <w:t>DĖL ATSAKYMŲ Į TIEKĖJO KLAUSIMUS</w:t>
      </w:r>
    </w:p>
    <w:p w14:paraId="490B6BFF" w14:textId="0193EE8D" w:rsidR="004B2188" w:rsidRDefault="00754A9C" w:rsidP="00E71FEA">
      <w:r>
        <w:t>KLAUSIMAS (kalba netaisyta).</w:t>
      </w:r>
    </w:p>
    <w:p w14:paraId="4D7232C2" w14:textId="5A7B58D3" w:rsidR="00E71FEA" w:rsidRPr="00E71FEA" w:rsidRDefault="00E71FEA" w:rsidP="00754A9C">
      <w:pPr>
        <w:jc w:val="both"/>
      </w:pPr>
      <w:bookmarkStart w:id="0" w:name="_Hlk189128569"/>
      <w:r w:rsidRPr="00E71FEA">
        <w:t>"Tiekėjams yra keliami reikalavimai dėl kokybės vadybos sistemos ir (ar) aplinkos apsaugos vadybos sistemos standartų reikalavimai, kuriame Jūs pateikėte, kad reikalingas pateikti nepriklausomos įstaigos išduoto galiojančio sertifikato (EMAS arba ISO 14001, arba lygiaverčio), patvirtinančio, kad tiekėjas atitinkamoje darbų srityje laikosi reikalaujamos aplinkos apsaugos vadybos sistemos standartų, skaitmeninė kopija. Tiekėjas turi pateikti atitiktį technologinių įrenginių įrengimas arba modernizavimas. Tačiau Jūsų reikalaujama formuoluotė negali atsispindėti išduotuose sertifikatuose, nes tai pvz. ne kvalifiakcijos atestatai, kurie pas visus formuluojami vienodai, pagal įgytą kvalifiakciją ir turi kodus, o pagal įmonės veiklą išduodami sertifikatai. Tai gi, jei Tiekėjas atitinka jūsų iškeltus kvalifikacinius reikalavimus, ar tai pačiai veiklai išduotas ISO14001 bus tinkamas, nors jame neatsispindės " technologinių įrenginių įrengimas arba modernizavimas"."</w:t>
      </w:r>
    </w:p>
    <w:p w14:paraId="20E054C8" w14:textId="2CEE02D8" w:rsidR="00E71FEA" w:rsidRDefault="00754A9C" w:rsidP="00754A9C">
      <w:pPr>
        <w:jc w:val="both"/>
      </w:pPr>
      <w:r>
        <w:t>ATSAKYMAS.</w:t>
      </w:r>
    </w:p>
    <w:p w14:paraId="14C62AFA" w14:textId="77777777" w:rsidR="00C31587" w:rsidRPr="00C31587" w:rsidRDefault="00C31587" w:rsidP="00754A9C">
      <w:pPr>
        <w:jc w:val="both"/>
      </w:pPr>
      <w:bookmarkStart w:id="1" w:name="_Hlk189203380"/>
      <w:r w:rsidRPr="00C31587">
        <w:t>Aplinkos apsaugos vadybos sistemos pagal standartą ISO 14001 sertifikatai išduodami </w:t>
      </w:r>
      <w:r w:rsidRPr="00C31587">
        <w:rPr>
          <w:b/>
          <w:bCs/>
        </w:rPr>
        <w:t>nurodant juose sertifikavimo sritį.</w:t>
      </w:r>
      <w:r w:rsidRPr="00C31587">
        <w:t xml:space="preserve"> KLK vandens paruošimo baro rekonstrukcijos, įrengiant naujus vandens paruošimo, valymo ir deaeravimo įrenginius pirkimo dokumentuose reikalaujama tiekėjo aplinkos apsaugos vadybos sistemos sertifikavimo sritis - „technologinių įrenginių įrengimas arba modernizavimas“ - nėra kvalifikacinis reikalavimas </w:t>
      </w:r>
      <w:r w:rsidRPr="00C31587">
        <w:rPr>
          <w:b/>
          <w:bCs/>
        </w:rPr>
        <w:t>ir tai nėra konkreti formuluotė, kuri turi būti įrašyta sertifikate,</w:t>
      </w:r>
      <w:r w:rsidRPr="00C31587">
        <w:t xml:space="preserve"> o tiesiog reikalaujamos vadybos sistemos sertifikavimo srities, susijusios su konkrečiu pirkimo objektu, kurio pagrindinis BVPŽ kodas 4525900-6 Įrangos modernizavimo darbai,  aprašymas. Nenurodžius veiklos srities, gali susiklostyti situacijos, kai tiekėjas pateiks ISO 14001 sertifikatą bet kokiai sričiai, kaip pvz. transporto priemonių techninės priežiūros paslaugos, ar asmens apsaugos priemonių prekyba ir galės būti pripažintas laimėtoju. </w:t>
      </w:r>
    </w:p>
    <w:p w14:paraId="6E92DCB8" w14:textId="116B6AF3" w:rsidR="00E71FEA" w:rsidRDefault="00C31587" w:rsidP="00754A9C">
      <w:pPr>
        <w:jc w:val="both"/>
      </w:pPr>
      <w:r w:rsidRPr="00C31587">
        <w:t>Kadangi perkančiojo subjekto keliami reikalavimai turi būti proporcingi ir susiję su pirkimo objektu, o šiuo atveju pirkimo objektui taikomas statybos procesų teisinis reguliavimas,  tinkama statybos darbų sritis (bet ne konkreti formuluotė), kurioje turi būti sertifikuotas tiekėjas, tai sritis susijusi su gamybinės paskirties įrenginių, mašinų, įtaisų  ir/ar susijusių sistemų, skirtų tam tikroms technologinėms funkcijoms atlikti statyba, montavimas, įrengimas, modernizavimas ar panaši veikla</w:t>
      </w:r>
      <w:bookmarkEnd w:id="1"/>
      <w:r w:rsidRPr="00C31587">
        <w:t>.</w:t>
      </w:r>
    </w:p>
    <w:p w14:paraId="2C855DD1" w14:textId="77777777" w:rsidR="00754A9C" w:rsidRDefault="00754A9C" w:rsidP="00754A9C">
      <w:pPr>
        <w:jc w:val="both"/>
      </w:pPr>
    </w:p>
    <w:p w14:paraId="60C03C73" w14:textId="4F2DD65C" w:rsidR="00E71FEA" w:rsidRDefault="00754A9C">
      <w:r>
        <w:t>Pirkimo komisija</w:t>
      </w:r>
    </w:p>
    <w:bookmarkEnd w:id="0"/>
    <w:p w14:paraId="6EFD658F" w14:textId="77777777" w:rsidR="00DA4FC6" w:rsidRDefault="00DA4FC6"/>
    <w:sectPr w:rsidR="00DA4F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C6"/>
    <w:rsid w:val="00127307"/>
    <w:rsid w:val="0014364A"/>
    <w:rsid w:val="001B78B2"/>
    <w:rsid w:val="00262F82"/>
    <w:rsid w:val="00277B35"/>
    <w:rsid w:val="003C1360"/>
    <w:rsid w:val="0047639A"/>
    <w:rsid w:val="004B2188"/>
    <w:rsid w:val="00547909"/>
    <w:rsid w:val="00594816"/>
    <w:rsid w:val="005B5D32"/>
    <w:rsid w:val="00604E22"/>
    <w:rsid w:val="00637F48"/>
    <w:rsid w:val="00664B67"/>
    <w:rsid w:val="00737691"/>
    <w:rsid w:val="00742677"/>
    <w:rsid w:val="00754A9C"/>
    <w:rsid w:val="00A53929"/>
    <w:rsid w:val="00AA7C7C"/>
    <w:rsid w:val="00BA1D9A"/>
    <w:rsid w:val="00BD7549"/>
    <w:rsid w:val="00C31587"/>
    <w:rsid w:val="00DA4FC6"/>
    <w:rsid w:val="00E16194"/>
    <w:rsid w:val="00E71FEA"/>
    <w:rsid w:val="00F36AB7"/>
    <w:rsid w:val="00F6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898F"/>
  <w15:chartTrackingRefBased/>
  <w15:docId w15:val="{025B8A5D-D39F-4DDF-9D9C-481C5949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A4F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A4F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A4FC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A4FC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A4FC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A4F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4F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4F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4F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4FC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A4FC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A4FC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A4FC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A4FC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A4F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4F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4F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4F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4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4F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4F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4F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4F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4FC6"/>
    <w:rPr>
      <w:i/>
      <w:iCs/>
      <w:color w:val="404040" w:themeColor="text1" w:themeTint="BF"/>
    </w:rPr>
  </w:style>
  <w:style w:type="paragraph" w:styleId="Sraopastraipa">
    <w:name w:val="List Paragraph"/>
    <w:basedOn w:val="prastasis"/>
    <w:uiPriority w:val="34"/>
    <w:qFormat/>
    <w:rsid w:val="00DA4FC6"/>
    <w:pPr>
      <w:ind w:left="720"/>
      <w:contextualSpacing/>
    </w:pPr>
  </w:style>
  <w:style w:type="character" w:styleId="Rykuspabraukimas">
    <w:name w:val="Intense Emphasis"/>
    <w:basedOn w:val="Numatytasispastraiposriftas"/>
    <w:uiPriority w:val="21"/>
    <w:qFormat/>
    <w:rsid w:val="00DA4FC6"/>
    <w:rPr>
      <w:i/>
      <w:iCs/>
      <w:color w:val="2F5496" w:themeColor="accent1" w:themeShade="BF"/>
    </w:rPr>
  </w:style>
  <w:style w:type="paragraph" w:styleId="Iskirtacitata">
    <w:name w:val="Intense Quote"/>
    <w:basedOn w:val="prastasis"/>
    <w:next w:val="prastasis"/>
    <w:link w:val="IskirtacitataDiagrama"/>
    <w:uiPriority w:val="30"/>
    <w:qFormat/>
    <w:rsid w:val="00DA4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A4FC6"/>
    <w:rPr>
      <w:i/>
      <w:iCs/>
      <w:color w:val="2F5496" w:themeColor="accent1" w:themeShade="BF"/>
    </w:rPr>
  </w:style>
  <w:style w:type="character" w:styleId="Rykinuoroda">
    <w:name w:val="Intense Reference"/>
    <w:basedOn w:val="Numatytasispastraiposriftas"/>
    <w:uiPriority w:val="32"/>
    <w:qFormat/>
    <w:rsid w:val="00DA4FC6"/>
    <w:rPr>
      <w:b/>
      <w:bCs/>
      <w:smallCaps/>
      <w:color w:val="2F5496" w:themeColor="accent1" w:themeShade="BF"/>
      <w:spacing w:val="5"/>
    </w:rPr>
  </w:style>
  <w:style w:type="character" w:styleId="Hipersaitas">
    <w:name w:val="Hyperlink"/>
    <w:basedOn w:val="Numatytasispastraiposriftas"/>
    <w:uiPriority w:val="99"/>
    <w:unhideWhenUsed/>
    <w:rsid w:val="00742677"/>
    <w:rPr>
      <w:color w:val="0563C1" w:themeColor="hyperlink"/>
      <w:u w:val="single"/>
    </w:rPr>
  </w:style>
  <w:style w:type="character" w:styleId="Neapdorotaspaminjimas">
    <w:name w:val="Unresolved Mention"/>
    <w:basedOn w:val="Numatytasispastraiposriftas"/>
    <w:uiPriority w:val="99"/>
    <w:semiHidden/>
    <w:unhideWhenUsed/>
    <w:rsid w:val="00742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2826">
      <w:bodyDiv w:val="1"/>
      <w:marLeft w:val="0"/>
      <w:marRight w:val="0"/>
      <w:marTop w:val="0"/>
      <w:marBottom w:val="0"/>
      <w:divBdr>
        <w:top w:val="none" w:sz="0" w:space="0" w:color="auto"/>
        <w:left w:val="none" w:sz="0" w:space="0" w:color="auto"/>
        <w:bottom w:val="none" w:sz="0" w:space="0" w:color="auto"/>
        <w:right w:val="none" w:sz="0" w:space="0" w:color="auto"/>
      </w:divBdr>
    </w:div>
    <w:div w:id="613243838">
      <w:bodyDiv w:val="1"/>
      <w:marLeft w:val="0"/>
      <w:marRight w:val="0"/>
      <w:marTop w:val="0"/>
      <w:marBottom w:val="0"/>
      <w:divBdr>
        <w:top w:val="none" w:sz="0" w:space="0" w:color="auto"/>
        <w:left w:val="none" w:sz="0" w:space="0" w:color="auto"/>
        <w:bottom w:val="none" w:sz="0" w:space="0" w:color="auto"/>
        <w:right w:val="none" w:sz="0" w:space="0" w:color="auto"/>
      </w:divBdr>
    </w:div>
    <w:div w:id="621494877">
      <w:bodyDiv w:val="1"/>
      <w:marLeft w:val="0"/>
      <w:marRight w:val="0"/>
      <w:marTop w:val="0"/>
      <w:marBottom w:val="0"/>
      <w:divBdr>
        <w:top w:val="none" w:sz="0" w:space="0" w:color="auto"/>
        <w:left w:val="none" w:sz="0" w:space="0" w:color="auto"/>
        <w:bottom w:val="none" w:sz="0" w:space="0" w:color="auto"/>
        <w:right w:val="none" w:sz="0" w:space="0" w:color="auto"/>
      </w:divBdr>
    </w:div>
    <w:div w:id="1154492630">
      <w:bodyDiv w:val="1"/>
      <w:marLeft w:val="0"/>
      <w:marRight w:val="0"/>
      <w:marTop w:val="0"/>
      <w:marBottom w:val="0"/>
      <w:divBdr>
        <w:top w:val="none" w:sz="0" w:space="0" w:color="auto"/>
        <w:left w:val="none" w:sz="0" w:space="0" w:color="auto"/>
        <w:bottom w:val="none" w:sz="0" w:space="0" w:color="auto"/>
        <w:right w:val="none" w:sz="0" w:space="0" w:color="auto"/>
      </w:divBdr>
    </w:div>
    <w:div w:id="1374112626">
      <w:bodyDiv w:val="1"/>
      <w:marLeft w:val="0"/>
      <w:marRight w:val="0"/>
      <w:marTop w:val="0"/>
      <w:marBottom w:val="0"/>
      <w:divBdr>
        <w:top w:val="none" w:sz="0" w:space="0" w:color="auto"/>
        <w:left w:val="none" w:sz="0" w:space="0" w:color="auto"/>
        <w:bottom w:val="none" w:sz="0" w:space="0" w:color="auto"/>
        <w:right w:val="none" w:sz="0" w:space="0" w:color="auto"/>
      </w:divBdr>
    </w:div>
    <w:div w:id="14856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1592</Words>
  <Characters>908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3</cp:revision>
  <dcterms:created xsi:type="dcterms:W3CDTF">2025-01-30T06:16:00Z</dcterms:created>
  <dcterms:modified xsi:type="dcterms:W3CDTF">2025-01-31T07:05:00Z</dcterms:modified>
</cp:coreProperties>
</file>