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C6AA6" w14:textId="77777777" w:rsidR="00D70A39" w:rsidRPr="008E653D" w:rsidRDefault="00D70A39" w:rsidP="00D70A39">
      <w:pPr>
        <w:widowControl w:val="0"/>
        <w:spacing w:after="0" w:line="240" w:lineRule="auto"/>
        <w:ind w:firstLine="851"/>
        <w:contextualSpacing/>
        <w:jc w:val="right"/>
        <w:outlineLvl w:val="0"/>
        <w:rPr>
          <w:rFonts w:ascii="Times New Roman" w:hAnsi="Times New Roman"/>
          <w:sz w:val="24"/>
          <w:szCs w:val="24"/>
        </w:rPr>
      </w:pPr>
      <w:r w:rsidRPr="008E653D">
        <w:rPr>
          <w:rFonts w:ascii="Times New Roman" w:hAnsi="Times New Roman"/>
          <w:sz w:val="24"/>
          <w:szCs w:val="24"/>
        </w:rPr>
        <w:t>Pirkimo sąlygų 2 priedas</w:t>
      </w:r>
    </w:p>
    <w:p w14:paraId="0DF44E0E" w14:textId="77777777" w:rsidR="00D70A39" w:rsidRPr="008E653D" w:rsidRDefault="00D70A39" w:rsidP="00D70A39">
      <w:pPr>
        <w:widowControl w:val="0"/>
        <w:spacing w:after="0" w:line="240" w:lineRule="auto"/>
        <w:ind w:firstLine="851"/>
        <w:contextualSpacing/>
        <w:jc w:val="center"/>
        <w:outlineLvl w:val="0"/>
        <w:rPr>
          <w:rFonts w:ascii="Times New Roman" w:hAnsi="Times New Roman"/>
          <w:b/>
          <w:bCs/>
          <w:sz w:val="24"/>
          <w:szCs w:val="24"/>
        </w:rPr>
      </w:pPr>
    </w:p>
    <w:p w14:paraId="70632A34" w14:textId="4E7317CE" w:rsidR="00D70A39" w:rsidRPr="008E653D" w:rsidRDefault="00D70A39" w:rsidP="00135AC1">
      <w:pPr>
        <w:widowControl w:val="0"/>
        <w:spacing w:after="0" w:line="240" w:lineRule="auto"/>
        <w:ind w:firstLine="851"/>
        <w:contextualSpacing/>
        <w:jc w:val="center"/>
        <w:outlineLvl w:val="0"/>
        <w:rPr>
          <w:rFonts w:ascii="Times New Roman" w:hAnsi="Times New Roman"/>
          <w:b/>
          <w:bCs/>
          <w:sz w:val="24"/>
          <w:szCs w:val="24"/>
        </w:rPr>
      </w:pPr>
      <w:r w:rsidRPr="008E653D">
        <w:rPr>
          <w:rFonts w:ascii="Times New Roman" w:hAnsi="Times New Roman"/>
          <w:b/>
          <w:bCs/>
          <w:sz w:val="24"/>
          <w:szCs w:val="24"/>
        </w:rPr>
        <w:t xml:space="preserve">EDUKACINĖS MOKYMŲ PROGRAMOS, SKIRTOS SEKSUALINIO SMURTO PRIEŠ VAIKUS PREVENCIJAI IR ATPAŽINIMUI, </w:t>
      </w:r>
      <w:r w:rsidR="004C1871">
        <w:rPr>
          <w:rFonts w:ascii="Times New Roman" w:hAnsi="Times New Roman"/>
          <w:b/>
          <w:bCs/>
          <w:sz w:val="24"/>
          <w:szCs w:val="24"/>
        </w:rPr>
        <w:t xml:space="preserve">NAUDOJIMO </w:t>
      </w:r>
      <w:r w:rsidRPr="008E653D">
        <w:rPr>
          <w:rFonts w:ascii="Times New Roman" w:hAnsi="Times New Roman"/>
          <w:b/>
          <w:bCs/>
          <w:sz w:val="24"/>
          <w:szCs w:val="24"/>
        </w:rPr>
        <w:t>TEISIŲ SUTEIKIMO ARBA</w:t>
      </w:r>
      <w:r w:rsidRPr="008E653D">
        <w:rPr>
          <w:rFonts w:ascii="Times New Roman" w:hAnsi="Times New Roman"/>
          <w:sz w:val="24"/>
          <w:szCs w:val="24"/>
        </w:rPr>
        <w:t xml:space="preserve"> </w:t>
      </w:r>
      <w:r w:rsidRPr="008E653D">
        <w:rPr>
          <w:rFonts w:ascii="Times New Roman" w:hAnsi="Times New Roman"/>
          <w:b/>
          <w:bCs/>
          <w:sz w:val="24"/>
          <w:szCs w:val="24"/>
        </w:rPr>
        <w:t>NAUJOS EDUKACINĖS MOKYMŲ PROGRAMOS SUKŪRIMO IR NAUDOJIMO TEISIŲ SUTEIKIMO, METODINĖS MEDŽIAGOS PARENGIMO IR VALSTYBĖS VAIKO TEISIŲ APSAUGOS IR ĮVAIKINIMO</w:t>
      </w:r>
      <w:r w:rsidRPr="008E653D">
        <w:rPr>
          <w:rFonts w:ascii="Times New Roman" w:hAnsi="Times New Roman"/>
          <w:sz w:val="24"/>
          <w:szCs w:val="24"/>
        </w:rPr>
        <w:t xml:space="preserve"> </w:t>
      </w:r>
      <w:r w:rsidRPr="008E653D">
        <w:rPr>
          <w:rFonts w:ascii="Times New Roman" w:hAnsi="Times New Roman"/>
          <w:b/>
          <w:bCs/>
          <w:sz w:val="24"/>
          <w:szCs w:val="24"/>
        </w:rPr>
        <w:t>TARNYBOS PRIE SOCIALINĖS APSAUGOS IR DARBO MINISTERIJOS</w:t>
      </w:r>
      <w:r w:rsidRPr="008E653D">
        <w:rPr>
          <w:rFonts w:ascii="Times New Roman" w:hAnsi="Times New Roman"/>
          <w:sz w:val="24"/>
          <w:szCs w:val="24"/>
        </w:rPr>
        <w:t xml:space="preserve"> </w:t>
      </w:r>
      <w:r w:rsidRPr="008E653D">
        <w:rPr>
          <w:rFonts w:ascii="Times New Roman" w:hAnsi="Times New Roman"/>
          <w:b/>
          <w:bCs/>
          <w:sz w:val="24"/>
          <w:szCs w:val="24"/>
        </w:rPr>
        <w:t>SPECIALISTŲ PARENGIMO PASLAUGŲ PIRKIMO TECHNINĖ SPECIFIKACIJA</w:t>
      </w:r>
    </w:p>
    <w:p w14:paraId="2756F2CC" w14:textId="77777777" w:rsidR="00D70A39" w:rsidRPr="008E653D" w:rsidRDefault="00D70A39" w:rsidP="00D70A39">
      <w:pPr>
        <w:widowControl w:val="0"/>
        <w:spacing w:after="0" w:line="240" w:lineRule="auto"/>
        <w:ind w:firstLine="851"/>
        <w:contextualSpacing/>
        <w:jc w:val="center"/>
        <w:outlineLvl w:val="0"/>
        <w:rPr>
          <w:rFonts w:ascii="Times New Roman" w:hAnsi="Times New Roman"/>
          <w:b/>
          <w:bCs/>
          <w:sz w:val="24"/>
          <w:szCs w:val="24"/>
        </w:rPr>
      </w:pPr>
    </w:p>
    <w:p w14:paraId="4DAD30C9" w14:textId="77777777" w:rsidR="00D70A39" w:rsidRPr="008E653D" w:rsidRDefault="00D70A39" w:rsidP="00D70A39">
      <w:pPr>
        <w:pStyle w:val="ListParagraph"/>
        <w:widowControl w:val="0"/>
        <w:numPr>
          <w:ilvl w:val="0"/>
          <w:numId w:val="1"/>
        </w:numPr>
        <w:tabs>
          <w:tab w:val="left" w:pos="1134"/>
        </w:tabs>
        <w:spacing w:after="0" w:line="240" w:lineRule="auto"/>
        <w:ind w:left="0" w:firstLine="851"/>
        <w:jc w:val="center"/>
        <w:rPr>
          <w:rFonts w:ascii="Times New Roman" w:hAnsi="Times New Roman"/>
          <w:sz w:val="24"/>
          <w:szCs w:val="24"/>
        </w:rPr>
      </w:pPr>
      <w:r w:rsidRPr="008E653D">
        <w:rPr>
          <w:rFonts w:ascii="Times New Roman" w:hAnsi="Times New Roman"/>
          <w:b/>
          <w:bCs/>
          <w:sz w:val="24"/>
          <w:szCs w:val="24"/>
        </w:rPr>
        <w:t>BENDROJI INFORMACIJA</w:t>
      </w:r>
    </w:p>
    <w:p w14:paraId="08355D19" w14:textId="77777777" w:rsidR="00D70A39" w:rsidRPr="008E653D" w:rsidRDefault="00D70A39" w:rsidP="00D70A39">
      <w:pPr>
        <w:pStyle w:val="ListParagraph"/>
        <w:widowControl w:val="0"/>
        <w:tabs>
          <w:tab w:val="left" w:pos="2210"/>
        </w:tabs>
        <w:spacing w:after="0" w:line="240" w:lineRule="auto"/>
        <w:ind w:left="0" w:firstLine="851"/>
        <w:jc w:val="both"/>
        <w:rPr>
          <w:rFonts w:ascii="Times New Roman" w:hAnsi="Times New Roman"/>
          <w:sz w:val="24"/>
          <w:szCs w:val="24"/>
        </w:rPr>
      </w:pPr>
    </w:p>
    <w:p w14:paraId="024145E7" w14:textId="77777777" w:rsidR="00D70A39" w:rsidRPr="008E653D" w:rsidRDefault="00D70A39" w:rsidP="00D70A39">
      <w:pPr>
        <w:widowControl w:val="0"/>
        <w:numPr>
          <w:ilvl w:val="1"/>
          <w:numId w:val="5"/>
        </w:numPr>
        <w:spacing w:after="0" w:line="240" w:lineRule="auto"/>
        <w:ind w:left="0" w:firstLine="851"/>
        <w:contextualSpacing/>
        <w:jc w:val="both"/>
        <w:rPr>
          <w:rFonts w:ascii="Times New Roman" w:hAnsi="Times New Roman"/>
          <w:sz w:val="24"/>
          <w:szCs w:val="24"/>
        </w:rPr>
      </w:pPr>
      <w:r w:rsidRPr="008E653D">
        <w:rPr>
          <w:rFonts w:ascii="Times New Roman" w:hAnsi="Times New Roman"/>
          <w:sz w:val="24"/>
          <w:szCs w:val="24"/>
        </w:rPr>
        <w:t>Valstybės vaiko teisių apsaugos ir įvaikinimo tarnyba prie Socialinės apsaugos ir darbo ministerijos (toliau – Perkančioji organizacija), įgyvendindama pažangos priemonę Nr. 09-004-02-05-02 „Plėtoti įrodymais pagrįstas programas ir trūkstamas specializuotas paslaugas, skirtas šeimoms, vaikams ir jauniems žmonėms“ pagal projektą „IŠ TYLOS – vaiko pagalbos namai“ Nr. 07-019-P-0001, vykdo seksualinio smurto prieš vaikus prevencijai ir atpažinimui skirtos edukacinės mokymų programos naudojimo teisių suteikimo arba naujos edukacinės mokymų programos sukūrimo ir naudojimo teisių suteikimo, metodinės medžiagos parengimo bei Tarnybos specialistų parengimo savarankiškai vykdyti edukacines veiklas vaikams ir mokymus specialistams pagal edukacinę mokymų programą paslaugų pirkimą.</w:t>
      </w:r>
    </w:p>
    <w:p w14:paraId="1D235CC7" w14:textId="77777777" w:rsidR="00D70A39" w:rsidRPr="008E653D" w:rsidRDefault="00D70A39" w:rsidP="00D70A39">
      <w:pPr>
        <w:pStyle w:val="ListParagraph"/>
        <w:widowControl w:val="0"/>
        <w:numPr>
          <w:ilvl w:val="1"/>
          <w:numId w:val="5"/>
        </w:numPr>
        <w:tabs>
          <w:tab w:val="left" w:pos="360"/>
          <w:tab w:val="left" w:pos="432"/>
          <w:tab w:val="left" w:pos="567"/>
          <w:tab w:val="left" w:pos="851"/>
          <w:tab w:val="left" w:pos="993"/>
        </w:tabs>
        <w:spacing w:after="0" w:line="240" w:lineRule="auto"/>
        <w:ind w:left="0" w:firstLine="851"/>
        <w:jc w:val="both"/>
        <w:rPr>
          <w:rFonts w:ascii="Times New Roman" w:hAnsi="Times New Roman"/>
          <w:sz w:val="24"/>
          <w:szCs w:val="24"/>
        </w:rPr>
      </w:pPr>
      <w:r w:rsidRPr="008E653D">
        <w:rPr>
          <w:rFonts w:ascii="Times New Roman" w:hAnsi="Times New Roman"/>
          <w:sz w:val="24"/>
          <w:szCs w:val="24"/>
        </w:rPr>
        <w:t xml:space="preserve"> Pirkimu siekiama parengti Tarnybos specialistus vykdyti edukacinėje mokymų programoje numatytas veiklas su 5–17 metų vaikais, įskaitant galimai rizikas patiriančius ir (ar) pažeidžiamus vaikus, taip pat vykdyti mokymus pagal edukacinę mokymų programą mokyklų ir kitų įstaigų, institucijų ir (ar) organizacijų specialistams, dirbantiems su vaikais. Mokymais siekiama tobulinti šių specialistų kompetencijas seksualinio smurto prieš vaikus prevencijos ir atpažinimo srityje bei parengti juos savarankiškai organizuoti ir vykdyti prevencines bei edukacines veiklas 5–17 metų vaikams, taip užtikrinant seksualinio smurto prieš vaikus ir vaikų seksualinio išnaudojimo prevencijos tęstinumą.</w:t>
      </w:r>
    </w:p>
    <w:p w14:paraId="70AAF810" w14:textId="383060C3" w:rsidR="00D70A39" w:rsidRPr="008E653D" w:rsidRDefault="00D70A39" w:rsidP="00D70A39">
      <w:pPr>
        <w:pStyle w:val="ListParagraph"/>
        <w:widowControl w:val="0"/>
        <w:numPr>
          <w:ilvl w:val="1"/>
          <w:numId w:val="5"/>
        </w:numPr>
        <w:tabs>
          <w:tab w:val="left" w:pos="432"/>
          <w:tab w:val="left" w:pos="567"/>
          <w:tab w:val="left" w:pos="851"/>
          <w:tab w:val="left" w:pos="993"/>
        </w:tabs>
        <w:spacing w:after="0" w:line="240" w:lineRule="auto"/>
        <w:ind w:left="0" w:firstLine="851"/>
        <w:jc w:val="both"/>
        <w:rPr>
          <w:rFonts w:ascii="Times New Roman" w:hAnsi="Times New Roman"/>
          <w:sz w:val="24"/>
          <w:szCs w:val="24"/>
        </w:rPr>
      </w:pPr>
      <w:r w:rsidRPr="008E653D">
        <w:rPr>
          <w:rFonts w:ascii="Times New Roman" w:hAnsi="Times New Roman"/>
          <w:sz w:val="24"/>
          <w:szCs w:val="24"/>
        </w:rPr>
        <w:t xml:space="preserve"> </w:t>
      </w:r>
      <w:r w:rsidRPr="008E653D">
        <w:rPr>
          <w:rFonts w:ascii="Times New Roman" w:hAnsi="Times New Roman"/>
          <w:b/>
          <w:bCs/>
          <w:sz w:val="24"/>
          <w:szCs w:val="24"/>
        </w:rPr>
        <w:t>Mokymų dalyviai</w:t>
      </w:r>
      <w:r w:rsidRPr="008E653D">
        <w:rPr>
          <w:rFonts w:ascii="Times New Roman" w:hAnsi="Times New Roman"/>
          <w:sz w:val="24"/>
          <w:szCs w:val="24"/>
        </w:rPr>
        <w:t xml:space="preserve"> –</w:t>
      </w:r>
      <w:r w:rsidR="00DB26F7">
        <w:rPr>
          <w:rFonts w:ascii="Times New Roman" w:hAnsi="Times New Roman"/>
          <w:sz w:val="24"/>
          <w:szCs w:val="24"/>
        </w:rPr>
        <w:t xml:space="preserve"> </w:t>
      </w:r>
      <w:r w:rsidRPr="008E653D">
        <w:rPr>
          <w:rFonts w:ascii="Times New Roman" w:hAnsi="Times New Roman"/>
          <w:sz w:val="24"/>
          <w:szCs w:val="24"/>
        </w:rPr>
        <w:t xml:space="preserve">specialistai ir asmenys, dirbantys </w:t>
      </w:r>
      <w:r w:rsidR="00DB26F7">
        <w:rPr>
          <w:rFonts w:ascii="Times New Roman" w:hAnsi="Times New Roman"/>
          <w:sz w:val="24"/>
          <w:szCs w:val="24"/>
        </w:rPr>
        <w:t xml:space="preserve">su vaikais </w:t>
      </w:r>
      <w:r w:rsidRPr="008E653D">
        <w:rPr>
          <w:rFonts w:ascii="Times New Roman" w:hAnsi="Times New Roman"/>
          <w:sz w:val="24"/>
          <w:szCs w:val="24"/>
        </w:rPr>
        <w:t>vaiko teisių apsaugos ir (ar) vaiko gerovės srityse (toliau – specialistai).</w:t>
      </w:r>
    </w:p>
    <w:p w14:paraId="69FB7060" w14:textId="5DA18A0D" w:rsidR="00D70A39" w:rsidRPr="008E653D" w:rsidRDefault="00D70A39" w:rsidP="00D70A39">
      <w:pPr>
        <w:pStyle w:val="ListParagraph"/>
        <w:widowControl w:val="0"/>
        <w:numPr>
          <w:ilvl w:val="1"/>
          <w:numId w:val="5"/>
        </w:numPr>
        <w:tabs>
          <w:tab w:val="left" w:pos="360"/>
          <w:tab w:val="left" w:pos="432"/>
          <w:tab w:val="left" w:pos="567"/>
          <w:tab w:val="left" w:pos="851"/>
          <w:tab w:val="left" w:pos="993"/>
        </w:tabs>
        <w:spacing w:after="0" w:line="240" w:lineRule="auto"/>
        <w:ind w:left="0" w:firstLine="851"/>
        <w:jc w:val="both"/>
        <w:rPr>
          <w:rFonts w:ascii="Times New Roman" w:hAnsi="Times New Roman"/>
          <w:sz w:val="24"/>
          <w:szCs w:val="24"/>
        </w:rPr>
      </w:pPr>
      <w:r w:rsidRPr="008E653D">
        <w:rPr>
          <w:rFonts w:ascii="Times New Roman" w:hAnsi="Times New Roman"/>
          <w:sz w:val="24"/>
          <w:szCs w:val="24"/>
        </w:rPr>
        <w:t xml:space="preserve"> </w:t>
      </w:r>
      <w:r w:rsidRPr="008E653D">
        <w:rPr>
          <w:rFonts w:ascii="Times New Roman" w:hAnsi="Times New Roman"/>
          <w:b/>
          <w:bCs/>
          <w:sz w:val="24"/>
          <w:szCs w:val="24"/>
        </w:rPr>
        <w:t xml:space="preserve">Tarnybos specialistai – </w:t>
      </w:r>
      <w:r w:rsidRPr="008E653D">
        <w:rPr>
          <w:rFonts w:ascii="Times New Roman" w:hAnsi="Times New Roman"/>
          <w:sz w:val="24"/>
          <w:szCs w:val="24"/>
        </w:rPr>
        <w:t>Perkančiosios organizacijos darbuotojai, kurie pagal šį pirkimą bus parengti savarankiškai vykdyti edukacinėje mokymų programoje numatytas veiklas su 5–17 metų vaikais ir vykdyti mokymus pagal edukacinę mokymų programą specialistams, taip pat teikti metodinę pagalbą ją įgyvendinantiems specialistams</w:t>
      </w:r>
      <w:r w:rsidR="00C63FA5">
        <w:rPr>
          <w:rFonts w:ascii="Times New Roman" w:hAnsi="Times New Roman"/>
          <w:sz w:val="24"/>
          <w:szCs w:val="24"/>
        </w:rPr>
        <w:t>.</w:t>
      </w:r>
    </w:p>
    <w:p w14:paraId="6E1308BC" w14:textId="77777777" w:rsidR="00D70A39" w:rsidRPr="008E653D" w:rsidRDefault="00D70A39" w:rsidP="00D70A39">
      <w:pPr>
        <w:pStyle w:val="ListParagraph"/>
        <w:widowControl w:val="0"/>
        <w:tabs>
          <w:tab w:val="left" w:pos="432"/>
        </w:tabs>
        <w:spacing w:after="0" w:line="240" w:lineRule="auto"/>
        <w:ind w:left="0" w:firstLine="851"/>
        <w:jc w:val="both"/>
        <w:rPr>
          <w:rFonts w:ascii="Times New Roman" w:hAnsi="Times New Roman"/>
          <w:sz w:val="24"/>
          <w:szCs w:val="24"/>
        </w:rPr>
      </w:pPr>
    </w:p>
    <w:p w14:paraId="6B4309C8" w14:textId="77777777" w:rsidR="00D70A39" w:rsidRPr="008E653D" w:rsidRDefault="00D70A39" w:rsidP="00D70A39">
      <w:pPr>
        <w:pStyle w:val="NormalWeb"/>
        <w:widowControl w:val="0"/>
        <w:numPr>
          <w:ilvl w:val="0"/>
          <w:numId w:val="1"/>
        </w:numPr>
        <w:tabs>
          <w:tab w:val="left" w:pos="720"/>
        </w:tabs>
        <w:spacing w:before="0" w:beforeAutospacing="0" w:after="0" w:afterAutospacing="0"/>
        <w:ind w:left="0" w:firstLine="851"/>
        <w:contextualSpacing/>
        <w:jc w:val="center"/>
        <w:rPr>
          <w:rFonts w:ascii="Times New Roman" w:hAnsi="Times New Roman"/>
          <w:sz w:val="24"/>
        </w:rPr>
      </w:pPr>
      <w:r w:rsidRPr="008E653D">
        <w:rPr>
          <w:rFonts w:ascii="Times New Roman" w:hAnsi="Times New Roman"/>
          <w:b/>
          <w:bCs/>
          <w:sz w:val="24"/>
        </w:rPr>
        <w:t>PIRKIMO OBJEKTO APRAŠYMAS</w:t>
      </w:r>
    </w:p>
    <w:p w14:paraId="05DB36AB" w14:textId="77777777" w:rsidR="00D70A39" w:rsidRPr="008E653D" w:rsidRDefault="00D70A39" w:rsidP="00D70A39">
      <w:pPr>
        <w:pStyle w:val="NormalWeb"/>
        <w:widowControl w:val="0"/>
        <w:tabs>
          <w:tab w:val="left" w:pos="567"/>
        </w:tabs>
        <w:spacing w:before="0" w:beforeAutospacing="0" w:after="0" w:afterAutospacing="0"/>
        <w:ind w:firstLine="851"/>
        <w:contextualSpacing/>
        <w:rPr>
          <w:rFonts w:ascii="Times New Roman" w:hAnsi="Times New Roman"/>
          <w:sz w:val="24"/>
          <w:lang w:val="en-US"/>
        </w:rPr>
      </w:pPr>
    </w:p>
    <w:p w14:paraId="45CCFF15" w14:textId="77777777" w:rsidR="00D70A39" w:rsidRPr="008E653D" w:rsidRDefault="00D70A39" w:rsidP="00D70A39">
      <w:pPr>
        <w:pStyle w:val="NormalWeb"/>
        <w:widowControl w:val="0"/>
        <w:numPr>
          <w:ilvl w:val="1"/>
          <w:numId w:val="4"/>
        </w:numPr>
        <w:tabs>
          <w:tab w:val="left" w:pos="284"/>
        </w:tabs>
        <w:spacing w:before="0" w:beforeAutospacing="0" w:after="0" w:afterAutospacing="0"/>
        <w:ind w:left="0" w:firstLine="851"/>
        <w:contextualSpacing/>
        <w:rPr>
          <w:rFonts w:ascii="Times New Roman" w:hAnsi="Times New Roman"/>
          <w:sz w:val="24"/>
        </w:rPr>
      </w:pPr>
      <w:r w:rsidRPr="008E653D">
        <w:rPr>
          <w:rFonts w:ascii="Times New Roman" w:hAnsi="Times New Roman"/>
          <w:b/>
          <w:bCs/>
          <w:sz w:val="24"/>
        </w:rPr>
        <w:t>Pirkimo objektas</w:t>
      </w:r>
      <w:r w:rsidRPr="008E653D">
        <w:rPr>
          <w:rFonts w:ascii="Times New Roman" w:hAnsi="Times New Roman"/>
          <w:sz w:val="24"/>
        </w:rPr>
        <w:t xml:space="preserve"> –  jau sukurtos seksualinio smurto prieš vaikus prevencijai ir atpažinimui skirtos edukacinės mokymų programos naudojimo teisių suteikimo arba naujos edukacinės mokymų programos sukūrimo ir naudojimo teisių suteikimo, metodinės ir mokomosios medžiagos parengimo bei Tarnybos specialistų parengimo savarankiškai vykdyti edukacines veiklas vaikams ir mokymus specialistams pagal edukacinę mokymų programą paslaugos. Edukacinė mokymų programa – metodinės ir mokomosios medžiagos bei programos turinio visuma, skirta specialistų mokymams ir edukacinėms veikloms su vaikais vykdyti (toliau – edukacinė mokymų programa).</w:t>
      </w:r>
    </w:p>
    <w:p w14:paraId="6462B4F9" w14:textId="77777777" w:rsidR="00D70A39" w:rsidRPr="008E653D" w:rsidRDefault="00D70A39" w:rsidP="00D70A39">
      <w:pPr>
        <w:pStyle w:val="NormalWeb"/>
        <w:widowControl w:val="0"/>
        <w:numPr>
          <w:ilvl w:val="1"/>
          <w:numId w:val="2"/>
        </w:numPr>
        <w:tabs>
          <w:tab w:val="left" w:pos="284"/>
        </w:tabs>
        <w:spacing w:before="0" w:beforeAutospacing="0" w:after="0" w:afterAutospacing="0"/>
        <w:ind w:left="0" w:firstLine="851"/>
        <w:contextualSpacing/>
        <w:rPr>
          <w:rFonts w:ascii="Times New Roman" w:hAnsi="Times New Roman"/>
          <w:sz w:val="24"/>
        </w:rPr>
      </w:pPr>
      <w:r w:rsidRPr="008E653D">
        <w:rPr>
          <w:rFonts w:ascii="Times New Roman" w:hAnsi="Times New Roman"/>
          <w:sz w:val="24"/>
        </w:rPr>
        <w:t>Paslaugos apima:</w:t>
      </w:r>
    </w:p>
    <w:p w14:paraId="39C5A753" w14:textId="1C3EA835" w:rsidR="00D70A39" w:rsidRPr="008E653D" w:rsidRDefault="00D70A39" w:rsidP="00D70A39">
      <w:pPr>
        <w:pStyle w:val="NormalWeb"/>
        <w:widowControl w:val="0"/>
        <w:numPr>
          <w:ilvl w:val="2"/>
          <w:numId w:val="2"/>
        </w:numPr>
        <w:spacing w:before="0" w:beforeAutospacing="0" w:after="0" w:afterAutospacing="0"/>
        <w:ind w:left="0" w:firstLine="851"/>
        <w:contextualSpacing/>
        <w:rPr>
          <w:rFonts w:ascii="Times New Roman" w:hAnsi="Times New Roman"/>
          <w:sz w:val="24"/>
        </w:rPr>
      </w:pPr>
      <w:r w:rsidRPr="008E653D">
        <w:rPr>
          <w:rFonts w:ascii="Times New Roman" w:hAnsi="Times New Roman"/>
          <w:sz w:val="24"/>
        </w:rPr>
        <w:t xml:space="preserve">Jau sukurtos  edukacinės mokymų programos naudojimo teisių suteikimą arba naujos edukacinės mokymų programos sukūrimą ir naudojimo teisių suteikimą. </w:t>
      </w:r>
    </w:p>
    <w:p w14:paraId="6EB0E015" w14:textId="77777777" w:rsidR="00D70A39" w:rsidRPr="008E653D" w:rsidRDefault="00D70A39" w:rsidP="00D70A39">
      <w:pPr>
        <w:pStyle w:val="NormalWeb"/>
        <w:widowControl w:val="0"/>
        <w:numPr>
          <w:ilvl w:val="2"/>
          <w:numId w:val="2"/>
        </w:numPr>
        <w:spacing w:before="0" w:beforeAutospacing="0" w:after="0" w:afterAutospacing="0"/>
        <w:ind w:left="0" w:firstLine="851"/>
        <w:contextualSpacing/>
        <w:rPr>
          <w:rFonts w:ascii="Times New Roman" w:hAnsi="Times New Roman"/>
          <w:sz w:val="24"/>
        </w:rPr>
      </w:pPr>
      <w:r w:rsidRPr="008E653D">
        <w:rPr>
          <w:rFonts w:ascii="Times New Roman" w:hAnsi="Times New Roman"/>
          <w:sz w:val="24"/>
        </w:rPr>
        <w:t xml:space="preserve">Tarnybos specialistų parengimas savarankiškai vykdyti edukacines veiklas vaikams ir </w:t>
      </w:r>
      <w:r w:rsidRPr="008E653D">
        <w:rPr>
          <w:rFonts w:ascii="Times New Roman" w:hAnsi="Times New Roman"/>
          <w:sz w:val="24"/>
        </w:rPr>
        <w:lastRenderedPageBreak/>
        <w:t>mokymus specialistams pagal edukacinę mokymų programą.</w:t>
      </w:r>
    </w:p>
    <w:p w14:paraId="12918A08" w14:textId="77777777" w:rsidR="00D70A39" w:rsidRPr="008E653D" w:rsidRDefault="00D70A39" w:rsidP="00D70A39">
      <w:pPr>
        <w:pStyle w:val="NormalWeb"/>
        <w:widowControl w:val="0"/>
        <w:numPr>
          <w:ilvl w:val="3"/>
          <w:numId w:val="2"/>
        </w:numPr>
        <w:tabs>
          <w:tab w:val="left" w:pos="284"/>
        </w:tabs>
        <w:spacing w:before="0" w:beforeAutospacing="0" w:after="0" w:afterAutospacing="0"/>
        <w:ind w:left="0" w:firstLine="851"/>
        <w:contextualSpacing/>
        <w:rPr>
          <w:rFonts w:ascii="Times New Roman" w:hAnsi="Times New Roman"/>
          <w:sz w:val="24"/>
        </w:rPr>
      </w:pPr>
      <w:r w:rsidRPr="008E653D">
        <w:rPr>
          <w:rFonts w:ascii="Times New Roman" w:hAnsi="Times New Roman"/>
          <w:sz w:val="24"/>
        </w:rPr>
        <w:t xml:space="preserve"> Tiekėjas privalo parengti Tarnybos specialistus, kurie pagal Edukacinę mokymų programą vykdys edukacines veiklas vaikams ir, pagal poreikį, mokymus su vaikais dirbantiems specialistams. Tarnybos specialistų parengimo tikslas – užtikrinti, kad jie įgytų teorinių žinių ir praktinių gebėjimų, reikalingų savarankiškai vykdyti edukacines veiklas tikslinės grupės skirtingo amžiaus vaikams ir mokymus specialistams pagal edukacinę mokymų programą.</w:t>
      </w:r>
    </w:p>
    <w:p w14:paraId="746906E1" w14:textId="022D803F" w:rsidR="00D70A39" w:rsidRPr="008E653D" w:rsidRDefault="00D70A39" w:rsidP="00D70A39">
      <w:pPr>
        <w:pStyle w:val="NormalWeb"/>
        <w:widowControl w:val="0"/>
        <w:numPr>
          <w:ilvl w:val="3"/>
          <w:numId w:val="2"/>
        </w:numPr>
        <w:tabs>
          <w:tab w:val="left" w:pos="284"/>
        </w:tabs>
        <w:spacing w:before="0" w:beforeAutospacing="0" w:after="0" w:afterAutospacing="0"/>
        <w:ind w:left="0" w:firstLine="851"/>
        <w:contextualSpacing/>
        <w:rPr>
          <w:rFonts w:ascii="Times New Roman" w:hAnsi="Times New Roman"/>
          <w:sz w:val="24"/>
        </w:rPr>
      </w:pPr>
      <w:r w:rsidRPr="008E653D">
        <w:rPr>
          <w:rFonts w:ascii="Times New Roman" w:hAnsi="Times New Roman"/>
          <w:sz w:val="24"/>
        </w:rPr>
        <w:t xml:space="preserve"> Parengimui skiriamus Tarnybos specialistus atrenka Perkančioji organizacija. Maksimalus planuojamas apmokyti Tarnybos specialistų skaičius – iki 40 Tarnybos specialistų</w:t>
      </w:r>
      <w:r w:rsidR="00FE5E1E">
        <w:rPr>
          <w:rFonts w:ascii="Times New Roman" w:hAnsi="Times New Roman"/>
          <w:sz w:val="24"/>
        </w:rPr>
        <w:t xml:space="preserve"> (</w:t>
      </w:r>
      <w:r w:rsidR="00FE5E1E" w:rsidRPr="00FE5E1E">
        <w:rPr>
          <w:rFonts w:ascii="Times New Roman" w:hAnsi="Times New Roman"/>
          <w:sz w:val="24"/>
        </w:rPr>
        <w:t xml:space="preserve">vienoje mokymų grupėje – ne daugiau kaip 20 </w:t>
      </w:r>
      <w:r w:rsidR="00FE5E1E">
        <w:rPr>
          <w:rFonts w:ascii="Times New Roman" w:hAnsi="Times New Roman"/>
          <w:sz w:val="24"/>
        </w:rPr>
        <w:t>asmenų)</w:t>
      </w:r>
      <w:r w:rsidRPr="008E653D">
        <w:rPr>
          <w:rFonts w:ascii="Times New Roman" w:hAnsi="Times New Roman"/>
          <w:sz w:val="24"/>
        </w:rPr>
        <w:t xml:space="preserve">. Paslaugos bus perkamos pagal Perkančiosios organizacijos poreikį. Perkančioji organizacija neįsipareigoja įsigyti viso nurodyto paslaugų kiekio. Tiekėjas atsako už Perkančiosios organizacijos atrinktų Tarnybos specialistų parengimą pagal šios techninės specifikacijos reikalavimus. </w:t>
      </w:r>
    </w:p>
    <w:p w14:paraId="7C39EBDB" w14:textId="77777777" w:rsidR="00D70A39" w:rsidRPr="008E653D" w:rsidRDefault="00D70A39" w:rsidP="00D70A39">
      <w:pPr>
        <w:pStyle w:val="NormalWeb"/>
        <w:widowControl w:val="0"/>
        <w:numPr>
          <w:ilvl w:val="3"/>
          <w:numId w:val="2"/>
        </w:numPr>
        <w:tabs>
          <w:tab w:val="left" w:pos="284"/>
        </w:tabs>
        <w:spacing w:before="0" w:beforeAutospacing="0" w:after="0" w:afterAutospacing="0"/>
        <w:ind w:left="0" w:firstLine="851"/>
        <w:contextualSpacing/>
        <w:rPr>
          <w:rFonts w:ascii="Times New Roman" w:hAnsi="Times New Roman"/>
          <w:sz w:val="24"/>
        </w:rPr>
      </w:pPr>
      <w:r w:rsidRPr="008E653D">
        <w:rPr>
          <w:rFonts w:ascii="Times New Roman" w:hAnsi="Times New Roman"/>
          <w:sz w:val="24"/>
        </w:rPr>
        <w:t xml:space="preserve"> Tarnybos specialistų parengimo programos bendra apimtis – ne mažiau kaip 48 akademinės valandos, iš kurių 32 akademinės valandos skiriamos kontaktiniams mokymams (per vieną mokymų dieną – ne daugiau kaip 4 akademinės valandos), o 16 akademinių valandų – nuotolinėms konsultacijoms. Nuotolinių konsultacijų organizavimo tvarka, jų skaičius, trukmė ir išdėstymas dienomis nustatomi tiekėjo, suderinus su Perkančiąja organizacija, atsižvelgiant į Tarnybos specialistų poreikius ir mokymų organizavimo ypatumus. Mokymų metu turi būti išsamiai pristatyti ir praktiškai išnagrinėti edukacinės mokymų programos teoriniai pagrindai, tikslai, metodika, programos turinys, taikomos mokymo priemonės, edukacinių veiklų su skirtingo amžiaus vaikais vykdymo metodai, specialistų mokymo metodai, praktinių užduočių organizavimo principai bei kiti aspektai, būtini savarankiškai vykdyti edukacinėje mokymų programoje numatytas veiklas su vaikais ir mokymus specialistams.</w:t>
      </w:r>
    </w:p>
    <w:p w14:paraId="551A3628" w14:textId="77777777" w:rsidR="00D70A39" w:rsidRPr="008E653D" w:rsidRDefault="00D70A39" w:rsidP="00D70A39">
      <w:pPr>
        <w:pStyle w:val="NormalWeb"/>
        <w:widowControl w:val="0"/>
        <w:numPr>
          <w:ilvl w:val="3"/>
          <w:numId w:val="2"/>
        </w:numPr>
        <w:tabs>
          <w:tab w:val="left" w:pos="284"/>
        </w:tabs>
        <w:spacing w:before="0" w:beforeAutospacing="0" w:after="0" w:afterAutospacing="0"/>
        <w:ind w:left="0" w:firstLine="851"/>
        <w:contextualSpacing/>
        <w:rPr>
          <w:rFonts w:ascii="Times New Roman" w:hAnsi="Times New Roman"/>
          <w:sz w:val="24"/>
        </w:rPr>
      </w:pPr>
      <w:r w:rsidRPr="008E653D">
        <w:rPr>
          <w:rFonts w:ascii="Times New Roman" w:hAnsi="Times New Roman"/>
          <w:sz w:val="24"/>
        </w:rPr>
        <w:t xml:space="preserve"> Nuotolinių konsultacijų metu turi būti aptariami praktiniai Edukacinės mokymų programos taikymo klausimai, analizuojami praktiniai atvejai, teikiamos rekomendacijos dėl metodikos taikymo ir stiprinami Tarnybos specialistų gebėjimai savarankiškai vykdyti edukacines veiklas vaikams ir mokymus specialistams pagal edukacinę mokymų programą.</w:t>
      </w:r>
    </w:p>
    <w:p w14:paraId="699C7146" w14:textId="77777777" w:rsidR="00D70A39" w:rsidRPr="008E653D" w:rsidRDefault="00D70A39" w:rsidP="00D70A39">
      <w:pPr>
        <w:pStyle w:val="NormalWeb"/>
        <w:widowControl w:val="0"/>
        <w:numPr>
          <w:ilvl w:val="3"/>
          <w:numId w:val="2"/>
        </w:numPr>
        <w:tabs>
          <w:tab w:val="left" w:pos="284"/>
        </w:tabs>
        <w:spacing w:before="0" w:beforeAutospacing="0" w:after="0" w:afterAutospacing="0"/>
        <w:ind w:left="0" w:firstLine="851"/>
        <w:contextualSpacing/>
        <w:rPr>
          <w:rFonts w:ascii="Times New Roman" w:hAnsi="Times New Roman"/>
          <w:sz w:val="24"/>
        </w:rPr>
      </w:pPr>
      <w:r w:rsidRPr="008E653D">
        <w:rPr>
          <w:rFonts w:ascii="Times New Roman" w:hAnsi="Times New Roman"/>
          <w:sz w:val="24"/>
        </w:rPr>
        <w:t>Baigę Tarnybos specialistų parengimo programą, Tarnybos specialistai turi gebėti savarankiškai vykdyti edukacines veiklas tikslinės grupės skirtingo amžiaus vaikams ir mokymus specialistams pagal edukacinę mokymų programą, naudoti programos metodinę ir mokomąją medžiagą, konsultuoti specialistus edukacinės mokymų programos įgyvendinimo klausimais bei užtikrinti vienodą ir kokybišką specialistų mokymų pagal edukacinę mokymų programą vykdymą.</w:t>
      </w:r>
    </w:p>
    <w:p w14:paraId="31B274FB" w14:textId="77777777" w:rsidR="00D70A39" w:rsidRPr="008E653D" w:rsidRDefault="00D70A39" w:rsidP="00D70A39">
      <w:pPr>
        <w:pStyle w:val="NormalWeb"/>
        <w:widowControl w:val="0"/>
        <w:numPr>
          <w:ilvl w:val="1"/>
          <w:numId w:val="2"/>
        </w:numPr>
        <w:tabs>
          <w:tab w:val="left" w:pos="284"/>
        </w:tabs>
        <w:spacing w:before="0" w:beforeAutospacing="0" w:after="0" w:afterAutospacing="0"/>
        <w:ind w:left="0" w:firstLine="851"/>
        <w:contextualSpacing/>
        <w:rPr>
          <w:rFonts w:ascii="Times New Roman" w:hAnsi="Times New Roman"/>
          <w:sz w:val="24"/>
        </w:rPr>
      </w:pPr>
      <w:r w:rsidRPr="008E653D">
        <w:rPr>
          <w:rFonts w:ascii="Times New Roman" w:hAnsi="Times New Roman"/>
          <w:sz w:val="24"/>
        </w:rPr>
        <w:t>Tiekėjas, teikdamas pasiūlymą, Pasiūlymo formoje privalo nurodyti bendrą pasiūlymo kainą ir jos sudėtį, nurodydamas edukacinės mokymų programos (įskaitant jos sukūrimą arba jau sukurtos programos pateikimą, suderinimą, metodinę ir mokomąją medžiagą bei naudojimo teisių suteikimą) kainą ir vieno Tarnybos specialisto parengimo (įskaitant kontaktinius mokymus ir nuotolines konsultacijas) įkainį. Į pasiūlymo kainą turi būti įskaičiuoti visi tiekėjo mokami mokesčiai ir visos su paslaugų teikimu bei pirkimo sutarties vykdymu susijusios išlaidos.</w:t>
      </w:r>
    </w:p>
    <w:p w14:paraId="263E7FE7" w14:textId="77777777" w:rsidR="00D70A39" w:rsidRPr="008E653D" w:rsidRDefault="00D70A39" w:rsidP="00D70A39">
      <w:pPr>
        <w:pStyle w:val="ListParagraph"/>
        <w:numPr>
          <w:ilvl w:val="1"/>
          <w:numId w:val="2"/>
        </w:numPr>
        <w:tabs>
          <w:tab w:val="left" w:pos="1276"/>
          <w:tab w:val="left" w:pos="1958"/>
        </w:tabs>
        <w:spacing w:after="0" w:line="240" w:lineRule="auto"/>
        <w:ind w:left="0" w:firstLine="851"/>
        <w:jc w:val="both"/>
        <w:rPr>
          <w:rFonts w:ascii="Times New Roman" w:hAnsi="Times New Roman"/>
          <w:sz w:val="24"/>
          <w:szCs w:val="24"/>
        </w:rPr>
      </w:pPr>
      <w:r w:rsidRPr="008E653D">
        <w:rPr>
          <w:rFonts w:ascii="Times New Roman" w:hAnsi="Times New Roman"/>
          <w:sz w:val="24"/>
          <w:szCs w:val="24"/>
        </w:rPr>
        <w:t>Tarnybos specialistų parengimo mokymai ir konsultacijos vykdomi valstybine kalba (lietuvių kalba). Mokymų ir konsultacijų metu naudojama metodinė, mokomoji ir dalomoji medžiaga turi būti parengta lietuvių kalba.</w:t>
      </w:r>
    </w:p>
    <w:p w14:paraId="46BD75AB" w14:textId="77777777" w:rsidR="00D70A39" w:rsidRPr="008E653D" w:rsidRDefault="00D70A39" w:rsidP="00D70A39">
      <w:pPr>
        <w:pStyle w:val="ListParagraph"/>
        <w:numPr>
          <w:ilvl w:val="1"/>
          <w:numId w:val="2"/>
        </w:numPr>
        <w:tabs>
          <w:tab w:val="left" w:pos="1276"/>
          <w:tab w:val="left" w:pos="1958"/>
        </w:tabs>
        <w:spacing w:after="0" w:line="240" w:lineRule="auto"/>
        <w:ind w:left="0" w:firstLine="851"/>
        <w:jc w:val="both"/>
        <w:rPr>
          <w:rFonts w:ascii="Times New Roman" w:hAnsi="Times New Roman"/>
          <w:sz w:val="24"/>
          <w:szCs w:val="24"/>
        </w:rPr>
      </w:pPr>
      <w:r w:rsidRPr="008E653D">
        <w:rPr>
          <w:rFonts w:ascii="Times New Roman" w:hAnsi="Times New Roman"/>
          <w:sz w:val="24"/>
          <w:szCs w:val="24"/>
        </w:rPr>
        <w:t xml:space="preserve"> Paslaugų teikimo terminai:</w:t>
      </w:r>
    </w:p>
    <w:p w14:paraId="6D57F62A" w14:textId="77777777" w:rsidR="00D70A39" w:rsidRPr="008E653D" w:rsidRDefault="00D70A39" w:rsidP="00D70A39">
      <w:pPr>
        <w:pStyle w:val="ListParagraph"/>
        <w:numPr>
          <w:ilvl w:val="2"/>
          <w:numId w:val="2"/>
        </w:numPr>
        <w:tabs>
          <w:tab w:val="left" w:pos="1276"/>
          <w:tab w:val="left" w:pos="1418"/>
        </w:tabs>
        <w:spacing w:after="0" w:line="240" w:lineRule="auto"/>
        <w:ind w:left="0" w:firstLine="851"/>
        <w:jc w:val="both"/>
        <w:rPr>
          <w:rFonts w:ascii="Times New Roman" w:hAnsi="Times New Roman"/>
          <w:sz w:val="24"/>
          <w:szCs w:val="24"/>
        </w:rPr>
      </w:pPr>
      <w:r w:rsidRPr="008E653D">
        <w:rPr>
          <w:rFonts w:ascii="Times New Roman" w:hAnsi="Times New Roman"/>
          <w:sz w:val="24"/>
          <w:szCs w:val="24"/>
        </w:rPr>
        <w:t xml:space="preserve">Ne vėliau kaip per 3 (tris) mėnesius nuo pirkimo sutarties įsigaliojimo dienos tiekėjas turi sukurti naują edukacinę mokymų programą arba pateikti jau sukurtą edukacinę mokymų programą kartu su šioje techninėje specifikacijoje reikalaujama metodine ir mokomąja medžiaga, suderinti programą ir medžiagą su Perkančiąja organizacija ir suteikti jų naudojimo teises. </w:t>
      </w:r>
    </w:p>
    <w:p w14:paraId="628B8950" w14:textId="77777777" w:rsidR="00D70A39" w:rsidRPr="008E653D" w:rsidRDefault="00D70A39" w:rsidP="00D70A39">
      <w:pPr>
        <w:pStyle w:val="ListParagraph"/>
        <w:numPr>
          <w:ilvl w:val="2"/>
          <w:numId w:val="2"/>
        </w:numPr>
        <w:tabs>
          <w:tab w:val="left" w:pos="1276"/>
          <w:tab w:val="left" w:pos="1418"/>
        </w:tabs>
        <w:spacing w:after="0" w:line="240" w:lineRule="auto"/>
        <w:ind w:left="0" w:firstLine="851"/>
        <w:jc w:val="both"/>
        <w:rPr>
          <w:rFonts w:ascii="Times New Roman" w:hAnsi="Times New Roman"/>
          <w:sz w:val="24"/>
          <w:szCs w:val="24"/>
        </w:rPr>
      </w:pPr>
      <w:r w:rsidRPr="008E653D">
        <w:rPr>
          <w:rFonts w:ascii="Times New Roman" w:hAnsi="Times New Roman"/>
          <w:sz w:val="24"/>
          <w:szCs w:val="24"/>
        </w:rPr>
        <w:t>Tarnybos specialistų kontaktiniai mokymai turi būti įvykdyti ne vėliau kaip per 2 (du) mėnesius nuo edukacinės mokymų programos suderinimo su Perkančiąja organizacija dienos.</w:t>
      </w:r>
    </w:p>
    <w:p w14:paraId="1E1FBD2C" w14:textId="77777777" w:rsidR="00D70A39" w:rsidRPr="008E653D" w:rsidRDefault="00D70A39" w:rsidP="00D70A39">
      <w:pPr>
        <w:pStyle w:val="ListParagraph"/>
        <w:numPr>
          <w:ilvl w:val="2"/>
          <w:numId w:val="2"/>
        </w:numPr>
        <w:tabs>
          <w:tab w:val="left" w:pos="1276"/>
          <w:tab w:val="left" w:pos="1418"/>
        </w:tabs>
        <w:spacing w:after="0" w:line="240" w:lineRule="auto"/>
        <w:ind w:left="0" w:firstLine="851"/>
        <w:jc w:val="both"/>
        <w:rPr>
          <w:rFonts w:ascii="Times New Roman" w:hAnsi="Times New Roman"/>
          <w:sz w:val="24"/>
          <w:szCs w:val="24"/>
        </w:rPr>
      </w:pPr>
      <w:r w:rsidRPr="008E653D">
        <w:rPr>
          <w:rFonts w:ascii="Times New Roman" w:hAnsi="Times New Roman"/>
          <w:sz w:val="24"/>
          <w:szCs w:val="24"/>
        </w:rPr>
        <w:lastRenderedPageBreak/>
        <w:t xml:space="preserve"> Nuotolinės konsultacijos pradedamos organizuoti po kontaktinių mokymų pabaigos. Visa 16 akademinių valandų nuotolinių konsultacijų apimtis turi būti įvykdyta ne vėliau kaip per 3 mėnesius nuo kontaktinių mokymų pabaigos, jeigu šalys raštu nesusitaria kitaip.</w:t>
      </w:r>
    </w:p>
    <w:p w14:paraId="42A9052B" w14:textId="77777777" w:rsidR="00D70A39" w:rsidRPr="008E653D" w:rsidRDefault="00D70A39" w:rsidP="00D70A39">
      <w:pPr>
        <w:pStyle w:val="ListParagraph"/>
        <w:tabs>
          <w:tab w:val="left" w:pos="1276"/>
          <w:tab w:val="left" w:pos="1418"/>
        </w:tabs>
        <w:spacing w:after="0" w:line="240" w:lineRule="auto"/>
        <w:ind w:left="0" w:firstLine="851"/>
        <w:jc w:val="both"/>
        <w:rPr>
          <w:rFonts w:ascii="Times New Roman" w:hAnsi="Times New Roman"/>
          <w:sz w:val="24"/>
          <w:szCs w:val="24"/>
        </w:rPr>
      </w:pPr>
      <w:r w:rsidRPr="008E653D">
        <w:rPr>
          <w:rFonts w:ascii="Times New Roman" w:hAnsi="Times New Roman"/>
          <w:sz w:val="24"/>
          <w:szCs w:val="24"/>
        </w:rPr>
        <w:t>2.6. Pirkimo sutartis galioja nuo jos įsigaliojimo dienos iki visiško šalių sutartinių įsipareigojimų įvykdymo, tačiau ne ilgiau kaip 12 (dvylika) mėnesių nuo jos įsigaliojimo dienos.</w:t>
      </w:r>
    </w:p>
    <w:p w14:paraId="693827B2" w14:textId="77777777" w:rsidR="00D70A39" w:rsidRPr="008E653D" w:rsidRDefault="00D70A39" w:rsidP="00D70A39">
      <w:pPr>
        <w:pStyle w:val="ListParagraph"/>
        <w:tabs>
          <w:tab w:val="left" w:pos="1276"/>
          <w:tab w:val="left" w:pos="1418"/>
        </w:tabs>
        <w:spacing w:after="0" w:line="240" w:lineRule="auto"/>
        <w:ind w:left="0" w:firstLine="851"/>
        <w:jc w:val="both"/>
        <w:rPr>
          <w:rFonts w:ascii="Times New Roman" w:hAnsi="Times New Roman"/>
          <w:sz w:val="24"/>
          <w:szCs w:val="24"/>
        </w:rPr>
      </w:pPr>
    </w:p>
    <w:p w14:paraId="2A57D924" w14:textId="77777777" w:rsidR="00D70A39" w:rsidRPr="008E653D" w:rsidRDefault="00D70A39" w:rsidP="00D70A39">
      <w:pPr>
        <w:pStyle w:val="ListParagraph"/>
        <w:numPr>
          <w:ilvl w:val="0"/>
          <w:numId w:val="1"/>
        </w:numPr>
        <w:tabs>
          <w:tab w:val="left" w:pos="1276"/>
          <w:tab w:val="left" w:pos="1958"/>
        </w:tabs>
        <w:spacing w:after="0" w:line="240" w:lineRule="auto"/>
        <w:ind w:left="0" w:firstLine="851"/>
        <w:jc w:val="center"/>
        <w:rPr>
          <w:rFonts w:ascii="Times New Roman" w:hAnsi="Times New Roman"/>
          <w:b/>
          <w:bCs/>
          <w:sz w:val="24"/>
          <w:szCs w:val="24"/>
        </w:rPr>
      </w:pPr>
      <w:r w:rsidRPr="008E653D">
        <w:rPr>
          <w:rFonts w:ascii="Times New Roman" w:hAnsi="Times New Roman"/>
          <w:b/>
          <w:bCs/>
          <w:sz w:val="24"/>
          <w:szCs w:val="24"/>
        </w:rPr>
        <w:t>REIKALAVIMAI EDUKACINEI MOKYMŲ PROGRAMAI IR JOS TURINIUI</w:t>
      </w:r>
    </w:p>
    <w:p w14:paraId="07320F20" w14:textId="77777777" w:rsidR="00D70A39" w:rsidRPr="008E653D" w:rsidRDefault="00D70A39" w:rsidP="00D70A39">
      <w:pPr>
        <w:pStyle w:val="ListParagraph"/>
        <w:tabs>
          <w:tab w:val="left" w:pos="1276"/>
          <w:tab w:val="left" w:pos="1958"/>
        </w:tabs>
        <w:spacing w:after="0" w:line="240" w:lineRule="auto"/>
        <w:ind w:left="0" w:firstLine="851"/>
        <w:jc w:val="both"/>
        <w:rPr>
          <w:rFonts w:ascii="Times New Roman" w:hAnsi="Times New Roman"/>
          <w:b/>
          <w:bCs/>
          <w:sz w:val="24"/>
          <w:szCs w:val="24"/>
        </w:rPr>
      </w:pPr>
    </w:p>
    <w:p w14:paraId="267AF852" w14:textId="77777777" w:rsidR="00D70A39" w:rsidRPr="008E653D" w:rsidRDefault="00D70A39" w:rsidP="00D70A39">
      <w:pPr>
        <w:pStyle w:val="ListParagraph"/>
        <w:numPr>
          <w:ilvl w:val="1"/>
          <w:numId w:val="3"/>
        </w:numPr>
        <w:tabs>
          <w:tab w:val="left" w:pos="1276"/>
          <w:tab w:val="left" w:pos="1958"/>
        </w:tabs>
        <w:spacing w:after="0" w:line="240" w:lineRule="auto"/>
        <w:ind w:left="0" w:firstLine="851"/>
        <w:jc w:val="both"/>
        <w:rPr>
          <w:rFonts w:ascii="Times New Roman" w:hAnsi="Times New Roman"/>
          <w:sz w:val="24"/>
          <w:szCs w:val="24"/>
        </w:rPr>
      </w:pPr>
      <w:r w:rsidRPr="008E653D">
        <w:rPr>
          <w:rFonts w:ascii="Times New Roman" w:hAnsi="Times New Roman"/>
          <w:b/>
          <w:bCs/>
          <w:sz w:val="24"/>
          <w:szCs w:val="24"/>
        </w:rPr>
        <w:t>Edukacinės mokymų programos tikslas</w:t>
      </w:r>
      <w:r w:rsidRPr="008E653D">
        <w:rPr>
          <w:rFonts w:ascii="Times New Roman" w:hAnsi="Times New Roman"/>
          <w:sz w:val="24"/>
          <w:szCs w:val="24"/>
        </w:rPr>
        <w:t xml:space="preserve"> – parengti su vaikais dirbančius specialistus vykdyti tęstines  edukacines veiklas 5–17 metų amžiaus vaikams. Edukacinė mokymų programa turi suteikti specialistams žinių ir praktinių gebėjimų, reikalingų ugdyti vaikų gebėjimus atpažinti seksualinį smurtą ir išnaudojimą, suteikti žinių apie jų prevenciją bei informuoti vaikus, kaip elgtis ir kur kreiptis pagalbos susidūrus su bet kokia seksualinio smurto forma.</w:t>
      </w:r>
    </w:p>
    <w:p w14:paraId="56953662" w14:textId="0C21D15B" w:rsidR="00D70A39" w:rsidRPr="008E653D" w:rsidRDefault="00D70A39" w:rsidP="00D70A39">
      <w:pPr>
        <w:widowControl w:val="0"/>
        <w:numPr>
          <w:ilvl w:val="1"/>
          <w:numId w:val="3"/>
        </w:numPr>
        <w:spacing w:after="0" w:line="240" w:lineRule="auto"/>
        <w:ind w:left="0" w:firstLine="851"/>
        <w:contextualSpacing/>
        <w:jc w:val="both"/>
        <w:rPr>
          <w:rFonts w:ascii="Times New Roman" w:hAnsi="Times New Roman"/>
          <w:sz w:val="24"/>
          <w:szCs w:val="24"/>
        </w:rPr>
      </w:pPr>
      <w:r w:rsidRPr="008E653D">
        <w:rPr>
          <w:rFonts w:ascii="Times New Roman" w:hAnsi="Times New Roman"/>
          <w:sz w:val="24"/>
          <w:szCs w:val="24"/>
        </w:rPr>
        <w:t>Tiekėjas, kuriantis naują edukacinę mokymų programą, jos rengimo laikotarpiu bendradarbiauja su Perkančiąja organizacija ir ne rečiau kaip kas 14 kalendorinių dienų teikia informaciją apie programos rengimo eigą, atliktus darbus ir tarpinius rezultatus. Edukacinės mokymų programos projektas rengimo metu raštu derinamas su Perkančiąja organizacija. Tiekėjas ne vėliau kaip per 45 kalendorines dienas nuo pirkimo sutarties įsigaliojimo dienos pateikia naujos edukacinės mokymų programos projektą arba jau sukurtą edukacinę mokymų programą Perkančiajai organizacijai pastaboms ir suderinimui. Perkančioji organizacija ne vėliau kaip per 7 kalendorines dienas nuo programos arba jos projekto gavimo dienos pateikia tiekėjui pastabas arba patvirtina edukacinės mokymų programos suderinimą. Jeigu Perkančioji organizacija pateikia pastabų, tiekėjas privalo jas įvertinti, atlikti reikalingus pakeitimus ir ne vėliau kaip per 5 darbo dienas nuo pastabų gavimo dienos pakartotinai pateikti programą arba jos projektą derinti, jeigu šalys raštu nesusitaria kitaip.</w:t>
      </w:r>
    </w:p>
    <w:p w14:paraId="35542A37" w14:textId="77777777" w:rsidR="00D70A39" w:rsidRPr="008E653D" w:rsidRDefault="00D70A39" w:rsidP="00D70A39">
      <w:pPr>
        <w:widowControl w:val="0"/>
        <w:numPr>
          <w:ilvl w:val="2"/>
          <w:numId w:val="3"/>
        </w:numPr>
        <w:spacing w:after="0" w:line="240" w:lineRule="auto"/>
        <w:ind w:left="0" w:firstLine="851"/>
        <w:contextualSpacing/>
        <w:jc w:val="both"/>
        <w:rPr>
          <w:rFonts w:ascii="Times New Roman" w:hAnsi="Times New Roman"/>
          <w:sz w:val="24"/>
          <w:szCs w:val="24"/>
        </w:rPr>
      </w:pPr>
      <w:r w:rsidRPr="008E653D">
        <w:rPr>
          <w:rFonts w:ascii="Times New Roman" w:hAnsi="Times New Roman"/>
          <w:sz w:val="24"/>
          <w:szCs w:val="24"/>
        </w:rPr>
        <w:t xml:space="preserve">Edukacinės mokymų programos turinio reikalavimai: </w:t>
      </w:r>
    </w:p>
    <w:p w14:paraId="78E446EF" w14:textId="32FCEF88" w:rsidR="00D70A39" w:rsidRPr="008E653D" w:rsidRDefault="00302881" w:rsidP="00D70A39">
      <w:pPr>
        <w:pStyle w:val="ListParagraph"/>
        <w:widowControl w:val="0"/>
        <w:numPr>
          <w:ilvl w:val="3"/>
          <w:numId w:val="3"/>
        </w:numPr>
        <w:spacing w:after="0" w:line="240" w:lineRule="auto"/>
        <w:ind w:left="0" w:firstLine="851"/>
        <w:jc w:val="both"/>
        <w:rPr>
          <w:rFonts w:ascii="Times New Roman" w:hAnsi="Times New Roman"/>
          <w:b/>
          <w:bCs/>
          <w:sz w:val="24"/>
          <w:szCs w:val="24"/>
        </w:rPr>
      </w:pPr>
      <w:r>
        <w:rPr>
          <w:rFonts w:ascii="Times New Roman" w:hAnsi="Times New Roman"/>
          <w:sz w:val="24"/>
          <w:szCs w:val="24"/>
        </w:rPr>
        <w:t>E</w:t>
      </w:r>
      <w:r w:rsidR="00D70A39" w:rsidRPr="008E653D">
        <w:rPr>
          <w:rFonts w:ascii="Times New Roman" w:hAnsi="Times New Roman"/>
          <w:sz w:val="24"/>
          <w:szCs w:val="24"/>
        </w:rPr>
        <w:t>dukacinės mokymų programos, skirtos specialistams, bendra apimtis vienai grupei sudaro ne mažiau kaip 20 akademinių valandų, iš kurių 16 akademinių valandų skiriama kontaktiniams mokymams, o 4 akademinės valandos – nuotolinei konsultacijai, skirtai įgytų žinių ir gebėjimų praktiniam įtvirtinimui, refleksijai, atvejų aptarimams ir profesinės praktikos stiprinimui.</w:t>
      </w:r>
    </w:p>
    <w:p w14:paraId="68823F8D" w14:textId="77777777" w:rsidR="00D70A39" w:rsidRPr="008E653D" w:rsidRDefault="00D70A39" w:rsidP="00D70A39">
      <w:pPr>
        <w:pStyle w:val="ListParagraph"/>
        <w:widowControl w:val="0"/>
        <w:numPr>
          <w:ilvl w:val="3"/>
          <w:numId w:val="3"/>
        </w:numPr>
        <w:spacing w:after="0" w:line="240" w:lineRule="auto"/>
        <w:ind w:left="0" w:firstLine="851"/>
        <w:jc w:val="both"/>
        <w:rPr>
          <w:rFonts w:ascii="Times New Roman" w:hAnsi="Times New Roman"/>
          <w:sz w:val="24"/>
          <w:szCs w:val="24"/>
        </w:rPr>
      </w:pPr>
      <w:r w:rsidRPr="008E653D">
        <w:rPr>
          <w:rFonts w:ascii="Times New Roman" w:hAnsi="Times New Roman"/>
          <w:b/>
          <w:bCs/>
          <w:sz w:val="24"/>
          <w:szCs w:val="24"/>
        </w:rPr>
        <w:t xml:space="preserve"> </w:t>
      </w:r>
      <w:r w:rsidRPr="008E653D">
        <w:rPr>
          <w:rFonts w:ascii="Times New Roman" w:hAnsi="Times New Roman"/>
          <w:sz w:val="24"/>
          <w:szCs w:val="24"/>
        </w:rPr>
        <w:t>Edukacinėje mokymų programoje turi būti nustatyta specialistų mokymų ir nuotolinės konsultacijos organizavimo tvarka. Kontaktiniai specialistų mokymai organizuojami per 4 (keturias) mokymų dienas po 4 akademines valandas (iš viso – 16 akademinių valandų), o</w:t>
      </w:r>
      <w:r w:rsidRPr="008E653D">
        <w:t xml:space="preserve"> </w:t>
      </w:r>
      <w:r w:rsidRPr="008E653D">
        <w:rPr>
          <w:rFonts w:ascii="Times New Roman" w:hAnsi="Times New Roman"/>
          <w:sz w:val="24"/>
          <w:szCs w:val="24"/>
        </w:rPr>
        <w:t xml:space="preserve">mokymus vedančio Tarnybos specialisto teikiama nuotolinė konsultacija numatoma 4 akademinių valandų apimtimi. </w:t>
      </w:r>
    </w:p>
    <w:p w14:paraId="67CCE075" w14:textId="2C7E1451" w:rsidR="00D70A39" w:rsidRPr="008E653D" w:rsidRDefault="00D70A39" w:rsidP="00D70A39">
      <w:pPr>
        <w:pStyle w:val="ListParagraph"/>
        <w:widowControl w:val="0"/>
        <w:numPr>
          <w:ilvl w:val="3"/>
          <w:numId w:val="3"/>
        </w:numPr>
        <w:spacing w:after="0" w:line="240" w:lineRule="auto"/>
        <w:ind w:left="0" w:firstLine="426"/>
        <w:jc w:val="both"/>
        <w:rPr>
          <w:rFonts w:ascii="Times New Roman" w:hAnsi="Times New Roman"/>
          <w:sz w:val="24"/>
          <w:szCs w:val="24"/>
        </w:rPr>
      </w:pPr>
      <w:r w:rsidRPr="008E653D">
        <w:rPr>
          <w:rFonts w:ascii="Times New Roman" w:hAnsi="Times New Roman"/>
          <w:sz w:val="24"/>
          <w:szCs w:val="24"/>
        </w:rPr>
        <w:t xml:space="preserve"> Tiekėjas privalo pateikti detalų </w:t>
      </w:r>
      <w:r w:rsidR="00BD6954">
        <w:rPr>
          <w:rFonts w:ascii="Times New Roman" w:hAnsi="Times New Roman"/>
          <w:sz w:val="24"/>
          <w:szCs w:val="24"/>
        </w:rPr>
        <w:t>e</w:t>
      </w:r>
      <w:r w:rsidRPr="008E653D">
        <w:rPr>
          <w:rFonts w:ascii="Times New Roman" w:hAnsi="Times New Roman"/>
          <w:sz w:val="24"/>
          <w:szCs w:val="24"/>
        </w:rPr>
        <w:t>dukacinės mokymų programos aprašymą.</w:t>
      </w:r>
    </w:p>
    <w:p w14:paraId="39CBD959" w14:textId="77777777" w:rsidR="00D70A39" w:rsidRPr="008E653D" w:rsidRDefault="00D70A39" w:rsidP="00D70A39">
      <w:pPr>
        <w:pStyle w:val="ListParagraph"/>
        <w:widowControl w:val="0"/>
        <w:numPr>
          <w:ilvl w:val="2"/>
          <w:numId w:val="3"/>
        </w:numPr>
        <w:spacing w:after="0" w:line="240" w:lineRule="auto"/>
        <w:ind w:left="0" w:firstLine="426"/>
        <w:jc w:val="both"/>
        <w:rPr>
          <w:rFonts w:ascii="Times New Roman" w:hAnsi="Times New Roman"/>
          <w:sz w:val="24"/>
          <w:szCs w:val="24"/>
        </w:rPr>
      </w:pPr>
      <w:r w:rsidRPr="008E653D">
        <w:rPr>
          <w:rFonts w:ascii="Times New Roman" w:hAnsi="Times New Roman"/>
          <w:sz w:val="24"/>
          <w:szCs w:val="24"/>
        </w:rPr>
        <w:t>Edukacinės mokymų programos aprašyme turi būti ne mažiau kaip ši informacija:</w:t>
      </w:r>
    </w:p>
    <w:p w14:paraId="5C5DF3F0" w14:textId="77777777" w:rsidR="00D70A39" w:rsidRPr="008E653D" w:rsidRDefault="00D70A39" w:rsidP="00D70A39">
      <w:pPr>
        <w:pStyle w:val="ListParagraph"/>
        <w:numPr>
          <w:ilvl w:val="3"/>
          <w:numId w:val="3"/>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Anotacija.</w:t>
      </w:r>
    </w:p>
    <w:p w14:paraId="1B641867" w14:textId="77777777" w:rsidR="00D70A39" w:rsidRPr="008E653D" w:rsidRDefault="00D70A39" w:rsidP="00D70A39">
      <w:pPr>
        <w:pStyle w:val="ListParagraph"/>
        <w:widowControl w:val="0"/>
        <w:numPr>
          <w:ilvl w:val="3"/>
          <w:numId w:val="3"/>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Edukacinės mokymų programos specialistams skirtos dalies (20 akademinių valandų) struktūra, nurodant kontaktinių mokymų ir nuotolinės konsultacijos temas, jų eiliškumą bei kiekvienai temai skiriamą akademinių valandų apimtį.</w:t>
      </w:r>
    </w:p>
    <w:p w14:paraId="6A08F591" w14:textId="77777777" w:rsidR="00D70A39" w:rsidRPr="008E653D" w:rsidRDefault="00D70A39" w:rsidP="00D70A39">
      <w:pPr>
        <w:pStyle w:val="ListParagraph"/>
        <w:widowControl w:val="0"/>
        <w:numPr>
          <w:ilvl w:val="3"/>
          <w:numId w:val="3"/>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Ugdomos kompetencijos.</w:t>
      </w:r>
    </w:p>
    <w:p w14:paraId="74C1A6D2" w14:textId="77777777" w:rsidR="00D70A39" w:rsidRPr="008E653D" w:rsidRDefault="00D70A39" w:rsidP="00D70A39">
      <w:pPr>
        <w:pStyle w:val="ListParagraph"/>
        <w:widowControl w:val="0"/>
        <w:numPr>
          <w:ilvl w:val="3"/>
          <w:numId w:val="3"/>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Kompetencijų įgijimo ir vertinimo būdai.</w:t>
      </w:r>
    </w:p>
    <w:p w14:paraId="4429BCC0" w14:textId="77777777" w:rsidR="00D70A39" w:rsidRPr="008E653D" w:rsidRDefault="00D70A39" w:rsidP="00D70A39">
      <w:pPr>
        <w:pStyle w:val="ListParagraph"/>
        <w:widowControl w:val="0"/>
        <w:numPr>
          <w:ilvl w:val="3"/>
          <w:numId w:val="3"/>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Užduotys, skirtos dalyvių įgytų kompetencijų įvertinimui.</w:t>
      </w:r>
    </w:p>
    <w:p w14:paraId="103AF256" w14:textId="77777777" w:rsidR="00D70A39" w:rsidRPr="008E653D" w:rsidRDefault="00D70A39" w:rsidP="00D70A39">
      <w:pPr>
        <w:pStyle w:val="ListParagraph"/>
        <w:spacing w:before="100" w:beforeAutospacing="1" w:after="100" w:afterAutospacing="1" w:line="240" w:lineRule="auto"/>
        <w:ind w:left="0" w:firstLine="851"/>
        <w:jc w:val="both"/>
        <w:rPr>
          <w:rFonts w:ascii="Times New Roman" w:hAnsi="Times New Roman"/>
          <w:sz w:val="24"/>
          <w:szCs w:val="24"/>
        </w:rPr>
      </w:pPr>
      <w:r w:rsidRPr="008E653D">
        <w:rPr>
          <w:rFonts w:ascii="Times New Roman" w:hAnsi="Times New Roman"/>
          <w:b/>
          <w:bCs/>
          <w:sz w:val="24"/>
          <w:szCs w:val="24"/>
        </w:rPr>
        <w:t>3.2.3. Edukacinės mokymų programos metodinės ir mokomosios medžiagos komplektą turi sudaryti ne mažiau kaip</w:t>
      </w:r>
      <w:r w:rsidRPr="008E653D">
        <w:rPr>
          <w:rFonts w:ascii="Times New Roman" w:hAnsi="Times New Roman"/>
          <w:sz w:val="24"/>
          <w:szCs w:val="24"/>
        </w:rPr>
        <w:t>:</w:t>
      </w:r>
    </w:p>
    <w:p w14:paraId="406F85E3" w14:textId="159AC07C" w:rsidR="00D70A39" w:rsidRPr="008E653D" w:rsidRDefault="00D70A39" w:rsidP="00D70A39">
      <w:pPr>
        <w:pStyle w:val="ListParagraph"/>
        <w:spacing w:before="100" w:beforeAutospacing="1" w:after="100" w:afterAutospacing="1" w:line="240" w:lineRule="auto"/>
        <w:ind w:left="0" w:firstLine="851"/>
        <w:jc w:val="both"/>
        <w:rPr>
          <w:rFonts w:ascii="Times New Roman" w:hAnsi="Times New Roman"/>
          <w:sz w:val="24"/>
          <w:szCs w:val="24"/>
        </w:rPr>
      </w:pPr>
      <w:r w:rsidRPr="008E653D">
        <w:rPr>
          <w:rFonts w:ascii="Times New Roman" w:hAnsi="Times New Roman"/>
          <w:sz w:val="24"/>
          <w:szCs w:val="24"/>
        </w:rPr>
        <w:t xml:space="preserve">3.2.3.1. </w:t>
      </w:r>
      <w:r w:rsidR="00302881">
        <w:rPr>
          <w:rFonts w:ascii="Times New Roman" w:hAnsi="Times New Roman"/>
          <w:sz w:val="24"/>
          <w:szCs w:val="24"/>
        </w:rPr>
        <w:t>Edukacinės mokymų p</w:t>
      </w:r>
      <w:r w:rsidRPr="008E653D">
        <w:rPr>
          <w:rFonts w:ascii="Times New Roman" w:hAnsi="Times New Roman"/>
          <w:sz w:val="24"/>
          <w:szCs w:val="24"/>
        </w:rPr>
        <w:t xml:space="preserve">rogramos vykdytojo knyga, apimanti 5–8, 9–12 ir 13–17 metų arba pagal vaikų raidos ypatumus lygiavertiškai suskirstytų amžiaus grupių vaikų užsiėmimų vedimo metodiką bei </w:t>
      </w:r>
      <w:r w:rsidR="00896984">
        <w:rPr>
          <w:rFonts w:ascii="Times New Roman" w:hAnsi="Times New Roman"/>
          <w:sz w:val="24"/>
          <w:szCs w:val="24"/>
        </w:rPr>
        <w:t>e</w:t>
      </w:r>
      <w:r w:rsidR="00302881">
        <w:rPr>
          <w:rFonts w:ascii="Times New Roman" w:hAnsi="Times New Roman"/>
          <w:sz w:val="24"/>
          <w:szCs w:val="24"/>
        </w:rPr>
        <w:t>dukacinės mokymų p</w:t>
      </w:r>
      <w:r w:rsidRPr="008E653D">
        <w:rPr>
          <w:rFonts w:ascii="Times New Roman" w:hAnsi="Times New Roman"/>
          <w:sz w:val="24"/>
          <w:szCs w:val="24"/>
        </w:rPr>
        <w:t>rogramos pritaikymą vaikams, turintiems negalių ir (ar) specialiųjų ugdymosi poreikių. Šis pritaikymas pateikiamas atskiroje dalyje;</w:t>
      </w:r>
    </w:p>
    <w:p w14:paraId="11703B98" w14:textId="4DB41263" w:rsidR="00D70A39" w:rsidRPr="008E653D" w:rsidRDefault="00D70A39" w:rsidP="00D70A39">
      <w:pPr>
        <w:pStyle w:val="ListParagraph"/>
        <w:spacing w:before="100" w:beforeAutospacing="1" w:after="100" w:afterAutospacing="1" w:line="240" w:lineRule="auto"/>
        <w:ind w:left="0" w:firstLine="851"/>
        <w:jc w:val="both"/>
        <w:rPr>
          <w:rFonts w:ascii="Times New Roman" w:hAnsi="Times New Roman"/>
          <w:sz w:val="24"/>
          <w:szCs w:val="24"/>
        </w:rPr>
      </w:pPr>
      <w:r w:rsidRPr="008E653D">
        <w:rPr>
          <w:rFonts w:ascii="Times New Roman" w:hAnsi="Times New Roman"/>
          <w:sz w:val="24"/>
          <w:szCs w:val="24"/>
        </w:rPr>
        <w:lastRenderedPageBreak/>
        <w:t>3.2.3.2. Po vieną užduočių knygą kiekvienai vaikų amžiaus grupei – 5–8, 9–12 ir 13–17 metų arba pagal vaikų raidos ypatumus lygiavertiškai suskirstytoms amžiaus grupėms, numatant užduočių pritaikymą vaikams, turintiems negalių ir (ar) specialiųjų ugdymosi poreikių. Pritaikytos užduotys pateik</w:t>
      </w:r>
      <w:r w:rsidR="00B526DF" w:rsidRPr="008E653D">
        <w:rPr>
          <w:rFonts w:ascii="Times New Roman" w:hAnsi="Times New Roman"/>
          <w:sz w:val="24"/>
          <w:szCs w:val="24"/>
        </w:rPr>
        <w:t>iamos</w:t>
      </w:r>
      <w:r w:rsidRPr="008E653D">
        <w:rPr>
          <w:rFonts w:ascii="Times New Roman" w:hAnsi="Times New Roman"/>
          <w:sz w:val="24"/>
          <w:szCs w:val="24"/>
        </w:rPr>
        <w:t xml:space="preserve"> atskiroje dalyje;</w:t>
      </w:r>
    </w:p>
    <w:p w14:paraId="19AAFFCD" w14:textId="0D636EEE" w:rsidR="00D70A39" w:rsidRPr="008E653D" w:rsidRDefault="00D70A39" w:rsidP="00D70A39">
      <w:pPr>
        <w:pStyle w:val="ListParagraph"/>
        <w:spacing w:before="100" w:beforeAutospacing="1" w:after="100" w:afterAutospacing="1" w:line="240" w:lineRule="auto"/>
        <w:ind w:left="0" w:firstLine="851"/>
        <w:jc w:val="both"/>
        <w:rPr>
          <w:rFonts w:ascii="Times New Roman" w:hAnsi="Times New Roman"/>
          <w:sz w:val="24"/>
          <w:szCs w:val="24"/>
        </w:rPr>
      </w:pPr>
      <w:r w:rsidRPr="008E653D">
        <w:rPr>
          <w:rFonts w:ascii="Times New Roman" w:hAnsi="Times New Roman"/>
          <w:sz w:val="24"/>
          <w:szCs w:val="24"/>
        </w:rPr>
        <w:t>3.2.3.3. Specialistų mokymo metodinis vadovas, 16 akademinių valandų kontaktinių mokymų programa ir 4 akademinių valandų nuotolin</w:t>
      </w:r>
      <w:r w:rsidR="00AE18DE">
        <w:rPr>
          <w:rFonts w:ascii="Times New Roman" w:hAnsi="Times New Roman"/>
          <w:sz w:val="24"/>
          <w:szCs w:val="24"/>
        </w:rPr>
        <w:t>ės</w:t>
      </w:r>
      <w:r w:rsidRPr="008E653D">
        <w:rPr>
          <w:rFonts w:ascii="Times New Roman" w:hAnsi="Times New Roman"/>
          <w:sz w:val="24"/>
          <w:szCs w:val="24"/>
        </w:rPr>
        <w:t xml:space="preserve"> konsultacijos planas, skirti Tarnybos specialistams kitų įstaigų, institucijų ir (ar) organizacijų specialistų mokymams pagal edukacinę mokymų programą vykdyti;</w:t>
      </w:r>
    </w:p>
    <w:p w14:paraId="50241D2F" w14:textId="77777777" w:rsidR="00D70A39" w:rsidRPr="008E653D" w:rsidRDefault="00D70A39" w:rsidP="00D70A39">
      <w:pPr>
        <w:pStyle w:val="ListParagraph"/>
        <w:spacing w:before="100" w:beforeAutospacing="1" w:after="100" w:afterAutospacing="1" w:line="240" w:lineRule="auto"/>
        <w:ind w:left="0" w:firstLine="851"/>
        <w:jc w:val="both"/>
        <w:rPr>
          <w:rFonts w:ascii="Times New Roman" w:hAnsi="Times New Roman"/>
          <w:sz w:val="24"/>
          <w:szCs w:val="24"/>
        </w:rPr>
      </w:pPr>
      <w:r w:rsidRPr="008E653D">
        <w:rPr>
          <w:rFonts w:ascii="Times New Roman" w:hAnsi="Times New Roman"/>
          <w:sz w:val="24"/>
          <w:szCs w:val="24"/>
        </w:rPr>
        <w:t>3.2.3.4. Tarnybos specialistų parengimo 32 akademinių valandų kontaktinių mokymų programa, 16 akademinių valandų nuotolinių konsultacijų planas ir visa mokymams bei konsultacijoms reikalinga metodinė ir mokomoji medžiaga, įskaitant skaidres, praktines užduotis, vaizdines, skaitmenines ir dalomąsias priemones;</w:t>
      </w:r>
    </w:p>
    <w:p w14:paraId="14807961" w14:textId="77777777" w:rsidR="00D70A39" w:rsidRPr="008E653D" w:rsidRDefault="00D70A39" w:rsidP="00D70A39">
      <w:pPr>
        <w:pStyle w:val="ListParagraph"/>
        <w:spacing w:before="100" w:beforeAutospacing="1" w:after="100" w:afterAutospacing="1" w:line="240" w:lineRule="auto"/>
        <w:ind w:left="0" w:firstLine="851"/>
        <w:jc w:val="both"/>
        <w:rPr>
          <w:rFonts w:ascii="Times New Roman" w:hAnsi="Times New Roman"/>
          <w:sz w:val="24"/>
          <w:szCs w:val="24"/>
        </w:rPr>
      </w:pPr>
      <w:r w:rsidRPr="008E653D">
        <w:rPr>
          <w:rFonts w:ascii="Times New Roman" w:hAnsi="Times New Roman"/>
          <w:sz w:val="24"/>
          <w:szCs w:val="24"/>
        </w:rPr>
        <w:t>3.2.3.5. užsiėmimų vaikams ir specialistų mokymams skirtos skaidrės, praktinės užduotys, vaizdinės, skaitmeninės ir dalomosios priemonės.</w:t>
      </w:r>
    </w:p>
    <w:p w14:paraId="1FBD47E5" w14:textId="77777777" w:rsidR="00D70A39" w:rsidRPr="008E653D" w:rsidRDefault="00D70A39" w:rsidP="00D70A39">
      <w:pPr>
        <w:pStyle w:val="ListParagraph"/>
        <w:widowControl w:val="0"/>
        <w:numPr>
          <w:ilvl w:val="0"/>
          <w:numId w:val="6"/>
        </w:numPr>
        <w:tabs>
          <w:tab w:val="left" w:pos="851"/>
        </w:tabs>
        <w:spacing w:after="0" w:line="240" w:lineRule="auto"/>
        <w:ind w:left="0" w:firstLine="851"/>
        <w:jc w:val="both"/>
        <w:rPr>
          <w:rFonts w:ascii="Times New Roman" w:hAnsi="Times New Roman"/>
          <w:vanish/>
          <w:sz w:val="24"/>
          <w:szCs w:val="24"/>
        </w:rPr>
      </w:pPr>
    </w:p>
    <w:p w14:paraId="3B7BE4DF" w14:textId="77777777" w:rsidR="00D70A39" w:rsidRPr="008E653D" w:rsidRDefault="00D70A39" w:rsidP="00D70A39">
      <w:pPr>
        <w:pStyle w:val="ListParagraph"/>
        <w:widowControl w:val="0"/>
        <w:numPr>
          <w:ilvl w:val="1"/>
          <w:numId w:val="6"/>
        </w:numPr>
        <w:tabs>
          <w:tab w:val="left" w:pos="851"/>
        </w:tabs>
        <w:spacing w:after="0" w:line="240" w:lineRule="auto"/>
        <w:ind w:left="0" w:firstLine="851"/>
        <w:jc w:val="both"/>
        <w:rPr>
          <w:rFonts w:ascii="Times New Roman" w:hAnsi="Times New Roman"/>
          <w:vanish/>
          <w:sz w:val="24"/>
          <w:szCs w:val="24"/>
        </w:rPr>
      </w:pPr>
    </w:p>
    <w:p w14:paraId="1B082032" w14:textId="77777777" w:rsidR="00D70A39" w:rsidRPr="008E653D" w:rsidRDefault="00D70A39" w:rsidP="00D70A39">
      <w:pPr>
        <w:pStyle w:val="ListParagraph"/>
        <w:widowControl w:val="0"/>
        <w:numPr>
          <w:ilvl w:val="1"/>
          <w:numId w:val="6"/>
        </w:numPr>
        <w:tabs>
          <w:tab w:val="left" w:pos="851"/>
        </w:tabs>
        <w:spacing w:after="0" w:line="240" w:lineRule="auto"/>
        <w:ind w:left="0" w:firstLine="851"/>
        <w:jc w:val="both"/>
        <w:rPr>
          <w:rFonts w:ascii="Times New Roman" w:hAnsi="Times New Roman"/>
          <w:vanish/>
          <w:sz w:val="24"/>
          <w:szCs w:val="24"/>
        </w:rPr>
      </w:pPr>
    </w:p>
    <w:p w14:paraId="21C7E832" w14:textId="77777777" w:rsidR="00D70A39" w:rsidRPr="008E653D" w:rsidRDefault="00D70A39" w:rsidP="00D70A39">
      <w:pPr>
        <w:pStyle w:val="ListParagraph"/>
        <w:widowControl w:val="0"/>
        <w:numPr>
          <w:ilvl w:val="2"/>
          <w:numId w:val="6"/>
        </w:numPr>
        <w:tabs>
          <w:tab w:val="left" w:pos="851"/>
        </w:tabs>
        <w:spacing w:after="0" w:line="240" w:lineRule="auto"/>
        <w:ind w:left="0" w:firstLine="851"/>
        <w:jc w:val="both"/>
        <w:rPr>
          <w:rFonts w:ascii="Times New Roman" w:hAnsi="Times New Roman"/>
          <w:vanish/>
          <w:sz w:val="24"/>
          <w:szCs w:val="24"/>
        </w:rPr>
      </w:pPr>
    </w:p>
    <w:p w14:paraId="0D238B54" w14:textId="77777777" w:rsidR="00D70A39" w:rsidRPr="008E653D" w:rsidRDefault="00D70A39" w:rsidP="00D70A39">
      <w:pPr>
        <w:pStyle w:val="ListParagraph"/>
        <w:widowControl w:val="0"/>
        <w:numPr>
          <w:ilvl w:val="2"/>
          <w:numId w:val="6"/>
        </w:numPr>
        <w:tabs>
          <w:tab w:val="left" w:pos="851"/>
        </w:tabs>
        <w:spacing w:after="0" w:line="240" w:lineRule="auto"/>
        <w:ind w:left="0" w:firstLine="851"/>
        <w:jc w:val="both"/>
        <w:rPr>
          <w:rFonts w:ascii="Times New Roman" w:hAnsi="Times New Roman"/>
          <w:vanish/>
          <w:sz w:val="24"/>
          <w:szCs w:val="24"/>
        </w:rPr>
      </w:pPr>
    </w:p>
    <w:p w14:paraId="27A4BBBB" w14:textId="77777777" w:rsidR="00D70A39" w:rsidRPr="008E653D" w:rsidRDefault="00D70A39" w:rsidP="00D70A39">
      <w:pPr>
        <w:pStyle w:val="ListParagraph"/>
        <w:widowControl w:val="0"/>
        <w:numPr>
          <w:ilvl w:val="2"/>
          <w:numId w:val="6"/>
        </w:numPr>
        <w:tabs>
          <w:tab w:val="left" w:pos="851"/>
        </w:tabs>
        <w:spacing w:after="0" w:line="240" w:lineRule="auto"/>
        <w:ind w:left="0" w:firstLine="851"/>
        <w:jc w:val="both"/>
        <w:rPr>
          <w:rFonts w:ascii="Times New Roman" w:hAnsi="Times New Roman"/>
          <w:vanish/>
          <w:sz w:val="24"/>
          <w:szCs w:val="24"/>
        </w:rPr>
      </w:pPr>
    </w:p>
    <w:p w14:paraId="75C2C0D5" w14:textId="6CD71B67" w:rsidR="00D70A39" w:rsidRPr="008E653D" w:rsidRDefault="00D70A39" w:rsidP="00D70A39">
      <w:pPr>
        <w:pStyle w:val="ListParagraph"/>
        <w:widowControl w:val="0"/>
        <w:numPr>
          <w:ilvl w:val="2"/>
          <w:numId w:val="6"/>
        </w:numPr>
        <w:tabs>
          <w:tab w:val="left" w:pos="851"/>
        </w:tabs>
        <w:spacing w:after="0" w:line="240" w:lineRule="auto"/>
        <w:ind w:left="0" w:firstLine="851"/>
        <w:jc w:val="both"/>
        <w:rPr>
          <w:rFonts w:ascii="Times New Roman" w:hAnsi="Times New Roman"/>
          <w:sz w:val="24"/>
          <w:szCs w:val="24"/>
        </w:rPr>
      </w:pPr>
      <w:r w:rsidRPr="008E653D">
        <w:rPr>
          <w:rFonts w:ascii="Times New Roman" w:hAnsi="Times New Roman"/>
          <w:sz w:val="24"/>
          <w:szCs w:val="24"/>
        </w:rPr>
        <w:t xml:space="preserve">Edukacinės mokymų programos turinys turi užtikrinti specialistų pasirengimą savarankiškai įgyvendinti </w:t>
      </w:r>
      <w:r w:rsidR="00896984">
        <w:rPr>
          <w:rFonts w:ascii="Times New Roman" w:hAnsi="Times New Roman"/>
          <w:sz w:val="24"/>
          <w:szCs w:val="24"/>
        </w:rPr>
        <w:t>e</w:t>
      </w:r>
      <w:r w:rsidRPr="008E653D">
        <w:rPr>
          <w:rFonts w:ascii="Times New Roman" w:hAnsi="Times New Roman"/>
          <w:sz w:val="24"/>
          <w:szCs w:val="24"/>
        </w:rPr>
        <w:t xml:space="preserve">dukacinę mokymų programą. Edukacinėje mokymų programoje turi būti aprašytas vaikams skirtos edukacinės </w:t>
      </w:r>
      <w:r w:rsidR="004E35A5">
        <w:rPr>
          <w:rFonts w:ascii="Times New Roman" w:hAnsi="Times New Roman"/>
          <w:sz w:val="24"/>
          <w:szCs w:val="24"/>
        </w:rPr>
        <w:t xml:space="preserve">mokymų </w:t>
      </w:r>
      <w:r w:rsidRPr="008E653D">
        <w:rPr>
          <w:rFonts w:ascii="Times New Roman" w:hAnsi="Times New Roman"/>
          <w:sz w:val="24"/>
          <w:szCs w:val="24"/>
        </w:rPr>
        <w:t>programos turinys ir jo įgyvendinimo metodika:</w:t>
      </w:r>
    </w:p>
    <w:p w14:paraId="4B6CABA8" w14:textId="77777777" w:rsidR="00D70A39" w:rsidRPr="008E653D" w:rsidRDefault="00D70A39" w:rsidP="00D70A39">
      <w:pPr>
        <w:pStyle w:val="ListParagraph"/>
        <w:widowControl w:val="0"/>
        <w:numPr>
          <w:ilvl w:val="3"/>
          <w:numId w:val="6"/>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Edukacinės mokymų programos turinys, skirtas vaikams, ir tęstinių edukacinių veiklų turinys turi būti orientuotas į vaikų gebėjimų atpažinti seksualinį smurtą prieš vaikus ir seksualinį išnaudojimą, kaip saugiai elgtis rizikingose situacijose, žinoti, kur kreiptis pagalbos, stiprinimą. Edukacinė mokymų programa turi apimti tiek seksualinį smurtą prieš vaikus fizinėje, tiek elektroninėje erdvėje;</w:t>
      </w:r>
    </w:p>
    <w:p w14:paraId="230224AC" w14:textId="77777777" w:rsidR="00D70A39" w:rsidRPr="008E653D" w:rsidRDefault="00D70A39" w:rsidP="00D70A39">
      <w:pPr>
        <w:pStyle w:val="ListParagraph"/>
        <w:widowControl w:val="0"/>
        <w:numPr>
          <w:ilvl w:val="3"/>
          <w:numId w:val="6"/>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Edukacinės mokymų programos turinys, skirtas vaikams, metodai ir taikomos priemonės turi būti interaktyvūs, skatinti aktyvų vaikų įsitraukimą bei būti pritaikyti skirtingiems vaikų ir paauglių amžiaus tarpsniams (rekomenduojami tarpsniai: 5–8 m., 9–12 m. ir 13–17 m.), atsižvelgiant į jų raidos ypatumus, taip pat pritaikyti vaikams, turintiems negalių ir (ar) specialiųjų ugdymosi poreikių.</w:t>
      </w:r>
    </w:p>
    <w:p w14:paraId="2445AFC1" w14:textId="133F68AF" w:rsidR="00D70A39" w:rsidRPr="008E653D" w:rsidRDefault="00D70A39" w:rsidP="00D70A39">
      <w:pPr>
        <w:pStyle w:val="ListParagraph"/>
        <w:widowControl w:val="0"/>
        <w:numPr>
          <w:ilvl w:val="3"/>
          <w:numId w:val="6"/>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 xml:space="preserve">Vaikams skirtos edukacinės mokymų programos turinys, metodai ir taikomos priemonės turi užtikrinti nuoseklų ir sistemingą vaikų dalyvavimą  edukacinėse veiklose. Edukacinėje mokymų programoje turi būti numatyta, kiek užsiėmimų skiriama vienai vaikų grupei, kokio dydžio gali būti vaikų amžiaus grupei (nurodant mažiausią ir didžiausią galimą vaikų skaičių grupėje), aprašyta kiekvieno užsiėmimo tematika, veiklos, naudojama vizualinė ir metodinė medžiaga. Kiekvienai </w:t>
      </w:r>
      <w:r w:rsidR="00E7032C">
        <w:rPr>
          <w:rFonts w:ascii="Times New Roman" w:hAnsi="Times New Roman"/>
          <w:sz w:val="24"/>
          <w:szCs w:val="24"/>
        </w:rPr>
        <w:t>e</w:t>
      </w:r>
      <w:r w:rsidR="00734C1F" w:rsidRPr="008E653D">
        <w:rPr>
          <w:rFonts w:ascii="Times New Roman" w:hAnsi="Times New Roman"/>
          <w:sz w:val="24"/>
          <w:szCs w:val="24"/>
        </w:rPr>
        <w:t>dukacinė</w:t>
      </w:r>
      <w:r w:rsidR="00734C1F">
        <w:rPr>
          <w:rFonts w:ascii="Times New Roman" w:hAnsi="Times New Roman"/>
          <w:sz w:val="24"/>
          <w:szCs w:val="24"/>
        </w:rPr>
        <w:t>je</w:t>
      </w:r>
      <w:r w:rsidR="00734C1F" w:rsidRPr="008E653D">
        <w:rPr>
          <w:rFonts w:ascii="Times New Roman" w:hAnsi="Times New Roman"/>
          <w:sz w:val="24"/>
          <w:szCs w:val="24"/>
        </w:rPr>
        <w:t xml:space="preserve"> mokymų </w:t>
      </w:r>
      <w:r w:rsidR="00734C1F">
        <w:rPr>
          <w:rFonts w:ascii="Times New Roman" w:hAnsi="Times New Roman"/>
          <w:sz w:val="24"/>
          <w:szCs w:val="24"/>
        </w:rPr>
        <w:t>p</w:t>
      </w:r>
      <w:r w:rsidRPr="008E653D">
        <w:rPr>
          <w:rFonts w:ascii="Times New Roman" w:hAnsi="Times New Roman"/>
          <w:sz w:val="24"/>
          <w:szCs w:val="24"/>
        </w:rPr>
        <w:t xml:space="preserve">rogramoje numatytai vaikų grupei turi būti skiriami ne mažiau kaip 3 (trys) teminiai užsiėmimai, kurie turi būti nuosekliai susieti tarpusavyje ir užtikrinti </w:t>
      </w:r>
      <w:r w:rsidR="00E7032C">
        <w:rPr>
          <w:rFonts w:ascii="Times New Roman" w:hAnsi="Times New Roman"/>
          <w:sz w:val="24"/>
          <w:szCs w:val="24"/>
        </w:rPr>
        <w:t>e</w:t>
      </w:r>
      <w:r w:rsidRPr="008E653D">
        <w:rPr>
          <w:rFonts w:ascii="Times New Roman" w:hAnsi="Times New Roman"/>
          <w:sz w:val="24"/>
          <w:szCs w:val="24"/>
        </w:rPr>
        <w:t>dukacinės mokymų programos tikslų įgyvendinimą. Vieno užsiėmimo trukmė, atsižvelgiant į vaikų amžiaus grupę, kuriai skirtas užsiėmimas, turi būti ne trumpesnė kaip 30 minučių ir ne ilgesnė kaip 90 min.</w:t>
      </w:r>
    </w:p>
    <w:p w14:paraId="20744DB7" w14:textId="029FC90F" w:rsidR="00D70A39" w:rsidRPr="008E653D" w:rsidRDefault="00D70A39" w:rsidP="00D70A39">
      <w:pPr>
        <w:pStyle w:val="ListParagraph"/>
        <w:widowControl w:val="0"/>
        <w:numPr>
          <w:ilvl w:val="3"/>
          <w:numId w:val="6"/>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 xml:space="preserve">Edukacinėje mokymų programoje turi būti numatytas ne mažiau kaip vienas edukacinis susitikimas su vaikų atstovais ir (arba) bendruomene. Šis susitikimas yra privaloma </w:t>
      </w:r>
      <w:r w:rsidR="00E7032C">
        <w:rPr>
          <w:rFonts w:ascii="Times New Roman" w:hAnsi="Times New Roman"/>
          <w:sz w:val="24"/>
          <w:szCs w:val="24"/>
        </w:rPr>
        <w:t>e</w:t>
      </w:r>
      <w:r w:rsidRPr="008E653D">
        <w:rPr>
          <w:rFonts w:ascii="Times New Roman" w:hAnsi="Times New Roman"/>
          <w:sz w:val="24"/>
          <w:szCs w:val="24"/>
        </w:rPr>
        <w:t>dukacinės mokymų programos sudedamoji dalis, skirta stiprinti vaikų atstovų ir bendruomenės informuotumą apie seksualinio smurto prieš vaikus prevenciją, galimus rizikos veiksnius ir prevencijos svarbą.</w:t>
      </w:r>
    </w:p>
    <w:p w14:paraId="28D62DB7" w14:textId="77777777" w:rsidR="00D70A39" w:rsidRPr="008E653D" w:rsidRDefault="00D70A39" w:rsidP="00D70A39">
      <w:pPr>
        <w:pStyle w:val="ListParagraph"/>
        <w:widowControl w:val="0"/>
        <w:numPr>
          <w:ilvl w:val="3"/>
          <w:numId w:val="6"/>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Edukacinės mokymų programos turinyje, metodikoje ir mokymo priemonėse turi būti integruojami lyčių lygybės, lygių galimybių ir nediskriminavimo principai, užtikrinant programos prieinamumą vaikams, turintiems negalių ir (ar) specialiųjų ugdymosi poreikių, bei atsižvelgiant į vaikų amžių, raidą, socialinius ir kultūrinius ypatumus.</w:t>
      </w:r>
    </w:p>
    <w:p w14:paraId="3BA47CDA" w14:textId="77777777" w:rsidR="00D70A39" w:rsidRPr="008E653D" w:rsidRDefault="00D70A39" w:rsidP="00D70A39">
      <w:pPr>
        <w:pStyle w:val="ListParagraph"/>
        <w:widowControl w:val="0"/>
        <w:spacing w:after="0" w:line="240" w:lineRule="auto"/>
        <w:ind w:left="0" w:firstLine="851"/>
        <w:jc w:val="both"/>
        <w:rPr>
          <w:rFonts w:ascii="Times New Roman" w:hAnsi="Times New Roman"/>
          <w:sz w:val="24"/>
          <w:szCs w:val="24"/>
        </w:rPr>
      </w:pPr>
    </w:p>
    <w:p w14:paraId="305699F4" w14:textId="77777777" w:rsidR="00D70A39" w:rsidRPr="008E653D" w:rsidRDefault="00D70A39" w:rsidP="00D70A39">
      <w:pPr>
        <w:pStyle w:val="ListParagraph"/>
        <w:widowControl w:val="0"/>
        <w:numPr>
          <w:ilvl w:val="0"/>
          <w:numId w:val="6"/>
        </w:numPr>
        <w:spacing w:after="0" w:line="240" w:lineRule="auto"/>
        <w:ind w:left="0" w:firstLine="851"/>
        <w:jc w:val="center"/>
        <w:rPr>
          <w:rFonts w:ascii="Times New Roman" w:hAnsi="Times New Roman"/>
          <w:b/>
          <w:bCs/>
          <w:sz w:val="24"/>
          <w:szCs w:val="24"/>
          <w:lang w:val="pt-BR"/>
        </w:rPr>
      </w:pPr>
      <w:r w:rsidRPr="008E653D">
        <w:rPr>
          <w:rFonts w:ascii="Times New Roman" w:hAnsi="Times New Roman"/>
          <w:b/>
          <w:bCs/>
          <w:sz w:val="24"/>
          <w:szCs w:val="24"/>
        </w:rPr>
        <w:t>REIKALAVIMAI EDUKACINĖS MOKYMŲ  PROGRAMOS NAUDOJIMO TEISĖMS IR METODINEI MEDŽIAGAI</w:t>
      </w:r>
    </w:p>
    <w:p w14:paraId="055CE88E" w14:textId="77777777" w:rsidR="00D70A39" w:rsidRPr="008E653D" w:rsidRDefault="00D70A39" w:rsidP="00D70A39">
      <w:pPr>
        <w:pStyle w:val="ListParagraph"/>
        <w:widowControl w:val="0"/>
        <w:spacing w:after="0" w:line="240" w:lineRule="auto"/>
        <w:ind w:left="0" w:firstLine="851"/>
        <w:rPr>
          <w:rFonts w:ascii="Times New Roman" w:hAnsi="Times New Roman"/>
          <w:b/>
          <w:bCs/>
          <w:sz w:val="24"/>
          <w:szCs w:val="24"/>
          <w:lang w:val="pt-BR"/>
        </w:rPr>
      </w:pPr>
    </w:p>
    <w:p w14:paraId="58524AEE" w14:textId="2F65CBA2" w:rsidR="00D70A39" w:rsidRPr="008E653D" w:rsidRDefault="00D70A39" w:rsidP="00D70A39">
      <w:pPr>
        <w:pStyle w:val="ListParagraph"/>
        <w:widowControl w:val="0"/>
        <w:numPr>
          <w:ilvl w:val="1"/>
          <w:numId w:val="6"/>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lastRenderedPageBreak/>
        <w:t>Tiekėjas privalo suteikti Perkančiajai organizacijai neišimtinę teisę</w:t>
      </w:r>
      <w:r w:rsidRPr="008E653D">
        <w:rPr>
          <w:rStyle w:val="FootnoteReference"/>
          <w:rFonts w:ascii="Times New Roman" w:hAnsi="Times New Roman"/>
          <w:sz w:val="24"/>
          <w:szCs w:val="24"/>
        </w:rPr>
        <w:footnoteReference w:id="1"/>
      </w:r>
      <w:r w:rsidRPr="008E653D">
        <w:rPr>
          <w:rFonts w:ascii="Times New Roman" w:hAnsi="Times New Roman"/>
          <w:sz w:val="24"/>
          <w:szCs w:val="24"/>
        </w:rPr>
        <w:t xml:space="preserve"> naudoti edukacinę mokymų programą, jos metodinę ir mokomąją medžiagą visam autorinių turtinių teisių galiojimo laikotarpiui, kaip jis nustatytas Lietuvos Respublikos autorių teisių ir gretutinių teisių įstatyme, šioje techninėje specifikacijoje nustatyta apimtimi ir nekomerciniais tikslais. Ši teisė išlieka ir pasibaigus pirkimo sutarties galiojimui. Perkančioji organizacija turi teisę naudoti edukacinę mokymų programą Tarnybos specialistams parengti, specialistų mokymams organizuoti ir vykdyti, taip pat kitais šioje techninėje specifikacijoje </w:t>
      </w:r>
      <w:r w:rsidRPr="006D697E">
        <w:rPr>
          <w:rFonts w:ascii="Times New Roman" w:hAnsi="Times New Roman"/>
          <w:sz w:val="24"/>
          <w:szCs w:val="24"/>
        </w:rPr>
        <w:t xml:space="preserve">nustatytais nekomerciniais tikslais. </w:t>
      </w:r>
      <w:r w:rsidR="006D697E" w:rsidRPr="006D697E">
        <w:rPr>
          <w:rFonts w:ascii="Times New Roman" w:hAnsi="Times New Roman"/>
          <w:sz w:val="24"/>
          <w:szCs w:val="24"/>
        </w:rPr>
        <w:t>Tiekėjas suteikia Perkančiajai organizacijai teisę perduoti edukacinę mokymų programą, jos metodinę ir mokomąją medžiagą mokykloms, kitoms su vaikais dirbančioms įstaigoms, institucijoms ir organizacijoms bei suteikti joms teisę šią programą ir medžiagą naudoti nekomerciniais tikslais, vykdant prevencines ir edukacines veiklas su vaikais bei mokiniais.</w:t>
      </w:r>
    </w:p>
    <w:p w14:paraId="681160E7" w14:textId="64E2B69B" w:rsidR="00D70A39" w:rsidRPr="008E653D" w:rsidRDefault="00D70A39" w:rsidP="00D70A39">
      <w:pPr>
        <w:pStyle w:val="ListParagraph"/>
        <w:widowControl w:val="0"/>
        <w:numPr>
          <w:ilvl w:val="1"/>
          <w:numId w:val="6"/>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 xml:space="preserve"> Perkančiosios organizacijos apmokyti Tarnybos specialistai turi teisę nekomerciniais tikslais naudoti edukacinę mokymų programą, jos metodinę ir mokomąją medžiagą, vykdydami specialistų mokymus pagal edukacinę mokymų programą bei teikdami metodinę pagalbą ją įgyvendinantiems specialistams. Tarnybos specialistų pagal edukacinę mokymų programą apmokyti mokyklų ir kitų su vaikais dirbančių įstaigų specialistai turi teisę nekomerciniais tikslais naudoti edukacinę mokymų programą, jos metodinę ir mokomąją medžiagą, vykdydami tęstines prevencines ir edukacines veiklas 5–17 metų vaikams.</w:t>
      </w:r>
    </w:p>
    <w:p w14:paraId="7DBF72F4" w14:textId="77777777" w:rsidR="00D70A39" w:rsidRPr="008E653D" w:rsidRDefault="00D70A39" w:rsidP="00D70A39">
      <w:pPr>
        <w:pStyle w:val="ListParagraph"/>
        <w:widowControl w:val="0"/>
        <w:numPr>
          <w:ilvl w:val="1"/>
          <w:numId w:val="6"/>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 xml:space="preserve"> Edukacinės mokymų programos naudojimo teisės, suteiktos Perkančiajai organizacijai, Tarnybos specialistams, jų apmokytiems specialistams, mokykloms ir kitoms su vaikais dirbančioms įstaigoms, institucijoms bei organizacijoms, įgyvendinamos šioje techninėje specifikacijoje ir pirkimo sutartyje nustatyta apimtimi bei tik nekomerciniais švietimo, prevencijos, edukacijos ir vaikų gerovės užtikrinimo tikslais. </w:t>
      </w:r>
    </w:p>
    <w:p w14:paraId="34A9F034" w14:textId="77777777" w:rsidR="00D70A39" w:rsidRPr="008E653D" w:rsidRDefault="00D70A39" w:rsidP="00D70A39">
      <w:pPr>
        <w:pStyle w:val="ListParagraph"/>
        <w:widowControl w:val="0"/>
        <w:numPr>
          <w:ilvl w:val="1"/>
          <w:numId w:val="6"/>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 xml:space="preserve"> Tiekėjas privalo perduoti Perkančiajai organizacijai visą edukacinės mokymų programos įgyvendinimui reikalingą metodinę ir mokomąją medžiagą, įskaitant metodines rekomendacijas, užduotis, praktines priemones, dalomąją medžiagą, vaizdines ir skaitmenines priemones, taip pat kitus edukacinės mokymų programos vykdymui reikalingus dokumentus.</w:t>
      </w:r>
    </w:p>
    <w:p w14:paraId="7670D494" w14:textId="77777777" w:rsidR="00D70A39" w:rsidRPr="008E653D" w:rsidRDefault="00D70A39" w:rsidP="00D70A39">
      <w:pPr>
        <w:pStyle w:val="ListParagraph"/>
        <w:widowControl w:val="0"/>
        <w:numPr>
          <w:ilvl w:val="1"/>
          <w:numId w:val="6"/>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Tiekėjas išsaugo autorines ir kitas intelektinės nuosavybės teises į edukacinę mokymų programą, jos metodinę ir mokomąją medžiagą, tačiau tai neriboja Perkančiosios organizacijos ir kitų šioje techninėje specifikacijoje nurodytų naudotojų teisės naudoti edukacinę mokymų programą ir jos metodinę bei mokomąją medžiagą 4.1 punkte nustatytomis naudojimo teisėmis, šioje techninėje specifikacijoje nustatyta apimtimi bei tikslais.</w:t>
      </w:r>
    </w:p>
    <w:p w14:paraId="61981BDD" w14:textId="77777777" w:rsidR="00D70A39" w:rsidRPr="008E653D" w:rsidRDefault="00D70A39" w:rsidP="00D70A39">
      <w:pPr>
        <w:pStyle w:val="ListParagraph"/>
        <w:spacing w:after="0" w:line="240" w:lineRule="auto"/>
        <w:ind w:left="0" w:firstLine="851"/>
        <w:jc w:val="both"/>
        <w:rPr>
          <w:rFonts w:ascii="Times New Roman" w:hAnsi="Times New Roman"/>
          <w:b/>
          <w:bCs/>
          <w:sz w:val="24"/>
          <w:szCs w:val="24"/>
        </w:rPr>
      </w:pPr>
    </w:p>
    <w:p w14:paraId="2371CEEB" w14:textId="77777777" w:rsidR="00D70A39" w:rsidRPr="008E653D" w:rsidRDefault="00D70A39" w:rsidP="00D70A39">
      <w:pPr>
        <w:pStyle w:val="ListParagraph"/>
        <w:widowControl w:val="0"/>
        <w:numPr>
          <w:ilvl w:val="0"/>
          <w:numId w:val="6"/>
        </w:numPr>
        <w:spacing w:after="0" w:line="240" w:lineRule="auto"/>
        <w:ind w:left="0" w:firstLine="851"/>
        <w:jc w:val="center"/>
        <w:rPr>
          <w:rFonts w:ascii="Times New Roman" w:hAnsi="Times New Roman"/>
          <w:b/>
          <w:bCs/>
          <w:sz w:val="24"/>
          <w:szCs w:val="24"/>
        </w:rPr>
      </w:pPr>
      <w:r w:rsidRPr="008E653D">
        <w:rPr>
          <w:rFonts w:ascii="Times New Roman" w:hAnsi="Times New Roman"/>
          <w:b/>
          <w:bCs/>
          <w:sz w:val="24"/>
          <w:szCs w:val="24"/>
        </w:rPr>
        <w:t>PASLAUGŲ PLANAVIMAS, ORGANIZAVIMAS IR VYKDYMAS</w:t>
      </w:r>
    </w:p>
    <w:p w14:paraId="601BDAD8" w14:textId="77777777" w:rsidR="00D70A39" w:rsidRPr="008E653D" w:rsidRDefault="00D70A39" w:rsidP="00D70A39">
      <w:pPr>
        <w:pStyle w:val="ListParagraph"/>
        <w:widowControl w:val="0"/>
        <w:spacing w:after="0" w:line="240" w:lineRule="auto"/>
        <w:ind w:left="0" w:firstLine="851"/>
        <w:jc w:val="both"/>
        <w:rPr>
          <w:rFonts w:ascii="Times New Roman" w:hAnsi="Times New Roman"/>
          <w:b/>
          <w:bCs/>
          <w:sz w:val="24"/>
          <w:szCs w:val="24"/>
        </w:rPr>
      </w:pPr>
    </w:p>
    <w:p w14:paraId="27A789A1" w14:textId="77777777" w:rsidR="00D70A39" w:rsidRPr="008E653D" w:rsidRDefault="00D70A39" w:rsidP="00D70A39">
      <w:pPr>
        <w:pStyle w:val="ListParagraph"/>
        <w:widowControl w:val="0"/>
        <w:numPr>
          <w:ilvl w:val="1"/>
          <w:numId w:val="6"/>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Per 5 (penkias) darbo dienas nuo pirkimo sutarties įsigaliojimo dienos tiekėjas privalo suorganizuoti įvadinį susitikimą su Perkančiosios organizacijos atstovais. Susitikimo metu aptariama paslaugų įgyvendinimo eiga, pristatomas preliminarus Tarnybos specialistų mokymų ir konsultacijų grafikas, suderinami paslaugų teikimo organizavimo klausimai, atsakomybės bei aptariamos galimos rizikos. Preliminarus suderintas mokymų ir konsultacijų grafikas Perkančiajai organizacijai pateikiamas raštu ne vėliau kaip per 3 (tris) darbo dienas nuo susitikimo dienos.</w:t>
      </w:r>
    </w:p>
    <w:p w14:paraId="6157B450" w14:textId="04B6D9F9" w:rsidR="00D70A39" w:rsidRPr="008E653D" w:rsidRDefault="00D70A39" w:rsidP="00D70A39">
      <w:pPr>
        <w:pStyle w:val="ListParagraph"/>
        <w:numPr>
          <w:ilvl w:val="1"/>
          <w:numId w:val="6"/>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 xml:space="preserve"> Tiekėjas atsakingas už jau sukurtos edukacinės mokymų programos naudojimo teisių suteikimą arba naujos edukacinės mokymų programos  sukūrimą  ir jos naudojimo teisių suteikimą, metodinės ir mokomosios medžiagos parengimą, Tarnybos specialistų parengimą ir</w:t>
      </w:r>
      <w:r w:rsidR="00593B80">
        <w:rPr>
          <w:rFonts w:ascii="Times New Roman" w:hAnsi="Times New Roman"/>
          <w:sz w:val="24"/>
          <w:szCs w:val="24"/>
        </w:rPr>
        <w:t xml:space="preserve"> konsultacijų</w:t>
      </w:r>
      <w:r w:rsidRPr="008E653D">
        <w:rPr>
          <w:rFonts w:ascii="Times New Roman" w:hAnsi="Times New Roman"/>
          <w:sz w:val="24"/>
          <w:szCs w:val="24"/>
        </w:rPr>
        <w:t xml:space="preserve"> teikimą.</w:t>
      </w:r>
    </w:p>
    <w:p w14:paraId="7CAD3E32" w14:textId="77777777" w:rsidR="00D70A39" w:rsidRPr="008E653D" w:rsidRDefault="00D70A39" w:rsidP="00D70A39">
      <w:pPr>
        <w:pStyle w:val="ListParagraph"/>
        <w:widowControl w:val="0"/>
        <w:numPr>
          <w:ilvl w:val="2"/>
          <w:numId w:val="6"/>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 xml:space="preserve">Perkančioji organizacija užtikrina Tarnybos specialistų kontaktiniams mokymams tinkamas patalpas. Tiekėjas užtikrina mokymų vykdymui reikalingą metodinę, mokomąją ir vizualinę </w:t>
      </w:r>
      <w:r w:rsidRPr="008E653D">
        <w:rPr>
          <w:rFonts w:ascii="Times New Roman" w:hAnsi="Times New Roman"/>
          <w:sz w:val="24"/>
          <w:szCs w:val="24"/>
        </w:rPr>
        <w:lastRenderedPageBreak/>
        <w:t>medžiagą, mokymo priemones bei kitus išteklius, būtinus kokybiškam mokymų įgyvendinimui.</w:t>
      </w:r>
    </w:p>
    <w:p w14:paraId="1D37FBE7" w14:textId="0CCCEE62" w:rsidR="00D70A39" w:rsidRPr="008E653D" w:rsidRDefault="00D70A39" w:rsidP="00D70A39">
      <w:pPr>
        <w:pStyle w:val="ListParagraph"/>
        <w:widowControl w:val="0"/>
        <w:numPr>
          <w:ilvl w:val="1"/>
          <w:numId w:val="6"/>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Tiekėjas, suderinęs su Perkančiąja organizacija edukacinę mokymų programą,</w:t>
      </w:r>
      <w:r w:rsidRPr="008E653D">
        <w:t xml:space="preserve"> </w:t>
      </w:r>
      <w:r w:rsidRPr="008E653D">
        <w:rPr>
          <w:rFonts w:ascii="Times New Roman" w:hAnsi="Times New Roman"/>
          <w:sz w:val="24"/>
          <w:szCs w:val="24"/>
        </w:rPr>
        <w:t xml:space="preserve">ne vėliau kaip per 5 (penkias) darbo dienas nuo jos suderinimo </w:t>
      </w:r>
      <w:r w:rsidR="00DA13A4">
        <w:rPr>
          <w:rFonts w:ascii="Times New Roman" w:hAnsi="Times New Roman"/>
          <w:sz w:val="24"/>
          <w:szCs w:val="24"/>
        </w:rPr>
        <w:t>pateikia</w:t>
      </w:r>
      <w:r w:rsidRPr="008E653D">
        <w:rPr>
          <w:rFonts w:ascii="Times New Roman" w:hAnsi="Times New Roman"/>
          <w:sz w:val="24"/>
          <w:szCs w:val="24"/>
        </w:rPr>
        <w:t xml:space="preserve"> Tarnybos specialistų parengimo programos mokymų ir konsultacijų grafiką, kuris prireikus gali būti tikslinamas visą paslaugų teikimo laikotarpį</w:t>
      </w:r>
      <w:r w:rsidR="00FC73A0">
        <w:rPr>
          <w:rFonts w:ascii="Times New Roman" w:hAnsi="Times New Roman"/>
          <w:sz w:val="24"/>
          <w:szCs w:val="24"/>
        </w:rPr>
        <w:t xml:space="preserve"> raštu suderinus su Perkančiąja organizacija </w:t>
      </w:r>
      <w:r w:rsidR="00B34B90" w:rsidRPr="00B34B90">
        <w:rPr>
          <w:rFonts w:ascii="Times New Roman" w:hAnsi="Times New Roman"/>
          <w:sz w:val="24"/>
          <w:szCs w:val="24"/>
        </w:rPr>
        <w:t>ne vėliau kaip prieš 5 (penkias) darbo dienas iki atitinkamų mokymų ar konsultacijo</w:t>
      </w:r>
      <w:r w:rsidR="00B34B90">
        <w:rPr>
          <w:rFonts w:ascii="Times New Roman" w:hAnsi="Times New Roman"/>
          <w:sz w:val="24"/>
          <w:szCs w:val="24"/>
        </w:rPr>
        <w:t>s</w:t>
      </w:r>
      <w:r w:rsidR="00ED125E">
        <w:rPr>
          <w:rFonts w:ascii="Times New Roman" w:hAnsi="Times New Roman"/>
          <w:sz w:val="24"/>
          <w:szCs w:val="24"/>
        </w:rPr>
        <w:t xml:space="preserve"> pradžios</w:t>
      </w:r>
      <w:r w:rsidR="00B34B90">
        <w:rPr>
          <w:rFonts w:ascii="Times New Roman" w:hAnsi="Times New Roman"/>
          <w:sz w:val="24"/>
          <w:szCs w:val="24"/>
        </w:rPr>
        <w:t xml:space="preserve">. </w:t>
      </w:r>
      <w:r w:rsidRPr="008E653D">
        <w:rPr>
          <w:rFonts w:ascii="Times New Roman" w:hAnsi="Times New Roman"/>
          <w:sz w:val="24"/>
          <w:szCs w:val="24"/>
        </w:rPr>
        <w:t>Grafike turi būti nurodyti planuojami Tarnybos specialistų parengimo mokymų ir konsultacijų laikotarpiai, datos, vietos (jeigu jos yra žinomos grafiko sudarymo metu) ir kita paslaugų organizavimui reikalinga informacija. Perkančioji organizacija per 5 (penkias) darbo dienas nuo grafiko gavimo dienos pateikia tiekėjui pastabas, siūlymus arba pritaria pateiktam grafikui.</w:t>
      </w:r>
    </w:p>
    <w:p w14:paraId="0D1C62C7" w14:textId="77777777" w:rsidR="00D70A39" w:rsidRPr="008E653D" w:rsidRDefault="00D70A39" w:rsidP="00D70A39">
      <w:pPr>
        <w:pStyle w:val="ListParagraph"/>
        <w:spacing w:after="0" w:line="240" w:lineRule="auto"/>
        <w:ind w:left="0" w:firstLine="851"/>
        <w:jc w:val="both"/>
        <w:rPr>
          <w:rFonts w:ascii="Times New Roman" w:hAnsi="Times New Roman"/>
          <w:sz w:val="24"/>
          <w:szCs w:val="24"/>
        </w:rPr>
      </w:pPr>
    </w:p>
    <w:p w14:paraId="15062E4F" w14:textId="77777777" w:rsidR="00D70A39" w:rsidRPr="008E653D" w:rsidRDefault="00D70A39" w:rsidP="00D70A39">
      <w:pPr>
        <w:pStyle w:val="ListParagraph"/>
        <w:numPr>
          <w:ilvl w:val="1"/>
          <w:numId w:val="6"/>
        </w:numPr>
        <w:spacing w:after="0" w:line="240" w:lineRule="auto"/>
        <w:ind w:left="0" w:firstLine="851"/>
        <w:jc w:val="both"/>
        <w:rPr>
          <w:rFonts w:ascii="Times New Roman" w:hAnsi="Times New Roman"/>
          <w:sz w:val="24"/>
          <w:szCs w:val="24"/>
        </w:rPr>
      </w:pPr>
      <w:r w:rsidRPr="008E653D">
        <w:rPr>
          <w:rFonts w:ascii="Times New Roman" w:hAnsi="Times New Roman"/>
          <w:b/>
          <w:bCs/>
          <w:sz w:val="24"/>
          <w:szCs w:val="24"/>
        </w:rPr>
        <w:t>Reikalavimai mokymų ir konsultacijų darbotvarkei bei metodinei ir dalomajai medžiagai</w:t>
      </w:r>
      <w:r w:rsidRPr="008E653D">
        <w:rPr>
          <w:rFonts w:ascii="Times New Roman" w:hAnsi="Times New Roman"/>
          <w:sz w:val="24"/>
          <w:szCs w:val="24"/>
        </w:rPr>
        <w:t>:</w:t>
      </w:r>
    </w:p>
    <w:p w14:paraId="292B4127" w14:textId="77777777" w:rsidR="00D70A39" w:rsidRPr="008E653D" w:rsidRDefault="00D70A39" w:rsidP="00D70A39">
      <w:pPr>
        <w:pStyle w:val="ListParagraph"/>
        <w:numPr>
          <w:ilvl w:val="2"/>
          <w:numId w:val="6"/>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Mokymų ir konsultacijų darbotvarkė, metodinė ir dalomoji medžiaga turi būti parengtos taip, kad užtikrintų šios techninės specifikacijos 3 skyriuje nustatytų reikalavimų įgyvendinimą.</w:t>
      </w:r>
    </w:p>
    <w:p w14:paraId="7B6F2E56" w14:textId="6E8E8EB3" w:rsidR="00D70A39" w:rsidRPr="008E653D" w:rsidRDefault="00D70A39" w:rsidP="00D70A39">
      <w:pPr>
        <w:pStyle w:val="ListParagraph"/>
        <w:numPr>
          <w:ilvl w:val="2"/>
          <w:numId w:val="6"/>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 xml:space="preserve">Tiekėjas privalo užtikrinti, kad kiekvienam Tarnybos specialistų parengimo programos dalyviui būtų pateikta dalomoji medžiaga bei visos metodinės, mokomosios ir vizualinės priemonės, reikalingos </w:t>
      </w:r>
      <w:r w:rsidR="00D60D82">
        <w:rPr>
          <w:rFonts w:ascii="Times New Roman" w:hAnsi="Times New Roman"/>
          <w:sz w:val="24"/>
          <w:szCs w:val="24"/>
        </w:rPr>
        <w:t>e</w:t>
      </w:r>
      <w:r w:rsidRPr="008E653D">
        <w:rPr>
          <w:rFonts w:ascii="Times New Roman" w:hAnsi="Times New Roman"/>
          <w:sz w:val="24"/>
          <w:szCs w:val="24"/>
        </w:rPr>
        <w:t xml:space="preserve">dukacinei mokymų programai įgyvendinti. Skaidrės ir kita mokymų metu naudojama garso ir (ar) vaizdo medžiaga pateikiama elektroniniu formatu. Kitos priemonės, kurių dėl jų pobūdžio negalima naudoti elektroniniu formatu, pateikiamos spausdintu formatu. Spausdinimui skirta metodinė, mokomoji ir dalomoji medžiaga taip pat pateikiama ir elektroniniu formatu. Metodinės ir mokomosios medžiagos komplektą turi sudaryti šios techninės specifikacijos 3.2.3 papunktyje nurodyta medžiaga. </w:t>
      </w:r>
      <w:r w:rsidR="00BA45B7">
        <w:rPr>
          <w:rFonts w:ascii="Times New Roman" w:hAnsi="Times New Roman"/>
          <w:sz w:val="24"/>
          <w:szCs w:val="24"/>
        </w:rPr>
        <w:t>Edukacinės mokymų p</w:t>
      </w:r>
      <w:r w:rsidRPr="008E653D">
        <w:rPr>
          <w:rFonts w:ascii="Times New Roman" w:hAnsi="Times New Roman"/>
          <w:sz w:val="24"/>
          <w:szCs w:val="24"/>
        </w:rPr>
        <w:t>rogramos vykdytojo knygoje turi būti pateikiamas: edukacinės mokymų programos aprašymas, užsiėmimų vedimo instrukcijos, užduočių aprašymai, rekomendacijos dėl programos taikymo skirtingoms vaikų amžiaus grupėms, mokymo priemonių naudojimo rekomendacijos ir kita programos įgyvendinimui reikalinga metodinė informacija. Programos vykdytojo knyg</w:t>
      </w:r>
      <w:r w:rsidR="007D0370">
        <w:rPr>
          <w:rFonts w:ascii="Times New Roman" w:hAnsi="Times New Roman"/>
          <w:sz w:val="24"/>
          <w:szCs w:val="24"/>
        </w:rPr>
        <w:t>a</w:t>
      </w:r>
      <w:r w:rsidRPr="008E653D">
        <w:rPr>
          <w:rFonts w:ascii="Times New Roman" w:hAnsi="Times New Roman"/>
          <w:sz w:val="24"/>
          <w:szCs w:val="24"/>
        </w:rPr>
        <w:t xml:space="preserve"> turi būti pateikta elektroniniu formatu su iliustracijomis ir praktinių situacijų pavyzdžiais, pritaikytais darbui su vaikais.</w:t>
      </w:r>
    </w:p>
    <w:p w14:paraId="735189C8" w14:textId="77777777" w:rsidR="00D70A39" w:rsidRPr="008E653D" w:rsidRDefault="00D70A39" w:rsidP="00D70A39">
      <w:pPr>
        <w:pStyle w:val="ListParagraph"/>
        <w:numPr>
          <w:ilvl w:val="2"/>
          <w:numId w:val="6"/>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Dalomoji medžiaga turi būti parengta pagal mokymų turinį. Joje turi būti pateikta pagrindinė informacija visomis mokymų temomis, dalyviams naudinga literatūra, nuorodos, pavyzdžiai ir kita su mokymų turiniu susijusi informacija.</w:t>
      </w:r>
    </w:p>
    <w:p w14:paraId="1A1FB744" w14:textId="6F0CA9FE" w:rsidR="00D70A39" w:rsidRPr="008E653D" w:rsidRDefault="00D70A39" w:rsidP="00D70A39">
      <w:pPr>
        <w:pStyle w:val="ListParagraph"/>
        <w:numPr>
          <w:ilvl w:val="2"/>
          <w:numId w:val="6"/>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 xml:space="preserve">Dalomosios medžiagos ir </w:t>
      </w:r>
      <w:r w:rsidR="00BA2A58">
        <w:rPr>
          <w:rFonts w:ascii="Times New Roman" w:hAnsi="Times New Roman"/>
          <w:sz w:val="24"/>
          <w:szCs w:val="24"/>
        </w:rPr>
        <w:t>edukacinės mokymų p</w:t>
      </w:r>
      <w:r w:rsidRPr="008E653D">
        <w:rPr>
          <w:rFonts w:ascii="Times New Roman" w:hAnsi="Times New Roman"/>
          <w:sz w:val="24"/>
          <w:szCs w:val="24"/>
        </w:rPr>
        <w:t>rogramos vykdytojo knygos turinys turi būti nešališkas lyties, amžiaus, negalios, gebėjimų, socialinės padėties, rasės, etninės priklausomybės, religijos ar įsitikinimų atžvilgiu.</w:t>
      </w:r>
    </w:p>
    <w:p w14:paraId="4DC67E0C" w14:textId="77777777" w:rsidR="00D70A39" w:rsidRPr="008E653D" w:rsidRDefault="00D70A39" w:rsidP="00D70A39">
      <w:pPr>
        <w:pStyle w:val="ListParagraph"/>
        <w:numPr>
          <w:ilvl w:val="2"/>
          <w:numId w:val="6"/>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Tiekėjas atsako už tai, kad mokymų metu naudojama medžiaga nepažeistų trečiųjų šalių teisių ir teisėtų interesų, įskaitant, bet neapsiribojant, intelektinės nuosavybės teisėmis.</w:t>
      </w:r>
    </w:p>
    <w:p w14:paraId="52DE841A" w14:textId="0817B5FE" w:rsidR="00D70A39" w:rsidRPr="008E653D" w:rsidRDefault="00D70A39" w:rsidP="00D70A39">
      <w:pPr>
        <w:pStyle w:val="ListParagraph"/>
        <w:numPr>
          <w:ilvl w:val="2"/>
          <w:numId w:val="6"/>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Ne vėliau kaip likus 1</w:t>
      </w:r>
      <w:r w:rsidR="00593B80">
        <w:rPr>
          <w:rFonts w:ascii="Times New Roman" w:hAnsi="Times New Roman"/>
          <w:sz w:val="24"/>
          <w:szCs w:val="24"/>
        </w:rPr>
        <w:t>0</w:t>
      </w:r>
      <w:r w:rsidRPr="008E653D">
        <w:rPr>
          <w:rFonts w:ascii="Times New Roman" w:hAnsi="Times New Roman"/>
          <w:sz w:val="24"/>
          <w:szCs w:val="24"/>
        </w:rPr>
        <w:t xml:space="preserve"> darbo dienų iki pirmųjų Tarnybos specialistų parengimo mokymų pradžios tiekėjas el. paštu pateikia Perkančiajai organizacijai derinti mokymų ir konsultacijų darbotvarkes, kuriose nurodomos mokymų ir konsultacijų datos, laikas, temos, jų trukmė ir tiekėjo lektoriai, vykdysiantys Tarnybos specialistų parengimo mokymus ir konsultacijas pagal </w:t>
      </w:r>
      <w:r w:rsidR="00964298">
        <w:rPr>
          <w:rFonts w:ascii="Times New Roman" w:hAnsi="Times New Roman"/>
          <w:sz w:val="24"/>
          <w:szCs w:val="24"/>
        </w:rPr>
        <w:t>e</w:t>
      </w:r>
      <w:r w:rsidRPr="008E653D">
        <w:rPr>
          <w:rFonts w:ascii="Times New Roman" w:hAnsi="Times New Roman"/>
          <w:sz w:val="24"/>
          <w:szCs w:val="24"/>
        </w:rPr>
        <w:t>dukacinę mokymų programą.</w:t>
      </w:r>
    </w:p>
    <w:p w14:paraId="3D7EA8F2" w14:textId="77777777" w:rsidR="00D70A39" w:rsidRPr="008E653D" w:rsidRDefault="00D70A39" w:rsidP="00D70A39">
      <w:pPr>
        <w:pStyle w:val="ListParagraph"/>
        <w:numPr>
          <w:ilvl w:val="2"/>
          <w:numId w:val="6"/>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Perkančioji organizacija per 5 (penkias) darbo dienas įvertina pateiktą mokymų ir konsultacijų darbotvarkes bei metodinę medžiagą, pateikia pastabas arba pritaria. Tiekėjas privalo atsižvelgti į pateiktas pastabas ir per 5 (penkias) darbo dienas pateikti patikslintas darbotvarkes ir (ar) metodinę medžiagą. Mokymų ir konsultacijų darbotvarkės bei metodinė medžiaga gali būti naudojamos tik jas suderinus su Perkančiąja organizacija.</w:t>
      </w:r>
    </w:p>
    <w:p w14:paraId="3F241B0A" w14:textId="311AE292" w:rsidR="00D70A39" w:rsidRPr="008E653D" w:rsidRDefault="00D70A39" w:rsidP="00D70A39">
      <w:pPr>
        <w:pStyle w:val="ListParagraph"/>
        <w:numPr>
          <w:ilvl w:val="2"/>
          <w:numId w:val="6"/>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 xml:space="preserve">Perkančioji organizacija pirkimo sutarties vykdymo metu turi teisę prašyti papildomos Tarnybos specialistų parengimo mokymų ir (ar) konsultacijų medžiagos, jeigu tai būtina </w:t>
      </w:r>
      <w:r w:rsidR="00501D8E">
        <w:rPr>
          <w:rFonts w:ascii="Times New Roman" w:hAnsi="Times New Roman"/>
          <w:sz w:val="24"/>
          <w:szCs w:val="24"/>
        </w:rPr>
        <w:t>e</w:t>
      </w:r>
      <w:r w:rsidRPr="008E653D">
        <w:rPr>
          <w:rFonts w:ascii="Times New Roman" w:hAnsi="Times New Roman"/>
          <w:sz w:val="24"/>
          <w:szCs w:val="24"/>
        </w:rPr>
        <w:t>dukacinės mokymų programos kokybei arba jos atitikčiai šios techninės specifikacijos reikalavimams įvertinti.</w:t>
      </w:r>
    </w:p>
    <w:p w14:paraId="672E2147" w14:textId="77777777" w:rsidR="00D70A39" w:rsidRPr="008E653D" w:rsidRDefault="00D70A39" w:rsidP="00D70A39">
      <w:pPr>
        <w:pStyle w:val="ListParagraph"/>
        <w:numPr>
          <w:ilvl w:val="1"/>
          <w:numId w:val="6"/>
        </w:numPr>
        <w:spacing w:after="0" w:line="240" w:lineRule="auto"/>
        <w:ind w:left="0" w:firstLine="851"/>
        <w:jc w:val="both"/>
        <w:rPr>
          <w:rFonts w:ascii="Times New Roman" w:hAnsi="Times New Roman"/>
          <w:sz w:val="24"/>
          <w:szCs w:val="24"/>
        </w:rPr>
      </w:pPr>
      <w:r w:rsidRPr="008E653D">
        <w:rPr>
          <w:rFonts w:ascii="Times New Roman" w:hAnsi="Times New Roman"/>
          <w:b/>
          <w:bCs/>
          <w:sz w:val="24"/>
          <w:szCs w:val="24"/>
        </w:rPr>
        <w:lastRenderedPageBreak/>
        <w:t>Reikalavimai mokymų ir nuotolinės konsultacijos vykdymui:</w:t>
      </w:r>
    </w:p>
    <w:p w14:paraId="6FBF880B" w14:textId="54791179" w:rsidR="00D70A39" w:rsidRPr="008E653D" w:rsidRDefault="00D70A39" w:rsidP="00D70A39">
      <w:pPr>
        <w:pStyle w:val="ListParagraph"/>
        <w:numPr>
          <w:ilvl w:val="2"/>
          <w:numId w:val="6"/>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 xml:space="preserve">Tiekėjas, teikdamas paslaugas, privalo Tarnybos specialistų parengimo mokymus ir konsultacijas vykdyti tik pagal su Perkančiąja organizacija suderintą </w:t>
      </w:r>
      <w:r w:rsidR="00501D8E">
        <w:rPr>
          <w:rFonts w:ascii="Times New Roman" w:hAnsi="Times New Roman"/>
          <w:sz w:val="24"/>
          <w:szCs w:val="24"/>
        </w:rPr>
        <w:t xml:space="preserve">edukacinę </w:t>
      </w:r>
      <w:r w:rsidRPr="008E653D">
        <w:rPr>
          <w:rFonts w:ascii="Times New Roman" w:hAnsi="Times New Roman"/>
          <w:sz w:val="24"/>
          <w:szCs w:val="24"/>
        </w:rPr>
        <w:t>mokymų programą, laikydamasis joje nustatytos apimties, mokymų vykdymo tvarkos, trukmės ir formos. Tarnybos specialistų parengimo mokymus ir konsultacijas gali vykdyti tik tiekėjo pasiūlyti ir pirkimo sutartyje nurodyti lektoriai (toliau – tiekėjo lektoriai). Tiekėjo lektoriaus keitimas ar naujo tiekėjo lektoriaus įtraukimas galimas tik suderinus su Perkančiąja organizacija pirkimo sutartyje nustatyta tvarka. Naujas tiekėjo lektorius turi atitikti pirkimo dokumentuose nustatytus kvalifikacinius reikalavimus.</w:t>
      </w:r>
    </w:p>
    <w:p w14:paraId="21D2F360" w14:textId="77777777" w:rsidR="00D70A39" w:rsidRPr="008E653D" w:rsidRDefault="00D70A39" w:rsidP="00D70A39">
      <w:pPr>
        <w:pStyle w:val="ListParagraph"/>
        <w:numPr>
          <w:ilvl w:val="2"/>
          <w:numId w:val="6"/>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Tiekėjas privalo užtikrinti, kad teikiant paslaugas nebūtų pažeidžiami asmens duomenų apsaugą reglamentuojantys teisės aktai, ir veikti vadovaudamasis 2016 m. balandžio 27 d. Europos Parlamento ir Tarybos reglamentu (ES) 2016/679 (BDAR) bei kitais taikytinais teisės aktais.</w:t>
      </w:r>
    </w:p>
    <w:p w14:paraId="34CF7A93" w14:textId="77777777" w:rsidR="00D70A39" w:rsidRPr="008E653D" w:rsidRDefault="00D70A39" w:rsidP="00D70A39">
      <w:pPr>
        <w:pStyle w:val="ListParagraph"/>
        <w:numPr>
          <w:ilvl w:val="1"/>
          <w:numId w:val="6"/>
        </w:numPr>
        <w:spacing w:after="0" w:line="240" w:lineRule="auto"/>
        <w:ind w:left="0" w:firstLine="851"/>
        <w:jc w:val="both"/>
        <w:rPr>
          <w:rFonts w:ascii="Times New Roman" w:hAnsi="Times New Roman"/>
          <w:sz w:val="24"/>
          <w:szCs w:val="24"/>
        </w:rPr>
      </w:pPr>
      <w:r w:rsidRPr="008E653D">
        <w:rPr>
          <w:rFonts w:ascii="Times New Roman" w:hAnsi="Times New Roman"/>
          <w:b/>
          <w:bCs/>
          <w:sz w:val="24"/>
          <w:szCs w:val="24"/>
        </w:rPr>
        <w:t>Reikalavimai kontaktinių mokymų organizavimui</w:t>
      </w:r>
      <w:r w:rsidRPr="008E653D">
        <w:rPr>
          <w:rFonts w:ascii="Times New Roman" w:hAnsi="Times New Roman"/>
          <w:sz w:val="24"/>
          <w:szCs w:val="24"/>
        </w:rPr>
        <w:t>:</w:t>
      </w:r>
    </w:p>
    <w:p w14:paraId="169E24EF" w14:textId="77777777" w:rsidR="00D70A39" w:rsidRPr="008E653D" w:rsidRDefault="00D70A39" w:rsidP="00D70A39">
      <w:pPr>
        <w:pStyle w:val="ListParagraph"/>
        <w:numPr>
          <w:ilvl w:val="2"/>
          <w:numId w:val="6"/>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Tarnybos specialistų kontaktinių mokymų metu tiekėjas privalo užtikrinti dalyvių registraciją, jų dalyvavimo apskaitą ir Perkančiajai organizacijai pateikti dalyvavimą patvirtinančius dokumentus. Dalyvių dalyvavimas turi būti fiksuojamas dalyvių parašais kiekvieną kontaktinių mokymų dieną.</w:t>
      </w:r>
    </w:p>
    <w:p w14:paraId="4BFB9BE5" w14:textId="77777777" w:rsidR="00D70A39" w:rsidRPr="008E653D" w:rsidRDefault="00D70A39" w:rsidP="00D70A39">
      <w:pPr>
        <w:pStyle w:val="ListParagraph"/>
        <w:numPr>
          <w:ilvl w:val="1"/>
          <w:numId w:val="6"/>
        </w:numPr>
        <w:spacing w:after="0" w:line="240" w:lineRule="auto"/>
        <w:ind w:left="0" w:firstLine="851"/>
        <w:jc w:val="both"/>
        <w:rPr>
          <w:rFonts w:ascii="Times New Roman" w:hAnsi="Times New Roman"/>
          <w:b/>
          <w:bCs/>
          <w:sz w:val="24"/>
          <w:szCs w:val="24"/>
        </w:rPr>
      </w:pPr>
      <w:r w:rsidRPr="008E653D">
        <w:rPr>
          <w:rFonts w:ascii="Times New Roman" w:hAnsi="Times New Roman"/>
          <w:b/>
          <w:bCs/>
          <w:sz w:val="24"/>
          <w:szCs w:val="24"/>
        </w:rPr>
        <w:t>Reikalavimai nuotolinei konsultacijai, vykdomai įgyvendinant Tarnybos specialistų parengimo programą:</w:t>
      </w:r>
    </w:p>
    <w:p w14:paraId="0E988D71" w14:textId="77777777" w:rsidR="00D70A39" w:rsidRPr="008E653D" w:rsidRDefault="00D70A39" w:rsidP="00D70A39">
      <w:pPr>
        <w:pStyle w:val="ListParagraph"/>
        <w:numPr>
          <w:ilvl w:val="2"/>
          <w:numId w:val="6"/>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Tiekėjas, organizuodamas konsultacijas nuotoliniu būdu, turi užtikrinti galimybę dalyviams prisijungti prie nuotolinės platformos ne mažiau kaip 15 minučių iki konsultacijos pradžios, skiriant šį laiką dalyvių prisijungimui ir registracijai. Šis laikas neįskaičiuojamas į konsultacijos trukmę. Dalyviai prie nuotolinės platformos turi jungtis tikrais vardais ir pavardėmis siekiant identifikuoti konsultacijoje dalyvaujantį asmenį.</w:t>
      </w:r>
    </w:p>
    <w:p w14:paraId="0D76D516" w14:textId="77777777" w:rsidR="00D70A39" w:rsidRPr="008E653D" w:rsidRDefault="00D70A39" w:rsidP="00D70A39">
      <w:pPr>
        <w:pStyle w:val="ListParagraph"/>
        <w:numPr>
          <w:ilvl w:val="2"/>
          <w:numId w:val="6"/>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Tiekėjas privalo užtikrinti konsultacijos metu naudojamos nuotolinio mokymosi platformos administravimą, vykdyti konsultacijos dalyvių registraciją ir dalyvavimo fiksavimą, pateikti dalyvavimą pagrindžiančius dokumentus bei užtikrinti techninę pagalbą dalyviams prisijungimo ir dalyvavimo konsultacijoje metu.</w:t>
      </w:r>
    </w:p>
    <w:p w14:paraId="22D966D7" w14:textId="77777777" w:rsidR="00D70A39" w:rsidRPr="008E653D" w:rsidRDefault="00D70A39" w:rsidP="00D70A39">
      <w:pPr>
        <w:pStyle w:val="ListParagraph"/>
        <w:numPr>
          <w:ilvl w:val="2"/>
          <w:numId w:val="6"/>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Konsultacijos turi vykti naudojant elektroninių susitikimų platformą (pvz., „Microsoft Teams“, „Zoom“ ar kitą lygiavertę nuotolinio mokymosi platformą), kurios pasirinkimas turi būti suderintas su Perkančiąja organizacija ne vėliau kaip likus 5 darbo dienoms iki pirmosios konsultacijos. Platformos naudojimo išlaidas apmoka tiekėjas.</w:t>
      </w:r>
    </w:p>
    <w:p w14:paraId="094B0247" w14:textId="77777777" w:rsidR="00D70A39" w:rsidRPr="008E653D" w:rsidRDefault="00D70A39" w:rsidP="00D70A39">
      <w:pPr>
        <w:pStyle w:val="ListParagraph"/>
        <w:numPr>
          <w:ilvl w:val="2"/>
          <w:numId w:val="6"/>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Tiekėjas privalo užtikrinti tinkamas darbo sąlygas konsultaciją vedančiam lektoriui. Patalpos turi būti tvarkingos, izoliuotos nuo išorinio triukšmo ir be objektų ar dirgiklių, galinčių trikdyti dalyvių dėmesį.</w:t>
      </w:r>
    </w:p>
    <w:p w14:paraId="1DA30BCD" w14:textId="77777777" w:rsidR="00D70A39" w:rsidRPr="008E653D" w:rsidRDefault="00D70A39" w:rsidP="00D70A39">
      <w:pPr>
        <w:pStyle w:val="ListParagraph"/>
        <w:numPr>
          <w:ilvl w:val="2"/>
          <w:numId w:val="6"/>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Konsultacijos metu turi būti užtikrintas konfidencialumas – patalpose, kuriose dirba lektorius, negali būti pašalinių asmenų. Jei dėl objektyvių priežasčių patalpose kartu su lektoriumi yra kitas asmuo, dalyviai apie tai turi būti iš anksto informuoti, nurodant tokio asmens buvimo priežastis.</w:t>
      </w:r>
    </w:p>
    <w:p w14:paraId="13087F2F" w14:textId="77777777" w:rsidR="00D70A39" w:rsidRPr="008E653D" w:rsidRDefault="00D70A39" w:rsidP="00D70A39">
      <w:pPr>
        <w:pStyle w:val="ListParagraph"/>
        <w:numPr>
          <w:ilvl w:val="2"/>
          <w:numId w:val="6"/>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Tiekėjas privalo užtikrinti konsultacijos vykdymui reikalingą techninį pasirengimą, įskaitant veikiančią nuotolinio mokymosi platformą, interneto ryšį bei vaizdo ir garso perdavimą. Nustačius techninius sutrikimus, galinčius trukdyti konsultacijos vykdymui, tiekėjas privalo nedelsdamas imtis veiksmų jiems pašalinti. Techniniai sutrikimai laikomi pateisinamais tik tuo atveju, jeigu jie atsirado dėl nuo tiekėjo nepriklausančių aplinkybių.</w:t>
      </w:r>
    </w:p>
    <w:p w14:paraId="4803DB08" w14:textId="77777777" w:rsidR="00D70A39" w:rsidRPr="008E653D" w:rsidRDefault="00D70A39" w:rsidP="00D70A39">
      <w:pPr>
        <w:pStyle w:val="ListParagraph"/>
        <w:numPr>
          <w:ilvl w:val="2"/>
          <w:numId w:val="6"/>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 xml:space="preserve">Tiekėjas ne vėliau kaip prieš 3 darbo dienas iki numatytos konsultacijos pateikia Perkančiajai organizacijai prisijungimo nuorodą ir prisijungimo instrukcijas. Perkančiosios organizacijos ir Centrinės projektų valdymo agentūros atstovai turi teisę prisijungti prie nuotolinės platformos konsultacijos metu paslaugų organizavimo ir kokybės stebėsenos tikslais. Apie prisijungsiančius asmenis konsultacijos dalyviai informuojami iš anksto. Stebėsenos metu praktiniai atvejai turi būti pateikiami neatskleidžiant asmens duomenų ir kitos informacijos, pagal kurią būtų galima tiesiogiai ar netiesiogiai identifikuoti konkrečius asmenis. </w:t>
      </w:r>
    </w:p>
    <w:p w14:paraId="56F69B25" w14:textId="77777777" w:rsidR="00D70A39" w:rsidRPr="008E653D" w:rsidRDefault="00D70A39" w:rsidP="00D70A39">
      <w:pPr>
        <w:pStyle w:val="ListParagraph"/>
        <w:numPr>
          <w:ilvl w:val="2"/>
          <w:numId w:val="6"/>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lastRenderedPageBreak/>
        <w:t>Pasibaigus Tarnybos specialistų parengimo programai, tiekėjas kiekvienam dalyviui, išklausiusiam visą Tarnybos specialistų parengimo programą (kontaktinius mokymus ir nuotolines konsultacijas), išduoda elektroninį pažymėjimą.</w:t>
      </w:r>
    </w:p>
    <w:p w14:paraId="4DAAC118" w14:textId="77777777" w:rsidR="00D70A39" w:rsidRPr="008E653D" w:rsidRDefault="00D70A39" w:rsidP="00D70A39">
      <w:pPr>
        <w:pStyle w:val="ListParagraph"/>
        <w:numPr>
          <w:ilvl w:val="2"/>
          <w:numId w:val="6"/>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Perkančioji organizacija vykdys Tarnybos specialistų parengimo programos mokymų ir konsultacijų kokybės kontrolę. Perkančioji organizacija gali organizuoti Tarnybos specialistų apklausas, stebėti arba dalyvauti mokymuose ir konsultacijose bei teikti tiekėjui siūlymus dėl paslaugų kokybės tobulinimo. Tiekėjas privalo atsižvelgti į Perkančiosios organizacijos siūlymus dėl mokymų ir konsultacijų kokybės gerinimo.</w:t>
      </w:r>
    </w:p>
    <w:p w14:paraId="2ABE89B7" w14:textId="77777777" w:rsidR="00D70A39" w:rsidRPr="008E653D" w:rsidRDefault="00D70A39" w:rsidP="00D70A39">
      <w:pPr>
        <w:pStyle w:val="ListParagraph"/>
        <w:numPr>
          <w:ilvl w:val="1"/>
          <w:numId w:val="6"/>
        </w:numPr>
        <w:spacing w:after="0" w:line="240" w:lineRule="auto"/>
        <w:ind w:left="0" w:firstLine="851"/>
        <w:jc w:val="both"/>
        <w:rPr>
          <w:rFonts w:ascii="Times New Roman" w:hAnsi="Times New Roman"/>
          <w:sz w:val="24"/>
          <w:szCs w:val="24"/>
        </w:rPr>
      </w:pPr>
      <w:r w:rsidRPr="008E653D">
        <w:rPr>
          <w:rFonts w:ascii="Times New Roman" w:hAnsi="Times New Roman"/>
          <w:b/>
          <w:bCs/>
          <w:sz w:val="24"/>
          <w:szCs w:val="24"/>
        </w:rPr>
        <w:t>Reikalavimai viešinimui:</w:t>
      </w:r>
    </w:p>
    <w:p w14:paraId="6AB5FCB5" w14:textId="77777777" w:rsidR="00D70A39" w:rsidRPr="008E653D" w:rsidRDefault="00D70A39" w:rsidP="00D70A39">
      <w:pPr>
        <w:pStyle w:val="ListParagraph"/>
        <w:numPr>
          <w:ilvl w:val="2"/>
          <w:numId w:val="6"/>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Tiekėjas privalo užtikrinti, kad mokymų darbotvarkėse, skaidrėse, metodinėje ir dalomojoje medžiagoje, Programos vykdytojo knygoje bei kitoje su paslaugų teikimu susijusioje informacijoje būtų naudojami Perkančiosios organizacijos ir 2021–2027 metų Europos Sąjungos fondų investicijų programos viešinimo ženklai bei kita privaloma viešinimo informacija, vadovaujantis galiojančiais projektų viešinimo reikalavimais.</w:t>
      </w:r>
    </w:p>
    <w:p w14:paraId="62AC93AD" w14:textId="77777777" w:rsidR="00D70A39" w:rsidRPr="008E653D" w:rsidRDefault="00D70A39" w:rsidP="00D70A39">
      <w:pPr>
        <w:pStyle w:val="ListParagraph"/>
        <w:numPr>
          <w:ilvl w:val="2"/>
          <w:numId w:val="6"/>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Mokymų darbotvarkėje turi būti nurodyta, kad mokymai organizuojami įgyvendinant pažangos priemonę Nr. 09-004-02-05-02 „Plėtoti įrodymais pagrįstas programas ir trūkstamas specializuotas paslaugas, skirtas šeimoms, vaikams ir jauniems žmonėms“ ir projektą „IŠ TYLOS – vaiko pagalbos namai“ Nr. 07-019-P-0001.</w:t>
      </w:r>
    </w:p>
    <w:p w14:paraId="11AA5195" w14:textId="77777777" w:rsidR="00D70A39" w:rsidRPr="008E653D" w:rsidRDefault="00D70A39" w:rsidP="00D70A39">
      <w:pPr>
        <w:pStyle w:val="ListParagraph"/>
        <w:numPr>
          <w:ilvl w:val="2"/>
          <w:numId w:val="6"/>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Viešinimo informacijos pateikimo forma ir turinys turi būti iš anksto suderinti su Perkančiąja organizacija.</w:t>
      </w:r>
    </w:p>
    <w:p w14:paraId="4E086CA9" w14:textId="77777777" w:rsidR="00D70A39" w:rsidRPr="008E653D" w:rsidRDefault="00D70A39" w:rsidP="00D70A39">
      <w:pPr>
        <w:pStyle w:val="ListParagraph"/>
        <w:spacing w:after="0" w:line="240" w:lineRule="auto"/>
        <w:ind w:left="0" w:firstLine="851"/>
        <w:jc w:val="both"/>
        <w:rPr>
          <w:rFonts w:ascii="Times New Roman" w:hAnsi="Times New Roman"/>
          <w:sz w:val="24"/>
          <w:szCs w:val="24"/>
        </w:rPr>
      </w:pPr>
    </w:p>
    <w:p w14:paraId="343D7DB1" w14:textId="77777777" w:rsidR="00D70A39" w:rsidRPr="008E653D" w:rsidRDefault="00D70A39" w:rsidP="00D70A39">
      <w:pPr>
        <w:pStyle w:val="ListParagraph"/>
        <w:widowControl w:val="0"/>
        <w:numPr>
          <w:ilvl w:val="0"/>
          <w:numId w:val="6"/>
        </w:numPr>
        <w:spacing w:after="0" w:line="240" w:lineRule="auto"/>
        <w:ind w:left="0" w:firstLine="851"/>
        <w:jc w:val="center"/>
        <w:rPr>
          <w:rFonts w:ascii="Times New Roman" w:hAnsi="Times New Roman"/>
          <w:sz w:val="24"/>
          <w:szCs w:val="24"/>
        </w:rPr>
      </w:pPr>
      <w:r w:rsidRPr="008E653D">
        <w:rPr>
          <w:rFonts w:ascii="Times New Roman" w:hAnsi="Times New Roman"/>
          <w:b/>
          <w:bCs/>
          <w:sz w:val="24"/>
          <w:szCs w:val="24"/>
        </w:rPr>
        <w:t>ATSISKAITYMO TVARKA</w:t>
      </w:r>
    </w:p>
    <w:p w14:paraId="360BB12A" w14:textId="77777777" w:rsidR="00D70A39" w:rsidRPr="008E653D" w:rsidRDefault="00D70A39" w:rsidP="00D70A39">
      <w:pPr>
        <w:pStyle w:val="ListParagraph"/>
        <w:widowControl w:val="0"/>
        <w:spacing w:after="0" w:line="240" w:lineRule="auto"/>
        <w:ind w:left="0" w:firstLine="851"/>
        <w:jc w:val="both"/>
        <w:rPr>
          <w:rFonts w:ascii="Times New Roman" w:hAnsi="Times New Roman"/>
          <w:sz w:val="24"/>
          <w:szCs w:val="24"/>
        </w:rPr>
      </w:pPr>
    </w:p>
    <w:p w14:paraId="79986522" w14:textId="77777777" w:rsidR="00D70A39" w:rsidRPr="008E653D" w:rsidRDefault="00D70A39" w:rsidP="00D70A39">
      <w:pPr>
        <w:pStyle w:val="ListParagraph"/>
        <w:numPr>
          <w:ilvl w:val="1"/>
          <w:numId w:val="6"/>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Pasibaigus kalendoriniam mėnesiui, Tiekėjas per 5 (penkias) darbo dienas pateikia Perkančiajai organizacijai per ataskaitinį laikotarpį faktiškai suteiktų paslaugų perdavimo–priėmimo aktą ir paslaugų suteikimą pagrindžiančius dokumentus.</w:t>
      </w:r>
    </w:p>
    <w:p w14:paraId="666CB120" w14:textId="77777777" w:rsidR="00D70A39" w:rsidRPr="008E653D" w:rsidRDefault="00D70A39" w:rsidP="00D70A39">
      <w:pPr>
        <w:pStyle w:val="ListParagraph"/>
        <w:numPr>
          <w:ilvl w:val="1"/>
          <w:numId w:val="6"/>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Apmokama tik už faktiškai suteiktas ir dokumentais pagrįstas edukacinės mokymų programos sukūrimo (jei taikoma), naudojimo teisių suteikimo, metodinės ir mokomosios medžiagos parengimo bei Tarnybos specialistų parengimo paslaugas.</w:t>
      </w:r>
    </w:p>
    <w:p w14:paraId="72D4087D" w14:textId="77777777" w:rsidR="00D70A39" w:rsidRPr="008E653D" w:rsidRDefault="00D70A39" w:rsidP="00D70A39">
      <w:pPr>
        <w:pStyle w:val="ListParagraph"/>
        <w:numPr>
          <w:ilvl w:val="1"/>
          <w:numId w:val="6"/>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Perkančioji organizacija per 5 (penkias) darbo dienas nuo paslaugų perdavimo–priėmimo akto ir dokumentų gavimo juos įvertina, pasirašo paslaugų perdavimo–priėmimo aktą arba pateikia motyvuotą atsisakymą jį pasirašyti, nurodydama nustatytus trūkumus.</w:t>
      </w:r>
    </w:p>
    <w:p w14:paraId="4B56AAE1" w14:textId="77777777" w:rsidR="00D70A39" w:rsidRPr="008E653D" w:rsidRDefault="00D70A39" w:rsidP="00D70A39">
      <w:pPr>
        <w:pStyle w:val="ListParagraph"/>
        <w:numPr>
          <w:ilvl w:val="1"/>
          <w:numId w:val="6"/>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Kartu su paslaugų perdavimo–priėmimo aktu Tiekėjas, priklausomai nuo per ataskaitinį laikotarpį faktiškai suteiktų paslaugų, pateikia</w:t>
      </w:r>
      <w:r w:rsidRPr="008E653D">
        <w:t xml:space="preserve"> </w:t>
      </w:r>
      <w:r w:rsidRPr="008E653D">
        <w:rPr>
          <w:rFonts w:ascii="Times New Roman" w:hAnsi="Times New Roman"/>
          <w:sz w:val="24"/>
          <w:szCs w:val="24"/>
        </w:rPr>
        <w:t xml:space="preserve">suderintą edukacinę mokymų programą, jos metodinę ir mokomąją medžiagą bei naudojimo teisių suteikimą pagrindžiančius dokumentus (kai priimami šie rezultatai),  mokymų ir (ar) konsultacijų darbotvarkes, Tarnybos specialistų kontaktinių mokymų dalyvių sąrašus su dalyvių parašais, konsultacijų dalyvavimą patvirtinančius dokumentus (ekrano nuotraukas (angl. </w:t>
      </w:r>
      <w:r w:rsidRPr="008E653D">
        <w:rPr>
          <w:rFonts w:ascii="Times New Roman" w:hAnsi="Times New Roman"/>
          <w:i/>
          <w:iCs/>
          <w:sz w:val="24"/>
          <w:szCs w:val="24"/>
        </w:rPr>
        <w:t>print screen</w:t>
      </w:r>
      <w:r w:rsidRPr="008E653D">
        <w:rPr>
          <w:rFonts w:ascii="Times New Roman" w:hAnsi="Times New Roman"/>
          <w:sz w:val="24"/>
          <w:szCs w:val="24"/>
        </w:rPr>
        <w:t>) ir (ar) nuotolinės platformos ataskaitas, kuriose matoma dalyvavimo trukmė), taip pat informaciją apie faktiškai įvykdytus Tarnybos specialistų parengimo mokymus ir konsultacijas, nurodant jų datas, trukmę, vietą ir dalyvių skaičių.</w:t>
      </w:r>
    </w:p>
    <w:p w14:paraId="56E66329" w14:textId="77777777" w:rsidR="00D70A39" w:rsidRPr="008E653D" w:rsidRDefault="00D70A39" w:rsidP="00D70A39">
      <w:pPr>
        <w:pStyle w:val="ListParagraph"/>
        <w:numPr>
          <w:ilvl w:val="1"/>
          <w:numId w:val="6"/>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Pasirašius paslaugų perdavimo–priėmimo aktą, Tiekėjas per Sąskaitų administravimo bendrąją informacinę sistemą (SABIS) pateikia sąskaitą faktūrą kartu su paslaugų perdavimo–priėmimo aktu. Perkančioji organizacija atsiskaito su Tiekėju per 30 (trisdešimt) kalendorinių dienų nuo tinkamai pateiktos sąskaitos faktūros gavimo dienos.</w:t>
      </w:r>
    </w:p>
    <w:p w14:paraId="5F770B89" w14:textId="77777777" w:rsidR="00D70A39" w:rsidRPr="008E653D" w:rsidRDefault="00D70A39" w:rsidP="00D70A39">
      <w:pPr>
        <w:pStyle w:val="ListParagraph"/>
        <w:spacing w:after="0" w:line="240" w:lineRule="auto"/>
        <w:ind w:left="0" w:firstLine="851"/>
        <w:jc w:val="both"/>
        <w:rPr>
          <w:rFonts w:ascii="Times New Roman" w:hAnsi="Times New Roman"/>
          <w:sz w:val="24"/>
          <w:szCs w:val="24"/>
        </w:rPr>
      </w:pPr>
    </w:p>
    <w:p w14:paraId="75027955" w14:textId="77777777" w:rsidR="00D70A39" w:rsidRPr="008E653D" w:rsidRDefault="00D70A39" w:rsidP="00D70A39">
      <w:pPr>
        <w:pStyle w:val="ListParagraph"/>
        <w:numPr>
          <w:ilvl w:val="0"/>
          <w:numId w:val="6"/>
        </w:numPr>
        <w:spacing w:after="0" w:line="240" w:lineRule="auto"/>
        <w:ind w:left="0" w:firstLine="851"/>
        <w:jc w:val="center"/>
        <w:rPr>
          <w:rFonts w:ascii="Times New Roman" w:hAnsi="Times New Roman"/>
          <w:sz w:val="24"/>
          <w:szCs w:val="24"/>
        </w:rPr>
      </w:pPr>
      <w:r w:rsidRPr="008E653D">
        <w:rPr>
          <w:rFonts w:ascii="Times New Roman" w:hAnsi="Times New Roman"/>
          <w:b/>
          <w:bCs/>
          <w:sz w:val="24"/>
          <w:szCs w:val="24"/>
        </w:rPr>
        <w:t>APLINKOS APSAUGOS (ŽALIEJI) REIKALAVIMAI</w:t>
      </w:r>
    </w:p>
    <w:p w14:paraId="7AF5A7AA" w14:textId="77777777" w:rsidR="00D70A39" w:rsidRPr="008E653D" w:rsidRDefault="00D70A39" w:rsidP="00D70A39">
      <w:pPr>
        <w:spacing w:after="0" w:line="240" w:lineRule="auto"/>
        <w:ind w:firstLine="851"/>
        <w:contextualSpacing/>
        <w:jc w:val="both"/>
        <w:rPr>
          <w:rFonts w:ascii="Times New Roman" w:hAnsi="Times New Roman"/>
          <w:sz w:val="24"/>
          <w:szCs w:val="24"/>
          <w:lang w:val="en-US"/>
        </w:rPr>
      </w:pPr>
    </w:p>
    <w:p w14:paraId="3D2E1347" w14:textId="77777777" w:rsidR="00D70A39" w:rsidRPr="008E653D" w:rsidRDefault="00D70A39" w:rsidP="00D70A39">
      <w:pPr>
        <w:pStyle w:val="ListParagraph"/>
        <w:numPr>
          <w:ilvl w:val="1"/>
          <w:numId w:val="6"/>
        </w:numPr>
        <w:tabs>
          <w:tab w:val="left" w:pos="426"/>
        </w:tabs>
        <w:spacing w:after="0" w:line="240" w:lineRule="auto"/>
        <w:ind w:left="0" w:firstLine="851"/>
        <w:jc w:val="both"/>
        <w:rPr>
          <w:rFonts w:ascii="Times New Roman" w:hAnsi="Times New Roman"/>
          <w:sz w:val="24"/>
          <w:szCs w:val="24"/>
        </w:rPr>
      </w:pPr>
      <w:r w:rsidRPr="008E653D">
        <w:rPr>
          <w:rFonts w:ascii="Times New Roman" w:hAnsi="Times New Roman"/>
          <w:sz w:val="24"/>
          <w:szCs w:val="24"/>
        </w:rPr>
        <w:t>Vykdomas žaliasis pirkimas, vadovaujantis</w:t>
      </w:r>
      <w:r w:rsidRPr="008E653D">
        <w:rPr>
          <w:rFonts w:ascii="Times New Roman" w:hAnsi="Times New Roman"/>
          <w:color w:val="000000" w:themeColor="text1"/>
          <w:sz w:val="24"/>
          <w:szCs w:val="24"/>
        </w:rPr>
        <w:t xml:space="preserve"> </w:t>
      </w:r>
      <w:r w:rsidRPr="008E653D">
        <w:rPr>
          <w:rFonts w:ascii="Times New Roman" w:hAnsi="Times New Roman"/>
          <w:sz w:val="24"/>
          <w:szCs w:val="24"/>
        </w:rPr>
        <w:t>Lietuvos Respublikos aplinkos ministro 2011 m. birželio 28 d. įsakymo Nr. D1-508 „</w:t>
      </w:r>
      <w:hyperlink r:id="rId8" w:history="1">
        <w:r w:rsidRPr="008E653D">
          <w:rPr>
            <w:rStyle w:val="Hyperlink"/>
            <w:rFonts w:ascii="Times New Roman" w:hAnsi="Times New Roman"/>
            <w:color w:val="000000" w:themeColor="text1"/>
            <w:sz w:val="24"/>
            <w:szCs w:val="24"/>
          </w:rPr>
          <w:t>Dėl Aplinkos apsaugos kriterijų taikymo, vykdant žaliuosius pirkimus, tvarkos aprašo patvirtinimo</w:t>
        </w:r>
      </w:hyperlink>
      <w:r w:rsidRPr="008E653D">
        <w:rPr>
          <w:rFonts w:ascii="Times New Roman" w:hAnsi="Times New Roman"/>
          <w:color w:val="000000" w:themeColor="text1"/>
          <w:sz w:val="24"/>
          <w:szCs w:val="24"/>
        </w:rPr>
        <w:t xml:space="preserve">“, </w:t>
      </w:r>
      <w:r w:rsidRPr="008E653D">
        <w:rPr>
          <w:rFonts w:ascii="Times New Roman" w:hAnsi="Times New Roman"/>
          <w:sz w:val="24"/>
          <w:szCs w:val="24"/>
        </w:rPr>
        <w:t xml:space="preserve">4.4.3 papunkčiu. Perkamos nematerialaus </w:t>
      </w:r>
      <w:r w:rsidRPr="008E653D">
        <w:rPr>
          <w:rFonts w:ascii="Times New Roman" w:hAnsi="Times New Roman"/>
          <w:sz w:val="24"/>
          <w:szCs w:val="24"/>
        </w:rPr>
        <w:lastRenderedPageBreak/>
        <w:t>pobūdžio (intelektinės) paslaugos, susijusios su edukacinės mokymų programos parengimu ir (ar) naudojimo teisių suteikimu, metodinės medžiagos parengimu bei Tarnybos specialistų parengimu, kurių teikimo metu nesukuriamas taršos šaltinis, nesusidaro atliekos.</w:t>
      </w:r>
    </w:p>
    <w:p w14:paraId="2BA661A3" w14:textId="77777777" w:rsidR="00D70A39" w:rsidRPr="008E653D" w:rsidRDefault="00D70A39" w:rsidP="00D70A39">
      <w:pPr>
        <w:pStyle w:val="ListParagraph"/>
        <w:numPr>
          <w:ilvl w:val="1"/>
          <w:numId w:val="6"/>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Su paslaugų teikimu susiję dokumentai Perkančiajai organizacijai teikiami elektroniniu formatu. Dokumentai, kuriems reikalingas pasirašymas, pasirašomi elektroniniu parašu, išskyrus teisės aktuose nustatytus atvejus.</w:t>
      </w:r>
    </w:p>
    <w:p w14:paraId="28FC71B3" w14:textId="77777777" w:rsidR="00D70A39" w:rsidRPr="008E653D" w:rsidRDefault="00D70A39" w:rsidP="00D70A39">
      <w:pPr>
        <w:pStyle w:val="ListParagraph"/>
        <w:numPr>
          <w:ilvl w:val="1"/>
          <w:numId w:val="6"/>
        </w:numPr>
        <w:spacing w:after="0" w:line="240" w:lineRule="auto"/>
        <w:ind w:left="0" w:firstLine="851"/>
        <w:jc w:val="both"/>
        <w:rPr>
          <w:rFonts w:ascii="Times New Roman" w:hAnsi="Times New Roman"/>
          <w:sz w:val="24"/>
          <w:szCs w:val="24"/>
        </w:rPr>
      </w:pPr>
      <w:r w:rsidRPr="008E653D">
        <w:rPr>
          <w:rFonts w:ascii="Times New Roman" w:hAnsi="Times New Roman"/>
          <w:sz w:val="24"/>
          <w:szCs w:val="24"/>
        </w:rPr>
        <w:t>Jeigu dėl objektyvių priežasčių dokumentus būtina pateikti popieriniu formatu, jie turi būti spausdinami abiejose lapo pusėse, išskyrus atvejus, kai teisės aktai arba dokumento pobūdis reikalauja kitaip.</w:t>
      </w:r>
    </w:p>
    <w:p w14:paraId="77A29E71" w14:textId="77777777" w:rsidR="00D70A39" w:rsidRPr="00BF52E1" w:rsidRDefault="00D70A39" w:rsidP="00D70A39">
      <w:pPr>
        <w:widowControl w:val="0"/>
        <w:spacing w:after="0" w:line="240" w:lineRule="auto"/>
        <w:ind w:firstLine="851"/>
        <w:contextualSpacing/>
        <w:jc w:val="center"/>
        <w:rPr>
          <w:rFonts w:ascii="Times New Roman" w:hAnsi="Times New Roman"/>
          <w:sz w:val="24"/>
          <w:szCs w:val="24"/>
        </w:rPr>
      </w:pPr>
      <w:r w:rsidRPr="008E653D">
        <w:rPr>
          <w:rFonts w:ascii="Times New Roman" w:hAnsi="Times New Roman"/>
          <w:b/>
          <w:bCs/>
          <w:sz w:val="24"/>
          <w:szCs w:val="24"/>
        </w:rPr>
        <w:t>________________</w:t>
      </w:r>
    </w:p>
    <w:p w14:paraId="4B432228" w14:textId="77777777" w:rsidR="008D5D0A" w:rsidRDefault="008D5D0A"/>
    <w:sectPr w:rsidR="008D5D0A" w:rsidSect="00D70A39">
      <w:headerReference w:type="default" r:id="rId9"/>
      <w:footerReference w:type="even" r:id="rId10"/>
      <w:footerReference w:type="default" r:id="rId11"/>
      <w:headerReference w:type="first" r:id="rId12"/>
      <w:footnotePr>
        <w:numFmt w:val="chicago"/>
      </w:footnotePr>
      <w:pgSz w:w="11906" w:h="16838" w:code="9"/>
      <w:pgMar w:top="1701" w:right="567" w:bottom="1134" w:left="1701" w:header="720" w:footer="720" w:gutter="0"/>
      <w:pgNumType w:start="1"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77CC0" w14:textId="77777777" w:rsidR="002F5E5C" w:rsidRDefault="002F5E5C" w:rsidP="00D70A39">
      <w:pPr>
        <w:spacing w:after="0" w:line="240" w:lineRule="auto"/>
      </w:pPr>
      <w:r>
        <w:separator/>
      </w:r>
    </w:p>
  </w:endnote>
  <w:endnote w:type="continuationSeparator" w:id="0">
    <w:p w14:paraId="74DE576B" w14:textId="77777777" w:rsidR="002F5E5C" w:rsidRDefault="002F5E5C" w:rsidP="00D70A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167C5" w14:textId="77777777" w:rsidR="00D70A39" w:rsidRDefault="00D70A39" w:rsidP="004868ED">
    <w:pPr>
      <w:pStyle w:val="Footer"/>
      <w:jc w:val="right"/>
    </w:pPr>
    <w: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BB4C4" w14:textId="77777777" w:rsidR="00D70A39" w:rsidRPr="004868ED" w:rsidRDefault="00D70A39" w:rsidP="005C3E31">
    <w:pPr>
      <w:pStyle w:val="Footer"/>
      <w:jc w:val="right"/>
    </w:pPr>
    <w:r>
      <w:fldChar w:fldCharType="begin"/>
    </w:r>
    <w:r>
      <w:instrText xml:space="preserve"> PAGE   \* MERGEFORMAT </w:instrText>
    </w:r>
    <w:r>
      <w:fldChar w:fldCharType="separate"/>
    </w:r>
    <w:r>
      <w:rPr>
        <w:noProof/>
      </w:rPr>
      <w:t>6</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E3A5D" w14:textId="77777777" w:rsidR="002F5E5C" w:rsidRDefault="002F5E5C" w:rsidP="00D70A39">
      <w:pPr>
        <w:spacing w:after="0" w:line="240" w:lineRule="auto"/>
      </w:pPr>
      <w:r>
        <w:separator/>
      </w:r>
    </w:p>
  </w:footnote>
  <w:footnote w:type="continuationSeparator" w:id="0">
    <w:p w14:paraId="092B9F24" w14:textId="77777777" w:rsidR="002F5E5C" w:rsidRDefault="002F5E5C" w:rsidP="00D70A39">
      <w:pPr>
        <w:spacing w:after="0" w:line="240" w:lineRule="auto"/>
      </w:pPr>
      <w:r>
        <w:continuationSeparator/>
      </w:r>
    </w:p>
  </w:footnote>
  <w:footnote w:id="1">
    <w:p w14:paraId="34A53AA8" w14:textId="77777777" w:rsidR="00D70A39" w:rsidRDefault="00D70A39" w:rsidP="00D70A39">
      <w:pPr>
        <w:pStyle w:val="FootnoteText"/>
        <w:jc w:val="both"/>
      </w:pPr>
      <w:r>
        <w:rPr>
          <w:rStyle w:val="FootnoteReference"/>
        </w:rPr>
        <w:footnoteRef/>
      </w:r>
      <w:r>
        <w:t xml:space="preserve"> Lietuvos Respublikos autorių teisių ir gretutinių teisių įstatymo 2 straipsnio 32 dalis numato, kad n</w:t>
      </w:r>
      <w:r w:rsidRPr="008B7CD9">
        <w:t>eišimtine licencija licenciaras suteikia licenciatui teisę naudoti licencijos dalyką pasilikdamas teisę suteikti tokią teisę kitiems asmenims ir pats naudoti licencijos dalyką.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FA2BA" w14:textId="77777777" w:rsidR="00D70A39" w:rsidRPr="004868ED" w:rsidRDefault="00D70A39" w:rsidP="004868ED">
    <w:pPr>
      <w:pStyle w:val="Header"/>
      <w:jc w:val="right"/>
      <w:rPr>
        <w:rFonts w:ascii="Times New Roman" w:hAnsi="Times New Roman"/>
        <w:sz w:val="24"/>
        <w:szCs w:val="24"/>
        <w:lang w:val="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A9013" w14:textId="77777777" w:rsidR="00D70A39" w:rsidRPr="001D723F" w:rsidRDefault="00D70A39" w:rsidP="001D723F">
    <w:pPr>
      <w:pStyle w:val="Header"/>
      <w:jc w:val="center"/>
      <w:rPr>
        <w:rFonts w:ascii="Times New Roman" w:hAnsi="Times New Roman"/>
        <w:sz w:val="24"/>
        <w:szCs w:val="24"/>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30AFC"/>
    <w:multiLevelType w:val="multilevel"/>
    <w:tmpl w:val="EBB07C62"/>
    <w:lvl w:ilvl="0">
      <w:start w:val="2"/>
      <w:numFmt w:val="decimal"/>
      <w:suff w:val="space"/>
      <w:lvlText w:val="%1."/>
      <w:lvlJc w:val="left"/>
      <w:pPr>
        <w:ind w:left="360" w:hanging="360"/>
      </w:pPr>
      <w:rPr>
        <w:rFonts w:hint="default"/>
      </w:rPr>
    </w:lvl>
    <w:lvl w:ilvl="1">
      <w:start w:val="1"/>
      <w:numFmt w:val="decimal"/>
      <w:suff w:val="space"/>
      <w:lvlText w:val="%1.%2."/>
      <w:lvlJc w:val="left"/>
      <w:pPr>
        <w:ind w:left="1352" w:hanging="360"/>
      </w:pPr>
      <w:rPr>
        <w:rFonts w:hint="default"/>
        <w:b w:val="0"/>
        <w:bCs w:val="0"/>
      </w:rPr>
    </w:lvl>
    <w:lvl w:ilvl="2">
      <w:start w:val="1"/>
      <w:numFmt w:val="decimal"/>
      <w:suff w:val="space"/>
      <w:lvlText w:val="%1.%2.%3."/>
      <w:lvlJc w:val="left"/>
      <w:pPr>
        <w:ind w:left="851" w:hanging="284"/>
      </w:pPr>
      <w:rPr>
        <w:rFonts w:hint="default"/>
      </w:rPr>
    </w:lvl>
    <w:lvl w:ilvl="3">
      <w:start w:val="1"/>
      <w:numFmt w:val="decimal"/>
      <w:suff w:val="space"/>
      <w:lvlText w:val="%1.%2.%3.%4."/>
      <w:lvlJc w:val="left"/>
      <w:pPr>
        <w:ind w:left="1559" w:hanging="283"/>
      </w:pPr>
      <w:rPr>
        <w:rFonts w:hint="default"/>
      </w:rPr>
    </w:lvl>
    <w:lvl w:ilvl="4">
      <w:start w:val="1"/>
      <w:numFmt w:val="decimal"/>
      <w:suff w:val="space"/>
      <w:lvlText w:val="%1.%2.%3.%4.%5."/>
      <w:lvlJc w:val="left"/>
      <w:pPr>
        <w:ind w:left="2520" w:hanging="1080"/>
      </w:pPr>
      <w:rPr>
        <w:rFonts w:hint="default"/>
      </w:rPr>
    </w:lvl>
    <w:lvl w:ilvl="5">
      <w:start w:val="1"/>
      <w:numFmt w:val="decimal"/>
      <w:suff w:val="space"/>
      <w:lvlText w:val="%1.%2.%3.%4.%5.%6."/>
      <w:lvlJc w:val="left"/>
      <w:pPr>
        <w:ind w:left="2880" w:hanging="1080"/>
      </w:pPr>
      <w:rPr>
        <w:rFonts w:hint="default"/>
      </w:rPr>
    </w:lvl>
    <w:lvl w:ilvl="6">
      <w:start w:val="1"/>
      <w:numFmt w:val="decimal"/>
      <w:suff w:val="space"/>
      <w:lvlText w:val="%1.%2.%3.%4.%5.%6.%7."/>
      <w:lvlJc w:val="left"/>
      <w:pPr>
        <w:ind w:left="3600" w:hanging="1440"/>
      </w:pPr>
      <w:rPr>
        <w:rFonts w:hint="default"/>
      </w:rPr>
    </w:lvl>
    <w:lvl w:ilvl="7">
      <w:start w:val="1"/>
      <w:numFmt w:val="decimal"/>
      <w:suff w:val="space"/>
      <w:lvlText w:val="%1.%2.%3.%4.%5.%6.%7.%8."/>
      <w:lvlJc w:val="left"/>
      <w:pPr>
        <w:ind w:left="3960" w:hanging="1440"/>
      </w:pPr>
      <w:rPr>
        <w:rFonts w:hint="default"/>
      </w:rPr>
    </w:lvl>
    <w:lvl w:ilvl="8">
      <w:start w:val="1"/>
      <w:numFmt w:val="decimal"/>
      <w:suff w:val="space"/>
      <w:lvlText w:val="%1.%2.%3.%4.%5.%6.%7.%8.%9."/>
      <w:lvlJc w:val="left"/>
      <w:pPr>
        <w:ind w:left="4680" w:hanging="1800"/>
      </w:pPr>
      <w:rPr>
        <w:rFonts w:hint="default"/>
      </w:rPr>
    </w:lvl>
  </w:abstractNum>
  <w:abstractNum w:abstractNumId="1" w15:restartNumberingAfterBreak="0">
    <w:nsid w:val="1E0C7C74"/>
    <w:multiLevelType w:val="multilevel"/>
    <w:tmpl w:val="CF5C8000"/>
    <w:lvl w:ilvl="0">
      <w:start w:val="3"/>
      <w:numFmt w:val="decimal"/>
      <w:suff w:val="space"/>
      <w:lvlText w:val="%1."/>
      <w:lvlJc w:val="left"/>
      <w:pPr>
        <w:ind w:left="360" w:hanging="360"/>
      </w:pPr>
      <w:rPr>
        <w:rFonts w:hint="default"/>
        <w:b/>
      </w:rPr>
    </w:lvl>
    <w:lvl w:ilvl="1">
      <w:start w:val="1"/>
      <w:numFmt w:val="decimal"/>
      <w:suff w:val="space"/>
      <w:lvlText w:val="%1.%2."/>
      <w:lvlJc w:val="left"/>
      <w:pPr>
        <w:ind w:left="1983" w:hanging="282"/>
      </w:pPr>
      <w:rPr>
        <w:rFonts w:hint="default"/>
        <w:b w:val="0"/>
        <w:bCs/>
      </w:rPr>
    </w:lvl>
    <w:lvl w:ilvl="2">
      <w:start w:val="1"/>
      <w:numFmt w:val="decimal"/>
      <w:suff w:val="space"/>
      <w:lvlText w:val="%1.%2.%3."/>
      <w:lvlJc w:val="left"/>
      <w:pPr>
        <w:ind w:left="1418" w:hanging="283"/>
      </w:pPr>
      <w:rPr>
        <w:rFonts w:hint="default"/>
        <w:b w:val="0"/>
        <w:bCs/>
      </w:rPr>
    </w:lvl>
    <w:lvl w:ilvl="3">
      <w:start w:val="1"/>
      <w:numFmt w:val="decimal"/>
      <w:suff w:val="space"/>
      <w:lvlText w:val="%1.%2.%3.%4."/>
      <w:lvlJc w:val="left"/>
      <w:pPr>
        <w:ind w:left="2693" w:hanging="283"/>
      </w:pPr>
      <w:rPr>
        <w:rFonts w:hint="default"/>
        <w:b w:val="0"/>
        <w:bCs/>
      </w:rPr>
    </w:lvl>
    <w:lvl w:ilvl="4">
      <w:start w:val="1"/>
      <w:numFmt w:val="decimal"/>
      <w:suff w:val="space"/>
      <w:lvlText w:val="%1.%2.%3.%4.%5."/>
      <w:lvlJc w:val="left"/>
      <w:pPr>
        <w:ind w:left="2520" w:hanging="1080"/>
      </w:pPr>
      <w:rPr>
        <w:rFonts w:hint="default"/>
        <w:b/>
      </w:rPr>
    </w:lvl>
    <w:lvl w:ilvl="5">
      <w:start w:val="1"/>
      <w:numFmt w:val="decimal"/>
      <w:suff w:val="space"/>
      <w:lvlText w:val="%1.%2.%3.%4.%5.%6."/>
      <w:lvlJc w:val="left"/>
      <w:pPr>
        <w:ind w:left="2880" w:hanging="1080"/>
      </w:pPr>
      <w:rPr>
        <w:rFonts w:hint="default"/>
        <w:b/>
      </w:rPr>
    </w:lvl>
    <w:lvl w:ilvl="6">
      <w:start w:val="1"/>
      <w:numFmt w:val="decimal"/>
      <w:suff w:val="space"/>
      <w:lvlText w:val="%1.%2.%3.%4.%5.%6.%7."/>
      <w:lvlJc w:val="left"/>
      <w:pPr>
        <w:ind w:left="3600" w:hanging="1440"/>
      </w:pPr>
      <w:rPr>
        <w:rFonts w:hint="default"/>
        <w:b/>
      </w:rPr>
    </w:lvl>
    <w:lvl w:ilvl="7">
      <w:start w:val="1"/>
      <w:numFmt w:val="decimal"/>
      <w:suff w:val="space"/>
      <w:lvlText w:val="%1.%2.%3.%4.%5.%6.%7.%8."/>
      <w:lvlJc w:val="left"/>
      <w:pPr>
        <w:ind w:left="3960" w:hanging="1440"/>
      </w:pPr>
      <w:rPr>
        <w:rFonts w:hint="default"/>
        <w:b/>
      </w:rPr>
    </w:lvl>
    <w:lvl w:ilvl="8">
      <w:start w:val="1"/>
      <w:numFmt w:val="decimal"/>
      <w:suff w:val="space"/>
      <w:lvlText w:val="%1.%2.%3.%4.%5.%6.%7.%8.%9."/>
      <w:lvlJc w:val="left"/>
      <w:pPr>
        <w:ind w:left="4680" w:hanging="1800"/>
      </w:pPr>
      <w:rPr>
        <w:rFonts w:hint="default"/>
        <w:b/>
      </w:rPr>
    </w:lvl>
  </w:abstractNum>
  <w:abstractNum w:abstractNumId="2" w15:restartNumberingAfterBreak="0">
    <w:nsid w:val="2A750BEB"/>
    <w:multiLevelType w:val="hybridMultilevel"/>
    <w:tmpl w:val="2A5097CC"/>
    <w:lvl w:ilvl="0" w:tplc="EC6A5B26">
      <w:start w:val="1"/>
      <w:numFmt w:val="decimal"/>
      <w:lvlText w:val="%1."/>
      <w:lvlJc w:val="left"/>
      <w:pPr>
        <w:ind w:left="720" w:hanging="360"/>
      </w:pPr>
      <w:rPr>
        <w:rFonts w:hint="default"/>
        <w:b/>
        <w:bCs/>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B7A25DF"/>
    <w:multiLevelType w:val="multilevel"/>
    <w:tmpl w:val="CF5C8000"/>
    <w:lvl w:ilvl="0">
      <w:start w:val="3"/>
      <w:numFmt w:val="decimal"/>
      <w:suff w:val="space"/>
      <w:lvlText w:val="%1."/>
      <w:lvlJc w:val="left"/>
      <w:pPr>
        <w:ind w:left="360" w:hanging="360"/>
      </w:pPr>
      <w:rPr>
        <w:rFonts w:hint="default"/>
        <w:b/>
      </w:rPr>
    </w:lvl>
    <w:lvl w:ilvl="1">
      <w:start w:val="1"/>
      <w:numFmt w:val="decimal"/>
      <w:suff w:val="space"/>
      <w:lvlText w:val="%1.%2."/>
      <w:lvlJc w:val="left"/>
      <w:pPr>
        <w:ind w:left="1983" w:hanging="282"/>
      </w:pPr>
      <w:rPr>
        <w:rFonts w:hint="default"/>
        <w:b w:val="0"/>
        <w:bCs/>
      </w:rPr>
    </w:lvl>
    <w:lvl w:ilvl="2">
      <w:start w:val="1"/>
      <w:numFmt w:val="decimal"/>
      <w:suff w:val="space"/>
      <w:lvlText w:val="%1.%2.%3."/>
      <w:lvlJc w:val="left"/>
      <w:pPr>
        <w:ind w:left="1418" w:hanging="283"/>
      </w:pPr>
      <w:rPr>
        <w:rFonts w:hint="default"/>
        <w:b w:val="0"/>
        <w:bCs/>
      </w:rPr>
    </w:lvl>
    <w:lvl w:ilvl="3">
      <w:start w:val="1"/>
      <w:numFmt w:val="decimal"/>
      <w:suff w:val="space"/>
      <w:lvlText w:val="%1.%2.%3.%4."/>
      <w:lvlJc w:val="left"/>
      <w:pPr>
        <w:ind w:left="2693" w:hanging="283"/>
      </w:pPr>
      <w:rPr>
        <w:rFonts w:hint="default"/>
        <w:b w:val="0"/>
        <w:bCs/>
      </w:rPr>
    </w:lvl>
    <w:lvl w:ilvl="4">
      <w:start w:val="1"/>
      <w:numFmt w:val="decimal"/>
      <w:suff w:val="space"/>
      <w:lvlText w:val="%1.%2.%3.%4.%5."/>
      <w:lvlJc w:val="left"/>
      <w:pPr>
        <w:ind w:left="2520" w:hanging="1080"/>
      </w:pPr>
      <w:rPr>
        <w:rFonts w:hint="default"/>
        <w:b/>
      </w:rPr>
    </w:lvl>
    <w:lvl w:ilvl="5">
      <w:start w:val="1"/>
      <w:numFmt w:val="decimal"/>
      <w:suff w:val="space"/>
      <w:lvlText w:val="%1.%2.%3.%4.%5.%6."/>
      <w:lvlJc w:val="left"/>
      <w:pPr>
        <w:ind w:left="2880" w:hanging="1080"/>
      </w:pPr>
      <w:rPr>
        <w:rFonts w:hint="default"/>
        <w:b/>
      </w:rPr>
    </w:lvl>
    <w:lvl w:ilvl="6">
      <w:start w:val="1"/>
      <w:numFmt w:val="decimal"/>
      <w:suff w:val="space"/>
      <w:lvlText w:val="%1.%2.%3.%4.%5.%6.%7."/>
      <w:lvlJc w:val="left"/>
      <w:pPr>
        <w:ind w:left="3600" w:hanging="1440"/>
      </w:pPr>
      <w:rPr>
        <w:rFonts w:hint="default"/>
        <w:b/>
      </w:rPr>
    </w:lvl>
    <w:lvl w:ilvl="7">
      <w:start w:val="1"/>
      <w:numFmt w:val="decimal"/>
      <w:suff w:val="space"/>
      <w:lvlText w:val="%1.%2.%3.%4.%5.%6.%7.%8."/>
      <w:lvlJc w:val="left"/>
      <w:pPr>
        <w:ind w:left="3960" w:hanging="1440"/>
      </w:pPr>
      <w:rPr>
        <w:rFonts w:hint="default"/>
        <w:b/>
      </w:rPr>
    </w:lvl>
    <w:lvl w:ilvl="8">
      <w:start w:val="1"/>
      <w:numFmt w:val="decimal"/>
      <w:suff w:val="space"/>
      <w:lvlText w:val="%1.%2.%3.%4.%5.%6.%7.%8.%9."/>
      <w:lvlJc w:val="left"/>
      <w:pPr>
        <w:ind w:left="4680" w:hanging="1800"/>
      </w:pPr>
      <w:rPr>
        <w:rFonts w:hint="default"/>
        <w:b/>
      </w:rPr>
    </w:lvl>
  </w:abstractNum>
  <w:abstractNum w:abstractNumId="4" w15:restartNumberingAfterBreak="0">
    <w:nsid w:val="65483958"/>
    <w:multiLevelType w:val="multilevel"/>
    <w:tmpl w:val="7D743D4C"/>
    <w:lvl w:ilvl="0">
      <w:start w:val="1"/>
      <w:numFmt w:val="decimal"/>
      <w:lvlText w:val="%1."/>
      <w:lvlJc w:val="left"/>
      <w:pPr>
        <w:ind w:left="360" w:hanging="360"/>
      </w:pPr>
      <w:rPr>
        <w:rFonts w:hint="default"/>
      </w:rPr>
    </w:lvl>
    <w:lvl w:ilvl="1">
      <w:start w:val="1"/>
      <w:numFmt w:val="decimal"/>
      <w:suff w:val="space"/>
      <w:lvlText w:val="%1.%2."/>
      <w:lvlJc w:val="left"/>
      <w:pPr>
        <w:ind w:left="851"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58798539">
    <w:abstractNumId w:val="2"/>
  </w:num>
  <w:num w:numId="2" w16cid:durableId="1907569812">
    <w:abstractNumId w:val="0"/>
  </w:num>
  <w:num w:numId="3" w16cid:durableId="358363182">
    <w:abstractNumId w:val="3"/>
  </w:num>
  <w:num w:numId="4" w16cid:durableId="1503855760">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95031593">
    <w:abstractNumId w:val="4"/>
  </w:num>
  <w:num w:numId="6" w16cid:durableId="10656833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efaultTabStop w:val="1296"/>
  <w:hyphenationZone w:val="396"/>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1E9"/>
    <w:rsid w:val="000D348A"/>
    <w:rsid w:val="00135AC1"/>
    <w:rsid w:val="001D395F"/>
    <w:rsid w:val="002453E1"/>
    <w:rsid w:val="002A1694"/>
    <w:rsid w:val="002F5E5C"/>
    <w:rsid w:val="00302881"/>
    <w:rsid w:val="003048DE"/>
    <w:rsid w:val="003F14E3"/>
    <w:rsid w:val="00444B7C"/>
    <w:rsid w:val="00493A24"/>
    <w:rsid w:val="004C1871"/>
    <w:rsid w:val="004D62E9"/>
    <w:rsid w:val="004E35A5"/>
    <w:rsid w:val="00501D8E"/>
    <w:rsid w:val="00593B80"/>
    <w:rsid w:val="005C7B79"/>
    <w:rsid w:val="005D66A2"/>
    <w:rsid w:val="006630EC"/>
    <w:rsid w:val="006801F5"/>
    <w:rsid w:val="006D697E"/>
    <w:rsid w:val="006E58B1"/>
    <w:rsid w:val="006F7EB1"/>
    <w:rsid w:val="00734C1F"/>
    <w:rsid w:val="007448D1"/>
    <w:rsid w:val="00781505"/>
    <w:rsid w:val="007C4959"/>
    <w:rsid w:val="007D0370"/>
    <w:rsid w:val="007F0A45"/>
    <w:rsid w:val="008141E9"/>
    <w:rsid w:val="00832D0A"/>
    <w:rsid w:val="00896984"/>
    <w:rsid w:val="008D5D0A"/>
    <w:rsid w:val="008D7456"/>
    <w:rsid w:val="008E653D"/>
    <w:rsid w:val="0094339F"/>
    <w:rsid w:val="009437D1"/>
    <w:rsid w:val="00950929"/>
    <w:rsid w:val="00964298"/>
    <w:rsid w:val="009F140B"/>
    <w:rsid w:val="00A303DC"/>
    <w:rsid w:val="00A95227"/>
    <w:rsid w:val="00AA6507"/>
    <w:rsid w:val="00AD306A"/>
    <w:rsid w:val="00AE1450"/>
    <w:rsid w:val="00AE18DE"/>
    <w:rsid w:val="00B1504D"/>
    <w:rsid w:val="00B34B90"/>
    <w:rsid w:val="00B432DF"/>
    <w:rsid w:val="00B526DF"/>
    <w:rsid w:val="00BA2A58"/>
    <w:rsid w:val="00BA45B7"/>
    <w:rsid w:val="00BC78A2"/>
    <w:rsid w:val="00BD6954"/>
    <w:rsid w:val="00C35309"/>
    <w:rsid w:val="00C63FA5"/>
    <w:rsid w:val="00C7224B"/>
    <w:rsid w:val="00CB5380"/>
    <w:rsid w:val="00CB56E6"/>
    <w:rsid w:val="00D60D82"/>
    <w:rsid w:val="00D70A39"/>
    <w:rsid w:val="00D80299"/>
    <w:rsid w:val="00DA13A4"/>
    <w:rsid w:val="00DB26F7"/>
    <w:rsid w:val="00DC61D5"/>
    <w:rsid w:val="00E1681C"/>
    <w:rsid w:val="00E7032C"/>
    <w:rsid w:val="00ED125E"/>
    <w:rsid w:val="00F2500B"/>
    <w:rsid w:val="00F5429C"/>
    <w:rsid w:val="00FC2111"/>
    <w:rsid w:val="00FC73A0"/>
    <w:rsid w:val="00FE5E1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F825D"/>
  <w15:chartTrackingRefBased/>
  <w15:docId w15:val="{585CE88C-8A7F-44E0-991F-B48202B37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A39"/>
    <w:pPr>
      <w:spacing w:after="200" w:line="276" w:lineRule="auto"/>
    </w:pPr>
    <w:rPr>
      <w:rFonts w:ascii="Cambria" w:eastAsia="Times New Roman" w:hAnsi="Cambria" w:cs="Times New Roman"/>
      <w:kern w:val="0"/>
      <w:sz w:val="22"/>
      <w:szCs w:val="22"/>
      <w:lang w:eastAsia="lt-LT"/>
      <w14:ligatures w14:val="none"/>
    </w:rPr>
  </w:style>
  <w:style w:type="paragraph" w:styleId="Heading1">
    <w:name w:val="heading 1"/>
    <w:basedOn w:val="Normal"/>
    <w:next w:val="Normal"/>
    <w:link w:val="Heading1Char"/>
    <w:uiPriority w:val="9"/>
    <w:qFormat/>
    <w:rsid w:val="008141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41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41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41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41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41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41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41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41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41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41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41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41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41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41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41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41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41E9"/>
    <w:rPr>
      <w:rFonts w:eastAsiaTheme="majorEastAsia" w:cstheme="majorBidi"/>
      <w:color w:val="272727" w:themeColor="text1" w:themeTint="D8"/>
    </w:rPr>
  </w:style>
  <w:style w:type="paragraph" w:styleId="Title">
    <w:name w:val="Title"/>
    <w:basedOn w:val="Normal"/>
    <w:next w:val="Normal"/>
    <w:link w:val="TitleChar"/>
    <w:uiPriority w:val="10"/>
    <w:qFormat/>
    <w:rsid w:val="008141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41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41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41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41E9"/>
    <w:pPr>
      <w:spacing w:before="160"/>
      <w:jc w:val="center"/>
    </w:pPr>
    <w:rPr>
      <w:i/>
      <w:iCs/>
      <w:color w:val="404040" w:themeColor="text1" w:themeTint="BF"/>
    </w:rPr>
  </w:style>
  <w:style w:type="character" w:customStyle="1" w:styleId="QuoteChar">
    <w:name w:val="Quote Char"/>
    <w:basedOn w:val="DefaultParagraphFont"/>
    <w:link w:val="Quote"/>
    <w:uiPriority w:val="29"/>
    <w:rsid w:val="008141E9"/>
    <w:rPr>
      <w:i/>
      <w:iCs/>
      <w:color w:val="404040" w:themeColor="text1" w:themeTint="BF"/>
    </w:rPr>
  </w:style>
  <w:style w:type="paragraph" w:styleId="ListParagraph">
    <w:name w:val="List Paragraph"/>
    <w:aliases w:val="List Paragraph Red"/>
    <w:basedOn w:val="Normal"/>
    <w:link w:val="ListParagraphChar"/>
    <w:uiPriority w:val="99"/>
    <w:qFormat/>
    <w:rsid w:val="008141E9"/>
    <w:pPr>
      <w:ind w:left="720"/>
      <w:contextualSpacing/>
    </w:pPr>
  </w:style>
  <w:style w:type="character" w:styleId="IntenseEmphasis">
    <w:name w:val="Intense Emphasis"/>
    <w:basedOn w:val="DefaultParagraphFont"/>
    <w:uiPriority w:val="21"/>
    <w:qFormat/>
    <w:rsid w:val="008141E9"/>
    <w:rPr>
      <w:i/>
      <w:iCs/>
      <w:color w:val="0F4761" w:themeColor="accent1" w:themeShade="BF"/>
    </w:rPr>
  </w:style>
  <w:style w:type="paragraph" w:styleId="IntenseQuote">
    <w:name w:val="Intense Quote"/>
    <w:basedOn w:val="Normal"/>
    <w:next w:val="Normal"/>
    <w:link w:val="IntenseQuoteChar"/>
    <w:uiPriority w:val="30"/>
    <w:qFormat/>
    <w:rsid w:val="008141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41E9"/>
    <w:rPr>
      <w:i/>
      <w:iCs/>
      <w:color w:val="0F4761" w:themeColor="accent1" w:themeShade="BF"/>
    </w:rPr>
  </w:style>
  <w:style w:type="character" w:styleId="IntenseReference">
    <w:name w:val="Intense Reference"/>
    <w:basedOn w:val="DefaultParagraphFont"/>
    <w:uiPriority w:val="32"/>
    <w:qFormat/>
    <w:rsid w:val="008141E9"/>
    <w:rPr>
      <w:b/>
      <w:bCs/>
      <w:smallCaps/>
      <w:color w:val="0F4761" w:themeColor="accent1" w:themeShade="BF"/>
      <w:spacing w:val="5"/>
    </w:rPr>
  </w:style>
  <w:style w:type="paragraph" w:styleId="Footer">
    <w:name w:val="footer"/>
    <w:basedOn w:val="Normal"/>
    <w:link w:val="FooterChar"/>
    <w:uiPriority w:val="99"/>
    <w:rsid w:val="00D70A39"/>
    <w:pPr>
      <w:tabs>
        <w:tab w:val="center" w:pos="4320"/>
        <w:tab w:val="right" w:pos="8640"/>
      </w:tabs>
      <w:spacing w:after="0" w:line="240" w:lineRule="auto"/>
    </w:pPr>
    <w:rPr>
      <w:sz w:val="24"/>
      <w:szCs w:val="20"/>
    </w:rPr>
  </w:style>
  <w:style w:type="character" w:customStyle="1" w:styleId="FooterChar">
    <w:name w:val="Footer Char"/>
    <w:basedOn w:val="DefaultParagraphFont"/>
    <w:link w:val="Footer"/>
    <w:uiPriority w:val="99"/>
    <w:rsid w:val="00D70A39"/>
    <w:rPr>
      <w:rFonts w:ascii="Cambria" w:eastAsia="Times New Roman" w:hAnsi="Cambria" w:cs="Times New Roman"/>
      <w:kern w:val="0"/>
      <w:szCs w:val="20"/>
      <w:lang w:eastAsia="lt-LT"/>
      <w14:ligatures w14:val="none"/>
    </w:rPr>
  </w:style>
  <w:style w:type="paragraph" w:styleId="Header">
    <w:name w:val="header"/>
    <w:basedOn w:val="Normal"/>
    <w:link w:val="HeaderChar1"/>
    <w:rsid w:val="00D70A39"/>
    <w:pPr>
      <w:tabs>
        <w:tab w:val="center" w:pos="4153"/>
        <w:tab w:val="right" w:pos="8306"/>
      </w:tabs>
      <w:spacing w:after="0" w:line="240" w:lineRule="auto"/>
    </w:pPr>
    <w:rPr>
      <w:rFonts w:eastAsia="Calibri"/>
      <w:sz w:val="20"/>
      <w:szCs w:val="20"/>
      <w:lang w:val="ru-RU" w:eastAsia="en-US"/>
    </w:rPr>
  </w:style>
  <w:style w:type="character" w:customStyle="1" w:styleId="HeaderChar">
    <w:name w:val="Header Char"/>
    <w:basedOn w:val="DefaultParagraphFont"/>
    <w:uiPriority w:val="99"/>
    <w:semiHidden/>
    <w:rsid w:val="00D70A39"/>
    <w:rPr>
      <w:rFonts w:ascii="Cambria" w:eastAsia="Times New Roman" w:hAnsi="Cambria" w:cs="Times New Roman"/>
      <w:kern w:val="0"/>
      <w:sz w:val="22"/>
      <w:szCs w:val="22"/>
      <w:lang w:eastAsia="lt-LT"/>
      <w14:ligatures w14:val="none"/>
    </w:rPr>
  </w:style>
  <w:style w:type="character" w:customStyle="1" w:styleId="HeaderChar1">
    <w:name w:val="Header Char1"/>
    <w:link w:val="Header"/>
    <w:rsid w:val="00D70A39"/>
    <w:rPr>
      <w:rFonts w:ascii="Cambria" w:eastAsia="Calibri" w:hAnsi="Cambria" w:cs="Times New Roman"/>
      <w:kern w:val="0"/>
      <w:sz w:val="20"/>
      <w:szCs w:val="20"/>
      <w:lang w:val="ru-RU"/>
      <w14:ligatures w14:val="none"/>
    </w:rPr>
  </w:style>
  <w:style w:type="paragraph" w:styleId="NormalWeb">
    <w:name w:val="Normal (Web)"/>
    <w:basedOn w:val="Normal"/>
    <w:uiPriority w:val="99"/>
    <w:unhideWhenUsed/>
    <w:rsid w:val="00D70A39"/>
    <w:pPr>
      <w:spacing w:before="100" w:beforeAutospacing="1" w:after="100" w:afterAutospacing="1" w:line="240" w:lineRule="auto"/>
      <w:ind w:firstLine="720"/>
      <w:jc w:val="both"/>
    </w:pPr>
    <w:rPr>
      <w:szCs w:val="24"/>
    </w:rPr>
  </w:style>
  <w:style w:type="character" w:customStyle="1" w:styleId="ListParagraphChar">
    <w:name w:val="List Paragraph Char"/>
    <w:aliases w:val="List Paragraph Red Char"/>
    <w:link w:val="ListParagraph"/>
    <w:uiPriority w:val="99"/>
    <w:locked/>
    <w:rsid w:val="00D70A39"/>
  </w:style>
  <w:style w:type="character" w:styleId="Hyperlink">
    <w:name w:val="Hyperlink"/>
    <w:basedOn w:val="DefaultParagraphFont"/>
    <w:uiPriority w:val="99"/>
    <w:unhideWhenUsed/>
    <w:rsid w:val="00D70A39"/>
    <w:rPr>
      <w:color w:val="467886" w:themeColor="hyperlink"/>
      <w:u w:val="single"/>
    </w:rPr>
  </w:style>
  <w:style w:type="paragraph" w:styleId="FootnoteText">
    <w:name w:val="footnote text"/>
    <w:basedOn w:val="Normal"/>
    <w:link w:val="FootnoteTextChar"/>
    <w:uiPriority w:val="99"/>
    <w:semiHidden/>
    <w:unhideWhenUsed/>
    <w:rsid w:val="00D70A3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70A39"/>
    <w:rPr>
      <w:rFonts w:ascii="Cambria" w:eastAsia="Times New Roman" w:hAnsi="Cambria" w:cs="Times New Roman"/>
      <w:kern w:val="0"/>
      <w:sz w:val="20"/>
      <w:szCs w:val="20"/>
      <w:lang w:eastAsia="lt-LT"/>
      <w14:ligatures w14:val="none"/>
    </w:rPr>
  </w:style>
  <w:style w:type="character" w:styleId="FootnoteReference">
    <w:name w:val="footnote reference"/>
    <w:basedOn w:val="DefaultParagraphFont"/>
    <w:uiPriority w:val="99"/>
    <w:semiHidden/>
    <w:unhideWhenUsed/>
    <w:rsid w:val="00D70A39"/>
    <w:rPr>
      <w:vertAlign w:val="superscript"/>
    </w:rPr>
  </w:style>
  <w:style w:type="paragraph" w:styleId="Revision">
    <w:name w:val="Revision"/>
    <w:hidden/>
    <w:uiPriority w:val="99"/>
    <w:semiHidden/>
    <w:rsid w:val="00DB26F7"/>
    <w:pPr>
      <w:spacing w:after="0" w:line="240" w:lineRule="auto"/>
    </w:pPr>
    <w:rPr>
      <w:rFonts w:ascii="Cambria" w:eastAsia="Times New Roman" w:hAnsi="Cambria" w:cs="Times New Roman"/>
      <w:kern w:val="0"/>
      <w:sz w:val="22"/>
      <w:szCs w:val="22"/>
      <w:lang w:eastAsia="lt-LT"/>
      <w14:ligatures w14:val="none"/>
    </w:rPr>
  </w:style>
  <w:style w:type="character" w:styleId="CommentReference">
    <w:name w:val="annotation reference"/>
    <w:basedOn w:val="DefaultParagraphFont"/>
    <w:uiPriority w:val="99"/>
    <w:semiHidden/>
    <w:unhideWhenUsed/>
    <w:rsid w:val="001D395F"/>
    <w:rPr>
      <w:sz w:val="16"/>
      <w:szCs w:val="16"/>
    </w:rPr>
  </w:style>
  <w:style w:type="paragraph" w:styleId="CommentText">
    <w:name w:val="annotation text"/>
    <w:basedOn w:val="Normal"/>
    <w:link w:val="CommentTextChar"/>
    <w:uiPriority w:val="99"/>
    <w:unhideWhenUsed/>
    <w:rsid w:val="001D395F"/>
    <w:pPr>
      <w:spacing w:line="240" w:lineRule="auto"/>
    </w:pPr>
    <w:rPr>
      <w:sz w:val="20"/>
      <w:szCs w:val="20"/>
    </w:rPr>
  </w:style>
  <w:style w:type="character" w:customStyle="1" w:styleId="CommentTextChar">
    <w:name w:val="Comment Text Char"/>
    <w:basedOn w:val="DefaultParagraphFont"/>
    <w:link w:val="CommentText"/>
    <w:uiPriority w:val="99"/>
    <w:rsid w:val="001D395F"/>
    <w:rPr>
      <w:rFonts w:ascii="Cambria" w:eastAsia="Times New Roman" w:hAnsi="Cambria" w:cs="Times New Roman"/>
      <w:kern w:val="0"/>
      <w:sz w:val="20"/>
      <w:szCs w:val="20"/>
      <w:lang w:eastAsia="lt-LT"/>
      <w14:ligatures w14:val="none"/>
    </w:rPr>
  </w:style>
  <w:style w:type="paragraph" w:styleId="CommentSubject">
    <w:name w:val="annotation subject"/>
    <w:basedOn w:val="CommentText"/>
    <w:next w:val="CommentText"/>
    <w:link w:val="CommentSubjectChar"/>
    <w:uiPriority w:val="99"/>
    <w:semiHidden/>
    <w:unhideWhenUsed/>
    <w:rsid w:val="001D395F"/>
    <w:rPr>
      <w:b/>
      <w:bCs/>
    </w:rPr>
  </w:style>
  <w:style w:type="character" w:customStyle="1" w:styleId="CommentSubjectChar">
    <w:name w:val="Comment Subject Char"/>
    <w:basedOn w:val="CommentTextChar"/>
    <w:link w:val="CommentSubject"/>
    <w:uiPriority w:val="99"/>
    <w:semiHidden/>
    <w:rsid w:val="001D395F"/>
    <w:rPr>
      <w:rFonts w:ascii="Cambria" w:eastAsia="Times New Roman" w:hAnsi="Cambria" w:cs="Times New Roman"/>
      <w:b/>
      <w:bCs/>
      <w:kern w:val="0"/>
      <w:sz w:val="20"/>
      <w:szCs w:val="2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footer1.xml"
                 Type="http://schemas.openxmlformats.org/officeDocument/2006/relationships/footer"/>
   <Relationship Id="rId11" Target="footer2.xml"
                 Type="http://schemas.openxmlformats.org/officeDocument/2006/relationships/footer"/>
   <Relationship Id="rId12" Target="header2.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https://www.e-tar.lt/portal/lt/legalAct/TAR.4B60A8C9678B/asr"
                 TargetMode="External"
                 Type="http://schemas.openxmlformats.org/officeDocument/2006/relationships/hyperlink"/>
   <Relationship Id="rId9" Target="header1.xml"
                 Type="http://schemas.openxmlformats.org/officeDocument/2006/relationships/header"/>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228AB0-DB8A-4BC0-AD67-0E2DE76EF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9</Pages>
  <Words>19936</Words>
  <Characters>11364</Characters>
  <Application>Microsoft Office Word</Application>
  <DocSecurity>0</DocSecurity>
  <Lines>94</Lines>
  <Paragraphs>62</Paragraphs>
  <ScaleCrop>false</ScaleCrop>
  <Company/>
  <LinksUpToDate>false</LinksUpToDate>
  <CharactersWithSpaces>31238</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2026-09-22T08:28:00Z</dcterms:created>
  <cp:lastModifiedBy>Algimantas Kartočius</cp:lastModifiedBy>
  <dcterms:modified xsi:type="dcterms:W3CDTF">2026-09-24T18:10:00Z</dcterms:modified>
  <cp:revision>16</cp:revision>
</cp:coreProperties>
</file>