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3BE8A" w14:textId="77777777" w:rsidR="00110941" w:rsidRPr="003F3586" w:rsidRDefault="00110941" w:rsidP="00C40368">
      <w:pPr>
        <w:jc w:val="both"/>
        <w:rPr>
          <w:rFonts w:ascii="Times New Roman" w:hAnsi="Times New Roman" w:cs="Times New Roman"/>
        </w:rPr>
      </w:pPr>
    </w:p>
    <w:p w14:paraId="013FCA8E" w14:textId="77777777" w:rsidR="008817F9" w:rsidRPr="003F3586" w:rsidRDefault="008817F9" w:rsidP="00C40368">
      <w:pPr>
        <w:jc w:val="both"/>
        <w:rPr>
          <w:rFonts w:ascii="Times New Roman" w:hAnsi="Times New Roman" w:cs="Times New Roman"/>
        </w:rPr>
      </w:pPr>
    </w:p>
    <w:p w14:paraId="482C3FA7" w14:textId="77777777" w:rsidR="008817F9" w:rsidRPr="003F3586" w:rsidRDefault="008817F9" w:rsidP="00C40368">
      <w:pPr>
        <w:jc w:val="both"/>
        <w:rPr>
          <w:rFonts w:ascii="Times New Roman" w:hAnsi="Times New Roman" w:cs="Times New Roman"/>
        </w:rPr>
      </w:pPr>
    </w:p>
    <w:p w14:paraId="6E674828" w14:textId="77777777" w:rsidR="008817F9" w:rsidRPr="003F3586" w:rsidRDefault="008817F9" w:rsidP="00C40368">
      <w:pPr>
        <w:jc w:val="both"/>
        <w:rPr>
          <w:rFonts w:ascii="Times New Roman" w:hAnsi="Times New Roman" w:cs="Times New Roman"/>
        </w:rPr>
      </w:pPr>
    </w:p>
    <w:p w14:paraId="6545C29E" w14:textId="77777777" w:rsidR="008817F9" w:rsidRPr="003F3586" w:rsidRDefault="008817F9" w:rsidP="00C40368">
      <w:pPr>
        <w:jc w:val="both"/>
        <w:rPr>
          <w:rFonts w:ascii="Times New Roman" w:hAnsi="Times New Roman" w:cs="Times New Roman"/>
        </w:rPr>
      </w:pPr>
    </w:p>
    <w:p w14:paraId="28471199" w14:textId="77777777" w:rsidR="008817F9" w:rsidRPr="003F3586" w:rsidRDefault="008817F9" w:rsidP="00C40368">
      <w:pPr>
        <w:jc w:val="both"/>
        <w:rPr>
          <w:rFonts w:ascii="Times New Roman" w:hAnsi="Times New Roman" w:cs="Times New Roman"/>
        </w:rPr>
      </w:pPr>
    </w:p>
    <w:p w14:paraId="09706DE8" w14:textId="77777777" w:rsidR="008817F9" w:rsidRPr="003F3586" w:rsidRDefault="008817F9" w:rsidP="00C40368">
      <w:pPr>
        <w:jc w:val="both"/>
        <w:rPr>
          <w:rFonts w:ascii="Times New Roman" w:hAnsi="Times New Roman" w:cs="Times New Roman"/>
        </w:rPr>
      </w:pPr>
    </w:p>
    <w:p w14:paraId="440D116F" w14:textId="77777777" w:rsidR="008817F9" w:rsidRPr="003F3586" w:rsidRDefault="008817F9" w:rsidP="00C40368">
      <w:pPr>
        <w:jc w:val="both"/>
        <w:rPr>
          <w:rFonts w:ascii="Times New Roman" w:hAnsi="Times New Roman" w:cs="Times New Roman"/>
        </w:rPr>
      </w:pPr>
    </w:p>
    <w:p w14:paraId="746C50EC" w14:textId="77777777" w:rsidR="008817F9" w:rsidRPr="003F3586" w:rsidRDefault="008817F9" w:rsidP="00C40368">
      <w:pPr>
        <w:jc w:val="both"/>
        <w:rPr>
          <w:rFonts w:ascii="Times New Roman" w:hAnsi="Times New Roman" w:cs="Times New Roman"/>
        </w:rPr>
      </w:pPr>
    </w:p>
    <w:p w14:paraId="1676B3A6" w14:textId="77777777" w:rsidR="008817F9" w:rsidRPr="003F3586" w:rsidRDefault="008817F9" w:rsidP="00C40368">
      <w:pPr>
        <w:jc w:val="both"/>
        <w:rPr>
          <w:rFonts w:ascii="Times New Roman" w:hAnsi="Times New Roman" w:cs="Times New Roman"/>
        </w:rPr>
      </w:pPr>
    </w:p>
    <w:p w14:paraId="620A6DA4" w14:textId="77777777" w:rsidR="008817F9" w:rsidRPr="003F3586" w:rsidRDefault="008817F9" w:rsidP="00C40368">
      <w:pPr>
        <w:jc w:val="both"/>
        <w:rPr>
          <w:rFonts w:ascii="Times New Roman" w:hAnsi="Times New Roman" w:cs="Times New Roman"/>
        </w:rPr>
      </w:pPr>
    </w:p>
    <w:p w14:paraId="10F167C3" w14:textId="06BF9AB5" w:rsidR="00110941" w:rsidRPr="003F3586" w:rsidRDefault="00110941" w:rsidP="008817F9">
      <w:pPr>
        <w:jc w:val="center"/>
        <w:rPr>
          <w:rFonts w:ascii="Times New Roman" w:hAnsi="Times New Roman" w:cs="Times New Roman"/>
        </w:rPr>
      </w:pPr>
      <w:r w:rsidRPr="003F3586">
        <w:rPr>
          <w:rFonts w:ascii="Times New Roman" w:hAnsi="Times New Roman" w:cs="Times New Roman"/>
          <w:b/>
          <w:bCs/>
        </w:rPr>
        <w:t>ATVIRO PIRKIMO</w:t>
      </w:r>
    </w:p>
    <w:p w14:paraId="18265D16" w14:textId="7033F6E4" w:rsidR="00110941" w:rsidRPr="006039EB" w:rsidRDefault="006039EB" w:rsidP="008817F9">
      <w:pPr>
        <w:jc w:val="center"/>
        <w:rPr>
          <w:rFonts w:ascii="Times New Roman" w:hAnsi="Times New Roman" w:cs="Times New Roman"/>
        </w:rPr>
      </w:pPr>
      <w:r w:rsidRPr="006039EB">
        <w:rPr>
          <w:rFonts w:ascii="Times New Roman" w:hAnsi="Times New Roman" w:cs="Times New Roman"/>
          <w:b/>
          <w:bCs/>
        </w:rPr>
        <w:t>ATLIEKŲ SURINKIMO AUTOMOBILIO</w:t>
      </w:r>
      <w:r w:rsidR="00110941" w:rsidRPr="006039EB">
        <w:rPr>
          <w:rFonts w:ascii="Times New Roman" w:hAnsi="Times New Roman" w:cs="Times New Roman"/>
          <w:b/>
          <w:bCs/>
        </w:rPr>
        <w:t xml:space="preserve"> </w:t>
      </w:r>
      <w:r w:rsidR="00AA0290">
        <w:rPr>
          <w:rFonts w:ascii="Times New Roman" w:hAnsi="Times New Roman" w:cs="Times New Roman"/>
          <w:b/>
          <w:bCs/>
        </w:rPr>
        <w:t xml:space="preserve">SU PUSIAU AUTOMATINIU KONTEINERIŲ KĖLIMO MECHANIZMU </w:t>
      </w:r>
      <w:r w:rsidR="00110941" w:rsidRPr="006039EB">
        <w:rPr>
          <w:rFonts w:ascii="Times New Roman" w:hAnsi="Times New Roman" w:cs="Times New Roman"/>
          <w:b/>
          <w:bCs/>
        </w:rPr>
        <w:t>KONKURSO</w:t>
      </w:r>
    </w:p>
    <w:p w14:paraId="12CDE625" w14:textId="0BD87964" w:rsidR="008817F9" w:rsidRPr="003F3586" w:rsidRDefault="00110941" w:rsidP="008817F9">
      <w:pPr>
        <w:jc w:val="center"/>
        <w:rPr>
          <w:rFonts w:ascii="Times New Roman" w:hAnsi="Times New Roman" w:cs="Times New Roman"/>
          <w:b/>
          <w:bCs/>
        </w:rPr>
      </w:pPr>
      <w:r w:rsidRPr="003F3586">
        <w:rPr>
          <w:rFonts w:ascii="Times New Roman" w:hAnsi="Times New Roman" w:cs="Times New Roman"/>
          <w:b/>
          <w:bCs/>
        </w:rPr>
        <w:t>SPECIALIOSIOS SĄLYGOS</w:t>
      </w:r>
    </w:p>
    <w:p w14:paraId="6FAC1D0C" w14:textId="77777777" w:rsidR="008817F9" w:rsidRPr="003F3586" w:rsidRDefault="008817F9">
      <w:pPr>
        <w:rPr>
          <w:rFonts w:ascii="Times New Roman" w:hAnsi="Times New Roman" w:cs="Times New Roman"/>
          <w:b/>
          <w:bCs/>
        </w:rPr>
      </w:pPr>
      <w:r w:rsidRPr="003F3586">
        <w:rPr>
          <w:rFonts w:ascii="Times New Roman" w:hAnsi="Times New Roman" w:cs="Times New Roman"/>
          <w:b/>
          <w:bCs/>
        </w:rPr>
        <w:br w:type="page"/>
      </w:r>
    </w:p>
    <w:p w14:paraId="20B451D9" w14:textId="77777777" w:rsidR="00110941" w:rsidRPr="003F3586" w:rsidRDefault="00110941" w:rsidP="00C40368">
      <w:pPr>
        <w:jc w:val="both"/>
        <w:rPr>
          <w:rFonts w:ascii="Times New Roman" w:hAnsi="Times New Roman" w:cs="Times New Roman"/>
        </w:rPr>
      </w:pPr>
    </w:p>
    <w:p w14:paraId="0002C20F" w14:textId="66266C59"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1. BENDROSIOS NUOSTATOS ................................................................................................... </w:t>
      </w:r>
    </w:p>
    <w:p w14:paraId="04DB57CD" w14:textId="6B1774EF"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2. PIRKIMO OBJEKTAS ...............................................................................................................  </w:t>
      </w:r>
    </w:p>
    <w:p w14:paraId="6DC3F63D" w14:textId="7DEDF686"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3. TIEKĖJŲ KVALIFIKACIJOS REIKALAVIMŲ TIKRINIMAS .............................................  </w:t>
      </w:r>
    </w:p>
    <w:p w14:paraId="11CA74A0" w14:textId="2D175CB4"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4. REIKALAVIMAI PASIŪLYMŲ PATEIKIMUI ......................................................................  </w:t>
      </w:r>
    </w:p>
    <w:p w14:paraId="1EE8DF3D" w14:textId="6FB2B809"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5. PASIŪLYMŲ NAGRINĖJIMAS IR VERTINIMAS ................................................................ </w:t>
      </w:r>
    </w:p>
    <w:p w14:paraId="66C8FB14" w14:textId="2C450A8E"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6. PASIŪLYMŲ GALIOJIMO UŽTIKRINIMAS ........................................................................  </w:t>
      </w:r>
    </w:p>
    <w:p w14:paraId="475518E3" w14:textId="78FB9739"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7. SUTARTIES KAINOS ASKAIČIAVIMO BŪDAS (KAINODARA) ...................................... </w:t>
      </w:r>
    </w:p>
    <w:p w14:paraId="26A8A883" w14:textId="0713A989"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8. PIRKIMO SUTARTIES SĄLYGOS .......................................................................................... </w:t>
      </w:r>
    </w:p>
    <w:p w14:paraId="51E5DE15"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rPr>
        <w:br w:type="page"/>
      </w:r>
    </w:p>
    <w:p w14:paraId="4A8677F5" w14:textId="6E818505" w:rsidR="00110941" w:rsidRPr="003F3586" w:rsidRDefault="00BE77B2" w:rsidP="00C40368">
      <w:pPr>
        <w:jc w:val="center"/>
        <w:rPr>
          <w:rFonts w:ascii="Times New Roman" w:hAnsi="Times New Roman" w:cs="Times New Roman"/>
          <w:b/>
          <w:bCs/>
        </w:rPr>
      </w:pPr>
      <w:r w:rsidRPr="003F3586">
        <w:rPr>
          <w:rFonts w:ascii="Times New Roman" w:hAnsi="Times New Roman" w:cs="Times New Roman"/>
          <w:b/>
          <w:bCs/>
        </w:rPr>
        <w:lastRenderedPageBreak/>
        <w:t xml:space="preserve">1. </w:t>
      </w:r>
      <w:r w:rsidR="00110941" w:rsidRPr="003F3586">
        <w:rPr>
          <w:rFonts w:ascii="Times New Roman" w:hAnsi="Times New Roman" w:cs="Times New Roman"/>
          <w:b/>
          <w:bCs/>
        </w:rPr>
        <w:t>BENDROSIOS NUOSTATOS</w:t>
      </w:r>
    </w:p>
    <w:p w14:paraId="23B4D2BD"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1.1. Išankstinis skelbimas apie pirkimą nebuvo skelbiamas. </w:t>
      </w:r>
    </w:p>
    <w:p w14:paraId="6B05633E"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1.2. Pirkimas vykdomas CVP IS priemonėmis. Bet kokia informacija, pirkimo sąlygų paaiškinimai, pranešimai ar kitas perkančiosios organizacijos ir tiekėjų susirašinėjimas vykdomas tik šiomis priemonėmis. </w:t>
      </w:r>
    </w:p>
    <w:p w14:paraId="48BD1F69"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1.3. Šio Pirkimo metu nebus vykdomos Derybos. </w:t>
      </w:r>
    </w:p>
    <w:p w14:paraId="1A6AC98D"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1.4. Šio Pirkimo metu yra parengtas Sutarties projektas. </w:t>
      </w:r>
    </w:p>
    <w:p w14:paraId="0DC2E7DD"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1.5. </w:t>
      </w:r>
      <w:r w:rsidRPr="003F3586">
        <w:rPr>
          <w:rFonts w:ascii="Times New Roman" w:hAnsi="Times New Roman" w:cs="Times New Roman"/>
          <w:b/>
          <w:bCs/>
        </w:rPr>
        <w:t>Draudžiama Pirkime dalyvauti tiekėjams, jų subtiekėjams ar ūkio subjektams</w:t>
      </w:r>
      <w:r w:rsidRPr="003F3586">
        <w:rPr>
          <w:rFonts w:ascii="Times New Roman" w:hAnsi="Times New Roman" w:cs="Times New Roman"/>
        </w:rPr>
        <w:t>, kurių pajėgumais yra remiamasi, kurie patys ar juos kontroliuojantys asmenys yra registruoti (jeigu tiekėjas, jo subtiekėjas, ūkio subjektas, kurio pajėgumais remiamasi, ar kontroliuojantis asmuo yra fizinis asmuo – nuolat gyvenantis ar turintis pilietybę) Rusijos Federacijoje, Baltarusijos Respublikoje, Kinijos Liaudies Respublikoje išskyrus Taivano (</w:t>
      </w:r>
      <w:proofErr w:type="spellStart"/>
      <w:r w:rsidRPr="003F3586">
        <w:rPr>
          <w:rFonts w:ascii="Times New Roman" w:hAnsi="Times New Roman" w:cs="Times New Roman"/>
        </w:rPr>
        <w:t>Penghu</w:t>
      </w:r>
      <w:proofErr w:type="spellEnd"/>
      <w:r w:rsidRPr="003F3586">
        <w:rPr>
          <w:rFonts w:ascii="Times New Roman" w:hAnsi="Times New Roman" w:cs="Times New Roman"/>
        </w:rPr>
        <w:t xml:space="preserve">, </w:t>
      </w:r>
      <w:proofErr w:type="spellStart"/>
      <w:r w:rsidRPr="003F3586">
        <w:rPr>
          <w:rFonts w:ascii="Times New Roman" w:hAnsi="Times New Roman" w:cs="Times New Roman"/>
        </w:rPr>
        <w:t>Kinmeno</w:t>
      </w:r>
      <w:proofErr w:type="spellEnd"/>
      <w:r w:rsidRPr="003F3586">
        <w:rPr>
          <w:rFonts w:ascii="Times New Roman" w:hAnsi="Times New Roman" w:cs="Times New Roman"/>
        </w:rPr>
        <w:t xml:space="preserve"> ir </w:t>
      </w:r>
      <w:proofErr w:type="spellStart"/>
      <w:r w:rsidRPr="003F3586">
        <w:rPr>
          <w:rFonts w:ascii="Times New Roman" w:hAnsi="Times New Roman" w:cs="Times New Roman"/>
        </w:rPr>
        <w:t>Matsu</w:t>
      </w:r>
      <w:proofErr w:type="spellEnd"/>
      <w:r w:rsidRPr="003F3586">
        <w:rPr>
          <w:rFonts w:ascii="Times New Roman" w:hAnsi="Times New Roman" w:cs="Times New Roman"/>
        </w:rPr>
        <w:t xml:space="preserve">) atskirąją muitų teritoriją, Ukrainos teritorijos dalyje – aneksuotame Kryme, Moldovos Respublikos vyriausybės nekontroliuojamos </w:t>
      </w:r>
      <w:proofErr w:type="spellStart"/>
      <w:r w:rsidRPr="003F3586">
        <w:rPr>
          <w:rFonts w:ascii="Times New Roman" w:hAnsi="Times New Roman" w:cs="Times New Roman"/>
        </w:rPr>
        <w:t>Padniestrės</w:t>
      </w:r>
      <w:proofErr w:type="spellEnd"/>
      <w:r w:rsidRPr="003F3586">
        <w:rPr>
          <w:rFonts w:ascii="Times New Roman" w:hAnsi="Times New Roman" w:cs="Times New Roman"/>
        </w:rPr>
        <w:t xml:space="preserve"> teritorijoje, </w:t>
      </w:r>
      <w:proofErr w:type="spellStart"/>
      <w:r w:rsidRPr="003F3586">
        <w:rPr>
          <w:rFonts w:ascii="Times New Roman" w:hAnsi="Times New Roman" w:cs="Times New Roman"/>
        </w:rPr>
        <w:t>Sakartvelo</w:t>
      </w:r>
      <w:proofErr w:type="spellEnd"/>
      <w:r w:rsidRPr="003F3586">
        <w:rPr>
          <w:rFonts w:ascii="Times New Roman" w:hAnsi="Times New Roman" w:cs="Times New Roman"/>
        </w:rPr>
        <w:t xml:space="preserve"> vyriausybės nekontroliuojamoje Abchazijos ir Pietų Osetijos teritorijoje. </w:t>
      </w:r>
    </w:p>
    <w:p w14:paraId="14F93AD0" w14:textId="72502DCD" w:rsidR="00BE77B2" w:rsidRPr="003F3586" w:rsidRDefault="00BE77B2" w:rsidP="00C40368">
      <w:pPr>
        <w:jc w:val="center"/>
        <w:rPr>
          <w:rFonts w:ascii="Times New Roman" w:hAnsi="Times New Roman" w:cs="Times New Roman"/>
          <w:b/>
          <w:bCs/>
        </w:rPr>
      </w:pPr>
      <w:r w:rsidRPr="003F3586">
        <w:rPr>
          <w:rFonts w:ascii="Times New Roman" w:hAnsi="Times New Roman" w:cs="Times New Roman"/>
          <w:b/>
          <w:bCs/>
        </w:rPr>
        <w:t>2. PIRKIMO OBJEKTAS</w:t>
      </w:r>
    </w:p>
    <w:p w14:paraId="0945C143" w14:textId="662AA18C" w:rsidR="00110941" w:rsidRPr="003F3586" w:rsidRDefault="00110941" w:rsidP="00C40368">
      <w:pPr>
        <w:jc w:val="both"/>
        <w:rPr>
          <w:rFonts w:ascii="Times New Roman" w:hAnsi="Times New Roman" w:cs="Times New Roman"/>
        </w:rPr>
      </w:pPr>
      <w:r w:rsidRPr="003F3586">
        <w:rPr>
          <w:rFonts w:ascii="Times New Roman" w:hAnsi="Times New Roman" w:cs="Times New Roman"/>
        </w:rPr>
        <w:t>2.1. Pirkimo objektas –</w:t>
      </w:r>
      <w:r w:rsidR="00AA0290">
        <w:rPr>
          <w:rFonts w:ascii="Times New Roman" w:hAnsi="Times New Roman" w:cs="Times New Roman"/>
          <w:color w:val="EE0000"/>
        </w:rPr>
        <w:t xml:space="preserve"> </w:t>
      </w:r>
      <w:r w:rsidR="00AA0290">
        <w:rPr>
          <w:rFonts w:ascii="Times New Roman" w:hAnsi="Times New Roman" w:cs="Times New Roman"/>
        </w:rPr>
        <w:t xml:space="preserve">atliekų surinkimo automobilis su pusiau automatiniu konteinerių kėlimo mechanizmu, </w:t>
      </w:r>
      <w:r w:rsidRPr="003F3586">
        <w:rPr>
          <w:rFonts w:ascii="Times New Roman" w:hAnsi="Times New Roman" w:cs="Times New Roman"/>
        </w:rPr>
        <w:t xml:space="preserve">1 vnt. (toliau tekste – Prekė) ir jos techninis aptarnavimas Prekės garantiniu laikotarpiu (toliau tekste – Paslaugos). </w:t>
      </w:r>
      <w:r w:rsidR="0015110D">
        <w:rPr>
          <w:rFonts w:ascii="Times New Roman" w:hAnsi="Times New Roman" w:cs="Times New Roman"/>
        </w:rPr>
        <w:t>Garantija 12 mėnesių taikoma visam automobiliui be ridos apribojimų ar moto valandų</w:t>
      </w:r>
      <w:r w:rsidR="005D7073" w:rsidRPr="005D7073">
        <w:rPr>
          <w:rFonts w:ascii="Times New Roman" w:hAnsi="Times New Roman" w:cs="Times New Roman"/>
          <w:sz w:val="24"/>
          <w:szCs w:val="24"/>
        </w:rPr>
        <w:t xml:space="preserve"> </w:t>
      </w:r>
      <w:r w:rsidR="005D7073" w:rsidRPr="005D7073">
        <w:rPr>
          <w:rFonts w:ascii="Times New Roman" w:eastAsia="Calibri" w:hAnsi="Times New Roman" w:cs="Times New Roman"/>
          <w:bCs/>
          <w:color w:val="080C10"/>
          <w:lang w:eastAsia="ar-SA"/>
        </w:rPr>
        <w:t>su mobiliu aptarnavimu Pirkėjo bazėje.</w:t>
      </w:r>
      <w:r w:rsidR="0015110D" w:rsidRPr="005D7073">
        <w:rPr>
          <w:rFonts w:ascii="Times New Roman" w:hAnsi="Times New Roman" w:cs="Times New Roman"/>
        </w:rPr>
        <w:t xml:space="preserve"> </w:t>
      </w:r>
      <w:r w:rsidRPr="003F3586">
        <w:rPr>
          <w:rFonts w:ascii="Times New Roman" w:hAnsi="Times New Roman" w:cs="Times New Roman"/>
        </w:rPr>
        <w:t xml:space="preserve">Reikalavimai pateikti Specialiųjų sąlygų 1 priede „Techninė specifikacija“. </w:t>
      </w:r>
    </w:p>
    <w:p w14:paraId="5413CEC0"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2.2. Pirkimo objektas į pirkimo objekto dalis neskaidomas. </w:t>
      </w:r>
    </w:p>
    <w:p w14:paraId="16EF8A6C"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2.3. Nepirkimo Centrinės perkančiosios organizacijos katalogo priemonėmis priežastys: CPO katalogas tokių techninių parametrų prekių nesiūlo, o siūlomų prekių specifikacija neatitinka Perkančiosios organizacijos poreikių. </w:t>
      </w:r>
    </w:p>
    <w:p w14:paraId="7E9E0F92"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2.4. Šiame Pirkime neleidžiama pateikti alternatyvių Pasiūlymų. </w:t>
      </w:r>
    </w:p>
    <w:p w14:paraId="036D2CB0" w14:textId="08FA0B62" w:rsidR="00110941" w:rsidRPr="003F3586" w:rsidRDefault="00110941" w:rsidP="00C40368">
      <w:pPr>
        <w:jc w:val="center"/>
        <w:rPr>
          <w:rFonts w:ascii="Times New Roman" w:hAnsi="Times New Roman" w:cs="Times New Roman"/>
          <w:b/>
          <w:bCs/>
        </w:rPr>
      </w:pPr>
      <w:r w:rsidRPr="003F3586">
        <w:rPr>
          <w:rFonts w:ascii="Times New Roman" w:hAnsi="Times New Roman" w:cs="Times New Roman"/>
          <w:b/>
          <w:bCs/>
        </w:rPr>
        <w:t>3. TIEKĖJŲ KVALIFIKACIJOS REIKALAVIMŲ TIKRINIMAS</w:t>
      </w:r>
    </w:p>
    <w:p w14:paraId="7150E9AF" w14:textId="0E580C92" w:rsidR="002B09DF" w:rsidRPr="003F3586" w:rsidRDefault="00110941" w:rsidP="00C40368">
      <w:pPr>
        <w:jc w:val="both"/>
        <w:rPr>
          <w:rFonts w:ascii="Times New Roman" w:hAnsi="Times New Roman" w:cs="Times New Roman"/>
        </w:rPr>
      </w:pPr>
      <w:r w:rsidRPr="003F3586">
        <w:rPr>
          <w:rFonts w:ascii="Times New Roman" w:hAnsi="Times New Roman" w:cs="Times New Roman"/>
        </w:rPr>
        <w:t>3.1. Reikalavimai tiekėjų techniniam ir profesiniam pajėgumui: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5"/>
        <w:gridCol w:w="3045"/>
        <w:gridCol w:w="3045"/>
      </w:tblGrid>
      <w:tr w:rsidR="00110941" w:rsidRPr="003F3586" w14:paraId="57B49289" w14:textId="77777777" w:rsidTr="006A2A62">
        <w:trPr>
          <w:trHeight w:val="220"/>
        </w:trPr>
        <w:tc>
          <w:tcPr>
            <w:tcW w:w="3045" w:type="dxa"/>
          </w:tcPr>
          <w:p w14:paraId="626EDD23"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b/>
                <w:bCs/>
              </w:rPr>
              <w:t xml:space="preserve">Eil. Nr. </w:t>
            </w:r>
          </w:p>
        </w:tc>
        <w:tc>
          <w:tcPr>
            <w:tcW w:w="3045" w:type="dxa"/>
          </w:tcPr>
          <w:p w14:paraId="52268046"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b/>
                <w:bCs/>
              </w:rPr>
              <w:t xml:space="preserve">Kvalifikaciniai reikalavimai, jų reikšmė </w:t>
            </w:r>
          </w:p>
        </w:tc>
        <w:tc>
          <w:tcPr>
            <w:tcW w:w="3045" w:type="dxa"/>
          </w:tcPr>
          <w:p w14:paraId="2A13E13C"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b/>
                <w:bCs/>
              </w:rPr>
              <w:t xml:space="preserve">Kvalifikacinius reikalavimus įrodantys dokumentai </w:t>
            </w:r>
          </w:p>
        </w:tc>
      </w:tr>
      <w:tr w:rsidR="00110941" w:rsidRPr="003F3586" w14:paraId="2B4BF29A" w14:textId="77777777" w:rsidTr="006A2A62">
        <w:trPr>
          <w:trHeight w:val="780"/>
        </w:trPr>
        <w:tc>
          <w:tcPr>
            <w:tcW w:w="3045" w:type="dxa"/>
          </w:tcPr>
          <w:p w14:paraId="45668682"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3.1.1. </w:t>
            </w:r>
          </w:p>
        </w:tc>
        <w:tc>
          <w:tcPr>
            <w:tcW w:w="3045" w:type="dxa"/>
          </w:tcPr>
          <w:p w14:paraId="094302EB" w14:textId="77777777" w:rsidR="00110941" w:rsidRPr="003F3586" w:rsidRDefault="00110941" w:rsidP="00C40368">
            <w:pPr>
              <w:rPr>
                <w:rFonts w:ascii="Times New Roman" w:hAnsi="Times New Roman" w:cs="Times New Roman"/>
              </w:rPr>
            </w:pPr>
            <w:r w:rsidRPr="003F3586">
              <w:rPr>
                <w:rFonts w:ascii="Times New Roman" w:hAnsi="Times New Roman" w:cs="Times New Roman"/>
              </w:rPr>
              <w:t xml:space="preserve">Tiekėjas turi teisę verstis ta veikla, kuri reikalinga pirkimo sutarčiai įvykdyti. </w:t>
            </w:r>
          </w:p>
        </w:tc>
        <w:tc>
          <w:tcPr>
            <w:tcW w:w="3045" w:type="dxa"/>
          </w:tcPr>
          <w:p w14:paraId="6AD3B51B" w14:textId="77777777" w:rsidR="00110941" w:rsidRPr="003F3586" w:rsidRDefault="00110941" w:rsidP="00C40368">
            <w:pPr>
              <w:rPr>
                <w:rFonts w:ascii="Times New Roman" w:hAnsi="Times New Roman" w:cs="Times New Roman"/>
              </w:rPr>
            </w:pPr>
            <w:r w:rsidRPr="003F3586">
              <w:rPr>
                <w:rFonts w:ascii="Times New Roman" w:hAnsi="Times New Roman" w:cs="Times New Roman"/>
              </w:rPr>
              <w:t xml:space="preserve">Pateikiama su pasiūlymu: EBVPD. </w:t>
            </w:r>
          </w:p>
          <w:p w14:paraId="56D7AE70" w14:textId="2C44BCE3" w:rsidR="00110941" w:rsidRPr="003F3586" w:rsidRDefault="00110941" w:rsidP="00C40368">
            <w:pPr>
              <w:rPr>
                <w:rFonts w:ascii="Times New Roman" w:hAnsi="Times New Roman" w:cs="Times New Roman"/>
              </w:rPr>
            </w:pPr>
            <w:r w:rsidRPr="003F3586">
              <w:rPr>
                <w:rFonts w:ascii="Times New Roman" w:hAnsi="Times New Roman" w:cs="Times New Roman"/>
              </w:rPr>
              <w:t xml:space="preserve">Perkančiajai organizacijai atlikus EBVPD patikrinimo procedūrą, patikrinus pasiūlymus ir išrinkus galimą laimėtoją, tik jo yra prašomi dokumentai, patvirtinantys atitikimą kvalifikacijos reikalavimams: Valstybės įmonės Registrų centro išduotą Lietuvos Respublikos juridinių asmenų registro išplėstinį išrašą, </w:t>
            </w:r>
            <w:r w:rsidR="00BE77B2" w:rsidRPr="003F3586">
              <w:rPr>
                <w:rFonts w:ascii="Times New Roman" w:hAnsi="Times New Roman" w:cs="Times New Roman"/>
              </w:rPr>
              <w:t xml:space="preserve">arba kitus dokumentus, patvirtinančius tiekėjo teisę verstis atitinkama veikla arba atitinkamos užsienio šalies </w:t>
            </w:r>
            <w:r w:rsidR="00BE77B2" w:rsidRPr="003F3586">
              <w:rPr>
                <w:rFonts w:ascii="Times New Roman" w:hAnsi="Times New Roman" w:cs="Times New Roman"/>
              </w:rPr>
              <w:lastRenderedPageBreak/>
              <w:t>institucijos (profesinių ar veiklos tvarkytojų, valstybės įgaliotų institucijų pažymos, kaip yra nustatyta toje valstybėje, kurioje tiekėjas registruotas) išduotus dokumentus ar priesaikos deklaraciją, liudijančią tiekėjo teisę verstis atitinkama veikla. Tiekėjas, veikiantis jungtinės veiklos pagrindu su kitais ūkio subjektais, gali remtis kitų ūkio subjektų pajėgumais, kad atitiktų reikalavimą turėti specialų leidimą ar būti tam tikrų organizacijų nariu. (</w:t>
            </w:r>
            <w:r w:rsidR="00BE77B2" w:rsidRPr="003F3586">
              <w:rPr>
                <w:rFonts w:ascii="Times New Roman" w:hAnsi="Times New Roman" w:cs="Times New Roman"/>
                <w:i/>
                <w:iCs/>
              </w:rPr>
              <w:t>Pateikiamos skaitmeninės dokumentų kopijos</w:t>
            </w:r>
            <w:r w:rsidR="00BE77B2" w:rsidRPr="003F3586">
              <w:rPr>
                <w:rFonts w:ascii="Times New Roman" w:hAnsi="Times New Roman" w:cs="Times New Roman"/>
              </w:rPr>
              <w:t>).</w:t>
            </w:r>
          </w:p>
        </w:tc>
      </w:tr>
      <w:tr w:rsidR="00110941" w:rsidRPr="003F3586" w14:paraId="673E7CC1" w14:textId="77777777" w:rsidTr="006A2A62">
        <w:trPr>
          <w:trHeight w:val="1126"/>
        </w:trPr>
        <w:tc>
          <w:tcPr>
            <w:tcW w:w="3045" w:type="dxa"/>
          </w:tcPr>
          <w:p w14:paraId="15FFD281" w14:textId="77777777" w:rsidR="00110941" w:rsidRPr="003F3586" w:rsidRDefault="00110941" w:rsidP="00C40368">
            <w:pPr>
              <w:pStyle w:val="Default"/>
              <w:jc w:val="both"/>
              <w:rPr>
                <w:sz w:val="22"/>
                <w:szCs w:val="22"/>
              </w:rPr>
            </w:pPr>
            <w:r w:rsidRPr="003F3586">
              <w:rPr>
                <w:sz w:val="22"/>
                <w:szCs w:val="22"/>
              </w:rPr>
              <w:lastRenderedPageBreak/>
              <w:t xml:space="preserve">3.1.2. </w:t>
            </w:r>
          </w:p>
        </w:tc>
        <w:tc>
          <w:tcPr>
            <w:tcW w:w="3045" w:type="dxa"/>
          </w:tcPr>
          <w:p w14:paraId="123B6EF7" w14:textId="77777777" w:rsidR="00110941" w:rsidRPr="003F3586" w:rsidRDefault="00110941" w:rsidP="00C40368">
            <w:pPr>
              <w:pStyle w:val="Default"/>
              <w:rPr>
                <w:sz w:val="22"/>
                <w:szCs w:val="22"/>
              </w:rPr>
            </w:pPr>
            <w:r w:rsidRPr="003F3586">
              <w:rPr>
                <w:sz w:val="22"/>
                <w:szCs w:val="22"/>
              </w:rPr>
              <w:t xml:space="preserve">Tiekėjas turi turėti ne mažiau kaip vieną techninį centrą, kuris turi būti gamintojo autorizuotas siūlomo sunkvežimio ir atliekų surinkimo antstato įrangos techniniam aptarnavimui vykdyti, arba turi turėti sutartį su tokiu centru siūlomos įrangos techniniam aptarnavimui. </w:t>
            </w:r>
          </w:p>
        </w:tc>
        <w:tc>
          <w:tcPr>
            <w:tcW w:w="3045" w:type="dxa"/>
          </w:tcPr>
          <w:p w14:paraId="0D1CB3E1" w14:textId="77777777" w:rsidR="00110941" w:rsidRPr="003F3586" w:rsidRDefault="00110941" w:rsidP="00C40368">
            <w:pPr>
              <w:pStyle w:val="Default"/>
              <w:rPr>
                <w:sz w:val="22"/>
                <w:szCs w:val="22"/>
              </w:rPr>
            </w:pPr>
            <w:r w:rsidRPr="003F3586">
              <w:rPr>
                <w:sz w:val="22"/>
                <w:szCs w:val="22"/>
              </w:rPr>
              <w:t xml:space="preserve">Pateikiamas Tiekėjo turimo gamintojo autorizuoto techninio centro sertifikatas arba jei Tiekėjas neturi gamintojo autorizuoto techninio centro, įmonės, atliksiančios siūlomos įrangos techninį aptarnavimą bei turinčios siūlomos sunkvežimio ir atliekų surinkimo įrangos gamintojo išduotą leidimą (sertifikatą) teikti techninį aptarnavimą, sertifikatas ir raštas ar sudaryta sutartis, garantuojanti, kad ji atliks siūlomos įrangos techninį aptarnavimą ir remontą. </w:t>
            </w:r>
          </w:p>
          <w:p w14:paraId="52C72A50" w14:textId="77777777" w:rsidR="00110941" w:rsidRPr="003F3586" w:rsidRDefault="00110941" w:rsidP="00C40368">
            <w:pPr>
              <w:pStyle w:val="Default"/>
              <w:rPr>
                <w:i/>
                <w:iCs/>
                <w:sz w:val="22"/>
                <w:szCs w:val="22"/>
              </w:rPr>
            </w:pPr>
            <w:r w:rsidRPr="003F3586">
              <w:rPr>
                <w:i/>
                <w:iCs/>
                <w:sz w:val="22"/>
                <w:szCs w:val="22"/>
              </w:rPr>
              <w:t xml:space="preserve">(Pateikiamos skaitmeninės dokumentų kopijos.) </w:t>
            </w:r>
          </w:p>
          <w:p w14:paraId="212D706B" w14:textId="77777777" w:rsidR="00C40368" w:rsidRPr="003F3586" w:rsidRDefault="00C40368" w:rsidP="00C40368">
            <w:pPr>
              <w:pStyle w:val="Default"/>
              <w:jc w:val="both"/>
              <w:rPr>
                <w:sz w:val="22"/>
                <w:szCs w:val="22"/>
              </w:rPr>
            </w:pPr>
          </w:p>
        </w:tc>
      </w:tr>
    </w:tbl>
    <w:p w14:paraId="329825CD" w14:textId="4AEC6079" w:rsidR="00C40368" w:rsidRPr="003F3586" w:rsidRDefault="00C40368" w:rsidP="00C40368">
      <w:pPr>
        <w:jc w:val="center"/>
        <w:rPr>
          <w:rFonts w:ascii="Times New Roman" w:hAnsi="Times New Roman" w:cs="Times New Roman"/>
          <w:b/>
          <w:bCs/>
        </w:rPr>
      </w:pPr>
      <w:r w:rsidRPr="003F3586">
        <w:rPr>
          <w:rFonts w:ascii="Times New Roman" w:hAnsi="Times New Roman" w:cs="Times New Roman"/>
          <w:b/>
          <w:bCs/>
        </w:rPr>
        <w:t>4. REIKALAVIMAI PASIŪLYMŲ PATEIKIMUI</w:t>
      </w:r>
    </w:p>
    <w:p w14:paraId="11EEF4DB" w14:textId="77777777" w:rsidR="00C40368" w:rsidRPr="003F3586" w:rsidRDefault="00C40368" w:rsidP="00C40368">
      <w:pPr>
        <w:jc w:val="both"/>
        <w:rPr>
          <w:rFonts w:ascii="Times New Roman" w:hAnsi="Times New Roman" w:cs="Times New Roman"/>
        </w:rPr>
      </w:pPr>
      <w:r w:rsidRPr="003F3586">
        <w:rPr>
          <w:rFonts w:ascii="Times New Roman" w:hAnsi="Times New Roman" w:cs="Times New Roman"/>
        </w:rPr>
        <w:t xml:space="preserve">4.1. Pasiūlymą reikia pateikti CVP IS priemonėmis į elektroninę pasiūlymo dėžutę, ne vėliau kaip iki termino, nurodyto CVP IS ir skelbime apie pirkimą, išskyrus atvejus, kai nukeliamas Pasiūlymų pateikimo terminas. Tokiu atveju, informacija apie patikslintą Pasiūlymų pateikimo terminą pateikiama CVP IS ir patikslintame skelbime. </w:t>
      </w:r>
    </w:p>
    <w:p w14:paraId="25D9BD5A" w14:textId="337FC1B5" w:rsidR="00436116" w:rsidRPr="003F3586" w:rsidRDefault="00436116" w:rsidP="00C40368">
      <w:pPr>
        <w:jc w:val="both"/>
        <w:rPr>
          <w:rFonts w:ascii="Times New Roman" w:hAnsi="Times New Roman" w:cs="Times New Roman"/>
          <w:b/>
          <w:bCs/>
        </w:rPr>
      </w:pPr>
      <w:r w:rsidRPr="003F3586">
        <w:rPr>
          <w:rFonts w:ascii="Times New Roman" w:hAnsi="Times New Roman" w:cs="Times New Roman"/>
        </w:rPr>
        <w:t xml:space="preserve">4.2. </w:t>
      </w:r>
      <w:r w:rsidR="00617F8F" w:rsidRPr="003F3586">
        <w:rPr>
          <w:rFonts w:ascii="Times New Roman" w:hAnsi="Times New Roman" w:cs="Times New Roman"/>
        </w:rPr>
        <w:t>Pasiūlymas bus atmetamas ir nevertinamas, jei tiekėjas</w:t>
      </w:r>
      <w:r w:rsidR="00617F8F" w:rsidRPr="003F3586">
        <w:rPr>
          <w:rFonts w:ascii="Times New Roman" w:hAnsi="Times New Roman" w:cs="Times New Roman"/>
          <w:b/>
          <w:bCs/>
        </w:rPr>
        <w:t xml:space="preserve"> neatitiks bent vieno iš nurodytų privalomų techninių parametrų.</w:t>
      </w:r>
    </w:p>
    <w:p w14:paraId="016986F3" w14:textId="4590C342" w:rsidR="00C40368" w:rsidRPr="003F3586" w:rsidRDefault="00C40368" w:rsidP="00C40368">
      <w:pPr>
        <w:jc w:val="both"/>
        <w:rPr>
          <w:rFonts w:ascii="Times New Roman" w:hAnsi="Times New Roman" w:cs="Times New Roman"/>
        </w:rPr>
      </w:pPr>
      <w:r w:rsidRPr="003F3586">
        <w:rPr>
          <w:rFonts w:ascii="Times New Roman" w:hAnsi="Times New Roman" w:cs="Times New Roman"/>
        </w:rPr>
        <w:t>4.</w:t>
      </w:r>
      <w:r w:rsidR="00436116" w:rsidRPr="003F3586">
        <w:rPr>
          <w:rFonts w:ascii="Times New Roman" w:hAnsi="Times New Roman" w:cs="Times New Roman"/>
        </w:rPr>
        <w:t>3</w:t>
      </w:r>
      <w:r w:rsidRPr="003F3586">
        <w:rPr>
          <w:rFonts w:ascii="Times New Roman" w:hAnsi="Times New Roman" w:cs="Times New Roman"/>
        </w:rPr>
        <w:t>. Papildomi dokumentai, sudarantys Bendrųjų sąlygų 7.6.1. papunkčio reikalavimą, kurie turi būti pateikti kartu su pasiūlymu CVP IS pasiūlymo lango eilutėje „Prisegti dokumentai“:</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18"/>
        <w:gridCol w:w="3018"/>
        <w:gridCol w:w="3018"/>
      </w:tblGrid>
      <w:tr w:rsidR="00C40368" w:rsidRPr="003F3586" w14:paraId="14C47F78" w14:textId="77777777" w:rsidTr="006A2A62">
        <w:trPr>
          <w:trHeight w:val="95"/>
        </w:trPr>
        <w:tc>
          <w:tcPr>
            <w:tcW w:w="3018" w:type="dxa"/>
          </w:tcPr>
          <w:p w14:paraId="1325915A" w14:textId="77777777" w:rsidR="00C40368" w:rsidRPr="003F3586" w:rsidRDefault="00C40368" w:rsidP="00C40368">
            <w:pPr>
              <w:jc w:val="both"/>
              <w:rPr>
                <w:rFonts w:ascii="Times New Roman" w:hAnsi="Times New Roman" w:cs="Times New Roman"/>
              </w:rPr>
            </w:pPr>
            <w:r w:rsidRPr="003F3586">
              <w:rPr>
                <w:rFonts w:ascii="Times New Roman" w:hAnsi="Times New Roman" w:cs="Times New Roman"/>
              </w:rPr>
              <w:t xml:space="preserve">Eil. Nr. </w:t>
            </w:r>
          </w:p>
        </w:tc>
        <w:tc>
          <w:tcPr>
            <w:tcW w:w="3018" w:type="dxa"/>
          </w:tcPr>
          <w:p w14:paraId="2345F680" w14:textId="77777777" w:rsidR="00C40368" w:rsidRPr="003F3586" w:rsidRDefault="00C40368" w:rsidP="00C40368">
            <w:pPr>
              <w:jc w:val="both"/>
              <w:rPr>
                <w:rFonts w:ascii="Times New Roman" w:hAnsi="Times New Roman" w:cs="Times New Roman"/>
              </w:rPr>
            </w:pPr>
            <w:r w:rsidRPr="003F3586">
              <w:rPr>
                <w:rFonts w:ascii="Times New Roman" w:hAnsi="Times New Roman" w:cs="Times New Roman"/>
              </w:rPr>
              <w:t xml:space="preserve">Dokumentas </w:t>
            </w:r>
          </w:p>
        </w:tc>
        <w:tc>
          <w:tcPr>
            <w:tcW w:w="3018" w:type="dxa"/>
          </w:tcPr>
          <w:p w14:paraId="4E0E46F2" w14:textId="77777777" w:rsidR="00C40368" w:rsidRPr="003F3586" w:rsidRDefault="00C40368" w:rsidP="00C40368">
            <w:pPr>
              <w:jc w:val="both"/>
              <w:rPr>
                <w:rFonts w:ascii="Times New Roman" w:hAnsi="Times New Roman" w:cs="Times New Roman"/>
              </w:rPr>
            </w:pPr>
            <w:r w:rsidRPr="003F3586">
              <w:rPr>
                <w:rFonts w:ascii="Times New Roman" w:hAnsi="Times New Roman" w:cs="Times New Roman"/>
              </w:rPr>
              <w:t xml:space="preserve">Dokumento pateikimas </w:t>
            </w:r>
          </w:p>
        </w:tc>
      </w:tr>
      <w:tr w:rsidR="00C40368" w:rsidRPr="003F3586" w14:paraId="0A9E3607" w14:textId="77777777" w:rsidTr="006A2A62">
        <w:trPr>
          <w:trHeight w:val="651"/>
        </w:trPr>
        <w:tc>
          <w:tcPr>
            <w:tcW w:w="3018" w:type="dxa"/>
          </w:tcPr>
          <w:p w14:paraId="515AD1FE" w14:textId="4D6AAF9E" w:rsidR="00C40368" w:rsidRPr="003F3586" w:rsidRDefault="00C40368" w:rsidP="00C40368">
            <w:pPr>
              <w:jc w:val="both"/>
              <w:rPr>
                <w:rFonts w:ascii="Times New Roman" w:hAnsi="Times New Roman" w:cs="Times New Roman"/>
              </w:rPr>
            </w:pPr>
            <w:r w:rsidRPr="003F3586">
              <w:rPr>
                <w:rFonts w:ascii="Times New Roman" w:hAnsi="Times New Roman" w:cs="Times New Roman"/>
              </w:rPr>
              <w:t>4.</w:t>
            </w:r>
            <w:r w:rsidR="00436116" w:rsidRPr="003F3586">
              <w:rPr>
                <w:rFonts w:ascii="Times New Roman" w:hAnsi="Times New Roman" w:cs="Times New Roman"/>
              </w:rPr>
              <w:t>3</w:t>
            </w:r>
            <w:r w:rsidRPr="003F3586">
              <w:rPr>
                <w:rFonts w:ascii="Times New Roman" w:hAnsi="Times New Roman" w:cs="Times New Roman"/>
              </w:rPr>
              <w:t xml:space="preserve">.1. </w:t>
            </w:r>
          </w:p>
        </w:tc>
        <w:tc>
          <w:tcPr>
            <w:tcW w:w="3018" w:type="dxa"/>
          </w:tcPr>
          <w:p w14:paraId="2436EE58" w14:textId="77777777" w:rsidR="00C40368" w:rsidRPr="003F3586" w:rsidRDefault="00C40368" w:rsidP="00C40368">
            <w:pPr>
              <w:rPr>
                <w:rFonts w:ascii="Times New Roman" w:hAnsi="Times New Roman" w:cs="Times New Roman"/>
              </w:rPr>
            </w:pPr>
            <w:r w:rsidRPr="003F3586">
              <w:rPr>
                <w:rFonts w:ascii="Times New Roman" w:hAnsi="Times New Roman" w:cs="Times New Roman"/>
              </w:rPr>
              <w:t xml:space="preserve">Užpildytas techninės specifikacijos priedas, kuriame nurodyti siūlomos prekės techniniai parametrai </w:t>
            </w:r>
            <w:r w:rsidRPr="003F3586">
              <w:rPr>
                <w:rFonts w:ascii="Times New Roman" w:hAnsi="Times New Roman" w:cs="Times New Roman"/>
              </w:rPr>
              <w:lastRenderedPageBreak/>
              <w:t xml:space="preserve">(charakteristikos). (Techninės specifikacijos 1 priedas) </w:t>
            </w:r>
          </w:p>
        </w:tc>
        <w:tc>
          <w:tcPr>
            <w:tcW w:w="3018" w:type="dxa"/>
          </w:tcPr>
          <w:p w14:paraId="6A625D1D" w14:textId="77777777" w:rsidR="00C40368" w:rsidRPr="003F3586" w:rsidRDefault="00C40368" w:rsidP="009B6B1E">
            <w:pPr>
              <w:rPr>
                <w:rFonts w:ascii="Times New Roman" w:hAnsi="Times New Roman" w:cs="Times New Roman"/>
              </w:rPr>
            </w:pPr>
            <w:r w:rsidRPr="003F3586">
              <w:rPr>
                <w:rFonts w:ascii="Times New Roman" w:hAnsi="Times New Roman" w:cs="Times New Roman"/>
                <w:i/>
                <w:iCs/>
              </w:rPr>
              <w:lastRenderedPageBreak/>
              <w:t xml:space="preserve">Dokumento pateikimas nurodytas techninės specifikacijos 1 priede </w:t>
            </w:r>
          </w:p>
          <w:p w14:paraId="5A9B15BF" w14:textId="77777777" w:rsidR="00C40368" w:rsidRPr="003F3586" w:rsidRDefault="00C40368" w:rsidP="009B6B1E">
            <w:pPr>
              <w:rPr>
                <w:rFonts w:ascii="Times New Roman" w:hAnsi="Times New Roman" w:cs="Times New Roman"/>
              </w:rPr>
            </w:pPr>
            <w:r w:rsidRPr="003F3586">
              <w:rPr>
                <w:rFonts w:ascii="Times New Roman" w:hAnsi="Times New Roman" w:cs="Times New Roman"/>
                <w:i/>
                <w:iCs/>
              </w:rPr>
              <w:lastRenderedPageBreak/>
              <w:t xml:space="preserve">Pateikiamas skenuotas pasirašytas dokumentas elektroninėje formoje </w:t>
            </w:r>
          </w:p>
        </w:tc>
      </w:tr>
      <w:tr w:rsidR="00C40368" w:rsidRPr="003F3586" w14:paraId="574D2BF2" w14:textId="77777777" w:rsidTr="006A2A62">
        <w:trPr>
          <w:trHeight w:val="789"/>
        </w:trPr>
        <w:tc>
          <w:tcPr>
            <w:tcW w:w="3018" w:type="dxa"/>
          </w:tcPr>
          <w:p w14:paraId="728B64C2" w14:textId="7E55FF1B" w:rsidR="00C40368" w:rsidRPr="003F3586" w:rsidRDefault="00C40368" w:rsidP="00C40368">
            <w:pPr>
              <w:jc w:val="both"/>
              <w:rPr>
                <w:rFonts w:ascii="Times New Roman" w:hAnsi="Times New Roman" w:cs="Times New Roman"/>
              </w:rPr>
            </w:pPr>
            <w:r w:rsidRPr="003F3586">
              <w:rPr>
                <w:rFonts w:ascii="Times New Roman" w:hAnsi="Times New Roman" w:cs="Times New Roman"/>
              </w:rPr>
              <w:lastRenderedPageBreak/>
              <w:t>4.</w:t>
            </w:r>
            <w:r w:rsidR="00436116" w:rsidRPr="003F3586">
              <w:rPr>
                <w:rFonts w:ascii="Times New Roman" w:hAnsi="Times New Roman" w:cs="Times New Roman"/>
              </w:rPr>
              <w:t>3</w:t>
            </w:r>
            <w:r w:rsidRPr="003F3586">
              <w:rPr>
                <w:rFonts w:ascii="Times New Roman" w:hAnsi="Times New Roman" w:cs="Times New Roman"/>
              </w:rPr>
              <w:t xml:space="preserve">.2. </w:t>
            </w:r>
          </w:p>
        </w:tc>
        <w:tc>
          <w:tcPr>
            <w:tcW w:w="3018" w:type="dxa"/>
          </w:tcPr>
          <w:p w14:paraId="68A56BD9" w14:textId="77777777" w:rsidR="00C40368" w:rsidRPr="003F3586" w:rsidRDefault="00C40368" w:rsidP="00C40368">
            <w:pPr>
              <w:rPr>
                <w:rFonts w:ascii="Times New Roman" w:hAnsi="Times New Roman" w:cs="Times New Roman"/>
              </w:rPr>
            </w:pPr>
            <w:r w:rsidRPr="003F3586">
              <w:rPr>
                <w:rFonts w:ascii="Times New Roman" w:hAnsi="Times New Roman" w:cs="Times New Roman"/>
              </w:rPr>
              <w:t xml:space="preserve">Siūlomos prekės gamintojo įgaliojimas ar kitas dokumentas, patvirtinantis tiekėjo teisę atlikti techninio aptarnavimo ir remonto paslaugas garantiniu laikotarpiu arba pateikiami įrodymai apie sudarytą atitinkamų paslaugų teikimo sutartį su kitu tokią teisę turinčiu ūkio subjektu </w:t>
            </w:r>
          </w:p>
        </w:tc>
        <w:tc>
          <w:tcPr>
            <w:tcW w:w="3018" w:type="dxa"/>
          </w:tcPr>
          <w:p w14:paraId="2D2749F6" w14:textId="77777777" w:rsidR="00C40368" w:rsidRPr="003F3586" w:rsidRDefault="00C40368" w:rsidP="00C40368">
            <w:pPr>
              <w:rPr>
                <w:rFonts w:ascii="Times New Roman" w:hAnsi="Times New Roman" w:cs="Times New Roman"/>
              </w:rPr>
            </w:pPr>
            <w:r w:rsidRPr="003F3586">
              <w:rPr>
                <w:rFonts w:ascii="Times New Roman" w:hAnsi="Times New Roman" w:cs="Times New Roman"/>
              </w:rPr>
              <w:t xml:space="preserve">Pateikiamas skenuotas pasirašytas dokumentas elektroninėje formoje </w:t>
            </w:r>
          </w:p>
        </w:tc>
      </w:tr>
      <w:tr w:rsidR="00C40368" w:rsidRPr="003F3586" w14:paraId="16F291D5" w14:textId="77777777" w:rsidTr="006A2A62">
        <w:trPr>
          <w:trHeight w:val="789"/>
        </w:trPr>
        <w:tc>
          <w:tcPr>
            <w:tcW w:w="3018" w:type="dxa"/>
          </w:tcPr>
          <w:p w14:paraId="32727D18" w14:textId="69AC025E" w:rsidR="00C40368" w:rsidRPr="003F3586" w:rsidRDefault="00C40368" w:rsidP="00C40368">
            <w:pPr>
              <w:jc w:val="both"/>
              <w:rPr>
                <w:rFonts w:ascii="Times New Roman" w:hAnsi="Times New Roman" w:cs="Times New Roman"/>
              </w:rPr>
            </w:pPr>
            <w:r w:rsidRPr="003F3586">
              <w:rPr>
                <w:rFonts w:ascii="Times New Roman" w:hAnsi="Times New Roman" w:cs="Times New Roman"/>
              </w:rPr>
              <w:t>4.</w:t>
            </w:r>
            <w:r w:rsidR="00436116" w:rsidRPr="003F3586">
              <w:rPr>
                <w:rFonts w:ascii="Times New Roman" w:hAnsi="Times New Roman" w:cs="Times New Roman"/>
              </w:rPr>
              <w:t>3</w:t>
            </w:r>
            <w:r w:rsidRPr="003F3586">
              <w:rPr>
                <w:rFonts w:ascii="Times New Roman" w:hAnsi="Times New Roman" w:cs="Times New Roman"/>
              </w:rPr>
              <w:t xml:space="preserve">.3. </w:t>
            </w:r>
          </w:p>
        </w:tc>
        <w:tc>
          <w:tcPr>
            <w:tcW w:w="3018" w:type="dxa"/>
          </w:tcPr>
          <w:p w14:paraId="6D35D3EA" w14:textId="6AB27EDA" w:rsidR="00C40368" w:rsidRPr="003F3586" w:rsidRDefault="00C40368" w:rsidP="00C40368">
            <w:pPr>
              <w:rPr>
                <w:rFonts w:ascii="Times New Roman" w:hAnsi="Times New Roman" w:cs="Times New Roman"/>
              </w:rPr>
            </w:pPr>
            <w:r w:rsidRPr="003F3586">
              <w:rPr>
                <w:rFonts w:ascii="Times New Roman" w:hAnsi="Times New Roman" w:cs="Times New Roman"/>
              </w:rPr>
              <w:t>Prekės gamintojo techninė dokumentacija (katalogai) ir/ar prekės gamintojo deklaracijos (jei gamintojo kataloge neišsamiai atsispindi siūlomos prekės atitikimas techninės specifikacijos reikalavimams) ar kiti lygiaverčiai dokumentai originalo kalba, įrodantys siūlomos prekės atitikimą techniniams reikalavimams. Šiuose dokumentuose tiekėjas turi nurodyti (t. y. pastebimai pažymėti – spalvotai žymėti ir/ar nurodyti rodyklėmis, ir/ar pabraukti ar kt.) konkrečias teikiamų dokumentų vietas, kur aprašomos reikalaujamų techninių charakteristikų reikšmės, bei įrašyti, kurį techninių reikalavimų punktą jos atitinka. ARBA Nuorodos į viešai prieinamą interneto tinklalapį, kuriame perkančioji organizacija galėtų patikrinti teikiamų duomenų autentiškumą t.</w:t>
            </w:r>
            <w:r w:rsidR="00F86347" w:rsidRPr="003F3586">
              <w:rPr>
                <w:rFonts w:ascii="Times New Roman" w:hAnsi="Times New Roman" w:cs="Times New Roman"/>
              </w:rPr>
              <w:t xml:space="preserve"> </w:t>
            </w:r>
            <w:r w:rsidRPr="003F3586">
              <w:rPr>
                <w:rFonts w:ascii="Times New Roman" w:hAnsi="Times New Roman" w:cs="Times New Roman"/>
              </w:rPr>
              <w:t xml:space="preserve">y. siūlomos prekės atitikimą techniniams reikalavimams. Jei nurodytame interneto tinklalapyje pateikta informacija neatitinka tiekėjo deklaruojamų duomenų, kartu su pasiūlymu turi būti pateikta prekės gamintojo deklaracija originalo kalba ar kiti lygiaverčiai dokumentai patvirtinantys siūlomos prekės atitikimą techninės </w:t>
            </w:r>
            <w:r w:rsidRPr="003F3586">
              <w:rPr>
                <w:rFonts w:ascii="Times New Roman" w:hAnsi="Times New Roman" w:cs="Times New Roman"/>
              </w:rPr>
              <w:lastRenderedPageBreak/>
              <w:t xml:space="preserve">specifikacijos reikalavimams (lygiaverčiais dokumentais nebus laikoma tiekėjo deklaracija, išskyrus atvejus jei tiekėjas yra oficialus siūlomos įrangos gamintojo atstovas). </w:t>
            </w:r>
          </w:p>
        </w:tc>
        <w:tc>
          <w:tcPr>
            <w:tcW w:w="3018" w:type="dxa"/>
          </w:tcPr>
          <w:p w14:paraId="450F9BD0" w14:textId="77777777" w:rsidR="00C40368" w:rsidRPr="003F3586" w:rsidRDefault="00C40368" w:rsidP="00C40368">
            <w:pPr>
              <w:rPr>
                <w:rFonts w:ascii="Times New Roman" w:hAnsi="Times New Roman" w:cs="Times New Roman"/>
              </w:rPr>
            </w:pPr>
            <w:r w:rsidRPr="003F3586">
              <w:rPr>
                <w:rFonts w:ascii="Times New Roman" w:hAnsi="Times New Roman" w:cs="Times New Roman"/>
              </w:rPr>
              <w:lastRenderedPageBreak/>
              <w:t xml:space="preserve">Pateikiama skenuota Prekės gamintojo techninė dokumentacija (katalogai) elektroninėje formoje </w:t>
            </w:r>
          </w:p>
          <w:p w14:paraId="02D9524F" w14:textId="77777777" w:rsidR="00C40368" w:rsidRPr="003F3586" w:rsidRDefault="00C40368" w:rsidP="00C40368">
            <w:pPr>
              <w:rPr>
                <w:rFonts w:ascii="Times New Roman" w:hAnsi="Times New Roman" w:cs="Times New Roman"/>
              </w:rPr>
            </w:pPr>
            <w:r w:rsidRPr="003F3586">
              <w:rPr>
                <w:rFonts w:ascii="Times New Roman" w:hAnsi="Times New Roman" w:cs="Times New Roman"/>
              </w:rPr>
              <w:t xml:space="preserve">ir/ar </w:t>
            </w:r>
          </w:p>
          <w:p w14:paraId="663748B5" w14:textId="77777777" w:rsidR="00C40368" w:rsidRPr="003F3586" w:rsidRDefault="00C40368" w:rsidP="00C40368">
            <w:pPr>
              <w:rPr>
                <w:rFonts w:ascii="Times New Roman" w:hAnsi="Times New Roman" w:cs="Times New Roman"/>
              </w:rPr>
            </w:pPr>
            <w:r w:rsidRPr="003F3586">
              <w:rPr>
                <w:rFonts w:ascii="Times New Roman" w:hAnsi="Times New Roman" w:cs="Times New Roman"/>
              </w:rPr>
              <w:t xml:space="preserve">Pateikiamos skenuotos ir pasirašytos prekės gamintojo deklaracijos elektroninėje formoje </w:t>
            </w:r>
          </w:p>
          <w:p w14:paraId="71ED47CE" w14:textId="77777777" w:rsidR="00C40368" w:rsidRPr="003F3586" w:rsidRDefault="00C40368" w:rsidP="00C40368">
            <w:pPr>
              <w:rPr>
                <w:rFonts w:ascii="Times New Roman" w:hAnsi="Times New Roman" w:cs="Times New Roman"/>
              </w:rPr>
            </w:pPr>
            <w:r w:rsidRPr="003F3586">
              <w:rPr>
                <w:rFonts w:ascii="Times New Roman" w:hAnsi="Times New Roman" w:cs="Times New Roman"/>
              </w:rPr>
              <w:t xml:space="preserve">arba </w:t>
            </w:r>
          </w:p>
          <w:p w14:paraId="36E8AAF0" w14:textId="77777777" w:rsidR="00C40368" w:rsidRPr="003F3586" w:rsidRDefault="00C40368" w:rsidP="00C40368">
            <w:pPr>
              <w:rPr>
                <w:rFonts w:ascii="Times New Roman" w:hAnsi="Times New Roman" w:cs="Times New Roman"/>
              </w:rPr>
            </w:pPr>
            <w:r w:rsidRPr="003F3586">
              <w:rPr>
                <w:rFonts w:ascii="Times New Roman" w:hAnsi="Times New Roman" w:cs="Times New Roman"/>
              </w:rPr>
              <w:t xml:space="preserve">techninės specifikacijos 1 priede pateikiama nuoroda į viešai prieinamą interneto tinklapį </w:t>
            </w:r>
          </w:p>
        </w:tc>
      </w:tr>
      <w:tr w:rsidR="00C40368" w:rsidRPr="003F3586" w14:paraId="17DB9262" w14:textId="77777777" w:rsidTr="006A2A62">
        <w:trPr>
          <w:trHeight w:val="789"/>
        </w:trPr>
        <w:tc>
          <w:tcPr>
            <w:tcW w:w="3018" w:type="dxa"/>
          </w:tcPr>
          <w:p w14:paraId="72D14748" w14:textId="68EE6A35" w:rsidR="00C40368" w:rsidRPr="003F3586" w:rsidRDefault="00C40368" w:rsidP="00C40368">
            <w:pPr>
              <w:jc w:val="both"/>
              <w:rPr>
                <w:rFonts w:ascii="Times New Roman" w:hAnsi="Times New Roman" w:cs="Times New Roman"/>
              </w:rPr>
            </w:pPr>
            <w:r w:rsidRPr="003F3586">
              <w:rPr>
                <w:rFonts w:ascii="Times New Roman" w:hAnsi="Times New Roman" w:cs="Times New Roman"/>
              </w:rPr>
              <w:t>4.</w:t>
            </w:r>
            <w:r w:rsidR="00436116" w:rsidRPr="003F3586">
              <w:rPr>
                <w:rFonts w:ascii="Times New Roman" w:hAnsi="Times New Roman" w:cs="Times New Roman"/>
              </w:rPr>
              <w:t>3</w:t>
            </w:r>
            <w:r w:rsidRPr="003F3586">
              <w:rPr>
                <w:rFonts w:ascii="Times New Roman" w:hAnsi="Times New Roman" w:cs="Times New Roman"/>
              </w:rPr>
              <w:t xml:space="preserve">.4 </w:t>
            </w:r>
          </w:p>
        </w:tc>
        <w:tc>
          <w:tcPr>
            <w:tcW w:w="3018" w:type="dxa"/>
          </w:tcPr>
          <w:p w14:paraId="61A88A1E" w14:textId="77777777" w:rsidR="00C40368" w:rsidRPr="003F3586" w:rsidRDefault="00C40368" w:rsidP="00C40368">
            <w:pPr>
              <w:jc w:val="both"/>
              <w:rPr>
                <w:rFonts w:ascii="Times New Roman" w:hAnsi="Times New Roman" w:cs="Times New Roman"/>
              </w:rPr>
            </w:pPr>
            <w:r w:rsidRPr="003F3586">
              <w:rPr>
                <w:rFonts w:ascii="Times New Roman" w:hAnsi="Times New Roman" w:cs="Times New Roman"/>
              </w:rPr>
              <w:t xml:space="preserve">Tiekėjo deklaracija </w:t>
            </w:r>
          </w:p>
        </w:tc>
        <w:tc>
          <w:tcPr>
            <w:tcW w:w="3018" w:type="dxa"/>
          </w:tcPr>
          <w:p w14:paraId="19C78F92" w14:textId="77777777" w:rsidR="00C40368" w:rsidRPr="003F3586" w:rsidRDefault="00C40368" w:rsidP="005209A1">
            <w:pPr>
              <w:rPr>
                <w:rFonts w:ascii="Times New Roman" w:hAnsi="Times New Roman" w:cs="Times New Roman"/>
              </w:rPr>
            </w:pPr>
            <w:r w:rsidRPr="003F3586">
              <w:rPr>
                <w:rFonts w:ascii="Times New Roman" w:hAnsi="Times New Roman" w:cs="Times New Roman"/>
              </w:rPr>
              <w:t xml:space="preserve">Pateikiama „Tiekėjo deklaracija dėl atitikties Reglamento nuostatoms juridiniam asmeniui“ arba „Tiekėjo deklaracija dėl atitikties Reglamento nuostatoms fiziniam asmeniui“ </w:t>
            </w:r>
          </w:p>
        </w:tc>
      </w:tr>
    </w:tbl>
    <w:p w14:paraId="0F84987F" w14:textId="77777777" w:rsidR="00C40368" w:rsidRPr="003F3586" w:rsidRDefault="00C40368" w:rsidP="00C40368">
      <w:pPr>
        <w:jc w:val="both"/>
        <w:rPr>
          <w:rFonts w:ascii="Times New Roman" w:hAnsi="Times New Roman" w:cs="Times New Roman"/>
        </w:rPr>
      </w:pPr>
    </w:p>
    <w:p w14:paraId="64119FA1" w14:textId="500AEE5B" w:rsidR="00110941" w:rsidRPr="003F3586" w:rsidRDefault="00110941" w:rsidP="00FF4240">
      <w:pPr>
        <w:jc w:val="center"/>
        <w:rPr>
          <w:rFonts w:ascii="Times New Roman" w:hAnsi="Times New Roman" w:cs="Times New Roman"/>
          <w:b/>
          <w:bCs/>
        </w:rPr>
      </w:pPr>
      <w:r w:rsidRPr="003F3586">
        <w:rPr>
          <w:rFonts w:ascii="Times New Roman" w:hAnsi="Times New Roman" w:cs="Times New Roman"/>
          <w:b/>
          <w:bCs/>
        </w:rPr>
        <w:t>5. PASIŪLYMŲ NAGRINĖJIMAS IR VERTINIMAS</w:t>
      </w:r>
    </w:p>
    <w:p w14:paraId="1325C32D"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5.1. Pirkimo dokumentuose nustatytus reikalavimus atitinkantys Pasiūlymai bus vertinami pagal ekonomiškai naudingiausio pasiūlymo vertinimo kriterijų – kainos ir kokybės santykį. </w:t>
      </w:r>
    </w:p>
    <w:p w14:paraId="2ABD471A" w14:textId="77777777"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5.2. Pasiūlymų vertinimui bus taikomi šie kriterijai ir formulės: </w:t>
      </w:r>
    </w:p>
    <w:p w14:paraId="5844ED71" w14:textId="2B0C0387" w:rsidR="003F3586" w:rsidRPr="003F3586" w:rsidRDefault="003F3586" w:rsidP="003F3586">
      <w:pPr>
        <w:pStyle w:val="Antrat2"/>
        <w:tabs>
          <w:tab w:val="left" w:pos="1418"/>
        </w:tabs>
        <w:spacing w:line="360" w:lineRule="auto"/>
        <w:jc w:val="both"/>
        <w:rPr>
          <w:rFonts w:ascii="Times New Roman" w:hAnsi="Times New Roman"/>
          <w:color w:val="auto"/>
          <w:sz w:val="21"/>
          <w:szCs w:val="21"/>
        </w:rPr>
      </w:pPr>
      <w:r w:rsidRPr="003F3586">
        <w:rPr>
          <w:rFonts w:ascii="Times New Roman" w:hAnsi="Times New Roman"/>
          <w:color w:val="auto"/>
          <w:sz w:val="21"/>
          <w:szCs w:val="21"/>
        </w:rPr>
        <w:t>Pasiūlymo kainos (</w:t>
      </w:r>
      <w:r w:rsidRPr="003F3586">
        <w:rPr>
          <w:rFonts w:ascii="Times New Roman" w:hAnsi="Times New Roman"/>
          <w:b/>
          <w:color w:val="auto"/>
          <w:sz w:val="21"/>
          <w:szCs w:val="21"/>
        </w:rPr>
        <w:t>C</w:t>
      </w:r>
      <w:r w:rsidRPr="003F3586">
        <w:rPr>
          <w:rFonts w:ascii="Times New Roman" w:hAnsi="Times New Roman"/>
          <w:color w:val="auto"/>
          <w:sz w:val="21"/>
          <w:szCs w:val="21"/>
        </w:rPr>
        <w:t>) balai apskaičiuojami mažiausios pasiūlytos kainos (</w:t>
      </w:r>
      <w:proofErr w:type="spellStart"/>
      <w:r w:rsidRPr="003F3586">
        <w:rPr>
          <w:rFonts w:ascii="Times New Roman" w:hAnsi="Times New Roman"/>
          <w:color w:val="auto"/>
          <w:sz w:val="21"/>
          <w:szCs w:val="21"/>
        </w:rPr>
        <w:t>C</w:t>
      </w:r>
      <w:r w:rsidRPr="003F3586">
        <w:rPr>
          <w:rFonts w:ascii="Times New Roman" w:hAnsi="Times New Roman"/>
          <w:color w:val="auto"/>
          <w:sz w:val="21"/>
          <w:szCs w:val="21"/>
          <w:vertAlign w:val="subscript"/>
        </w:rPr>
        <w:t>min</w:t>
      </w:r>
      <w:proofErr w:type="spellEnd"/>
      <w:r w:rsidRPr="003F3586">
        <w:rPr>
          <w:rFonts w:ascii="Times New Roman" w:hAnsi="Times New Roman"/>
          <w:color w:val="auto"/>
          <w:sz w:val="21"/>
          <w:szCs w:val="21"/>
        </w:rPr>
        <w:t>) ir vertinamo pasiūlymo kainos (</w:t>
      </w:r>
      <w:proofErr w:type="spellStart"/>
      <w:r w:rsidRPr="003F3586">
        <w:rPr>
          <w:rFonts w:ascii="Times New Roman" w:hAnsi="Times New Roman"/>
          <w:color w:val="auto"/>
          <w:sz w:val="21"/>
          <w:szCs w:val="21"/>
        </w:rPr>
        <w:t>C</w:t>
      </w:r>
      <w:r w:rsidRPr="003F3586">
        <w:rPr>
          <w:rFonts w:ascii="Times New Roman" w:hAnsi="Times New Roman"/>
          <w:color w:val="auto"/>
          <w:sz w:val="21"/>
          <w:szCs w:val="21"/>
          <w:vertAlign w:val="subscript"/>
        </w:rPr>
        <w:t>p</w:t>
      </w:r>
      <w:proofErr w:type="spellEnd"/>
      <w:r w:rsidRPr="003F3586">
        <w:rPr>
          <w:rFonts w:ascii="Times New Roman" w:hAnsi="Times New Roman"/>
          <w:color w:val="auto"/>
          <w:sz w:val="21"/>
          <w:szCs w:val="21"/>
        </w:rPr>
        <w:t>) santykį padauginant iš kainos lyginamojo svorio (75):</w:t>
      </w:r>
    </w:p>
    <w:p w14:paraId="6755DA3F" w14:textId="77777777" w:rsidR="003F3586" w:rsidRPr="003F3586" w:rsidRDefault="003F3586" w:rsidP="003F3586">
      <w:pPr>
        <w:tabs>
          <w:tab w:val="left" w:pos="1418"/>
        </w:tabs>
        <w:ind w:left="-709" w:firstLine="567"/>
        <w:jc w:val="center"/>
        <w:rPr>
          <w:rFonts w:ascii="Times New Roman" w:hAnsi="Times New Roman" w:cs="Times New Roman"/>
        </w:rPr>
      </w:pPr>
      <w:r w:rsidRPr="003F3586">
        <w:rPr>
          <w:rFonts w:ascii="Times New Roman" w:hAnsi="Times New Roman" w:cs="Times New Roman"/>
        </w:rPr>
        <w:t>C= (</w:t>
      </w:r>
      <w:proofErr w:type="spellStart"/>
      <w:r w:rsidRPr="003F3586">
        <w:rPr>
          <w:rFonts w:ascii="Times New Roman" w:hAnsi="Times New Roman" w:cs="Times New Roman"/>
        </w:rPr>
        <w:t>C</w:t>
      </w:r>
      <w:r w:rsidRPr="003F3586">
        <w:rPr>
          <w:rFonts w:ascii="Times New Roman" w:hAnsi="Times New Roman" w:cs="Times New Roman"/>
          <w:vertAlign w:val="subscript"/>
        </w:rPr>
        <w:t>min</w:t>
      </w:r>
      <w:proofErr w:type="spellEnd"/>
      <w:r w:rsidRPr="003F3586">
        <w:rPr>
          <w:rFonts w:ascii="Times New Roman" w:hAnsi="Times New Roman" w:cs="Times New Roman"/>
          <w:vertAlign w:val="subscript"/>
        </w:rPr>
        <w:t xml:space="preserve"> </w:t>
      </w:r>
      <w:r w:rsidRPr="003F3586">
        <w:rPr>
          <w:rFonts w:ascii="Times New Roman" w:hAnsi="Times New Roman" w:cs="Times New Roman"/>
        </w:rPr>
        <w:t xml:space="preserve">/ </w:t>
      </w:r>
      <w:proofErr w:type="spellStart"/>
      <w:r w:rsidRPr="003F3586">
        <w:rPr>
          <w:rFonts w:ascii="Times New Roman" w:hAnsi="Times New Roman" w:cs="Times New Roman"/>
        </w:rPr>
        <w:t>C</w:t>
      </w:r>
      <w:r w:rsidRPr="003F3586">
        <w:rPr>
          <w:rFonts w:ascii="Times New Roman" w:hAnsi="Times New Roman" w:cs="Times New Roman"/>
          <w:vertAlign w:val="subscript"/>
        </w:rPr>
        <w:t>p</w:t>
      </w:r>
      <w:proofErr w:type="spellEnd"/>
      <w:r w:rsidRPr="003F3586">
        <w:rPr>
          <w:rFonts w:ascii="Times New Roman" w:hAnsi="Times New Roman" w:cs="Times New Roman"/>
          <w:vertAlign w:val="subscript"/>
        </w:rPr>
        <w:t xml:space="preserve"> </w:t>
      </w:r>
      <w:r w:rsidRPr="003F3586">
        <w:rPr>
          <w:rFonts w:ascii="Times New Roman" w:hAnsi="Times New Roman" w:cs="Times New Roman"/>
        </w:rPr>
        <w:t>) x 75</w:t>
      </w:r>
    </w:p>
    <w:p w14:paraId="75BEA659" w14:textId="12716FCA" w:rsidR="003F3586" w:rsidRPr="003F3586" w:rsidRDefault="003F3586" w:rsidP="003F3586">
      <w:pPr>
        <w:ind w:left="-709" w:firstLine="889"/>
        <w:jc w:val="both"/>
        <w:rPr>
          <w:rFonts w:ascii="Times New Roman" w:hAnsi="Times New Roman" w:cs="Times New Roman"/>
        </w:rPr>
      </w:pPr>
      <w:r w:rsidRPr="003F3586">
        <w:rPr>
          <w:rFonts w:ascii="Times New Roman" w:hAnsi="Times New Roman" w:cs="Times New Roman"/>
        </w:rPr>
        <w:t xml:space="preserve">Maksimalus </w:t>
      </w:r>
      <w:r w:rsidRPr="003F3586">
        <w:rPr>
          <w:rFonts w:ascii="Times New Roman" w:hAnsi="Times New Roman" w:cs="Times New Roman"/>
          <w:b/>
        </w:rPr>
        <w:t>C</w:t>
      </w:r>
      <w:r w:rsidRPr="003F3586">
        <w:rPr>
          <w:rFonts w:ascii="Times New Roman" w:hAnsi="Times New Roman" w:cs="Times New Roman"/>
        </w:rPr>
        <w:t xml:space="preserve"> kriterijaus galimas įvertinimas – 75 balai. </w:t>
      </w:r>
    </w:p>
    <w:p w14:paraId="2E009C5F" w14:textId="77777777" w:rsidR="003F3586" w:rsidRPr="003F3586" w:rsidRDefault="003F3586" w:rsidP="003F3586">
      <w:pPr>
        <w:pStyle w:val="Antrat2"/>
        <w:numPr>
          <w:ilvl w:val="0"/>
          <w:numId w:val="3"/>
        </w:numPr>
        <w:tabs>
          <w:tab w:val="left" w:pos="1418"/>
        </w:tabs>
        <w:spacing w:after="120"/>
        <w:ind w:left="215" w:hanging="357"/>
        <w:jc w:val="both"/>
        <w:rPr>
          <w:rFonts w:ascii="Times New Roman" w:eastAsia="Calibri" w:hAnsi="Times New Roman"/>
          <w:color w:val="auto"/>
          <w:sz w:val="21"/>
          <w:szCs w:val="21"/>
          <w:lang w:eastAsia="en-US"/>
        </w:rPr>
      </w:pPr>
      <w:r w:rsidRPr="003F3586">
        <w:rPr>
          <w:rFonts w:ascii="Times New Roman" w:hAnsi="Times New Roman"/>
          <w:color w:val="auto"/>
          <w:sz w:val="21"/>
          <w:szCs w:val="21"/>
        </w:rPr>
        <w:t>Pristatymo termino (</w:t>
      </w:r>
      <w:r w:rsidRPr="003F3586">
        <w:rPr>
          <w:rFonts w:ascii="Times New Roman" w:hAnsi="Times New Roman"/>
          <w:b/>
          <w:color w:val="auto"/>
          <w:sz w:val="21"/>
          <w:szCs w:val="21"/>
        </w:rPr>
        <w:t>P</w:t>
      </w:r>
      <w:r w:rsidRPr="003F3586">
        <w:rPr>
          <w:rFonts w:ascii="Times New Roman" w:hAnsi="Times New Roman"/>
          <w:color w:val="auto"/>
          <w:sz w:val="21"/>
          <w:szCs w:val="21"/>
        </w:rPr>
        <w:t xml:space="preserve">) vertinimo tvarka. Perkančioji organizacija už numatytus pristatymo terminus skiria balus: </w:t>
      </w:r>
    </w:p>
    <w:tbl>
      <w:tblPr>
        <w:tblW w:w="100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7224"/>
        <w:gridCol w:w="1526"/>
      </w:tblGrid>
      <w:tr w:rsidR="003F3586" w:rsidRPr="003F3586" w14:paraId="44028CDA" w14:textId="77777777" w:rsidTr="002735D8">
        <w:tc>
          <w:tcPr>
            <w:tcW w:w="1267" w:type="dxa"/>
          </w:tcPr>
          <w:p w14:paraId="687BB29D" w14:textId="77777777" w:rsidR="003F3586" w:rsidRPr="003F3586" w:rsidRDefault="003F3586" w:rsidP="002735D8">
            <w:pPr>
              <w:jc w:val="center"/>
              <w:rPr>
                <w:rFonts w:ascii="Times New Roman" w:hAnsi="Times New Roman" w:cs="Times New Roman"/>
                <w:b/>
              </w:rPr>
            </w:pPr>
            <w:r w:rsidRPr="003F3586">
              <w:rPr>
                <w:rFonts w:ascii="Times New Roman" w:hAnsi="Times New Roman" w:cs="Times New Roman"/>
                <w:b/>
              </w:rPr>
              <w:t>Eil. Nr.</w:t>
            </w:r>
          </w:p>
        </w:tc>
        <w:tc>
          <w:tcPr>
            <w:tcW w:w="7224" w:type="dxa"/>
          </w:tcPr>
          <w:p w14:paraId="6C802386" w14:textId="77777777" w:rsidR="003F3586" w:rsidRPr="003F3586" w:rsidRDefault="003F3586" w:rsidP="002735D8">
            <w:pPr>
              <w:jc w:val="center"/>
              <w:rPr>
                <w:rFonts w:ascii="Times New Roman" w:hAnsi="Times New Roman" w:cs="Times New Roman"/>
                <w:b/>
              </w:rPr>
            </w:pPr>
            <w:r w:rsidRPr="003F3586">
              <w:rPr>
                <w:rFonts w:ascii="Times New Roman" w:hAnsi="Times New Roman" w:cs="Times New Roman"/>
                <w:b/>
              </w:rPr>
              <w:t>Prekės pristatymo terminas nuo sutarties įsigaliojimo</w:t>
            </w:r>
          </w:p>
        </w:tc>
        <w:tc>
          <w:tcPr>
            <w:tcW w:w="1526" w:type="dxa"/>
          </w:tcPr>
          <w:p w14:paraId="0ADFBA81" w14:textId="77777777" w:rsidR="003F3586" w:rsidRPr="003F3586" w:rsidRDefault="003F3586" w:rsidP="002735D8">
            <w:pPr>
              <w:jc w:val="center"/>
              <w:rPr>
                <w:rFonts w:ascii="Times New Roman" w:hAnsi="Times New Roman" w:cs="Times New Roman"/>
                <w:b/>
              </w:rPr>
            </w:pPr>
            <w:r w:rsidRPr="003F3586">
              <w:rPr>
                <w:rFonts w:ascii="Times New Roman" w:hAnsi="Times New Roman" w:cs="Times New Roman"/>
                <w:b/>
              </w:rPr>
              <w:t>Lyg. svoris, balais</w:t>
            </w:r>
          </w:p>
        </w:tc>
      </w:tr>
      <w:tr w:rsidR="003F3586" w:rsidRPr="003F3586" w14:paraId="27D5E24F" w14:textId="77777777" w:rsidTr="002735D8">
        <w:trPr>
          <w:trHeight w:val="417"/>
        </w:trPr>
        <w:tc>
          <w:tcPr>
            <w:tcW w:w="1267" w:type="dxa"/>
          </w:tcPr>
          <w:p w14:paraId="30E2648F" w14:textId="77777777" w:rsidR="003F3586" w:rsidRPr="003F3586" w:rsidRDefault="003F3586" w:rsidP="002735D8">
            <w:pPr>
              <w:jc w:val="center"/>
              <w:rPr>
                <w:rFonts w:ascii="Times New Roman" w:hAnsi="Times New Roman" w:cs="Times New Roman"/>
              </w:rPr>
            </w:pPr>
            <w:r w:rsidRPr="003F3586">
              <w:rPr>
                <w:rFonts w:ascii="Times New Roman" w:hAnsi="Times New Roman" w:cs="Times New Roman"/>
              </w:rPr>
              <w:t>1.</w:t>
            </w:r>
          </w:p>
        </w:tc>
        <w:tc>
          <w:tcPr>
            <w:tcW w:w="7224" w:type="dxa"/>
          </w:tcPr>
          <w:p w14:paraId="783881DC" w14:textId="77777777" w:rsidR="003F3586" w:rsidRPr="003F3586" w:rsidRDefault="003F3586" w:rsidP="002735D8">
            <w:pPr>
              <w:rPr>
                <w:rFonts w:ascii="Times New Roman" w:hAnsi="Times New Roman" w:cs="Times New Roman"/>
              </w:rPr>
            </w:pPr>
            <w:r w:rsidRPr="003F3586">
              <w:rPr>
                <w:rFonts w:ascii="Times New Roman" w:hAnsi="Times New Roman" w:cs="Times New Roman"/>
              </w:rPr>
              <w:t xml:space="preserve">Prekės pristatymo terminas iki 30 d. </w:t>
            </w:r>
          </w:p>
        </w:tc>
        <w:tc>
          <w:tcPr>
            <w:tcW w:w="1526" w:type="dxa"/>
          </w:tcPr>
          <w:p w14:paraId="2ADAD2CE" w14:textId="77777777" w:rsidR="003F3586" w:rsidRPr="003F3586" w:rsidRDefault="003F3586" w:rsidP="002735D8">
            <w:pPr>
              <w:jc w:val="center"/>
              <w:rPr>
                <w:rFonts w:ascii="Times New Roman" w:hAnsi="Times New Roman" w:cs="Times New Roman"/>
                <w:lang w:val="en-US"/>
              </w:rPr>
            </w:pPr>
            <w:r w:rsidRPr="003F3586">
              <w:rPr>
                <w:rFonts w:ascii="Times New Roman" w:hAnsi="Times New Roman" w:cs="Times New Roman"/>
              </w:rPr>
              <w:t>1</w:t>
            </w:r>
            <w:r w:rsidRPr="003F3586">
              <w:rPr>
                <w:rFonts w:ascii="Times New Roman" w:hAnsi="Times New Roman" w:cs="Times New Roman"/>
                <w:lang w:val="en-US"/>
              </w:rPr>
              <w:t>5</w:t>
            </w:r>
          </w:p>
        </w:tc>
      </w:tr>
    </w:tbl>
    <w:p w14:paraId="6616AEF0" w14:textId="77777777" w:rsidR="003F3586" w:rsidRPr="003F3586" w:rsidRDefault="003F3586" w:rsidP="00CA5CB3">
      <w:pPr>
        <w:spacing w:line="360" w:lineRule="auto"/>
        <w:jc w:val="both"/>
        <w:rPr>
          <w:rFonts w:ascii="Times New Roman" w:hAnsi="Times New Roman" w:cs="Times New Roman"/>
        </w:rPr>
      </w:pPr>
      <w:r w:rsidRPr="003F3586">
        <w:rPr>
          <w:rFonts w:ascii="Times New Roman" w:hAnsi="Times New Roman" w:cs="Times New Roman"/>
        </w:rPr>
        <w:t xml:space="preserve">Maksimalus </w:t>
      </w:r>
      <w:r w:rsidRPr="003F3586">
        <w:rPr>
          <w:rFonts w:ascii="Times New Roman" w:hAnsi="Times New Roman" w:cs="Times New Roman"/>
          <w:b/>
        </w:rPr>
        <w:t>P</w:t>
      </w:r>
      <w:r w:rsidRPr="003F3586">
        <w:rPr>
          <w:rFonts w:ascii="Times New Roman" w:hAnsi="Times New Roman" w:cs="Times New Roman"/>
        </w:rPr>
        <w:t xml:space="preserve"> kriterijaus galimas įvertinimas – 15 balų. </w:t>
      </w:r>
    </w:p>
    <w:p w14:paraId="75D4A987" w14:textId="77777777" w:rsidR="003F3586" w:rsidRPr="003F3586" w:rsidRDefault="003F3586" w:rsidP="00CA5CB3">
      <w:pPr>
        <w:pStyle w:val="Antrat2"/>
        <w:tabs>
          <w:tab w:val="left" w:pos="1418"/>
        </w:tabs>
        <w:spacing w:line="360" w:lineRule="auto"/>
        <w:ind w:left="180" w:firstLine="720"/>
        <w:jc w:val="both"/>
        <w:rPr>
          <w:rFonts w:ascii="Times New Roman" w:hAnsi="Times New Roman"/>
          <w:color w:val="auto"/>
          <w:sz w:val="21"/>
          <w:szCs w:val="21"/>
        </w:rPr>
      </w:pPr>
      <w:r w:rsidRPr="003F3586">
        <w:rPr>
          <w:rFonts w:ascii="Times New Roman" w:hAnsi="Times New Roman"/>
          <w:color w:val="auto"/>
          <w:sz w:val="21"/>
          <w:szCs w:val="21"/>
        </w:rPr>
        <w:t>Pristatymo terminas - tai laikotarpis nuo sutarties įsigaliojimo dienos iki dienos, kai automobilis yra pristatomas Perkančiajai organizacijai ir pasirašomi priėmimo-perdavimo aktai.</w:t>
      </w:r>
    </w:p>
    <w:p w14:paraId="7A789394" w14:textId="77777777" w:rsidR="003F3586" w:rsidRPr="003F3586" w:rsidRDefault="003F3586" w:rsidP="00CA5CB3">
      <w:pPr>
        <w:spacing w:line="360" w:lineRule="auto"/>
        <w:jc w:val="both"/>
        <w:rPr>
          <w:rFonts w:ascii="Times New Roman" w:hAnsi="Times New Roman" w:cs="Times New Roman"/>
          <w:b/>
          <w:bCs/>
        </w:rPr>
      </w:pPr>
      <w:r w:rsidRPr="003F3586">
        <w:rPr>
          <w:rFonts w:ascii="Times New Roman" w:hAnsi="Times New Roman" w:cs="Times New Roman"/>
          <w:b/>
          <w:bCs/>
        </w:rPr>
        <w:t xml:space="preserve">Prekė turi būti pristatyta ne vėliau kaip per Pardavėjo nurodytą Prekių pristatymo terminą, skaičiuojant kalendorinėmis dienomis nuo Sutarties pasirašymo dienos. Pardavėjui nepateikus Sutarties nuostatas atitinkančių prekių per nurodytą pristatymo terminą, </w:t>
      </w:r>
      <w:r w:rsidRPr="003F3586">
        <w:rPr>
          <w:rFonts w:ascii="Times New Roman" w:hAnsi="Times New Roman" w:cs="Times New Roman"/>
          <w:b/>
          <w:bCs/>
          <w:i/>
        </w:rPr>
        <w:t>Pardavėjas Pirkėjui moka 300 (trijų šimtų )eurų baudą</w:t>
      </w:r>
      <w:r w:rsidRPr="003F3586">
        <w:rPr>
          <w:rFonts w:ascii="Times New Roman" w:hAnsi="Times New Roman" w:cs="Times New Roman"/>
          <w:b/>
          <w:bCs/>
        </w:rPr>
        <w:t xml:space="preserve"> už kiekvieną pavėluotą kalendorinę dieną iki tol, kol pristatys Prekę į Perkančiosios organizacijos buveinę.</w:t>
      </w:r>
    </w:p>
    <w:p w14:paraId="7EC29890" w14:textId="77777777" w:rsidR="003F3586" w:rsidRPr="003F3586" w:rsidRDefault="003F3586" w:rsidP="00CA5CB3">
      <w:pPr>
        <w:pStyle w:val="Antrat2"/>
        <w:numPr>
          <w:ilvl w:val="0"/>
          <w:numId w:val="3"/>
        </w:numPr>
        <w:tabs>
          <w:tab w:val="left" w:pos="1418"/>
        </w:tabs>
        <w:spacing w:after="120" w:line="360" w:lineRule="auto"/>
        <w:ind w:left="215" w:hanging="357"/>
        <w:jc w:val="both"/>
        <w:rPr>
          <w:rFonts w:ascii="Times New Roman" w:hAnsi="Times New Roman"/>
          <w:color w:val="auto"/>
          <w:sz w:val="21"/>
          <w:szCs w:val="21"/>
        </w:rPr>
      </w:pPr>
      <w:r w:rsidRPr="003F3586">
        <w:rPr>
          <w:rFonts w:ascii="Times New Roman" w:hAnsi="Times New Roman"/>
          <w:bCs/>
          <w:color w:val="auto"/>
          <w:kern w:val="1"/>
          <w:sz w:val="21"/>
          <w:szCs w:val="21"/>
          <w:lang w:eastAsia="ar-SA"/>
        </w:rPr>
        <w:t>Techninių parametrų (</w:t>
      </w:r>
      <w:r w:rsidRPr="003F3586">
        <w:rPr>
          <w:rFonts w:ascii="Times New Roman" w:hAnsi="Times New Roman"/>
          <w:b/>
          <w:color w:val="auto"/>
          <w:sz w:val="21"/>
          <w:szCs w:val="21"/>
        </w:rPr>
        <w:t>T)</w:t>
      </w:r>
      <w:r w:rsidRPr="003F3586">
        <w:rPr>
          <w:rFonts w:ascii="Times New Roman" w:hAnsi="Times New Roman"/>
          <w:color w:val="auto"/>
          <w:sz w:val="21"/>
          <w:szCs w:val="21"/>
        </w:rPr>
        <w:t xml:space="preserve"> vertinimo tvarka. Perkančioji organizacija už numatytus techninius parametrus skiria balus: </w:t>
      </w:r>
    </w:p>
    <w:tbl>
      <w:tblPr>
        <w:tblW w:w="87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5712"/>
        <w:gridCol w:w="1250"/>
        <w:gridCol w:w="1250"/>
      </w:tblGrid>
      <w:tr w:rsidR="003F3586" w:rsidRPr="003F3586" w14:paraId="728FB1AD" w14:textId="77777777" w:rsidTr="002735D8">
        <w:trPr>
          <w:trHeight w:val="1182"/>
        </w:trPr>
        <w:tc>
          <w:tcPr>
            <w:tcW w:w="543" w:type="dxa"/>
            <w:tcBorders>
              <w:top w:val="single" w:sz="4" w:space="0" w:color="auto"/>
              <w:left w:val="single" w:sz="4" w:space="0" w:color="auto"/>
              <w:bottom w:val="single" w:sz="4" w:space="0" w:color="auto"/>
              <w:right w:val="single" w:sz="4" w:space="0" w:color="auto"/>
            </w:tcBorders>
            <w:hideMark/>
          </w:tcPr>
          <w:p w14:paraId="0A63B9A3"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rPr>
              <w:t>Eil. Nr.</w:t>
            </w:r>
          </w:p>
        </w:tc>
        <w:tc>
          <w:tcPr>
            <w:tcW w:w="5712" w:type="dxa"/>
            <w:tcBorders>
              <w:top w:val="single" w:sz="4" w:space="0" w:color="auto"/>
              <w:left w:val="single" w:sz="4" w:space="0" w:color="auto"/>
              <w:bottom w:val="single" w:sz="4" w:space="0" w:color="auto"/>
              <w:right w:val="single" w:sz="4" w:space="0" w:color="auto"/>
            </w:tcBorders>
            <w:hideMark/>
          </w:tcPr>
          <w:p w14:paraId="2ED5564B"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proofErr w:type="spellStart"/>
            <w:r w:rsidRPr="003F3586">
              <w:rPr>
                <w:rFonts w:ascii="Times New Roman" w:eastAsia="Times New Roman" w:hAnsi="Times New Roman" w:cs="Times New Roman"/>
                <w:lang w:val="en-US"/>
              </w:rPr>
              <w:t>Aprašymas</w:t>
            </w:r>
            <w:proofErr w:type="spellEnd"/>
          </w:p>
        </w:tc>
        <w:tc>
          <w:tcPr>
            <w:tcW w:w="1250" w:type="dxa"/>
            <w:tcBorders>
              <w:top w:val="single" w:sz="4" w:space="0" w:color="auto"/>
              <w:left w:val="single" w:sz="4" w:space="0" w:color="auto"/>
              <w:bottom w:val="single" w:sz="4" w:space="0" w:color="auto"/>
              <w:right w:val="single" w:sz="4" w:space="0" w:color="auto"/>
            </w:tcBorders>
          </w:tcPr>
          <w:p w14:paraId="495C37F0"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proofErr w:type="spellStart"/>
            <w:r w:rsidRPr="003F3586">
              <w:rPr>
                <w:rFonts w:ascii="Times New Roman" w:eastAsia="Times New Roman" w:hAnsi="Times New Roman" w:cs="Times New Roman"/>
                <w:lang w:val="en-US"/>
              </w:rPr>
              <w:t>Lyg</w:t>
            </w:r>
            <w:proofErr w:type="spellEnd"/>
            <w:r w:rsidRPr="003F3586">
              <w:rPr>
                <w:rFonts w:ascii="Times New Roman" w:eastAsia="Times New Roman" w:hAnsi="Times New Roman" w:cs="Times New Roman"/>
                <w:lang w:val="en-US"/>
              </w:rPr>
              <w:t xml:space="preserve">. </w:t>
            </w:r>
            <w:proofErr w:type="spellStart"/>
            <w:r w:rsidRPr="003F3586">
              <w:rPr>
                <w:rFonts w:ascii="Times New Roman" w:eastAsia="Times New Roman" w:hAnsi="Times New Roman" w:cs="Times New Roman"/>
                <w:lang w:val="en-US"/>
              </w:rPr>
              <w:t>Svoris</w:t>
            </w:r>
            <w:proofErr w:type="spellEnd"/>
            <w:r w:rsidRPr="003F3586">
              <w:rPr>
                <w:rFonts w:ascii="Times New Roman" w:eastAsia="Times New Roman" w:hAnsi="Times New Roman" w:cs="Times New Roman"/>
                <w:lang w:val="en-US"/>
              </w:rPr>
              <w:t xml:space="preserve">, </w:t>
            </w:r>
            <w:proofErr w:type="spellStart"/>
            <w:r w:rsidRPr="003F3586">
              <w:rPr>
                <w:rFonts w:ascii="Times New Roman" w:eastAsia="Times New Roman" w:hAnsi="Times New Roman" w:cs="Times New Roman"/>
                <w:lang w:val="en-US"/>
              </w:rPr>
              <w:t>balais</w:t>
            </w:r>
            <w:proofErr w:type="spellEnd"/>
          </w:p>
        </w:tc>
        <w:tc>
          <w:tcPr>
            <w:tcW w:w="1250" w:type="dxa"/>
            <w:tcBorders>
              <w:top w:val="single" w:sz="4" w:space="0" w:color="auto"/>
              <w:left w:val="single" w:sz="4" w:space="0" w:color="auto"/>
              <w:bottom w:val="single" w:sz="4" w:space="0" w:color="auto"/>
              <w:right w:val="single" w:sz="4" w:space="0" w:color="auto"/>
            </w:tcBorders>
            <w:hideMark/>
          </w:tcPr>
          <w:p w14:paraId="71DAD0F8"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proofErr w:type="spellStart"/>
            <w:r w:rsidRPr="003F3586">
              <w:rPr>
                <w:rFonts w:ascii="Times New Roman" w:eastAsia="Times New Roman" w:hAnsi="Times New Roman" w:cs="Times New Roman"/>
                <w:lang w:val="en-US"/>
              </w:rPr>
              <w:t>Tiekėjas</w:t>
            </w:r>
            <w:proofErr w:type="spellEnd"/>
            <w:r w:rsidRPr="003F3586">
              <w:rPr>
                <w:rFonts w:ascii="Times New Roman" w:eastAsia="Times New Roman" w:hAnsi="Times New Roman" w:cs="Times New Roman"/>
                <w:lang w:val="en-US"/>
              </w:rPr>
              <w:t xml:space="preserve"> </w:t>
            </w:r>
            <w:proofErr w:type="spellStart"/>
            <w:r w:rsidRPr="003F3586">
              <w:rPr>
                <w:rFonts w:ascii="Times New Roman" w:eastAsia="Times New Roman" w:hAnsi="Times New Roman" w:cs="Times New Roman"/>
                <w:lang w:val="en-US"/>
              </w:rPr>
              <w:t>nurodo</w:t>
            </w:r>
            <w:proofErr w:type="spellEnd"/>
            <w:r w:rsidRPr="003F3586">
              <w:rPr>
                <w:rFonts w:ascii="Times New Roman" w:eastAsia="Times New Roman" w:hAnsi="Times New Roman" w:cs="Times New Roman"/>
                <w:lang w:val="en-US"/>
              </w:rPr>
              <w:t xml:space="preserve"> TAIP/NE</w:t>
            </w:r>
          </w:p>
        </w:tc>
      </w:tr>
      <w:tr w:rsidR="003F3586" w:rsidRPr="003F3586" w14:paraId="623F7F66" w14:textId="77777777" w:rsidTr="002735D8">
        <w:trPr>
          <w:trHeight w:val="387"/>
        </w:trPr>
        <w:tc>
          <w:tcPr>
            <w:tcW w:w="543" w:type="dxa"/>
            <w:tcBorders>
              <w:top w:val="single" w:sz="4" w:space="0" w:color="auto"/>
              <w:left w:val="single" w:sz="4" w:space="0" w:color="auto"/>
              <w:bottom w:val="single" w:sz="4" w:space="0" w:color="auto"/>
              <w:right w:val="single" w:sz="4" w:space="0" w:color="auto"/>
            </w:tcBorders>
          </w:tcPr>
          <w:p w14:paraId="0DA03628" w14:textId="77777777" w:rsidR="003F3586" w:rsidRPr="003F3586" w:rsidRDefault="003F3586" w:rsidP="002735D8">
            <w:pPr>
              <w:snapToGrid w:val="0"/>
              <w:spacing w:after="0" w:line="240" w:lineRule="auto"/>
              <w:jc w:val="both"/>
              <w:rPr>
                <w:rFonts w:ascii="Times New Roman" w:eastAsia="Times New Roman" w:hAnsi="Times New Roman" w:cs="Times New Roman"/>
                <w:lang w:val="ru-RU"/>
              </w:rPr>
            </w:pPr>
            <w:r w:rsidRPr="003F3586">
              <w:rPr>
                <w:rFonts w:ascii="Times New Roman" w:eastAsia="Times New Roman" w:hAnsi="Times New Roman" w:cs="Times New Roman"/>
                <w:lang w:val="ru-RU"/>
              </w:rPr>
              <w:lastRenderedPageBreak/>
              <w:t>1</w:t>
            </w:r>
          </w:p>
        </w:tc>
        <w:tc>
          <w:tcPr>
            <w:tcW w:w="5712" w:type="dxa"/>
            <w:tcBorders>
              <w:top w:val="single" w:sz="4" w:space="0" w:color="auto"/>
              <w:left w:val="single" w:sz="4" w:space="0" w:color="auto"/>
              <w:bottom w:val="single" w:sz="4" w:space="0" w:color="auto"/>
              <w:right w:val="single" w:sz="4" w:space="0" w:color="auto"/>
            </w:tcBorders>
          </w:tcPr>
          <w:p w14:paraId="564A5D31"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proofErr w:type="spellStart"/>
            <w:r w:rsidRPr="003F3586">
              <w:rPr>
                <w:rFonts w:ascii="Times New Roman" w:eastAsia="Times New Roman" w:hAnsi="Times New Roman" w:cs="Times New Roman"/>
                <w:bCs/>
                <w:lang w:val="en-US" w:eastAsia="en-GB"/>
              </w:rPr>
              <w:t>Variklis</w:t>
            </w:r>
            <w:proofErr w:type="spellEnd"/>
            <w:r w:rsidRPr="003F3586">
              <w:rPr>
                <w:rFonts w:ascii="Times New Roman" w:eastAsia="Times New Roman" w:hAnsi="Times New Roman" w:cs="Times New Roman"/>
                <w:bCs/>
                <w:lang w:val="en-US" w:eastAsia="en-GB"/>
              </w:rPr>
              <w:t xml:space="preserve"> </w:t>
            </w:r>
            <w:proofErr w:type="spellStart"/>
            <w:r w:rsidRPr="003F3586">
              <w:rPr>
                <w:rFonts w:ascii="Times New Roman" w:eastAsia="Times New Roman" w:hAnsi="Times New Roman" w:cs="Times New Roman"/>
                <w:bCs/>
                <w:lang w:val="en-US" w:eastAsia="en-GB"/>
              </w:rPr>
              <w:t>dyzelinis</w:t>
            </w:r>
            <w:proofErr w:type="spellEnd"/>
            <w:r w:rsidRPr="003F3586">
              <w:rPr>
                <w:rFonts w:ascii="Times New Roman" w:eastAsia="Times New Roman" w:hAnsi="Times New Roman" w:cs="Times New Roman"/>
                <w:bCs/>
                <w:lang w:val="en-US" w:eastAsia="en-GB"/>
              </w:rPr>
              <w:t xml:space="preserve">, ne </w:t>
            </w:r>
            <w:proofErr w:type="spellStart"/>
            <w:r w:rsidRPr="003F3586">
              <w:rPr>
                <w:rFonts w:ascii="Times New Roman" w:eastAsia="Times New Roman" w:hAnsi="Times New Roman" w:cs="Times New Roman"/>
                <w:bCs/>
                <w:lang w:val="en-US" w:eastAsia="en-GB"/>
              </w:rPr>
              <w:t>mažiau</w:t>
            </w:r>
            <w:proofErr w:type="spellEnd"/>
            <w:r w:rsidRPr="003F3586">
              <w:rPr>
                <w:rFonts w:ascii="Times New Roman" w:eastAsia="Times New Roman" w:hAnsi="Times New Roman" w:cs="Times New Roman"/>
                <w:bCs/>
                <w:lang w:val="en-US" w:eastAsia="en-GB"/>
              </w:rPr>
              <w:t xml:space="preserve"> 350 AG</w:t>
            </w:r>
          </w:p>
        </w:tc>
        <w:tc>
          <w:tcPr>
            <w:tcW w:w="1250" w:type="dxa"/>
            <w:tcBorders>
              <w:top w:val="single" w:sz="4" w:space="0" w:color="auto"/>
              <w:left w:val="single" w:sz="4" w:space="0" w:color="auto"/>
              <w:bottom w:val="single" w:sz="4" w:space="0" w:color="auto"/>
              <w:right w:val="single" w:sz="4" w:space="0" w:color="auto"/>
            </w:tcBorders>
          </w:tcPr>
          <w:p w14:paraId="7DE617A2"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rPr>
              <w:t>1</w:t>
            </w:r>
          </w:p>
        </w:tc>
        <w:tc>
          <w:tcPr>
            <w:tcW w:w="1250" w:type="dxa"/>
            <w:tcBorders>
              <w:top w:val="single" w:sz="4" w:space="0" w:color="auto"/>
              <w:left w:val="single" w:sz="4" w:space="0" w:color="auto"/>
              <w:bottom w:val="single" w:sz="4" w:space="0" w:color="auto"/>
              <w:right w:val="single" w:sz="4" w:space="0" w:color="auto"/>
            </w:tcBorders>
          </w:tcPr>
          <w:p w14:paraId="7F25A533"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p>
        </w:tc>
      </w:tr>
      <w:tr w:rsidR="003F3586" w:rsidRPr="003F3586" w14:paraId="03E2BC40" w14:textId="77777777" w:rsidTr="002735D8">
        <w:trPr>
          <w:trHeight w:val="365"/>
        </w:trPr>
        <w:tc>
          <w:tcPr>
            <w:tcW w:w="543" w:type="dxa"/>
            <w:tcBorders>
              <w:top w:val="single" w:sz="4" w:space="0" w:color="auto"/>
              <w:left w:val="single" w:sz="4" w:space="0" w:color="auto"/>
              <w:bottom w:val="single" w:sz="4" w:space="0" w:color="auto"/>
              <w:right w:val="single" w:sz="4" w:space="0" w:color="auto"/>
            </w:tcBorders>
          </w:tcPr>
          <w:p w14:paraId="39075F38"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rPr>
              <w:t>2</w:t>
            </w:r>
          </w:p>
        </w:tc>
        <w:tc>
          <w:tcPr>
            <w:tcW w:w="5712" w:type="dxa"/>
            <w:tcBorders>
              <w:top w:val="single" w:sz="4" w:space="0" w:color="auto"/>
              <w:left w:val="single" w:sz="4" w:space="0" w:color="auto"/>
              <w:bottom w:val="single" w:sz="4" w:space="0" w:color="auto"/>
              <w:right w:val="single" w:sz="4" w:space="0" w:color="auto"/>
            </w:tcBorders>
          </w:tcPr>
          <w:p w14:paraId="6ADCC826" w14:textId="77777777" w:rsidR="003F3586" w:rsidRPr="003F3586" w:rsidRDefault="003F3586" w:rsidP="002735D8">
            <w:pPr>
              <w:snapToGrid w:val="0"/>
              <w:spacing w:after="0" w:line="240" w:lineRule="auto"/>
              <w:jc w:val="both"/>
              <w:rPr>
                <w:rFonts w:ascii="Times New Roman" w:eastAsia="Times New Roman" w:hAnsi="Times New Roman" w:cs="Times New Roman"/>
                <w:w w:val="105"/>
                <w:lang w:val="en-US" w:eastAsia="en-GB"/>
              </w:rPr>
            </w:pPr>
            <w:proofErr w:type="spellStart"/>
            <w:r w:rsidRPr="003F3586">
              <w:rPr>
                <w:rFonts w:ascii="Times New Roman" w:eastAsia="Times New Roman" w:hAnsi="Times New Roman" w:cs="Times New Roman"/>
                <w:bCs/>
                <w:lang w:val="en-US" w:eastAsia="en-GB"/>
              </w:rPr>
              <w:t>Atliekų</w:t>
            </w:r>
            <w:proofErr w:type="spellEnd"/>
            <w:r w:rsidRPr="003F3586">
              <w:rPr>
                <w:rFonts w:ascii="Times New Roman" w:eastAsia="Times New Roman" w:hAnsi="Times New Roman" w:cs="Times New Roman"/>
                <w:bCs/>
                <w:lang w:val="en-US" w:eastAsia="en-GB"/>
              </w:rPr>
              <w:t xml:space="preserve"> </w:t>
            </w:r>
            <w:proofErr w:type="spellStart"/>
            <w:r w:rsidRPr="003F3586">
              <w:rPr>
                <w:rFonts w:ascii="Times New Roman" w:eastAsia="Times New Roman" w:hAnsi="Times New Roman" w:cs="Times New Roman"/>
                <w:bCs/>
                <w:lang w:val="en-US" w:eastAsia="en-GB"/>
              </w:rPr>
              <w:t>suspaudimas</w:t>
            </w:r>
            <w:proofErr w:type="spellEnd"/>
            <w:r w:rsidRPr="003F3586">
              <w:rPr>
                <w:rFonts w:ascii="Times New Roman" w:eastAsia="Times New Roman" w:hAnsi="Times New Roman" w:cs="Times New Roman"/>
                <w:bCs/>
                <w:lang w:val="en-US" w:eastAsia="en-GB"/>
              </w:rPr>
              <w:t xml:space="preserve"> 6:1</w:t>
            </w:r>
          </w:p>
        </w:tc>
        <w:tc>
          <w:tcPr>
            <w:tcW w:w="1250" w:type="dxa"/>
            <w:tcBorders>
              <w:top w:val="single" w:sz="4" w:space="0" w:color="auto"/>
              <w:left w:val="single" w:sz="4" w:space="0" w:color="auto"/>
              <w:bottom w:val="single" w:sz="4" w:space="0" w:color="auto"/>
              <w:right w:val="single" w:sz="4" w:space="0" w:color="auto"/>
            </w:tcBorders>
          </w:tcPr>
          <w:p w14:paraId="32F74DB8"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rPr>
              <w:t>2</w:t>
            </w:r>
          </w:p>
        </w:tc>
        <w:tc>
          <w:tcPr>
            <w:tcW w:w="1250" w:type="dxa"/>
            <w:tcBorders>
              <w:top w:val="single" w:sz="4" w:space="0" w:color="auto"/>
              <w:left w:val="single" w:sz="4" w:space="0" w:color="auto"/>
              <w:bottom w:val="single" w:sz="4" w:space="0" w:color="auto"/>
              <w:right w:val="single" w:sz="4" w:space="0" w:color="auto"/>
            </w:tcBorders>
          </w:tcPr>
          <w:p w14:paraId="546D65AF"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p>
        </w:tc>
      </w:tr>
      <w:tr w:rsidR="003F3586" w:rsidRPr="003F3586" w14:paraId="150E0636" w14:textId="77777777" w:rsidTr="002735D8">
        <w:trPr>
          <w:trHeight w:val="1182"/>
        </w:trPr>
        <w:tc>
          <w:tcPr>
            <w:tcW w:w="543" w:type="dxa"/>
            <w:tcBorders>
              <w:top w:val="single" w:sz="4" w:space="0" w:color="auto"/>
              <w:left w:val="single" w:sz="4" w:space="0" w:color="auto"/>
              <w:bottom w:val="single" w:sz="4" w:space="0" w:color="auto"/>
              <w:right w:val="single" w:sz="4" w:space="0" w:color="auto"/>
            </w:tcBorders>
          </w:tcPr>
          <w:p w14:paraId="2C5C9647"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rPr>
              <w:t>3</w:t>
            </w:r>
          </w:p>
        </w:tc>
        <w:tc>
          <w:tcPr>
            <w:tcW w:w="5712" w:type="dxa"/>
            <w:tcBorders>
              <w:top w:val="single" w:sz="4" w:space="0" w:color="auto"/>
              <w:left w:val="single" w:sz="4" w:space="0" w:color="auto"/>
              <w:bottom w:val="single" w:sz="4" w:space="0" w:color="auto"/>
              <w:right w:val="single" w:sz="4" w:space="0" w:color="auto"/>
            </w:tcBorders>
            <w:vAlign w:val="center"/>
            <w:hideMark/>
          </w:tcPr>
          <w:p w14:paraId="76FDF004"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eastAsia="en-GB"/>
              </w:rPr>
              <w:t>Turi</w:t>
            </w:r>
            <w:r w:rsidRPr="003F3586">
              <w:rPr>
                <w:rFonts w:ascii="Times New Roman" w:eastAsia="Times New Roman" w:hAnsi="Times New Roman" w:cs="Times New Roman"/>
                <w:lang w:val="ru-RU" w:eastAsia="en-GB"/>
              </w:rPr>
              <w:t xml:space="preserve"> </w:t>
            </w:r>
            <w:r w:rsidRPr="003F3586">
              <w:rPr>
                <w:rFonts w:ascii="Times New Roman" w:eastAsia="Times New Roman" w:hAnsi="Times New Roman" w:cs="Times New Roman"/>
                <w:lang w:val="en-US" w:eastAsia="en-GB"/>
              </w:rPr>
              <w:t>b</w:t>
            </w:r>
            <w:r w:rsidRPr="003F3586">
              <w:rPr>
                <w:rFonts w:ascii="Times New Roman" w:eastAsia="Times New Roman" w:hAnsi="Times New Roman" w:cs="Times New Roman"/>
                <w:lang w:val="ru-RU" w:eastAsia="en-GB"/>
              </w:rPr>
              <w:t>ū</w:t>
            </w:r>
            <w:proofErr w:type="spellStart"/>
            <w:r w:rsidRPr="003F3586">
              <w:rPr>
                <w:rFonts w:ascii="Times New Roman" w:eastAsia="Times New Roman" w:hAnsi="Times New Roman" w:cs="Times New Roman"/>
                <w:lang w:val="en-US" w:eastAsia="en-GB"/>
              </w:rPr>
              <w:t>ti</w:t>
            </w:r>
            <w:proofErr w:type="spellEnd"/>
            <w:r w:rsidRPr="003F3586">
              <w:rPr>
                <w:rFonts w:ascii="Times New Roman" w:eastAsia="Times New Roman" w:hAnsi="Times New Roman" w:cs="Times New Roman"/>
                <w:lang w:val="ru-RU" w:eastAsia="en-GB"/>
              </w:rPr>
              <w:t xml:space="preserve"> </w:t>
            </w:r>
            <w:proofErr w:type="spellStart"/>
            <w:r w:rsidRPr="003F3586">
              <w:rPr>
                <w:rFonts w:ascii="Times New Roman" w:eastAsia="Times New Roman" w:hAnsi="Times New Roman" w:cs="Times New Roman"/>
                <w:lang w:val="en-US" w:eastAsia="en-GB"/>
              </w:rPr>
              <w:t>automatin</w:t>
            </w:r>
            <w:proofErr w:type="spellEnd"/>
            <w:r w:rsidRPr="003F3586">
              <w:rPr>
                <w:rFonts w:ascii="Times New Roman" w:eastAsia="Times New Roman" w:hAnsi="Times New Roman" w:cs="Times New Roman"/>
                <w:lang w:val="ru-RU" w:eastAsia="en-GB"/>
              </w:rPr>
              <w:t xml:space="preserve">ė </w:t>
            </w:r>
            <w:proofErr w:type="spellStart"/>
            <w:r w:rsidRPr="003F3586">
              <w:rPr>
                <w:rFonts w:ascii="Times New Roman" w:eastAsia="Times New Roman" w:hAnsi="Times New Roman" w:cs="Times New Roman"/>
                <w:lang w:val="en-US" w:eastAsia="en-GB"/>
              </w:rPr>
              <w:t>konteineri</w:t>
            </w:r>
            <w:proofErr w:type="spellEnd"/>
            <w:r w:rsidRPr="003F3586">
              <w:rPr>
                <w:rFonts w:ascii="Times New Roman" w:eastAsia="Times New Roman" w:hAnsi="Times New Roman" w:cs="Times New Roman"/>
                <w:lang w:val="ru-RU" w:eastAsia="en-GB"/>
              </w:rPr>
              <w:t xml:space="preserve">ų </w:t>
            </w:r>
            <w:proofErr w:type="spellStart"/>
            <w:r w:rsidRPr="003F3586">
              <w:rPr>
                <w:rFonts w:ascii="Times New Roman" w:eastAsia="Times New Roman" w:hAnsi="Times New Roman" w:cs="Times New Roman"/>
                <w:lang w:val="en-US" w:eastAsia="en-GB"/>
              </w:rPr>
              <w:t>papurtimo</w:t>
            </w:r>
            <w:proofErr w:type="spellEnd"/>
            <w:r w:rsidRPr="003F3586">
              <w:rPr>
                <w:rFonts w:ascii="Times New Roman" w:eastAsia="Times New Roman" w:hAnsi="Times New Roman" w:cs="Times New Roman"/>
                <w:lang w:val="ru-RU" w:eastAsia="en-GB"/>
              </w:rPr>
              <w:t xml:space="preserve"> </w:t>
            </w:r>
            <w:proofErr w:type="spellStart"/>
            <w:r w:rsidRPr="003F3586">
              <w:rPr>
                <w:rFonts w:ascii="Times New Roman" w:eastAsia="Times New Roman" w:hAnsi="Times New Roman" w:cs="Times New Roman"/>
                <w:lang w:val="en-US" w:eastAsia="en-GB"/>
              </w:rPr>
              <w:t>funkcija</w:t>
            </w:r>
            <w:proofErr w:type="spellEnd"/>
            <w:r w:rsidRPr="003F3586">
              <w:rPr>
                <w:rFonts w:ascii="Times New Roman" w:eastAsia="Times New Roman" w:hAnsi="Times New Roman" w:cs="Times New Roman"/>
                <w:lang w:val="ru-RU" w:eastAsia="en-GB"/>
              </w:rPr>
              <w:t xml:space="preserve"> </w:t>
            </w:r>
            <w:r w:rsidRPr="003F3586">
              <w:rPr>
                <w:rFonts w:ascii="Times New Roman" w:eastAsia="Times New Roman" w:hAnsi="Times New Roman" w:cs="Times New Roman"/>
                <w:lang w:val="en-US" w:eastAsia="en-GB"/>
              </w:rPr>
              <w:t>be</w:t>
            </w:r>
            <w:r w:rsidRPr="003F3586">
              <w:rPr>
                <w:rFonts w:ascii="Times New Roman" w:eastAsia="Times New Roman" w:hAnsi="Times New Roman" w:cs="Times New Roman"/>
                <w:lang w:val="ru-RU" w:eastAsia="en-GB"/>
              </w:rPr>
              <w:t xml:space="preserve"> </w:t>
            </w:r>
            <w:proofErr w:type="spellStart"/>
            <w:r w:rsidRPr="003F3586">
              <w:rPr>
                <w:rFonts w:ascii="Times New Roman" w:eastAsia="Times New Roman" w:hAnsi="Times New Roman" w:cs="Times New Roman"/>
                <w:lang w:val="en-US" w:eastAsia="en-GB"/>
              </w:rPr>
              <w:t>operatoriaus</w:t>
            </w:r>
            <w:proofErr w:type="spellEnd"/>
            <w:r w:rsidRPr="003F3586">
              <w:rPr>
                <w:rFonts w:ascii="Times New Roman" w:eastAsia="Times New Roman" w:hAnsi="Times New Roman" w:cs="Times New Roman"/>
                <w:lang w:val="ru-RU" w:eastAsia="en-GB"/>
              </w:rPr>
              <w:t xml:space="preserve"> į</w:t>
            </w:r>
            <w:proofErr w:type="spellStart"/>
            <w:r w:rsidRPr="003F3586">
              <w:rPr>
                <w:rFonts w:ascii="Times New Roman" w:eastAsia="Times New Roman" w:hAnsi="Times New Roman" w:cs="Times New Roman"/>
                <w:lang w:val="en-US" w:eastAsia="en-GB"/>
              </w:rPr>
              <w:t>siki</w:t>
            </w:r>
            <w:proofErr w:type="spellEnd"/>
            <w:r w:rsidRPr="003F3586">
              <w:rPr>
                <w:rFonts w:ascii="Times New Roman" w:eastAsia="Times New Roman" w:hAnsi="Times New Roman" w:cs="Times New Roman"/>
                <w:lang w:val="ru-RU" w:eastAsia="en-GB"/>
              </w:rPr>
              <w:t>š</w:t>
            </w:r>
            <w:r w:rsidRPr="003F3586">
              <w:rPr>
                <w:rFonts w:ascii="Times New Roman" w:eastAsia="Times New Roman" w:hAnsi="Times New Roman" w:cs="Times New Roman"/>
                <w:lang w:val="en-US" w:eastAsia="en-GB"/>
              </w:rPr>
              <w:t>imo</w:t>
            </w:r>
            <w:r w:rsidRPr="003F3586">
              <w:rPr>
                <w:rFonts w:ascii="Times New Roman" w:eastAsia="Times New Roman" w:hAnsi="Times New Roman" w:cs="Times New Roman"/>
                <w:lang w:val="ru-RU" w:eastAsia="en-GB"/>
              </w:rPr>
              <w:t xml:space="preserve">. </w:t>
            </w:r>
            <w:proofErr w:type="spellStart"/>
            <w:r w:rsidRPr="003F3586">
              <w:rPr>
                <w:rFonts w:ascii="Times New Roman" w:eastAsia="Times New Roman" w:hAnsi="Times New Roman" w:cs="Times New Roman"/>
                <w:lang w:val="en-US" w:eastAsia="en-GB"/>
              </w:rPr>
              <w:t>Operatorius</w:t>
            </w:r>
            <w:proofErr w:type="spellEnd"/>
            <w:r w:rsidRPr="003F3586">
              <w:rPr>
                <w:rFonts w:ascii="Times New Roman" w:eastAsia="Times New Roman" w:hAnsi="Times New Roman" w:cs="Times New Roman"/>
                <w:lang w:val="en-US" w:eastAsia="en-GB"/>
              </w:rPr>
              <w:t xml:space="preserve"> </w:t>
            </w:r>
            <w:proofErr w:type="spellStart"/>
            <w:r w:rsidRPr="003F3586">
              <w:rPr>
                <w:rFonts w:ascii="Times New Roman" w:eastAsia="Times New Roman" w:hAnsi="Times New Roman" w:cs="Times New Roman"/>
                <w:lang w:val="en-US" w:eastAsia="en-GB"/>
              </w:rPr>
              <w:t>turi</w:t>
            </w:r>
            <w:proofErr w:type="spellEnd"/>
            <w:r w:rsidRPr="003F3586">
              <w:rPr>
                <w:rFonts w:ascii="Times New Roman" w:eastAsia="Times New Roman" w:hAnsi="Times New Roman" w:cs="Times New Roman"/>
                <w:lang w:val="en-US" w:eastAsia="en-GB"/>
              </w:rPr>
              <w:t xml:space="preserve"> </w:t>
            </w:r>
            <w:proofErr w:type="spellStart"/>
            <w:r w:rsidRPr="003F3586">
              <w:rPr>
                <w:rFonts w:ascii="Times New Roman" w:eastAsia="Times New Roman" w:hAnsi="Times New Roman" w:cs="Times New Roman"/>
                <w:lang w:val="en-US" w:eastAsia="en-GB"/>
              </w:rPr>
              <w:t>turėti</w:t>
            </w:r>
            <w:proofErr w:type="spellEnd"/>
            <w:r w:rsidRPr="003F3586">
              <w:rPr>
                <w:rFonts w:ascii="Times New Roman" w:eastAsia="Times New Roman" w:hAnsi="Times New Roman" w:cs="Times New Roman"/>
                <w:lang w:val="en-US" w:eastAsia="en-GB"/>
              </w:rPr>
              <w:t xml:space="preserve"> </w:t>
            </w:r>
            <w:proofErr w:type="spellStart"/>
            <w:r w:rsidRPr="003F3586">
              <w:rPr>
                <w:rFonts w:ascii="Times New Roman" w:eastAsia="Times New Roman" w:hAnsi="Times New Roman" w:cs="Times New Roman"/>
                <w:lang w:val="en-US" w:eastAsia="en-GB"/>
              </w:rPr>
              <w:t>galimybę</w:t>
            </w:r>
            <w:proofErr w:type="spellEnd"/>
            <w:r w:rsidRPr="003F3586">
              <w:rPr>
                <w:rFonts w:ascii="Times New Roman" w:eastAsia="Times New Roman" w:hAnsi="Times New Roman" w:cs="Times New Roman"/>
                <w:lang w:val="en-US" w:eastAsia="en-GB"/>
              </w:rPr>
              <w:t xml:space="preserve"> </w:t>
            </w:r>
            <w:proofErr w:type="spellStart"/>
            <w:r w:rsidRPr="003F3586">
              <w:rPr>
                <w:rFonts w:ascii="Times New Roman" w:eastAsia="Times New Roman" w:hAnsi="Times New Roman" w:cs="Times New Roman"/>
                <w:lang w:val="en-US" w:eastAsia="en-GB"/>
              </w:rPr>
              <w:t>rankiniu</w:t>
            </w:r>
            <w:proofErr w:type="spellEnd"/>
            <w:r w:rsidRPr="003F3586">
              <w:rPr>
                <w:rFonts w:ascii="Times New Roman" w:eastAsia="Times New Roman" w:hAnsi="Times New Roman" w:cs="Times New Roman"/>
                <w:lang w:val="en-US" w:eastAsia="en-GB"/>
              </w:rPr>
              <w:t xml:space="preserve"> </w:t>
            </w:r>
            <w:proofErr w:type="spellStart"/>
            <w:r w:rsidRPr="003F3586">
              <w:rPr>
                <w:rFonts w:ascii="Times New Roman" w:eastAsia="Times New Roman" w:hAnsi="Times New Roman" w:cs="Times New Roman"/>
                <w:lang w:val="en-US" w:eastAsia="en-GB"/>
              </w:rPr>
              <w:t>būdu</w:t>
            </w:r>
            <w:proofErr w:type="spellEnd"/>
            <w:r w:rsidRPr="003F3586">
              <w:rPr>
                <w:rFonts w:ascii="Times New Roman" w:eastAsia="Times New Roman" w:hAnsi="Times New Roman" w:cs="Times New Roman"/>
                <w:lang w:val="en-US" w:eastAsia="en-GB"/>
              </w:rPr>
              <w:t xml:space="preserve"> </w:t>
            </w:r>
            <w:proofErr w:type="spellStart"/>
            <w:r w:rsidRPr="003F3586">
              <w:rPr>
                <w:rFonts w:ascii="Times New Roman" w:eastAsia="Times New Roman" w:hAnsi="Times New Roman" w:cs="Times New Roman"/>
                <w:lang w:val="en-US" w:eastAsia="en-GB"/>
              </w:rPr>
              <w:t>įjungti</w:t>
            </w:r>
            <w:proofErr w:type="spellEnd"/>
            <w:r w:rsidRPr="003F3586">
              <w:rPr>
                <w:rFonts w:ascii="Times New Roman" w:eastAsia="Times New Roman" w:hAnsi="Times New Roman" w:cs="Times New Roman"/>
                <w:lang w:val="en-US" w:eastAsia="en-GB"/>
              </w:rPr>
              <w:t xml:space="preserve"> </w:t>
            </w:r>
            <w:proofErr w:type="spellStart"/>
            <w:r w:rsidRPr="003F3586">
              <w:rPr>
                <w:rFonts w:ascii="Times New Roman" w:eastAsia="Times New Roman" w:hAnsi="Times New Roman" w:cs="Times New Roman"/>
                <w:lang w:val="en-US" w:eastAsia="en-GB"/>
              </w:rPr>
              <w:t>konteinerių</w:t>
            </w:r>
            <w:proofErr w:type="spellEnd"/>
            <w:r w:rsidRPr="003F3586">
              <w:rPr>
                <w:rFonts w:ascii="Times New Roman" w:eastAsia="Times New Roman" w:hAnsi="Times New Roman" w:cs="Times New Roman"/>
                <w:lang w:val="en-US" w:eastAsia="en-GB"/>
              </w:rPr>
              <w:t xml:space="preserve"> </w:t>
            </w:r>
            <w:proofErr w:type="spellStart"/>
            <w:r w:rsidRPr="003F3586">
              <w:rPr>
                <w:rFonts w:ascii="Times New Roman" w:eastAsia="Times New Roman" w:hAnsi="Times New Roman" w:cs="Times New Roman"/>
                <w:lang w:val="en-US" w:eastAsia="en-GB"/>
              </w:rPr>
              <w:t>papurtymą</w:t>
            </w:r>
            <w:proofErr w:type="spellEnd"/>
            <w:r w:rsidRPr="003F3586">
              <w:rPr>
                <w:rFonts w:ascii="Times New Roman" w:eastAsia="Times New Roman" w:hAnsi="Times New Roman" w:cs="Times New Roman"/>
                <w:lang w:val="en-US" w:eastAsia="en-GB"/>
              </w:rPr>
              <w:t>.</w:t>
            </w:r>
          </w:p>
        </w:tc>
        <w:tc>
          <w:tcPr>
            <w:tcW w:w="1250" w:type="dxa"/>
            <w:tcBorders>
              <w:top w:val="single" w:sz="4" w:space="0" w:color="auto"/>
              <w:left w:val="single" w:sz="4" w:space="0" w:color="auto"/>
              <w:bottom w:val="single" w:sz="4" w:space="0" w:color="auto"/>
              <w:right w:val="single" w:sz="4" w:space="0" w:color="auto"/>
            </w:tcBorders>
          </w:tcPr>
          <w:p w14:paraId="06EDBB93"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rPr>
              <w:t>1</w:t>
            </w:r>
          </w:p>
        </w:tc>
        <w:tc>
          <w:tcPr>
            <w:tcW w:w="1250" w:type="dxa"/>
            <w:tcBorders>
              <w:top w:val="single" w:sz="4" w:space="0" w:color="auto"/>
              <w:left w:val="single" w:sz="4" w:space="0" w:color="auto"/>
              <w:bottom w:val="single" w:sz="4" w:space="0" w:color="auto"/>
              <w:right w:val="single" w:sz="4" w:space="0" w:color="auto"/>
            </w:tcBorders>
          </w:tcPr>
          <w:p w14:paraId="69419C17"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p>
        </w:tc>
      </w:tr>
      <w:tr w:rsidR="003F3586" w:rsidRPr="003F3586" w14:paraId="643E52F2" w14:textId="77777777" w:rsidTr="002735D8">
        <w:trPr>
          <w:trHeight w:val="387"/>
        </w:trPr>
        <w:tc>
          <w:tcPr>
            <w:tcW w:w="543" w:type="dxa"/>
            <w:tcBorders>
              <w:top w:val="single" w:sz="4" w:space="0" w:color="auto"/>
              <w:left w:val="single" w:sz="4" w:space="0" w:color="auto"/>
              <w:bottom w:val="single" w:sz="4" w:space="0" w:color="auto"/>
              <w:right w:val="single" w:sz="4" w:space="0" w:color="auto"/>
            </w:tcBorders>
          </w:tcPr>
          <w:p w14:paraId="5610EFA7"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rPr>
              <w:t>4</w:t>
            </w:r>
          </w:p>
        </w:tc>
        <w:tc>
          <w:tcPr>
            <w:tcW w:w="5712" w:type="dxa"/>
            <w:tcBorders>
              <w:top w:val="single" w:sz="4" w:space="0" w:color="auto"/>
              <w:left w:val="single" w:sz="4" w:space="0" w:color="auto"/>
              <w:bottom w:val="single" w:sz="4" w:space="0" w:color="auto"/>
              <w:right w:val="single" w:sz="4" w:space="0" w:color="auto"/>
            </w:tcBorders>
            <w:hideMark/>
          </w:tcPr>
          <w:p w14:paraId="62C6AFAF" w14:textId="77777777" w:rsidR="003F3586" w:rsidRPr="003F3586" w:rsidRDefault="003F3586" w:rsidP="002735D8">
            <w:pPr>
              <w:snapToGrid w:val="0"/>
              <w:spacing w:after="0" w:line="240" w:lineRule="auto"/>
              <w:jc w:val="both"/>
              <w:rPr>
                <w:rFonts w:ascii="Times New Roman" w:eastAsia="Times New Roman" w:hAnsi="Times New Roman" w:cs="Times New Roman"/>
                <w:lang w:val="ru-RU" w:eastAsia="en-GB"/>
              </w:rPr>
            </w:pPr>
            <w:r w:rsidRPr="003F3586">
              <w:rPr>
                <w:rFonts w:ascii="Times New Roman" w:eastAsia="Times New Roman" w:hAnsi="Times New Roman" w:cs="Times New Roman"/>
                <w:bCs/>
                <w:lang w:val="en-US" w:eastAsia="en-GB"/>
              </w:rPr>
              <w:t>Valdymo</w:t>
            </w:r>
            <w:r w:rsidRPr="003F3586">
              <w:rPr>
                <w:rFonts w:ascii="Times New Roman" w:eastAsia="Times New Roman" w:hAnsi="Times New Roman" w:cs="Times New Roman"/>
                <w:bCs/>
                <w:lang w:val="ru-RU" w:eastAsia="en-GB"/>
              </w:rPr>
              <w:t xml:space="preserve"> </w:t>
            </w:r>
            <w:proofErr w:type="spellStart"/>
            <w:r w:rsidRPr="003F3586">
              <w:rPr>
                <w:rFonts w:ascii="Times New Roman" w:eastAsia="Times New Roman" w:hAnsi="Times New Roman" w:cs="Times New Roman"/>
                <w:bCs/>
                <w:lang w:val="en-US" w:eastAsia="en-GB"/>
              </w:rPr>
              <w:t>pult</w:t>
            </w:r>
            <w:proofErr w:type="spellEnd"/>
            <w:r w:rsidRPr="003F3586">
              <w:rPr>
                <w:rFonts w:ascii="Times New Roman" w:eastAsia="Times New Roman" w:hAnsi="Times New Roman" w:cs="Times New Roman"/>
                <w:bCs/>
                <w:lang w:val="ru-RU" w:eastAsia="en-GB"/>
              </w:rPr>
              <w:t xml:space="preserve">ų </w:t>
            </w:r>
            <w:proofErr w:type="spellStart"/>
            <w:r w:rsidRPr="003F3586">
              <w:rPr>
                <w:rFonts w:ascii="Times New Roman" w:eastAsia="Times New Roman" w:hAnsi="Times New Roman" w:cs="Times New Roman"/>
                <w:bCs/>
                <w:lang w:val="en-US" w:eastAsia="en-GB"/>
              </w:rPr>
              <w:t>a</w:t>
            </w:r>
            <w:r w:rsidRPr="003F3586">
              <w:rPr>
                <w:rFonts w:ascii="Times New Roman" w:eastAsia="Times New Roman" w:hAnsi="Times New Roman" w:cs="Times New Roman"/>
                <w:lang w:val="en-US" w:eastAsia="en-GB"/>
              </w:rPr>
              <w:t>psaugos</w:t>
            </w:r>
            <w:proofErr w:type="spellEnd"/>
            <w:r w:rsidRPr="003F3586">
              <w:rPr>
                <w:rFonts w:ascii="Times New Roman" w:eastAsia="Times New Roman" w:hAnsi="Times New Roman" w:cs="Times New Roman"/>
                <w:lang w:val="ru-RU" w:eastAsia="en-GB"/>
              </w:rPr>
              <w:t xml:space="preserve"> </w:t>
            </w:r>
            <w:proofErr w:type="spellStart"/>
            <w:r w:rsidRPr="003F3586">
              <w:rPr>
                <w:rFonts w:ascii="Times New Roman" w:eastAsia="Times New Roman" w:hAnsi="Times New Roman" w:cs="Times New Roman"/>
                <w:lang w:val="en-US" w:eastAsia="en-GB"/>
              </w:rPr>
              <w:t>klas</w:t>
            </w:r>
            <w:proofErr w:type="spellEnd"/>
            <w:r w:rsidRPr="003F3586">
              <w:rPr>
                <w:rFonts w:ascii="Times New Roman" w:eastAsia="Times New Roman" w:hAnsi="Times New Roman" w:cs="Times New Roman"/>
                <w:lang w:val="ru-RU" w:eastAsia="en-GB"/>
              </w:rPr>
              <w:t xml:space="preserve">ė </w:t>
            </w:r>
            <w:r w:rsidRPr="003F3586">
              <w:rPr>
                <w:rFonts w:ascii="Times New Roman" w:eastAsia="Times New Roman" w:hAnsi="Times New Roman" w:cs="Times New Roman"/>
                <w:lang w:val="en-US" w:eastAsia="en-GB"/>
              </w:rPr>
              <w:t>ne</w:t>
            </w:r>
            <w:r w:rsidRPr="003F3586">
              <w:rPr>
                <w:rFonts w:ascii="Times New Roman" w:eastAsia="Times New Roman" w:hAnsi="Times New Roman" w:cs="Times New Roman"/>
                <w:lang w:val="ru-RU" w:eastAsia="en-GB"/>
              </w:rPr>
              <w:t xml:space="preserve"> </w:t>
            </w:r>
            <w:r w:rsidRPr="003F3586">
              <w:rPr>
                <w:rFonts w:ascii="Times New Roman" w:eastAsia="Times New Roman" w:hAnsi="Times New Roman" w:cs="Times New Roman"/>
                <w:lang w:val="en-US" w:eastAsia="en-GB"/>
              </w:rPr>
              <w:t>ma</w:t>
            </w:r>
            <w:r w:rsidRPr="003F3586">
              <w:rPr>
                <w:rFonts w:ascii="Times New Roman" w:eastAsia="Times New Roman" w:hAnsi="Times New Roman" w:cs="Times New Roman"/>
                <w:lang w:val="ru-RU" w:eastAsia="en-GB"/>
              </w:rPr>
              <w:t>ž</w:t>
            </w:r>
            <w:proofErr w:type="spellStart"/>
            <w:r w:rsidRPr="003F3586">
              <w:rPr>
                <w:rFonts w:ascii="Times New Roman" w:eastAsia="Times New Roman" w:hAnsi="Times New Roman" w:cs="Times New Roman"/>
                <w:lang w:val="en-US" w:eastAsia="en-GB"/>
              </w:rPr>
              <w:t>esn</w:t>
            </w:r>
            <w:proofErr w:type="spellEnd"/>
            <w:r w:rsidRPr="003F3586">
              <w:rPr>
                <w:rFonts w:ascii="Times New Roman" w:eastAsia="Times New Roman" w:hAnsi="Times New Roman" w:cs="Times New Roman"/>
                <w:lang w:val="ru-RU" w:eastAsia="en-GB"/>
              </w:rPr>
              <w:t xml:space="preserve">ė </w:t>
            </w:r>
            <w:proofErr w:type="spellStart"/>
            <w:r w:rsidRPr="003F3586">
              <w:rPr>
                <w:rFonts w:ascii="Times New Roman" w:eastAsia="Times New Roman" w:hAnsi="Times New Roman" w:cs="Times New Roman"/>
                <w:lang w:val="en-US" w:eastAsia="en-GB"/>
              </w:rPr>
              <w:t>kaip</w:t>
            </w:r>
            <w:proofErr w:type="spellEnd"/>
            <w:r w:rsidRPr="003F3586">
              <w:rPr>
                <w:rFonts w:ascii="Times New Roman" w:eastAsia="Times New Roman" w:hAnsi="Times New Roman" w:cs="Times New Roman"/>
                <w:lang w:val="ru-RU" w:eastAsia="en-GB"/>
              </w:rPr>
              <w:t xml:space="preserve"> </w:t>
            </w:r>
            <w:r w:rsidRPr="003F3586">
              <w:rPr>
                <w:rFonts w:ascii="Times New Roman" w:eastAsia="Times New Roman" w:hAnsi="Times New Roman" w:cs="Times New Roman"/>
                <w:lang w:val="en-US" w:eastAsia="en-GB"/>
              </w:rPr>
              <w:t>IP</w:t>
            </w:r>
            <w:r w:rsidRPr="003F3586">
              <w:rPr>
                <w:rFonts w:ascii="Times New Roman" w:eastAsia="Times New Roman" w:hAnsi="Times New Roman" w:cs="Times New Roman"/>
                <w:lang w:val="ru-RU" w:eastAsia="en-GB"/>
              </w:rPr>
              <w:t>69</w:t>
            </w:r>
          </w:p>
        </w:tc>
        <w:tc>
          <w:tcPr>
            <w:tcW w:w="1250" w:type="dxa"/>
            <w:tcBorders>
              <w:top w:val="single" w:sz="4" w:space="0" w:color="auto"/>
              <w:left w:val="single" w:sz="4" w:space="0" w:color="auto"/>
              <w:bottom w:val="single" w:sz="4" w:space="0" w:color="auto"/>
              <w:right w:val="single" w:sz="4" w:space="0" w:color="auto"/>
            </w:tcBorders>
          </w:tcPr>
          <w:p w14:paraId="7B4EBA7E"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rPr>
              <w:t>2</w:t>
            </w:r>
          </w:p>
        </w:tc>
        <w:tc>
          <w:tcPr>
            <w:tcW w:w="1250" w:type="dxa"/>
            <w:tcBorders>
              <w:top w:val="single" w:sz="4" w:space="0" w:color="auto"/>
              <w:left w:val="single" w:sz="4" w:space="0" w:color="auto"/>
              <w:bottom w:val="single" w:sz="4" w:space="0" w:color="auto"/>
              <w:right w:val="single" w:sz="4" w:space="0" w:color="auto"/>
            </w:tcBorders>
          </w:tcPr>
          <w:p w14:paraId="16555F86"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p>
        </w:tc>
      </w:tr>
      <w:tr w:rsidR="003F3586" w:rsidRPr="003F3586" w14:paraId="35CA38CC" w14:textId="77777777" w:rsidTr="002735D8">
        <w:trPr>
          <w:trHeight w:val="2386"/>
        </w:trPr>
        <w:tc>
          <w:tcPr>
            <w:tcW w:w="543" w:type="dxa"/>
            <w:tcBorders>
              <w:top w:val="single" w:sz="4" w:space="0" w:color="auto"/>
              <w:left w:val="single" w:sz="4" w:space="0" w:color="auto"/>
              <w:bottom w:val="single" w:sz="4" w:space="0" w:color="auto"/>
              <w:right w:val="single" w:sz="4" w:space="0" w:color="auto"/>
            </w:tcBorders>
          </w:tcPr>
          <w:p w14:paraId="460101C1"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rPr>
              <w:t>5</w:t>
            </w:r>
          </w:p>
        </w:tc>
        <w:tc>
          <w:tcPr>
            <w:tcW w:w="5712" w:type="dxa"/>
            <w:tcBorders>
              <w:top w:val="single" w:sz="4" w:space="0" w:color="auto"/>
              <w:left w:val="single" w:sz="4" w:space="0" w:color="auto"/>
              <w:bottom w:val="single" w:sz="4" w:space="0" w:color="auto"/>
              <w:right w:val="single" w:sz="4" w:space="0" w:color="auto"/>
            </w:tcBorders>
          </w:tcPr>
          <w:p w14:paraId="2FAD1BE9" w14:textId="77777777" w:rsidR="003F3586" w:rsidRPr="003F3586" w:rsidRDefault="003F3586" w:rsidP="002735D8">
            <w:pPr>
              <w:spacing w:after="0" w:line="240" w:lineRule="auto"/>
              <w:contextualSpacing/>
              <w:jc w:val="both"/>
              <w:rPr>
                <w:rFonts w:ascii="Times New Roman" w:eastAsia="Times New Roman" w:hAnsi="Times New Roman" w:cs="Times New Roman"/>
                <w:lang w:eastAsia="en-GB"/>
              </w:rPr>
            </w:pPr>
            <w:r w:rsidRPr="003F3586">
              <w:rPr>
                <w:rFonts w:ascii="Times New Roman" w:eastAsia="Times New Roman" w:hAnsi="Times New Roman" w:cs="Times New Roman"/>
                <w:bCs/>
                <w:lang w:eastAsia="en-GB"/>
              </w:rPr>
              <w:t>Valdymo pultas kabinoje t</w:t>
            </w:r>
            <w:r w:rsidRPr="003F3586">
              <w:rPr>
                <w:rFonts w:ascii="Times New Roman" w:eastAsia="Times New Roman" w:hAnsi="Times New Roman" w:cs="Times New Roman"/>
                <w:lang w:eastAsia="en-GB"/>
              </w:rPr>
              <w:t>uri būti ne mažiau kaip šios indikatorius:</w:t>
            </w:r>
          </w:p>
          <w:p w14:paraId="1F148879" w14:textId="77777777" w:rsidR="003F3586" w:rsidRPr="003F3586" w:rsidRDefault="003F3586" w:rsidP="003F3586">
            <w:pPr>
              <w:numPr>
                <w:ilvl w:val="0"/>
                <w:numId w:val="4"/>
              </w:numPr>
              <w:spacing w:after="0" w:line="240" w:lineRule="auto"/>
              <w:contextualSpacing/>
              <w:jc w:val="both"/>
              <w:rPr>
                <w:rFonts w:ascii="Times New Roman" w:eastAsia="Times New Roman" w:hAnsi="Times New Roman" w:cs="Times New Roman"/>
                <w:lang w:eastAsia="en-GB"/>
              </w:rPr>
            </w:pPr>
            <w:r w:rsidRPr="003F3586">
              <w:rPr>
                <w:rFonts w:ascii="Times New Roman" w:eastAsia="Times New Roman" w:hAnsi="Times New Roman" w:cs="Times New Roman"/>
                <w:lang w:eastAsia="en-GB"/>
              </w:rPr>
              <w:t>užsikišęs hidraulinio tepalo filtras</w:t>
            </w:r>
          </w:p>
          <w:p w14:paraId="71C440BA" w14:textId="77777777" w:rsidR="003F3586" w:rsidRPr="003F3586" w:rsidRDefault="003F3586" w:rsidP="003F3586">
            <w:pPr>
              <w:numPr>
                <w:ilvl w:val="0"/>
                <w:numId w:val="4"/>
              </w:numPr>
              <w:spacing w:after="0" w:line="240" w:lineRule="auto"/>
              <w:contextualSpacing/>
              <w:jc w:val="both"/>
              <w:rPr>
                <w:rFonts w:ascii="Times New Roman" w:eastAsia="Times New Roman" w:hAnsi="Times New Roman" w:cs="Times New Roman"/>
                <w:lang w:eastAsia="en-GB"/>
              </w:rPr>
            </w:pPr>
            <w:r w:rsidRPr="003F3586">
              <w:rPr>
                <w:rFonts w:ascii="Times New Roman" w:eastAsia="Times New Roman" w:hAnsi="Times New Roman" w:cs="Times New Roman"/>
                <w:lang w:eastAsia="en-GB"/>
              </w:rPr>
              <w:t>per žemas hidraulinio tepalo lygis</w:t>
            </w:r>
          </w:p>
          <w:p w14:paraId="10F4174F" w14:textId="77777777" w:rsidR="003F3586" w:rsidRPr="003F3586" w:rsidRDefault="003F3586" w:rsidP="003F3586">
            <w:pPr>
              <w:numPr>
                <w:ilvl w:val="0"/>
                <w:numId w:val="4"/>
              </w:numPr>
              <w:spacing w:after="0" w:line="240" w:lineRule="auto"/>
              <w:contextualSpacing/>
              <w:jc w:val="both"/>
              <w:rPr>
                <w:rFonts w:ascii="Times New Roman" w:eastAsia="Times New Roman" w:hAnsi="Times New Roman" w:cs="Times New Roman"/>
                <w:lang w:eastAsia="en-GB"/>
              </w:rPr>
            </w:pPr>
            <w:r w:rsidRPr="003F3586">
              <w:rPr>
                <w:rFonts w:ascii="Times New Roman" w:eastAsia="Times New Roman" w:hAnsi="Times New Roman" w:cs="Times New Roman"/>
                <w:lang w:eastAsia="en-GB"/>
              </w:rPr>
              <w:t>nuspaustas avarinis mygtukas</w:t>
            </w:r>
          </w:p>
          <w:p w14:paraId="7F2EEF5D" w14:textId="77777777" w:rsidR="003F3586" w:rsidRPr="003F3586" w:rsidRDefault="003F3586" w:rsidP="002735D8">
            <w:pPr>
              <w:snapToGrid w:val="0"/>
              <w:spacing w:after="0" w:line="240" w:lineRule="auto"/>
              <w:jc w:val="both"/>
              <w:rPr>
                <w:rFonts w:ascii="Times New Roman" w:eastAsia="Times New Roman" w:hAnsi="Times New Roman" w:cs="Times New Roman"/>
                <w:i/>
                <w:iCs/>
                <w:lang w:val="en-US"/>
              </w:rPr>
            </w:pPr>
            <w:r w:rsidRPr="003F3586">
              <w:rPr>
                <w:rFonts w:ascii="Times New Roman" w:eastAsia="Times New Roman" w:hAnsi="Times New Roman" w:cs="Times New Roman"/>
                <w:i/>
                <w:iCs/>
                <w:lang w:eastAsia="en-GB"/>
              </w:rPr>
              <w:t xml:space="preserve">Pateikti aprašymą iš vartotojo instrukcijos. </w:t>
            </w:r>
            <w:proofErr w:type="spellStart"/>
            <w:r w:rsidRPr="003F3586">
              <w:rPr>
                <w:rFonts w:ascii="Times New Roman" w:eastAsia="Times New Roman" w:hAnsi="Times New Roman" w:cs="Times New Roman"/>
                <w:i/>
                <w:iCs/>
                <w:lang w:val="en-US"/>
              </w:rPr>
              <w:t>Jeigu</w:t>
            </w:r>
            <w:proofErr w:type="spellEnd"/>
            <w:r w:rsidRPr="003F3586">
              <w:rPr>
                <w:rFonts w:ascii="Times New Roman" w:eastAsia="Times New Roman" w:hAnsi="Times New Roman" w:cs="Times New Roman"/>
                <w:i/>
                <w:iCs/>
                <w:lang w:val="en-US"/>
              </w:rPr>
              <w:t xml:space="preserve"> </w:t>
            </w:r>
            <w:proofErr w:type="spellStart"/>
            <w:r w:rsidRPr="003F3586">
              <w:rPr>
                <w:rFonts w:ascii="Times New Roman" w:eastAsia="Times New Roman" w:hAnsi="Times New Roman" w:cs="Times New Roman"/>
                <w:i/>
                <w:iCs/>
                <w:lang w:val="en-US"/>
              </w:rPr>
              <w:t>nors</w:t>
            </w:r>
            <w:proofErr w:type="spellEnd"/>
            <w:r w:rsidRPr="003F3586">
              <w:rPr>
                <w:rFonts w:ascii="Times New Roman" w:eastAsia="Times New Roman" w:hAnsi="Times New Roman" w:cs="Times New Roman"/>
                <w:i/>
                <w:iCs/>
                <w:lang w:val="en-US"/>
              </w:rPr>
              <w:t xml:space="preserve"> </w:t>
            </w:r>
            <w:proofErr w:type="spellStart"/>
            <w:r w:rsidRPr="003F3586">
              <w:rPr>
                <w:rFonts w:ascii="Times New Roman" w:eastAsia="Times New Roman" w:hAnsi="Times New Roman" w:cs="Times New Roman"/>
                <w:i/>
                <w:iCs/>
                <w:lang w:val="en-US"/>
              </w:rPr>
              <w:t>vienas</w:t>
            </w:r>
            <w:proofErr w:type="spellEnd"/>
            <w:r w:rsidRPr="003F3586">
              <w:rPr>
                <w:rFonts w:ascii="Times New Roman" w:eastAsia="Times New Roman" w:hAnsi="Times New Roman" w:cs="Times New Roman"/>
                <w:i/>
                <w:iCs/>
                <w:lang w:val="en-US"/>
              </w:rPr>
              <w:t xml:space="preserve"> </w:t>
            </w:r>
            <w:proofErr w:type="spellStart"/>
            <w:r w:rsidRPr="003F3586">
              <w:rPr>
                <w:rFonts w:ascii="Times New Roman" w:eastAsia="Times New Roman" w:hAnsi="Times New Roman" w:cs="Times New Roman"/>
                <w:i/>
                <w:iCs/>
                <w:lang w:val="en-US"/>
              </w:rPr>
              <w:t>parametras</w:t>
            </w:r>
            <w:proofErr w:type="spellEnd"/>
            <w:r w:rsidRPr="003F3586">
              <w:rPr>
                <w:rFonts w:ascii="Times New Roman" w:eastAsia="Times New Roman" w:hAnsi="Times New Roman" w:cs="Times New Roman"/>
                <w:i/>
                <w:iCs/>
                <w:lang w:val="en-US"/>
              </w:rPr>
              <w:t xml:space="preserve"> </w:t>
            </w:r>
            <w:proofErr w:type="spellStart"/>
            <w:r w:rsidRPr="003F3586">
              <w:rPr>
                <w:rFonts w:ascii="Times New Roman" w:eastAsia="Times New Roman" w:hAnsi="Times New Roman" w:cs="Times New Roman"/>
                <w:i/>
                <w:iCs/>
                <w:lang w:val="en-US"/>
              </w:rPr>
              <w:t>neatitinka</w:t>
            </w:r>
            <w:proofErr w:type="spellEnd"/>
            <w:r w:rsidRPr="003F3586">
              <w:rPr>
                <w:rFonts w:ascii="Times New Roman" w:eastAsia="Times New Roman" w:hAnsi="Times New Roman" w:cs="Times New Roman"/>
                <w:i/>
                <w:iCs/>
                <w:lang w:val="en-US"/>
              </w:rPr>
              <w:t xml:space="preserve"> </w:t>
            </w:r>
            <w:proofErr w:type="spellStart"/>
            <w:r w:rsidRPr="003F3586">
              <w:rPr>
                <w:rFonts w:ascii="Times New Roman" w:eastAsia="Times New Roman" w:hAnsi="Times New Roman" w:cs="Times New Roman"/>
                <w:i/>
                <w:iCs/>
                <w:lang w:val="en-US"/>
              </w:rPr>
              <w:t>balai</w:t>
            </w:r>
            <w:proofErr w:type="spellEnd"/>
            <w:r w:rsidRPr="003F3586">
              <w:rPr>
                <w:rFonts w:ascii="Times New Roman" w:eastAsia="Times New Roman" w:hAnsi="Times New Roman" w:cs="Times New Roman"/>
                <w:i/>
                <w:iCs/>
                <w:lang w:val="en-US"/>
              </w:rPr>
              <w:t xml:space="preserve"> </w:t>
            </w:r>
            <w:proofErr w:type="spellStart"/>
            <w:r w:rsidRPr="003F3586">
              <w:rPr>
                <w:rFonts w:ascii="Times New Roman" w:eastAsia="Times New Roman" w:hAnsi="Times New Roman" w:cs="Times New Roman"/>
                <w:i/>
                <w:iCs/>
                <w:lang w:val="en-US"/>
              </w:rPr>
              <w:t>neskiriami</w:t>
            </w:r>
            <w:proofErr w:type="spellEnd"/>
            <w:r w:rsidRPr="003F3586">
              <w:rPr>
                <w:rFonts w:ascii="Times New Roman" w:eastAsia="Times New Roman" w:hAnsi="Times New Roman" w:cs="Times New Roman"/>
                <w:i/>
                <w:iCs/>
                <w:lang w:val="en-US"/>
              </w:rPr>
              <w:t>.</w:t>
            </w:r>
          </w:p>
        </w:tc>
        <w:tc>
          <w:tcPr>
            <w:tcW w:w="1250" w:type="dxa"/>
            <w:tcBorders>
              <w:top w:val="single" w:sz="4" w:space="0" w:color="auto"/>
              <w:left w:val="single" w:sz="4" w:space="0" w:color="auto"/>
              <w:bottom w:val="single" w:sz="4" w:space="0" w:color="auto"/>
              <w:right w:val="single" w:sz="4" w:space="0" w:color="auto"/>
            </w:tcBorders>
          </w:tcPr>
          <w:p w14:paraId="46A1AF6E"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rPr>
              <w:t>2</w:t>
            </w:r>
          </w:p>
        </w:tc>
        <w:tc>
          <w:tcPr>
            <w:tcW w:w="1250" w:type="dxa"/>
            <w:tcBorders>
              <w:top w:val="single" w:sz="4" w:space="0" w:color="auto"/>
              <w:left w:val="single" w:sz="4" w:space="0" w:color="auto"/>
              <w:bottom w:val="single" w:sz="4" w:space="0" w:color="auto"/>
              <w:right w:val="single" w:sz="4" w:space="0" w:color="auto"/>
            </w:tcBorders>
          </w:tcPr>
          <w:p w14:paraId="43D3F77C"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p>
        </w:tc>
      </w:tr>
      <w:tr w:rsidR="003F3586" w:rsidRPr="003F3586" w14:paraId="030F728B" w14:textId="77777777" w:rsidTr="002735D8">
        <w:trPr>
          <w:trHeight w:val="775"/>
        </w:trPr>
        <w:tc>
          <w:tcPr>
            <w:tcW w:w="543" w:type="dxa"/>
            <w:tcBorders>
              <w:top w:val="single" w:sz="4" w:space="0" w:color="auto"/>
              <w:left w:val="single" w:sz="4" w:space="0" w:color="auto"/>
              <w:bottom w:val="single" w:sz="4" w:space="0" w:color="auto"/>
              <w:right w:val="single" w:sz="4" w:space="0" w:color="auto"/>
            </w:tcBorders>
          </w:tcPr>
          <w:p w14:paraId="29F1C167"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rPr>
              <w:t>6</w:t>
            </w:r>
          </w:p>
        </w:tc>
        <w:tc>
          <w:tcPr>
            <w:tcW w:w="5712" w:type="dxa"/>
            <w:tcBorders>
              <w:top w:val="single" w:sz="4" w:space="0" w:color="auto"/>
              <w:left w:val="single" w:sz="4" w:space="0" w:color="auto"/>
              <w:bottom w:val="single" w:sz="4" w:space="0" w:color="auto"/>
              <w:right w:val="single" w:sz="4" w:space="0" w:color="auto"/>
            </w:tcBorders>
            <w:hideMark/>
          </w:tcPr>
          <w:p w14:paraId="3A955759" w14:textId="77777777" w:rsidR="003F3586" w:rsidRPr="003F3586" w:rsidRDefault="003F3586" w:rsidP="002735D8">
            <w:pPr>
              <w:snapToGrid w:val="0"/>
              <w:spacing w:after="0" w:line="240" w:lineRule="auto"/>
              <w:jc w:val="both"/>
              <w:rPr>
                <w:rFonts w:ascii="Times New Roman" w:eastAsia="Times New Roman" w:hAnsi="Times New Roman" w:cs="Times New Roman"/>
                <w:lang w:val="ru-RU" w:eastAsia="en-GB"/>
              </w:rPr>
            </w:pPr>
            <w:proofErr w:type="spellStart"/>
            <w:r w:rsidRPr="003F3586">
              <w:rPr>
                <w:rFonts w:ascii="Times New Roman" w:eastAsia="Times New Roman" w:hAnsi="Times New Roman" w:cs="Times New Roman"/>
                <w:lang w:val="en-US" w:eastAsia="en-GB"/>
              </w:rPr>
              <w:t>Automatin</w:t>
            </w:r>
            <w:proofErr w:type="spellEnd"/>
            <w:r w:rsidRPr="003F3586">
              <w:rPr>
                <w:rFonts w:ascii="Times New Roman" w:eastAsia="Times New Roman" w:hAnsi="Times New Roman" w:cs="Times New Roman"/>
                <w:lang w:val="ru-RU" w:eastAsia="en-GB"/>
              </w:rPr>
              <w:t xml:space="preserve">ė </w:t>
            </w:r>
            <w:proofErr w:type="spellStart"/>
            <w:r w:rsidRPr="003F3586">
              <w:rPr>
                <w:rFonts w:ascii="Times New Roman" w:eastAsia="Times New Roman" w:hAnsi="Times New Roman" w:cs="Times New Roman"/>
                <w:lang w:val="en-US" w:eastAsia="en-GB"/>
              </w:rPr>
              <w:t>centrin</w:t>
            </w:r>
            <w:proofErr w:type="spellEnd"/>
            <w:r w:rsidRPr="003F3586">
              <w:rPr>
                <w:rFonts w:ascii="Times New Roman" w:eastAsia="Times New Roman" w:hAnsi="Times New Roman" w:cs="Times New Roman"/>
                <w:lang w:val="ru-RU" w:eastAsia="en-GB"/>
              </w:rPr>
              <w:t xml:space="preserve">ė </w:t>
            </w:r>
            <w:proofErr w:type="spellStart"/>
            <w:r w:rsidRPr="003F3586">
              <w:rPr>
                <w:rFonts w:ascii="Times New Roman" w:eastAsia="Times New Roman" w:hAnsi="Times New Roman" w:cs="Times New Roman"/>
                <w:lang w:val="en-US" w:eastAsia="en-GB"/>
              </w:rPr>
              <w:t>tepimo</w:t>
            </w:r>
            <w:proofErr w:type="spellEnd"/>
            <w:r w:rsidRPr="003F3586">
              <w:rPr>
                <w:rFonts w:ascii="Times New Roman" w:eastAsia="Times New Roman" w:hAnsi="Times New Roman" w:cs="Times New Roman"/>
                <w:lang w:val="ru-RU" w:eastAsia="en-GB"/>
              </w:rPr>
              <w:t xml:space="preserve"> </w:t>
            </w:r>
            <w:r w:rsidRPr="003F3586">
              <w:rPr>
                <w:rFonts w:ascii="Times New Roman" w:eastAsia="Times New Roman" w:hAnsi="Times New Roman" w:cs="Times New Roman"/>
                <w:lang w:val="en-US" w:eastAsia="en-GB"/>
              </w:rPr>
              <w:t>sistema</w:t>
            </w:r>
            <w:r w:rsidRPr="003F3586">
              <w:rPr>
                <w:rFonts w:ascii="Times New Roman" w:eastAsia="Times New Roman" w:hAnsi="Times New Roman" w:cs="Times New Roman"/>
                <w:lang w:val="ru-RU" w:eastAsia="en-GB"/>
              </w:rPr>
              <w:t xml:space="preserve"> </w:t>
            </w:r>
            <w:proofErr w:type="spellStart"/>
            <w:r w:rsidRPr="003F3586">
              <w:rPr>
                <w:rFonts w:ascii="Times New Roman" w:eastAsia="Times New Roman" w:hAnsi="Times New Roman" w:cs="Times New Roman"/>
                <w:lang w:val="en-US" w:eastAsia="en-GB"/>
              </w:rPr>
              <w:t>suspaudimo</w:t>
            </w:r>
            <w:proofErr w:type="spellEnd"/>
            <w:r w:rsidRPr="003F3586">
              <w:rPr>
                <w:rFonts w:ascii="Times New Roman" w:eastAsia="Times New Roman" w:hAnsi="Times New Roman" w:cs="Times New Roman"/>
                <w:lang w:val="ru-RU" w:eastAsia="en-GB"/>
              </w:rPr>
              <w:t xml:space="preserve"> </w:t>
            </w:r>
            <w:proofErr w:type="spellStart"/>
            <w:r w:rsidRPr="003F3586">
              <w:rPr>
                <w:rFonts w:ascii="Times New Roman" w:eastAsia="Times New Roman" w:hAnsi="Times New Roman" w:cs="Times New Roman"/>
                <w:lang w:val="en-US" w:eastAsia="en-GB"/>
              </w:rPr>
              <w:t>mechanizmui</w:t>
            </w:r>
            <w:proofErr w:type="spellEnd"/>
            <w:r w:rsidRPr="003F3586">
              <w:rPr>
                <w:rFonts w:ascii="Times New Roman" w:eastAsia="Times New Roman" w:hAnsi="Times New Roman" w:cs="Times New Roman"/>
                <w:lang w:val="ru-RU" w:eastAsia="en-GB"/>
              </w:rPr>
              <w:t xml:space="preserve"> </w:t>
            </w:r>
            <w:proofErr w:type="spellStart"/>
            <w:r w:rsidRPr="003F3586">
              <w:rPr>
                <w:rFonts w:ascii="Times New Roman" w:eastAsia="Times New Roman" w:hAnsi="Times New Roman" w:cs="Times New Roman"/>
                <w:lang w:val="en-US" w:eastAsia="en-GB"/>
              </w:rPr>
              <w:t>ir</w:t>
            </w:r>
            <w:proofErr w:type="spellEnd"/>
            <w:r w:rsidRPr="003F3586">
              <w:rPr>
                <w:rFonts w:ascii="Times New Roman" w:eastAsia="Times New Roman" w:hAnsi="Times New Roman" w:cs="Times New Roman"/>
                <w:lang w:val="ru-RU" w:eastAsia="en-GB"/>
              </w:rPr>
              <w:t xml:space="preserve"> </w:t>
            </w:r>
            <w:proofErr w:type="spellStart"/>
            <w:r w:rsidRPr="003F3586">
              <w:rPr>
                <w:rFonts w:ascii="Times New Roman" w:eastAsia="Times New Roman" w:hAnsi="Times New Roman" w:cs="Times New Roman"/>
                <w:lang w:val="en-US" w:eastAsia="en-GB"/>
              </w:rPr>
              <w:t>konteineri</w:t>
            </w:r>
            <w:proofErr w:type="spellEnd"/>
            <w:r w:rsidRPr="003F3586">
              <w:rPr>
                <w:rFonts w:ascii="Times New Roman" w:eastAsia="Times New Roman" w:hAnsi="Times New Roman" w:cs="Times New Roman"/>
                <w:lang w:val="ru-RU" w:eastAsia="en-GB"/>
              </w:rPr>
              <w:t xml:space="preserve">ų </w:t>
            </w:r>
            <w:proofErr w:type="spellStart"/>
            <w:r w:rsidRPr="003F3586">
              <w:rPr>
                <w:rFonts w:ascii="Times New Roman" w:eastAsia="Times New Roman" w:hAnsi="Times New Roman" w:cs="Times New Roman"/>
                <w:lang w:val="en-US" w:eastAsia="en-GB"/>
              </w:rPr>
              <w:t>keltuvui</w:t>
            </w:r>
            <w:proofErr w:type="spellEnd"/>
            <w:r w:rsidRPr="003F3586">
              <w:rPr>
                <w:rFonts w:ascii="Times New Roman" w:eastAsia="Times New Roman" w:hAnsi="Times New Roman" w:cs="Times New Roman"/>
                <w:lang w:val="ru-RU" w:eastAsia="en-GB"/>
              </w:rPr>
              <w:t xml:space="preserve"> </w:t>
            </w:r>
            <w:proofErr w:type="spellStart"/>
            <w:r w:rsidRPr="003F3586">
              <w:rPr>
                <w:rFonts w:ascii="Times New Roman" w:eastAsia="Times New Roman" w:hAnsi="Times New Roman" w:cs="Times New Roman"/>
                <w:lang w:val="en-US" w:eastAsia="en-GB"/>
              </w:rPr>
              <w:t>ir</w:t>
            </w:r>
            <w:proofErr w:type="spellEnd"/>
            <w:r w:rsidRPr="003F3586">
              <w:rPr>
                <w:rFonts w:ascii="Times New Roman" w:eastAsia="Times New Roman" w:hAnsi="Times New Roman" w:cs="Times New Roman"/>
                <w:lang w:val="ru-RU" w:eastAsia="en-GB"/>
              </w:rPr>
              <w:t xml:space="preserve"> </w:t>
            </w:r>
            <w:proofErr w:type="spellStart"/>
            <w:r w:rsidRPr="003F3586">
              <w:rPr>
                <w:rFonts w:ascii="Times New Roman" w:eastAsia="Times New Roman" w:hAnsi="Times New Roman" w:cs="Times New Roman"/>
                <w:lang w:val="en-US" w:eastAsia="en-GB"/>
              </w:rPr>
              <w:t>automobilio</w:t>
            </w:r>
            <w:proofErr w:type="spellEnd"/>
            <w:r w:rsidRPr="003F3586">
              <w:rPr>
                <w:rFonts w:ascii="Times New Roman" w:eastAsia="Times New Roman" w:hAnsi="Times New Roman" w:cs="Times New Roman"/>
                <w:lang w:val="ru-RU" w:eastAsia="en-GB"/>
              </w:rPr>
              <w:t xml:space="preserve"> </w:t>
            </w:r>
            <w:r w:rsidRPr="003F3586">
              <w:rPr>
                <w:rFonts w:ascii="Times New Roman" w:eastAsia="Times New Roman" w:hAnsi="Times New Roman" w:cs="Times New Roman"/>
                <w:lang w:val="en-US" w:eastAsia="en-GB"/>
              </w:rPr>
              <w:t>a</w:t>
            </w:r>
            <w:r w:rsidRPr="003F3586">
              <w:rPr>
                <w:rFonts w:ascii="Times New Roman" w:eastAsia="Times New Roman" w:hAnsi="Times New Roman" w:cs="Times New Roman"/>
                <w:lang w:val="ru-RU" w:eastAsia="en-GB"/>
              </w:rPr>
              <w:t>š</w:t>
            </w:r>
            <w:proofErr w:type="spellStart"/>
            <w:r w:rsidRPr="003F3586">
              <w:rPr>
                <w:rFonts w:ascii="Times New Roman" w:eastAsia="Times New Roman" w:hAnsi="Times New Roman" w:cs="Times New Roman"/>
                <w:lang w:val="en-US" w:eastAsia="en-GB"/>
              </w:rPr>
              <w:t>ims</w:t>
            </w:r>
            <w:proofErr w:type="spellEnd"/>
          </w:p>
        </w:tc>
        <w:tc>
          <w:tcPr>
            <w:tcW w:w="1250" w:type="dxa"/>
            <w:tcBorders>
              <w:top w:val="single" w:sz="4" w:space="0" w:color="auto"/>
              <w:left w:val="single" w:sz="4" w:space="0" w:color="auto"/>
              <w:bottom w:val="single" w:sz="4" w:space="0" w:color="auto"/>
              <w:right w:val="single" w:sz="4" w:space="0" w:color="auto"/>
            </w:tcBorders>
          </w:tcPr>
          <w:p w14:paraId="0E44BD63"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r w:rsidRPr="003F3586">
              <w:rPr>
                <w:rFonts w:ascii="Times New Roman" w:eastAsia="Times New Roman" w:hAnsi="Times New Roman" w:cs="Times New Roman"/>
                <w:lang w:val="en-US"/>
              </w:rPr>
              <w:t>2</w:t>
            </w:r>
          </w:p>
        </w:tc>
        <w:tc>
          <w:tcPr>
            <w:tcW w:w="1250" w:type="dxa"/>
            <w:tcBorders>
              <w:top w:val="single" w:sz="4" w:space="0" w:color="auto"/>
              <w:left w:val="single" w:sz="4" w:space="0" w:color="auto"/>
              <w:bottom w:val="single" w:sz="4" w:space="0" w:color="auto"/>
              <w:right w:val="single" w:sz="4" w:space="0" w:color="auto"/>
            </w:tcBorders>
          </w:tcPr>
          <w:p w14:paraId="7E224073" w14:textId="77777777" w:rsidR="003F3586" w:rsidRPr="003F3586" w:rsidRDefault="003F3586" w:rsidP="002735D8">
            <w:pPr>
              <w:snapToGrid w:val="0"/>
              <w:spacing w:after="0" w:line="240" w:lineRule="auto"/>
              <w:jc w:val="both"/>
              <w:rPr>
                <w:rFonts w:ascii="Times New Roman" w:eastAsia="Times New Roman" w:hAnsi="Times New Roman" w:cs="Times New Roman"/>
                <w:lang w:val="en-US"/>
              </w:rPr>
            </w:pPr>
          </w:p>
        </w:tc>
      </w:tr>
    </w:tbl>
    <w:p w14:paraId="4C24F599" w14:textId="34D31B49" w:rsidR="003F3586" w:rsidRPr="00CA5CB3" w:rsidRDefault="003F3586" w:rsidP="00CA5CB3">
      <w:pPr>
        <w:spacing w:before="120"/>
        <w:jc w:val="both"/>
        <w:rPr>
          <w:rFonts w:ascii="Times New Roman" w:hAnsi="Times New Roman" w:cs="Times New Roman"/>
        </w:rPr>
      </w:pPr>
      <w:r w:rsidRPr="003F3586">
        <w:rPr>
          <w:rFonts w:ascii="Times New Roman" w:hAnsi="Times New Roman" w:cs="Times New Roman"/>
        </w:rPr>
        <w:t xml:space="preserve">Maksimalus </w:t>
      </w:r>
      <w:r w:rsidRPr="003F3586">
        <w:rPr>
          <w:rFonts w:ascii="Times New Roman" w:hAnsi="Times New Roman" w:cs="Times New Roman"/>
          <w:b/>
        </w:rPr>
        <w:t>T</w:t>
      </w:r>
      <w:r w:rsidRPr="003F3586">
        <w:rPr>
          <w:rFonts w:ascii="Times New Roman" w:hAnsi="Times New Roman" w:cs="Times New Roman"/>
        </w:rPr>
        <w:t xml:space="preserve"> kriterijaus galimas įvertinimas – 10 balų. </w:t>
      </w:r>
    </w:p>
    <w:p w14:paraId="234F1D9E" w14:textId="2972BCC6" w:rsidR="003F3586" w:rsidRPr="00CA5CB3" w:rsidRDefault="003F3586" w:rsidP="00CA5CB3">
      <w:pPr>
        <w:pStyle w:val="Antrat2"/>
        <w:tabs>
          <w:tab w:val="left" w:pos="1418"/>
        </w:tabs>
        <w:ind w:firstLine="567"/>
        <w:rPr>
          <w:rFonts w:ascii="Times New Roman" w:hAnsi="Times New Roman"/>
          <w:color w:val="auto"/>
          <w:sz w:val="21"/>
          <w:szCs w:val="21"/>
        </w:rPr>
      </w:pPr>
      <w:r w:rsidRPr="003F3586">
        <w:rPr>
          <w:rFonts w:ascii="Times New Roman" w:hAnsi="Times New Roman"/>
          <w:color w:val="auto"/>
          <w:sz w:val="21"/>
          <w:szCs w:val="21"/>
        </w:rPr>
        <w:t>Pasiūlymo e</w:t>
      </w:r>
      <w:r w:rsidRPr="003F3586">
        <w:rPr>
          <w:rFonts w:ascii="Times New Roman" w:hAnsi="Times New Roman"/>
          <w:bCs/>
          <w:color w:val="auto"/>
          <w:sz w:val="21"/>
          <w:szCs w:val="21"/>
        </w:rPr>
        <w:t xml:space="preserve">konominis naudingumas </w:t>
      </w:r>
      <w:r w:rsidRPr="003F3586">
        <w:rPr>
          <w:rFonts w:ascii="Times New Roman" w:hAnsi="Times New Roman"/>
          <w:color w:val="auto"/>
          <w:sz w:val="21"/>
          <w:szCs w:val="21"/>
        </w:rPr>
        <w:t>(S) apskaičiuojamas, sudedant tiekėjo pasiūlymo kainos (C), pristatymo termino (P) ir techninių parametrų (T) balus:</w:t>
      </w:r>
    </w:p>
    <w:p w14:paraId="264AF896" w14:textId="31C0C52F" w:rsidR="003F3586" w:rsidRPr="003F3586" w:rsidRDefault="003F3586" w:rsidP="00CA5CB3">
      <w:pPr>
        <w:tabs>
          <w:tab w:val="left" w:pos="1418"/>
        </w:tabs>
        <w:ind w:left="-709" w:firstLine="567"/>
        <w:jc w:val="center"/>
        <w:rPr>
          <w:rFonts w:ascii="Times New Roman" w:hAnsi="Times New Roman" w:cs="Times New Roman"/>
          <w:highlight w:val="yellow"/>
        </w:rPr>
      </w:pPr>
      <w:r w:rsidRPr="003F3586">
        <w:rPr>
          <w:rFonts w:ascii="Times New Roman" w:hAnsi="Times New Roman" w:cs="Times New Roman"/>
          <w:noProof/>
          <w:position w:val="-6"/>
        </w:rPr>
        <w:object w:dxaOrig="1460" w:dyaOrig="279" w14:anchorId="3A160C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4pt;height:14.4pt" o:ole="" fillcolor="window">
            <v:imagedata r:id="rId5" o:title=""/>
          </v:shape>
          <o:OLEObject Type="Embed" ProgID="Equation.3" ShapeID="_x0000_i1025" DrawAspect="Content" ObjectID="_1852358400" r:id="rId6"/>
        </w:object>
      </w:r>
    </w:p>
    <w:p w14:paraId="252F5BA0" w14:textId="77777777" w:rsidR="003F3586" w:rsidRPr="003F3586" w:rsidRDefault="003F3586" w:rsidP="003F3586">
      <w:pPr>
        <w:spacing w:before="120"/>
        <w:ind w:firstLine="567"/>
        <w:jc w:val="both"/>
        <w:rPr>
          <w:rFonts w:ascii="Times New Roman" w:hAnsi="Times New Roman" w:cs="Times New Roman"/>
          <w:b/>
        </w:rPr>
      </w:pPr>
      <w:r w:rsidRPr="003F3586">
        <w:rPr>
          <w:rFonts w:ascii="Times New Roman" w:hAnsi="Times New Roman" w:cs="Times New Roman"/>
          <w:b/>
        </w:rPr>
        <w:t xml:space="preserve">Skaičiavimuose balai bus apskaičiuojami </w:t>
      </w:r>
      <w:r w:rsidRPr="003F3586">
        <w:rPr>
          <w:rFonts w:ascii="Times New Roman" w:hAnsi="Times New Roman" w:cs="Times New Roman"/>
          <w:b/>
          <w:u w:val="single"/>
        </w:rPr>
        <w:t>dviejų vietų po kablelio tikslumu</w:t>
      </w:r>
      <w:r w:rsidRPr="003F3586">
        <w:rPr>
          <w:rFonts w:ascii="Times New Roman" w:hAnsi="Times New Roman" w:cs="Times New Roman"/>
          <w:b/>
        </w:rPr>
        <w:t>.</w:t>
      </w:r>
    </w:p>
    <w:p w14:paraId="0CC9F058" w14:textId="77777777" w:rsidR="003F3586" w:rsidRPr="003F3586" w:rsidRDefault="003F3586" w:rsidP="00C40368">
      <w:pPr>
        <w:jc w:val="both"/>
        <w:rPr>
          <w:rFonts w:ascii="Times New Roman" w:hAnsi="Times New Roman" w:cs="Times New Roman"/>
        </w:rPr>
      </w:pPr>
    </w:p>
    <w:p w14:paraId="170B009B" w14:textId="6C582680" w:rsidR="00777322" w:rsidRPr="003F3586" w:rsidRDefault="00777322" w:rsidP="00C40368">
      <w:pPr>
        <w:jc w:val="both"/>
        <w:rPr>
          <w:rFonts w:ascii="Times New Roman" w:hAnsi="Times New Roman" w:cs="Times New Roman"/>
        </w:rPr>
      </w:pPr>
      <w:r w:rsidRPr="003F3586">
        <w:rPr>
          <w:rFonts w:ascii="Times New Roman" w:hAnsi="Times New Roman" w:cs="Times New Roman"/>
        </w:rPr>
        <w:t xml:space="preserve">Tinkamam pasiūlymų vertinimui Tiekėjas privalo pateikti dokumentus ir kitą informaciją įrodant kiekvieną parametrą ir atitikimą: </w:t>
      </w:r>
    </w:p>
    <w:p w14:paraId="1C2309CD" w14:textId="77777777" w:rsidR="00777322" w:rsidRPr="003F3586" w:rsidRDefault="00777322" w:rsidP="0096417C">
      <w:pPr>
        <w:jc w:val="both"/>
        <w:rPr>
          <w:rFonts w:ascii="Times New Roman" w:hAnsi="Times New Roman" w:cs="Times New Roman"/>
        </w:rPr>
      </w:pPr>
      <w:r w:rsidRPr="003F3586">
        <w:rPr>
          <w:rFonts w:ascii="Times New Roman" w:hAnsi="Times New Roman" w:cs="Times New Roman"/>
        </w:rPr>
        <w:t xml:space="preserve">• Siūlomos prekės techninės (-ų) priemonės (-ų) aprašymai; </w:t>
      </w:r>
    </w:p>
    <w:p w14:paraId="073BBD5A" w14:textId="77777777" w:rsidR="00777322" w:rsidRPr="003F3586" w:rsidRDefault="00777322" w:rsidP="0096417C">
      <w:pPr>
        <w:jc w:val="both"/>
        <w:rPr>
          <w:rFonts w:ascii="Times New Roman" w:hAnsi="Times New Roman" w:cs="Times New Roman"/>
        </w:rPr>
      </w:pPr>
      <w:r w:rsidRPr="003F3586">
        <w:rPr>
          <w:rFonts w:ascii="Times New Roman" w:hAnsi="Times New Roman" w:cs="Times New Roman"/>
        </w:rPr>
        <w:t xml:space="preserve">• Gamintojo patvirtinimas apie techninių parametrų atitikimus; </w:t>
      </w:r>
    </w:p>
    <w:p w14:paraId="19DBE68C" w14:textId="77777777" w:rsidR="00777322" w:rsidRPr="003F3586" w:rsidRDefault="00777322" w:rsidP="0096417C">
      <w:pPr>
        <w:jc w:val="both"/>
        <w:rPr>
          <w:rFonts w:ascii="Times New Roman" w:hAnsi="Times New Roman" w:cs="Times New Roman"/>
        </w:rPr>
      </w:pPr>
      <w:r w:rsidRPr="003F3586">
        <w:rPr>
          <w:rFonts w:ascii="Times New Roman" w:hAnsi="Times New Roman" w:cs="Times New Roman"/>
        </w:rPr>
        <w:t xml:space="preserve">• Gamintojo sertifikatai, techniniai pasai, dokumentai ir kt.; </w:t>
      </w:r>
    </w:p>
    <w:p w14:paraId="24285793" w14:textId="77777777" w:rsidR="00777322" w:rsidRPr="003F3586" w:rsidRDefault="00777322" w:rsidP="0096417C">
      <w:pPr>
        <w:jc w:val="both"/>
        <w:rPr>
          <w:rFonts w:ascii="Times New Roman" w:hAnsi="Times New Roman" w:cs="Times New Roman"/>
        </w:rPr>
      </w:pPr>
      <w:r w:rsidRPr="003F3586">
        <w:rPr>
          <w:rFonts w:ascii="Times New Roman" w:hAnsi="Times New Roman" w:cs="Times New Roman"/>
        </w:rPr>
        <w:t xml:space="preserve">• Kiti dokumentai ir informacija. </w:t>
      </w:r>
    </w:p>
    <w:p w14:paraId="5D130939" w14:textId="4644FC23" w:rsidR="00110941" w:rsidRPr="003F3586" w:rsidRDefault="00110941" w:rsidP="00C40368">
      <w:pPr>
        <w:jc w:val="both"/>
        <w:rPr>
          <w:rFonts w:ascii="Times New Roman" w:hAnsi="Times New Roman" w:cs="Times New Roman"/>
        </w:rPr>
      </w:pPr>
      <w:r w:rsidRPr="003F3586">
        <w:rPr>
          <w:rFonts w:ascii="Times New Roman" w:hAnsi="Times New Roman" w:cs="Times New Roman"/>
        </w:rPr>
        <w:t xml:space="preserve">Pristatymo terminas - tai laikotarpis nuo sutarties įsigaliojimo dienos iki dienos, kai automobilis yra pristatomas Perkančiajai organizacijai ir pasirašomi priėmimo-perdavimo aktai. </w:t>
      </w:r>
    </w:p>
    <w:p w14:paraId="1B22B646" w14:textId="27B3B977" w:rsidR="00110941" w:rsidRPr="003F3586" w:rsidRDefault="00E2144E" w:rsidP="00C40368">
      <w:pPr>
        <w:jc w:val="both"/>
        <w:rPr>
          <w:rFonts w:ascii="Times New Roman" w:hAnsi="Times New Roman" w:cs="Times New Roman"/>
        </w:rPr>
      </w:pPr>
      <w:r w:rsidRPr="003F3586">
        <w:rPr>
          <w:rFonts w:ascii="Times New Roman" w:hAnsi="Times New Roman" w:cs="Times New Roman"/>
        </w:rPr>
        <w:t>Ekonomiškai naudingiausiu laikomas pasiūlymas, kurio balų suma yra didžiausia.</w:t>
      </w:r>
    </w:p>
    <w:p w14:paraId="2059F108" w14:textId="5F541F6F" w:rsidR="00E2144E" w:rsidRPr="00AA0290" w:rsidRDefault="00E2144E" w:rsidP="0007726C">
      <w:pPr>
        <w:jc w:val="center"/>
        <w:rPr>
          <w:rFonts w:ascii="Times New Roman" w:hAnsi="Times New Roman" w:cs="Times New Roman"/>
          <w:b/>
          <w:bCs/>
        </w:rPr>
      </w:pPr>
      <w:r w:rsidRPr="00AA0290">
        <w:rPr>
          <w:rFonts w:ascii="Times New Roman" w:hAnsi="Times New Roman" w:cs="Times New Roman"/>
          <w:b/>
          <w:bCs/>
        </w:rPr>
        <w:t>6. PASIŪLYMŲ GALIOJIMO UŽTIKRINIMAS</w:t>
      </w:r>
    </w:p>
    <w:p w14:paraId="35808A29"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6.1.Tiekėjo pateikiamo pasiūlymo galiojimas turi būti užtikrinamas tik vienu iš šių būdu: </w:t>
      </w:r>
    </w:p>
    <w:p w14:paraId="1F4120F6"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6.1.1. užtikrintas Lietuvos Respublikoje ar užsienyje registruoto banko ar kredito unijos garantija (originalas); </w:t>
      </w:r>
    </w:p>
    <w:p w14:paraId="209A3D95"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6.1.2. Lietuvos Respublikoje ar užsienyje registruotos draudimo bendrovės laidavimo draudimas; </w:t>
      </w:r>
    </w:p>
    <w:p w14:paraId="58394A27" w14:textId="76F99FE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6.1.3. piniginis užstatas: į perkančiosios organizacijos atsiskaitomąją sąskaitą </w:t>
      </w:r>
      <w:r w:rsidR="00086B72" w:rsidRPr="003F3586">
        <w:rPr>
          <w:rFonts w:ascii="Times New Roman" w:hAnsi="Times New Roman" w:cs="Times New Roman"/>
        </w:rPr>
        <w:t xml:space="preserve">LT387300010092369756 </w:t>
      </w:r>
      <w:r w:rsidRPr="003F3586">
        <w:rPr>
          <w:rFonts w:ascii="Times New Roman" w:hAnsi="Times New Roman" w:cs="Times New Roman"/>
        </w:rPr>
        <w:t xml:space="preserve">„Swedbank” AB, banko kodas 73000 pervesti pinigai. Kartu su pasiūlymu elektronine forma pateikiama skenuota pavedimo arba kvito kopija. Būtina nurodyti mokėjimo paskirtį: pasiūlymo galiojimo užtikrinimas </w:t>
      </w:r>
      <w:r w:rsidRPr="003F3586">
        <w:rPr>
          <w:rFonts w:ascii="Times New Roman" w:hAnsi="Times New Roman" w:cs="Times New Roman"/>
        </w:rPr>
        <w:lastRenderedPageBreak/>
        <w:t>atviram pirkimui „</w:t>
      </w:r>
      <w:r w:rsidR="002A7A1C">
        <w:rPr>
          <w:rFonts w:ascii="Times New Roman" w:hAnsi="Times New Roman" w:cs="Times New Roman"/>
        </w:rPr>
        <w:t xml:space="preserve">Atliekų surinkimo automobilis su pusiau automatiniu konteinerių kėlimo mechanizmu. </w:t>
      </w:r>
      <w:r w:rsidRPr="003F3586">
        <w:rPr>
          <w:rFonts w:ascii="Times New Roman" w:hAnsi="Times New Roman" w:cs="Times New Roman"/>
        </w:rPr>
        <w:t xml:space="preserve">Pasiūlymo galiojimo garantija.” </w:t>
      </w:r>
    </w:p>
    <w:p w14:paraId="28DEAFE2"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6.2. Tiekėjo pateikiamo pasiūlymo užtikrinimo vertė – ne mažiau 3% (trys procentai) nuo bendros pasiūlymo vertės be PVM. Pasiūlymo užtikrinimas turi galioti visą pasiūlymo galiojimo laikotarpį. </w:t>
      </w:r>
    </w:p>
    <w:p w14:paraId="020E324B"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6.3. Originalus pasiūlymo galiojimo užtikrinimo dokumentas, pasirašytas pasiūlymo galiojimo užtikrinimą išdavusio banko, kredito unijos ar draudimo bendrovės turi būti pasirašytas saugiu kvalifikuotu elektroniniu parašu. Jeigu nėra įmanoma pasiūlymo galiojimą užtikrinančio dokumento (originalo) pateikti elektroninėmis priemonėmis, naudojant CVP IS, tai pasiūlymo galiojimo užtikrinimo originalas perkančiajai organizacijai turi būti pateiktas iki pasiūlymų pateikimo termino pabaigos. </w:t>
      </w:r>
    </w:p>
    <w:p w14:paraId="75AC1BC5"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6.4. Pasiūlymo galiojimo garantija reikalinga tam, kad užtikrintų šias sąlygas: </w:t>
      </w:r>
    </w:p>
    <w:p w14:paraId="66B23B12"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6.4.1.tiekėjas savo pasiūlymo galiojimo laikotarpiu neatšauks ir nepakeis pasiūlymo; </w:t>
      </w:r>
    </w:p>
    <w:p w14:paraId="5E90FEAC"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6.4.2.tiekėjas neatsisakys pasirašyti sutartį pirkimo dokumentuose nurodytomis sąlygomis perkančiosios organizacijos nurodytu laiku; </w:t>
      </w:r>
    </w:p>
    <w:p w14:paraId="7B870437"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6.4.3.tiekėjas, laimėjęs pirkimą, numatyta tvarka pateiks sutarties įvykdymo užtikrinimą. </w:t>
      </w:r>
    </w:p>
    <w:p w14:paraId="05B9BC3A"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6.5. Pasiūlymo galiojimo užtikrinime nurodyta suma besąlygiškai išmokama perkančiajai organizacijai, jei bent viena iš sąlygų nurodytų 6.4.1 – 6.4.3 punktuose yra neįvykdoma. </w:t>
      </w:r>
    </w:p>
    <w:p w14:paraId="5DE83C02" w14:textId="4176B57E" w:rsidR="00E2144E" w:rsidRPr="003F3586" w:rsidRDefault="00E2144E" w:rsidP="00C40368">
      <w:pPr>
        <w:jc w:val="both"/>
        <w:rPr>
          <w:rFonts w:ascii="Times New Roman" w:hAnsi="Times New Roman" w:cs="Times New Roman"/>
        </w:rPr>
      </w:pPr>
      <w:r w:rsidRPr="003F3586">
        <w:rPr>
          <w:rFonts w:ascii="Times New Roman" w:hAnsi="Times New Roman" w:cs="Times New Roman"/>
        </w:rPr>
        <w:t>6.6. Prieš pateikdamas pasiūlymo galiojimo užtikrinimą tiekėjas gali prašyti perkančiosios organizacijos patvirtinti, kad ji sutinka priimti jo siūlomą pasiūlymo galiojimo užtikrinimą. Patvirtinimas neatima teisės iš perkančiosios organizacijos atmesti pasiūlymo galiojimo užtikrinimą, gavus informaciją, kad pasiūlymo galiojimą užtikrinantis ūkio subjektas tapo nemokus ar neįvykdė įsipareigojimų perkančiajai organizacijai arba kitiems ūkio subjektams, ar juos vykdė netinkamai.</w:t>
      </w:r>
    </w:p>
    <w:p w14:paraId="4FC4FDDF"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6.7. Perkančioji organizacija, tiekėjui pareikalavus, įsipareigoja nedelsdama ir ne vėliau kaip per 7 (septynias) kalendorines dienas grąžinti pasiūlymo galiojimą užtikrinantį dokumentą, kai: </w:t>
      </w:r>
    </w:p>
    <w:p w14:paraId="534C3BB6"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6.7.1. pasibaigia pasiūlymų užtikrinimo galiojimo laikas; </w:t>
      </w:r>
    </w:p>
    <w:p w14:paraId="2E9B9DF1"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6.7.2. įsigalioja pirkimo sutartis ir pirkimo sutarties įvykdymo užtikrinimas; </w:t>
      </w:r>
    </w:p>
    <w:p w14:paraId="230704D0"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6.7.3. buvo nutrauktos pirkimo procedūros. </w:t>
      </w:r>
    </w:p>
    <w:p w14:paraId="5F50665E"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6.8. Pasiūlymo galiojimo užtikrinime turi būti nurodyta, kad bankas arba draudimo bendrovė įsipareigoja perkančiajai organizacijai sumokėti garantijoje arba laidavime nurodytą sumą, esant bent vienai iš šių sąlygų: </w:t>
      </w:r>
    </w:p>
    <w:p w14:paraId="2A7416F1"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6.8.1.tiekėjas atsisako savo pasiūlymo jo galiojimo laikotarpiu, nurodytu pasiūlyme; </w:t>
      </w:r>
    </w:p>
    <w:p w14:paraId="42A0D984"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6.8.2.tiekėjas, kurio pasiūlymas gali būti pripažintas laimėjusiu, iki perkančiosios organizacijos nustatyto termino nepateikia perkančiosios organizacijos prašomų patikslinti, pateikti pašalinimo pagrindų nebuvimo ir (ar) kvalifikaciją, ir (ar) pasitelkiamus subteikėjus patvirtinančių dokumentų; </w:t>
      </w:r>
    </w:p>
    <w:p w14:paraId="2FC57F1C"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6.8.3.laimėjęs pirkimą, tiekėjas atsisako pasirašyti sutartį pagal pirkimo sąlygų apraše nustatytas sutarties sąlygas. Jei iki perkančiosios organizacijos nurodyto laiko jis nepasirašo sutarties, laikoma, kad tiekėjas atsisakė pasirašyti sutartį; </w:t>
      </w:r>
    </w:p>
    <w:p w14:paraId="46AA2D10"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6.8.4.tiekėjas, kurio pasiūlymas laimėjo viešąjį pirkimą, nepateikia sutarties sąlygų įvykdymą užtikrinančio dokumento. </w:t>
      </w:r>
    </w:p>
    <w:p w14:paraId="098F9B21"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6.9. Gavęs perkančiosios organizacijos pirmą rašytinį reikalavimą, garantiją suteikęs bankas arba laidavimą suteikusi draudimo bendrovė privalo sumokėti perkančiajai organizacijai garantijoje arba laidavime nurodytą pinigų sumą, nereikalaudami, kad perkančioji organizacija savo reikalavimą pagrįstų, su sąlyga, kad Perkančioji organizacija pažymės, jog reikalaujama suma priklauso nuo vienos iš 6.8. punkte nurodytų sąlygų, įvardindama šią sąlygą. </w:t>
      </w:r>
    </w:p>
    <w:p w14:paraId="653EEC12"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lastRenderedPageBreak/>
        <w:t xml:space="preserve">6.10. Pasiūlymų galiojimą užtikrinantis dokumentas (originalas) negrąžinamas, jeigu jis nebuvo pateiktas atskirai, kaip to reikalaujama, taip pat tais atvejais, kai pasiūlymo galiojimas pateiktas elektronine forma. </w:t>
      </w:r>
    </w:p>
    <w:p w14:paraId="39F35963" w14:textId="43794F42" w:rsidR="00E2144E" w:rsidRPr="003F3586" w:rsidRDefault="00E2144E" w:rsidP="00086B72">
      <w:pPr>
        <w:jc w:val="center"/>
        <w:rPr>
          <w:rFonts w:ascii="Times New Roman" w:hAnsi="Times New Roman" w:cs="Times New Roman"/>
          <w:b/>
          <w:bCs/>
        </w:rPr>
      </w:pPr>
      <w:r w:rsidRPr="003F3586">
        <w:rPr>
          <w:rFonts w:ascii="Times New Roman" w:hAnsi="Times New Roman" w:cs="Times New Roman"/>
          <w:b/>
          <w:bCs/>
        </w:rPr>
        <w:t>7. SUTARTIES KAINOS ASKAIČIAVIMO BŪDAS (KAINODARA)</w:t>
      </w:r>
    </w:p>
    <w:p w14:paraId="47B9058E" w14:textId="0F316A0F" w:rsidR="00E2144E" w:rsidRPr="003F3586" w:rsidRDefault="00E2144E" w:rsidP="00C40368">
      <w:pPr>
        <w:jc w:val="both"/>
        <w:rPr>
          <w:rFonts w:ascii="Times New Roman" w:hAnsi="Times New Roman" w:cs="Times New Roman"/>
        </w:rPr>
      </w:pPr>
      <w:r w:rsidRPr="003F3586">
        <w:rPr>
          <w:rFonts w:ascii="Times New Roman" w:hAnsi="Times New Roman" w:cs="Times New Roman"/>
        </w:rPr>
        <w:t>7.1. Sutarčiai taikomas Kainodaros taisyklių nustatymo metodikos 10.1-10.7 papunkčiuose nustatytų būdų derinys. Sutarčiai taikoma mišri kainodara: prekei - fiksuotos kainos kainodara</w:t>
      </w:r>
      <w:r w:rsidR="00990143" w:rsidRPr="003F3586">
        <w:rPr>
          <w:rFonts w:ascii="Times New Roman" w:hAnsi="Times New Roman" w:cs="Times New Roman"/>
        </w:rPr>
        <w:t>.</w:t>
      </w:r>
    </w:p>
    <w:p w14:paraId="2016E337" w14:textId="77777777"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7.2. Su laimėjusiu tiekėju sudaromos Sutarties kaina bus tiekėjo pasiūlyme nurodytos pasiūlymo vertės ir techninių aptarnavimų kainos suma Eur be PVM. </w:t>
      </w:r>
    </w:p>
    <w:p w14:paraId="29178B86" w14:textId="75BE8016" w:rsidR="00E2144E" w:rsidRPr="003F3586" w:rsidRDefault="00E2144E" w:rsidP="00990143">
      <w:pPr>
        <w:jc w:val="center"/>
        <w:rPr>
          <w:rFonts w:ascii="Times New Roman" w:hAnsi="Times New Roman" w:cs="Times New Roman"/>
          <w:b/>
          <w:bCs/>
        </w:rPr>
      </w:pPr>
      <w:r w:rsidRPr="003F3586">
        <w:rPr>
          <w:rFonts w:ascii="Times New Roman" w:hAnsi="Times New Roman" w:cs="Times New Roman"/>
          <w:b/>
          <w:bCs/>
        </w:rPr>
        <w:t>8. PIRKIMO SUTARTIES SĄLYGOS</w:t>
      </w:r>
    </w:p>
    <w:p w14:paraId="0651D03A" w14:textId="7B234A05" w:rsidR="00E2144E" w:rsidRPr="003F3586" w:rsidRDefault="00E2144E" w:rsidP="00C40368">
      <w:pPr>
        <w:jc w:val="both"/>
        <w:rPr>
          <w:rFonts w:ascii="Times New Roman" w:hAnsi="Times New Roman" w:cs="Times New Roman"/>
        </w:rPr>
      </w:pPr>
      <w:r w:rsidRPr="003F3586">
        <w:rPr>
          <w:rFonts w:ascii="Times New Roman" w:hAnsi="Times New Roman" w:cs="Times New Roman"/>
        </w:rPr>
        <w:t xml:space="preserve">8.1. Pirkimo sutarties sąlygos nurodytos Specialiųjų sąlygų </w:t>
      </w:r>
      <w:r w:rsidR="00990143" w:rsidRPr="003F3586">
        <w:rPr>
          <w:rFonts w:ascii="Times New Roman" w:hAnsi="Times New Roman" w:cs="Times New Roman"/>
        </w:rPr>
        <w:t>prieduo</w:t>
      </w:r>
      <w:r w:rsidR="00AA0290">
        <w:rPr>
          <w:rFonts w:ascii="Times New Roman" w:hAnsi="Times New Roman" w:cs="Times New Roman"/>
        </w:rPr>
        <w:t>s</w:t>
      </w:r>
      <w:r w:rsidR="00990143" w:rsidRPr="003F3586">
        <w:rPr>
          <w:rFonts w:ascii="Times New Roman" w:hAnsi="Times New Roman" w:cs="Times New Roman"/>
        </w:rPr>
        <w:t>e.</w:t>
      </w:r>
    </w:p>
    <w:p w14:paraId="2D78B752" w14:textId="77777777" w:rsidR="00E2144E" w:rsidRPr="003F3586" w:rsidRDefault="00E2144E" w:rsidP="00C40368">
      <w:pPr>
        <w:jc w:val="both"/>
        <w:rPr>
          <w:rFonts w:ascii="Times New Roman" w:hAnsi="Times New Roman" w:cs="Times New Roman"/>
        </w:rPr>
      </w:pPr>
    </w:p>
    <w:sectPr w:rsidR="00E2144E" w:rsidRPr="003F3586" w:rsidSect="00FC15F7">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488723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0733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16D77F0"/>
    <w:multiLevelType w:val="hybridMultilevel"/>
    <w:tmpl w:val="B114D86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508F35E9"/>
    <w:multiLevelType w:val="hybridMultilevel"/>
    <w:tmpl w:val="82E62252"/>
    <w:lvl w:ilvl="0" w:tplc="E8DA8B4A">
      <w:start w:val="1"/>
      <w:numFmt w:val="decimal"/>
      <w:lvlText w:val="%1."/>
      <w:lvlJc w:val="left"/>
      <w:pPr>
        <w:ind w:left="218" w:hanging="360"/>
      </w:pPr>
      <w:rPr>
        <w:rFonts w:hint="default"/>
        <w:b/>
        <w:u w:val="single"/>
      </w:rPr>
    </w:lvl>
    <w:lvl w:ilvl="1" w:tplc="04270019" w:tentative="1">
      <w:start w:val="1"/>
      <w:numFmt w:val="lowerLetter"/>
      <w:lvlText w:val="%2."/>
      <w:lvlJc w:val="left"/>
      <w:pPr>
        <w:ind w:left="938" w:hanging="360"/>
      </w:pPr>
    </w:lvl>
    <w:lvl w:ilvl="2" w:tplc="0427001B" w:tentative="1">
      <w:start w:val="1"/>
      <w:numFmt w:val="lowerRoman"/>
      <w:lvlText w:val="%3."/>
      <w:lvlJc w:val="right"/>
      <w:pPr>
        <w:ind w:left="1658" w:hanging="180"/>
      </w:pPr>
    </w:lvl>
    <w:lvl w:ilvl="3" w:tplc="0427000F" w:tentative="1">
      <w:start w:val="1"/>
      <w:numFmt w:val="decimal"/>
      <w:lvlText w:val="%4."/>
      <w:lvlJc w:val="left"/>
      <w:pPr>
        <w:ind w:left="2378" w:hanging="360"/>
      </w:pPr>
    </w:lvl>
    <w:lvl w:ilvl="4" w:tplc="04270019" w:tentative="1">
      <w:start w:val="1"/>
      <w:numFmt w:val="lowerLetter"/>
      <w:lvlText w:val="%5."/>
      <w:lvlJc w:val="left"/>
      <w:pPr>
        <w:ind w:left="3098" w:hanging="360"/>
      </w:pPr>
    </w:lvl>
    <w:lvl w:ilvl="5" w:tplc="0427001B" w:tentative="1">
      <w:start w:val="1"/>
      <w:numFmt w:val="lowerRoman"/>
      <w:lvlText w:val="%6."/>
      <w:lvlJc w:val="right"/>
      <w:pPr>
        <w:ind w:left="3818" w:hanging="180"/>
      </w:pPr>
    </w:lvl>
    <w:lvl w:ilvl="6" w:tplc="0427000F" w:tentative="1">
      <w:start w:val="1"/>
      <w:numFmt w:val="decimal"/>
      <w:lvlText w:val="%7."/>
      <w:lvlJc w:val="left"/>
      <w:pPr>
        <w:ind w:left="4538" w:hanging="360"/>
      </w:pPr>
    </w:lvl>
    <w:lvl w:ilvl="7" w:tplc="04270019" w:tentative="1">
      <w:start w:val="1"/>
      <w:numFmt w:val="lowerLetter"/>
      <w:lvlText w:val="%8."/>
      <w:lvlJc w:val="left"/>
      <w:pPr>
        <w:ind w:left="5258" w:hanging="360"/>
      </w:pPr>
    </w:lvl>
    <w:lvl w:ilvl="8" w:tplc="0427001B" w:tentative="1">
      <w:start w:val="1"/>
      <w:numFmt w:val="lowerRoman"/>
      <w:lvlText w:val="%9."/>
      <w:lvlJc w:val="right"/>
      <w:pPr>
        <w:ind w:left="5978" w:hanging="180"/>
      </w:pPr>
    </w:lvl>
  </w:abstractNum>
  <w:num w:numId="1" w16cid:durableId="411201181">
    <w:abstractNumId w:val="0"/>
  </w:num>
  <w:num w:numId="2" w16cid:durableId="2029675284">
    <w:abstractNumId w:val="1"/>
  </w:num>
  <w:num w:numId="3" w16cid:durableId="65880806">
    <w:abstractNumId w:val="3"/>
  </w:num>
  <w:num w:numId="4" w16cid:durableId="19655047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577"/>
    <w:rsid w:val="0007726C"/>
    <w:rsid w:val="00086B72"/>
    <w:rsid w:val="001062A4"/>
    <w:rsid w:val="00110941"/>
    <w:rsid w:val="00125BC5"/>
    <w:rsid w:val="0015110D"/>
    <w:rsid w:val="002A7A1C"/>
    <w:rsid w:val="002B09DF"/>
    <w:rsid w:val="002F0DE5"/>
    <w:rsid w:val="003F3586"/>
    <w:rsid w:val="00436116"/>
    <w:rsid w:val="004958DD"/>
    <w:rsid w:val="005209A1"/>
    <w:rsid w:val="0058695B"/>
    <w:rsid w:val="005D7073"/>
    <w:rsid w:val="006039EB"/>
    <w:rsid w:val="00617F8F"/>
    <w:rsid w:val="006A2A62"/>
    <w:rsid w:val="006B2FCC"/>
    <w:rsid w:val="006E1ECF"/>
    <w:rsid w:val="00777322"/>
    <w:rsid w:val="008817F9"/>
    <w:rsid w:val="008903EF"/>
    <w:rsid w:val="008A65F9"/>
    <w:rsid w:val="008F4ED7"/>
    <w:rsid w:val="009360FD"/>
    <w:rsid w:val="0096417C"/>
    <w:rsid w:val="00990143"/>
    <w:rsid w:val="009B6B1E"/>
    <w:rsid w:val="00AA0290"/>
    <w:rsid w:val="00AE2D29"/>
    <w:rsid w:val="00B663D3"/>
    <w:rsid w:val="00BE77B2"/>
    <w:rsid w:val="00C40368"/>
    <w:rsid w:val="00C74577"/>
    <w:rsid w:val="00CA5CB3"/>
    <w:rsid w:val="00D14855"/>
    <w:rsid w:val="00D32737"/>
    <w:rsid w:val="00E2144E"/>
    <w:rsid w:val="00E5118E"/>
    <w:rsid w:val="00F03346"/>
    <w:rsid w:val="00F86347"/>
    <w:rsid w:val="00FC15F7"/>
    <w:rsid w:val="00FF42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49BD"/>
  <w15:chartTrackingRefBased/>
  <w15:docId w15:val="{BE2B4B7D-9E6A-4297-8827-8C392824F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2">
    <w:name w:val="heading 2"/>
    <w:basedOn w:val="prastasis"/>
    <w:next w:val="prastasis"/>
    <w:link w:val="Antrat2Diagrama"/>
    <w:uiPriority w:val="9"/>
    <w:unhideWhenUsed/>
    <w:qFormat/>
    <w:rsid w:val="003F3586"/>
    <w:pPr>
      <w:keepNext/>
      <w:keepLines/>
      <w:spacing w:before="120" w:after="0" w:line="240" w:lineRule="auto"/>
      <w:outlineLvl w:val="1"/>
    </w:pPr>
    <w:rPr>
      <w:rFonts w:ascii="Calibri Light" w:eastAsia="Calibri Light" w:hAnsi="Calibri Light" w:cs="Times New Roman"/>
      <w:color w:val="ED7D31"/>
      <w:kern w:val="0"/>
      <w:sz w:val="36"/>
      <w:szCs w:val="36"/>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110941"/>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Antrat2Diagrama">
    <w:name w:val="Antraštė 2 Diagrama"/>
    <w:basedOn w:val="Numatytasispastraiposriftas"/>
    <w:link w:val="Antrat2"/>
    <w:uiPriority w:val="9"/>
    <w:rsid w:val="003F3586"/>
    <w:rPr>
      <w:rFonts w:ascii="Calibri Light" w:eastAsia="Calibri Light" w:hAnsi="Calibri Light" w:cs="Times New Roman"/>
      <w:color w:val="ED7D31"/>
      <w:kern w:val="0"/>
      <w:sz w:val="36"/>
      <w:szCs w:val="36"/>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9</Pages>
  <Words>10413</Words>
  <Characters>5936</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SĮ Kompata</dc:creator>
  <cp:keywords/>
  <dc:description/>
  <cp:lastModifiedBy>SĮ Kompata</cp:lastModifiedBy>
  <cp:revision>41</cp:revision>
  <dcterms:created xsi:type="dcterms:W3CDTF">2024-10-24T07:14:00Z</dcterms:created>
  <dcterms:modified xsi:type="dcterms:W3CDTF">2026-10-01T08:14:00Z</dcterms:modified>
</cp:coreProperties>
</file>