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60367" w14:textId="77777777" w:rsidR="00FF3EF6" w:rsidRPr="00FF3EF6" w:rsidRDefault="00FF3EF6" w:rsidP="00FF3EF6">
      <w:pPr>
        <w:tabs>
          <w:tab w:val="left" w:pos="1134"/>
        </w:tabs>
        <w:spacing w:after="0" w:line="240" w:lineRule="auto"/>
        <w:jc w:val="center"/>
        <w:rPr>
          <w:rFonts w:eastAsia="Times New Roman"/>
          <w:b/>
          <w:kern w:val="0"/>
          <w:szCs w:val="24"/>
          <w14:ligatures w14:val="none"/>
        </w:rPr>
      </w:pPr>
      <w:r w:rsidRPr="00FF3EF6">
        <w:rPr>
          <w:rFonts w:eastAsia="Times New Roman"/>
          <w:b/>
          <w:kern w:val="0"/>
          <w:szCs w:val="24"/>
          <w14:ligatures w14:val="none"/>
        </w:rPr>
        <w:t>TECHNINĖ SPECIFIKACIJA</w:t>
      </w:r>
    </w:p>
    <w:p w14:paraId="111D407E" w14:textId="77777777" w:rsidR="00FF3EF6" w:rsidRPr="00FF3EF6" w:rsidRDefault="00FF3EF6" w:rsidP="00FF3EF6">
      <w:pPr>
        <w:spacing w:after="0" w:line="240" w:lineRule="auto"/>
        <w:jc w:val="center"/>
        <w:rPr>
          <w:rFonts w:eastAsia="Times New Roman"/>
          <w:b/>
          <w:kern w:val="0"/>
          <w:szCs w:val="24"/>
          <w14:ligatures w14:val="none"/>
        </w:rPr>
      </w:pPr>
    </w:p>
    <w:p w14:paraId="2A3FCC7C"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MEDŽIAGOS, GAMINIAI IR ĮRENGINIAI</w:t>
      </w:r>
    </w:p>
    <w:p w14:paraId="6C94790D" w14:textId="77777777" w:rsidR="00FF3EF6" w:rsidRPr="00FF3EF6" w:rsidRDefault="00FF3EF6" w:rsidP="00FF3EF6">
      <w:pPr>
        <w:spacing w:after="0" w:line="240" w:lineRule="auto"/>
        <w:jc w:val="center"/>
        <w:rPr>
          <w:rFonts w:eastAsia="Times New Roman"/>
          <w:b/>
          <w:kern w:val="0"/>
          <w:szCs w:val="24"/>
          <w14:ligatures w14:val="none"/>
        </w:rPr>
      </w:pPr>
    </w:p>
    <w:p w14:paraId="16F4D6EB" w14:textId="77777777" w:rsidR="00FF3EF6" w:rsidRPr="00FF3EF6" w:rsidRDefault="00FF3EF6" w:rsidP="00FF3EF6">
      <w:pPr>
        <w:spacing w:after="0" w:line="240" w:lineRule="auto"/>
        <w:ind w:firstLine="851"/>
        <w:jc w:val="both"/>
        <w:rPr>
          <w:rFonts w:eastAsia="Times New Roman"/>
          <w:bCs/>
          <w:kern w:val="0"/>
          <w:szCs w:val="24"/>
          <w14:ligatures w14:val="none"/>
        </w:rPr>
      </w:pPr>
      <w:r w:rsidRPr="00FF3EF6">
        <w:rPr>
          <w:rFonts w:eastAsia="Times New Roman"/>
          <w:bCs/>
          <w:kern w:val="0"/>
          <w:szCs w:val="24"/>
          <w14:ligatures w14:val="none"/>
        </w:rPr>
        <w:t>Visa įranga, gaminiai ir medžiagos, jų įrengimas, montavimas, derinimas ir eksploatacija turi atitikti normatyvinius ir teisinius dokumentus. Visi projekte numatomi naudoti elektros prietaisai, įranga, elektros skydai, kabeliai, montažinės medžiagos ir gaminiai turi būti sertifikuoti.</w:t>
      </w:r>
    </w:p>
    <w:p w14:paraId="49E5BE20" w14:textId="77777777" w:rsidR="00FF3EF6" w:rsidRPr="00FF3EF6" w:rsidRDefault="00FF3EF6" w:rsidP="00FF3EF6">
      <w:pPr>
        <w:spacing w:after="0" w:line="240" w:lineRule="auto"/>
        <w:jc w:val="center"/>
        <w:rPr>
          <w:rFonts w:eastAsia="Times New Roman"/>
          <w:b/>
          <w:kern w:val="0"/>
          <w:szCs w:val="24"/>
          <w14:ligatures w14:val="none"/>
        </w:rPr>
      </w:pPr>
    </w:p>
    <w:p w14:paraId="0DBBB9C7" w14:textId="77777777" w:rsidR="00FF3EF6" w:rsidRPr="00FF3EF6" w:rsidRDefault="00FF3EF6" w:rsidP="005E0553">
      <w:pPr>
        <w:tabs>
          <w:tab w:val="left" w:pos="851"/>
        </w:tabs>
        <w:spacing w:after="0" w:line="240" w:lineRule="auto"/>
        <w:contextualSpacing/>
        <w:jc w:val="center"/>
        <w:rPr>
          <w:rFonts w:eastAsia="Times New Roman"/>
          <w:b/>
          <w:kern w:val="0"/>
          <w:szCs w:val="24"/>
          <w:lang w:eastAsia="lt-LT"/>
          <w14:ligatures w14:val="none"/>
        </w:rPr>
      </w:pPr>
      <w:r w:rsidRPr="00FF3EF6">
        <w:rPr>
          <w:rFonts w:eastAsia="Times New Roman"/>
          <w:b/>
          <w:kern w:val="0"/>
          <w:szCs w:val="24"/>
          <w14:ligatures w14:val="none"/>
        </w:rPr>
        <w:t>IKI 1000 V KABELIAI PLASTIKINE IZOLIACIJA SKIRTI KLOTI ŽEMĖJE</w:t>
      </w:r>
    </w:p>
    <w:p w14:paraId="75D2CD33" w14:textId="77777777" w:rsidR="00FF3EF6" w:rsidRPr="00FF3EF6" w:rsidRDefault="00FF3EF6" w:rsidP="00FF3EF6">
      <w:pPr>
        <w:spacing w:after="0" w:line="240" w:lineRule="auto"/>
        <w:rPr>
          <w:rFonts w:eastAsia="Times New Roman"/>
          <w:caps/>
          <w:kern w:val="0"/>
          <w:szCs w:val="24"/>
          <w14:ligatures w14:val="none"/>
        </w:rPr>
      </w:pPr>
    </w:p>
    <w:tbl>
      <w:tblPr>
        <w:tblW w:w="101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4082"/>
        <w:gridCol w:w="5325"/>
      </w:tblGrid>
      <w:tr w:rsidR="00FF3EF6" w:rsidRPr="00FF3EF6" w14:paraId="2C33014E" w14:textId="77777777" w:rsidTr="00B05A7F">
        <w:trPr>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3317096D"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4082" w:type="dxa"/>
            <w:tcBorders>
              <w:top w:val="single" w:sz="4" w:space="0" w:color="auto"/>
              <w:left w:val="single" w:sz="4" w:space="0" w:color="auto"/>
              <w:bottom w:val="single" w:sz="4" w:space="0" w:color="auto"/>
              <w:right w:val="single" w:sz="4" w:space="0" w:color="auto"/>
            </w:tcBorders>
            <w:vAlign w:val="center"/>
            <w:hideMark/>
          </w:tcPr>
          <w:p w14:paraId="15D163A8"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CE8DB55"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07EA4497"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BC5D45E"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w:t>
            </w:r>
          </w:p>
        </w:tc>
        <w:tc>
          <w:tcPr>
            <w:tcW w:w="4082" w:type="dxa"/>
            <w:tcBorders>
              <w:top w:val="single" w:sz="4" w:space="0" w:color="auto"/>
              <w:left w:val="single" w:sz="4" w:space="0" w:color="auto"/>
              <w:bottom w:val="single" w:sz="4" w:space="0" w:color="auto"/>
              <w:right w:val="single" w:sz="4" w:space="0" w:color="auto"/>
            </w:tcBorders>
            <w:vAlign w:val="center"/>
            <w:hideMark/>
          </w:tcPr>
          <w:p w14:paraId="2F70FB7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Standartas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C6C75A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LST 1702 (HD 603) arba IEC 60502-1;  arba lygiavertis</w:t>
            </w:r>
          </w:p>
        </w:tc>
      </w:tr>
      <w:tr w:rsidR="00FF3EF6" w:rsidRPr="00FF3EF6" w14:paraId="12DA2918"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4155FBD2"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2.</w:t>
            </w:r>
          </w:p>
        </w:tc>
        <w:tc>
          <w:tcPr>
            <w:tcW w:w="4082" w:type="dxa"/>
            <w:tcBorders>
              <w:top w:val="single" w:sz="4" w:space="0" w:color="auto"/>
              <w:left w:val="single" w:sz="4" w:space="0" w:color="auto"/>
              <w:bottom w:val="single" w:sz="4" w:space="0" w:color="auto"/>
              <w:right w:val="single" w:sz="4" w:space="0" w:color="auto"/>
            </w:tcBorders>
            <w:vAlign w:val="center"/>
            <w:hideMark/>
          </w:tcPr>
          <w:p w14:paraId="1AAA6C2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color w:val="000000"/>
                <w:kern w:val="0"/>
                <w:szCs w:val="24"/>
                <w14:ligatures w14:val="none"/>
              </w:rPr>
              <w:t>Tipiniai bandymai turi būti atlikti Europoje akredituotoje laboratorijoje arba.</w:t>
            </w:r>
            <w:r w:rsidRPr="00FF3EF6">
              <w:rPr>
                <w:rFonts w:eastAsia="Times New Roman"/>
                <w:kern w:val="0"/>
                <w:szCs w:val="24"/>
                <w14:ligatures w14:val="none"/>
              </w:rPr>
              <w:t xml:space="preserve"> </w:t>
            </w:r>
          </w:p>
          <w:p w14:paraId="1703C4E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Akredituota laboratorija – laikoma tokia laboratorija, kuri yra akredituota Europos akreditacijos organizacijos (</w:t>
            </w:r>
            <w:proofErr w:type="spellStart"/>
            <w:r w:rsidRPr="00FF3EF6">
              <w:rPr>
                <w:rFonts w:eastAsia="Times New Roman"/>
                <w:kern w:val="0"/>
                <w:szCs w:val="24"/>
                <w14:ligatures w14:val="none"/>
              </w:rPr>
              <w:t>European</w:t>
            </w:r>
            <w:proofErr w:type="spellEnd"/>
            <w:r w:rsidRPr="00FF3EF6">
              <w:rPr>
                <w:rFonts w:eastAsia="Times New Roman"/>
                <w:kern w:val="0"/>
                <w:szCs w:val="24"/>
                <w14:ligatures w14:val="none"/>
              </w:rPr>
              <w:t xml:space="preserve"> </w:t>
            </w:r>
            <w:proofErr w:type="spellStart"/>
            <w:r w:rsidRPr="00FF3EF6">
              <w:rPr>
                <w:rFonts w:eastAsia="Times New Roman"/>
                <w:kern w:val="0"/>
                <w:szCs w:val="24"/>
                <w14:ligatures w14:val="none"/>
              </w:rPr>
              <w:t>co-operation</w:t>
            </w:r>
            <w:proofErr w:type="spellEnd"/>
            <w:r w:rsidRPr="00FF3EF6">
              <w:rPr>
                <w:rFonts w:eastAsia="Times New Roman"/>
                <w:kern w:val="0"/>
                <w:szCs w:val="24"/>
                <w14:ligatures w14:val="none"/>
              </w:rPr>
              <w:t xml:space="preserve"> </w:t>
            </w:r>
            <w:proofErr w:type="spellStart"/>
            <w:r w:rsidRPr="00FF3EF6">
              <w:rPr>
                <w:rFonts w:eastAsia="Times New Roman"/>
                <w:kern w:val="0"/>
                <w:szCs w:val="24"/>
                <w14:ligatures w14:val="none"/>
              </w:rPr>
              <w:t>for</w:t>
            </w:r>
            <w:proofErr w:type="spellEnd"/>
            <w:r w:rsidRPr="00FF3EF6">
              <w:rPr>
                <w:rFonts w:eastAsia="Times New Roman"/>
                <w:kern w:val="0"/>
                <w:szCs w:val="24"/>
                <w14:ligatures w14:val="none"/>
              </w:rPr>
              <w:t xml:space="preserve"> </w:t>
            </w:r>
            <w:proofErr w:type="spellStart"/>
            <w:r w:rsidRPr="00FF3EF6">
              <w:rPr>
                <w:rFonts w:eastAsia="Times New Roman"/>
                <w:kern w:val="0"/>
                <w:szCs w:val="24"/>
                <w14:ligatures w14:val="none"/>
              </w:rPr>
              <w:t>Accreditation</w:t>
            </w:r>
            <w:proofErr w:type="spellEnd"/>
            <w:r w:rsidRPr="00FF3EF6">
              <w:rPr>
                <w:rFonts w:eastAsia="Times New Roman"/>
                <w:kern w:val="0"/>
                <w:szCs w:val="24"/>
                <w14:ligatures w14:val="none"/>
              </w:rPr>
              <w:t>) pripažįstamoje akreditacijos įstaigoje bandymų (</w:t>
            </w:r>
            <w:proofErr w:type="spellStart"/>
            <w:r w:rsidRPr="00FF3EF6">
              <w:rPr>
                <w:rFonts w:eastAsia="Times New Roman"/>
                <w:kern w:val="0"/>
                <w:szCs w:val="24"/>
                <w14:ligatures w14:val="none"/>
              </w:rPr>
              <w:t>testing</w:t>
            </w:r>
            <w:proofErr w:type="spellEnd"/>
            <w:r w:rsidRPr="00FF3EF6">
              <w:rPr>
                <w:rFonts w:eastAsia="Times New Roman"/>
                <w:kern w:val="0"/>
                <w:szCs w:val="24"/>
                <w14:ligatures w14:val="none"/>
              </w:rPr>
              <w:t xml:space="preserve">) srityje. </w:t>
            </w:r>
          </w:p>
        </w:tc>
        <w:tc>
          <w:tcPr>
            <w:tcW w:w="5325" w:type="dxa"/>
            <w:tcBorders>
              <w:top w:val="single" w:sz="4" w:space="0" w:color="auto"/>
              <w:left w:val="single" w:sz="4" w:space="0" w:color="auto"/>
              <w:bottom w:val="single" w:sz="4" w:space="0" w:color="auto"/>
              <w:right w:val="single" w:sz="4" w:space="0" w:color="auto"/>
            </w:tcBorders>
            <w:vAlign w:val="center"/>
          </w:tcPr>
          <w:p w14:paraId="06A47B6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Pateikti:</w:t>
            </w:r>
          </w:p>
          <w:p w14:paraId="6F1ED078" w14:textId="77777777" w:rsidR="00FF3EF6" w:rsidRPr="00FF3EF6" w:rsidRDefault="00FF3EF6" w:rsidP="00FF3EF6">
            <w:pPr>
              <w:numPr>
                <w:ilvl w:val="0"/>
                <w:numId w:val="1"/>
              </w:numPr>
              <w:tabs>
                <w:tab w:val="left" w:pos="351"/>
              </w:tabs>
              <w:spacing w:after="0" w:line="240" w:lineRule="auto"/>
              <w:ind w:left="150"/>
              <w:rPr>
                <w:rFonts w:eastAsia="Times New Roman"/>
                <w:color w:val="000000"/>
                <w:kern w:val="0"/>
                <w:szCs w:val="24"/>
                <w:lang w:val="pt-BR"/>
                <w14:ligatures w14:val="none"/>
              </w:rPr>
            </w:pPr>
            <w:r w:rsidRPr="00FF3EF6">
              <w:rPr>
                <w:rFonts w:eastAsia="Times New Roman"/>
                <w:color w:val="000000"/>
                <w:kern w:val="0"/>
                <w:szCs w:val="24"/>
                <w:lang w:val="pt-BR"/>
                <w14:ligatures w14:val="none"/>
              </w:rPr>
              <w:t>akredituotos sertifikavimo įstaigos gaminio sertifikatą;</w:t>
            </w:r>
          </w:p>
          <w:p w14:paraId="0C307253" w14:textId="77777777" w:rsidR="00FF3EF6" w:rsidRPr="00FF3EF6" w:rsidRDefault="00FF3EF6" w:rsidP="00FF3EF6">
            <w:pPr>
              <w:numPr>
                <w:ilvl w:val="0"/>
                <w:numId w:val="1"/>
              </w:numPr>
              <w:tabs>
                <w:tab w:val="left" w:pos="351"/>
              </w:tabs>
              <w:spacing w:after="0" w:line="240" w:lineRule="auto"/>
              <w:ind w:left="150"/>
              <w:rPr>
                <w:rFonts w:eastAsia="Times New Roman"/>
                <w:color w:val="000000"/>
                <w:kern w:val="0"/>
                <w:szCs w:val="24"/>
                <w:lang w:val="pt-BR"/>
                <w14:ligatures w14:val="none"/>
              </w:rPr>
            </w:pPr>
            <w:r w:rsidRPr="00FF3EF6">
              <w:rPr>
                <w:rFonts w:eastAsia="Times New Roman"/>
                <w:color w:val="000000"/>
                <w:kern w:val="0"/>
                <w:szCs w:val="24"/>
                <w:lang w:val="pt-BR"/>
                <w14:ligatures w14:val="none"/>
              </w:rPr>
              <w:t>pilnus atliktų (pagal standarto aktualiąją redakciją) tipinių bandymų protokolų kopijas.</w:t>
            </w:r>
          </w:p>
          <w:p w14:paraId="399E8ED4" w14:textId="77777777" w:rsidR="00FF3EF6" w:rsidRPr="00FF3EF6" w:rsidRDefault="00FF3EF6" w:rsidP="00FF3EF6">
            <w:pPr>
              <w:spacing w:after="0" w:line="240" w:lineRule="auto"/>
              <w:rPr>
                <w:rFonts w:eastAsia="Times New Roman"/>
                <w:kern w:val="0"/>
                <w:szCs w:val="24"/>
                <w:lang w:val="pt-BR"/>
                <w14:ligatures w14:val="none"/>
              </w:rPr>
            </w:pPr>
          </w:p>
        </w:tc>
      </w:tr>
      <w:tr w:rsidR="00FF3EF6" w:rsidRPr="00FF3EF6" w14:paraId="4FF97D8F"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56673B89"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3.</w:t>
            </w:r>
          </w:p>
        </w:tc>
        <w:tc>
          <w:tcPr>
            <w:tcW w:w="4082" w:type="dxa"/>
            <w:tcBorders>
              <w:top w:val="single" w:sz="4" w:space="0" w:color="auto"/>
              <w:left w:val="single" w:sz="4" w:space="0" w:color="auto"/>
              <w:bottom w:val="single" w:sz="4" w:space="0" w:color="auto"/>
              <w:right w:val="single" w:sz="4" w:space="0" w:color="auto"/>
            </w:tcBorders>
            <w:vAlign w:val="center"/>
            <w:hideMark/>
          </w:tcPr>
          <w:p w14:paraId="5163CAF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Vardinė įtampa U</w:t>
            </w:r>
            <w:r w:rsidRPr="00FF3EF6">
              <w:rPr>
                <w:rFonts w:eastAsia="Times New Roman"/>
                <w:kern w:val="0"/>
                <w:szCs w:val="24"/>
                <w:vertAlign w:val="subscript"/>
                <w14:ligatures w14:val="none"/>
              </w:rPr>
              <w:t>0</w:t>
            </w:r>
            <w:r w:rsidRPr="00FF3EF6">
              <w:rPr>
                <w:rFonts w:eastAsia="Times New Roman"/>
                <w:kern w:val="0"/>
                <w:szCs w:val="24"/>
                <w14:ligatures w14:val="none"/>
              </w:rPr>
              <w:t>/U</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C6F2C0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0,6/1 </w:t>
            </w:r>
            <w:proofErr w:type="spellStart"/>
            <w:r w:rsidRPr="00FF3EF6">
              <w:rPr>
                <w:rFonts w:eastAsia="Times New Roman"/>
                <w:kern w:val="0"/>
                <w:szCs w:val="24"/>
                <w14:ligatures w14:val="none"/>
              </w:rPr>
              <w:t>kV</w:t>
            </w:r>
            <w:proofErr w:type="spellEnd"/>
          </w:p>
        </w:tc>
      </w:tr>
      <w:tr w:rsidR="00FF3EF6" w:rsidRPr="00FF3EF6" w14:paraId="60A17C4D" w14:textId="77777777" w:rsidTr="00B05A7F">
        <w:trPr>
          <w:trHeight w:val="338"/>
        </w:trPr>
        <w:tc>
          <w:tcPr>
            <w:tcW w:w="710" w:type="dxa"/>
            <w:tcBorders>
              <w:top w:val="single" w:sz="4" w:space="0" w:color="auto"/>
              <w:left w:val="single" w:sz="4" w:space="0" w:color="auto"/>
              <w:bottom w:val="single" w:sz="4" w:space="0" w:color="auto"/>
              <w:right w:val="single" w:sz="4" w:space="0" w:color="auto"/>
            </w:tcBorders>
            <w:hideMark/>
          </w:tcPr>
          <w:p w14:paraId="3152AF9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4.</w:t>
            </w:r>
          </w:p>
        </w:tc>
        <w:tc>
          <w:tcPr>
            <w:tcW w:w="4082" w:type="dxa"/>
            <w:tcBorders>
              <w:top w:val="single" w:sz="4" w:space="0" w:color="auto"/>
              <w:left w:val="single" w:sz="4" w:space="0" w:color="auto"/>
              <w:bottom w:val="single" w:sz="4" w:space="0" w:color="auto"/>
              <w:right w:val="single" w:sz="4" w:space="0" w:color="auto"/>
            </w:tcBorders>
            <w:vAlign w:val="center"/>
            <w:hideMark/>
          </w:tcPr>
          <w:p w14:paraId="4C27092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Maksimalioji įtampa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095DF3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1,2 </w:t>
            </w:r>
            <w:proofErr w:type="spellStart"/>
            <w:r w:rsidRPr="00FF3EF6">
              <w:rPr>
                <w:rFonts w:eastAsia="Times New Roman"/>
                <w:kern w:val="0"/>
                <w:szCs w:val="24"/>
                <w14:ligatures w14:val="none"/>
              </w:rPr>
              <w:t>kV</w:t>
            </w:r>
            <w:proofErr w:type="spellEnd"/>
          </w:p>
        </w:tc>
      </w:tr>
      <w:tr w:rsidR="00FF3EF6" w:rsidRPr="00FF3EF6" w14:paraId="784C3534"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2E2A73B6"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2DA5C98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Vardinis dažnis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C30698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50 Hz</w:t>
            </w:r>
          </w:p>
        </w:tc>
      </w:tr>
      <w:tr w:rsidR="00FF3EF6" w:rsidRPr="00FF3EF6" w14:paraId="4A8D93EE"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EA206B3"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6.</w:t>
            </w:r>
          </w:p>
        </w:tc>
        <w:tc>
          <w:tcPr>
            <w:tcW w:w="4082" w:type="dxa"/>
            <w:tcBorders>
              <w:top w:val="single" w:sz="4" w:space="0" w:color="auto"/>
              <w:left w:val="single" w:sz="4" w:space="0" w:color="auto"/>
              <w:bottom w:val="single" w:sz="4" w:space="0" w:color="auto"/>
              <w:right w:val="single" w:sz="4" w:space="0" w:color="auto"/>
            </w:tcBorders>
            <w:vAlign w:val="center"/>
            <w:hideMark/>
          </w:tcPr>
          <w:p w14:paraId="48E7CFC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Eksploatavimo sąlygos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001ADB77" w14:textId="77777777" w:rsidR="00FF3EF6" w:rsidRPr="00FF3EF6" w:rsidRDefault="00FF3EF6" w:rsidP="00FF3EF6">
            <w:pPr>
              <w:spacing w:after="0" w:line="240" w:lineRule="auto"/>
              <w:ind w:left="72"/>
              <w:rPr>
                <w:rFonts w:eastAsia="Times New Roman"/>
                <w:kern w:val="0"/>
                <w:szCs w:val="24"/>
                <w14:ligatures w14:val="none"/>
              </w:rPr>
            </w:pPr>
            <w:r w:rsidRPr="00FF3EF6">
              <w:rPr>
                <w:rFonts w:eastAsia="Times New Roman"/>
                <w:kern w:val="0"/>
                <w:szCs w:val="24"/>
                <w14:ligatures w14:val="none"/>
              </w:rPr>
              <w:t>žemėje;</w:t>
            </w:r>
          </w:p>
          <w:p w14:paraId="2162135D" w14:textId="77777777" w:rsidR="00FF3EF6" w:rsidRPr="00FF3EF6" w:rsidRDefault="00FF3EF6" w:rsidP="00FF3EF6">
            <w:pPr>
              <w:spacing w:after="0" w:line="240" w:lineRule="auto"/>
              <w:ind w:left="72"/>
              <w:rPr>
                <w:rFonts w:eastAsia="Times New Roman"/>
                <w:kern w:val="0"/>
                <w:szCs w:val="24"/>
                <w14:ligatures w14:val="none"/>
              </w:rPr>
            </w:pPr>
          </w:p>
        </w:tc>
      </w:tr>
      <w:tr w:rsidR="00FF3EF6" w:rsidRPr="00FF3EF6" w14:paraId="72ABD1ED"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470DBB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7.</w:t>
            </w:r>
          </w:p>
        </w:tc>
        <w:tc>
          <w:tcPr>
            <w:tcW w:w="4082" w:type="dxa"/>
            <w:tcBorders>
              <w:top w:val="single" w:sz="4" w:space="0" w:color="auto"/>
              <w:left w:val="single" w:sz="4" w:space="0" w:color="auto"/>
              <w:bottom w:val="single" w:sz="4" w:space="0" w:color="auto"/>
              <w:right w:val="single" w:sz="4" w:space="0" w:color="auto"/>
            </w:tcBorders>
            <w:vAlign w:val="center"/>
            <w:hideMark/>
          </w:tcPr>
          <w:p w14:paraId="68A9D58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Aplinkos temperatūra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6721C1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-35 ... +35 °C</w:t>
            </w:r>
          </w:p>
        </w:tc>
      </w:tr>
      <w:tr w:rsidR="00FF3EF6" w:rsidRPr="00FF3EF6" w14:paraId="6CDA27C1"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44A166CF"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w:t>
            </w:r>
          </w:p>
        </w:tc>
        <w:tc>
          <w:tcPr>
            <w:tcW w:w="4082" w:type="dxa"/>
            <w:tcBorders>
              <w:top w:val="single" w:sz="4" w:space="0" w:color="auto"/>
              <w:left w:val="single" w:sz="4" w:space="0" w:color="auto"/>
              <w:bottom w:val="single" w:sz="4" w:space="0" w:color="auto"/>
              <w:right w:val="single" w:sz="4" w:space="0" w:color="auto"/>
            </w:tcBorders>
            <w:vAlign w:val="center"/>
            <w:hideMark/>
          </w:tcPr>
          <w:p w14:paraId="7EF1FAD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Kabelio konstrukcija:</w:t>
            </w:r>
          </w:p>
        </w:tc>
        <w:tc>
          <w:tcPr>
            <w:tcW w:w="5325" w:type="dxa"/>
            <w:tcBorders>
              <w:top w:val="single" w:sz="4" w:space="0" w:color="auto"/>
              <w:left w:val="single" w:sz="4" w:space="0" w:color="auto"/>
              <w:bottom w:val="single" w:sz="4" w:space="0" w:color="auto"/>
              <w:right w:val="single" w:sz="4" w:space="0" w:color="auto"/>
            </w:tcBorders>
            <w:vAlign w:val="center"/>
          </w:tcPr>
          <w:p w14:paraId="24305283" w14:textId="77777777" w:rsidR="00FF3EF6" w:rsidRPr="00FF3EF6" w:rsidRDefault="00FF3EF6" w:rsidP="00FF3EF6">
            <w:pPr>
              <w:spacing w:after="0" w:line="240" w:lineRule="auto"/>
              <w:rPr>
                <w:rFonts w:eastAsia="Times New Roman"/>
                <w:kern w:val="0"/>
                <w:szCs w:val="24"/>
                <w14:ligatures w14:val="none"/>
              </w:rPr>
            </w:pPr>
          </w:p>
        </w:tc>
      </w:tr>
      <w:tr w:rsidR="00FF3EF6" w:rsidRPr="00FF3EF6" w14:paraId="1598254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83411D9"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8.1.</w:t>
            </w:r>
          </w:p>
        </w:tc>
        <w:tc>
          <w:tcPr>
            <w:tcW w:w="4082" w:type="dxa"/>
            <w:tcBorders>
              <w:top w:val="single" w:sz="4" w:space="0" w:color="auto"/>
              <w:left w:val="single" w:sz="4" w:space="0" w:color="auto"/>
              <w:bottom w:val="single" w:sz="4" w:space="0" w:color="auto"/>
              <w:right w:val="single" w:sz="4" w:space="0" w:color="auto"/>
            </w:tcBorders>
            <w:vAlign w:val="center"/>
            <w:hideMark/>
          </w:tcPr>
          <w:p w14:paraId="509D79B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Laidininkų skaičius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452363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Nustatoma projektuojant:;</w:t>
            </w:r>
          </w:p>
          <w:p w14:paraId="20F5ED2A" w14:textId="77777777" w:rsidR="00FF3EF6" w:rsidRPr="00FF3EF6" w:rsidRDefault="00FF3EF6" w:rsidP="00FF3EF6">
            <w:pPr>
              <w:numPr>
                <w:ilvl w:val="0"/>
                <w:numId w:val="2"/>
              </w:numPr>
              <w:tabs>
                <w:tab w:val="num" w:pos="432"/>
              </w:tabs>
              <w:spacing w:after="0" w:line="240" w:lineRule="auto"/>
              <w:ind w:left="432"/>
              <w:rPr>
                <w:rFonts w:eastAsia="Times New Roman"/>
                <w:kern w:val="0"/>
                <w:szCs w:val="24"/>
                <w14:ligatures w14:val="none"/>
              </w:rPr>
            </w:pPr>
            <w:r w:rsidRPr="00FF3EF6">
              <w:rPr>
                <w:rFonts w:eastAsia="Times New Roman"/>
                <w:kern w:val="0"/>
                <w:szCs w:val="24"/>
                <w14:ligatures w14:val="none"/>
              </w:rPr>
              <w:t>5</w:t>
            </w:r>
          </w:p>
        </w:tc>
      </w:tr>
      <w:tr w:rsidR="00FF3EF6" w:rsidRPr="00FF3EF6" w14:paraId="73945F73"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8DBA190"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8.2.</w:t>
            </w:r>
          </w:p>
        </w:tc>
        <w:tc>
          <w:tcPr>
            <w:tcW w:w="4082" w:type="dxa"/>
            <w:tcBorders>
              <w:top w:val="single" w:sz="4" w:space="0" w:color="auto"/>
              <w:left w:val="single" w:sz="4" w:space="0" w:color="auto"/>
              <w:bottom w:val="single" w:sz="4" w:space="0" w:color="auto"/>
              <w:right w:val="single" w:sz="4" w:space="0" w:color="auto"/>
            </w:tcBorders>
            <w:vAlign w:val="center"/>
            <w:hideMark/>
          </w:tcPr>
          <w:p w14:paraId="6CD1D9B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99946F9"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lang w:val="fi-FI"/>
                <w14:ligatures w14:val="none"/>
              </w:rPr>
              <w:t>Laidininkas turi būti pagamintas iš atkaitinto vario arba atkaitinto aliuminio</w:t>
            </w:r>
          </w:p>
          <w:p w14:paraId="1844990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lang w:val="fi-FI"/>
                <w14:ligatures w14:val="none"/>
              </w:rPr>
              <w:t xml:space="preserve"> </w:t>
            </w:r>
            <w:r w:rsidRPr="00FF3EF6">
              <w:rPr>
                <w:rFonts w:eastAsia="Times New Roman"/>
                <w:kern w:val="0"/>
                <w:szCs w:val="24"/>
                <w14:ligatures w14:val="none"/>
              </w:rPr>
              <w:t xml:space="preserve">Nurodoma užsakant: </w:t>
            </w:r>
          </w:p>
          <w:p w14:paraId="1AB02BFE" w14:textId="77777777" w:rsidR="00FF3EF6" w:rsidRPr="00FF3EF6" w:rsidRDefault="00FF3EF6" w:rsidP="00FF3EF6">
            <w:pPr>
              <w:numPr>
                <w:ilvl w:val="0"/>
                <w:numId w:val="3"/>
              </w:numPr>
              <w:spacing w:after="0" w:line="240" w:lineRule="auto"/>
              <w:rPr>
                <w:rFonts w:eastAsia="Times New Roman"/>
                <w:kern w:val="0"/>
                <w:szCs w:val="24"/>
                <w14:ligatures w14:val="none"/>
              </w:rPr>
            </w:pPr>
            <w:r w:rsidRPr="00FF3EF6">
              <w:rPr>
                <w:rFonts w:eastAsia="Times New Roman"/>
                <w:kern w:val="0"/>
                <w:szCs w:val="24"/>
                <w14:ligatures w14:val="none"/>
              </w:rPr>
              <w:t>Atkaitintas aliuminis; skerspjūvis 16 mm²</w:t>
            </w:r>
          </w:p>
        </w:tc>
      </w:tr>
      <w:tr w:rsidR="00FF3EF6" w:rsidRPr="00FF3EF6" w14:paraId="211BFCFF"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E1EB71D"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8.3.</w:t>
            </w:r>
          </w:p>
        </w:tc>
        <w:tc>
          <w:tcPr>
            <w:tcW w:w="4082" w:type="dxa"/>
            <w:tcBorders>
              <w:top w:val="single" w:sz="4" w:space="0" w:color="auto"/>
              <w:left w:val="single" w:sz="4" w:space="0" w:color="auto"/>
              <w:bottom w:val="single" w:sz="4" w:space="0" w:color="auto"/>
              <w:right w:val="single" w:sz="4" w:space="0" w:color="auto"/>
            </w:tcBorders>
            <w:vAlign w:val="center"/>
            <w:hideMark/>
          </w:tcPr>
          <w:p w14:paraId="1B63A29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Laidininko tipas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861202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 arba 2 klasė pagal LST EN 60228 standartą.</w:t>
            </w:r>
          </w:p>
        </w:tc>
      </w:tr>
      <w:tr w:rsidR="00FF3EF6" w:rsidRPr="00FF3EF6" w14:paraId="2CA0E061"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49C5814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8.4.</w:t>
            </w:r>
          </w:p>
        </w:tc>
        <w:tc>
          <w:tcPr>
            <w:tcW w:w="4082" w:type="dxa"/>
            <w:tcBorders>
              <w:top w:val="single" w:sz="4" w:space="0" w:color="auto"/>
              <w:left w:val="single" w:sz="4" w:space="0" w:color="auto"/>
              <w:bottom w:val="single" w:sz="4" w:space="0" w:color="auto"/>
              <w:right w:val="single" w:sz="4" w:space="0" w:color="auto"/>
            </w:tcBorders>
            <w:vAlign w:val="center"/>
            <w:hideMark/>
          </w:tcPr>
          <w:p w14:paraId="38FD54F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Laidininkų izoliacija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9B0545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XLPE</w:t>
            </w:r>
          </w:p>
        </w:tc>
      </w:tr>
      <w:tr w:rsidR="00FF3EF6" w:rsidRPr="00FF3EF6" w14:paraId="3A35767A"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2CCC15B"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74228AE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Kabelio gyslų spalvinis žymėjimas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C37F81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Pagal LST 1555 ( LST HD 308) arba  IEC 60757</w:t>
            </w:r>
          </w:p>
        </w:tc>
      </w:tr>
      <w:tr w:rsidR="00FF3EF6" w:rsidRPr="00FF3EF6" w14:paraId="4514CFC1"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00F045B"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8.6.</w:t>
            </w:r>
          </w:p>
        </w:tc>
        <w:tc>
          <w:tcPr>
            <w:tcW w:w="4082" w:type="dxa"/>
            <w:tcBorders>
              <w:top w:val="single" w:sz="4" w:space="0" w:color="auto"/>
              <w:left w:val="single" w:sz="4" w:space="0" w:color="auto"/>
              <w:bottom w:val="single" w:sz="4" w:space="0" w:color="auto"/>
              <w:right w:val="single" w:sz="4" w:space="0" w:color="auto"/>
            </w:tcBorders>
            <w:vAlign w:val="center"/>
            <w:hideMark/>
          </w:tcPr>
          <w:p w14:paraId="4B26EF5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Išorinis apvalkalas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2FB81BF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Juodas UV spinduliams atsparus PVC arba UV spinduliams atsparus nepalaikantis degimo PE</w:t>
            </w:r>
          </w:p>
        </w:tc>
      </w:tr>
      <w:tr w:rsidR="00FF3EF6" w:rsidRPr="00FF3EF6" w14:paraId="292FBAE4"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4A730BD5"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8.8.</w:t>
            </w:r>
          </w:p>
        </w:tc>
        <w:tc>
          <w:tcPr>
            <w:tcW w:w="4082" w:type="dxa"/>
            <w:tcBorders>
              <w:top w:val="single" w:sz="4" w:space="0" w:color="auto"/>
              <w:left w:val="single" w:sz="4" w:space="0" w:color="auto"/>
              <w:bottom w:val="single" w:sz="4" w:space="0" w:color="auto"/>
              <w:right w:val="single" w:sz="4" w:space="0" w:color="auto"/>
            </w:tcBorders>
            <w:vAlign w:val="center"/>
            <w:hideMark/>
          </w:tcPr>
          <w:p w14:paraId="3A99D9B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Apsauginis sluoksnis tarp gyslų izoliacijos ir išorinio apvalkalo</w:t>
            </w:r>
          </w:p>
        </w:tc>
        <w:tc>
          <w:tcPr>
            <w:tcW w:w="5325" w:type="dxa"/>
            <w:tcBorders>
              <w:top w:val="single" w:sz="4" w:space="0" w:color="auto"/>
              <w:left w:val="single" w:sz="4" w:space="0" w:color="auto"/>
              <w:bottom w:val="single" w:sz="4" w:space="0" w:color="auto"/>
              <w:right w:val="single" w:sz="4" w:space="0" w:color="auto"/>
            </w:tcBorders>
            <w:vAlign w:val="center"/>
            <w:hideMark/>
          </w:tcPr>
          <w:p w14:paraId="3B4264E6" w14:textId="77777777" w:rsidR="00FF3EF6" w:rsidRPr="00FF3EF6" w:rsidRDefault="00FF3EF6" w:rsidP="00FF3EF6">
            <w:pPr>
              <w:spacing w:after="0" w:line="240" w:lineRule="auto"/>
              <w:rPr>
                <w:rFonts w:eastAsia="Times New Roman"/>
                <w:kern w:val="0"/>
                <w:szCs w:val="24"/>
                <w14:ligatures w14:val="none"/>
              </w:rPr>
            </w:pPr>
          </w:p>
          <w:p w14:paraId="7D25AB76" w14:textId="77777777" w:rsidR="00FF3EF6" w:rsidRPr="00FF3EF6" w:rsidRDefault="00FF3EF6" w:rsidP="00FF3EF6">
            <w:pPr>
              <w:numPr>
                <w:ilvl w:val="0"/>
                <w:numId w:val="4"/>
              </w:numPr>
              <w:tabs>
                <w:tab w:val="num" w:pos="432"/>
              </w:tabs>
              <w:spacing w:after="0" w:line="240" w:lineRule="auto"/>
              <w:ind w:left="432"/>
              <w:rPr>
                <w:rFonts w:eastAsia="Times New Roman"/>
                <w:kern w:val="0"/>
                <w:szCs w:val="24"/>
                <w14:ligatures w14:val="none"/>
              </w:rPr>
            </w:pPr>
            <w:r w:rsidRPr="00FF3EF6">
              <w:rPr>
                <w:rFonts w:eastAsia="Times New Roman"/>
                <w:kern w:val="0"/>
                <w:szCs w:val="24"/>
                <w14:ligatures w14:val="none"/>
              </w:rPr>
              <w:t>užpildas;</w:t>
            </w:r>
          </w:p>
        </w:tc>
      </w:tr>
      <w:tr w:rsidR="00FF3EF6" w:rsidRPr="00FF3EF6" w14:paraId="59F9BB22"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27217B65"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9.</w:t>
            </w:r>
          </w:p>
        </w:tc>
        <w:tc>
          <w:tcPr>
            <w:tcW w:w="4082" w:type="dxa"/>
            <w:tcBorders>
              <w:top w:val="single" w:sz="4" w:space="0" w:color="auto"/>
              <w:left w:val="single" w:sz="4" w:space="0" w:color="auto"/>
              <w:bottom w:val="single" w:sz="4" w:space="0" w:color="auto"/>
              <w:right w:val="single" w:sz="4" w:space="0" w:color="auto"/>
            </w:tcBorders>
            <w:vAlign w:val="center"/>
            <w:hideMark/>
          </w:tcPr>
          <w:p w14:paraId="4A879EDE"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lang w:val="fi-FI"/>
                <w14:ligatures w14:val="none"/>
              </w:rPr>
              <w:t>Maksimali ilgalaikė kabelio laidininko temperatūra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FE687E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+ 90 °C</w:t>
            </w:r>
          </w:p>
        </w:tc>
      </w:tr>
      <w:tr w:rsidR="00FF3EF6" w:rsidRPr="00FF3EF6" w14:paraId="6B666E6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5C8CE2FD"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10.</w:t>
            </w:r>
          </w:p>
        </w:tc>
        <w:tc>
          <w:tcPr>
            <w:tcW w:w="4082" w:type="dxa"/>
            <w:tcBorders>
              <w:top w:val="single" w:sz="4" w:space="0" w:color="auto"/>
              <w:left w:val="single" w:sz="4" w:space="0" w:color="auto"/>
              <w:bottom w:val="single" w:sz="4" w:space="0" w:color="auto"/>
              <w:right w:val="single" w:sz="4" w:space="0" w:color="auto"/>
            </w:tcBorders>
            <w:vAlign w:val="center"/>
            <w:hideMark/>
          </w:tcPr>
          <w:p w14:paraId="23ECE35F" w14:textId="77777777" w:rsidR="00FF3EF6" w:rsidRPr="00FF3EF6" w:rsidRDefault="00FF3EF6" w:rsidP="00FF3EF6">
            <w:pPr>
              <w:spacing w:after="0" w:line="240" w:lineRule="auto"/>
              <w:rPr>
                <w:rFonts w:eastAsia="Times New Roman"/>
                <w:kern w:val="0"/>
                <w:szCs w:val="24"/>
                <w:lang w:val="pt-BR"/>
                <w14:ligatures w14:val="none"/>
              </w:rPr>
            </w:pPr>
            <w:r w:rsidRPr="00FF3EF6">
              <w:rPr>
                <w:rFonts w:eastAsia="Times New Roman"/>
                <w:kern w:val="0"/>
                <w:szCs w:val="24"/>
                <w:lang w:val="pt-BR"/>
                <w14:ligatures w14:val="none"/>
              </w:rPr>
              <w:t>Maksimali kabelio temperatūra esant trumpajam jungimui ( 5 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1DB76B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+ 250 °C</w:t>
            </w:r>
          </w:p>
        </w:tc>
      </w:tr>
      <w:tr w:rsidR="00FF3EF6" w:rsidRPr="00FF3EF6" w14:paraId="05B09798"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53A70F8F"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11.</w:t>
            </w:r>
          </w:p>
        </w:tc>
        <w:tc>
          <w:tcPr>
            <w:tcW w:w="4082" w:type="dxa"/>
            <w:tcBorders>
              <w:top w:val="single" w:sz="4" w:space="0" w:color="auto"/>
              <w:left w:val="single" w:sz="4" w:space="0" w:color="auto"/>
              <w:bottom w:val="single" w:sz="4" w:space="0" w:color="auto"/>
              <w:right w:val="single" w:sz="4" w:space="0" w:color="auto"/>
            </w:tcBorders>
            <w:vAlign w:val="center"/>
            <w:hideMark/>
          </w:tcPr>
          <w:p w14:paraId="4B0CB13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Žemiausia klojimo temperatūra</w:t>
            </w:r>
          </w:p>
        </w:tc>
        <w:tc>
          <w:tcPr>
            <w:tcW w:w="5325" w:type="dxa"/>
            <w:tcBorders>
              <w:top w:val="single" w:sz="4" w:space="0" w:color="auto"/>
              <w:left w:val="single" w:sz="4" w:space="0" w:color="auto"/>
              <w:bottom w:val="single" w:sz="4" w:space="0" w:color="auto"/>
              <w:right w:val="single" w:sz="4" w:space="0" w:color="auto"/>
            </w:tcBorders>
            <w:vAlign w:val="center"/>
          </w:tcPr>
          <w:p w14:paraId="40F6B99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-10 °C kabeliams su </w:t>
            </w:r>
            <w:proofErr w:type="spellStart"/>
            <w:r w:rsidRPr="00FF3EF6">
              <w:rPr>
                <w:rFonts w:eastAsia="Times New Roman"/>
                <w:kern w:val="0"/>
                <w:szCs w:val="24"/>
                <w14:ligatures w14:val="none"/>
              </w:rPr>
              <w:t>aliuminėmis</w:t>
            </w:r>
            <w:proofErr w:type="spellEnd"/>
            <w:r w:rsidRPr="00FF3EF6">
              <w:rPr>
                <w:rFonts w:eastAsia="Times New Roman"/>
                <w:kern w:val="0"/>
                <w:szCs w:val="24"/>
                <w14:ligatures w14:val="none"/>
              </w:rPr>
              <w:t xml:space="preserve"> gyslomis</w:t>
            </w:r>
          </w:p>
          <w:p w14:paraId="543B657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-5 °C kabeliams su varinėmis gyslomis</w:t>
            </w:r>
          </w:p>
        </w:tc>
      </w:tr>
      <w:tr w:rsidR="00FF3EF6" w:rsidRPr="00FF3EF6" w14:paraId="26C95FD2"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62B46461"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12.</w:t>
            </w:r>
          </w:p>
        </w:tc>
        <w:tc>
          <w:tcPr>
            <w:tcW w:w="4082" w:type="dxa"/>
            <w:tcBorders>
              <w:top w:val="single" w:sz="4" w:space="0" w:color="auto"/>
              <w:left w:val="single" w:sz="4" w:space="0" w:color="auto"/>
              <w:bottom w:val="single" w:sz="4" w:space="0" w:color="auto"/>
              <w:right w:val="single" w:sz="4" w:space="0" w:color="auto"/>
            </w:tcBorders>
            <w:vAlign w:val="center"/>
            <w:hideMark/>
          </w:tcPr>
          <w:p w14:paraId="3D7BC5FD" w14:textId="77777777" w:rsidR="00FF3EF6" w:rsidRPr="00FF3EF6" w:rsidRDefault="00FF3EF6" w:rsidP="00FF3EF6">
            <w:pPr>
              <w:spacing w:after="0" w:line="240" w:lineRule="auto"/>
              <w:rPr>
                <w:rFonts w:eastAsia="Times New Roman"/>
                <w:kern w:val="0"/>
                <w:szCs w:val="24"/>
                <w:lang w:val="pt-BR"/>
                <w14:ligatures w14:val="none"/>
              </w:rPr>
            </w:pPr>
            <w:r w:rsidRPr="00FF3EF6">
              <w:rPr>
                <w:rFonts w:eastAsia="Times New Roman"/>
                <w:kern w:val="0"/>
                <w:szCs w:val="24"/>
                <w:lang w:val="pt-BR"/>
                <w14:ligatures w14:val="none"/>
              </w:rPr>
              <w:t>Kabelio konstrukcija ir techniniai parametrai</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0675233" w14:textId="77777777" w:rsidR="00FF3EF6" w:rsidRPr="00FF3EF6" w:rsidRDefault="00FF3EF6" w:rsidP="00FF3EF6">
            <w:pPr>
              <w:spacing w:after="0" w:line="240" w:lineRule="auto"/>
              <w:ind w:left="72"/>
              <w:rPr>
                <w:rFonts w:eastAsia="Times New Roman"/>
                <w:kern w:val="0"/>
                <w:szCs w:val="24"/>
                <w14:ligatures w14:val="none"/>
              </w:rPr>
            </w:pPr>
            <w:r w:rsidRPr="00FF3EF6">
              <w:rPr>
                <w:rFonts w:eastAsia="Times New Roman"/>
                <w:kern w:val="0"/>
                <w:szCs w:val="24"/>
                <w14:ligatures w14:val="none"/>
              </w:rPr>
              <w:t>Nustatoma projektuojant</w:t>
            </w:r>
          </w:p>
        </w:tc>
      </w:tr>
      <w:tr w:rsidR="00FF3EF6" w:rsidRPr="00FF3EF6" w14:paraId="29C4C9BF"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66DC758"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lastRenderedPageBreak/>
              <w:t>13.</w:t>
            </w:r>
          </w:p>
        </w:tc>
        <w:tc>
          <w:tcPr>
            <w:tcW w:w="4082" w:type="dxa"/>
            <w:tcBorders>
              <w:top w:val="single" w:sz="4" w:space="0" w:color="auto"/>
              <w:left w:val="single" w:sz="4" w:space="0" w:color="auto"/>
              <w:bottom w:val="single" w:sz="4" w:space="0" w:color="auto"/>
              <w:right w:val="single" w:sz="4" w:space="0" w:color="auto"/>
            </w:tcBorders>
            <w:vAlign w:val="center"/>
            <w:hideMark/>
          </w:tcPr>
          <w:p w14:paraId="0C853C7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Minimalus lenkimo spindulys  </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E6D24E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12xD</w:t>
            </w:r>
          </w:p>
          <w:p w14:paraId="6C2D87E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D – išorinis kabelio skersmuo</w:t>
            </w:r>
          </w:p>
        </w:tc>
      </w:tr>
      <w:tr w:rsidR="00FF3EF6" w:rsidRPr="00FF3EF6" w14:paraId="4CF78B52"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7D7C69D8"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14.</w:t>
            </w:r>
          </w:p>
        </w:tc>
        <w:tc>
          <w:tcPr>
            <w:tcW w:w="4082" w:type="dxa"/>
            <w:tcBorders>
              <w:top w:val="single" w:sz="4" w:space="0" w:color="auto"/>
              <w:left w:val="single" w:sz="4" w:space="0" w:color="auto"/>
              <w:bottom w:val="single" w:sz="4" w:space="0" w:color="auto"/>
              <w:right w:val="single" w:sz="4" w:space="0" w:color="auto"/>
            </w:tcBorders>
            <w:vAlign w:val="center"/>
            <w:hideMark/>
          </w:tcPr>
          <w:p w14:paraId="28F56BE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Tarnavimo laikas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A39F84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&gt; 40 metų</w:t>
            </w:r>
          </w:p>
        </w:tc>
      </w:tr>
      <w:tr w:rsidR="00FF3EF6" w:rsidRPr="00FF3EF6" w14:paraId="473F38E4"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4FA8B17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15.</w:t>
            </w:r>
          </w:p>
        </w:tc>
        <w:tc>
          <w:tcPr>
            <w:tcW w:w="4082" w:type="dxa"/>
            <w:tcBorders>
              <w:top w:val="single" w:sz="4" w:space="0" w:color="auto"/>
              <w:left w:val="single" w:sz="4" w:space="0" w:color="auto"/>
              <w:bottom w:val="single" w:sz="4" w:space="0" w:color="auto"/>
              <w:right w:val="single" w:sz="4" w:space="0" w:color="auto"/>
            </w:tcBorders>
            <w:vAlign w:val="center"/>
            <w:hideMark/>
          </w:tcPr>
          <w:p w14:paraId="15ACF28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Garantinis laikas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26E200A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24 mėnesiai</w:t>
            </w:r>
          </w:p>
        </w:tc>
      </w:tr>
    </w:tbl>
    <w:p w14:paraId="5F766E33" w14:textId="77777777" w:rsidR="00FF3EF6" w:rsidRPr="00FF3EF6" w:rsidRDefault="00FF3EF6" w:rsidP="00FF3EF6">
      <w:pPr>
        <w:spacing w:after="0" w:line="240" w:lineRule="auto"/>
        <w:jc w:val="center"/>
        <w:rPr>
          <w:rFonts w:eastAsia="Times New Roman"/>
          <w:b/>
          <w:kern w:val="0"/>
          <w:szCs w:val="24"/>
          <w:lang w:val="pt-BR"/>
          <w14:ligatures w14:val="none"/>
        </w:rPr>
      </w:pPr>
    </w:p>
    <w:p w14:paraId="5D6E7F87" w14:textId="77777777" w:rsidR="00FF3EF6" w:rsidRPr="00FF3EF6" w:rsidRDefault="00FF3EF6" w:rsidP="005E0553">
      <w:pPr>
        <w:spacing w:after="0" w:line="240" w:lineRule="auto"/>
        <w:contextualSpacing/>
        <w:jc w:val="center"/>
        <w:rPr>
          <w:rFonts w:eastAsia="Times New Roman"/>
          <w:b/>
          <w:caps/>
          <w:kern w:val="0"/>
          <w:szCs w:val="24"/>
          <w:lang w:eastAsia="lt-LT"/>
          <w14:ligatures w14:val="none"/>
        </w:rPr>
      </w:pPr>
      <w:r w:rsidRPr="00FF3EF6">
        <w:rPr>
          <w:rFonts w:eastAsia="Times New Roman"/>
          <w:b/>
          <w:kern w:val="0"/>
          <w:szCs w:val="24"/>
          <w:lang w:val="pt-BR"/>
          <w14:ligatures w14:val="none"/>
        </w:rPr>
        <w:t>IKI 1 kV KABELIŲ PLASTIKINE IZOLIACIJA GALINĖS IR JUNGIAMOSIOS MOVOS</w:t>
      </w:r>
    </w:p>
    <w:p w14:paraId="731F588C" w14:textId="77777777" w:rsidR="00FF3EF6" w:rsidRPr="00FF3EF6" w:rsidRDefault="00FF3EF6" w:rsidP="00FF3EF6">
      <w:pPr>
        <w:spacing w:after="0" w:line="240" w:lineRule="auto"/>
        <w:rPr>
          <w:rFonts w:eastAsia="Times New Roman"/>
          <w:kern w:val="0"/>
          <w:szCs w:val="24"/>
          <w:lang w:val="pt-BR"/>
          <w14:ligatures w14:val="none"/>
        </w:rPr>
      </w:pPr>
    </w:p>
    <w:tbl>
      <w:tblPr>
        <w:tblW w:w="101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4111"/>
        <w:gridCol w:w="5325"/>
      </w:tblGrid>
      <w:tr w:rsidR="00FF3EF6" w:rsidRPr="00FF3EF6" w14:paraId="70087CDE" w14:textId="77777777" w:rsidTr="00B05A7F">
        <w:trPr>
          <w:tblHeader/>
        </w:trPr>
        <w:tc>
          <w:tcPr>
            <w:tcW w:w="710" w:type="dxa"/>
            <w:tcBorders>
              <w:top w:val="single" w:sz="4" w:space="0" w:color="auto"/>
              <w:left w:val="single" w:sz="4" w:space="0" w:color="auto"/>
              <w:bottom w:val="single" w:sz="4" w:space="0" w:color="auto"/>
              <w:right w:val="single" w:sz="4" w:space="0" w:color="auto"/>
            </w:tcBorders>
            <w:vAlign w:val="center"/>
            <w:hideMark/>
          </w:tcPr>
          <w:p w14:paraId="1494F264"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1239FCD"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5325" w:type="dxa"/>
            <w:tcBorders>
              <w:top w:val="single" w:sz="4" w:space="0" w:color="auto"/>
              <w:left w:val="single" w:sz="4" w:space="0" w:color="auto"/>
              <w:bottom w:val="single" w:sz="4" w:space="0" w:color="auto"/>
              <w:right w:val="single" w:sz="4" w:space="0" w:color="auto"/>
            </w:tcBorders>
            <w:vAlign w:val="center"/>
            <w:hideMark/>
          </w:tcPr>
          <w:p w14:paraId="3EB63B2A"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6BC679B8"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0AB3CD9"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44A0F66" w14:textId="77777777" w:rsidR="00FF3EF6" w:rsidRPr="00FF3EF6" w:rsidRDefault="00FF3EF6" w:rsidP="00FF3EF6">
            <w:pPr>
              <w:tabs>
                <w:tab w:val="left" w:pos="5385"/>
              </w:tabs>
              <w:spacing w:after="0" w:line="240" w:lineRule="auto"/>
              <w:rPr>
                <w:rFonts w:eastAsia="Times New Roman"/>
                <w:kern w:val="0"/>
                <w:szCs w:val="24"/>
                <w:lang w:val="pt-BR"/>
                <w14:ligatures w14:val="none"/>
              </w:rPr>
            </w:pPr>
            <w:r w:rsidRPr="00FF3EF6">
              <w:rPr>
                <w:rFonts w:eastAsia="Times New Roman"/>
                <w:kern w:val="0"/>
                <w:szCs w:val="24"/>
                <w:lang w:val="pt-BR"/>
                <w14:ligatures w14:val="none"/>
              </w:rPr>
              <w:t>Tipiniai movos arba komponentų bandymai turi būti atlikti akredituotoje laboratorijoje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83D893A" w14:textId="77777777" w:rsidR="00FF3EF6" w:rsidRPr="00FF3EF6" w:rsidRDefault="00FF3EF6" w:rsidP="00FF3EF6">
            <w:pPr>
              <w:spacing w:after="0" w:line="240" w:lineRule="auto"/>
              <w:rPr>
                <w:rFonts w:eastAsia="Times New Roman"/>
                <w:kern w:val="0"/>
                <w:szCs w:val="24"/>
                <w:lang w:val="pt-BR"/>
                <w14:ligatures w14:val="none"/>
              </w:rPr>
            </w:pPr>
            <w:r w:rsidRPr="00FF3EF6">
              <w:rPr>
                <w:rFonts w:eastAsia="Times New Roman"/>
                <w:kern w:val="0"/>
                <w:szCs w:val="24"/>
                <w:lang w:val="pt-BR"/>
                <w14:ligatures w14:val="none"/>
              </w:rPr>
              <w:t>Pateikti tipinių bandymų protokolo arba atitikties deklaracijos kopiją pagal EN 50393 (Cenelec HD 623 S1) standartą</w:t>
            </w:r>
          </w:p>
        </w:tc>
      </w:tr>
      <w:tr w:rsidR="00FF3EF6" w:rsidRPr="00FF3EF6" w14:paraId="152A74EB"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838673A"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2.</w:t>
            </w:r>
          </w:p>
        </w:tc>
        <w:tc>
          <w:tcPr>
            <w:tcW w:w="4111" w:type="dxa"/>
            <w:tcBorders>
              <w:top w:val="single" w:sz="4" w:space="0" w:color="auto"/>
              <w:left w:val="single" w:sz="4" w:space="0" w:color="auto"/>
              <w:bottom w:val="single" w:sz="4" w:space="0" w:color="auto"/>
              <w:right w:val="single" w:sz="4" w:space="0" w:color="auto"/>
            </w:tcBorders>
            <w:vAlign w:val="center"/>
            <w:hideMark/>
          </w:tcPr>
          <w:p w14:paraId="66DCFEC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Vardinė įtampa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725EE0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1 </w:t>
            </w:r>
            <w:proofErr w:type="spellStart"/>
            <w:r w:rsidRPr="00FF3EF6">
              <w:rPr>
                <w:rFonts w:eastAsia="Times New Roman"/>
                <w:kern w:val="0"/>
                <w:szCs w:val="24"/>
                <w14:ligatures w14:val="none"/>
              </w:rPr>
              <w:t>kV</w:t>
            </w:r>
            <w:proofErr w:type="spellEnd"/>
          </w:p>
        </w:tc>
      </w:tr>
      <w:tr w:rsidR="00FF3EF6" w:rsidRPr="00FF3EF6" w14:paraId="68D1EE39"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8D40914"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3.</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96D1677" w14:textId="77777777" w:rsidR="00FF3EF6" w:rsidRPr="00FF3EF6" w:rsidRDefault="00FF3EF6" w:rsidP="00FF3EF6">
            <w:pPr>
              <w:spacing w:after="0" w:line="240" w:lineRule="auto"/>
              <w:rPr>
                <w:rFonts w:eastAsia="Times New Roman"/>
                <w:kern w:val="0"/>
                <w:szCs w:val="24"/>
                <w:vertAlign w:val="subscript"/>
                <w14:ligatures w14:val="none"/>
              </w:rPr>
            </w:pPr>
            <w:r w:rsidRPr="00FF3EF6">
              <w:rPr>
                <w:rFonts w:eastAsia="Times New Roman"/>
                <w:kern w:val="0"/>
                <w:szCs w:val="24"/>
                <w14:ligatures w14:val="none"/>
              </w:rPr>
              <w:t>Maksimalioji įtampa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090390A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1,2 </w:t>
            </w:r>
            <w:proofErr w:type="spellStart"/>
            <w:r w:rsidRPr="00FF3EF6">
              <w:rPr>
                <w:rFonts w:eastAsia="Times New Roman"/>
                <w:kern w:val="0"/>
                <w:szCs w:val="24"/>
                <w14:ligatures w14:val="none"/>
              </w:rPr>
              <w:t>kV</w:t>
            </w:r>
            <w:proofErr w:type="spellEnd"/>
          </w:p>
        </w:tc>
      </w:tr>
      <w:tr w:rsidR="00FF3EF6" w:rsidRPr="00FF3EF6" w14:paraId="6DB35920"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58ACF572"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4.</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E50F01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Vardinis dažnis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0217FF8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50 Hz</w:t>
            </w:r>
          </w:p>
        </w:tc>
      </w:tr>
      <w:tr w:rsidR="00FF3EF6" w:rsidRPr="00FF3EF6" w14:paraId="1942349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46F1478"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5.</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471031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Movos technologija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E90EF88" w14:textId="77777777" w:rsidR="00FF3EF6" w:rsidRPr="00FF3EF6" w:rsidRDefault="00FF3EF6" w:rsidP="00FF3EF6">
            <w:pPr>
              <w:spacing w:after="0" w:line="240" w:lineRule="auto"/>
              <w:rPr>
                <w:rFonts w:eastAsia="Times New Roman"/>
                <w:kern w:val="0"/>
                <w:szCs w:val="24"/>
                <w14:ligatures w14:val="none"/>
              </w:rPr>
            </w:pPr>
            <w:proofErr w:type="spellStart"/>
            <w:r w:rsidRPr="00FF3EF6">
              <w:rPr>
                <w:rFonts w:eastAsia="Times New Roman"/>
                <w:kern w:val="0"/>
                <w:szCs w:val="24"/>
                <w14:ligatures w14:val="none"/>
              </w:rPr>
              <w:t>Termosusitraukianti</w:t>
            </w:r>
            <w:proofErr w:type="spellEnd"/>
          </w:p>
        </w:tc>
      </w:tr>
      <w:tr w:rsidR="00FF3EF6" w:rsidRPr="00FF3EF6" w14:paraId="1FAF625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BE9166C"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6.</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80DE73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Eksploatavimo sąlygos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286C8C8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Nustatoma užsakant:</w:t>
            </w:r>
          </w:p>
          <w:p w14:paraId="67585642" w14:textId="77777777" w:rsidR="00FF3EF6" w:rsidRPr="00FF3EF6" w:rsidRDefault="00FF3EF6" w:rsidP="00FF3EF6">
            <w:pPr>
              <w:numPr>
                <w:ilvl w:val="0"/>
                <w:numId w:val="5"/>
              </w:numPr>
              <w:spacing w:after="0" w:line="240" w:lineRule="auto"/>
              <w:rPr>
                <w:rFonts w:eastAsia="Times New Roman"/>
                <w:kern w:val="0"/>
                <w:szCs w:val="24"/>
                <w14:ligatures w14:val="none"/>
              </w:rPr>
            </w:pPr>
            <w:r w:rsidRPr="00FF3EF6">
              <w:rPr>
                <w:rFonts w:eastAsia="Times New Roman"/>
                <w:kern w:val="0"/>
                <w:szCs w:val="24"/>
                <w14:ligatures w14:val="none"/>
              </w:rPr>
              <w:t>žemėje;</w:t>
            </w:r>
          </w:p>
          <w:p w14:paraId="42F210CC" w14:textId="77777777" w:rsidR="00FF3EF6" w:rsidRPr="00FF3EF6" w:rsidRDefault="00FF3EF6" w:rsidP="00FF3EF6">
            <w:pPr>
              <w:numPr>
                <w:ilvl w:val="0"/>
                <w:numId w:val="5"/>
              </w:numPr>
              <w:spacing w:after="0" w:line="240" w:lineRule="auto"/>
              <w:rPr>
                <w:rFonts w:eastAsia="Times New Roman"/>
                <w:kern w:val="0"/>
                <w:szCs w:val="24"/>
                <w14:ligatures w14:val="none"/>
              </w:rPr>
            </w:pPr>
            <w:r w:rsidRPr="00FF3EF6">
              <w:rPr>
                <w:rFonts w:eastAsia="Times New Roman"/>
                <w:kern w:val="0"/>
                <w:szCs w:val="24"/>
                <w14:ligatures w14:val="none"/>
              </w:rPr>
              <w:t>atvirame ore;</w:t>
            </w:r>
          </w:p>
          <w:p w14:paraId="5B7B2E63" w14:textId="77777777" w:rsidR="00FF3EF6" w:rsidRPr="00FF3EF6" w:rsidRDefault="00FF3EF6" w:rsidP="00FF3EF6">
            <w:pPr>
              <w:numPr>
                <w:ilvl w:val="0"/>
                <w:numId w:val="5"/>
              </w:numPr>
              <w:spacing w:after="0" w:line="240" w:lineRule="auto"/>
              <w:rPr>
                <w:rFonts w:eastAsia="Times New Roman"/>
                <w:kern w:val="0"/>
                <w:szCs w:val="24"/>
                <w14:ligatures w14:val="none"/>
              </w:rPr>
            </w:pPr>
            <w:r w:rsidRPr="00FF3EF6">
              <w:rPr>
                <w:rFonts w:eastAsia="Times New Roman"/>
                <w:kern w:val="0"/>
                <w:szCs w:val="24"/>
                <w14:ligatures w14:val="none"/>
              </w:rPr>
              <w:t>patalpose;</w:t>
            </w:r>
          </w:p>
        </w:tc>
      </w:tr>
      <w:tr w:rsidR="00FF3EF6" w:rsidRPr="00FF3EF6" w14:paraId="50559AE7"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265D2775"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7.</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EBF8AA5"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Aplinkos temperatūra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536BF4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-35 ... +35 °C</w:t>
            </w:r>
          </w:p>
        </w:tc>
      </w:tr>
      <w:tr w:rsidR="00FF3EF6" w:rsidRPr="00FF3EF6" w14:paraId="5278A07B"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7F247717"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8.</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4F9B22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Darbinė kabelio temperatūra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A3370B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bCs/>
                <w:kern w:val="0"/>
                <w:szCs w:val="24"/>
                <w14:ligatures w14:val="none"/>
              </w:rPr>
              <w:t xml:space="preserve">≥ </w:t>
            </w:r>
            <w:r w:rsidRPr="00FF3EF6">
              <w:rPr>
                <w:rFonts w:eastAsia="Times New Roman"/>
                <w:kern w:val="0"/>
                <w:szCs w:val="24"/>
                <w14:ligatures w14:val="none"/>
              </w:rPr>
              <w:t>+90 °C</w:t>
            </w:r>
          </w:p>
        </w:tc>
      </w:tr>
      <w:tr w:rsidR="00FF3EF6" w:rsidRPr="00FF3EF6" w14:paraId="2875F4A2"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78B173C2"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9.</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AB2DAF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Kabelių izoliacija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A8697A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Plastiko</w:t>
            </w:r>
          </w:p>
        </w:tc>
      </w:tr>
      <w:tr w:rsidR="00FF3EF6" w:rsidRPr="00FF3EF6" w14:paraId="154482B9"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5036BF72"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10.</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F5B550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Kabelio gyslų skaičius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DD9B48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Nustatoma užsakant:</w:t>
            </w:r>
          </w:p>
          <w:p w14:paraId="33EE6CDD" w14:textId="77777777" w:rsidR="00FF3EF6" w:rsidRPr="00FF3EF6" w:rsidRDefault="00FF3EF6" w:rsidP="00FF3EF6">
            <w:pPr>
              <w:numPr>
                <w:ilvl w:val="0"/>
                <w:numId w:val="6"/>
              </w:numPr>
              <w:spacing w:after="0" w:line="240" w:lineRule="auto"/>
              <w:rPr>
                <w:rFonts w:eastAsia="Times New Roman"/>
                <w:kern w:val="0"/>
                <w:szCs w:val="24"/>
                <w14:ligatures w14:val="none"/>
              </w:rPr>
            </w:pPr>
            <w:r w:rsidRPr="00FF3EF6">
              <w:rPr>
                <w:rFonts w:eastAsia="Times New Roman"/>
                <w:kern w:val="0"/>
                <w:szCs w:val="24"/>
                <w14:ligatures w14:val="none"/>
              </w:rPr>
              <w:t>3</w:t>
            </w:r>
          </w:p>
          <w:p w14:paraId="5CD3365F" w14:textId="77777777" w:rsidR="00FF3EF6" w:rsidRPr="00FF3EF6" w:rsidRDefault="00FF3EF6" w:rsidP="00FF3EF6">
            <w:pPr>
              <w:numPr>
                <w:ilvl w:val="0"/>
                <w:numId w:val="6"/>
              </w:numPr>
              <w:spacing w:after="0" w:line="240" w:lineRule="auto"/>
              <w:rPr>
                <w:rFonts w:eastAsia="Times New Roman"/>
                <w:kern w:val="0"/>
                <w:szCs w:val="24"/>
                <w14:ligatures w14:val="none"/>
              </w:rPr>
            </w:pPr>
            <w:r w:rsidRPr="00FF3EF6">
              <w:rPr>
                <w:rFonts w:eastAsia="Times New Roman"/>
                <w:kern w:val="0"/>
                <w:szCs w:val="24"/>
                <w14:ligatures w14:val="none"/>
              </w:rPr>
              <w:t>4</w:t>
            </w:r>
          </w:p>
          <w:p w14:paraId="2DD9BD6B" w14:textId="77777777" w:rsidR="00FF3EF6" w:rsidRPr="00FF3EF6" w:rsidRDefault="00FF3EF6" w:rsidP="00FF3EF6">
            <w:pPr>
              <w:numPr>
                <w:ilvl w:val="0"/>
                <w:numId w:val="6"/>
              </w:numPr>
              <w:spacing w:after="0" w:line="240" w:lineRule="auto"/>
              <w:rPr>
                <w:rFonts w:eastAsia="Times New Roman"/>
                <w:kern w:val="0"/>
                <w:szCs w:val="24"/>
                <w14:ligatures w14:val="none"/>
              </w:rPr>
            </w:pPr>
            <w:r w:rsidRPr="00FF3EF6">
              <w:rPr>
                <w:rFonts w:eastAsia="Times New Roman"/>
                <w:kern w:val="0"/>
                <w:szCs w:val="24"/>
                <w14:ligatures w14:val="none"/>
              </w:rPr>
              <w:t>5</w:t>
            </w:r>
          </w:p>
        </w:tc>
      </w:tr>
      <w:tr w:rsidR="00FF3EF6" w:rsidRPr="00FF3EF6" w14:paraId="22577EF8"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057A650"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11.</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D93F9E5"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Jungiamų kabelių gyslų skerspjūvis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0E68DD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Nustatoma užsakant:</w:t>
            </w:r>
          </w:p>
          <w:p w14:paraId="57DBB264" w14:textId="77777777" w:rsidR="00FF3EF6" w:rsidRPr="00FF3EF6" w:rsidRDefault="00FF3EF6" w:rsidP="00FF3EF6">
            <w:pPr>
              <w:numPr>
                <w:ilvl w:val="0"/>
                <w:numId w:val="7"/>
              </w:numPr>
              <w:spacing w:after="0" w:line="240" w:lineRule="auto"/>
              <w:rPr>
                <w:rFonts w:eastAsia="Times New Roman"/>
                <w:kern w:val="0"/>
                <w:szCs w:val="24"/>
                <w14:ligatures w14:val="none"/>
              </w:rPr>
            </w:pPr>
            <w:r w:rsidRPr="00FF3EF6">
              <w:rPr>
                <w:rFonts w:eastAsia="Times New Roman"/>
                <w:kern w:val="0"/>
                <w:szCs w:val="24"/>
                <w14:ligatures w14:val="none"/>
              </w:rPr>
              <w:t>1,5 ÷ 300 mm²;</w:t>
            </w:r>
          </w:p>
        </w:tc>
      </w:tr>
      <w:tr w:rsidR="00FF3EF6" w:rsidRPr="00FF3EF6" w14:paraId="478C79F9"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1AEC55E"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12.</w:t>
            </w:r>
          </w:p>
        </w:tc>
        <w:tc>
          <w:tcPr>
            <w:tcW w:w="4111" w:type="dxa"/>
            <w:tcBorders>
              <w:top w:val="single" w:sz="4" w:space="0" w:color="auto"/>
              <w:left w:val="single" w:sz="4" w:space="0" w:color="auto"/>
              <w:bottom w:val="single" w:sz="4" w:space="0" w:color="auto"/>
              <w:right w:val="single" w:sz="4" w:space="0" w:color="auto"/>
            </w:tcBorders>
            <w:vAlign w:val="center"/>
            <w:hideMark/>
          </w:tcPr>
          <w:p w14:paraId="78D64F6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Galinės movos išorinės izoliuojančios medžiagos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50B0513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Atsparios:</w:t>
            </w:r>
          </w:p>
          <w:p w14:paraId="1727C8E7" w14:textId="77777777" w:rsidR="00FF3EF6" w:rsidRPr="00FF3EF6" w:rsidRDefault="00FF3EF6" w:rsidP="00FF3EF6">
            <w:pPr>
              <w:numPr>
                <w:ilvl w:val="0"/>
                <w:numId w:val="8"/>
              </w:numPr>
              <w:spacing w:after="0" w:line="240" w:lineRule="auto"/>
              <w:rPr>
                <w:rFonts w:eastAsia="Times New Roman"/>
                <w:kern w:val="0"/>
                <w:szCs w:val="24"/>
                <w14:ligatures w14:val="none"/>
              </w:rPr>
            </w:pPr>
            <w:r w:rsidRPr="00FF3EF6">
              <w:rPr>
                <w:rFonts w:eastAsia="Times New Roman"/>
                <w:kern w:val="0"/>
                <w:szCs w:val="24"/>
                <w14:ligatures w14:val="none"/>
              </w:rPr>
              <w:t>atmosferos veiksniams</w:t>
            </w:r>
          </w:p>
          <w:p w14:paraId="6C53024F" w14:textId="77777777" w:rsidR="00FF3EF6" w:rsidRPr="00FF3EF6" w:rsidRDefault="00FF3EF6" w:rsidP="00FF3EF6">
            <w:pPr>
              <w:numPr>
                <w:ilvl w:val="0"/>
                <w:numId w:val="8"/>
              </w:numPr>
              <w:spacing w:after="0" w:line="240" w:lineRule="auto"/>
              <w:rPr>
                <w:rFonts w:eastAsia="Times New Roman"/>
                <w:kern w:val="0"/>
                <w:szCs w:val="24"/>
                <w14:ligatures w14:val="none"/>
              </w:rPr>
            </w:pPr>
            <w:r w:rsidRPr="00FF3EF6">
              <w:rPr>
                <w:rFonts w:eastAsia="Times New Roman"/>
                <w:kern w:val="0"/>
                <w:szCs w:val="24"/>
                <w14:ligatures w14:val="none"/>
              </w:rPr>
              <w:t>ultravioletinių spindulių poveikiui</w:t>
            </w:r>
          </w:p>
        </w:tc>
      </w:tr>
      <w:tr w:rsidR="00FF3EF6" w:rsidRPr="00FF3EF6" w14:paraId="4E07670A"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7330273C"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13.</w:t>
            </w:r>
          </w:p>
        </w:tc>
        <w:tc>
          <w:tcPr>
            <w:tcW w:w="4111" w:type="dxa"/>
            <w:tcBorders>
              <w:top w:val="single" w:sz="4" w:space="0" w:color="auto"/>
              <w:left w:val="single" w:sz="4" w:space="0" w:color="auto"/>
              <w:bottom w:val="single" w:sz="4" w:space="0" w:color="auto"/>
              <w:right w:val="single" w:sz="4" w:space="0" w:color="auto"/>
            </w:tcBorders>
            <w:vAlign w:val="center"/>
            <w:hideMark/>
          </w:tcPr>
          <w:p w14:paraId="195E2A9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Jungiamosios movos išorinės izoliuojančios medžiagos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C9413F5"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Atsparios:</w:t>
            </w:r>
          </w:p>
          <w:p w14:paraId="67CE6D93" w14:textId="77777777" w:rsidR="00FF3EF6" w:rsidRPr="00FF3EF6" w:rsidRDefault="00FF3EF6" w:rsidP="00FF3EF6">
            <w:pPr>
              <w:numPr>
                <w:ilvl w:val="0"/>
                <w:numId w:val="9"/>
              </w:numPr>
              <w:spacing w:after="0" w:line="240" w:lineRule="auto"/>
              <w:rPr>
                <w:rFonts w:eastAsia="Times New Roman"/>
                <w:kern w:val="0"/>
                <w:szCs w:val="24"/>
                <w14:ligatures w14:val="none"/>
              </w:rPr>
            </w:pPr>
            <w:r w:rsidRPr="00FF3EF6">
              <w:rPr>
                <w:rFonts w:eastAsia="Times New Roman"/>
                <w:kern w:val="0"/>
                <w:szCs w:val="24"/>
                <w14:ligatures w14:val="none"/>
              </w:rPr>
              <w:t>atmosferos veiksniams;</w:t>
            </w:r>
          </w:p>
          <w:p w14:paraId="754E9CDB" w14:textId="77777777" w:rsidR="00FF3EF6" w:rsidRPr="00FF3EF6" w:rsidRDefault="00FF3EF6" w:rsidP="00FF3EF6">
            <w:pPr>
              <w:numPr>
                <w:ilvl w:val="0"/>
                <w:numId w:val="9"/>
              </w:numPr>
              <w:spacing w:after="0" w:line="240" w:lineRule="auto"/>
              <w:rPr>
                <w:rFonts w:eastAsia="Times New Roman"/>
                <w:kern w:val="0"/>
                <w:szCs w:val="24"/>
                <w14:ligatures w14:val="none"/>
              </w:rPr>
            </w:pPr>
            <w:r w:rsidRPr="00FF3EF6">
              <w:rPr>
                <w:rFonts w:eastAsia="Times New Roman"/>
                <w:kern w:val="0"/>
                <w:szCs w:val="24"/>
                <w14:ligatures w14:val="none"/>
              </w:rPr>
              <w:t>agresyvaus grunto poveikiui;</w:t>
            </w:r>
          </w:p>
          <w:p w14:paraId="63E47272" w14:textId="77777777" w:rsidR="00FF3EF6" w:rsidRPr="00FF3EF6" w:rsidRDefault="00FF3EF6" w:rsidP="00FF3EF6">
            <w:pPr>
              <w:numPr>
                <w:ilvl w:val="0"/>
                <w:numId w:val="9"/>
              </w:numPr>
              <w:spacing w:after="0" w:line="240" w:lineRule="auto"/>
              <w:rPr>
                <w:rFonts w:eastAsia="Times New Roman"/>
                <w:kern w:val="0"/>
                <w:szCs w:val="24"/>
                <w14:ligatures w14:val="none"/>
              </w:rPr>
            </w:pPr>
            <w:r w:rsidRPr="00FF3EF6">
              <w:rPr>
                <w:rFonts w:eastAsia="Times New Roman"/>
                <w:kern w:val="0"/>
                <w:szCs w:val="24"/>
                <w14:ligatures w14:val="none"/>
              </w:rPr>
              <w:t>atsparios išilginiam; mechaniniam poveikiui;</w:t>
            </w:r>
          </w:p>
        </w:tc>
      </w:tr>
      <w:tr w:rsidR="00FF3EF6" w:rsidRPr="00FF3EF6" w14:paraId="346368F7"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D08CC7E"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14.</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599B9C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Jungiamosios movos </w:t>
            </w:r>
            <w:proofErr w:type="spellStart"/>
            <w:r w:rsidRPr="00FF3EF6">
              <w:rPr>
                <w:rFonts w:eastAsia="Times New Roman"/>
                <w:kern w:val="0"/>
                <w:szCs w:val="24"/>
                <w14:ligatures w14:val="none"/>
              </w:rPr>
              <w:t>termosusitraukiančių</w:t>
            </w:r>
            <w:proofErr w:type="spellEnd"/>
            <w:r w:rsidRPr="00FF3EF6">
              <w:rPr>
                <w:rFonts w:eastAsia="Times New Roman"/>
                <w:kern w:val="0"/>
                <w:szCs w:val="24"/>
                <w14:ligatures w14:val="none"/>
              </w:rPr>
              <w:t xml:space="preserve"> vamzdelių sienelių storis po užsodinimo</w:t>
            </w:r>
          </w:p>
        </w:tc>
        <w:tc>
          <w:tcPr>
            <w:tcW w:w="5325" w:type="dxa"/>
            <w:tcBorders>
              <w:top w:val="single" w:sz="4" w:space="0" w:color="auto"/>
              <w:left w:val="single" w:sz="4" w:space="0" w:color="auto"/>
              <w:bottom w:val="single" w:sz="4" w:space="0" w:color="auto"/>
              <w:right w:val="single" w:sz="4" w:space="0" w:color="auto"/>
            </w:tcBorders>
            <w:vAlign w:val="center"/>
          </w:tcPr>
          <w:p w14:paraId="1579672E" w14:textId="77777777" w:rsidR="00FF3EF6" w:rsidRPr="00FF3EF6" w:rsidRDefault="00FF3EF6" w:rsidP="00FF3EF6">
            <w:pPr>
              <w:numPr>
                <w:ilvl w:val="0"/>
                <w:numId w:val="8"/>
              </w:numPr>
              <w:spacing w:after="0" w:line="240" w:lineRule="auto"/>
              <w:rPr>
                <w:rFonts w:eastAsia="Times New Roman"/>
                <w:kern w:val="0"/>
                <w:szCs w:val="24"/>
                <w14:ligatures w14:val="none"/>
              </w:rPr>
            </w:pPr>
            <w:r w:rsidRPr="00FF3EF6">
              <w:rPr>
                <w:rFonts w:eastAsia="Times New Roman"/>
                <w:kern w:val="0"/>
                <w:szCs w:val="24"/>
                <w14:ligatures w14:val="none"/>
              </w:rPr>
              <w:t xml:space="preserve">≥ 2,0 mm varžtinių </w:t>
            </w:r>
            <w:proofErr w:type="spellStart"/>
            <w:r w:rsidRPr="00FF3EF6">
              <w:rPr>
                <w:rFonts w:eastAsia="Times New Roman"/>
                <w:kern w:val="0"/>
                <w:szCs w:val="24"/>
                <w14:ligatures w14:val="none"/>
              </w:rPr>
              <w:t>sujungiklių</w:t>
            </w:r>
            <w:proofErr w:type="spellEnd"/>
            <w:r w:rsidRPr="00FF3EF6">
              <w:rPr>
                <w:rFonts w:eastAsia="Times New Roman"/>
                <w:kern w:val="0"/>
                <w:szCs w:val="24"/>
                <w14:ligatures w14:val="none"/>
              </w:rPr>
              <w:t xml:space="preserve"> izoliavimui </w:t>
            </w:r>
          </w:p>
          <w:p w14:paraId="6D781FA8" w14:textId="77777777" w:rsidR="00FF3EF6" w:rsidRPr="00FF3EF6" w:rsidRDefault="00FF3EF6" w:rsidP="00FF3EF6">
            <w:pPr>
              <w:numPr>
                <w:ilvl w:val="0"/>
                <w:numId w:val="8"/>
              </w:numPr>
              <w:spacing w:after="0" w:line="240" w:lineRule="auto"/>
              <w:rPr>
                <w:rFonts w:eastAsia="Times New Roman"/>
                <w:kern w:val="0"/>
                <w:szCs w:val="24"/>
                <w14:ligatures w14:val="none"/>
              </w:rPr>
            </w:pPr>
            <w:r w:rsidRPr="00FF3EF6">
              <w:rPr>
                <w:rFonts w:eastAsia="Times New Roman"/>
                <w:kern w:val="0"/>
                <w:szCs w:val="24"/>
                <w14:ligatures w14:val="none"/>
              </w:rPr>
              <w:t xml:space="preserve">≥ </w:t>
            </w:r>
            <w:r w:rsidRPr="00FF3EF6">
              <w:rPr>
                <w:rFonts w:eastAsia="Times New Roman"/>
                <w:kern w:val="0"/>
                <w:szCs w:val="24"/>
                <w:lang w:val="en-US"/>
                <w14:ligatures w14:val="none"/>
              </w:rPr>
              <w:t>1</w:t>
            </w:r>
            <w:r w:rsidRPr="00FF3EF6">
              <w:rPr>
                <w:rFonts w:eastAsia="Times New Roman"/>
                <w:kern w:val="0"/>
                <w:szCs w:val="24"/>
                <w14:ligatures w14:val="none"/>
              </w:rPr>
              <w:t>,0 mm movos išoriniam apvalkalui</w:t>
            </w:r>
          </w:p>
        </w:tc>
      </w:tr>
      <w:tr w:rsidR="00FF3EF6" w:rsidRPr="00FF3EF6" w14:paraId="30D2194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64BEAC29"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15.</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1DF985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Galinių movų antgaliai ir jungiamųjų movų sujungikliai</w:t>
            </w:r>
          </w:p>
        </w:tc>
        <w:tc>
          <w:tcPr>
            <w:tcW w:w="5325" w:type="dxa"/>
            <w:tcBorders>
              <w:top w:val="single" w:sz="4" w:space="0" w:color="auto"/>
              <w:left w:val="single" w:sz="4" w:space="0" w:color="auto"/>
              <w:bottom w:val="single" w:sz="4" w:space="0" w:color="auto"/>
              <w:right w:val="single" w:sz="4" w:space="0" w:color="auto"/>
            </w:tcBorders>
            <w:vAlign w:val="center"/>
            <w:hideMark/>
          </w:tcPr>
          <w:p w14:paraId="79E3BCE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Varžtiniai bimetaliniai (tinkami variui ir aliuminiui) su nulūžtančiomis galvutėmis</w:t>
            </w:r>
          </w:p>
        </w:tc>
      </w:tr>
      <w:tr w:rsidR="00FF3EF6" w:rsidRPr="00FF3EF6" w14:paraId="62DFC011"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7215872"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16.</w:t>
            </w:r>
          </w:p>
        </w:tc>
        <w:tc>
          <w:tcPr>
            <w:tcW w:w="4111" w:type="dxa"/>
            <w:tcBorders>
              <w:top w:val="single" w:sz="4" w:space="0" w:color="auto"/>
              <w:left w:val="single" w:sz="4" w:space="0" w:color="auto"/>
              <w:bottom w:val="single" w:sz="4" w:space="0" w:color="auto"/>
              <w:right w:val="single" w:sz="4" w:space="0" w:color="auto"/>
            </w:tcBorders>
            <w:vAlign w:val="center"/>
            <w:hideMark/>
          </w:tcPr>
          <w:p w14:paraId="254ACD1B" w14:textId="77777777" w:rsidR="00FF3EF6" w:rsidRPr="00FF3EF6" w:rsidRDefault="00FF3EF6" w:rsidP="00FF3EF6">
            <w:pPr>
              <w:spacing w:after="0" w:line="240" w:lineRule="auto"/>
              <w:rPr>
                <w:rFonts w:eastAsia="Times New Roman"/>
                <w:bCs/>
                <w:kern w:val="0"/>
                <w:szCs w:val="24"/>
                <w14:ligatures w14:val="none"/>
              </w:rPr>
            </w:pPr>
            <w:r w:rsidRPr="00FF3EF6">
              <w:rPr>
                <w:rFonts w:eastAsia="Times New Roman"/>
                <w:bCs/>
                <w:kern w:val="0"/>
                <w:szCs w:val="24"/>
                <w14:ligatures w14:val="none"/>
              </w:rPr>
              <w:t>Galinės movos ilgis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1AB476C" w14:textId="77777777" w:rsidR="00FF3EF6" w:rsidRPr="00FF3EF6" w:rsidRDefault="00FF3EF6" w:rsidP="00FF3EF6">
            <w:pPr>
              <w:spacing w:after="0" w:line="240" w:lineRule="auto"/>
              <w:rPr>
                <w:rFonts w:eastAsia="Times New Roman"/>
                <w:bCs/>
                <w:color w:val="FF0000"/>
                <w:kern w:val="0"/>
                <w:szCs w:val="24"/>
                <w14:ligatures w14:val="none"/>
              </w:rPr>
            </w:pPr>
            <w:r w:rsidRPr="00FF3EF6">
              <w:rPr>
                <w:rFonts w:eastAsia="Times New Roman"/>
                <w:bCs/>
                <w:kern w:val="0"/>
                <w:szCs w:val="24"/>
                <w14:ligatures w14:val="none"/>
              </w:rPr>
              <w:t xml:space="preserve">≥ 2 skirtingi ilgiai </w:t>
            </w:r>
          </w:p>
        </w:tc>
      </w:tr>
      <w:tr w:rsidR="00FF3EF6" w:rsidRPr="00FF3EF6" w14:paraId="3B937693"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3CD8311B"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17.</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CE0A5FC" w14:textId="77777777" w:rsidR="00FF3EF6" w:rsidRPr="00FF3EF6" w:rsidRDefault="00FF3EF6" w:rsidP="00FF3EF6">
            <w:pPr>
              <w:spacing w:after="0" w:line="240" w:lineRule="auto"/>
              <w:rPr>
                <w:rFonts w:eastAsia="Times New Roman"/>
                <w:kern w:val="0"/>
                <w:szCs w:val="24"/>
                <w:lang w:val="pt-BR"/>
                <w14:ligatures w14:val="none"/>
              </w:rPr>
            </w:pPr>
            <w:r w:rsidRPr="00FF3EF6">
              <w:rPr>
                <w:rFonts w:eastAsia="Times New Roman"/>
                <w:kern w:val="0"/>
                <w:szCs w:val="24"/>
                <w:lang w:val="pt-BR"/>
                <w14:ligatures w14:val="none"/>
              </w:rPr>
              <w:t>Įžeminimo sujungimas ir kontaktų atstatymas movoje</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14C91D5"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lang w:val="fi-FI"/>
                <w14:ligatures w14:val="none"/>
              </w:rPr>
              <w:t>Visi kontaktai be litavimo</w:t>
            </w:r>
          </w:p>
          <w:p w14:paraId="518377B0"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lang w:val="fi-FI"/>
                <w14:ligatures w14:val="none"/>
              </w:rPr>
              <w:t>(komplekte turi būti visos tam reikalingos medžiagos)</w:t>
            </w:r>
          </w:p>
        </w:tc>
      </w:tr>
      <w:tr w:rsidR="00FF3EF6" w:rsidRPr="00FF3EF6" w14:paraId="7E797AFC"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2338C4DD" w14:textId="77777777" w:rsidR="00FF3EF6" w:rsidRPr="00FF3EF6" w:rsidRDefault="00FF3EF6" w:rsidP="00FF3EF6">
            <w:pPr>
              <w:spacing w:after="0" w:line="240" w:lineRule="auto"/>
              <w:ind w:left="152"/>
              <w:rPr>
                <w:rFonts w:eastAsia="Times New Roman"/>
                <w:kern w:val="0"/>
                <w:szCs w:val="24"/>
                <w:lang w:val="en-US"/>
                <w14:ligatures w14:val="none"/>
              </w:rPr>
            </w:pPr>
            <w:r w:rsidRPr="00FF3EF6">
              <w:rPr>
                <w:rFonts w:eastAsia="Times New Roman"/>
                <w:kern w:val="0"/>
                <w:szCs w:val="24"/>
                <w:lang w:val="en-US"/>
                <w14:ligatures w14:val="none"/>
              </w:rPr>
              <w:t>18.</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3E5157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Pateikiami dokumentai lietuvių kalba</w:t>
            </w:r>
          </w:p>
        </w:tc>
        <w:tc>
          <w:tcPr>
            <w:tcW w:w="5325" w:type="dxa"/>
            <w:tcBorders>
              <w:top w:val="single" w:sz="4" w:space="0" w:color="auto"/>
              <w:left w:val="single" w:sz="4" w:space="0" w:color="auto"/>
              <w:bottom w:val="single" w:sz="4" w:space="0" w:color="auto"/>
              <w:right w:val="single" w:sz="4" w:space="0" w:color="auto"/>
            </w:tcBorders>
            <w:vAlign w:val="center"/>
            <w:hideMark/>
          </w:tcPr>
          <w:p w14:paraId="1676805B" w14:textId="77777777" w:rsidR="00FF3EF6" w:rsidRPr="00FF3EF6" w:rsidRDefault="00FF3EF6" w:rsidP="00FF3EF6">
            <w:pPr>
              <w:numPr>
                <w:ilvl w:val="0"/>
                <w:numId w:val="10"/>
              </w:numPr>
              <w:spacing w:after="0" w:line="240" w:lineRule="auto"/>
              <w:rPr>
                <w:rFonts w:eastAsia="Times New Roman"/>
                <w:kern w:val="0"/>
                <w:szCs w:val="24"/>
                <w14:ligatures w14:val="none"/>
              </w:rPr>
            </w:pPr>
            <w:r w:rsidRPr="00FF3EF6">
              <w:rPr>
                <w:rFonts w:eastAsia="Times New Roman"/>
                <w:kern w:val="0"/>
                <w:szCs w:val="24"/>
                <w14:ligatures w14:val="none"/>
              </w:rPr>
              <w:t>Gamyklinis aprašmas</w:t>
            </w:r>
          </w:p>
          <w:p w14:paraId="5B26E704" w14:textId="77777777" w:rsidR="00FF3EF6" w:rsidRPr="00FF3EF6" w:rsidRDefault="00FF3EF6" w:rsidP="00FF3EF6">
            <w:pPr>
              <w:numPr>
                <w:ilvl w:val="0"/>
                <w:numId w:val="10"/>
              </w:numPr>
              <w:spacing w:after="0" w:line="240" w:lineRule="auto"/>
              <w:rPr>
                <w:rFonts w:eastAsia="Times New Roman"/>
                <w:kern w:val="0"/>
                <w:szCs w:val="24"/>
                <w14:ligatures w14:val="none"/>
              </w:rPr>
            </w:pPr>
            <w:r w:rsidRPr="00FF3EF6">
              <w:rPr>
                <w:rFonts w:eastAsia="Times New Roman"/>
                <w:kern w:val="0"/>
                <w:szCs w:val="24"/>
                <w14:ligatures w14:val="none"/>
              </w:rPr>
              <w:t xml:space="preserve">Montavimo instrukcija </w:t>
            </w:r>
          </w:p>
        </w:tc>
      </w:tr>
      <w:tr w:rsidR="00FF3EF6" w:rsidRPr="00FF3EF6" w14:paraId="06231726"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15702364"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19.</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A0A60F7" w14:textId="77777777" w:rsidR="00FF3EF6" w:rsidRPr="00FF3EF6" w:rsidRDefault="00FF3EF6" w:rsidP="00FF3EF6">
            <w:pPr>
              <w:spacing w:after="0" w:line="240" w:lineRule="auto"/>
              <w:rPr>
                <w:rFonts w:eastAsia="Times New Roman"/>
                <w:color w:val="000000"/>
                <w:kern w:val="0"/>
                <w:szCs w:val="24"/>
                <w14:ligatures w14:val="none"/>
              </w:rPr>
            </w:pPr>
            <w:r w:rsidRPr="00FF3EF6">
              <w:rPr>
                <w:rFonts w:eastAsia="Times New Roman"/>
                <w:color w:val="000000"/>
                <w:kern w:val="0"/>
                <w:szCs w:val="24"/>
                <w14:ligatures w14:val="none"/>
              </w:rPr>
              <w:t>Sandėliavimo laikas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4B368898" w14:textId="77777777" w:rsidR="00FF3EF6" w:rsidRPr="00FF3EF6" w:rsidRDefault="00FF3EF6" w:rsidP="00FF3EF6">
            <w:pPr>
              <w:spacing w:after="0" w:line="240" w:lineRule="auto"/>
              <w:rPr>
                <w:rFonts w:eastAsia="Times New Roman"/>
                <w:kern w:val="0"/>
                <w:szCs w:val="24"/>
                <w:lang w:eastAsia="lt-LT"/>
                <w14:ligatures w14:val="none"/>
              </w:rPr>
            </w:pPr>
            <w:r w:rsidRPr="00FF3EF6">
              <w:rPr>
                <w:rFonts w:eastAsia="Times New Roman"/>
                <w:kern w:val="0"/>
                <w:szCs w:val="24"/>
                <w14:ligatures w14:val="none"/>
              </w:rPr>
              <w:t>Neribotas</w:t>
            </w:r>
          </w:p>
        </w:tc>
      </w:tr>
      <w:tr w:rsidR="00FF3EF6" w:rsidRPr="00FF3EF6" w14:paraId="2B11E651" w14:textId="77777777" w:rsidTr="00B05A7F">
        <w:tc>
          <w:tcPr>
            <w:tcW w:w="710" w:type="dxa"/>
            <w:tcBorders>
              <w:top w:val="single" w:sz="4" w:space="0" w:color="auto"/>
              <w:left w:val="single" w:sz="4" w:space="0" w:color="auto"/>
              <w:bottom w:val="single" w:sz="4" w:space="0" w:color="auto"/>
              <w:right w:val="single" w:sz="4" w:space="0" w:color="auto"/>
            </w:tcBorders>
            <w:hideMark/>
          </w:tcPr>
          <w:p w14:paraId="0B3BBDD0"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lastRenderedPageBreak/>
              <w:t>20.</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DED801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color w:val="000000"/>
                <w:kern w:val="0"/>
                <w:szCs w:val="24"/>
                <w14:ligatures w14:val="none"/>
              </w:rPr>
              <w:t>Tarnavimo laikas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6B58070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&gt; 40 metų</w:t>
            </w:r>
          </w:p>
        </w:tc>
      </w:tr>
      <w:tr w:rsidR="00FF3EF6" w:rsidRPr="00FF3EF6" w14:paraId="3874310E" w14:textId="77777777" w:rsidTr="00B05A7F">
        <w:trPr>
          <w:trHeight w:val="70"/>
        </w:trPr>
        <w:tc>
          <w:tcPr>
            <w:tcW w:w="710" w:type="dxa"/>
            <w:tcBorders>
              <w:top w:val="single" w:sz="4" w:space="0" w:color="auto"/>
              <w:left w:val="single" w:sz="4" w:space="0" w:color="auto"/>
              <w:bottom w:val="single" w:sz="4" w:space="0" w:color="auto"/>
              <w:right w:val="single" w:sz="4" w:space="0" w:color="auto"/>
            </w:tcBorders>
            <w:hideMark/>
          </w:tcPr>
          <w:p w14:paraId="68BD7E60" w14:textId="77777777" w:rsidR="00FF3EF6" w:rsidRPr="00FF3EF6" w:rsidRDefault="00FF3EF6" w:rsidP="00FF3EF6">
            <w:pPr>
              <w:spacing w:after="0" w:line="240" w:lineRule="auto"/>
              <w:ind w:left="152"/>
              <w:rPr>
                <w:rFonts w:eastAsia="Times New Roman"/>
                <w:kern w:val="0"/>
                <w:szCs w:val="24"/>
                <w14:ligatures w14:val="none"/>
              </w:rPr>
            </w:pPr>
            <w:r w:rsidRPr="00FF3EF6">
              <w:rPr>
                <w:rFonts w:eastAsia="Times New Roman"/>
                <w:kern w:val="0"/>
                <w:szCs w:val="24"/>
                <w14:ligatures w14:val="none"/>
              </w:rPr>
              <w:t>21.</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8A6179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Garantinis laikas</w:t>
            </w:r>
          </w:p>
        </w:tc>
        <w:tc>
          <w:tcPr>
            <w:tcW w:w="5325" w:type="dxa"/>
            <w:tcBorders>
              <w:top w:val="single" w:sz="4" w:space="0" w:color="auto"/>
              <w:left w:val="single" w:sz="4" w:space="0" w:color="auto"/>
              <w:bottom w:val="single" w:sz="4" w:space="0" w:color="auto"/>
              <w:right w:val="single" w:sz="4" w:space="0" w:color="auto"/>
            </w:tcBorders>
            <w:vAlign w:val="center"/>
            <w:hideMark/>
          </w:tcPr>
          <w:p w14:paraId="26E4F41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24 mėnesių</w:t>
            </w:r>
          </w:p>
        </w:tc>
      </w:tr>
    </w:tbl>
    <w:p w14:paraId="7AB886BE" w14:textId="77777777" w:rsidR="005E0553" w:rsidRDefault="005E0553" w:rsidP="005E0553">
      <w:pPr>
        <w:spacing w:after="0" w:line="240" w:lineRule="auto"/>
        <w:contextualSpacing/>
        <w:jc w:val="center"/>
        <w:rPr>
          <w:rFonts w:eastAsia="Times New Roman"/>
          <w:b/>
          <w:kern w:val="0"/>
          <w:szCs w:val="24"/>
          <w:lang w:val="x-none"/>
          <w14:ligatures w14:val="none"/>
        </w:rPr>
      </w:pPr>
    </w:p>
    <w:p w14:paraId="4E9EDF0D" w14:textId="311E83F1" w:rsidR="00FF3EF6" w:rsidRPr="00FF3EF6" w:rsidRDefault="00FF3EF6" w:rsidP="005E0553">
      <w:pPr>
        <w:spacing w:after="0" w:line="240" w:lineRule="auto"/>
        <w:contextualSpacing/>
        <w:jc w:val="center"/>
        <w:rPr>
          <w:rFonts w:eastAsia="Times New Roman"/>
          <w:b/>
          <w:kern w:val="0"/>
          <w:szCs w:val="24"/>
          <w:lang w:val="x-none"/>
          <w14:ligatures w14:val="none"/>
        </w:rPr>
      </w:pPr>
      <w:r w:rsidRPr="00FF3EF6">
        <w:rPr>
          <w:rFonts w:eastAsia="Times New Roman"/>
          <w:b/>
          <w:kern w:val="0"/>
          <w:szCs w:val="24"/>
          <w:lang w:val="x-none"/>
          <w14:ligatures w14:val="none"/>
        </w:rPr>
        <w:t>KABELIŲ SIGNALINĖS JUOSTOS</w:t>
      </w:r>
    </w:p>
    <w:p w14:paraId="3FDFC752" w14:textId="77777777" w:rsidR="00FF3EF6" w:rsidRPr="00FF3EF6" w:rsidRDefault="00FF3EF6" w:rsidP="00FF3EF6">
      <w:pPr>
        <w:spacing w:after="0" w:line="240" w:lineRule="auto"/>
        <w:rPr>
          <w:rFonts w:eastAsia="Times New Roman"/>
          <w:kern w:val="0"/>
          <w:szCs w:val="24"/>
          <w14:ligatures w14:val="none"/>
        </w:rPr>
      </w:pPr>
    </w:p>
    <w:tbl>
      <w:tblPr>
        <w:tblW w:w="5092" w:type="pct"/>
        <w:tblInd w:w="-289" w:type="dxa"/>
        <w:tblLook w:val="04A0" w:firstRow="1" w:lastRow="0" w:firstColumn="1" w:lastColumn="0" w:noHBand="0" w:noVBand="1"/>
      </w:tblPr>
      <w:tblGrid>
        <w:gridCol w:w="712"/>
        <w:gridCol w:w="4961"/>
        <w:gridCol w:w="4132"/>
      </w:tblGrid>
      <w:tr w:rsidR="00FF3EF6" w:rsidRPr="00FF3EF6" w14:paraId="337328AD" w14:textId="77777777" w:rsidTr="00B05A7F">
        <w:tc>
          <w:tcPr>
            <w:tcW w:w="363" w:type="pct"/>
            <w:tcBorders>
              <w:top w:val="single" w:sz="4" w:space="0" w:color="auto"/>
              <w:left w:val="single" w:sz="4" w:space="0" w:color="auto"/>
              <w:bottom w:val="single" w:sz="4" w:space="0" w:color="auto"/>
              <w:right w:val="single" w:sz="4" w:space="0" w:color="auto"/>
            </w:tcBorders>
            <w:hideMark/>
          </w:tcPr>
          <w:p w14:paraId="06EE6737"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2530" w:type="pct"/>
            <w:tcBorders>
              <w:top w:val="single" w:sz="4" w:space="0" w:color="auto"/>
              <w:left w:val="single" w:sz="4" w:space="0" w:color="auto"/>
              <w:bottom w:val="single" w:sz="4" w:space="0" w:color="auto"/>
              <w:right w:val="single" w:sz="4" w:space="0" w:color="auto"/>
            </w:tcBorders>
            <w:hideMark/>
          </w:tcPr>
          <w:p w14:paraId="02FA54F8"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7" w:type="pct"/>
            <w:tcBorders>
              <w:top w:val="single" w:sz="4" w:space="0" w:color="auto"/>
              <w:left w:val="single" w:sz="4" w:space="0" w:color="auto"/>
              <w:bottom w:val="single" w:sz="4" w:space="0" w:color="auto"/>
              <w:right w:val="single" w:sz="4" w:space="0" w:color="auto"/>
            </w:tcBorders>
            <w:hideMark/>
          </w:tcPr>
          <w:p w14:paraId="589A531B"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06973E8E" w14:textId="77777777" w:rsidTr="00B05A7F">
        <w:tc>
          <w:tcPr>
            <w:tcW w:w="363" w:type="pct"/>
            <w:tcBorders>
              <w:top w:val="single" w:sz="4" w:space="0" w:color="auto"/>
              <w:left w:val="single" w:sz="4" w:space="0" w:color="auto"/>
              <w:bottom w:val="single" w:sz="4" w:space="0" w:color="auto"/>
              <w:right w:val="single" w:sz="4" w:space="0" w:color="auto"/>
            </w:tcBorders>
          </w:tcPr>
          <w:p w14:paraId="63EC349C"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77AB349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Pagaminta iš polietileno</w:t>
            </w:r>
          </w:p>
        </w:tc>
        <w:tc>
          <w:tcPr>
            <w:tcW w:w="2107" w:type="pct"/>
            <w:tcBorders>
              <w:top w:val="single" w:sz="4" w:space="0" w:color="auto"/>
              <w:left w:val="single" w:sz="4" w:space="0" w:color="auto"/>
              <w:bottom w:val="single" w:sz="4" w:space="0" w:color="auto"/>
              <w:right w:val="single" w:sz="4" w:space="0" w:color="auto"/>
            </w:tcBorders>
            <w:hideMark/>
          </w:tcPr>
          <w:p w14:paraId="7E0E531B"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PE</w:t>
            </w:r>
          </w:p>
        </w:tc>
      </w:tr>
      <w:tr w:rsidR="00FF3EF6" w:rsidRPr="00FF3EF6" w14:paraId="0139082E" w14:textId="77777777" w:rsidTr="00B05A7F">
        <w:tc>
          <w:tcPr>
            <w:tcW w:w="363" w:type="pct"/>
            <w:tcBorders>
              <w:top w:val="single" w:sz="4" w:space="0" w:color="auto"/>
              <w:left w:val="single" w:sz="4" w:space="0" w:color="auto"/>
              <w:bottom w:val="single" w:sz="4" w:space="0" w:color="auto"/>
              <w:right w:val="single" w:sz="4" w:space="0" w:color="auto"/>
            </w:tcBorders>
          </w:tcPr>
          <w:p w14:paraId="734777EB"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17D0644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Spalva</w:t>
            </w:r>
          </w:p>
        </w:tc>
        <w:tc>
          <w:tcPr>
            <w:tcW w:w="2107" w:type="pct"/>
            <w:tcBorders>
              <w:top w:val="single" w:sz="4" w:space="0" w:color="auto"/>
              <w:left w:val="single" w:sz="4" w:space="0" w:color="auto"/>
              <w:bottom w:val="single" w:sz="4" w:space="0" w:color="auto"/>
              <w:right w:val="single" w:sz="4" w:space="0" w:color="auto"/>
            </w:tcBorders>
            <w:hideMark/>
          </w:tcPr>
          <w:p w14:paraId="30A33BC7" w14:textId="77777777" w:rsidR="00FF3EF6" w:rsidRPr="00FF3EF6" w:rsidRDefault="00FF3EF6" w:rsidP="00FF3EF6">
            <w:pPr>
              <w:keepNext/>
              <w:spacing w:after="0" w:line="240" w:lineRule="auto"/>
              <w:outlineLvl w:val="5"/>
              <w:rPr>
                <w:rFonts w:eastAsia="Times New Roman"/>
                <w:kern w:val="0"/>
                <w:szCs w:val="24"/>
                <w14:ligatures w14:val="none"/>
              </w:rPr>
            </w:pPr>
            <w:r w:rsidRPr="00FF3EF6">
              <w:rPr>
                <w:rFonts w:eastAsia="Times New Roman"/>
                <w:kern w:val="0"/>
                <w:szCs w:val="24"/>
                <w14:ligatures w14:val="none"/>
              </w:rPr>
              <w:t>Geltona</w:t>
            </w:r>
          </w:p>
        </w:tc>
      </w:tr>
      <w:tr w:rsidR="00FF3EF6" w:rsidRPr="00FF3EF6" w14:paraId="33E25948" w14:textId="77777777" w:rsidTr="00B05A7F">
        <w:tc>
          <w:tcPr>
            <w:tcW w:w="363" w:type="pct"/>
            <w:tcBorders>
              <w:top w:val="single" w:sz="4" w:space="0" w:color="auto"/>
              <w:left w:val="single" w:sz="4" w:space="0" w:color="auto"/>
              <w:bottom w:val="single" w:sz="4" w:space="0" w:color="auto"/>
              <w:right w:val="single" w:sz="4" w:space="0" w:color="auto"/>
            </w:tcBorders>
          </w:tcPr>
          <w:p w14:paraId="03FB79BF"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617A4E3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Skirta naudoti </w:t>
            </w:r>
          </w:p>
        </w:tc>
        <w:tc>
          <w:tcPr>
            <w:tcW w:w="2107" w:type="pct"/>
            <w:tcBorders>
              <w:top w:val="single" w:sz="4" w:space="0" w:color="auto"/>
              <w:left w:val="single" w:sz="4" w:space="0" w:color="auto"/>
              <w:bottom w:val="single" w:sz="4" w:space="0" w:color="auto"/>
              <w:right w:val="single" w:sz="4" w:space="0" w:color="auto"/>
            </w:tcBorders>
            <w:hideMark/>
          </w:tcPr>
          <w:p w14:paraId="2C181B7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Žemėje</w:t>
            </w:r>
          </w:p>
        </w:tc>
      </w:tr>
      <w:tr w:rsidR="00FF3EF6" w:rsidRPr="00FF3EF6" w14:paraId="61B96737" w14:textId="77777777" w:rsidTr="00B05A7F">
        <w:tc>
          <w:tcPr>
            <w:tcW w:w="363" w:type="pct"/>
            <w:tcBorders>
              <w:top w:val="single" w:sz="4" w:space="0" w:color="auto"/>
              <w:left w:val="single" w:sz="4" w:space="0" w:color="auto"/>
              <w:bottom w:val="single" w:sz="4" w:space="0" w:color="auto"/>
              <w:right w:val="single" w:sz="4" w:space="0" w:color="auto"/>
            </w:tcBorders>
          </w:tcPr>
          <w:p w14:paraId="0D87E9B7"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321DBAB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Pakavimo kiekis</w:t>
            </w:r>
          </w:p>
        </w:tc>
        <w:tc>
          <w:tcPr>
            <w:tcW w:w="2107" w:type="pct"/>
            <w:tcBorders>
              <w:top w:val="single" w:sz="4" w:space="0" w:color="auto"/>
              <w:left w:val="single" w:sz="4" w:space="0" w:color="auto"/>
              <w:bottom w:val="single" w:sz="4" w:space="0" w:color="auto"/>
              <w:right w:val="single" w:sz="4" w:space="0" w:color="auto"/>
            </w:tcBorders>
            <w:hideMark/>
          </w:tcPr>
          <w:p w14:paraId="398FEE65"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50 m</w:t>
            </w:r>
          </w:p>
        </w:tc>
      </w:tr>
      <w:tr w:rsidR="00FF3EF6" w:rsidRPr="00FF3EF6" w14:paraId="71F07F02" w14:textId="77777777" w:rsidTr="00B05A7F">
        <w:tc>
          <w:tcPr>
            <w:tcW w:w="363" w:type="pct"/>
            <w:tcBorders>
              <w:top w:val="single" w:sz="4" w:space="0" w:color="auto"/>
              <w:left w:val="single" w:sz="4" w:space="0" w:color="auto"/>
              <w:bottom w:val="single" w:sz="4" w:space="0" w:color="auto"/>
              <w:right w:val="single" w:sz="4" w:space="0" w:color="auto"/>
            </w:tcBorders>
          </w:tcPr>
          <w:p w14:paraId="20B9909C"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09ED6C2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Juostos storis</w:t>
            </w:r>
          </w:p>
        </w:tc>
        <w:tc>
          <w:tcPr>
            <w:tcW w:w="2107" w:type="pct"/>
            <w:tcBorders>
              <w:top w:val="single" w:sz="4" w:space="0" w:color="auto"/>
              <w:left w:val="single" w:sz="4" w:space="0" w:color="auto"/>
              <w:bottom w:val="single" w:sz="4" w:space="0" w:color="auto"/>
              <w:right w:val="single" w:sz="4" w:space="0" w:color="auto"/>
            </w:tcBorders>
            <w:hideMark/>
          </w:tcPr>
          <w:p w14:paraId="745B69A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0,5 mm </w:t>
            </w:r>
          </w:p>
        </w:tc>
      </w:tr>
      <w:tr w:rsidR="00FF3EF6" w:rsidRPr="00FF3EF6" w14:paraId="35116A60" w14:textId="77777777" w:rsidTr="00B05A7F">
        <w:tc>
          <w:tcPr>
            <w:tcW w:w="363" w:type="pct"/>
            <w:tcBorders>
              <w:top w:val="single" w:sz="4" w:space="0" w:color="auto"/>
              <w:left w:val="single" w:sz="4" w:space="0" w:color="auto"/>
              <w:bottom w:val="single" w:sz="4" w:space="0" w:color="auto"/>
              <w:right w:val="single" w:sz="4" w:space="0" w:color="auto"/>
            </w:tcBorders>
          </w:tcPr>
          <w:p w14:paraId="3245660A"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2B68604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Juostos plotis</w:t>
            </w:r>
          </w:p>
        </w:tc>
        <w:tc>
          <w:tcPr>
            <w:tcW w:w="2107" w:type="pct"/>
            <w:tcBorders>
              <w:top w:val="single" w:sz="4" w:space="0" w:color="auto"/>
              <w:left w:val="single" w:sz="4" w:space="0" w:color="auto"/>
              <w:bottom w:val="single" w:sz="4" w:space="0" w:color="auto"/>
              <w:right w:val="single" w:sz="4" w:space="0" w:color="auto"/>
            </w:tcBorders>
            <w:hideMark/>
          </w:tcPr>
          <w:p w14:paraId="5E426B0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250mm </w:t>
            </w:r>
          </w:p>
        </w:tc>
      </w:tr>
      <w:tr w:rsidR="00FF3EF6" w:rsidRPr="00FF3EF6" w14:paraId="432F441B" w14:textId="77777777" w:rsidTr="00B05A7F">
        <w:tc>
          <w:tcPr>
            <w:tcW w:w="363" w:type="pct"/>
            <w:tcBorders>
              <w:top w:val="single" w:sz="4" w:space="0" w:color="auto"/>
              <w:left w:val="single" w:sz="4" w:space="0" w:color="auto"/>
              <w:bottom w:val="single" w:sz="4" w:space="0" w:color="auto"/>
              <w:right w:val="single" w:sz="4" w:space="0" w:color="auto"/>
            </w:tcBorders>
          </w:tcPr>
          <w:p w14:paraId="782AB57F"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1981B410"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lang w:val="fi-FI"/>
                <w14:ligatures w14:val="none"/>
              </w:rPr>
              <w:t xml:space="preserve">Ant juostos turi būti juodos spalvos užrašas: </w:t>
            </w:r>
          </w:p>
        </w:tc>
        <w:tc>
          <w:tcPr>
            <w:tcW w:w="2107" w:type="pct"/>
            <w:tcBorders>
              <w:top w:val="single" w:sz="4" w:space="0" w:color="auto"/>
              <w:left w:val="single" w:sz="4" w:space="0" w:color="auto"/>
              <w:bottom w:val="single" w:sz="4" w:space="0" w:color="auto"/>
              <w:right w:val="single" w:sz="4" w:space="0" w:color="auto"/>
            </w:tcBorders>
            <w:hideMark/>
          </w:tcPr>
          <w:p w14:paraId="1FE58515"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“Dėmesio</w:t>
            </w:r>
            <w:r w:rsidRPr="00FF3EF6">
              <w:rPr>
                <w:rFonts w:eastAsia="Times New Roman"/>
                <w:kern w:val="0"/>
                <w:szCs w:val="24"/>
                <w:lang w:val="en-US"/>
                <w14:ligatures w14:val="none"/>
              </w:rPr>
              <w:t>!</w:t>
            </w:r>
            <w:r w:rsidRPr="00FF3EF6">
              <w:rPr>
                <w:rFonts w:eastAsia="Times New Roman"/>
                <w:kern w:val="0"/>
                <w:szCs w:val="24"/>
                <w14:ligatures w14:val="none"/>
              </w:rPr>
              <w:t xml:space="preserve"> Kabelis”</w:t>
            </w:r>
          </w:p>
        </w:tc>
      </w:tr>
      <w:tr w:rsidR="00FF3EF6" w:rsidRPr="00FF3EF6" w14:paraId="48AA78C8" w14:textId="77777777" w:rsidTr="00B05A7F">
        <w:tc>
          <w:tcPr>
            <w:tcW w:w="363" w:type="pct"/>
            <w:tcBorders>
              <w:top w:val="single" w:sz="4" w:space="0" w:color="auto"/>
              <w:left w:val="single" w:sz="4" w:space="0" w:color="auto"/>
              <w:bottom w:val="single" w:sz="4" w:space="0" w:color="auto"/>
              <w:right w:val="single" w:sz="4" w:space="0" w:color="auto"/>
            </w:tcBorders>
          </w:tcPr>
          <w:p w14:paraId="0754929C"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5289132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Tarnavimo laikas</w:t>
            </w:r>
          </w:p>
        </w:tc>
        <w:tc>
          <w:tcPr>
            <w:tcW w:w="2107" w:type="pct"/>
            <w:tcBorders>
              <w:top w:val="single" w:sz="4" w:space="0" w:color="auto"/>
              <w:left w:val="single" w:sz="4" w:space="0" w:color="auto"/>
              <w:bottom w:val="single" w:sz="4" w:space="0" w:color="auto"/>
              <w:right w:val="single" w:sz="4" w:space="0" w:color="auto"/>
            </w:tcBorders>
            <w:hideMark/>
          </w:tcPr>
          <w:p w14:paraId="6FAFDC7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40 metai</w:t>
            </w:r>
          </w:p>
        </w:tc>
      </w:tr>
      <w:tr w:rsidR="00FF3EF6" w:rsidRPr="00FF3EF6" w14:paraId="6F2223A7" w14:textId="77777777" w:rsidTr="00B05A7F">
        <w:tc>
          <w:tcPr>
            <w:tcW w:w="363" w:type="pct"/>
            <w:tcBorders>
              <w:top w:val="single" w:sz="4" w:space="0" w:color="auto"/>
              <w:left w:val="single" w:sz="4" w:space="0" w:color="auto"/>
              <w:bottom w:val="single" w:sz="4" w:space="0" w:color="auto"/>
              <w:right w:val="single" w:sz="4" w:space="0" w:color="auto"/>
            </w:tcBorders>
          </w:tcPr>
          <w:p w14:paraId="4EE874AF" w14:textId="77777777" w:rsidR="00FF3EF6" w:rsidRPr="00FF3EF6" w:rsidRDefault="00FF3EF6" w:rsidP="00FF3EF6">
            <w:pPr>
              <w:numPr>
                <w:ilvl w:val="0"/>
                <w:numId w:val="11"/>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46D14A3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Garantinis laikas</w:t>
            </w:r>
          </w:p>
        </w:tc>
        <w:tc>
          <w:tcPr>
            <w:tcW w:w="2107" w:type="pct"/>
            <w:tcBorders>
              <w:top w:val="single" w:sz="4" w:space="0" w:color="auto"/>
              <w:left w:val="single" w:sz="4" w:space="0" w:color="auto"/>
              <w:bottom w:val="single" w:sz="4" w:space="0" w:color="auto"/>
              <w:right w:val="single" w:sz="4" w:space="0" w:color="auto"/>
            </w:tcBorders>
            <w:hideMark/>
          </w:tcPr>
          <w:p w14:paraId="66192EB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5 metai</w:t>
            </w:r>
          </w:p>
        </w:tc>
      </w:tr>
    </w:tbl>
    <w:p w14:paraId="0BBEC391" w14:textId="77777777" w:rsidR="00FF3EF6" w:rsidRPr="00FF3EF6" w:rsidRDefault="00FF3EF6" w:rsidP="00FF3EF6">
      <w:pPr>
        <w:spacing w:after="0" w:line="240" w:lineRule="auto"/>
        <w:jc w:val="both"/>
        <w:rPr>
          <w:rFonts w:eastAsia="Times New Roman"/>
          <w:kern w:val="0"/>
          <w:szCs w:val="24"/>
          <w14:ligatures w14:val="none"/>
        </w:rPr>
      </w:pPr>
    </w:p>
    <w:p w14:paraId="30615BEE" w14:textId="35FAAEA4" w:rsidR="00FF3EF6" w:rsidRPr="00FF3EF6" w:rsidRDefault="00FF3EF6" w:rsidP="005E0553">
      <w:pPr>
        <w:spacing w:after="0" w:line="240" w:lineRule="auto"/>
        <w:contextualSpacing/>
        <w:jc w:val="center"/>
        <w:rPr>
          <w:rFonts w:eastAsia="Times New Roman"/>
          <w:b/>
          <w:kern w:val="0"/>
          <w:szCs w:val="24"/>
          <w14:ligatures w14:val="none"/>
        </w:rPr>
      </w:pPr>
      <w:r w:rsidRPr="00FF3EF6">
        <w:rPr>
          <w:rFonts w:eastAsia="Times New Roman"/>
          <w:b/>
          <w:kern w:val="0"/>
          <w:szCs w:val="24"/>
          <w14:ligatures w14:val="none"/>
        </w:rPr>
        <w:t>ATVIRU BŪDU ŽEMĖJE KLOJAMŲ KABELIŲ APSAUGOS VAMZDŽIAI</w:t>
      </w:r>
    </w:p>
    <w:p w14:paraId="22109387" w14:textId="77777777" w:rsidR="00FF3EF6" w:rsidRPr="00FF3EF6" w:rsidRDefault="00FF3EF6" w:rsidP="00FF3EF6">
      <w:pPr>
        <w:spacing w:after="0" w:line="240" w:lineRule="auto"/>
        <w:jc w:val="center"/>
        <w:rPr>
          <w:rFonts w:eastAsia="Times New Roman"/>
          <w:kern w:val="0"/>
          <w:szCs w:val="24"/>
          <w14:ligatures w14:val="none"/>
        </w:rPr>
      </w:pPr>
    </w:p>
    <w:tbl>
      <w:tblPr>
        <w:tblW w:w="5092" w:type="pct"/>
        <w:tblInd w:w="-289" w:type="dxa"/>
        <w:tblLook w:val="04A0" w:firstRow="1" w:lastRow="0" w:firstColumn="1" w:lastColumn="0" w:noHBand="0" w:noVBand="1"/>
      </w:tblPr>
      <w:tblGrid>
        <w:gridCol w:w="710"/>
        <w:gridCol w:w="4961"/>
        <w:gridCol w:w="4134"/>
      </w:tblGrid>
      <w:tr w:rsidR="00FF3EF6" w:rsidRPr="00FF3EF6" w14:paraId="772311AA" w14:textId="77777777" w:rsidTr="00B05A7F">
        <w:trPr>
          <w:tblHeader/>
        </w:trPr>
        <w:tc>
          <w:tcPr>
            <w:tcW w:w="362" w:type="pct"/>
            <w:tcBorders>
              <w:top w:val="single" w:sz="4" w:space="0" w:color="auto"/>
              <w:left w:val="single" w:sz="4" w:space="0" w:color="auto"/>
              <w:bottom w:val="single" w:sz="4" w:space="0" w:color="auto"/>
              <w:right w:val="single" w:sz="4" w:space="0" w:color="auto"/>
            </w:tcBorders>
            <w:hideMark/>
          </w:tcPr>
          <w:p w14:paraId="70F86241"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2530" w:type="pct"/>
            <w:tcBorders>
              <w:top w:val="single" w:sz="4" w:space="0" w:color="auto"/>
              <w:left w:val="single" w:sz="4" w:space="0" w:color="auto"/>
              <w:bottom w:val="single" w:sz="4" w:space="0" w:color="auto"/>
              <w:right w:val="single" w:sz="4" w:space="0" w:color="auto"/>
            </w:tcBorders>
            <w:hideMark/>
          </w:tcPr>
          <w:p w14:paraId="03DE4B02"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8" w:type="pct"/>
            <w:tcBorders>
              <w:top w:val="single" w:sz="4" w:space="0" w:color="auto"/>
              <w:left w:val="single" w:sz="4" w:space="0" w:color="auto"/>
              <w:bottom w:val="single" w:sz="4" w:space="0" w:color="auto"/>
              <w:right w:val="single" w:sz="4" w:space="0" w:color="auto"/>
            </w:tcBorders>
            <w:hideMark/>
          </w:tcPr>
          <w:p w14:paraId="01F034B7"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670D0DAD" w14:textId="77777777" w:rsidTr="00B05A7F">
        <w:tc>
          <w:tcPr>
            <w:tcW w:w="362" w:type="pct"/>
            <w:tcBorders>
              <w:top w:val="single" w:sz="4" w:space="0" w:color="auto"/>
              <w:left w:val="single" w:sz="4" w:space="0" w:color="auto"/>
              <w:bottom w:val="single" w:sz="4" w:space="0" w:color="auto"/>
              <w:right w:val="single" w:sz="4" w:space="0" w:color="auto"/>
            </w:tcBorders>
          </w:tcPr>
          <w:p w14:paraId="1769A804"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4B5F523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Gaminio sertifikavimas</w:t>
            </w:r>
          </w:p>
        </w:tc>
        <w:tc>
          <w:tcPr>
            <w:tcW w:w="2108" w:type="pct"/>
            <w:tcBorders>
              <w:top w:val="single" w:sz="4" w:space="0" w:color="auto"/>
              <w:left w:val="single" w:sz="4" w:space="0" w:color="auto"/>
              <w:bottom w:val="single" w:sz="4" w:space="0" w:color="auto"/>
              <w:right w:val="single" w:sz="4" w:space="0" w:color="auto"/>
            </w:tcBorders>
            <w:hideMark/>
          </w:tcPr>
          <w:p w14:paraId="22E284CA"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Sertifikuotas elektros kabelių kanalizacijai</w:t>
            </w:r>
          </w:p>
        </w:tc>
      </w:tr>
      <w:tr w:rsidR="00FF3EF6" w:rsidRPr="00FF3EF6" w14:paraId="75E18DDF" w14:textId="77777777" w:rsidTr="00B05A7F">
        <w:tc>
          <w:tcPr>
            <w:tcW w:w="362" w:type="pct"/>
            <w:tcBorders>
              <w:top w:val="single" w:sz="4" w:space="0" w:color="auto"/>
              <w:left w:val="single" w:sz="4" w:space="0" w:color="auto"/>
              <w:bottom w:val="single" w:sz="4" w:space="0" w:color="auto"/>
              <w:right w:val="single" w:sz="4" w:space="0" w:color="auto"/>
            </w:tcBorders>
          </w:tcPr>
          <w:p w14:paraId="7AD28CF2"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7A761DB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Vamzdis pagamintas iš plastiko</w:t>
            </w:r>
          </w:p>
        </w:tc>
        <w:tc>
          <w:tcPr>
            <w:tcW w:w="2108" w:type="pct"/>
            <w:tcBorders>
              <w:top w:val="single" w:sz="4" w:space="0" w:color="auto"/>
              <w:left w:val="single" w:sz="4" w:space="0" w:color="auto"/>
              <w:bottom w:val="single" w:sz="4" w:space="0" w:color="auto"/>
              <w:right w:val="single" w:sz="4" w:space="0" w:color="auto"/>
            </w:tcBorders>
            <w:hideMark/>
          </w:tcPr>
          <w:p w14:paraId="205EF4C9"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 xml:space="preserve">PP, PE, PEHD, XSC 50 </w:t>
            </w:r>
          </w:p>
        </w:tc>
      </w:tr>
      <w:tr w:rsidR="00FF3EF6" w:rsidRPr="00FF3EF6" w14:paraId="7C067449" w14:textId="77777777" w:rsidTr="00B05A7F">
        <w:tc>
          <w:tcPr>
            <w:tcW w:w="362" w:type="pct"/>
            <w:tcBorders>
              <w:top w:val="single" w:sz="4" w:space="0" w:color="auto"/>
              <w:left w:val="single" w:sz="4" w:space="0" w:color="auto"/>
              <w:bottom w:val="single" w:sz="4" w:space="0" w:color="auto"/>
              <w:right w:val="single" w:sz="4" w:space="0" w:color="auto"/>
            </w:tcBorders>
          </w:tcPr>
          <w:p w14:paraId="690C8F75"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21E867A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išorinė sienelė</w:t>
            </w:r>
          </w:p>
        </w:tc>
        <w:tc>
          <w:tcPr>
            <w:tcW w:w="2108" w:type="pct"/>
            <w:tcBorders>
              <w:top w:val="single" w:sz="4" w:space="0" w:color="auto"/>
              <w:left w:val="single" w:sz="4" w:space="0" w:color="auto"/>
              <w:bottom w:val="single" w:sz="4" w:space="0" w:color="auto"/>
              <w:right w:val="single" w:sz="4" w:space="0" w:color="auto"/>
            </w:tcBorders>
            <w:hideMark/>
          </w:tcPr>
          <w:p w14:paraId="6BDC4315" w14:textId="77777777" w:rsidR="00FF3EF6" w:rsidRPr="00FF3EF6" w:rsidRDefault="00FF3EF6" w:rsidP="00FF3EF6">
            <w:pPr>
              <w:numPr>
                <w:ilvl w:val="0"/>
                <w:numId w:val="13"/>
              </w:numPr>
              <w:tabs>
                <w:tab w:val="num" w:pos="312"/>
              </w:tabs>
              <w:spacing w:after="0" w:line="240" w:lineRule="auto"/>
              <w:ind w:left="312"/>
              <w:rPr>
                <w:rFonts w:eastAsia="Times New Roman"/>
                <w:kern w:val="0"/>
                <w:szCs w:val="24"/>
                <w14:ligatures w14:val="none"/>
              </w:rPr>
            </w:pPr>
            <w:r w:rsidRPr="00FF3EF6">
              <w:rPr>
                <w:rFonts w:eastAsia="Times New Roman"/>
                <w:kern w:val="0"/>
                <w:szCs w:val="24"/>
                <w14:ligatures w14:val="none"/>
              </w:rPr>
              <w:t>gofruota.</w:t>
            </w:r>
          </w:p>
        </w:tc>
      </w:tr>
      <w:tr w:rsidR="00FF3EF6" w:rsidRPr="00FF3EF6" w14:paraId="78ECBD9E" w14:textId="77777777" w:rsidTr="00B05A7F">
        <w:tc>
          <w:tcPr>
            <w:tcW w:w="362" w:type="pct"/>
            <w:tcBorders>
              <w:top w:val="single" w:sz="4" w:space="0" w:color="auto"/>
              <w:left w:val="single" w:sz="4" w:space="0" w:color="auto"/>
              <w:bottom w:val="single" w:sz="4" w:space="0" w:color="auto"/>
              <w:right w:val="single" w:sz="4" w:space="0" w:color="auto"/>
            </w:tcBorders>
          </w:tcPr>
          <w:p w14:paraId="1EA817DF"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31A8898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vidinė sienelė</w:t>
            </w:r>
          </w:p>
        </w:tc>
        <w:tc>
          <w:tcPr>
            <w:tcW w:w="2108" w:type="pct"/>
            <w:tcBorders>
              <w:top w:val="single" w:sz="4" w:space="0" w:color="auto"/>
              <w:left w:val="single" w:sz="4" w:space="0" w:color="auto"/>
              <w:bottom w:val="single" w:sz="4" w:space="0" w:color="auto"/>
              <w:right w:val="single" w:sz="4" w:space="0" w:color="auto"/>
            </w:tcBorders>
            <w:hideMark/>
          </w:tcPr>
          <w:p w14:paraId="29B0A668"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 xml:space="preserve">Lygi </w:t>
            </w:r>
          </w:p>
        </w:tc>
      </w:tr>
      <w:tr w:rsidR="00FF3EF6" w:rsidRPr="00FF3EF6" w14:paraId="7372E59B" w14:textId="77777777" w:rsidTr="00B05A7F">
        <w:tc>
          <w:tcPr>
            <w:tcW w:w="362" w:type="pct"/>
            <w:tcBorders>
              <w:top w:val="single" w:sz="4" w:space="0" w:color="auto"/>
              <w:left w:val="single" w:sz="4" w:space="0" w:color="auto"/>
              <w:bottom w:val="single" w:sz="4" w:space="0" w:color="auto"/>
              <w:right w:val="single" w:sz="4" w:space="0" w:color="auto"/>
            </w:tcBorders>
          </w:tcPr>
          <w:p w14:paraId="2D334E6F"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2454D1D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vidinio skersmens ir kabelio su daugiavielėmis gyslomis skersmens santykis</w:t>
            </w:r>
          </w:p>
        </w:tc>
        <w:tc>
          <w:tcPr>
            <w:tcW w:w="2108" w:type="pct"/>
            <w:tcBorders>
              <w:top w:val="single" w:sz="4" w:space="0" w:color="auto"/>
              <w:left w:val="single" w:sz="4" w:space="0" w:color="auto"/>
              <w:bottom w:val="single" w:sz="4" w:space="0" w:color="auto"/>
              <w:right w:val="single" w:sz="4" w:space="0" w:color="auto"/>
            </w:tcBorders>
            <w:hideMark/>
          </w:tcPr>
          <w:p w14:paraId="6503E77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≥1,5 (kai vamzdžio ilgis &lt; 35 m.)</w:t>
            </w:r>
          </w:p>
          <w:p w14:paraId="61D2EA4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≥1,85 (kai vamzdžio ilgis ≥ 35 m.)</w:t>
            </w:r>
          </w:p>
        </w:tc>
      </w:tr>
      <w:tr w:rsidR="00FF3EF6" w:rsidRPr="00FF3EF6" w14:paraId="12C8170D" w14:textId="77777777" w:rsidTr="00B05A7F">
        <w:tc>
          <w:tcPr>
            <w:tcW w:w="362" w:type="pct"/>
            <w:tcBorders>
              <w:top w:val="single" w:sz="4" w:space="0" w:color="auto"/>
              <w:left w:val="single" w:sz="4" w:space="0" w:color="auto"/>
              <w:bottom w:val="single" w:sz="4" w:space="0" w:color="auto"/>
              <w:right w:val="single" w:sz="4" w:space="0" w:color="auto"/>
            </w:tcBorders>
          </w:tcPr>
          <w:p w14:paraId="19DF6B83" w14:textId="77777777" w:rsidR="00FF3EF6" w:rsidRPr="00FF3EF6" w:rsidRDefault="00FF3EF6" w:rsidP="00FF3EF6">
            <w:pPr>
              <w:numPr>
                <w:ilvl w:val="0"/>
                <w:numId w:val="12"/>
              </w:numPr>
              <w:spacing w:after="0" w:line="240" w:lineRule="auto"/>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hideMark/>
          </w:tcPr>
          <w:p w14:paraId="2B2C525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Plastikinių vamzdžių charakteristikos:</w:t>
            </w:r>
          </w:p>
        </w:tc>
        <w:tc>
          <w:tcPr>
            <w:tcW w:w="2108" w:type="pct"/>
            <w:tcBorders>
              <w:top w:val="single" w:sz="4" w:space="0" w:color="auto"/>
              <w:left w:val="single" w:sz="4" w:space="0" w:color="auto"/>
              <w:bottom w:val="single" w:sz="4" w:space="0" w:color="auto"/>
              <w:right w:val="single" w:sz="4" w:space="0" w:color="auto"/>
            </w:tcBorders>
          </w:tcPr>
          <w:p w14:paraId="5E5F8D99" w14:textId="77777777" w:rsidR="00FF3EF6" w:rsidRPr="00FF3EF6" w:rsidRDefault="00FF3EF6" w:rsidP="00FF3EF6">
            <w:pPr>
              <w:spacing w:after="0" w:line="240" w:lineRule="auto"/>
              <w:rPr>
                <w:rFonts w:eastAsia="Times New Roman"/>
                <w:kern w:val="0"/>
                <w:szCs w:val="24"/>
                <w14:ligatures w14:val="none"/>
              </w:rPr>
            </w:pPr>
          </w:p>
        </w:tc>
      </w:tr>
      <w:tr w:rsidR="00FF3EF6" w:rsidRPr="00FF3EF6" w14:paraId="23062C4F"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212919D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8.1.</w:t>
            </w:r>
          </w:p>
        </w:tc>
        <w:tc>
          <w:tcPr>
            <w:tcW w:w="2530" w:type="pct"/>
            <w:tcBorders>
              <w:top w:val="single" w:sz="4" w:space="0" w:color="auto"/>
              <w:left w:val="single" w:sz="4" w:space="0" w:color="auto"/>
              <w:bottom w:val="single" w:sz="4" w:space="0" w:color="auto"/>
              <w:right w:val="single" w:sz="4" w:space="0" w:color="auto"/>
            </w:tcBorders>
            <w:hideMark/>
          </w:tcPr>
          <w:p w14:paraId="40D188A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Tankis</w:t>
            </w:r>
          </w:p>
        </w:tc>
        <w:tc>
          <w:tcPr>
            <w:tcW w:w="2108" w:type="pct"/>
            <w:tcBorders>
              <w:top w:val="single" w:sz="4" w:space="0" w:color="auto"/>
              <w:left w:val="single" w:sz="4" w:space="0" w:color="auto"/>
              <w:bottom w:val="single" w:sz="4" w:space="0" w:color="auto"/>
              <w:right w:val="single" w:sz="4" w:space="0" w:color="auto"/>
            </w:tcBorders>
            <w:hideMark/>
          </w:tcPr>
          <w:p w14:paraId="41743AF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800-960 kg/m</w:t>
            </w:r>
            <w:r w:rsidRPr="00FF3EF6">
              <w:rPr>
                <w:rFonts w:eastAsia="Times New Roman"/>
                <w:kern w:val="0"/>
                <w:szCs w:val="24"/>
                <w:vertAlign w:val="superscript"/>
                <w14:ligatures w14:val="none"/>
              </w:rPr>
              <w:t>3</w:t>
            </w:r>
          </w:p>
        </w:tc>
      </w:tr>
      <w:tr w:rsidR="00FF3EF6" w:rsidRPr="00FF3EF6" w14:paraId="75513F70"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3EDE96B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8.2.</w:t>
            </w:r>
          </w:p>
        </w:tc>
        <w:tc>
          <w:tcPr>
            <w:tcW w:w="2530" w:type="pct"/>
            <w:tcBorders>
              <w:top w:val="single" w:sz="4" w:space="0" w:color="auto"/>
              <w:left w:val="single" w:sz="4" w:space="0" w:color="auto"/>
              <w:bottom w:val="single" w:sz="4" w:space="0" w:color="auto"/>
              <w:right w:val="single" w:sz="4" w:space="0" w:color="auto"/>
            </w:tcBorders>
            <w:hideMark/>
          </w:tcPr>
          <w:p w14:paraId="7C49816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Elastingumo modulis</w:t>
            </w:r>
          </w:p>
        </w:tc>
        <w:tc>
          <w:tcPr>
            <w:tcW w:w="2108" w:type="pct"/>
            <w:tcBorders>
              <w:top w:val="single" w:sz="4" w:space="0" w:color="auto"/>
              <w:left w:val="single" w:sz="4" w:space="0" w:color="auto"/>
              <w:bottom w:val="single" w:sz="4" w:space="0" w:color="auto"/>
              <w:right w:val="single" w:sz="4" w:space="0" w:color="auto"/>
            </w:tcBorders>
            <w:hideMark/>
          </w:tcPr>
          <w:p w14:paraId="2AF7890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≥750 MPa</w:t>
            </w:r>
          </w:p>
        </w:tc>
      </w:tr>
      <w:tr w:rsidR="00FF3EF6" w:rsidRPr="00FF3EF6" w14:paraId="2F6FDCC6"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48FBA0B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8.3.</w:t>
            </w:r>
          </w:p>
        </w:tc>
        <w:tc>
          <w:tcPr>
            <w:tcW w:w="2530" w:type="pct"/>
            <w:tcBorders>
              <w:top w:val="single" w:sz="4" w:space="0" w:color="auto"/>
              <w:left w:val="single" w:sz="4" w:space="0" w:color="auto"/>
              <w:bottom w:val="single" w:sz="4" w:space="0" w:color="auto"/>
              <w:right w:val="single" w:sz="4" w:space="0" w:color="auto"/>
            </w:tcBorders>
            <w:hideMark/>
          </w:tcPr>
          <w:p w14:paraId="7851CEE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Mechaninis atsparumas </w:t>
            </w:r>
          </w:p>
        </w:tc>
        <w:tc>
          <w:tcPr>
            <w:tcW w:w="2108" w:type="pct"/>
            <w:tcBorders>
              <w:top w:val="single" w:sz="4" w:space="0" w:color="auto"/>
              <w:left w:val="single" w:sz="4" w:space="0" w:color="auto"/>
              <w:bottom w:val="single" w:sz="4" w:space="0" w:color="auto"/>
              <w:right w:val="single" w:sz="4" w:space="0" w:color="auto"/>
            </w:tcBorders>
            <w:hideMark/>
          </w:tcPr>
          <w:p w14:paraId="757BF4E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≥750 N</w:t>
            </w:r>
          </w:p>
        </w:tc>
      </w:tr>
      <w:tr w:rsidR="00FF3EF6" w:rsidRPr="00FF3EF6" w14:paraId="4D3E3C8F"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7175661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8.4.</w:t>
            </w:r>
          </w:p>
        </w:tc>
        <w:tc>
          <w:tcPr>
            <w:tcW w:w="2530" w:type="pct"/>
            <w:tcBorders>
              <w:top w:val="single" w:sz="4" w:space="0" w:color="auto"/>
              <w:left w:val="single" w:sz="4" w:space="0" w:color="auto"/>
              <w:bottom w:val="single" w:sz="4" w:space="0" w:color="auto"/>
              <w:right w:val="single" w:sz="4" w:space="0" w:color="auto"/>
            </w:tcBorders>
            <w:hideMark/>
          </w:tcPr>
          <w:p w14:paraId="3FD9F86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Lydymosi indeksas</w:t>
            </w:r>
          </w:p>
        </w:tc>
        <w:tc>
          <w:tcPr>
            <w:tcW w:w="2108" w:type="pct"/>
            <w:tcBorders>
              <w:top w:val="single" w:sz="4" w:space="0" w:color="auto"/>
              <w:left w:val="single" w:sz="4" w:space="0" w:color="auto"/>
              <w:bottom w:val="single" w:sz="4" w:space="0" w:color="auto"/>
              <w:right w:val="single" w:sz="4" w:space="0" w:color="auto"/>
            </w:tcBorders>
            <w:hideMark/>
          </w:tcPr>
          <w:p w14:paraId="281BCAC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0,15÷0,5 g/10 min</w:t>
            </w:r>
          </w:p>
        </w:tc>
      </w:tr>
      <w:tr w:rsidR="00FF3EF6" w:rsidRPr="00FF3EF6" w14:paraId="296D7360"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67A609B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8.5.</w:t>
            </w:r>
          </w:p>
        </w:tc>
        <w:tc>
          <w:tcPr>
            <w:tcW w:w="2530" w:type="pct"/>
            <w:tcBorders>
              <w:top w:val="single" w:sz="4" w:space="0" w:color="auto"/>
              <w:left w:val="single" w:sz="4" w:space="0" w:color="auto"/>
              <w:bottom w:val="single" w:sz="4" w:space="0" w:color="auto"/>
              <w:right w:val="single" w:sz="4" w:space="0" w:color="auto"/>
            </w:tcBorders>
            <w:hideMark/>
          </w:tcPr>
          <w:p w14:paraId="67D0CF62"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Darbo temperatūra</w:t>
            </w:r>
          </w:p>
        </w:tc>
        <w:tc>
          <w:tcPr>
            <w:tcW w:w="2108" w:type="pct"/>
            <w:tcBorders>
              <w:top w:val="single" w:sz="4" w:space="0" w:color="auto"/>
              <w:left w:val="single" w:sz="4" w:space="0" w:color="auto"/>
              <w:bottom w:val="single" w:sz="4" w:space="0" w:color="auto"/>
              <w:right w:val="single" w:sz="4" w:space="0" w:color="auto"/>
            </w:tcBorders>
            <w:hideMark/>
          </w:tcPr>
          <w:p w14:paraId="50B0CB2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-20 ÷ +75</w:t>
            </w:r>
            <w:r w:rsidRPr="00FF3EF6">
              <w:rPr>
                <w:rFonts w:eastAsia="Times New Roman"/>
                <w:kern w:val="0"/>
                <w:szCs w:val="24"/>
                <w:vertAlign w:val="superscript"/>
                <w14:ligatures w14:val="none"/>
              </w:rPr>
              <w:t xml:space="preserve">  o</w:t>
            </w:r>
            <w:r w:rsidRPr="00FF3EF6">
              <w:rPr>
                <w:rFonts w:eastAsia="Times New Roman"/>
                <w:kern w:val="0"/>
                <w:szCs w:val="24"/>
                <w14:ligatures w14:val="none"/>
              </w:rPr>
              <w:t>C</w:t>
            </w:r>
          </w:p>
        </w:tc>
      </w:tr>
      <w:tr w:rsidR="00FF3EF6" w:rsidRPr="00FF3EF6" w14:paraId="0F769F49"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66F0012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8.6.</w:t>
            </w:r>
          </w:p>
        </w:tc>
        <w:tc>
          <w:tcPr>
            <w:tcW w:w="2530" w:type="pct"/>
            <w:tcBorders>
              <w:top w:val="single" w:sz="4" w:space="0" w:color="auto"/>
              <w:left w:val="single" w:sz="4" w:space="0" w:color="auto"/>
              <w:bottom w:val="single" w:sz="4" w:space="0" w:color="auto"/>
              <w:right w:val="single" w:sz="4" w:space="0" w:color="auto"/>
            </w:tcBorders>
            <w:hideMark/>
          </w:tcPr>
          <w:p w14:paraId="2069998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xml:space="preserve">  Atsparumas agresyviai aplinkai</w:t>
            </w:r>
          </w:p>
        </w:tc>
        <w:tc>
          <w:tcPr>
            <w:tcW w:w="2108" w:type="pct"/>
            <w:tcBorders>
              <w:top w:val="single" w:sz="4" w:space="0" w:color="auto"/>
              <w:left w:val="single" w:sz="4" w:space="0" w:color="auto"/>
              <w:bottom w:val="single" w:sz="4" w:space="0" w:color="auto"/>
              <w:right w:val="single" w:sz="4" w:space="0" w:color="auto"/>
            </w:tcBorders>
            <w:hideMark/>
          </w:tcPr>
          <w:p w14:paraId="0E34824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Atsparūs daugumai rūgščių ir šarmų</w:t>
            </w:r>
          </w:p>
        </w:tc>
      </w:tr>
      <w:tr w:rsidR="00FF3EF6" w:rsidRPr="00FF3EF6" w14:paraId="0F30FD09"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54C95D8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9.</w:t>
            </w:r>
          </w:p>
        </w:tc>
        <w:tc>
          <w:tcPr>
            <w:tcW w:w="2530" w:type="pct"/>
            <w:tcBorders>
              <w:top w:val="single" w:sz="4" w:space="0" w:color="auto"/>
              <w:left w:val="single" w:sz="4" w:space="0" w:color="auto"/>
              <w:bottom w:val="single" w:sz="4" w:space="0" w:color="auto"/>
              <w:right w:val="single" w:sz="4" w:space="0" w:color="auto"/>
            </w:tcBorders>
            <w:hideMark/>
          </w:tcPr>
          <w:p w14:paraId="4C16E69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Vamzdžių įrengimui reikalingas smėlio paklotas</w:t>
            </w:r>
          </w:p>
        </w:tc>
        <w:tc>
          <w:tcPr>
            <w:tcW w:w="2108" w:type="pct"/>
            <w:tcBorders>
              <w:top w:val="single" w:sz="4" w:space="0" w:color="auto"/>
              <w:left w:val="single" w:sz="4" w:space="0" w:color="auto"/>
              <w:bottom w:val="single" w:sz="4" w:space="0" w:color="auto"/>
              <w:right w:val="single" w:sz="4" w:space="0" w:color="auto"/>
            </w:tcBorders>
          </w:tcPr>
          <w:p w14:paraId="25998FDE" w14:textId="77777777" w:rsidR="00FF3EF6" w:rsidRPr="00FF3EF6" w:rsidRDefault="00FF3EF6" w:rsidP="00FF3EF6">
            <w:pPr>
              <w:spacing w:after="0" w:line="240" w:lineRule="auto"/>
              <w:rPr>
                <w:rFonts w:eastAsia="Times New Roman"/>
                <w:kern w:val="0"/>
                <w:szCs w:val="24"/>
                <w14:ligatures w14:val="none"/>
              </w:rPr>
            </w:pPr>
          </w:p>
        </w:tc>
      </w:tr>
      <w:tr w:rsidR="00FF3EF6" w:rsidRPr="00FF3EF6" w14:paraId="5A073503"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6567FD6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10.</w:t>
            </w:r>
          </w:p>
        </w:tc>
        <w:tc>
          <w:tcPr>
            <w:tcW w:w="2530" w:type="pct"/>
            <w:tcBorders>
              <w:top w:val="single" w:sz="4" w:space="0" w:color="auto"/>
              <w:left w:val="single" w:sz="4" w:space="0" w:color="auto"/>
              <w:bottom w:val="single" w:sz="4" w:space="0" w:color="auto"/>
              <w:right w:val="single" w:sz="4" w:space="0" w:color="auto"/>
            </w:tcBorders>
            <w:hideMark/>
          </w:tcPr>
          <w:p w14:paraId="6170A4D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Tarnavimo laikas</w:t>
            </w:r>
          </w:p>
        </w:tc>
        <w:tc>
          <w:tcPr>
            <w:tcW w:w="2108" w:type="pct"/>
            <w:tcBorders>
              <w:top w:val="single" w:sz="4" w:space="0" w:color="auto"/>
              <w:left w:val="single" w:sz="4" w:space="0" w:color="auto"/>
              <w:bottom w:val="single" w:sz="4" w:space="0" w:color="auto"/>
              <w:right w:val="single" w:sz="4" w:space="0" w:color="auto"/>
            </w:tcBorders>
            <w:hideMark/>
          </w:tcPr>
          <w:p w14:paraId="3971B3B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40 metai</w:t>
            </w:r>
          </w:p>
        </w:tc>
      </w:tr>
      <w:tr w:rsidR="00FF3EF6" w:rsidRPr="00FF3EF6" w14:paraId="1F0C2D4F" w14:textId="77777777" w:rsidTr="00B05A7F">
        <w:tc>
          <w:tcPr>
            <w:tcW w:w="362" w:type="pct"/>
            <w:tcBorders>
              <w:top w:val="single" w:sz="4" w:space="0" w:color="auto"/>
              <w:left w:val="single" w:sz="4" w:space="0" w:color="auto"/>
              <w:bottom w:val="single" w:sz="4" w:space="0" w:color="auto"/>
              <w:right w:val="single" w:sz="4" w:space="0" w:color="auto"/>
            </w:tcBorders>
            <w:hideMark/>
          </w:tcPr>
          <w:p w14:paraId="6189984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11.</w:t>
            </w:r>
          </w:p>
        </w:tc>
        <w:tc>
          <w:tcPr>
            <w:tcW w:w="2530" w:type="pct"/>
            <w:tcBorders>
              <w:top w:val="single" w:sz="4" w:space="0" w:color="auto"/>
              <w:left w:val="single" w:sz="4" w:space="0" w:color="auto"/>
              <w:bottom w:val="single" w:sz="4" w:space="0" w:color="auto"/>
              <w:right w:val="single" w:sz="4" w:space="0" w:color="auto"/>
            </w:tcBorders>
            <w:hideMark/>
          </w:tcPr>
          <w:p w14:paraId="76A3634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Garantinis laikas</w:t>
            </w:r>
          </w:p>
        </w:tc>
        <w:tc>
          <w:tcPr>
            <w:tcW w:w="2108" w:type="pct"/>
            <w:tcBorders>
              <w:top w:val="single" w:sz="4" w:space="0" w:color="auto"/>
              <w:left w:val="single" w:sz="4" w:space="0" w:color="auto"/>
              <w:bottom w:val="single" w:sz="4" w:space="0" w:color="auto"/>
              <w:right w:val="single" w:sz="4" w:space="0" w:color="auto"/>
            </w:tcBorders>
            <w:hideMark/>
          </w:tcPr>
          <w:p w14:paraId="7524C7A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5 metai</w:t>
            </w:r>
          </w:p>
        </w:tc>
      </w:tr>
    </w:tbl>
    <w:p w14:paraId="3132E8DF" w14:textId="77777777" w:rsidR="00FF3EF6" w:rsidRPr="00FF3EF6" w:rsidRDefault="00FF3EF6" w:rsidP="00FF3EF6">
      <w:pPr>
        <w:spacing w:after="0" w:line="240" w:lineRule="auto"/>
        <w:jc w:val="both"/>
        <w:rPr>
          <w:rFonts w:eastAsia="Times New Roman"/>
          <w:b/>
          <w:kern w:val="0"/>
          <w:szCs w:val="24"/>
          <w:lang w:val="pt-BR"/>
          <w14:ligatures w14:val="none"/>
        </w:rPr>
      </w:pPr>
    </w:p>
    <w:p w14:paraId="091C7D32" w14:textId="77777777" w:rsidR="00FF3EF6" w:rsidRPr="00FF3EF6" w:rsidRDefault="00FF3EF6" w:rsidP="005E0553">
      <w:pPr>
        <w:jc w:val="center"/>
        <w:rPr>
          <w:rFonts w:eastAsia="Times New Roman"/>
          <w:b/>
          <w:kern w:val="0"/>
          <w:szCs w:val="24"/>
          <w:lang w:val="pt-BR"/>
          <w14:ligatures w14:val="none"/>
        </w:rPr>
      </w:pPr>
      <w:r w:rsidRPr="00FF3EF6">
        <w:rPr>
          <w:rFonts w:eastAsia="Times New Roman"/>
          <w:b/>
          <w:kern w:val="0"/>
          <w:szCs w:val="24"/>
          <w:lang w:val="pt-BR"/>
          <w14:ligatures w14:val="none"/>
        </w:rPr>
        <w:br w:type="page"/>
      </w:r>
      <w:r w:rsidRPr="00FF3EF6">
        <w:rPr>
          <w:rFonts w:eastAsia="Times New Roman"/>
          <w:b/>
          <w:kern w:val="0"/>
          <w:szCs w:val="24"/>
          <w:lang w:val="pt-BR"/>
          <w14:ligatures w14:val="none"/>
        </w:rPr>
        <w:lastRenderedPageBreak/>
        <w:t>UŽDARU BŪDU KLOJAMI KABELIŲ APSAUGOS VAMZDŽIAI</w:t>
      </w:r>
    </w:p>
    <w:p w14:paraId="24FB93E6" w14:textId="77777777" w:rsidR="00FF3EF6" w:rsidRPr="00FF3EF6" w:rsidRDefault="00FF3EF6" w:rsidP="00FF3EF6">
      <w:pPr>
        <w:spacing w:after="0" w:line="240" w:lineRule="auto"/>
        <w:jc w:val="both"/>
        <w:rPr>
          <w:rFonts w:eastAsia="Times New Roman"/>
          <w:b/>
          <w:kern w:val="0"/>
          <w:szCs w:val="24"/>
          <w:lang w:val="pt-BR"/>
          <w14:ligatures w14:val="none"/>
        </w:rPr>
      </w:pPr>
    </w:p>
    <w:tbl>
      <w:tblPr>
        <w:tblW w:w="5092" w:type="pct"/>
        <w:tblInd w:w="-289" w:type="dxa"/>
        <w:tblLook w:val="04A0" w:firstRow="1" w:lastRow="0" w:firstColumn="1" w:lastColumn="0" w:noHBand="0" w:noVBand="1"/>
      </w:tblPr>
      <w:tblGrid>
        <w:gridCol w:w="710"/>
        <w:gridCol w:w="4961"/>
        <w:gridCol w:w="4134"/>
      </w:tblGrid>
      <w:tr w:rsidR="00FF3EF6" w:rsidRPr="00FF3EF6" w14:paraId="3EE9D387" w14:textId="77777777" w:rsidTr="00B05A7F">
        <w:trPr>
          <w:tblHeader/>
        </w:trPr>
        <w:tc>
          <w:tcPr>
            <w:tcW w:w="362" w:type="pct"/>
            <w:tcBorders>
              <w:top w:val="single" w:sz="4" w:space="0" w:color="auto"/>
              <w:left w:val="single" w:sz="4" w:space="0" w:color="auto"/>
              <w:bottom w:val="single" w:sz="4" w:space="0" w:color="auto"/>
              <w:right w:val="single" w:sz="4" w:space="0" w:color="auto"/>
            </w:tcBorders>
            <w:hideMark/>
          </w:tcPr>
          <w:p w14:paraId="6265A2E3"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2530" w:type="pct"/>
            <w:tcBorders>
              <w:top w:val="single" w:sz="4" w:space="0" w:color="auto"/>
              <w:left w:val="single" w:sz="4" w:space="0" w:color="auto"/>
              <w:bottom w:val="single" w:sz="4" w:space="0" w:color="auto"/>
              <w:right w:val="single" w:sz="4" w:space="0" w:color="auto"/>
            </w:tcBorders>
            <w:hideMark/>
          </w:tcPr>
          <w:p w14:paraId="7026D17A"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8" w:type="pct"/>
            <w:tcBorders>
              <w:top w:val="single" w:sz="4" w:space="0" w:color="auto"/>
              <w:left w:val="single" w:sz="4" w:space="0" w:color="auto"/>
              <w:bottom w:val="single" w:sz="4" w:space="0" w:color="auto"/>
              <w:right w:val="single" w:sz="4" w:space="0" w:color="auto"/>
            </w:tcBorders>
            <w:hideMark/>
          </w:tcPr>
          <w:p w14:paraId="1C3F2E8F"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165E4A80"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2B64C8FF"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547FA82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Standartai</w:t>
            </w:r>
          </w:p>
        </w:tc>
        <w:tc>
          <w:tcPr>
            <w:tcW w:w="2108" w:type="pct"/>
            <w:tcBorders>
              <w:top w:val="single" w:sz="4" w:space="0" w:color="auto"/>
              <w:left w:val="single" w:sz="4" w:space="0" w:color="auto"/>
              <w:bottom w:val="single" w:sz="4" w:space="0" w:color="auto"/>
              <w:right w:val="single" w:sz="4" w:space="0" w:color="auto"/>
            </w:tcBorders>
            <w:vAlign w:val="center"/>
          </w:tcPr>
          <w:p w14:paraId="40624E2F"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LST EN 61386-24</w:t>
            </w:r>
          </w:p>
        </w:tc>
      </w:tr>
      <w:tr w:rsidR="00FF3EF6" w:rsidRPr="00FF3EF6" w14:paraId="7F53095F"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3A5CD9C8"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171B99D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Produkto sertifikavimas turi būti atliktas Europoje</w:t>
            </w:r>
          </w:p>
          <w:p w14:paraId="18EA5C5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esančioje nepriklausomoje organizacijoje, kuri yra</w:t>
            </w:r>
          </w:p>
          <w:p w14:paraId="71E58A7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akredituota produktų sertifikavimo srityje.</w:t>
            </w:r>
          </w:p>
        </w:tc>
        <w:tc>
          <w:tcPr>
            <w:tcW w:w="2108" w:type="pct"/>
            <w:tcBorders>
              <w:top w:val="single" w:sz="4" w:space="0" w:color="auto"/>
              <w:left w:val="single" w:sz="4" w:space="0" w:color="auto"/>
              <w:bottom w:val="single" w:sz="4" w:space="0" w:color="auto"/>
              <w:right w:val="single" w:sz="4" w:space="0" w:color="auto"/>
            </w:tcBorders>
            <w:vAlign w:val="center"/>
          </w:tcPr>
          <w:p w14:paraId="0DFEB42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Pateikti sertifikatą</w:t>
            </w:r>
          </w:p>
        </w:tc>
      </w:tr>
      <w:tr w:rsidR="00FF3EF6" w:rsidRPr="00FF3EF6" w14:paraId="7FAC66C2"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2F9B7859"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7A64CB7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Medžiaga</w:t>
            </w:r>
          </w:p>
        </w:tc>
        <w:tc>
          <w:tcPr>
            <w:tcW w:w="2108" w:type="pct"/>
            <w:tcBorders>
              <w:top w:val="single" w:sz="4" w:space="0" w:color="auto"/>
              <w:left w:val="single" w:sz="4" w:space="0" w:color="auto"/>
              <w:bottom w:val="single" w:sz="4" w:space="0" w:color="auto"/>
              <w:right w:val="single" w:sz="4" w:space="0" w:color="auto"/>
            </w:tcBorders>
            <w:vAlign w:val="center"/>
          </w:tcPr>
          <w:p w14:paraId="07DE8BF8"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PE</w:t>
            </w:r>
          </w:p>
        </w:tc>
      </w:tr>
      <w:tr w:rsidR="00FF3EF6" w:rsidRPr="00FF3EF6" w14:paraId="2289DDDC"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13EF0D20"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54D746C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išorinė sienelė</w:t>
            </w:r>
          </w:p>
        </w:tc>
        <w:tc>
          <w:tcPr>
            <w:tcW w:w="2108" w:type="pct"/>
            <w:tcBorders>
              <w:top w:val="single" w:sz="4" w:space="0" w:color="auto"/>
              <w:left w:val="single" w:sz="4" w:space="0" w:color="auto"/>
              <w:bottom w:val="single" w:sz="4" w:space="0" w:color="auto"/>
              <w:right w:val="single" w:sz="4" w:space="0" w:color="auto"/>
            </w:tcBorders>
            <w:vAlign w:val="center"/>
          </w:tcPr>
          <w:p w14:paraId="61C375C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Lygi</w:t>
            </w:r>
          </w:p>
        </w:tc>
      </w:tr>
      <w:tr w:rsidR="00FF3EF6" w:rsidRPr="00FF3EF6" w14:paraId="6BD1C10E"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1E110BDA"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0F00764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vidinė sienelė</w:t>
            </w:r>
          </w:p>
        </w:tc>
        <w:tc>
          <w:tcPr>
            <w:tcW w:w="2108" w:type="pct"/>
            <w:tcBorders>
              <w:top w:val="single" w:sz="4" w:space="0" w:color="auto"/>
              <w:left w:val="single" w:sz="4" w:space="0" w:color="auto"/>
              <w:bottom w:val="single" w:sz="4" w:space="0" w:color="auto"/>
              <w:right w:val="single" w:sz="4" w:space="0" w:color="auto"/>
            </w:tcBorders>
            <w:vAlign w:val="center"/>
          </w:tcPr>
          <w:p w14:paraId="1FC536B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Lygi</w:t>
            </w:r>
          </w:p>
        </w:tc>
      </w:tr>
      <w:tr w:rsidR="00FF3EF6" w:rsidRPr="00FF3EF6" w14:paraId="5BEA20B4"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68E83277"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2EE4ED2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Vamzdžio išorinės sienelės spalva</w:t>
            </w:r>
          </w:p>
        </w:tc>
        <w:tc>
          <w:tcPr>
            <w:tcW w:w="2108" w:type="pct"/>
            <w:tcBorders>
              <w:top w:val="single" w:sz="4" w:space="0" w:color="auto"/>
              <w:left w:val="single" w:sz="4" w:space="0" w:color="auto"/>
              <w:bottom w:val="single" w:sz="4" w:space="0" w:color="auto"/>
              <w:right w:val="single" w:sz="4" w:space="0" w:color="auto"/>
            </w:tcBorders>
            <w:vAlign w:val="center"/>
          </w:tcPr>
          <w:p w14:paraId="1F6AB68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Raudona arba raudona juostelė</w:t>
            </w:r>
          </w:p>
        </w:tc>
      </w:tr>
      <w:tr w:rsidR="00FF3EF6" w:rsidRPr="00FF3EF6" w14:paraId="511B9146"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3FF57F4B"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48213B4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Vamzdžių gabaritiniai matmenys (išorinis vamzdžio</w:t>
            </w:r>
          </w:p>
          <w:p w14:paraId="3DEC2D9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skersmuo, mm)</w:t>
            </w:r>
          </w:p>
        </w:tc>
        <w:tc>
          <w:tcPr>
            <w:tcW w:w="2108" w:type="pct"/>
            <w:tcBorders>
              <w:top w:val="single" w:sz="4" w:space="0" w:color="auto"/>
              <w:left w:val="single" w:sz="4" w:space="0" w:color="auto"/>
              <w:bottom w:val="single" w:sz="4" w:space="0" w:color="auto"/>
              <w:right w:val="single" w:sz="4" w:space="0" w:color="auto"/>
            </w:tcBorders>
            <w:vAlign w:val="center"/>
          </w:tcPr>
          <w:p w14:paraId="289E0466" w14:textId="23250700" w:rsidR="00FF3EF6" w:rsidRPr="00FF3EF6" w:rsidRDefault="005E0553" w:rsidP="00FF3EF6">
            <w:pPr>
              <w:spacing w:after="0" w:line="240" w:lineRule="auto"/>
              <w:rPr>
                <w:rFonts w:eastAsia="Times New Roman"/>
                <w:kern w:val="0"/>
                <w:szCs w:val="24"/>
                <w14:ligatures w14:val="none"/>
              </w:rPr>
            </w:pPr>
            <w:r>
              <w:rPr>
                <w:rFonts w:eastAsia="Times New Roman"/>
                <w:kern w:val="0"/>
                <w:szCs w:val="24"/>
                <w14:ligatures w14:val="none"/>
              </w:rPr>
              <w:t>110</w:t>
            </w:r>
          </w:p>
        </w:tc>
      </w:tr>
      <w:tr w:rsidR="00FF3EF6" w:rsidRPr="00FF3EF6" w14:paraId="35673907"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29A10A90"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221F11E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Atsparumas gniuždymui (angl. Resistance to</w:t>
            </w:r>
          </w:p>
          <w:p w14:paraId="1CFD96D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compression) pagal LST EN 61386-24 standartą</w:t>
            </w:r>
          </w:p>
        </w:tc>
        <w:tc>
          <w:tcPr>
            <w:tcW w:w="2108" w:type="pct"/>
            <w:tcBorders>
              <w:top w:val="single" w:sz="4" w:space="0" w:color="auto"/>
              <w:left w:val="single" w:sz="4" w:space="0" w:color="auto"/>
              <w:bottom w:val="single" w:sz="4" w:space="0" w:color="auto"/>
              <w:right w:val="single" w:sz="4" w:space="0" w:color="auto"/>
            </w:tcBorders>
            <w:vAlign w:val="center"/>
          </w:tcPr>
          <w:p w14:paraId="479189F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1250 N;</w:t>
            </w:r>
          </w:p>
        </w:tc>
      </w:tr>
      <w:tr w:rsidR="00FF3EF6" w:rsidRPr="00FF3EF6" w14:paraId="201C7A4E"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54038906"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26AC8FF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Atsparumas smūgiams (angl. Resistance to impact)</w:t>
            </w:r>
          </w:p>
          <w:p w14:paraId="451B8F9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pagal LST EN 61386-24 standartą</w:t>
            </w:r>
          </w:p>
        </w:tc>
        <w:tc>
          <w:tcPr>
            <w:tcW w:w="2108" w:type="pct"/>
            <w:tcBorders>
              <w:top w:val="single" w:sz="4" w:space="0" w:color="auto"/>
              <w:left w:val="single" w:sz="4" w:space="0" w:color="auto"/>
              <w:bottom w:val="single" w:sz="4" w:space="0" w:color="auto"/>
              <w:right w:val="single" w:sz="4" w:space="0" w:color="auto"/>
            </w:tcBorders>
            <w:vAlign w:val="center"/>
          </w:tcPr>
          <w:p w14:paraId="4D6112D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Normalus (angl. N- normal);</w:t>
            </w:r>
          </w:p>
        </w:tc>
      </w:tr>
      <w:tr w:rsidR="00FF3EF6" w:rsidRPr="00FF3EF6" w14:paraId="2DB385DA"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7F8CBEA6"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557AEEF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Vamzdžiai yra skirti kloti betranšėjiniu būdu</w:t>
            </w:r>
          </w:p>
          <w:p w14:paraId="682EAC4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Ant vamzdžio išorinės sienelės turi būti nurodoma</w:t>
            </w:r>
          </w:p>
        </w:tc>
        <w:tc>
          <w:tcPr>
            <w:tcW w:w="2108" w:type="pct"/>
            <w:tcBorders>
              <w:top w:val="single" w:sz="4" w:space="0" w:color="auto"/>
              <w:left w:val="single" w:sz="4" w:space="0" w:color="auto"/>
              <w:bottom w:val="single" w:sz="4" w:space="0" w:color="auto"/>
              <w:right w:val="single" w:sz="4" w:space="0" w:color="auto"/>
            </w:tcBorders>
            <w:vAlign w:val="center"/>
          </w:tcPr>
          <w:p w14:paraId="6194409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Žymėjimas:</w:t>
            </w:r>
          </w:p>
          <w:p w14:paraId="0F7EB30E"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Gamintojas;</w:t>
            </w:r>
          </w:p>
          <w:p w14:paraId="0AA7DD88"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Standartas;</w:t>
            </w:r>
          </w:p>
          <w:p w14:paraId="64EA5BC8"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Atsparumas gniuždymui (≥ 1250 N);</w:t>
            </w:r>
          </w:p>
          <w:p w14:paraId="0DCFFC66"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Atsparumas smūgiams;</w:t>
            </w:r>
          </w:p>
          <w:p w14:paraId="7F128861"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Vamzdžio nominalus diametras;</w:t>
            </w:r>
          </w:p>
          <w:p w14:paraId="0506DB57" w14:textId="77777777" w:rsidR="00FF3EF6" w:rsidRPr="00FF3EF6" w:rsidRDefault="00FF3EF6" w:rsidP="00FF3EF6">
            <w:pPr>
              <w:numPr>
                <w:ilvl w:val="0"/>
                <w:numId w:val="16"/>
              </w:numPr>
              <w:spacing w:after="0" w:line="240" w:lineRule="auto"/>
              <w:contextualSpacing/>
              <w:rPr>
                <w:rFonts w:eastAsia="Times New Roman"/>
                <w:kern w:val="0"/>
                <w:szCs w:val="24"/>
                <w14:ligatures w14:val="none"/>
              </w:rPr>
            </w:pPr>
            <w:r w:rsidRPr="00FF3EF6">
              <w:rPr>
                <w:rFonts w:eastAsia="Times New Roman"/>
                <w:kern w:val="0"/>
                <w:szCs w:val="24"/>
                <w14:ligatures w14:val="none"/>
              </w:rPr>
              <w:t>Žaliava iš kurios pagamintas kabelio</w:t>
            </w:r>
          </w:p>
          <w:p w14:paraId="731953DF"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apsauginis vamzdis</w:t>
            </w:r>
          </w:p>
        </w:tc>
      </w:tr>
      <w:tr w:rsidR="00FF3EF6" w:rsidRPr="00FF3EF6" w14:paraId="7B109F1E"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5B22CF24"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617174D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Darbo temperatūra</w:t>
            </w:r>
          </w:p>
        </w:tc>
        <w:tc>
          <w:tcPr>
            <w:tcW w:w="2108" w:type="pct"/>
            <w:tcBorders>
              <w:top w:val="single" w:sz="4" w:space="0" w:color="auto"/>
              <w:left w:val="single" w:sz="4" w:space="0" w:color="auto"/>
              <w:bottom w:val="single" w:sz="4" w:space="0" w:color="auto"/>
              <w:right w:val="single" w:sz="4" w:space="0" w:color="auto"/>
            </w:tcBorders>
            <w:vAlign w:val="center"/>
          </w:tcPr>
          <w:p w14:paraId="589C310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-20 ÷ +60 oC</w:t>
            </w:r>
          </w:p>
        </w:tc>
      </w:tr>
      <w:tr w:rsidR="00FF3EF6" w:rsidRPr="00FF3EF6" w14:paraId="7DFCC81B"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47B54519"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1028AC0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Tarnavimo laikas</w:t>
            </w:r>
          </w:p>
        </w:tc>
        <w:tc>
          <w:tcPr>
            <w:tcW w:w="2108" w:type="pct"/>
            <w:tcBorders>
              <w:top w:val="single" w:sz="4" w:space="0" w:color="auto"/>
              <w:left w:val="single" w:sz="4" w:space="0" w:color="auto"/>
              <w:bottom w:val="single" w:sz="4" w:space="0" w:color="auto"/>
              <w:right w:val="single" w:sz="4" w:space="0" w:color="auto"/>
            </w:tcBorders>
            <w:vAlign w:val="center"/>
          </w:tcPr>
          <w:p w14:paraId="035C10C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40 metai</w:t>
            </w:r>
          </w:p>
        </w:tc>
      </w:tr>
      <w:tr w:rsidR="00FF3EF6" w:rsidRPr="00FF3EF6" w14:paraId="17BC649F"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6595B2E3" w14:textId="77777777" w:rsidR="00FF3EF6" w:rsidRPr="00FF3EF6" w:rsidRDefault="00FF3EF6" w:rsidP="00FF3EF6">
            <w:pPr>
              <w:numPr>
                <w:ilvl w:val="0"/>
                <w:numId w:val="15"/>
              </w:numPr>
              <w:spacing w:after="0" w:line="240" w:lineRule="auto"/>
              <w:contextualSpacing/>
              <w:jc w:val="center"/>
              <w:rPr>
                <w:rFonts w:eastAsia="Times New Roman"/>
                <w:kern w:val="0"/>
                <w:szCs w:val="24"/>
                <w14:ligatures w14:val="none"/>
              </w:rPr>
            </w:pPr>
          </w:p>
        </w:tc>
        <w:tc>
          <w:tcPr>
            <w:tcW w:w="2530" w:type="pct"/>
            <w:tcBorders>
              <w:top w:val="single" w:sz="4" w:space="0" w:color="auto"/>
              <w:left w:val="single" w:sz="4" w:space="0" w:color="auto"/>
              <w:bottom w:val="single" w:sz="4" w:space="0" w:color="auto"/>
              <w:right w:val="single" w:sz="4" w:space="0" w:color="auto"/>
            </w:tcBorders>
            <w:vAlign w:val="center"/>
          </w:tcPr>
          <w:p w14:paraId="3AFC8AB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Garantinis laikas</w:t>
            </w:r>
          </w:p>
        </w:tc>
        <w:tc>
          <w:tcPr>
            <w:tcW w:w="2108" w:type="pct"/>
            <w:tcBorders>
              <w:top w:val="single" w:sz="4" w:space="0" w:color="auto"/>
              <w:left w:val="single" w:sz="4" w:space="0" w:color="auto"/>
              <w:bottom w:val="single" w:sz="4" w:space="0" w:color="auto"/>
              <w:right w:val="single" w:sz="4" w:space="0" w:color="auto"/>
            </w:tcBorders>
            <w:vAlign w:val="center"/>
          </w:tcPr>
          <w:p w14:paraId="0561E5E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5 metai</w:t>
            </w:r>
          </w:p>
        </w:tc>
      </w:tr>
    </w:tbl>
    <w:p w14:paraId="316CDB9D" w14:textId="77777777" w:rsidR="00FF3EF6" w:rsidRPr="00FF3EF6" w:rsidRDefault="00FF3EF6" w:rsidP="00FF3EF6">
      <w:pPr>
        <w:spacing w:after="0" w:line="240" w:lineRule="auto"/>
        <w:jc w:val="both"/>
        <w:rPr>
          <w:rFonts w:eastAsia="Times New Roman"/>
          <w:b/>
          <w:kern w:val="0"/>
          <w:szCs w:val="24"/>
          <w:lang w:val="pt-BR"/>
          <w14:ligatures w14:val="none"/>
        </w:rPr>
      </w:pPr>
    </w:p>
    <w:p w14:paraId="3831E430" w14:textId="77777777" w:rsidR="00FF3EF6" w:rsidRPr="00FF3EF6" w:rsidRDefault="00FF3EF6" w:rsidP="00FF3EF6">
      <w:pPr>
        <w:spacing w:after="0" w:line="240" w:lineRule="auto"/>
        <w:rPr>
          <w:rFonts w:eastAsia="Times New Roman"/>
          <w:b/>
          <w:kern w:val="0"/>
          <w:szCs w:val="24"/>
          <w:lang w:val="pt-BR"/>
          <w14:ligatures w14:val="none"/>
        </w:rPr>
      </w:pPr>
      <w:r w:rsidRPr="00FF3EF6">
        <w:rPr>
          <w:rFonts w:eastAsia="Times New Roman"/>
          <w:b/>
          <w:kern w:val="0"/>
          <w:szCs w:val="24"/>
          <w:lang w:val="pt-BR"/>
          <w14:ligatures w14:val="none"/>
        </w:rPr>
        <w:br w:type="page"/>
      </w:r>
    </w:p>
    <w:p w14:paraId="6D0BCA38" w14:textId="77777777" w:rsidR="00FF3EF6" w:rsidRPr="00FF3EF6" w:rsidRDefault="00FF3EF6" w:rsidP="005E0553">
      <w:pPr>
        <w:spacing w:after="0" w:line="240" w:lineRule="auto"/>
        <w:contextualSpacing/>
        <w:jc w:val="center"/>
        <w:rPr>
          <w:rFonts w:eastAsia="Times New Roman"/>
          <w:b/>
          <w:kern w:val="0"/>
          <w:szCs w:val="24"/>
          <w:lang w:val="pt-BR"/>
          <w14:ligatures w14:val="none"/>
        </w:rPr>
      </w:pPr>
      <w:r w:rsidRPr="00FF3EF6">
        <w:rPr>
          <w:rFonts w:eastAsia="Times New Roman"/>
          <w:b/>
          <w:kern w:val="0"/>
          <w:szCs w:val="24"/>
          <w:lang w:val="pt-BR"/>
          <w14:ligatures w14:val="none"/>
        </w:rPr>
        <w:lastRenderedPageBreak/>
        <w:t>APŠVIETIMO ATRAMOS PAMATAS</w:t>
      </w:r>
    </w:p>
    <w:p w14:paraId="7859BCCD" w14:textId="77777777" w:rsidR="00FF3EF6" w:rsidRPr="00FF3EF6" w:rsidRDefault="00FF3EF6" w:rsidP="00FF3EF6">
      <w:pPr>
        <w:spacing w:after="0" w:line="240" w:lineRule="auto"/>
        <w:jc w:val="both"/>
        <w:rPr>
          <w:rFonts w:eastAsia="Times New Roman"/>
          <w:b/>
          <w:kern w:val="0"/>
          <w:szCs w:val="24"/>
          <w:lang w:val="pt-BR"/>
          <w14:ligatures w14:val="none"/>
        </w:rPr>
      </w:pPr>
    </w:p>
    <w:p w14:paraId="25AD0B6C" w14:textId="77777777" w:rsidR="00FF3EF6" w:rsidRPr="00FF3EF6" w:rsidRDefault="00FF3EF6" w:rsidP="00FF3EF6">
      <w:pPr>
        <w:spacing w:after="0" w:line="240" w:lineRule="auto"/>
        <w:ind w:firstLine="851"/>
        <w:jc w:val="both"/>
        <w:rPr>
          <w:rFonts w:eastAsia="Times New Roman"/>
          <w:bCs/>
          <w:kern w:val="0"/>
          <w:szCs w:val="24"/>
          <w:lang w:val="pt-BR"/>
          <w14:ligatures w14:val="none"/>
        </w:rPr>
      </w:pPr>
      <w:r w:rsidRPr="00FF3EF6">
        <w:rPr>
          <w:rFonts w:eastAsia="Times New Roman"/>
          <w:bCs/>
          <w:kern w:val="0"/>
          <w:szCs w:val="24"/>
          <w14:ligatures w14:val="none"/>
        </w:rPr>
        <w:t>Pamatas iš gelžbetonio, pagal gamybos kokybės sertifikatą, gamykla gaminanti pamatus privalo turėti gaminio CE ženklinimo deklaraciją. Pamatas atramai parenkamas atsižvelgiant į tvirtinamų atramos svorį ir atramos gamintojo reikalavimus.</w:t>
      </w:r>
    </w:p>
    <w:p w14:paraId="7A9BE6F4" w14:textId="77777777" w:rsidR="00FF3EF6" w:rsidRPr="00FF3EF6" w:rsidRDefault="00FF3EF6" w:rsidP="00FF3EF6">
      <w:pPr>
        <w:spacing w:after="0" w:line="240" w:lineRule="auto"/>
        <w:jc w:val="both"/>
        <w:rPr>
          <w:rFonts w:eastAsia="Times New Roman"/>
          <w:b/>
          <w:kern w:val="0"/>
          <w:szCs w:val="24"/>
          <w:lang w:val="pt-BR"/>
          <w14:ligatures w14:val="none"/>
        </w:rPr>
      </w:pPr>
      <w:r w:rsidRPr="00FF3EF6">
        <w:rPr>
          <w:rFonts w:eastAsia="Times New Roman"/>
          <w:b/>
          <w:noProof/>
          <w:kern w:val="0"/>
          <w:szCs w:val="24"/>
          <w:lang w:val="pt-BR"/>
        </w:rPr>
        <w:drawing>
          <wp:anchor distT="0" distB="0" distL="114300" distR="114300" simplePos="0" relativeHeight="251659264" behindDoc="0" locked="0" layoutInCell="1" allowOverlap="1" wp14:anchorId="62FB5765" wp14:editId="5F54AEAF">
            <wp:simplePos x="0" y="0"/>
            <wp:positionH relativeFrom="page">
              <wp:posOffset>1028699</wp:posOffset>
            </wp:positionH>
            <wp:positionV relativeFrom="page">
              <wp:posOffset>1590675</wp:posOffset>
            </wp:positionV>
            <wp:extent cx="6143625" cy="4885323"/>
            <wp:effectExtent l="0" t="0" r="0" b="0"/>
            <wp:wrapNone/>
            <wp:docPr id="186162706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27062" name="Paveikslėlis 1861627062"/>
                    <pic:cNvPicPr/>
                  </pic:nvPicPr>
                  <pic:blipFill>
                    <a:blip r:embed="rId7">
                      <a:extLst>
                        <a:ext uri="{28A0092B-C50C-407E-A947-70E740481C1C}">
                          <a14:useLocalDpi xmlns:a14="http://schemas.microsoft.com/office/drawing/2010/main" val="0"/>
                        </a:ext>
                      </a:extLst>
                    </a:blip>
                    <a:stretch>
                      <a:fillRect/>
                    </a:stretch>
                  </pic:blipFill>
                  <pic:spPr>
                    <a:xfrm>
                      <a:off x="0" y="0"/>
                      <a:ext cx="6156321" cy="4895419"/>
                    </a:xfrm>
                    <a:prstGeom prst="rect">
                      <a:avLst/>
                    </a:prstGeom>
                  </pic:spPr>
                </pic:pic>
              </a:graphicData>
            </a:graphic>
            <wp14:sizeRelH relativeFrom="margin">
              <wp14:pctWidth>0</wp14:pctWidth>
            </wp14:sizeRelH>
            <wp14:sizeRelV relativeFrom="margin">
              <wp14:pctHeight>0</wp14:pctHeight>
            </wp14:sizeRelV>
          </wp:anchor>
        </w:drawing>
      </w:r>
    </w:p>
    <w:p w14:paraId="49F80BBC" w14:textId="77777777" w:rsidR="00FF3EF6" w:rsidRPr="00FF3EF6" w:rsidRDefault="00FF3EF6" w:rsidP="00FF3EF6">
      <w:pPr>
        <w:spacing w:after="0" w:line="240" w:lineRule="auto"/>
        <w:jc w:val="both"/>
        <w:rPr>
          <w:rFonts w:eastAsia="Times New Roman"/>
          <w:b/>
          <w:kern w:val="0"/>
          <w:szCs w:val="24"/>
          <w:lang w:val="pt-BR"/>
          <w14:ligatures w14:val="none"/>
        </w:rPr>
      </w:pPr>
    </w:p>
    <w:p w14:paraId="4BE7171E" w14:textId="77777777" w:rsidR="00FF3EF6" w:rsidRPr="00FF3EF6" w:rsidRDefault="00FF3EF6" w:rsidP="00FF3EF6">
      <w:pPr>
        <w:spacing w:after="0" w:line="240" w:lineRule="auto"/>
        <w:jc w:val="both"/>
        <w:rPr>
          <w:rFonts w:eastAsia="Times New Roman"/>
          <w:b/>
          <w:kern w:val="0"/>
          <w:szCs w:val="24"/>
          <w:lang w:val="pt-BR"/>
          <w14:ligatures w14:val="none"/>
        </w:rPr>
      </w:pPr>
    </w:p>
    <w:p w14:paraId="7B6EC258" w14:textId="77777777" w:rsidR="00FF3EF6" w:rsidRPr="00FF3EF6" w:rsidRDefault="00FF3EF6" w:rsidP="00FF3EF6">
      <w:pPr>
        <w:spacing w:after="0" w:line="240" w:lineRule="auto"/>
        <w:jc w:val="both"/>
        <w:rPr>
          <w:rFonts w:eastAsia="Times New Roman"/>
          <w:b/>
          <w:kern w:val="0"/>
          <w:szCs w:val="24"/>
          <w:lang w:val="pt-BR"/>
          <w14:ligatures w14:val="none"/>
        </w:rPr>
      </w:pPr>
    </w:p>
    <w:p w14:paraId="6322B21D" w14:textId="77777777" w:rsidR="00FF3EF6" w:rsidRPr="00FF3EF6" w:rsidRDefault="00FF3EF6" w:rsidP="00FF3EF6">
      <w:pPr>
        <w:spacing w:after="0" w:line="240" w:lineRule="auto"/>
        <w:jc w:val="both"/>
        <w:rPr>
          <w:rFonts w:eastAsia="Times New Roman"/>
          <w:b/>
          <w:kern w:val="0"/>
          <w:szCs w:val="24"/>
          <w:lang w:val="pt-BR"/>
          <w14:ligatures w14:val="none"/>
        </w:rPr>
      </w:pPr>
    </w:p>
    <w:p w14:paraId="4517DE06" w14:textId="77777777" w:rsidR="00FF3EF6" w:rsidRPr="00FF3EF6" w:rsidRDefault="00FF3EF6" w:rsidP="00FF3EF6">
      <w:pPr>
        <w:spacing w:after="0" w:line="240" w:lineRule="auto"/>
        <w:jc w:val="both"/>
        <w:rPr>
          <w:rFonts w:eastAsia="Times New Roman"/>
          <w:b/>
          <w:kern w:val="0"/>
          <w:szCs w:val="24"/>
          <w:lang w:val="pt-BR"/>
          <w14:ligatures w14:val="none"/>
        </w:rPr>
      </w:pPr>
    </w:p>
    <w:p w14:paraId="3FAD5DB4" w14:textId="77777777" w:rsidR="00FF3EF6" w:rsidRPr="00FF3EF6" w:rsidRDefault="00FF3EF6" w:rsidP="00FF3EF6">
      <w:pPr>
        <w:spacing w:after="0" w:line="240" w:lineRule="auto"/>
        <w:jc w:val="both"/>
        <w:rPr>
          <w:rFonts w:eastAsia="Times New Roman"/>
          <w:b/>
          <w:kern w:val="0"/>
          <w:szCs w:val="24"/>
          <w:lang w:val="pt-BR"/>
          <w14:ligatures w14:val="none"/>
        </w:rPr>
      </w:pPr>
    </w:p>
    <w:p w14:paraId="78F08DD7" w14:textId="77777777" w:rsidR="00FF3EF6" w:rsidRPr="00FF3EF6" w:rsidRDefault="00FF3EF6" w:rsidP="00FF3EF6">
      <w:pPr>
        <w:spacing w:after="0" w:line="240" w:lineRule="auto"/>
        <w:jc w:val="both"/>
        <w:rPr>
          <w:rFonts w:eastAsia="Times New Roman"/>
          <w:b/>
          <w:kern w:val="0"/>
          <w:szCs w:val="24"/>
          <w:lang w:val="pt-BR"/>
          <w14:ligatures w14:val="none"/>
        </w:rPr>
      </w:pPr>
    </w:p>
    <w:p w14:paraId="3F7E6DF0" w14:textId="77777777" w:rsidR="00FF3EF6" w:rsidRPr="00FF3EF6" w:rsidRDefault="00FF3EF6" w:rsidP="00FF3EF6">
      <w:pPr>
        <w:spacing w:after="0" w:line="240" w:lineRule="auto"/>
        <w:jc w:val="both"/>
        <w:rPr>
          <w:rFonts w:eastAsia="Times New Roman"/>
          <w:b/>
          <w:kern w:val="0"/>
          <w:szCs w:val="24"/>
          <w:lang w:val="pt-BR"/>
          <w14:ligatures w14:val="none"/>
        </w:rPr>
      </w:pPr>
    </w:p>
    <w:p w14:paraId="704C5B57" w14:textId="77777777" w:rsidR="00FF3EF6" w:rsidRPr="00FF3EF6" w:rsidRDefault="00FF3EF6" w:rsidP="00FF3EF6">
      <w:pPr>
        <w:spacing w:after="0" w:line="240" w:lineRule="auto"/>
        <w:jc w:val="both"/>
        <w:rPr>
          <w:rFonts w:eastAsia="Times New Roman"/>
          <w:b/>
          <w:kern w:val="0"/>
          <w:szCs w:val="24"/>
          <w:lang w:val="pt-BR"/>
          <w14:ligatures w14:val="none"/>
        </w:rPr>
      </w:pPr>
    </w:p>
    <w:p w14:paraId="3C58F990" w14:textId="77777777" w:rsidR="00FF3EF6" w:rsidRPr="00FF3EF6" w:rsidRDefault="00FF3EF6" w:rsidP="00FF3EF6">
      <w:pPr>
        <w:spacing w:after="0" w:line="240" w:lineRule="auto"/>
        <w:jc w:val="both"/>
        <w:rPr>
          <w:rFonts w:eastAsia="Times New Roman"/>
          <w:b/>
          <w:kern w:val="0"/>
          <w:szCs w:val="24"/>
          <w:lang w:val="pt-BR"/>
          <w14:ligatures w14:val="none"/>
        </w:rPr>
      </w:pPr>
    </w:p>
    <w:p w14:paraId="3C6AE4F3" w14:textId="77777777" w:rsidR="00FF3EF6" w:rsidRPr="00FF3EF6" w:rsidRDefault="00FF3EF6" w:rsidP="00FF3EF6">
      <w:pPr>
        <w:spacing w:after="0" w:line="240" w:lineRule="auto"/>
        <w:jc w:val="both"/>
        <w:rPr>
          <w:rFonts w:eastAsia="Times New Roman"/>
          <w:b/>
          <w:kern w:val="0"/>
          <w:szCs w:val="24"/>
          <w:lang w:val="pt-BR"/>
          <w14:ligatures w14:val="none"/>
        </w:rPr>
      </w:pPr>
    </w:p>
    <w:p w14:paraId="6BDE1DBC" w14:textId="77777777" w:rsidR="00FF3EF6" w:rsidRPr="00FF3EF6" w:rsidRDefault="00FF3EF6" w:rsidP="00FF3EF6">
      <w:pPr>
        <w:spacing w:after="0" w:line="240" w:lineRule="auto"/>
        <w:jc w:val="both"/>
        <w:rPr>
          <w:rFonts w:eastAsia="Times New Roman"/>
          <w:b/>
          <w:kern w:val="0"/>
          <w:szCs w:val="24"/>
          <w:lang w:val="pt-BR"/>
          <w14:ligatures w14:val="none"/>
        </w:rPr>
      </w:pPr>
    </w:p>
    <w:p w14:paraId="43279EDF" w14:textId="77777777" w:rsidR="00FF3EF6" w:rsidRPr="00FF3EF6" w:rsidRDefault="00FF3EF6" w:rsidP="00FF3EF6">
      <w:pPr>
        <w:spacing w:after="0" w:line="240" w:lineRule="auto"/>
        <w:jc w:val="both"/>
        <w:rPr>
          <w:rFonts w:eastAsia="Times New Roman"/>
          <w:b/>
          <w:kern w:val="0"/>
          <w:szCs w:val="24"/>
          <w:lang w:val="pt-BR"/>
          <w14:ligatures w14:val="none"/>
        </w:rPr>
      </w:pPr>
    </w:p>
    <w:p w14:paraId="6206A84D" w14:textId="77777777" w:rsidR="00FF3EF6" w:rsidRPr="00FF3EF6" w:rsidRDefault="00FF3EF6" w:rsidP="00FF3EF6">
      <w:pPr>
        <w:spacing w:after="0" w:line="240" w:lineRule="auto"/>
        <w:jc w:val="both"/>
        <w:rPr>
          <w:rFonts w:eastAsia="Times New Roman"/>
          <w:b/>
          <w:kern w:val="0"/>
          <w:szCs w:val="24"/>
          <w:lang w:val="pt-BR"/>
          <w14:ligatures w14:val="none"/>
        </w:rPr>
      </w:pPr>
    </w:p>
    <w:p w14:paraId="34738344" w14:textId="77777777" w:rsidR="00FF3EF6" w:rsidRPr="00FF3EF6" w:rsidRDefault="00FF3EF6" w:rsidP="00FF3EF6">
      <w:pPr>
        <w:spacing w:after="0" w:line="240" w:lineRule="auto"/>
        <w:jc w:val="both"/>
        <w:rPr>
          <w:rFonts w:eastAsia="Times New Roman"/>
          <w:b/>
          <w:kern w:val="0"/>
          <w:szCs w:val="24"/>
          <w:lang w:val="pt-BR"/>
          <w14:ligatures w14:val="none"/>
        </w:rPr>
      </w:pPr>
    </w:p>
    <w:p w14:paraId="4E7F93C1" w14:textId="77777777" w:rsidR="00FF3EF6" w:rsidRPr="00FF3EF6" w:rsidRDefault="00FF3EF6" w:rsidP="00FF3EF6">
      <w:pPr>
        <w:spacing w:after="0" w:line="240" w:lineRule="auto"/>
        <w:jc w:val="both"/>
        <w:rPr>
          <w:rFonts w:eastAsia="Times New Roman"/>
          <w:b/>
          <w:kern w:val="0"/>
          <w:szCs w:val="24"/>
          <w:lang w:val="pt-BR"/>
          <w14:ligatures w14:val="none"/>
        </w:rPr>
      </w:pPr>
    </w:p>
    <w:p w14:paraId="0F543AF8" w14:textId="77777777" w:rsidR="00FF3EF6" w:rsidRPr="00FF3EF6" w:rsidRDefault="00FF3EF6" w:rsidP="00FF3EF6">
      <w:pPr>
        <w:spacing w:after="0" w:line="240" w:lineRule="auto"/>
        <w:jc w:val="both"/>
        <w:rPr>
          <w:rFonts w:eastAsia="Times New Roman"/>
          <w:b/>
          <w:kern w:val="0"/>
          <w:szCs w:val="24"/>
          <w:lang w:val="pt-BR"/>
          <w14:ligatures w14:val="none"/>
        </w:rPr>
      </w:pPr>
    </w:p>
    <w:p w14:paraId="2D66E621" w14:textId="77777777" w:rsidR="00FF3EF6" w:rsidRPr="00FF3EF6" w:rsidRDefault="00FF3EF6" w:rsidP="00FF3EF6">
      <w:pPr>
        <w:spacing w:after="0" w:line="240" w:lineRule="auto"/>
        <w:jc w:val="both"/>
        <w:rPr>
          <w:rFonts w:eastAsia="Times New Roman"/>
          <w:b/>
          <w:kern w:val="0"/>
          <w:szCs w:val="24"/>
          <w:lang w:val="pt-BR"/>
          <w14:ligatures w14:val="none"/>
        </w:rPr>
      </w:pPr>
    </w:p>
    <w:p w14:paraId="5F975601" w14:textId="77777777" w:rsidR="00FF3EF6" w:rsidRPr="00FF3EF6" w:rsidRDefault="00FF3EF6" w:rsidP="00FF3EF6">
      <w:pPr>
        <w:spacing w:after="0" w:line="240" w:lineRule="auto"/>
        <w:jc w:val="both"/>
        <w:rPr>
          <w:rFonts w:eastAsia="Times New Roman"/>
          <w:b/>
          <w:kern w:val="0"/>
          <w:szCs w:val="24"/>
          <w:lang w:val="pt-BR"/>
          <w14:ligatures w14:val="none"/>
        </w:rPr>
      </w:pPr>
    </w:p>
    <w:p w14:paraId="4BCB5248" w14:textId="77777777" w:rsidR="00FF3EF6" w:rsidRPr="00FF3EF6" w:rsidRDefault="00FF3EF6" w:rsidP="00FF3EF6">
      <w:pPr>
        <w:spacing w:after="0" w:line="240" w:lineRule="auto"/>
        <w:jc w:val="both"/>
        <w:rPr>
          <w:rFonts w:eastAsia="Times New Roman"/>
          <w:b/>
          <w:kern w:val="0"/>
          <w:szCs w:val="24"/>
          <w:lang w:val="pt-BR"/>
          <w14:ligatures w14:val="none"/>
        </w:rPr>
      </w:pPr>
    </w:p>
    <w:p w14:paraId="52207FE7" w14:textId="77777777" w:rsidR="00FF3EF6" w:rsidRPr="00FF3EF6" w:rsidRDefault="00FF3EF6" w:rsidP="00FF3EF6">
      <w:pPr>
        <w:spacing w:after="0" w:line="240" w:lineRule="auto"/>
        <w:jc w:val="both"/>
        <w:rPr>
          <w:rFonts w:eastAsia="Times New Roman"/>
          <w:b/>
          <w:kern w:val="0"/>
          <w:szCs w:val="24"/>
          <w:lang w:val="pt-BR"/>
          <w14:ligatures w14:val="none"/>
        </w:rPr>
      </w:pPr>
    </w:p>
    <w:p w14:paraId="43D7A266" w14:textId="77777777" w:rsidR="00FF3EF6" w:rsidRPr="00FF3EF6" w:rsidRDefault="00FF3EF6" w:rsidP="00FF3EF6">
      <w:pPr>
        <w:spacing w:after="0" w:line="240" w:lineRule="auto"/>
        <w:jc w:val="both"/>
        <w:rPr>
          <w:rFonts w:eastAsia="Times New Roman"/>
          <w:b/>
          <w:kern w:val="0"/>
          <w:szCs w:val="24"/>
          <w:lang w:val="pt-BR"/>
          <w14:ligatures w14:val="none"/>
        </w:rPr>
      </w:pPr>
    </w:p>
    <w:p w14:paraId="427E08F5" w14:textId="77777777" w:rsidR="00FF3EF6" w:rsidRPr="00FF3EF6" w:rsidRDefault="00FF3EF6" w:rsidP="00FF3EF6">
      <w:pPr>
        <w:spacing w:after="0" w:line="240" w:lineRule="auto"/>
        <w:jc w:val="both"/>
        <w:rPr>
          <w:rFonts w:eastAsia="Times New Roman"/>
          <w:b/>
          <w:kern w:val="0"/>
          <w:szCs w:val="24"/>
          <w:lang w:val="pt-BR"/>
          <w14:ligatures w14:val="none"/>
        </w:rPr>
      </w:pPr>
    </w:p>
    <w:p w14:paraId="782A7A0A" w14:textId="77777777" w:rsidR="00FF3EF6" w:rsidRPr="00FF3EF6" w:rsidRDefault="00FF3EF6" w:rsidP="00FF3EF6">
      <w:pPr>
        <w:spacing w:after="0" w:line="240" w:lineRule="auto"/>
        <w:jc w:val="both"/>
        <w:rPr>
          <w:rFonts w:eastAsia="Times New Roman"/>
          <w:b/>
          <w:kern w:val="0"/>
          <w:szCs w:val="24"/>
          <w:lang w:val="pt-BR"/>
          <w14:ligatures w14:val="none"/>
        </w:rPr>
      </w:pPr>
    </w:p>
    <w:p w14:paraId="1098C613" w14:textId="77777777" w:rsidR="00FF3EF6" w:rsidRPr="00FF3EF6" w:rsidRDefault="00FF3EF6" w:rsidP="00FF3EF6">
      <w:pPr>
        <w:spacing w:after="0" w:line="240" w:lineRule="auto"/>
        <w:jc w:val="both"/>
        <w:rPr>
          <w:rFonts w:eastAsia="Times New Roman"/>
          <w:b/>
          <w:kern w:val="0"/>
          <w:szCs w:val="24"/>
          <w:lang w:val="pt-BR"/>
          <w14:ligatures w14:val="none"/>
        </w:rPr>
      </w:pPr>
    </w:p>
    <w:p w14:paraId="4FF384DE" w14:textId="77777777" w:rsidR="00FF3EF6" w:rsidRPr="00FF3EF6" w:rsidRDefault="00FF3EF6" w:rsidP="00FF3EF6">
      <w:pPr>
        <w:spacing w:after="0" w:line="240" w:lineRule="auto"/>
        <w:jc w:val="both"/>
        <w:rPr>
          <w:rFonts w:eastAsia="Times New Roman"/>
          <w:b/>
          <w:kern w:val="0"/>
          <w:szCs w:val="24"/>
          <w:lang w:val="pt-BR"/>
          <w14:ligatures w14:val="none"/>
        </w:rPr>
      </w:pPr>
    </w:p>
    <w:p w14:paraId="4C3D1ACE" w14:textId="77777777" w:rsidR="00FF3EF6" w:rsidRPr="00FF3EF6" w:rsidRDefault="00FF3EF6" w:rsidP="00FF3EF6">
      <w:pPr>
        <w:spacing w:after="0" w:line="240" w:lineRule="auto"/>
        <w:jc w:val="both"/>
        <w:rPr>
          <w:rFonts w:eastAsia="Times New Roman"/>
          <w:b/>
          <w:kern w:val="0"/>
          <w:szCs w:val="24"/>
          <w:lang w:val="pt-BR"/>
          <w14:ligatures w14:val="none"/>
        </w:rPr>
      </w:pPr>
    </w:p>
    <w:p w14:paraId="5F3A28BA" w14:textId="77777777" w:rsidR="00FF3EF6" w:rsidRPr="00FF3EF6" w:rsidRDefault="00FF3EF6" w:rsidP="005E0553">
      <w:pPr>
        <w:spacing w:after="0" w:line="240" w:lineRule="auto"/>
        <w:contextualSpacing/>
        <w:jc w:val="center"/>
        <w:rPr>
          <w:rFonts w:eastAsia="Times New Roman"/>
          <w:b/>
          <w:kern w:val="0"/>
          <w:szCs w:val="24"/>
          <w:lang w:val="pt-BR"/>
          <w14:ligatures w14:val="none"/>
        </w:rPr>
      </w:pPr>
      <w:r w:rsidRPr="00FF3EF6">
        <w:rPr>
          <w:rFonts w:eastAsia="Times New Roman"/>
          <w:b/>
          <w:kern w:val="0"/>
          <w:szCs w:val="24"/>
          <w:lang w:val="pt-BR"/>
          <w14:ligatures w14:val="none"/>
        </w:rPr>
        <w:t>KŪGINĖ APŠVIETIMO ATRAMA 4 M</w:t>
      </w:r>
    </w:p>
    <w:p w14:paraId="553943E2" w14:textId="77777777" w:rsidR="00FF3EF6" w:rsidRPr="00FF3EF6" w:rsidRDefault="00FF3EF6" w:rsidP="00FF3EF6">
      <w:pPr>
        <w:spacing w:after="0" w:line="240" w:lineRule="auto"/>
        <w:jc w:val="both"/>
        <w:rPr>
          <w:rFonts w:eastAsia="Times New Roman"/>
          <w:b/>
          <w:kern w:val="0"/>
          <w:szCs w:val="24"/>
          <w:lang w:val="pt-BR"/>
          <w14:ligatures w14:val="none"/>
        </w:rPr>
      </w:pPr>
    </w:p>
    <w:p w14:paraId="10EE068D" w14:textId="77777777" w:rsidR="00FF3EF6" w:rsidRPr="00FF3EF6" w:rsidRDefault="00FF3EF6" w:rsidP="00FF3EF6">
      <w:pPr>
        <w:spacing w:after="0" w:line="240" w:lineRule="auto"/>
        <w:ind w:firstLine="851"/>
        <w:rPr>
          <w:rFonts w:eastAsia="Times New Roman"/>
          <w:kern w:val="0"/>
          <w:szCs w:val="24"/>
          <w14:ligatures w14:val="none"/>
        </w:rPr>
      </w:pPr>
      <w:r w:rsidRPr="00FF3EF6">
        <w:rPr>
          <w:rFonts w:eastAsia="Times New Roman"/>
          <w:kern w:val="0"/>
          <w:szCs w:val="24"/>
          <w14:ligatures w14:val="none"/>
        </w:rPr>
        <w:t>Atramos aukštis virš žemės paviršiaus – 4 m.</w:t>
      </w:r>
    </w:p>
    <w:p w14:paraId="167E13B6"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 xml:space="preserve">Aukštis H=4400mm, viršūnės diametras – 60mm, apatinės dalies atitinkamai, 108 mm. </w:t>
      </w:r>
    </w:p>
    <w:p w14:paraId="7DC6E157"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Atramos apvalios, konusinės.</w:t>
      </w:r>
    </w:p>
    <w:p w14:paraId="51BFB799"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Medžiaga – valcuotas plienas, 2 mm storio.</w:t>
      </w:r>
    </w:p>
    <w:p w14:paraId="42F33F20"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Antikorozinė apsauga – karštas cinkavimas, pagal normatyvą EN 40-5:2002. Vidutinis cinko dangos storis 55μm sutinkant su nustatyta norma DIN EN ISO 1461.</w:t>
      </w:r>
    </w:p>
    <w:p w14:paraId="08C9809A"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Tvirtinimas – įleidžian į gelžbetoninį pamatą.</w:t>
      </w:r>
    </w:p>
    <w:p w14:paraId="35573C7C"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Su įleistomis durelėmis atramos apatinėje dalyje.</w:t>
      </w:r>
    </w:p>
    <w:p w14:paraId="6EB81EC9"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Su pajungimo skydeliu, kuriame sumontuoti atšakojimo gnybtai, skirsti montuoti apšvietimo atramose, ir C6A automatinis išjungiklis. Į gnybtų kaladėles galima prijungti iki 3 kabelių (tinka 10-35 mm2 skerspjūvio aliumininiams monolitiniams laidams ir 1,5-25 mm2 skerspjūvio variniams monolitiniams ir daugiavieliams laidams); izoliacinė korpuso dalis turi būti iš smūgiams atsparios ir degimo nepalaikančios medžiagos (termoplastikas); visos metalinės detalės turi būti apsaugotos nuo korozijos.</w:t>
      </w:r>
    </w:p>
    <w:p w14:paraId="2881F8A3"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Su kabelių įvado anga atramos požeminėje dalyje.</w:t>
      </w:r>
    </w:p>
    <w:p w14:paraId="1D2C432F"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t>Įžeminimo tvirtinimo gnybtas atramos viduje (šviestuvų įžeminimui).</w:t>
      </w:r>
    </w:p>
    <w:p w14:paraId="461A1DDE" w14:textId="77777777" w:rsidR="00FF3EF6" w:rsidRPr="00FF3EF6" w:rsidRDefault="00FF3EF6" w:rsidP="00FF3EF6">
      <w:pPr>
        <w:numPr>
          <w:ilvl w:val="0"/>
          <w:numId w:val="18"/>
        </w:numPr>
        <w:spacing w:after="0" w:line="240" w:lineRule="auto"/>
        <w:ind w:firstLine="851"/>
        <w:contextualSpacing/>
        <w:jc w:val="both"/>
        <w:rPr>
          <w:rFonts w:eastAsia="Times New Roman"/>
          <w:kern w:val="0"/>
          <w:szCs w:val="24"/>
          <w14:ligatures w14:val="none"/>
        </w:rPr>
      </w:pPr>
      <w:r w:rsidRPr="00FF3EF6">
        <w:rPr>
          <w:rFonts w:eastAsia="Times New Roman"/>
          <w:kern w:val="0"/>
          <w:szCs w:val="24"/>
          <w14:ligatures w14:val="none"/>
        </w:rPr>
        <w:lastRenderedPageBreak/>
        <w:t>Atramos turi būti sunumeruotos.</w:t>
      </w:r>
    </w:p>
    <w:p w14:paraId="72F8A589" w14:textId="77777777" w:rsidR="00FF3EF6" w:rsidRPr="00FF3EF6" w:rsidRDefault="00FF3EF6" w:rsidP="00FF3EF6">
      <w:pPr>
        <w:spacing w:after="0" w:line="240" w:lineRule="auto"/>
        <w:rPr>
          <w:rFonts w:eastAsia="Times New Roman"/>
          <w:kern w:val="0"/>
          <w:szCs w:val="24"/>
          <w14:ligatures w14:val="none"/>
        </w:rPr>
      </w:pPr>
    </w:p>
    <w:p w14:paraId="47F37B72" w14:textId="77777777" w:rsidR="00FF3EF6" w:rsidRPr="00FF3EF6" w:rsidRDefault="00FF3EF6" w:rsidP="00FF3EF6">
      <w:pPr>
        <w:numPr>
          <w:ilvl w:val="0"/>
          <w:numId w:val="18"/>
        </w:numPr>
        <w:spacing w:after="0" w:line="240" w:lineRule="auto"/>
        <w:ind w:firstLine="851"/>
        <w:contextualSpacing/>
        <w:rPr>
          <w:rFonts w:eastAsia="Times New Roman"/>
          <w:kern w:val="0"/>
          <w:szCs w:val="24"/>
          <w:lang w:val="pt-BR"/>
          <w14:ligatures w14:val="none"/>
        </w:rPr>
      </w:pPr>
      <w:r w:rsidRPr="00FF3EF6">
        <w:rPr>
          <w:rFonts w:eastAsia="Times New Roman"/>
          <w:kern w:val="0"/>
          <w:szCs w:val="24"/>
          <w:lang w:val="pt-BR"/>
          <w14:ligatures w14:val="none"/>
        </w:rPr>
        <w:t>Schema:</w:t>
      </w:r>
    </w:p>
    <w:p w14:paraId="62D395DC" w14:textId="77777777" w:rsidR="00FF3EF6" w:rsidRPr="00FF3EF6" w:rsidRDefault="00FF3EF6" w:rsidP="00FF3EF6">
      <w:pPr>
        <w:spacing w:after="0" w:line="240" w:lineRule="auto"/>
        <w:ind w:left="720"/>
        <w:contextualSpacing/>
        <w:rPr>
          <w:rFonts w:eastAsia="Times New Roman"/>
          <w:kern w:val="0"/>
          <w:szCs w:val="24"/>
          <w:lang w:val="pt-BR"/>
          <w14:ligatures w14:val="none"/>
        </w:rPr>
      </w:pPr>
      <w:r w:rsidRPr="00FF3EF6">
        <w:rPr>
          <w:rFonts w:eastAsia="Times New Roman"/>
          <w:noProof/>
          <w:kern w:val="0"/>
          <w:lang w:val="pt-BR"/>
          <w14:ligatures w14:val="none"/>
        </w:rPr>
        <w:drawing>
          <wp:anchor distT="0" distB="0" distL="114300" distR="114300" simplePos="0" relativeHeight="251660288" behindDoc="0" locked="0" layoutInCell="1" allowOverlap="1" wp14:anchorId="4EBE461E" wp14:editId="7494BEDE">
            <wp:simplePos x="0" y="0"/>
            <wp:positionH relativeFrom="margin">
              <wp:posOffset>0</wp:posOffset>
            </wp:positionH>
            <wp:positionV relativeFrom="page">
              <wp:posOffset>1416685</wp:posOffset>
            </wp:positionV>
            <wp:extent cx="6120130" cy="7232650"/>
            <wp:effectExtent l="0" t="0" r="0" b="6350"/>
            <wp:wrapTopAndBottom/>
            <wp:docPr id="1903684283" name="Paveikslėlis 2" descr="Paveikslėlis, kuriame yra tekstas, diagrama, eskizas, Techninis brėžiny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84283" name="Paveikslėlis 2" descr="Paveikslėlis, kuriame yra tekstas, diagrama, eskizas, Techninis brėžinys  Dirbtinio intelekto sugeneruotas turinys gali būti neteisingas."/>
                    <pic:cNvPicPr/>
                  </pic:nvPicPr>
                  <pic:blipFill>
                    <a:blip r:embed="rId8">
                      <a:extLst>
                        <a:ext uri="{28A0092B-C50C-407E-A947-70E740481C1C}">
                          <a14:useLocalDpi xmlns:a14="http://schemas.microsoft.com/office/drawing/2010/main" val="0"/>
                        </a:ext>
                      </a:extLst>
                    </a:blip>
                    <a:stretch>
                      <a:fillRect/>
                    </a:stretch>
                  </pic:blipFill>
                  <pic:spPr>
                    <a:xfrm>
                      <a:off x="0" y="0"/>
                      <a:ext cx="6120130" cy="7232650"/>
                    </a:xfrm>
                    <a:prstGeom prst="rect">
                      <a:avLst/>
                    </a:prstGeom>
                  </pic:spPr>
                </pic:pic>
              </a:graphicData>
            </a:graphic>
            <wp14:sizeRelH relativeFrom="margin">
              <wp14:pctWidth>0</wp14:pctWidth>
            </wp14:sizeRelH>
            <wp14:sizeRelV relativeFrom="margin">
              <wp14:pctHeight>0</wp14:pctHeight>
            </wp14:sizeRelV>
          </wp:anchor>
        </w:drawing>
      </w:r>
    </w:p>
    <w:p w14:paraId="6A2903C4" w14:textId="77777777" w:rsidR="00FF3EF6" w:rsidRPr="00FF3EF6" w:rsidRDefault="00FF3EF6" w:rsidP="00FF3EF6">
      <w:pPr>
        <w:spacing w:after="0" w:line="240" w:lineRule="auto"/>
        <w:rPr>
          <w:rFonts w:eastAsia="Times New Roman"/>
          <w:kern w:val="0"/>
          <w:szCs w:val="24"/>
          <w:lang w:val="pt-BR"/>
          <w14:ligatures w14:val="none"/>
        </w:rPr>
      </w:pPr>
    </w:p>
    <w:p w14:paraId="42827728" w14:textId="6BC359F8" w:rsidR="00FF3EF6" w:rsidRPr="00FF3EF6" w:rsidRDefault="00FF3EF6" w:rsidP="005E0553">
      <w:pPr>
        <w:spacing w:after="0" w:line="240" w:lineRule="auto"/>
        <w:contextualSpacing/>
        <w:jc w:val="center"/>
        <w:rPr>
          <w:rFonts w:eastAsia="Calibri"/>
          <w:b/>
          <w:bCs/>
          <w:szCs w:val="24"/>
          <w:lang w:val="pt-BR"/>
        </w:rPr>
      </w:pPr>
      <w:r w:rsidRPr="00FF3EF6">
        <w:rPr>
          <w:rFonts w:eastAsia="Calibri"/>
          <w:b/>
          <w:bCs/>
          <w:szCs w:val="24"/>
          <w:lang w:val="pt-BR"/>
        </w:rPr>
        <w:t>APŠVIETIMO ATRAMA 6M</w:t>
      </w:r>
    </w:p>
    <w:p w14:paraId="22220429" w14:textId="77777777" w:rsidR="00FF3EF6" w:rsidRPr="00FF3EF6" w:rsidRDefault="00FF3EF6" w:rsidP="00FF3EF6">
      <w:pPr>
        <w:spacing w:after="0" w:line="240" w:lineRule="auto"/>
        <w:ind w:left="426"/>
        <w:contextualSpacing/>
        <w:jc w:val="center"/>
        <w:rPr>
          <w:rFonts w:eastAsia="Calibri"/>
          <w:b/>
          <w:bCs/>
          <w:szCs w:val="24"/>
          <w:lang w:val="pt-BR"/>
        </w:rPr>
      </w:pPr>
    </w:p>
    <w:p w14:paraId="0E066F71"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Apšvietimo atramos 6 m metrų aukščio su 1x1m gembe</w:t>
      </w:r>
    </w:p>
    <w:p w14:paraId="27EDEDA9"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Charakteristikos:</w:t>
      </w:r>
    </w:p>
    <w:p w14:paraId="6DC33B4B"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lastRenderedPageBreak/>
        <w:t> Aukštis H=6000mm, viršūnės diametras – 60mm, apatinės dalies atitinkamai, 146mm, 151mm .</w:t>
      </w:r>
    </w:p>
    <w:p w14:paraId="75C69059"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Atramos apvalios, konusinės.</w:t>
      </w:r>
    </w:p>
    <w:p w14:paraId="5D9C99F2"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 Medžiaga – valcuotas plienas, 3mm storio.</w:t>
      </w:r>
    </w:p>
    <w:p w14:paraId="5BCABD3E"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 Antikorozinė apsauga – karštas cinkavimas, pagal normatyvą EN 40-5:2002. Vidutinis cinko dangos</w:t>
      </w:r>
    </w:p>
    <w:p w14:paraId="0BCAD5AF"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storis 55μm sutinkant su nustatyta norma DIN EN ISO 1461.</w:t>
      </w:r>
    </w:p>
    <w:p w14:paraId="7F744C19" w14:textId="77777777" w:rsidR="00FF3EF6" w:rsidRPr="00FF3EF6" w:rsidRDefault="00FF3EF6" w:rsidP="00FF3EF6">
      <w:pPr>
        <w:spacing w:after="0" w:line="240" w:lineRule="auto"/>
        <w:ind w:left="426"/>
        <w:contextualSpacing/>
        <w:rPr>
          <w:rFonts w:eastAsia="Calibri"/>
          <w:szCs w:val="24"/>
          <w:lang w:val="pt-BR"/>
        </w:rPr>
      </w:pPr>
      <w:r w:rsidRPr="00FF3EF6">
        <w:rPr>
          <w:rFonts w:eastAsia="Calibri"/>
          <w:szCs w:val="24"/>
          <w:lang w:val="pt-BR"/>
        </w:rPr>
        <w:t> Tvirtinimas – įleidžian į gelžbetoninį pamatą.</w:t>
      </w:r>
    </w:p>
    <w:p w14:paraId="2B985DC2" w14:textId="77777777" w:rsidR="00FF3EF6" w:rsidRPr="00FF3EF6" w:rsidRDefault="00FF3EF6" w:rsidP="00FF3EF6">
      <w:pPr>
        <w:spacing w:after="0" w:line="240" w:lineRule="auto"/>
        <w:ind w:left="426"/>
        <w:contextualSpacing/>
        <w:jc w:val="center"/>
        <w:rPr>
          <w:rFonts w:eastAsia="Calibri"/>
          <w:b/>
          <w:bCs/>
          <w:szCs w:val="24"/>
          <w:lang w:val="pt-BR"/>
        </w:rPr>
      </w:pPr>
    </w:p>
    <w:p w14:paraId="0F51ACED" w14:textId="77777777" w:rsidR="00FF3EF6" w:rsidRPr="00FF3EF6" w:rsidRDefault="00FF3EF6" w:rsidP="00FF3EF6">
      <w:pPr>
        <w:spacing w:after="0" w:line="240" w:lineRule="auto"/>
        <w:ind w:left="426"/>
        <w:contextualSpacing/>
        <w:jc w:val="center"/>
        <w:rPr>
          <w:rFonts w:eastAsia="Calibri"/>
          <w:b/>
          <w:bCs/>
          <w:szCs w:val="24"/>
          <w:lang w:val="pt-BR"/>
        </w:rPr>
      </w:pPr>
      <w:r w:rsidRPr="00FF3EF6">
        <w:rPr>
          <w:rFonts w:eastAsia="Calibri"/>
          <w:b/>
          <w:bCs/>
          <w:noProof/>
          <w:szCs w:val="24"/>
          <w:lang w:val="pt-BR"/>
        </w:rPr>
        <w:drawing>
          <wp:anchor distT="0" distB="0" distL="114300" distR="114300" simplePos="0" relativeHeight="251662336" behindDoc="0" locked="0" layoutInCell="1" allowOverlap="1" wp14:anchorId="096B3FEA" wp14:editId="727FB1D2">
            <wp:simplePos x="0" y="0"/>
            <wp:positionH relativeFrom="margin">
              <wp:align>center</wp:align>
            </wp:positionH>
            <wp:positionV relativeFrom="paragraph">
              <wp:posOffset>5715</wp:posOffset>
            </wp:positionV>
            <wp:extent cx="2094284" cy="7896225"/>
            <wp:effectExtent l="0" t="0" r="1270" b="0"/>
            <wp:wrapNone/>
            <wp:docPr id="11654301" name="Paveikslėli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4284" cy="7896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3C495" w14:textId="77777777" w:rsidR="00FF3EF6" w:rsidRPr="00FF3EF6" w:rsidRDefault="00FF3EF6" w:rsidP="00FF3EF6">
      <w:pPr>
        <w:spacing w:after="0" w:line="240" w:lineRule="auto"/>
        <w:ind w:left="426"/>
        <w:contextualSpacing/>
        <w:jc w:val="center"/>
        <w:rPr>
          <w:rFonts w:eastAsia="Calibri"/>
          <w:b/>
          <w:bCs/>
          <w:szCs w:val="24"/>
          <w:lang w:val="pt-BR"/>
        </w:rPr>
      </w:pPr>
    </w:p>
    <w:p w14:paraId="4D7962B7" w14:textId="77777777" w:rsidR="00FF3EF6" w:rsidRPr="00FF3EF6" w:rsidRDefault="00FF3EF6" w:rsidP="00FF3EF6">
      <w:pPr>
        <w:spacing w:after="0" w:line="240" w:lineRule="auto"/>
        <w:ind w:left="426"/>
        <w:contextualSpacing/>
        <w:jc w:val="center"/>
        <w:rPr>
          <w:rFonts w:eastAsia="Calibri"/>
          <w:b/>
          <w:bCs/>
          <w:szCs w:val="24"/>
          <w:lang w:val="pt-BR"/>
        </w:rPr>
      </w:pPr>
    </w:p>
    <w:p w14:paraId="44CCF779" w14:textId="77777777" w:rsidR="00FF3EF6" w:rsidRPr="00FF3EF6" w:rsidRDefault="00FF3EF6" w:rsidP="00FF3EF6">
      <w:pPr>
        <w:spacing w:after="0" w:line="240" w:lineRule="auto"/>
        <w:ind w:left="426"/>
        <w:contextualSpacing/>
        <w:jc w:val="center"/>
        <w:rPr>
          <w:rFonts w:eastAsia="Calibri"/>
          <w:b/>
          <w:bCs/>
          <w:szCs w:val="24"/>
          <w:lang w:val="pt-BR"/>
        </w:rPr>
      </w:pPr>
    </w:p>
    <w:p w14:paraId="063EB381" w14:textId="77777777" w:rsidR="00FF3EF6" w:rsidRPr="00FF3EF6" w:rsidRDefault="00FF3EF6" w:rsidP="00FF3EF6">
      <w:pPr>
        <w:spacing w:after="0" w:line="240" w:lineRule="auto"/>
        <w:ind w:left="426"/>
        <w:contextualSpacing/>
        <w:jc w:val="center"/>
        <w:rPr>
          <w:rFonts w:eastAsia="Calibri"/>
          <w:b/>
          <w:bCs/>
          <w:szCs w:val="24"/>
          <w:lang w:val="pt-BR"/>
        </w:rPr>
      </w:pPr>
    </w:p>
    <w:p w14:paraId="2E790779" w14:textId="77777777" w:rsidR="00FF3EF6" w:rsidRPr="00FF3EF6" w:rsidRDefault="00FF3EF6" w:rsidP="00FF3EF6">
      <w:pPr>
        <w:spacing w:after="0" w:line="240" w:lineRule="auto"/>
        <w:ind w:left="426"/>
        <w:contextualSpacing/>
        <w:jc w:val="center"/>
        <w:rPr>
          <w:rFonts w:eastAsia="Calibri"/>
          <w:b/>
          <w:bCs/>
          <w:szCs w:val="24"/>
          <w:lang w:val="pt-BR"/>
        </w:rPr>
      </w:pPr>
    </w:p>
    <w:p w14:paraId="74207BDB" w14:textId="77777777" w:rsidR="00FF3EF6" w:rsidRPr="00FF3EF6" w:rsidRDefault="00FF3EF6" w:rsidP="00FF3EF6">
      <w:pPr>
        <w:spacing w:after="0" w:line="240" w:lineRule="auto"/>
        <w:ind w:left="426"/>
        <w:contextualSpacing/>
        <w:jc w:val="center"/>
        <w:rPr>
          <w:rFonts w:eastAsia="Calibri"/>
          <w:b/>
          <w:bCs/>
          <w:szCs w:val="24"/>
          <w:lang w:val="pt-BR"/>
        </w:rPr>
      </w:pPr>
    </w:p>
    <w:p w14:paraId="1D3C64AA" w14:textId="77777777" w:rsidR="00FF3EF6" w:rsidRPr="00FF3EF6" w:rsidRDefault="00FF3EF6" w:rsidP="00FF3EF6">
      <w:pPr>
        <w:spacing w:after="0" w:line="240" w:lineRule="auto"/>
        <w:ind w:left="426"/>
        <w:contextualSpacing/>
        <w:jc w:val="center"/>
        <w:rPr>
          <w:rFonts w:eastAsia="Calibri"/>
          <w:b/>
          <w:bCs/>
          <w:szCs w:val="24"/>
          <w:lang w:val="pt-BR"/>
        </w:rPr>
      </w:pPr>
    </w:p>
    <w:p w14:paraId="30EE9B03" w14:textId="77777777" w:rsidR="00FF3EF6" w:rsidRPr="00FF3EF6" w:rsidRDefault="00FF3EF6" w:rsidP="00FF3EF6">
      <w:pPr>
        <w:spacing w:after="0" w:line="240" w:lineRule="auto"/>
        <w:ind w:left="426"/>
        <w:contextualSpacing/>
        <w:jc w:val="center"/>
        <w:rPr>
          <w:rFonts w:eastAsia="Calibri"/>
          <w:b/>
          <w:bCs/>
          <w:szCs w:val="24"/>
          <w:lang w:val="pt-BR"/>
        </w:rPr>
      </w:pPr>
    </w:p>
    <w:p w14:paraId="4CBD7FFB" w14:textId="77777777" w:rsidR="00FF3EF6" w:rsidRPr="00FF3EF6" w:rsidRDefault="00FF3EF6" w:rsidP="00FF3EF6">
      <w:pPr>
        <w:spacing w:after="0" w:line="240" w:lineRule="auto"/>
        <w:ind w:left="426"/>
        <w:contextualSpacing/>
        <w:jc w:val="center"/>
        <w:rPr>
          <w:rFonts w:eastAsia="Calibri"/>
          <w:b/>
          <w:bCs/>
          <w:szCs w:val="24"/>
          <w:lang w:val="pt-BR"/>
        </w:rPr>
      </w:pPr>
    </w:p>
    <w:p w14:paraId="1CE39B60" w14:textId="77777777" w:rsidR="00FF3EF6" w:rsidRPr="00FF3EF6" w:rsidRDefault="00FF3EF6" w:rsidP="00FF3EF6">
      <w:pPr>
        <w:spacing w:after="0" w:line="240" w:lineRule="auto"/>
        <w:ind w:left="426"/>
        <w:contextualSpacing/>
        <w:jc w:val="center"/>
        <w:rPr>
          <w:rFonts w:eastAsia="Calibri"/>
          <w:b/>
          <w:bCs/>
          <w:szCs w:val="24"/>
          <w:lang w:val="pt-BR"/>
        </w:rPr>
      </w:pPr>
    </w:p>
    <w:p w14:paraId="62CC6786" w14:textId="77777777" w:rsidR="00FF3EF6" w:rsidRPr="00FF3EF6" w:rsidRDefault="00FF3EF6" w:rsidP="00FF3EF6">
      <w:pPr>
        <w:spacing w:after="0" w:line="240" w:lineRule="auto"/>
        <w:ind w:left="426"/>
        <w:contextualSpacing/>
        <w:jc w:val="center"/>
        <w:rPr>
          <w:rFonts w:eastAsia="Calibri"/>
          <w:b/>
          <w:bCs/>
          <w:szCs w:val="24"/>
          <w:lang w:val="pt-BR"/>
        </w:rPr>
      </w:pPr>
    </w:p>
    <w:p w14:paraId="56AC5B9E" w14:textId="77777777" w:rsidR="00FF3EF6" w:rsidRPr="00FF3EF6" w:rsidRDefault="00FF3EF6" w:rsidP="00FF3EF6">
      <w:pPr>
        <w:spacing w:after="0" w:line="240" w:lineRule="auto"/>
        <w:ind w:left="426"/>
        <w:contextualSpacing/>
        <w:jc w:val="center"/>
        <w:rPr>
          <w:rFonts w:eastAsia="Calibri"/>
          <w:b/>
          <w:bCs/>
          <w:szCs w:val="24"/>
          <w:lang w:val="pt-BR"/>
        </w:rPr>
      </w:pPr>
    </w:p>
    <w:p w14:paraId="2D43915E" w14:textId="77777777" w:rsidR="00FF3EF6" w:rsidRPr="00FF3EF6" w:rsidRDefault="00FF3EF6" w:rsidP="00FF3EF6">
      <w:pPr>
        <w:spacing w:after="0" w:line="240" w:lineRule="auto"/>
        <w:ind w:left="426"/>
        <w:contextualSpacing/>
        <w:jc w:val="center"/>
        <w:rPr>
          <w:rFonts w:eastAsia="Calibri"/>
          <w:b/>
          <w:bCs/>
          <w:szCs w:val="24"/>
          <w:lang w:val="pt-BR"/>
        </w:rPr>
      </w:pPr>
    </w:p>
    <w:p w14:paraId="142C9C3E" w14:textId="77777777" w:rsidR="00FF3EF6" w:rsidRPr="00FF3EF6" w:rsidRDefault="00FF3EF6" w:rsidP="00FF3EF6">
      <w:pPr>
        <w:spacing w:after="0" w:line="240" w:lineRule="auto"/>
        <w:ind w:left="426"/>
        <w:contextualSpacing/>
        <w:jc w:val="center"/>
        <w:rPr>
          <w:rFonts w:eastAsia="Calibri"/>
          <w:b/>
          <w:bCs/>
          <w:szCs w:val="24"/>
          <w:lang w:val="pt-BR"/>
        </w:rPr>
      </w:pPr>
    </w:p>
    <w:p w14:paraId="0E72A8E1" w14:textId="77777777" w:rsidR="00FF3EF6" w:rsidRPr="00FF3EF6" w:rsidRDefault="00FF3EF6" w:rsidP="00FF3EF6">
      <w:pPr>
        <w:spacing w:after="0" w:line="240" w:lineRule="auto"/>
        <w:ind w:left="426"/>
        <w:contextualSpacing/>
        <w:jc w:val="center"/>
        <w:rPr>
          <w:rFonts w:eastAsia="Calibri"/>
          <w:b/>
          <w:bCs/>
          <w:szCs w:val="24"/>
          <w:lang w:val="pt-BR"/>
        </w:rPr>
      </w:pPr>
    </w:p>
    <w:p w14:paraId="5FC5759C" w14:textId="77777777" w:rsidR="00FF3EF6" w:rsidRPr="00FF3EF6" w:rsidRDefault="00FF3EF6" w:rsidP="00FF3EF6">
      <w:pPr>
        <w:spacing w:after="0" w:line="240" w:lineRule="auto"/>
        <w:ind w:left="426"/>
        <w:contextualSpacing/>
        <w:jc w:val="center"/>
        <w:rPr>
          <w:rFonts w:eastAsia="Calibri"/>
          <w:b/>
          <w:bCs/>
          <w:szCs w:val="24"/>
          <w:lang w:val="pt-BR"/>
        </w:rPr>
      </w:pPr>
    </w:p>
    <w:p w14:paraId="353DD284" w14:textId="77777777" w:rsidR="00FF3EF6" w:rsidRPr="00FF3EF6" w:rsidRDefault="00FF3EF6" w:rsidP="00FF3EF6">
      <w:pPr>
        <w:spacing w:after="0" w:line="240" w:lineRule="auto"/>
        <w:ind w:left="426"/>
        <w:contextualSpacing/>
        <w:jc w:val="center"/>
        <w:rPr>
          <w:rFonts w:eastAsia="Calibri"/>
          <w:b/>
          <w:bCs/>
          <w:szCs w:val="24"/>
          <w:lang w:val="pt-BR"/>
        </w:rPr>
      </w:pPr>
    </w:p>
    <w:p w14:paraId="1FC1DA90" w14:textId="77777777" w:rsidR="00FF3EF6" w:rsidRPr="00FF3EF6" w:rsidRDefault="00FF3EF6" w:rsidP="00FF3EF6">
      <w:pPr>
        <w:spacing w:after="0" w:line="240" w:lineRule="auto"/>
        <w:ind w:left="426"/>
        <w:contextualSpacing/>
        <w:jc w:val="center"/>
        <w:rPr>
          <w:rFonts w:eastAsia="Calibri"/>
          <w:b/>
          <w:bCs/>
          <w:szCs w:val="24"/>
          <w:lang w:val="pt-BR"/>
        </w:rPr>
      </w:pPr>
    </w:p>
    <w:p w14:paraId="6AEA7A29" w14:textId="77777777" w:rsidR="00FF3EF6" w:rsidRPr="00FF3EF6" w:rsidRDefault="00FF3EF6" w:rsidP="00FF3EF6">
      <w:pPr>
        <w:spacing w:after="0" w:line="240" w:lineRule="auto"/>
        <w:ind w:left="426"/>
        <w:contextualSpacing/>
        <w:jc w:val="center"/>
        <w:rPr>
          <w:rFonts w:eastAsia="Calibri"/>
          <w:b/>
          <w:bCs/>
          <w:szCs w:val="24"/>
          <w:lang w:val="pt-BR"/>
        </w:rPr>
      </w:pPr>
    </w:p>
    <w:p w14:paraId="405D6B69" w14:textId="77777777" w:rsidR="00FF3EF6" w:rsidRPr="00FF3EF6" w:rsidRDefault="00FF3EF6" w:rsidP="00FF3EF6">
      <w:pPr>
        <w:spacing w:after="0" w:line="240" w:lineRule="auto"/>
        <w:ind w:left="426"/>
        <w:contextualSpacing/>
        <w:jc w:val="center"/>
        <w:rPr>
          <w:rFonts w:eastAsia="Calibri"/>
          <w:b/>
          <w:bCs/>
          <w:szCs w:val="24"/>
          <w:lang w:val="pt-BR"/>
        </w:rPr>
      </w:pPr>
    </w:p>
    <w:p w14:paraId="5AEE6001" w14:textId="77777777" w:rsidR="00FF3EF6" w:rsidRPr="00FF3EF6" w:rsidRDefault="00FF3EF6" w:rsidP="00FF3EF6">
      <w:pPr>
        <w:spacing w:after="0" w:line="240" w:lineRule="auto"/>
        <w:ind w:left="426"/>
        <w:contextualSpacing/>
        <w:jc w:val="center"/>
        <w:rPr>
          <w:rFonts w:eastAsia="Calibri"/>
          <w:b/>
          <w:bCs/>
          <w:szCs w:val="24"/>
          <w:lang w:val="pt-BR"/>
        </w:rPr>
      </w:pPr>
    </w:p>
    <w:p w14:paraId="05E5DD6F" w14:textId="77777777" w:rsidR="00FF3EF6" w:rsidRPr="00FF3EF6" w:rsidRDefault="00FF3EF6" w:rsidP="00FF3EF6">
      <w:pPr>
        <w:spacing w:after="0" w:line="240" w:lineRule="auto"/>
        <w:ind w:left="426"/>
        <w:contextualSpacing/>
        <w:jc w:val="center"/>
        <w:rPr>
          <w:rFonts w:eastAsia="Calibri"/>
          <w:b/>
          <w:bCs/>
          <w:szCs w:val="24"/>
          <w:lang w:val="pt-BR"/>
        </w:rPr>
      </w:pPr>
    </w:p>
    <w:p w14:paraId="5E6CA159" w14:textId="77777777" w:rsidR="00FF3EF6" w:rsidRPr="00FF3EF6" w:rsidRDefault="00FF3EF6" w:rsidP="00FF3EF6">
      <w:pPr>
        <w:spacing w:after="0" w:line="240" w:lineRule="auto"/>
        <w:ind w:left="426"/>
        <w:contextualSpacing/>
        <w:jc w:val="center"/>
        <w:rPr>
          <w:rFonts w:eastAsia="Calibri"/>
          <w:b/>
          <w:bCs/>
          <w:szCs w:val="24"/>
          <w:lang w:val="pt-BR"/>
        </w:rPr>
      </w:pPr>
    </w:p>
    <w:p w14:paraId="0876ABC0" w14:textId="77777777" w:rsidR="00FF3EF6" w:rsidRPr="00FF3EF6" w:rsidRDefault="00FF3EF6" w:rsidP="00FF3EF6">
      <w:pPr>
        <w:spacing w:after="0" w:line="240" w:lineRule="auto"/>
        <w:ind w:left="426"/>
        <w:contextualSpacing/>
        <w:jc w:val="center"/>
        <w:rPr>
          <w:rFonts w:eastAsia="Calibri"/>
          <w:b/>
          <w:bCs/>
          <w:szCs w:val="24"/>
          <w:lang w:val="pt-BR"/>
        </w:rPr>
      </w:pPr>
    </w:p>
    <w:p w14:paraId="4BA7A51D" w14:textId="77777777" w:rsidR="00FF3EF6" w:rsidRPr="00FF3EF6" w:rsidRDefault="00FF3EF6" w:rsidP="00FF3EF6">
      <w:pPr>
        <w:spacing w:after="0" w:line="240" w:lineRule="auto"/>
        <w:ind w:left="426"/>
        <w:contextualSpacing/>
        <w:jc w:val="center"/>
        <w:rPr>
          <w:rFonts w:eastAsia="Calibri"/>
          <w:b/>
          <w:bCs/>
          <w:szCs w:val="24"/>
          <w:lang w:val="pt-BR"/>
        </w:rPr>
      </w:pPr>
    </w:p>
    <w:p w14:paraId="7976247F" w14:textId="77777777" w:rsidR="00FF3EF6" w:rsidRPr="00FF3EF6" w:rsidRDefault="00FF3EF6" w:rsidP="00FF3EF6">
      <w:pPr>
        <w:spacing w:after="0" w:line="240" w:lineRule="auto"/>
        <w:ind w:left="426"/>
        <w:contextualSpacing/>
        <w:jc w:val="center"/>
        <w:rPr>
          <w:rFonts w:eastAsia="Calibri"/>
          <w:b/>
          <w:bCs/>
          <w:szCs w:val="24"/>
          <w:lang w:val="pt-BR"/>
        </w:rPr>
      </w:pPr>
    </w:p>
    <w:p w14:paraId="4463099B" w14:textId="77777777" w:rsidR="00FF3EF6" w:rsidRPr="00FF3EF6" w:rsidRDefault="00FF3EF6" w:rsidP="00FF3EF6">
      <w:pPr>
        <w:spacing w:after="0" w:line="240" w:lineRule="auto"/>
        <w:ind w:left="426"/>
        <w:contextualSpacing/>
        <w:jc w:val="center"/>
        <w:rPr>
          <w:rFonts w:eastAsia="Calibri"/>
          <w:b/>
          <w:bCs/>
          <w:szCs w:val="24"/>
          <w:lang w:val="pt-BR"/>
        </w:rPr>
      </w:pPr>
    </w:p>
    <w:p w14:paraId="267467B0" w14:textId="77777777" w:rsidR="00FF3EF6" w:rsidRPr="00FF3EF6" w:rsidRDefault="00FF3EF6" w:rsidP="00FF3EF6">
      <w:pPr>
        <w:spacing w:after="0" w:line="240" w:lineRule="auto"/>
        <w:ind w:left="426"/>
        <w:contextualSpacing/>
        <w:jc w:val="center"/>
        <w:rPr>
          <w:rFonts w:eastAsia="Calibri"/>
          <w:b/>
          <w:bCs/>
          <w:szCs w:val="24"/>
          <w:lang w:val="pt-BR"/>
        </w:rPr>
      </w:pPr>
    </w:p>
    <w:p w14:paraId="5ABA7F63" w14:textId="77777777" w:rsidR="00FF3EF6" w:rsidRPr="00FF3EF6" w:rsidRDefault="00FF3EF6" w:rsidP="00FF3EF6">
      <w:pPr>
        <w:spacing w:after="0" w:line="240" w:lineRule="auto"/>
        <w:ind w:left="426"/>
        <w:contextualSpacing/>
        <w:jc w:val="center"/>
        <w:rPr>
          <w:rFonts w:eastAsia="Calibri"/>
          <w:b/>
          <w:bCs/>
          <w:szCs w:val="24"/>
          <w:lang w:val="pt-BR"/>
        </w:rPr>
      </w:pPr>
    </w:p>
    <w:p w14:paraId="3FB5D880" w14:textId="77777777" w:rsidR="00FF3EF6" w:rsidRPr="00FF3EF6" w:rsidRDefault="00FF3EF6" w:rsidP="00FF3EF6">
      <w:pPr>
        <w:spacing w:after="0" w:line="240" w:lineRule="auto"/>
        <w:ind w:left="426"/>
        <w:contextualSpacing/>
        <w:jc w:val="center"/>
        <w:rPr>
          <w:rFonts w:eastAsia="Calibri"/>
          <w:b/>
          <w:bCs/>
          <w:szCs w:val="24"/>
          <w:lang w:val="pt-BR"/>
        </w:rPr>
      </w:pPr>
    </w:p>
    <w:p w14:paraId="3E3F70AE" w14:textId="77777777" w:rsidR="00FF3EF6" w:rsidRPr="00FF3EF6" w:rsidRDefault="00FF3EF6" w:rsidP="00FF3EF6">
      <w:pPr>
        <w:spacing w:after="0" w:line="240" w:lineRule="auto"/>
        <w:ind w:left="426"/>
        <w:contextualSpacing/>
        <w:jc w:val="center"/>
        <w:rPr>
          <w:rFonts w:eastAsia="Calibri"/>
          <w:b/>
          <w:bCs/>
          <w:szCs w:val="24"/>
          <w:lang w:val="pt-BR"/>
        </w:rPr>
      </w:pPr>
    </w:p>
    <w:p w14:paraId="22D2964F" w14:textId="77777777" w:rsidR="00FF3EF6" w:rsidRPr="00FF3EF6" w:rsidRDefault="00FF3EF6" w:rsidP="00FF3EF6">
      <w:pPr>
        <w:spacing w:after="0" w:line="240" w:lineRule="auto"/>
        <w:ind w:left="426"/>
        <w:contextualSpacing/>
        <w:jc w:val="center"/>
        <w:rPr>
          <w:rFonts w:eastAsia="Calibri"/>
          <w:b/>
          <w:bCs/>
          <w:szCs w:val="24"/>
          <w:lang w:val="pt-BR"/>
        </w:rPr>
      </w:pPr>
    </w:p>
    <w:p w14:paraId="03DD190A" w14:textId="77777777" w:rsidR="00FF3EF6" w:rsidRPr="00FF3EF6" w:rsidRDefault="00FF3EF6" w:rsidP="00FF3EF6">
      <w:pPr>
        <w:spacing w:after="0" w:line="240" w:lineRule="auto"/>
        <w:ind w:left="426"/>
        <w:contextualSpacing/>
        <w:jc w:val="center"/>
        <w:rPr>
          <w:rFonts w:eastAsia="Calibri"/>
          <w:b/>
          <w:bCs/>
          <w:szCs w:val="24"/>
          <w:lang w:val="pt-BR"/>
        </w:rPr>
      </w:pPr>
    </w:p>
    <w:p w14:paraId="54163AEC" w14:textId="77777777" w:rsidR="00FF3EF6" w:rsidRPr="00FF3EF6" w:rsidRDefault="00FF3EF6" w:rsidP="00FF3EF6">
      <w:pPr>
        <w:spacing w:after="0" w:line="240" w:lineRule="auto"/>
        <w:ind w:left="426"/>
        <w:contextualSpacing/>
        <w:jc w:val="center"/>
        <w:rPr>
          <w:rFonts w:eastAsia="Calibri"/>
          <w:b/>
          <w:bCs/>
          <w:szCs w:val="24"/>
          <w:lang w:val="pt-BR"/>
        </w:rPr>
      </w:pPr>
    </w:p>
    <w:p w14:paraId="73DF429A" w14:textId="77777777" w:rsidR="00FF3EF6" w:rsidRPr="00FF3EF6" w:rsidRDefault="00FF3EF6" w:rsidP="00FF3EF6">
      <w:pPr>
        <w:spacing w:after="0" w:line="240" w:lineRule="auto"/>
        <w:ind w:left="426"/>
        <w:contextualSpacing/>
        <w:jc w:val="center"/>
        <w:rPr>
          <w:rFonts w:eastAsia="Calibri"/>
          <w:b/>
          <w:bCs/>
          <w:szCs w:val="24"/>
          <w:lang w:val="pt-BR"/>
        </w:rPr>
      </w:pPr>
    </w:p>
    <w:p w14:paraId="570B0A1A" w14:textId="77777777" w:rsidR="00FF3EF6" w:rsidRPr="00FF3EF6" w:rsidRDefault="00FF3EF6" w:rsidP="00FF3EF6">
      <w:pPr>
        <w:spacing w:after="0" w:line="240" w:lineRule="auto"/>
        <w:ind w:left="426"/>
        <w:contextualSpacing/>
        <w:jc w:val="center"/>
        <w:rPr>
          <w:rFonts w:eastAsia="Calibri"/>
          <w:b/>
          <w:bCs/>
          <w:szCs w:val="24"/>
          <w:lang w:val="pt-BR"/>
        </w:rPr>
      </w:pPr>
    </w:p>
    <w:p w14:paraId="5D8F6089" w14:textId="77777777" w:rsidR="00FF3EF6" w:rsidRPr="00FF3EF6" w:rsidRDefault="00FF3EF6" w:rsidP="00FF3EF6">
      <w:pPr>
        <w:spacing w:after="0" w:line="240" w:lineRule="auto"/>
        <w:ind w:left="426"/>
        <w:contextualSpacing/>
        <w:jc w:val="center"/>
        <w:rPr>
          <w:rFonts w:eastAsia="Calibri"/>
          <w:b/>
          <w:bCs/>
          <w:szCs w:val="24"/>
          <w:lang w:val="pt-BR"/>
        </w:rPr>
      </w:pPr>
    </w:p>
    <w:p w14:paraId="6077407C" w14:textId="77777777" w:rsidR="00FF3EF6" w:rsidRPr="00FF3EF6" w:rsidRDefault="00FF3EF6" w:rsidP="00FF3EF6">
      <w:pPr>
        <w:spacing w:after="0" w:line="240" w:lineRule="auto"/>
        <w:ind w:left="426"/>
        <w:contextualSpacing/>
        <w:jc w:val="center"/>
        <w:rPr>
          <w:rFonts w:eastAsia="Calibri"/>
          <w:b/>
          <w:bCs/>
          <w:szCs w:val="24"/>
          <w:lang w:val="pt-BR"/>
        </w:rPr>
      </w:pPr>
    </w:p>
    <w:p w14:paraId="59F1B148" w14:textId="77777777" w:rsidR="00FF3EF6" w:rsidRPr="00FF3EF6" w:rsidRDefault="00FF3EF6" w:rsidP="00FF3EF6">
      <w:pPr>
        <w:spacing w:after="0" w:line="240" w:lineRule="auto"/>
        <w:ind w:left="426"/>
        <w:contextualSpacing/>
        <w:jc w:val="center"/>
        <w:rPr>
          <w:rFonts w:eastAsia="Calibri"/>
          <w:b/>
          <w:bCs/>
          <w:szCs w:val="24"/>
          <w:lang w:val="pt-BR"/>
        </w:rPr>
      </w:pPr>
    </w:p>
    <w:p w14:paraId="282B0800" w14:textId="77777777" w:rsidR="00FF3EF6" w:rsidRPr="00FF3EF6" w:rsidRDefault="00FF3EF6" w:rsidP="00FF3EF6">
      <w:pPr>
        <w:spacing w:after="0" w:line="240" w:lineRule="auto"/>
        <w:ind w:left="426"/>
        <w:contextualSpacing/>
        <w:jc w:val="center"/>
        <w:rPr>
          <w:rFonts w:eastAsia="Calibri"/>
          <w:b/>
          <w:bCs/>
          <w:szCs w:val="24"/>
          <w:lang w:val="pt-BR"/>
        </w:rPr>
      </w:pPr>
    </w:p>
    <w:p w14:paraId="15DEB09C" w14:textId="77777777" w:rsidR="00FF3EF6" w:rsidRPr="00FF3EF6" w:rsidRDefault="00FF3EF6" w:rsidP="00FF3EF6">
      <w:pPr>
        <w:spacing w:after="0" w:line="240" w:lineRule="auto"/>
        <w:ind w:left="426"/>
        <w:contextualSpacing/>
        <w:jc w:val="center"/>
        <w:rPr>
          <w:rFonts w:eastAsia="Calibri"/>
          <w:b/>
          <w:bCs/>
          <w:szCs w:val="24"/>
          <w:lang w:val="pt-BR"/>
        </w:rPr>
      </w:pPr>
    </w:p>
    <w:p w14:paraId="1B2A0486" w14:textId="77777777" w:rsidR="00FF3EF6" w:rsidRPr="00FF3EF6" w:rsidRDefault="00FF3EF6" w:rsidP="00FF3EF6">
      <w:pPr>
        <w:spacing w:after="0" w:line="240" w:lineRule="auto"/>
        <w:ind w:left="426"/>
        <w:contextualSpacing/>
        <w:jc w:val="center"/>
        <w:rPr>
          <w:rFonts w:eastAsia="Calibri"/>
          <w:b/>
          <w:bCs/>
          <w:szCs w:val="24"/>
          <w:lang w:val="pt-BR"/>
        </w:rPr>
      </w:pPr>
    </w:p>
    <w:p w14:paraId="0B954431" w14:textId="77777777" w:rsidR="005E0553" w:rsidRPr="005E0553" w:rsidRDefault="005E0553" w:rsidP="005E0553">
      <w:pPr>
        <w:spacing w:after="0" w:line="240" w:lineRule="auto"/>
        <w:ind w:left="426"/>
        <w:contextualSpacing/>
        <w:jc w:val="center"/>
        <w:rPr>
          <w:rFonts w:eastAsia="Calibri"/>
          <w:b/>
          <w:bCs/>
          <w:szCs w:val="24"/>
          <w:lang w:val="pt-BR"/>
        </w:rPr>
      </w:pPr>
      <w:r w:rsidRPr="005E0553">
        <w:rPr>
          <w:rFonts w:eastAsia="Calibri"/>
          <w:b/>
          <w:bCs/>
          <w:szCs w:val="24"/>
          <w:lang w:val="pt-BR"/>
        </w:rPr>
        <w:lastRenderedPageBreak/>
        <w:t>APŠVIETIMO ATRAMA 8 M</w:t>
      </w:r>
    </w:p>
    <w:p w14:paraId="7865C126" w14:textId="77777777" w:rsidR="005E0553" w:rsidRPr="005E0553" w:rsidRDefault="005E0553" w:rsidP="005E0553">
      <w:pPr>
        <w:spacing w:after="0" w:line="240" w:lineRule="auto"/>
        <w:ind w:left="426"/>
        <w:contextualSpacing/>
        <w:jc w:val="center"/>
        <w:rPr>
          <w:rFonts w:eastAsia="Calibri"/>
          <w:b/>
          <w:bCs/>
          <w:szCs w:val="24"/>
          <w:lang w:val="pt-BR"/>
        </w:rPr>
      </w:pPr>
    </w:p>
    <w:p w14:paraId="72AFB53B" w14:textId="77777777" w:rsidR="005E0553" w:rsidRPr="005E0553" w:rsidRDefault="005E0553" w:rsidP="005E0553">
      <w:pPr>
        <w:spacing w:after="0" w:line="240" w:lineRule="auto"/>
        <w:ind w:left="426" w:firstLine="870"/>
        <w:contextualSpacing/>
        <w:jc w:val="both"/>
        <w:rPr>
          <w:rFonts w:eastAsia="Calibri"/>
          <w:szCs w:val="24"/>
          <w:lang w:val="pt-BR"/>
        </w:rPr>
      </w:pPr>
      <w:r w:rsidRPr="005E0553">
        <w:rPr>
          <w:rFonts w:eastAsia="Calibri"/>
          <w:szCs w:val="24"/>
          <w:lang w:val="pt-BR"/>
        </w:rPr>
        <w:t>Plieninė apvali kūginė (konusinė) apšvietimo atrama, skirta gatvių apšvietimo šviestuvui montuoti.</w:t>
      </w:r>
    </w:p>
    <w:p w14:paraId="23B95AA7" w14:textId="5FF4DA9F"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Charakteristikos:</w:t>
      </w:r>
    </w:p>
    <w:p w14:paraId="18D770A4"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atramos aukštis – 8 000 mm;</w:t>
      </w:r>
    </w:p>
    <w:p w14:paraId="1C09115B"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atrama – apvali, kūginė (konusinė);</w:t>
      </w:r>
    </w:p>
    <w:p w14:paraId="22EB985E"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viršūnės išorinis skersmuo – 60 mm arba konstrukciškai lygiavertis, tinkamas numatytai gembei / šviestuvui montuoti;</w:t>
      </w:r>
    </w:p>
    <w:p w14:paraId="43410C7D"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medžiaga – konstrukcinis plienas S235, S275, S355 arba lygiavertis;</w:t>
      </w:r>
    </w:p>
    <w:p w14:paraId="3188F60C"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atramos sienelės storis ir konstrukciniai matmenys turi būti parinkti pagal atramai tenkančias projektines apkrovas;</w:t>
      </w:r>
    </w:p>
    <w:p w14:paraId="6E53EDA4"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atrama turi atitikti LST EN 40-5 arba lygiaverčio standarto reikalavimus;</w:t>
      </w:r>
    </w:p>
    <w:p w14:paraId="24D0B121"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antikorozinė apsauga – karštasis cinkavimas pagal LST EN ISO 1461 arba lygiavertį standartą;</w:t>
      </w:r>
    </w:p>
    <w:p w14:paraId="7527FEE6" w14:textId="2E83100D"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atramoje turi būti aptarnavimo anga su uždaromomis durelėmis;</w:t>
      </w:r>
    </w:p>
    <w:p w14:paraId="1A6ABB70" w14:textId="77777777"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turi būti numatyta kabelio įvedimo anga ir įžeminimo prijungimo vieta;</w:t>
      </w:r>
    </w:p>
    <w:p w14:paraId="0BA57129" w14:textId="6EF56F2B" w:rsidR="005E0553"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atramos konstrukcija turi būti tinkama numatytai gembei ir šviestuvui bei apskaičiuota atsižvelgiant į montavimo vietos apkrovas;</w:t>
      </w:r>
    </w:p>
    <w:p w14:paraId="35FC56D5" w14:textId="64F2F195" w:rsidR="00FF3EF6" w:rsidRPr="005E0553" w:rsidRDefault="005E0553" w:rsidP="005E0553">
      <w:pPr>
        <w:spacing w:after="0" w:line="240" w:lineRule="auto"/>
        <w:ind w:left="426"/>
        <w:contextualSpacing/>
        <w:jc w:val="both"/>
        <w:rPr>
          <w:rFonts w:eastAsia="Calibri"/>
          <w:szCs w:val="24"/>
          <w:lang w:val="pt-BR"/>
        </w:rPr>
      </w:pPr>
      <w:r w:rsidRPr="005E0553">
        <w:rPr>
          <w:rFonts w:eastAsia="Calibri"/>
          <w:szCs w:val="24"/>
          <w:lang w:val="pt-BR"/>
        </w:rPr>
        <w:t>• tvirtinimas – įleidžiant atramą į gelžbetoninį pamatą;</w:t>
      </w:r>
    </w:p>
    <w:p w14:paraId="2C9BEE2A" w14:textId="5CC63497" w:rsidR="00FF3EF6" w:rsidRPr="00FF3EF6" w:rsidRDefault="00FF3EF6" w:rsidP="00FF3EF6">
      <w:pPr>
        <w:spacing w:after="0" w:line="240" w:lineRule="auto"/>
        <w:ind w:left="426"/>
        <w:contextualSpacing/>
        <w:jc w:val="center"/>
        <w:rPr>
          <w:rFonts w:eastAsia="Calibri"/>
          <w:b/>
          <w:bCs/>
          <w:szCs w:val="24"/>
          <w:lang w:val="pt-BR"/>
        </w:rPr>
      </w:pPr>
    </w:p>
    <w:p w14:paraId="750C915A" w14:textId="793D4C3D" w:rsidR="00FF3EF6" w:rsidRPr="00FF3EF6" w:rsidRDefault="00FF3EF6" w:rsidP="005E0553">
      <w:pPr>
        <w:spacing w:after="0" w:line="240" w:lineRule="auto"/>
        <w:contextualSpacing/>
        <w:jc w:val="center"/>
        <w:rPr>
          <w:rFonts w:eastAsia="Calibri"/>
          <w:b/>
          <w:bCs/>
          <w:szCs w:val="24"/>
          <w:lang w:val="en-US"/>
        </w:rPr>
      </w:pPr>
      <w:r w:rsidRPr="00FF3EF6">
        <w:rPr>
          <w:rFonts w:eastAsia="Calibri"/>
          <w:b/>
          <w:bCs/>
          <w:szCs w:val="24"/>
          <w:lang w:val="en-US"/>
        </w:rPr>
        <w:t>VIENŠAKĖ GEMBĖ 1X1 M</w:t>
      </w:r>
    </w:p>
    <w:p w14:paraId="7E313090" w14:textId="71AE4AE6" w:rsidR="00FF3EF6" w:rsidRPr="00FF3EF6" w:rsidRDefault="00FF3EF6" w:rsidP="00FF3EF6">
      <w:pPr>
        <w:spacing w:after="0" w:line="240" w:lineRule="auto"/>
        <w:rPr>
          <w:rFonts w:eastAsia="Times New Roman"/>
          <w:kern w:val="0"/>
          <w:szCs w:val="24"/>
          <w:lang w:val="en-US"/>
          <w14:ligatures w14:val="none"/>
        </w:rPr>
      </w:pPr>
    </w:p>
    <w:p w14:paraId="402102B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Charakteristikos:</w:t>
      </w:r>
    </w:p>
    <w:p w14:paraId="4D7210CE" w14:textId="57BB5D35" w:rsidR="00FF3EF6" w:rsidRPr="00FF3EF6" w:rsidRDefault="00FF3EF6" w:rsidP="00FF3EF6">
      <w:pPr>
        <w:numPr>
          <w:ilvl w:val="0"/>
          <w:numId w:val="19"/>
        </w:numPr>
        <w:spacing w:after="0" w:line="240" w:lineRule="auto"/>
        <w:contextualSpacing/>
        <w:jc w:val="both"/>
        <w:rPr>
          <w:rFonts w:eastAsia="Calibri"/>
          <w:szCs w:val="24"/>
        </w:rPr>
      </w:pPr>
      <w:r w:rsidRPr="00FF3EF6">
        <w:rPr>
          <w:rFonts w:eastAsia="Calibri"/>
          <w:szCs w:val="24"/>
        </w:rPr>
        <w:t>Viršūnės diametras – 60 mm, apatinės dalies atitinkamai 52 mm;</w:t>
      </w:r>
    </w:p>
    <w:p w14:paraId="2BFB7F03" w14:textId="1F2D83B1" w:rsidR="00FF3EF6" w:rsidRPr="00FF3EF6" w:rsidRDefault="00FF3EF6" w:rsidP="00FF3EF6">
      <w:pPr>
        <w:numPr>
          <w:ilvl w:val="0"/>
          <w:numId w:val="19"/>
        </w:numPr>
        <w:spacing w:after="0" w:line="240" w:lineRule="auto"/>
        <w:contextualSpacing/>
        <w:jc w:val="both"/>
        <w:rPr>
          <w:rFonts w:eastAsia="Calibri"/>
          <w:szCs w:val="24"/>
        </w:rPr>
      </w:pPr>
      <w:r w:rsidRPr="00FF3EF6">
        <w:rPr>
          <w:rFonts w:eastAsia="Calibri"/>
          <w:szCs w:val="24"/>
        </w:rPr>
        <w:t>Medžiaga – valcuotas plienas, 3 mm storio;</w:t>
      </w:r>
    </w:p>
    <w:p w14:paraId="6A445733" w14:textId="17592603" w:rsidR="00FF3EF6" w:rsidRPr="00FF3EF6" w:rsidRDefault="00FF3EF6" w:rsidP="00FF3EF6">
      <w:pPr>
        <w:numPr>
          <w:ilvl w:val="0"/>
          <w:numId w:val="19"/>
        </w:numPr>
        <w:spacing w:after="0" w:line="240" w:lineRule="auto"/>
        <w:contextualSpacing/>
        <w:jc w:val="both"/>
        <w:rPr>
          <w:rFonts w:eastAsia="Calibri"/>
          <w:szCs w:val="24"/>
        </w:rPr>
      </w:pPr>
      <w:r w:rsidRPr="00FF3EF6">
        <w:rPr>
          <w:rFonts w:eastAsia="Calibri"/>
          <w:szCs w:val="24"/>
        </w:rPr>
        <w:t>Antikorozinė apsauga – karštas cinkavimas, pagal normatyvą EN 40-5:2002. Vidutinis cinko dangos storis 55 μm sutinkant su nustatyta norma DIN EN ISO 1461;</w:t>
      </w:r>
    </w:p>
    <w:p w14:paraId="5AD239CF" w14:textId="77777777" w:rsidR="00FF3EF6" w:rsidRPr="00FF3EF6" w:rsidRDefault="00FF3EF6" w:rsidP="00FF3EF6">
      <w:pPr>
        <w:numPr>
          <w:ilvl w:val="0"/>
          <w:numId w:val="19"/>
        </w:numPr>
        <w:spacing w:after="0" w:line="240" w:lineRule="auto"/>
        <w:contextualSpacing/>
        <w:jc w:val="both"/>
        <w:rPr>
          <w:rFonts w:eastAsia="Calibri"/>
          <w:szCs w:val="24"/>
          <w:lang w:val="pt-BR"/>
        </w:rPr>
      </w:pPr>
      <w:r w:rsidRPr="00FF3EF6">
        <w:rPr>
          <w:rFonts w:eastAsia="Calibri"/>
          <w:szCs w:val="24"/>
        </w:rPr>
        <w:t>Aukštis 1 m., ilgis 1 m.</w:t>
      </w:r>
    </w:p>
    <w:p w14:paraId="4E00A4D2" w14:textId="3B686C44" w:rsidR="00FF3EF6" w:rsidRPr="00FF3EF6" w:rsidRDefault="00FF3EF6" w:rsidP="00FF3EF6">
      <w:pPr>
        <w:spacing w:after="0" w:line="240" w:lineRule="auto"/>
        <w:jc w:val="both"/>
        <w:rPr>
          <w:rFonts w:eastAsia="Times New Roman"/>
          <w:kern w:val="0"/>
          <w:szCs w:val="24"/>
          <w:lang w:val="pt-BR"/>
          <w14:ligatures w14:val="none"/>
        </w:rPr>
      </w:pPr>
    </w:p>
    <w:p w14:paraId="09BFF857" w14:textId="300E4DA9" w:rsidR="00FF3EF6" w:rsidRPr="00FF3EF6" w:rsidRDefault="005E0553" w:rsidP="00FF3EF6">
      <w:pPr>
        <w:spacing w:after="0" w:line="240" w:lineRule="auto"/>
        <w:jc w:val="both"/>
        <w:rPr>
          <w:rFonts w:eastAsia="Times New Roman"/>
          <w:kern w:val="0"/>
          <w:szCs w:val="24"/>
          <w:lang w:val="pt-BR"/>
          <w14:ligatures w14:val="none"/>
        </w:rPr>
      </w:pPr>
      <w:r w:rsidRPr="00FF3EF6">
        <w:rPr>
          <w:rFonts w:eastAsia="Calibri"/>
          <w:noProof/>
        </w:rPr>
        <w:drawing>
          <wp:anchor distT="0" distB="0" distL="114300" distR="114300" simplePos="0" relativeHeight="251661312" behindDoc="0" locked="0" layoutInCell="1" allowOverlap="1" wp14:anchorId="27D5BFE0" wp14:editId="2FC627E2">
            <wp:simplePos x="0" y="0"/>
            <wp:positionH relativeFrom="page">
              <wp:align>center</wp:align>
            </wp:positionH>
            <wp:positionV relativeFrom="page">
              <wp:posOffset>6353175</wp:posOffset>
            </wp:positionV>
            <wp:extent cx="3273425" cy="2990215"/>
            <wp:effectExtent l="0" t="0" r="3175" b="635"/>
            <wp:wrapNone/>
            <wp:docPr id="4" name="Paveikslėlis 5" descr="Paveikslėlis, kuriame yra diagrama, eskizas, Techninis brėžinys, Plana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Paveikslėlis, kuriame yra diagrama, eskizas, Techninis brėžinys, Planas  Dirbtinio intelekto sugeneruotas turinys gali būti neteising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3425" cy="2990215"/>
                    </a:xfrm>
                    <a:prstGeom prst="rect">
                      <a:avLst/>
                    </a:prstGeom>
                    <a:noFill/>
                  </pic:spPr>
                </pic:pic>
              </a:graphicData>
            </a:graphic>
            <wp14:sizeRelH relativeFrom="margin">
              <wp14:pctWidth>0</wp14:pctWidth>
            </wp14:sizeRelH>
            <wp14:sizeRelV relativeFrom="margin">
              <wp14:pctHeight>0</wp14:pctHeight>
            </wp14:sizeRelV>
          </wp:anchor>
        </w:drawing>
      </w:r>
    </w:p>
    <w:p w14:paraId="24A6D23C" w14:textId="77777777" w:rsidR="00FF3EF6" w:rsidRPr="00FF3EF6" w:rsidRDefault="00FF3EF6" w:rsidP="00FF3EF6">
      <w:pPr>
        <w:spacing w:after="0" w:line="240" w:lineRule="auto"/>
        <w:jc w:val="both"/>
        <w:rPr>
          <w:rFonts w:eastAsia="Times New Roman"/>
          <w:kern w:val="0"/>
          <w:szCs w:val="24"/>
          <w:lang w:val="pt-BR"/>
          <w14:ligatures w14:val="none"/>
        </w:rPr>
      </w:pPr>
    </w:p>
    <w:p w14:paraId="2EDC1D37" w14:textId="77777777" w:rsidR="00FF3EF6" w:rsidRPr="00FF3EF6" w:rsidRDefault="00FF3EF6" w:rsidP="00FF3EF6">
      <w:pPr>
        <w:spacing w:after="0" w:line="240" w:lineRule="auto"/>
        <w:jc w:val="both"/>
        <w:rPr>
          <w:rFonts w:eastAsia="Times New Roman"/>
          <w:kern w:val="0"/>
          <w:szCs w:val="24"/>
          <w:lang w:val="pt-BR"/>
          <w14:ligatures w14:val="none"/>
        </w:rPr>
      </w:pPr>
    </w:p>
    <w:p w14:paraId="4D59A384" w14:textId="77777777" w:rsidR="00FF3EF6" w:rsidRPr="00FF3EF6" w:rsidRDefault="00FF3EF6" w:rsidP="00FF3EF6">
      <w:pPr>
        <w:spacing w:after="0" w:line="240" w:lineRule="auto"/>
        <w:jc w:val="both"/>
        <w:rPr>
          <w:rFonts w:eastAsia="Times New Roman"/>
          <w:kern w:val="0"/>
          <w:szCs w:val="24"/>
          <w:lang w:val="pt-BR"/>
          <w14:ligatures w14:val="none"/>
        </w:rPr>
      </w:pPr>
    </w:p>
    <w:p w14:paraId="02E2E54F" w14:textId="77777777" w:rsidR="00FF3EF6" w:rsidRPr="00FF3EF6" w:rsidRDefault="00FF3EF6" w:rsidP="00FF3EF6">
      <w:pPr>
        <w:spacing w:after="0" w:line="240" w:lineRule="auto"/>
        <w:jc w:val="both"/>
        <w:rPr>
          <w:rFonts w:eastAsia="Times New Roman"/>
          <w:kern w:val="0"/>
          <w:szCs w:val="24"/>
          <w:lang w:val="pt-BR"/>
          <w14:ligatures w14:val="none"/>
        </w:rPr>
      </w:pPr>
    </w:p>
    <w:p w14:paraId="5583BFD2" w14:textId="77777777" w:rsidR="00FF3EF6" w:rsidRPr="00FF3EF6" w:rsidRDefault="00FF3EF6" w:rsidP="00FF3EF6">
      <w:pPr>
        <w:spacing w:after="0" w:line="240" w:lineRule="auto"/>
        <w:jc w:val="both"/>
        <w:rPr>
          <w:rFonts w:eastAsia="Times New Roman"/>
          <w:kern w:val="0"/>
          <w:szCs w:val="24"/>
          <w:lang w:val="pt-BR"/>
          <w14:ligatures w14:val="none"/>
        </w:rPr>
      </w:pPr>
    </w:p>
    <w:p w14:paraId="3A62B701" w14:textId="77777777" w:rsidR="00FF3EF6" w:rsidRPr="00FF3EF6" w:rsidRDefault="00FF3EF6" w:rsidP="00FF3EF6">
      <w:pPr>
        <w:spacing w:after="0" w:line="240" w:lineRule="auto"/>
        <w:jc w:val="both"/>
        <w:rPr>
          <w:rFonts w:eastAsia="Times New Roman"/>
          <w:kern w:val="0"/>
          <w:szCs w:val="24"/>
          <w:lang w:val="pt-BR"/>
          <w14:ligatures w14:val="none"/>
        </w:rPr>
      </w:pPr>
    </w:p>
    <w:p w14:paraId="7813786D" w14:textId="77777777" w:rsidR="00FF3EF6" w:rsidRPr="00FF3EF6" w:rsidRDefault="00FF3EF6" w:rsidP="00FF3EF6">
      <w:pPr>
        <w:spacing w:after="0" w:line="240" w:lineRule="auto"/>
        <w:jc w:val="both"/>
        <w:rPr>
          <w:rFonts w:eastAsia="Times New Roman"/>
          <w:kern w:val="0"/>
          <w:szCs w:val="24"/>
          <w:lang w:val="pt-BR"/>
          <w14:ligatures w14:val="none"/>
        </w:rPr>
      </w:pPr>
    </w:p>
    <w:p w14:paraId="1DFFF05A" w14:textId="77777777" w:rsidR="00FF3EF6" w:rsidRPr="00FF3EF6" w:rsidRDefault="00FF3EF6" w:rsidP="00FF3EF6">
      <w:pPr>
        <w:spacing w:after="0" w:line="240" w:lineRule="auto"/>
        <w:jc w:val="both"/>
        <w:rPr>
          <w:rFonts w:eastAsia="Times New Roman"/>
          <w:kern w:val="0"/>
          <w:szCs w:val="24"/>
          <w:lang w:val="pt-BR"/>
          <w14:ligatures w14:val="none"/>
        </w:rPr>
      </w:pPr>
    </w:p>
    <w:p w14:paraId="7EB45ED2" w14:textId="77777777" w:rsidR="00FF3EF6" w:rsidRPr="00FF3EF6" w:rsidRDefault="00FF3EF6" w:rsidP="00FF3EF6">
      <w:pPr>
        <w:spacing w:after="0" w:line="240" w:lineRule="auto"/>
        <w:jc w:val="both"/>
        <w:rPr>
          <w:rFonts w:eastAsia="Times New Roman"/>
          <w:kern w:val="0"/>
          <w:szCs w:val="24"/>
          <w:lang w:val="pt-BR"/>
          <w14:ligatures w14:val="none"/>
        </w:rPr>
      </w:pPr>
    </w:p>
    <w:p w14:paraId="68A68BFB" w14:textId="77777777" w:rsidR="00FF3EF6" w:rsidRPr="00FF3EF6" w:rsidRDefault="00FF3EF6" w:rsidP="00FF3EF6">
      <w:pPr>
        <w:spacing w:after="0" w:line="240" w:lineRule="auto"/>
        <w:jc w:val="both"/>
        <w:rPr>
          <w:rFonts w:eastAsia="Times New Roman"/>
          <w:kern w:val="0"/>
          <w:szCs w:val="24"/>
          <w:lang w:val="pt-BR"/>
          <w14:ligatures w14:val="none"/>
        </w:rPr>
      </w:pPr>
    </w:p>
    <w:p w14:paraId="58551963" w14:textId="77777777" w:rsidR="00FF3EF6" w:rsidRPr="00FF3EF6" w:rsidRDefault="00FF3EF6" w:rsidP="00FF3EF6">
      <w:pPr>
        <w:spacing w:after="0" w:line="240" w:lineRule="auto"/>
        <w:jc w:val="both"/>
        <w:rPr>
          <w:rFonts w:eastAsia="Times New Roman"/>
          <w:kern w:val="0"/>
          <w:szCs w:val="24"/>
          <w:lang w:val="pt-BR"/>
          <w14:ligatures w14:val="none"/>
        </w:rPr>
      </w:pPr>
    </w:p>
    <w:p w14:paraId="53BBD8CF" w14:textId="77777777" w:rsidR="00FF3EF6" w:rsidRPr="00FF3EF6" w:rsidRDefault="00FF3EF6" w:rsidP="00FF3EF6">
      <w:pPr>
        <w:spacing w:after="0" w:line="240" w:lineRule="auto"/>
        <w:jc w:val="both"/>
        <w:rPr>
          <w:rFonts w:eastAsia="Times New Roman"/>
          <w:kern w:val="0"/>
          <w:szCs w:val="24"/>
          <w:lang w:val="pt-BR"/>
          <w14:ligatures w14:val="none"/>
        </w:rPr>
      </w:pPr>
    </w:p>
    <w:p w14:paraId="687961FA" w14:textId="77777777" w:rsidR="00FF3EF6" w:rsidRPr="00FF3EF6" w:rsidRDefault="00FF3EF6" w:rsidP="00FF3EF6">
      <w:pPr>
        <w:spacing w:after="0" w:line="240" w:lineRule="auto"/>
        <w:jc w:val="both"/>
        <w:rPr>
          <w:rFonts w:eastAsia="Times New Roman"/>
          <w:kern w:val="0"/>
          <w:szCs w:val="24"/>
          <w:lang w:val="pt-BR"/>
          <w14:ligatures w14:val="none"/>
        </w:rPr>
      </w:pPr>
    </w:p>
    <w:p w14:paraId="13B0996D" w14:textId="77777777" w:rsidR="00FF3EF6" w:rsidRPr="00FF3EF6" w:rsidRDefault="00FF3EF6" w:rsidP="00FF3EF6">
      <w:pPr>
        <w:spacing w:after="0" w:line="240" w:lineRule="auto"/>
        <w:jc w:val="both"/>
        <w:rPr>
          <w:rFonts w:eastAsia="Times New Roman"/>
          <w:kern w:val="0"/>
          <w:szCs w:val="24"/>
          <w:lang w:val="pt-BR"/>
          <w14:ligatures w14:val="none"/>
        </w:rPr>
      </w:pPr>
    </w:p>
    <w:p w14:paraId="78FAA9C2" w14:textId="77777777" w:rsidR="00FF3EF6" w:rsidRPr="00FF3EF6" w:rsidRDefault="00FF3EF6" w:rsidP="00FF3EF6">
      <w:pPr>
        <w:spacing w:after="0" w:line="240" w:lineRule="auto"/>
        <w:jc w:val="both"/>
        <w:rPr>
          <w:rFonts w:eastAsia="Times New Roman"/>
          <w:kern w:val="0"/>
          <w:szCs w:val="24"/>
          <w:lang w:val="pt-BR"/>
          <w14:ligatures w14:val="none"/>
        </w:rPr>
      </w:pPr>
    </w:p>
    <w:p w14:paraId="2E34E324" w14:textId="77777777" w:rsidR="005E0553" w:rsidRDefault="005E0553" w:rsidP="005E0553">
      <w:pPr>
        <w:spacing w:after="0" w:line="240" w:lineRule="auto"/>
        <w:contextualSpacing/>
        <w:jc w:val="center"/>
        <w:rPr>
          <w:rFonts w:eastAsia="Times New Roman"/>
          <w:b/>
          <w:bCs/>
          <w:kern w:val="0"/>
          <w:szCs w:val="24"/>
          <w:lang w:val="pt-BR"/>
          <w14:ligatures w14:val="none"/>
        </w:rPr>
      </w:pPr>
    </w:p>
    <w:p w14:paraId="53E00409" w14:textId="77777777" w:rsidR="005E0553" w:rsidRDefault="005E0553" w:rsidP="005E0553">
      <w:pPr>
        <w:spacing w:after="0" w:line="240" w:lineRule="auto"/>
        <w:contextualSpacing/>
        <w:jc w:val="center"/>
        <w:rPr>
          <w:rFonts w:eastAsia="Times New Roman"/>
          <w:b/>
          <w:bCs/>
          <w:kern w:val="0"/>
          <w:szCs w:val="24"/>
          <w:lang w:val="pt-BR"/>
          <w14:ligatures w14:val="none"/>
        </w:rPr>
      </w:pPr>
    </w:p>
    <w:p w14:paraId="47F8686F" w14:textId="77777777" w:rsidR="005E0553" w:rsidRDefault="005E0553" w:rsidP="005E0553">
      <w:pPr>
        <w:spacing w:after="0" w:line="240" w:lineRule="auto"/>
        <w:contextualSpacing/>
        <w:jc w:val="center"/>
        <w:rPr>
          <w:rFonts w:eastAsia="Times New Roman"/>
          <w:b/>
          <w:bCs/>
          <w:kern w:val="0"/>
          <w:szCs w:val="24"/>
          <w:lang w:val="pt-BR"/>
          <w14:ligatures w14:val="none"/>
        </w:rPr>
      </w:pPr>
    </w:p>
    <w:p w14:paraId="547E6B5E" w14:textId="77777777" w:rsidR="005E0553" w:rsidRDefault="005E0553" w:rsidP="005E0553">
      <w:pPr>
        <w:spacing w:after="0" w:line="240" w:lineRule="auto"/>
        <w:contextualSpacing/>
        <w:jc w:val="center"/>
        <w:rPr>
          <w:rFonts w:eastAsia="Times New Roman"/>
          <w:b/>
          <w:bCs/>
          <w:kern w:val="0"/>
          <w:szCs w:val="24"/>
          <w:lang w:val="pt-BR"/>
          <w14:ligatures w14:val="none"/>
        </w:rPr>
      </w:pPr>
    </w:p>
    <w:p w14:paraId="5B6437E2" w14:textId="1FCB4763" w:rsidR="00FF3EF6" w:rsidRPr="00FF3EF6" w:rsidRDefault="00FF3EF6" w:rsidP="005E0553">
      <w:pPr>
        <w:spacing w:after="0" w:line="240" w:lineRule="auto"/>
        <w:contextualSpacing/>
        <w:jc w:val="center"/>
        <w:rPr>
          <w:rFonts w:eastAsia="Times New Roman"/>
          <w:b/>
          <w:bCs/>
          <w:kern w:val="0"/>
          <w:szCs w:val="24"/>
          <w:lang w:val="pt-BR"/>
          <w14:ligatures w14:val="none"/>
        </w:rPr>
      </w:pPr>
      <w:r w:rsidRPr="00FF3EF6">
        <w:rPr>
          <w:rFonts w:eastAsia="Times New Roman"/>
          <w:b/>
          <w:bCs/>
          <w:kern w:val="0"/>
          <w:szCs w:val="24"/>
          <w:lang w:val="pt-BR"/>
          <w14:ligatures w14:val="none"/>
        </w:rPr>
        <w:t>ĮŽEMINIMO ELEMENTAI CINKUOTI</w:t>
      </w:r>
    </w:p>
    <w:p w14:paraId="2EC0C958" w14:textId="77777777" w:rsidR="00FF3EF6" w:rsidRPr="00FF3EF6" w:rsidRDefault="00FF3EF6" w:rsidP="00FF3EF6">
      <w:pPr>
        <w:spacing w:after="0" w:line="240" w:lineRule="auto"/>
        <w:jc w:val="both"/>
        <w:rPr>
          <w:rFonts w:eastAsia="Times New Roman"/>
          <w:kern w:val="0"/>
          <w:szCs w:val="24"/>
          <w:lang w:val="pt-BR"/>
          <w14:ligatures w14:val="none"/>
        </w:rPr>
      </w:pPr>
    </w:p>
    <w:tbl>
      <w:tblPr>
        <w:tblW w:w="5092" w:type="pct"/>
        <w:tblInd w:w="-289" w:type="dxa"/>
        <w:tblLook w:val="04A0" w:firstRow="1" w:lastRow="0" w:firstColumn="1" w:lastColumn="0" w:noHBand="0" w:noVBand="1"/>
      </w:tblPr>
      <w:tblGrid>
        <w:gridCol w:w="710"/>
        <w:gridCol w:w="4961"/>
        <w:gridCol w:w="4134"/>
      </w:tblGrid>
      <w:tr w:rsidR="00FF3EF6" w:rsidRPr="00FF3EF6" w14:paraId="0020E7C9" w14:textId="77777777" w:rsidTr="00B05A7F">
        <w:trPr>
          <w:tblHeader/>
        </w:trPr>
        <w:tc>
          <w:tcPr>
            <w:tcW w:w="362" w:type="pct"/>
            <w:tcBorders>
              <w:top w:val="single" w:sz="4" w:space="0" w:color="auto"/>
              <w:left w:val="single" w:sz="4" w:space="0" w:color="auto"/>
              <w:bottom w:val="single" w:sz="4" w:space="0" w:color="auto"/>
              <w:right w:val="single" w:sz="4" w:space="0" w:color="auto"/>
            </w:tcBorders>
            <w:hideMark/>
          </w:tcPr>
          <w:p w14:paraId="34F9128E"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lastRenderedPageBreak/>
              <w:t>Eil. Nr.</w:t>
            </w:r>
          </w:p>
        </w:tc>
        <w:tc>
          <w:tcPr>
            <w:tcW w:w="2530" w:type="pct"/>
            <w:tcBorders>
              <w:top w:val="single" w:sz="4" w:space="0" w:color="auto"/>
              <w:left w:val="single" w:sz="4" w:space="0" w:color="auto"/>
              <w:bottom w:val="single" w:sz="4" w:space="0" w:color="auto"/>
              <w:right w:val="single" w:sz="4" w:space="0" w:color="auto"/>
            </w:tcBorders>
            <w:hideMark/>
          </w:tcPr>
          <w:p w14:paraId="5249A667"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8" w:type="pct"/>
            <w:tcBorders>
              <w:top w:val="single" w:sz="4" w:space="0" w:color="auto"/>
              <w:left w:val="single" w:sz="4" w:space="0" w:color="auto"/>
              <w:bottom w:val="single" w:sz="4" w:space="0" w:color="auto"/>
              <w:right w:val="single" w:sz="4" w:space="0" w:color="auto"/>
            </w:tcBorders>
            <w:hideMark/>
          </w:tcPr>
          <w:p w14:paraId="6E81AEEF"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4E403724"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0968BF4C"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w:t>
            </w:r>
          </w:p>
        </w:tc>
        <w:tc>
          <w:tcPr>
            <w:tcW w:w="2530" w:type="pct"/>
            <w:tcBorders>
              <w:top w:val="single" w:sz="4" w:space="0" w:color="auto"/>
              <w:left w:val="single" w:sz="4" w:space="0" w:color="auto"/>
              <w:bottom w:val="single" w:sz="4" w:space="0" w:color="auto"/>
              <w:right w:val="single" w:sz="4" w:space="0" w:color="auto"/>
            </w:tcBorders>
            <w:vAlign w:val="center"/>
          </w:tcPr>
          <w:p w14:paraId="127F7FB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Standartai</w:t>
            </w:r>
          </w:p>
        </w:tc>
        <w:tc>
          <w:tcPr>
            <w:tcW w:w="2108" w:type="pct"/>
            <w:tcBorders>
              <w:top w:val="single" w:sz="4" w:space="0" w:color="auto"/>
              <w:left w:val="single" w:sz="4" w:space="0" w:color="auto"/>
              <w:bottom w:val="single" w:sz="4" w:space="0" w:color="auto"/>
              <w:right w:val="single" w:sz="4" w:space="0" w:color="auto"/>
            </w:tcBorders>
          </w:tcPr>
          <w:p w14:paraId="40531457"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ISO 9001:2000; ISO 14001:2004</w:t>
            </w:r>
          </w:p>
        </w:tc>
      </w:tr>
      <w:tr w:rsidR="00FF3EF6" w:rsidRPr="00FF3EF6" w14:paraId="5819C8AC"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10904708"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2.</w:t>
            </w:r>
          </w:p>
        </w:tc>
        <w:tc>
          <w:tcPr>
            <w:tcW w:w="2530" w:type="pct"/>
            <w:tcBorders>
              <w:top w:val="single" w:sz="4" w:space="0" w:color="auto"/>
              <w:left w:val="single" w:sz="4" w:space="0" w:color="auto"/>
              <w:bottom w:val="single" w:sz="4" w:space="0" w:color="auto"/>
              <w:right w:val="single" w:sz="4" w:space="0" w:color="auto"/>
            </w:tcBorders>
            <w:vAlign w:val="center"/>
          </w:tcPr>
          <w:p w14:paraId="0A01C76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Strypo medžiaga</w:t>
            </w:r>
          </w:p>
        </w:tc>
        <w:tc>
          <w:tcPr>
            <w:tcW w:w="2108" w:type="pct"/>
            <w:tcBorders>
              <w:top w:val="single" w:sz="4" w:space="0" w:color="auto"/>
              <w:left w:val="single" w:sz="4" w:space="0" w:color="auto"/>
              <w:bottom w:val="single" w:sz="4" w:space="0" w:color="auto"/>
              <w:right w:val="single" w:sz="4" w:space="0" w:color="auto"/>
            </w:tcBorders>
          </w:tcPr>
          <w:p w14:paraId="014BE841"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Plienas</w:t>
            </w:r>
          </w:p>
        </w:tc>
      </w:tr>
      <w:tr w:rsidR="00FF3EF6" w:rsidRPr="00FF3EF6" w14:paraId="07F6B13E"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70345E20"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3.</w:t>
            </w:r>
          </w:p>
        </w:tc>
        <w:tc>
          <w:tcPr>
            <w:tcW w:w="2530" w:type="pct"/>
            <w:tcBorders>
              <w:top w:val="single" w:sz="4" w:space="0" w:color="auto"/>
              <w:left w:val="single" w:sz="4" w:space="0" w:color="auto"/>
              <w:bottom w:val="single" w:sz="4" w:space="0" w:color="auto"/>
              <w:right w:val="single" w:sz="4" w:space="0" w:color="auto"/>
            </w:tcBorders>
            <w:vAlign w:val="center"/>
          </w:tcPr>
          <w:p w14:paraId="240BEFA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Strypo padengimas</w:t>
            </w:r>
          </w:p>
        </w:tc>
        <w:tc>
          <w:tcPr>
            <w:tcW w:w="2108" w:type="pct"/>
            <w:tcBorders>
              <w:top w:val="single" w:sz="4" w:space="0" w:color="auto"/>
              <w:left w:val="single" w:sz="4" w:space="0" w:color="auto"/>
              <w:bottom w:val="single" w:sz="4" w:space="0" w:color="auto"/>
              <w:right w:val="single" w:sz="4" w:space="0" w:color="auto"/>
            </w:tcBorders>
          </w:tcPr>
          <w:p w14:paraId="78F5C79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0,07 mm. Cinko danga (Plieniniam strypui)</w:t>
            </w:r>
          </w:p>
        </w:tc>
      </w:tr>
      <w:tr w:rsidR="00FF3EF6" w:rsidRPr="00FF3EF6" w14:paraId="1EA947B1"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1DFA52CB"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4.</w:t>
            </w:r>
          </w:p>
        </w:tc>
        <w:tc>
          <w:tcPr>
            <w:tcW w:w="2530" w:type="pct"/>
            <w:tcBorders>
              <w:top w:val="single" w:sz="4" w:space="0" w:color="auto"/>
              <w:left w:val="single" w:sz="4" w:space="0" w:color="auto"/>
              <w:bottom w:val="single" w:sz="4" w:space="0" w:color="auto"/>
              <w:right w:val="single" w:sz="4" w:space="0" w:color="auto"/>
            </w:tcBorders>
            <w:vAlign w:val="center"/>
          </w:tcPr>
          <w:p w14:paraId="2747033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Strypo diametras</w:t>
            </w:r>
          </w:p>
        </w:tc>
        <w:tc>
          <w:tcPr>
            <w:tcW w:w="2108" w:type="pct"/>
            <w:tcBorders>
              <w:top w:val="single" w:sz="4" w:space="0" w:color="auto"/>
              <w:left w:val="single" w:sz="4" w:space="0" w:color="auto"/>
              <w:bottom w:val="single" w:sz="4" w:space="0" w:color="auto"/>
              <w:right w:val="single" w:sz="4" w:space="0" w:color="auto"/>
            </w:tcBorders>
          </w:tcPr>
          <w:p w14:paraId="6A537480"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20 mm.</w:t>
            </w:r>
          </w:p>
        </w:tc>
      </w:tr>
      <w:tr w:rsidR="00FF3EF6" w:rsidRPr="00FF3EF6" w14:paraId="0AFB946A"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5F300812"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5.</w:t>
            </w:r>
          </w:p>
        </w:tc>
        <w:tc>
          <w:tcPr>
            <w:tcW w:w="2530" w:type="pct"/>
            <w:tcBorders>
              <w:top w:val="single" w:sz="4" w:space="0" w:color="auto"/>
              <w:left w:val="single" w:sz="4" w:space="0" w:color="auto"/>
              <w:bottom w:val="single" w:sz="4" w:space="0" w:color="auto"/>
              <w:right w:val="single" w:sz="4" w:space="0" w:color="auto"/>
            </w:tcBorders>
            <w:vAlign w:val="center"/>
          </w:tcPr>
          <w:p w14:paraId="50B2924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Įžeminimo sistemos jungiamieji elementai</w:t>
            </w:r>
          </w:p>
        </w:tc>
        <w:tc>
          <w:tcPr>
            <w:tcW w:w="2108" w:type="pct"/>
            <w:tcBorders>
              <w:top w:val="single" w:sz="4" w:space="0" w:color="auto"/>
              <w:left w:val="single" w:sz="4" w:space="0" w:color="auto"/>
              <w:bottom w:val="single" w:sz="4" w:space="0" w:color="auto"/>
              <w:right w:val="single" w:sz="4" w:space="0" w:color="auto"/>
            </w:tcBorders>
          </w:tcPr>
          <w:p w14:paraId="6DA26B4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plieno; cinkuoto plieno</w:t>
            </w:r>
          </w:p>
        </w:tc>
      </w:tr>
      <w:tr w:rsidR="00FF3EF6" w:rsidRPr="00FF3EF6" w14:paraId="1DFBE056"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70794A65"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6.</w:t>
            </w:r>
          </w:p>
        </w:tc>
        <w:tc>
          <w:tcPr>
            <w:tcW w:w="2530" w:type="pct"/>
            <w:tcBorders>
              <w:top w:val="single" w:sz="4" w:space="0" w:color="auto"/>
              <w:left w:val="single" w:sz="4" w:space="0" w:color="auto"/>
              <w:bottom w:val="single" w:sz="4" w:space="0" w:color="auto"/>
              <w:right w:val="single" w:sz="4" w:space="0" w:color="auto"/>
            </w:tcBorders>
            <w:vAlign w:val="center"/>
          </w:tcPr>
          <w:p w14:paraId="7828051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Sistema nenaudojama</w:t>
            </w:r>
          </w:p>
        </w:tc>
        <w:tc>
          <w:tcPr>
            <w:tcW w:w="2108" w:type="pct"/>
            <w:tcBorders>
              <w:top w:val="single" w:sz="4" w:space="0" w:color="auto"/>
              <w:left w:val="single" w:sz="4" w:space="0" w:color="auto"/>
              <w:bottom w:val="single" w:sz="4" w:space="0" w:color="auto"/>
              <w:right w:val="single" w:sz="4" w:space="0" w:color="auto"/>
            </w:tcBorders>
          </w:tcPr>
          <w:p w14:paraId="325936A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Visų tipų transformatorinėse ir skirstomuosiuose</w:t>
            </w:r>
          </w:p>
          <w:p w14:paraId="2391732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punktuose</w:t>
            </w:r>
          </w:p>
        </w:tc>
      </w:tr>
      <w:tr w:rsidR="00FF3EF6" w:rsidRPr="00FF3EF6" w14:paraId="4DFA092D"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62DA010E"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7.</w:t>
            </w:r>
          </w:p>
        </w:tc>
        <w:tc>
          <w:tcPr>
            <w:tcW w:w="2530" w:type="pct"/>
            <w:tcBorders>
              <w:top w:val="single" w:sz="4" w:space="0" w:color="auto"/>
              <w:left w:val="single" w:sz="4" w:space="0" w:color="auto"/>
              <w:bottom w:val="single" w:sz="4" w:space="0" w:color="auto"/>
              <w:right w:val="single" w:sz="4" w:space="0" w:color="auto"/>
            </w:tcBorders>
            <w:vAlign w:val="center"/>
          </w:tcPr>
          <w:p w14:paraId="606770A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Įžeminimo sistemos efektyvumo laikotarpis</w:t>
            </w:r>
          </w:p>
        </w:tc>
        <w:tc>
          <w:tcPr>
            <w:tcW w:w="2108" w:type="pct"/>
            <w:tcBorders>
              <w:top w:val="single" w:sz="4" w:space="0" w:color="auto"/>
              <w:left w:val="single" w:sz="4" w:space="0" w:color="auto"/>
              <w:bottom w:val="single" w:sz="4" w:space="0" w:color="auto"/>
              <w:right w:val="single" w:sz="4" w:space="0" w:color="auto"/>
            </w:tcBorders>
          </w:tcPr>
          <w:p w14:paraId="7B5A304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15 metai</w:t>
            </w:r>
          </w:p>
        </w:tc>
      </w:tr>
    </w:tbl>
    <w:p w14:paraId="0C3EDBFE" w14:textId="77777777" w:rsidR="00FF3EF6" w:rsidRPr="00FF3EF6" w:rsidRDefault="00FF3EF6" w:rsidP="00FF3EF6">
      <w:pPr>
        <w:spacing w:after="0" w:line="240" w:lineRule="auto"/>
        <w:ind w:firstLine="851"/>
        <w:jc w:val="both"/>
        <w:rPr>
          <w:rFonts w:eastAsia="Times New Roman"/>
          <w:kern w:val="0"/>
          <w:szCs w:val="24"/>
          <w14:ligatures w14:val="none"/>
        </w:rPr>
      </w:pPr>
    </w:p>
    <w:p w14:paraId="628A4E2D" w14:textId="77777777" w:rsidR="00FF3EF6" w:rsidRPr="00FF3EF6" w:rsidRDefault="00FF3EF6" w:rsidP="00FF3EF6">
      <w:pPr>
        <w:spacing w:after="0" w:line="240" w:lineRule="auto"/>
        <w:ind w:firstLine="851"/>
        <w:jc w:val="both"/>
        <w:rPr>
          <w:rFonts w:eastAsia="Times New Roman"/>
          <w:kern w:val="0"/>
          <w:szCs w:val="24"/>
          <w14:ligatures w14:val="none"/>
        </w:rPr>
      </w:pPr>
      <w:r w:rsidRPr="00FF3EF6">
        <w:rPr>
          <w:rFonts w:eastAsia="Times New Roman"/>
          <w:kern w:val="0"/>
          <w:szCs w:val="24"/>
          <w14:ligatures w14:val="none"/>
        </w:rPr>
        <w:t>Metalinėse ir gelžbetoninėse atramose išorinio apšvietimo šviestuvai turi būti prijungiami prie atramos įžemintuvo kartu su pakartotinai įžeminamu apsauginiu nuliniu laidininku. Sujungimai atliekami sujungiant apkaba. Strypus kalti naudojant elektromechaninius įrankius.</w:t>
      </w:r>
    </w:p>
    <w:p w14:paraId="6EE6094F" w14:textId="77777777" w:rsidR="00FF3EF6" w:rsidRPr="00FF3EF6" w:rsidRDefault="00FF3EF6" w:rsidP="00FF3EF6">
      <w:pPr>
        <w:spacing w:after="0" w:line="240" w:lineRule="auto"/>
        <w:ind w:firstLine="851"/>
        <w:jc w:val="both"/>
        <w:rPr>
          <w:rFonts w:eastAsia="Times New Roman"/>
          <w:kern w:val="0"/>
          <w:szCs w:val="24"/>
          <w:lang w:val="pt-BR"/>
          <w14:ligatures w14:val="none"/>
        </w:rPr>
      </w:pPr>
      <w:r w:rsidRPr="00FF3EF6">
        <w:rPr>
          <w:rFonts w:eastAsia="Times New Roman"/>
          <w:kern w:val="0"/>
          <w:szCs w:val="24"/>
          <w14:ligatures w14:val="none"/>
        </w:rPr>
        <w:t>Įžemintuvą sudaro: ≥5 elektrodai - apvalus plienas Ø 20mm</w:t>
      </w:r>
      <w:r w:rsidRPr="00FF3EF6">
        <w:rPr>
          <w:rFonts w:eastAsia="Times New Roman"/>
          <w:kern w:val="0"/>
          <w:szCs w:val="24"/>
          <w:vertAlign w:val="superscript"/>
          <w14:ligatures w14:val="none"/>
        </w:rPr>
        <w:t>2</w:t>
      </w:r>
      <w:r w:rsidRPr="00FF3EF6">
        <w:rPr>
          <w:rFonts w:eastAsia="Times New Roman"/>
          <w:kern w:val="0"/>
          <w:szCs w:val="24"/>
          <w14:ligatures w14:val="none"/>
        </w:rPr>
        <w:t xml:space="preserve">, L=1,5m, cinkuoto plieno juosta 40x4mm, L=3m. Įžemintuvas turi pasiekti </w:t>
      </w:r>
      <w:r w:rsidRPr="00FF3EF6">
        <w:rPr>
          <w:rFonts w:eastAsia="Times New Roman"/>
          <w:b/>
          <w:bCs/>
          <w:kern w:val="0"/>
          <w:szCs w:val="24"/>
          <w14:ligatures w14:val="none"/>
        </w:rPr>
        <w:t>≤30 Ω</w:t>
      </w:r>
      <w:r w:rsidRPr="00FF3EF6">
        <w:rPr>
          <w:rFonts w:eastAsia="Times New Roman"/>
          <w:kern w:val="0"/>
          <w:szCs w:val="24"/>
          <w14:ligatures w14:val="none"/>
        </w:rPr>
        <w:t xml:space="preserve"> varžą.</w:t>
      </w:r>
    </w:p>
    <w:p w14:paraId="0A000A4C" w14:textId="77777777" w:rsidR="00FF3EF6" w:rsidRPr="00FF3EF6" w:rsidRDefault="00FF3EF6" w:rsidP="00FF3EF6">
      <w:pPr>
        <w:spacing w:after="0" w:line="240" w:lineRule="auto"/>
        <w:rPr>
          <w:rFonts w:eastAsia="Times New Roman"/>
          <w:kern w:val="0"/>
          <w:szCs w:val="24"/>
          <w14:ligatures w14:val="none"/>
        </w:rPr>
      </w:pPr>
    </w:p>
    <w:p w14:paraId="3E97BCFB" w14:textId="096F367E" w:rsidR="00FF3EF6" w:rsidRPr="00FF3EF6" w:rsidRDefault="00FF3EF6" w:rsidP="005E0553">
      <w:pPr>
        <w:spacing w:after="0" w:line="240" w:lineRule="auto"/>
        <w:contextualSpacing/>
        <w:jc w:val="center"/>
        <w:rPr>
          <w:rFonts w:eastAsia="Times New Roman"/>
          <w:b/>
          <w:bCs/>
          <w:kern w:val="0"/>
          <w:szCs w:val="24"/>
          <w14:ligatures w14:val="none"/>
        </w:rPr>
      </w:pPr>
      <w:r w:rsidRPr="00FF3EF6">
        <w:rPr>
          <w:rFonts w:eastAsia="Times New Roman"/>
          <w:b/>
          <w:bCs/>
          <w:kern w:val="0"/>
          <w:szCs w:val="24"/>
          <w14:ligatures w14:val="none"/>
        </w:rPr>
        <w:t>ATSIŠAKOJIMO GNYBTAI</w:t>
      </w:r>
    </w:p>
    <w:p w14:paraId="5E39CBF0" w14:textId="77777777" w:rsidR="00FF3EF6" w:rsidRPr="00FF3EF6" w:rsidRDefault="00FF3EF6" w:rsidP="00FF3EF6">
      <w:pPr>
        <w:spacing w:after="0" w:line="240" w:lineRule="auto"/>
        <w:rPr>
          <w:rFonts w:eastAsia="Times New Roman"/>
          <w:kern w:val="0"/>
          <w:szCs w:val="24"/>
          <w14:ligatures w14:val="none"/>
        </w:rPr>
      </w:pPr>
    </w:p>
    <w:tbl>
      <w:tblPr>
        <w:tblW w:w="5092" w:type="pct"/>
        <w:tblInd w:w="-289" w:type="dxa"/>
        <w:tblLook w:val="04A0" w:firstRow="1" w:lastRow="0" w:firstColumn="1" w:lastColumn="0" w:noHBand="0" w:noVBand="1"/>
      </w:tblPr>
      <w:tblGrid>
        <w:gridCol w:w="710"/>
        <w:gridCol w:w="4961"/>
        <w:gridCol w:w="4134"/>
      </w:tblGrid>
      <w:tr w:rsidR="00FF3EF6" w:rsidRPr="00FF3EF6" w14:paraId="53780D82" w14:textId="77777777" w:rsidTr="00B05A7F">
        <w:trPr>
          <w:tblHeader/>
        </w:trPr>
        <w:tc>
          <w:tcPr>
            <w:tcW w:w="362" w:type="pct"/>
            <w:tcBorders>
              <w:top w:val="single" w:sz="4" w:space="0" w:color="auto"/>
              <w:left w:val="single" w:sz="4" w:space="0" w:color="auto"/>
              <w:bottom w:val="single" w:sz="4" w:space="0" w:color="auto"/>
              <w:right w:val="single" w:sz="4" w:space="0" w:color="auto"/>
            </w:tcBorders>
            <w:hideMark/>
          </w:tcPr>
          <w:p w14:paraId="6A519F76"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2530" w:type="pct"/>
            <w:tcBorders>
              <w:top w:val="single" w:sz="4" w:space="0" w:color="auto"/>
              <w:left w:val="single" w:sz="4" w:space="0" w:color="auto"/>
              <w:bottom w:val="single" w:sz="4" w:space="0" w:color="auto"/>
              <w:right w:val="single" w:sz="4" w:space="0" w:color="auto"/>
            </w:tcBorders>
            <w:hideMark/>
          </w:tcPr>
          <w:p w14:paraId="585F5393"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8" w:type="pct"/>
            <w:tcBorders>
              <w:top w:val="single" w:sz="4" w:space="0" w:color="auto"/>
              <w:left w:val="single" w:sz="4" w:space="0" w:color="auto"/>
              <w:bottom w:val="single" w:sz="4" w:space="0" w:color="auto"/>
              <w:right w:val="single" w:sz="4" w:space="0" w:color="auto"/>
            </w:tcBorders>
            <w:hideMark/>
          </w:tcPr>
          <w:p w14:paraId="5C1602D8"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47304D24"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3FAB036D"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w:t>
            </w:r>
          </w:p>
        </w:tc>
        <w:tc>
          <w:tcPr>
            <w:tcW w:w="2530" w:type="pct"/>
            <w:tcBorders>
              <w:top w:val="single" w:sz="4" w:space="0" w:color="auto"/>
              <w:left w:val="single" w:sz="4" w:space="0" w:color="auto"/>
              <w:bottom w:val="single" w:sz="4" w:space="0" w:color="auto"/>
              <w:right w:val="single" w:sz="4" w:space="0" w:color="auto"/>
            </w:tcBorders>
            <w:vAlign w:val="center"/>
          </w:tcPr>
          <w:p w14:paraId="1EAF463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Maksimalioji įtampa</w:t>
            </w:r>
          </w:p>
        </w:tc>
        <w:tc>
          <w:tcPr>
            <w:tcW w:w="2108" w:type="pct"/>
            <w:tcBorders>
              <w:top w:val="single" w:sz="4" w:space="0" w:color="auto"/>
              <w:left w:val="single" w:sz="4" w:space="0" w:color="auto"/>
              <w:bottom w:val="single" w:sz="4" w:space="0" w:color="auto"/>
              <w:right w:val="single" w:sz="4" w:space="0" w:color="auto"/>
            </w:tcBorders>
            <w:vAlign w:val="center"/>
          </w:tcPr>
          <w:p w14:paraId="452568BF"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1,2 kV</w:t>
            </w:r>
          </w:p>
        </w:tc>
      </w:tr>
      <w:tr w:rsidR="00FF3EF6" w:rsidRPr="00FF3EF6" w14:paraId="7B1DA8B7"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230C2B2E"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2.</w:t>
            </w:r>
          </w:p>
        </w:tc>
        <w:tc>
          <w:tcPr>
            <w:tcW w:w="2530" w:type="pct"/>
            <w:tcBorders>
              <w:top w:val="single" w:sz="4" w:space="0" w:color="auto"/>
              <w:left w:val="single" w:sz="4" w:space="0" w:color="auto"/>
              <w:bottom w:val="single" w:sz="4" w:space="0" w:color="auto"/>
              <w:right w:val="single" w:sz="4" w:space="0" w:color="auto"/>
            </w:tcBorders>
            <w:vAlign w:val="center"/>
          </w:tcPr>
          <w:p w14:paraId="24E15A0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Vardinis dažnis</w:t>
            </w:r>
          </w:p>
        </w:tc>
        <w:tc>
          <w:tcPr>
            <w:tcW w:w="2108" w:type="pct"/>
            <w:tcBorders>
              <w:top w:val="single" w:sz="4" w:space="0" w:color="auto"/>
              <w:left w:val="single" w:sz="4" w:space="0" w:color="auto"/>
              <w:bottom w:val="single" w:sz="4" w:space="0" w:color="auto"/>
              <w:right w:val="single" w:sz="4" w:space="0" w:color="auto"/>
            </w:tcBorders>
            <w:vAlign w:val="center"/>
          </w:tcPr>
          <w:p w14:paraId="7447A1F8"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50 Hz</w:t>
            </w:r>
          </w:p>
        </w:tc>
      </w:tr>
      <w:tr w:rsidR="00FF3EF6" w:rsidRPr="00FF3EF6" w14:paraId="34287E0E"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3BDE7DF9"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3.</w:t>
            </w:r>
          </w:p>
        </w:tc>
        <w:tc>
          <w:tcPr>
            <w:tcW w:w="2530" w:type="pct"/>
            <w:tcBorders>
              <w:top w:val="single" w:sz="4" w:space="0" w:color="auto"/>
              <w:left w:val="single" w:sz="4" w:space="0" w:color="auto"/>
              <w:bottom w:val="single" w:sz="4" w:space="0" w:color="auto"/>
              <w:right w:val="single" w:sz="4" w:space="0" w:color="auto"/>
            </w:tcBorders>
            <w:vAlign w:val="center"/>
          </w:tcPr>
          <w:p w14:paraId="61939F4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Aplinkos temperatūra</w:t>
            </w:r>
          </w:p>
        </w:tc>
        <w:tc>
          <w:tcPr>
            <w:tcW w:w="2108" w:type="pct"/>
            <w:tcBorders>
              <w:top w:val="single" w:sz="4" w:space="0" w:color="auto"/>
              <w:left w:val="single" w:sz="4" w:space="0" w:color="auto"/>
              <w:bottom w:val="single" w:sz="4" w:space="0" w:color="auto"/>
              <w:right w:val="single" w:sz="4" w:space="0" w:color="auto"/>
            </w:tcBorders>
            <w:vAlign w:val="center"/>
          </w:tcPr>
          <w:p w14:paraId="7752879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-35° ... +35° C</w:t>
            </w:r>
          </w:p>
        </w:tc>
      </w:tr>
      <w:tr w:rsidR="00FF3EF6" w:rsidRPr="00FF3EF6" w14:paraId="27EF8194"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10789C9B"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4.</w:t>
            </w:r>
          </w:p>
        </w:tc>
        <w:tc>
          <w:tcPr>
            <w:tcW w:w="2530" w:type="pct"/>
            <w:tcBorders>
              <w:top w:val="single" w:sz="4" w:space="0" w:color="auto"/>
              <w:left w:val="single" w:sz="4" w:space="0" w:color="auto"/>
              <w:bottom w:val="single" w:sz="4" w:space="0" w:color="auto"/>
              <w:right w:val="single" w:sz="4" w:space="0" w:color="auto"/>
            </w:tcBorders>
            <w:vAlign w:val="center"/>
          </w:tcPr>
          <w:p w14:paraId="7E1C9EA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Gnybto paskirtis</w:t>
            </w:r>
          </w:p>
        </w:tc>
        <w:tc>
          <w:tcPr>
            <w:tcW w:w="2108" w:type="pct"/>
            <w:tcBorders>
              <w:top w:val="single" w:sz="4" w:space="0" w:color="auto"/>
              <w:left w:val="single" w:sz="4" w:space="0" w:color="auto"/>
              <w:bottom w:val="single" w:sz="4" w:space="0" w:color="auto"/>
              <w:right w:val="single" w:sz="4" w:space="0" w:color="auto"/>
            </w:tcBorders>
            <w:vAlign w:val="center"/>
          </w:tcPr>
          <w:p w14:paraId="2AFF5D49"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Universalus AL laidininkų sujungimas,</w:t>
            </w:r>
          </w:p>
          <w:p w14:paraId="21AA93A9"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atšakojimas</w:t>
            </w:r>
          </w:p>
        </w:tc>
      </w:tr>
      <w:tr w:rsidR="00FF3EF6" w:rsidRPr="00FF3EF6" w14:paraId="729EFCCD"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2A4AD3AC"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5.</w:t>
            </w:r>
          </w:p>
        </w:tc>
        <w:tc>
          <w:tcPr>
            <w:tcW w:w="2530" w:type="pct"/>
            <w:tcBorders>
              <w:top w:val="single" w:sz="4" w:space="0" w:color="auto"/>
              <w:left w:val="single" w:sz="4" w:space="0" w:color="auto"/>
              <w:bottom w:val="single" w:sz="4" w:space="0" w:color="auto"/>
              <w:right w:val="single" w:sz="4" w:space="0" w:color="auto"/>
            </w:tcBorders>
            <w:vAlign w:val="center"/>
          </w:tcPr>
          <w:p w14:paraId="13A73D36"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Skirti naudoti</w:t>
            </w:r>
          </w:p>
        </w:tc>
        <w:tc>
          <w:tcPr>
            <w:tcW w:w="2108" w:type="pct"/>
            <w:tcBorders>
              <w:top w:val="single" w:sz="4" w:space="0" w:color="auto"/>
              <w:left w:val="single" w:sz="4" w:space="0" w:color="auto"/>
              <w:bottom w:val="single" w:sz="4" w:space="0" w:color="auto"/>
              <w:right w:val="single" w:sz="4" w:space="0" w:color="auto"/>
            </w:tcBorders>
            <w:vAlign w:val="center"/>
          </w:tcPr>
          <w:p w14:paraId="11E3FE4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Lauke</w:t>
            </w:r>
          </w:p>
        </w:tc>
      </w:tr>
      <w:tr w:rsidR="00FF3EF6" w:rsidRPr="00FF3EF6" w14:paraId="0273DF02"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58552CD9"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6.</w:t>
            </w:r>
          </w:p>
        </w:tc>
        <w:tc>
          <w:tcPr>
            <w:tcW w:w="2530" w:type="pct"/>
            <w:tcBorders>
              <w:top w:val="single" w:sz="4" w:space="0" w:color="auto"/>
              <w:left w:val="single" w:sz="4" w:space="0" w:color="auto"/>
              <w:bottom w:val="single" w:sz="4" w:space="0" w:color="auto"/>
              <w:right w:val="single" w:sz="4" w:space="0" w:color="auto"/>
            </w:tcBorders>
            <w:vAlign w:val="center"/>
          </w:tcPr>
          <w:p w14:paraId="56A65BB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Polimerinis gnybto korpusas</w:t>
            </w:r>
          </w:p>
        </w:tc>
        <w:tc>
          <w:tcPr>
            <w:tcW w:w="2108" w:type="pct"/>
            <w:tcBorders>
              <w:top w:val="single" w:sz="4" w:space="0" w:color="auto"/>
              <w:left w:val="single" w:sz="4" w:space="0" w:color="auto"/>
              <w:bottom w:val="single" w:sz="4" w:space="0" w:color="auto"/>
              <w:right w:val="single" w:sz="4" w:space="0" w:color="auto"/>
            </w:tcBorders>
            <w:vAlign w:val="center"/>
          </w:tcPr>
          <w:p w14:paraId="4719885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Vientisas;</w:t>
            </w:r>
          </w:p>
          <w:p w14:paraId="3990846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Atsparus UV;</w:t>
            </w:r>
          </w:p>
          <w:p w14:paraId="7833C3C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Termoplastiškas;</w:t>
            </w:r>
          </w:p>
          <w:p w14:paraId="74EB504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 Hermetiškas;</w:t>
            </w:r>
          </w:p>
        </w:tc>
      </w:tr>
      <w:tr w:rsidR="00FF3EF6" w:rsidRPr="00FF3EF6" w14:paraId="584B15F6"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323F052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7.</w:t>
            </w:r>
          </w:p>
        </w:tc>
        <w:tc>
          <w:tcPr>
            <w:tcW w:w="2530" w:type="pct"/>
            <w:tcBorders>
              <w:top w:val="single" w:sz="4" w:space="0" w:color="auto"/>
              <w:left w:val="single" w:sz="4" w:space="0" w:color="auto"/>
              <w:bottom w:val="single" w:sz="4" w:space="0" w:color="auto"/>
              <w:right w:val="single" w:sz="4" w:space="0" w:color="auto"/>
            </w:tcBorders>
            <w:vAlign w:val="center"/>
          </w:tcPr>
          <w:p w14:paraId="36B5703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Izoliaciją prakertančios kontaktinės plokštelės</w:t>
            </w:r>
          </w:p>
          <w:p w14:paraId="699E4CD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pagamintos iš</w:t>
            </w:r>
          </w:p>
        </w:tc>
        <w:tc>
          <w:tcPr>
            <w:tcW w:w="2108" w:type="pct"/>
            <w:tcBorders>
              <w:top w:val="single" w:sz="4" w:space="0" w:color="auto"/>
              <w:left w:val="single" w:sz="4" w:space="0" w:color="auto"/>
              <w:bottom w:val="single" w:sz="4" w:space="0" w:color="auto"/>
              <w:right w:val="single" w:sz="4" w:space="0" w:color="auto"/>
            </w:tcBorders>
            <w:vAlign w:val="center"/>
          </w:tcPr>
          <w:p w14:paraId="78F7892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Legiruoto vario arba alavuoto aliuminio lydinio,</w:t>
            </w:r>
          </w:p>
          <w:p w14:paraId="4B56B42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peilio tipo.</w:t>
            </w:r>
          </w:p>
        </w:tc>
      </w:tr>
      <w:tr w:rsidR="00FF3EF6" w:rsidRPr="00FF3EF6" w14:paraId="6724E8D1"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5396629F"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w:t>
            </w:r>
          </w:p>
        </w:tc>
        <w:tc>
          <w:tcPr>
            <w:tcW w:w="2530" w:type="pct"/>
            <w:tcBorders>
              <w:top w:val="single" w:sz="4" w:space="0" w:color="auto"/>
              <w:left w:val="single" w:sz="4" w:space="0" w:color="auto"/>
              <w:bottom w:val="single" w:sz="4" w:space="0" w:color="auto"/>
              <w:right w:val="single" w:sz="4" w:space="0" w:color="auto"/>
            </w:tcBorders>
            <w:vAlign w:val="center"/>
          </w:tcPr>
          <w:p w14:paraId="4B5248F3"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Varžtai pagaminti iš</w:t>
            </w:r>
          </w:p>
        </w:tc>
        <w:tc>
          <w:tcPr>
            <w:tcW w:w="2108" w:type="pct"/>
            <w:tcBorders>
              <w:top w:val="single" w:sz="4" w:space="0" w:color="auto"/>
              <w:left w:val="single" w:sz="4" w:space="0" w:color="auto"/>
              <w:bottom w:val="single" w:sz="4" w:space="0" w:color="auto"/>
              <w:right w:val="single" w:sz="4" w:space="0" w:color="auto"/>
            </w:tcBorders>
            <w:vAlign w:val="center"/>
          </w:tcPr>
          <w:p w14:paraId="2EC56E4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Nerūdijantis / karštai cinkuotas plienas</w:t>
            </w:r>
          </w:p>
        </w:tc>
      </w:tr>
      <w:tr w:rsidR="00FF3EF6" w:rsidRPr="00FF3EF6" w14:paraId="29E2BBA8" w14:textId="77777777" w:rsidTr="00B05A7F">
        <w:tc>
          <w:tcPr>
            <w:tcW w:w="362" w:type="pct"/>
            <w:tcBorders>
              <w:top w:val="single" w:sz="4" w:space="0" w:color="auto"/>
              <w:left w:val="single" w:sz="4" w:space="0" w:color="auto"/>
              <w:bottom w:val="single" w:sz="4" w:space="0" w:color="auto"/>
              <w:right w:val="single" w:sz="4" w:space="0" w:color="auto"/>
            </w:tcBorders>
            <w:vAlign w:val="center"/>
          </w:tcPr>
          <w:p w14:paraId="0E049543"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9.</w:t>
            </w:r>
          </w:p>
        </w:tc>
        <w:tc>
          <w:tcPr>
            <w:tcW w:w="2530" w:type="pct"/>
            <w:tcBorders>
              <w:top w:val="single" w:sz="4" w:space="0" w:color="auto"/>
              <w:left w:val="single" w:sz="4" w:space="0" w:color="auto"/>
              <w:bottom w:val="single" w:sz="4" w:space="0" w:color="auto"/>
              <w:right w:val="single" w:sz="4" w:space="0" w:color="auto"/>
            </w:tcBorders>
            <w:vAlign w:val="center"/>
          </w:tcPr>
          <w:p w14:paraId="60DEDE11"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Sujungiamų, pagrindinių ir atšakinių AL laidininkų</w:t>
            </w:r>
          </w:p>
          <w:p w14:paraId="60FA0AE4"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skerspjūviai</w:t>
            </w:r>
          </w:p>
        </w:tc>
        <w:tc>
          <w:tcPr>
            <w:tcW w:w="2108" w:type="pct"/>
            <w:tcBorders>
              <w:top w:val="single" w:sz="4" w:space="0" w:color="auto"/>
              <w:left w:val="single" w:sz="4" w:space="0" w:color="auto"/>
              <w:bottom w:val="single" w:sz="4" w:space="0" w:color="auto"/>
              <w:right w:val="single" w:sz="4" w:space="0" w:color="auto"/>
            </w:tcBorders>
            <w:vAlign w:val="center"/>
          </w:tcPr>
          <w:p w14:paraId="7380A91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Pagrindinis 16–95 mm</w:t>
            </w:r>
            <w:r w:rsidRPr="00FF3EF6">
              <w:rPr>
                <w:rFonts w:eastAsia="Times New Roman"/>
                <w:kern w:val="0"/>
                <w:szCs w:val="24"/>
                <w:vertAlign w:val="superscript"/>
                <w14:ligatures w14:val="none"/>
              </w:rPr>
              <w:t>2</w:t>
            </w:r>
            <w:r w:rsidRPr="00FF3EF6">
              <w:rPr>
                <w:rFonts w:eastAsia="Times New Roman"/>
                <w:kern w:val="0"/>
                <w:szCs w:val="24"/>
                <w14:ligatures w14:val="none"/>
              </w:rPr>
              <w:t xml:space="preserve"> atšakinis 6-50 mm</w:t>
            </w:r>
            <w:r w:rsidRPr="00FF3EF6">
              <w:rPr>
                <w:rFonts w:eastAsia="Times New Roman"/>
                <w:kern w:val="0"/>
                <w:szCs w:val="24"/>
                <w:vertAlign w:val="superscript"/>
                <w14:ligatures w14:val="none"/>
              </w:rPr>
              <w:t>2</w:t>
            </w:r>
          </w:p>
        </w:tc>
      </w:tr>
    </w:tbl>
    <w:p w14:paraId="0189413C" w14:textId="77777777" w:rsidR="005E0553" w:rsidRDefault="005E0553" w:rsidP="005E0553">
      <w:pPr>
        <w:spacing w:after="0" w:line="240" w:lineRule="auto"/>
        <w:contextualSpacing/>
        <w:rPr>
          <w:rFonts w:eastAsia="Times New Roman"/>
          <w:b/>
          <w:bCs/>
          <w:kern w:val="0"/>
          <w:szCs w:val="24"/>
          <w14:ligatures w14:val="none"/>
        </w:rPr>
      </w:pPr>
    </w:p>
    <w:p w14:paraId="6666DB2B" w14:textId="4AA04524" w:rsidR="00FF3EF6" w:rsidRPr="00FF3EF6" w:rsidRDefault="00FF3EF6" w:rsidP="005E0553">
      <w:pPr>
        <w:spacing w:after="0" w:line="240" w:lineRule="auto"/>
        <w:contextualSpacing/>
        <w:jc w:val="center"/>
        <w:rPr>
          <w:rFonts w:eastAsia="Times New Roman"/>
          <w:b/>
          <w:bCs/>
          <w:kern w:val="0"/>
          <w:szCs w:val="24"/>
          <w14:ligatures w14:val="none"/>
        </w:rPr>
      </w:pPr>
      <w:r w:rsidRPr="00FF3EF6">
        <w:rPr>
          <w:rFonts w:eastAsia="Times New Roman"/>
          <w:b/>
          <w:bCs/>
          <w:kern w:val="0"/>
          <w:szCs w:val="24"/>
          <w14:ligatures w14:val="none"/>
        </w:rPr>
        <w:t>AUTOMATINIAI JUNGIKLIAI</w:t>
      </w:r>
    </w:p>
    <w:p w14:paraId="12F2ED0C" w14:textId="77777777" w:rsidR="00FF3EF6" w:rsidRPr="00FF3EF6" w:rsidRDefault="00FF3EF6" w:rsidP="00FF3EF6">
      <w:pPr>
        <w:spacing w:after="0" w:line="240" w:lineRule="auto"/>
        <w:rPr>
          <w:rFonts w:eastAsia="Times New Roman"/>
          <w:kern w:val="0"/>
          <w:szCs w:val="24"/>
          <w14:ligatures w14:val="none"/>
        </w:rPr>
      </w:pPr>
    </w:p>
    <w:p w14:paraId="0C7C9278" w14:textId="77777777" w:rsidR="00FF3EF6" w:rsidRPr="00FF3EF6" w:rsidRDefault="00FF3EF6" w:rsidP="00FF3EF6">
      <w:pPr>
        <w:spacing w:after="0" w:line="240" w:lineRule="auto"/>
        <w:ind w:firstLine="851"/>
        <w:jc w:val="both"/>
        <w:rPr>
          <w:rFonts w:eastAsia="Times New Roman"/>
          <w:kern w:val="0"/>
          <w:szCs w:val="24"/>
          <w14:ligatures w14:val="none"/>
        </w:rPr>
      </w:pPr>
      <w:r w:rsidRPr="00FF3EF6">
        <w:rPr>
          <w:rFonts w:eastAsia="Times New Roman"/>
          <w:kern w:val="0"/>
          <w:szCs w:val="24"/>
          <w14:ligatures w14:val="none"/>
        </w:rPr>
        <w:t>Automatiniai jungikliai turi užtikrinti apsaugą nuo perkrovų ir trumpųjų jungimų, atlikti valdymo ir atskyrimo funkcijas pagal IEC 947 reikalavimus, bei žmonių apsaugą TN, TT ir IT sistemos tinkluose. Turi atitikti IEC/EN 60898-1, IEC/EN 60947-2, IES/EN 61008 standartų reikalavimus. Kiti reikalavimai:</w:t>
      </w:r>
    </w:p>
    <w:p w14:paraId="220BC669"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230 V įtampos tinklui;</w:t>
      </w:r>
    </w:p>
    <w:p w14:paraId="38C76231"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polių skaičius 1;</w:t>
      </w:r>
    </w:p>
    <w:p w14:paraId="540EC68B"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su šiluminiu ir elektromagnetiniu atkabikliu visuose poliuose;</w:t>
      </w:r>
    </w:p>
    <w:p w14:paraId="55E3AD0B"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atsparumas trumpojo jungimo srovėms (Icu) nuo 10 kA (priklausomai nuo montavimo vietos;</w:t>
      </w:r>
    </w:p>
    <w:p w14:paraId="1A726414"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lastRenderedPageBreak/>
        <w:t>atsparumas viršįtampiams (Uipm) ne mažiau 6 kV;</w:t>
      </w:r>
    </w:p>
    <w:p w14:paraId="31760804"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apsaugos laipsnis ne mažiau IP20;</w:t>
      </w:r>
    </w:p>
    <w:p w14:paraId="181E5680"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valdomas rankena (be spec. priedų);</w:t>
      </w:r>
    </w:p>
    <w:p w14:paraId="5EE92631"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galimybė papildomai sumontuoti:</w:t>
      </w:r>
    </w:p>
    <w:p w14:paraId="316B20C2"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signalinius kontaktus apie padėties ir apsaugų būklę;</w:t>
      </w:r>
    </w:p>
    <w:p w14:paraId="75D48F16"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nepriklausomą atkabiklį;</w:t>
      </w:r>
    </w:p>
    <w:p w14:paraId="76822C4F"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minimalios įtampos atkabiklį;</w:t>
      </w:r>
    </w:p>
    <w:p w14:paraId="7AEAD37F"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-20 ºC...+40 ºC, (montuojamiems lauke);</w:t>
      </w:r>
    </w:p>
    <w:p w14:paraId="1DC0B8A2"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turi užtikrinti reikiamo skerspjūvio laidininkų pajungimą;</w:t>
      </w:r>
    </w:p>
    <w:p w14:paraId="0577DE52"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altitudė virš jūros lygio iki 1000 m;</w:t>
      </w:r>
    </w:p>
    <w:p w14:paraId="62989D7E"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atsparumas ugniai 960 0C (pagal IEC 695-2-1);</w:t>
      </w:r>
    </w:p>
    <w:p w14:paraId="13DEE356"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montuojami skyduose;</w:t>
      </w:r>
    </w:p>
    <w:p w14:paraId="68C417AE"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 standartai IEC 947 (pramonėje).</w:t>
      </w:r>
    </w:p>
    <w:p w14:paraId="45CD6C51"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 Automatiniai jungikliai turi tenkinti bendrus reikalavimus bei šiuos reikalavimus:</w:t>
      </w:r>
    </w:p>
    <w:p w14:paraId="74C12DCC"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 įtampa kintama 230 V, 50 Hz, 1 poliaus su 300 mA skirtuminės srovės rele;</w:t>
      </w:r>
    </w:p>
    <w:p w14:paraId="3206EB2A"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 energijos ribojimo klasė 3;</w:t>
      </w:r>
    </w:p>
    <w:p w14:paraId="4E786E11" w14:textId="77777777" w:rsidR="00FF3EF6" w:rsidRPr="00FF3EF6" w:rsidRDefault="00FF3EF6" w:rsidP="00FF3EF6">
      <w:pPr>
        <w:numPr>
          <w:ilvl w:val="0"/>
          <w:numId w:val="17"/>
        </w:num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 Montavimas ant DIN šynos.</w:t>
      </w:r>
    </w:p>
    <w:p w14:paraId="7D236AC6" w14:textId="77777777" w:rsidR="00FF3EF6" w:rsidRPr="00FF3EF6" w:rsidRDefault="00FF3EF6" w:rsidP="00FF3EF6">
      <w:pPr>
        <w:spacing w:after="0" w:line="240" w:lineRule="auto"/>
        <w:ind w:firstLine="851"/>
        <w:rPr>
          <w:rFonts w:eastAsia="Times New Roman"/>
          <w:kern w:val="0"/>
          <w:szCs w:val="24"/>
          <w14:ligatures w14:val="none"/>
        </w:rPr>
      </w:pPr>
      <w:r w:rsidRPr="00FF3EF6">
        <w:rPr>
          <w:rFonts w:eastAsia="Times New Roman"/>
          <w:kern w:val="0"/>
          <w:szCs w:val="24"/>
          <w14:ligatures w14:val="none"/>
        </w:rPr>
        <w:t>Apsaugos nuo trumpo jungimo suveikimo charakteristikos:</w:t>
      </w:r>
    </w:p>
    <w:p w14:paraId="52C41DA6" w14:textId="77777777" w:rsidR="00FF3EF6" w:rsidRPr="00FF3EF6" w:rsidRDefault="00FF3EF6" w:rsidP="00FF3EF6">
      <w:p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B – IN 3...5 pagal IEC 898.</w:t>
      </w:r>
    </w:p>
    <w:p w14:paraId="48B23C8D" w14:textId="77777777" w:rsidR="00FF3EF6" w:rsidRPr="00FF3EF6" w:rsidRDefault="00FF3EF6" w:rsidP="00FF3EF6">
      <w:pPr>
        <w:spacing w:after="0" w:line="240" w:lineRule="auto"/>
        <w:ind w:firstLine="851"/>
        <w:contextualSpacing/>
        <w:rPr>
          <w:rFonts w:eastAsia="Times New Roman"/>
          <w:kern w:val="0"/>
          <w:szCs w:val="24"/>
          <w14:ligatures w14:val="none"/>
        </w:rPr>
      </w:pPr>
      <w:r w:rsidRPr="00FF3EF6">
        <w:rPr>
          <w:rFonts w:eastAsia="Times New Roman"/>
          <w:kern w:val="0"/>
          <w:szCs w:val="24"/>
          <w14:ligatures w14:val="none"/>
        </w:rPr>
        <w:t>C – IN 3...5 pagal IEC 898.</w:t>
      </w:r>
    </w:p>
    <w:p w14:paraId="78C9BF7E" w14:textId="77777777" w:rsidR="00FF3EF6" w:rsidRPr="00FF3EF6" w:rsidRDefault="00FF3EF6" w:rsidP="00FF3EF6">
      <w:pPr>
        <w:spacing w:after="0" w:line="240" w:lineRule="auto"/>
        <w:rPr>
          <w:rFonts w:eastAsia="Times New Roman"/>
          <w:b/>
          <w:bCs/>
          <w:kern w:val="0"/>
          <w:szCs w:val="24"/>
          <w14:ligatures w14:val="none"/>
        </w:rPr>
      </w:pPr>
    </w:p>
    <w:p w14:paraId="6EC42F8B" w14:textId="0A0A7262" w:rsidR="00FF3EF6" w:rsidRPr="00FF3EF6" w:rsidRDefault="00FF3EF6" w:rsidP="005E0553">
      <w:pPr>
        <w:spacing w:after="0" w:line="240" w:lineRule="auto"/>
        <w:contextualSpacing/>
        <w:jc w:val="center"/>
        <w:rPr>
          <w:rFonts w:eastAsia="Times New Roman"/>
          <w:b/>
          <w:bCs/>
          <w:kern w:val="0"/>
          <w:szCs w:val="24"/>
          <w14:ligatures w14:val="none"/>
        </w:rPr>
      </w:pPr>
      <w:r w:rsidRPr="00FF3EF6">
        <w:rPr>
          <w:rFonts w:eastAsia="Times New Roman"/>
          <w:b/>
          <w:bCs/>
          <w:kern w:val="0"/>
          <w:szCs w:val="24"/>
          <w14:ligatures w14:val="none"/>
        </w:rPr>
        <w:t>IKI 1000 V KABELIAI PVC IZOLIACIJA</w:t>
      </w:r>
    </w:p>
    <w:p w14:paraId="7760E18D" w14:textId="77777777" w:rsidR="00FF3EF6" w:rsidRPr="00FF3EF6" w:rsidRDefault="00FF3EF6" w:rsidP="00FF3EF6">
      <w:pPr>
        <w:spacing w:after="0" w:line="240" w:lineRule="auto"/>
        <w:ind w:left="66"/>
        <w:rPr>
          <w:rFonts w:eastAsia="Times New Roman"/>
          <w:kern w:val="0"/>
          <w:szCs w:val="24"/>
          <w14:ligatures w14:val="none"/>
        </w:rPr>
      </w:pPr>
    </w:p>
    <w:tbl>
      <w:tblPr>
        <w:tblW w:w="5092" w:type="pct"/>
        <w:tblInd w:w="-289" w:type="dxa"/>
        <w:tblLook w:val="04A0" w:firstRow="1" w:lastRow="0" w:firstColumn="1" w:lastColumn="0" w:noHBand="0" w:noVBand="1"/>
      </w:tblPr>
      <w:tblGrid>
        <w:gridCol w:w="712"/>
        <w:gridCol w:w="4961"/>
        <w:gridCol w:w="4132"/>
      </w:tblGrid>
      <w:tr w:rsidR="00FF3EF6" w:rsidRPr="00FF3EF6" w14:paraId="7D983AAB" w14:textId="77777777" w:rsidTr="00B05A7F">
        <w:tc>
          <w:tcPr>
            <w:tcW w:w="363" w:type="pct"/>
            <w:tcBorders>
              <w:top w:val="single" w:sz="4" w:space="0" w:color="auto"/>
              <w:left w:val="single" w:sz="4" w:space="0" w:color="auto"/>
              <w:bottom w:val="single" w:sz="4" w:space="0" w:color="auto"/>
              <w:right w:val="single" w:sz="4" w:space="0" w:color="auto"/>
            </w:tcBorders>
            <w:hideMark/>
          </w:tcPr>
          <w:p w14:paraId="5AB9DA61" w14:textId="77777777" w:rsidR="00FF3EF6" w:rsidRPr="00FF3EF6" w:rsidRDefault="00FF3EF6" w:rsidP="00FF3EF6">
            <w:pPr>
              <w:spacing w:after="0" w:line="240" w:lineRule="auto"/>
              <w:jc w:val="center"/>
              <w:rPr>
                <w:rFonts w:eastAsia="Times New Roman"/>
                <w:b/>
                <w:kern w:val="0"/>
                <w:szCs w:val="24"/>
                <w14:ligatures w14:val="none"/>
              </w:rPr>
            </w:pPr>
            <w:r w:rsidRPr="00FF3EF6">
              <w:rPr>
                <w:rFonts w:eastAsia="Times New Roman"/>
                <w:b/>
                <w:kern w:val="0"/>
                <w:szCs w:val="24"/>
                <w14:ligatures w14:val="none"/>
              </w:rPr>
              <w:t>Eil. Nr.</w:t>
            </w:r>
          </w:p>
        </w:tc>
        <w:tc>
          <w:tcPr>
            <w:tcW w:w="2530" w:type="pct"/>
            <w:tcBorders>
              <w:top w:val="single" w:sz="4" w:space="0" w:color="auto"/>
              <w:left w:val="single" w:sz="4" w:space="0" w:color="auto"/>
              <w:bottom w:val="single" w:sz="4" w:space="0" w:color="auto"/>
              <w:right w:val="single" w:sz="4" w:space="0" w:color="auto"/>
            </w:tcBorders>
            <w:hideMark/>
          </w:tcPr>
          <w:p w14:paraId="26FB9454"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Techniniai parametrai ir reikalavimai</w:t>
            </w:r>
          </w:p>
        </w:tc>
        <w:tc>
          <w:tcPr>
            <w:tcW w:w="2107" w:type="pct"/>
            <w:tcBorders>
              <w:top w:val="single" w:sz="4" w:space="0" w:color="auto"/>
              <w:left w:val="single" w:sz="4" w:space="0" w:color="auto"/>
              <w:bottom w:val="single" w:sz="4" w:space="0" w:color="auto"/>
              <w:right w:val="single" w:sz="4" w:space="0" w:color="auto"/>
            </w:tcBorders>
            <w:hideMark/>
          </w:tcPr>
          <w:p w14:paraId="1C76333C" w14:textId="77777777" w:rsidR="00FF3EF6" w:rsidRPr="00FF3EF6" w:rsidRDefault="00FF3EF6" w:rsidP="00FF3EF6">
            <w:pPr>
              <w:spacing w:before="120" w:after="0" w:line="240" w:lineRule="auto"/>
              <w:jc w:val="center"/>
              <w:rPr>
                <w:rFonts w:eastAsia="Times New Roman"/>
                <w:b/>
                <w:kern w:val="0"/>
                <w:szCs w:val="24"/>
                <w14:ligatures w14:val="none"/>
              </w:rPr>
            </w:pPr>
            <w:r w:rsidRPr="00FF3EF6">
              <w:rPr>
                <w:rFonts w:eastAsia="Times New Roman"/>
                <w:b/>
                <w:kern w:val="0"/>
                <w:szCs w:val="24"/>
                <w14:ligatures w14:val="none"/>
              </w:rPr>
              <w:t>Dydis, sąlyga</w:t>
            </w:r>
          </w:p>
        </w:tc>
      </w:tr>
      <w:tr w:rsidR="00FF3EF6" w:rsidRPr="00FF3EF6" w14:paraId="54A62996" w14:textId="77777777" w:rsidTr="00B05A7F">
        <w:tc>
          <w:tcPr>
            <w:tcW w:w="363" w:type="pct"/>
            <w:tcBorders>
              <w:top w:val="single" w:sz="4" w:space="0" w:color="auto"/>
              <w:left w:val="single" w:sz="4" w:space="0" w:color="auto"/>
              <w:bottom w:val="single" w:sz="4" w:space="0" w:color="auto"/>
              <w:right w:val="single" w:sz="4" w:space="0" w:color="auto"/>
            </w:tcBorders>
          </w:tcPr>
          <w:p w14:paraId="540FA2F6"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w:t>
            </w:r>
          </w:p>
        </w:tc>
        <w:tc>
          <w:tcPr>
            <w:tcW w:w="2530" w:type="pct"/>
            <w:tcBorders>
              <w:top w:val="single" w:sz="4" w:space="0" w:color="auto"/>
              <w:left w:val="single" w:sz="4" w:space="0" w:color="auto"/>
              <w:bottom w:val="single" w:sz="4" w:space="0" w:color="auto"/>
              <w:right w:val="single" w:sz="4" w:space="0" w:color="auto"/>
            </w:tcBorders>
          </w:tcPr>
          <w:p w14:paraId="76EBA67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Standartas</w:t>
            </w:r>
          </w:p>
        </w:tc>
        <w:tc>
          <w:tcPr>
            <w:tcW w:w="2107" w:type="pct"/>
            <w:tcBorders>
              <w:top w:val="single" w:sz="4" w:space="0" w:color="auto"/>
              <w:left w:val="single" w:sz="4" w:space="0" w:color="auto"/>
              <w:bottom w:val="single" w:sz="4" w:space="0" w:color="auto"/>
              <w:right w:val="single" w:sz="4" w:space="0" w:color="auto"/>
            </w:tcBorders>
          </w:tcPr>
          <w:p w14:paraId="495ECB32" w14:textId="77777777" w:rsidR="00FF3EF6" w:rsidRPr="00FF3EF6" w:rsidRDefault="00FF3EF6" w:rsidP="00FF3EF6">
            <w:pPr>
              <w:tabs>
                <w:tab w:val="left" w:pos="1296"/>
                <w:tab w:val="center" w:pos="4320"/>
                <w:tab w:val="right" w:pos="8640"/>
              </w:tabs>
              <w:spacing w:after="0" w:line="240" w:lineRule="auto"/>
              <w:rPr>
                <w:rFonts w:eastAsia="Times New Roman"/>
                <w:kern w:val="0"/>
                <w:szCs w:val="24"/>
                <w14:ligatures w14:val="none"/>
              </w:rPr>
            </w:pPr>
            <w:r w:rsidRPr="00FF3EF6">
              <w:rPr>
                <w:rFonts w:eastAsia="Times New Roman"/>
                <w:kern w:val="0"/>
                <w:szCs w:val="24"/>
                <w14:ligatures w14:val="none"/>
              </w:rPr>
              <w:t>LST 1702 (HD 603)</w:t>
            </w:r>
          </w:p>
        </w:tc>
      </w:tr>
      <w:tr w:rsidR="00FF3EF6" w:rsidRPr="00FF3EF6" w14:paraId="739F2106" w14:textId="77777777" w:rsidTr="00B05A7F">
        <w:tc>
          <w:tcPr>
            <w:tcW w:w="363" w:type="pct"/>
            <w:tcBorders>
              <w:top w:val="single" w:sz="4" w:space="0" w:color="auto"/>
              <w:left w:val="single" w:sz="4" w:space="0" w:color="auto"/>
              <w:bottom w:val="single" w:sz="4" w:space="0" w:color="auto"/>
              <w:right w:val="single" w:sz="4" w:space="0" w:color="auto"/>
            </w:tcBorders>
          </w:tcPr>
          <w:p w14:paraId="059632F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2.</w:t>
            </w:r>
          </w:p>
        </w:tc>
        <w:tc>
          <w:tcPr>
            <w:tcW w:w="2530" w:type="pct"/>
            <w:tcBorders>
              <w:top w:val="single" w:sz="4" w:space="0" w:color="auto"/>
              <w:left w:val="single" w:sz="4" w:space="0" w:color="auto"/>
              <w:bottom w:val="single" w:sz="4" w:space="0" w:color="auto"/>
              <w:right w:val="single" w:sz="4" w:space="0" w:color="auto"/>
            </w:tcBorders>
          </w:tcPr>
          <w:p w14:paraId="6E2DEE8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Vardinė įtampa U0/U</w:t>
            </w:r>
          </w:p>
        </w:tc>
        <w:tc>
          <w:tcPr>
            <w:tcW w:w="2107" w:type="pct"/>
            <w:tcBorders>
              <w:top w:val="single" w:sz="4" w:space="0" w:color="auto"/>
              <w:left w:val="single" w:sz="4" w:space="0" w:color="auto"/>
              <w:bottom w:val="single" w:sz="4" w:space="0" w:color="auto"/>
              <w:right w:val="single" w:sz="4" w:space="0" w:color="auto"/>
            </w:tcBorders>
          </w:tcPr>
          <w:p w14:paraId="732528E7" w14:textId="77777777" w:rsidR="00FF3EF6" w:rsidRPr="00FF3EF6" w:rsidRDefault="00FF3EF6" w:rsidP="00FF3EF6">
            <w:pPr>
              <w:keepNext/>
              <w:spacing w:after="0" w:line="240" w:lineRule="auto"/>
              <w:outlineLvl w:val="5"/>
              <w:rPr>
                <w:rFonts w:eastAsia="Times New Roman"/>
                <w:kern w:val="0"/>
                <w:szCs w:val="24"/>
                <w14:ligatures w14:val="none"/>
              </w:rPr>
            </w:pPr>
            <w:r w:rsidRPr="00FF3EF6">
              <w:rPr>
                <w:rFonts w:eastAsia="Times New Roman"/>
                <w:kern w:val="0"/>
                <w:szCs w:val="24"/>
                <w14:ligatures w14:val="none"/>
              </w:rPr>
              <w:t>&gt; 0,6/1 kV</w:t>
            </w:r>
          </w:p>
        </w:tc>
      </w:tr>
      <w:tr w:rsidR="00FF3EF6" w:rsidRPr="00FF3EF6" w14:paraId="77D26C01" w14:textId="77777777" w:rsidTr="00B05A7F">
        <w:tc>
          <w:tcPr>
            <w:tcW w:w="363" w:type="pct"/>
            <w:tcBorders>
              <w:top w:val="single" w:sz="4" w:space="0" w:color="auto"/>
              <w:left w:val="single" w:sz="4" w:space="0" w:color="auto"/>
              <w:bottom w:val="single" w:sz="4" w:space="0" w:color="auto"/>
              <w:right w:val="single" w:sz="4" w:space="0" w:color="auto"/>
            </w:tcBorders>
          </w:tcPr>
          <w:p w14:paraId="3AC2CDCE"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3.</w:t>
            </w:r>
          </w:p>
        </w:tc>
        <w:tc>
          <w:tcPr>
            <w:tcW w:w="2530" w:type="pct"/>
            <w:tcBorders>
              <w:top w:val="single" w:sz="4" w:space="0" w:color="auto"/>
              <w:left w:val="single" w:sz="4" w:space="0" w:color="auto"/>
              <w:bottom w:val="single" w:sz="4" w:space="0" w:color="auto"/>
              <w:right w:val="single" w:sz="4" w:space="0" w:color="auto"/>
            </w:tcBorders>
          </w:tcPr>
          <w:p w14:paraId="5E5E1D9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Eksploatavimo sąlygos</w:t>
            </w:r>
          </w:p>
        </w:tc>
        <w:tc>
          <w:tcPr>
            <w:tcW w:w="2107" w:type="pct"/>
            <w:tcBorders>
              <w:top w:val="single" w:sz="4" w:space="0" w:color="auto"/>
              <w:left w:val="single" w:sz="4" w:space="0" w:color="auto"/>
              <w:bottom w:val="single" w:sz="4" w:space="0" w:color="auto"/>
              <w:right w:val="single" w:sz="4" w:space="0" w:color="auto"/>
            </w:tcBorders>
          </w:tcPr>
          <w:p w14:paraId="5BA22E2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Uždaroje patalpoje, lauke</w:t>
            </w:r>
          </w:p>
        </w:tc>
      </w:tr>
      <w:tr w:rsidR="00FF3EF6" w:rsidRPr="00FF3EF6" w14:paraId="3C8A48BF" w14:textId="77777777" w:rsidTr="00B05A7F">
        <w:tc>
          <w:tcPr>
            <w:tcW w:w="363" w:type="pct"/>
            <w:tcBorders>
              <w:top w:val="single" w:sz="4" w:space="0" w:color="auto"/>
              <w:left w:val="single" w:sz="4" w:space="0" w:color="auto"/>
              <w:bottom w:val="single" w:sz="4" w:space="0" w:color="auto"/>
              <w:right w:val="single" w:sz="4" w:space="0" w:color="auto"/>
            </w:tcBorders>
          </w:tcPr>
          <w:p w14:paraId="5E8665A3"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4.</w:t>
            </w:r>
          </w:p>
        </w:tc>
        <w:tc>
          <w:tcPr>
            <w:tcW w:w="2530" w:type="pct"/>
            <w:tcBorders>
              <w:top w:val="single" w:sz="4" w:space="0" w:color="auto"/>
              <w:left w:val="single" w:sz="4" w:space="0" w:color="auto"/>
              <w:bottom w:val="single" w:sz="4" w:space="0" w:color="auto"/>
              <w:right w:val="single" w:sz="4" w:space="0" w:color="auto"/>
            </w:tcBorders>
          </w:tcPr>
          <w:p w14:paraId="64F6010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Aplinkos temperatūra</w:t>
            </w:r>
          </w:p>
        </w:tc>
        <w:tc>
          <w:tcPr>
            <w:tcW w:w="2107" w:type="pct"/>
            <w:tcBorders>
              <w:top w:val="single" w:sz="4" w:space="0" w:color="auto"/>
              <w:left w:val="single" w:sz="4" w:space="0" w:color="auto"/>
              <w:bottom w:val="single" w:sz="4" w:space="0" w:color="auto"/>
              <w:right w:val="single" w:sz="4" w:space="0" w:color="auto"/>
            </w:tcBorders>
          </w:tcPr>
          <w:p w14:paraId="4C92F33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-35 °C ... +35 °C</w:t>
            </w:r>
          </w:p>
        </w:tc>
      </w:tr>
      <w:tr w:rsidR="00FF3EF6" w:rsidRPr="00FF3EF6" w14:paraId="1A63B44D" w14:textId="77777777" w:rsidTr="00B05A7F">
        <w:tc>
          <w:tcPr>
            <w:tcW w:w="363" w:type="pct"/>
            <w:tcBorders>
              <w:top w:val="single" w:sz="4" w:space="0" w:color="auto"/>
              <w:left w:val="single" w:sz="4" w:space="0" w:color="auto"/>
              <w:bottom w:val="single" w:sz="4" w:space="0" w:color="auto"/>
              <w:right w:val="single" w:sz="4" w:space="0" w:color="auto"/>
            </w:tcBorders>
          </w:tcPr>
          <w:p w14:paraId="20159C35"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5.</w:t>
            </w:r>
          </w:p>
        </w:tc>
        <w:tc>
          <w:tcPr>
            <w:tcW w:w="2530" w:type="pct"/>
            <w:tcBorders>
              <w:top w:val="single" w:sz="4" w:space="0" w:color="auto"/>
              <w:left w:val="single" w:sz="4" w:space="0" w:color="auto"/>
              <w:bottom w:val="single" w:sz="4" w:space="0" w:color="auto"/>
              <w:right w:val="single" w:sz="4" w:space="0" w:color="auto"/>
            </w:tcBorders>
          </w:tcPr>
          <w:p w14:paraId="7816686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Laidininkų skaičius</w:t>
            </w:r>
          </w:p>
        </w:tc>
        <w:tc>
          <w:tcPr>
            <w:tcW w:w="2107" w:type="pct"/>
            <w:tcBorders>
              <w:top w:val="single" w:sz="4" w:space="0" w:color="auto"/>
              <w:left w:val="single" w:sz="4" w:space="0" w:color="auto"/>
              <w:bottom w:val="single" w:sz="4" w:space="0" w:color="auto"/>
              <w:right w:val="single" w:sz="4" w:space="0" w:color="auto"/>
            </w:tcBorders>
          </w:tcPr>
          <w:p w14:paraId="0EB03EB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3</w:t>
            </w:r>
          </w:p>
        </w:tc>
      </w:tr>
      <w:tr w:rsidR="00FF3EF6" w:rsidRPr="00FF3EF6" w14:paraId="77A199EC" w14:textId="77777777" w:rsidTr="00B05A7F">
        <w:tc>
          <w:tcPr>
            <w:tcW w:w="363" w:type="pct"/>
            <w:tcBorders>
              <w:top w:val="single" w:sz="4" w:space="0" w:color="auto"/>
              <w:left w:val="single" w:sz="4" w:space="0" w:color="auto"/>
              <w:bottom w:val="single" w:sz="4" w:space="0" w:color="auto"/>
              <w:right w:val="single" w:sz="4" w:space="0" w:color="auto"/>
            </w:tcBorders>
          </w:tcPr>
          <w:p w14:paraId="7E08A711"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6.</w:t>
            </w:r>
          </w:p>
        </w:tc>
        <w:tc>
          <w:tcPr>
            <w:tcW w:w="2530" w:type="pct"/>
            <w:tcBorders>
              <w:top w:val="single" w:sz="4" w:space="0" w:color="auto"/>
              <w:left w:val="single" w:sz="4" w:space="0" w:color="auto"/>
              <w:bottom w:val="single" w:sz="4" w:space="0" w:color="auto"/>
              <w:right w:val="single" w:sz="4" w:space="0" w:color="auto"/>
            </w:tcBorders>
          </w:tcPr>
          <w:p w14:paraId="2CFE20C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Laidininkas</w:t>
            </w:r>
          </w:p>
        </w:tc>
        <w:tc>
          <w:tcPr>
            <w:tcW w:w="2107" w:type="pct"/>
            <w:tcBorders>
              <w:top w:val="single" w:sz="4" w:space="0" w:color="auto"/>
              <w:left w:val="single" w:sz="4" w:space="0" w:color="auto"/>
              <w:bottom w:val="single" w:sz="4" w:space="0" w:color="auto"/>
              <w:right w:val="single" w:sz="4" w:space="0" w:color="auto"/>
            </w:tcBorders>
          </w:tcPr>
          <w:p w14:paraId="2C3B3D0B"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Vario, 1 klasė pagal LST EN 60228 standartą</w:t>
            </w:r>
          </w:p>
        </w:tc>
      </w:tr>
      <w:tr w:rsidR="00FF3EF6" w:rsidRPr="00FF3EF6" w14:paraId="333C3EDF" w14:textId="77777777" w:rsidTr="00B05A7F">
        <w:tc>
          <w:tcPr>
            <w:tcW w:w="363" w:type="pct"/>
            <w:tcBorders>
              <w:top w:val="single" w:sz="4" w:space="0" w:color="auto"/>
              <w:left w:val="single" w:sz="4" w:space="0" w:color="auto"/>
              <w:bottom w:val="single" w:sz="4" w:space="0" w:color="auto"/>
              <w:right w:val="single" w:sz="4" w:space="0" w:color="auto"/>
            </w:tcBorders>
          </w:tcPr>
          <w:p w14:paraId="0D9AE527"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7.</w:t>
            </w:r>
          </w:p>
        </w:tc>
        <w:tc>
          <w:tcPr>
            <w:tcW w:w="2530" w:type="pct"/>
            <w:tcBorders>
              <w:top w:val="single" w:sz="4" w:space="0" w:color="auto"/>
              <w:left w:val="single" w:sz="4" w:space="0" w:color="auto"/>
              <w:bottom w:val="single" w:sz="4" w:space="0" w:color="auto"/>
              <w:right w:val="single" w:sz="4" w:space="0" w:color="auto"/>
            </w:tcBorders>
          </w:tcPr>
          <w:p w14:paraId="0A55CAB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Laidininkų izoliacija</w:t>
            </w:r>
          </w:p>
        </w:tc>
        <w:tc>
          <w:tcPr>
            <w:tcW w:w="2107" w:type="pct"/>
            <w:tcBorders>
              <w:top w:val="single" w:sz="4" w:space="0" w:color="auto"/>
              <w:left w:val="single" w:sz="4" w:space="0" w:color="auto"/>
              <w:bottom w:val="single" w:sz="4" w:space="0" w:color="auto"/>
              <w:right w:val="single" w:sz="4" w:space="0" w:color="auto"/>
            </w:tcBorders>
          </w:tcPr>
          <w:p w14:paraId="184F3F4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PVC</w:t>
            </w:r>
          </w:p>
        </w:tc>
      </w:tr>
      <w:tr w:rsidR="00FF3EF6" w:rsidRPr="00FF3EF6" w14:paraId="386EA166" w14:textId="77777777" w:rsidTr="00B05A7F">
        <w:tc>
          <w:tcPr>
            <w:tcW w:w="363" w:type="pct"/>
            <w:tcBorders>
              <w:top w:val="single" w:sz="4" w:space="0" w:color="auto"/>
              <w:left w:val="single" w:sz="4" w:space="0" w:color="auto"/>
              <w:bottom w:val="single" w:sz="4" w:space="0" w:color="auto"/>
              <w:right w:val="single" w:sz="4" w:space="0" w:color="auto"/>
            </w:tcBorders>
          </w:tcPr>
          <w:p w14:paraId="2944B8F2"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8.</w:t>
            </w:r>
          </w:p>
        </w:tc>
        <w:tc>
          <w:tcPr>
            <w:tcW w:w="2530" w:type="pct"/>
            <w:tcBorders>
              <w:top w:val="single" w:sz="4" w:space="0" w:color="auto"/>
              <w:left w:val="single" w:sz="4" w:space="0" w:color="auto"/>
              <w:bottom w:val="single" w:sz="4" w:space="0" w:color="auto"/>
              <w:right w:val="single" w:sz="4" w:space="0" w:color="auto"/>
            </w:tcBorders>
          </w:tcPr>
          <w:p w14:paraId="4C77DDC7" w14:textId="77777777" w:rsidR="00FF3EF6" w:rsidRPr="00FF3EF6" w:rsidRDefault="00FF3EF6" w:rsidP="00FF3EF6">
            <w:pPr>
              <w:spacing w:after="0" w:line="240" w:lineRule="auto"/>
              <w:rPr>
                <w:rFonts w:eastAsia="Times New Roman"/>
                <w:kern w:val="0"/>
                <w:szCs w:val="24"/>
                <w:lang w:val="fi-FI"/>
                <w14:ligatures w14:val="none"/>
              </w:rPr>
            </w:pPr>
            <w:r w:rsidRPr="00FF3EF6">
              <w:rPr>
                <w:rFonts w:eastAsia="Times New Roman"/>
                <w:kern w:val="0"/>
                <w:szCs w:val="24"/>
                <w14:ligatures w14:val="none"/>
              </w:rPr>
              <w:t>Kabelio gyslų spalvinis žymėjimas</w:t>
            </w:r>
          </w:p>
        </w:tc>
        <w:tc>
          <w:tcPr>
            <w:tcW w:w="2107" w:type="pct"/>
            <w:tcBorders>
              <w:top w:val="single" w:sz="4" w:space="0" w:color="auto"/>
              <w:left w:val="single" w:sz="4" w:space="0" w:color="auto"/>
              <w:bottom w:val="single" w:sz="4" w:space="0" w:color="auto"/>
              <w:right w:val="single" w:sz="4" w:space="0" w:color="auto"/>
            </w:tcBorders>
          </w:tcPr>
          <w:p w14:paraId="2D83E82C"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Pagal LST 1555 (LST HD 308) arba IEC 60757</w:t>
            </w:r>
          </w:p>
        </w:tc>
      </w:tr>
      <w:tr w:rsidR="00FF3EF6" w:rsidRPr="00FF3EF6" w14:paraId="3A8BA6AB" w14:textId="77777777" w:rsidTr="00B05A7F">
        <w:tc>
          <w:tcPr>
            <w:tcW w:w="363" w:type="pct"/>
            <w:tcBorders>
              <w:top w:val="single" w:sz="4" w:space="0" w:color="auto"/>
              <w:left w:val="single" w:sz="4" w:space="0" w:color="auto"/>
              <w:bottom w:val="single" w:sz="4" w:space="0" w:color="auto"/>
              <w:right w:val="single" w:sz="4" w:space="0" w:color="auto"/>
            </w:tcBorders>
          </w:tcPr>
          <w:p w14:paraId="07328F7D"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9.</w:t>
            </w:r>
          </w:p>
        </w:tc>
        <w:tc>
          <w:tcPr>
            <w:tcW w:w="2530" w:type="pct"/>
            <w:tcBorders>
              <w:top w:val="single" w:sz="4" w:space="0" w:color="auto"/>
              <w:left w:val="single" w:sz="4" w:space="0" w:color="auto"/>
              <w:bottom w:val="single" w:sz="4" w:space="0" w:color="auto"/>
              <w:right w:val="single" w:sz="4" w:space="0" w:color="auto"/>
            </w:tcBorders>
          </w:tcPr>
          <w:p w14:paraId="39B7623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Maksimali ilgalaikė kabelio temperatūra</w:t>
            </w:r>
          </w:p>
        </w:tc>
        <w:tc>
          <w:tcPr>
            <w:tcW w:w="2107" w:type="pct"/>
            <w:tcBorders>
              <w:top w:val="single" w:sz="4" w:space="0" w:color="auto"/>
              <w:left w:val="single" w:sz="4" w:space="0" w:color="auto"/>
              <w:bottom w:val="single" w:sz="4" w:space="0" w:color="auto"/>
              <w:right w:val="single" w:sz="4" w:space="0" w:color="auto"/>
            </w:tcBorders>
          </w:tcPr>
          <w:p w14:paraId="4B3E929E"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&gt; +70 °C</w:t>
            </w:r>
          </w:p>
        </w:tc>
      </w:tr>
      <w:tr w:rsidR="00FF3EF6" w:rsidRPr="00FF3EF6" w14:paraId="25EEF5B9" w14:textId="77777777" w:rsidTr="00B05A7F">
        <w:tc>
          <w:tcPr>
            <w:tcW w:w="363" w:type="pct"/>
            <w:tcBorders>
              <w:top w:val="single" w:sz="4" w:space="0" w:color="auto"/>
              <w:left w:val="single" w:sz="4" w:space="0" w:color="auto"/>
              <w:bottom w:val="single" w:sz="4" w:space="0" w:color="auto"/>
              <w:right w:val="single" w:sz="4" w:space="0" w:color="auto"/>
            </w:tcBorders>
          </w:tcPr>
          <w:p w14:paraId="1A85BDD9"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10.</w:t>
            </w:r>
          </w:p>
        </w:tc>
        <w:tc>
          <w:tcPr>
            <w:tcW w:w="2530" w:type="pct"/>
            <w:tcBorders>
              <w:top w:val="single" w:sz="4" w:space="0" w:color="auto"/>
              <w:left w:val="single" w:sz="4" w:space="0" w:color="auto"/>
              <w:bottom w:val="single" w:sz="4" w:space="0" w:color="auto"/>
              <w:right w:val="single" w:sz="4" w:space="0" w:color="auto"/>
            </w:tcBorders>
          </w:tcPr>
          <w:p w14:paraId="17D0EB80"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Maksimali kabelio temperatūra esant trumpajam</w:t>
            </w:r>
          </w:p>
          <w:p w14:paraId="44E753C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jungimui (5 s)</w:t>
            </w:r>
          </w:p>
        </w:tc>
        <w:tc>
          <w:tcPr>
            <w:tcW w:w="2107" w:type="pct"/>
            <w:tcBorders>
              <w:top w:val="single" w:sz="4" w:space="0" w:color="auto"/>
              <w:left w:val="single" w:sz="4" w:space="0" w:color="auto"/>
              <w:bottom w:val="single" w:sz="4" w:space="0" w:color="auto"/>
              <w:right w:val="single" w:sz="4" w:space="0" w:color="auto"/>
            </w:tcBorders>
          </w:tcPr>
          <w:p w14:paraId="79860807"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&gt; +160 °C</w:t>
            </w:r>
          </w:p>
        </w:tc>
      </w:tr>
      <w:tr w:rsidR="00FF3EF6" w:rsidRPr="00FF3EF6" w14:paraId="726DE780" w14:textId="77777777" w:rsidTr="00B05A7F">
        <w:tc>
          <w:tcPr>
            <w:tcW w:w="363" w:type="pct"/>
            <w:tcBorders>
              <w:top w:val="single" w:sz="4" w:space="0" w:color="auto"/>
              <w:left w:val="single" w:sz="4" w:space="0" w:color="auto"/>
              <w:bottom w:val="single" w:sz="4" w:space="0" w:color="auto"/>
              <w:right w:val="single" w:sz="4" w:space="0" w:color="auto"/>
            </w:tcBorders>
          </w:tcPr>
          <w:p w14:paraId="5B557360"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11.</w:t>
            </w:r>
          </w:p>
        </w:tc>
        <w:tc>
          <w:tcPr>
            <w:tcW w:w="2530" w:type="pct"/>
            <w:tcBorders>
              <w:top w:val="single" w:sz="4" w:space="0" w:color="auto"/>
              <w:left w:val="single" w:sz="4" w:space="0" w:color="auto"/>
              <w:bottom w:val="single" w:sz="4" w:space="0" w:color="auto"/>
              <w:right w:val="single" w:sz="4" w:space="0" w:color="auto"/>
            </w:tcBorders>
          </w:tcPr>
          <w:p w14:paraId="78381A6A"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Žemiausia montavimo temperatūra</w:t>
            </w:r>
          </w:p>
        </w:tc>
        <w:tc>
          <w:tcPr>
            <w:tcW w:w="2107" w:type="pct"/>
            <w:tcBorders>
              <w:top w:val="single" w:sz="4" w:space="0" w:color="auto"/>
              <w:left w:val="single" w:sz="4" w:space="0" w:color="auto"/>
              <w:bottom w:val="single" w:sz="4" w:space="0" w:color="auto"/>
              <w:right w:val="single" w:sz="4" w:space="0" w:color="auto"/>
            </w:tcBorders>
          </w:tcPr>
          <w:p w14:paraId="1B5A4DF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-5 °C</w:t>
            </w:r>
          </w:p>
        </w:tc>
      </w:tr>
      <w:tr w:rsidR="00FF3EF6" w:rsidRPr="00FF3EF6" w14:paraId="62963B28" w14:textId="77777777" w:rsidTr="00B05A7F">
        <w:tc>
          <w:tcPr>
            <w:tcW w:w="363" w:type="pct"/>
            <w:tcBorders>
              <w:top w:val="single" w:sz="4" w:space="0" w:color="auto"/>
              <w:left w:val="single" w:sz="4" w:space="0" w:color="auto"/>
              <w:bottom w:val="single" w:sz="4" w:space="0" w:color="auto"/>
              <w:right w:val="single" w:sz="4" w:space="0" w:color="auto"/>
            </w:tcBorders>
          </w:tcPr>
          <w:p w14:paraId="7D57137B"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kern w:val="0"/>
                <w:szCs w:val="24"/>
                <w14:ligatures w14:val="none"/>
              </w:rPr>
              <w:t>12.</w:t>
            </w:r>
          </w:p>
        </w:tc>
        <w:tc>
          <w:tcPr>
            <w:tcW w:w="2530" w:type="pct"/>
            <w:tcBorders>
              <w:top w:val="single" w:sz="4" w:space="0" w:color="auto"/>
              <w:left w:val="single" w:sz="4" w:space="0" w:color="auto"/>
              <w:bottom w:val="single" w:sz="4" w:space="0" w:color="auto"/>
              <w:right w:val="single" w:sz="4" w:space="0" w:color="auto"/>
            </w:tcBorders>
          </w:tcPr>
          <w:p w14:paraId="10934ACD"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Kabelio skerspjūvio plotas</w:t>
            </w:r>
          </w:p>
        </w:tc>
        <w:tc>
          <w:tcPr>
            <w:tcW w:w="2107" w:type="pct"/>
            <w:tcBorders>
              <w:top w:val="single" w:sz="4" w:space="0" w:color="auto"/>
              <w:left w:val="single" w:sz="4" w:space="0" w:color="auto"/>
              <w:bottom w:val="single" w:sz="4" w:space="0" w:color="auto"/>
              <w:right w:val="single" w:sz="4" w:space="0" w:color="auto"/>
            </w:tcBorders>
          </w:tcPr>
          <w:p w14:paraId="7DA94A59"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1,5 mm2.</w:t>
            </w:r>
          </w:p>
        </w:tc>
      </w:tr>
    </w:tbl>
    <w:p w14:paraId="38684D11" w14:textId="77777777" w:rsidR="00FF3EF6" w:rsidRPr="00FF3EF6" w:rsidRDefault="00FF3EF6" w:rsidP="00FF3EF6">
      <w:pPr>
        <w:spacing w:after="0" w:line="240" w:lineRule="auto"/>
        <w:rPr>
          <w:rFonts w:eastAsia="Times New Roman"/>
          <w:kern w:val="0"/>
          <w:szCs w:val="24"/>
          <w14:ligatures w14:val="none"/>
        </w:rPr>
      </w:pPr>
    </w:p>
    <w:p w14:paraId="14614F5C" w14:textId="5FF0FB32" w:rsidR="00FF3EF6" w:rsidRPr="00FF3EF6" w:rsidRDefault="00FF3EF6" w:rsidP="005E0553">
      <w:pPr>
        <w:spacing w:after="0" w:line="240" w:lineRule="auto"/>
        <w:ind w:right="231"/>
        <w:jc w:val="center"/>
        <w:rPr>
          <w:rFonts w:eastAsia="Times New Roman"/>
          <w:i/>
          <w:kern w:val="0"/>
          <w:szCs w:val="24"/>
          <w:lang w:val="x-none"/>
          <w14:ligatures w14:val="none"/>
        </w:rPr>
      </w:pPr>
      <w:r w:rsidRPr="005E0553">
        <w:rPr>
          <w:rFonts w:eastAsia="Times New Roman"/>
          <w:b/>
          <w:bCs/>
          <w:iCs/>
          <w:kern w:val="0"/>
          <w:szCs w:val="24"/>
          <w:lang w:val="x-none"/>
          <w14:ligatures w14:val="none"/>
        </w:rPr>
        <w:t>TECHNINIAI PARAMETRAI IR REIKALAVIMAI KELIŲ ŠVIESTUVAMS</w:t>
      </w:r>
    </w:p>
    <w:p w14:paraId="742E2927" w14:textId="77777777" w:rsidR="00FF3EF6" w:rsidRPr="00FF3EF6" w:rsidRDefault="00FF3EF6" w:rsidP="00FF3EF6">
      <w:pPr>
        <w:spacing w:after="0" w:line="240" w:lineRule="auto"/>
        <w:ind w:left="426" w:right="231"/>
        <w:jc w:val="both"/>
        <w:rPr>
          <w:rFonts w:eastAsia="Times New Roman"/>
          <w:i/>
          <w:kern w:val="0"/>
          <w:szCs w:val="24"/>
          <w:lang w:val="x-none"/>
          <w14:ligatures w14:val="none"/>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5"/>
        <w:gridCol w:w="2996"/>
        <w:gridCol w:w="5929"/>
      </w:tblGrid>
      <w:tr w:rsidR="00FF3EF6" w:rsidRPr="00FF3EF6" w14:paraId="3A833C43" w14:textId="77777777" w:rsidTr="00B05A7F">
        <w:tc>
          <w:tcPr>
            <w:tcW w:w="705" w:type="dxa"/>
            <w:hideMark/>
          </w:tcPr>
          <w:p w14:paraId="29EDA7DE" w14:textId="77777777" w:rsidR="00FF3EF6" w:rsidRPr="00FF3EF6" w:rsidRDefault="00FF3EF6" w:rsidP="00FF3EF6">
            <w:pPr>
              <w:spacing w:after="0" w:line="240" w:lineRule="auto"/>
              <w:ind w:right="-172"/>
              <w:jc w:val="center"/>
              <w:rPr>
                <w:rFonts w:eastAsia="Times New Roman"/>
                <w:kern w:val="0"/>
                <w:szCs w:val="24"/>
                <w14:ligatures w14:val="none"/>
              </w:rPr>
            </w:pPr>
            <w:r w:rsidRPr="00FF3EF6">
              <w:rPr>
                <w:rFonts w:eastAsia="Times New Roman"/>
                <w:b/>
                <w:bCs/>
                <w:kern w:val="0"/>
                <w:szCs w:val="24"/>
                <w14:ligatures w14:val="none"/>
              </w:rPr>
              <w:t>Eil. Nr.</w:t>
            </w:r>
          </w:p>
        </w:tc>
        <w:tc>
          <w:tcPr>
            <w:tcW w:w="2996" w:type="dxa"/>
            <w:hideMark/>
          </w:tcPr>
          <w:p w14:paraId="1D4DBC4D"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b/>
                <w:bCs/>
                <w:kern w:val="0"/>
                <w:szCs w:val="24"/>
                <w14:ligatures w14:val="none"/>
              </w:rPr>
              <w:t>Techniniai parametrai</w:t>
            </w:r>
          </w:p>
        </w:tc>
        <w:tc>
          <w:tcPr>
            <w:tcW w:w="5929" w:type="dxa"/>
            <w:vAlign w:val="center"/>
            <w:hideMark/>
          </w:tcPr>
          <w:p w14:paraId="4A3DA8D8" w14:textId="77777777" w:rsidR="00FF3EF6" w:rsidRPr="00FF3EF6" w:rsidRDefault="00FF3EF6" w:rsidP="00FF3EF6">
            <w:pPr>
              <w:spacing w:after="0" w:line="240" w:lineRule="auto"/>
              <w:jc w:val="center"/>
              <w:rPr>
                <w:rFonts w:eastAsia="Times New Roman"/>
                <w:kern w:val="0"/>
                <w:szCs w:val="24"/>
                <w14:ligatures w14:val="none"/>
              </w:rPr>
            </w:pPr>
            <w:r w:rsidRPr="00FF3EF6">
              <w:rPr>
                <w:rFonts w:eastAsia="Times New Roman"/>
                <w:b/>
                <w:bCs/>
                <w:kern w:val="0"/>
                <w:szCs w:val="24"/>
                <w14:ligatures w14:val="none"/>
              </w:rPr>
              <w:t>Reikalavimas, standartas, rodiklis, reikšmė</w:t>
            </w:r>
          </w:p>
        </w:tc>
      </w:tr>
      <w:tr w:rsidR="00FF3EF6" w:rsidRPr="00FF3EF6" w14:paraId="67CE2A6A" w14:textId="77777777" w:rsidTr="00B05A7F">
        <w:tc>
          <w:tcPr>
            <w:tcW w:w="705" w:type="dxa"/>
            <w:vAlign w:val="center"/>
            <w:hideMark/>
          </w:tcPr>
          <w:p w14:paraId="57ABAF5B"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w:t>
            </w:r>
          </w:p>
        </w:tc>
        <w:tc>
          <w:tcPr>
            <w:tcW w:w="2996" w:type="dxa"/>
            <w:vAlign w:val="center"/>
            <w:hideMark/>
          </w:tcPr>
          <w:p w14:paraId="707307CD" w14:textId="77777777" w:rsidR="00FF3EF6" w:rsidRPr="00FF3EF6" w:rsidRDefault="00FF3EF6" w:rsidP="00FF3EF6">
            <w:pPr>
              <w:spacing w:after="0" w:line="240" w:lineRule="auto"/>
              <w:ind w:left="2" w:hanging="2"/>
              <w:jc w:val="both"/>
              <w:rPr>
                <w:rFonts w:eastAsia="Times New Roman"/>
                <w:kern w:val="0"/>
                <w:szCs w:val="24"/>
                <w14:ligatures w14:val="none"/>
              </w:rPr>
            </w:pPr>
            <w:r w:rsidRPr="00FF3EF6">
              <w:rPr>
                <w:rFonts w:eastAsia="Times New Roman"/>
                <w:kern w:val="0"/>
                <w:szCs w:val="24"/>
                <w14:ligatures w14:val="none"/>
              </w:rPr>
              <w:t>Eksploatavimo sąlygos</w:t>
            </w:r>
          </w:p>
        </w:tc>
        <w:tc>
          <w:tcPr>
            <w:tcW w:w="5929" w:type="dxa"/>
            <w:vAlign w:val="center"/>
            <w:hideMark/>
          </w:tcPr>
          <w:p w14:paraId="07FF4A33"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Išorinis apšvietimas</w:t>
            </w:r>
          </w:p>
        </w:tc>
      </w:tr>
      <w:tr w:rsidR="00FF3EF6" w:rsidRPr="00FF3EF6" w14:paraId="4EFBF3A2" w14:textId="77777777" w:rsidTr="00B05A7F">
        <w:tc>
          <w:tcPr>
            <w:tcW w:w="705" w:type="dxa"/>
            <w:vAlign w:val="center"/>
            <w:hideMark/>
          </w:tcPr>
          <w:p w14:paraId="6B3E24EF"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w:t>
            </w:r>
          </w:p>
        </w:tc>
        <w:tc>
          <w:tcPr>
            <w:tcW w:w="2996" w:type="dxa"/>
            <w:vAlign w:val="center"/>
            <w:hideMark/>
          </w:tcPr>
          <w:p w14:paraId="4A1BCB6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Įtampa / dažnis</w:t>
            </w:r>
          </w:p>
        </w:tc>
        <w:tc>
          <w:tcPr>
            <w:tcW w:w="5929" w:type="dxa"/>
            <w:vAlign w:val="center"/>
            <w:hideMark/>
          </w:tcPr>
          <w:p w14:paraId="2756FB8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220–240 V / 50 Hz ±1 %</w:t>
            </w:r>
          </w:p>
        </w:tc>
      </w:tr>
      <w:tr w:rsidR="00FF3EF6" w:rsidRPr="00FF3EF6" w14:paraId="7DF2A402" w14:textId="77777777" w:rsidTr="00B05A7F">
        <w:tc>
          <w:tcPr>
            <w:tcW w:w="705" w:type="dxa"/>
            <w:vAlign w:val="center"/>
            <w:hideMark/>
          </w:tcPr>
          <w:p w14:paraId="32BE714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3</w:t>
            </w:r>
          </w:p>
        </w:tc>
        <w:tc>
          <w:tcPr>
            <w:tcW w:w="2996" w:type="dxa"/>
            <w:vAlign w:val="center"/>
            <w:hideMark/>
          </w:tcPr>
          <w:p w14:paraId="4F0CB26B"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Galios koeficientas (cos φ)</w:t>
            </w:r>
          </w:p>
        </w:tc>
        <w:tc>
          <w:tcPr>
            <w:tcW w:w="5929" w:type="dxa"/>
            <w:vAlign w:val="center"/>
            <w:hideMark/>
          </w:tcPr>
          <w:p w14:paraId="352595D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 0,9, kai veikia 100 % režimu, ir ≥ 0,8, kai pritemdyta 50 % režimu</w:t>
            </w:r>
          </w:p>
        </w:tc>
      </w:tr>
      <w:tr w:rsidR="00FF3EF6" w:rsidRPr="00FF3EF6" w14:paraId="6D2B2DF9" w14:textId="77777777" w:rsidTr="00B05A7F">
        <w:tc>
          <w:tcPr>
            <w:tcW w:w="705" w:type="dxa"/>
            <w:vAlign w:val="center"/>
            <w:hideMark/>
          </w:tcPr>
          <w:p w14:paraId="608ADC6E"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lastRenderedPageBreak/>
              <w:t>4</w:t>
            </w:r>
          </w:p>
        </w:tc>
        <w:tc>
          <w:tcPr>
            <w:tcW w:w="2996" w:type="dxa"/>
            <w:vAlign w:val="center"/>
            <w:hideMark/>
          </w:tcPr>
          <w:p w14:paraId="4A3763F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Šviesos koreliacinė temperatūra (spalvinė temperatūra CCT)</w:t>
            </w:r>
          </w:p>
        </w:tc>
        <w:tc>
          <w:tcPr>
            <w:tcW w:w="5929" w:type="dxa"/>
            <w:vAlign w:val="center"/>
            <w:hideMark/>
          </w:tcPr>
          <w:p w14:paraId="4A02EC2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4000 K ±10 %</w:t>
            </w:r>
          </w:p>
        </w:tc>
      </w:tr>
      <w:tr w:rsidR="00FF3EF6" w:rsidRPr="00FF3EF6" w14:paraId="19264BB3" w14:textId="77777777" w:rsidTr="00B05A7F">
        <w:tc>
          <w:tcPr>
            <w:tcW w:w="705" w:type="dxa"/>
            <w:vAlign w:val="center"/>
            <w:hideMark/>
          </w:tcPr>
          <w:p w14:paraId="2C8F891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5</w:t>
            </w:r>
          </w:p>
        </w:tc>
        <w:tc>
          <w:tcPr>
            <w:tcW w:w="2996" w:type="dxa"/>
            <w:vAlign w:val="center"/>
            <w:hideMark/>
          </w:tcPr>
          <w:p w14:paraId="198A2253"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šviesinis efektyvumas</w:t>
            </w:r>
          </w:p>
        </w:tc>
        <w:tc>
          <w:tcPr>
            <w:tcW w:w="5929" w:type="dxa"/>
            <w:vAlign w:val="center"/>
            <w:hideMark/>
          </w:tcPr>
          <w:p w14:paraId="63539920"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mažiau 165 lm/W</w:t>
            </w:r>
          </w:p>
        </w:tc>
      </w:tr>
      <w:tr w:rsidR="00FF3EF6" w:rsidRPr="00FF3EF6" w14:paraId="26B7FFB2" w14:textId="77777777" w:rsidTr="00B05A7F">
        <w:trPr>
          <w:trHeight w:val="271"/>
        </w:trPr>
        <w:tc>
          <w:tcPr>
            <w:tcW w:w="705" w:type="dxa"/>
            <w:vAlign w:val="center"/>
            <w:hideMark/>
          </w:tcPr>
          <w:p w14:paraId="6D32DB2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6</w:t>
            </w:r>
          </w:p>
        </w:tc>
        <w:tc>
          <w:tcPr>
            <w:tcW w:w="2996" w:type="dxa"/>
            <w:vAlign w:val="center"/>
            <w:hideMark/>
          </w:tcPr>
          <w:p w14:paraId="530E7229"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nominali galia, W</w:t>
            </w:r>
          </w:p>
        </w:tc>
        <w:tc>
          <w:tcPr>
            <w:tcW w:w="5929" w:type="dxa"/>
            <w:vAlign w:val="center"/>
            <w:hideMark/>
          </w:tcPr>
          <w:p w14:paraId="6C3E66A2"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daugiau 21W</w:t>
            </w:r>
          </w:p>
          <w:p w14:paraId="30F44997" w14:textId="77777777" w:rsidR="00FF3EF6" w:rsidRPr="00FF3EF6" w:rsidRDefault="00FF3EF6" w:rsidP="00FF3EF6">
            <w:pPr>
              <w:spacing w:after="0" w:line="240" w:lineRule="auto"/>
              <w:jc w:val="both"/>
              <w:rPr>
                <w:rFonts w:eastAsia="Times New Roman"/>
                <w:kern w:val="0"/>
                <w:szCs w:val="24"/>
                <w14:ligatures w14:val="none"/>
              </w:rPr>
            </w:pPr>
          </w:p>
        </w:tc>
      </w:tr>
      <w:tr w:rsidR="00FF3EF6" w:rsidRPr="00FF3EF6" w14:paraId="43AF8CE4" w14:textId="77777777" w:rsidTr="00B05A7F">
        <w:trPr>
          <w:trHeight w:val="271"/>
        </w:trPr>
        <w:tc>
          <w:tcPr>
            <w:tcW w:w="705" w:type="dxa"/>
            <w:vAlign w:val="center"/>
          </w:tcPr>
          <w:p w14:paraId="7BD9215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7</w:t>
            </w:r>
          </w:p>
        </w:tc>
        <w:tc>
          <w:tcPr>
            <w:tcW w:w="2996" w:type="dxa"/>
            <w:vAlign w:val="center"/>
          </w:tcPr>
          <w:p w14:paraId="53E0B9A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šviesos srautas, lm</w:t>
            </w:r>
          </w:p>
        </w:tc>
        <w:tc>
          <w:tcPr>
            <w:tcW w:w="5929" w:type="dxa"/>
            <w:vAlign w:val="center"/>
          </w:tcPr>
          <w:p w14:paraId="6F3E4A2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mažiau 3493 lm</w:t>
            </w:r>
          </w:p>
        </w:tc>
      </w:tr>
      <w:tr w:rsidR="00FF3EF6" w:rsidRPr="00FF3EF6" w14:paraId="42C90647" w14:textId="77777777" w:rsidTr="00B05A7F">
        <w:tc>
          <w:tcPr>
            <w:tcW w:w="705" w:type="dxa"/>
            <w:vAlign w:val="center"/>
          </w:tcPr>
          <w:p w14:paraId="40BCCEAF"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8</w:t>
            </w:r>
          </w:p>
        </w:tc>
        <w:tc>
          <w:tcPr>
            <w:tcW w:w="2996" w:type="dxa"/>
            <w:vAlign w:val="center"/>
            <w:hideMark/>
          </w:tcPr>
          <w:p w14:paraId="2651F0D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šviesos srauto išlikimas</w:t>
            </w:r>
          </w:p>
        </w:tc>
        <w:tc>
          <w:tcPr>
            <w:tcW w:w="5929" w:type="dxa"/>
            <w:vAlign w:val="center"/>
            <w:hideMark/>
          </w:tcPr>
          <w:p w14:paraId="3090EC6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 100000 val. (L97B10, kai T</w:t>
            </w:r>
            <w:r w:rsidRPr="00FF3EF6">
              <w:rPr>
                <w:rFonts w:eastAsia="Times New Roman"/>
                <w:kern w:val="0"/>
                <w:szCs w:val="24"/>
                <w:vertAlign w:val="subscript"/>
                <w14:ligatures w14:val="none"/>
              </w:rPr>
              <w:t>a</w:t>
            </w:r>
            <w:r w:rsidRPr="00FF3EF6">
              <w:rPr>
                <w:rFonts w:eastAsia="Times New Roman"/>
                <w:kern w:val="0"/>
                <w:szCs w:val="24"/>
                <w14:ligatures w14:val="none"/>
              </w:rPr>
              <w:t> = 25 °C)</w:t>
            </w:r>
          </w:p>
        </w:tc>
      </w:tr>
      <w:tr w:rsidR="00FF3EF6" w:rsidRPr="00FF3EF6" w14:paraId="4C9142E3" w14:textId="77777777" w:rsidTr="00B05A7F">
        <w:tc>
          <w:tcPr>
            <w:tcW w:w="705" w:type="dxa"/>
            <w:vAlign w:val="center"/>
          </w:tcPr>
          <w:p w14:paraId="35029EBF"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9</w:t>
            </w:r>
          </w:p>
        </w:tc>
        <w:tc>
          <w:tcPr>
            <w:tcW w:w="2996" w:type="dxa"/>
            <w:vAlign w:val="center"/>
            <w:hideMark/>
          </w:tcPr>
          <w:p w14:paraId="4090CDC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Spalvų atkūrimo indeksas</w:t>
            </w:r>
          </w:p>
        </w:tc>
        <w:tc>
          <w:tcPr>
            <w:tcW w:w="5929" w:type="dxa"/>
            <w:vAlign w:val="center"/>
            <w:hideMark/>
          </w:tcPr>
          <w:p w14:paraId="0E32C3E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CRI ≥ 70</w:t>
            </w:r>
          </w:p>
        </w:tc>
      </w:tr>
      <w:tr w:rsidR="00FF3EF6" w:rsidRPr="00FF3EF6" w14:paraId="5A9CD0A9" w14:textId="77777777" w:rsidTr="00B05A7F">
        <w:tc>
          <w:tcPr>
            <w:tcW w:w="705" w:type="dxa"/>
            <w:vAlign w:val="center"/>
          </w:tcPr>
          <w:p w14:paraId="7BBFE87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10</w:t>
            </w:r>
          </w:p>
        </w:tc>
        <w:tc>
          <w:tcPr>
            <w:tcW w:w="2996" w:type="dxa"/>
            <w:vAlign w:val="center"/>
            <w:hideMark/>
          </w:tcPr>
          <w:p w14:paraId="0C46DE14"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Šviesos akinimo koeficientas</w:t>
            </w:r>
          </w:p>
        </w:tc>
        <w:tc>
          <w:tcPr>
            <w:tcW w:w="5929" w:type="dxa"/>
            <w:vAlign w:val="center"/>
            <w:hideMark/>
          </w:tcPr>
          <w:p w14:paraId="15C250A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blogiau nei G*3 pagal LST EN13201-2:2016</w:t>
            </w:r>
          </w:p>
        </w:tc>
      </w:tr>
      <w:tr w:rsidR="00FF3EF6" w:rsidRPr="00FF3EF6" w14:paraId="3F736B02" w14:textId="77777777" w:rsidTr="00B05A7F">
        <w:tc>
          <w:tcPr>
            <w:tcW w:w="705" w:type="dxa"/>
            <w:vAlign w:val="center"/>
          </w:tcPr>
          <w:p w14:paraId="4CFDD3DD"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11</w:t>
            </w:r>
          </w:p>
        </w:tc>
        <w:tc>
          <w:tcPr>
            <w:tcW w:w="2996" w:type="dxa"/>
            <w:vAlign w:val="center"/>
            <w:hideMark/>
          </w:tcPr>
          <w:p w14:paraId="40B5916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atsparumas smūgiams</w:t>
            </w:r>
          </w:p>
        </w:tc>
        <w:tc>
          <w:tcPr>
            <w:tcW w:w="5929" w:type="dxa"/>
            <w:vAlign w:val="center"/>
            <w:hideMark/>
          </w:tcPr>
          <w:p w14:paraId="109857F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 IK09 pagal LST EN 62262:2004 arba lygiaverčio standarto reikalavimus</w:t>
            </w:r>
          </w:p>
        </w:tc>
      </w:tr>
      <w:tr w:rsidR="00FF3EF6" w:rsidRPr="00FF3EF6" w14:paraId="3EA4361B" w14:textId="77777777" w:rsidTr="00B05A7F">
        <w:tc>
          <w:tcPr>
            <w:tcW w:w="705" w:type="dxa"/>
            <w:vAlign w:val="center"/>
          </w:tcPr>
          <w:p w14:paraId="49DD021E"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12</w:t>
            </w:r>
          </w:p>
        </w:tc>
        <w:tc>
          <w:tcPr>
            <w:tcW w:w="2996" w:type="dxa"/>
            <w:vAlign w:val="center"/>
            <w:hideMark/>
          </w:tcPr>
          <w:p w14:paraId="3EA7234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eksploatacinė aplinkos temperatūra</w:t>
            </w:r>
          </w:p>
        </w:tc>
        <w:tc>
          <w:tcPr>
            <w:tcW w:w="5929" w:type="dxa"/>
            <w:vAlign w:val="center"/>
            <w:hideMark/>
          </w:tcPr>
          <w:p w14:paraId="2D01F1C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nuo -40°C iki + 50° C</w:t>
            </w:r>
          </w:p>
        </w:tc>
      </w:tr>
      <w:tr w:rsidR="00FF3EF6" w:rsidRPr="00FF3EF6" w14:paraId="22784ED7" w14:textId="77777777" w:rsidTr="00B05A7F">
        <w:tc>
          <w:tcPr>
            <w:tcW w:w="705" w:type="dxa"/>
            <w:vAlign w:val="center"/>
          </w:tcPr>
          <w:p w14:paraId="3CBC7E1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13</w:t>
            </w:r>
          </w:p>
        </w:tc>
        <w:tc>
          <w:tcPr>
            <w:tcW w:w="2996" w:type="dxa"/>
            <w:vAlign w:val="center"/>
            <w:hideMark/>
          </w:tcPr>
          <w:p w14:paraId="263E928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atsparumas žaibo iškrovai ir viršįtampiams</w:t>
            </w:r>
          </w:p>
        </w:tc>
        <w:tc>
          <w:tcPr>
            <w:tcW w:w="5929" w:type="dxa"/>
            <w:vAlign w:val="center"/>
            <w:hideMark/>
          </w:tcPr>
          <w:p w14:paraId="4988DC4D"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mažiau 10 kV, papildomas viršįtampių ribotuvas</w:t>
            </w:r>
          </w:p>
        </w:tc>
      </w:tr>
      <w:tr w:rsidR="00FF3EF6" w:rsidRPr="00FF3EF6" w14:paraId="387F37B7" w14:textId="77777777" w:rsidTr="00B05A7F">
        <w:tc>
          <w:tcPr>
            <w:tcW w:w="705" w:type="dxa"/>
            <w:vAlign w:val="center"/>
          </w:tcPr>
          <w:p w14:paraId="7C7551E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14</w:t>
            </w:r>
          </w:p>
        </w:tc>
        <w:tc>
          <w:tcPr>
            <w:tcW w:w="2996" w:type="dxa"/>
            <w:vAlign w:val="center"/>
            <w:hideMark/>
          </w:tcPr>
          <w:p w14:paraId="3BD4669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Atsparumas aplinkos poveikiui</w:t>
            </w:r>
          </w:p>
        </w:tc>
        <w:tc>
          <w:tcPr>
            <w:tcW w:w="5929" w:type="dxa"/>
            <w:vAlign w:val="center"/>
            <w:hideMark/>
          </w:tcPr>
          <w:p w14:paraId="5E71380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Elektros, valdymo ir optinei dalims ne mažesnė, kaip IP 66 pagal LST EN 60598-1, EN 60598-2-3 arba lygiaverčio standarto reikalavimus</w:t>
            </w:r>
          </w:p>
        </w:tc>
      </w:tr>
      <w:tr w:rsidR="00FF3EF6" w:rsidRPr="00FF3EF6" w14:paraId="51A4CADD" w14:textId="77777777" w:rsidTr="00B05A7F">
        <w:tc>
          <w:tcPr>
            <w:tcW w:w="705" w:type="dxa"/>
            <w:vAlign w:val="center"/>
          </w:tcPr>
          <w:p w14:paraId="038932C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15</w:t>
            </w:r>
          </w:p>
        </w:tc>
        <w:tc>
          <w:tcPr>
            <w:tcW w:w="2996" w:type="dxa"/>
            <w:vAlign w:val="center"/>
            <w:hideMark/>
          </w:tcPr>
          <w:p w14:paraId="416E118D"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elektrosaugos klasė</w:t>
            </w:r>
          </w:p>
        </w:tc>
        <w:tc>
          <w:tcPr>
            <w:tcW w:w="5929" w:type="dxa"/>
            <w:vAlign w:val="center"/>
            <w:hideMark/>
          </w:tcPr>
          <w:p w14:paraId="36A4217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II</w:t>
            </w:r>
          </w:p>
        </w:tc>
      </w:tr>
      <w:tr w:rsidR="00FF3EF6" w:rsidRPr="00FF3EF6" w14:paraId="6879CC0C" w14:textId="77777777" w:rsidTr="00B05A7F">
        <w:tc>
          <w:tcPr>
            <w:tcW w:w="705" w:type="dxa"/>
            <w:vAlign w:val="center"/>
          </w:tcPr>
          <w:p w14:paraId="3A076B0F"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16</w:t>
            </w:r>
          </w:p>
        </w:tc>
        <w:tc>
          <w:tcPr>
            <w:tcW w:w="2996" w:type="dxa"/>
            <w:vAlign w:val="center"/>
            <w:hideMark/>
          </w:tcPr>
          <w:p w14:paraId="49A2F212"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korpuso spalva</w:t>
            </w:r>
          </w:p>
        </w:tc>
        <w:tc>
          <w:tcPr>
            <w:tcW w:w="5929" w:type="dxa"/>
            <w:vAlign w:val="center"/>
            <w:hideMark/>
          </w:tcPr>
          <w:p w14:paraId="0B2D6B4B"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Pilka</w:t>
            </w:r>
          </w:p>
        </w:tc>
      </w:tr>
      <w:tr w:rsidR="00FF3EF6" w:rsidRPr="00FF3EF6" w14:paraId="55311AA7" w14:textId="77777777" w:rsidTr="00B05A7F">
        <w:tc>
          <w:tcPr>
            <w:tcW w:w="705" w:type="dxa"/>
            <w:vAlign w:val="center"/>
          </w:tcPr>
          <w:p w14:paraId="2395E43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17</w:t>
            </w:r>
          </w:p>
        </w:tc>
        <w:tc>
          <w:tcPr>
            <w:tcW w:w="2996" w:type="dxa"/>
            <w:vAlign w:val="center"/>
            <w:hideMark/>
          </w:tcPr>
          <w:p w14:paraId="4860F57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optinės dalies gaubtas</w:t>
            </w:r>
          </w:p>
        </w:tc>
        <w:tc>
          <w:tcPr>
            <w:tcW w:w="5929" w:type="dxa"/>
            <w:vAlign w:val="center"/>
            <w:hideMark/>
          </w:tcPr>
          <w:p w14:paraId="4AB6784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Pagamintas iš grūdinto stiklo</w:t>
            </w:r>
          </w:p>
        </w:tc>
      </w:tr>
      <w:tr w:rsidR="00FF3EF6" w:rsidRPr="00FF3EF6" w14:paraId="5E7383AD" w14:textId="77777777" w:rsidTr="00B05A7F">
        <w:tc>
          <w:tcPr>
            <w:tcW w:w="705" w:type="dxa"/>
            <w:vAlign w:val="center"/>
          </w:tcPr>
          <w:p w14:paraId="57D850D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18</w:t>
            </w:r>
          </w:p>
        </w:tc>
        <w:tc>
          <w:tcPr>
            <w:tcW w:w="2996" w:type="dxa"/>
            <w:vAlign w:val="center"/>
            <w:hideMark/>
          </w:tcPr>
          <w:p w14:paraId="20A2D9BF"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korpusas, jo konstrukcija</w:t>
            </w:r>
          </w:p>
        </w:tc>
        <w:tc>
          <w:tcPr>
            <w:tcW w:w="5929" w:type="dxa"/>
            <w:vAlign w:val="center"/>
            <w:hideMark/>
          </w:tcPr>
          <w:p w14:paraId="2288355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Korpusas lygus be aušinimo briaunų, pagamintas iš lieto aliuminio, padengtas antikorozine danga, atsparus ultravioletiniams spinduliams, mechaniniams pažeidimams, nusidėvėjimui bei trinčiai. Optikos gaubtas skaidrus, pagamintas iš grūdinto stiklo. Konstrukcija neleidžia susidaryti oro garų kondensatui. Atidaromas be įrankių iš viršaus. Optinė sistemos dalis atskirta nuo maitinimo šaltinio dalies sandaria pertvara. Optinės sistemos modulį sudaro atskira uždara sandari erdvė su šviesos diodais, apsauginiu stiklu ir kitais elementais, kurie surinkti ir užsandarinti šviestuvo gamybos metu ir visą eksploatacijos laiką nėra atidaroma ir negalimas fizinis kontaktas</w:t>
            </w:r>
          </w:p>
        </w:tc>
      </w:tr>
      <w:tr w:rsidR="00FF3EF6" w:rsidRPr="00FF3EF6" w14:paraId="6FCC33D5" w14:textId="77777777" w:rsidTr="00B05A7F">
        <w:tc>
          <w:tcPr>
            <w:tcW w:w="705" w:type="dxa"/>
            <w:vAlign w:val="center"/>
          </w:tcPr>
          <w:p w14:paraId="108F76B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19</w:t>
            </w:r>
          </w:p>
        </w:tc>
        <w:tc>
          <w:tcPr>
            <w:tcW w:w="2996" w:type="dxa"/>
            <w:vAlign w:val="center"/>
            <w:hideMark/>
          </w:tcPr>
          <w:p w14:paraId="6ACA0F6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fotometriniai duomenys</w:t>
            </w:r>
          </w:p>
        </w:tc>
        <w:tc>
          <w:tcPr>
            <w:tcW w:w="5929" w:type="dxa"/>
            <w:vAlign w:val="center"/>
            <w:hideMark/>
          </w:tcPr>
          <w:p w14:paraId="64BE338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Fotometriniai duomenys DIALux, DIALux evo ar kitomis apšvietimo projektavimo programomis skaičiavimai</w:t>
            </w:r>
          </w:p>
        </w:tc>
      </w:tr>
      <w:tr w:rsidR="00FF3EF6" w:rsidRPr="00FF3EF6" w14:paraId="4D3D744F" w14:textId="77777777" w:rsidTr="00B05A7F">
        <w:tc>
          <w:tcPr>
            <w:tcW w:w="705" w:type="dxa"/>
            <w:vAlign w:val="center"/>
          </w:tcPr>
          <w:p w14:paraId="07ED7881"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20</w:t>
            </w:r>
          </w:p>
        </w:tc>
        <w:tc>
          <w:tcPr>
            <w:tcW w:w="2996" w:type="dxa"/>
            <w:vAlign w:val="center"/>
            <w:hideMark/>
          </w:tcPr>
          <w:p w14:paraId="3C34A5B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Techninis aptarnavimas</w:t>
            </w:r>
          </w:p>
        </w:tc>
        <w:tc>
          <w:tcPr>
            <w:tcW w:w="5929" w:type="dxa"/>
            <w:vAlign w:val="center"/>
            <w:hideMark/>
          </w:tcPr>
          <w:p w14:paraId="4AC6F1F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Vykdant aptarnavimo darbus maitinimo šaltinio dalis, atidaroma ir uždaroma iš viršaus be įrankių, nenuimant šviestuvo nuo atramos ar gembės ir nekeičiant šviestuvo padėties</w:t>
            </w:r>
          </w:p>
        </w:tc>
      </w:tr>
      <w:tr w:rsidR="00FF3EF6" w:rsidRPr="00FF3EF6" w14:paraId="0E466BDE" w14:textId="77777777" w:rsidTr="00B05A7F">
        <w:tc>
          <w:tcPr>
            <w:tcW w:w="705" w:type="dxa"/>
            <w:vAlign w:val="center"/>
          </w:tcPr>
          <w:p w14:paraId="49A3E3E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21</w:t>
            </w:r>
          </w:p>
        </w:tc>
        <w:tc>
          <w:tcPr>
            <w:tcW w:w="2996" w:type="dxa"/>
            <w:vAlign w:val="center"/>
            <w:hideMark/>
          </w:tcPr>
          <w:p w14:paraId="2F6AC94B"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registracija</w:t>
            </w:r>
          </w:p>
        </w:tc>
        <w:tc>
          <w:tcPr>
            <w:tcW w:w="5929" w:type="dxa"/>
            <w:vAlign w:val="center"/>
            <w:hideMark/>
          </w:tcPr>
          <w:p w14:paraId="2EB91AD0"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Elektroninė šviestuvų registracija naudojant QR kodą, kurio pagalba pateikiami pagrindiniai parametrai. Kodas turi būti nuskaitomas bet kuriuo mobiliuoju įrenginiu su QR kodo nuskaitymo programa. Ant šviestuvų korpuso privalo būti QR ženklas</w:t>
            </w:r>
          </w:p>
        </w:tc>
      </w:tr>
      <w:tr w:rsidR="00FF3EF6" w:rsidRPr="00FF3EF6" w14:paraId="5B2C9869" w14:textId="77777777" w:rsidTr="00B05A7F">
        <w:tc>
          <w:tcPr>
            <w:tcW w:w="705" w:type="dxa"/>
            <w:vAlign w:val="center"/>
          </w:tcPr>
          <w:p w14:paraId="3EA4D002"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22</w:t>
            </w:r>
          </w:p>
        </w:tc>
        <w:tc>
          <w:tcPr>
            <w:tcW w:w="2996" w:type="dxa"/>
            <w:vAlign w:val="center"/>
            <w:hideMark/>
          </w:tcPr>
          <w:p w14:paraId="53CCA49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Šviestuvų maitinimo šaltinis, bendrieji reikalavimai, funkcijos</w:t>
            </w:r>
          </w:p>
        </w:tc>
        <w:tc>
          <w:tcPr>
            <w:tcW w:w="5929" w:type="dxa"/>
            <w:vAlign w:val="center"/>
            <w:hideMark/>
          </w:tcPr>
          <w:p w14:paraId="6CD2C962"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1. Skirtas LED šviestuvams išorės apšvietimui;</w:t>
            </w:r>
          </w:p>
          <w:p w14:paraId="6D84ABF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 Privaloma apsauga nuo trumpojo sujungimo, perkaitimo, perkrovos ir apkrovos dingimo;</w:t>
            </w:r>
          </w:p>
          <w:p w14:paraId="15C5E3D9"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lastRenderedPageBreak/>
              <w:t>3. Įtampa 230 V / 50 Hz;</w:t>
            </w:r>
          </w:p>
          <w:p w14:paraId="63C2A97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4. Pritemdymo diapazonas 100–50 %;</w:t>
            </w:r>
          </w:p>
          <w:p w14:paraId="3DEC057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5. Šviesos srauto kompensavimas (CLO);</w:t>
            </w:r>
          </w:p>
          <w:p w14:paraId="229A416E"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6. Apsaugos klasė ne mažiau IP20;</w:t>
            </w:r>
          </w:p>
          <w:p w14:paraId="7D6050DA" w14:textId="77777777" w:rsid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7. Turi būti autonominio pritemdymo režimas, DALI (pagal protokolą IEC 62386-102)</w:t>
            </w:r>
          </w:p>
          <w:p w14:paraId="12CCF055" w14:textId="5FA8C5EA" w:rsidR="005E0553" w:rsidRPr="00FF3EF6" w:rsidRDefault="005E0553" w:rsidP="00FF3EF6">
            <w:pPr>
              <w:spacing w:after="0" w:line="240" w:lineRule="auto"/>
              <w:jc w:val="both"/>
              <w:rPr>
                <w:rFonts w:eastAsia="Times New Roman"/>
                <w:kern w:val="0"/>
                <w:szCs w:val="24"/>
                <w14:ligatures w14:val="none"/>
              </w:rPr>
            </w:pPr>
            <w:r>
              <w:rPr>
                <w:rFonts w:eastAsia="Times New Roman"/>
                <w:kern w:val="0"/>
                <w:szCs w:val="24"/>
                <w14:ligatures w14:val="none"/>
              </w:rPr>
              <w:t>8. ZHAGA jungtys</w:t>
            </w:r>
          </w:p>
        </w:tc>
      </w:tr>
      <w:tr w:rsidR="00FF3EF6" w:rsidRPr="00FF3EF6" w14:paraId="068EA8E2" w14:textId="77777777" w:rsidTr="00B05A7F">
        <w:tc>
          <w:tcPr>
            <w:tcW w:w="705" w:type="dxa"/>
            <w:vAlign w:val="center"/>
          </w:tcPr>
          <w:p w14:paraId="58DFE270"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lastRenderedPageBreak/>
              <w:t>23</w:t>
            </w:r>
          </w:p>
        </w:tc>
        <w:tc>
          <w:tcPr>
            <w:tcW w:w="2996" w:type="dxa"/>
            <w:vAlign w:val="center"/>
            <w:hideMark/>
          </w:tcPr>
          <w:p w14:paraId="1FFECAEA"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CE ženklinimas</w:t>
            </w:r>
          </w:p>
        </w:tc>
        <w:tc>
          <w:tcPr>
            <w:tcW w:w="5929" w:type="dxa"/>
            <w:vAlign w:val="center"/>
            <w:hideMark/>
          </w:tcPr>
          <w:p w14:paraId="0CBB3FE3"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Šviestuvai turi turėti CE ženklinimą</w:t>
            </w:r>
          </w:p>
        </w:tc>
      </w:tr>
      <w:tr w:rsidR="00FF3EF6" w:rsidRPr="00FF3EF6" w14:paraId="1A943F16" w14:textId="77777777" w:rsidTr="00B05A7F">
        <w:tc>
          <w:tcPr>
            <w:tcW w:w="705" w:type="dxa"/>
            <w:vAlign w:val="center"/>
          </w:tcPr>
          <w:p w14:paraId="29F1892B"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24</w:t>
            </w:r>
          </w:p>
        </w:tc>
        <w:tc>
          <w:tcPr>
            <w:tcW w:w="2996" w:type="dxa"/>
            <w:vAlign w:val="center"/>
          </w:tcPr>
          <w:p w14:paraId="322810C3"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ES aukštos kokybės ženklas</w:t>
            </w:r>
          </w:p>
        </w:tc>
        <w:tc>
          <w:tcPr>
            <w:tcW w:w="5929" w:type="dxa"/>
            <w:vAlign w:val="center"/>
          </w:tcPr>
          <w:p w14:paraId="4617D006"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ENEC ir ENEC+</w:t>
            </w:r>
          </w:p>
        </w:tc>
      </w:tr>
      <w:tr w:rsidR="00FF3EF6" w:rsidRPr="00FF3EF6" w14:paraId="20BD8464" w14:textId="77777777" w:rsidTr="00B05A7F">
        <w:tc>
          <w:tcPr>
            <w:tcW w:w="705" w:type="dxa"/>
            <w:vAlign w:val="center"/>
          </w:tcPr>
          <w:p w14:paraId="4444FEB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25</w:t>
            </w:r>
          </w:p>
        </w:tc>
        <w:tc>
          <w:tcPr>
            <w:tcW w:w="2996" w:type="dxa"/>
            <w:vAlign w:val="center"/>
          </w:tcPr>
          <w:p w14:paraId="25EC9683"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Gamintojo sertifikatai</w:t>
            </w:r>
          </w:p>
        </w:tc>
        <w:tc>
          <w:tcPr>
            <w:tcW w:w="5929" w:type="dxa"/>
            <w:vAlign w:val="center"/>
          </w:tcPr>
          <w:p w14:paraId="0056E5E0"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ISO 9001, ISO 14001, ISO 50 001</w:t>
            </w:r>
          </w:p>
        </w:tc>
      </w:tr>
      <w:tr w:rsidR="00FF3EF6" w:rsidRPr="00FF3EF6" w14:paraId="685EDC44" w14:textId="77777777" w:rsidTr="00B05A7F">
        <w:tc>
          <w:tcPr>
            <w:tcW w:w="705" w:type="dxa"/>
            <w:vAlign w:val="center"/>
          </w:tcPr>
          <w:p w14:paraId="218CA4C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26</w:t>
            </w:r>
          </w:p>
        </w:tc>
        <w:tc>
          <w:tcPr>
            <w:tcW w:w="2996" w:type="dxa"/>
            <w:vAlign w:val="center"/>
          </w:tcPr>
          <w:p w14:paraId="2B9A5437"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Radijo trikdžiai</w:t>
            </w:r>
          </w:p>
        </w:tc>
        <w:tc>
          <w:tcPr>
            <w:tcW w:w="5929" w:type="dxa"/>
            <w:vAlign w:val="center"/>
          </w:tcPr>
          <w:p w14:paraId="5A9D875D"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 xml:space="preserve">Turi atitikti EMC reikalavimus </w:t>
            </w:r>
            <w:r w:rsidRPr="00FF3EF6">
              <w:rPr>
                <w:rFonts w:eastAsia="Times New Roman"/>
                <w:kern w:val="0"/>
                <w:szCs w:val="24"/>
                <w:lang w:val="lv-LV"/>
                <w14:ligatures w14:val="none"/>
              </w:rPr>
              <w:t>pagal EN55015; EN61547; EN61000-3-2 ir EN61000-3-3; EN62031</w:t>
            </w:r>
          </w:p>
        </w:tc>
      </w:tr>
      <w:tr w:rsidR="00FF3EF6" w:rsidRPr="00FF3EF6" w14:paraId="0562151D" w14:textId="77777777" w:rsidTr="00B05A7F">
        <w:tc>
          <w:tcPr>
            <w:tcW w:w="705" w:type="dxa"/>
            <w:vAlign w:val="center"/>
          </w:tcPr>
          <w:p w14:paraId="1A35029C"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27</w:t>
            </w:r>
          </w:p>
        </w:tc>
        <w:tc>
          <w:tcPr>
            <w:tcW w:w="2996" w:type="dxa"/>
            <w:vAlign w:val="center"/>
          </w:tcPr>
          <w:p w14:paraId="7EB1CF58" w14:textId="77777777" w:rsidR="00FF3EF6" w:rsidRPr="00FF3EF6" w:rsidRDefault="00FF3EF6" w:rsidP="00FF3EF6">
            <w:pPr>
              <w:spacing w:after="0" w:line="240" w:lineRule="auto"/>
              <w:rPr>
                <w:rFonts w:eastAsia="Times New Roman"/>
                <w:kern w:val="0"/>
                <w:szCs w:val="24"/>
                <w14:ligatures w14:val="none"/>
              </w:rPr>
            </w:pPr>
            <w:r w:rsidRPr="00FF3EF6">
              <w:rPr>
                <w:rFonts w:eastAsia="Times New Roman"/>
                <w:kern w:val="0"/>
                <w:szCs w:val="24"/>
                <w14:ligatures w14:val="none"/>
              </w:rPr>
              <w:t>Aplinkosauginė produkto deklaracija</w:t>
            </w:r>
          </w:p>
        </w:tc>
        <w:tc>
          <w:tcPr>
            <w:tcW w:w="5929" w:type="dxa"/>
            <w:vAlign w:val="center"/>
          </w:tcPr>
          <w:p w14:paraId="066C5769"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EPD (Produkto poveikio aplinkai Deklaracija)</w:t>
            </w:r>
          </w:p>
        </w:tc>
      </w:tr>
      <w:tr w:rsidR="00FF3EF6" w:rsidRPr="00FF3EF6" w14:paraId="22FABB2B" w14:textId="77777777" w:rsidTr="00B05A7F">
        <w:tc>
          <w:tcPr>
            <w:tcW w:w="705" w:type="dxa"/>
            <w:vAlign w:val="center"/>
          </w:tcPr>
          <w:p w14:paraId="1ED0B555"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28</w:t>
            </w:r>
          </w:p>
        </w:tc>
        <w:tc>
          <w:tcPr>
            <w:tcW w:w="2996" w:type="dxa"/>
            <w:vAlign w:val="center"/>
          </w:tcPr>
          <w:p w14:paraId="47C92F68"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Šviestuvo garantinis laikas:</w:t>
            </w:r>
          </w:p>
        </w:tc>
        <w:tc>
          <w:tcPr>
            <w:tcW w:w="5929" w:type="dxa"/>
            <w:vAlign w:val="center"/>
          </w:tcPr>
          <w:p w14:paraId="0C2C8519" w14:textId="77777777" w:rsidR="00FF3EF6" w:rsidRPr="00FF3EF6" w:rsidRDefault="00FF3EF6" w:rsidP="00FF3EF6">
            <w:pPr>
              <w:spacing w:after="0" w:line="240" w:lineRule="auto"/>
              <w:jc w:val="both"/>
              <w:rPr>
                <w:rFonts w:eastAsia="Times New Roman"/>
                <w:kern w:val="0"/>
                <w:szCs w:val="24"/>
                <w14:ligatures w14:val="none"/>
              </w:rPr>
            </w:pPr>
            <w:r w:rsidRPr="00FF3EF6">
              <w:rPr>
                <w:rFonts w:eastAsia="Times New Roman"/>
                <w:kern w:val="0"/>
                <w:szCs w:val="24"/>
                <w14:ligatures w14:val="none"/>
              </w:rPr>
              <w:t>Ne mažiau 5 metai</w:t>
            </w:r>
          </w:p>
        </w:tc>
      </w:tr>
    </w:tbl>
    <w:p w14:paraId="35C632E4" w14:textId="77777777" w:rsidR="00A877A7" w:rsidRDefault="00A877A7"/>
    <w:p w14:paraId="265197BD" w14:textId="55330FCC" w:rsidR="005E0553" w:rsidRPr="005E0553" w:rsidRDefault="005E0553" w:rsidP="005E0553">
      <w:pPr>
        <w:jc w:val="center"/>
        <w:rPr>
          <w:b/>
          <w:lang w:val="pt-BR"/>
        </w:rPr>
      </w:pPr>
      <w:r w:rsidRPr="005E0553">
        <w:rPr>
          <w:b/>
          <w:lang w:val="pt-BR"/>
        </w:rPr>
        <w:t>APŠVIETIMO VALDYMO KONTROLERIS MONTUOJAMAS ESAMOJE AVS</w:t>
      </w:r>
    </w:p>
    <w:p w14:paraId="1E403F9C" w14:textId="33286BC7" w:rsidR="005E0553" w:rsidRPr="005E0553" w:rsidRDefault="005E0553" w:rsidP="005E0553">
      <w:pPr>
        <w:jc w:val="center"/>
        <w:rPr>
          <w:b/>
          <w:bCs/>
        </w:rPr>
      </w:pPr>
      <w:r w:rsidRPr="005E0553">
        <w:rPr>
          <w:b/>
          <w:bCs/>
        </w:rPr>
        <w:t>Reikalavimai gatvių apšvietimo valdymo punktų (spintų) valdymo kontroleriams</w:t>
      </w:r>
    </w:p>
    <w:tbl>
      <w:tblPr>
        <w:tblStyle w:val="Lentelstinklelis"/>
        <w:tblpPr w:leftFromText="180" w:rightFromText="180" w:vertAnchor="text" w:tblpXSpec="center" w:tblpY="1"/>
        <w:tblOverlap w:val="never"/>
        <w:tblW w:w="9350" w:type="dxa"/>
        <w:jc w:val="center"/>
        <w:tblLayout w:type="fixed"/>
        <w:tblLook w:val="04A0" w:firstRow="1" w:lastRow="0" w:firstColumn="1" w:lastColumn="0" w:noHBand="0" w:noVBand="1"/>
      </w:tblPr>
      <w:tblGrid>
        <w:gridCol w:w="2113"/>
        <w:gridCol w:w="1941"/>
        <w:gridCol w:w="5296"/>
      </w:tblGrid>
      <w:tr w:rsidR="005E0553" w:rsidRPr="005E0553" w14:paraId="04C68106" w14:textId="77777777" w:rsidTr="00B05A7F">
        <w:trPr>
          <w:tblHeader/>
          <w:jc w:val="center"/>
        </w:trPr>
        <w:tc>
          <w:tcPr>
            <w:tcW w:w="1696" w:type="dxa"/>
            <w:shd w:val="clear" w:color="auto" w:fill="E8E8E8" w:themeFill="background2"/>
            <w:vAlign w:val="center"/>
          </w:tcPr>
          <w:p w14:paraId="21D50982" w14:textId="77777777" w:rsidR="005E0553" w:rsidRPr="005E0553" w:rsidRDefault="005E0553" w:rsidP="005E0553">
            <w:pPr>
              <w:spacing w:after="160" w:line="259" w:lineRule="auto"/>
            </w:pPr>
            <w:r w:rsidRPr="005E0553">
              <w:rPr>
                <w:b/>
                <w:bCs/>
              </w:rPr>
              <w:t>Veiklos kriterijus</w:t>
            </w:r>
          </w:p>
        </w:tc>
        <w:tc>
          <w:tcPr>
            <w:tcW w:w="1559" w:type="dxa"/>
            <w:shd w:val="clear" w:color="auto" w:fill="E8E8E8" w:themeFill="background2"/>
            <w:vAlign w:val="center"/>
          </w:tcPr>
          <w:p w14:paraId="04DA7ECC" w14:textId="77777777" w:rsidR="005E0553" w:rsidRPr="005E0553" w:rsidRDefault="005E0553" w:rsidP="005E0553">
            <w:pPr>
              <w:spacing w:after="160" w:line="259" w:lineRule="auto"/>
            </w:pPr>
            <w:r w:rsidRPr="005E0553">
              <w:rPr>
                <w:b/>
                <w:bCs/>
              </w:rPr>
              <w:t>Reikalavimas</w:t>
            </w:r>
          </w:p>
        </w:tc>
        <w:tc>
          <w:tcPr>
            <w:tcW w:w="4253" w:type="dxa"/>
            <w:shd w:val="clear" w:color="auto" w:fill="E8E8E8" w:themeFill="background2"/>
            <w:vAlign w:val="center"/>
          </w:tcPr>
          <w:p w14:paraId="4D3EFEEC" w14:textId="77777777" w:rsidR="005E0553" w:rsidRPr="005E0553" w:rsidRDefault="005E0553" w:rsidP="005E0553">
            <w:pPr>
              <w:spacing w:after="160" w:line="259" w:lineRule="auto"/>
            </w:pPr>
            <w:r w:rsidRPr="005E0553">
              <w:rPr>
                <w:b/>
                <w:bCs/>
              </w:rPr>
              <w:t>Rodiklis</w:t>
            </w:r>
          </w:p>
        </w:tc>
      </w:tr>
      <w:tr w:rsidR="005E0553" w:rsidRPr="005E0553" w14:paraId="4F7EBF3C" w14:textId="77777777" w:rsidTr="00B05A7F">
        <w:trPr>
          <w:jc w:val="center"/>
        </w:trPr>
        <w:tc>
          <w:tcPr>
            <w:tcW w:w="1696" w:type="dxa"/>
            <w:vMerge w:val="restart"/>
          </w:tcPr>
          <w:p w14:paraId="4E507C20" w14:textId="77777777" w:rsidR="005E0553" w:rsidRPr="005E0553" w:rsidRDefault="005E0553" w:rsidP="005E0553">
            <w:pPr>
              <w:spacing w:after="160" w:line="259" w:lineRule="auto"/>
            </w:pPr>
          </w:p>
          <w:p w14:paraId="00B6B344" w14:textId="77777777" w:rsidR="005E0553" w:rsidRPr="005E0553" w:rsidRDefault="005E0553" w:rsidP="005E0553">
            <w:pPr>
              <w:spacing w:after="160" w:line="259" w:lineRule="auto"/>
            </w:pPr>
          </w:p>
          <w:p w14:paraId="7C07F0CC" w14:textId="77777777" w:rsidR="005E0553" w:rsidRPr="005E0553" w:rsidRDefault="005E0553" w:rsidP="005E0553">
            <w:pPr>
              <w:spacing w:after="160" w:line="259" w:lineRule="auto"/>
            </w:pPr>
          </w:p>
          <w:p w14:paraId="57ADABAF" w14:textId="77777777" w:rsidR="005E0553" w:rsidRPr="005E0553" w:rsidRDefault="005E0553" w:rsidP="005E0553">
            <w:pPr>
              <w:spacing w:after="160" w:line="259" w:lineRule="auto"/>
            </w:pPr>
          </w:p>
          <w:p w14:paraId="3CA03B68" w14:textId="77777777" w:rsidR="005E0553" w:rsidRPr="005E0553" w:rsidRDefault="005E0553" w:rsidP="005E0553">
            <w:pPr>
              <w:spacing w:after="160" w:line="259" w:lineRule="auto"/>
            </w:pPr>
          </w:p>
          <w:p w14:paraId="6A13CEA9" w14:textId="77777777" w:rsidR="005E0553" w:rsidRPr="005E0553" w:rsidRDefault="005E0553" w:rsidP="005E0553">
            <w:pPr>
              <w:spacing w:after="160" w:line="259" w:lineRule="auto"/>
            </w:pPr>
          </w:p>
          <w:p w14:paraId="14EC06FC" w14:textId="77777777" w:rsidR="005E0553" w:rsidRPr="005E0553" w:rsidRDefault="005E0553" w:rsidP="005E0553">
            <w:pPr>
              <w:spacing w:after="160" w:line="259" w:lineRule="auto"/>
            </w:pPr>
          </w:p>
          <w:p w14:paraId="3DD4A001" w14:textId="77777777" w:rsidR="005E0553" w:rsidRPr="005E0553" w:rsidRDefault="005E0553" w:rsidP="005E0553">
            <w:pPr>
              <w:spacing w:after="160" w:line="259" w:lineRule="auto"/>
            </w:pPr>
            <w:r w:rsidRPr="005E0553">
              <w:t>Gatvių apšvietimo valdymo punktų (spintų) valdymo kontroleriai</w:t>
            </w:r>
          </w:p>
          <w:p w14:paraId="210B1185" w14:textId="77777777" w:rsidR="005E0553" w:rsidRPr="005E0553" w:rsidRDefault="005E0553" w:rsidP="005E0553">
            <w:pPr>
              <w:spacing w:after="160" w:line="259" w:lineRule="auto"/>
            </w:pPr>
          </w:p>
          <w:p w14:paraId="40ABD5E9" w14:textId="77777777" w:rsidR="005E0553" w:rsidRPr="005E0553" w:rsidRDefault="005E0553" w:rsidP="005E0553">
            <w:pPr>
              <w:spacing w:after="160" w:line="259" w:lineRule="auto"/>
            </w:pPr>
          </w:p>
          <w:p w14:paraId="1B3A2722" w14:textId="77777777" w:rsidR="005E0553" w:rsidRPr="005E0553" w:rsidRDefault="005E0553" w:rsidP="005E0553">
            <w:pPr>
              <w:spacing w:after="160" w:line="259" w:lineRule="auto"/>
            </w:pPr>
          </w:p>
          <w:p w14:paraId="20FC14E0" w14:textId="77777777" w:rsidR="005E0553" w:rsidRPr="005E0553" w:rsidRDefault="005E0553" w:rsidP="005E0553">
            <w:pPr>
              <w:spacing w:after="160" w:line="259" w:lineRule="auto"/>
            </w:pPr>
          </w:p>
          <w:p w14:paraId="01B9A0D5" w14:textId="77777777" w:rsidR="005E0553" w:rsidRPr="005E0553" w:rsidRDefault="005E0553" w:rsidP="005E0553">
            <w:pPr>
              <w:spacing w:after="160" w:line="259" w:lineRule="auto"/>
            </w:pPr>
          </w:p>
          <w:p w14:paraId="495BBB7C" w14:textId="77777777" w:rsidR="005E0553" w:rsidRPr="005E0553" w:rsidRDefault="005E0553" w:rsidP="005E0553">
            <w:pPr>
              <w:spacing w:after="160" w:line="259" w:lineRule="auto"/>
            </w:pPr>
          </w:p>
          <w:p w14:paraId="5F344F0D" w14:textId="77777777" w:rsidR="005E0553" w:rsidRPr="005E0553" w:rsidRDefault="005E0553" w:rsidP="005E0553">
            <w:pPr>
              <w:spacing w:after="160" w:line="259" w:lineRule="auto"/>
            </w:pPr>
          </w:p>
          <w:p w14:paraId="74C98FBE" w14:textId="77777777" w:rsidR="005E0553" w:rsidRPr="005E0553" w:rsidRDefault="005E0553" w:rsidP="005E0553">
            <w:pPr>
              <w:spacing w:after="160" w:line="259" w:lineRule="auto"/>
            </w:pPr>
          </w:p>
          <w:p w14:paraId="739C6D0C" w14:textId="77777777" w:rsidR="005E0553" w:rsidRPr="005E0553" w:rsidRDefault="005E0553" w:rsidP="005E0553">
            <w:pPr>
              <w:spacing w:after="160" w:line="259" w:lineRule="auto"/>
            </w:pPr>
          </w:p>
          <w:p w14:paraId="53105D78" w14:textId="77777777" w:rsidR="005E0553" w:rsidRPr="005E0553" w:rsidRDefault="005E0553" w:rsidP="005E0553">
            <w:pPr>
              <w:spacing w:after="160" w:line="259" w:lineRule="auto"/>
            </w:pPr>
          </w:p>
          <w:p w14:paraId="35DEA507" w14:textId="77777777" w:rsidR="005E0553" w:rsidRPr="005E0553" w:rsidRDefault="005E0553" w:rsidP="005E0553">
            <w:pPr>
              <w:spacing w:after="160" w:line="259" w:lineRule="auto"/>
            </w:pPr>
          </w:p>
          <w:p w14:paraId="396DCE9E" w14:textId="77777777" w:rsidR="005E0553" w:rsidRPr="005E0553" w:rsidRDefault="005E0553" w:rsidP="005E0553">
            <w:pPr>
              <w:spacing w:after="160" w:line="259" w:lineRule="auto"/>
            </w:pPr>
          </w:p>
          <w:p w14:paraId="449C4B68" w14:textId="77777777" w:rsidR="005E0553" w:rsidRPr="005E0553" w:rsidRDefault="005E0553" w:rsidP="005E0553">
            <w:pPr>
              <w:spacing w:after="160" w:line="259" w:lineRule="auto"/>
            </w:pPr>
          </w:p>
          <w:p w14:paraId="3B059D9D" w14:textId="77777777" w:rsidR="005E0553" w:rsidRPr="005E0553" w:rsidRDefault="005E0553" w:rsidP="005E0553">
            <w:pPr>
              <w:spacing w:after="160" w:line="259" w:lineRule="auto"/>
            </w:pPr>
          </w:p>
          <w:p w14:paraId="617C58CA" w14:textId="77777777" w:rsidR="005E0553" w:rsidRPr="005E0553" w:rsidRDefault="005E0553" w:rsidP="005E0553">
            <w:pPr>
              <w:spacing w:after="160" w:line="259" w:lineRule="auto"/>
            </w:pPr>
          </w:p>
          <w:p w14:paraId="7A672588" w14:textId="77777777" w:rsidR="005E0553" w:rsidRPr="005E0553" w:rsidRDefault="005E0553" w:rsidP="005E0553">
            <w:pPr>
              <w:spacing w:after="160" w:line="259" w:lineRule="auto"/>
            </w:pPr>
          </w:p>
          <w:p w14:paraId="6217BEAD" w14:textId="77777777" w:rsidR="005E0553" w:rsidRPr="005E0553" w:rsidRDefault="005E0553" w:rsidP="005E0553">
            <w:pPr>
              <w:spacing w:after="160" w:line="259" w:lineRule="auto"/>
            </w:pPr>
          </w:p>
          <w:p w14:paraId="43FADED2" w14:textId="77777777" w:rsidR="005E0553" w:rsidRPr="005E0553" w:rsidRDefault="005E0553" w:rsidP="005E0553">
            <w:pPr>
              <w:spacing w:after="160" w:line="259" w:lineRule="auto"/>
            </w:pPr>
          </w:p>
          <w:p w14:paraId="0A42EE51" w14:textId="77777777" w:rsidR="005E0553" w:rsidRPr="005E0553" w:rsidRDefault="005E0553" w:rsidP="005E0553">
            <w:pPr>
              <w:spacing w:after="160" w:line="259" w:lineRule="auto"/>
            </w:pPr>
          </w:p>
          <w:p w14:paraId="44BD4C9A" w14:textId="77777777" w:rsidR="005E0553" w:rsidRPr="005E0553" w:rsidRDefault="005E0553" w:rsidP="005E0553">
            <w:pPr>
              <w:spacing w:after="160" w:line="259" w:lineRule="auto"/>
            </w:pPr>
          </w:p>
          <w:p w14:paraId="2D308C1C" w14:textId="77777777" w:rsidR="005E0553" w:rsidRPr="005E0553" w:rsidRDefault="005E0553" w:rsidP="005E0553">
            <w:pPr>
              <w:spacing w:after="160" w:line="259" w:lineRule="auto"/>
            </w:pPr>
          </w:p>
          <w:p w14:paraId="3A7BD1AF" w14:textId="77777777" w:rsidR="005E0553" w:rsidRPr="005E0553" w:rsidRDefault="005E0553" w:rsidP="005E0553">
            <w:pPr>
              <w:spacing w:after="160" w:line="259" w:lineRule="auto"/>
            </w:pPr>
            <w:r w:rsidRPr="005E0553">
              <w:t>Gatvių apšvietimo valdymo punktų (spintų) valdymo kontroleriai</w:t>
            </w:r>
          </w:p>
        </w:tc>
        <w:tc>
          <w:tcPr>
            <w:tcW w:w="1559" w:type="dxa"/>
            <w:vMerge w:val="restart"/>
          </w:tcPr>
          <w:p w14:paraId="3B27F34D" w14:textId="77777777" w:rsidR="005E0553" w:rsidRPr="005E0553" w:rsidRDefault="005E0553" w:rsidP="005E0553">
            <w:pPr>
              <w:spacing w:after="160" w:line="259" w:lineRule="auto"/>
              <w:rPr>
                <w:lang w:val="it-IT"/>
              </w:rPr>
            </w:pPr>
            <w:r w:rsidRPr="005E0553">
              <w:rPr>
                <w:lang w:val="it-IT"/>
              </w:rPr>
              <w:lastRenderedPageBreak/>
              <w:t>Gatvių apšvietimo spintų valdymo kontrolerių maitinimas</w:t>
            </w:r>
          </w:p>
        </w:tc>
        <w:tc>
          <w:tcPr>
            <w:tcW w:w="4253" w:type="dxa"/>
          </w:tcPr>
          <w:p w14:paraId="06ADAAD1" w14:textId="77777777" w:rsidR="005E0553" w:rsidRPr="005E0553" w:rsidRDefault="005E0553" w:rsidP="005E0553">
            <w:pPr>
              <w:spacing w:after="160" w:line="259" w:lineRule="auto"/>
              <w:rPr>
                <w:lang w:val="it-IT"/>
              </w:rPr>
            </w:pPr>
            <w:r w:rsidRPr="005E0553">
              <w:rPr>
                <w:lang w:val="it-IT"/>
              </w:rPr>
              <w:t>Gatvių apšvietimo spintų valdymo kontrolerio (toliau: spintų valdiklis) maitinimo parametrai, 230 VAC +-10%, 50Hz.</w:t>
            </w:r>
          </w:p>
        </w:tc>
      </w:tr>
      <w:tr w:rsidR="005E0553" w:rsidRPr="005E0553" w14:paraId="6BA1B68E" w14:textId="77777777" w:rsidTr="00B05A7F">
        <w:trPr>
          <w:jc w:val="center"/>
        </w:trPr>
        <w:tc>
          <w:tcPr>
            <w:tcW w:w="1696" w:type="dxa"/>
            <w:vMerge/>
            <w:vAlign w:val="center"/>
          </w:tcPr>
          <w:p w14:paraId="4C7B3A30" w14:textId="77777777" w:rsidR="005E0553" w:rsidRPr="005E0553" w:rsidRDefault="005E0553" w:rsidP="005E0553">
            <w:pPr>
              <w:spacing w:after="160" w:line="259" w:lineRule="auto"/>
              <w:rPr>
                <w:lang w:val="it-IT"/>
              </w:rPr>
            </w:pPr>
          </w:p>
        </w:tc>
        <w:tc>
          <w:tcPr>
            <w:tcW w:w="1559" w:type="dxa"/>
            <w:vMerge/>
            <w:vAlign w:val="center"/>
          </w:tcPr>
          <w:p w14:paraId="2E7411AA" w14:textId="77777777" w:rsidR="005E0553" w:rsidRPr="005E0553" w:rsidRDefault="005E0553" w:rsidP="005E0553">
            <w:pPr>
              <w:spacing w:after="160" w:line="259" w:lineRule="auto"/>
              <w:rPr>
                <w:lang w:val="it-IT"/>
              </w:rPr>
            </w:pPr>
          </w:p>
        </w:tc>
        <w:tc>
          <w:tcPr>
            <w:tcW w:w="4253" w:type="dxa"/>
            <w:vAlign w:val="center"/>
          </w:tcPr>
          <w:p w14:paraId="35D67283" w14:textId="77777777" w:rsidR="005E0553" w:rsidRPr="005E0553" w:rsidRDefault="005E0553" w:rsidP="005E0553">
            <w:pPr>
              <w:spacing w:after="160" w:line="259" w:lineRule="auto"/>
              <w:rPr>
                <w:lang w:val="it-IT"/>
              </w:rPr>
            </w:pPr>
            <w:r w:rsidRPr="005E0553">
              <w:rPr>
                <w:lang w:val="it-IT"/>
              </w:rPr>
              <w:t>Spintų valdiklis turi turėti:</w:t>
            </w:r>
          </w:p>
          <w:p w14:paraId="7EF3D790" w14:textId="77777777" w:rsidR="005E0553" w:rsidRPr="005E0553" w:rsidRDefault="005E0553" w:rsidP="005E0553">
            <w:pPr>
              <w:spacing w:after="160" w:line="259" w:lineRule="auto"/>
              <w:rPr>
                <w:lang w:val="it-IT"/>
              </w:rPr>
            </w:pPr>
            <w:r w:rsidRPr="005E0553">
              <w:rPr>
                <w:lang w:val="it-IT"/>
              </w:rPr>
              <w:t>ne mažiau kaip 4 valdymo kanalus;</w:t>
            </w:r>
            <w:r w:rsidRPr="005E0553">
              <w:rPr>
                <w:lang w:val="it-IT"/>
              </w:rPr>
              <w:br/>
              <w:t>ne mažiau kaip 4 įtampos matavimo kanalus (230 VAC);</w:t>
            </w:r>
            <w:r w:rsidRPr="005E0553">
              <w:rPr>
                <w:lang w:val="it-IT"/>
              </w:rPr>
              <w:br/>
              <w:t>4 įėjimo srovės matavimo kanalus;</w:t>
            </w:r>
            <w:r w:rsidRPr="005E0553">
              <w:rPr>
                <w:lang w:val="it-IT"/>
              </w:rPr>
              <w:br/>
              <w:t>bent 16 papildomų apkrovos matavimo kanalų.</w:t>
            </w:r>
          </w:p>
        </w:tc>
      </w:tr>
      <w:tr w:rsidR="005E0553" w:rsidRPr="005E0553" w14:paraId="0014843F" w14:textId="77777777" w:rsidTr="00B05A7F">
        <w:trPr>
          <w:jc w:val="center"/>
        </w:trPr>
        <w:tc>
          <w:tcPr>
            <w:tcW w:w="1696" w:type="dxa"/>
            <w:vMerge/>
            <w:vAlign w:val="center"/>
          </w:tcPr>
          <w:p w14:paraId="35E5608B" w14:textId="77777777" w:rsidR="005E0553" w:rsidRPr="005E0553" w:rsidRDefault="005E0553" w:rsidP="005E0553">
            <w:pPr>
              <w:spacing w:after="160" w:line="259" w:lineRule="auto"/>
              <w:rPr>
                <w:lang w:val="it-IT"/>
              </w:rPr>
            </w:pPr>
          </w:p>
        </w:tc>
        <w:tc>
          <w:tcPr>
            <w:tcW w:w="1559" w:type="dxa"/>
            <w:vMerge w:val="restart"/>
            <w:vAlign w:val="center"/>
          </w:tcPr>
          <w:p w14:paraId="3BB5912F" w14:textId="77777777" w:rsidR="005E0553" w:rsidRPr="005E0553" w:rsidRDefault="005E0553" w:rsidP="005E0553">
            <w:pPr>
              <w:spacing w:after="160" w:line="259" w:lineRule="auto"/>
              <w:rPr>
                <w:lang w:val="it-IT"/>
              </w:rPr>
            </w:pPr>
            <w:r w:rsidRPr="005E0553">
              <w:rPr>
                <w:lang w:val="it-IT"/>
              </w:rPr>
              <w:t>Gatvių apšvietimo spintų valdymo kontrolerių komunikacija</w:t>
            </w:r>
          </w:p>
        </w:tc>
        <w:tc>
          <w:tcPr>
            <w:tcW w:w="4253" w:type="dxa"/>
            <w:vAlign w:val="center"/>
          </w:tcPr>
          <w:p w14:paraId="3F8F8600" w14:textId="77777777" w:rsidR="005E0553" w:rsidRPr="005E0553" w:rsidRDefault="005E0553" w:rsidP="005E0553">
            <w:pPr>
              <w:spacing w:after="160" w:line="259" w:lineRule="auto"/>
              <w:rPr>
                <w:lang w:val="it-IT"/>
              </w:rPr>
            </w:pPr>
            <w:r w:rsidRPr="005E0553">
              <w:rPr>
                <w:lang w:val="it-IT"/>
              </w:rPr>
              <w:t>Spintų valdiklis turi vykdyti komunikacija su serveriu nustatymams, apskaitai, gedimų kontrolei, apšvietimo profilių realizavimui.</w:t>
            </w:r>
          </w:p>
        </w:tc>
      </w:tr>
      <w:tr w:rsidR="005E0553" w:rsidRPr="005E0553" w14:paraId="46017D20" w14:textId="77777777" w:rsidTr="00B05A7F">
        <w:trPr>
          <w:jc w:val="center"/>
        </w:trPr>
        <w:tc>
          <w:tcPr>
            <w:tcW w:w="1696" w:type="dxa"/>
            <w:vMerge/>
            <w:vAlign w:val="center"/>
          </w:tcPr>
          <w:p w14:paraId="2E221AFD" w14:textId="77777777" w:rsidR="005E0553" w:rsidRPr="005E0553" w:rsidRDefault="005E0553" w:rsidP="005E0553">
            <w:pPr>
              <w:spacing w:after="160" w:line="259" w:lineRule="auto"/>
              <w:rPr>
                <w:lang w:val="it-IT"/>
              </w:rPr>
            </w:pPr>
          </w:p>
        </w:tc>
        <w:tc>
          <w:tcPr>
            <w:tcW w:w="1559" w:type="dxa"/>
            <w:vMerge/>
            <w:vAlign w:val="center"/>
          </w:tcPr>
          <w:p w14:paraId="6D7214EE" w14:textId="77777777" w:rsidR="005E0553" w:rsidRPr="005E0553" w:rsidRDefault="005E0553" w:rsidP="005E0553">
            <w:pPr>
              <w:spacing w:after="160" w:line="259" w:lineRule="auto"/>
              <w:rPr>
                <w:lang w:val="it-IT"/>
              </w:rPr>
            </w:pPr>
          </w:p>
        </w:tc>
        <w:tc>
          <w:tcPr>
            <w:tcW w:w="4253" w:type="dxa"/>
            <w:vAlign w:val="center"/>
          </w:tcPr>
          <w:p w14:paraId="4C99DEB4" w14:textId="77777777" w:rsidR="005E0553" w:rsidRPr="005E0553" w:rsidRDefault="005E0553" w:rsidP="005E0553">
            <w:pPr>
              <w:spacing w:after="160" w:line="259" w:lineRule="auto"/>
              <w:rPr>
                <w:lang w:val="it-IT"/>
              </w:rPr>
            </w:pPr>
            <w:r w:rsidRPr="005E0553">
              <w:rPr>
                <w:lang w:val="it-IT"/>
              </w:rPr>
              <w:t>Spintų valdiklis turi turėti šifruotą komunikaciją su serveriu.</w:t>
            </w:r>
          </w:p>
        </w:tc>
      </w:tr>
      <w:tr w:rsidR="005E0553" w:rsidRPr="005E0553" w14:paraId="04DAC40F" w14:textId="77777777" w:rsidTr="00B05A7F">
        <w:trPr>
          <w:jc w:val="center"/>
        </w:trPr>
        <w:tc>
          <w:tcPr>
            <w:tcW w:w="1696" w:type="dxa"/>
            <w:vMerge/>
            <w:vAlign w:val="center"/>
          </w:tcPr>
          <w:p w14:paraId="422A1761" w14:textId="77777777" w:rsidR="005E0553" w:rsidRPr="005E0553" w:rsidRDefault="005E0553" w:rsidP="005E0553">
            <w:pPr>
              <w:spacing w:after="160" w:line="259" w:lineRule="auto"/>
              <w:rPr>
                <w:lang w:val="it-IT"/>
              </w:rPr>
            </w:pPr>
          </w:p>
        </w:tc>
        <w:tc>
          <w:tcPr>
            <w:tcW w:w="1559" w:type="dxa"/>
            <w:vMerge/>
            <w:vAlign w:val="center"/>
          </w:tcPr>
          <w:p w14:paraId="63CFCD83" w14:textId="77777777" w:rsidR="005E0553" w:rsidRPr="005E0553" w:rsidRDefault="005E0553" w:rsidP="005E0553">
            <w:pPr>
              <w:spacing w:after="160" w:line="259" w:lineRule="auto"/>
              <w:rPr>
                <w:lang w:val="it-IT"/>
              </w:rPr>
            </w:pPr>
          </w:p>
        </w:tc>
        <w:tc>
          <w:tcPr>
            <w:tcW w:w="4253" w:type="dxa"/>
            <w:vAlign w:val="center"/>
          </w:tcPr>
          <w:p w14:paraId="360BFC4C" w14:textId="77777777" w:rsidR="005E0553" w:rsidRPr="005E0553" w:rsidRDefault="005E0553" w:rsidP="005E0553">
            <w:pPr>
              <w:spacing w:after="160" w:line="259" w:lineRule="auto"/>
              <w:rPr>
                <w:lang w:val="it-IT"/>
              </w:rPr>
            </w:pPr>
            <w:r w:rsidRPr="005E0553">
              <w:rPr>
                <w:lang w:val="it-IT"/>
              </w:rPr>
              <w:t>Spintų valdiklis turi turėti mobilaus ryšio ir ryšio su serveriu indikaciją.</w:t>
            </w:r>
          </w:p>
        </w:tc>
      </w:tr>
      <w:tr w:rsidR="005E0553" w:rsidRPr="005E0553" w14:paraId="70A37804" w14:textId="77777777" w:rsidTr="00B05A7F">
        <w:trPr>
          <w:jc w:val="center"/>
        </w:trPr>
        <w:tc>
          <w:tcPr>
            <w:tcW w:w="1696" w:type="dxa"/>
            <w:vMerge/>
            <w:vAlign w:val="center"/>
          </w:tcPr>
          <w:p w14:paraId="57A01BC2" w14:textId="77777777" w:rsidR="005E0553" w:rsidRPr="005E0553" w:rsidRDefault="005E0553" w:rsidP="005E0553">
            <w:pPr>
              <w:spacing w:after="160" w:line="259" w:lineRule="auto"/>
              <w:rPr>
                <w:lang w:val="it-IT"/>
              </w:rPr>
            </w:pPr>
          </w:p>
        </w:tc>
        <w:tc>
          <w:tcPr>
            <w:tcW w:w="1559" w:type="dxa"/>
            <w:vMerge/>
            <w:vAlign w:val="center"/>
          </w:tcPr>
          <w:p w14:paraId="3455D70A" w14:textId="77777777" w:rsidR="005E0553" w:rsidRPr="005E0553" w:rsidRDefault="005E0553" w:rsidP="005E0553">
            <w:pPr>
              <w:spacing w:after="160" w:line="259" w:lineRule="auto"/>
              <w:rPr>
                <w:lang w:val="it-IT"/>
              </w:rPr>
            </w:pPr>
          </w:p>
        </w:tc>
        <w:tc>
          <w:tcPr>
            <w:tcW w:w="4253" w:type="dxa"/>
            <w:vAlign w:val="center"/>
          </w:tcPr>
          <w:p w14:paraId="5C27743F" w14:textId="77777777" w:rsidR="005E0553" w:rsidRPr="005E0553" w:rsidRDefault="005E0553" w:rsidP="005E0553">
            <w:pPr>
              <w:spacing w:after="160" w:line="259" w:lineRule="auto"/>
              <w:rPr>
                <w:lang w:val="it-IT"/>
              </w:rPr>
            </w:pPr>
            <w:r w:rsidRPr="005E0553">
              <w:rPr>
                <w:lang w:val="it-IT"/>
              </w:rPr>
              <w:t>Spintų valdiklis turi palaikyti 4G, CAT-1 arba pažangesnę ryšio komunikacijos technologiją.</w:t>
            </w:r>
          </w:p>
        </w:tc>
      </w:tr>
      <w:tr w:rsidR="005E0553" w:rsidRPr="005E0553" w14:paraId="0E03B017" w14:textId="77777777" w:rsidTr="00B05A7F">
        <w:trPr>
          <w:jc w:val="center"/>
        </w:trPr>
        <w:tc>
          <w:tcPr>
            <w:tcW w:w="1696" w:type="dxa"/>
            <w:vMerge/>
            <w:vAlign w:val="center"/>
          </w:tcPr>
          <w:p w14:paraId="4A401735" w14:textId="77777777" w:rsidR="005E0553" w:rsidRPr="005E0553" w:rsidRDefault="005E0553" w:rsidP="005E0553">
            <w:pPr>
              <w:spacing w:after="160" w:line="259" w:lineRule="auto"/>
              <w:rPr>
                <w:lang w:val="it-IT"/>
              </w:rPr>
            </w:pPr>
          </w:p>
        </w:tc>
        <w:tc>
          <w:tcPr>
            <w:tcW w:w="1559" w:type="dxa"/>
            <w:vMerge/>
            <w:vAlign w:val="center"/>
          </w:tcPr>
          <w:p w14:paraId="17C71982" w14:textId="77777777" w:rsidR="005E0553" w:rsidRPr="005E0553" w:rsidRDefault="005E0553" w:rsidP="005E0553">
            <w:pPr>
              <w:spacing w:after="160" w:line="259" w:lineRule="auto"/>
              <w:rPr>
                <w:lang w:val="it-IT"/>
              </w:rPr>
            </w:pPr>
          </w:p>
        </w:tc>
        <w:tc>
          <w:tcPr>
            <w:tcW w:w="4253" w:type="dxa"/>
            <w:vAlign w:val="center"/>
          </w:tcPr>
          <w:p w14:paraId="4C2A4E1E" w14:textId="77777777" w:rsidR="005E0553" w:rsidRPr="005E0553" w:rsidRDefault="005E0553" w:rsidP="005E0553">
            <w:pPr>
              <w:spacing w:after="160" w:line="259" w:lineRule="auto"/>
              <w:rPr>
                <w:lang w:val="it-IT"/>
              </w:rPr>
            </w:pPr>
            <w:r w:rsidRPr="005E0553">
              <w:rPr>
                <w:lang w:val="it-IT"/>
              </w:rPr>
              <w:t>Spintų valdikliai turi būti komplektuojami kartu su išorine GSM ryšio antena.</w:t>
            </w:r>
          </w:p>
        </w:tc>
      </w:tr>
      <w:tr w:rsidR="005E0553" w:rsidRPr="005E0553" w14:paraId="721326A3" w14:textId="77777777" w:rsidTr="00B05A7F">
        <w:trPr>
          <w:jc w:val="center"/>
        </w:trPr>
        <w:tc>
          <w:tcPr>
            <w:tcW w:w="1696" w:type="dxa"/>
            <w:vMerge/>
            <w:vAlign w:val="center"/>
          </w:tcPr>
          <w:p w14:paraId="3E871801" w14:textId="77777777" w:rsidR="005E0553" w:rsidRPr="005E0553" w:rsidRDefault="005E0553" w:rsidP="005E0553">
            <w:pPr>
              <w:spacing w:after="160" w:line="259" w:lineRule="auto"/>
              <w:rPr>
                <w:lang w:val="it-IT"/>
              </w:rPr>
            </w:pPr>
          </w:p>
        </w:tc>
        <w:tc>
          <w:tcPr>
            <w:tcW w:w="1559" w:type="dxa"/>
            <w:vAlign w:val="center"/>
          </w:tcPr>
          <w:p w14:paraId="5FB0BA4C" w14:textId="77777777" w:rsidR="005E0553" w:rsidRPr="005E0553" w:rsidRDefault="005E0553" w:rsidP="005E0553">
            <w:pPr>
              <w:spacing w:after="160" w:line="259" w:lineRule="auto"/>
            </w:pPr>
            <w:r w:rsidRPr="005E0553">
              <w:t>Išmatavimai</w:t>
            </w:r>
          </w:p>
        </w:tc>
        <w:tc>
          <w:tcPr>
            <w:tcW w:w="4253" w:type="dxa"/>
            <w:vAlign w:val="center"/>
          </w:tcPr>
          <w:p w14:paraId="19E7F0F2" w14:textId="77777777" w:rsidR="005E0553" w:rsidRPr="005E0553" w:rsidRDefault="005E0553" w:rsidP="005E0553">
            <w:pPr>
              <w:spacing w:after="160" w:line="259" w:lineRule="auto"/>
              <w:rPr>
                <w:lang w:val="it-IT"/>
              </w:rPr>
            </w:pPr>
            <w:r w:rsidRPr="005E0553">
              <w:rPr>
                <w:lang w:val="it-IT"/>
              </w:rPr>
              <w:t>Ne didesni nei 160x91x72 mm.</w:t>
            </w:r>
          </w:p>
        </w:tc>
      </w:tr>
      <w:tr w:rsidR="005E0553" w:rsidRPr="005E0553" w14:paraId="330849A6" w14:textId="77777777" w:rsidTr="00B05A7F">
        <w:trPr>
          <w:jc w:val="center"/>
        </w:trPr>
        <w:tc>
          <w:tcPr>
            <w:tcW w:w="1696" w:type="dxa"/>
            <w:vMerge/>
            <w:vAlign w:val="center"/>
          </w:tcPr>
          <w:p w14:paraId="63BE3A4B" w14:textId="77777777" w:rsidR="005E0553" w:rsidRPr="005E0553" w:rsidRDefault="005E0553" w:rsidP="005E0553">
            <w:pPr>
              <w:spacing w:after="160" w:line="259" w:lineRule="auto"/>
              <w:rPr>
                <w:lang w:val="it-IT"/>
              </w:rPr>
            </w:pPr>
          </w:p>
        </w:tc>
        <w:tc>
          <w:tcPr>
            <w:tcW w:w="1559" w:type="dxa"/>
            <w:vAlign w:val="center"/>
          </w:tcPr>
          <w:p w14:paraId="13CF2B7C" w14:textId="77777777" w:rsidR="005E0553" w:rsidRPr="005E0553" w:rsidRDefault="005E0553" w:rsidP="005E0553">
            <w:pPr>
              <w:spacing w:after="160" w:line="259" w:lineRule="auto"/>
            </w:pPr>
            <w:r w:rsidRPr="005E0553">
              <w:t>Atsparumas aplinkos poveikiui</w:t>
            </w:r>
          </w:p>
        </w:tc>
        <w:tc>
          <w:tcPr>
            <w:tcW w:w="4253" w:type="dxa"/>
            <w:vAlign w:val="center"/>
          </w:tcPr>
          <w:p w14:paraId="0DC3FE87" w14:textId="77777777" w:rsidR="005E0553" w:rsidRPr="005E0553" w:rsidRDefault="005E0553" w:rsidP="005E0553">
            <w:pPr>
              <w:spacing w:after="160" w:line="259" w:lineRule="auto"/>
            </w:pPr>
            <w:r w:rsidRPr="005E0553">
              <w:t>Ne mažiau IP20.</w:t>
            </w:r>
          </w:p>
        </w:tc>
      </w:tr>
      <w:tr w:rsidR="005E0553" w:rsidRPr="005E0553" w14:paraId="2F75F057" w14:textId="77777777" w:rsidTr="00B05A7F">
        <w:trPr>
          <w:jc w:val="center"/>
        </w:trPr>
        <w:tc>
          <w:tcPr>
            <w:tcW w:w="1696" w:type="dxa"/>
            <w:vMerge/>
            <w:vAlign w:val="center"/>
          </w:tcPr>
          <w:p w14:paraId="5FFE3F84" w14:textId="77777777" w:rsidR="005E0553" w:rsidRPr="005E0553" w:rsidRDefault="005E0553" w:rsidP="005E0553">
            <w:pPr>
              <w:spacing w:after="160" w:line="259" w:lineRule="auto"/>
            </w:pPr>
          </w:p>
        </w:tc>
        <w:tc>
          <w:tcPr>
            <w:tcW w:w="1559" w:type="dxa"/>
            <w:vAlign w:val="center"/>
          </w:tcPr>
          <w:p w14:paraId="37D79F78" w14:textId="77777777" w:rsidR="005E0553" w:rsidRPr="005E0553" w:rsidRDefault="005E0553" w:rsidP="005E0553">
            <w:pPr>
              <w:spacing w:after="160" w:line="259" w:lineRule="auto"/>
            </w:pPr>
            <w:r w:rsidRPr="005E0553">
              <w:t>Darbo temperatūrų reikalavimas</w:t>
            </w:r>
          </w:p>
        </w:tc>
        <w:tc>
          <w:tcPr>
            <w:tcW w:w="4253" w:type="dxa"/>
            <w:vAlign w:val="center"/>
          </w:tcPr>
          <w:p w14:paraId="660D8360" w14:textId="77777777" w:rsidR="005E0553" w:rsidRPr="005E0553" w:rsidRDefault="005E0553" w:rsidP="005E0553">
            <w:pPr>
              <w:spacing w:after="160" w:line="259" w:lineRule="auto"/>
            </w:pPr>
            <w:r w:rsidRPr="005E0553">
              <w:t xml:space="preserve">Atitinkantis klimatines sąlygas, bet ne mažesnis nei temperatūrų diapazonas: - 25 iki + 50 </w:t>
            </w:r>
            <w:r w:rsidRPr="005E0553">
              <w:rPr>
                <w:vertAlign w:val="superscript"/>
              </w:rPr>
              <w:t>o</w:t>
            </w:r>
            <w:r w:rsidRPr="005E0553">
              <w:t>C.</w:t>
            </w:r>
          </w:p>
        </w:tc>
      </w:tr>
      <w:tr w:rsidR="005E0553" w:rsidRPr="005E0553" w14:paraId="3034A63E" w14:textId="77777777" w:rsidTr="00B05A7F">
        <w:trPr>
          <w:jc w:val="center"/>
        </w:trPr>
        <w:tc>
          <w:tcPr>
            <w:tcW w:w="1696" w:type="dxa"/>
            <w:vMerge/>
            <w:vAlign w:val="center"/>
          </w:tcPr>
          <w:p w14:paraId="5A91F3C0" w14:textId="77777777" w:rsidR="005E0553" w:rsidRPr="005E0553" w:rsidRDefault="005E0553" w:rsidP="005E0553">
            <w:pPr>
              <w:spacing w:after="160" w:line="259" w:lineRule="auto"/>
            </w:pPr>
          </w:p>
        </w:tc>
        <w:tc>
          <w:tcPr>
            <w:tcW w:w="1559" w:type="dxa"/>
            <w:vAlign w:val="center"/>
          </w:tcPr>
          <w:p w14:paraId="2C40E4CB" w14:textId="77777777" w:rsidR="005E0553" w:rsidRPr="005E0553" w:rsidRDefault="005E0553" w:rsidP="005E0553">
            <w:pPr>
              <w:spacing w:after="160" w:line="259" w:lineRule="auto"/>
              <w:rPr>
                <w:lang w:val="it-IT"/>
              </w:rPr>
            </w:pPr>
            <w:r w:rsidRPr="005E0553">
              <w:rPr>
                <w:lang w:val="it-IT"/>
              </w:rPr>
              <w:t>Gatvių apšvietimo spintų valdymo kontrolerių standartai</w:t>
            </w:r>
          </w:p>
        </w:tc>
        <w:tc>
          <w:tcPr>
            <w:tcW w:w="4253" w:type="dxa"/>
          </w:tcPr>
          <w:p w14:paraId="509603A1" w14:textId="77777777" w:rsidR="005E0553" w:rsidRPr="005E0553" w:rsidRDefault="005E0553" w:rsidP="005E0553">
            <w:pPr>
              <w:spacing w:after="160" w:line="259" w:lineRule="auto"/>
              <w:rPr>
                <w:lang w:val="it-IT"/>
              </w:rPr>
            </w:pPr>
            <w:r w:rsidRPr="005E0553">
              <w:rPr>
                <w:lang w:val="it-IT"/>
              </w:rPr>
              <w:t>Spintų valdikliai turi atitikti CE, RED standartus:</w:t>
            </w:r>
          </w:p>
          <w:p w14:paraId="2616270F" w14:textId="77777777" w:rsidR="005E0553" w:rsidRPr="005E0553" w:rsidRDefault="005E0553" w:rsidP="005E0553">
            <w:pPr>
              <w:spacing w:after="160" w:line="259" w:lineRule="auto"/>
              <w:rPr>
                <w:lang w:val="it-IT"/>
              </w:rPr>
            </w:pPr>
            <w:r w:rsidRPr="005E0553">
              <w:rPr>
                <w:lang w:val="it-IT"/>
              </w:rPr>
              <w:t>ETSI EN 301 489-1 V2.1.1;</w:t>
            </w:r>
          </w:p>
          <w:p w14:paraId="3AE52FAF" w14:textId="77777777" w:rsidR="005E0553" w:rsidRPr="005E0553" w:rsidRDefault="005E0553" w:rsidP="005E0553">
            <w:pPr>
              <w:spacing w:after="160" w:line="259" w:lineRule="auto"/>
              <w:rPr>
                <w:lang w:val="it-IT"/>
              </w:rPr>
            </w:pPr>
            <w:r w:rsidRPr="005E0553">
              <w:rPr>
                <w:lang w:val="it-IT"/>
              </w:rPr>
              <w:lastRenderedPageBreak/>
              <w:t>ETSI EN 301 489-52 V1.1.0;</w:t>
            </w:r>
          </w:p>
          <w:p w14:paraId="05632020" w14:textId="77777777" w:rsidR="005E0553" w:rsidRPr="005E0553" w:rsidRDefault="005E0553" w:rsidP="005E0553">
            <w:pPr>
              <w:spacing w:after="160" w:line="259" w:lineRule="auto"/>
            </w:pPr>
            <w:r w:rsidRPr="005E0553">
              <w:t xml:space="preserve">ETSI EN 301 908-1; </w:t>
            </w:r>
          </w:p>
          <w:p w14:paraId="46D40D0B" w14:textId="77777777" w:rsidR="005E0553" w:rsidRPr="005E0553" w:rsidRDefault="005E0553" w:rsidP="005E0553">
            <w:pPr>
              <w:spacing w:after="160" w:line="259" w:lineRule="auto"/>
            </w:pPr>
            <w:r w:rsidRPr="005E0553">
              <w:t xml:space="preserve">EN 62311:2008; </w:t>
            </w:r>
          </w:p>
          <w:p w14:paraId="50053949" w14:textId="77777777" w:rsidR="005E0553" w:rsidRPr="005E0553" w:rsidRDefault="005E0553" w:rsidP="005E0553">
            <w:pPr>
              <w:spacing w:after="160" w:line="259" w:lineRule="auto"/>
            </w:pPr>
            <w:r w:rsidRPr="005E0553">
              <w:t>EN 60529;</w:t>
            </w:r>
          </w:p>
          <w:p w14:paraId="73737AA3" w14:textId="77777777" w:rsidR="005E0553" w:rsidRPr="005E0553" w:rsidRDefault="005E0553" w:rsidP="005E0553">
            <w:pPr>
              <w:spacing w:after="160" w:line="259" w:lineRule="auto"/>
            </w:pPr>
            <w:r w:rsidRPr="005E0553">
              <w:t>EN 61000-3-3.</w:t>
            </w:r>
          </w:p>
        </w:tc>
      </w:tr>
      <w:tr w:rsidR="005E0553" w:rsidRPr="005E0553" w14:paraId="2F800604" w14:textId="77777777" w:rsidTr="00B05A7F">
        <w:trPr>
          <w:jc w:val="center"/>
        </w:trPr>
        <w:tc>
          <w:tcPr>
            <w:tcW w:w="1696" w:type="dxa"/>
            <w:vMerge/>
            <w:vAlign w:val="center"/>
          </w:tcPr>
          <w:p w14:paraId="6EDA6912" w14:textId="77777777" w:rsidR="005E0553" w:rsidRPr="005E0553" w:rsidRDefault="005E0553" w:rsidP="005E0553">
            <w:pPr>
              <w:spacing w:after="160" w:line="259" w:lineRule="auto"/>
            </w:pPr>
          </w:p>
        </w:tc>
        <w:tc>
          <w:tcPr>
            <w:tcW w:w="1559" w:type="dxa"/>
            <w:vMerge w:val="restart"/>
            <w:vAlign w:val="center"/>
          </w:tcPr>
          <w:p w14:paraId="4BFDBB7E" w14:textId="77777777" w:rsidR="005E0553" w:rsidRPr="005E0553" w:rsidRDefault="005E0553" w:rsidP="005E0553">
            <w:pPr>
              <w:spacing w:after="160" w:line="259" w:lineRule="auto"/>
            </w:pPr>
            <w:r w:rsidRPr="005E0553">
              <w:t>Gatvių apšvietimo spintų valdymo kontrolerių funkcionalumai</w:t>
            </w:r>
          </w:p>
        </w:tc>
        <w:tc>
          <w:tcPr>
            <w:tcW w:w="4253" w:type="dxa"/>
            <w:vAlign w:val="center"/>
          </w:tcPr>
          <w:p w14:paraId="600EB699" w14:textId="77777777" w:rsidR="005E0553" w:rsidRPr="005E0553" w:rsidRDefault="005E0553" w:rsidP="005E0553">
            <w:pPr>
              <w:spacing w:after="160" w:line="259" w:lineRule="auto"/>
            </w:pPr>
            <w:r w:rsidRPr="005E0553">
              <w:t>Spintų valdikliai turi užtikrinti autonomišką apšvietimo tinklo valdymą, naudojant duomenis iš  astronominio laikrodžio ir apšvietos sensoriaus, net jei nutrūksta ryšys su serveriu. Dingus elektros energijai, valdiklis privalo išlaikyti paskutinius nustatymus ir veikimo būseną, o po elektros tiekimo atstatymo automatiškai grįžti į ankstesnę būseną su visais parametrais. Nustatymai turi būti saugomi valdiklio ilgalaikėje atmintyje, kad būtų užtikrintas patikimas veikimas visomis sąlygomis.</w:t>
            </w:r>
          </w:p>
        </w:tc>
      </w:tr>
      <w:tr w:rsidR="005E0553" w:rsidRPr="005E0553" w14:paraId="23DB0563" w14:textId="77777777" w:rsidTr="00B05A7F">
        <w:trPr>
          <w:jc w:val="center"/>
        </w:trPr>
        <w:tc>
          <w:tcPr>
            <w:tcW w:w="1696" w:type="dxa"/>
            <w:vMerge/>
            <w:vAlign w:val="center"/>
          </w:tcPr>
          <w:p w14:paraId="5D7399A6" w14:textId="77777777" w:rsidR="005E0553" w:rsidRPr="005E0553" w:rsidRDefault="005E0553" w:rsidP="005E0553">
            <w:pPr>
              <w:spacing w:after="160" w:line="259" w:lineRule="auto"/>
            </w:pPr>
          </w:p>
        </w:tc>
        <w:tc>
          <w:tcPr>
            <w:tcW w:w="1559" w:type="dxa"/>
            <w:vMerge/>
            <w:vAlign w:val="center"/>
          </w:tcPr>
          <w:p w14:paraId="36DA591C" w14:textId="77777777" w:rsidR="005E0553" w:rsidRPr="005E0553" w:rsidRDefault="005E0553" w:rsidP="005E0553">
            <w:pPr>
              <w:spacing w:after="160" w:line="259" w:lineRule="auto"/>
            </w:pPr>
          </w:p>
        </w:tc>
        <w:tc>
          <w:tcPr>
            <w:tcW w:w="4253" w:type="dxa"/>
            <w:vAlign w:val="center"/>
          </w:tcPr>
          <w:p w14:paraId="71995EE9" w14:textId="77777777" w:rsidR="005E0553" w:rsidRPr="005E0553" w:rsidRDefault="005E0553" w:rsidP="005E0553">
            <w:pPr>
              <w:spacing w:after="160" w:line="259" w:lineRule="auto"/>
              <w:rPr>
                <w:lang w:val="it-IT"/>
              </w:rPr>
            </w:pPr>
            <w:r w:rsidRPr="005E0553">
              <w:rPr>
                <w:lang w:val="it-IT"/>
              </w:rPr>
              <w:t>Spintų valdikliai turi būti pilnai suderinami su apšvietimo valdymo sistema.  Valdiklių programinės įrangos atnaujinimas turi būti vykdomas nuotoliniu būdu (OTA)</w:t>
            </w:r>
          </w:p>
        </w:tc>
      </w:tr>
      <w:tr w:rsidR="005E0553" w:rsidRPr="005E0553" w14:paraId="7A0C47CE" w14:textId="77777777" w:rsidTr="00B05A7F">
        <w:trPr>
          <w:jc w:val="center"/>
        </w:trPr>
        <w:tc>
          <w:tcPr>
            <w:tcW w:w="1696" w:type="dxa"/>
            <w:vMerge/>
            <w:vAlign w:val="center"/>
          </w:tcPr>
          <w:p w14:paraId="246A5A71" w14:textId="77777777" w:rsidR="005E0553" w:rsidRPr="005E0553" w:rsidRDefault="005E0553" w:rsidP="005E0553">
            <w:pPr>
              <w:spacing w:after="160" w:line="259" w:lineRule="auto"/>
              <w:rPr>
                <w:lang w:val="it-IT"/>
              </w:rPr>
            </w:pPr>
          </w:p>
        </w:tc>
        <w:tc>
          <w:tcPr>
            <w:tcW w:w="1559" w:type="dxa"/>
            <w:vMerge/>
            <w:vAlign w:val="center"/>
          </w:tcPr>
          <w:p w14:paraId="1F1C72BA" w14:textId="77777777" w:rsidR="005E0553" w:rsidRPr="005E0553" w:rsidRDefault="005E0553" w:rsidP="005E0553">
            <w:pPr>
              <w:spacing w:after="160" w:line="259" w:lineRule="auto"/>
              <w:rPr>
                <w:lang w:val="it-IT"/>
              </w:rPr>
            </w:pPr>
          </w:p>
        </w:tc>
        <w:tc>
          <w:tcPr>
            <w:tcW w:w="4253" w:type="dxa"/>
            <w:vAlign w:val="center"/>
          </w:tcPr>
          <w:p w14:paraId="2169FC99" w14:textId="77777777" w:rsidR="005E0553" w:rsidRPr="005E0553" w:rsidRDefault="005E0553" w:rsidP="005E0553">
            <w:pPr>
              <w:spacing w:after="160" w:line="259" w:lineRule="auto"/>
              <w:rPr>
                <w:lang w:val="it-IT"/>
              </w:rPr>
            </w:pPr>
            <w:r w:rsidRPr="005E0553">
              <w:rPr>
                <w:lang w:val="it-IT"/>
              </w:rPr>
              <w:t>Ant spintų valdiklių turi būti atvaizduoti unikalūs identifikaciniai numeriai skaičių ir kamera skenuojamų kodų pavidalu.</w:t>
            </w:r>
          </w:p>
        </w:tc>
      </w:tr>
      <w:tr w:rsidR="005E0553" w:rsidRPr="005E0553" w14:paraId="6858E190" w14:textId="77777777" w:rsidTr="00B05A7F">
        <w:trPr>
          <w:jc w:val="center"/>
        </w:trPr>
        <w:tc>
          <w:tcPr>
            <w:tcW w:w="1696" w:type="dxa"/>
            <w:vMerge/>
            <w:vAlign w:val="center"/>
          </w:tcPr>
          <w:p w14:paraId="442B9BF4" w14:textId="77777777" w:rsidR="005E0553" w:rsidRPr="005E0553" w:rsidRDefault="005E0553" w:rsidP="005E0553">
            <w:pPr>
              <w:spacing w:after="160" w:line="259" w:lineRule="auto"/>
              <w:rPr>
                <w:lang w:val="it-IT"/>
              </w:rPr>
            </w:pPr>
          </w:p>
        </w:tc>
        <w:tc>
          <w:tcPr>
            <w:tcW w:w="1559" w:type="dxa"/>
            <w:vMerge/>
            <w:vAlign w:val="center"/>
          </w:tcPr>
          <w:p w14:paraId="580AABB1" w14:textId="77777777" w:rsidR="005E0553" w:rsidRPr="005E0553" w:rsidRDefault="005E0553" w:rsidP="005E0553">
            <w:pPr>
              <w:spacing w:after="160" w:line="259" w:lineRule="auto"/>
              <w:rPr>
                <w:lang w:val="it-IT"/>
              </w:rPr>
            </w:pPr>
          </w:p>
        </w:tc>
        <w:tc>
          <w:tcPr>
            <w:tcW w:w="4253" w:type="dxa"/>
            <w:vAlign w:val="center"/>
          </w:tcPr>
          <w:p w14:paraId="2C698D27" w14:textId="77777777" w:rsidR="005E0553" w:rsidRPr="005E0553" w:rsidRDefault="005E0553" w:rsidP="005E0553">
            <w:pPr>
              <w:spacing w:after="160" w:line="259" w:lineRule="auto"/>
              <w:rPr>
                <w:lang w:val="it-IT"/>
              </w:rPr>
            </w:pPr>
            <w:r w:rsidRPr="005E0553">
              <w:rPr>
                <w:lang w:val="it-IT"/>
              </w:rPr>
              <w:t>Spintų valdikliai turi turėti DALI2 sąsają išorinių įrenginių prijungimui.</w:t>
            </w:r>
          </w:p>
        </w:tc>
      </w:tr>
      <w:tr w:rsidR="005E0553" w:rsidRPr="005E0553" w14:paraId="658FF8D6" w14:textId="77777777" w:rsidTr="00B05A7F">
        <w:trPr>
          <w:jc w:val="center"/>
        </w:trPr>
        <w:tc>
          <w:tcPr>
            <w:tcW w:w="1696" w:type="dxa"/>
            <w:vMerge/>
            <w:tcBorders>
              <w:top w:val="nil"/>
            </w:tcBorders>
            <w:vAlign w:val="center"/>
          </w:tcPr>
          <w:p w14:paraId="34D24DB2" w14:textId="77777777" w:rsidR="005E0553" w:rsidRPr="005E0553" w:rsidRDefault="005E0553" w:rsidP="005E0553">
            <w:pPr>
              <w:spacing w:after="160" w:line="259" w:lineRule="auto"/>
              <w:rPr>
                <w:lang w:val="it-IT"/>
              </w:rPr>
            </w:pPr>
          </w:p>
        </w:tc>
        <w:tc>
          <w:tcPr>
            <w:tcW w:w="1559" w:type="dxa"/>
            <w:vMerge/>
            <w:tcBorders>
              <w:top w:val="nil"/>
            </w:tcBorders>
            <w:vAlign w:val="center"/>
          </w:tcPr>
          <w:p w14:paraId="02FB6D3A" w14:textId="77777777" w:rsidR="005E0553" w:rsidRPr="005E0553" w:rsidRDefault="005E0553" w:rsidP="005E0553">
            <w:pPr>
              <w:spacing w:after="160" w:line="259" w:lineRule="auto"/>
              <w:rPr>
                <w:lang w:val="it-IT"/>
              </w:rPr>
            </w:pPr>
          </w:p>
        </w:tc>
        <w:tc>
          <w:tcPr>
            <w:tcW w:w="4253" w:type="dxa"/>
            <w:tcBorders>
              <w:top w:val="nil"/>
            </w:tcBorders>
            <w:vAlign w:val="center"/>
          </w:tcPr>
          <w:p w14:paraId="0299E918" w14:textId="77777777" w:rsidR="005E0553" w:rsidRPr="005E0553" w:rsidRDefault="005E0553" w:rsidP="005E0553">
            <w:pPr>
              <w:spacing w:after="160" w:line="259" w:lineRule="auto"/>
              <w:rPr>
                <w:lang w:val="it-IT"/>
              </w:rPr>
            </w:pPr>
            <w:r w:rsidRPr="005E0553">
              <w:rPr>
                <w:lang w:val="it-IT"/>
              </w:rPr>
              <w:t>Bent 3 įėjimai papildomų prietaisų būsenai nustatyti. Sistema turi gebėti aptikti ir registruoti aukšto arba žemo lygio signalą ir pagal tai nustatyti būseną.</w:t>
            </w:r>
          </w:p>
        </w:tc>
      </w:tr>
      <w:tr w:rsidR="005E0553" w:rsidRPr="005E0553" w14:paraId="7FDB5B89" w14:textId="77777777" w:rsidTr="00B05A7F">
        <w:trPr>
          <w:jc w:val="center"/>
        </w:trPr>
        <w:tc>
          <w:tcPr>
            <w:tcW w:w="1696" w:type="dxa"/>
            <w:vMerge/>
            <w:vAlign w:val="center"/>
          </w:tcPr>
          <w:p w14:paraId="5F4A26A4" w14:textId="77777777" w:rsidR="005E0553" w:rsidRPr="005E0553" w:rsidRDefault="005E0553" w:rsidP="005E0553">
            <w:pPr>
              <w:spacing w:after="160" w:line="259" w:lineRule="auto"/>
              <w:rPr>
                <w:lang w:val="it-IT"/>
              </w:rPr>
            </w:pPr>
          </w:p>
        </w:tc>
        <w:tc>
          <w:tcPr>
            <w:tcW w:w="1559" w:type="dxa"/>
            <w:vMerge/>
            <w:vAlign w:val="center"/>
          </w:tcPr>
          <w:p w14:paraId="3AB95245" w14:textId="77777777" w:rsidR="005E0553" w:rsidRPr="005E0553" w:rsidRDefault="005E0553" w:rsidP="005E0553">
            <w:pPr>
              <w:spacing w:after="160" w:line="259" w:lineRule="auto"/>
              <w:rPr>
                <w:lang w:val="it-IT"/>
              </w:rPr>
            </w:pPr>
          </w:p>
        </w:tc>
        <w:tc>
          <w:tcPr>
            <w:tcW w:w="4253" w:type="dxa"/>
            <w:vAlign w:val="center"/>
          </w:tcPr>
          <w:p w14:paraId="72960219" w14:textId="77777777" w:rsidR="005E0553" w:rsidRPr="005E0553" w:rsidRDefault="005E0553" w:rsidP="005E0553">
            <w:pPr>
              <w:spacing w:after="160" w:line="259" w:lineRule="auto"/>
              <w:rPr>
                <w:lang w:val="it-IT"/>
              </w:rPr>
            </w:pPr>
            <w:r w:rsidRPr="005E0553">
              <w:rPr>
                <w:lang w:val="it-IT"/>
              </w:rPr>
              <w:t>Spintų valdikliai turi būti montuojami naudojant DIN bėgelį.</w:t>
            </w:r>
          </w:p>
        </w:tc>
      </w:tr>
      <w:tr w:rsidR="005E0553" w:rsidRPr="005E0553" w14:paraId="235FBF1A" w14:textId="77777777" w:rsidTr="00B05A7F">
        <w:trPr>
          <w:jc w:val="center"/>
        </w:trPr>
        <w:tc>
          <w:tcPr>
            <w:tcW w:w="1696" w:type="dxa"/>
            <w:vMerge/>
            <w:vAlign w:val="center"/>
          </w:tcPr>
          <w:p w14:paraId="1D538AB0" w14:textId="77777777" w:rsidR="005E0553" w:rsidRPr="005E0553" w:rsidRDefault="005E0553" w:rsidP="005E0553">
            <w:pPr>
              <w:spacing w:after="160" w:line="259" w:lineRule="auto"/>
              <w:rPr>
                <w:lang w:val="it-IT"/>
              </w:rPr>
            </w:pPr>
          </w:p>
        </w:tc>
        <w:tc>
          <w:tcPr>
            <w:tcW w:w="1559" w:type="dxa"/>
            <w:vMerge/>
            <w:vAlign w:val="center"/>
          </w:tcPr>
          <w:p w14:paraId="28FC356A" w14:textId="77777777" w:rsidR="005E0553" w:rsidRPr="005E0553" w:rsidRDefault="005E0553" w:rsidP="005E0553">
            <w:pPr>
              <w:spacing w:after="160" w:line="259" w:lineRule="auto"/>
              <w:rPr>
                <w:lang w:val="it-IT"/>
              </w:rPr>
            </w:pPr>
          </w:p>
        </w:tc>
        <w:tc>
          <w:tcPr>
            <w:tcW w:w="4253" w:type="dxa"/>
            <w:vAlign w:val="center"/>
          </w:tcPr>
          <w:p w14:paraId="6E99F52D" w14:textId="77777777" w:rsidR="005E0553" w:rsidRPr="005E0553" w:rsidRDefault="005E0553" w:rsidP="005E0553">
            <w:pPr>
              <w:spacing w:after="160" w:line="259" w:lineRule="auto"/>
              <w:rPr>
                <w:lang w:val="it-IT"/>
              </w:rPr>
            </w:pPr>
            <w:r w:rsidRPr="005E0553">
              <w:rPr>
                <w:lang w:val="it-IT"/>
              </w:rPr>
              <w:t>Spintų valdikliai turi turėti atskirų kontaktorių būsenos ON/OFF indikacijas.</w:t>
            </w:r>
          </w:p>
        </w:tc>
      </w:tr>
      <w:tr w:rsidR="005E0553" w:rsidRPr="005E0553" w14:paraId="5338AFCD" w14:textId="77777777" w:rsidTr="00B05A7F">
        <w:trPr>
          <w:jc w:val="center"/>
        </w:trPr>
        <w:tc>
          <w:tcPr>
            <w:tcW w:w="1696" w:type="dxa"/>
            <w:vMerge/>
            <w:vAlign w:val="center"/>
          </w:tcPr>
          <w:p w14:paraId="2B3316BF" w14:textId="77777777" w:rsidR="005E0553" w:rsidRPr="005E0553" w:rsidRDefault="005E0553" w:rsidP="005E0553">
            <w:pPr>
              <w:spacing w:after="160" w:line="259" w:lineRule="auto"/>
              <w:rPr>
                <w:lang w:val="it-IT"/>
              </w:rPr>
            </w:pPr>
          </w:p>
        </w:tc>
        <w:tc>
          <w:tcPr>
            <w:tcW w:w="1559" w:type="dxa"/>
            <w:vMerge/>
            <w:vAlign w:val="center"/>
          </w:tcPr>
          <w:p w14:paraId="61FC701B" w14:textId="77777777" w:rsidR="005E0553" w:rsidRPr="005E0553" w:rsidRDefault="005E0553" w:rsidP="005E0553">
            <w:pPr>
              <w:spacing w:after="160" w:line="259" w:lineRule="auto"/>
              <w:rPr>
                <w:lang w:val="it-IT"/>
              </w:rPr>
            </w:pPr>
          </w:p>
        </w:tc>
        <w:tc>
          <w:tcPr>
            <w:tcW w:w="4253" w:type="dxa"/>
            <w:vAlign w:val="center"/>
          </w:tcPr>
          <w:p w14:paraId="2C65AA08" w14:textId="77777777" w:rsidR="005E0553" w:rsidRPr="005E0553" w:rsidRDefault="005E0553" w:rsidP="005E0553">
            <w:pPr>
              <w:spacing w:after="160" w:line="259" w:lineRule="auto"/>
              <w:rPr>
                <w:lang w:val="it-IT"/>
              </w:rPr>
            </w:pPr>
            <w:r w:rsidRPr="005E0553">
              <w:rPr>
                <w:lang w:val="it-IT"/>
              </w:rPr>
              <w:t>Turi būti galimybė perkrauti spintų valdiklius rankiniu būdu neatidarius įrenginio korpuso.</w:t>
            </w:r>
          </w:p>
        </w:tc>
      </w:tr>
      <w:tr w:rsidR="005E0553" w:rsidRPr="005E0553" w14:paraId="5AC87E3C" w14:textId="77777777" w:rsidTr="00B05A7F">
        <w:trPr>
          <w:jc w:val="center"/>
        </w:trPr>
        <w:tc>
          <w:tcPr>
            <w:tcW w:w="1696" w:type="dxa"/>
            <w:vMerge/>
            <w:vAlign w:val="center"/>
          </w:tcPr>
          <w:p w14:paraId="40BD1C78" w14:textId="77777777" w:rsidR="005E0553" w:rsidRPr="005E0553" w:rsidRDefault="005E0553" w:rsidP="005E0553">
            <w:pPr>
              <w:spacing w:after="160" w:line="259" w:lineRule="auto"/>
              <w:rPr>
                <w:lang w:val="it-IT"/>
              </w:rPr>
            </w:pPr>
          </w:p>
        </w:tc>
        <w:tc>
          <w:tcPr>
            <w:tcW w:w="1559" w:type="dxa"/>
            <w:vMerge/>
            <w:vAlign w:val="center"/>
          </w:tcPr>
          <w:p w14:paraId="31FA0EFF" w14:textId="77777777" w:rsidR="005E0553" w:rsidRPr="005E0553" w:rsidRDefault="005E0553" w:rsidP="005E0553">
            <w:pPr>
              <w:spacing w:after="160" w:line="259" w:lineRule="auto"/>
              <w:rPr>
                <w:lang w:val="it-IT"/>
              </w:rPr>
            </w:pPr>
          </w:p>
        </w:tc>
        <w:tc>
          <w:tcPr>
            <w:tcW w:w="4253" w:type="dxa"/>
            <w:vAlign w:val="center"/>
          </w:tcPr>
          <w:p w14:paraId="611E1996" w14:textId="77777777" w:rsidR="005E0553" w:rsidRPr="005E0553" w:rsidRDefault="005E0553" w:rsidP="005E0553">
            <w:pPr>
              <w:spacing w:after="160" w:line="259" w:lineRule="auto"/>
              <w:rPr>
                <w:lang w:val="it-IT"/>
              </w:rPr>
            </w:pPr>
            <w:r w:rsidRPr="005E0553">
              <w:rPr>
                <w:lang w:val="it-IT"/>
              </w:rPr>
              <w:t>Spintų valdikliai turi palaikyti e-SIM ir SIM korteles.</w:t>
            </w:r>
          </w:p>
        </w:tc>
      </w:tr>
      <w:tr w:rsidR="005E0553" w:rsidRPr="005E0553" w14:paraId="66BE380B" w14:textId="77777777" w:rsidTr="00B05A7F">
        <w:trPr>
          <w:jc w:val="center"/>
        </w:trPr>
        <w:tc>
          <w:tcPr>
            <w:tcW w:w="1696" w:type="dxa"/>
            <w:vMerge/>
            <w:vAlign w:val="center"/>
          </w:tcPr>
          <w:p w14:paraId="589FAF78" w14:textId="77777777" w:rsidR="005E0553" w:rsidRPr="005E0553" w:rsidRDefault="005E0553" w:rsidP="005E0553">
            <w:pPr>
              <w:spacing w:after="160" w:line="259" w:lineRule="auto"/>
              <w:rPr>
                <w:lang w:val="it-IT"/>
              </w:rPr>
            </w:pPr>
          </w:p>
        </w:tc>
        <w:tc>
          <w:tcPr>
            <w:tcW w:w="1559" w:type="dxa"/>
            <w:vMerge/>
            <w:vAlign w:val="center"/>
          </w:tcPr>
          <w:p w14:paraId="011B691C" w14:textId="77777777" w:rsidR="005E0553" w:rsidRPr="005E0553" w:rsidRDefault="005E0553" w:rsidP="005E0553">
            <w:pPr>
              <w:spacing w:after="160" w:line="259" w:lineRule="auto"/>
              <w:rPr>
                <w:lang w:val="it-IT"/>
              </w:rPr>
            </w:pPr>
          </w:p>
        </w:tc>
        <w:tc>
          <w:tcPr>
            <w:tcW w:w="4253" w:type="dxa"/>
            <w:vAlign w:val="center"/>
          </w:tcPr>
          <w:p w14:paraId="139C1AD6" w14:textId="77777777" w:rsidR="005E0553" w:rsidRPr="005E0553" w:rsidRDefault="005E0553" w:rsidP="005E0553">
            <w:pPr>
              <w:spacing w:after="160" w:line="259" w:lineRule="auto"/>
              <w:rPr>
                <w:lang w:val="it-IT"/>
              </w:rPr>
            </w:pPr>
            <w:r w:rsidRPr="005E0553">
              <w:rPr>
                <w:lang w:val="it-IT"/>
              </w:rPr>
              <w:t>Spintų valdikliai turi turėti galimybę palaikyti papildomą išorinės spintos durų ir apšvietos jutiklius.</w:t>
            </w:r>
          </w:p>
        </w:tc>
      </w:tr>
    </w:tbl>
    <w:p w14:paraId="59B17013" w14:textId="30BB90FA" w:rsidR="005E0553" w:rsidRPr="005E0553" w:rsidRDefault="005E0553" w:rsidP="005E0553">
      <w:pPr>
        <w:jc w:val="center"/>
        <w:rPr>
          <w:b/>
          <w:bCs/>
        </w:rPr>
      </w:pPr>
      <w:r w:rsidRPr="005E0553">
        <w:rPr>
          <w:b/>
          <w:bCs/>
        </w:rPr>
        <w:t>REIKALAVIMAI APŠVIETIMO VALDYMO SISTEMOS PROGRAMINEI ĮRANGAI</w:t>
      </w:r>
    </w:p>
    <w:tbl>
      <w:tblPr>
        <w:tblStyle w:val="Lentelstinklelis"/>
        <w:tblpPr w:leftFromText="180" w:rightFromText="180" w:vertAnchor="text" w:tblpXSpec="center" w:tblpY="1"/>
        <w:tblOverlap w:val="never"/>
        <w:tblW w:w="9345" w:type="dxa"/>
        <w:tblLayout w:type="fixed"/>
        <w:tblLook w:val="04A0" w:firstRow="1" w:lastRow="0" w:firstColumn="1" w:lastColumn="0" w:noHBand="0" w:noVBand="1"/>
      </w:tblPr>
      <w:tblGrid>
        <w:gridCol w:w="2111"/>
        <w:gridCol w:w="1940"/>
        <w:gridCol w:w="5294"/>
      </w:tblGrid>
      <w:tr w:rsidR="005E0553" w:rsidRPr="005E0553" w14:paraId="3CB21485" w14:textId="77777777" w:rsidTr="00B05A7F">
        <w:trPr>
          <w:tblHeader/>
        </w:trPr>
        <w:tc>
          <w:tcPr>
            <w:tcW w:w="1696"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072578A0" w14:textId="77777777" w:rsidR="005E0553" w:rsidRPr="005E0553" w:rsidRDefault="005E0553" w:rsidP="005E0553">
            <w:pPr>
              <w:spacing w:after="160" w:line="259" w:lineRule="auto"/>
            </w:pPr>
            <w:r w:rsidRPr="005E0553">
              <w:rPr>
                <w:b/>
                <w:bCs/>
              </w:rPr>
              <w:t>Veiklos kriterijus</w:t>
            </w:r>
          </w:p>
        </w:tc>
        <w:tc>
          <w:tcPr>
            <w:tcW w:w="1559"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43913EEF" w14:textId="77777777" w:rsidR="005E0553" w:rsidRPr="005E0553" w:rsidRDefault="005E0553" w:rsidP="005E0553">
            <w:pPr>
              <w:spacing w:after="160" w:line="259" w:lineRule="auto"/>
            </w:pPr>
            <w:r w:rsidRPr="005E0553">
              <w:rPr>
                <w:b/>
                <w:bCs/>
              </w:rPr>
              <w:t>Reikalavimas</w:t>
            </w:r>
          </w:p>
        </w:tc>
        <w:tc>
          <w:tcPr>
            <w:tcW w:w="4253" w:type="dxa"/>
            <w:tcBorders>
              <w:top w:val="single" w:sz="4" w:space="0" w:color="auto"/>
              <w:left w:val="single" w:sz="4" w:space="0" w:color="auto"/>
              <w:bottom w:val="single" w:sz="4" w:space="0" w:color="auto"/>
              <w:right w:val="single" w:sz="4" w:space="0" w:color="auto"/>
            </w:tcBorders>
            <w:shd w:val="clear" w:color="auto" w:fill="E8E8E8"/>
            <w:vAlign w:val="center"/>
            <w:hideMark/>
          </w:tcPr>
          <w:p w14:paraId="36282221" w14:textId="77777777" w:rsidR="005E0553" w:rsidRPr="005E0553" w:rsidRDefault="005E0553" w:rsidP="005E0553">
            <w:pPr>
              <w:spacing w:after="160" w:line="259" w:lineRule="auto"/>
            </w:pPr>
            <w:r w:rsidRPr="005E0553">
              <w:rPr>
                <w:b/>
                <w:bCs/>
              </w:rPr>
              <w:t>Rodiklis</w:t>
            </w:r>
          </w:p>
        </w:tc>
      </w:tr>
      <w:tr w:rsidR="005E0553" w:rsidRPr="005E0553" w14:paraId="3C5E390D" w14:textId="77777777" w:rsidTr="00B05A7F">
        <w:trPr>
          <w:trHeight w:val="58"/>
        </w:trPr>
        <w:tc>
          <w:tcPr>
            <w:tcW w:w="1696" w:type="dxa"/>
            <w:vMerge w:val="restart"/>
            <w:tcBorders>
              <w:top w:val="single" w:sz="4" w:space="0" w:color="auto"/>
              <w:left w:val="single" w:sz="4" w:space="0" w:color="auto"/>
              <w:bottom w:val="single" w:sz="4" w:space="0" w:color="auto"/>
              <w:right w:val="single" w:sz="4" w:space="0" w:color="auto"/>
            </w:tcBorders>
            <w:vAlign w:val="center"/>
          </w:tcPr>
          <w:p w14:paraId="16CA0591" w14:textId="77777777" w:rsidR="005E0553" w:rsidRPr="005E0553" w:rsidRDefault="005E0553" w:rsidP="005E0553">
            <w:pPr>
              <w:spacing w:after="160" w:line="259" w:lineRule="auto"/>
              <w:rPr>
                <w:lang w:val="it-IT"/>
              </w:rPr>
            </w:pPr>
          </w:p>
          <w:p w14:paraId="5F443795" w14:textId="77777777" w:rsidR="005E0553" w:rsidRPr="005E0553" w:rsidRDefault="005E0553" w:rsidP="005E0553">
            <w:pPr>
              <w:spacing w:after="160" w:line="259" w:lineRule="auto"/>
              <w:rPr>
                <w:lang w:val="it-IT"/>
              </w:rPr>
            </w:pPr>
          </w:p>
          <w:p w14:paraId="571539E7" w14:textId="77777777" w:rsidR="005E0553" w:rsidRPr="005E0553" w:rsidRDefault="005E0553" w:rsidP="005E0553">
            <w:pPr>
              <w:spacing w:after="160" w:line="259" w:lineRule="auto"/>
              <w:rPr>
                <w:lang w:val="it-IT"/>
              </w:rPr>
            </w:pPr>
          </w:p>
          <w:p w14:paraId="645B2689" w14:textId="77777777" w:rsidR="005E0553" w:rsidRPr="005E0553" w:rsidRDefault="005E0553" w:rsidP="005E0553">
            <w:pPr>
              <w:spacing w:after="160" w:line="259" w:lineRule="auto"/>
              <w:rPr>
                <w:lang w:val="it-IT"/>
              </w:rPr>
            </w:pPr>
          </w:p>
          <w:p w14:paraId="17E24AE3" w14:textId="77777777" w:rsidR="005E0553" w:rsidRPr="005E0553" w:rsidRDefault="005E0553" w:rsidP="005E0553">
            <w:pPr>
              <w:spacing w:after="160" w:line="259" w:lineRule="auto"/>
              <w:rPr>
                <w:lang w:val="it-IT"/>
              </w:rPr>
            </w:pPr>
          </w:p>
          <w:p w14:paraId="5F5F9644" w14:textId="77777777" w:rsidR="005E0553" w:rsidRPr="005E0553" w:rsidRDefault="005E0553" w:rsidP="005E0553">
            <w:pPr>
              <w:spacing w:after="160" w:line="259" w:lineRule="auto"/>
              <w:rPr>
                <w:lang w:val="it-IT"/>
              </w:rPr>
            </w:pPr>
          </w:p>
          <w:p w14:paraId="7114AA8F" w14:textId="77777777" w:rsidR="005E0553" w:rsidRPr="005E0553" w:rsidRDefault="005E0553" w:rsidP="005E0553">
            <w:pPr>
              <w:spacing w:after="160" w:line="259" w:lineRule="auto"/>
              <w:rPr>
                <w:lang w:val="it-IT"/>
              </w:rPr>
            </w:pPr>
          </w:p>
          <w:p w14:paraId="40E01374" w14:textId="77777777" w:rsidR="005E0553" w:rsidRPr="005E0553" w:rsidRDefault="005E0553" w:rsidP="005E0553">
            <w:pPr>
              <w:spacing w:after="160" w:line="259" w:lineRule="auto"/>
              <w:rPr>
                <w:lang w:val="it-IT"/>
              </w:rPr>
            </w:pPr>
          </w:p>
          <w:p w14:paraId="6F572B5E" w14:textId="77777777" w:rsidR="005E0553" w:rsidRPr="005E0553" w:rsidRDefault="005E0553" w:rsidP="005E0553">
            <w:pPr>
              <w:spacing w:after="160" w:line="259" w:lineRule="auto"/>
              <w:rPr>
                <w:lang w:val="it-IT"/>
              </w:rPr>
            </w:pPr>
          </w:p>
          <w:p w14:paraId="7E27BA5E" w14:textId="77777777" w:rsidR="005E0553" w:rsidRPr="005E0553" w:rsidRDefault="005E0553" w:rsidP="005E0553">
            <w:pPr>
              <w:spacing w:after="160" w:line="259" w:lineRule="auto"/>
              <w:rPr>
                <w:lang w:val="it-IT"/>
              </w:rPr>
            </w:pPr>
          </w:p>
          <w:p w14:paraId="5525A6DA" w14:textId="77777777" w:rsidR="005E0553" w:rsidRPr="005E0553" w:rsidRDefault="005E0553" w:rsidP="005E0553">
            <w:pPr>
              <w:spacing w:after="160" w:line="259" w:lineRule="auto"/>
              <w:rPr>
                <w:lang w:val="it-IT"/>
              </w:rPr>
            </w:pPr>
          </w:p>
          <w:p w14:paraId="207ED908" w14:textId="77777777" w:rsidR="005E0553" w:rsidRPr="005E0553" w:rsidRDefault="005E0553" w:rsidP="005E0553">
            <w:pPr>
              <w:spacing w:after="160" w:line="259" w:lineRule="auto"/>
              <w:rPr>
                <w:lang w:val="it-IT"/>
              </w:rPr>
            </w:pPr>
          </w:p>
          <w:p w14:paraId="3D58C799" w14:textId="77777777" w:rsidR="005E0553" w:rsidRPr="005E0553" w:rsidRDefault="005E0553" w:rsidP="005E0553">
            <w:pPr>
              <w:spacing w:after="160" w:line="259" w:lineRule="auto"/>
              <w:rPr>
                <w:lang w:val="it-IT"/>
              </w:rPr>
            </w:pPr>
          </w:p>
          <w:p w14:paraId="11EDFB32" w14:textId="77777777" w:rsidR="005E0553" w:rsidRPr="005E0553" w:rsidRDefault="005E0553" w:rsidP="005E0553">
            <w:pPr>
              <w:spacing w:after="160" w:line="259" w:lineRule="auto"/>
              <w:rPr>
                <w:lang w:val="it-IT"/>
              </w:rPr>
            </w:pPr>
          </w:p>
          <w:p w14:paraId="71CA72FF" w14:textId="77777777" w:rsidR="005E0553" w:rsidRPr="005E0553" w:rsidRDefault="005E0553" w:rsidP="005E0553">
            <w:pPr>
              <w:spacing w:after="160" w:line="259" w:lineRule="auto"/>
              <w:rPr>
                <w:lang w:val="it-IT"/>
              </w:rPr>
            </w:pPr>
            <w:r w:rsidRPr="005E0553">
              <w:rPr>
                <w:lang w:val="it-IT"/>
              </w:rPr>
              <w:t>Apšvietimo valdymo sistemos reikalavimai</w:t>
            </w:r>
          </w:p>
          <w:p w14:paraId="7EAA8590" w14:textId="77777777" w:rsidR="005E0553" w:rsidRPr="005E0553" w:rsidRDefault="005E0553" w:rsidP="005E0553">
            <w:pPr>
              <w:spacing w:after="160" w:line="259" w:lineRule="auto"/>
              <w:rPr>
                <w:lang w:val="it-IT"/>
              </w:rPr>
            </w:pPr>
          </w:p>
          <w:p w14:paraId="6ED2D8ED" w14:textId="77777777" w:rsidR="005E0553" w:rsidRPr="005E0553" w:rsidRDefault="005E0553" w:rsidP="005E0553">
            <w:pPr>
              <w:spacing w:after="160" w:line="259" w:lineRule="auto"/>
              <w:rPr>
                <w:lang w:val="it-IT"/>
              </w:rPr>
            </w:pPr>
          </w:p>
          <w:p w14:paraId="29D8E06E" w14:textId="77777777" w:rsidR="005E0553" w:rsidRPr="005E0553" w:rsidRDefault="005E0553" w:rsidP="005E0553">
            <w:pPr>
              <w:spacing w:after="160" w:line="259" w:lineRule="auto"/>
              <w:rPr>
                <w:lang w:val="it-IT"/>
              </w:rPr>
            </w:pPr>
          </w:p>
          <w:p w14:paraId="002697D5" w14:textId="77777777" w:rsidR="005E0553" w:rsidRPr="005E0553" w:rsidRDefault="005E0553" w:rsidP="005E0553">
            <w:pPr>
              <w:spacing w:after="160" w:line="259" w:lineRule="auto"/>
              <w:rPr>
                <w:lang w:val="it-IT"/>
              </w:rPr>
            </w:pPr>
          </w:p>
          <w:p w14:paraId="639B7EDF" w14:textId="77777777" w:rsidR="005E0553" w:rsidRPr="005E0553" w:rsidRDefault="005E0553" w:rsidP="005E0553">
            <w:pPr>
              <w:spacing w:after="160" w:line="259" w:lineRule="auto"/>
              <w:rPr>
                <w:lang w:val="it-IT"/>
              </w:rPr>
            </w:pPr>
          </w:p>
          <w:p w14:paraId="5F5F2F91" w14:textId="77777777" w:rsidR="005E0553" w:rsidRPr="005E0553" w:rsidRDefault="005E0553" w:rsidP="005E0553">
            <w:pPr>
              <w:spacing w:after="160" w:line="259" w:lineRule="auto"/>
              <w:rPr>
                <w:lang w:val="it-IT"/>
              </w:rPr>
            </w:pPr>
          </w:p>
          <w:p w14:paraId="61B0ADE2" w14:textId="77777777" w:rsidR="005E0553" w:rsidRPr="005E0553" w:rsidRDefault="005E0553" w:rsidP="005E0553">
            <w:pPr>
              <w:spacing w:after="160" w:line="259" w:lineRule="auto"/>
              <w:rPr>
                <w:lang w:val="it-IT"/>
              </w:rPr>
            </w:pPr>
          </w:p>
          <w:p w14:paraId="520B99A2" w14:textId="77777777" w:rsidR="005E0553" w:rsidRPr="005E0553" w:rsidRDefault="005E0553" w:rsidP="005E0553">
            <w:pPr>
              <w:spacing w:after="160" w:line="259" w:lineRule="auto"/>
              <w:rPr>
                <w:lang w:val="it-IT"/>
              </w:rPr>
            </w:pPr>
          </w:p>
          <w:p w14:paraId="2211B039" w14:textId="77777777" w:rsidR="005E0553" w:rsidRPr="005E0553" w:rsidRDefault="005E0553" w:rsidP="005E0553">
            <w:pPr>
              <w:spacing w:after="160" w:line="259" w:lineRule="auto"/>
              <w:rPr>
                <w:lang w:val="it-IT"/>
              </w:rPr>
            </w:pPr>
          </w:p>
          <w:p w14:paraId="1BA2426A" w14:textId="77777777" w:rsidR="005E0553" w:rsidRPr="005E0553" w:rsidRDefault="005E0553" w:rsidP="005E0553">
            <w:pPr>
              <w:spacing w:after="160" w:line="259" w:lineRule="auto"/>
              <w:rPr>
                <w:lang w:val="it-IT"/>
              </w:rPr>
            </w:pPr>
          </w:p>
          <w:p w14:paraId="3ADAAFD4" w14:textId="77777777" w:rsidR="005E0553" w:rsidRPr="005E0553" w:rsidRDefault="005E0553" w:rsidP="005E0553">
            <w:pPr>
              <w:spacing w:after="160" w:line="259" w:lineRule="auto"/>
              <w:rPr>
                <w:lang w:val="it-IT"/>
              </w:rPr>
            </w:pPr>
          </w:p>
          <w:p w14:paraId="72983141" w14:textId="77777777" w:rsidR="005E0553" w:rsidRPr="005E0553" w:rsidRDefault="005E0553" w:rsidP="005E0553">
            <w:pPr>
              <w:spacing w:after="160" w:line="259" w:lineRule="auto"/>
              <w:rPr>
                <w:lang w:val="it-IT"/>
              </w:rPr>
            </w:pPr>
          </w:p>
          <w:p w14:paraId="53A67144" w14:textId="77777777" w:rsidR="005E0553" w:rsidRPr="005E0553" w:rsidRDefault="005E0553" w:rsidP="005E0553">
            <w:pPr>
              <w:spacing w:after="160" w:line="259" w:lineRule="auto"/>
              <w:rPr>
                <w:lang w:val="it-IT"/>
              </w:rPr>
            </w:pPr>
          </w:p>
          <w:p w14:paraId="335411D9" w14:textId="77777777" w:rsidR="005E0553" w:rsidRPr="005E0553" w:rsidRDefault="005E0553" w:rsidP="005E0553">
            <w:pPr>
              <w:spacing w:after="160" w:line="259" w:lineRule="auto"/>
              <w:rPr>
                <w:lang w:val="it-IT"/>
              </w:rPr>
            </w:pPr>
          </w:p>
          <w:p w14:paraId="3B3D8AFF" w14:textId="77777777" w:rsidR="005E0553" w:rsidRPr="005E0553" w:rsidRDefault="005E0553" w:rsidP="005E0553">
            <w:pPr>
              <w:spacing w:after="160" w:line="259" w:lineRule="auto"/>
              <w:rPr>
                <w:lang w:val="it-IT"/>
              </w:rPr>
            </w:pPr>
          </w:p>
          <w:p w14:paraId="430A3852" w14:textId="77777777" w:rsidR="005E0553" w:rsidRPr="005E0553" w:rsidRDefault="005E0553" w:rsidP="005E0553">
            <w:pPr>
              <w:spacing w:after="160" w:line="259" w:lineRule="auto"/>
              <w:rPr>
                <w:lang w:val="it-IT"/>
              </w:rPr>
            </w:pPr>
          </w:p>
          <w:p w14:paraId="7A1F79E7" w14:textId="77777777" w:rsidR="005E0553" w:rsidRPr="005E0553" w:rsidRDefault="005E0553" w:rsidP="005E0553">
            <w:pPr>
              <w:spacing w:after="160" w:line="259" w:lineRule="auto"/>
              <w:rPr>
                <w:lang w:val="it-IT"/>
              </w:rPr>
            </w:pPr>
          </w:p>
          <w:p w14:paraId="24948423" w14:textId="77777777" w:rsidR="005E0553" w:rsidRPr="005E0553" w:rsidRDefault="005E0553" w:rsidP="005E0553">
            <w:pPr>
              <w:spacing w:after="160" w:line="259" w:lineRule="auto"/>
              <w:rPr>
                <w:lang w:val="it-IT"/>
              </w:rPr>
            </w:pPr>
          </w:p>
          <w:p w14:paraId="709DF7DF" w14:textId="77777777" w:rsidR="005E0553" w:rsidRPr="005E0553" w:rsidRDefault="005E0553" w:rsidP="005E0553">
            <w:pPr>
              <w:spacing w:after="160" w:line="259" w:lineRule="auto"/>
              <w:rPr>
                <w:lang w:val="it-IT"/>
              </w:rPr>
            </w:pPr>
          </w:p>
          <w:p w14:paraId="773B18F3" w14:textId="77777777" w:rsidR="005E0553" w:rsidRPr="005E0553" w:rsidRDefault="005E0553" w:rsidP="005E0553">
            <w:pPr>
              <w:spacing w:after="160" w:line="259" w:lineRule="auto"/>
              <w:rPr>
                <w:lang w:val="it-IT"/>
              </w:rPr>
            </w:pPr>
          </w:p>
          <w:p w14:paraId="313914B2" w14:textId="77777777" w:rsidR="005E0553" w:rsidRPr="005E0553" w:rsidRDefault="005E0553" w:rsidP="005E0553">
            <w:pPr>
              <w:spacing w:after="160" w:line="259" w:lineRule="auto"/>
              <w:rPr>
                <w:lang w:val="it-IT"/>
              </w:rPr>
            </w:pPr>
          </w:p>
          <w:p w14:paraId="75DBB239" w14:textId="77777777" w:rsidR="005E0553" w:rsidRPr="005E0553" w:rsidRDefault="005E0553" w:rsidP="005E0553">
            <w:pPr>
              <w:spacing w:after="160" w:line="259" w:lineRule="auto"/>
              <w:rPr>
                <w:lang w:val="it-IT"/>
              </w:rPr>
            </w:pPr>
          </w:p>
          <w:p w14:paraId="08513271" w14:textId="77777777" w:rsidR="005E0553" w:rsidRPr="005E0553" w:rsidRDefault="005E0553" w:rsidP="005E0553">
            <w:pPr>
              <w:spacing w:after="160" w:line="259" w:lineRule="auto"/>
              <w:rPr>
                <w:lang w:val="it-IT"/>
              </w:rPr>
            </w:pPr>
          </w:p>
          <w:p w14:paraId="2E08C4BC" w14:textId="77777777" w:rsidR="005E0553" w:rsidRPr="005E0553" w:rsidRDefault="005E0553" w:rsidP="005E0553">
            <w:pPr>
              <w:spacing w:after="160" w:line="259" w:lineRule="auto"/>
              <w:rPr>
                <w:lang w:val="it-IT"/>
              </w:rPr>
            </w:pPr>
          </w:p>
          <w:p w14:paraId="2170362B" w14:textId="77777777" w:rsidR="005E0553" w:rsidRPr="005E0553" w:rsidRDefault="005E0553" w:rsidP="005E0553">
            <w:pPr>
              <w:spacing w:after="160" w:line="259" w:lineRule="auto"/>
              <w:rPr>
                <w:lang w:val="it-IT"/>
              </w:rPr>
            </w:pPr>
          </w:p>
          <w:p w14:paraId="68DAC93D" w14:textId="77777777" w:rsidR="005E0553" w:rsidRPr="005E0553" w:rsidRDefault="005E0553" w:rsidP="005E0553">
            <w:pPr>
              <w:spacing w:after="160" w:line="259" w:lineRule="auto"/>
              <w:rPr>
                <w:lang w:val="it-IT"/>
              </w:rPr>
            </w:pPr>
          </w:p>
          <w:p w14:paraId="2C671D27" w14:textId="77777777" w:rsidR="005E0553" w:rsidRPr="005E0553" w:rsidRDefault="005E0553" w:rsidP="005E0553">
            <w:pPr>
              <w:spacing w:after="160" w:line="259" w:lineRule="auto"/>
              <w:rPr>
                <w:lang w:val="it-IT"/>
              </w:rPr>
            </w:pPr>
          </w:p>
          <w:p w14:paraId="0AD61B8A" w14:textId="77777777" w:rsidR="005E0553" w:rsidRPr="005E0553" w:rsidRDefault="005E0553" w:rsidP="005E0553">
            <w:pPr>
              <w:spacing w:after="160" w:line="259" w:lineRule="auto"/>
              <w:rPr>
                <w:lang w:val="it-IT"/>
              </w:rPr>
            </w:pPr>
            <w:r w:rsidRPr="005E0553">
              <w:rPr>
                <w:lang w:val="it-IT"/>
              </w:rPr>
              <w:t>Apšvietimo valdymo sistemos reikalavimai</w:t>
            </w:r>
          </w:p>
          <w:p w14:paraId="52EB43B7" w14:textId="77777777" w:rsidR="005E0553" w:rsidRPr="005E0553" w:rsidRDefault="005E0553" w:rsidP="005E0553">
            <w:pPr>
              <w:spacing w:after="160" w:line="259" w:lineRule="auto"/>
              <w:rPr>
                <w:lang w:val="it-IT"/>
              </w:rPr>
            </w:pPr>
          </w:p>
          <w:p w14:paraId="2691A15E" w14:textId="77777777" w:rsidR="005E0553" w:rsidRPr="005E0553" w:rsidRDefault="005E0553" w:rsidP="005E0553">
            <w:pPr>
              <w:spacing w:after="160" w:line="259" w:lineRule="auto"/>
              <w:rPr>
                <w:lang w:val="it-IT"/>
              </w:rPr>
            </w:pPr>
          </w:p>
          <w:p w14:paraId="3BE85D7A" w14:textId="77777777" w:rsidR="005E0553" w:rsidRPr="005E0553" w:rsidRDefault="005E0553" w:rsidP="005E0553">
            <w:pPr>
              <w:spacing w:after="160" w:line="259" w:lineRule="auto"/>
              <w:rPr>
                <w:lang w:val="it-IT"/>
              </w:rPr>
            </w:pPr>
          </w:p>
          <w:p w14:paraId="5C56F25A" w14:textId="77777777" w:rsidR="005E0553" w:rsidRPr="005E0553" w:rsidRDefault="005E0553" w:rsidP="005E0553">
            <w:pPr>
              <w:spacing w:after="160" w:line="259" w:lineRule="auto"/>
              <w:rPr>
                <w:lang w:val="it-IT"/>
              </w:rPr>
            </w:pPr>
          </w:p>
          <w:p w14:paraId="0E9C4928" w14:textId="77777777" w:rsidR="005E0553" w:rsidRPr="005E0553" w:rsidRDefault="005E0553" w:rsidP="005E0553">
            <w:pPr>
              <w:spacing w:after="160" w:line="259" w:lineRule="auto"/>
              <w:rPr>
                <w:lang w:val="it-IT"/>
              </w:rPr>
            </w:pPr>
          </w:p>
          <w:p w14:paraId="1CAF2A92" w14:textId="77777777" w:rsidR="005E0553" w:rsidRPr="005E0553" w:rsidRDefault="005E0553" w:rsidP="005E0553">
            <w:pPr>
              <w:spacing w:after="160" w:line="259" w:lineRule="auto"/>
              <w:rPr>
                <w:lang w:val="it-IT"/>
              </w:rPr>
            </w:pPr>
          </w:p>
          <w:p w14:paraId="0700EEDF" w14:textId="77777777" w:rsidR="005E0553" w:rsidRPr="005E0553" w:rsidRDefault="005E0553" w:rsidP="005E0553">
            <w:pPr>
              <w:spacing w:after="160" w:line="259" w:lineRule="auto"/>
              <w:rPr>
                <w:lang w:val="it-IT"/>
              </w:rPr>
            </w:pPr>
          </w:p>
          <w:p w14:paraId="49D88D98" w14:textId="77777777" w:rsidR="005E0553" w:rsidRPr="005E0553" w:rsidRDefault="005E0553" w:rsidP="005E0553">
            <w:pPr>
              <w:spacing w:after="160" w:line="259" w:lineRule="auto"/>
              <w:rPr>
                <w:lang w:val="it-IT"/>
              </w:rPr>
            </w:pPr>
          </w:p>
          <w:p w14:paraId="13BCDCFC" w14:textId="77777777" w:rsidR="005E0553" w:rsidRPr="005E0553" w:rsidRDefault="005E0553" w:rsidP="005E0553">
            <w:pPr>
              <w:spacing w:after="160" w:line="259" w:lineRule="auto"/>
              <w:rPr>
                <w:lang w:val="it-IT"/>
              </w:rPr>
            </w:pPr>
          </w:p>
          <w:p w14:paraId="4F765E14" w14:textId="77777777" w:rsidR="005E0553" w:rsidRPr="005E0553" w:rsidRDefault="005E0553" w:rsidP="005E0553">
            <w:pPr>
              <w:spacing w:after="160" w:line="259" w:lineRule="auto"/>
              <w:rPr>
                <w:lang w:val="it-IT"/>
              </w:rPr>
            </w:pPr>
          </w:p>
          <w:p w14:paraId="0B03F764" w14:textId="77777777" w:rsidR="005E0553" w:rsidRPr="005E0553" w:rsidRDefault="005E0553" w:rsidP="005E0553">
            <w:pPr>
              <w:spacing w:after="160" w:line="259" w:lineRule="auto"/>
              <w:rPr>
                <w:lang w:val="it-IT"/>
              </w:rPr>
            </w:pPr>
          </w:p>
          <w:p w14:paraId="32366DCD" w14:textId="77777777" w:rsidR="005E0553" w:rsidRPr="005E0553" w:rsidRDefault="005E0553" w:rsidP="005E0553">
            <w:pPr>
              <w:spacing w:after="160" w:line="259" w:lineRule="auto"/>
              <w:rPr>
                <w:lang w:val="it-IT"/>
              </w:rPr>
            </w:pPr>
          </w:p>
          <w:p w14:paraId="6D1F2D55" w14:textId="77777777" w:rsidR="005E0553" w:rsidRPr="005E0553" w:rsidRDefault="005E0553" w:rsidP="005E0553">
            <w:pPr>
              <w:spacing w:after="160" w:line="259" w:lineRule="auto"/>
              <w:rPr>
                <w:lang w:val="it-IT"/>
              </w:rPr>
            </w:pPr>
          </w:p>
          <w:p w14:paraId="601B0A3E" w14:textId="77777777" w:rsidR="005E0553" w:rsidRPr="005E0553" w:rsidRDefault="005E0553" w:rsidP="005E0553">
            <w:pPr>
              <w:spacing w:after="160" w:line="259" w:lineRule="auto"/>
              <w:rPr>
                <w:lang w:val="it-IT"/>
              </w:rPr>
            </w:pPr>
          </w:p>
          <w:p w14:paraId="0864C9D0" w14:textId="77777777" w:rsidR="005E0553" w:rsidRPr="005E0553" w:rsidRDefault="005E0553" w:rsidP="005E0553">
            <w:pPr>
              <w:spacing w:after="160" w:line="259" w:lineRule="auto"/>
              <w:rPr>
                <w:lang w:val="it-IT"/>
              </w:rPr>
            </w:pPr>
          </w:p>
          <w:p w14:paraId="1D9EE983" w14:textId="77777777" w:rsidR="005E0553" w:rsidRPr="005E0553" w:rsidRDefault="005E0553" w:rsidP="005E0553">
            <w:pPr>
              <w:spacing w:after="160" w:line="259" w:lineRule="auto"/>
              <w:rPr>
                <w:lang w:val="it-IT"/>
              </w:rPr>
            </w:pPr>
          </w:p>
          <w:p w14:paraId="7470FBDC" w14:textId="77777777" w:rsidR="005E0553" w:rsidRPr="005E0553" w:rsidRDefault="005E0553" w:rsidP="005E0553">
            <w:pPr>
              <w:spacing w:after="160" w:line="259" w:lineRule="auto"/>
              <w:rPr>
                <w:lang w:val="it-IT"/>
              </w:rPr>
            </w:pPr>
          </w:p>
          <w:p w14:paraId="2D7B2CBF" w14:textId="77777777" w:rsidR="005E0553" w:rsidRPr="005E0553" w:rsidRDefault="005E0553" w:rsidP="005E0553">
            <w:pPr>
              <w:spacing w:after="160" w:line="259" w:lineRule="auto"/>
              <w:rPr>
                <w:lang w:val="it-IT"/>
              </w:rPr>
            </w:pPr>
          </w:p>
          <w:p w14:paraId="69705EBF" w14:textId="77777777" w:rsidR="005E0553" w:rsidRPr="005E0553" w:rsidRDefault="005E0553" w:rsidP="005E0553">
            <w:pPr>
              <w:spacing w:after="160" w:line="259" w:lineRule="auto"/>
              <w:rPr>
                <w:lang w:val="it-IT"/>
              </w:rPr>
            </w:pPr>
          </w:p>
          <w:p w14:paraId="16EFAA8B" w14:textId="77777777" w:rsidR="005E0553" w:rsidRPr="005E0553" w:rsidRDefault="005E0553" w:rsidP="005E0553">
            <w:pPr>
              <w:spacing w:after="160" w:line="259" w:lineRule="auto"/>
              <w:rPr>
                <w:lang w:val="it-IT"/>
              </w:rPr>
            </w:pPr>
          </w:p>
          <w:p w14:paraId="036E5238" w14:textId="77777777" w:rsidR="005E0553" w:rsidRPr="005E0553" w:rsidRDefault="005E0553" w:rsidP="005E0553">
            <w:pPr>
              <w:spacing w:after="160" w:line="259" w:lineRule="auto"/>
              <w:rPr>
                <w:lang w:val="it-IT"/>
              </w:rPr>
            </w:pPr>
          </w:p>
          <w:p w14:paraId="3A54D8E7" w14:textId="77777777" w:rsidR="005E0553" w:rsidRPr="005E0553" w:rsidRDefault="005E0553" w:rsidP="005E0553">
            <w:pPr>
              <w:spacing w:after="160" w:line="259" w:lineRule="auto"/>
              <w:rPr>
                <w:lang w:val="it-IT"/>
              </w:rPr>
            </w:pPr>
          </w:p>
          <w:p w14:paraId="6411F659" w14:textId="77777777" w:rsidR="005E0553" w:rsidRPr="005E0553" w:rsidRDefault="005E0553" w:rsidP="005E0553">
            <w:pPr>
              <w:spacing w:after="160" w:line="259" w:lineRule="auto"/>
              <w:rPr>
                <w:lang w:val="it-IT"/>
              </w:rPr>
            </w:pPr>
          </w:p>
          <w:p w14:paraId="2024ABC5" w14:textId="77777777" w:rsidR="005E0553" w:rsidRPr="005E0553" w:rsidRDefault="005E0553" w:rsidP="005E0553">
            <w:pPr>
              <w:spacing w:after="160" w:line="259" w:lineRule="auto"/>
              <w:rPr>
                <w:lang w:val="it-IT"/>
              </w:rPr>
            </w:pPr>
          </w:p>
          <w:p w14:paraId="39DE6C93" w14:textId="77777777" w:rsidR="005E0553" w:rsidRPr="005E0553" w:rsidRDefault="005E0553" w:rsidP="005E0553">
            <w:pPr>
              <w:spacing w:after="160" w:line="259" w:lineRule="auto"/>
              <w:rPr>
                <w:lang w:val="it-IT"/>
              </w:rPr>
            </w:pPr>
          </w:p>
          <w:p w14:paraId="24F80C3C" w14:textId="77777777" w:rsidR="005E0553" w:rsidRPr="005E0553" w:rsidRDefault="005E0553" w:rsidP="005E0553">
            <w:pPr>
              <w:spacing w:after="160" w:line="259" w:lineRule="auto"/>
              <w:rPr>
                <w:lang w:val="it-IT"/>
              </w:rPr>
            </w:pPr>
          </w:p>
          <w:p w14:paraId="5AFA228D" w14:textId="77777777" w:rsidR="005E0553" w:rsidRPr="005E0553" w:rsidRDefault="005E0553" w:rsidP="005E0553">
            <w:pPr>
              <w:spacing w:after="160" w:line="259" w:lineRule="auto"/>
              <w:rPr>
                <w:lang w:val="it-IT"/>
              </w:rPr>
            </w:pPr>
          </w:p>
          <w:p w14:paraId="490C635F" w14:textId="77777777" w:rsidR="005E0553" w:rsidRPr="005E0553" w:rsidRDefault="005E0553" w:rsidP="005E0553">
            <w:pPr>
              <w:spacing w:after="160" w:line="259" w:lineRule="auto"/>
              <w:rPr>
                <w:lang w:val="it-IT"/>
              </w:rPr>
            </w:pPr>
          </w:p>
          <w:p w14:paraId="7B4D1FC8" w14:textId="77777777" w:rsidR="005E0553" w:rsidRPr="005E0553" w:rsidRDefault="005E0553" w:rsidP="005E0553">
            <w:pPr>
              <w:spacing w:after="160" w:line="259" w:lineRule="auto"/>
              <w:rPr>
                <w:lang w:val="it-IT"/>
              </w:rPr>
            </w:pPr>
          </w:p>
          <w:p w14:paraId="58C9278D" w14:textId="77777777" w:rsidR="005E0553" w:rsidRPr="005E0553" w:rsidRDefault="005E0553" w:rsidP="005E0553">
            <w:pPr>
              <w:spacing w:after="160" w:line="259" w:lineRule="auto"/>
              <w:rPr>
                <w:lang w:val="it-IT"/>
              </w:rPr>
            </w:pPr>
          </w:p>
          <w:p w14:paraId="37FF3BA4" w14:textId="77777777" w:rsidR="005E0553" w:rsidRPr="005E0553" w:rsidRDefault="005E0553" w:rsidP="005E0553">
            <w:pPr>
              <w:spacing w:after="160" w:line="259" w:lineRule="auto"/>
              <w:rPr>
                <w:lang w:val="it-IT"/>
              </w:rPr>
            </w:pPr>
          </w:p>
          <w:p w14:paraId="559FE03D" w14:textId="77777777" w:rsidR="005E0553" w:rsidRPr="005E0553" w:rsidRDefault="005E0553" w:rsidP="005E0553">
            <w:pPr>
              <w:spacing w:after="160" w:line="259" w:lineRule="auto"/>
              <w:rPr>
                <w:lang w:val="it-IT"/>
              </w:rPr>
            </w:pPr>
          </w:p>
          <w:p w14:paraId="716A5FF2" w14:textId="77777777" w:rsidR="005E0553" w:rsidRPr="005E0553" w:rsidRDefault="005E0553" w:rsidP="005E0553">
            <w:pPr>
              <w:spacing w:after="160" w:line="259" w:lineRule="auto"/>
              <w:rPr>
                <w:lang w:val="it-IT"/>
              </w:rPr>
            </w:pPr>
          </w:p>
          <w:p w14:paraId="18EFB450" w14:textId="77777777" w:rsidR="005E0553" w:rsidRPr="005E0553" w:rsidRDefault="005E0553" w:rsidP="005E0553">
            <w:pPr>
              <w:spacing w:after="160" w:line="259" w:lineRule="auto"/>
              <w:rPr>
                <w:lang w:val="it-IT"/>
              </w:rPr>
            </w:pPr>
          </w:p>
          <w:p w14:paraId="3EE51C08" w14:textId="77777777" w:rsidR="005E0553" w:rsidRPr="005E0553" w:rsidRDefault="005E0553" w:rsidP="005E0553">
            <w:pPr>
              <w:spacing w:after="160" w:line="259" w:lineRule="auto"/>
              <w:rPr>
                <w:lang w:val="it-IT"/>
              </w:rPr>
            </w:pPr>
          </w:p>
          <w:p w14:paraId="767136DE" w14:textId="77777777" w:rsidR="005E0553" w:rsidRPr="005E0553" w:rsidRDefault="005E0553" w:rsidP="005E0553">
            <w:pPr>
              <w:spacing w:after="160" w:line="259" w:lineRule="auto"/>
              <w:rPr>
                <w:lang w:val="it-IT"/>
              </w:rPr>
            </w:pPr>
          </w:p>
          <w:p w14:paraId="7052EC4A" w14:textId="77777777" w:rsidR="005E0553" w:rsidRPr="005E0553" w:rsidRDefault="005E0553" w:rsidP="005E0553">
            <w:pPr>
              <w:spacing w:after="160" w:line="259" w:lineRule="auto"/>
              <w:rPr>
                <w:lang w:val="it-IT"/>
              </w:rPr>
            </w:pPr>
          </w:p>
          <w:p w14:paraId="383FC6A6" w14:textId="77777777" w:rsidR="005E0553" w:rsidRPr="005E0553" w:rsidRDefault="005E0553" w:rsidP="005E0553">
            <w:pPr>
              <w:spacing w:after="160" w:line="259" w:lineRule="auto"/>
              <w:rPr>
                <w:lang w:val="it-IT"/>
              </w:rPr>
            </w:pPr>
          </w:p>
          <w:p w14:paraId="01B49A36" w14:textId="77777777" w:rsidR="005E0553" w:rsidRPr="005E0553" w:rsidRDefault="005E0553" w:rsidP="005E0553">
            <w:pPr>
              <w:spacing w:after="160" w:line="259" w:lineRule="auto"/>
              <w:rPr>
                <w:lang w:val="it-IT"/>
              </w:rPr>
            </w:pPr>
          </w:p>
          <w:p w14:paraId="088CBD2C" w14:textId="77777777" w:rsidR="005E0553" w:rsidRPr="005E0553" w:rsidRDefault="005E0553" w:rsidP="005E0553">
            <w:pPr>
              <w:spacing w:after="160" w:line="259" w:lineRule="auto"/>
              <w:rPr>
                <w:lang w:val="it-IT"/>
              </w:rPr>
            </w:pPr>
          </w:p>
          <w:p w14:paraId="1A41F344" w14:textId="77777777" w:rsidR="005E0553" w:rsidRPr="005E0553" w:rsidRDefault="005E0553" w:rsidP="005E0553">
            <w:pPr>
              <w:spacing w:after="160" w:line="259" w:lineRule="auto"/>
              <w:rPr>
                <w:lang w:val="it-IT"/>
              </w:rPr>
            </w:pPr>
          </w:p>
          <w:p w14:paraId="6F1E3D99" w14:textId="77777777" w:rsidR="005E0553" w:rsidRPr="005E0553" w:rsidRDefault="005E0553" w:rsidP="005E0553">
            <w:pPr>
              <w:spacing w:after="160" w:line="259" w:lineRule="auto"/>
              <w:rPr>
                <w:lang w:val="it-IT"/>
              </w:rPr>
            </w:pPr>
          </w:p>
          <w:p w14:paraId="762E1997" w14:textId="77777777" w:rsidR="005E0553" w:rsidRPr="005E0553" w:rsidRDefault="005E0553" w:rsidP="005E0553">
            <w:pPr>
              <w:spacing w:after="160" w:line="259" w:lineRule="auto"/>
              <w:rPr>
                <w:lang w:val="it-IT"/>
              </w:rPr>
            </w:pPr>
          </w:p>
          <w:p w14:paraId="6198B9F4" w14:textId="77777777" w:rsidR="005E0553" w:rsidRPr="005E0553" w:rsidRDefault="005E0553" w:rsidP="005E0553">
            <w:pPr>
              <w:spacing w:after="160" w:line="259" w:lineRule="auto"/>
              <w:rPr>
                <w:lang w:val="it-IT"/>
              </w:rPr>
            </w:pPr>
          </w:p>
          <w:p w14:paraId="3B22A879" w14:textId="77777777" w:rsidR="005E0553" w:rsidRPr="005E0553" w:rsidRDefault="005E0553" w:rsidP="005E0553">
            <w:pPr>
              <w:spacing w:after="160" w:line="259" w:lineRule="auto"/>
              <w:rPr>
                <w:lang w:val="it-IT"/>
              </w:rPr>
            </w:pPr>
          </w:p>
          <w:p w14:paraId="3BA5F3D6" w14:textId="77777777" w:rsidR="005E0553" w:rsidRPr="005E0553" w:rsidRDefault="005E0553" w:rsidP="005E0553">
            <w:pPr>
              <w:spacing w:after="160" w:line="259" w:lineRule="auto"/>
              <w:rPr>
                <w:lang w:val="it-IT"/>
              </w:rPr>
            </w:pPr>
            <w:r w:rsidRPr="005E0553">
              <w:rPr>
                <w:lang w:val="it-IT"/>
              </w:rPr>
              <w:t>Apšvietimo valdymo sistemos reikalavimai</w:t>
            </w:r>
          </w:p>
          <w:p w14:paraId="68883653" w14:textId="77777777" w:rsidR="005E0553" w:rsidRPr="005E0553" w:rsidRDefault="005E0553" w:rsidP="005E0553">
            <w:pPr>
              <w:spacing w:after="160" w:line="259" w:lineRule="auto"/>
              <w:rPr>
                <w:lang w:val="it-IT"/>
              </w:rPr>
            </w:pPr>
          </w:p>
          <w:p w14:paraId="4C990956" w14:textId="77777777" w:rsidR="005E0553" w:rsidRPr="005E0553" w:rsidRDefault="005E0553" w:rsidP="005E0553">
            <w:pPr>
              <w:spacing w:after="160" w:line="259" w:lineRule="auto"/>
              <w:rPr>
                <w:lang w:val="it-IT"/>
              </w:rPr>
            </w:pPr>
          </w:p>
          <w:p w14:paraId="2607F366" w14:textId="77777777" w:rsidR="005E0553" w:rsidRPr="005E0553" w:rsidRDefault="005E0553" w:rsidP="005E0553">
            <w:pPr>
              <w:spacing w:after="160" w:line="259" w:lineRule="auto"/>
              <w:rPr>
                <w:lang w:val="it-IT"/>
              </w:rPr>
            </w:pPr>
          </w:p>
          <w:p w14:paraId="1A114AA7" w14:textId="77777777" w:rsidR="005E0553" w:rsidRPr="005E0553" w:rsidRDefault="005E0553" w:rsidP="005E0553">
            <w:pPr>
              <w:spacing w:after="160" w:line="259" w:lineRule="auto"/>
              <w:rPr>
                <w:lang w:val="it-IT"/>
              </w:rPr>
            </w:pPr>
          </w:p>
          <w:p w14:paraId="24699DCB" w14:textId="77777777" w:rsidR="005E0553" w:rsidRPr="005E0553" w:rsidRDefault="005E0553" w:rsidP="005E0553">
            <w:pPr>
              <w:spacing w:after="160" w:line="259" w:lineRule="auto"/>
              <w:rPr>
                <w:lang w:val="it-IT"/>
              </w:rPr>
            </w:pPr>
          </w:p>
          <w:p w14:paraId="02D74646" w14:textId="77777777" w:rsidR="005E0553" w:rsidRPr="005E0553" w:rsidRDefault="005E0553" w:rsidP="005E0553">
            <w:pPr>
              <w:spacing w:after="160" w:line="259" w:lineRule="auto"/>
              <w:rPr>
                <w:lang w:val="it-IT"/>
              </w:rPr>
            </w:pPr>
          </w:p>
          <w:p w14:paraId="17AF9086" w14:textId="77777777" w:rsidR="005E0553" w:rsidRPr="005E0553" w:rsidRDefault="005E0553" w:rsidP="005E0553">
            <w:pPr>
              <w:spacing w:after="160" w:line="259" w:lineRule="auto"/>
              <w:rPr>
                <w:lang w:val="it-IT"/>
              </w:rPr>
            </w:pPr>
          </w:p>
          <w:p w14:paraId="454814C9" w14:textId="77777777" w:rsidR="005E0553" w:rsidRPr="005E0553" w:rsidRDefault="005E0553" w:rsidP="005E0553">
            <w:pPr>
              <w:spacing w:after="160" w:line="259" w:lineRule="auto"/>
              <w:rPr>
                <w:lang w:val="it-IT"/>
              </w:rPr>
            </w:pPr>
          </w:p>
          <w:p w14:paraId="79524506" w14:textId="77777777" w:rsidR="005E0553" w:rsidRPr="005E0553" w:rsidRDefault="005E0553" w:rsidP="005E0553">
            <w:pPr>
              <w:spacing w:after="160" w:line="259" w:lineRule="auto"/>
              <w:rPr>
                <w:lang w:val="it-IT"/>
              </w:rPr>
            </w:pPr>
          </w:p>
          <w:p w14:paraId="642EE77F" w14:textId="77777777" w:rsidR="005E0553" w:rsidRPr="005E0553" w:rsidRDefault="005E0553" w:rsidP="005E0553">
            <w:pPr>
              <w:spacing w:after="160" w:line="259" w:lineRule="auto"/>
              <w:rPr>
                <w:lang w:val="it-IT"/>
              </w:rPr>
            </w:pPr>
          </w:p>
          <w:p w14:paraId="7673D7C3" w14:textId="77777777" w:rsidR="005E0553" w:rsidRPr="005E0553" w:rsidRDefault="005E0553" w:rsidP="005E0553">
            <w:pPr>
              <w:spacing w:after="160" w:line="259" w:lineRule="auto"/>
              <w:rPr>
                <w:lang w:val="it-IT"/>
              </w:rPr>
            </w:pPr>
          </w:p>
          <w:p w14:paraId="552951DE" w14:textId="77777777" w:rsidR="005E0553" w:rsidRPr="005E0553" w:rsidRDefault="005E0553" w:rsidP="005E0553">
            <w:pPr>
              <w:spacing w:after="160" w:line="259" w:lineRule="auto"/>
              <w:rPr>
                <w:lang w:val="it-IT"/>
              </w:rPr>
            </w:pPr>
          </w:p>
          <w:p w14:paraId="2D369F92" w14:textId="77777777" w:rsidR="005E0553" w:rsidRPr="005E0553" w:rsidRDefault="005E0553" w:rsidP="005E0553">
            <w:pPr>
              <w:spacing w:after="160" w:line="259" w:lineRule="auto"/>
              <w:rPr>
                <w:lang w:val="it-IT"/>
              </w:rPr>
            </w:pPr>
          </w:p>
          <w:p w14:paraId="2394696D" w14:textId="77777777" w:rsidR="005E0553" w:rsidRPr="005E0553" w:rsidRDefault="005E0553" w:rsidP="005E0553">
            <w:pPr>
              <w:spacing w:after="160" w:line="259" w:lineRule="auto"/>
              <w:rPr>
                <w:lang w:val="it-IT"/>
              </w:rPr>
            </w:pPr>
          </w:p>
          <w:p w14:paraId="0F9D35B8" w14:textId="77777777" w:rsidR="005E0553" w:rsidRPr="005E0553" w:rsidRDefault="005E0553" w:rsidP="005E0553">
            <w:pPr>
              <w:spacing w:after="160" w:line="259" w:lineRule="auto"/>
              <w:rPr>
                <w:lang w:val="it-IT"/>
              </w:rPr>
            </w:pPr>
          </w:p>
          <w:p w14:paraId="1D229363" w14:textId="77777777" w:rsidR="005E0553" w:rsidRPr="005E0553" w:rsidRDefault="005E0553" w:rsidP="005E0553">
            <w:pPr>
              <w:spacing w:after="160" w:line="259" w:lineRule="auto"/>
              <w:rPr>
                <w:lang w:val="it-IT"/>
              </w:rPr>
            </w:pPr>
          </w:p>
          <w:p w14:paraId="527CF1A3" w14:textId="77777777" w:rsidR="005E0553" w:rsidRPr="005E0553" w:rsidRDefault="005E0553" w:rsidP="005E0553">
            <w:pPr>
              <w:spacing w:after="160" w:line="259" w:lineRule="auto"/>
              <w:rPr>
                <w:lang w:val="it-IT"/>
              </w:rPr>
            </w:pPr>
          </w:p>
          <w:p w14:paraId="1E4EEEA8" w14:textId="77777777" w:rsidR="005E0553" w:rsidRPr="005E0553" w:rsidRDefault="005E0553" w:rsidP="005E0553">
            <w:pPr>
              <w:spacing w:after="160" w:line="259" w:lineRule="auto"/>
            </w:pPr>
          </w:p>
        </w:tc>
        <w:tc>
          <w:tcPr>
            <w:tcW w:w="5812" w:type="dxa"/>
            <w:gridSpan w:val="2"/>
            <w:tcBorders>
              <w:top w:val="single" w:sz="4" w:space="0" w:color="auto"/>
              <w:left w:val="single" w:sz="4" w:space="0" w:color="auto"/>
              <w:bottom w:val="single" w:sz="4" w:space="0" w:color="auto"/>
              <w:right w:val="single" w:sz="4" w:space="0" w:color="auto"/>
            </w:tcBorders>
            <w:vAlign w:val="center"/>
          </w:tcPr>
          <w:p w14:paraId="552660D9" w14:textId="77777777" w:rsidR="005E0553" w:rsidRPr="005E0553" w:rsidRDefault="005E0553" w:rsidP="005E0553">
            <w:pPr>
              <w:spacing w:after="160" w:line="259" w:lineRule="auto"/>
            </w:pPr>
          </w:p>
        </w:tc>
      </w:tr>
      <w:tr w:rsidR="005E0553" w:rsidRPr="005E0553" w14:paraId="2EDD9472"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05BF87DC" w14:textId="77777777" w:rsidR="005E0553" w:rsidRPr="005E0553" w:rsidRDefault="005E0553" w:rsidP="005E0553">
            <w:pPr>
              <w:spacing w:after="160" w:line="259" w:lineRule="auto"/>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FCBB820" w14:textId="77777777" w:rsidR="005E0553" w:rsidRPr="005E0553" w:rsidRDefault="005E0553" w:rsidP="005E0553">
            <w:pPr>
              <w:spacing w:after="160" w:line="259" w:lineRule="auto"/>
            </w:pPr>
            <w:r w:rsidRPr="005E0553">
              <w:t>Sistemos vartotojų prieiga</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56355C0" w14:textId="77777777" w:rsidR="005E0553" w:rsidRPr="005E0553" w:rsidRDefault="005E0553" w:rsidP="005E0553">
            <w:pPr>
              <w:spacing w:after="160" w:line="259" w:lineRule="auto"/>
              <w:rPr>
                <w:lang w:val="it-IT"/>
              </w:rPr>
            </w:pPr>
            <w:r w:rsidRPr="005E0553">
              <w:rPr>
                <w:lang w:val="it-IT"/>
              </w:rPr>
              <w:t>Vartotojų prisijungimu prie sistemos elektroniniu paštu.</w:t>
            </w:r>
          </w:p>
        </w:tc>
      </w:tr>
      <w:tr w:rsidR="005E0553" w:rsidRPr="005E0553" w14:paraId="42DD2FEC"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0594B043" w14:textId="77777777" w:rsidR="005E0553" w:rsidRPr="005E0553" w:rsidRDefault="005E0553" w:rsidP="005E0553">
            <w:pPr>
              <w:spacing w:after="160" w:line="259" w:lineRule="auto"/>
              <w:rPr>
                <w:lang w:val="it-IT"/>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43A9B76" w14:textId="77777777" w:rsidR="005E0553" w:rsidRPr="005E0553" w:rsidRDefault="005E0553" w:rsidP="005E0553">
            <w:pPr>
              <w:spacing w:after="160" w:line="259" w:lineRule="auto"/>
              <w:rPr>
                <w:lang w:val="it-IT"/>
              </w:rPr>
            </w:pPr>
            <w:r w:rsidRPr="005E0553">
              <w:rPr>
                <w:lang w:val="it-IT"/>
              </w:rPr>
              <w:t>Vartotojo sąsaja turi atitikti šias naršykles (įskaitant, bet neapsiribojant)</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76ABC48" w14:textId="77777777" w:rsidR="005E0553" w:rsidRPr="005E0553" w:rsidRDefault="005E0553" w:rsidP="005E0553">
            <w:pPr>
              <w:spacing w:after="160" w:line="259" w:lineRule="auto"/>
            </w:pPr>
            <w:r w:rsidRPr="005E0553">
              <w:t>Chrome;</w:t>
            </w:r>
          </w:p>
          <w:p w14:paraId="64C5FBC2" w14:textId="77777777" w:rsidR="005E0553" w:rsidRPr="005E0553" w:rsidRDefault="005E0553" w:rsidP="005E0553">
            <w:pPr>
              <w:spacing w:after="160" w:line="259" w:lineRule="auto"/>
            </w:pPr>
            <w:r w:rsidRPr="005E0553">
              <w:t>Firefox;</w:t>
            </w:r>
          </w:p>
          <w:p w14:paraId="1A582702" w14:textId="77777777" w:rsidR="005E0553" w:rsidRPr="005E0553" w:rsidRDefault="005E0553" w:rsidP="005E0553">
            <w:pPr>
              <w:spacing w:after="160" w:line="259" w:lineRule="auto"/>
            </w:pPr>
            <w:r w:rsidRPr="005E0553">
              <w:t>Safari.</w:t>
            </w:r>
          </w:p>
        </w:tc>
      </w:tr>
      <w:tr w:rsidR="005E0553" w:rsidRPr="005E0553" w14:paraId="1259A6B8"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3A84536A" w14:textId="77777777" w:rsidR="005E0553" w:rsidRPr="005E0553" w:rsidRDefault="005E0553" w:rsidP="005E0553">
            <w:pPr>
              <w:spacing w:after="160" w:line="259" w:lineRule="auto"/>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180EBD1" w14:textId="77777777" w:rsidR="005E0553" w:rsidRPr="005E0553" w:rsidRDefault="005E0553" w:rsidP="005E0553">
            <w:pPr>
              <w:spacing w:after="160" w:line="259" w:lineRule="auto"/>
              <w:rPr>
                <w:lang w:val="it-IT"/>
              </w:rPr>
            </w:pPr>
            <w:r w:rsidRPr="005E0553">
              <w:rPr>
                <w:lang w:val="it-IT"/>
              </w:rPr>
              <w:t>Bendrieji reikalavimai</w:t>
            </w:r>
          </w:p>
          <w:p w14:paraId="49E37064" w14:textId="77777777" w:rsidR="005E0553" w:rsidRPr="005E0553" w:rsidRDefault="005E0553" w:rsidP="005E0553">
            <w:pPr>
              <w:spacing w:after="160" w:line="259" w:lineRule="auto"/>
              <w:rPr>
                <w:lang w:val="it-IT"/>
              </w:rPr>
            </w:pPr>
            <w:r w:rsidRPr="005E0553">
              <w:rPr>
                <w:lang w:val="it-IT"/>
              </w:rPr>
              <w:t>Apšvietimo valdymo programinei įrangai</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55B8066" w14:textId="77777777" w:rsidR="005E0553" w:rsidRPr="005E0553" w:rsidRDefault="005E0553" w:rsidP="005E0553">
            <w:pPr>
              <w:spacing w:after="160" w:line="259" w:lineRule="auto"/>
              <w:rPr>
                <w:lang w:val="it-IT"/>
              </w:rPr>
            </w:pPr>
            <w:r w:rsidRPr="005E0553">
              <w:rPr>
                <w:lang w:val="it-IT"/>
              </w:rPr>
              <w:t>Komunikacija apšvietimo valdymo sistemoje turi būti šifruota ir veikti https protokolu. Turi būti užtikrintas galiojantis apšvietimo valdymo programinės įrangos SSL sertifikatas.</w:t>
            </w:r>
          </w:p>
        </w:tc>
      </w:tr>
      <w:tr w:rsidR="005E0553" w:rsidRPr="005E0553" w14:paraId="45375679"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145D9645"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655A9C19"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60234C6A" w14:textId="77777777" w:rsidR="005E0553" w:rsidRPr="005E0553" w:rsidRDefault="005E0553" w:rsidP="005E0553">
            <w:pPr>
              <w:spacing w:after="160" w:line="259" w:lineRule="auto"/>
              <w:rPr>
                <w:lang w:val="it-IT"/>
              </w:rPr>
            </w:pPr>
            <w:r w:rsidRPr="005E0553">
              <w:rPr>
                <w:lang w:val="it-IT"/>
              </w:rPr>
              <w:t>Apšvietimo valdymo sistema turi būti veikianti  bent lietuvių ir anglų kalbomis.</w:t>
            </w:r>
          </w:p>
        </w:tc>
      </w:tr>
      <w:tr w:rsidR="005E0553" w:rsidRPr="005E0553" w14:paraId="50FA3635"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6FD433C"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6D09487C"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82EA846" w14:textId="77777777" w:rsidR="005E0553" w:rsidRPr="005E0553" w:rsidRDefault="005E0553" w:rsidP="005E0553">
            <w:pPr>
              <w:spacing w:after="160" w:line="259" w:lineRule="auto"/>
              <w:rPr>
                <w:lang w:val="it-IT"/>
              </w:rPr>
            </w:pPr>
            <w:r w:rsidRPr="005E0553">
              <w:rPr>
                <w:lang w:val="it-IT"/>
              </w:rPr>
              <w:t>Apšvietimo valdymo sistema turi turėti įprastą ir tamsų veikimo režimą.</w:t>
            </w:r>
          </w:p>
        </w:tc>
      </w:tr>
      <w:tr w:rsidR="005E0553" w:rsidRPr="005E0553" w14:paraId="4BE3D2D2"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29FE729C" w14:textId="77777777" w:rsidR="005E0553" w:rsidRPr="005E0553" w:rsidRDefault="005E0553" w:rsidP="005E0553">
            <w:pPr>
              <w:spacing w:after="160" w:line="259" w:lineRule="auto"/>
              <w:rPr>
                <w:lang w:val="it-IT"/>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17F9EF8" w14:textId="77777777" w:rsidR="005E0553" w:rsidRPr="005E0553" w:rsidRDefault="005E0553" w:rsidP="005E0553">
            <w:pPr>
              <w:spacing w:after="160" w:line="259" w:lineRule="auto"/>
              <w:rPr>
                <w:lang w:val="it-IT"/>
              </w:rPr>
            </w:pPr>
            <w:r w:rsidRPr="005E0553">
              <w:rPr>
                <w:lang w:val="it-IT"/>
              </w:rPr>
              <w:t>Naujų prietaisų instaliavimas ir registravimas į apšvietimo valdymo sistemą</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80250D5" w14:textId="77777777" w:rsidR="005E0553" w:rsidRPr="005E0553" w:rsidRDefault="005E0553" w:rsidP="005E0553">
            <w:pPr>
              <w:spacing w:after="160" w:line="259" w:lineRule="auto"/>
              <w:rPr>
                <w:lang w:val="it-IT"/>
              </w:rPr>
            </w:pPr>
            <w:r w:rsidRPr="005E0553">
              <w:rPr>
                <w:lang w:val="it-IT"/>
              </w:rPr>
              <w:t>Turi būti užtikrinama galimybė naujus prietaisus į apšvietimo valdymo sistemą užregistruoti per aplikaciją, kuri veikia mobiliuose įrenginiuose.</w:t>
            </w:r>
          </w:p>
        </w:tc>
      </w:tr>
      <w:tr w:rsidR="005E0553" w:rsidRPr="005E0553" w14:paraId="6F06DD7A"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E1B9B27"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041C1158"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43D21F48" w14:textId="77777777" w:rsidR="005E0553" w:rsidRPr="005E0553" w:rsidRDefault="005E0553" w:rsidP="005E0553">
            <w:pPr>
              <w:spacing w:after="160" w:line="259" w:lineRule="auto"/>
              <w:rPr>
                <w:lang w:val="it-IT"/>
              </w:rPr>
            </w:pPr>
            <w:r w:rsidRPr="005E0553">
              <w:rPr>
                <w:lang w:val="it-IT"/>
              </w:rPr>
              <w:t>Turi būti galimybė naujų prietaisų testavimui instaliavimo vietoje, tai turi būti atliekama per aplikaciją mobiliu įrenginiu.</w:t>
            </w:r>
          </w:p>
        </w:tc>
      </w:tr>
      <w:tr w:rsidR="005E0553" w:rsidRPr="005E0553" w14:paraId="7F8C9C0D"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56B86BB"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391CA60D"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tcPr>
          <w:p w14:paraId="1B1B0CC7" w14:textId="77777777" w:rsidR="005E0553" w:rsidRPr="005E0553" w:rsidRDefault="005E0553" w:rsidP="005E0553">
            <w:pPr>
              <w:spacing w:after="160" w:line="259" w:lineRule="auto"/>
              <w:rPr>
                <w:lang w:val="it-IT"/>
              </w:rPr>
            </w:pPr>
            <w:r w:rsidRPr="005E0553">
              <w:rPr>
                <w:lang w:val="it-IT"/>
              </w:rPr>
              <w:t>Aplikacijoje, kuri skirta naujiems prietaisams užregistruoti į apšvietimo valdymo sistemą, turi būti QR kodo skenavimas prietaiso ID kodui ir galimybė ID įvesti rankiniu būdu.</w:t>
            </w:r>
          </w:p>
          <w:p w14:paraId="77C5EFC7" w14:textId="77777777" w:rsidR="005E0553" w:rsidRPr="005E0553" w:rsidRDefault="005E0553" w:rsidP="005E0553">
            <w:pPr>
              <w:spacing w:after="160" w:line="259" w:lineRule="auto"/>
              <w:rPr>
                <w:lang w:val="it-IT"/>
              </w:rPr>
            </w:pPr>
          </w:p>
        </w:tc>
      </w:tr>
      <w:tr w:rsidR="005E0553" w:rsidRPr="005E0553" w14:paraId="5E863DFB" w14:textId="77777777" w:rsidTr="00B05A7F">
        <w:trPr>
          <w:trHeight w:val="525"/>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504B9B2E"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7F8D024F"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F9E7F4B" w14:textId="77777777" w:rsidR="005E0553" w:rsidRPr="005E0553" w:rsidRDefault="005E0553" w:rsidP="005E0553">
            <w:pPr>
              <w:spacing w:after="160" w:line="259" w:lineRule="auto"/>
              <w:rPr>
                <w:lang w:val="it-IT"/>
              </w:rPr>
            </w:pPr>
            <w:r w:rsidRPr="005E0553">
              <w:rPr>
                <w:lang w:val="it-IT"/>
              </w:rPr>
              <w:t>Aplikacijoje turi būti automatinė prietaiso lokacijos nustatymo funkcija.</w:t>
            </w:r>
          </w:p>
        </w:tc>
      </w:tr>
      <w:tr w:rsidR="005E0553" w:rsidRPr="005E0553" w14:paraId="03B453DA"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F04A8F0"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50D1E876"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FCFD893" w14:textId="77777777" w:rsidR="005E0553" w:rsidRPr="005E0553" w:rsidRDefault="005E0553" w:rsidP="005E0553">
            <w:pPr>
              <w:spacing w:after="160" w:line="259" w:lineRule="auto"/>
              <w:rPr>
                <w:lang w:val="it-IT"/>
              </w:rPr>
            </w:pPr>
            <w:r w:rsidRPr="005E0553">
              <w:rPr>
                <w:lang w:val="it-IT"/>
              </w:rPr>
              <w:t>Aplikacijoje turi būti galimybė įvesti prietaiso pavadinimą ir atlikti konfigūraciją.</w:t>
            </w:r>
          </w:p>
        </w:tc>
      </w:tr>
      <w:tr w:rsidR="005E0553" w:rsidRPr="005E0553" w14:paraId="6FFC89BF"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38017A82"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2BC59C6D"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70EDB36" w14:textId="77777777" w:rsidR="005E0553" w:rsidRPr="005E0553" w:rsidRDefault="005E0553" w:rsidP="005E0553">
            <w:pPr>
              <w:spacing w:after="160" w:line="259" w:lineRule="auto"/>
              <w:rPr>
                <w:lang w:val="it-IT"/>
              </w:rPr>
            </w:pPr>
            <w:r w:rsidRPr="005E0553">
              <w:rPr>
                <w:lang w:val="it-IT"/>
              </w:rPr>
              <w:t>Aplikacijoje, kuri skirta prietaisams užregistruoti į sistemą, turi būti automatinis prietaiso tipo atpažinimas.</w:t>
            </w:r>
          </w:p>
        </w:tc>
      </w:tr>
      <w:tr w:rsidR="005E0553" w:rsidRPr="005E0553" w14:paraId="592F1A48"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463D4A24" w14:textId="77777777" w:rsidR="005E0553" w:rsidRPr="005E0553" w:rsidRDefault="005E0553" w:rsidP="005E0553">
            <w:pPr>
              <w:spacing w:after="160" w:line="259" w:lineRule="auto"/>
              <w:rPr>
                <w:lang w:val="it-IT"/>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8521454" w14:textId="77777777" w:rsidR="005E0553" w:rsidRPr="005E0553" w:rsidRDefault="005E0553" w:rsidP="005E0553">
            <w:pPr>
              <w:spacing w:after="160" w:line="259" w:lineRule="auto"/>
            </w:pPr>
            <w:r w:rsidRPr="005E0553">
              <w:t>Minimalūs nustatyti sistemos prieigos lygmenys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FE2BEC5" w14:textId="77777777" w:rsidR="005E0553" w:rsidRPr="005E0553" w:rsidRDefault="005E0553" w:rsidP="005E0553">
            <w:pPr>
              <w:spacing w:after="160" w:line="259" w:lineRule="auto"/>
            </w:pPr>
            <w:r w:rsidRPr="005E0553">
              <w:t>Sistemoje turi būti skirtingi prieigų lygmenys:</w:t>
            </w:r>
          </w:p>
          <w:p w14:paraId="78BD66C0" w14:textId="77777777" w:rsidR="005E0553" w:rsidRPr="005E0553" w:rsidRDefault="005E0553" w:rsidP="005E0553">
            <w:pPr>
              <w:spacing w:after="160" w:line="259" w:lineRule="auto"/>
              <w:rPr>
                <w:b/>
                <w:bCs/>
              </w:rPr>
            </w:pPr>
            <w:r w:rsidRPr="005E0553">
              <w:rPr>
                <w:b/>
                <w:bCs/>
              </w:rPr>
              <w:t xml:space="preserve">Administratorius – </w:t>
            </w:r>
            <w:r w:rsidRPr="005E0553">
              <w:t>gali atlikti visus galimus pakeitimus ir mato visą informaciją, gali vykdyti avarinį išjungimą, prisijungti prie instaliavimo programėlės.</w:t>
            </w:r>
          </w:p>
          <w:p w14:paraId="151BD621" w14:textId="77777777" w:rsidR="005E0553" w:rsidRPr="005E0553" w:rsidRDefault="005E0553" w:rsidP="005E0553">
            <w:pPr>
              <w:spacing w:after="160" w:line="259" w:lineRule="auto"/>
            </w:pPr>
            <w:r w:rsidRPr="005E0553">
              <w:rPr>
                <w:b/>
                <w:bCs/>
              </w:rPr>
              <w:t>Stebėtojas</w:t>
            </w:r>
            <w:r w:rsidRPr="005E0553">
              <w:t> – mato visą informaciją, bet negali atlikti jokių pakeitimų, negali prisijungti prie programėlės, nemato nustatymų, kurie skirti tik administratoriui.</w:t>
            </w:r>
          </w:p>
          <w:p w14:paraId="67F2658F" w14:textId="77777777" w:rsidR="005E0553" w:rsidRPr="005E0553" w:rsidRDefault="005E0553" w:rsidP="005E0553">
            <w:pPr>
              <w:spacing w:after="160" w:line="259" w:lineRule="auto"/>
            </w:pPr>
            <w:r w:rsidRPr="005E0553">
              <w:rPr>
                <w:b/>
                <w:bCs/>
              </w:rPr>
              <w:t>Technikas</w:t>
            </w:r>
            <w:r w:rsidRPr="005E0553">
              <w:t> – mato visą informaciją, gali keisti problemų būseną ir palikti komentarus, gali prisijungti prie programėlės, bet nemato administratoriaus nustatymų.</w:t>
            </w:r>
          </w:p>
        </w:tc>
      </w:tr>
      <w:tr w:rsidR="005E0553" w:rsidRPr="005E0553" w14:paraId="56DEBF8D" w14:textId="77777777" w:rsidTr="00B05A7F">
        <w:trPr>
          <w:trHeight w:val="967"/>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7F10153E" w14:textId="77777777" w:rsidR="005E0553" w:rsidRPr="005E0553" w:rsidRDefault="005E0553" w:rsidP="005E0553">
            <w:pPr>
              <w:spacing w:after="160" w:line="259" w:lineRule="auto"/>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70BEA9B" w14:textId="77777777" w:rsidR="005E0553" w:rsidRPr="005E0553" w:rsidRDefault="005E0553" w:rsidP="005E0553">
            <w:pPr>
              <w:spacing w:after="160" w:line="259" w:lineRule="auto"/>
              <w:rPr>
                <w:lang w:val="it-IT"/>
              </w:rPr>
            </w:pPr>
            <w:r w:rsidRPr="005E0553">
              <w:rPr>
                <w:lang w:val="it-IT"/>
              </w:rPr>
              <w:t>Prietaisų apšvietimo scenarijų kūrimo ir redagavimo funkcijos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F33F22F" w14:textId="77777777" w:rsidR="005E0553" w:rsidRPr="005E0553" w:rsidRDefault="005E0553" w:rsidP="005E0553">
            <w:pPr>
              <w:spacing w:after="160" w:line="259" w:lineRule="auto"/>
              <w:rPr>
                <w:lang w:val="it-IT"/>
              </w:rPr>
            </w:pPr>
            <w:r w:rsidRPr="005E0553">
              <w:rPr>
                <w:lang w:val="it-IT"/>
              </w:rPr>
              <w:t>Galimybė apšvietimo valdymo sistemoje atlikti gatvės apšvietimo spintų valdiklių profilių kūrimą ir redagavimą.</w:t>
            </w:r>
          </w:p>
        </w:tc>
      </w:tr>
      <w:tr w:rsidR="005E0553" w:rsidRPr="005E0553" w14:paraId="6C10B74B"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3A677331"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2DBAF904"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78EFDC9A" w14:textId="77777777" w:rsidR="005E0553" w:rsidRPr="005E0553" w:rsidRDefault="005E0553" w:rsidP="005E0553">
            <w:pPr>
              <w:spacing w:after="160" w:line="259" w:lineRule="auto"/>
              <w:rPr>
                <w:lang w:val="it-IT"/>
              </w:rPr>
            </w:pPr>
            <w:r w:rsidRPr="005E0553">
              <w:rPr>
                <w:lang w:val="it-IT"/>
              </w:rPr>
              <w:t>Galimybė apšvietimo valdymo sistemoje atlikti individualius apšvietimo laiko nustatymus:</w:t>
            </w:r>
          </w:p>
          <w:p w14:paraId="24EEEB18" w14:textId="77777777" w:rsidR="005E0553" w:rsidRPr="005E0553" w:rsidRDefault="005E0553" w:rsidP="005E0553">
            <w:pPr>
              <w:spacing w:after="160" w:line="259" w:lineRule="auto"/>
              <w:rPr>
                <w:lang w:val="it-IT"/>
              </w:rPr>
            </w:pPr>
            <w:r w:rsidRPr="005E0553">
              <w:rPr>
                <w:lang w:val="it-IT"/>
              </w:rPr>
              <w:t>- Įjungimo / išjungimo laiko nustatymas pagal saulėtekio ir saulėlydžio laikus su poslinkio nustatymų galimybe;</w:t>
            </w:r>
          </w:p>
          <w:p w14:paraId="7CBDC7F7" w14:textId="77777777" w:rsidR="005E0553" w:rsidRPr="005E0553" w:rsidRDefault="005E0553" w:rsidP="005E0553">
            <w:pPr>
              <w:spacing w:after="160" w:line="259" w:lineRule="auto"/>
              <w:rPr>
                <w:lang w:val="it-IT"/>
              </w:rPr>
            </w:pPr>
            <w:r w:rsidRPr="005E0553">
              <w:rPr>
                <w:lang w:val="it-IT"/>
              </w:rPr>
              <w:t>- Papildomi įjungimo / išjungimo laikai pagal paros laiką;</w:t>
            </w:r>
          </w:p>
          <w:p w14:paraId="17AD3D2D" w14:textId="77777777" w:rsidR="005E0553" w:rsidRPr="005E0553" w:rsidRDefault="005E0553" w:rsidP="005E0553">
            <w:pPr>
              <w:spacing w:after="160" w:line="259" w:lineRule="auto"/>
              <w:rPr>
                <w:lang w:val="it-IT"/>
              </w:rPr>
            </w:pPr>
            <w:r w:rsidRPr="005E0553">
              <w:rPr>
                <w:lang w:val="it-IT"/>
              </w:rPr>
              <w:t>- Įjungimo / išjungimo laiko korekciją pagal aplinkos apšvietą (lux);</w:t>
            </w:r>
          </w:p>
        </w:tc>
      </w:tr>
      <w:tr w:rsidR="005E0553" w:rsidRPr="005E0553" w14:paraId="475A1DF6"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854B12E"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441E1225"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0AAE683" w14:textId="77777777" w:rsidR="005E0553" w:rsidRPr="005E0553" w:rsidRDefault="005E0553" w:rsidP="005E0553">
            <w:pPr>
              <w:spacing w:after="160" w:line="259" w:lineRule="auto"/>
              <w:rPr>
                <w:lang w:val="it-IT"/>
              </w:rPr>
            </w:pPr>
            <w:r w:rsidRPr="005E0553">
              <w:rPr>
                <w:lang w:val="it-IT"/>
              </w:rPr>
              <w:t>Galimybė apšvietimo valdymo sistemoje priskirti profilį individualiems gatvių apšvietimo spintų valdikliams ir jų grupėms.</w:t>
            </w:r>
          </w:p>
        </w:tc>
      </w:tr>
      <w:tr w:rsidR="005E0553" w:rsidRPr="005E0553" w14:paraId="6787C69B"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673C2F32"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0AEB8049"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07A5324F" w14:textId="77777777" w:rsidR="005E0553" w:rsidRPr="005E0553" w:rsidRDefault="005E0553" w:rsidP="005E0553">
            <w:pPr>
              <w:spacing w:after="160" w:line="259" w:lineRule="auto"/>
              <w:rPr>
                <w:lang w:val="it-IT"/>
              </w:rPr>
            </w:pPr>
            <w:r w:rsidRPr="005E0553">
              <w:rPr>
                <w:lang w:val="it-IT"/>
              </w:rPr>
              <w:t>Sistemoje turi būti galimybė vienu metu įjungti ir išjungti visus gatvių apšvietimo kontrolerius. Šį veiksmą turi galėti atlikti tik sistemos administratoriaus teises turintis vartotojas, taip pat norit atlikti šį veiksmą turi būti pakartotinai įvedamas slaptažodis.</w:t>
            </w:r>
          </w:p>
        </w:tc>
      </w:tr>
      <w:tr w:rsidR="005E0553" w:rsidRPr="005E0553" w14:paraId="724B7735" w14:textId="77777777" w:rsidTr="00B05A7F">
        <w:trPr>
          <w:trHeight w:val="1457"/>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5EDB1434"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15A2FE50"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2902FA5C" w14:textId="77777777" w:rsidR="005E0553" w:rsidRPr="005E0553" w:rsidRDefault="005E0553" w:rsidP="005E0553">
            <w:pPr>
              <w:spacing w:after="160" w:line="259" w:lineRule="auto"/>
              <w:rPr>
                <w:lang w:val="it-IT"/>
              </w:rPr>
            </w:pPr>
            <w:r w:rsidRPr="005E0553">
              <w:rPr>
                <w:lang w:val="it-IT"/>
              </w:rPr>
              <w:t xml:space="preserve">Apšvietimo valdymo sistemoje turi būti galimybė priskirti skirtingus veikimo scenarijus kiekvienam gatvių apšvietimo spintų valdiklio valdymo kontaktoriui. </w:t>
            </w:r>
          </w:p>
        </w:tc>
      </w:tr>
      <w:tr w:rsidR="005E0553" w:rsidRPr="005E0553" w14:paraId="0A52DEFF"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42919A6" w14:textId="77777777" w:rsidR="005E0553" w:rsidRPr="005E0553" w:rsidRDefault="005E0553" w:rsidP="005E0553">
            <w:pPr>
              <w:spacing w:after="160" w:line="259" w:lineRule="auto"/>
              <w:rPr>
                <w:lang w:val="it-IT"/>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7C9D6A3" w14:textId="77777777" w:rsidR="005E0553" w:rsidRPr="005E0553" w:rsidRDefault="005E0553" w:rsidP="005E0553">
            <w:pPr>
              <w:spacing w:after="160" w:line="259" w:lineRule="auto"/>
              <w:rPr>
                <w:lang w:val="it-IT"/>
              </w:rPr>
            </w:pPr>
            <w:r w:rsidRPr="005E0553">
              <w:rPr>
                <w:lang w:val="it-IT"/>
              </w:rPr>
              <w:t>Gatvių apšvietimo spintų valdiklių peržiūra apšvietimo valdymo sistemos žemėlapyje</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53C032F" w14:textId="77777777" w:rsidR="005E0553" w:rsidRPr="005E0553" w:rsidRDefault="005E0553" w:rsidP="005E0553">
            <w:pPr>
              <w:spacing w:after="160" w:line="259" w:lineRule="auto"/>
              <w:rPr>
                <w:lang w:val="it-IT"/>
              </w:rPr>
            </w:pPr>
            <w:r w:rsidRPr="005E0553">
              <w:rPr>
                <w:lang w:val="it-IT"/>
              </w:rPr>
              <w:t>Prietaisų atvaizdavimas žemėlapyje pagal esamą prietaiso būseną, būsenos indikacija skirtingomis spalvomis.</w:t>
            </w:r>
          </w:p>
        </w:tc>
      </w:tr>
      <w:tr w:rsidR="005E0553" w:rsidRPr="005E0553" w14:paraId="552A6274"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2841839A"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74626FCD"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7F6808E6" w14:textId="77777777" w:rsidR="005E0553" w:rsidRPr="005E0553" w:rsidRDefault="005E0553" w:rsidP="005E0553">
            <w:pPr>
              <w:spacing w:after="160" w:line="259" w:lineRule="auto"/>
              <w:rPr>
                <w:lang w:val="it-IT"/>
              </w:rPr>
            </w:pPr>
            <w:r w:rsidRPr="005E0553">
              <w:rPr>
                <w:lang w:val="it-IT"/>
              </w:rPr>
              <w:t>Galimybė apšvietimo valdymo sistemoje filtruoti prietaisus pagal prietaiso tipą, būseną ir gedimus.</w:t>
            </w:r>
          </w:p>
        </w:tc>
      </w:tr>
      <w:tr w:rsidR="005E0553" w:rsidRPr="005E0553" w14:paraId="2F9E2392"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60FE291"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3A73BA21"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04B85B95" w14:textId="77777777" w:rsidR="005E0553" w:rsidRPr="005E0553" w:rsidRDefault="005E0553" w:rsidP="005E0553">
            <w:pPr>
              <w:spacing w:after="160" w:line="259" w:lineRule="auto"/>
              <w:rPr>
                <w:lang w:val="it-IT"/>
              </w:rPr>
            </w:pPr>
            <w:r w:rsidRPr="005E0553">
              <w:rPr>
                <w:lang w:val="it-IT"/>
              </w:rPr>
              <w:t>Galimybė apšvietimo valdymo sistemoje ieškoti prietaisų žemėlapyje pagal adresą ir pagal prietaiso ID.</w:t>
            </w:r>
          </w:p>
        </w:tc>
      </w:tr>
      <w:tr w:rsidR="005E0553" w:rsidRPr="005E0553" w14:paraId="64F9B8D1"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60C7539B" w14:textId="77777777" w:rsidR="005E0553" w:rsidRPr="005E0553" w:rsidRDefault="005E0553" w:rsidP="005E0553">
            <w:pPr>
              <w:spacing w:after="160" w:line="259" w:lineRule="auto"/>
              <w:rPr>
                <w:lang w:val="it-IT"/>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9DF4AA8" w14:textId="77777777" w:rsidR="005E0553" w:rsidRPr="005E0553" w:rsidRDefault="005E0553" w:rsidP="005E0553">
            <w:pPr>
              <w:spacing w:after="160" w:line="259" w:lineRule="auto"/>
              <w:rPr>
                <w:lang w:val="it-IT"/>
              </w:rPr>
            </w:pPr>
            <w:r w:rsidRPr="005E0553">
              <w:rPr>
                <w:lang w:val="it-IT"/>
              </w:rPr>
              <w:t>Gatvių apšvietimo spintų valdiklių veikimo būsenos atvaizdavimas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63FF7B4" w14:textId="77777777" w:rsidR="005E0553" w:rsidRPr="005E0553" w:rsidRDefault="005E0553" w:rsidP="005E0553">
            <w:pPr>
              <w:spacing w:after="160" w:line="259" w:lineRule="auto"/>
              <w:rPr>
                <w:lang w:val="it-IT"/>
              </w:rPr>
            </w:pPr>
            <w:r w:rsidRPr="005E0553">
              <w:rPr>
                <w:lang w:val="it-IT"/>
              </w:rPr>
              <w:t>Numatyti bent šiuos gatvių apšvietimo spintų valdiklių veikimo būsenos apibrėžimus:</w:t>
            </w:r>
          </w:p>
          <w:p w14:paraId="3F0EAB14" w14:textId="77777777" w:rsidR="005E0553" w:rsidRPr="005E0553" w:rsidRDefault="005E0553" w:rsidP="005E0553">
            <w:pPr>
              <w:spacing w:after="160" w:line="259" w:lineRule="auto"/>
            </w:pPr>
            <w:r w:rsidRPr="005E0553">
              <w:t>- aktyvus – apšvietimas įjungtas;</w:t>
            </w:r>
          </w:p>
          <w:p w14:paraId="30C5ED51" w14:textId="77777777" w:rsidR="005E0553" w:rsidRPr="005E0553" w:rsidRDefault="005E0553" w:rsidP="005E0553">
            <w:pPr>
              <w:spacing w:after="160" w:line="259" w:lineRule="auto"/>
            </w:pPr>
            <w:r w:rsidRPr="005E0553">
              <w:t>- neaktyvus – apšvietimas išjungtas;</w:t>
            </w:r>
          </w:p>
          <w:p w14:paraId="342E081B" w14:textId="77777777" w:rsidR="005E0553" w:rsidRPr="005E0553" w:rsidRDefault="005E0553" w:rsidP="005E0553">
            <w:pPr>
              <w:spacing w:after="160" w:line="259" w:lineRule="auto"/>
            </w:pPr>
            <w:r w:rsidRPr="005E0553">
              <w:t>- neprisijungęs – gatvių apšvietimo spintų  valdiklis neturi ryšio su apšvietimo valdymo sistema;</w:t>
            </w:r>
          </w:p>
        </w:tc>
      </w:tr>
      <w:tr w:rsidR="005E0553" w:rsidRPr="005E0553" w14:paraId="77191CCA" w14:textId="77777777" w:rsidTr="00B05A7F">
        <w:trPr>
          <w:trHeight w:val="781"/>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5B340EEE" w14:textId="77777777" w:rsidR="005E0553" w:rsidRPr="005E0553" w:rsidRDefault="005E0553" w:rsidP="005E0553">
            <w:pPr>
              <w:spacing w:after="160" w:line="259" w:lineRule="auto"/>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772D949A" w14:textId="77777777" w:rsidR="005E0553" w:rsidRPr="005E0553" w:rsidRDefault="005E0553" w:rsidP="005E0553">
            <w:pPr>
              <w:spacing w:after="160" w:line="259" w:lineRule="auto"/>
            </w:pPr>
            <w:r w:rsidRPr="005E0553">
              <w:t>Grafinis duomenų atvaizdavimas apšvietimo valdymo sistemoje</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AAAD77A" w14:textId="77777777" w:rsidR="005E0553" w:rsidRPr="005E0553" w:rsidRDefault="005E0553" w:rsidP="005E0553">
            <w:pPr>
              <w:spacing w:after="160" w:line="259" w:lineRule="auto"/>
            </w:pPr>
            <w:r w:rsidRPr="005E0553">
              <w:t>Apšvietimo valdymo sistemoje turi būti matoma informacija apie visų organizacijai priklausančių gatvių apšvietimo spintų valdiklių kiekį.</w:t>
            </w:r>
          </w:p>
        </w:tc>
      </w:tr>
      <w:tr w:rsidR="005E0553" w:rsidRPr="005E0553" w14:paraId="424C208C"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19725770" w14:textId="77777777" w:rsidR="005E0553" w:rsidRPr="005E0553" w:rsidRDefault="005E0553" w:rsidP="005E0553">
            <w:pPr>
              <w:spacing w:after="160" w:line="259" w:lineRule="auto"/>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52912673" w14:textId="77777777" w:rsidR="005E0553" w:rsidRPr="005E0553" w:rsidRDefault="005E0553" w:rsidP="005E0553">
            <w:pPr>
              <w:spacing w:after="160" w:line="259" w:lineRule="auto"/>
            </w:pPr>
          </w:p>
        </w:tc>
        <w:tc>
          <w:tcPr>
            <w:tcW w:w="4253" w:type="dxa"/>
            <w:tcBorders>
              <w:top w:val="single" w:sz="4" w:space="0" w:color="auto"/>
              <w:left w:val="single" w:sz="4" w:space="0" w:color="auto"/>
              <w:bottom w:val="single" w:sz="4" w:space="0" w:color="auto"/>
              <w:right w:val="single" w:sz="4" w:space="0" w:color="auto"/>
            </w:tcBorders>
            <w:vAlign w:val="center"/>
            <w:hideMark/>
          </w:tcPr>
          <w:p w14:paraId="257CDD8D" w14:textId="77777777" w:rsidR="005E0553" w:rsidRPr="005E0553" w:rsidRDefault="005E0553" w:rsidP="005E0553">
            <w:pPr>
              <w:spacing w:after="160" w:line="259" w:lineRule="auto"/>
            </w:pPr>
            <w:r w:rsidRPr="005E0553">
              <w:t>Apšvietimo valdymo sistemoje turi būti matoma gatvių apšvietimo spintų valdiklių būsenų peržiūra.</w:t>
            </w:r>
          </w:p>
        </w:tc>
      </w:tr>
      <w:tr w:rsidR="005E0553" w:rsidRPr="005E0553" w14:paraId="342E6ABA"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D8968C8" w14:textId="77777777" w:rsidR="005E0553" w:rsidRPr="005E0553" w:rsidRDefault="005E0553" w:rsidP="005E0553">
            <w:pPr>
              <w:spacing w:after="160" w:line="259" w:lineRule="auto"/>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1B85BD44" w14:textId="77777777" w:rsidR="005E0553" w:rsidRPr="005E0553" w:rsidRDefault="005E0553" w:rsidP="005E0553">
            <w:pPr>
              <w:spacing w:after="160" w:line="259" w:lineRule="auto"/>
            </w:pPr>
          </w:p>
        </w:tc>
        <w:tc>
          <w:tcPr>
            <w:tcW w:w="4253" w:type="dxa"/>
            <w:tcBorders>
              <w:top w:val="single" w:sz="4" w:space="0" w:color="auto"/>
              <w:left w:val="single" w:sz="4" w:space="0" w:color="auto"/>
              <w:bottom w:val="single" w:sz="4" w:space="0" w:color="auto"/>
              <w:right w:val="single" w:sz="4" w:space="0" w:color="auto"/>
            </w:tcBorders>
            <w:vAlign w:val="center"/>
            <w:hideMark/>
          </w:tcPr>
          <w:p w14:paraId="74BA8FE0" w14:textId="77777777" w:rsidR="005E0553" w:rsidRPr="005E0553" w:rsidRDefault="005E0553" w:rsidP="005E0553">
            <w:pPr>
              <w:spacing w:after="160" w:line="259" w:lineRule="auto"/>
            </w:pPr>
            <w:r w:rsidRPr="005E0553">
              <w:t>Sistemoje turi būti pateikiami veikiančių ir neveikiančių gatvių apšvietimo spintų valdiklių duomenys.</w:t>
            </w:r>
          </w:p>
        </w:tc>
      </w:tr>
      <w:tr w:rsidR="005E0553" w:rsidRPr="005E0553" w14:paraId="4602395F"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3C14034" w14:textId="77777777" w:rsidR="005E0553" w:rsidRPr="005E0553" w:rsidRDefault="005E0553" w:rsidP="005E0553">
            <w:pPr>
              <w:spacing w:after="160" w:line="259" w:lineRule="auto"/>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57C8F48A" w14:textId="77777777" w:rsidR="005E0553" w:rsidRPr="005E0553" w:rsidRDefault="005E0553" w:rsidP="005E0553">
            <w:pPr>
              <w:spacing w:after="160" w:line="259" w:lineRule="auto"/>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35A3077" w14:textId="77777777" w:rsidR="005E0553" w:rsidRPr="005E0553" w:rsidRDefault="005E0553" w:rsidP="005E0553">
            <w:pPr>
              <w:spacing w:after="160" w:line="259" w:lineRule="auto"/>
            </w:pPr>
            <w:r w:rsidRPr="005E0553">
              <w:t>Sistemoje turi būti pateikiamas aktyvių apšvietimo valdymo įrenginių gedimų sąrašas organizacijoje.</w:t>
            </w:r>
          </w:p>
        </w:tc>
      </w:tr>
      <w:tr w:rsidR="005E0553" w:rsidRPr="005E0553" w14:paraId="545734E9"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E5FB9D1" w14:textId="77777777" w:rsidR="005E0553" w:rsidRPr="005E0553" w:rsidRDefault="005E0553" w:rsidP="005E0553">
            <w:pPr>
              <w:spacing w:after="160" w:line="259" w:lineRule="auto"/>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19686BA2" w14:textId="77777777" w:rsidR="005E0553" w:rsidRPr="005E0553" w:rsidRDefault="005E0553" w:rsidP="005E0553">
            <w:pPr>
              <w:spacing w:after="160" w:line="259" w:lineRule="auto"/>
            </w:pPr>
          </w:p>
        </w:tc>
        <w:tc>
          <w:tcPr>
            <w:tcW w:w="4253" w:type="dxa"/>
            <w:tcBorders>
              <w:top w:val="single" w:sz="4" w:space="0" w:color="auto"/>
              <w:left w:val="single" w:sz="4" w:space="0" w:color="auto"/>
              <w:bottom w:val="single" w:sz="4" w:space="0" w:color="auto"/>
              <w:right w:val="single" w:sz="4" w:space="0" w:color="auto"/>
            </w:tcBorders>
            <w:vAlign w:val="center"/>
            <w:hideMark/>
          </w:tcPr>
          <w:p w14:paraId="55F5DE1F" w14:textId="77777777" w:rsidR="005E0553" w:rsidRPr="005E0553" w:rsidRDefault="005E0553" w:rsidP="005E0553">
            <w:pPr>
              <w:spacing w:after="160" w:line="259" w:lineRule="auto"/>
              <w:rPr>
                <w:lang w:val="it-IT"/>
              </w:rPr>
            </w:pPr>
            <w:r w:rsidRPr="005E0553">
              <w:rPr>
                <w:lang w:val="it-IT"/>
              </w:rPr>
              <w:t>Apšvietimo valdymo sistemoje turi būti vidutinio gedimų sprendimo laiko stebėsenos galimybė.</w:t>
            </w:r>
          </w:p>
        </w:tc>
      </w:tr>
      <w:tr w:rsidR="005E0553" w:rsidRPr="005E0553" w14:paraId="223891DC"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3095ACD5"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79142737"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5315FE5" w14:textId="77777777" w:rsidR="005E0553" w:rsidRPr="005E0553" w:rsidRDefault="005E0553" w:rsidP="005E0553">
            <w:pPr>
              <w:spacing w:after="160" w:line="259" w:lineRule="auto"/>
              <w:rPr>
                <w:lang w:val="it-IT"/>
              </w:rPr>
            </w:pPr>
            <w:r w:rsidRPr="005E0553">
              <w:rPr>
                <w:lang w:val="it-IT"/>
              </w:rPr>
              <w:t>Apšvietimo valdymo sistemoje turi būti pateikiami organizacijai priklausančių gatvių apšvietimo spintų valdiklių energijos suvartojimo  duomenys.</w:t>
            </w:r>
          </w:p>
        </w:tc>
      </w:tr>
      <w:tr w:rsidR="005E0553" w:rsidRPr="005E0553" w14:paraId="23B87BFC"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6F406B34"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155D9245"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41C11597" w14:textId="77777777" w:rsidR="005E0553" w:rsidRPr="005E0553" w:rsidRDefault="005E0553" w:rsidP="005E0553">
            <w:pPr>
              <w:spacing w:after="160" w:line="259" w:lineRule="auto"/>
              <w:rPr>
                <w:lang w:val="it-IT"/>
              </w:rPr>
            </w:pPr>
            <w:r w:rsidRPr="005E0553">
              <w:rPr>
                <w:lang w:val="it-IT"/>
              </w:rPr>
              <w:t xml:space="preserve">Duomenų valdymo sistemoje turi būti atvaizduojami gatvių apšvietimo spintų valdiklių matavimai: </w:t>
            </w:r>
          </w:p>
          <w:p w14:paraId="2766285C" w14:textId="77777777" w:rsidR="005E0553" w:rsidRPr="005E0553" w:rsidRDefault="005E0553" w:rsidP="005E0553">
            <w:pPr>
              <w:spacing w:after="160" w:line="259" w:lineRule="auto"/>
              <w:rPr>
                <w:lang w:val="it-IT"/>
              </w:rPr>
            </w:pPr>
            <w:r w:rsidRPr="005E0553">
              <w:rPr>
                <w:lang w:val="it-IT"/>
              </w:rPr>
              <w:t xml:space="preserve">Srovės matavimai; </w:t>
            </w:r>
          </w:p>
          <w:p w14:paraId="1527177C" w14:textId="77777777" w:rsidR="005E0553" w:rsidRPr="005E0553" w:rsidRDefault="005E0553" w:rsidP="005E0553">
            <w:pPr>
              <w:spacing w:after="160" w:line="259" w:lineRule="auto"/>
              <w:rPr>
                <w:lang w:val="it-IT"/>
              </w:rPr>
            </w:pPr>
            <w:r w:rsidRPr="005E0553">
              <w:rPr>
                <w:lang w:val="it-IT"/>
              </w:rPr>
              <w:t xml:space="preserve">Įtampos matavimai; </w:t>
            </w:r>
          </w:p>
          <w:p w14:paraId="17BC9D28" w14:textId="77777777" w:rsidR="005E0553" w:rsidRPr="005E0553" w:rsidRDefault="005E0553" w:rsidP="005E0553">
            <w:pPr>
              <w:spacing w:after="160" w:line="259" w:lineRule="auto"/>
              <w:rPr>
                <w:lang w:val="it-IT"/>
              </w:rPr>
            </w:pPr>
            <w:r w:rsidRPr="005E0553">
              <w:rPr>
                <w:lang w:val="it-IT"/>
              </w:rPr>
              <w:lastRenderedPageBreak/>
              <w:t xml:space="preserve">Galios matavimai; </w:t>
            </w:r>
          </w:p>
          <w:p w14:paraId="39E5C858" w14:textId="77777777" w:rsidR="005E0553" w:rsidRPr="005E0553" w:rsidRDefault="005E0553" w:rsidP="005E0553">
            <w:pPr>
              <w:spacing w:after="160" w:line="259" w:lineRule="auto"/>
              <w:rPr>
                <w:lang w:val="it-IT"/>
              </w:rPr>
            </w:pPr>
            <w:r w:rsidRPr="005E0553">
              <w:rPr>
                <w:lang w:val="it-IT"/>
              </w:rPr>
              <w:t xml:space="preserve">Apšvietos lygio matavimai; </w:t>
            </w:r>
          </w:p>
          <w:p w14:paraId="3F43B661" w14:textId="77777777" w:rsidR="005E0553" w:rsidRPr="005E0553" w:rsidRDefault="005E0553" w:rsidP="005E0553">
            <w:pPr>
              <w:spacing w:after="160" w:line="259" w:lineRule="auto"/>
              <w:rPr>
                <w:lang w:val="it-IT"/>
              </w:rPr>
            </w:pPr>
            <w:r w:rsidRPr="005E0553">
              <w:rPr>
                <w:lang w:val="it-IT"/>
              </w:rPr>
              <w:t>Kontaktorių būsenos grafinis atvaizdavimas</w:t>
            </w:r>
          </w:p>
        </w:tc>
      </w:tr>
      <w:tr w:rsidR="005E0553" w:rsidRPr="005E0553" w14:paraId="449605E6"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777936BB" w14:textId="77777777" w:rsidR="005E0553" w:rsidRPr="005E0553" w:rsidRDefault="005E0553" w:rsidP="005E0553">
            <w:pPr>
              <w:spacing w:after="160" w:line="259" w:lineRule="auto"/>
              <w:rPr>
                <w:lang w:val="it-IT"/>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0358904" w14:textId="77777777" w:rsidR="005E0553" w:rsidRPr="005E0553" w:rsidRDefault="005E0553" w:rsidP="005E0553">
            <w:pPr>
              <w:spacing w:after="160" w:line="259" w:lineRule="auto"/>
            </w:pPr>
            <w:r w:rsidRPr="005E0553">
              <w:t>Gedimų pranešimų valdymas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0D61348" w14:textId="77777777" w:rsidR="005E0553" w:rsidRPr="005E0553" w:rsidRDefault="005E0553" w:rsidP="005E0553">
            <w:pPr>
              <w:spacing w:after="160" w:line="259" w:lineRule="auto"/>
            </w:pPr>
            <w:r w:rsidRPr="005E0553">
              <w:t>Apšvietimo valdymo sistemoje turi būti gedimų pranešimų sukūrimas.</w:t>
            </w:r>
          </w:p>
          <w:p w14:paraId="4FAE66CE" w14:textId="77777777" w:rsidR="005E0553" w:rsidRPr="005E0553" w:rsidRDefault="005E0553" w:rsidP="005E0553">
            <w:pPr>
              <w:spacing w:after="160" w:line="259" w:lineRule="auto"/>
            </w:pPr>
            <w:r w:rsidRPr="005E0553">
              <w:t>Automatiškai sugeneruojami sistemos gedimų pranešimai gatvių apšvietimo spintų valdikliams:</w:t>
            </w:r>
          </w:p>
          <w:p w14:paraId="70AAD728" w14:textId="77777777" w:rsidR="005E0553" w:rsidRPr="005E0553" w:rsidRDefault="005E0553" w:rsidP="005E0553">
            <w:pPr>
              <w:spacing w:after="160" w:line="259" w:lineRule="auto"/>
              <w:rPr>
                <w:lang w:val="it-IT"/>
              </w:rPr>
            </w:pPr>
            <w:r w:rsidRPr="005E0553">
              <w:rPr>
                <w:lang w:val="it-IT"/>
              </w:rPr>
              <w:t>- Kai matavimai yra ne ribose (srovės, įtampos matavimai)</w:t>
            </w:r>
          </w:p>
          <w:p w14:paraId="650D1011" w14:textId="77777777" w:rsidR="005E0553" w:rsidRPr="005E0553" w:rsidRDefault="005E0553" w:rsidP="005E0553">
            <w:pPr>
              <w:spacing w:after="160" w:line="259" w:lineRule="auto"/>
              <w:rPr>
                <w:lang w:val="it-IT"/>
              </w:rPr>
            </w:pPr>
            <w:r w:rsidRPr="005E0553">
              <w:rPr>
                <w:lang w:val="it-IT"/>
              </w:rPr>
              <w:t>- Kai spintos durys atidarytos;</w:t>
            </w:r>
          </w:p>
          <w:p w14:paraId="412E43CD" w14:textId="77777777" w:rsidR="005E0553" w:rsidRPr="005E0553" w:rsidRDefault="005E0553" w:rsidP="005E0553">
            <w:pPr>
              <w:spacing w:after="160" w:line="259" w:lineRule="auto"/>
              <w:rPr>
                <w:lang w:val="it-IT"/>
              </w:rPr>
            </w:pPr>
            <w:r w:rsidRPr="005E0553">
              <w:rPr>
                <w:lang w:val="it-IT"/>
              </w:rPr>
              <w:t>- Kai dingsta elektros tiekimas į valdiklį;</w:t>
            </w:r>
          </w:p>
          <w:p w14:paraId="26EBF155" w14:textId="77777777" w:rsidR="005E0553" w:rsidRPr="005E0553" w:rsidRDefault="005E0553" w:rsidP="005E0553">
            <w:pPr>
              <w:spacing w:after="160" w:line="259" w:lineRule="auto"/>
              <w:rPr>
                <w:lang w:val="it-IT"/>
              </w:rPr>
            </w:pPr>
            <w:r w:rsidRPr="005E0553">
              <w:rPr>
                <w:lang w:val="it-IT"/>
              </w:rPr>
              <w:t>- Kai prietaisas yra neprisijungęs prie sistemos;</w:t>
            </w:r>
          </w:p>
        </w:tc>
      </w:tr>
      <w:tr w:rsidR="005E0553" w:rsidRPr="005E0553" w14:paraId="0EAA2197"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4A6D0EFD"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54E4CFDC"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6906FD7E" w14:textId="77777777" w:rsidR="005E0553" w:rsidRPr="005E0553" w:rsidRDefault="005E0553" w:rsidP="005E0553">
            <w:pPr>
              <w:spacing w:after="160" w:line="259" w:lineRule="auto"/>
              <w:rPr>
                <w:lang w:val="it-IT"/>
              </w:rPr>
            </w:pPr>
            <w:r w:rsidRPr="005E0553">
              <w:rPr>
                <w:lang w:val="it-IT"/>
              </w:rPr>
              <w:t>Apšvietimo valdymo sistemoje turi būti užtikrinta gedimų peržiūra žemėlapyje:</w:t>
            </w:r>
          </w:p>
          <w:p w14:paraId="4C37AB0E" w14:textId="77777777" w:rsidR="005E0553" w:rsidRPr="005E0553" w:rsidRDefault="005E0553" w:rsidP="005E0553">
            <w:pPr>
              <w:spacing w:after="160" w:line="259" w:lineRule="auto"/>
              <w:rPr>
                <w:lang w:val="it-IT"/>
              </w:rPr>
            </w:pPr>
            <w:r w:rsidRPr="005E0553">
              <w:rPr>
                <w:lang w:val="it-IT"/>
              </w:rPr>
              <w:t>- Valdikliai turintys gedimų, turi turėti savo žymėjimą.</w:t>
            </w:r>
          </w:p>
        </w:tc>
      </w:tr>
      <w:tr w:rsidR="005E0553" w:rsidRPr="005E0553" w14:paraId="7EFD7596"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2FD747BE" w14:textId="77777777" w:rsidR="005E0553" w:rsidRPr="005E0553" w:rsidRDefault="005E0553" w:rsidP="005E0553">
            <w:pPr>
              <w:spacing w:after="160" w:line="259" w:lineRule="auto"/>
              <w:rPr>
                <w:lang w:val="it-IT"/>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14:paraId="70E80C1A" w14:textId="77777777" w:rsidR="005E0553" w:rsidRPr="005E0553" w:rsidRDefault="005E0553" w:rsidP="005E0553">
            <w:pPr>
              <w:spacing w:after="160" w:line="259" w:lineRule="auto"/>
              <w:rPr>
                <w:lang w:val="it-IT"/>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125379C" w14:textId="77777777" w:rsidR="005E0553" w:rsidRPr="005E0553" w:rsidRDefault="005E0553" w:rsidP="005E0553">
            <w:pPr>
              <w:spacing w:after="160" w:line="259" w:lineRule="auto"/>
              <w:rPr>
                <w:lang w:val="it-IT"/>
              </w:rPr>
            </w:pPr>
            <w:r w:rsidRPr="005E0553">
              <w:rPr>
                <w:lang w:val="it-IT"/>
              </w:rPr>
              <w:t>Gedimai sistemoje turi turėti skaidymą pagal skirtingus svarbos lygius:</w:t>
            </w:r>
          </w:p>
          <w:p w14:paraId="5BD32061" w14:textId="77777777" w:rsidR="005E0553" w:rsidRPr="005E0553" w:rsidRDefault="005E0553" w:rsidP="005E0553">
            <w:pPr>
              <w:numPr>
                <w:ilvl w:val="0"/>
                <w:numId w:val="20"/>
              </w:numPr>
              <w:spacing w:after="160" w:line="259" w:lineRule="auto"/>
            </w:pPr>
            <w:r w:rsidRPr="005E0553">
              <w:t>Kritinis;</w:t>
            </w:r>
          </w:p>
          <w:p w14:paraId="4D8E18BB" w14:textId="77777777" w:rsidR="005E0553" w:rsidRPr="005E0553" w:rsidRDefault="005E0553" w:rsidP="005E0553">
            <w:pPr>
              <w:numPr>
                <w:ilvl w:val="0"/>
                <w:numId w:val="21"/>
              </w:numPr>
              <w:spacing w:after="160" w:line="259" w:lineRule="auto"/>
            </w:pPr>
            <w:r w:rsidRPr="005E0553">
              <w:t>Įspėjimas;</w:t>
            </w:r>
          </w:p>
          <w:p w14:paraId="5F57A290" w14:textId="77777777" w:rsidR="005E0553" w:rsidRPr="005E0553" w:rsidRDefault="005E0553" w:rsidP="005E0553">
            <w:pPr>
              <w:numPr>
                <w:ilvl w:val="0"/>
                <w:numId w:val="21"/>
              </w:numPr>
              <w:spacing w:after="160" w:line="259" w:lineRule="auto"/>
            </w:pPr>
            <w:r w:rsidRPr="005E0553">
              <w:t>Informacinis.</w:t>
            </w:r>
          </w:p>
          <w:p w14:paraId="400445FB" w14:textId="77777777" w:rsidR="005E0553" w:rsidRPr="005E0553" w:rsidRDefault="005E0553" w:rsidP="005E0553">
            <w:pPr>
              <w:spacing w:after="160" w:line="259" w:lineRule="auto"/>
            </w:pPr>
            <w:r w:rsidRPr="005E0553">
              <w:t>Apšvietimo valdymo sistemoje gedimai turi būti matomi ir rikiuojami pagal jų svarbos lygius bei jų susikūrimo datą.</w:t>
            </w:r>
          </w:p>
        </w:tc>
      </w:tr>
      <w:tr w:rsidR="005E0553" w:rsidRPr="005E0553" w14:paraId="51138DEE" w14:textId="77777777" w:rsidTr="00B05A7F">
        <w:tc>
          <w:tcPr>
            <w:tcW w:w="1696" w:type="dxa"/>
            <w:vMerge/>
            <w:tcBorders>
              <w:top w:val="single" w:sz="4" w:space="0" w:color="auto"/>
              <w:left w:val="single" w:sz="4" w:space="0" w:color="auto"/>
              <w:bottom w:val="single" w:sz="4" w:space="0" w:color="auto"/>
              <w:right w:val="single" w:sz="4" w:space="0" w:color="auto"/>
            </w:tcBorders>
            <w:vAlign w:val="center"/>
            <w:hideMark/>
          </w:tcPr>
          <w:p w14:paraId="5C94FFAA" w14:textId="77777777" w:rsidR="005E0553" w:rsidRPr="005E0553" w:rsidRDefault="005E0553" w:rsidP="005E0553">
            <w:pPr>
              <w:spacing w:after="160" w:line="259" w:lineRule="auto"/>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B21067B" w14:textId="77777777" w:rsidR="005E0553" w:rsidRPr="005E0553" w:rsidRDefault="005E0553" w:rsidP="005E0553">
            <w:pPr>
              <w:spacing w:after="160" w:line="259" w:lineRule="auto"/>
            </w:pPr>
            <w:r w:rsidRPr="005E0553">
              <w:t>Duomenų saugojimas</w:t>
            </w:r>
          </w:p>
          <w:p w14:paraId="1D0281D7" w14:textId="77777777" w:rsidR="005E0553" w:rsidRPr="005E0553" w:rsidRDefault="005E0553" w:rsidP="005E0553">
            <w:pPr>
              <w:spacing w:after="160" w:line="259" w:lineRule="auto"/>
            </w:pPr>
            <w:r w:rsidRPr="005E0553">
              <w:t>ir jų saugumas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43BD0D4" w14:textId="77777777" w:rsidR="005E0553" w:rsidRPr="005E0553" w:rsidRDefault="005E0553" w:rsidP="005E0553">
            <w:pPr>
              <w:spacing w:after="160" w:line="259" w:lineRule="auto"/>
            </w:pPr>
            <w:r w:rsidRPr="005E0553">
              <w:t>- Apšvietimo valdymo sistemos duomenys perduodami šifruotu būdu;</w:t>
            </w:r>
          </w:p>
          <w:p w14:paraId="05C6FF94" w14:textId="77777777" w:rsidR="005E0553" w:rsidRPr="005E0553" w:rsidRDefault="005E0553" w:rsidP="005E0553">
            <w:pPr>
              <w:spacing w:after="160" w:line="259" w:lineRule="auto"/>
            </w:pPr>
            <w:r w:rsidRPr="005E0553">
              <w:t>- Apšvietimo valdymo sistema yra apsaugota nuo DDoS (paskirstytų paslaugos trikdymo) atakų grėsmės;</w:t>
            </w:r>
          </w:p>
          <w:p w14:paraId="3E478AD6" w14:textId="77777777" w:rsidR="005E0553" w:rsidRPr="005E0553" w:rsidRDefault="005E0553" w:rsidP="005E0553">
            <w:pPr>
              <w:spacing w:after="160" w:line="259" w:lineRule="auto"/>
            </w:pPr>
            <w:r w:rsidRPr="005E0553">
              <w:t>- Kuriamos ir saugomos bent paskutinių 7 dienų sistemos duomenų bazės kopijos.</w:t>
            </w:r>
          </w:p>
          <w:p w14:paraId="59A604D0" w14:textId="77777777" w:rsidR="005E0553" w:rsidRPr="005E0553" w:rsidRDefault="005E0553" w:rsidP="005E0553">
            <w:pPr>
              <w:spacing w:after="160" w:line="259" w:lineRule="auto"/>
              <w:rPr>
                <w:lang w:val="it-IT"/>
              </w:rPr>
            </w:pPr>
            <w:r w:rsidRPr="005E0553">
              <w:rPr>
                <w:lang w:val="it-IT"/>
              </w:rPr>
              <w:t xml:space="preserve">- Apšvietimo valdymo sistema turi atitikti ISO/IEC 27001 reikalavimus </w:t>
            </w:r>
          </w:p>
        </w:tc>
      </w:tr>
    </w:tbl>
    <w:p w14:paraId="7939BFFE" w14:textId="77777777" w:rsidR="005E0553" w:rsidRDefault="005E0553"/>
    <w:sectPr w:rsidR="005E0553" w:rsidSect="007C236D">
      <w:headerReference w:type="even" r:id="rId11"/>
      <w:headerReference w:type="default" r:id="rId1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3EEEF" w14:textId="77777777" w:rsidR="00C34134" w:rsidRDefault="00C34134">
      <w:pPr>
        <w:spacing w:after="0" w:line="240" w:lineRule="auto"/>
      </w:pPr>
      <w:r>
        <w:separator/>
      </w:r>
    </w:p>
  </w:endnote>
  <w:endnote w:type="continuationSeparator" w:id="0">
    <w:p w14:paraId="1A696CFC" w14:textId="77777777" w:rsidR="00C34134" w:rsidRDefault="00C3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A9F1C" w14:textId="77777777" w:rsidR="00C34134" w:rsidRDefault="00C34134">
      <w:pPr>
        <w:spacing w:after="0" w:line="240" w:lineRule="auto"/>
      </w:pPr>
      <w:r>
        <w:separator/>
      </w:r>
    </w:p>
  </w:footnote>
  <w:footnote w:type="continuationSeparator" w:id="0">
    <w:p w14:paraId="438C334F" w14:textId="77777777" w:rsidR="00C34134" w:rsidRDefault="00C34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089680"/>
      <w:docPartObj>
        <w:docPartGallery w:val="Page Numbers (Top of Page)"/>
        <w:docPartUnique/>
      </w:docPartObj>
    </w:sdtPr>
    <w:sdtEndPr/>
    <w:sdtContent>
      <w:p w14:paraId="6FDB9D00" w14:textId="77777777" w:rsidR="00FF3EF6" w:rsidRDefault="00FF3EF6">
        <w:pPr>
          <w:pStyle w:val="Antrats"/>
          <w:jc w:val="center"/>
        </w:pPr>
        <w:r>
          <w:fldChar w:fldCharType="begin"/>
        </w:r>
        <w:r>
          <w:instrText>PAGE   \* MERGEFORMAT</w:instrText>
        </w:r>
        <w:r>
          <w:fldChar w:fldCharType="separate"/>
        </w:r>
        <w:r>
          <w:t>2</w:t>
        </w:r>
        <w:r>
          <w:fldChar w:fldCharType="end"/>
        </w:r>
      </w:p>
    </w:sdtContent>
  </w:sdt>
  <w:p w14:paraId="572307DA" w14:textId="77777777" w:rsidR="00FF3EF6" w:rsidRDefault="00FF3EF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D988B" w14:textId="77777777" w:rsidR="00FF3EF6" w:rsidRDefault="00FF3EF6" w:rsidP="0095615B">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A01"/>
    <w:multiLevelType w:val="hybridMultilevel"/>
    <w:tmpl w:val="0A500C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E0783"/>
    <w:multiLevelType w:val="hybridMultilevel"/>
    <w:tmpl w:val="B01EFD6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71D783D"/>
    <w:multiLevelType w:val="hybridMultilevel"/>
    <w:tmpl w:val="8A1CECB2"/>
    <w:lvl w:ilvl="0" w:tplc="0427000B">
      <w:start w:val="1"/>
      <w:numFmt w:val="bullet"/>
      <w:lvlText w:val=""/>
      <w:lvlJc w:val="left"/>
      <w:pPr>
        <w:ind w:left="765" w:hanging="360"/>
      </w:pPr>
      <w:rPr>
        <w:rFonts w:ascii="Wingdings" w:hAnsi="Wingdings"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3" w15:restartNumberingAfterBreak="0">
    <w:nsid w:val="1E112EFE"/>
    <w:multiLevelType w:val="hybridMultilevel"/>
    <w:tmpl w:val="2CCE3EC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EF84E25"/>
    <w:multiLevelType w:val="hybridMultilevel"/>
    <w:tmpl w:val="A2C26B5C"/>
    <w:lvl w:ilvl="0" w:tplc="F110BBF8">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4F046CC"/>
    <w:multiLevelType w:val="hybridMultilevel"/>
    <w:tmpl w:val="76CE3564"/>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A65D00"/>
    <w:multiLevelType w:val="multilevel"/>
    <w:tmpl w:val="18549054"/>
    <w:lvl w:ilvl="0">
      <w:start w:val="19"/>
      <w:numFmt w:val="bullet"/>
      <w:lvlText w:val="-"/>
      <w:lvlJc w:val="left"/>
      <w:pPr>
        <w:tabs>
          <w:tab w:val="num" w:pos="0"/>
        </w:tabs>
        <w:ind w:left="720" w:hanging="360"/>
      </w:pPr>
      <w:rPr>
        <w:rFonts w:ascii="Times New Roman" w:eastAsia="Aptos"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BB61957"/>
    <w:multiLevelType w:val="hybridMultilevel"/>
    <w:tmpl w:val="C1184F7E"/>
    <w:lvl w:ilvl="0" w:tplc="04270001">
      <w:start w:val="1"/>
      <w:numFmt w:val="bullet"/>
      <w:lvlText w:val=""/>
      <w:lvlJc w:val="left"/>
      <w:pPr>
        <w:tabs>
          <w:tab w:val="num" w:pos="780"/>
        </w:tabs>
        <w:ind w:left="780" w:hanging="360"/>
      </w:pPr>
      <w:rPr>
        <w:rFonts w:ascii="Symbol" w:hAnsi="Symbol" w:hint="default"/>
      </w:rPr>
    </w:lvl>
    <w:lvl w:ilvl="1" w:tplc="04270003">
      <w:start w:val="1"/>
      <w:numFmt w:val="bullet"/>
      <w:lvlText w:val="o"/>
      <w:lvlJc w:val="left"/>
      <w:pPr>
        <w:tabs>
          <w:tab w:val="num" w:pos="1500"/>
        </w:tabs>
        <w:ind w:left="1500" w:hanging="360"/>
      </w:pPr>
      <w:rPr>
        <w:rFonts w:ascii="Courier New" w:hAnsi="Courier New" w:cs="Courier New" w:hint="default"/>
      </w:rPr>
    </w:lvl>
    <w:lvl w:ilvl="2" w:tplc="04270005">
      <w:start w:val="1"/>
      <w:numFmt w:val="bullet"/>
      <w:lvlText w:val=""/>
      <w:lvlJc w:val="left"/>
      <w:pPr>
        <w:tabs>
          <w:tab w:val="num" w:pos="2220"/>
        </w:tabs>
        <w:ind w:left="2220" w:hanging="360"/>
      </w:pPr>
      <w:rPr>
        <w:rFonts w:ascii="Wingdings" w:hAnsi="Wingdings" w:hint="default"/>
      </w:rPr>
    </w:lvl>
    <w:lvl w:ilvl="3" w:tplc="04270001">
      <w:start w:val="1"/>
      <w:numFmt w:val="bullet"/>
      <w:lvlText w:val=""/>
      <w:lvlJc w:val="left"/>
      <w:pPr>
        <w:tabs>
          <w:tab w:val="num" w:pos="2940"/>
        </w:tabs>
        <w:ind w:left="2940" w:hanging="360"/>
      </w:pPr>
      <w:rPr>
        <w:rFonts w:ascii="Symbol" w:hAnsi="Symbol" w:hint="default"/>
      </w:rPr>
    </w:lvl>
    <w:lvl w:ilvl="4" w:tplc="04270003">
      <w:start w:val="1"/>
      <w:numFmt w:val="bullet"/>
      <w:lvlText w:val="o"/>
      <w:lvlJc w:val="left"/>
      <w:pPr>
        <w:tabs>
          <w:tab w:val="num" w:pos="3660"/>
        </w:tabs>
        <w:ind w:left="3660" w:hanging="360"/>
      </w:pPr>
      <w:rPr>
        <w:rFonts w:ascii="Courier New" w:hAnsi="Courier New" w:cs="Courier New" w:hint="default"/>
      </w:rPr>
    </w:lvl>
    <w:lvl w:ilvl="5" w:tplc="04270005">
      <w:start w:val="1"/>
      <w:numFmt w:val="bullet"/>
      <w:lvlText w:val=""/>
      <w:lvlJc w:val="left"/>
      <w:pPr>
        <w:tabs>
          <w:tab w:val="num" w:pos="4380"/>
        </w:tabs>
        <w:ind w:left="4380" w:hanging="360"/>
      </w:pPr>
      <w:rPr>
        <w:rFonts w:ascii="Wingdings" w:hAnsi="Wingdings" w:hint="default"/>
      </w:rPr>
    </w:lvl>
    <w:lvl w:ilvl="6" w:tplc="04270001">
      <w:start w:val="1"/>
      <w:numFmt w:val="bullet"/>
      <w:lvlText w:val=""/>
      <w:lvlJc w:val="left"/>
      <w:pPr>
        <w:tabs>
          <w:tab w:val="num" w:pos="5100"/>
        </w:tabs>
        <w:ind w:left="5100" w:hanging="360"/>
      </w:pPr>
      <w:rPr>
        <w:rFonts w:ascii="Symbol" w:hAnsi="Symbol" w:hint="default"/>
      </w:rPr>
    </w:lvl>
    <w:lvl w:ilvl="7" w:tplc="04270003">
      <w:start w:val="1"/>
      <w:numFmt w:val="bullet"/>
      <w:lvlText w:val="o"/>
      <w:lvlJc w:val="left"/>
      <w:pPr>
        <w:tabs>
          <w:tab w:val="num" w:pos="5820"/>
        </w:tabs>
        <w:ind w:left="5820" w:hanging="360"/>
      </w:pPr>
      <w:rPr>
        <w:rFonts w:ascii="Courier New" w:hAnsi="Courier New" w:cs="Courier New" w:hint="default"/>
      </w:rPr>
    </w:lvl>
    <w:lvl w:ilvl="8" w:tplc="04270005">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34FD0EC8"/>
    <w:multiLevelType w:val="hybridMultilevel"/>
    <w:tmpl w:val="85826414"/>
    <w:lvl w:ilvl="0" w:tplc="81DEBE14">
      <w:start w:val="1"/>
      <w:numFmt w:val="bullet"/>
      <w:lvlText w:val=""/>
      <w:lvlJc w:val="left"/>
      <w:pPr>
        <w:ind w:left="720" w:hanging="360"/>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BD64625"/>
    <w:multiLevelType w:val="hybridMultilevel"/>
    <w:tmpl w:val="F2CCFE9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39B61DD"/>
    <w:multiLevelType w:val="hybridMultilevel"/>
    <w:tmpl w:val="7E88BE40"/>
    <w:lvl w:ilvl="0" w:tplc="0427000B">
      <w:start w:val="1"/>
      <w:numFmt w:val="bullet"/>
      <w:lvlText w:val=""/>
      <w:lvlJc w:val="left"/>
      <w:pPr>
        <w:ind w:left="720" w:hanging="360"/>
      </w:pPr>
      <w:rPr>
        <w:rFonts w:ascii="Wingdings" w:hAnsi="Wingdings" w:hint="default"/>
      </w:rPr>
    </w:lvl>
    <w:lvl w:ilvl="1" w:tplc="1F380FC8">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3C17E7A"/>
    <w:multiLevelType w:val="hybridMultilevel"/>
    <w:tmpl w:val="3EA813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F1784"/>
    <w:multiLevelType w:val="hybridMultilevel"/>
    <w:tmpl w:val="D5A81D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EB0486"/>
    <w:multiLevelType w:val="hybridMultilevel"/>
    <w:tmpl w:val="86D419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B377C55"/>
    <w:multiLevelType w:val="hybridMultilevel"/>
    <w:tmpl w:val="407C3AD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6D1637FC"/>
    <w:multiLevelType w:val="hybridMultilevel"/>
    <w:tmpl w:val="DCF43E5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6" w15:restartNumberingAfterBreak="0">
    <w:nsid w:val="7143558F"/>
    <w:multiLevelType w:val="hybridMultilevel"/>
    <w:tmpl w:val="120CC6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3EF750C"/>
    <w:multiLevelType w:val="hybridMultilevel"/>
    <w:tmpl w:val="29F64E88"/>
    <w:lvl w:ilvl="0" w:tplc="735AD794">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6155F88"/>
    <w:multiLevelType w:val="multilevel"/>
    <w:tmpl w:val="F4B0B670"/>
    <w:lvl w:ilvl="0">
      <w:start w:val="19"/>
      <w:numFmt w:val="bullet"/>
      <w:lvlText w:val="-"/>
      <w:lvlJc w:val="left"/>
      <w:pPr>
        <w:tabs>
          <w:tab w:val="num" w:pos="0"/>
        </w:tabs>
        <w:ind w:left="720" w:hanging="360"/>
      </w:pPr>
      <w:rPr>
        <w:rFonts w:ascii="Times New Roman" w:eastAsia="Aptos"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D447C7A"/>
    <w:multiLevelType w:val="hybridMultilevel"/>
    <w:tmpl w:val="45565E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200973459">
    <w:abstractNumId w:val="8"/>
  </w:num>
  <w:num w:numId="2" w16cid:durableId="666708449">
    <w:abstractNumId w:val="0"/>
  </w:num>
  <w:num w:numId="3" w16cid:durableId="1737433623">
    <w:abstractNumId w:val="15"/>
  </w:num>
  <w:num w:numId="4" w16cid:durableId="1077091086">
    <w:abstractNumId w:val="19"/>
  </w:num>
  <w:num w:numId="5" w16cid:durableId="312410950">
    <w:abstractNumId w:val="13"/>
  </w:num>
  <w:num w:numId="6" w16cid:durableId="1590693731">
    <w:abstractNumId w:val="3"/>
  </w:num>
  <w:num w:numId="7" w16cid:durableId="1772820150">
    <w:abstractNumId w:val="16"/>
  </w:num>
  <w:num w:numId="8" w16cid:durableId="2106726769">
    <w:abstractNumId w:val="11"/>
  </w:num>
  <w:num w:numId="9" w16cid:durableId="1143424743">
    <w:abstractNumId w:val="9"/>
  </w:num>
  <w:num w:numId="10" w16cid:durableId="1535967974">
    <w:abstractNumId w:val="12"/>
  </w:num>
  <w:num w:numId="11" w16cid:durableId="4844010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218678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6646000">
    <w:abstractNumId w:val="7"/>
  </w:num>
  <w:num w:numId="14" w16cid:durableId="1795905253">
    <w:abstractNumId w:val="4"/>
  </w:num>
  <w:num w:numId="15" w16cid:durableId="341008403">
    <w:abstractNumId w:val="17"/>
  </w:num>
  <w:num w:numId="16" w16cid:durableId="585966093">
    <w:abstractNumId w:val="2"/>
  </w:num>
  <w:num w:numId="17" w16cid:durableId="444076500">
    <w:abstractNumId w:val="5"/>
  </w:num>
  <w:num w:numId="18" w16cid:durableId="74909342">
    <w:abstractNumId w:val="1"/>
  </w:num>
  <w:num w:numId="19" w16cid:durableId="203374904">
    <w:abstractNumId w:val="10"/>
  </w:num>
  <w:num w:numId="20" w16cid:durableId="113868113">
    <w:abstractNumId w:val="6"/>
  </w:num>
  <w:num w:numId="21" w16cid:durableId="17696955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F6"/>
    <w:rsid w:val="005E0553"/>
    <w:rsid w:val="007C236D"/>
    <w:rsid w:val="00993ED3"/>
    <w:rsid w:val="00A877A7"/>
    <w:rsid w:val="00C113B3"/>
    <w:rsid w:val="00C34134"/>
    <w:rsid w:val="00E7675B"/>
    <w:rsid w:val="00F92D76"/>
    <w:rsid w:val="00FF3EF6"/>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03203"/>
  <w15:chartTrackingRefBased/>
  <w15:docId w15:val="{5B40E28A-1C64-4014-B632-CD3DA32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F3E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F3E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F3E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F3E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F3EF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F3E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F3EF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F3EF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F3EF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F3E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F3E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F3EF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F3EF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F3EF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F3EF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F3EF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F3EF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F3EF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F3E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F3E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F3E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F3EF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F3E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F3EF6"/>
    <w:rPr>
      <w:i/>
      <w:iCs/>
      <w:color w:val="404040" w:themeColor="text1" w:themeTint="BF"/>
    </w:rPr>
  </w:style>
  <w:style w:type="paragraph" w:styleId="Sraopastraipa">
    <w:name w:val="List Paragraph"/>
    <w:basedOn w:val="prastasis"/>
    <w:uiPriority w:val="34"/>
    <w:qFormat/>
    <w:rsid w:val="00FF3EF6"/>
    <w:pPr>
      <w:ind w:left="720"/>
      <w:contextualSpacing/>
    </w:pPr>
  </w:style>
  <w:style w:type="character" w:styleId="Rykuspabraukimas">
    <w:name w:val="Intense Emphasis"/>
    <w:basedOn w:val="Numatytasispastraiposriftas"/>
    <w:uiPriority w:val="21"/>
    <w:qFormat/>
    <w:rsid w:val="00FF3EF6"/>
    <w:rPr>
      <w:i/>
      <w:iCs/>
      <w:color w:val="0F4761" w:themeColor="accent1" w:themeShade="BF"/>
    </w:rPr>
  </w:style>
  <w:style w:type="paragraph" w:styleId="Iskirtacitata">
    <w:name w:val="Intense Quote"/>
    <w:basedOn w:val="prastasis"/>
    <w:next w:val="prastasis"/>
    <w:link w:val="IskirtacitataDiagrama"/>
    <w:uiPriority w:val="30"/>
    <w:qFormat/>
    <w:rsid w:val="00FF3E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F3EF6"/>
    <w:rPr>
      <w:i/>
      <w:iCs/>
      <w:color w:val="0F4761" w:themeColor="accent1" w:themeShade="BF"/>
    </w:rPr>
  </w:style>
  <w:style w:type="character" w:styleId="Rykinuoroda">
    <w:name w:val="Intense Reference"/>
    <w:basedOn w:val="Numatytasispastraiposriftas"/>
    <w:uiPriority w:val="32"/>
    <w:qFormat/>
    <w:rsid w:val="00FF3EF6"/>
    <w:rPr>
      <w:b/>
      <w:bCs/>
      <w:smallCaps/>
      <w:color w:val="0F4761" w:themeColor="accent1" w:themeShade="BF"/>
      <w:spacing w:val="5"/>
    </w:rPr>
  </w:style>
  <w:style w:type="paragraph" w:styleId="Antrats">
    <w:name w:val="header"/>
    <w:basedOn w:val="prastasis"/>
    <w:link w:val="AntratsDiagrama"/>
    <w:uiPriority w:val="99"/>
    <w:semiHidden/>
    <w:unhideWhenUsed/>
    <w:rsid w:val="00FF3EF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F3EF6"/>
  </w:style>
  <w:style w:type="table" w:styleId="Lentelstinklelis">
    <w:name w:val="Table Grid"/>
    <w:basedOn w:val="prastojilentel"/>
    <w:uiPriority w:val="39"/>
    <w:rsid w:val="005E0553"/>
    <w:pPr>
      <w:spacing w:after="0" w:line="240" w:lineRule="auto"/>
    </w:pPr>
    <w:rPr>
      <w:rFonts w:eastAsia="Times New Roman"/>
      <w:kern w:val="0"/>
      <w:sz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16603</Words>
  <Characters>9464</Characters>
  <Application>Microsoft Office Word</Application>
  <DocSecurity>4</DocSecurity>
  <Lines>78</Lines>
  <Paragraphs>52</Paragraphs>
  <ScaleCrop>false</ScaleCrop>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Kęstutis Davainis</dc:creator>
  <cp:lastModifiedBy>Zarasu Savivaldybe</cp:lastModifiedBy>
  <cp:revision>2</cp:revision>
  <dcterms:created xsi:type="dcterms:W3CDTF">2026-09-30T10:53:00Z</dcterms:created>
  <dcterms:modified xsi:type="dcterms:W3CDTF">2026-09-30T10:53:00Z</dcterms:modified>
</cp:coreProperties>
</file>