
<file path=[Content_Types].xml><?xml version="1.0" encoding="utf-8"?>
<Types xmlns="http://schemas.openxmlformats.org/package/2006/content-types">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3749A" w14:textId="77777777" w:rsidR="00D378DA" w:rsidRPr="00B367BD" w:rsidRDefault="00D378DA" w:rsidP="0047574D">
      <w:pPr>
        <w:suppressAutoHyphens/>
        <w:autoSpaceDN w:val="0"/>
        <w:spacing w:after="0" w:line="240" w:lineRule="auto"/>
        <w:rPr>
          <w:rFonts w:ascii="Times New Roman" w:eastAsia="Calibri" w:hAnsi="Times New Roman" w:cs="Times New Roman"/>
          <w:sz w:val="24"/>
          <w:szCs w:val="24"/>
          <w:lang w:eastAsia="en-US"/>
        </w:rPr>
      </w:pPr>
    </w:p>
    <w:tbl>
      <w:tblPr>
        <w:tblStyle w:val="TableGrid"/>
        <w:tblW w:w="4380" w:type="dxa"/>
        <w:tblInd w:w="5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0"/>
      </w:tblGrid>
      <w:tr w:rsidR="0047574D" w:rsidRPr="00B367BD" w14:paraId="23077E5A" w14:textId="77777777" w:rsidTr="00B367BD">
        <w:trPr>
          <w:trHeight w:val="626"/>
        </w:trPr>
        <w:tc>
          <w:tcPr>
            <w:tcW w:w="4380" w:type="dxa"/>
          </w:tcPr>
          <w:p w14:paraId="16324ED8" w14:textId="3564185E" w:rsidR="0047574D" w:rsidRPr="00B367BD" w:rsidRDefault="00B367BD" w:rsidP="0047574D">
            <w:pPr>
              <w:pStyle w:val="NoSpacing"/>
            </w:pPr>
            <w:r w:rsidRPr="00B367BD">
              <w:rPr>
                <w:rFonts w:ascii="Times New Roman" w:hAnsi="Times New Roman" w:cs="Times New Roman"/>
                <w:sz w:val="24"/>
                <w:szCs w:val="24"/>
                <w:lang w:eastAsia="en-US"/>
              </w:rPr>
              <w:t>Specialiųjų pirkimo sąlygų 2 priedas “Techninė specifikacija”</w:t>
            </w:r>
          </w:p>
        </w:tc>
      </w:tr>
    </w:tbl>
    <w:p w14:paraId="78752D7F" w14:textId="77777777" w:rsidR="0047574D" w:rsidRDefault="0047574D" w:rsidP="0047574D">
      <w:pPr>
        <w:suppressAutoHyphens/>
        <w:autoSpaceDN w:val="0"/>
        <w:spacing w:after="0" w:line="240" w:lineRule="auto"/>
        <w:rPr>
          <w:rFonts w:ascii="Times New Roman" w:eastAsia="Calibri" w:hAnsi="Times New Roman" w:cs="Times New Roman"/>
          <w:b/>
          <w:bCs/>
          <w:sz w:val="24"/>
          <w:szCs w:val="24"/>
          <w:lang w:eastAsia="en-US"/>
        </w:rPr>
      </w:pPr>
    </w:p>
    <w:p w14:paraId="7568619E" w14:textId="6873A722" w:rsidR="00D378DA" w:rsidRDefault="007F4A6B" w:rsidP="00466DF4">
      <w:pPr>
        <w:suppressAutoHyphens/>
        <w:autoSpaceDN w:val="0"/>
        <w:spacing w:after="0" w:line="300" w:lineRule="exact"/>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 xml:space="preserve">EUROPOS PAGALBOS LABIAUSIAI SKURSTANTOIEMS ASMENIMS FONDO INFORMACINĖS </w:t>
      </w:r>
      <w:r w:rsidR="00466DF4">
        <w:rPr>
          <w:rFonts w:ascii="Times New Roman" w:eastAsia="Calibri" w:hAnsi="Times New Roman" w:cs="Times New Roman"/>
          <w:b/>
          <w:bCs/>
          <w:sz w:val="24"/>
          <w:szCs w:val="24"/>
          <w:lang w:eastAsia="en-US"/>
        </w:rPr>
        <w:t xml:space="preserve">SISTEMOS </w:t>
      </w:r>
      <w:r w:rsidR="00466DF4" w:rsidRPr="00466DF4">
        <w:rPr>
          <w:rFonts w:ascii="Times New Roman" w:eastAsia="Calibri" w:hAnsi="Times New Roman" w:cs="Times New Roman"/>
          <w:b/>
          <w:bCs/>
          <w:sz w:val="24"/>
          <w:szCs w:val="24"/>
          <w:lang w:eastAsia="en-US"/>
        </w:rPr>
        <w:t xml:space="preserve">MATERIALINIO NEPRITEKLIAUS MAŽINIMO PROGRAMOS SKILTIES </w:t>
      </w:r>
      <w:r>
        <w:rPr>
          <w:rFonts w:ascii="Times New Roman" w:eastAsia="Calibri" w:hAnsi="Times New Roman" w:cs="Times New Roman"/>
          <w:b/>
          <w:bCs/>
          <w:sz w:val="24"/>
          <w:szCs w:val="24"/>
          <w:lang w:eastAsia="en-US"/>
        </w:rPr>
        <w:t xml:space="preserve">PRIEŽIŪROS PASLAUGŲ </w:t>
      </w:r>
      <w:r w:rsidR="00D378DA" w:rsidRPr="00D378DA">
        <w:rPr>
          <w:rFonts w:ascii="Times New Roman" w:eastAsia="Calibri" w:hAnsi="Times New Roman" w:cs="Times New Roman"/>
          <w:b/>
          <w:bCs/>
          <w:sz w:val="24"/>
          <w:szCs w:val="24"/>
          <w:lang w:eastAsia="en-US"/>
        </w:rPr>
        <w:t>TECHNINĖ SPECIFIKACIJA</w:t>
      </w:r>
    </w:p>
    <w:p w14:paraId="07AA3CA1" w14:textId="77777777" w:rsidR="00D378DA" w:rsidRDefault="00D378DA" w:rsidP="00466DF4">
      <w:pPr>
        <w:suppressAutoHyphens/>
        <w:autoSpaceDN w:val="0"/>
        <w:spacing w:after="0" w:line="300" w:lineRule="exact"/>
        <w:rPr>
          <w:rFonts w:ascii="Times New Roman" w:eastAsia="Calibri" w:hAnsi="Times New Roman" w:cs="Times New Roman"/>
          <w:b/>
          <w:bCs/>
          <w:sz w:val="24"/>
          <w:szCs w:val="24"/>
          <w:lang w:eastAsia="en-US"/>
        </w:rPr>
      </w:pPr>
    </w:p>
    <w:p w14:paraId="2040AFCD" w14:textId="38FB5702" w:rsidR="00C818F7" w:rsidRPr="00D378DA" w:rsidRDefault="00D378DA" w:rsidP="00E0525D">
      <w:pPr>
        <w:suppressAutoHyphens/>
        <w:autoSpaceDN w:val="0"/>
        <w:spacing w:after="0" w:line="300" w:lineRule="exact"/>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 xml:space="preserve">I. </w:t>
      </w:r>
      <w:r w:rsidR="003D14C8">
        <w:rPr>
          <w:rFonts w:ascii="Times New Roman" w:eastAsia="Times New Roman" w:hAnsi="Times New Roman" w:cs="Times New Roman"/>
          <w:b/>
          <w:sz w:val="24"/>
          <w:szCs w:val="24"/>
          <w:lang w:eastAsia="en-US"/>
        </w:rPr>
        <w:t>BENDR</w:t>
      </w:r>
      <w:r w:rsidR="001313D9">
        <w:rPr>
          <w:rFonts w:ascii="Times New Roman" w:eastAsia="Times New Roman" w:hAnsi="Times New Roman" w:cs="Times New Roman"/>
          <w:b/>
          <w:sz w:val="24"/>
          <w:szCs w:val="24"/>
          <w:lang w:eastAsia="en-US"/>
        </w:rPr>
        <w:t xml:space="preserve">OJI </w:t>
      </w:r>
      <w:r w:rsidR="003B71FE">
        <w:rPr>
          <w:rFonts w:ascii="Times New Roman" w:eastAsia="Times New Roman" w:hAnsi="Times New Roman" w:cs="Times New Roman"/>
          <w:b/>
          <w:sz w:val="24"/>
          <w:szCs w:val="24"/>
          <w:lang w:eastAsia="en-US"/>
        </w:rPr>
        <w:t>INFORMACIJA</w:t>
      </w:r>
    </w:p>
    <w:p w14:paraId="7A32445E" w14:textId="77777777" w:rsidR="00C818F7" w:rsidRPr="00C818F7" w:rsidRDefault="00C818F7" w:rsidP="00E0525D">
      <w:pPr>
        <w:pStyle w:val="ListParagraph"/>
        <w:widowControl w:val="0"/>
        <w:tabs>
          <w:tab w:val="center" w:pos="567"/>
          <w:tab w:val="right" w:pos="8306"/>
        </w:tabs>
        <w:spacing w:after="0" w:line="300" w:lineRule="exact"/>
        <w:ind w:left="1080"/>
        <w:rPr>
          <w:rFonts w:ascii="Times New Roman" w:eastAsia="Times New Roman" w:hAnsi="Times New Roman" w:cs="Times New Roman"/>
          <w:b/>
          <w:sz w:val="24"/>
          <w:szCs w:val="24"/>
          <w:lang w:eastAsia="en-US"/>
        </w:rPr>
      </w:pPr>
    </w:p>
    <w:p w14:paraId="124E13E0" w14:textId="6B467E2C" w:rsidR="00CF6E09" w:rsidRPr="00252169" w:rsidRDefault="3279A6B8" w:rsidP="00E0525D">
      <w:pPr>
        <w:tabs>
          <w:tab w:val="left" w:pos="284"/>
          <w:tab w:val="left" w:pos="993"/>
        </w:tabs>
        <w:spacing w:after="0" w:line="300" w:lineRule="exact"/>
        <w:ind w:firstLine="851"/>
        <w:jc w:val="both"/>
        <w:rPr>
          <w:rFonts w:ascii="Times New Roman" w:eastAsia="Times New Roman" w:hAnsi="Times New Roman" w:cs="Times New Roman"/>
          <w:sz w:val="24"/>
          <w:szCs w:val="24"/>
          <w:lang w:eastAsia="en-US"/>
        </w:rPr>
      </w:pPr>
      <w:r w:rsidRPr="3279A6B8">
        <w:rPr>
          <w:rFonts w:ascii="Times New Roman" w:eastAsia="Times New Roman" w:hAnsi="Times New Roman" w:cs="Times New Roman"/>
          <w:sz w:val="24"/>
          <w:szCs w:val="24"/>
          <w:lang w:eastAsia="en-US"/>
        </w:rPr>
        <w:t xml:space="preserve">1.1. Lietuvos Respublikos socialinės apsaugos ir darbo ministerija (toliau – </w:t>
      </w:r>
      <w:r w:rsidR="0058659F">
        <w:rPr>
          <w:rFonts w:ascii="Times New Roman" w:eastAsia="Times New Roman" w:hAnsi="Times New Roman" w:cs="Times New Roman"/>
          <w:sz w:val="24"/>
          <w:szCs w:val="24"/>
          <w:lang w:eastAsia="en-US"/>
        </w:rPr>
        <w:t>Pirkėjas</w:t>
      </w:r>
      <w:r w:rsidRPr="3279A6B8">
        <w:rPr>
          <w:rFonts w:ascii="Times New Roman" w:eastAsia="Times New Roman" w:hAnsi="Times New Roman" w:cs="Times New Roman"/>
          <w:sz w:val="24"/>
          <w:szCs w:val="24"/>
          <w:lang w:eastAsia="en-US"/>
        </w:rPr>
        <w:t>) planuoja įsigyti Europos pagalbos labiausiai skurstantiems asmenims fondo informacinės sistemos</w:t>
      </w:r>
      <w:r w:rsidR="00466DF4">
        <w:rPr>
          <w:rFonts w:ascii="Times New Roman" w:eastAsia="Times New Roman" w:hAnsi="Times New Roman" w:cs="Times New Roman"/>
          <w:sz w:val="24"/>
          <w:szCs w:val="24"/>
          <w:lang w:eastAsia="en-US"/>
        </w:rPr>
        <w:t xml:space="preserve"> Materialinio nepritekliaus mažinimo programos skilties</w:t>
      </w:r>
      <w:r w:rsidRPr="3279A6B8">
        <w:rPr>
          <w:rFonts w:ascii="Times New Roman" w:eastAsia="Times New Roman" w:hAnsi="Times New Roman" w:cs="Times New Roman"/>
          <w:sz w:val="24"/>
          <w:szCs w:val="24"/>
          <w:lang w:eastAsia="en-US"/>
        </w:rPr>
        <w:t xml:space="preserve"> (toliau – EPLSAFIS) priežiūros </w:t>
      </w:r>
      <w:r w:rsidRPr="00252169">
        <w:rPr>
          <w:rFonts w:ascii="Times New Roman" w:eastAsia="Times New Roman" w:hAnsi="Times New Roman" w:cs="Times New Roman"/>
          <w:sz w:val="24"/>
          <w:szCs w:val="24"/>
          <w:lang w:eastAsia="en-US"/>
        </w:rPr>
        <w:t>paslaugas, kurios apima šių komponentų priežiūrą ir nuolatin</w:t>
      </w:r>
      <w:r w:rsidR="008E717E" w:rsidRPr="00252169">
        <w:rPr>
          <w:rFonts w:ascii="Times New Roman" w:eastAsia="Times New Roman" w:hAnsi="Times New Roman" w:cs="Times New Roman"/>
          <w:sz w:val="24"/>
          <w:szCs w:val="24"/>
          <w:lang w:eastAsia="en-US"/>
        </w:rPr>
        <w:t>į</w:t>
      </w:r>
      <w:r w:rsidRPr="00252169">
        <w:rPr>
          <w:rFonts w:ascii="Times New Roman" w:eastAsia="Times New Roman" w:hAnsi="Times New Roman" w:cs="Times New Roman"/>
          <w:sz w:val="24"/>
          <w:szCs w:val="24"/>
          <w:lang w:eastAsia="en-US"/>
        </w:rPr>
        <w:t xml:space="preserve"> atnaujinimą: duomenų bazių (toliau – DB) valdymo sistemos (SQL), operacinės sistemos (toliau – OS), EPLSAFIS sistemos (toliau kartu vadinama – Paslaugos).</w:t>
      </w:r>
    </w:p>
    <w:p w14:paraId="05A4D1FF" w14:textId="72B32010" w:rsidR="00026E25" w:rsidRDefault="00026E25" w:rsidP="00E0525D">
      <w:pPr>
        <w:tabs>
          <w:tab w:val="left" w:pos="284"/>
          <w:tab w:val="left" w:pos="993"/>
        </w:tabs>
        <w:spacing w:after="0" w:line="300" w:lineRule="exact"/>
        <w:ind w:firstLine="851"/>
        <w:jc w:val="both"/>
        <w:rPr>
          <w:rFonts w:ascii="Times New Roman" w:eastAsia="Times New Roman" w:hAnsi="Times New Roman" w:cs="Times New Roman"/>
          <w:sz w:val="24"/>
          <w:szCs w:val="24"/>
          <w:lang w:eastAsia="en-US"/>
        </w:rPr>
      </w:pPr>
      <w:r w:rsidRPr="00252169">
        <w:rPr>
          <w:rFonts w:ascii="Times New Roman" w:eastAsia="Times New Roman" w:hAnsi="Times New Roman" w:cs="Times New Roman"/>
          <w:sz w:val="24"/>
          <w:szCs w:val="24"/>
          <w:lang w:eastAsia="en-US"/>
        </w:rPr>
        <w:t>1.</w:t>
      </w:r>
      <w:r w:rsidR="00327F73" w:rsidRPr="00252169">
        <w:rPr>
          <w:rFonts w:ascii="Times New Roman" w:eastAsia="Times New Roman" w:hAnsi="Times New Roman" w:cs="Times New Roman"/>
          <w:sz w:val="24"/>
          <w:szCs w:val="24"/>
          <w:lang w:val="en-US" w:eastAsia="en-US"/>
        </w:rPr>
        <w:t>2</w:t>
      </w:r>
      <w:r w:rsidRPr="00252169">
        <w:rPr>
          <w:rFonts w:ascii="Times New Roman" w:eastAsia="Times New Roman" w:hAnsi="Times New Roman" w:cs="Times New Roman"/>
          <w:sz w:val="24"/>
          <w:szCs w:val="24"/>
          <w:lang w:eastAsia="en-US"/>
        </w:rPr>
        <w:t xml:space="preserve">. </w:t>
      </w:r>
      <w:r w:rsidR="00327F73" w:rsidRPr="00252169">
        <w:rPr>
          <w:rFonts w:ascii="Times New Roman" w:eastAsia="Times New Roman" w:hAnsi="Times New Roman" w:cs="Times New Roman"/>
          <w:sz w:val="24"/>
          <w:szCs w:val="24"/>
          <w:lang w:eastAsia="en-US"/>
        </w:rPr>
        <w:t>Šioje techninėje specifikacijoje v</w:t>
      </w:r>
      <w:r w:rsidRPr="00252169">
        <w:rPr>
          <w:rFonts w:ascii="Times New Roman" w:eastAsia="Times New Roman" w:hAnsi="Times New Roman" w:cs="Times New Roman"/>
          <w:sz w:val="24"/>
          <w:szCs w:val="24"/>
          <w:lang w:eastAsia="en-US"/>
        </w:rPr>
        <w:t>artojamos sąvokos:</w:t>
      </w:r>
    </w:p>
    <w:p w14:paraId="11675D20" w14:textId="375E4983" w:rsidR="001059D6" w:rsidRDefault="001059D6" w:rsidP="00E0525D">
      <w:pPr>
        <w:tabs>
          <w:tab w:val="left" w:pos="1276"/>
          <w:tab w:val="left" w:pos="1701"/>
          <w:tab w:val="left" w:pos="2268"/>
        </w:tabs>
        <w:suppressAutoHyphens/>
        <w:spacing w:after="0" w:line="300" w:lineRule="exact"/>
        <w:ind w:firstLine="850"/>
        <w:contextualSpacing/>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lang w:eastAsia="en-US"/>
        </w:rPr>
        <w:t>1.</w:t>
      </w:r>
      <w:r w:rsidR="00327F73">
        <w:rPr>
          <w:rFonts w:ascii="Times New Roman" w:eastAsia="Times New Roman" w:hAnsi="Times New Roman" w:cs="Times New Roman"/>
          <w:sz w:val="24"/>
          <w:szCs w:val="24"/>
          <w:lang w:val="en-US" w:eastAsia="en-US"/>
        </w:rPr>
        <w:t>2</w:t>
      </w:r>
      <w:r>
        <w:rPr>
          <w:rFonts w:ascii="Times New Roman" w:eastAsia="Times New Roman" w:hAnsi="Times New Roman" w:cs="Times New Roman"/>
          <w:sz w:val="24"/>
          <w:szCs w:val="24"/>
          <w:lang w:eastAsia="en-US"/>
        </w:rPr>
        <w:t xml:space="preserve">.1. </w:t>
      </w:r>
      <w:r w:rsidR="00026E25" w:rsidRPr="001059D6">
        <w:rPr>
          <w:rFonts w:ascii="Times New Roman" w:eastAsia="Times New Roman" w:hAnsi="Times New Roman" w:cs="Times New Roman"/>
          <w:b/>
          <w:bCs/>
          <w:sz w:val="24"/>
          <w:szCs w:val="24"/>
        </w:rPr>
        <w:t>Incidentas</w:t>
      </w:r>
      <w:r w:rsidR="00026E25" w:rsidRPr="00026E25">
        <w:rPr>
          <w:rFonts w:ascii="Times New Roman" w:eastAsia="Times New Roman" w:hAnsi="Times New Roman" w:cs="Times New Roman"/>
          <w:sz w:val="24"/>
          <w:szCs w:val="24"/>
        </w:rPr>
        <w:t xml:space="preserve"> – aptarnaujamos IT infrastruktūros (techninės ir programinės </w:t>
      </w:r>
      <w:r w:rsidR="00327F73">
        <w:rPr>
          <w:rFonts w:ascii="Times New Roman" w:eastAsia="Times New Roman" w:hAnsi="Times New Roman" w:cs="Times New Roman"/>
          <w:sz w:val="24"/>
          <w:szCs w:val="24"/>
        </w:rPr>
        <w:t>į</w:t>
      </w:r>
      <w:r w:rsidR="00026E25" w:rsidRPr="00026E25">
        <w:rPr>
          <w:rFonts w:ascii="Times New Roman" w:eastAsia="Times New Roman" w:hAnsi="Times New Roman" w:cs="Times New Roman"/>
          <w:sz w:val="24"/>
          <w:szCs w:val="24"/>
        </w:rPr>
        <w:t>rangos) sutrikimas, nepriklausomai nuo jo kilmės. Incidentu nelaikomas resursų (išteklių), kurie įrangos gamintojo techninėse specifikacijose apibrėžiami kaip eksploatacinės medžiagos, trūkumas;</w:t>
      </w:r>
      <w:r w:rsidR="00E0525D" w:rsidRPr="00E0525D">
        <w:rPr>
          <w:rFonts w:ascii="Times New Roman" w:eastAsia="Times New Roman" w:hAnsi="Times New Roman" w:cs="Times New Roman"/>
          <w:sz w:val="24"/>
          <w:szCs w:val="24"/>
        </w:rPr>
        <w:t xml:space="preserve"> </w:t>
      </w:r>
    </w:p>
    <w:p w14:paraId="4330644C" w14:textId="43365E69" w:rsidR="00026E25" w:rsidRPr="00026E25" w:rsidRDefault="001059D6" w:rsidP="00E0525D">
      <w:pPr>
        <w:tabs>
          <w:tab w:val="left" w:pos="1276"/>
          <w:tab w:val="left" w:pos="1701"/>
          <w:tab w:val="left" w:pos="2268"/>
        </w:tabs>
        <w:suppressAutoHyphens/>
        <w:spacing w:after="0" w:line="300" w:lineRule="exact"/>
        <w:ind w:firstLine="85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327F73">
        <w:rPr>
          <w:rFonts w:ascii="Times New Roman" w:eastAsia="Times New Roman" w:hAnsi="Times New Roman" w:cs="Times New Roman"/>
          <w:sz w:val="24"/>
          <w:szCs w:val="24"/>
        </w:rPr>
        <w:t>2</w:t>
      </w:r>
      <w:r w:rsidRPr="00026E25">
        <w:rPr>
          <w:rFonts w:ascii="Times New Roman" w:eastAsia="Times New Roman" w:hAnsi="Times New Roman" w:cs="Times New Roman"/>
          <w:sz w:val="24"/>
          <w:szCs w:val="24"/>
        </w:rPr>
        <w:t xml:space="preserve">.2. </w:t>
      </w:r>
      <w:r w:rsidRPr="001059D6">
        <w:rPr>
          <w:rFonts w:ascii="Times New Roman" w:eastAsia="Times New Roman" w:hAnsi="Times New Roman" w:cs="Times New Roman"/>
          <w:b/>
          <w:bCs/>
          <w:sz w:val="24"/>
          <w:szCs w:val="24"/>
        </w:rPr>
        <w:t>Įgaliotas naudotojas</w:t>
      </w:r>
      <w:r w:rsidRPr="00026E25">
        <w:rPr>
          <w:rFonts w:ascii="Times New Roman" w:eastAsia="Times New Roman" w:hAnsi="Times New Roman" w:cs="Times New Roman"/>
          <w:sz w:val="24"/>
          <w:szCs w:val="24"/>
        </w:rPr>
        <w:t xml:space="preserve"> – </w:t>
      </w:r>
      <w:r w:rsidR="0058659F">
        <w:rPr>
          <w:rFonts w:ascii="Times New Roman" w:eastAsia="Times New Roman" w:hAnsi="Times New Roman" w:cs="Times New Roman"/>
          <w:sz w:val="24"/>
          <w:szCs w:val="24"/>
        </w:rPr>
        <w:t>Pirkėjo</w:t>
      </w:r>
      <w:r w:rsidRPr="00026E25">
        <w:rPr>
          <w:rFonts w:ascii="Times New Roman" w:eastAsia="Times New Roman" w:hAnsi="Times New Roman" w:cs="Times New Roman"/>
          <w:sz w:val="24"/>
          <w:szCs w:val="24"/>
        </w:rPr>
        <w:t xml:space="preserve"> darbuotojas. Įgaliotų naudotojų sąrašas pateikiamas prieš pradedant teikti </w:t>
      </w:r>
      <w:r w:rsidR="00031331">
        <w:rPr>
          <w:rFonts w:ascii="Times New Roman" w:eastAsia="Times New Roman" w:hAnsi="Times New Roman" w:cs="Times New Roman"/>
          <w:sz w:val="24"/>
          <w:szCs w:val="24"/>
        </w:rPr>
        <w:t>P</w:t>
      </w:r>
      <w:r w:rsidRPr="00026E25">
        <w:rPr>
          <w:rFonts w:ascii="Times New Roman" w:eastAsia="Times New Roman" w:hAnsi="Times New Roman" w:cs="Times New Roman"/>
          <w:sz w:val="24"/>
          <w:szCs w:val="24"/>
        </w:rPr>
        <w:t xml:space="preserve">aslaugą ir gali būti keičiamas visos </w:t>
      </w:r>
      <w:r w:rsidR="00327F73">
        <w:rPr>
          <w:rFonts w:ascii="Times New Roman" w:eastAsia="Times New Roman" w:hAnsi="Times New Roman" w:cs="Times New Roman"/>
          <w:sz w:val="24"/>
          <w:szCs w:val="24"/>
        </w:rPr>
        <w:t>P</w:t>
      </w:r>
      <w:r w:rsidRPr="00026E25">
        <w:rPr>
          <w:rFonts w:ascii="Times New Roman" w:eastAsia="Times New Roman" w:hAnsi="Times New Roman" w:cs="Times New Roman"/>
          <w:sz w:val="24"/>
          <w:szCs w:val="24"/>
        </w:rPr>
        <w:t>aslaugos teikimo laikotarpi</w:t>
      </w:r>
      <w:r>
        <w:rPr>
          <w:rFonts w:ascii="Times New Roman" w:eastAsia="Times New Roman" w:hAnsi="Times New Roman" w:cs="Times New Roman"/>
          <w:sz w:val="24"/>
          <w:szCs w:val="24"/>
        </w:rPr>
        <w:t>u;</w:t>
      </w:r>
    </w:p>
    <w:p w14:paraId="5E0B9F4E" w14:textId="052618A1" w:rsidR="001059D6" w:rsidRDefault="00026E25" w:rsidP="00E0525D">
      <w:pPr>
        <w:tabs>
          <w:tab w:val="left" w:pos="1276"/>
          <w:tab w:val="left" w:pos="1701"/>
          <w:tab w:val="left" w:pos="2268"/>
        </w:tabs>
        <w:suppressAutoHyphens/>
        <w:spacing w:after="0" w:line="300" w:lineRule="exact"/>
        <w:ind w:firstLine="850"/>
        <w:contextualSpacing/>
        <w:jc w:val="both"/>
        <w:rPr>
          <w:rFonts w:ascii="Times New Roman" w:eastAsia="Times New Roman" w:hAnsi="Times New Roman" w:cs="Times New Roman"/>
          <w:sz w:val="24"/>
          <w:szCs w:val="24"/>
        </w:rPr>
      </w:pPr>
      <w:r w:rsidRPr="00026E25">
        <w:rPr>
          <w:rFonts w:ascii="Times New Roman" w:eastAsia="Times New Roman" w:hAnsi="Times New Roman" w:cs="Times New Roman"/>
          <w:sz w:val="24"/>
          <w:szCs w:val="24"/>
        </w:rPr>
        <w:t>1.</w:t>
      </w:r>
      <w:r w:rsidR="00327F73">
        <w:rPr>
          <w:rFonts w:ascii="Times New Roman" w:eastAsia="Times New Roman" w:hAnsi="Times New Roman" w:cs="Times New Roman"/>
          <w:sz w:val="24"/>
          <w:szCs w:val="24"/>
          <w:lang w:val="en-US"/>
        </w:rPr>
        <w:t>2</w:t>
      </w:r>
      <w:r w:rsidRPr="00026E25">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026E25">
        <w:rPr>
          <w:rFonts w:ascii="Times New Roman" w:eastAsia="Times New Roman" w:hAnsi="Times New Roman" w:cs="Times New Roman"/>
          <w:sz w:val="24"/>
          <w:szCs w:val="24"/>
        </w:rPr>
        <w:t xml:space="preserve"> </w:t>
      </w:r>
      <w:r w:rsidR="001059D6" w:rsidRPr="001059D6">
        <w:rPr>
          <w:rFonts w:ascii="Times New Roman" w:eastAsia="Times New Roman" w:hAnsi="Times New Roman" w:cs="Times New Roman"/>
          <w:b/>
          <w:bCs/>
          <w:sz w:val="24"/>
          <w:szCs w:val="24"/>
        </w:rPr>
        <w:t>Klaida</w:t>
      </w:r>
      <w:r w:rsidR="001059D6">
        <w:rPr>
          <w:rFonts w:ascii="Times New Roman" w:eastAsia="Times New Roman" w:hAnsi="Times New Roman" w:cs="Times New Roman"/>
          <w:sz w:val="24"/>
          <w:szCs w:val="24"/>
        </w:rPr>
        <w:t xml:space="preserve"> – </w:t>
      </w:r>
      <w:r w:rsidR="001059D6" w:rsidRPr="00E0525D">
        <w:rPr>
          <w:rFonts w:ascii="Times New Roman" w:eastAsia="Times New Roman" w:hAnsi="Times New Roman" w:cs="Times New Roman"/>
          <w:sz w:val="24"/>
          <w:szCs w:val="24"/>
        </w:rPr>
        <w:t>EPLSAFIS veikimo neatitikimas aprašytai specifikacijai</w:t>
      </w:r>
      <w:r w:rsidR="001059D6">
        <w:rPr>
          <w:rFonts w:ascii="Times New Roman" w:eastAsia="Times New Roman" w:hAnsi="Times New Roman" w:cs="Times New Roman"/>
          <w:sz w:val="24"/>
          <w:szCs w:val="24"/>
        </w:rPr>
        <w:t>;</w:t>
      </w:r>
    </w:p>
    <w:p w14:paraId="236AD357" w14:textId="7FB3A959" w:rsidR="00026E25" w:rsidRPr="00026E25" w:rsidRDefault="00026E25" w:rsidP="00E0525D">
      <w:pPr>
        <w:tabs>
          <w:tab w:val="left" w:pos="1276"/>
          <w:tab w:val="left" w:pos="1701"/>
          <w:tab w:val="left" w:pos="2268"/>
        </w:tabs>
        <w:suppressAutoHyphens/>
        <w:spacing w:after="0" w:line="300" w:lineRule="exact"/>
        <w:ind w:left="1417" w:hanging="567"/>
        <w:contextualSpacing/>
        <w:jc w:val="both"/>
        <w:rPr>
          <w:rFonts w:ascii="Times New Roman" w:eastAsia="Times New Roman" w:hAnsi="Times New Roman" w:cs="Times New Roman"/>
          <w:sz w:val="24"/>
          <w:szCs w:val="24"/>
        </w:rPr>
      </w:pPr>
      <w:r w:rsidRPr="00026E25">
        <w:rPr>
          <w:rFonts w:ascii="Times New Roman" w:eastAsia="Times New Roman" w:hAnsi="Times New Roman" w:cs="Times New Roman"/>
          <w:sz w:val="24"/>
          <w:szCs w:val="24"/>
        </w:rPr>
        <w:t>1.</w:t>
      </w:r>
      <w:r w:rsidR="00327F73">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026E25">
        <w:rPr>
          <w:rFonts w:ascii="Times New Roman" w:eastAsia="Times New Roman" w:hAnsi="Times New Roman" w:cs="Times New Roman"/>
          <w:sz w:val="24"/>
          <w:szCs w:val="24"/>
        </w:rPr>
        <w:t xml:space="preserve">4. </w:t>
      </w:r>
      <w:r w:rsidRPr="001059D6">
        <w:rPr>
          <w:rFonts w:ascii="Times New Roman" w:eastAsia="Times New Roman" w:hAnsi="Times New Roman" w:cs="Times New Roman"/>
          <w:b/>
          <w:bCs/>
          <w:sz w:val="24"/>
          <w:szCs w:val="24"/>
        </w:rPr>
        <w:t>Pakeitimas</w:t>
      </w:r>
      <w:r w:rsidRPr="00026E25">
        <w:rPr>
          <w:rFonts w:ascii="Times New Roman" w:eastAsia="Times New Roman" w:hAnsi="Times New Roman" w:cs="Times New Roman"/>
          <w:sz w:val="24"/>
          <w:szCs w:val="24"/>
        </w:rPr>
        <w:t xml:space="preserve"> – bet koks IT sistemos ar IT infrastruktūros konfigūracijos pakeitimas;</w:t>
      </w:r>
    </w:p>
    <w:p w14:paraId="2B3AEBF7" w14:textId="51CF80CC" w:rsidR="00327F73" w:rsidRDefault="00026E25" w:rsidP="00327F73">
      <w:pPr>
        <w:tabs>
          <w:tab w:val="left" w:pos="851"/>
          <w:tab w:val="left" w:pos="1701"/>
          <w:tab w:val="left" w:pos="2268"/>
        </w:tabs>
        <w:suppressAutoHyphens/>
        <w:spacing w:after="0" w:line="300" w:lineRule="exact"/>
        <w:ind w:firstLine="850"/>
        <w:contextualSpacing/>
        <w:jc w:val="both"/>
        <w:rPr>
          <w:rFonts w:ascii="Times New Roman" w:eastAsia="Times New Roman" w:hAnsi="Times New Roman" w:cs="Times New Roman"/>
          <w:sz w:val="24"/>
          <w:szCs w:val="24"/>
        </w:rPr>
      </w:pPr>
      <w:r w:rsidRPr="00026E25">
        <w:rPr>
          <w:rFonts w:ascii="Times New Roman" w:eastAsia="Times New Roman" w:hAnsi="Times New Roman" w:cs="Times New Roman"/>
          <w:sz w:val="24"/>
          <w:szCs w:val="24"/>
        </w:rPr>
        <w:t>1.</w:t>
      </w:r>
      <w:r w:rsidR="00327F73">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026E25">
        <w:rPr>
          <w:rFonts w:ascii="Times New Roman" w:eastAsia="Times New Roman" w:hAnsi="Times New Roman" w:cs="Times New Roman"/>
          <w:sz w:val="24"/>
          <w:szCs w:val="24"/>
        </w:rPr>
        <w:t xml:space="preserve">5. </w:t>
      </w:r>
      <w:r w:rsidR="001059D6" w:rsidRPr="001059D6">
        <w:rPr>
          <w:rFonts w:ascii="Times New Roman" w:eastAsia="Times New Roman" w:hAnsi="Times New Roman" w:cs="Times New Roman"/>
          <w:b/>
          <w:bCs/>
          <w:sz w:val="24"/>
          <w:szCs w:val="24"/>
        </w:rPr>
        <w:t>Priežiūra</w:t>
      </w:r>
      <w:r w:rsidR="001059D6" w:rsidRPr="001059D6">
        <w:rPr>
          <w:rFonts w:ascii="Times New Roman" w:eastAsia="Times New Roman" w:hAnsi="Times New Roman" w:cs="Times New Roman"/>
          <w:sz w:val="24"/>
          <w:szCs w:val="24"/>
        </w:rPr>
        <w:t xml:space="preserve"> – veiksmai, skirti palaikyti esamą EPLSAFIS funkcionalumą, kuris realizuotas remiantis EPLSAFIS dokumentacija, patvirtinta Lietuvos Respublikos socialinės apsaugos ir darbo ministro 2020 m. sausio 28 d. įsakymu Nr. A1-71 „Dėl Europos pagalbos labiausiai skurstantiems asmenims fondo informacinės sistemos nuostatų, Europos pagalbos labiausiai skurstantiems asmenims fondo informacinės sistemos duomenų saugos nuostatų, Europos pagalbos labiausiai skurstantiems asmenims fondo informacinės sistemos saugaus elektroninės informacijos tvarkymo taisyklių, Europos pagalbos labiausiai skurstantiems asmenims fondo informacinės sistemos naudotojų administravimo taisyklių ir Europos pagalbos labiausiai skurstantiems asmenims fondo informacinės sistemos veiklos tęstinumo valdymo plano patvirtinimo“ (toliau – Dokumentacija) bei užtikrinimas, kad EPLSAFIS tenkina Dokumentacijoje apibrėžtus reikalavimus. Į šią sąvoką įeina EPLSAFIS naudotojų konsultavimas darbo su EPLSAFIS klausimais per pagalbos sistemą, telefonu, elektroniniu paštu, EPLSAFIS funkcionalumo atstatymas, įvykus duomenų bazės ar atskirų jos komponentų funkcionavimo sutrikimams</w:t>
      </w:r>
      <w:r w:rsidR="00854863">
        <w:rPr>
          <w:rFonts w:ascii="Times New Roman" w:eastAsia="Times New Roman" w:hAnsi="Times New Roman" w:cs="Times New Roman"/>
          <w:sz w:val="24"/>
          <w:szCs w:val="24"/>
        </w:rPr>
        <w:t>;</w:t>
      </w:r>
    </w:p>
    <w:p w14:paraId="66B3E1BC" w14:textId="2D0592D2" w:rsidR="00E0525D" w:rsidRDefault="00E0525D" w:rsidP="00327F73">
      <w:pPr>
        <w:tabs>
          <w:tab w:val="left" w:pos="851"/>
          <w:tab w:val="left" w:pos="1701"/>
          <w:tab w:val="left" w:pos="2268"/>
        </w:tabs>
        <w:suppressAutoHyphens/>
        <w:spacing w:after="0" w:line="300" w:lineRule="exact"/>
        <w:ind w:firstLine="85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327F73">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.6. </w:t>
      </w:r>
      <w:r w:rsidR="001059D6" w:rsidRPr="001059D6">
        <w:rPr>
          <w:rFonts w:ascii="Times New Roman" w:eastAsia="Times New Roman" w:hAnsi="Times New Roman" w:cs="Times New Roman"/>
          <w:b/>
          <w:bCs/>
          <w:sz w:val="24"/>
          <w:szCs w:val="24"/>
        </w:rPr>
        <w:t>Problema</w:t>
      </w:r>
      <w:r w:rsidR="001059D6" w:rsidRPr="00026E25">
        <w:rPr>
          <w:rFonts w:ascii="Times New Roman" w:eastAsia="Times New Roman" w:hAnsi="Times New Roman" w:cs="Times New Roman"/>
          <w:sz w:val="24"/>
          <w:szCs w:val="24"/>
        </w:rPr>
        <w:t xml:space="preserve"> – tai nežinomos priežastys, dėl kurių IT sistemos veikimas neigiamai</w:t>
      </w:r>
      <w:r w:rsidR="00DA519D">
        <w:rPr>
          <w:rFonts w:ascii="Times New Roman" w:eastAsia="Times New Roman" w:hAnsi="Times New Roman" w:cs="Times New Roman"/>
          <w:sz w:val="24"/>
          <w:szCs w:val="24"/>
        </w:rPr>
        <w:t xml:space="preserve"> paveikiamas</w:t>
      </w:r>
      <w:r w:rsidR="001059D6" w:rsidRPr="00026E25">
        <w:rPr>
          <w:rFonts w:ascii="Times New Roman" w:eastAsia="Times New Roman" w:hAnsi="Times New Roman" w:cs="Times New Roman"/>
          <w:sz w:val="24"/>
          <w:szCs w:val="24"/>
        </w:rPr>
        <w:t xml:space="preserve">. </w:t>
      </w:r>
      <w:r w:rsidR="00DA519D">
        <w:rPr>
          <w:rFonts w:ascii="Times New Roman" w:eastAsia="Times New Roman" w:hAnsi="Times New Roman" w:cs="Times New Roman"/>
          <w:sz w:val="24"/>
          <w:szCs w:val="24"/>
        </w:rPr>
        <w:t>Problema taip pat</w:t>
      </w:r>
      <w:r w:rsidR="001059D6" w:rsidRPr="00026E25">
        <w:rPr>
          <w:rFonts w:ascii="Times New Roman" w:eastAsia="Times New Roman" w:hAnsi="Times New Roman" w:cs="Times New Roman"/>
          <w:sz w:val="24"/>
          <w:szCs w:val="24"/>
        </w:rPr>
        <w:t xml:space="preserve"> laikom</w:t>
      </w:r>
      <w:r w:rsidR="00DA519D">
        <w:rPr>
          <w:rFonts w:ascii="Times New Roman" w:eastAsia="Times New Roman" w:hAnsi="Times New Roman" w:cs="Times New Roman"/>
          <w:sz w:val="24"/>
          <w:szCs w:val="24"/>
        </w:rPr>
        <w:t>i</w:t>
      </w:r>
      <w:r w:rsidR="001059D6" w:rsidRPr="00026E25">
        <w:rPr>
          <w:rFonts w:ascii="Times New Roman" w:eastAsia="Times New Roman" w:hAnsi="Times New Roman" w:cs="Times New Roman"/>
          <w:sz w:val="24"/>
          <w:szCs w:val="24"/>
        </w:rPr>
        <w:t xml:space="preserve"> pasikartojantys tos pačios kilmės incidentai;</w:t>
      </w:r>
    </w:p>
    <w:p w14:paraId="09F3253A" w14:textId="57B7ECCC" w:rsidR="00E0525D" w:rsidRDefault="00E0525D" w:rsidP="00E0525D">
      <w:pPr>
        <w:tabs>
          <w:tab w:val="left" w:pos="851"/>
          <w:tab w:val="left" w:pos="1701"/>
          <w:tab w:val="left" w:pos="2268"/>
        </w:tabs>
        <w:suppressAutoHyphens/>
        <w:spacing w:after="0" w:line="300" w:lineRule="exact"/>
        <w:ind w:firstLine="850"/>
        <w:contextualSpacing/>
        <w:jc w:val="both"/>
        <w:rPr>
          <w:rFonts w:ascii="Times New Roman" w:hAnsi="Times New Roman" w:cs="Times New Roman"/>
          <w:sz w:val="24"/>
          <w:szCs w:val="24"/>
        </w:rPr>
      </w:pPr>
      <w:r>
        <w:rPr>
          <w:rFonts w:ascii="Times New Roman" w:eastAsia="Times New Roman" w:hAnsi="Times New Roman" w:cs="Times New Roman"/>
          <w:sz w:val="24"/>
          <w:szCs w:val="24"/>
        </w:rPr>
        <w:t>1.</w:t>
      </w:r>
      <w:r w:rsidR="00327F73">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.7. </w:t>
      </w:r>
      <w:r w:rsidRPr="001059D6">
        <w:rPr>
          <w:rFonts w:ascii="Times New Roman" w:eastAsia="Times New Roman" w:hAnsi="Times New Roman" w:cs="Times New Roman"/>
          <w:b/>
          <w:bCs/>
          <w:sz w:val="24"/>
          <w:szCs w:val="24"/>
        </w:rPr>
        <w:t>Trikdis</w:t>
      </w:r>
      <w:r>
        <w:rPr>
          <w:rFonts w:ascii="Times New Roman" w:eastAsia="Times New Roman" w:hAnsi="Times New Roman" w:cs="Times New Roman"/>
          <w:sz w:val="24"/>
          <w:szCs w:val="24"/>
        </w:rPr>
        <w:t xml:space="preserve"> – </w:t>
      </w:r>
      <w:r>
        <w:rPr>
          <w:rFonts w:ascii="Times New Roman" w:hAnsi="Times New Roman" w:cs="Times New Roman"/>
          <w:sz w:val="24"/>
          <w:szCs w:val="24"/>
        </w:rPr>
        <w:t>dalinis arba pilnas EPLSAFIS ar jos komponentės sutrikimas</w:t>
      </w:r>
      <w:r w:rsidR="00854863">
        <w:rPr>
          <w:rFonts w:ascii="Times New Roman" w:hAnsi="Times New Roman" w:cs="Times New Roman"/>
          <w:sz w:val="24"/>
          <w:szCs w:val="24"/>
        </w:rPr>
        <w:t>;</w:t>
      </w:r>
    </w:p>
    <w:p w14:paraId="59C98286" w14:textId="6356C029" w:rsidR="009F3F53" w:rsidRDefault="00327F73" w:rsidP="00327F73">
      <w:pPr>
        <w:tabs>
          <w:tab w:val="left" w:pos="851"/>
          <w:tab w:val="left" w:pos="1701"/>
          <w:tab w:val="left" w:pos="2268"/>
        </w:tabs>
        <w:suppressAutoHyphens/>
        <w:spacing w:after="0" w:line="300" w:lineRule="exact"/>
        <w:ind w:firstLine="85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1.2.8. </w:t>
      </w:r>
      <w:r w:rsidRPr="00327F73">
        <w:rPr>
          <w:rFonts w:ascii="Times New Roman" w:eastAsia="Times New Roman" w:hAnsi="Times New Roman" w:cs="Times New Roman"/>
          <w:b/>
          <w:bCs/>
          <w:sz w:val="24"/>
          <w:szCs w:val="24"/>
        </w:rPr>
        <w:t>Veikimo sutrikimas</w:t>
      </w:r>
      <w:r w:rsidRPr="00327F73">
        <w:rPr>
          <w:rFonts w:ascii="Times New Roman" w:eastAsia="Times New Roman" w:hAnsi="Times New Roman" w:cs="Times New Roman"/>
          <w:sz w:val="24"/>
          <w:szCs w:val="24"/>
        </w:rPr>
        <w:t xml:space="preserve"> – kai </w:t>
      </w:r>
      <w:r w:rsidR="0058659F">
        <w:rPr>
          <w:rFonts w:ascii="Times New Roman" w:eastAsia="Times New Roman" w:hAnsi="Times New Roman" w:cs="Times New Roman"/>
          <w:sz w:val="24"/>
          <w:szCs w:val="24"/>
        </w:rPr>
        <w:t>Pirkėjo</w:t>
      </w:r>
      <w:r w:rsidRPr="00327F73">
        <w:rPr>
          <w:rFonts w:ascii="Times New Roman" w:eastAsia="Times New Roman" w:hAnsi="Times New Roman" w:cs="Times New Roman"/>
          <w:sz w:val="24"/>
          <w:szCs w:val="24"/>
        </w:rPr>
        <w:t xml:space="preserve"> vidiniai arba išorės naudotojai dėl </w:t>
      </w:r>
      <w:r w:rsidR="00031331">
        <w:rPr>
          <w:rFonts w:ascii="Times New Roman" w:eastAsia="Times New Roman" w:hAnsi="Times New Roman" w:cs="Times New Roman"/>
          <w:sz w:val="24"/>
          <w:szCs w:val="24"/>
        </w:rPr>
        <w:t xml:space="preserve">OS, </w:t>
      </w:r>
      <w:r w:rsidRPr="00327F73">
        <w:rPr>
          <w:rFonts w:ascii="Times New Roman" w:eastAsia="Times New Roman" w:hAnsi="Times New Roman" w:cs="Times New Roman"/>
          <w:sz w:val="24"/>
          <w:szCs w:val="24"/>
        </w:rPr>
        <w:t xml:space="preserve">techninės įrangos, </w:t>
      </w:r>
      <w:r w:rsidR="00031331">
        <w:rPr>
          <w:rFonts w:ascii="Times New Roman" w:eastAsia="Times New Roman" w:hAnsi="Times New Roman" w:cs="Times New Roman"/>
          <w:sz w:val="24"/>
          <w:szCs w:val="24"/>
        </w:rPr>
        <w:t xml:space="preserve">programinės įrangos </w:t>
      </w:r>
      <w:r w:rsidRPr="00327F73">
        <w:rPr>
          <w:rFonts w:ascii="Times New Roman" w:eastAsia="Times New Roman" w:hAnsi="Times New Roman" w:cs="Times New Roman"/>
          <w:sz w:val="24"/>
          <w:szCs w:val="24"/>
        </w:rPr>
        <w:t>funkcionalumo sutrikimų (esant tvarkingai IT infrastruktūrai) negali atlikti numatytų sistemos funkcijų</w:t>
      </w:r>
      <w:r>
        <w:rPr>
          <w:rFonts w:ascii="Times New Roman" w:eastAsia="Times New Roman" w:hAnsi="Times New Roman" w:cs="Times New Roman"/>
          <w:sz w:val="24"/>
          <w:szCs w:val="24"/>
        </w:rPr>
        <w:t>.</w:t>
      </w:r>
    </w:p>
    <w:p w14:paraId="242295E3" w14:textId="3AFADC71" w:rsidR="003D14C8" w:rsidRDefault="003D14C8" w:rsidP="00E0525D">
      <w:pPr>
        <w:tabs>
          <w:tab w:val="left" w:pos="284"/>
          <w:tab w:val="left" w:pos="993"/>
        </w:tabs>
        <w:spacing w:after="0" w:line="300" w:lineRule="exact"/>
        <w:ind w:firstLine="851"/>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r w:rsidR="000769B3">
        <w:rPr>
          <w:rFonts w:ascii="Times New Roman" w:eastAsia="Times New Roman" w:hAnsi="Times New Roman" w:cs="Times New Roman"/>
          <w:sz w:val="24"/>
          <w:szCs w:val="24"/>
          <w:lang w:eastAsia="en-US"/>
        </w:rPr>
        <w:t>2</w:t>
      </w:r>
      <w:r>
        <w:rPr>
          <w:rFonts w:ascii="Times New Roman" w:eastAsia="Times New Roman" w:hAnsi="Times New Roman" w:cs="Times New Roman"/>
          <w:sz w:val="24"/>
          <w:szCs w:val="24"/>
          <w:lang w:eastAsia="en-US"/>
        </w:rPr>
        <w:t>.</w:t>
      </w:r>
      <w:r w:rsidR="000769B3">
        <w:rPr>
          <w:rFonts w:ascii="Times New Roman" w:eastAsia="Times New Roman" w:hAnsi="Times New Roman" w:cs="Times New Roman"/>
          <w:sz w:val="24"/>
          <w:szCs w:val="24"/>
          <w:lang w:eastAsia="en-US"/>
        </w:rPr>
        <w:t>9.</w:t>
      </w:r>
      <w:r>
        <w:rPr>
          <w:rFonts w:ascii="Times New Roman" w:eastAsia="Times New Roman" w:hAnsi="Times New Roman" w:cs="Times New Roman"/>
          <w:sz w:val="24"/>
          <w:szCs w:val="24"/>
          <w:lang w:eastAsia="en-US"/>
        </w:rPr>
        <w:t xml:space="preserve"> </w:t>
      </w:r>
      <w:r w:rsidRPr="00C43334">
        <w:rPr>
          <w:rFonts w:ascii="Times New Roman" w:eastAsia="Times New Roman" w:hAnsi="Times New Roman" w:cs="Times New Roman"/>
          <w:b/>
          <w:bCs/>
          <w:sz w:val="24"/>
          <w:szCs w:val="24"/>
          <w:lang w:eastAsia="en-US"/>
        </w:rPr>
        <w:t>Paslaugų suteikimo terminas</w:t>
      </w:r>
      <w:r w:rsidRPr="008E503D">
        <w:rPr>
          <w:rFonts w:ascii="Times New Roman" w:eastAsia="Times New Roman" w:hAnsi="Times New Roman" w:cs="Times New Roman"/>
          <w:sz w:val="24"/>
          <w:szCs w:val="24"/>
          <w:lang w:eastAsia="en-US"/>
        </w:rPr>
        <w:t xml:space="preserve"> – </w:t>
      </w:r>
      <w:r>
        <w:rPr>
          <w:rFonts w:ascii="Times New Roman" w:eastAsia="Times New Roman" w:hAnsi="Times New Roman" w:cs="Times New Roman"/>
          <w:sz w:val="24"/>
          <w:szCs w:val="24"/>
          <w:lang w:eastAsia="en-US"/>
        </w:rPr>
        <w:t>P</w:t>
      </w:r>
      <w:r w:rsidRPr="008E503D">
        <w:rPr>
          <w:rFonts w:ascii="Times New Roman" w:eastAsia="Times New Roman" w:hAnsi="Times New Roman" w:cs="Times New Roman"/>
          <w:sz w:val="24"/>
          <w:szCs w:val="24"/>
          <w:lang w:eastAsia="en-US"/>
        </w:rPr>
        <w:t xml:space="preserve">aslaugos turi būti teikiamos 12 (dvylika) mėnesių nuo </w:t>
      </w:r>
      <w:r>
        <w:rPr>
          <w:rFonts w:ascii="Times New Roman" w:eastAsia="Times New Roman" w:hAnsi="Times New Roman" w:cs="Times New Roman"/>
          <w:sz w:val="24"/>
          <w:szCs w:val="24"/>
          <w:lang w:eastAsia="en-US"/>
        </w:rPr>
        <w:t xml:space="preserve">Paslaugų </w:t>
      </w:r>
      <w:r w:rsidRPr="008E503D">
        <w:rPr>
          <w:rFonts w:ascii="Times New Roman" w:eastAsia="Times New Roman" w:hAnsi="Times New Roman" w:cs="Times New Roman"/>
          <w:sz w:val="24"/>
          <w:szCs w:val="24"/>
          <w:lang w:eastAsia="en-US"/>
        </w:rPr>
        <w:t xml:space="preserve">sutarties </w:t>
      </w:r>
      <w:r w:rsidR="00F3430C">
        <w:rPr>
          <w:rFonts w:ascii="Times New Roman" w:eastAsia="Times New Roman" w:hAnsi="Times New Roman" w:cs="Times New Roman"/>
          <w:sz w:val="24"/>
          <w:szCs w:val="24"/>
          <w:lang w:eastAsia="en-US"/>
        </w:rPr>
        <w:t>įsigaliojimo</w:t>
      </w:r>
      <w:r w:rsidRPr="008E503D">
        <w:rPr>
          <w:rFonts w:ascii="Times New Roman" w:eastAsia="Times New Roman" w:hAnsi="Times New Roman" w:cs="Times New Roman"/>
          <w:sz w:val="24"/>
          <w:szCs w:val="24"/>
          <w:lang w:eastAsia="en-US"/>
        </w:rPr>
        <w:t xml:space="preserve"> dienos.</w:t>
      </w:r>
    </w:p>
    <w:p w14:paraId="587E3547" w14:textId="21D5E9B0" w:rsidR="00E0525D" w:rsidRDefault="003D14C8" w:rsidP="00327F73">
      <w:pPr>
        <w:tabs>
          <w:tab w:val="left" w:pos="284"/>
          <w:tab w:val="left" w:pos="993"/>
        </w:tabs>
        <w:spacing w:after="0" w:line="300" w:lineRule="exact"/>
        <w:ind w:firstLine="851"/>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r w:rsidR="000769B3">
        <w:rPr>
          <w:rFonts w:ascii="Times New Roman" w:eastAsia="Times New Roman" w:hAnsi="Times New Roman" w:cs="Times New Roman"/>
          <w:sz w:val="24"/>
          <w:szCs w:val="24"/>
          <w:lang w:eastAsia="en-US"/>
        </w:rPr>
        <w:t>2</w:t>
      </w:r>
      <w:r w:rsidR="00CF6E09">
        <w:rPr>
          <w:rFonts w:ascii="Times New Roman" w:eastAsia="Times New Roman" w:hAnsi="Times New Roman" w:cs="Times New Roman"/>
          <w:sz w:val="24"/>
          <w:szCs w:val="24"/>
          <w:lang w:eastAsia="en-US"/>
        </w:rPr>
        <w:t>.</w:t>
      </w:r>
      <w:r w:rsidR="000769B3">
        <w:rPr>
          <w:rFonts w:ascii="Times New Roman" w:eastAsia="Times New Roman" w:hAnsi="Times New Roman" w:cs="Times New Roman"/>
          <w:sz w:val="24"/>
          <w:szCs w:val="24"/>
          <w:lang w:eastAsia="en-US"/>
        </w:rPr>
        <w:t>10.</w:t>
      </w:r>
      <w:r w:rsidR="00CF6E09">
        <w:rPr>
          <w:rFonts w:ascii="Times New Roman" w:eastAsia="Times New Roman" w:hAnsi="Times New Roman" w:cs="Times New Roman"/>
          <w:sz w:val="24"/>
          <w:szCs w:val="24"/>
          <w:lang w:eastAsia="en-US"/>
        </w:rPr>
        <w:t xml:space="preserve"> </w:t>
      </w:r>
      <w:r w:rsidR="00CF6E09" w:rsidRPr="00C43334">
        <w:rPr>
          <w:rFonts w:ascii="Times New Roman" w:eastAsia="Times New Roman" w:hAnsi="Times New Roman" w:cs="Times New Roman"/>
          <w:b/>
          <w:bCs/>
          <w:sz w:val="24"/>
          <w:szCs w:val="24"/>
          <w:lang w:eastAsia="en-US"/>
        </w:rPr>
        <w:t>Paslaugos tikslas</w:t>
      </w:r>
      <w:r w:rsidR="00CF6E09" w:rsidRPr="00CF6E09">
        <w:rPr>
          <w:rFonts w:ascii="Times New Roman" w:eastAsia="Times New Roman" w:hAnsi="Times New Roman" w:cs="Times New Roman"/>
          <w:sz w:val="24"/>
          <w:szCs w:val="24"/>
          <w:lang w:eastAsia="en-US"/>
        </w:rPr>
        <w:t xml:space="preserve"> –</w:t>
      </w:r>
      <w:r w:rsidR="00CF6E09">
        <w:rPr>
          <w:rFonts w:ascii="Times New Roman" w:eastAsia="Times New Roman" w:hAnsi="Times New Roman" w:cs="Times New Roman"/>
          <w:sz w:val="24"/>
          <w:szCs w:val="24"/>
          <w:lang w:eastAsia="en-US"/>
        </w:rPr>
        <w:t xml:space="preserve"> </w:t>
      </w:r>
      <w:r w:rsidR="00CF6E09" w:rsidRPr="00CF6E09">
        <w:rPr>
          <w:rFonts w:ascii="Times New Roman" w:eastAsia="Times New Roman" w:hAnsi="Times New Roman" w:cs="Times New Roman"/>
          <w:sz w:val="24"/>
          <w:szCs w:val="24"/>
          <w:lang w:eastAsia="en-US"/>
        </w:rPr>
        <w:t xml:space="preserve">užtikrinti nenutrūkstamą </w:t>
      </w:r>
      <w:r w:rsidR="00CF6E09">
        <w:rPr>
          <w:rFonts w:ascii="Times New Roman" w:eastAsia="Times New Roman" w:hAnsi="Times New Roman" w:cs="Times New Roman"/>
          <w:sz w:val="24"/>
          <w:szCs w:val="24"/>
          <w:lang w:eastAsia="en-US"/>
        </w:rPr>
        <w:t>EPLSAF</w:t>
      </w:r>
      <w:r w:rsidR="00CF6E09" w:rsidRPr="00CF6E09">
        <w:rPr>
          <w:rFonts w:ascii="Times New Roman" w:eastAsia="Times New Roman" w:hAnsi="Times New Roman" w:cs="Times New Roman"/>
          <w:sz w:val="24"/>
          <w:szCs w:val="24"/>
          <w:lang w:eastAsia="en-US"/>
        </w:rPr>
        <w:t xml:space="preserve">IS </w:t>
      </w:r>
      <w:r w:rsidR="00327F73">
        <w:rPr>
          <w:rFonts w:ascii="Times New Roman" w:eastAsia="Times New Roman" w:hAnsi="Times New Roman" w:cs="Times New Roman"/>
          <w:sz w:val="24"/>
          <w:szCs w:val="24"/>
          <w:lang w:eastAsia="en-US"/>
        </w:rPr>
        <w:t xml:space="preserve">programinės įrangos (toliau – </w:t>
      </w:r>
      <w:r w:rsidR="00A366E2">
        <w:rPr>
          <w:rFonts w:ascii="Times New Roman" w:eastAsia="Times New Roman" w:hAnsi="Times New Roman" w:cs="Times New Roman"/>
          <w:sz w:val="24"/>
          <w:szCs w:val="24"/>
          <w:lang w:eastAsia="en-US"/>
        </w:rPr>
        <w:t>PĮ</w:t>
      </w:r>
      <w:r w:rsidR="00327F73">
        <w:rPr>
          <w:rFonts w:ascii="Times New Roman" w:eastAsia="Times New Roman" w:hAnsi="Times New Roman" w:cs="Times New Roman"/>
          <w:sz w:val="24"/>
          <w:szCs w:val="24"/>
          <w:lang w:eastAsia="en-US"/>
        </w:rPr>
        <w:t>)</w:t>
      </w:r>
      <w:r w:rsidR="00CF6E09" w:rsidRPr="00CF6E09">
        <w:rPr>
          <w:rFonts w:ascii="Times New Roman" w:eastAsia="Times New Roman" w:hAnsi="Times New Roman" w:cs="Times New Roman"/>
          <w:sz w:val="24"/>
          <w:szCs w:val="24"/>
          <w:lang w:eastAsia="en-US"/>
        </w:rPr>
        <w:t xml:space="preserve"> ir infrastruktūros veikimą, operatyvų sutrikimų sprendimą ir </w:t>
      </w:r>
      <w:r w:rsidR="00A366E2">
        <w:rPr>
          <w:rFonts w:ascii="Times New Roman" w:eastAsia="Times New Roman" w:hAnsi="Times New Roman" w:cs="Times New Roman"/>
          <w:sz w:val="24"/>
          <w:szCs w:val="24"/>
          <w:lang w:eastAsia="en-US"/>
        </w:rPr>
        <w:t>PĮ</w:t>
      </w:r>
      <w:r w:rsidR="00CF6E09" w:rsidRPr="00CF6E09">
        <w:rPr>
          <w:rFonts w:ascii="Times New Roman" w:eastAsia="Times New Roman" w:hAnsi="Times New Roman" w:cs="Times New Roman"/>
          <w:sz w:val="24"/>
          <w:szCs w:val="24"/>
          <w:lang w:eastAsia="en-US"/>
        </w:rPr>
        <w:t xml:space="preserve"> klaidų taisymą</w:t>
      </w:r>
      <w:r w:rsidR="00CF6E09">
        <w:rPr>
          <w:rFonts w:ascii="Times New Roman" w:eastAsia="Times New Roman" w:hAnsi="Times New Roman" w:cs="Times New Roman"/>
          <w:sz w:val="24"/>
          <w:szCs w:val="24"/>
          <w:lang w:eastAsia="en-US"/>
        </w:rPr>
        <w:t xml:space="preserve">. </w:t>
      </w:r>
    </w:p>
    <w:p w14:paraId="051A6F55" w14:textId="77777777" w:rsidR="0058659F" w:rsidRDefault="0058659F" w:rsidP="00327F73">
      <w:pPr>
        <w:tabs>
          <w:tab w:val="left" w:pos="284"/>
          <w:tab w:val="left" w:pos="993"/>
        </w:tabs>
        <w:spacing w:after="0" w:line="300" w:lineRule="exact"/>
        <w:ind w:firstLine="851"/>
        <w:jc w:val="both"/>
        <w:rPr>
          <w:rFonts w:ascii="Times New Roman" w:eastAsia="Times New Roman" w:hAnsi="Times New Roman" w:cs="Times New Roman"/>
          <w:sz w:val="24"/>
          <w:szCs w:val="24"/>
          <w:lang w:eastAsia="en-US"/>
        </w:rPr>
      </w:pPr>
    </w:p>
    <w:p w14:paraId="10B20B7A" w14:textId="77777777" w:rsidR="0058659F" w:rsidRDefault="0058659F" w:rsidP="00327F73">
      <w:pPr>
        <w:tabs>
          <w:tab w:val="left" w:pos="284"/>
          <w:tab w:val="left" w:pos="993"/>
        </w:tabs>
        <w:spacing w:after="0" w:line="300" w:lineRule="exact"/>
        <w:ind w:firstLine="851"/>
        <w:jc w:val="both"/>
        <w:rPr>
          <w:rFonts w:ascii="Times New Roman" w:eastAsia="Times New Roman" w:hAnsi="Times New Roman" w:cs="Times New Roman"/>
          <w:sz w:val="24"/>
          <w:szCs w:val="24"/>
          <w:lang w:eastAsia="en-US"/>
        </w:rPr>
      </w:pPr>
    </w:p>
    <w:p w14:paraId="12DE24C3" w14:textId="77777777" w:rsidR="007B7A1C" w:rsidRDefault="007B7A1C" w:rsidP="00327F73">
      <w:pPr>
        <w:tabs>
          <w:tab w:val="left" w:pos="284"/>
          <w:tab w:val="left" w:pos="993"/>
        </w:tabs>
        <w:spacing w:after="0" w:line="300" w:lineRule="exact"/>
        <w:ind w:firstLine="851"/>
        <w:jc w:val="both"/>
        <w:rPr>
          <w:rFonts w:ascii="Times New Roman" w:eastAsia="Times New Roman" w:hAnsi="Times New Roman" w:cs="Times New Roman"/>
          <w:sz w:val="24"/>
          <w:szCs w:val="24"/>
          <w:lang w:eastAsia="en-US"/>
        </w:rPr>
      </w:pPr>
    </w:p>
    <w:p w14:paraId="58E5513A" w14:textId="77777777" w:rsidR="001A05EE" w:rsidRPr="003D14C8" w:rsidRDefault="001A05EE" w:rsidP="00327F73">
      <w:pPr>
        <w:tabs>
          <w:tab w:val="left" w:pos="284"/>
          <w:tab w:val="left" w:pos="993"/>
        </w:tabs>
        <w:spacing w:after="0" w:line="300" w:lineRule="exact"/>
        <w:ind w:firstLine="851"/>
        <w:jc w:val="both"/>
        <w:rPr>
          <w:rFonts w:ascii="Times New Roman" w:eastAsia="Times New Roman" w:hAnsi="Times New Roman" w:cs="Times New Roman"/>
          <w:sz w:val="24"/>
          <w:szCs w:val="24"/>
          <w:lang w:eastAsia="en-US"/>
        </w:rPr>
      </w:pPr>
    </w:p>
    <w:p w14:paraId="075010C9" w14:textId="32ABB1F0" w:rsidR="001A05EE" w:rsidRDefault="00D378DA" w:rsidP="00E0525D">
      <w:pPr>
        <w:pStyle w:val="ListParagraph"/>
        <w:tabs>
          <w:tab w:val="left" w:pos="1560"/>
          <w:tab w:val="left" w:pos="1701"/>
        </w:tabs>
        <w:spacing w:after="0" w:line="300" w:lineRule="exact"/>
        <w:ind w:left="0"/>
        <w:jc w:val="center"/>
        <w:rPr>
          <w:rFonts w:ascii="Times New Roman" w:eastAsia="Times New Roman" w:hAnsi="Times New Roman" w:cs="Times New Roman"/>
          <w:b/>
          <w:sz w:val="24"/>
          <w:szCs w:val="24"/>
          <w:lang w:val="x-none" w:eastAsia="en-US"/>
        </w:rPr>
      </w:pPr>
      <w:r>
        <w:rPr>
          <w:rFonts w:ascii="Times New Roman" w:eastAsia="Times New Roman" w:hAnsi="Times New Roman" w:cs="Times New Roman"/>
          <w:b/>
          <w:sz w:val="24"/>
          <w:szCs w:val="24"/>
          <w:lang w:val="x-none" w:eastAsia="en-US"/>
        </w:rPr>
        <w:lastRenderedPageBreak/>
        <w:t>I</w:t>
      </w:r>
      <w:r w:rsidR="003D14C8">
        <w:rPr>
          <w:rFonts w:ascii="Times New Roman" w:eastAsia="Times New Roman" w:hAnsi="Times New Roman" w:cs="Times New Roman"/>
          <w:b/>
          <w:sz w:val="24"/>
          <w:szCs w:val="24"/>
          <w:lang w:val="x-none" w:eastAsia="en-US"/>
        </w:rPr>
        <w:t>I</w:t>
      </w:r>
      <w:r>
        <w:rPr>
          <w:rFonts w:ascii="Times New Roman" w:eastAsia="Times New Roman" w:hAnsi="Times New Roman" w:cs="Times New Roman"/>
          <w:b/>
          <w:sz w:val="24"/>
          <w:szCs w:val="24"/>
          <w:lang w:val="x-none" w:eastAsia="en-US"/>
        </w:rPr>
        <w:t xml:space="preserve">. </w:t>
      </w:r>
      <w:r w:rsidR="001A05EE">
        <w:rPr>
          <w:rFonts w:ascii="Times New Roman" w:eastAsia="Times New Roman" w:hAnsi="Times New Roman" w:cs="Times New Roman"/>
          <w:b/>
          <w:sz w:val="24"/>
          <w:szCs w:val="24"/>
          <w:lang w:val="x-none" w:eastAsia="en-US"/>
        </w:rPr>
        <w:t>INFORMACIJA APIE PROGRAMINĘ ĮRANGĄ</w:t>
      </w:r>
    </w:p>
    <w:p w14:paraId="0E5321B5" w14:textId="77777777" w:rsidR="001A05EE" w:rsidRDefault="001A05EE" w:rsidP="00D6104B">
      <w:pPr>
        <w:spacing w:after="0" w:line="300" w:lineRule="exact"/>
        <w:jc w:val="both"/>
        <w:rPr>
          <w:rFonts w:ascii="Times New Roman" w:eastAsia="Times New Roman" w:hAnsi="Times New Roman" w:cs="Times New Roman"/>
          <w:b/>
          <w:bCs/>
          <w:i/>
          <w:iCs/>
          <w:sz w:val="24"/>
          <w:szCs w:val="24"/>
        </w:rPr>
      </w:pPr>
    </w:p>
    <w:p w14:paraId="1B6C2DF8" w14:textId="77777777" w:rsidR="00D6104B" w:rsidRPr="00D6104B" w:rsidRDefault="00D6104B" w:rsidP="00D6104B">
      <w:pPr>
        <w:spacing w:after="0" w:line="300" w:lineRule="exact"/>
        <w:ind w:firstLine="851"/>
        <w:jc w:val="both"/>
        <w:rPr>
          <w:rFonts w:ascii="Times New Roman" w:eastAsia="Times New Roman" w:hAnsi="Times New Roman" w:cs="Times New Roman"/>
          <w:sz w:val="24"/>
          <w:szCs w:val="24"/>
        </w:rPr>
      </w:pPr>
      <w:r w:rsidRPr="00D6104B">
        <w:rPr>
          <w:rFonts w:ascii="Times New Roman" w:eastAsia="Times New Roman" w:hAnsi="Times New Roman" w:cs="Times New Roman"/>
          <w:sz w:val="24"/>
          <w:szCs w:val="24"/>
        </w:rPr>
        <w:t>2.1. EPLSAFIS realizuotas naudojant šiuos įrankius ir technologijas:</w:t>
      </w:r>
    </w:p>
    <w:p w14:paraId="64326879" w14:textId="77777777" w:rsidR="00D6104B" w:rsidRPr="00D6104B" w:rsidRDefault="00D6104B" w:rsidP="00D6104B">
      <w:pPr>
        <w:spacing w:after="0" w:line="300" w:lineRule="exact"/>
        <w:ind w:firstLine="851"/>
        <w:jc w:val="both"/>
        <w:rPr>
          <w:rFonts w:ascii="Times New Roman" w:eastAsia="Times New Roman" w:hAnsi="Times New Roman" w:cs="Times New Roman"/>
          <w:sz w:val="24"/>
          <w:szCs w:val="24"/>
        </w:rPr>
      </w:pPr>
      <w:r w:rsidRPr="00D6104B">
        <w:rPr>
          <w:rFonts w:ascii="Times New Roman" w:eastAsia="Times New Roman" w:hAnsi="Times New Roman" w:cs="Times New Roman"/>
          <w:sz w:val="24"/>
          <w:szCs w:val="24"/>
        </w:rPr>
        <w:t>2.1.1. Programavimo aplinka: Microsoft Visual Studio 2017;</w:t>
      </w:r>
    </w:p>
    <w:p w14:paraId="31941A4C" w14:textId="77777777" w:rsidR="00D6104B" w:rsidRPr="00D6104B" w:rsidRDefault="00D6104B" w:rsidP="00D6104B">
      <w:pPr>
        <w:spacing w:after="0" w:line="300" w:lineRule="exact"/>
        <w:ind w:firstLine="851"/>
        <w:jc w:val="both"/>
        <w:rPr>
          <w:rFonts w:ascii="Times New Roman" w:eastAsia="Times New Roman" w:hAnsi="Times New Roman" w:cs="Times New Roman"/>
          <w:sz w:val="24"/>
          <w:szCs w:val="24"/>
        </w:rPr>
      </w:pPr>
      <w:r w:rsidRPr="00D6104B">
        <w:rPr>
          <w:rFonts w:ascii="Times New Roman" w:eastAsia="Times New Roman" w:hAnsi="Times New Roman" w:cs="Times New Roman"/>
          <w:sz w:val="24"/>
          <w:szCs w:val="24"/>
        </w:rPr>
        <w:t xml:space="preserve">2.1.2. Programavimo gyvavimo ciklo valdymas: Microsoft </w:t>
      </w:r>
      <w:proofErr w:type="spellStart"/>
      <w:r w:rsidRPr="00D6104B">
        <w:rPr>
          <w:rFonts w:ascii="Times New Roman" w:eastAsia="Times New Roman" w:hAnsi="Times New Roman" w:cs="Times New Roman"/>
          <w:sz w:val="24"/>
          <w:szCs w:val="24"/>
        </w:rPr>
        <w:t>Team</w:t>
      </w:r>
      <w:proofErr w:type="spellEnd"/>
      <w:r w:rsidRPr="00D6104B">
        <w:rPr>
          <w:rFonts w:ascii="Times New Roman" w:eastAsia="Times New Roman" w:hAnsi="Times New Roman" w:cs="Times New Roman"/>
          <w:sz w:val="24"/>
          <w:szCs w:val="24"/>
        </w:rPr>
        <w:t xml:space="preserve"> </w:t>
      </w:r>
      <w:proofErr w:type="spellStart"/>
      <w:r w:rsidRPr="00D6104B">
        <w:rPr>
          <w:rFonts w:ascii="Times New Roman" w:eastAsia="Times New Roman" w:hAnsi="Times New Roman" w:cs="Times New Roman"/>
          <w:sz w:val="24"/>
          <w:szCs w:val="24"/>
        </w:rPr>
        <w:t>Foundation</w:t>
      </w:r>
      <w:proofErr w:type="spellEnd"/>
      <w:r w:rsidRPr="00D6104B">
        <w:rPr>
          <w:rFonts w:ascii="Times New Roman" w:eastAsia="Times New Roman" w:hAnsi="Times New Roman" w:cs="Times New Roman"/>
          <w:sz w:val="24"/>
          <w:szCs w:val="24"/>
        </w:rPr>
        <w:t xml:space="preserve"> Server;</w:t>
      </w:r>
    </w:p>
    <w:p w14:paraId="2070EADC" w14:textId="77777777" w:rsidR="00D6104B" w:rsidRPr="00D6104B" w:rsidRDefault="00D6104B" w:rsidP="00D6104B">
      <w:pPr>
        <w:spacing w:after="0" w:line="300" w:lineRule="exact"/>
        <w:ind w:firstLine="851"/>
        <w:jc w:val="both"/>
        <w:rPr>
          <w:rFonts w:ascii="Times New Roman" w:eastAsia="Times New Roman" w:hAnsi="Times New Roman" w:cs="Times New Roman"/>
          <w:sz w:val="24"/>
          <w:szCs w:val="24"/>
        </w:rPr>
      </w:pPr>
      <w:r w:rsidRPr="00D6104B">
        <w:rPr>
          <w:rFonts w:ascii="Times New Roman" w:eastAsia="Times New Roman" w:hAnsi="Times New Roman" w:cs="Times New Roman"/>
          <w:sz w:val="24"/>
          <w:szCs w:val="24"/>
        </w:rPr>
        <w:t xml:space="preserve">2.1.3. Programavimo kalbos: C#, </w:t>
      </w:r>
      <w:proofErr w:type="spellStart"/>
      <w:r w:rsidRPr="00D6104B">
        <w:rPr>
          <w:rFonts w:ascii="Times New Roman" w:eastAsia="Times New Roman" w:hAnsi="Times New Roman" w:cs="Times New Roman"/>
          <w:sz w:val="24"/>
          <w:szCs w:val="24"/>
        </w:rPr>
        <w:t>TypeScript</w:t>
      </w:r>
      <w:proofErr w:type="spellEnd"/>
      <w:r w:rsidRPr="00D6104B">
        <w:rPr>
          <w:rFonts w:ascii="Times New Roman" w:eastAsia="Times New Roman" w:hAnsi="Times New Roman" w:cs="Times New Roman"/>
          <w:sz w:val="24"/>
          <w:szCs w:val="24"/>
        </w:rPr>
        <w:t>/</w:t>
      </w:r>
      <w:proofErr w:type="spellStart"/>
      <w:r w:rsidRPr="00D6104B">
        <w:rPr>
          <w:rFonts w:ascii="Times New Roman" w:eastAsia="Times New Roman" w:hAnsi="Times New Roman" w:cs="Times New Roman"/>
          <w:sz w:val="24"/>
          <w:szCs w:val="24"/>
        </w:rPr>
        <w:t>Javascript</w:t>
      </w:r>
      <w:proofErr w:type="spellEnd"/>
      <w:r w:rsidRPr="00D6104B">
        <w:rPr>
          <w:rFonts w:ascii="Times New Roman" w:eastAsia="Times New Roman" w:hAnsi="Times New Roman" w:cs="Times New Roman"/>
          <w:sz w:val="24"/>
          <w:szCs w:val="24"/>
        </w:rPr>
        <w:t>;</w:t>
      </w:r>
    </w:p>
    <w:p w14:paraId="359AD5B8" w14:textId="77777777" w:rsidR="00D6104B" w:rsidRPr="00D6104B" w:rsidRDefault="00D6104B" w:rsidP="00D6104B">
      <w:pPr>
        <w:spacing w:after="0" w:line="300" w:lineRule="exact"/>
        <w:ind w:firstLine="851"/>
        <w:jc w:val="both"/>
        <w:rPr>
          <w:rFonts w:ascii="Times New Roman" w:eastAsia="Times New Roman" w:hAnsi="Times New Roman" w:cs="Times New Roman"/>
          <w:sz w:val="24"/>
          <w:szCs w:val="24"/>
        </w:rPr>
      </w:pPr>
      <w:r w:rsidRPr="00D6104B">
        <w:rPr>
          <w:rFonts w:ascii="Times New Roman" w:eastAsia="Times New Roman" w:hAnsi="Times New Roman" w:cs="Times New Roman"/>
          <w:sz w:val="24"/>
          <w:szCs w:val="24"/>
        </w:rPr>
        <w:t>2.1.4. Technologijos / karkasai: ASP.Net, SPA, MVC, MVVM;</w:t>
      </w:r>
    </w:p>
    <w:p w14:paraId="65A256F2" w14:textId="65310EEE" w:rsidR="00D6104B" w:rsidRPr="00D6104B" w:rsidRDefault="00D6104B" w:rsidP="00D6104B">
      <w:pPr>
        <w:spacing w:after="0" w:line="300" w:lineRule="exact"/>
        <w:ind w:firstLine="851"/>
        <w:jc w:val="both"/>
        <w:rPr>
          <w:rFonts w:ascii="Times New Roman" w:eastAsia="Times New Roman" w:hAnsi="Times New Roman" w:cs="Times New Roman"/>
          <w:sz w:val="24"/>
          <w:szCs w:val="24"/>
        </w:rPr>
      </w:pPr>
      <w:r w:rsidRPr="00D6104B">
        <w:rPr>
          <w:rFonts w:ascii="Times New Roman" w:eastAsia="Times New Roman" w:hAnsi="Times New Roman" w:cs="Times New Roman"/>
          <w:sz w:val="24"/>
          <w:szCs w:val="24"/>
        </w:rPr>
        <w:t xml:space="preserve">2.1.5. Naudotojo sąsajos komponentai: </w:t>
      </w:r>
      <w:proofErr w:type="spellStart"/>
      <w:r w:rsidRPr="00D6104B">
        <w:rPr>
          <w:rFonts w:ascii="Times New Roman" w:eastAsia="Times New Roman" w:hAnsi="Times New Roman" w:cs="Times New Roman"/>
          <w:sz w:val="24"/>
          <w:szCs w:val="24"/>
        </w:rPr>
        <w:t>bootstrap</w:t>
      </w:r>
      <w:proofErr w:type="spellEnd"/>
      <w:r w:rsidRPr="00D6104B">
        <w:rPr>
          <w:rFonts w:ascii="Times New Roman" w:eastAsia="Times New Roman" w:hAnsi="Times New Roman" w:cs="Times New Roman"/>
          <w:sz w:val="24"/>
          <w:szCs w:val="24"/>
        </w:rPr>
        <w:t xml:space="preserve"> (</w:t>
      </w:r>
      <w:r w:rsidR="00264CB6" w:rsidRPr="00264CB6">
        <w:rPr>
          <w:rFonts w:ascii="Times New Roman" w:hAnsi="Times New Roman" w:cs="Times New Roman"/>
          <w:sz w:val="24"/>
          <w:szCs w:val="24"/>
        </w:rPr>
        <w:t>https://getbootstrap.com/</w:t>
      </w:r>
      <w:r w:rsidRPr="00264CB6">
        <w:rPr>
          <w:rFonts w:ascii="Times New Roman" w:eastAsia="Times New Roman" w:hAnsi="Times New Roman" w:cs="Times New Roman"/>
          <w:sz w:val="24"/>
          <w:szCs w:val="24"/>
        </w:rPr>
        <w:t>);</w:t>
      </w:r>
    </w:p>
    <w:p w14:paraId="0D27E3E7" w14:textId="77777777" w:rsidR="00D6104B" w:rsidRPr="00D6104B" w:rsidRDefault="00D6104B" w:rsidP="00D6104B">
      <w:pPr>
        <w:spacing w:after="0" w:line="300" w:lineRule="exact"/>
        <w:ind w:firstLine="851"/>
        <w:jc w:val="both"/>
        <w:rPr>
          <w:rFonts w:ascii="Times New Roman" w:eastAsia="Times New Roman" w:hAnsi="Times New Roman" w:cs="Times New Roman"/>
          <w:sz w:val="24"/>
          <w:szCs w:val="24"/>
        </w:rPr>
      </w:pPr>
      <w:r w:rsidRPr="00D6104B">
        <w:rPr>
          <w:rFonts w:ascii="Times New Roman" w:eastAsia="Times New Roman" w:hAnsi="Times New Roman" w:cs="Times New Roman"/>
          <w:sz w:val="24"/>
          <w:szCs w:val="24"/>
        </w:rPr>
        <w:t>2.1.6. Duomenų bazė: Microsoft SQL Server 2016;</w:t>
      </w:r>
    </w:p>
    <w:p w14:paraId="3BACEF6F" w14:textId="77777777" w:rsidR="00D6104B" w:rsidRPr="00D6104B" w:rsidRDefault="00D6104B" w:rsidP="00D6104B">
      <w:pPr>
        <w:spacing w:after="0" w:line="300" w:lineRule="exact"/>
        <w:ind w:firstLine="851"/>
        <w:jc w:val="both"/>
        <w:rPr>
          <w:rFonts w:ascii="Times New Roman" w:eastAsia="Times New Roman" w:hAnsi="Times New Roman" w:cs="Times New Roman"/>
          <w:sz w:val="24"/>
          <w:szCs w:val="24"/>
        </w:rPr>
      </w:pPr>
      <w:r w:rsidRPr="00D6104B">
        <w:rPr>
          <w:rFonts w:ascii="Times New Roman" w:eastAsia="Times New Roman" w:hAnsi="Times New Roman" w:cs="Times New Roman"/>
          <w:sz w:val="24"/>
          <w:szCs w:val="24"/>
        </w:rPr>
        <w:t xml:space="preserve">2.1.7. Ataskaitos: Microsoft SQL Server </w:t>
      </w:r>
      <w:proofErr w:type="spellStart"/>
      <w:r w:rsidRPr="00D6104B">
        <w:rPr>
          <w:rFonts w:ascii="Times New Roman" w:eastAsia="Times New Roman" w:hAnsi="Times New Roman" w:cs="Times New Roman"/>
          <w:sz w:val="24"/>
          <w:szCs w:val="24"/>
        </w:rPr>
        <w:t>Reporting</w:t>
      </w:r>
      <w:proofErr w:type="spellEnd"/>
      <w:r w:rsidRPr="00D6104B">
        <w:rPr>
          <w:rFonts w:ascii="Times New Roman" w:eastAsia="Times New Roman" w:hAnsi="Times New Roman" w:cs="Times New Roman"/>
          <w:sz w:val="24"/>
          <w:szCs w:val="24"/>
        </w:rPr>
        <w:t xml:space="preserve"> </w:t>
      </w:r>
      <w:proofErr w:type="spellStart"/>
      <w:r w:rsidRPr="00D6104B">
        <w:rPr>
          <w:rFonts w:ascii="Times New Roman" w:eastAsia="Times New Roman" w:hAnsi="Times New Roman" w:cs="Times New Roman"/>
          <w:sz w:val="24"/>
          <w:szCs w:val="24"/>
        </w:rPr>
        <w:t>Services</w:t>
      </w:r>
      <w:proofErr w:type="spellEnd"/>
      <w:r w:rsidRPr="00D6104B">
        <w:rPr>
          <w:rFonts w:ascii="Times New Roman" w:eastAsia="Times New Roman" w:hAnsi="Times New Roman" w:cs="Times New Roman"/>
          <w:sz w:val="24"/>
          <w:szCs w:val="24"/>
        </w:rPr>
        <w:t>, Word, Excel;</w:t>
      </w:r>
    </w:p>
    <w:p w14:paraId="5F1EEA56" w14:textId="77777777" w:rsidR="00D6104B" w:rsidRPr="00D6104B" w:rsidRDefault="00D6104B" w:rsidP="00D6104B">
      <w:pPr>
        <w:spacing w:after="0" w:line="300" w:lineRule="exact"/>
        <w:ind w:firstLine="851"/>
        <w:jc w:val="both"/>
        <w:rPr>
          <w:rFonts w:ascii="Times New Roman" w:eastAsia="Times New Roman" w:hAnsi="Times New Roman" w:cs="Times New Roman"/>
          <w:sz w:val="24"/>
          <w:szCs w:val="24"/>
        </w:rPr>
      </w:pPr>
      <w:r w:rsidRPr="00D6104B">
        <w:rPr>
          <w:rFonts w:ascii="Times New Roman" w:eastAsia="Times New Roman" w:hAnsi="Times New Roman" w:cs="Times New Roman"/>
          <w:sz w:val="24"/>
          <w:szCs w:val="24"/>
        </w:rPr>
        <w:t xml:space="preserve">2.1.8. </w:t>
      </w:r>
      <w:proofErr w:type="spellStart"/>
      <w:r w:rsidRPr="00D6104B">
        <w:rPr>
          <w:rFonts w:ascii="Times New Roman" w:eastAsia="Times New Roman" w:hAnsi="Times New Roman" w:cs="Times New Roman"/>
          <w:sz w:val="24"/>
          <w:szCs w:val="24"/>
        </w:rPr>
        <w:t>WebServices</w:t>
      </w:r>
      <w:proofErr w:type="spellEnd"/>
      <w:r w:rsidRPr="00D6104B">
        <w:rPr>
          <w:rFonts w:ascii="Times New Roman" w:eastAsia="Times New Roman" w:hAnsi="Times New Roman" w:cs="Times New Roman"/>
          <w:sz w:val="24"/>
          <w:szCs w:val="24"/>
        </w:rPr>
        <w:t xml:space="preserve"> / SOAP: Microsoft .Net WCF technologija.</w:t>
      </w:r>
    </w:p>
    <w:p w14:paraId="18B88ECB" w14:textId="3A4CCD68" w:rsidR="00D6104B" w:rsidRDefault="00D6104B" w:rsidP="00D6104B">
      <w:pPr>
        <w:spacing w:after="0" w:line="300" w:lineRule="exact"/>
        <w:ind w:firstLine="851"/>
        <w:jc w:val="both"/>
        <w:rPr>
          <w:rFonts w:ascii="Times New Roman" w:eastAsia="Times New Roman" w:hAnsi="Times New Roman" w:cs="Times New Roman"/>
          <w:sz w:val="24"/>
          <w:szCs w:val="24"/>
        </w:rPr>
      </w:pPr>
      <w:r w:rsidRPr="00D6104B">
        <w:rPr>
          <w:rFonts w:ascii="Times New Roman" w:eastAsia="Times New Roman" w:hAnsi="Times New Roman" w:cs="Times New Roman"/>
          <w:sz w:val="24"/>
          <w:szCs w:val="24"/>
        </w:rPr>
        <w:t>2.2. EPLSAFIS programinis sprendimas sukurtas daugiasluoksnės architektūros principais.</w:t>
      </w:r>
      <w:r w:rsidR="00582C19">
        <w:rPr>
          <w:rFonts w:ascii="Times New Roman" w:eastAsia="Times New Roman" w:hAnsi="Times New Roman" w:cs="Times New Roman"/>
          <w:sz w:val="24"/>
          <w:szCs w:val="24"/>
        </w:rPr>
        <w:t xml:space="preserve"> </w:t>
      </w:r>
      <w:r w:rsidR="00582C19" w:rsidRPr="00B26E16">
        <w:rPr>
          <w:rFonts w:ascii="Times New Roman" w:eastAsia="Times New Roman" w:hAnsi="Times New Roman" w:cs="Times New Roman"/>
          <w:sz w:val="24"/>
          <w:szCs w:val="24"/>
        </w:rPr>
        <w:t>Paslaugų teikėjui bus suteikta prieiga prie EPLSAFIS išeities kodo, dokumentacijos bei kitos priežiūrai reikalingos informacijos</w:t>
      </w:r>
      <w:r w:rsidR="00582C19">
        <w:rPr>
          <w:rFonts w:ascii="Times New Roman" w:eastAsia="Times New Roman" w:hAnsi="Times New Roman" w:cs="Times New Roman"/>
          <w:sz w:val="24"/>
          <w:szCs w:val="24"/>
        </w:rPr>
        <w:t>.</w:t>
      </w:r>
    </w:p>
    <w:p w14:paraId="37CD7E8B" w14:textId="0768CC16" w:rsidR="003B71FE" w:rsidRPr="00D6104B" w:rsidRDefault="003B71FE" w:rsidP="003B71FE">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w:t>
      </w:r>
      <w:r w:rsidRPr="003B71FE">
        <w:rPr>
          <w:rFonts w:ascii="Times New Roman" w:eastAsia="Times New Roman" w:hAnsi="Times New Roman" w:cs="Times New Roman"/>
          <w:sz w:val="24"/>
          <w:szCs w:val="24"/>
        </w:rPr>
        <w:t xml:space="preserve">EPLSAFIS </w:t>
      </w:r>
      <w:r w:rsidR="00B41707">
        <w:rPr>
          <w:rFonts w:ascii="Times New Roman" w:eastAsia="Times New Roman" w:hAnsi="Times New Roman" w:cs="Times New Roman"/>
          <w:sz w:val="24"/>
          <w:szCs w:val="24"/>
        </w:rPr>
        <w:t>PĮ</w:t>
      </w:r>
      <w:r w:rsidRPr="003B71FE">
        <w:rPr>
          <w:rFonts w:ascii="Times New Roman" w:eastAsia="Times New Roman" w:hAnsi="Times New Roman" w:cs="Times New Roman"/>
          <w:sz w:val="24"/>
          <w:szCs w:val="24"/>
        </w:rPr>
        <w:t xml:space="preserve"> įdiegimo vieta Valstybės duomenų centras, esantis adresu</w:t>
      </w:r>
      <w:r>
        <w:rPr>
          <w:rFonts w:ascii="Times New Roman" w:eastAsia="Times New Roman" w:hAnsi="Times New Roman" w:cs="Times New Roman"/>
          <w:sz w:val="24"/>
          <w:szCs w:val="24"/>
        </w:rPr>
        <w:t xml:space="preserve">: </w:t>
      </w:r>
      <w:r w:rsidRPr="003B71FE">
        <w:rPr>
          <w:rFonts w:ascii="Times New Roman" w:eastAsia="Times New Roman" w:hAnsi="Times New Roman" w:cs="Times New Roman"/>
          <w:sz w:val="24"/>
          <w:szCs w:val="24"/>
        </w:rPr>
        <w:t>Sausio 13-osios g. 10, Vilnius, Lietuva.</w:t>
      </w:r>
    </w:p>
    <w:p w14:paraId="6EBA5149" w14:textId="77777777" w:rsidR="003B71FE" w:rsidRDefault="003B71FE" w:rsidP="003B71FE">
      <w:pPr>
        <w:pStyle w:val="ListParagraph"/>
        <w:tabs>
          <w:tab w:val="left" w:pos="1560"/>
          <w:tab w:val="left" w:pos="1701"/>
        </w:tabs>
        <w:spacing w:after="0" w:line="300" w:lineRule="exact"/>
        <w:ind w:left="0"/>
        <w:rPr>
          <w:rFonts w:ascii="Times New Roman" w:eastAsia="Times New Roman" w:hAnsi="Times New Roman" w:cs="Times New Roman"/>
          <w:b/>
          <w:sz w:val="24"/>
          <w:szCs w:val="24"/>
          <w:lang w:val="x-none" w:eastAsia="en-US"/>
        </w:rPr>
      </w:pPr>
    </w:p>
    <w:p w14:paraId="4267F242" w14:textId="4F6B0A8D" w:rsidR="00C818F7" w:rsidRPr="00D378DA" w:rsidRDefault="001A05EE" w:rsidP="00E0525D">
      <w:pPr>
        <w:pStyle w:val="ListParagraph"/>
        <w:tabs>
          <w:tab w:val="left" w:pos="1560"/>
          <w:tab w:val="left" w:pos="1701"/>
        </w:tabs>
        <w:spacing w:after="0" w:line="300" w:lineRule="exact"/>
        <w:ind w:left="0"/>
        <w:jc w:val="center"/>
        <w:rPr>
          <w:rFonts w:ascii="Times New Roman" w:eastAsia="Times New Roman" w:hAnsi="Times New Roman" w:cs="Times New Roman"/>
          <w:b/>
          <w:sz w:val="24"/>
          <w:szCs w:val="24"/>
          <w:lang w:val="x-none" w:eastAsia="en-US"/>
        </w:rPr>
      </w:pPr>
      <w:r>
        <w:rPr>
          <w:rFonts w:ascii="Times New Roman" w:eastAsia="Times New Roman" w:hAnsi="Times New Roman" w:cs="Times New Roman"/>
          <w:b/>
          <w:sz w:val="24"/>
          <w:szCs w:val="24"/>
          <w:lang w:val="x-none" w:eastAsia="en-US"/>
        </w:rPr>
        <w:t>I</w:t>
      </w:r>
      <w:r w:rsidR="00D6104B">
        <w:rPr>
          <w:rFonts w:ascii="Times New Roman" w:eastAsia="Times New Roman" w:hAnsi="Times New Roman" w:cs="Times New Roman"/>
          <w:b/>
          <w:sz w:val="24"/>
          <w:szCs w:val="24"/>
          <w:lang w:val="x-none" w:eastAsia="en-US"/>
        </w:rPr>
        <w:t>I</w:t>
      </w:r>
      <w:r>
        <w:rPr>
          <w:rFonts w:ascii="Times New Roman" w:eastAsia="Times New Roman" w:hAnsi="Times New Roman" w:cs="Times New Roman"/>
          <w:b/>
          <w:sz w:val="24"/>
          <w:szCs w:val="24"/>
          <w:lang w:val="x-none" w:eastAsia="en-US"/>
        </w:rPr>
        <w:t xml:space="preserve">I. </w:t>
      </w:r>
      <w:r w:rsidR="00986B50">
        <w:rPr>
          <w:rFonts w:ascii="Times New Roman" w:eastAsia="Times New Roman" w:hAnsi="Times New Roman" w:cs="Times New Roman"/>
          <w:b/>
          <w:sz w:val="24"/>
          <w:szCs w:val="24"/>
          <w:lang w:val="x-none" w:eastAsia="en-US"/>
        </w:rPr>
        <w:t xml:space="preserve"> PIRKIMO</w:t>
      </w:r>
      <w:r w:rsidR="003B71FE">
        <w:rPr>
          <w:rFonts w:ascii="Times New Roman" w:eastAsia="Times New Roman" w:hAnsi="Times New Roman" w:cs="Times New Roman"/>
          <w:b/>
          <w:sz w:val="24"/>
          <w:szCs w:val="24"/>
          <w:lang w:val="x-none" w:eastAsia="en-US"/>
        </w:rPr>
        <w:t xml:space="preserve">S </w:t>
      </w:r>
      <w:r w:rsidR="00C818F7" w:rsidRPr="00D378DA">
        <w:rPr>
          <w:rFonts w:ascii="Times New Roman" w:eastAsia="Times New Roman" w:hAnsi="Times New Roman" w:cs="Times New Roman"/>
          <w:b/>
          <w:sz w:val="24"/>
          <w:szCs w:val="24"/>
          <w:lang w:val="x-none" w:eastAsia="en-US"/>
        </w:rPr>
        <w:t>PASLAUG</w:t>
      </w:r>
      <w:r w:rsidR="003B71FE">
        <w:rPr>
          <w:rFonts w:ascii="Times New Roman" w:eastAsia="Times New Roman" w:hAnsi="Times New Roman" w:cs="Times New Roman"/>
          <w:b/>
          <w:sz w:val="24"/>
          <w:szCs w:val="24"/>
          <w:lang w:val="x-none" w:eastAsia="en-US"/>
        </w:rPr>
        <w:t>OS</w:t>
      </w:r>
      <w:r w:rsidR="00C818F7" w:rsidRPr="00D378DA">
        <w:rPr>
          <w:rFonts w:ascii="Times New Roman" w:eastAsia="Times New Roman" w:hAnsi="Times New Roman" w:cs="Times New Roman"/>
          <w:b/>
          <w:sz w:val="24"/>
          <w:szCs w:val="24"/>
          <w:lang w:val="x-none" w:eastAsia="en-US"/>
        </w:rPr>
        <w:t xml:space="preserve"> </w:t>
      </w:r>
      <w:r w:rsidR="00673946">
        <w:rPr>
          <w:rFonts w:ascii="Times New Roman" w:eastAsia="Times New Roman" w:hAnsi="Times New Roman" w:cs="Times New Roman"/>
          <w:b/>
          <w:sz w:val="24"/>
          <w:szCs w:val="24"/>
          <w:lang w:val="x-none" w:eastAsia="en-US"/>
        </w:rPr>
        <w:t xml:space="preserve">APIMTIS </w:t>
      </w:r>
    </w:p>
    <w:p w14:paraId="6B26C7E2" w14:textId="77777777" w:rsidR="00C818F7" w:rsidRPr="00C818F7" w:rsidRDefault="00C818F7" w:rsidP="00E0525D">
      <w:pPr>
        <w:pStyle w:val="ListParagraph"/>
        <w:tabs>
          <w:tab w:val="left" w:pos="1560"/>
          <w:tab w:val="left" w:pos="1701"/>
        </w:tabs>
        <w:spacing w:after="0" w:line="300" w:lineRule="exact"/>
        <w:ind w:left="1080"/>
        <w:rPr>
          <w:rFonts w:ascii="Times New Roman" w:eastAsia="Times New Roman" w:hAnsi="Times New Roman" w:cs="Times New Roman"/>
          <w:b/>
          <w:sz w:val="24"/>
          <w:szCs w:val="24"/>
          <w:lang w:val="x-none" w:eastAsia="en-US"/>
        </w:rPr>
      </w:pPr>
    </w:p>
    <w:p w14:paraId="6BBD5272" w14:textId="6AFB5EDC" w:rsidR="003B71FE" w:rsidRDefault="00854863" w:rsidP="00A23E82">
      <w:pPr>
        <w:spacing w:after="0" w:line="300" w:lineRule="exact"/>
        <w:ind w:firstLine="851"/>
        <w:jc w:val="both"/>
        <w:rPr>
          <w:rFonts w:ascii="Times New Roman" w:eastAsia="Times New Roman" w:hAnsi="Times New Roman" w:cs="Times New Roman"/>
          <w:iCs/>
          <w:color w:val="000000"/>
          <w:sz w:val="24"/>
          <w:szCs w:val="24"/>
          <w:lang w:eastAsia="zh-CN"/>
        </w:rPr>
      </w:pPr>
      <w:bookmarkStart w:id="0" w:name="_Hlk199147389"/>
      <w:r>
        <w:rPr>
          <w:rFonts w:ascii="Times New Roman" w:eastAsia="Times New Roman" w:hAnsi="Times New Roman" w:cs="Times New Roman"/>
          <w:bCs/>
          <w:sz w:val="24"/>
          <w:szCs w:val="24"/>
          <w:lang w:eastAsia="en-US"/>
        </w:rPr>
        <w:t>3</w:t>
      </w:r>
      <w:r w:rsidR="003D14C8">
        <w:rPr>
          <w:rFonts w:ascii="Times New Roman" w:eastAsia="Times New Roman" w:hAnsi="Times New Roman" w:cs="Times New Roman"/>
          <w:bCs/>
          <w:sz w:val="24"/>
          <w:szCs w:val="24"/>
          <w:lang w:eastAsia="en-US"/>
        </w:rPr>
        <w:t>.</w:t>
      </w:r>
      <w:r w:rsidR="00672BB8">
        <w:rPr>
          <w:rFonts w:ascii="Times New Roman" w:eastAsia="Times New Roman" w:hAnsi="Times New Roman" w:cs="Times New Roman"/>
          <w:bCs/>
          <w:sz w:val="24"/>
          <w:szCs w:val="24"/>
          <w:lang w:eastAsia="en-US"/>
        </w:rPr>
        <w:t>1</w:t>
      </w:r>
      <w:r w:rsidR="00B97A41" w:rsidRPr="00512EC8">
        <w:rPr>
          <w:rFonts w:ascii="Times New Roman" w:eastAsia="Times New Roman" w:hAnsi="Times New Roman" w:cs="Times New Roman"/>
          <w:bCs/>
          <w:sz w:val="24"/>
          <w:szCs w:val="24"/>
          <w:lang w:eastAsia="en-US"/>
        </w:rPr>
        <w:t>.</w:t>
      </w:r>
      <w:r w:rsidR="00B97A41" w:rsidRPr="00512EC8">
        <w:rPr>
          <w:rFonts w:ascii="Times New Roman" w:eastAsia="Times New Roman" w:hAnsi="Times New Roman" w:cs="Times New Roman"/>
          <w:b/>
          <w:sz w:val="24"/>
          <w:szCs w:val="24"/>
          <w:lang w:eastAsia="en-US"/>
        </w:rPr>
        <w:t xml:space="preserve"> </w:t>
      </w:r>
      <w:r w:rsidR="003D14C8" w:rsidRPr="003D14C8">
        <w:rPr>
          <w:rFonts w:ascii="Times New Roman" w:eastAsia="Times New Roman" w:hAnsi="Times New Roman" w:cs="Times New Roman"/>
          <w:iCs/>
          <w:color w:val="000000"/>
          <w:sz w:val="24"/>
          <w:szCs w:val="24"/>
          <w:lang w:eastAsia="zh-CN"/>
        </w:rPr>
        <w:t>Paslaugų te</w:t>
      </w:r>
      <w:r>
        <w:rPr>
          <w:rFonts w:ascii="Times New Roman" w:eastAsia="Times New Roman" w:hAnsi="Times New Roman" w:cs="Times New Roman"/>
          <w:iCs/>
          <w:color w:val="000000"/>
          <w:sz w:val="24"/>
          <w:szCs w:val="24"/>
          <w:lang w:eastAsia="zh-CN"/>
        </w:rPr>
        <w:t>i</w:t>
      </w:r>
      <w:r w:rsidR="003D14C8" w:rsidRPr="003D14C8">
        <w:rPr>
          <w:rFonts w:ascii="Times New Roman" w:eastAsia="Times New Roman" w:hAnsi="Times New Roman" w:cs="Times New Roman"/>
          <w:iCs/>
          <w:color w:val="000000"/>
          <w:sz w:val="24"/>
          <w:szCs w:val="24"/>
          <w:lang w:eastAsia="zh-CN"/>
        </w:rPr>
        <w:t xml:space="preserve">kėjas </w:t>
      </w:r>
      <w:r w:rsidR="00B0336C" w:rsidRPr="00B0336C">
        <w:rPr>
          <w:rFonts w:ascii="Times New Roman" w:eastAsia="Times New Roman" w:hAnsi="Times New Roman" w:cs="Times New Roman"/>
          <w:iCs/>
          <w:color w:val="000000"/>
          <w:sz w:val="24"/>
          <w:szCs w:val="24"/>
          <w:lang w:eastAsia="zh-CN"/>
        </w:rPr>
        <w:t>Paslaugų teikimo metu vadovaujasi 2016 m. balandžio 27 d. Europos Parlamento ir Tarybos reglamento (ES) 2016/679 dėl fizinių asmenų apsaugos tvarkant asmens duomenis ir dėl laisvo tokių duomenų judėjimo ir kuriuo panaikinama Direktyva 95/46/EB (Bendrasis duomenų apsaugos reglamentas), Lietuvos Respublikos kibernetinio saugumo įstatymo, Kibernetinio saugumo reikalavimų aprašo, patvirtinto Lietuvos Respublikos Vyriausybės 2018 m. rugpjūčio 13 d. nutarimu Nr. 818 „Dėl Lietuvos Respublikos kibernetinio saugumo įstatymo įgyvendinimo“</w:t>
      </w:r>
      <w:r w:rsidR="006E0E41">
        <w:rPr>
          <w:rFonts w:ascii="Times New Roman" w:eastAsia="Times New Roman" w:hAnsi="Times New Roman" w:cs="Times New Roman"/>
          <w:iCs/>
          <w:color w:val="000000"/>
          <w:sz w:val="24"/>
          <w:szCs w:val="24"/>
          <w:lang w:eastAsia="zh-CN"/>
        </w:rPr>
        <w:t xml:space="preserve"> ir Dokumentacijos, </w:t>
      </w:r>
      <w:r w:rsidR="00B0336C" w:rsidRPr="00B0336C">
        <w:rPr>
          <w:rFonts w:ascii="Times New Roman" w:eastAsia="Times New Roman" w:hAnsi="Times New Roman" w:cs="Times New Roman"/>
          <w:iCs/>
          <w:color w:val="000000"/>
          <w:sz w:val="24"/>
          <w:szCs w:val="24"/>
          <w:lang w:eastAsia="zh-CN"/>
        </w:rPr>
        <w:t>nuostatomis.</w:t>
      </w:r>
      <w:bookmarkEnd w:id="0"/>
    </w:p>
    <w:p w14:paraId="1CD3C788" w14:textId="20902C49" w:rsidR="000A7FAE" w:rsidRPr="00252169" w:rsidRDefault="3279A6B8" w:rsidP="00252169">
      <w:pPr>
        <w:spacing w:after="0" w:line="300" w:lineRule="exact"/>
        <w:ind w:firstLine="851"/>
        <w:jc w:val="both"/>
        <w:rPr>
          <w:rFonts w:ascii="Times New Roman" w:eastAsia="Times New Roman" w:hAnsi="Times New Roman" w:cs="Times New Roman"/>
          <w:b/>
          <w:bCs/>
          <w:color w:val="000000" w:themeColor="text1"/>
          <w:sz w:val="24"/>
          <w:szCs w:val="24"/>
          <w:lang w:eastAsia="zh-CN"/>
        </w:rPr>
      </w:pPr>
      <w:r w:rsidRPr="3279A6B8">
        <w:rPr>
          <w:rFonts w:ascii="Times New Roman" w:eastAsia="Times New Roman" w:hAnsi="Times New Roman" w:cs="Times New Roman"/>
          <w:color w:val="000000" w:themeColor="text1"/>
          <w:sz w:val="24"/>
          <w:szCs w:val="24"/>
          <w:lang w:eastAsia="zh-CN"/>
        </w:rPr>
        <w:t xml:space="preserve">3.2. </w:t>
      </w:r>
      <w:r w:rsidRPr="3279A6B8">
        <w:rPr>
          <w:rFonts w:ascii="Times New Roman" w:eastAsia="Times New Roman" w:hAnsi="Times New Roman" w:cs="Times New Roman"/>
          <w:b/>
          <w:bCs/>
          <w:color w:val="000000" w:themeColor="text1"/>
          <w:sz w:val="24"/>
          <w:szCs w:val="24"/>
          <w:lang w:eastAsia="zh-CN"/>
        </w:rPr>
        <w:t xml:space="preserve">Paslaugų apimtis </w:t>
      </w:r>
      <w:r w:rsidR="00252169">
        <w:rPr>
          <w:rFonts w:ascii="Times New Roman" w:eastAsia="Times New Roman" w:hAnsi="Times New Roman" w:cs="Times New Roman"/>
          <w:b/>
          <w:bCs/>
          <w:color w:val="000000" w:themeColor="text1"/>
          <w:sz w:val="24"/>
          <w:szCs w:val="24"/>
          <w:lang w:eastAsia="zh-CN"/>
        </w:rPr>
        <w:t xml:space="preserve">dėl </w:t>
      </w:r>
      <w:r w:rsidRPr="3279A6B8">
        <w:rPr>
          <w:rFonts w:ascii="Times New Roman" w:eastAsia="Times New Roman" w:hAnsi="Times New Roman" w:cs="Times New Roman"/>
          <w:b/>
          <w:bCs/>
          <w:color w:val="000000" w:themeColor="text1"/>
          <w:sz w:val="24"/>
          <w:szCs w:val="24"/>
          <w:lang w:eastAsia="zh-CN"/>
        </w:rPr>
        <w:t>DB, OS, EPLSAFIS</w:t>
      </w:r>
      <w:r w:rsidRPr="3279A6B8">
        <w:rPr>
          <w:rFonts w:ascii="Times New Roman" w:eastAsia="Times New Roman" w:hAnsi="Times New Roman" w:cs="Times New Roman"/>
          <w:color w:val="000000" w:themeColor="text1"/>
          <w:sz w:val="24"/>
          <w:szCs w:val="24"/>
          <w:lang w:eastAsia="zh-CN"/>
        </w:rPr>
        <w:t>:</w:t>
      </w:r>
    </w:p>
    <w:p w14:paraId="3F9EA42C" w14:textId="46132796" w:rsidR="000A7FAE" w:rsidRPr="00252169" w:rsidRDefault="3279A6B8" w:rsidP="00252169">
      <w:pPr>
        <w:spacing w:after="0" w:line="300" w:lineRule="exact"/>
        <w:ind w:firstLine="851"/>
        <w:jc w:val="both"/>
        <w:rPr>
          <w:rFonts w:ascii="Times New Roman" w:eastAsia="Times New Roman" w:hAnsi="Times New Roman" w:cs="Times New Roman"/>
          <w:color w:val="000000"/>
          <w:sz w:val="24"/>
          <w:szCs w:val="24"/>
          <w:lang w:eastAsia="zh-CN"/>
        </w:rPr>
      </w:pPr>
      <w:r w:rsidRPr="3279A6B8">
        <w:rPr>
          <w:rFonts w:ascii="Times New Roman" w:eastAsia="Times New Roman" w:hAnsi="Times New Roman" w:cs="Times New Roman"/>
          <w:color w:val="000000" w:themeColor="text1"/>
          <w:sz w:val="24"/>
          <w:szCs w:val="24"/>
          <w:lang w:eastAsia="zh-CN"/>
        </w:rPr>
        <w:t xml:space="preserve">3.2.1. </w:t>
      </w:r>
      <w:r w:rsidR="00837053">
        <w:rPr>
          <w:rFonts w:ascii="Times New Roman" w:eastAsia="Times New Roman" w:hAnsi="Times New Roman" w:cs="Times New Roman"/>
          <w:iCs/>
          <w:color w:val="000000"/>
          <w:sz w:val="24"/>
          <w:szCs w:val="24"/>
          <w:lang w:eastAsia="zh-CN"/>
        </w:rPr>
        <w:t>p</w:t>
      </w:r>
      <w:r w:rsidR="000A7FAE" w:rsidRPr="000A7FAE">
        <w:rPr>
          <w:rFonts w:ascii="Times New Roman" w:eastAsia="Times New Roman" w:hAnsi="Times New Roman" w:cs="Times New Roman"/>
          <w:iCs/>
          <w:color w:val="000000"/>
          <w:sz w:val="24"/>
          <w:szCs w:val="24"/>
          <w:lang w:eastAsia="zh-CN"/>
        </w:rPr>
        <w:t>roblemų ir incidentų sprendimas, prieinamumo atstatymas įvykus gedimui</w:t>
      </w:r>
      <w:r w:rsidR="000A7FAE">
        <w:rPr>
          <w:rFonts w:ascii="Times New Roman" w:eastAsia="Times New Roman" w:hAnsi="Times New Roman" w:cs="Times New Roman"/>
          <w:iCs/>
          <w:color w:val="000000"/>
          <w:sz w:val="24"/>
          <w:szCs w:val="24"/>
          <w:lang w:eastAsia="zh-CN"/>
        </w:rPr>
        <w:t>;</w:t>
      </w:r>
    </w:p>
    <w:p w14:paraId="57CED369" w14:textId="77EDE988" w:rsidR="000A7FAE" w:rsidRDefault="000A7FAE" w:rsidP="00854863">
      <w:pPr>
        <w:spacing w:after="0" w:line="300" w:lineRule="exact"/>
        <w:ind w:firstLine="851"/>
        <w:jc w:val="both"/>
        <w:rPr>
          <w:rFonts w:ascii="Times New Roman" w:eastAsia="Times New Roman" w:hAnsi="Times New Roman" w:cs="Times New Roman"/>
          <w:iCs/>
          <w:color w:val="000000"/>
          <w:sz w:val="24"/>
          <w:szCs w:val="24"/>
          <w:lang w:eastAsia="zh-CN"/>
        </w:rPr>
      </w:pPr>
      <w:r>
        <w:rPr>
          <w:rFonts w:ascii="Times New Roman" w:eastAsia="Times New Roman" w:hAnsi="Times New Roman" w:cs="Times New Roman"/>
          <w:iCs/>
          <w:color w:val="000000"/>
          <w:sz w:val="24"/>
          <w:szCs w:val="24"/>
          <w:lang w:eastAsia="zh-CN"/>
        </w:rPr>
        <w:t>3.2.2.</w:t>
      </w:r>
      <w:r w:rsidRPr="000A7FAE">
        <w:rPr>
          <w:rFonts w:ascii="Times New Roman" w:eastAsia="Times New Roman" w:hAnsi="Times New Roman" w:cs="Times New Roman"/>
          <w:iCs/>
          <w:color w:val="000000"/>
          <w:sz w:val="24"/>
          <w:szCs w:val="24"/>
          <w:lang w:eastAsia="zh-CN"/>
        </w:rPr>
        <w:t xml:space="preserve"> </w:t>
      </w:r>
      <w:r w:rsidR="00837053">
        <w:rPr>
          <w:rFonts w:ascii="Times New Roman" w:eastAsia="Times New Roman" w:hAnsi="Times New Roman" w:cs="Times New Roman"/>
          <w:iCs/>
          <w:color w:val="000000"/>
          <w:sz w:val="24"/>
          <w:szCs w:val="24"/>
          <w:lang w:eastAsia="zh-CN"/>
        </w:rPr>
        <w:t>d</w:t>
      </w:r>
      <w:r w:rsidRPr="000A7FAE">
        <w:rPr>
          <w:rFonts w:ascii="Times New Roman" w:eastAsia="Times New Roman" w:hAnsi="Times New Roman" w:cs="Times New Roman"/>
          <w:iCs/>
          <w:color w:val="000000"/>
          <w:sz w:val="24"/>
          <w:szCs w:val="24"/>
          <w:lang w:eastAsia="zh-CN"/>
        </w:rPr>
        <w:t>uomenų atstatymas iš rezervinės kopijos po incidento</w:t>
      </w:r>
      <w:r>
        <w:rPr>
          <w:rFonts w:ascii="Times New Roman" w:eastAsia="Times New Roman" w:hAnsi="Times New Roman" w:cs="Times New Roman"/>
          <w:iCs/>
          <w:color w:val="000000"/>
          <w:sz w:val="24"/>
          <w:szCs w:val="24"/>
          <w:lang w:eastAsia="zh-CN"/>
        </w:rPr>
        <w:t>;</w:t>
      </w:r>
    </w:p>
    <w:p w14:paraId="4D5B6A90" w14:textId="0C9E8CE9" w:rsidR="000A7FAE" w:rsidRDefault="3279A6B8" w:rsidP="3279A6B8">
      <w:pPr>
        <w:spacing w:after="0" w:line="300" w:lineRule="exact"/>
        <w:ind w:firstLine="851"/>
        <w:jc w:val="both"/>
        <w:rPr>
          <w:rFonts w:ascii="Times New Roman" w:eastAsia="Times New Roman" w:hAnsi="Times New Roman" w:cs="Times New Roman"/>
          <w:color w:val="000000"/>
          <w:sz w:val="24"/>
          <w:szCs w:val="24"/>
          <w:lang w:eastAsia="zh-CN"/>
        </w:rPr>
      </w:pPr>
      <w:r w:rsidRPr="3279A6B8">
        <w:rPr>
          <w:rFonts w:ascii="Times New Roman" w:eastAsia="Times New Roman" w:hAnsi="Times New Roman" w:cs="Times New Roman"/>
          <w:color w:val="000000" w:themeColor="text1"/>
          <w:sz w:val="24"/>
          <w:szCs w:val="24"/>
          <w:lang w:eastAsia="zh-CN"/>
        </w:rPr>
        <w:t>3.2.3. atstatymas, įvykus techninės įrangos gedimui, dėl žmogiškosios klaidos arba kitų aplinkybių;</w:t>
      </w:r>
    </w:p>
    <w:p w14:paraId="0E5498E1" w14:textId="7761C0A7" w:rsidR="000A7FAE" w:rsidRDefault="3279A6B8" w:rsidP="3279A6B8">
      <w:pPr>
        <w:spacing w:after="0" w:line="300" w:lineRule="exact"/>
        <w:ind w:firstLine="851"/>
        <w:jc w:val="both"/>
        <w:rPr>
          <w:rFonts w:ascii="Times New Roman" w:eastAsia="Times New Roman" w:hAnsi="Times New Roman" w:cs="Times New Roman"/>
          <w:color w:val="000000"/>
          <w:sz w:val="24"/>
          <w:szCs w:val="24"/>
          <w:lang w:eastAsia="zh-CN"/>
        </w:rPr>
      </w:pPr>
      <w:r w:rsidRPr="3279A6B8">
        <w:rPr>
          <w:rFonts w:ascii="Times New Roman" w:eastAsia="Times New Roman" w:hAnsi="Times New Roman" w:cs="Times New Roman"/>
          <w:color w:val="000000" w:themeColor="text1"/>
          <w:sz w:val="24"/>
          <w:szCs w:val="24"/>
          <w:lang w:eastAsia="zh-CN"/>
        </w:rPr>
        <w:t>3.2.4. pakeitimų bei pataisų susijusių su saugumu diegimas;</w:t>
      </w:r>
    </w:p>
    <w:p w14:paraId="00DB5746" w14:textId="14A26D79" w:rsidR="000A7FAE" w:rsidRDefault="000A7FAE" w:rsidP="00854863">
      <w:pPr>
        <w:spacing w:after="0" w:line="300" w:lineRule="exact"/>
        <w:ind w:firstLine="851"/>
        <w:jc w:val="both"/>
        <w:rPr>
          <w:rFonts w:ascii="Times New Roman" w:eastAsia="Times New Roman" w:hAnsi="Times New Roman" w:cs="Times New Roman"/>
          <w:iCs/>
          <w:color w:val="000000"/>
          <w:sz w:val="24"/>
          <w:szCs w:val="24"/>
          <w:lang w:eastAsia="zh-CN"/>
        </w:rPr>
      </w:pPr>
      <w:r>
        <w:rPr>
          <w:rFonts w:ascii="Times New Roman" w:eastAsia="Times New Roman" w:hAnsi="Times New Roman" w:cs="Times New Roman"/>
          <w:iCs/>
          <w:color w:val="000000"/>
          <w:sz w:val="24"/>
          <w:szCs w:val="24"/>
          <w:lang w:eastAsia="zh-CN"/>
        </w:rPr>
        <w:t xml:space="preserve">3.2.5. </w:t>
      </w:r>
      <w:r w:rsidR="00837053">
        <w:rPr>
          <w:rFonts w:ascii="Times New Roman" w:eastAsia="Times New Roman" w:hAnsi="Times New Roman" w:cs="Times New Roman"/>
          <w:iCs/>
          <w:color w:val="000000"/>
          <w:sz w:val="24"/>
          <w:szCs w:val="24"/>
          <w:lang w:eastAsia="zh-CN"/>
        </w:rPr>
        <w:t>p</w:t>
      </w:r>
      <w:r w:rsidRPr="000A7FAE">
        <w:rPr>
          <w:rFonts w:ascii="Times New Roman" w:eastAsia="Times New Roman" w:hAnsi="Times New Roman" w:cs="Times New Roman"/>
          <w:iCs/>
          <w:color w:val="000000"/>
          <w:sz w:val="24"/>
          <w:szCs w:val="24"/>
          <w:lang w:eastAsia="zh-CN"/>
        </w:rPr>
        <w:t xml:space="preserve">apildomų aplinkų kūrimas (klonavimas arba atkūrimas iš kopijos) pagal </w:t>
      </w:r>
      <w:r w:rsidR="0058659F">
        <w:rPr>
          <w:rFonts w:ascii="Times New Roman" w:eastAsia="Times New Roman" w:hAnsi="Times New Roman" w:cs="Times New Roman"/>
          <w:iCs/>
          <w:color w:val="000000"/>
          <w:sz w:val="24"/>
          <w:szCs w:val="24"/>
          <w:lang w:eastAsia="zh-CN"/>
        </w:rPr>
        <w:t>Pirkėjo</w:t>
      </w:r>
      <w:r w:rsidRPr="000A7FAE">
        <w:rPr>
          <w:rFonts w:ascii="Times New Roman" w:eastAsia="Times New Roman" w:hAnsi="Times New Roman" w:cs="Times New Roman"/>
          <w:iCs/>
          <w:color w:val="000000"/>
          <w:sz w:val="24"/>
          <w:szCs w:val="24"/>
          <w:lang w:eastAsia="zh-CN"/>
        </w:rPr>
        <w:t xml:space="preserve"> užklausą</w:t>
      </w:r>
      <w:r>
        <w:rPr>
          <w:rFonts w:ascii="Times New Roman" w:eastAsia="Times New Roman" w:hAnsi="Times New Roman" w:cs="Times New Roman"/>
          <w:iCs/>
          <w:color w:val="000000"/>
          <w:sz w:val="24"/>
          <w:szCs w:val="24"/>
          <w:lang w:eastAsia="zh-CN"/>
        </w:rPr>
        <w:t>;</w:t>
      </w:r>
    </w:p>
    <w:p w14:paraId="7DA25C9D" w14:textId="182F3633" w:rsidR="00252169" w:rsidRDefault="000A7FAE" w:rsidP="00252169">
      <w:pPr>
        <w:spacing w:after="0" w:line="300" w:lineRule="exact"/>
        <w:ind w:firstLine="851"/>
        <w:jc w:val="both"/>
        <w:rPr>
          <w:rFonts w:ascii="Times New Roman" w:eastAsia="Times New Roman" w:hAnsi="Times New Roman" w:cs="Times New Roman"/>
          <w:iCs/>
          <w:color w:val="000000"/>
          <w:sz w:val="24"/>
          <w:szCs w:val="24"/>
          <w:lang w:eastAsia="zh-CN"/>
        </w:rPr>
      </w:pPr>
      <w:r>
        <w:rPr>
          <w:rFonts w:ascii="Times New Roman" w:eastAsia="Times New Roman" w:hAnsi="Times New Roman" w:cs="Times New Roman"/>
          <w:iCs/>
          <w:color w:val="000000"/>
          <w:sz w:val="24"/>
          <w:szCs w:val="24"/>
          <w:lang w:eastAsia="zh-CN"/>
        </w:rPr>
        <w:t>3.</w:t>
      </w:r>
      <w:r w:rsidR="00252169">
        <w:rPr>
          <w:rFonts w:ascii="Times New Roman" w:eastAsia="Times New Roman" w:hAnsi="Times New Roman" w:cs="Times New Roman"/>
          <w:iCs/>
          <w:color w:val="000000"/>
          <w:sz w:val="24"/>
          <w:szCs w:val="24"/>
          <w:lang w:eastAsia="zh-CN"/>
        </w:rPr>
        <w:t>2</w:t>
      </w:r>
      <w:r>
        <w:rPr>
          <w:rFonts w:ascii="Times New Roman" w:eastAsia="Times New Roman" w:hAnsi="Times New Roman" w:cs="Times New Roman"/>
          <w:iCs/>
          <w:color w:val="000000"/>
          <w:sz w:val="24"/>
          <w:szCs w:val="24"/>
          <w:lang w:eastAsia="zh-CN"/>
        </w:rPr>
        <w:t>.</w:t>
      </w:r>
      <w:r w:rsidR="00252169">
        <w:rPr>
          <w:rFonts w:ascii="Times New Roman" w:eastAsia="Times New Roman" w:hAnsi="Times New Roman" w:cs="Times New Roman"/>
          <w:iCs/>
          <w:color w:val="000000"/>
          <w:sz w:val="24"/>
          <w:szCs w:val="24"/>
          <w:lang w:eastAsia="zh-CN"/>
        </w:rPr>
        <w:t>6.</w:t>
      </w:r>
      <w:r>
        <w:rPr>
          <w:rFonts w:ascii="Times New Roman" w:eastAsia="Times New Roman" w:hAnsi="Times New Roman" w:cs="Times New Roman"/>
          <w:iCs/>
          <w:color w:val="000000"/>
          <w:sz w:val="24"/>
          <w:szCs w:val="24"/>
          <w:lang w:eastAsia="zh-CN"/>
        </w:rPr>
        <w:t xml:space="preserve"> </w:t>
      </w:r>
      <w:r w:rsidR="00252169" w:rsidRPr="00252169">
        <w:rPr>
          <w:rFonts w:ascii="Times New Roman" w:eastAsia="Times New Roman" w:hAnsi="Times New Roman" w:cs="Times New Roman"/>
          <w:iCs/>
          <w:color w:val="000000"/>
          <w:sz w:val="24"/>
          <w:szCs w:val="24"/>
          <w:lang w:eastAsia="zh-CN"/>
        </w:rPr>
        <w:t>vykdomos</w:t>
      </w:r>
      <w:r w:rsidRPr="00252169">
        <w:rPr>
          <w:rFonts w:ascii="Times New Roman" w:eastAsia="Times New Roman" w:hAnsi="Times New Roman" w:cs="Times New Roman"/>
          <w:iCs/>
          <w:color w:val="000000"/>
          <w:sz w:val="24"/>
          <w:szCs w:val="24"/>
          <w:lang w:eastAsia="zh-CN"/>
        </w:rPr>
        <w:t xml:space="preserve"> </w:t>
      </w:r>
      <w:proofErr w:type="spellStart"/>
      <w:r w:rsidR="00252169" w:rsidRPr="00252169">
        <w:rPr>
          <w:rFonts w:ascii="Times New Roman" w:eastAsia="Times New Roman" w:hAnsi="Times New Roman" w:cs="Times New Roman"/>
          <w:iCs/>
          <w:color w:val="000000"/>
          <w:sz w:val="24"/>
          <w:szCs w:val="24"/>
          <w:lang w:eastAsia="zh-CN"/>
        </w:rPr>
        <w:t>p</w:t>
      </w:r>
      <w:r w:rsidRPr="00252169">
        <w:rPr>
          <w:rFonts w:ascii="Times New Roman" w:eastAsia="Times New Roman" w:hAnsi="Times New Roman" w:cs="Times New Roman"/>
          <w:iCs/>
          <w:color w:val="000000"/>
          <w:sz w:val="24"/>
          <w:szCs w:val="24"/>
          <w:lang w:eastAsia="zh-CN"/>
        </w:rPr>
        <w:t>roaktyvios</w:t>
      </w:r>
      <w:proofErr w:type="spellEnd"/>
      <w:r w:rsidRPr="00252169">
        <w:rPr>
          <w:rFonts w:ascii="Times New Roman" w:eastAsia="Times New Roman" w:hAnsi="Times New Roman" w:cs="Times New Roman"/>
          <w:iCs/>
          <w:color w:val="000000"/>
          <w:sz w:val="24"/>
          <w:szCs w:val="24"/>
          <w:lang w:eastAsia="zh-CN"/>
        </w:rPr>
        <w:t xml:space="preserve"> paslaugos:</w:t>
      </w:r>
      <w:r w:rsidRPr="000A7FAE">
        <w:rPr>
          <w:rFonts w:ascii="Times New Roman" w:eastAsia="Times New Roman" w:hAnsi="Times New Roman" w:cs="Times New Roman"/>
          <w:iCs/>
          <w:color w:val="000000"/>
          <w:sz w:val="24"/>
          <w:szCs w:val="24"/>
          <w:lang w:eastAsia="zh-CN"/>
        </w:rPr>
        <w:t xml:space="preserve"> </w:t>
      </w:r>
    </w:p>
    <w:p w14:paraId="0EE2398D" w14:textId="732AD93E" w:rsidR="00C43334" w:rsidRPr="00252169" w:rsidRDefault="00252169" w:rsidP="00252169">
      <w:pPr>
        <w:spacing w:after="0" w:line="300" w:lineRule="exact"/>
        <w:ind w:firstLine="851"/>
        <w:jc w:val="both"/>
        <w:rPr>
          <w:rFonts w:ascii="Times New Roman" w:eastAsia="Times New Roman" w:hAnsi="Times New Roman" w:cs="Times New Roman"/>
          <w:iCs/>
          <w:color w:val="000000"/>
          <w:sz w:val="24"/>
          <w:szCs w:val="24"/>
          <w:lang w:eastAsia="zh-CN"/>
        </w:rPr>
      </w:pPr>
      <w:r>
        <w:rPr>
          <w:rFonts w:ascii="Times New Roman" w:eastAsia="Times New Roman" w:hAnsi="Times New Roman" w:cs="Times New Roman"/>
          <w:color w:val="000000" w:themeColor="text1"/>
          <w:sz w:val="24"/>
          <w:szCs w:val="24"/>
          <w:lang w:eastAsia="zh-CN"/>
        </w:rPr>
        <w:t xml:space="preserve">3.2.6.1. </w:t>
      </w:r>
      <w:r w:rsidR="3279A6B8" w:rsidRPr="3279A6B8">
        <w:rPr>
          <w:rFonts w:ascii="Times New Roman" w:eastAsia="Times New Roman" w:hAnsi="Times New Roman" w:cs="Times New Roman"/>
          <w:color w:val="000000" w:themeColor="text1"/>
          <w:sz w:val="24"/>
          <w:szCs w:val="24"/>
          <w:lang w:eastAsia="zh-CN"/>
        </w:rPr>
        <w:t>DB, OS, EPLSAFIS  stebėjimas numatant būsimus incidentus ir problemas;</w:t>
      </w:r>
    </w:p>
    <w:p w14:paraId="5BC98B61" w14:textId="385B9048" w:rsidR="000A7FAE" w:rsidRPr="00B41707" w:rsidRDefault="00C43334" w:rsidP="00B41707">
      <w:pPr>
        <w:spacing w:after="0" w:line="300" w:lineRule="exact"/>
        <w:ind w:firstLine="851"/>
        <w:jc w:val="both"/>
        <w:rPr>
          <w:rFonts w:ascii="Times New Roman" w:eastAsia="Times New Roman" w:hAnsi="Times New Roman" w:cs="Times New Roman"/>
          <w:iCs/>
          <w:color w:val="000000"/>
          <w:sz w:val="24"/>
          <w:szCs w:val="24"/>
          <w:lang w:eastAsia="zh-CN"/>
        </w:rPr>
      </w:pPr>
      <w:r>
        <w:rPr>
          <w:rFonts w:ascii="Times New Roman" w:eastAsia="Times New Roman" w:hAnsi="Times New Roman" w:cs="Times New Roman"/>
          <w:iCs/>
          <w:color w:val="000000"/>
          <w:sz w:val="24"/>
          <w:szCs w:val="24"/>
          <w:lang w:eastAsia="zh-CN"/>
        </w:rPr>
        <w:t>3.2.</w:t>
      </w:r>
      <w:r w:rsidR="00252169">
        <w:rPr>
          <w:rFonts w:ascii="Times New Roman" w:eastAsia="Times New Roman" w:hAnsi="Times New Roman" w:cs="Times New Roman"/>
          <w:iCs/>
          <w:color w:val="000000"/>
          <w:sz w:val="24"/>
          <w:szCs w:val="24"/>
          <w:lang w:eastAsia="zh-CN"/>
        </w:rPr>
        <w:t>6.2</w:t>
      </w:r>
      <w:r>
        <w:rPr>
          <w:rFonts w:ascii="Times New Roman" w:eastAsia="Times New Roman" w:hAnsi="Times New Roman" w:cs="Times New Roman"/>
          <w:iCs/>
          <w:color w:val="000000"/>
          <w:sz w:val="24"/>
          <w:szCs w:val="24"/>
          <w:lang w:eastAsia="zh-CN"/>
        </w:rPr>
        <w:t xml:space="preserve">. </w:t>
      </w:r>
      <w:r w:rsidR="00837053">
        <w:rPr>
          <w:rFonts w:ascii="Times New Roman" w:eastAsia="Times New Roman" w:hAnsi="Times New Roman" w:cs="Times New Roman"/>
          <w:iCs/>
          <w:color w:val="000000"/>
          <w:sz w:val="24"/>
          <w:szCs w:val="24"/>
          <w:lang w:eastAsia="zh-CN"/>
        </w:rPr>
        <w:t>g</w:t>
      </w:r>
      <w:r w:rsidR="000A7FAE" w:rsidRPr="000A7FAE">
        <w:rPr>
          <w:rFonts w:ascii="Times New Roman" w:eastAsia="Times New Roman" w:hAnsi="Times New Roman" w:cs="Times New Roman"/>
          <w:iCs/>
          <w:color w:val="000000"/>
          <w:sz w:val="24"/>
          <w:szCs w:val="24"/>
          <w:lang w:eastAsia="zh-CN"/>
        </w:rPr>
        <w:t>reitaveikos stebėjimas</w:t>
      </w:r>
      <w:r w:rsidR="000F6A65">
        <w:rPr>
          <w:rFonts w:ascii="Times New Roman" w:eastAsia="Times New Roman" w:hAnsi="Times New Roman" w:cs="Times New Roman"/>
          <w:iCs/>
          <w:color w:val="000000"/>
          <w:sz w:val="24"/>
          <w:szCs w:val="24"/>
          <w:lang w:eastAsia="zh-CN"/>
        </w:rPr>
        <w:t>.</w:t>
      </w:r>
    </w:p>
    <w:p w14:paraId="38D4412E" w14:textId="28D67517" w:rsidR="00667D13" w:rsidRPr="00854863" w:rsidRDefault="00854863" w:rsidP="00854863">
      <w:pPr>
        <w:spacing w:after="0" w:line="300" w:lineRule="exact"/>
        <w:ind w:firstLine="851"/>
        <w:jc w:val="both"/>
        <w:rPr>
          <w:rFonts w:ascii="Calibri Light" w:eastAsia="Times New Roman" w:hAnsi="Calibri Light" w:cs="Calibri Light"/>
        </w:rPr>
      </w:pPr>
      <w:r w:rsidRPr="00854863">
        <w:rPr>
          <w:rFonts w:ascii="Times New Roman" w:eastAsia="Times New Roman" w:hAnsi="Times New Roman" w:cs="Times New Roman"/>
          <w:sz w:val="24"/>
          <w:szCs w:val="24"/>
        </w:rPr>
        <w:t>3.</w:t>
      </w:r>
      <w:r w:rsidR="00B41707">
        <w:rPr>
          <w:rFonts w:ascii="Times New Roman" w:eastAsia="Times New Roman" w:hAnsi="Times New Roman" w:cs="Times New Roman"/>
          <w:sz w:val="24"/>
          <w:szCs w:val="24"/>
        </w:rPr>
        <w:t>3</w:t>
      </w:r>
      <w:r w:rsidRPr="00854863">
        <w:rPr>
          <w:rFonts w:ascii="Times New Roman" w:eastAsia="Times New Roman" w:hAnsi="Times New Roman" w:cs="Times New Roman"/>
          <w:sz w:val="24"/>
          <w:szCs w:val="24"/>
        </w:rPr>
        <w:t xml:space="preserve">. </w:t>
      </w:r>
      <w:r w:rsidR="00667D13" w:rsidRPr="00854863">
        <w:rPr>
          <w:rFonts w:ascii="Times New Roman" w:eastAsia="Times New Roman" w:hAnsi="Times New Roman" w:cs="Times New Roman"/>
          <w:sz w:val="24"/>
          <w:szCs w:val="24"/>
        </w:rPr>
        <w:t>Paslaugų teikimo</w:t>
      </w:r>
      <w:r w:rsidR="00512EC8" w:rsidRPr="00854863">
        <w:rPr>
          <w:rFonts w:ascii="Times New Roman" w:eastAsia="Times New Roman" w:hAnsi="Times New Roman" w:cs="Times New Roman"/>
          <w:sz w:val="24"/>
          <w:szCs w:val="24"/>
        </w:rPr>
        <w:t xml:space="preserve"> metu </w:t>
      </w:r>
      <w:r w:rsidR="0058659F">
        <w:rPr>
          <w:rFonts w:ascii="Times New Roman" w:eastAsia="Times New Roman" w:hAnsi="Times New Roman" w:cs="Times New Roman"/>
          <w:sz w:val="24"/>
          <w:szCs w:val="24"/>
        </w:rPr>
        <w:t>Pirkėjo</w:t>
      </w:r>
      <w:r w:rsidR="00512EC8" w:rsidRPr="00854863">
        <w:rPr>
          <w:rFonts w:ascii="Times New Roman" w:eastAsia="Times New Roman" w:hAnsi="Times New Roman" w:cs="Times New Roman"/>
          <w:sz w:val="24"/>
          <w:szCs w:val="24"/>
        </w:rPr>
        <w:t xml:space="preserve"> nurodymu ar Paslaugų teikėjui savarankiškai</w:t>
      </w:r>
      <w:r w:rsidR="00512EC8" w:rsidRPr="00667D13">
        <w:rPr>
          <w:rFonts w:ascii="Times New Roman" w:eastAsia="Times New Roman" w:hAnsi="Times New Roman" w:cs="Times New Roman"/>
          <w:sz w:val="24"/>
          <w:szCs w:val="24"/>
        </w:rPr>
        <w:t xml:space="preserve"> aptikus </w:t>
      </w:r>
      <w:r w:rsidR="00667D13" w:rsidRPr="00667D13">
        <w:rPr>
          <w:rFonts w:ascii="Times New Roman" w:eastAsia="Times New Roman" w:hAnsi="Times New Roman" w:cs="Times New Roman"/>
          <w:sz w:val="24"/>
          <w:szCs w:val="24"/>
        </w:rPr>
        <w:t xml:space="preserve">EPLSAFIS </w:t>
      </w:r>
      <w:r w:rsidR="00A366E2">
        <w:rPr>
          <w:rFonts w:ascii="Times New Roman" w:eastAsia="Times New Roman" w:hAnsi="Times New Roman" w:cs="Times New Roman"/>
          <w:sz w:val="24"/>
          <w:szCs w:val="24"/>
        </w:rPr>
        <w:t>PĮ</w:t>
      </w:r>
      <w:r w:rsidR="00512EC8" w:rsidRPr="00667D13">
        <w:rPr>
          <w:rFonts w:ascii="Times New Roman" w:eastAsia="Times New Roman" w:hAnsi="Times New Roman" w:cs="Times New Roman"/>
          <w:sz w:val="24"/>
          <w:szCs w:val="24"/>
        </w:rPr>
        <w:t xml:space="preserve"> trūkumus, turi būti atliekami šie veiksmai:</w:t>
      </w:r>
    </w:p>
    <w:p w14:paraId="2A663BAD" w14:textId="36A014A0" w:rsidR="00667D13" w:rsidRPr="00667D13" w:rsidRDefault="00854863"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667D13" w:rsidRPr="00860485">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00667D13" w:rsidRPr="00860485">
        <w:rPr>
          <w:rFonts w:ascii="Times New Roman" w:eastAsia="Times New Roman" w:hAnsi="Times New Roman" w:cs="Times New Roman"/>
          <w:sz w:val="24"/>
          <w:szCs w:val="24"/>
        </w:rPr>
        <w:t xml:space="preserve">1. </w:t>
      </w:r>
      <w:r w:rsidR="00512EC8" w:rsidRPr="00667D13">
        <w:rPr>
          <w:rFonts w:ascii="Times New Roman" w:eastAsia="Times New Roman" w:hAnsi="Times New Roman" w:cs="Times New Roman"/>
          <w:sz w:val="24"/>
          <w:szCs w:val="24"/>
        </w:rPr>
        <w:t>klaidų ar netikslumų registravimas;</w:t>
      </w:r>
    </w:p>
    <w:p w14:paraId="745C26A1" w14:textId="6AA36F91" w:rsidR="00667D13" w:rsidRPr="00667D13" w:rsidRDefault="00854863"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667D13" w:rsidRPr="00667D13">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00667D13" w:rsidRPr="00667D13">
        <w:rPr>
          <w:rFonts w:ascii="Times New Roman" w:eastAsia="Times New Roman" w:hAnsi="Times New Roman" w:cs="Times New Roman"/>
          <w:sz w:val="24"/>
          <w:szCs w:val="24"/>
        </w:rPr>
        <w:t xml:space="preserve">2. </w:t>
      </w:r>
      <w:r w:rsidR="00512EC8" w:rsidRPr="00667D13">
        <w:rPr>
          <w:rFonts w:ascii="Times New Roman" w:eastAsia="Times New Roman" w:hAnsi="Times New Roman" w:cs="Times New Roman"/>
          <w:sz w:val="24"/>
          <w:szCs w:val="24"/>
        </w:rPr>
        <w:t>klaidų ar netikslumų taisymas, testavimas;</w:t>
      </w:r>
    </w:p>
    <w:p w14:paraId="2BAD4DF2" w14:textId="5180E97D" w:rsidR="00667D13" w:rsidRPr="00667D13" w:rsidRDefault="00854863"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667D13" w:rsidRPr="00667D13">
        <w:rPr>
          <w:rFonts w:ascii="Times New Roman" w:eastAsia="Times New Roman" w:hAnsi="Times New Roman" w:cs="Times New Roman"/>
          <w:sz w:val="24"/>
          <w:szCs w:val="24"/>
        </w:rPr>
        <w:t>.3.</w:t>
      </w:r>
      <w:r>
        <w:rPr>
          <w:rFonts w:ascii="Times New Roman" w:eastAsia="Times New Roman" w:hAnsi="Times New Roman" w:cs="Times New Roman"/>
          <w:sz w:val="24"/>
          <w:szCs w:val="24"/>
        </w:rPr>
        <w:t>3.</w:t>
      </w:r>
      <w:r w:rsidR="00667D13" w:rsidRPr="00667D13">
        <w:rPr>
          <w:rFonts w:ascii="Times New Roman" w:eastAsia="Times New Roman" w:hAnsi="Times New Roman" w:cs="Times New Roman"/>
          <w:sz w:val="24"/>
          <w:szCs w:val="24"/>
        </w:rPr>
        <w:t xml:space="preserve"> </w:t>
      </w:r>
      <w:r w:rsidR="00512EC8" w:rsidRPr="00667D13">
        <w:rPr>
          <w:rFonts w:ascii="Times New Roman" w:eastAsia="Times New Roman" w:hAnsi="Times New Roman" w:cs="Times New Roman"/>
          <w:sz w:val="24"/>
          <w:szCs w:val="24"/>
        </w:rPr>
        <w:t>atnaujinimas, diegiant klaidų ir netikslumų pataisymus</w:t>
      </w:r>
      <w:r w:rsidR="00667D13" w:rsidRPr="00667D13">
        <w:rPr>
          <w:rFonts w:ascii="Times New Roman" w:eastAsia="Times New Roman" w:hAnsi="Times New Roman" w:cs="Times New Roman"/>
          <w:sz w:val="24"/>
          <w:szCs w:val="24"/>
        </w:rPr>
        <w:t>.</w:t>
      </w:r>
    </w:p>
    <w:p w14:paraId="329A43A2" w14:textId="4BFDB4E2" w:rsidR="00667D13" w:rsidRPr="00667D13" w:rsidRDefault="00672BB8"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854863">
        <w:rPr>
          <w:rFonts w:ascii="Times New Roman" w:eastAsia="Times New Roman" w:hAnsi="Times New Roman" w:cs="Times New Roman"/>
          <w:sz w:val="24"/>
          <w:szCs w:val="24"/>
        </w:rPr>
        <w:t>.4</w:t>
      </w:r>
      <w:r w:rsidR="00667D13" w:rsidRPr="00667D13">
        <w:rPr>
          <w:rFonts w:ascii="Times New Roman" w:eastAsia="Times New Roman" w:hAnsi="Times New Roman" w:cs="Times New Roman"/>
          <w:sz w:val="24"/>
          <w:szCs w:val="24"/>
        </w:rPr>
        <w:t xml:space="preserve">. </w:t>
      </w:r>
      <w:r w:rsidR="00512EC8" w:rsidRPr="00667D13">
        <w:rPr>
          <w:rFonts w:ascii="Times New Roman" w:eastAsia="Times New Roman" w:hAnsi="Times New Roman" w:cs="Times New Roman"/>
          <w:sz w:val="24"/>
          <w:szCs w:val="24"/>
        </w:rPr>
        <w:t>Klaidos ir (ar) trikdžiai klasifikuojami:</w:t>
      </w:r>
    </w:p>
    <w:p w14:paraId="16AA5F21" w14:textId="4D45B36C" w:rsidR="00667D13" w:rsidRPr="00667D13" w:rsidRDefault="00672BB8"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667D13" w:rsidRPr="00667D13">
        <w:rPr>
          <w:rFonts w:ascii="Times New Roman" w:eastAsia="Times New Roman" w:hAnsi="Times New Roman" w:cs="Times New Roman"/>
          <w:sz w:val="24"/>
          <w:szCs w:val="24"/>
        </w:rPr>
        <w:t>.</w:t>
      </w:r>
      <w:r w:rsidR="00854863">
        <w:rPr>
          <w:rFonts w:ascii="Times New Roman" w:eastAsia="Times New Roman" w:hAnsi="Times New Roman" w:cs="Times New Roman"/>
          <w:sz w:val="24"/>
          <w:szCs w:val="24"/>
        </w:rPr>
        <w:t>4.</w:t>
      </w:r>
      <w:r w:rsidR="00667D13" w:rsidRPr="00667D13">
        <w:rPr>
          <w:rFonts w:ascii="Times New Roman" w:eastAsia="Times New Roman" w:hAnsi="Times New Roman" w:cs="Times New Roman"/>
          <w:sz w:val="24"/>
          <w:szCs w:val="24"/>
        </w:rPr>
        <w:t xml:space="preserve">1. </w:t>
      </w:r>
      <w:r w:rsidR="00512EC8" w:rsidRPr="00667D13">
        <w:rPr>
          <w:rFonts w:ascii="Times New Roman" w:eastAsia="Times New Roman" w:hAnsi="Times New Roman" w:cs="Times New Roman"/>
          <w:sz w:val="24"/>
          <w:szCs w:val="24"/>
        </w:rPr>
        <w:t xml:space="preserve">kritinė klaida – kai nustatyti trikdžiai ir (ar) problema, dėl kurių </w:t>
      </w:r>
      <w:r w:rsidR="00667D13">
        <w:rPr>
          <w:rFonts w:ascii="Times New Roman" w:eastAsia="Times New Roman" w:hAnsi="Times New Roman" w:cs="Times New Roman"/>
          <w:sz w:val="24"/>
          <w:szCs w:val="24"/>
        </w:rPr>
        <w:t xml:space="preserve">EPLSAFIS </w:t>
      </w:r>
      <w:r w:rsidR="00512EC8" w:rsidRPr="00667D13">
        <w:rPr>
          <w:rFonts w:ascii="Times New Roman" w:eastAsia="Times New Roman" w:hAnsi="Times New Roman" w:cs="Times New Roman"/>
          <w:sz w:val="24"/>
          <w:szCs w:val="24"/>
        </w:rPr>
        <w:t>naudotojas negali vykdyti numatytų būtinų funkcijų ir nežinomas joks kitas alternatyvus šios funkcijos vykdymas;</w:t>
      </w:r>
    </w:p>
    <w:p w14:paraId="59FF7C19" w14:textId="2CC24C63" w:rsidR="00667D13" w:rsidRPr="00667D13" w:rsidRDefault="00672BB8"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667D13" w:rsidRPr="00860485">
        <w:rPr>
          <w:rFonts w:ascii="Times New Roman" w:eastAsia="Times New Roman" w:hAnsi="Times New Roman" w:cs="Times New Roman"/>
          <w:sz w:val="24"/>
          <w:szCs w:val="24"/>
        </w:rPr>
        <w:t>.</w:t>
      </w:r>
      <w:r w:rsidR="00854863">
        <w:rPr>
          <w:rFonts w:ascii="Times New Roman" w:eastAsia="Times New Roman" w:hAnsi="Times New Roman" w:cs="Times New Roman"/>
          <w:sz w:val="24"/>
          <w:szCs w:val="24"/>
        </w:rPr>
        <w:t>4.</w:t>
      </w:r>
      <w:r w:rsidR="00667D13" w:rsidRPr="00860485">
        <w:rPr>
          <w:rFonts w:ascii="Times New Roman" w:eastAsia="Times New Roman" w:hAnsi="Times New Roman" w:cs="Times New Roman"/>
          <w:sz w:val="24"/>
          <w:szCs w:val="24"/>
        </w:rPr>
        <w:t xml:space="preserve">2. </w:t>
      </w:r>
      <w:r w:rsidR="00667D13" w:rsidRPr="00667D13">
        <w:rPr>
          <w:rFonts w:ascii="Times New Roman" w:eastAsia="Times New Roman" w:hAnsi="Times New Roman" w:cs="Times New Roman"/>
          <w:sz w:val="24"/>
          <w:szCs w:val="24"/>
        </w:rPr>
        <w:t>s</w:t>
      </w:r>
      <w:r w:rsidR="00512EC8" w:rsidRPr="00667D13">
        <w:rPr>
          <w:rFonts w:ascii="Times New Roman" w:eastAsia="Times New Roman" w:hAnsi="Times New Roman" w:cs="Times New Roman"/>
          <w:sz w:val="24"/>
          <w:szCs w:val="24"/>
        </w:rPr>
        <w:t>varbi klaida – kai nustatyti trikdžiai ir (ar) problema, kurie kliudo vykdyti būtinas funkcijas, tačiau yra žinomas alternatyvus funkcijos vykdymas;</w:t>
      </w:r>
    </w:p>
    <w:p w14:paraId="70AB700D" w14:textId="402E0E11" w:rsidR="00673946" w:rsidRDefault="3279A6B8" w:rsidP="00E0525D">
      <w:pPr>
        <w:spacing w:after="0" w:line="300" w:lineRule="exact"/>
        <w:ind w:firstLine="851"/>
        <w:jc w:val="both"/>
        <w:rPr>
          <w:rFonts w:ascii="Times New Roman" w:eastAsia="Times New Roman" w:hAnsi="Times New Roman" w:cs="Times New Roman"/>
          <w:sz w:val="24"/>
          <w:szCs w:val="24"/>
        </w:rPr>
      </w:pPr>
      <w:r w:rsidRPr="3279A6B8">
        <w:rPr>
          <w:rFonts w:ascii="Times New Roman" w:eastAsia="Times New Roman" w:hAnsi="Times New Roman" w:cs="Times New Roman"/>
          <w:sz w:val="24"/>
          <w:szCs w:val="24"/>
        </w:rPr>
        <w:lastRenderedPageBreak/>
        <w:t>3.4.3. kita klaida – kai nustatyti trikdžiai ir (ar) problema, kurie sukelia sunkumus naudojantis EPLSAFIS, bet neįtakoja EPLSAFIS veikimo ir nedaro jokio kito poveikio EPLSAFIS.</w:t>
      </w:r>
    </w:p>
    <w:p w14:paraId="5F6E4884" w14:textId="0BF2523E" w:rsidR="0085792A" w:rsidRDefault="0085792A" w:rsidP="0085792A">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Pr="00860485">
        <w:rPr>
          <w:rFonts w:ascii="Times New Roman" w:eastAsia="Times New Roman" w:hAnsi="Times New Roman" w:cs="Times New Roman"/>
          <w:sz w:val="24"/>
          <w:szCs w:val="24"/>
        </w:rPr>
        <w:t>.</w:t>
      </w:r>
      <w:r w:rsidR="000F6A65">
        <w:rPr>
          <w:rFonts w:ascii="Times New Roman" w:eastAsia="Times New Roman" w:hAnsi="Times New Roman" w:cs="Times New Roman"/>
          <w:sz w:val="24"/>
          <w:szCs w:val="24"/>
        </w:rPr>
        <w:t>5</w:t>
      </w:r>
      <w:r>
        <w:rPr>
          <w:rFonts w:ascii="Times New Roman" w:eastAsia="Times New Roman" w:hAnsi="Times New Roman" w:cs="Times New Roman"/>
          <w:sz w:val="24"/>
          <w:szCs w:val="24"/>
        </w:rPr>
        <w:t>.</w:t>
      </w:r>
      <w:r w:rsidRPr="00860485">
        <w:rPr>
          <w:rFonts w:ascii="Times New Roman" w:eastAsia="Times New Roman" w:hAnsi="Times New Roman" w:cs="Times New Roman"/>
          <w:sz w:val="24"/>
          <w:szCs w:val="24"/>
        </w:rPr>
        <w:t xml:space="preserve"> </w:t>
      </w:r>
      <w:r w:rsidRPr="00667D13">
        <w:rPr>
          <w:rFonts w:ascii="Times New Roman" w:eastAsia="Times New Roman" w:hAnsi="Times New Roman" w:cs="Times New Roman"/>
          <w:sz w:val="24"/>
          <w:szCs w:val="24"/>
        </w:rPr>
        <w:t>Paslaugų teikėjas privalo išanalizuoti ir pašalinti trikdžius ir (ar) klaidas tokiu grafiku:</w:t>
      </w:r>
    </w:p>
    <w:p w14:paraId="24E0C872" w14:textId="20ACA063" w:rsidR="0085792A" w:rsidRDefault="0085792A" w:rsidP="00582C19">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F6A65">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.1. </w:t>
      </w:r>
      <w:r w:rsidR="00582C19" w:rsidRPr="00582C19">
        <w:rPr>
          <w:rFonts w:ascii="Times New Roman" w:eastAsia="Times New Roman" w:hAnsi="Times New Roman" w:cs="Times New Roman"/>
          <w:sz w:val="24"/>
          <w:szCs w:val="24"/>
        </w:rPr>
        <w:t>Kritinė klaida</w:t>
      </w:r>
      <w:r w:rsidR="00582C19" w:rsidRPr="00582C19">
        <w:rPr>
          <w:rFonts w:ascii="Times New Roman" w:eastAsia="Times New Roman" w:hAnsi="Times New Roman" w:cs="Times New Roman"/>
          <w:sz w:val="24"/>
          <w:szCs w:val="24"/>
        </w:rPr>
        <w:t>:</w:t>
      </w:r>
      <w:r w:rsidR="00582C19">
        <w:rPr>
          <w:rFonts w:ascii="Times New Roman" w:eastAsia="Times New Roman" w:hAnsi="Times New Roman" w:cs="Times New Roman"/>
          <w:sz w:val="24"/>
          <w:szCs w:val="24"/>
        </w:rPr>
        <w:t xml:space="preserve"> r</w:t>
      </w:r>
      <w:r w:rsidR="00582C19" w:rsidRPr="00582C19">
        <w:rPr>
          <w:rFonts w:ascii="Times New Roman" w:eastAsia="Times New Roman" w:hAnsi="Times New Roman" w:cs="Times New Roman"/>
          <w:sz w:val="24"/>
          <w:szCs w:val="24"/>
        </w:rPr>
        <w:t>eagavimas: iki 1 darbo val.</w:t>
      </w:r>
      <w:r w:rsidR="00582C19">
        <w:rPr>
          <w:rFonts w:ascii="Times New Roman" w:eastAsia="Times New Roman" w:hAnsi="Times New Roman" w:cs="Times New Roman"/>
          <w:sz w:val="24"/>
          <w:szCs w:val="24"/>
        </w:rPr>
        <w:t>; l</w:t>
      </w:r>
      <w:r w:rsidR="00582C19" w:rsidRPr="00582C19">
        <w:rPr>
          <w:rFonts w:ascii="Times New Roman" w:eastAsia="Times New Roman" w:hAnsi="Times New Roman" w:cs="Times New Roman"/>
          <w:sz w:val="24"/>
          <w:szCs w:val="24"/>
        </w:rPr>
        <w:t>aikinas sprendimas / veikimo atkūrimas: iki 4 darbo val.</w:t>
      </w:r>
      <w:r w:rsidR="00582C19">
        <w:rPr>
          <w:rFonts w:ascii="Times New Roman" w:eastAsia="Times New Roman" w:hAnsi="Times New Roman" w:cs="Times New Roman"/>
          <w:sz w:val="24"/>
          <w:szCs w:val="24"/>
        </w:rPr>
        <w:t>; g</w:t>
      </w:r>
      <w:r w:rsidR="00582C19" w:rsidRPr="00582C19">
        <w:rPr>
          <w:rFonts w:ascii="Times New Roman" w:eastAsia="Times New Roman" w:hAnsi="Times New Roman" w:cs="Times New Roman"/>
          <w:sz w:val="24"/>
          <w:szCs w:val="24"/>
        </w:rPr>
        <w:t>alutinis pašalinimas: per pagrįstą terminą, suderintą su Pirkėju</w:t>
      </w:r>
      <w:r w:rsidR="00582C19">
        <w:rPr>
          <w:rFonts w:ascii="Times New Roman" w:eastAsia="Times New Roman" w:hAnsi="Times New Roman" w:cs="Times New Roman"/>
          <w:sz w:val="24"/>
          <w:szCs w:val="24"/>
        </w:rPr>
        <w:t>, bet ne ilgiau kaip per 24 val</w:t>
      </w:r>
      <w:r w:rsidR="00582C19" w:rsidRPr="00582C19">
        <w:rPr>
          <w:rFonts w:ascii="Times New Roman" w:eastAsia="Times New Roman" w:hAnsi="Times New Roman" w:cs="Times New Roman"/>
          <w:sz w:val="24"/>
          <w:szCs w:val="24"/>
        </w:rPr>
        <w:t xml:space="preserve">. </w:t>
      </w:r>
    </w:p>
    <w:p w14:paraId="6B9CD428" w14:textId="59565DC1" w:rsidR="00582C19" w:rsidRPr="00582C19" w:rsidRDefault="0085792A" w:rsidP="00582C19">
      <w:pPr>
        <w:spacing w:after="0" w:line="300" w:lineRule="exact"/>
        <w:ind w:firstLine="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F6A65">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.2. </w:t>
      </w:r>
      <w:r w:rsidR="00582C19">
        <w:rPr>
          <w:rFonts w:ascii="Times New Roman" w:eastAsia="Times New Roman" w:hAnsi="Times New Roman" w:cs="Times New Roman"/>
          <w:sz w:val="24"/>
          <w:szCs w:val="24"/>
        </w:rPr>
        <w:t>Svarbi klaida:</w:t>
      </w:r>
      <w:r w:rsidRPr="00673946">
        <w:rPr>
          <w:rFonts w:ascii="Times New Roman" w:eastAsia="Times New Roman" w:hAnsi="Times New Roman" w:cs="Times New Roman"/>
          <w:sz w:val="24"/>
          <w:szCs w:val="24"/>
        </w:rPr>
        <w:t xml:space="preserve"> </w:t>
      </w:r>
      <w:r w:rsidR="00582C19">
        <w:rPr>
          <w:rFonts w:ascii="Times New Roman" w:eastAsia="Times New Roman" w:hAnsi="Times New Roman" w:cs="Times New Roman"/>
          <w:sz w:val="24"/>
          <w:szCs w:val="24"/>
        </w:rPr>
        <w:t>r</w:t>
      </w:r>
      <w:r w:rsidR="00582C19" w:rsidRPr="00582C19">
        <w:rPr>
          <w:rFonts w:ascii="Times New Roman" w:eastAsia="Times New Roman" w:hAnsi="Times New Roman" w:cs="Times New Roman"/>
          <w:sz w:val="24"/>
          <w:szCs w:val="24"/>
        </w:rPr>
        <w:t>eagavimas: iki 2 darbo val.</w:t>
      </w:r>
      <w:r w:rsidR="00582C19">
        <w:rPr>
          <w:rFonts w:ascii="Times New Roman" w:eastAsia="Times New Roman" w:hAnsi="Times New Roman" w:cs="Times New Roman"/>
          <w:sz w:val="24"/>
          <w:szCs w:val="24"/>
        </w:rPr>
        <w:t xml:space="preserve">; </w:t>
      </w:r>
      <w:r w:rsidR="00582C19" w:rsidRPr="00582C19">
        <w:rPr>
          <w:rFonts w:ascii="Times New Roman" w:eastAsia="Times New Roman" w:hAnsi="Times New Roman" w:cs="Times New Roman"/>
          <w:sz w:val="24"/>
          <w:szCs w:val="24"/>
        </w:rPr>
        <w:t xml:space="preserve"> </w:t>
      </w:r>
      <w:r w:rsidR="00582C19">
        <w:rPr>
          <w:rFonts w:ascii="Times New Roman" w:eastAsia="Times New Roman" w:hAnsi="Times New Roman" w:cs="Times New Roman"/>
          <w:sz w:val="24"/>
          <w:szCs w:val="24"/>
        </w:rPr>
        <w:t>l</w:t>
      </w:r>
      <w:r w:rsidR="00582C19" w:rsidRPr="00582C19">
        <w:rPr>
          <w:rFonts w:ascii="Times New Roman" w:eastAsia="Times New Roman" w:hAnsi="Times New Roman" w:cs="Times New Roman"/>
          <w:sz w:val="24"/>
          <w:szCs w:val="24"/>
        </w:rPr>
        <w:t>aikinas sprendimas</w:t>
      </w:r>
      <w:r w:rsidR="00F116EA">
        <w:rPr>
          <w:rFonts w:ascii="Times New Roman" w:eastAsia="Times New Roman" w:hAnsi="Times New Roman" w:cs="Times New Roman"/>
          <w:sz w:val="24"/>
          <w:szCs w:val="24"/>
        </w:rPr>
        <w:t xml:space="preserve"> / veikimo atkūrimas: </w:t>
      </w:r>
      <w:r w:rsidR="00582C19" w:rsidRPr="00582C19">
        <w:rPr>
          <w:rFonts w:ascii="Times New Roman" w:eastAsia="Times New Roman" w:hAnsi="Times New Roman" w:cs="Times New Roman"/>
          <w:sz w:val="24"/>
          <w:szCs w:val="24"/>
        </w:rPr>
        <w:t>iki 8 darbo val.</w:t>
      </w:r>
      <w:r w:rsidR="00582C19">
        <w:rPr>
          <w:rFonts w:ascii="Times New Roman" w:eastAsia="Times New Roman" w:hAnsi="Times New Roman" w:cs="Times New Roman"/>
          <w:sz w:val="24"/>
          <w:szCs w:val="24"/>
        </w:rPr>
        <w:t>; g</w:t>
      </w:r>
      <w:r w:rsidR="00582C19" w:rsidRPr="00582C19">
        <w:rPr>
          <w:rFonts w:ascii="Times New Roman" w:eastAsia="Times New Roman" w:hAnsi="Times New Roman" w:cs="Times New Roman"/>
          <w:sz w:val="24"/>
          <w:szCs w:val="24"/>
        </w:rPr>
        <w:t>alutinis pašalinimas: per pagrįstą terminą, suderintą su Pirkėju</w:t>
      </w:r>
      <w:r w:rsidR="00582C19">
        <w:rPr>
          <w:rFonts w:ascii="Times New Roman" w:eastAsia="Times New Roman" w:hAnsi="Times New Roman" w:cs="Times New Roman"/>
          <w:sz w:val="24"/>
          <w:szCs w:val="24"/>
        </w:rPr>
        <w:t xml:space="preserve">, bet ne ilgiau kaip </w:t>
      </w:r>
      <w:r w:rsidR="00582C19" w:rsidRPr="00582C19">
        <w:rPr>
          <w:rFonts w:ascii="Times New Roman" w:eastAsia="Times New Roman" w:hAnsi="Times New Roman" w:cs="Times New Roman"/>
          <w:sz w:val="24"/>
          <w:szCs w:val="24"/>
        </w:rPr>
        <w:t>iki 3 darbo dienų</w:t>
      </w:r>
      <w:r w:rsidR="00582C19">
        <w:rPr>
          <w:rFonts w:ascii="Times New Roman" w:eastAsia="Times New Roman" w:hAnsi="Times New Roman" w:cs="Times New Roman"/>
          <w:sz w:val="24"/>
          <w:szCs w:val="24"/>
        </w:rPr>
        <w:t>.</w:t>
      </w:r>
    </w:p>
    <w:p w14:paraId="03CF6A3C" w14:textId="6E76A9A0" w:rsidR="0085792A" w:rsidRPr="00582C19" w:rsidRDefault="0085792A" w:rsidP="00582C19">
      <w:pPr>
        <w:spacing w:after="0" w:line="300" w:lineRule="exact"/>
        <w:ind w:firstLine="9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fi-FI"/>
        </w:rPr>
        <w:t>3.</w:t>
      </w:r>
      <w:r w:rsidR="000F6A65">
        <w:rPr>
          <w:rFonts w:ascii="Times New Roman" w:eastAsia="Times New Roman" w:hAnsi="Times New Roman" w:cs="Times New Roman"/>
          <w:sz w:val="24"/>
          <w:szCs w:val="24"/>
          <w:lang w:val="fi-FI"/>
        </w:rPr>
        <w:t>5</w:t>
      </w:r>
      <w:r w:rsidRPr="00860485">
        <w:rPr>
          <w:rFonts w:ascii="Times New Roman" w:eastAsia="Times New Roman" w:hAnsi="Times New Roman" w:cs="Times New Roman"/>
          <w:sz w:val="24"/>
          <w:szCs w:val="24"/>
          <w:lang w:val="fi-FI"/>
        </w:rPr>
        <w:t xml:space="preserve">.3. </w:t>
      </w:r>
      <w:r w:rsidR="00582C19">
        <w:rPr>
          <w:rFonts w:ascii="Times New Roman" w:eastAsia="Times New Roman" w:hAnsi="Times New Roman" w:cs="Times New Roman"/>
          <w:sz w:val="24"/>
          <w:szCs w:val="24"/>
        </w:rPr>
        <w:t>Kita klaida: r</w:t>
      </w:r>
      <w:r w:rsidR="00582C19" w:rsidRPr="00582C19">
        <w:rPr>
          <w:rFonts w:ascii="Times New Roman" w:eastAsia="Times New Roman" w:hAnsi="Times New Roman" w:cs="Times New Roman"/>
          <w:sz w:val="24"/>
          <w:szCs w:val="24"/>
        </w:rPr>
        <w:t>eagavimas: iki 8 darbo val.</w:t>
      </w:r>
      <w:r w:rsidR="00582C19">
        <w:rPr>
          <w:rFonts w:ascii="Times New Roman" w:eastAsia="Times New Roman" w:hAnsi="Times New Roman" w:cs="Times New Roman"/>
          <w:sz w:val="24"/>
          <w:szCs w:val="24"/>
        </w:rPr>
        <w:t>;</w:t>
      </w:r>
      <w:r w:rsidRPr="00582C19">
        <w:rPr>
          <w:rFonts w:ascii="Times New Roman" w:eastAsia="Times New Roman" w:hAnsi="Times New Roman" w:cs="Times New Roman"/>
          <w:sz w:val="24"/>
          <w:szCs w:val="24"/>
        </w:rPr>
        <w:t xml:space="preserve"> </w:t>
      </w:r>
      <w:r w:rsidR="00582C19">
        <w:rPr>
          <w:rFonts w:ascii="Times New Roman" w:eastAsia="Times New Roman" w:hAnsi="Times New Roman" w:cs="Times New Roman"/>
          <w:sz w:val="24"/>
          <w:szCs w:val="24"/>
        </w:rPr>
        <w:t>s</w:t>
      </w:r>
      <w:r w:rsidR="00582C19" w:rsidRPr="00582C19">
        <w:rPr>
          <w:rFonts w:ascii="Times New Roman" w:eastAsia="Times New Roman" w:hAnsi="Times New Roman" w:cs="Times New Roman"/>
          <w:sz w:val="24"/>
          <w:szCs w:val="24"/>
        </w:rPr>
        <w:t xml:space="preserve">prendimas </w:t>
      </w:r>
      <w:r w:rsidR="00F116EA">
        <w:rPr>
          <w:rFonts w:ascii="Times New Roman" w:eastAsia="Times New Roman" w:hAnsi="Times New Roman" w:cs="Times New Roman"/>
          <w:sz w:val="24"/>
          <w:szCs w:val="24"/>
        </w:rPr>
        <w:t>/ veikimo atkūrimas</w:t>
      </w:r>
      <w:r w:rsidR="00582C19" w:rsidRPr="00582C19">
        <w:rPr>
          <w:rFonts w:ascii="Times New Roman" w:eastAsia="Times New Roman" w:hAnsi="Times New Roman" w:cs="Times New Roman"/>
          <w:sz w:val="24"/>
          <w:szCs w:val="24"/>
        </w:rPr>
        <w:t>: per pagrįstą terminą, suderintą su Pirkėju</w:t>
      </w:r>
      <w:r w:rsidR="00582C19">
        <w:rPr>
          <w:rFonts w:ascii="Times New Roman" w:eastAsia="Times New Roman" w:hAnsi="Times New Roman" w:cs="Times New Roman"/>
          <w:sz w:val="24"/>
          <w:szCs w:val="24"/>
        </w:rPr>
        <w:t xml:space="preserve">, bet ne ilgiau kaip iki </w:t>
      </w:r>
      <w:r w:rsidR="00582C19" w:rsidRPr="00582C19">
        <w:rPr>
          <w:rFonts w:ascii="Times New Roman" w:eastAsia="Times New Roman" w:hAnsi="Times New Roman" w:cs="Times New Roman"/>
          <w:sz w:val="24"/>
          <w:szCs w:val="24"/>
        </w:rPr>
        <w:t>5 darbo dienų</w:t>
      </w:r>
      <w:r w:rsidR="00582C19">
        <w:rPr>
          <w:rFonts w:ascii="Times New Roman" w:eastAsia="Times New Roman" w:hAnsi="Times New Roman" w:cs="Times New Roman"/>
          <w:sz w:val="24"/>
          <w:szCs w:val="24"/>
        </w:rPr>
        <w:t>.</w:t>
      </w:r>
    </w:p>
    <w:p w14:paraId="472B20EA" w14:textId="11221531" w:rsidR="0085792A" w:rsidRDefault="0085792A" w:rsidP="0085792A">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F6A6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00461989" w:rsidRPr="09ABFA18">
        <w:rPr>
          <w:rFonts w:ascii="Times New Roman" w:eastAsia="Times New Roman" w:hAnsi="Times New Roman" w:cs="Times New Roman"/>
          <w:sz w:val="24"/>
          <w:szCs w:val="24"/>
          <w:lang w:eastAsia="en-US"/>
        </w:rPr>
        <w:t xml:space="preserve">Klaida </w:t>
      </w:r>
      <w:r w:rsidR="00461989">
        <w:rPr>
          <w:rFonts w:ascii="Times New Roman" w:eastAsia="Times New Roman" w:hAnsi="Times New Roman" w:cs="Times New Roman"/>
          <w:sz w:val="24"/>
          <w:szCs w:val="24"/>
          <w:lang w:eastAsia="en-US"/>
        </w:rPr>
        <w:t xml:space="preserve">gali būti </w:t>
      </w:r>
      <w:r w:rsidR="00461989" w:rsidRPr="09ABFA18">
        <w:rPr>
          <w:rFonts w:ascii="Times New Roman" w:eastAsia="Times New Roman" w:hAnsi="Times New Roman" w:cs="Times New Roman"/>
          <w:sz w:val="24"/>
          <w:szCs w:val="24"/>
          <w:lang w:eastAsia="en-US"/>
        </w:rPr>
        <w:t>nebenagrinėjama toliau, jei</w:t>
      </w:r>
      <w:r w:rsidR="00461989">
        <w:rPr>
          <w:rFonts w:ascii="Times New Roman" w:eastAsia="Times New Roman" w:hAnsi="Times New Roman" w:cs="Times New Roman"/>
          <w:sz w:val="24"/>
          <w:szCs w:val="24"/>
          <w:lang w:eastAsia="en-US"/>
        </w:rPr>
        <w:t xml:space="preserve"> susiklosto 3.6.1 – 3.6.4 punktuose nurodytos aplinkybės ir tiekėjas pateikia Pirkėjui argumentuotą ir dokumentacija ir (arba) techninės analizės rezultatais grįstą pagrindimą dėl sprendimo klaidos nebenagrinėti</w:t>
      </w:r>
      <w:r w:rsidRPr="00C818F7">
        <w:rPr>
          <w:rFonts w:ascii="Times New Roman" w:eastAsia="Times New Roman" w:hAnsi="Times New Roman" w:cs="Times New Roman"/>
          <w:sz w:val="24"/>
          <w:szCs w:val="24"/>
          <w:lang w:eastAsia="en-US"/>
        </w:rPr>
        <w:t>:</w:t>
      </w:r>
    </w:p>
    <w:p w14:paraId="5C9A95C9" w14:textId="0606A00B" w:rsidR="0085792A" w:rsidRDefault="0085792A" w:rsidP="0085792A">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F6A65">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Pr="00860485">
        <w:rPr>
          <w:rFonts w:ascii="Times New Roman" w:eastAsia="Times New Roman" w:hAnsi="Times New Roman" w:cs="Times New Roman"/>
          <w:sz w:val="24"/>
          <w:szCs w:val="24"/>
        </w:rPr>
        <w:t xml:space="preserve">1. </w:t>
      </w:r>
      <w:r w:rsidRPr="00C818F7">
        <w:rPr>
          <w:rFonts w:ascii="Times New Roman" w:eastAsia="Times New Roman" w:hAnsi="Times New Roman" w:cs="Times New Roman"/>
          <w:sz w:val="24"/>
          <w:szCs w:val="24"/>
          <w:lang w:eastAsia="en-US"/>
        </w:rPr>
        <w:t>bandant atkartoti situaciją, kurioje įvyksta klaida, ji nepasikartoja;</w:t>
      </w:r>
    </w:p>
    <w:p w14:paraId="317125A0" w14:textId="11C792A6" w:rsidR="0085792A" w:rsidRDefault="0085792A" w:rsidP="0085792A">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F6A6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.2. </w:t>
      </w:r>
      <w:r w:rsidRPr="00C818F7">
        <w:rPr>
          <w:rFonts w:ascii="Times New Roman" w:eastAsia="Times New Roman" w:hAnsi="Times New Roman" w:cs="Times New Roman"/>
          <w:sz w:val="24"/>
          <w:szCs w:val="24"/>
          <w:lang w:eastAsia="en-US"/>
        </w:rPr>
        <w:t xml:space="preserve">patikslinimo metu nustatyta, kad už klaidos pataisymus atsakingas </w:t>
      </w:r>
      <w:r>
        <w:rPr>
          <w:rFonts w:ascii="Times New Roman" w:eastAsia="Times New Roman" w:hAnsi="Times New Roman" w:cs="Times New Roman"/>
          <w:sz w:val="24"/>
          <w:szCs w:val="24"/>
          <w:lang w:eastAsia="en-US"/>
        </w:rPr>
        <w:t>ne Paslaugos teikėjas;</w:t>
      </w:r>
    </w:p>
    <w:p w14:paraId="5CBD2A4A" w14:textId="448C656F" w:rsidR="0085792A" w:rsidRDefault="0085792A" w:rsidP="0085792A">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F6A65">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r w:rsidRPr="00860485">
        <w:rPr>
          <w:rFonts w:ascii="Times New Roman" w:eastAsia="Times New Roman" w:hAnsi="Times New Roman" w:cs="Times New Roman"/>
          <w:sz w:val="24"/>
          <w:szCs w:val="24"/>
        </w:rPr>
        <w:t xml:space="preserve">3. </w:t>
      </w:r>
      <w:r w:rsidRPr="00C818F7">
        <w:rPr>
          <w:rFonts w:ascii="Times New Roman" w:eastAsia="Times New Roman" w:hAnsi="Times New Roman" w:cs="Times New Roman"/>
          <w:sz w:val="24"/>
          <w:szCs w:val="24"/>
          <w:lang w:eastAsia="en-US"/>
        </w:rPr>
        <w:t xml:space="preserve">klaidos įvyksta dėl </w:t>
      </w:r>
      <w:r>
        <w:rPr>
          <w:rFonts w:ascii="Times New Roman" w:eastAsia="Times New Roman" w:hAnsi="Times New Roman" w:cs="Times New Roman"/>
          <w:sz w:val="24"/>
          <w:szCs w:val="24"/>
          <w:lang w:eastAsia="en-US"/>
        </w:rPr>
        <w:t xml:space="preserve">EPLSAFIS </w:t>
      </w:r>
      <w:r w:rsidRPr="00C818F7">
        <w:rPr>
          <w:rFonts w:ascii="Times New Roman" w:eastAsia="Times New Roman" w:hAnsi="Times New Roman" w:cs="Times New Roman"/>
          <w:sz w:val="24"/>
          <w:szCs w:val="24"/>
          <w:lang w:eastAsia="en-US"/>
        </w:rPr>
        <w:t xml:space="preserve">naudotojo darbo vietoje įdiegtos netinkamos programinės įrangos arba įdiegtos programinės įrangos netinkamų nustatymų; </w:t>
      </w:r>
    </w:p>
    <w:p w14:paraId="6A78A210" w14:textId="3351B6AB" w:rsidR="0085792A" w:rsidRDefault="0085792A" w:rsidP="000F6A65">
      <w:pPr>
        <w:spacing w:after="0" w:line="300" w:lineRule="exact"/>
        <w:ind w:firstLine="851"/>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rPr>
        <w:t>3.</w:t>
      </w:r>
      <w:r w:rsidR="000F6A65">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.4. </w:t>
      </w:r>
      <w:r w:rsidRPr="00C818F7">
        <w:rPr>
          <w:rFonts w:ascii="Times New Roman" w:eastAsia="Times New Roman" w:hAnsi="Times New Roman" w:cs="Times New Roman"/>
          <w:sz w:val="24"/>
          <w:szCs w:val="24"/>
          <w:lang w:eastAsia="en-US"/>
        </w:rPr>
        <w:t xml:space="preserve">kai klaida įvyksta dėl </w:t>
      </w:r>
      <w:r>
        <w:rPr>
          <w:rFonts w:ascii="Times New Roman" w:eastAsia="Times New Roman" w:hAnsi="Times New Roman" w:cs="Times New Roman"/>
          <w:sz w:val="24"/>
          <w:szCs w:val="24"/>
          <w:lang w:eastAsia="en-US"/>
        </w:rPr>
        <w:t>EPLSAFIS</w:t>
      </w:r>
      <w:r w:rsidRPr="00C818F7">
        <w:rPr>
          <w:rFonts w:ascii="Times New Roman" w:eastAsia="Times New Roman" w:hAnsi="Times New Roman" w:cs="Times New Roman"/>
          <w:sz w:val="24"/>
          <w:szCs w:val="24"/>
          <w:lang w:eastAsia="en-US"/>
        </w:rPr>
        <w:t xml:space="preserve"> korektiškam veikimui rekomenduojamų parametrų nustatymų nesilaikymo.</w:t>
      </w:r>
    </w:p>
    <w:p w14:paraId="7D6212A2" w14:textId="64116864" w:rsidR="00D579EA" w:rsidRDefault="00D579EA" w:rsidP="00D579EA">
      <w:pPr>
        <w:spacing w:after="0" w:line="300" w:lineRule="exact"/>
        <w:ind w:firstLine="851"/>
        <w:jc w:val="both"/>
        <w:rPr>
          <w:rFonts w:ascii="Times New Roman" w:hAnsi="Times New Roman" w:cs="Times New Roman"/>
          <w:sz w:val="24"/>
          <w:szCs w:val="24"/>
        </w:rPr>
      </w:pPr>
      <w:r>
        <w:rPr>
          <w:rFonts w:ascii="Times New Roman" w:hAnsi="Times New Roman" w:cs="Times New Roman"/>
          <w:sz w:val="24"/>
          <w:szCs w:val="24"/>
        </w:rPr>
        <w:t>3.</w:t>
      </w:r>
      <w:r w:rsidR="000F6A65">
        <w:rPr>
          <w:rFonts w:ascii="Times New Roman" w:hAnsi="Times New Roman" w:cs="Times New Roman"/>
          <w:sz w:val="24"/>
          <w:szCs w:val="24"/>
        </w:rPr>
        <w:t>7</w:t>
      </w:r>
      <w:r>
        <w:rPr>
          <w:rFonts w:ascii="Times New Roman" w:hAnsi="Times New Roman" w:cs="Times New Roman"/>
          <w:sz w:val="24"/>
          <w:szCs w:val="24"/>
        </w:rPr>
        <w:t>. Nuo Paslaugų  s</w:t>
      </w:r>
      <w:r w:rsidRPr="00D579EA">
        <w:rPr>
          <w:rFonts w:ascii="Times New Roman" w:hAnsi="Times New Roman" w:cs="Times New Roman"/>
          <w:sz w:val="24"/>
          <w:szCs w:val="24"/>
        </w:rPr>
        <w:t xml:space="preserve">utarties </w:t>
      </w:r>
      <w:r w:rsidR="00461989">
        <w:rPr>
          <w:rFonts w:ascii="Times New Roman" w:hAnsi="Times New Roman" w:cs="Times New Roman"/>
          <w:sz w:val="24"/>
          <w:szCs w:val="24"/>
        </w:rPr>
        <w:t>įsigaliojimo</w:t>
      </w:r>
      <w:r>
        <w:rPr>
          <w:rFonts w:ascii="Times New Roman" w:hAnsi="Times New Roman" w:cs="Times New Roman"/>
          <w:sz w:val="24"/>
          <w:szCs w:val="24"/>
        </w:rPr>
        <w:t xml:space="preserve"> </w:t>
      </w:r>
      <w:r w:rsidR="00B41707">
        <w:rPr>
          <w:rFonts w:ascii="Times New Roman" w:hAnsi="Times New Roman" w:cs="Times New Roman"/>
          <w:sz w:val="24"/>
          <w:szCs w:val="24"/>
        </w:rPr>
        <w:t xml:space="preserve">dienos </w:t>
      </w:r>
      <w:r w:rsidRPr="00D579EA">
        <w:rPr>
          <w:rFonts w:ascii="Times New Roman" w:hAnsi="Times New Roman" w:cs="Times New Roman"/>
          <w:sz w:val="24"/>
          <w:szCs w:val="24"/>
        </w:rPr>
        <w:t xml:space="preserve">per </w:t>
      </w:r>
      <w:r>
        <w:rPr>
          <w:rFonts w:ascii="Times New Roman" w:hAnsi="Times New Roman" w:cs="Times New Roman"/>
          <w:sz w:val="24"/>
          <w:szCs w:val="24"/>
        </w:rPr>
        <w:t>20 (dvidešimt) darbo dienų</w:t>
      </w:r>
      <w:r w:rsidRPr="00D579EA">
        <w:rPr>
          <w:rFonts w:ascii="Times New Roman" w:hAnsi="Times New Roman" w:cs="Times New Roman"/>
          <w:sz w:val="24"/>
          <w:szCs w:val="24"/>
        </w:rPr>
        <w:t xml:space="preserve"> turės būti suderintos </w:t>
      </w:r>
      <w:r>
        <w:rPr>
          <w:rFonts w:ascii="Times New Roman" w:hAnsi="Times New Roman" w:cs="Times New Roman"/>
          <w:sz w:val="24"/>
          <w:szCs w:val="24"/>
        </w:rPr>
        <w:t>šios P</w:t>
      </w:r>
      <w:r w:rsidRPr="00D579EA">
        <w:rPr>
          <w:rFonts w:ascii="Times New Roman" w:hAnsi="Times New Roman" w:cs="Times New Roman"/>
          <w:sz w:val="24"/>
          <w:szCs w:val="24"/>
        </w:rPr>
        <w:t>aslaugos procedūros</w:t>
      </w:r>
      <w:r>
        <w:rPr>
          <w:rFonts w:ascii="Times New Roman" w:hAnsi="Times New Roman" w:cs="Times New Roman"/>
          <w:sz w:val="24"/>
          <w:szCs w:val="24"/>
        </w:rPr>
        <w:t xml:space="preserve">: </w:t>
      </w:r>
      <w:r w:rsidRPr="00D579EA">
        <w:rPr>
          <w:rFonts w:ascii="Times New Roman" w:hAnsi="Times New Roman" w:cs="Times New Roman"/>
          <w:sz w:val="24"/>
          <w:szCs w:val="24"/>
        </w:rPr>
        <w:t xml:space="preserve">gedimų registracija, automatinis sistemos informavimas, </w:t>
      </w:r>
      <w:proofErr w:type="spellStart"/>
      <w:r w:rsidRPr="00D579EA">
        <w:rPr>
          <w:rFonts w:ascii="Times New Roman" w:hAnsi="Times New Roman" w:cs="Times New Roman"/>
          <w:sz w:val="24"/>
          <w:szCs w:val="24"/>
        </w:rPr>
        <w:t>konfigūracinių</w:t>
      </w:r>
      <w:proofErr w:type="spellEnd"/>
      <w:r w:rsidRPr="00D579EA">
        <w:rPr>
          <w:rFonts w:ascii="Times New Roman" w:hAnsi="Times New Roman" w:cs="Times New Roman"/>
          <w:sz w:val="24"/>
          <w:szCs w:val="24"/>
        </w:rPr>
        <w:t xml:space="preserve"> vienetų suvedimas į sistemą ir pan. Visos pagalbos tarnybos paslaugos bei procesai (incidentų, pakeitimų, problemų, konfigūracijų) turi būti </w:t>
      </w:r>
      <w:r w:rsidR="00FA69A2">
        <w:rPr>
          <w:rFonts w:ascii="Times New Roman" w:hAnsi="Times New Roman" w:cs="Times New Roman"/>
          <w:sz w:val="24"/>
          <w:szCs w:val="24"/>
        </w:rPr>
        <w:t>organizuojami vadovaujantis</w:t>
      </w:r>
      <w:r w:rsidRPr="00D579EA">
        <w:rPr>
          <w:rFonts w:ascii="Times New Roman" w:hAnsi="Times New Roman" w:cs="Times New Roman"/>
          <w:sz w:val="24"/>
          <w:szCs w:val="24"/>
        </w:rPr>
        <w:t xml:space="preserve"> ITIL p</w:t>
      </w:r>
      <w:r w:rsidR="00FA69A2">
        <w:rPr>
          <w:rFonts w:ascii="Times New Roman" w:hAnsi="Times New Roman" w:cs="Times New Roman"/>
          <w:sz w:val="24"/>
          <w:szCs w:val="24"/>
        </w:rPr>
        <w:t>rincipais</w:t>
      </w:r>
      <w:r w:rsidRPr="00D579EA">
        <w:rPr>
          <w:rFonts w:ascii="Times New Roman" w:hAnsi="Times New Roman" w:cs="Times New Roman"/>
          <w:sz w:val="24"/>
          <w:szCs w:val="24"/>
        </w:rPr>
        <w:t>. Suderinus procedūras, pasirašomas įvedimo suderinimo protokolas.</w:t>
      </w:r>
    </w:p>
    <w:p w14:paraId="5665764F" w14:textId="00703A6C" w:rsidR="00D579EA" w:rsidRDefault="00D579EA" w:rsidP="00D579EA">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0F6A65">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D579EA">
        <w:rPr>
          <w:rFonts w:ascii="Times New Roman" w:eastAsia="Times New Roman" w:hAnsi="Times New Roman" w:cs="Times New Roman"/>
          <w:sz w:val="24"/>
          <w:szCs w:val="24"/>
        </w:rPr>
        <w:t>Pagalbos tarnybos sistema (</w:t>
      </w:r>
      <w:proofErr w:type="spellStart"/>
      <w:r w:rsidRPr="00D579EA">
        <w:rPr>
          <w:rFonts w:ascii="Times New Roman" w:eastAsia="Times New Roman" w:hAnsi="Times New Roman" w:cs="Times New Roman"/>
          <w:sz w:val="24"/>
          <w:szCs w:val="24"/>
        </w:rPr>
        <w:t>Service</w:t>
      </w:r>
      <w:proofErr w:type="spellEnd"/>
      <w:r w:rsidRPr="00D579EA">
        <w:rPr>
          <w:rFonts w:ascii="Times New Roman" w:eastAsia="Times New Roman" w:hAnsi="Times New Roman" w:cs="Times New Roman"/>
          <w:sz w:val="24"/>
          <w:szCs w:val="24"/>
        </w:rPr>
        <w:t xml:space="preserve"> </w:t>
      </w:r>
      <w:proofErr w:type="spellStart"/>
      <w:r w:rsidRPr="00D579EA">
        <w:rPr>
          <w:rFonts w:ascii="Times New Roman" w:eastAsia="Times New Roman" w:hAnsi="Times New Roman" w:cs="Times New Roman"/>
          <w:sz w:val="24"/>
          <w:szCs w:val="24"/>
        </w:rPr>
        <w:t>Desk</w:t>
      </w:r>
      <w:proofErr w:type="spellEnd"/>
      <w:r w:rsidRPr="00D579EA">
        <w:rPr>
          <w:rFonts w:ascii="Times New Roman" w:eastAsia="Times New Roman" w:hAnsi="Times New Roman" w:cs="Times New Roman"/>
          <w:sz w:val="24"/>
          <w:szCs w:val="24"/>
        </w:rPr>
        <w:t xml:space="preserve">) </w:t>
      </w:r>
      <w:r w:rsidR="0058659F">
        <w:rPr>
          <w:rFonts w:ascii="Times New Roman" w:eastAsia="Times New Roman" w:hAnsi="Times New Roman" w:cs="Times New Roman"/>
          <w:sz w:val="24"/>
          <w:szCs w:val="24"/>
        </w:rPr>
        <w:t>Pirkėjo</w:t>
      </w:r>
      <w:r w:rsidRPr="00D579EA">
        <w:rPr>
          <w:rFonts w:ascii="Times New Roman" w:eastAsia="Times New Roman" w:hAnsi="Times New Roman" w:cs="Times New Roman"/>
          <w:sz w:val="24"/>
          <w:szCs w:val="24"/>
        </w:rPr>
        <w:t xml:space="preserve"> įgaliotiems naudotojams turi būti prieinama internetu ir apsaugota SSL protokolu. Pagalbos tarnybos sistema (</w:t>
      </w:r>
      <w:proofErr w:type="spellStart"/>
      <w:r w:rsidRPr="00D579EA">
        <w:rPr>
          <w:rFonts w:ascii="Times New Roman" w:eastAsia="Times New Roman" w:hAnsi="Times New Roman" w:cs="Times New Roman"/>
          <w:sz w:val="24"/>
          <w:szCs w:val="24"/>
        </w:rPr>
        <w:t>Service</w:t>
      </w:r>
      <w:proofErr w:type="spellEnd"/>
      <w:r w:rsidRPr="00D579EA">
        <w:rPr>
          <w:rFonts w:ascii="Times New Roman" w:eastAsia="Times New Roman" w:hAnsi="Times New Roman" w:cs="Times New Roman"/>
          <w:sz w:val="24"/>
          <w:szCs w:val="24"/>
        </w:rPr>
        <w:t xml:space="preserve"> </w:t>
      </w:r>
      <w:proofErr w:type="spellStart"/>
      <w:r w:rsidRPr="00D579EA">
        <w:rPr>
          <w:rFonts w:ascii="Times New Roman" w:eastAsia="Times New Roman" w:hAnsi="Times New Roman" w:cs="Times New Roman"/>
          <w:sz w:val="24"/>
          <w:szCs w:val="24"/>
        </w:rPr>
        <w:t>Desk</w:t>
      </w:r>
      <w:proofErr w:type="spellEnd"/>
      <w:r w:rsidRPr="00D579EA">
        <w:rPr>
          <w:rFonts w:ascii="Times New Roman" w:eastAsia="Times New Roman" w:hAnsi="Times New Roman" w:cs="Times New Roman"/>
          <w:sz w:val="24"/>
          <w:szCs w:val="24"/>
        </w:rPr>
        <w:t>) privalo turėti incidentų, problemų, kompiuterių aparatinės įrangos gedimų, pakeitimų ir konfigūracijų valdymo funkcionalumą. Pagalbos tarnybos sistema (</w:t>
      </w:r>
      <w:proofErr w:type="spellStart"/>
      <w:r w:rsidRPr="00D579EA">
        <w:rPr>
          <w:rFonts w:ascii="Times New Roman" w:eastAsia="Times New Roman" w:hAnsi="Times New Roman" w:cs="Times New Roman"/>
          <w:sz w:val="24"/>
          <w:szCs w:val="24"/>
        </w:rPr>
        <w:t>Service</w:t>
      </w:r>
      <w:proofErr w:type="spellEnd"/>
      <w:r w:rsidRPr="00D579EA">
        <w:rPr>
          <w:rFonts w:ascii="Times New Roman" w:eastAsia="Times New Roman" w:hAnsi="Times New Roman" w:cs="Times New Roman"/>
          <w:sz w:val="24"/>
          <w:szCs w:val="24"/>
        </w:rPr>
        <w:t xml:space="preserve"> </w:t>
      </w:r>
      <w:proofErr w:type="spellStart"/>
      <w:r w:rsidRPr="00D579EA">
        <w:rPr>
          <w:rFonts w:ascii="Times New Roman" w:eastAsia="Times New Roman" w:hAnsi="Times New Roman" w:cs="Times New Roman"/>
          <w:sz w:val="24"/>
          <w:szCs w:val="24"/>
        </w:rPr>
        <w:t>Desk</w:t>
      </w:r>
      <w:proofErr w:type="spellEnd"/>
      <w:r w:rsidRPr="00D579EA">
        <w:rPr>
          <w:rFonts w:ascii="Times New Roman" w:eastAsia="Times New Roman" w:hAnsi="Times New Roman" w:cs="Times New Roman"/>
          <w:sz w:val="24"/>
          <w:szCs w:val="24"/>
        </w:rPr>
        <w:t>) turi užtikrinti:</w:t>
      </w:r>
    </w:p>
    <w:p w14:paraId="613AD9CD" w14:textId="5E62CAE5" w:rsidR="00D579EA" w:rsidRDefault="00D579EA" w:rsidP="00D579EA">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150C54">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.1. </w:t>
      </w:r>
      <w:r w:rsidR="0058659F">
        <w:rPr>
          <w:rFonts w:ascii="Times New Roman" w:eastAsia="Times New Roman" w:hAnsi="Times New Roman" w:cs="Times New Roman"/>
          <w:sz w:val="24"/>
          <w:szCs w:val="24"/>
        </w:rPr>
        <w:t>Pirkėjo</w:t>
      </w:r>
      <w:r w:rsidRPr="00D579EA">
        <w:rPr>
          <w:rFonts w:ascii="Times New Roman" w:eastAsia="Times New Roman" w:hAnsi="Times New Roman" w:cs="Times New Roman"/>
          <w:sz w:val="24"/>
          <w:szCs w:val="24"/>
        </w:rPr>
        <w:t xml:space="preserve"> įgaliotiems naudotojams registruoti incidentus, problemas ir kompiuterių aparatinės įrangos gedimus; </w:t>
      </w:r>
    </w:p>
    <w:p w14:paraId="4CC80455" w14:textId="1CE11F99" w:rsidR="00D579EA" w:rsidRDefault="00D579EA" w:rsidP="00D579EA">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150C54">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.2. </w:t>
      </w:r>
      <w:r w:rsidRPr="00D579EA">
        <w:rPr>
          <w:rFonts w:ascii="Times New Roman" w:eastAsia="Times New Roman" w:hAnsi="Times New Roman" w:cs="Times New Roman"/>
          <w:sz w:val="24"/>
          <w:szCs w:val="24"/>
        </w:rPr>
        <w:t xml:space="preserve">automatinį </w:t>
      </w:r>
      <w:r w:rsidR="0058659F">
        <w:rPr>
          <w:rFonts w:ascii="Times New Roman" w:eastAsia="Times New Roman" w:hAnsi="Times New Roman" w:cs="Times New Roman"/>
          <w:sz w:val="24"/>
          <w:szCs w:val="24"/>
        </w:rPr>
        <w:t>Pirkėjo</w:t>
      </w:r>
      <w:r w:rsidRPr="00D579EA">
        <w:rPr>
          <w:rFonts w:ascii="Times New Roman" w:eastAsia="Times New Roman" w:hAnsi="Times New Roman" w:cs="Times New Roman"/>
          <w:sz w:val="24"/>
          <w:szCs w:val="24"/>
        </w:rPr>
        <w:t xml:space="preserve"> įgaliotų naudotojų informavimą apie incidentų, problemų ir kompiuterių aparatinės įrangos gedimų užregistravimą sistemoje;</w:t>
      </w:r>
    </w:p>
    <w:p w14:paraId="002623C9" w14:textId="71D7AFF3" w:rsidR="00D579EA" w:rsidRDefault="00D579EA" w:rsidP="00D579EA">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150C54">
        <w:rPr>
          <w:rFonts w:ascii="Times New Roman" w:eastAsia="Times New Roman" w:hAnsi="Times New Roman" w:cs="Times New Roman"/>
          <w:sz w:val="24"/>
          <w:szCs w:val="24"/>
        </w:rPr>
        <w:t>8</w:t>
      </w:r>
      <w:r>
        <w:rPr>
          <w:rFonts w:ascii="Times New Roman" w:eastAsia="Times New Roman" w:hAnsi="Times New Roman" w:cs="Times New Roman"/>
          <w:sz w:val="24"/>
          <w:szCs w:val="24"/>
        </w:rPr>
        <w:t>.3.</w:t>
      </w:r>
      <w:r w:rsidRPr="00D579EA">
        <w:rPr>
          <w:rFonts w:ascii="Times New Roman" w:eastAsia="Times New Roman" w:hAnsi="Times New Roman" w:cs="Times New Roman"/>
          <w:sz w:val="24"/>
          <w:szCs w:val="24"/>
        </w:rPr>
        <w:t xml:space="preserve"> </w:t>
      </w:r>
      <w:r w:rsidR="0058659F">
        <w:rPr>
          <w:rFonts w:ascii="Times New Roman" w:eastAsia="Times New Roman" w:hAnsi="Times New Roman" w:cs="Times New Roman"/>
          <w:sz w:val="24"/>
          <w:szCs w:val="24"/>
        </w:rPr>
        <w:t>Pirkėjo</w:t>
      </w:r>
      <w:r w:rsidRPr="00D579EA">
        <w:rPr>
          <w:rFonts w:ascii="Times New Roman" w:eastAsia="Times New Roman" w:hAnsi="Times New Roman" w:cs="Times New Roman"/>
          <w:sz w:val="24"/>
          <w:szCs w:val="24"/>
        </w:rPr>
        <w:t xml:space="preserve"> įgaliotiems naudotojams registruoti užklausas;</w:t>
      </w:r>
    </w:p>
    <w:p w14:paraId="75D68A7B" w14:textId="57F00776" w:rsidR="00D579EA" w:rsidRDefault="00D579EA" w:rsidP="000A7FAE">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150C54">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.4. </w:t>
      </w:r>
      <w:r w:rsidR="0058659F">
        <w:rPr>
          <w:rFonts w:ascii="Times New Roman" w:eastAsia="Times New Roman" w:hAnsi="Times New Roman" w:cs="Times New Roman"/>
          <w:sz w:val="24"/>
          <w:szCs w:val="24"/>
        </w:rPr>
        <w:t xml:space="preserve">Pirkėjo </w:t>
      </w:r>
      <w:r w:rsidRPr="00D579EA">
        <w:rPr>
          <w:rFonts w:ascii="Times New Roman" w:eastAsia="Times New Roman" w:hAnsi="Times New Roman" w:cs="Times New Roman"/>
          <w:sz w:val="24"/>
          <w:szCs w:val="24"/>
        </w:rPr>
        <w:t>įgaliotiems naudotojams gauti ataskaitas įvairiais pjūviais (incidentai, problemos</w:t>
      </w:r>
      <w:r w:rsidR="00461989" w:rsidRPr="09ABFA18">
        <w:rPr>
          <w:rFonts w:ascii="Times New Roman" w:eastAsia="Times New Roman" w:hAnsi="Times New Roman" w:cs="Times New Roman"/>
          <w:sz w:val="24"/>
          <w:szCs w:val="24"/>
        </w:rPr>
        <w:t>, kurios turi būti filtruojamos pagal šiuos kriterijus: nepradėta, vykdoma, įvykdyta</w:t>
      </w:r>
      <w:r>
        <w:rPr>
          <w:rFonts w:ascii="Times New Roman" w:eastAsia="Times New Roman" w:hAnsi="Times New Roman" w:cs="Times New Roman"/>
          <w:sz w:val="24"/>
          <w:szCs w:val="24"/>
        </w:rPr>
        <w:t xml:space="preserve">). </w:t>
      </w:r>
    </w:p>
    <w:p w14:paraId="52921431" w14:textId="35579688" w:rsidR="00B41707" w:rsidRDefault="3279A6B8" w:rsidP="00B41707">
      <w:pPr>
        <w:spacing w:after="0" w:line="300" w:lineRule="exact"/>
        <w:ind w:firstLine="851"/>
        <w:jc w:val="both"/>
        <w:rPr>
          <w:rFonts w:ascii="Calibri Light" w:eastAsia="Times New Roman" w:hAnsi="Calibri Light" w:cs="Calibri Light"/>
        </w:rPr>
      </w:pPr>
      <w:r w:rsidRPr="3279A6B8">
        <w:rPr>
          <w:rFonts w:ascii="Times New Roman" w:eastAsia="Times New Roman" w:hAnsi="Times New Roman" w:cs="Times New Roman"/>
          <w:color w:val="000000" w:themeColor="text1"/>
          <w:sz w:val="24"/>
          <w:szCs w:val="24"/>
          <w:lang w:eastAsia="zh-CN"/>
        </w:rPr>
        <w:t xml:space="preserve">3.9. PĮ diegimas, konfigūravimas, </w:t>
      </w:r>
      <w:proofErr w:type="spellStart"/>
      <w:r w:rsidR="0058659F">
        <w:rPr>
          <w:rFonts w:ascii="Times New Roman" w:eastAsia="Times New Roman" w:hAnsi="Times New Roman" w:cs="Times New Roman"/>
          <w:color w:val="000000" w:themeColor="text1"/>
          <w:sz w:val="24"/>
          <w:szCs w:val="24"/>
          <w:lang w:eastAsia="zh-CN"/>
        </w:rPr>
        <w:t>Pikėjo</w:t>
      </w:r>
      <w:proofErr w:type="spellEnd"/>
      <w:r w:rsidRPr="3279A6B8">
        <w:rPr>
          <w:rFonts w:ascii="Times New Roman" w:eastAsia="Times New Roman" w:hAnsi="Times New Roman" w:cs="Times New Roman"/>
          <w:color w:val="000000" w:themeColor="text1"/>
          <w:sz w:val="24"/>
          <w:szCs w:val="24"/>
          <w:lang w:eastAsia="zh-CN"/>
        </w:rPr>
        <w:t xml:space="preserve"> PĮ problemų sprendimas gali būti atliekamas nuotoliniu būdu. Paslaugų teikėjui bus suteikta prieiga nuotoliniam kompiuterinės įrangos administravimui. </w:t>
      </w:r>
    </w:p>
    <w:p w14:paraId="4981F0AC" w14:textId="5CC752D9" w:rsidR="3279A6B8" w:rsidRDefault="00252169" w:rsidP="3279A6B8">
      <w:pPr>
        <w:spacing w:after="0" w:line="300" w:lineRule="exact"/>
        <w:ind w:firstLine="851"/>
        <w:jc w:val="both"/>
        <w:rPr>
          <w:rFonts w:ascii="Times New Roman" w:eastAsia="Times New Roman" w:hAnsi="Times New Roman" w:cs="Times New Roman"/>
          <w:color w:val="000000" w:themeColor="text1"/>
          <w:sz w:val="24"/>
          <w:szCs w:val="24"/>
          <w:lang w:eastAsia="zh-CN"/>
        </w:rPr>
      </w:pPr>
      <w:r>
        <w:rPr>
          <w:rFonts w:ascii="Times New Roman" w:eastAsia="Times New Roman" w:hAnsi="Times New Roman" w:cs="Times New Roman"/>
          <w:color w:val="000000" w:themeColor="text1"/>
          <w:sz w:val="24"/>
          <w:szCs w:val="24"/>
          <w:lang w:eastAsia="zh-CN"/>
        </w:rPr>
        <w:t xml:space="preserve">3.10. </w:t>
      </w:r>
      <w:r w:rsidR="00461989" w:rsidRPr="00461989">
        <w:rPr>
          <w:rFonts w:ascii="Times New Roman" w:eastAsia="Times New Roman" w:hAnsi="Times New Roman" w:cs="Times New Roman"/>
          <w:color w:val="000000" w:themeColor="text1"/>
          <w:sz w:val="24"/>
          <w:szCs w:val="24"/>
          <w:lang w:eastAsia="zh-CN"/>
        </w:rPr>
        <w:t>PĮ diegimas ir konfigūravimas pirmiausia turi būti atliekami ir ištestuojami TEST aplinkoje. Paslaugų teikėjas, atlikęs PĮ diegimą ir konfigūravimą TEST aplinkoje, turi pateikti Pirkėjui testavimo rezultatus. PĮ gali būti diegiama į PROD aplinką tik Pirkėjui patvirtinus TEST aplinkoje atliktų darbų rezultatus. Prieš diegiant PĮ į PROD aplinką, Paslaugų teikėjas turi pateikti Pirkėjui diegimo instrukcijas</w:t>
      </w:r>
      <w:r w:rsidR="3279A6B8" w:rsidRPr="3279A6B8">
        <w:rPr>
          <w:rFonts w:ascii="Times New Roman" w:eastAsia="Times New Roman" w:hAnsi="Times New Roman" w:cs="Times New Roman"/>
          <w:color w:val="000000" w:themeColor="text1"/>
          <w:sz w:val="24"/>
          <w:szCs w:val="24"/>
          <w:lang w:eastAsia="zh-CN"/>
        </w:rPr>
        <w:t>.</w:t>
      </w:r>
    </w:p>
    <w:p w14:paraId="3A6CF553" w14:textId="1EE87685" w:rsidR="0047574D" w:rsidRPr="00252169" w:rsidRDefault="00252169" w:rsidP="00252169">
      <w:pPr>
        <w:spacing w:after="0" w:line="300" w:lineRule="exact"/>
        <w:ind w:firstLine="851"/>
        <w:jc w:val="both"/>
        <w:rPr>
          <w:rFonts w:ascii="Times New Roman" w:eastAsia="Times New Roman" w:hAnsi="Times New Roman" w:cs="Times New Roman"/>
          <w:color w:val="000000" w:themeColor="text1"/>
          <w:sz w:val="24"/>
          <w:szCs w:val="24"/>
          <w:lang w:eastAsia="zh-CN"/>
        </w:rPr>
      </w:pPr>
      <w:r>
        <w:rPr>
          <w:rFonts w:ascii="Times New Roman" w:eastAsia="Times New Roman" w:hAnsi="Times New Roman" w:cs="Times New Roman"/>
          <w:color w:val="000000" w:themeColor="text1"/>
          <w:sz w:val="24"/>
          <w:szCs w:val="24"/>
          <w:lang w:eastAsia="zh-CN"/>
        </w:rPr>
        <w:t xml:space="preserve">3.11. </w:t>
      </w:r>
      <w:r w:rsidR="3279A6B8" w:rsidRPr="3279A6B8">
        <w:rPr>
          <w:rFonts w:ascii="Times New Roman" w:eastAsia="Times New Roman" w:hAnsi="Times New Roman" w:cs="Times New Roman"/>
          <w:color w:val="000000" w:themeColor="text1"/>
          <w:sz w:val="24"/>
          <w:szCs w:val="24"/>
          <w:lang w:eastAsia="zh-CN"/>
        </w:rPr>
        <w:t xml:space="preserve">Visa EPLSAFIS dokumentacija ir jos pakeitimai turės būti tvarkomi </w:t>
      </w:r>
      <w:r w:rsidR="0058659F">
        <w:rPr>
          <w:rFonts w:ascii="Times New Roman" w:eastAsia="Times New Roman" w:hAnsi="Times New Roman" w:cs="Times New Roman"/>
          <w:color w:val="000000" w:themeColor="text1"/>
          <w:sz w:val="24"/>
          <w:szCs w:val="24"/>
          <w:lang w:eastAsia="zh-CN"/>
        </w:rPr>
        <w:t>Pirkėjo</w:t>
      </w:r>
      <w:r w:rsidR="3279A6B8" w:rsidRPr="3279A6B8">
        <w:rPr>
          <w:rFonts w:ascii="Times New Roman" w:eastAsia="Times New Roman" w:hAnsi="Times New Roman" w:cs="Times New Roman"/>
          <w:color w:val="000000" w:themeColor="text1"/>
          <w:sz w:val="24"/>
          <w:szCs w:val="24"/>
          <w:lang w:eastAsia="zh-CN"/>
        </w:rPr>
        <w:t xml:space="preserve"> JIRA (</w:t>
      </w:r>
      <w:proofErr w:type="spellStart"/>
      <w:r w:rsidR="3279A6B8" w:rsidRPr="3279A6B8">
        <w:rPr>
          <w:rFonts w:ascii="Times New Roman" w:eastAsia="Times New Roman" w:hAnsi="Times New Roman" w:cs="Times New Roman"/>
          <w:color w:val="000000" w:themeColor="text1"/>
          <w:sz w:val="24"/>
          <w:szCs w:val="24"/>
          <w:lang w:eastAsia="zh-CN"/>
        </w:rPr>
        <w:t>Confluence</w:t>
      </w:r>
      <w:proofErr w:type="spellEnd"/>
      <w:r w:rsidR="3279A6B8" w:rsidRPr="3279A6B8">
        <w:rPr>
          <w:rFonts w:ascii="Times New Roman" w:eastAsia="Times New Roman" w:hAnsi="Times New Roman" w:cs="Times New Roman"/>
          <w:color w:val="000000" w:themeColor="text1"/>
          <w:sz w:val="24"/>
          <w:szCs w:val="24"/>
          <w:lang w:eastAsia="zh-CN"/>
        </w:rPr>
        <w:t>)</w:t>
      </w:r>
      <w:r w:rsidR="00FA69A2">
        <w:rPr>
          <w:rFonts w:ascii="Times New Roman" w:eastAsia="Times New Roman" w:hAnsi="Times New Roman" w:cs="Times New Roman"/>
          <w:color w:val="000000" w:themeColor="text1"/>
          <w:sz w:val="24"/>
          <w:szCs w:val="24"/>
          <w:lang w:eastAsia="zh-CN"/>
        </w:rPr>
        <w:t xml:space="preserve"> aplinkoje. Pirkėjas įsipareigoja Paslaugų teikėjui suteikti visas prieigas prie JIRA ir </w:t>
      </w:r>
      <w:proofErr w:type="spellStart"/>
      <w:r w:rsidR="00FA69A2">
        <w:rPr>
          <w:rFonts w:ascii="Times New Roman" w:eastAsia="Times New Roman" w:hAnsi="Times New Roman" w:cs="Times New Roman"/>
          <w:color w:val="000000" w:themeColor="text1"/>
          <w:sz w:val="24"/>
          <w:szCs w:val="24"/>
          <w:lang w:eastAsia="zh-CN"/>
        </w:rPr>
        <w:t>Confluence</w:t>
      </w:r>
      <w:proofErr w:type="spellEnd"/>
      <w:r w:rsidR="00FA69A2">
        <w:rPr>
          <w:rFonts w:ascii="Times New Roman" w:eastAsia="Times New Roman" w:hAnsi="Times New Roman" w:cs="Times New Roman"/>
          <w:color w:val="000000" w:themeColor="text1"/>
          <w:sz w:val="24"/>
          <w:szCs w:val="24"/>
          <w:lang w:eastAsia="zh-CN"/>
        </w:rPr>
        <w:t xml:space="preserve"> aplinkų, būtinas tinkamam Paslaugų vykdymui.</w:t>
      </w:r>
    </w:p>
    <w:p w14:paraId="064BEFF9" w14:textId="77777777" w:rsidR="00DD0767" w:rsidRDefault="00DD0767" w:rsidP="00E0525D">
      <w:pPr>
        <w:spacing w:after="0" w:line="300" w:lineRule="exact"/>
        <w:ind w:firstLine="851"/>
        <w:jc w:val="both"/>
        <w:rPr>
          <w:rFonts w:ascii="Times New Roman" w:eastAsia="Times New Roman" w:hAnsi="Times New Roman" w:cs="Times New Roman"/>
          <w:sz w:val="24"/>
          <w:szCs w:val="24"/>
          <w:lang w:eastAsia="en-US"/>
        </w:rPr>
      </w:pPr>
    </w:p>
    <w:p w14:paraId="654ECEF5" w14:textId="2FBDA650" w:rsidR="003D14C8" w:rsidRPr="00A366E2" w:rsidRDefault="003D14C8" w:rsidP="00E0525D">
      <w:pPr>
        <w:spacing w:after="0" w:line="300" w:lineRule="exact"/>
        <w:ind w:firstLine="720"/>
        <w:jc w:val="center"/>
        <w:rPr>
          <w:rFonts w:ascii="Times New Roman" w:eastAsia="Times New Roman" w:hAnsi="Times New Roman" w:cs="Times New Roman"/>
          <w:b/>
          <w:sz w:val="24"/>
          <w:szCs w:val="24"/>
        </w:rPr>
      </w:pPr>
      <w:r w:rsidRPr="00A366E2">
        <w:rPr>
          <w:rFonts w:ascii="Times New Roman" w:eastAsia="Times New Roman" w:hAnsi="Times New Roman" w:cs="Times New Roman"/>
          <w:b/>
          <w:sz w:val="24"/>
          <w:szCs w:val="24"/>
        </w:rPr>
        <w:t>I</w:t>
      </w:r>
      <w:r w:rsidR="000F6A65">
        <w:rPr>
          <w:rFonts w:ascii="Times New Roman" w:eastAsia="Times New Roman" w:hAnsi="Times New Roman" w:cs="Times New Roman"/>
          <w:b/>
          <w:sz w:val="24"/>
          <w:szCs w:val="24"/>
        </w:rPr>
        <w:t>V</w:t>
      </w:r>
      <w:r w:rsidRPr="00A366E2">
        <w:rPr>
          <w:rFonts w:ascii="Times New Roman" w:eastAsia="Times New Roman" w:hAnsi="Times New Roman" w:cs="Times New Roman"/>
          <w:b/>
          <w:sz w:val="24"/>
          <w:szCs w:val="24"/>
        </w:rPr>
        <w:t>. PASLAUGŲ TEIKIMO LAIKAS IR KALBA</w:t>
      </w:r>
    </w:p>
    <w:p w14:paraId="63654121" w14:textId="77777777" w:rsidR="000F6A65" w:rsidRDefault="000F6A65" w:rsidP="00E0525D">
      <w:pPr>
        <w:spacing w:after="0" w:line="300" w:lineRule="exact"/>
        <w:ind w:firstLine="851"/>
        <w:jc w:val="both"/>
        <w:rPr>
          <w:rFonts w:ascii="Times New Roman" w:eastAsia="Times New Roman" w:hAnsi="Times New Roman" w:cs="Times New Roman"/>
          <w:sz w:val="24"/>
          <w:szCs w:val="24"/>
        </w:rPr>
      </w:pPr>
    </w:p>
    <w:p w14:paraId="1B666A24" w14:textId="6F6B6142" w:rsidR="003D14C8" w:rsidRDefault="000F6A65"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D14C8">
        <w:rPr>
          <w:rFonts w:ascii="Times New Roman" w:eastAsia="Times New Roman" w:hAnsi="Times New Roman" w:cs="Times New Roman"/>
          <w:sz w:val="24"/>
          <w:szCs w:val="24"/>
        </w:rPr>
        <w:t>.</w:t>
      </w:r>
      <w:r w:rsidR="00EA2256">
        <w:rPr>
          <w:rFonts w:ascii="Times New Roman" w:eastAsia="Times New Roman" w:hAnsi="Times New Roman" w:cs="Times New Roman"/>
          <w:sz w:val="24"/>
          <w:szCs w:val="24"/>
        </w:rPr>
        <w:t>1</w:t>
      </w:r>
      <w:r w:rsidR="003D14C8">
        <w:rPr>
          <w:rFonts w:ascii="Times New Roman" w:eastAsia="Times New Roman" w:hAnsi="Times New Roman" w:cs="Times New Roman"/>
          <w:sz w:val="24"/>
          <w:szCs w:val="24"/>
        </w:rPr>
        <w:t xml:space="preserve"> </w:t>
      </w:r>
      <w:r w:rsidR="003D14C8" w:rsidRPr="00A366E2">
        <w:rPr>
          <w:rFonts w:ascii="Times New Roman" w:eastAsia="Times New Roman" w:hAnsi="Times New Roman" w:cs="Times New Roman"/>
          <w:sz w:val="24"/>
          <w:szCs w:val="24"/>
        </w:rPr>
        <w:t>Paslaug</w:t>
      </w:r>
      <w:r w:rsidR="003D14C8">
        <w:rPr>
          <w:rFonts w:ascii="Times New Roman" w:eastAsia="Times New Roman" w:hAnsi="Times New Roman" w:cs="Times New Roman"/>
          <w:sz w:val="24"/>
          <w:szCs w:val="24"/>
        </w:rPr>
        <w:t>os</w:t>
      </w:r>
      <w:r w:rsidR="003D14C8" w:rsidRPr="00A366E2">
        <w:rPr>
          <w:rFonts w:ascii="Times New Roman" w:eastAsia="Times New Roman" w:hAnsi="Times New Roman" w:cs="Times New Roman"/>
          <w:sz w:val="24"/>
          <w:szCs w:val="24"/>
        </w:rPr>
        <w:t xml:space="preserve"> teikiam</w:t>
      </w:r>
      <w:r w:rsidR="003D14C8">
        <w:rPr>
          <w:rFonts w:ascii="Times New Roman" w:eastAsia="Times New Roman" w:hAnsi="Times New Roman" w:cs="Times New Roman"/>
          <w:sz w:val="24"/>
          <w:szCs w:val="24"/>
        </w:rPr>
        <w:t>os</w:t>
      </w:r>
      <w:r w:rsidR="003D14C8" w:rsidRPr="00A366E2">
        <w:rPr>
          <w:rFonts w:ascii="Times New Roman" w:eastAsia="Times New Roman" w:hAnsi="Times New Roman" w:cs="Times New Roman"/>
          <w:sz w:val="24"/>
          <w:szCs w:val="24"/>
        </w:rPr>
        <w:t xml:space="preserve"> </w:t>
      </w:r>
      <w:r w:rsidR="0058659F">
        <w:rPr>
          <w:rFonts w:ascii="Times New Roman" w:eastAsia="Times New Roman" w:hAnsi="Times New Roman" w:cs="Times New Roman"/>
          <w:sz w:val="24"/>
          <w:szCs w:val="24"/>
        </w:rPr>
        <w:t>Pirkėjo</w:t>
      </w:r>
      <w:r w:rsidR="003D14C8" w:rsidRPr="00A366E2">
        <w:rPr>
          <w:rFonts w:ascii="Times New Roman" w:eastAsia="Times New Roman" w:hAnsi="Times New Roman" w:cs="Times New Roman"/>
          <w:sz w:val="24"/>
          <w:szCs w:val="24"/>
        </w:rPr>
        <w:t xml:space="preserve"> darbo laiku:</w:t>
      </w:r>
    </w:p>
    <w:p w14:paraId="4302B873" w14:textId="5414F7B7" w:rsidR="003D14C8" w:rsidRDefault="000F6A65"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D14C8">
        <w:rPr>
          <w:rFonts w:ascii="Times New Roman" w:eastAsia="Times New Roman" w:hAnsi="Times New Roman" w:cs="Times New Roman"/>
          <w:sz w:val="24"/>
          <w:szCs w:val="24"/>
        </w:rPr>
        <w:t>.1.</w:t>
      </w:r>
      <w:r w:rsidR="00EA2256">
        <w:rPr>
          <w:rFonts w:ascii="Times New Roman" w:eastAsia="Times New Roman" w:hAnsi="Times New Roman" w:cs="Times New Roman"/>
          <w:sz w:val="24"/>
          <w:szCs w:val="24"/>
        </w:rPr>
        <w:t>1.</w:t>
      </w:r>
      <w:r w:rsidR="003D14C8">
        <w:rPr>
          <w:rFonts w:ascii="Times New Roman" w:eastAsia="Times New Roman" w:hAnsi="Times New Roman" w:cs="Times New Roman"/>
          <w:sz w:val="24"/>
          <w:szCs w:val="24"/>
        </w:rPr>
        <w:t xml:space="preserve"> </w:t>
      </w:r>
      <w:r w:rsidR="003D14C8" w:rsidRPr="00A366E2">
        <w:rPr>
          <w:rFonts w:ascii="Times New Roman" w:eastAsia="Times New Roman" w:hAnsi="Times New Roman" w:cs="Times New Roman"/>
          <w:sz w:val="24"/>
          <w:szCs w:val="24"/>
        </w:rPr>
        <w:t xml:space="preserve">pirmadieniais–ketvirtadieniais nuo </w:t>
      </w:r>
      <w:r w:rsidR="003D14C8">
        <w:rPr>
          <w:rFonts w:ascii="Times New Roman" w:eastAsia="Times New Roman" w:hAnsi="Times New Roman" w:cs="Times New Roman"/>
          <w:sz w:val="24"/>
          <w:szCs w:val="24"/>
        </w:rPr>
        <w:t>0</w:t>
      </w:r>
      <w:r w:rsidR="003D14C8" w:rsidRPr="00A366E2">
        <w:rPr>
          <w:rFonts w:ascii="Times New Roman" w:eastAsia="Times New Roman" w:hAnsi="Times New Roman" w:cs="Times New Roman"/>
          <w:sz w:val="24"/>
          <w:szCs w:val="24"/>
        </w:rPr>
        <w:t>8</w:t>
      </w:r>
      <w:r w:rsidR="003D14C8">
        <w:rPr>
          <w:rFonts w:ascii="Times New Roman" w:eastAsia="Times New Roman" w:hAnsi="Times New Roman" w:cs="Times New Roman"/>
          <w:sz w:val="24"/>
          <w:szCs w:val="24"/>
        </w:rPr>
        <w:t>:</w:t>
      </w:r>
      <w:r w:rsidR="003D14C8" w:rsidRPr="00A366E2">
        <w:rPr>
          <w:rFonts w:ascii="Times New Roman" w:eastAsia="Times New Roman" w:hAnsi="Times New Roman" w:cs="Times New Roman"/>
          <w:sz w:val="24"/>
          <w:szCs w:val="24"/>
        </w:rPr>
        <w:t xml:space="preserve">00 val. iki </w:t>
      </w:r>
      <w:r w:rsidR="003D14C8">
        <w:rPr>
          <w:rFonts w:ascii="Times New Roman" w:eastAsia="Times New Roman" w:hAnsi="Times New Roman" w:cs="Times New Roman"/>
          <w:sz w:val="24"/>
          <w:szCs w:val="24"/>
        </w:rPr>
        <w:t>17:00</w:t>
      </w:r>
      <w:r w:rsidR="003D14C8" w:rsidRPr="00A366E2">
        <w:rPr>
          <w:rFonts w:ascii="Times New Roman" w:eastAsia="Times New Roman" w:hAnsi="Times New Roman" w:cs="Times New Roman"/>
          <w:sz w:val="24"/>
          <w:szCs w:val="24"/>
        </w:rPr>
        <w:t>val.;</w:t>
      </w:r>
    </w:p>
    <w:p w14:paraId="5A6AF7A8" w14:textId="3C51088E" w:rsidR="003D14C8" w:rsidRDefault="000F6A65"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D14C8">
        <w:rPr>
          <w:rFonts w:ascii="Times New Roman" w:eastAsia="Times New Roman" w:hAnsi="Times New Roman" w:cs="Times New Roman"/>
          <w:sz w:val="24"/>
          <w:szCs w:val="24"/>
        </w:rPr>
        <w:t>.</w:t>
      </w:r>
      <w:r w:rsidR="00EA2256">
        <w:rPr>
          <w:rFonts w:ascii="Times New Roman" w:eastAsia="Times New Roman" w:hAnsi="Times New Roman" w:cs="Times New Roman"/>
          <w:sz w:val="24"/>
          <w:szCs w:val="24"/>
        </w:rPr>
        <w:t>1.</w:t>
      </w:r>
      <w:r w:rsidR="003D14C8">
        <w:rPr>
          <w:rFonts w:ascii="Times New Roman" w:eastAsia="Times New Roman" w:hAnsi="Times New Roman" w:cs="Times New Roman"/>
          <w:sz w:val="24"/>
          <w:szCs w:val="24"/>
        </w:rPr>
        <w:t xml:space="preserve">2. </w:t>
      </w:r>
      <w:r w:rsidR="003D14C8" w:rsidRPr="00A366E2">
        <w:rPr>
          <w:rFonts w:ascii="Times New Roman" w:eastAsia="Times New Roman" w:hAnsi="Times New Roman" w:cs="Times New Roman"/>
          <w:sz w:val="24"/>
          <w:szCs w:val="24"/>
        </w:rPr>
        <w:t xml:space="preserve">penktadieniais nuo </w:t>
      </w:r>
      <w:r w:rsidR="003D14C8">
        <w:rPr>
          <w:rFonts w:ascii="Times New Roman" w:eastAsia="Times New Roman" w:hAnsi="Times New Roman" w:cs="Times New Roman"/>
          <w:sz w:val="24"/>
          <w:szCs w:val="24"/>
        </w:rPr>
        <w:t>0</w:t>
      </w:r>
      <w:r w:rsidR="003D14C8" w:rsidRPr="00A366E2">
        <w:rPr>
          <w:rFonts w:ascii="Times New Roman" w:eastAsia="Times New Roman" w:hAnsi="Times New Roman" w:cs="Times New Roman"/>
          <w:sz w:val="24"/>
          <w:szCs w:val="24"/>
        </w:rPr>
        <w:t>8</w:t>
      </w:r>
      <w:r w:rsidR="003D14C8">
        <w:rPr>
          <w:rFonts w:ascii="Times New Roman" w:eastAsia="Times New Roman" w:hAnsi="Times New Roman" w:cs="Times New Roman"/>
          <w:sz w:val="24"/>
          <w:szCs w:val="24"/>
        </w:rPr>
        <w:t>:</w:t>
      </w:r>
      <w:r w:rsidR="003D14C8" w:rsidRPr="00A366E2">
        <w:rPr>
          <w:rFonts w:ascii="Times New Roman" w:eastAsia="Times New Roman" w:hAnsi="Times New Roman" w:cs="Times New Roman"/>
          <w:sz w:val="24"/>
          <w:szCs w:val="24"/>
        </w:rPr>
        <w:t>00 val. iki 15</w:t>
      </w:r>
      <w:r w:rsidR="003D14C8">
        <w:rPr>
          <w:rFonts w:ascii="Times New Roman" w:eastAsia="Times New Roman" w:hAnsi="Times New Roman" w:cs="Times New Roman"/>
          <w:sz w:val="24"/>
          <w:szCs w:val="24"/>
        </w:rPr>
        <w:t>:45</w:t>
      </w:r>
      <w:r w:rsidR="003D14C8" w:rsidRPr="00A366E2">
        <w:rPr>
          <w:rFonts w:ascii="Times New Roman" w:eastAsia="Times New Roman" w:hAnsi="Times New Roman" w:cs="Times New Roman"/>
          <w:sz w:val="24"/>
          <w:szCs w:val="24"/>
        </w:rPr>
        <w:t xml:space="preserve"> val.</w:t>
      </w:r>
    </w:p>
    <w:p w14:paraId="54ABC6BD" w14:textId="0DE38B6A" w:rsidR="003D14C8" w:rsidRPr="00A366E2" w:rsidRDefault="00EA2256"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3D14C8">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003D14C8">
        <w:rPr>
          <w:rFonts w:ascii="Times New Roman" w:eastAsia="Times New Roman" w:hAnsi="Times New Roman" w:cs="Times New Roman"/>
          <w:sz w:val="24"/>
          <w:szCs w:val="24"/>
        </w:rPr>
        <w:t xml:space="preserve"> </w:t>
      </w:r>
      <w:r w:rsidR="003D14C8" w:rsidRPr="00A366E2">
        <w:rPr>
          <w:rFonts w:ascii="Times New Roman" w:eastAsia="Times New Roman" w:hAnsi="Times New Roman" w:cs="Times New Roman"/>
          <w:sz w:val="24"/>
          <w:szCs w:val="24"/>
        </w:rPr>
        <w:t>Paslaugos teikiamos ir visas bendravimas vyksta lietuvių kalba.</w:t>
      </w:r>
    </w:p>
    <w:p w14:paraId="4D6AAEE7" w14:textId="7716FAD2" w:rsidR="00F805C2" w:rsidRDefault="00F805C2" w:rsidP="00E0525D">
      <w:pPr>
        <w:spacing w:after="0" w:line="300" w:lineRule="exact"/>
        <w:jc w:val="both"/>
        <w:rPr>
          <w:rFonts w:ascii="Times New Roman" w:eastAsia="Times New Roman" w:hAnsi="Times New Roman" w:cs="Times New Roman"/>
          <w:sz w:val="24"/>
          <w:szCs w:val="24"/>
        </w:rPr>
      </w:pPr>
      <w:bookmarkStart w:id="1" w:name="_Hlk126567019"/>
    </w:p>
    <w:p w14:paraId="38CF770F" w14:textId="77777777" w:rsidR="00252169" w:rsidRDefault="00252169" w:rsidP="00E0525D">
      <w:pPr>
        <w:spacing w:after="0" w:line="300" w:lineRule="exact"/>
        <w:jc w:val="both"/>
        <w:rPr>
          <w:rFonts w:ascii="Times New Roman" w:eastAsia="Times New Roman" w:hAnsi="Times New Roman" w:cs="Times New Roman"/>
          <w:sz w:val="24"/>
          <w:szCs w:val="24"/>
        </w:rPr>
      </w:pPr>
    </w:p>
    <w:p w14:paraId="784B47DF" w14:textId="7BEFD59B" w:rsidR="00F805C2" w:rsidRPr="00DE533F" w:rsidRDefault="00F805C2" w:rsidP="00E0525D">
      <w:pPr>
        <w:spacing w:after="0" w:line="300" w:lineRule="exact"/>
        <w:jc w:val="center"/>
        <w:rPr>
          <w:rFonts w:ascii="Times New Roman" w:eastAsia="Times New Roman" w:hAnsi="Times New Roman" w:cs="Times New Roman"/>
          <w:b/>
          <w:caps/>
          <w:sz w:val="24"/>
          <w:szCs w:val="24"/>
        </w:rPr>
      </w:pPr>
      <w:r w:rsidRPr="00DE533F">
        <w:rPr>
          <w:rFonts w:ascii="Times New Roman" w:eastAsia="Times New Roman" w:hAnsi="Times New Roman" w:cs="Times New Roman"/>
          <w:b/>
          <w:caps/>
          <w:sz w:val="24"/>
          <w:szCs w:val="24"/>
        </w:rPr>
        <w:t>V. Duomenų saugos ir informacijos konfidencialumo reikalavimai</w:t>
      </w:r>
    </w:p>
    <w:p w14:paraId="0448F68C" w14:textId="5B96E5B8" w:rsidR="00874338" w:rsidRDefault="00874338" w:rsidP="00C14918">
      <w:pPr>
        <w:spacing w:after="0" w:line="300" w:lineRule="exact"/>
        <w:jc w:val="both"/>
        <w:rPr>
          <w:rFonts w:ascii="Times New Roman" w:eastAsia="Times New Roman" w:hAnsi="Times New Roman" w:cs="Times New Roman"/>
          <w:sz w:val="24"/>
          <w:szCs w:val="24"/>
        </w:rPr>
      </w:pPr>
    </w:p>
    <w:p w14:paraId="4281DD07" w14:textId="26ECF747" w:rsidR="00F805C2" w:rsidRDefault="00EA2256"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805C2">
        <w:rPr>
          <w:rFonts w:ascii="Times New Roman" w:eastAsia="Times New Roman" w:hAnsi="Times New Roman" w:cs="Times New Roman"/>
          <w:sz w:val="24"/>
          <w:szCs w:val="24"/>
        </w:rPr>
        <w:t>.</w:t>
      </w:r>
      <w:r w:rsidR="00C1491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F805C2">
        <w:rPr>
          <w:rFonts w:ascii="Times New Roman" w:eastAsia="Times New Roman" w:hAnsi="Times New Roman" w:cs="Times New Roman"/>
          <w:sz w:val="24"/>
          <w:szCs w:val="24"/>
        </w:rPr>
        <w:t xml:space="preserve"> </w:t>
      </w:r>
      <w:r w:rsidR="00874338">
        <w:rPr>
          <w:rFonts w:ascii="Times New Roman" w:eastAsia="Times New Roman" w:hAnsi="Times New Roman" w:cs="Times New Roman"/>
          <w:sz w:val="24"/>
          <w:szCs w:val="24"/>
        </w:rPr>
        <w:t>Paslaugų t</w:t>
      </w:r>
      <w:r w:rsidR="00F805C2">
        <w:rPr>
          <w:rFonts w:ascii="Times New Roman" w:eastAsia="Times New Roman" w:hAnsi="Times New Roman" w:cs="Times New Roman"/>
          <w:sz w:val="24"/>
          <w:szCs w:val="24"/>
        </w:rPr>
        <w:t>e</w:t>
      </w:r>
      <w:r w:rsidR="00874338">
        <w:rPr>
          <w:rFonts w:ascii="Times New Roman" w:eastAsia="Times New Roman" w:hAnsi="Times New Roman" w:cs="Times New Roman"/>
          <w:sz w:val="24"/>
          <w:szCs w:val="24"/>
        </w:rPr>
        <w:t>i</w:t>
      </w:r>
      <w:r w:rsidR="00F805C2">
        <w:rPr>
          <w:rFonts w:ascii="Times New Roman" w:eastAsia="Times New Roman" w:hAnsi="Times New Roman" w:cs="Times New Roman"/>
          <w:sz w:val="24"/>
          <w:szCs w:val="24"/>
        </w:rPr>
        <w:t>kėjas privalo:</w:t>
      </w:r>
    </w:p>
    <w:p w14:paraId="1D00FC4C" w14:textId="1D03836A" w:rsidR="00F805C2" w:rsidRPr="00F805C2" w:rsidRDefault="00EA2256"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805C2">
        <w:rPr>
          <w:rFonts w:ascii="Times New Roman" w:eastAsia="Times New Roman" w:hAnsi="Times New Roman" w:cs="Times New Roman"/>
          <w:sz w:val="24"/>
          <w:szCs w:val="24"/>
        </w:rPr>
        <w:t>.</w:t>
      </w:r>
      <w:r w:rsidR="00C1491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F805C2">
        <w:rPr>
          <w:rFonts w:ascii="Times New Roman" w:eastAsia="Times New Roman" w:hAnsi="Times New Roman" w:cs="Times New Roman"/>
          <w:sz w:val="24"/>
          <w:szCs w:val="24"/>
        </w:rPr>
        <w:t>1</w:t>
      </w:r>
      <w:r w:rsidR="00874338">
        <w:rPr>
          <w:rFonts w:ascii="Times New Roman" w:eastAsia="Times New Roman" w:hAnsi="Times New Roman" w:cs="Times New Roman"/>
          <w:sz w:val="24"/>
          <w:szCs w:val="24"/>
        </w:rPr>
        <w:t>.</w:t>
      </w:r>
      <w:r w:rsidR="00F805C2">
        <w:rPr>
          <w:rFonts w:ascii="Times New Roman" w:eastAsia="Times New Roman" w:hAnsi="Times New Roman" w:cs="Times New Roman"/>
          <w:sz w:val="24"/>
          <w:szCs w:val="24"/>
        </w:rPr>
        <w:t xml:space="preserve"> </w:t>
      </w:r>
      <w:r w:rsidR="00F805C2" w:rsidRPr="00F805C2">
        <w:rPr>
          <w:rFonts w:ascii="Times New Roman" w:eastAsia="Times New Roman" w:hAnsi="Times New Roman" w:cs="Times New Roman"/>
          <w:sz w:val="24"/>
          <w:szCs w:val="24"/>
        </w:rPr>
        <w:t xml:space="preserve">neskleisti ir neperduoti kitiems fiziniams ar juridiniams asmenims iš </w:t>
      </w:r>
      <w:r w:rsidR="0058659F">
        <w:rPr>
          <w:rFonts w:ascii="Times New Roman" w:eastAsia="Times New Roman" w:hAnsi="Times New Roman" w:cs="Times New Roman"/>
          <w:sz w:val="24"/>
          <w:szCs w:val="24"/>
        </w:rPr>
        <w:t>Pirkėjo</w:t>
      </w:r>
      <w:r w:rsidR="00F805C2" w:rsidRPr="00F805C2">
        <w:rPr>
          <w:rFonts w:ascii="Times New Roman" w:eastAsia="Times New Roman" w:hAnsi="Times New Roman" w:cs="Times New Roman"/>
          <w:sz w:val="24"/>
          <w:szCs w:val="24"/>
        </w:rPr>
        <w:t xml:space="preserve"> gautos informacijos, užtikrinti tinkamą jos saugą, laikyti ją paslaptyje net pasibaigus </w:t>
      </w:r>
      <w:r w:rsidR="00874338">
        <w:rPr>
          <w:rFonts w:ascii="Times New Roman" w:eastAsia="Times New Roman" w:hAnsi="Times New Roman" w:cs="Times New Roman"/>
          <w:sz w:val="24"/>
          <w:szCs w:val="24"/>
        </w:rPr>
        <w:t>Paslaugų pirkimo s</w:t>
      </w:r>
      <w:r w:rsidR="00261AF5">
        <w:rPr>
          <w:rFonts w:ascii="Times New Roman" w:eastAsia="Times New Roman" w:hAnsi="Times New Roman" w:cs="Times New Roman"/>
          <w:sz w:val="24"/>
          <w:szCs w:val="24"/>
        </w:rPr>
        <w:t>utarties</w:t>
      </w:r>
      <w:r w:rsidR="00F805C2" w:rsidRPr="00F805C2">
        <w:rPr>
          <w:rFonts w:ascii="Times New Roman" w:eastAsia="Times New Roman" w:hAnsi="Times New Roman" w:cs="Times New Roman"/>
          <w:sz w:val="24"/>
          <w:szCs w:val="24"/>
        </w:rPr>
        <w:t xml:space="preserve"> galiojimui; </w:t>
      </w:r>
    </w:p>
    <w:p w14:paraId="5B2AA8A4" w14:textId="784F0701" w:rsidR="00F805C2" w:rsidRDefault="00EA2256"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805C2">
        <w:rPr>
          <w:rFonts w:ascii="Times New Roman" w:eastAsia="Times New Roman" w:hAnsi="Times New Roman" w:cs="Times New Roman"/>
          <w:sz w:val="24"/>
          <w:szCs w:val="24"/>
        </w:rPr>
        <w:t>.</w:t>
      </w:r>
      <w:r w:rsidR="00C14918">
        <w:rPr>
          <w:rFonts w:ascii="Times New Roman" w:eastAsia="Times New Roman" w:hAnsi="Times New Roman" w:cs="Times New Roman"/>
          <w:sz w:val="24"/>
          <w:szCs w:val="24"/>
        </w:rPr>
        <w:t>1</w:t>
      </w:r>
      <w:r w:rsidR="00874338">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00F805C2">
        <w:rPr>
          <w:rFonts w:ascii="Times New Roman" w:eastAsia="Times New Roman" w:hAnsi="Times New Roman" w:cs="Times New Roman"/>
          <w:sz w:val="24"/>
          <w:szCs w:val="24"/>
        </w:rPr>
        <w:t xml:space="preserve"> </w:t>
      </w:r>
      <w:r w:rsidR="00F805C2" w:rsidRPr="00F805C2">
        <w:rPr>
          <w:rFonts w:ascii="Times New Roman" w:eastAsia="Times New Roman" w:hAnsi="Times New Roman" w:cs="Times New Roman"/>
          <w:sz w:val="24"/>
          <w:szCs w:val="24"/>
        </w:rPr>
        <w:t xml:space="preserve">apie informacijos paskleidimo ar perdavimo kitiems fiziniams ar juridiniams asmenims faktą nedelsiant, ir jei įmanoma, praėjus ne daugiau kaip 24 </w:t>
      </w:r>
      <w:r w:rsidR="00874338">
        <w:rPr>
          <w:rFonts w:ascii="Times New Roman" w:eastAsia="Times New Roman" w:hAnsi="Times New Roman" w:cs="Times New Roman"/>
          <w:sz w:val="24"/>
          <w:szCs w:val="24"/>
        </w:rPr>
        <w:t xml:space="preserve">(dvidešimt keturioms) </w:t>
      </w:r>
      <w:r w:rsidR="00F805C2" w:rsidRPr="00F805C2">
        <w:rPr>
          <w:rFonts w:ascii="Times New Roman" w:eastAsia="Times New Roman" w:hAnsi="Times New Roman" w:cs="Times New Roman"/>
          <w:sz w:val="24"/>
          <w:szCs w:val="24"/>
        </w:rPr>
        <w:t xml:space="preserve">valandoms nuo galimo informacijos saugumo incidento nustatymo, informuoti </w:t>
      </w:r>
      <w:r w:rsidR="0058659F">
        <w:rPr>
          <w:rFonts w:ascii="Times New Roman" w:eastAsia="Times New Roman" w:hAnsi="Times New Roman" w:cs="Times New Roman"/>
          <w:sz w:val="24"/>
          <w:szCs w:val="24"/>
        </w:rPr>
        <w:t>Pirkėją</w:t>
      </w:r>
      <w:r w:rsidR="00261AF5">
        <w:rPr>
          <w:rFonts w:ascii="Times New Roman" w:eastAsia="Times New Roman" w:hAnsi="Times New Roman" w:cs="Times New Roman"/>
          <w:sz w:val="24"/>
          <w:szCs w:val="24"/>
        </w:rPr>
        <w:t xml:space="preserve"> </w:t>
      </w:r>
      <w:r w:rsidR="00F805C2" w:rsidRPr="00F805C2">
        <w:rPr>
          <w:rFonts w:ascii="Times New Roman" w:eastAsia="Times New Roman" w:hAnsi="Times New Roman" w:cs="Times New Roman"/>
          <w:sz w:val="24"/>
          <w:szCs w:val="24"/>
        </w:rPr>
        <w:t>ir imtis visų būtinų veiksmų užkirsti kelią tolesniam informacijos paskleidimui</w:t>
      </w:r>
      <w:r w:rsidR="00874338">
        <w:rPr>
          <w:rFonts w:ascii="Times New Roman" w:eastAsia="Times New Roman" w:hAnsi="Times New Roman" w:cs="Times New Roman"/>
          <w:sz w:val="24"/>
          <w:szCs w:val="24"/>
        </w:rPr>
        <w:t>.</w:t>
      </w:r>
    </w:p>
    <w:p w14:paraId="33AB7E7F" w14:textId="77777777" w:rsidR="00F805C2" w:rsidRDefault="00F805C2" w:rsidP="00E0525D">
      <w:pPr>
        <w:spacing w:after="0" w:line="300" w:lineRule="exact"/>
        <w:ind w:firstLine="851"/>
        <w:jc w:val="both"/>
        <w:rPr>
          <w:rFonts w:ascii="Times New Roman" w:eastAsia="Times New Roman" w:hAnsi="Times New Roman" w:cs="Times New Roman"/>
          <w:sz w:val="24"/>
          <w:szCs w:val="24"/>
        </w:rPr>
      </w:pPr>
    </w:p>
    <w:p w14:paraId="25B372B5" w14:textId="77777777" w:rsidR="005F0F37" w:rsidRDefault="005F0F37" w:rsidP="00E0525D">
      <w:pPr>
        <w:spacing w:after="0" w:line="300" w:lineRule="exact"/>
        <w:jc w:val="center"/>
        <w:rPr>
          <w:rFonts w:ascii="Times New Roman" w:eastAsia="Times New Roman" w:hAnsi="Times New Roman" w:cs="Times New Roman"/>
          <w:sz w:val="24"/>
          <w:szCs w:val="24"/>
        </w:rPr>
      </w:pPr>
      <w:r w:rsidRPr="005F0F37">
        <w:rPr>
          <w:rFonts w:ascii="Times New Roman" w:eastAsia="Times New Roman" w:hAnsi="Times New Roman" w:cs="Times New Roman"/>
          <w:b/>
          <w:caps/>
          <w:sz w:val="24"/>
          <w:szCs w:val="24"/>
        </w:rPr>
        <w:t>VI. Aplinkosauginiai reikalavimai</w:t>
      </w:r>
    </w:p>
    <w:p w14:paraId="08AB070B" w14:textId="77777777" w:rsidR="005F0F37" w:rsidRDefault="005F0F37" w:rsidP="00E0525D">
      <w:pPr>
        <w:spacing w:after="0" w:line="300" w:lineRule="exact"/>
        <w:ind w:firstLine="851"/>
        <w:jc w:val="both"/>
        <w:rPr>
          <w:rFonts w:ascii="Times New Roman" w:eastAsia="Times New Roman" w:hAnsi="Times New Roman" w:cs="Times New Roman"/>
          <w:sz w:val="24"/>
          <w:szCs w:val="24"/>
        </w:rPr>
      </w:pPr>
    </w:p>
    <w:p w14:paraId="4487DACC" w14:textId="70848FFB" w:rsidR="005F0F37" w:rsidRDefault="00EA2256" w:rsidP="00E0525D">
      <w:pPr>
        <w:spacing w:after="0" w:line="300" w:lineRule="exact"/>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5F0F37">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5F0F37">
        <w:rPr>
          <w:rFonts w:ascii="Times New Roman" w:eastAsia="Times New Roman" w:hAnsi="Times New Roman" w:cs="Times New Roman"/>
          <w:sz w:val="24"/>
          <w:szCs w:val="24"/>
        </w:rPr>
        <w:t xml:space="preserve"> </w:t>
      </w:r>
      <w:r w:rsidR="0023796F" w:rsidRPr="0023796F">
        <w:rPr>
          <w:rFonts w:ascii="Times New Roman" w:hAnsi="Times New Roman" w:cs="Times New Roman"/>
          <w:color w:val="000000"/>
          <w:kern w:val="2"/>
          <w:sz w:val="24"/>
          <w:szCs w:val="24"/>
          <w:shd w:val="clear" w:color="auto" w:fill="FFFFFF"/>
        </w:rPr>
        <w:t>Pirkimas yra laikomas žaliuoju pirkimu pagal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4.4.3 papunktį:</w:t>
      </w:r>
      <w:r w:rsidR="0023796F" w:rsidRPr="0023796F">
        <w:rPr>
          <w:rFonts w:ascii="Times New Roman" w:hAnsi="Times New Roman" w:cs="Times New Roman"/>
          <w:color w:val="000000"/>
          <w:sz w:val="24"/>
          <w:szCs w:val="24"/>
        </w:rPr>
        <w:t xml:space="preserve"> </w:t>
      </w:r>
      <w:r w:rsidR="0023796F" w:rsidRPr="0023796F">
        <w:rPr>
          <w:rFonts w:ascii="Times New Roman" w:hAnsi="Times New Roman" w:cs="Times New Roman"/>
          <w:color w:val="000000"/>
          <w:kern w:val="2"/>
          <w:sz w:val="24"/>
          <w:szCs w:val="24"/>
          <w:shd w:val="clear" w:color="auto" w:fill="FFFFFF"/>
        </w:rPr>
        <w:t>perkama tik nematerialaus pobūdžio IT infrastruktūros aptarnavimo ir vystymo paslauga, nesusijusi su materialaus objekto sukūrimu, jos teikimo metu nėra numatomas reikšmingas neigiamas poveikis aplinkai, nesukuriamas taršos šaltinis ir negeneruojamos atliekos.</w:t>
      </w:r>
    </w:p>
    <w:bookmarkEnd w:id="1"/>
    <w:p w14:paraId="38F8552A" w14:textId="77777777" w:rsidR="0098390D" w:rsidRDefault="0098390D" w:rsidP="00E0525D">
      <w:pPr>
        <w:spacing w:after="0" w:line="300" w:lineRule="exact"/>
        <w:ind w:firstLine="851"/>
        <w:jc w:val="both"/>
        <w:rPr>
          <w:rFonts w:ascii="Times New Roman" w:eastAsia="Times New Roman" w:hAnsi="Times New Roman" w:cs="Times New Roman"/>
          <w:sz w:val="24"/>
          <w:szCs w:val="24"/>
        </w:rPr>
      </w:pPr>
    </w:p>
    <w:p w14:paraId="6A1319E1" w14:textId="205334DB" w:rsidR="0098390D" w:rsidRDefault="0098390D" w:rsidP="00E0525D">
      <w:pPr>
        <w:spacing w:after="0" w:line="300" w:lineRule="exact"/>
        <w:jc w:val="center"/>
        <w:rPr>
          <w:rFonts w:ascii="Times New Roman" w:eastAsia="Times New Roman" w:hAnsi="Times New Roman" w:cs="Times New Roman"/>
          <w:sz w:val="24"/>
          <w:szCs w:val="24"/>
        </w:rPr>
      </w:pPr>
      <w:r>
        <w:rPr>
          <w:rFonts w:ascii="Times New Roman" w:hAnsi="Times New Roman" w:cs="Times New Roman"/>
          <w:b/>
          <w:bCs/>
          <w:sz w:val="24"/>
          <w:szCs w:val="24"/>
        </w:rPr>
        <w:t>V</w:t>
      </w:r>
      <w:r w:rsidR="00673946" w:rsidRPr="00673946">
        <w:rPr>
          <w:rFonts w:ascii="Times New Roman" w:hAnsi="Times New Roman" w:cs="Times New Roman"/>
          <w:b/>
          <w:bCs/>
          <w:sz w:val="24"/>
          <w:szCs w:val="24"/>
        </w:rPr>
        <w:t xml:space="preserve">II. </w:t>
      </w:r>
      <w:r w:rsidR="002C7B4D" w:rsidRPr="00673946">
        <w:rPr>
          <w:rFonts w:ascii="Times New Roman" w:hAnsi="Times New Roman" w:cs="Times New Roman"/>
          <w:b/>
          <w:bCs/>
          <w:sz w:val="24"/>
          <w:szCs w:val="24"/>
        </w:rPr>
        <w:t>BAIGIAMOSIOS NUOSTATOS</w:t>
      </w:r>
    </w:p>
    <w:p w14:paraId="6EBC654A" w14:textId="77777777" w:rsidR="0098390D" w:rsidRDefault="0098390D" w:rsidP="00E0525D">
      <w:pPr>
        <w:spacing w:after="0" w:line="300" w:lineRule="exact"/>
        <w:ind w:firstLine="851"/>
        <w:jc w:val="both"/>
        <w:rPr>
          <w:rFonts w:ascii="Times New Roman" w:eastAsia="Times New Roman" w:hAnsi="Times New Roman" w:cs="Times New Roman"/>
          <w:sz w:val="24"/>
          <w:szCs w:val="24"/>
        </w:rPr>
      </w:pPr>
    </w:p>
    <w:p w14:paraId="0D5A1C40" w14:textId="6C9CF6F6" w:rsidR="007B7A1C" w:rsidRDefault="00EA2256" w:rsidP="00E0525D">
      <w:pPr>
        <w:spacing w:after="0" w:line="300" w:lineRule="exact"/>
        <w:ind w:firstLine="851"/>
        <w:jc w:val="both"/>
        <w:rPr>
          <w:rFonts w:ascii="Times New Roman" w:hAnsi="Times New Roman" w:cs="Times New Roman"/>
          <w:sz w:val="24"/>
          <w:szCs w:val="24"/>
        </w:rPr>
      </w:pPr>
      <w:r>
        <w:rPr>
          <w:rFonts w:ascii="Times New Roman" w:hAnsi="Times New Roman" w:cs="Times New Roman"/>
          <w:sz w:val="24"/>
          <w:szCs w:val="24"/>
        </w:rPr>
        <w:t>7</w:t>
      </w:r>
      <w:r w:rsidR="00E638D3">
        <w:rPr>
          <w:rFonts w:ascii="Times New Roman" w:hAnsi="Times New Roman" w:cs="Times New Roman"/>
          <w:sz w:val="24"/>
          <w:szCs w:val="24"/>
        </w:rPr>
        <w:t>.</w:t>
      </w:r>
      <w:r>
        <w:rPr>
          <w:rFonts w:ascii="Times New Roman" w:hAnsi="Times New Roman" w:cs="Times New Roman"/>
          <w:sz w:val="24"/>
          <w:szCs w:val="24"/>
        </w:rPr>
        <w:t>1.</w:t>
      </w:r>
      <w:r w:rsidR="00E638D3">
        <w:rPr>
          <w:rFonts w:ascii="Times New Roman" w:hAnsi="Times New Roman" w:cs="Times New Roman"/>
          <w:sz w:val="24"/>
          <w:szCs w:val="24"/>
        </w:rPr>
        <w:t xml:space="preserve"> </w:t>
      </w:r>
      <w:r w:rsidR="007B7A1C" w:rsidRPr="007B7A1C">
        <w:rPr>
          <w:rFonts w:ascii="Times New Roman" w:eastAsia="Times New Roman" w:hAnsi="Times New Roman" w:cs="Times New Roman"/>
          <w:sz w:val="24"/>
          <w:szCs w:val="24"/>
        </w:rPr>
        <w:t>Esant poreikiui, visi susitikimai organizuojami nuotoliu būdu ir tik išimtiniais atvejais gyvai.</w:t>
      </w:r>
    </w:p>
    <w:p w14:paraId="6BDCA540" w14:textId="2F36CB16" w:rsidR="0098390D" w:rsidRDefault="007B7A1C" w:rsidP="00E0525D">
      <w:pPr>
        <w:spacing w:after="0" w:line="300" w:lineRule="exact"/>
        <w:ind w:firstLine="851"/>
        <w:jc w:val="both"/>
        <w:rPr>
          <w:rFonts w:ascii="Times New Roman" w:eastAsia="Times New Roman" w:hAnsi="Times New Roman" w:cs="Times New Roman"/>
          <w:sz w:val="24"/>
          <w:szCs w:val="24"/>
        </w:rPr>
      </w:pPr>
      <w:r>
        <w:rPr>
          <w:rFonts w:ascii="Times New Roman" w:hAnsi="Times New Roman" w:cs="Times New Roman"/>
          <w:sz w:val="24"/>
          <w:szCs w:val="24"/>
        </w:rPr>
        <w:t xml:space="preserve">7.2. </w:t>
      </w:r>
      <w:r w:rsidR="002C7B4D" w:rsidRPr="00673946">
        <w:rPr>
          <w:rFonts w:ascii="Times New Roman" w:hAnsi="Times New Roman" w:cs="Times New Roman"/>
          <w:sz w:val="24"/>
          <w:szCs w:val="24"/>
        </w:rPr>
        <w:t xml:space="preserve">Pagrindinė reikalavimų tenkinimo nuostata: </w:t>
      </w:r>
      <w:r w:rsidR="007C4795">
        <w:rPr>
          <w:rFonts w:ascii="Times New Roman" w:hAnsi="Times New Roman" w:cs="Times New Roman"/>
          <w:sz w:val="24"/>
          <w:szCs w:val="24"/>
        </w:rPr>
        <w:t>teikiant</w:t>
      </w:r>
      <w:r w:rsidR="000234C2">
        <w:rPr>
          <w:rFonts w:ascii="Times New Roman" w:hAnsi="Times New Roman" w:cs="Times New Roman"/>
          <w:sz w:val="24"/>
          <w:szCs w:val="24"/>
        </w:rPr>
        <w:t xml:space="preserve"> P</w:t>
      </w:r>
      <w:r w:rsidR="007C4795">
        <w:rPr>
          <w:rFonts w:ascii="Times New Roman" w:hAnsi="Times New Roman" w:cs="Times New Roman"/>
          <w:sz w:val="24"/>
          <w:szCs w:val="24"/>
        </w:rPr>
        <w:t xml:space="preserve">aslaugas </w:t>
      </w:r>
      <w:r w:rsidR="00E638D3">
        <w:rPr>
          <w:rFonts w:ascii="Times New Roman" w:hAnsi="Times New Roman" w:cs="Times New Roman"/>
          <w:sz w:val="24"/>
          <w:szCs w:val="24"/>
        </w:rPr>
        <w:t>EPLSAF</w:t>
      </w:r>
      <w:r w:rsidR="002C7B4D" w:rsidRPr="00673946">
        <w:rPr>
          <w:rFonts w:ascii="Times New Roman" w:hAnsi="Times New Roman" w:cs="Times New Roman"/>
          <w:sz w:val="24"/>
          <w:szCs w:val="24"/>
        </w:rPr>
        <w:t xml:space="preserve">IS </w:t>
      </w:r>
      <w:r w:rsidR="0098390D">
        <w:rPr>
          <w:rFonts w:ascii="Times New Roman" w:hAnsi="Times New Roman" w:cs="Times New Roman"/>
          <w:sz w:val="24"/>
          <w:szCs w:val="24"/>
        </w:rPr>
        <w:t xml:space="preserve">PĮ </w:t>
      </w:r>
      <w:r w:rsidR="002C7B4D" w:rsidRPr="00673946">
        <w:rPr>
          <w:rFonts w:ascii="Times New Roman" w:hAnsi="Times New Roman" w:cs="Times New Roman"/>
          <w:sz w:val="24"/>
          <w:szCs w:val="24"/>
        </w:rPr>
        <w:t>funkcionalumai, sauga, greitaveika</w:t>
      </w:r>
      <w:r w:rsidR="00244236">
        <w:rPr>
          <w:rFonts w:ascii="Times New Roman" w:hAnsi="Times New Roman" w:cs="Times New Roman"/>
          <w:sz w:val="24"/>
          <w:szCs w:val="24"/>
        </w:rPr>
        <w:t xml:space="preserve"> </w:t>
      </w:r>
      <w:r w:rsidR="002C7B4D" w:rsidRPr="00673946">
        <w:rPr>
          <w:rFonts w:ascii="Times New Roman" w:hAnsi="Times New Roman" w:cs="Times New Roman"/>
          <w:sz w:val="24"/>
          <w:szCs w:val="24"/>
        </w:rPr>
        <w:t>turi būti ne prastesni nei dabartiniai</w:t>
      </w:r>
      <w:r w:rsidR="00244236">
        <w:rPr>
          <w:rFonts w:ascii="Times New Roman" w:hAnsi="Times New Roman" w:cs="Times New Roman"/>
          <w:sz w:val="24"/>
          <w:szCs w:val="24"/>
        </w:rPr>
        <w:t xml:space="preserve"> (žr. Techninės specifikacijos </w:t>
      </w:r>
      <w:r w:rsidR="00C92BB6">
        <w:rPr>
          <w:rFonts w:ascii="Times New Roman" w:hAnsi="Times New Roman" w:cs="Times New Roman"/>
          <w:sz w:val="24"/>
          <w:szCs w:val="24"/>
        </w:rPr>
        <w:t>priedas Nr. 1</w:t>
      </w:r>
      <w:r w:rsidR="00244236">
        <w:rPr>
          <w:rFonts w:ascii="Times New Roman" w:hAnsi="Times New Roman" w:cs="Times New Roman"/>
          <w:sz w:val="24"/>
          <w:szCs w:val="24"/>
        </w:rPr>
        <w:t>)</w:t>
      </w:r>
      <w:r w:rsidR="002C7B4D" w:rsidRPr="00673946">
        <w:rPr>
          <w:rFonts w:ascii="Times New Roman" w:hAnsi="Times New Roman" w:cs="Times New Roman"/>
          <w:sz w:val="24"/>
          <w:szCs w:val="24"/>
        </w:rPr>
        <w:t>.</w:t>
      </w:r>
    </w:p>
    <w:p w14:paraId="5F3A1E1A" w14:textId="772BB552" w:rsidR="002C7B4D" w:rsidRDefault="00EA2256" w:rsidP="00E0525D">
      <w:pPr>
        <w:spacing w:after="0" w:line="300" w:lineRule="exact"/>
        <w:ind w:firstLine="851"/>
        <w:jc w:val="both"/>
        <w:rPr>
          <w:rFonts w:ascii="Times New Roman" w:hAnsi="Times New Roman" w:cs="Times New Roman"/>
          <w:sz w:val="24"/>
          <w:szCs w:val="24"/>
        </w:rPr>
      </w:pPr>
      <w:r>
        <w:rPr>
          <w:rFonts w:ascii="Times New Roman" w:eastAsia="Times New Roman" w:hAnsi="Times New Roman" w:cs="Times New Roman"/>
          <w:sz w:val="24"/>
          <w:szCs w:val="24"/>
        </w:rPr>
        <w:t>7</w:t>
      </w:r>
      <w:r w:rsidR="0098390D">
        <w:rPr>
          <w:rFonts w:ascii="Times New Roman" w:eastAsia="Times New Roman" w:hAnsi="Times New Roman" w:cs="Times New Roman"/>
          <w:sz w:val="24"/>
          <w:szCs w:val="24"/>
        </w:rPr>
        <w:t>.</w:t>
      </w:r>
      <w:r w:rsidR="007B7A1C">
        <w:rPr>
          <w:rFonts w:ascii="Times New Roman" w:eastAsia="Times New Roman" w:hAnsi="Times New Roman" w:cs="Times New Roman"/>
          <w:sz w:val="24"/>
          <w:szCs w:val="24"/>
        </w:rPr>
        <w:t>3</w:t>
      </w:r>
      <w:r w:rsidR="00F1714E">
        <w:rPr>
          <w:rFonts w:ascii="Times New Roman" w:eastAsia="Times New Roman" w:hAnsi="Times New Roman" w:cs="Times New Roman"/>
          <w:sz w:val="24"/>
          <w:szCs w:val="24"/>
        </w:rPr>
        <w:t>.</w:t>
      </w:r>
      <w:r w:rsidR="0098390D">
        <w:rPr>
          <w:rFonts w:ascii="Times New Roman" w:eastAsia="Times New Roman" w:hAnsi="Times New Roman" w:cs="Times New Roman"/>
          <w:sz w:val="24"/>
          <w:szCs w:val="24"/>
        </w:rPr>
        <w:t xml:space="preserve"> </w:t>
      </w:r>
      <w:r w:rsidR="002C7B4D" w:rsidRPr="00E638D3">
        <w:rPr>
          <w:rFonts w:ascii="Times New Roman" w:hAnsi="Times New Roman" w:cs="Times New Roman"/>
          <w:sz w:val="24"/>
          <w:szCs w:val="24"/>
        </w:rPr>
        <w:t xml:space="preserve">Paslaugų teikėjas </w:t>
      </w:r>
      <w:r w:rsidR="0058659F">
        <w:rPr>
          <w:rFonts w:ascii="Times New Roman" w:hAnsi="Times New Roman" w:cs="Times New Roman"/>
          <w:sz w:val="24"/>
          <w:szCs w:val="24"/>
        </w:rPr>
        <w:t>Pirkėjui</w:t>
      </w:r>
      <w:r w:rsidR="002C7B4D" w:rsidRPr="00E638D3">
        <w:rPr>
          <w:rFonts w:ascii="Times New Roman" w:hAnsi="Times New Roman" w:cs="Times New Roman"/>
          <w:sz w:val="24"/>
          <w:szCs w:val="24"/>
        </w:rPr>
        <w:t xml:space="preserve"> privalo nedelsdamas raštu pranešti, jeigu Paslaugų teikėjo, (jungtinės veiklos partnerių, subtiekėjų ar ūkio subjektų, kurių pajėgumais remiamasi), informacinių technologijų infrastruktūroje įvyksta kibernetinio saugumo, elektroninės informacijos saugos ar asmens duomenų apsaugos incidentas, nurodydamas incidento datą, laiką, faktines aplinkybes, galimas priežastis, kokį poveikį incidentas turėjo ar gali turėti </w:t>
      </w:r>
      <w:r w:rsidR="0058659F">
        <w:rPr>
          <w:rFonts w:ascii="Times New Roman" w:hAnsi="Times New Roman" w:cs="Times New Roman"/>
          <w:sz w:val="24"/>
          <w:szCs w:val="24"/>
        </w:rPr>
        <w:t>Pirkėjui</w:t>
      </w:r>
      <w:r w:rsidR="002C7B4D" w:rsidRPr="00E638D3">
        <w:rPr>
          <w:rFonts w:ascii="Times New Roman" w:hAnsi="Times New Roman" w:cs="Times New Roman"/>
          <w:sz w:val="24"/>
          <w:szCs w:val="24"/>
        </w:rPr>
        <w:t xml:space="preserve"> bei paslaugų teikimui, incidento suvaldymo būdą, kokių priemonių imtasi, kad incidentas būtų išspręstas ir nepasikartotų.</w:t>
      </w:r>
    </w:p>
    <w:p w14:paraId="1FDDB5E2" w14:textId="47DF72D8" w:rsidR="00D36A76" w:rsidRPr="0098390D" w:rsidRDefault="00D36A76" w:rsidP="00E0525D">
      <w:pPr>
        <w:spacing w:after="0" w:line="300" w:lineRule="exact"/>
        <w:ind w:firstLine="851"/>
        <w:jc w:val="both"/>
        <w:rPr>
          <w:rFonts w:ascii="Times New Roman" w:eastAsia="Times New Roman" w:hAnsi="Times New Roman" w:cs="Times New Roman"/>
          <w:sz w:val="24"/>
          <w:szCs w:val="24"/>
        </w:rPr>
      </w:pPr>
      <w:r>
        <w:rPr>
          <w:rFonts w:ascii="Times New Roman" w:hAnsi="Times New Roman" w:cs="Times New Roman"/>
          <w:sz w:val="24"/>
          <w:szCs w:val="24"/>
        </w:rPr>
        <w:t>7.</w:t>
      </w:r>
      <w:r w:rsidR="007B7A1C">
        <w:rPr>
          <w:rFonts w:ascii="Times New Roman" w:hAnsi="Times New Roman" w:cs="Times New Roman"/>
          <w:sz w:val="24"/>
          <w:szCs w:val="24"/>
        </w:rPr>
        <w:t>4</w:t>
      </w:r>
      <w:r>
        <w:rPr>
          <w:rFonts w:ascii="Times New Roman" w:hAnsi="Times New Roman" w:cs="Times New Roman"/>
          <w:sz w:val="24"/>
          <w:szCs w:val="24"/>
        </w:rPr>
        <w:t xml:space="preserve">. Už Paslaugas </w:t>
      </w:r>
      <w:r w:rsidR="0068601E">
        <w:rPr>
          <w:rFonts w:ascii="Times New Roman" w:hAnsi="Times New Roman" w:cs="Times New Roman"/>
          <w:sz w:val="24"/>
          <w:szCs w:val="24"/>
        </w:rPr>
        <w:t xml:space="preserve">bus atsiskaitoma mokant </w:t>
      </w:r>
      <w:r>
        <w:rPr>
          <w:rFonts w:ascii="Times New Roman" w:hAnsi="Times New Roman" w:cs="Times New Roman"/>
          <w:sz w:val="24"/>
          <w:szCs w:val="24"/>
        </w:rPr>
        <w:t>mėnesin</w:t>
      </w:r>
      <w:r w:rsidR="0068601E">
        <w:rPr>
          <w:rFonts w:ascii="Times New Roman" w:hAnsi="Times New Roman" w:cs="Times New Roman"/>
          <w:sz w:val="24"/>
          <w:szCs w:val="24"/>
        </w:rPr>
        <w:t>į</w:t>
      </w:r>
      <w:r>
        <w:rPr>
          <w:rFonts w:ascii="Times New Roman" w:hAnsi="Times New Roman" w:cs="Times New Roman"/>
          <w:sz w:val="24"/>
          <w:szCs w:val="24"/>
        </w:rPr>
        <w:t xml:space="preserve"> </w:t>
      </w:r>
      <w:r w:rsidR="0023796F">
        <w:rPr>
          <w:rFonts w:ascii="Times New Roman" w:hAnsi="Times New Roman" w:cs="Times New Roman"/>
          <w:sz w:val="24"/>
          <w:szCs w:val="24"/>
        </w:rPr>
        <w:t>fiksuotą</w:t>
      </w:r>
      <w:r>
        <w:rPr>
          <w:rFonts w:ascii="Times New Roman" w:hAnsi="Times New Roman" w:cs="Times New Roman"/>
          <w:sz w:val="24"/>
          <w:szCs w:val="24"/>
        </w:rPr>
        <w:t xml:space="preserve"> mokest</w:t>
      </w:r>
      <w:r w:rsidR="0068601E">
        <w:rPr>
          <w:rFonts w:ascii="Times New Roman" w:hAnsi="Times New Roman" w:cs="Times New Roman"/>
          <w:sz w:val="24"/>
          <w:szCs w:val="24"/>
        </w:rPr>
        <w:t>į</w:t>
      </w:r>
      <w:r>
        <w:rPr>
          <w:rFonts w:ascii="Times New Roman" w:hAnsi="Times New Roman" w:cs="Times New Roman"/>
          <w:sz w:val="24"/>
          <w:szCs w:val="24"/>
        </w:rPr>
        <w:t xml:space="preserve">. </w:t>
      </w:r>
      <w:r w:rsidR="00440E65">
        <w:rPr>
          <w:rFonts w:ascii="Times New Roman" w:hAnsi="Times New Roman" w:cs="Times New Roman"/>
          <w:sz w:val="24"/>
          <w:szCs w:val="24"/>
        </w:rPr>
        <w:t xml:space="preserve">Kartu su Paslaugų perdavimo-priėmimo aktu turės būti teikiama laisvos formos ataskaita, kurioje turi atsispindėti suteiktos paslaugos, numatytos Techninės </w:t>
      </w:r>
      <w:r w:rsidR="00440E65" w:rsidRPr="00DA3B9A">
        <w:rPr>
          <w:rFonts w:ascii="Times New Roman" w:hAnsi="Times New Roman" w:cs="Times New Roman"/>
          <w:sz w:val="24"/>
          <w:szCs w:val="24"/>
        </w:rPr>
        <w:t>specifikacijos 3.2 punkte.</w:t>
      </w:r>
      <w:r w:rsidR="00440E65">
        <w:rPr>
          <w:rFonts w:ascii="Times New Roman" w:hAnsi="Times New Roman" w:cs="Times New Roman"/>
          <w:sz w:val="24"/>
          <w:szCs w:val="24"/>
        </w:rPr>
        <w:t xml:space="preserve">  </w:t>
      </w:r>
    </w:p>
    <w:p w14:paraId="1D4CC0B3" w14:textId="77777777" w:rsidR="00E638D3" w:rsidRDefault="00E638D3" w:rsidP="00E0525D">
      <w:pPr>
        <w:tabs>
          <w:tab w:val="left" w:pos="426"/>
          <w:tab w:val="left" w:pos="709"/>
          <w:tab w:val="left" w:pos="1276"/>
        </w:tabs>
        <w:spacing w:after="0" w:line="300" w:lineRule="exact"/>
        <w:ind w:firstLine="851"/>
        <w:jc w:val="both"/>
        <w:rPr>
          <w:rFonts w:ascii="Times New Roman" w:hAnsi="Times New Roman" w:cs="Times New Roman"/>
          <w:sz w:val="24"/>
          <w:szCs w:val="24"/>
        </w:rPr>
      </w:pPr>
    </w:p>
    <w:p w14:paraId="4A550284" w14:textId="6CA1A38F" w:rsidR="00253DE5" w:rsidRDefault="00E638D3" w:rsidP="002C4F06">
      <w:pPr>
        <w:tabs>
          <w:tab w:val="left" w:pos="426"/>
          <w:tab w:val="left" w:pos="709"/>
          <w:tab w:val="left" w:pos="1276"/>
        </w:tabs>
        <w:spacing w:after="0" w:line="300" w:lineRule="exact"/>
        <w:jc w:val="center"/>
        <w:rPr>
          <w:rFonts w:ascii="Times New Roman" w:hAnsi="Times New Roman" w:cs="Times New Roman"/>
          <w:sz w:val="24"/>
          <w:szCs w:val="24"/>
        </w:rPr>
      </w:pPr>
      <w:r>
        <w:rPr>
          <w:rFonts w:ascii="Times New Roman" w:hAnsi="Times New Roman" w:cs="Times New Roman"/>
          <w:sz w:val="24"/>
          <w:szCs w:val="24"/>
        </w:rPr>
        <w:t>_______________</w:t>
      </w:r>
    </w:p>
    <w:p w14:paraId="0E348817" w14:textId="01239D1D" w:rsidR="00244236" w:rsidRDefault="00C92BB6" w:rsidP="00AA4B4C">
      <w:pPr>
        <w:tabs>
          <w:tab w:val="left" w:pos="426"/>
          <w:tab w:val="left" w:pos="709"/>
          <w:tab w:val="left" w:pos="1276"/>
        </w:tabs>
        <w:spacing w:after="0" w:line="300" w:lineRule="exact"/>
        <w:ind w:left="5850"/>
        <w:rPr>
          <w:rFonts w:ascii="Times New Roman" w:hAnsi="Times New Roman" w:cs="Times New Roman"/>
          <w:sz w:val="24"/>
          <w:szCs w:val="24"/>
        </w:rPr>
      </w:pPr>
      <w:r>
        <w:rPr>
          <w:rFonts w:ascii="Times New Roman" w:eastAsia="Calibri" w:hAnsi="Times New Roman" w:cs="Times New Roman"/>
          <w:sz w:val="24"/>
          <w:szCs w:val="24"/>
        </w:rPr>
        <w:lastRenderedPageBreak/>
        <w:t>T</w:t>
      </w:r>
      <w:r w:rsidR="00244236" w:rsidRPr="00244236">
        <w:rPr>
          <w:rFonts w:ascii="Times New Roman" w:eastAsia="Calibri" w:hAnsi="Times New Roman" w:cs="Times New Roman"/>
          <w:sz w:val="24"/>
          <w:szCs w:val="24"/>
        </w:rPr>
        <w:t>echninės specifikacijos</w:t>
      </w:r>
      <w:r w:rsidR="00244236">
        <w:rPr>
          <w:rFonts w:ascii="Times New Roman" w:eastAsia="Calibri" w:hAnsi="Times New Roman" w:cs="Times New Roman"/>
          <w:b/>
          <w:bCs/>
          <w:sz w:val="24"/>
          <w:szCs w:val="24"/>
        </w:rPr>
        <w:t xml:space="preserve"> </w:t>
      </w:r>
      <w:r w:rsidR="00244236">
        <w:rPr>
          <w:rFonts w:ascii="Times New Roman" w:hAnsi="Times New Roman" w:cs="Times New Roman"/>
          <w:sz w:val="24"/>
          <w:szCs w:val="24"/>
        </w:rPr>
        <w:t xml:space="preserve">priedas Nr.1 </w:t>
      </w:r>
    </w:p>
    <w:p w14:paraId="7D8B5812" w14:textId="77777777" w:rsidR="00244236" w:rsidRPr="00934D34" w:rsidRDefault="00244236" w:rsidP="00244236">
      <w:pPr>
        <w:keepNext/>
        <w:keepLines/>
        <w:numPr>
          <w:ilvl w:val="2"/>
          <w:numId w:val="0"/>
        </w:numPr>
        <w:spacing w:before="240" w:after="40" w:line="240" w:lineRule="auto"/>
        <w:ind w:firstLine="567"/>
        <w:outlineLvl w:val="2"/>
        <w:rPr>
          <w:rFonts w:ascii="Times New Roman" w:eastAsia="Calibri" w:hAnsi="Times New Roman" w:cs="Times New Roman"/>
          <w:b/>
          <w:bCs/>
          <w:caps/>
          <w:spacing w:val="6"/>
          <w:sz w:val="24"/>
          <w:szCs w:val="24"/>
        </w:rPr>
      </w:pPr>
      <w:bookmarkStart w:id="2" w:name="_Toc205969250"/>
      <w:bookmarkStart w:id="3" w:name="_Toc206581070"/>
      <w:r>
        <w:rPr>
          <w:rFonts w:ascii="Times New Roman" w:eastAsia="Calibri" w:hAnsi="Times New Roman" w:cs="Times New Roman"/>
          <w:b/>
          <w:bCs/>
          <w:spacing w:val="6"/>
          <w:sz w:val="24"/>
          <w:szCs w:val="24"/>
        </w:rPr>
        <w:t>1</w:t>
      </w:r>
      <w:r w:rsidRPr="00934D34">
        <w:rPr>
          <w:rFonts w:ascii="Times New Roman" w:eastAsia="Calibri" w:hAnsi="Times New Roman" w:cs="Times New Roman"/>
          <w:b/>
          <w:bCs/>
          <w:spacing w:val="6"/>
          <w:sz w:val="24"/>
          <w:szCs w:val="24"/>
        </w:rPr>
        <w:t>. Saugumo ir slaptumo (konfidencialumo) reikalavimai</w:t>
      </w:r>
      <w:bookmarkEnd w:id="2"/>
      <w:bookmarkEnd w:id="3"/>
      <w:r w:rsidRPr="00934D34">
        <w:rPr>
          <w:rFonts w:ascii="Times New Roman" w:eastAsia="Calibri" w:hAnsi="Times New Roman" w:cs="Times New Roman"/>
          <w:b/>
          <w:bCs/>
          <w:spacing w:val="6"/>
          <w:sz w:val="24"/>
          <w:szCs w:val="24"/>
        </w:rPr>
        <w:t xml:space="preserve"> </w:t>
      </w:r>
    </w:p>
    <w:p w14:paraId="65BEA56B" w14:textId="77777777" w:rsidR="00244236" w:rsidRPr="00934D34" w:rsidRDefault="00244236" w:rsidP="00244236">
      <w:pPr>
        <w:spacing w:after="0" w:line="240" w:lineRule="auto"/>
        <w:rPr>
          <w:rFonts w:ascii="Times New Roman" w:eastAsia="Calibri" w:hAnsi="Times New Roman" w:cs="Times New Roman"/>
          <w:i/>
          <w:iCs/>
          <w:sz w:val="20"/>
          <w:szCs w:val="20"/>
          <w:lang w:val="en-US"/>
        </w:rPr>
      </w:pPr>
      <w:bookmarkStart w:id="4" w:name="_Hlk206060288"/>
      <w:r w:rsidRPr="00934D34">
        <w:rPr>
          <w:rFonts w:ascii="Times New Roman" w:eastAsia="Calibri" w:hAnsi="Times New Roman" w:cs="Times New Roman"/>
          <w:i/>
          <w:iCs/>
          <w:sz w:val="20"/>
          <w:szCs w:val="20"/>
        </w:rPr>
        <w:t xml:space="preserve">Lentelė Nr. </w:t>
      </w:r>
      <w:r>
        <w:rPr>
          <w:rFonts w:ascii="Times New Roman" w:eastAsia="Calibri" w:hAnsi="Times New Roman" w:cs="Times New Roman"/>
          <w:i/>
          <w:iCs/>
          <w:sz w:val="20"/>
          <w:szCs w:val="20"/>
          <w:lang w:val="en-US"/>
        </w:rPr>
        <w:t>1</w:t>
      </w:r>
    </w:p>
    <w:tbl>
      <w:tblPr>
        <w:tblpPr w:leftFromText="180" w:rightFromText="180" w:vertAnchor="text"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8797"/>
      </w:tblGrid>
      <w:tr w:rsidR="00244236" w:rsidRPr="00934D34" w14:paraId="00BAC2EB" w14:textId="77777777" w:rsidTr="00E11308">
        <w:trPr>
          <w:tblHeader/>
        </w:trPr>
        <w:tc>
          <w:tcPr>
            <w:tcW w:w="296" w:type="pct"/>
            <w:shd w:val="clear" w:color="auto" w:fill="E8E8E8" w:themeFill="background2"/>
            <w:vAlign w:val="center"/>
          </w:tcPr>
          <w:p w14:paraId="5DDCF5E0" w14:textId="77777777" w:rsidR="00244236" w:rsidRPr="00934D34" w:rsidRDefault="00244236" w:rsidP="00E11308">
            <w:pPr>
              <w:keepNext/>
              <w:spacing w:after="60" w:line="300" w:lineRule="exact"/>
              <w:jc w:val="both"/>
              <w:rPr>
                <w:rFonts w:ascii="Times New Roman" w:eastAsia="Calibri" w:hAnsi="Times New Roman" w:cs="Times New Roman"/>
                <w:b/>
                <w:sz w:val="24"/>
                <w:szCs w:val="24"/>
              </w:rPr>
            </w:pPr>
            <w:bookmarkStart w:id="5" w:name="_Hlk206060362"/>
            <w:bookmarkEnd w:id="4"/>
            <w:r w:rsidRPr="00934D34">
              <w:rPr>
                <w:rFonts w:ascii="Times New Roman" w:eastAsia="Calibri" w:hAnsi="Times New Roman" w:cs="Times New Roman"/>
                <w:b/>
                <w:sz w:val="24"/>
                <w:szCs w:val="24"/>
              </w:rPr>
              <w:t>Nr.</w:t>
            </w:r>
          </w:p>
        </w:tc>
        <w:tc>
          <w:tcPr>
            <w:tcW w:w="4704" w:type="pct"/>
            <w:shd w:val="clear" w:color="auto" w:fill="E8E8E8" w:themeFill="background2"/>
            <w:vAlign w:val="center"/>
          </w:tcPr>
          <w:p w14:paraId="00D183D2" w14:textId="77777777" w:rsidR="00244236" w:rsidRPr="00934D34" w:rsidRDefault="00244236" w:rsidP="00E11308">
            <w:pPr>
              <w:keepNext/>
              <w:spacing w:after="60" w:line="300" w:lineRule="exact"/>
              <w:jc w:val="both"/>
              <w:rPr>
                <w:rFonts w:ascii="Times New Roman" w:eastAsia="Calibri" w:hAnsi="Times New Roman" w:cs="Times New Roman"/>
                <w:b/>
                <w:sz w:val="24"/>
                <w:szCs w:val="24"/>
              </w:rPr>
            </w:pPr>
            <w:r w:rsidRPr="00934D34">
              <w:rPr>
                <w:rFonts w:ascii="Times New Roman" w:eastAsia="Calibri" w:hAnsi="Times New Roman" w:cs="Times New Roman"/>
                <w:b/>
                <w:sz w:val="24"/>
                <w:szCs w:val="24"/>
              </w:rPr>
              <w:t>Reikalavimas</w:t>
            </w:r>
          </w:p>
        </w:tc>
      </w:tr>
      <w:tr w:rsidR="00244236" w:rsidRPr="00934D34" w14:paraId="01D9EEFC" w14:textId="77777777" w:rsidTr="00E11308">
        <w:tc>
          <w:tcPr>
            <w:tcW w:w="296" w:type="pct"/>
          </w:tcPr>
          <w:p w14:paraId="17D46A9F"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w:t>
            </w:r>
          </w:p>
        </w:tc>
        <w:tc>
          <w:tcPr>
            <w:tcW w:w="4704" w:type="pct"/>
          </w:tcPr>
          <w:p w14:paraId="4B0B0C0B"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Pagrindiniai EPLSAFIS elektroninės informacijos saugos priemonių parinkimo principai yra šie:</w:t>
            </w:r>
          </w:p>
        </w:tc>
      </w:tr>
      <w:bookmarkEnd w:id="5"/>
      <w:tr w:rsidR="00244236" w:rsidRPr="00934D34" w14:paraId="0E5D0E8A" w14:textId="77777777" w:rsidTr="00E11308">
        <w:tc>
          <w:tcPr>
            <w:tcW w:w="296" w:type="pct"/>
          </w:tcPr>
          <w:p w14:paraId="20B1E169"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1.1.</w:t>
            </w:r>
          </w:p>
        </w:tc>
        <w:tc>
          <w:tcPr>
            <w:tcW w:w="4704" w:type="pct"/>
          </w:tcPr>
          <w:p w14:paraId="632144E6"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įgyvendinamos tinkamos techninės ir organizacinės priemonės, kad būtų užtikrintas pavojų atitinkančio lygio saugumas tvarkant asmens duomenis;</w:t>
            </w:r>
          </w:p>
        </w:tc>
      </w:tr>
      <w:tr w:rsidR="00244236" w:rsidRPr="00934D34" w14:paraId="0AD27750" w14:textId="77777777" w:rsidTr="00E11308">
        <w:tc>
          <w:tcPr>
            <w:tcW w:w="296" w:type="pct"/>
          </w:tcPr>
          <w:p w14:paraId="23037596"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1.2.</w:t>
            </w:r>
          </w:p>
        </w:tc>
        <w:tc>
          <w:tcPr>
            <w:tcW w:w="4704" w:type="pct"/>
          </w:tcPr>
          <w:p w14:paraId="56C2D0D6"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rizikos vertinimo metu nustatyta likutinė rizika turi būti sumažinta iki priimtino lygio;</w:t>
            </w:r>
          </w:p>
        </w:tc>
      </w:tr>
      <w:tr w:rsidR="00244236" w:rsidRPr="00934D34" w14:paraId="18A731F5" w14:textId="77777777" w:rsidTr="00E11308">
        <w:tc>
          <w:tcPr>
            <w:tcW w:w="296" w:type="pct"/>
          </w:tcPr>
          <w:p w14:paraId="4737FC2C"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1.3.</w:t>
            </w:r>
          </w:p>
        </w:tc>
        <w:tc>
          <w:tcPr>
            <w:tcW w:w="4704" w:type="pct"/>
          </w:tcPr>
          <w:p w14:paraId="49D20218"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informacijos saugos priemonės diegimo kaina turi būti adekvati saugomos informacijos vertei;</w:t>
            </w:r>
          </w:p>
        </w:tc>
      </w:tr>
      <w:tr w:rsidR="00244236" w:rsidRPr="00934D34" w14:paraId="479460FE" w14:textId="77777777" w:rsidTr="00E11308">
        <w:tc>
          <w:tcPr>
            <w:tcW w:w="296" w:type="pct"/>
          </w:tcPr>
          <w:p w14:paraId="6134324F"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 xml:space="preserve">1.4. </w:t>
            </w:r>
          </w:p>
        </w:tc>
        <w:tc>
          <w:tcPr>
            <w:tcW w:w="4704" w:type="pct"/>
          </w:tcPr>
          <w:p w14:paraId="2A7AE448"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turi būti įdiegtos prevencinės, </w:t>
            </w:r>
            <w:proofErr w:type="spellStart"/>
            <w:r w:rsidRPr="00934D34">
              <w:rPr>
                <w:rFonts w:ascii="Times New Roman" w:eastAsia="Times New Roman" w:hAnsi="Times New Roman" w:cs="Times New Roman"/>
                <w:sz w:val="24"/>
                <w:szCs w:val="24"/>
              </w:rPr>
              <w:t>detekcinės</w:t>
            </w:r>
            <w:proofErr w:type="spellEnd"/>
            <w:r w:rsidRPr="00934D34">
              <w:rPr>
                <w:rFonts w:ascii="Times New Roman" w:eastAsia="Times New Roman" w:hAnsi="Times New Roman" w:cs="Times New Roman"/>
                <w:sz w:val="24"/>
                <w:szCs w:val="24"/>
              </w:rPr>
              <w:t xml:space="preserve"> ir korekcinės informacijos saugos priemonės.</w:t>
            </w:r>
          </w:p>
        </w:tc>
      </w:tr>
      <w:tr w:rsidR="00244236" w:rsidRPr="00934D34" w14:paraId="207B9D55" w14:textId="77777777" w:rsidTr="00E11308">
        <w:tc>
          <w:tcPr>
            <w:tcW w:w="296" w:type="pct"/>
          </w:tcPr>
          <w:p w14:paraId="2259CB04"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 xml:space="preserve">2. </w:t>
            </w:r>
          </w:p>
        </w:tc>
        <w:tc>
          <w:tcPr>
            <w:tcW w:w="4704" w:type="pct"/>
          </w:tcPr>
          <w:p w14:paraId="69CE0AA7"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elektroninė informacija įrašoma, atnaujinama, keičiama ir naikinama vadovaujantis EPLSAFIS nuostatais, EPLSAFIS saugos nuostatais, EPLSAF saugaus elektroninės informacijos tvarkymo taisyklėmis, patvirtintomis socialinės apsaugos ir darbo ministro, ir kitais teisės aktais, reglamentuojančiais EPLSAFIS elektroninės informacijos tvarkymą.</w:t>
            </w:r>
          </w:p>
        </w:tc>
      </w:tr>
      <w:tr w:rsidR="00244236" w:rsidRPr="00934D34" w14:paraId="3C6A80BB" w14:textId="77777777" w:rsidTr="00E11308">
        <w:tc>
          <w:tcPr>
            <w:tcW w:w="296" w:type="pct"/>
          </w:tcPr>
          <w:p w14:paraId="414F989A"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 xml:space="preserve">3. </w:t>
            </w:r>
          </w:p>
        </w:tc>
        <w:tc>
          <w:tcPr>
            <w:tcW w:w="4704" w:type="pct"/>
          </w:tcPr>
          <w:p w14:paraId="259E13CE"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funkcionuoti reikalingų paslaugų teikėjo prieiga prie EPLSAFIS techninės ir programinės įrangos kontroliuojama naudojant prisijungimo vardų, slaptažodžių ir teisių sistemą, skirtą Vykdytojo darbuotojų tapatybei nustatyti.</w:t>
            </w:r>
          </w:p>
        </w:tc>
      </w:tr>
      <w:tr w:rsidR="00244236" w:rsidRPr="00934D34" w14:paraId="367B1E3D" w14:textId="77777777" w:rsidTr="00E11308">
        <w:tc>
          <w:tcPr>
            <w:tcW w:w="296" w:type="pct"/>
          </w:tcPr>
          <w:p w14:paraId="5CD956EE"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4.</w:t>
            </w:r>
          </w:p>
        </w:tc>
        <w:tc>
          <w:tcPr>
            <w:tcW w:w="4704" w:type="pct"/>
          </w:tcPr>
          <w:p w14:paraId="18E8CFDD"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elektroninės informacijos saugos priemonės, taip pat EPLSAFIS funkcionuoti reikalingų paslaugų Vykdytojo atsakomybė, susijusi su EPLSAFIS techninės ir programinės įrangos diegimu bei priežiūra, paslaugos, būtinos EPLSAFIS funkcionavimui užtikrinti, nustatomos paslaugų teikimo sutartyje.</w:t>
            </w:r>
          </w:p>
        </w:tc>
      </w:tr>
      <w:tr w:rsidR="00244236" w:rsidRPr="00934D34" w14:paraId="74603059" w14:textId="77777777" w:rsidTr="00E11308">
        <w:tc>
          <w:tcPr>
            <w:tcW w:w="296" w:type="pct"/>
          </w:tcPr>
          <w:p w14:paraId="2C43D28B"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5.</w:t>
            </w:r>
          </w:p>
        </w:tc>
        <w:tc>
          <w:tcPr>
            <w:tcW w:w="4704" w:type="pct"/>
          </w:tcPr>
          <w:p w14:paraId="40F0E3CE"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duomenis įvesti, keisti ir atnaujinti gali tik naudotojai pagal jiems suteiktas prieigos teises. Duomenų bazėje tvarkomus duomenis įvesti, keisti, atnaujinti gali tik informacinės sistemos administratorius pagal jam suteiktas prieigos teises.</w:t>
            </w:r>
          </w:p>
        </w:tc>
      </w:tr>
      <w:tr w:rsidR="00244236" w:rsidRPr="00934D34" w14:paraId="469603AD" w14:textId="77777777" w:rsidTr="00E11308">
        <w:tc>
          <w:tcPr>
            <w:tcW w:w="296" w:type="pct"/>
          </w:tcPr>
          <w:p w14:paraId="292BB05B"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6.</w:t>
            </w:r>
          </w:p>
        </w:tc>
        <w:tc>
          <w:tcPr>
            <w:tcW w:w="4704" w:type="pct"/>
          </w:tcPr>
          <w:p w14:paraId="0C196DCD"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naudotojų tapatybė ir veiksmai, atliekami su EPLSAFIS duomenimis, fiksuojami programinėmis priemonėmis. EPLSAFIS naudotojų veiksmai įrašomi automatiniu būdu duomenų bazės veiksmų žurnale, apsaugotame nuo neteisėto jo duomenų panaudojimo, pakeitimo, iškraipymo ar sunaikinimo. Šio žurnalo duomenys yra prieinami EPLSAFIS administratoriams pagal jų atliekamas darbo funkcijas.</w:t>
            </w:r>
          </w:p>
        </w:tc>
      </w:tr>
      <w:tr w:rsidR="00244236" w:rsidRPr="00934D34" w14:paraId="2B30D8E7" w14:textId="77777777" w:rsidTr="00E11308">
        <w:tc>
          <w:tcPr>
            <w:tcW w:w="296" w:type="pct"/>
          </w:tcPr>
          <w:p w14:paraId="0417D227"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7.</w:t>
            </w:r>
          </w:p>
        </w:tc>
        <w:tc>
          <w:tcPr>
            <w:tcW w:w="4704" w:type="pct"/>
          </w:tcPr>
          <w:p w14:paraId="20E5CE87"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Atsarginės EPLSAFIS informacijos (duomenų) kopijos daromos vadovaujantis Elektroniniu būdu tvarkomų duomenų atsarginių kopijų valdymo tvarkos aprašu. Prarasti, iškraipyti ar sunaikinti EPLSAFIS duomenys atkuriami iš atsarginių duomenų kopijų. Duomenų atkūrimas iš atsarginių kopijų turi būti periodiškai išbandomas – ne rečiau kaip kartą per metus, išskyrus atvejus, kai duomenų atkūrimas vyksta realiu laiku.</w:t>
            </w:r>
          </w:p>
        </w:tc>
      </w:tr>
      <w:tr w:rsidR="00244236" w:rsidRPr="00934D34" w14:paraId="7E5D3159" w14:textId="77777777" w:rsidTr="00E11308">
        <w:tc>
          <w:tcPr>
            <w:tcW w:w="296" w:type="pct"/>
          </w:tcPr>
          <w:p w14:paraId="0BFDD0D1"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8.</w:t>
            </w:r>
          </w:p>
        </w:tc>
        <w:tc>
          <w:tcPr>
            <w:tcW w:w="4704" w:type="pct"/>
          </w:tcPr>
          <w:p w14:paraId="23408C90"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administratoriai, užtikrindami elektroninės informacijos vientisumą, turi naudoti visas įmanomas technines, programines ir administracines priemones, skirtas informacinių sistemų elektroninei informacijai apsaugoti nuo neteisėtų veiksmų.</w:t>
            </w:r>
          </w:p>
        </w:tc>
      </w:tr>
      <w:tr w:rsidR="00244236" w:rsidRPr="00934D34" w14:paraId="5E6A531E" w14:textId="77777777" w:rsidTr="00E11308">
        <w:tc>
          <w:tcPr>
            <w:tcW w:w="296" w:type="pct"/>
          </w:tcPr>
          <w:p w14:paraId="583B16A5"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 xml:space="preserve">9. </w:t>
            </w:r>
          </w:p>
        </w:tc>
        <w:tc>
          <w:tcPr>
            <w:tcW w:w="4704" w:type="pct"/>
          </w:tcPr>
          <w:p w14:paraId="6DE0A6C2"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naudotojai, pastebėję Duomenų saugos nuostatų, saugos politikos įgyvendinamųjų dokumentų reikalavimų pažeidimus, nusikalstamos veikos požymius, neveikiančias arba netinkamai veikiančias duomenų saugos užtikrinimo priemones, turi registruoti aptarnavimo tarnybos informacinėje sistemoje incidentą.</w:t>
            </w:r>
          </w:p>
        </w:tc>
      </w:tr>
      <w:tr w:rsidR="00244236" w:rsidRPr="00934D34" w14:paraId="28CB2E15" w14:textId="77777777" w:rsidTr="00E11308">
        <w:tc>
          <w:tcPr>
            <w:tcW w:w="296" w:type="pct"/>
          </w:tcPr>
          <w:p w14:paraId="30037C71"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10.</w:t>
            </w:r>
          </w:p>
        </w:tc>
        <w:tc>
          <w:tcPr>
            <w:tcW w:w="4704" w:type="pct"/>
          </w:tcPr>
          <w:p w14:paraId="10C9CD07" w14:textId="77777777" w:rsidR="00244236" w:rsidRPr="00934D34" w:rsidRDefault="00244236" w:rsidP="00E11308">
            <w:pPr>
              <w:spacing w:after="0" w:line="240" w:lineRule="auto"/>
              <w:rPr>
                <w:rFonts w:ascii="Times New Roman" w:eastAsia="Times New Roman" w:hAnsi="Times New Roman" w:cs="Times New Roman"/>
                <w:sz w:val="24"/>
                <w:szCs w:val="24"/>
                <w:highlight w:val="yellow"/>
              </w:rPr>
            </w:pPr>
            <w:r w:rsidRPr="00934D34">
              <w:rPr>
                <w:rFonts w:ascii="Times New Roman" w:eastAsia="Times New Roman" w:hAnsi="Times New Roman" w:cs="Times New Roman"/>
                <w:sz w:val="24"/>
                <w:szCs w:val="24"/>
              </w:rPr>
              <w:t>EPLSAFIS elektroninės informacijos saugumo užtikrinimo prioritetinės kryptys:</w:t>
            </w:r>
          </w:p>
        </w:tc>
      </w:tr>
      <w:tr w:rsidR="00244236" w:rsidRPr="00934D34" w14:paraId="404A8318" w14:textId="77777777" w:rsidTr="00E11308">
        <w:tc>
          <w:tcPr>
            <w:tcW w:w="296" w:type="pct"/>
          </w:tcPr>
          <w:p w14:paraId="15B3995F"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10.1.</w:t>
            </w:r>
          </w:p>
        </w:tc>
        <w:tc>
          <w:tcPr>
            <w:tcW w:w="4704" w:type="pct"/>
          </w:tcPr>
          <w:p w14:paraId="260F9EC4"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organizacinių, techninių, programinių, teisinių ir kitų priemonių, skirtų EPLSAFIS duomenų saugai užtikrinti, įgyvendinimas ir kontrolė;</w:t>
            </w:r>
          </w:p>
        </w:tc>
      </w:tr>
      <w:tr w:rsidR="00244236" w:rsidRPr="00934D34" w14:paraId="2FC3132F" w14:textId="77777777" w:rsidTr="00E11308">
        <w:tc>
          <w:tcPr>
            <w:tcW w:w="296" w:type="pct"/>
          </w:tcPr>
          <w:p w14:paraId="05940AE9"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10.2.</w:t>
            </w:r>
          </w:p>
        </w:tc>
        <w:tc>
          <w:tcPr>
            <w:tcW w:w="4704" w:type="pct"/>
          </w:tcPr>
          <w:p w14:paraId="1B73424C"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elektroninės informacijos konfidencialumo, vientisumo ir prieinamumo užtikrinimas;</w:t>
            </w:r>
          </w:p>
        </w:tc>
      </w:tr>
      <w:tr w:rsidR="00244236" w:rsidRPr="00934D34" w14:paraId="23D086B6" w14:textId="77777777" w:rsidTr="00E11308">
        <w:tc>
          <w:tcPr>
            <w:tcW w:w="296" w:type="pct"/>
          </w:tcPr>
          <w:p w14:paraId="69C3C70A"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10.3.</w:t>
            </w:r>
          </w:p>
        </w:tc>
        <w:tc>
          <w:tcPr>
            <w:tcW w:w="4704" w:type="pct"/>
          </w:tcPr>
          <w:p w14:paraId="16B7CA17"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veiklos tęstinumo užtikrinimas.</w:t>
            </w:r>
          </w:p>
        </w:tc>
      </w:tr>
      <w:tr w:rsidR="00244236" w:rsidRPr="00934D34" w14:paraId="327497B8" w14:textId="77777777" w:rsidTr="00E11308">
        <w:tc>
          <w:tcPr>
            <w:tcW w:w="296" w:type="pct"/>
          </w:tcPr>
          <w:p w14:paraId="11CCA9FE"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lastRenderedPageBreak/>
              <w:t>11.</w:t>
            </w:r>
          </w:p>
        </w:tc>
        <w:tc>
          <w:tcPr>
            <w:tcW w:w="4704" w:type="pct"/>
          </w:tcPr>
          <w:p w14:paraId="73A23FC0"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Duomenų konfidencialumas užtikrinamas techninėmis ir organizacinėmis priemonėmis ribojant duomenų priėjimą:</w:t>
            </w:r>
          </w:p>
        </w:tc>
      </w:tr>
      <w:tr w:rsidR="00244236" w:rsidRPr="00934D34" w14:paraId="1F45839F" w14:textId="77777777" w:rsidTr="00E11308">
        <w:tc>
          <w:tcPr>
            <w:tcW w:w="296" w:type="pct"/>
          </w:tcPr>
          <w:p w14:paraId="3DED4822"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11.1.</w:t>
            </w:r>
          </w:p>
        </w:tc>
        <w:tc>
          <w:tcPr>
            <w:tcW w:w="4704" w:type="pct"/>
          </w:tcPr>
          <w:p w14:paraId="52F51578"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operacinės sistemos lygyje kontroliuojamas priėjimas prie operacinės sistemos resursų, apsaugant sistemą nuo neteisėto priėjimo prie duomenų bazės failų. Operacinės sistemos lygio saugumas užtikrinamas operacinės sistemos saugumo priemonėmis. Tiesiogiai į operacinę sistemą jungtis galės tik sistemos administratoriai, kurie galės administruoti ir valdyti programinius modulius ir duomenų bazių valdymo sistemą. Duomenų bazės administratorius neturės teisės prieiti prie duomenų failų (jei neturės galimybės prieiti prie operacinės sistemos);</w:t>
            </w:r>
          </w:p>
        </w:tc>
      </w:tr>
      <w:tr w:rsidR="00244236" w:rsidRPr="00934D34" w14:paraId="4D036774" w14:textId="77777777" w:rsidTr="00E11308">
        <w:tc>
          <w:tcPr>
            <w:tcW w:w="296" w:type="pct"/>
          </w:tcPr>
          <w:p w14:paraId="48D73B3C"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11.2.</w:t>
            </w:r>
          </w:p>
        </w:tc>
        <w:tc>
          <w:tcPr>
            <w:tcW w:w="4704" w:type="pct"/>
          </w:tcPr>
          <w:p w14:paraId="040849C9"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duomenų bazės lygyje priėjimas prie duomenų ribojamas teisių ir rolių pagalba. Priėjimui prie duomenų bazių schemų sukurti fiksuoti sisteminiai naudotojai, kuriems leistas tik toks priėjimas kiek reikalauja EPLSAFIS sistemos naudojimas;</w:t>
            </w:r>
          </w:p>
        </w:tc>
      </w:tr>
      <w:tr w:rsidR="00244236" w:rsidRPr="00934D34" w14:paraId="43C4E445" w14:textId="77777777" w:rsidTr="00E11308">
        <w:tc>
          <w:tcPr>
            <w:tcW w:w="296" w:type="pct"/>
          </w:tcPr>
          <w:p w14:paraId="16A4B944"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 xml:space="preserve">11.3. </w:t>
            </w:r>
          </w:p>
        </w:tc>
        <w:tc>
          <w:tcPr>
            <w:tcW w:w="4704" w:type="pct"/>
          </w:tcPr>
          <w:p w14:paraId="48641D4D"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kaupiama informacija apie sistemos klaidas su galimybe jas peržiūrėti;</w:t>
            </w:r>
          </w:p>
        </w:tc>
      </w:tr>
      <w:tr w:rsidR="00244236" w:rsidRPr="00934D34" w14:paraId="797CA49E" w14:textId="77777777" w:rsidTr="00E11308">
        <w:tc>
          <w:tcPr>
            <w:tcW w:w="296" w:type="pct"/>
          </w:tcPr>
          <w:p w14:paraId="737607FA"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11.4.</w:t>
            </w:r>
          </w:p>
        </w:tc>
        <w:tc>
          <w:tcPr>
            <w:tcW w:w="4704" w:type="pct"/>
          </w:tcPr>
          <w:p w14:paraId="121CE4A7"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realizuotas naudojant patikimas ir patikrintas, sistemų kūrimo bibliotekas, kurios palaiko apsaugą nuo žinomų įsilaužimo metodų.</w:t>
            </w:r>
          </w:p>
        </w:tc>
      </w:tr>
      <w:tr w:rsidR="00244236" w:rsidRPr="00934D34" w14:paraId="469BA6E5" w14:textId="77777777" w:rsidTr="00E11308">
        <w:tc>
          <w:tcPr>
            <w:tcW w:w="296" w:type="pct"/>
          </w:tcPr>
          <w:p w14:paraId="3DC44C51"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12.</w:t>
            </w:r>
          </w:p>
        </w:tc>
        <w:tc>
          <w:tcPr>
            <w:tcW w:w="4704" w:type="pct"/>
          </w:tcPr>
          <w:p w14:paraId="2EB09046"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SQL Server pagrindiniai saugos užtikrinimo principai:</w:t>
            </w:r>
          </w:p>
        </w:tc>
      </w:tr>
      <w:tr w:rsidR="00244236" w:rsidRPr="00934D34" w14:paraId="5B46D6EF" w14:textId="77777777" w:rsidTr="00E11308">
        <w:tc>
          <w:tcPr>
            <w:tcW w:w="296" w:type="pct"/>
          </w:tcPr>
          <w:p w14:paraId="5C5E7462"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12.1.</w:t>
            </w:r>
          </w:p>
        </w:tc>
        <w:tc>
          <w:tcPr>
            <w:tcW w:w="4704" w:type="pct"/>
          </w:tcPr>
          <w:p w14:paraId="2EA3C199"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fizinio serverio apsauga – kontroliuojama fizinė prieiga prie serverio;</w:t>
            </w:r>
          </w:p>
        </w:tc>
      </w:tr>
      <w:tr w:rsidR="00244236" w:rsidRPr="00934D34" w14:paraId="045FAD37" w14:textId="77777777" w:rsidTr="00E11308">
        <w:tc>
          <w:tcPr>
            <w:tcW w:w="296" w:type="pct"/>
          </w:tcPr>
          <w:p w14:paraId="47B06C2F"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12.2.</w:t>
            </w:r>
          </w:p>
        </w:tc>
        <w:tc>
          <w:tcPr>
            <w:tcW w:w="4704" w:type="pct"/>
          </w:tcPr>
          <w:p w14:paraId="56332D5A"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proofErr w:type="spellStart"/>
            <w:r w:rsidRPr="00934D34">
              <w:rPr>
                <w:rFonts w:ascii="Times New Roman" w:eastAsia="Times New Roman" w:hAnsi="Times New Roman" w:cs="Times New Roman"/>
                <w:sz w:val="24"/>
                <w:szCs w:val="24"/>
              </w:rPr>
              <w:t>Surface</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Area</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Reduction</w:t>
            </w:r>
            <w:proofErr w:type="spellEnd"/>
            <w:r w:rsidRPr="00934D34">
              <w:rPr>
                <w:rFonts w:ascii="Times New Roman" w:eastAsia="Times New Roman" w:hAnsi="Times New Roman" w:cs="Times New Roman"/>
                <w:sz w:val="24"/>
                <w:szCs w:val="24"/>
              </w:rPr>
              <w:t xml:space="preserve"> – diegimo metu pasirenkami tik reikalingi komponentai;</w:t>
            </w:r>
          </w:p>
        </w:tc>
      </w:tr>
      <w:tr w:rsidR="00244236" w:rsidRPr="00934D34" w14:paraId="60DBFAFD" w14:textId="77777777" w:rsidTr="00E11308">
        <w:tc>
          <w:tcPr>
            <w:tcW w:w="296" w:type="pct"/>
          </w:tcPr>
          <w:p w14:paraId="6584D073"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12.3.</w:t>
            </w:r>
          </w:p>
        </w:tc>
        <w:tc>
          <w:tcPr>
            <w:tcW w:w="4704" w:type="pct"/>
          </w:tcPr>
          <w:p w14:paraId="333DB1D5"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proofErr w:type="spellStart"/>
            <w:r w:rsidRPr="00934D34">
              <w:rPr>
                <w:rFonts w:ascii="Times New Roman" w:eastAsia="Times New Roman" w:hAnsi="Times New Roman" w:cs="Times New Roman"/>
                <w:sz w:val="24"/>
                <w:szCs w:val="24"/>
              </w:rPr>
              <w:t>Policy-Based</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Management</w:t>
            </w:r>
            <w:proofErr w:type="spellEnd"/>
            <w:r w:rsidRPr="00934D34">
              <w:rPr>
                <w:rFonts w:ascii="Times New Roman" w:eastAsia="Times New Roman" w:hAnsi="Times New Roman" w:cs="Times New Roman"/>
                <w:sz w:val="24"/>
                <w:szCs w:val="24"/>
              </w:rPr>
              <w:t xml:space="preserve"> – taisyklėmis/tvarkomis paremtas valdymas;</w:t>
            </w:r>
          </w:p>
        </w:tc>
      </w:tr>
      <w:tr w:rsidR="00244236" w:rsidRPr="00934D34" w14:paraId="4E7437E9" w14:textId="77777777" w:rsidTr="00E11308">
        <w:tc>
          <w:tcPr>
            <w:tcW w:w="296" w:type="pct"/>
          </w:tcPr>
          <w:p w14:paraId="7238A81B"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12.4.</w:t>
            </w:r>
          </w:p>
        </w:tc>
        <w:tc>
          <w:tcPr>
            <w:tcW w:w="4704" w:type="pct"/>
          </w:tcPr>
          <w:p w14:paraId="0295F8BE"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SSL transporto šifravimas – naudojamas transporto šifravimas tarp naudotojo ir SQL Server;</w:t>
            </w:r>
          </w:p>
        </w:tc>
      </w:tr>
      <w:tr w:rsidR="00244236" w:rsidRPr="00934D34" w14:paraId="02D46856" w14:textId="77777777" w:rsidTr="00E11308">
        <w:tc>
          <w:tcPr>
            <w:tcW w:w="296" w:type="pct"/>
          </w:tcPr>
          <w:p w14:paraId="5B91C9E6"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12.5.</w:t>
            </w:r>
          </w:p>
        </w:tc>
        <w:tc>
          <w:tcPr>
            <w:tcW w:w="4704" w:type="pct"/>
          </w:tcPr>
          <w:p w14:paraId="02FB6EC0"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proofErr w:type="spellStart"/>
            <w:r w:rsidRPr="00934D34">
              <w:rPr>
                <w:rFonts w:ascii="Times New Roman" w:eastAsia="Times New Roman" w:hAnsi="Times New Roman" w:cs="Times New Roman"/>
                <w:sz w:val="24"/>
                <w:szCs w:val="24"/>
              </w:rPr>
              <w:t>Extensible</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Key</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Management</w:t>
            </w:r>
            <w:proofErr w:type="spellEnd"/>
            <w:r w:rsidRPr="00934D34">
              <w:rPr>
                <w:rFonts w:ascii="Times New Roman" w:eastAsia="Times New Roman" w:hAnsi="Times New Roman" w:cs="Times New Roman"/>
                <w:sz w:val="24"/>
                <w:szCs w:val="24"/>
              </w:rPr>
              <w:t xml:space="preserve"> – įgalina trečių šalių EKM/HSM teikėjus registruoti savo modulius SQL Server. Kada yra užregistruotas, „SQL Server“ vartotojai gali naudoti šifravimo raktus, saugomus EKM moduliuose. Tai įgalina SQL Server naudoti pažangias šifravimo funkcijas, pavyzdžiui, masinį (</w:t>
            </w:r>
            <w:proofErr w:type="spellStart"/>
            <w:r w:rsidRPr="00934D34">
              <w:rPr>
                <w:rFonts w:ascii="Times New Roman" w:eastAsia="Times New Roman" w:hAnsi="Times New Roman" w:cs="Times New Roman"/>
                <w:sz w:val="24"/>
                <w:szCs w:val="24"/>
              </w:rPr>
              <w:t>bulk</w:t>
            </w:r>
            <w:proofErr w:type="spellEnd"/>
            <w:r w:rsidRPr="00934D34">
              <w:rPr>
                <w:rFonts w:ascii="Times New Roman" w:eastAsia="Times New Roman" w:hAnsi="Times New Roman" w:cs="Times New Roman"/>
                <w:sz w:val="24"/>
                <w:szCs w:val="24"/>
              </w:rPr>
              <w:t>) šifravimo ir dešifravimo, ir kitas raktų valdymo funkcijas ir taisykles, tokias kaip rakto senėjimo, rotacijos;</w:t>
            </w:r>
          </w:p>
        </w:tc>
      </w:tr>
      <w:tr w:rsidR="00244236" w:rsidRPr="00934D34" w14:paraId="140C2F5F" w14:textId="77777777" w:rsidTr="00E11308">
        <w:tc>
          <w:tcPr>
            <w:tcW w:w="296" w:type="pct"/>
          </w:tcPr>
          <w:p w14:paraId="29B361A5"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12.6.</w:t>
            </w:r>
          </w:p>
        </w:tc>
        <w:tc>
          <w:tcPr>
            <w:tcW w:w="4704" w:type="pct"/>
          </w:tcPr>
          <w:p w14:paraId="61B5BC78"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vykdant EPLSAFIS informacijos vientisumo reikalavimus  DBVS valdymo priemonėmis bus užtikrintas visiškas informacijos </w:t>
            </w:r>
            <w:proofErr w:type="spellStart"/>
            <w:r w:rsidRPr="00934D34">
              <w:rPr>
                <w:rFonts w:ascii="Times New Roman" w:eastAsia="Times New Roman" w:hAnsi="Times New Roman" w:cs="Times New Roman"/>
                <w:sz w:val="24"/>
                <w:szCs w:val="24"/>
              </w:rPr>
              <w:t>pateikiamumo</w:t>
            </w:r>
            <w:proofErr w:type="spellEnd"/>
            <w:r w:rsidRPr="00934D34">
              <w:rPr>
                <w:rFonts w:ascii="Times New Roman" w:eastAsia="Times New Roman" w:hAnsi="Times New Roman" w:cs="Times New Roman"/>
                <w:sz w:val="24"/>
                <w:szCs w:val="24"/>
              </w:rPr>
              <w:t xml:space="preserve"> ir vykdymo vientisumas. SQL Server DBVS integruotas transakcijų valdymo bei užklausų vykdymo mechanizmas užtikrina, kad bus vykdomos tik pilnai suformuotos ir patvirtintos užklausos bei užtikrintas užklausų rezultato vientisumas;</w:t>
            </w:r>
          </w:p>
        </w:tc>
      </w:tr>
      <w:tr w:rsidR="00244236" w:rsidRPr="00934D34" w14:paraId="5C77E07B" w14:textId="77777777" w:rsidTr="00E11308">
        <w:tc>
          <w:tcPr>
            <w:tcW w:w="296" w:type="pct"/>
          </w:tcPr>
          <w:p w14:paraId="328218F1"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12.7.</w:t>
            </w:r>
          </w:p>
        </w:tc>
        <w:tc>
          <w:tcPr>
            <w:tcW w:w="4704" w:type="pct"/>
          </w:tcPr>
          <w:p w14:paraId="4403AFB1"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vykdomas per naudotojo sąsają įvedamų duomenų </w:t>
            </w:r>
            <w:proofErr w:type="spellStart"/>
            <w:r w:rsidRPr="00934D34">
              <w:rPr>
                <w:rFonts w:ascii="Times New Roman" w:eastAsia="Times New Roman" w:hAnsi="Times New Roman" w:cs="Times New Roman"/>
                <w:sz w:val="24"/>
                <w:szCs w:val="24"/>
              </w:rPr>
              <w:t>validavimas</w:t>
            </w:r>
            <w:proofErr w:type="spellEnd"/>
            <w:r w:rsidRPr="00934D34">
              <w:rPr>
                <w:rFonts w:ascii="Times New Roman" w:eastAsia="Times New Roman" w:hAnsi="Times New Roman" w:cs="Times New Roman"/>
                <w:sz w:val="24"/>
                <w:szCs w:val="24"/>
              </w:rPr>
              <w:t>.</w:t>
            </w:r>
          </w:p>
        </w:tc>
      </w:tr>
      <w:tr w:rsidR="00244236" w:rsidRPr="00934D34" w14:paraId="3BEB18D1" w14:textId="77777777" w:rsidTr="00E11308">
        <w:tc>
          <w:tcPr>
            <w:tcW w:w="296" w:type="pct"/>
          </w:tcPr>
          <w:p w14:paraId="7DEBBDF3"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13.</w:t>
            </w:r>
          </w:p>
        </w:tc>
        <w:tc>
          <w:tcPr>
            <w:tcW w:w="4704" w:type="pct"/>
          </w:tcPr>
          <w:p w14:paraId="57E3095D"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Be numatytų priemonių rekomenduotina naudoti papildomas priemones, papildomam saugumui užtikrinti:</w:t>
            </w:r>
          </w:p>
        </w:tc>
      </w:tr>
      <w:tr w:rsidR="00244236" w:rsidRPr="00934D34" w14:paraId="739C204C" w14:textId="77777777" w:rsidTr="00E11308">
        <w:tc>
          <w:tcPr>
            <w:tcW w:w="296" w:type="pct"/>
          </w:tcPr>
          <w:p w14:paraId="4523D035"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13.1.</w:t>
            </w:r>
          </w:p>
        </w:tc>
        <w:tc>
          <w:tcPr>
            <w:tcW w:w="4704" w:type="pct"/>
          </w:tcPr>
          <w:p w14:paraId="09F769A2"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lang w:val="en-US"/>
              </w:rPr>
            </w:pPr>
            <w:proofErr w:type="spellStart"/>
            <w:r w:rsidRPr="00934D34">
              <w:rPr>
                <w:rFonts w:ascii="Times New Roman" w:eastAsia="Times New Roman" w:hAnsi="Times New Roman" w:cs="Times New Roman"/>
                <w:sz w:val="24"/>
                <w:szCs w:val="24"/>
              </w:rPr>
              <w:t>Common</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Criteria</w:t>
            </w:r>
            <w:proofErr w:type="spellEnd"/>
            <w:r w:rsidRPr="00934D34">
              <w:rPr>
                <w:rFonts w:ascii="Times New Roman" w:eastAsia="Times New Roman" w:hAnsi="Times New Roman" w:cs="Times New Roman"/>
                <w:sz w:val="24"/>
                <w:szCs w:val="24"/>
              </w:rPr>
              <w:t xml:space="preserve"> atitikimas;</w:t>
            </w:r>
          </w:p>
        </w:tc>
      </w:tr>
      <w:tr w:rsidR="00244236" w:rsidRPr="00934D34" w14:paraId="7DD26ABE" w14:textId="77777777" w:rsidTr="00E11308">
        <w:tc>
          <w:tcPr>
            <w:tcW w:w="296" w:type="pct"/>
          </w:tcPr>
          <w:p w14:paraId="47900982"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13.2.</w:t>
            </w:r>
          </w:p>
        </w:tc>
        <w:tc>
          <w:tcPr>
            <w:tcW w:w="4704" w:type="pct"/>
          </w:tcPr>
          <w:p w14:paraId="7BC98A7A"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lang w:val="en-US"/>
              </w:rPr>
            </w:pPr>
            <w:r w:rsidRPr="00934D34">
              <w:rPr>
                <w:rFonts w:ascii="Times New Roman" w:eastAsia="Times New Roman" w:hAnsi="Times New Roman" w:cs="Times New Roman"/>
                <w:sz w:val="24"/>
                <w:szCs w:val="24"/>
              </w:rPr>
              <w:t xml:space="preserve">Fine </w:t>
            </w:r>
            <w:proofErr w:type="spellStart"/>
            <w:r w:rsidRPr="00934D34">
              <w:rPr>
                <w:rFonts w:ascii="Times New Roman" w:eastAsia="Times New Roman" w:hAnsi="Times New Roman" w:cs="Times New Roman"/>
                <w:sz w:val="24"/>
                <w:szCs w:val="24"/>
              </w:rPr>
              <w:t>Grained</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Auditing</w:t>
            </w:r>
            <w:proofErr w:type="spellEnd"/>
            <w:r w:rsidRPr="00934D34">
              <w:rPr>
                <w:rFonts w:ascii="Times New Roman" w:eastAsia="Times New Roman" w:hAnsi="Times New Roman" w:cs="Times New Roman"/>
                <w:sz w:val="24"/>
                <w:szCs w:val="24"/>
              </w:rPr>
              <w:t xml:space="preserve"> – papildomos audito priemonės;</w:t>
            </w:r>
          </w:p>
        </w:tc>
      </w:tr>
      <w:tr w:rsidR="00244236" w:rsidRPr="00934D34" w14:paraId="2968A47B" w14:textId="77777777" w:rsidTr="00E11308">
        <w:tc>
          <w:tcPr>
            <w:tcW w:w="296" w:type="pct"/>
          </w:tcPr>
          <w:p w14:paraId="0C56081E"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13.3.</w:t>
            </w:r>
          </w:p>
        </w:tc>
        <w:tc>
          <w:tcPr>
            <w:tcW w:w="4704" w:type="pct"/>
          </w:tcPr>
          <w:p w14:paraId="5B821B92"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lang w:val="en-US"/>
              </w:rPr>
            </w:pPr>
            <w:proofErr w:type="spellStart"/>
            <w:r w:rsidRPr="00934D34">
              <w:rPr>
                <w:rFonts w:ascii="Times New Roman" w:eastAsia="Times New Roman" w:hAnsi="Times New Roman" w:cs="Times New Roman"/>
                <w:sz w:val="24"/>
                <w:szCs w:val="24"/>
              </w:rPr>
              <w:t>Transparent</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database</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encryption</w:t>
            </w:r>
            <w:proofErr w:type="spellEnd"/>
            <w:r w:rsidRPr="00934D34">
              <w:rPr>
                <w:rFonts w:ascii="Times New Roman" w:eastAsia="Times New Roman" w:hAnsi="Times New Roman" w:cs="Times New Roman"/>
                <w:sz w:val="24"/>
                <w:szCs w:val="24"/>
              </w:rPr>
              <w:t xml:space="preserve"> – duomenų bazės/atsarginių kopijų užšifravimas fiziniame lygyje.</w:t>
            </w:r>
          </w:p>
        </w:tc>
      </w:tr>
    </w:tbl>
    <w:p w14:paraId="2E7AC080" w14:textId="77777777" w:rsidR="00244236" w:rsidRPr="00934D34" w:rsidRDefault="00244236" w:rsidP="00244236">
      <w:pPr>
        <w:keepNext/>
        <w:keepLines/>
        <w:numPr>
          <w:ilvl w:val="2"/>
          <w:numId w:val="0"/>
        </w:numPr>
        <w:spacing w:before="240" w:after="40" w:line="240" w:lineRule="auto"/>
        <w:ind w:firstLine="567"/>
        <w:outlineLvl w:val="2"/>
        <w:rPr>
          <w:rFonts w:ascii="Times New Roman" w:eastAsia="Times New Roman" w:hAnsi="Times New Roman" w:cs="Times New Roman"/>
          <w:b/>
          <w:bCs/>
          <w:caps/>
          <w:spacing w:val="6"/>
          <w:sz w:val="24"/>
          <w:szCs w:val="24"/>
          <w:lang w:val="en-US"/>
        </w:rPr>
      </w:pPr>
      <w:bookmarkStart w:id="6" w:name="_Toc205969251"/>
      <w:bookmarkStart w:id="7" w:name="_Toc206581071"/>
      <w:r w:rsidRPr="00934D34">
        <w:rPr>
          <w:rFonts w:ascii="Times New Roman" w:eastAsia="Calibri" w:hAnsi="Times New Roman" w:cs="Times New Roman"/>
          <w:b/>
          <w:bCs/>
          <w:spacing w:val="6"/>
          <w:sz w:val="24"/>
          <w:szCs w:val="24"/>
        </w:rPr>
        <w:t>2. Ergonominiai reikalavimai</w:t>
      </w:r>
      <w:bookmarkEnd w:id="6"/>
      <w:bookmarkEnd w:id="7"/>
    </w:p>
    <w:p w14:paraId="3637C2B8" w14:textId="77777777" w:rsidR="00244236" w:rsidRPr="00934D34" w:rsidRDefault="00244236" w:rsidP="00244236">
      <w:pPr>
        <w:spacing w:after="0" w:line="240" w:lineRule="auto"/>
        <w:rPr>
          <w:rFonts w:ascii="Times New Roman" w:eastAsia="Calibri" w:hAnsi="Times New Roman" w:cs="Times New Roman"/>
          <w:i/>
          <w:iCs/>
          <w:sz w:val="20"/>
          <w:szCs w:val="20"/>
          <w:lang w:val="en-US"/>
        </w:rPr>
      </w:pPr>
      <w:bookmarkStart w:id="8" w:name="_Hlk206062123"/>
      <w:bookmarkStart w:id="9" w:name="_Hlk206061222"/>
      <w:r w:rsidRPr="00934D34">
        <w:rPr>
          <w:rFonts w:ascii="Times New Roman" w:eastAsia="Calibri" w:hAnsi="Times New Roman" w:cs="Times New Roman"/>
          <w:i/>
          <w:iCs/>
          <w:sz w:val="20"/>
          <w:szCs w:val="20"/>
        </w:rPr>
        <w:t xml:space="preserve">Lentelė Nr. </w:t>
      </w:r>
      <w:r>
        <w:rPr>
          <w:rFonts w:ascii="Times New Roman" w:eastAsia="Calibri" w:hAnsi="Times New Roman" w:cs="Times New Roman"/>
          <w:i/>
          <w:iCs/>
          <w:sz w:val="20"/>
          <w:szCs w:val="20"/>
          <w:lang w:val="en-US"/>
        </w:rPr>
        <w:t>2</w:t>
      </w:r>
    </w:p>
    <w:tbl>
      <w:tblPr>
        <w:tblpPr w:leftFromText="180" w:rightFromText="180" w:vertAnchor="text"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8917"/>
      </w:tblGrid>
      <w:tr w:rsidR="00244236" w:rsidRPr="00934D34" w14:paraId="36219E18" w14:textId="77777777" w:rsidTr="00E11308">
        <w:trPr>
          <w:tblHeader/>
        </w:trPr>
        <w:tc>
          <w:tcPr>
            <w:tcW w:w="303" w:type="pct"/>
            <w:shd w:val="clear" w:color="auto" w:fill="E8E8E8" w:themeFill="background2"/>
            <w:vAlign w:val="center"/>
          </w:tcPr>
          <w:bookmarkEnd w:id="8"/>
          <w:p w14:paraId="1435ECFB"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b/>
                <w:sz w:val="24"/>
                <w:szCs w:val="24"/>
              </w:rPr>
            </w:pPr>
            <w:r w:rsidRPr="00934D34">
              <w:rPr>
                <w:rFonts w:ascii="Times New Roman" w:eastAsia="Times New Roman" w:hAnsi="Times New Roman" w:cs="Times New Roman"/>
                <w:b/>
                <w:sz w:val="24"/>
                <w:szCs w:val="24"/>
              </w:rPr>
              <w:t>Nr.</w:t>
            </w:r>
          </w:p>
        </w:tc>
        <w:tc>
          <w:tcPr>
            <w:tcW w:w="4697" w:type="pct"/>
            <w:shd w:val="clear" w:color="auto" w:fill="E8E8E8" w:themeFill="background2"/>
            <w:vAlign w:val="center"/>
          </w:tcPr>
          <w:p w14:paraId="73D10E61"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b/>
                <w:sz w:val="24"/>
                <w:szCs w:val="24"/>
              </w:rPr>
            </w:pPr>
            <w:r w:rsidRPr="00934D34">
              <w:rPr>
                <w:rFonts w:ascii="Times New Roman" w:eastAsia="Times New Roman" w:hAnsi="Times New Roman" w:cs="Times New Roman"/>
                <w:b/>
                <w:sz w:val="24"/>
                <w:szCs w:val="24"/>
              </w:rPr>
              <w:t>Reikalavimas</w:t>
            </w:r>
          </w:p>
        </w:tc>
      </w:tr>
      <w:tr w:rsidR="00244236" w:rsidRPr="00934D34" w14:paraId="1271670D" w14:textId="77777777" w:rsidTr="00E11308">
        <w:tc>
          <w:tcPr>
            <w:tcW w:w="303" w:type="pct"/>
          </w:tcPr>
          <w:p w14:paraId="42BAC620"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1.</w:t>
            </w:r>
          </w:p>
        </w:tc>
        <w:tc>
          <w:tcPr>
            <w:tcW w:w="4697" w:type="pct"/>
          </w:tcPr>
          <w:p w14:paraId="124F9770"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EPLSAFIS naudotojo sąsaja atitinka šiuos ergonominius reikalavimus:</w:t>
            </w:r>
          </w:p>
        </w:tc>
      </w:tr>
      <w:bookmarkEnd w:id="9"/>
      <w:tr w:rsidR="00244236" w:rsidRPr="00934D34" w14:paraId="494D2A68" w14:textId="77777777" w:rsidTr="00E11308">
        <w:tc>
          <w:tcPr>
            <w:tcW w:w="303" w:type="pct"/>
          </w:tcPr>
          <w:p w14:paraId="238B1C84"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1.1.</w:t>
            </w:r>
          </w:p>
        </w:tc>
        <w:tc>
          <w:tcPr>
            <w:tcW w:w="4697" w:type="pct"/>
          </w:tcPr>
          <w:p w14:paraId="2AD1AFAC"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naudotojo sąsaja nepriklauso nuo operacinės sistemos, veikia interneto naršyklės pagrindu bei yra pritaikyta korektiškam informacijos atvaizdavimui su Chrome, </w:t>
            </w:r>
            <w:proofErr w:type="spellStart"/>
            <w:r w:rsidRPr="00934D34">
              <w:rPr>
                <w:rFonts w:ascii="Times New Roman" w:eastAsia="Times New Roman" w:hAnsi="Times New Roman" w:cs="Times New Roman"/>
                <w:sz w:val="24"/>
                <w:szCs w:val="24"/>
              </w:rPr>
              <w:t>Edge</w:t>
            </w:r>
            <w:proofErr w:type="spellEnd"/>
            <w:r w:rsidRPr="00934D34">
              <w:rPr>
                <w:rFonts w:ascii="Times New Roman" w:eastAsia="Times New Roman" w:hAnsi="Times New Roman" w:cs="Times New Roman"/>
                <w:sz w:val="24"/>
                <w:szCs w:val="24"/>
              </w:rPr>
              <w:t>, Firefox, Safari naršyklių naujausiomis ir dviem senesnėmis versijomis;</w:t>
            </w:r>
          </w:p>
        </w:tc>
      </w:tr>
      <w:tr w:rsidR="00244236" w:rsidRPr="00934D34" w14:paraId="3DB7CC18" w14:textId="77777777" w:rsidTr="00E11308">
        <w:tc>
          <w:tcPr>
            <w:tcW w:w="303" w:type="pct"/>
          </w:tcPr>
          <w:p w14:paraId="3060B837"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1.2.</w:t>
            </w:r>
          </w:p>
        </w:tc>
        <w:tc>
          <w:tcPr>
            <w:tcW w:w="4697" w:type="pct"/>
          </w:tcPr>
          <w:p w14:paraId="0987E70E"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sąsaja realizuota pagal plono kliento (angl. </w:t>
            </w:r>
            <w:proofErr w:type="spellStart"/>
            <w:r w:rsidRPr="00934D34">
              <w:rPr>
                <w:rFonts w:ascii="Times New Roman" w:eastAsia="Times New Roman" w:hAnsi="Times New Roman" w:cs="Times New Roman"/>
                <w:sz w:val="24"/>
                <w:szCs w:val="24"/>
              </w:rPr>
              <w:t>Thin-client</w:t>
            </w:r>
            <w:proofErr w:type="spellEnd"/>
            <w:r w:rsidRPr="00934D34">
              <w:rPr>
                <w:rFonts w:ascii="Times New Roman" w:eastAsia="Times New Roman" w:hAnsi="Times New Roman" w:cs="Times New Roman"/>
                <w:sz w:val="24"/>
                <w:szCs w:val="24"/>
              </w:rPr>
              <w:t xml:space="preserve">) principą (dar vadinamą </w:t>
            </w:r>
            <w:proofErr w:type="spellStart"/>
            <w:r w:rsidRPr="00934D34">
              <w:rPr>
                <w:rFonts w:ascii="Times New Roman" w:eastAsia="Times New Roman" w:hAnsi="Times New Roman" w:cs="Times New Roman"/>
                <w:sz w:val="24"/>
                <w:szCs w:val="24"/>
              </w:rPr>
              <w:t>Web</w:t>
            </w:r>
            <w:proofErr w:type="spellEnd"/>
            <w:r w:rsidRPr="00934D34">
              <w:rPr>
                <w:rFonts w:ascii="Times New Roman" w:eastAsia="Times New Roman" w:hAnsi="Times New Roman" w:cs="Times New Roman"/>
                <w:sz w:val="24"/>
                <w:szCs w:val="24"/>
              </w:rPr>
              <w:t xml:space="preserve"> sąsaja);</w:t>
            </w:r>
          </w:p>
        </w:tc>
      </w:tr>
      <w:tr w:rsidR="00244236" w:rsidRPr="00934D34" w14:paraId="258A28F9" w14:textId="77777777" w:rsidTr="00E11308">
        <w:tc>
          <w:tcPr>
            <w:tcW w:w="303" w:type="pct"/>
          </w:tcPr>
          <w:p w14:paraId="4F1D7D8C"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1.3.</w:t>
            </w:r>
          </w:p>
        </w:tc>
        <w:tc>
          <w:tcPr>
            <w:tcW w:w="4697" w:type="pct"/>
          </w:tcPr>
          <w:p w14:paraId="396652FB"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naudotojų sąsajos valdymas patogus visiems vartotojams, nepriklausomai nuo naudojamos ekrano raiškos ar įrenginio operacinės sistemos.</w:t>
            </w:r>
          </w:p>
        </w:tc>
      </w:tr>
      <w:tr w:rsidR="00244236" w:rsidRPr="00934D34" w14:paraId="51EE9FA1" w14:textId="77777777" w:rsidTr="00E11308">
        <w:tc>
          <w:tcPr>
            <w:tcW w:w="303" w:type="pct"/>
          </w:tcPr>
          <w:p w14:paraId="40529E5E"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lastRenderedPageBreak/>
              <w:t>2.</w:t>
            </w:r>
          </w:p>
        </w:tc>
        <w:tc>
          <w:tcPr>
            <w:tcW w:w="4697" w:type="pct"/>
          </w:tcPr>
          <w:p w14:paraId="3C9241AF"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Realizuotas naudojimo patogumą užtikrinantis funkcionalumas:</w:t>
            </w:r>
          </w:p>
        </w:tc>
      </w:tr>
      <w:tr w:rsidR="00244236" w:rsidRPr="00934D34" w14:paraId="66415040" w14:textId="77777777" w:rsidTr="00E11308">
        <w:tc>
          <w:tcPr>
            <w:tcW w:w="303" w:type="pct"/>
          </w:tcPr>
          <w:p w14:paraId="4A6EC126"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2.1.</w:t>
            </w:r>
          </w:p>
        </w:tc>
        <w:tc>
          <w:tcPr>
            <w:tcW w:w="4697" w:type="pct"/>
          </w:tcPr>
          <w:p w14:paraId="15F4AA98"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TAB klavišo seka einant per duomenų įvedimo laukus;</w:t>
            </w:r>
          </w:p>
        </w:tc>
      </w:tr>
      <w:tr w:rsidR="00244236" w:rsidRPr="00934D34" w14:paraId="08624027" w14:textId="77777777" w:rsidTr="00E11308">
        <w:tc>
          <w:tcPr>
            <w:tcW w:w="303" w:type="pct"/>
          </w:tcPr>
          <w:p w14:paraId="72B08894"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2.2.</w:t>
            </w:r>
          </w:p>
        </w:tc>
        <w:tc>
          <w:tcPr>
            <w:tcW w:w="4697" w:type="pct"/>
          </w:tcPr>
          <w:p w14:paraId="79749417"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turi veikiančią kompiuterizuotos informacinės pagalbos suteikimo naudotojui funkciją (pvz., HTML </w:t>
            </w:r>
            <w:proofErr w:type="spellStart"/>
            <w:r w:rsidRPr="00934D34">
              <w:rPr>
                <w:rFonts w:ascii="Times New Roman" w:eastAsia="Times New Roman" w:hAnsi="Times New Roman" w:cs="Times New Roman"/>
                <w:sz w:val="24"/>
                <w:szCs w:val="24"/>
              </w:rPr>
              <w:t>help</w:t>
            </w:r>
            <w:proofErr w:type="spellEnd"/>
            <w:r w:rsidRPr="00934D34">
              <w:rPr>
                <w:rFonts w:ascii="Times New Roman" w:eastAsia="Times New Roman" w:hAnsi="Times New Roman" w:cs="Times New Roman"/>
                <w:sz w:val="24"/>
                <w:szCs w:val="24"/>
              </w:rPr>
              <w:t>);</w:t>
            </w:r>
          </w:p>
        </w:tc>
      </w:tr>
      <w:tr w:rsidR="00244236" w:rsidRPr="00934D34" w14:paraId="7B03883C" w14:textId="77777777" w:rsidTr="00E11308">
        <w:tc>
          <w:tcPr>
            <w:tcW w:w="303" w:type="pct"/>
          </w:tcPr>
          <w:p w14:paraId="3C43CD25"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2.3.</w:t>
            </w:r>
          </w:p>
        </w:tc>
        <w:tc>
          <w:tcPr>
            <w:tcW w:w="4697" w:type="pct"/>
          </w:tcPr>
          <w:p w14:paraId="1021C808"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užuominų ir paaiškinimų pateikimas pelės žymeklį užvedus ant grafinio objekto;</w:t>
            </w:r>
          </w:p>
        </w:tc>
      </w:tr>
      <w:tr w:rsidR="00244236" w:rsidRPr="00934D34" w14:paraId="68CFE2E3" w14:textId="77777777" w:rsidTr="00E11308">
        <w:tc>
          <w:tcPr>
            <w:tcW w:w="303" w:type="pct"/>
          </w:tcPr>
          <w:p w14:paraId="518E61E1"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2.4.</w:t>
            </w:r>
          </w:p>
        </w:tc>
        <w:tc>
          <w:tcPr>
            <w:tcW w:w="4697" w:type="pct"/>
          </w:tcPr>
          <w:p w14:paraId="5E4DC6C9"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klaidų pranešimai suformuluoti korektiškai, kad naudotojui aišku, kas atsitiko ir kokius veiksmus jam toliau reikia atlikti, kad galėtų tęsti darbą;</w:t>
            </w:r>
          </w:p>
        </w:tc>
      </w:tr>
      <w:tr w:rsidR="00244236" w:rsidRPr="00934D34" w14:paraId="37200327" w14:textId="77777777" w:rsidTr="00E11308">
        <w:tc>
          <w:tcPr>
            <w:tcW w:w="303" w:type="pct"/>
          </w:tcPr>
          <w:p w14:paraId="0A3FFE74"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2.5.</w:t>
            </w:r>
          </w:p>
        </w:tc>
        <w:tc>
          <w:tcPr>
            <w:tcW w:w="4697" w:type="pct"/>
          </w:tcPr>
          <w:p w14:paraId="54114F67"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įvedimo formose laukai, kuriuose naudojami sistemos naudotojo duomenys, užsipildo automatiškai;</w:t>
            </w:r>
          </w:p>
        </w:tc>
      </w:tr>
      <w:tr w:rsidR="00244236" w:rsidRPr="00934D34" w14:paraId="18B38B8C" w14:textId="77777777" w:rsidTr="00E11308">
        <w:tc>
          <w:tcPr>
            <w:tcW w:w="303" w:type="pct"/>
          </w:tcPr>
          <w:p w14:paraId="6225B5C0"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2.6.</w:t>
            </w:r>
          </w:p>
        </w:tc>
        <w:tc>
          <w:tcPr>
            <w:tcW w:w="4697" w:type="pct"/>
          </w:tcPr>
          <w:p w14:paraId="5BBA64A2"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yra užuominų ir paaiškinimų pateikimas pelės žymeklį užvedus ant grafinio objekto;</w:t>
            </w:r>
          </w:p>
        </w:tc>
      </w:tr>
      <w:tr w:rsidR="00244236" w:rsidRPr="00934D34" w14:paraId="6CA758E6" w14:textId="77777777" w:rsidTr="00E11308">
        <w:tc>
          <w:tcPr>
            <w:tcW w:w="303" w:type="pct"/>
          </w:tcPr>
          <w:p w14:paraId="3AFD3487"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2.7.</w:t>
            </w:r>
          </w:p>
        </w:tc>
        <w:tc>
          <w:tcPr>
            <w:tcW w:w="4697" w:type="pct"/>
          </w:tcPr>
          <w:p w14:paraId="1ED50180" w14:textId="77777777" w:rsidR="00244236" w:rsidRPr="00934D34" w:rsidRDefault="00244236" w:rsidP="00E11308">
            <w:pPr>
              <w:tabs>
                <w:tab w:val="left" w:pos="851"/>
              </w:tabs>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iš bet kurio sistemos naudotojo lango galima pasiekti sistemos naudotojų dokumentaciją ar kitą pagalbinę naudojimosi sistema medžiagą.</w:t>
            </w:r>
          </w:p>
        </w:tc>
      </w:tr>
    </w:tbl>
    <w:p w14:paraId="6B0A61BE" w14:textId="77777777" w:rsidR="00244236" w:rsidRPr="00934D34" w:rsidRDefault="00244236" w:rsidP="00244236">
      <w:pPr>
        <w:spacing w:after="0"/>
      </w:pPr>
      <w:bookmarkStart w:id="10" w:name="_Toc205969252"/>
    </w:p>
    <w:p w14:paraId="0854AF56" w14:textId="77777777" w:rsidR="00244236" w:rsidRPr="00934D34" w:rsidRDefault="00244236" w:rsidP="00244236">
      <w:pPr>
        <w:keepNext/>
        <w:keepLines/>
        <w:numPr>
          <w:ilvl w:val="2"/>
          <w:numId w:val="0"/>
        </w:numPr>
        <w:spacing w:before="240" w:after="40" w:line="240" w:lineRule="auto"/>
        <w:ind w:firstLine="567"/>
        <w:outlineLvl w:val="2"/>
        <w:rPr>
          <w:rFonts w:ascii="Times New Roman" w:eastAsia="Calibri" w:hAnsi="Times New Roman" w:cs="Times New Roman"/>
          <w:b/>
          <w:bCs/>
          <w:caps/>
          <w:spacing w:val="6"/>
          <w:sz w:val="24"/>
          <w:szCs w:val="24"/>
        </w:rPr>
      </w:pPr>
      <w:bookmarkStart w:id="11" w:name="_Toc206572380"/>
      <w:bookmarkStart w:id="12" w:name="_Hlk206577385"/>
      <w:bookmarkStart w:id="13" w:name="_Toc206581072"/>
      <w:bookmarkStart w:id="14" w:name="_Toc206401347"/>
      <w:r w:rsidRPr="00934D34">
        <w:rPr>
          <w:rFonts w:ascii="Times New Roman" w:eastAsia="Calibri" w:hAnsi="Times New Roman" w:cs="Times New Roman"/>
          <w:b/>
          <w:bCs/>
          <w:spacing w:val="6"/>
          <w:sz w:val="24"/>
          <w:szCs w:val="24"/>
        </w:rPr>
        <w:t>3. Atitikimo tarptautiniams ir geros praktikos standartams reikalavimai</w:t>
      </w:r>
      <w:bookmarkEnd w:id="11"/>
      <w:bookmarkEnd w:id="12"/>
      <w:bookmarkEnd w:id="13"/>
    </w:p>
    <w:p w14:paraId="33D72CB7" w14:textId="77777777" w:rsidR="00244236" w:rsidRPr="00934D34" w:rsidRDefault="00244236" w:rsidP="00244236">
      <w:pPr>
        <w:spacing w:after="0" w:line="240" w:lineRule="auto"/>
        <w:ind w:firstLine="567"/>
        <w:rPr>
          <w:rFonts w:ascii="Times New Roman" w:eastAsia="Calibri" w:hAnsi="Times New Roman" w:cs="Times New Roman"/>
          <w:sz w:val="24"/>
          <w:szCs w:val="20"/>
        </w:rPr>
      </w:pPr>
      <w:r w:rsidRPr="00934D34">
        <w:rPr>
          <w:rFonts w:ascii="Times New Roman" w:eastAsia="Calibri" w:hAnsi="Times New Roman" w:cs="Times New Roman"/>
          <w:sz w:val="24"/>
          <w:szCs w:val="20"/>
        </w:rPr>
        <w:t>3.1. EPLSAFIS atitinka šiuos tarptautinius ir gerosios praktikos standartus:</w:t>
      </w:r>
    </w:p>
    <w:p w14:paraId="60DB4457" w14:textId="77777777" w:rsidR="00244236" w:rsidRPr="00934D34" w:rsidRDefault="00244236" w:rsidP="00244236">
      <w:pPr>
        <w:spacing w:after="0" w:line="240" w:lineRule="auto"/>
        <w:ind w:firstLine="567"/>
        <w:jc w:val="both"/>
        <w:rPr>
          <w:rFonts w:ascii="Times New Roman" w:eastAsia="Calibri" w:hAnsi="Times New Roman" w:cs="Times New Roman"/>
          <w:sz w:val="24"/>
          <w:szCs w:val="20"/>
        </w:rPr>
      </w:pPr>
      <w:r w:rsidRPr="00934D34">
        <w:rPr>
          <w:rFonts w:ascii="Times New Roman" w:eastAsia="Calibri" w:hAnsi="Times New Roman" w:cs="Times New Roman"/>
          <w:sz w:val="24"/>
          <w:szCs w:val="20"/>
        </w:rPr>
        <w:t>3.1.1. Naudotojo sąsaja intuityvi, suprantama ir nesudėtinga naudoti EPLSAFIS naudotojams, turintiems reikalaujamą kompiuterinio raštingumo lygį (ECDL ar aukštesnį), atitikti šiuolaikinius ergonomikos reikalavimus, tarp jų LST EN ISO 9241-110:2006 „Žmogaus ir sistemos sąveikos ergonomika. 110 dalis. Dialogo principai (ISO 9241-110:2006)“ standartą arba lygiavertį standartą;</w:t>
      </w:r>
    </w:p>
    <w:p w14:paraId="56D9B1F8" w14:textId="77777777" w:rsidR="00244236" w:rsidRPr="00934D34" w:rsidRDefault="00244236" w:rsidP="00244236">
      <w:pPr>
        <w:spacing w:after="0" w:line="240" w:lineRule="auto"/>
        <w:ind w:firstLine="567"/>
        <w:jc w:val="both"/>
        <w:rPr>
          <w:rFonts w:ascii="Times New Roman" w:eastAsia="Calibri" w:hAnsi="Times New Roman" w:cs="Times New Roman"/>
          <w:sz w:val="24"/>
          <w:szCs w:val="20"/>
        </w:rPr>
      </w:pPr>
      <w:r w:rsidRPr="00934D34">
        <w:rPr>
          <w:rFonts w:ascii="Times New Roman" w:eastAsia="Calibri" w:hAnsi="Times New Roman" w:cs="Times New Roman"/>
          <w:sz w:val="24"/>
          <w:szCs w:val="20"/>
        </w:rPr>
        <w:t>3.1.2. Saugumo priemonės užtikrina apsaugą nuo OWASP (angl. „</w:t>
      </w:r>
      <w:proofErr w:type="spellStart"/>
      <w:r w:rsidRPr="00934D34">
        <w:rPr>
          <w:rFonts w:ascii="Times New Roman" w:eastAsia="Calibri" w:hAnsi="Times New Roman" w:cs="Times New Roman"/>
          <w:sz w:val="24"/>
          <w:szCs w:val="20"/>
        </w:rPr>
        <w:t>Open</w:t>
      </w:r>
      <w:proofErr w:type="spellEnd"/>
      <w:r w:rsidRPr="00934D34">
        <w:rPr>
          <w:rFonts w:ascii="Times New Roman" w:eastAsia="Calibri" w:hAnsi="Times New Roman" w:cs="Times New Roman"/>
          <w:sz w:val="24"/>
          <w:szCs w:val="20"/>
        </w:rPr>
        <w:t xml:space="preserve"> </w:t>
      </w:r>
      <w:proofErr w:type="spellStart"/>
      <w:r w:rsidRPr="00934D34">
        <w:rPr>
          <w:rFonts w:ascii="Times New Roman" w:eastAsia="Calibri" w:hAnsi="Times New Roman" w:cs="Times New Roman"/>
          <w:sz w:val="24"/>
          <w:szCs w:val="20"/>
        </w:rPr>
        <w:t>Web</w:t>
      </w:r>
      <w:proofErr w:type="spellEnd"/>
      <w:r w:rsidRPr="00934D34">
        <w:rPr>
          <w:rFonts w:ascii="Times New Roman" w:eastAsia="Calibri" w:hAnsi="Times New Roman" w:cs="Times New Roman"/>
          <w:sz w:val="24"/>
          <w:szCs w:val="20"/>
        </w:rPr>
        <w:t xml:space="preserve"> </w:t>
      </w:r>
      <w:proofErr w:type="spellStart"/>
      <w:r w:rsidRPr="00934D34">
        <w:rPr>
          <w:rFonts w:ascii="Times New Roman" w:eastAsia="Calibri" w:hAnsi="Times New Roman" w:cs="Times New Roman"/>
          <w:sz w:val="24"/>
          <w:szCs w:val="20"/>
        </w:rPr>
        <w:t>Application</w:t>
      </w:r>
      <w:proofErr w:type="spellEnd"/>
      <w:r w:rsidRPr="00934D34">
        <w:rPr>
          <w:rFonts w:ascii="Times New Roman" w:eastAsia="Calibri" w:hAnsi="Times New Roman" w:cs="Times New Roman"/>
          <w:sz w:val="24"/>
          <w:szCs w:val="20"/>
        </w:rPr>
        <w:t xml:space="preserve"> </w:t>
      </w:r>
      <w:proofErr w:type="spellStart"/>
      <w:r w:rsidRPr="00934D34">
        <w:rPr>
          <w:rFonts w:ascii="Times New Roman" w:eastAsia="Calibri" w:hAnsi="Times New Roman" w:cs="Times New Roman"/>
          <w:sz w:val="24"/>
          <w:szCs w:val="20"/>
        </w:rPr>
        <w:t>Security</w:t>
      </w:r>
      <w:proofErr w:type="spellEnd"/>
      <w:r w:rsidRPr="00934D34">
        <w:rPr>
          <w:rFonts w:ascii="Times New Roman" w:eastAsia="Calibri" w:hAnsi="Times New Roman" w:cs="Times New Roman"/>
          <w:sz w:val="24"/>
          <w:szCs w:val="20"/>
        </w:rPr>
        <w:t xml:space="preserve"> Project“) TOP 10 sąraše įvardintų ir visų kitų tuo metu žinomų ir galimų išvengti saugumo pažeidimų.</w:t>
      </w:r>
    </w:p>
    <w:p w14:paraId="788D544D" w14:textId="77777777" w:rsidR="00244236" w:rsidRPr="00934D34" w:rsidRDefault="00244236" w:rsidP="00244236">
      <w:pPr>
        <w:keepNext/>
        <w:keepLines/>
        <w:numPr>
          <w:ilvl w:val="2"/>
          <w:numId w:val="0"/>
        </w:numPr>
        <w:spacing w:before="240" w:after="40" w:line="240" w:lineRule="auto"/>
        <w:ind w:firstLine="567"/>
        <w:jc w:val="both"/>
        <w:outlineLvl w:val="2"/>
        <w:rPr>
          <w:rFonts w:ascii="Times New Roman" w:eastAsia="Calibri" w:hAnsi="Times New Roman" w:cs="Times New Roman"/>
          <w:b/>
          <w:bCs/>
          <w:caps/>
          <w:spacing w:val="6"/>
          <w:sz w:val="24"/>
          <w:szCs w:val="24"/>
        </w:rPr>
      </w:pPr>
      <w:bookmarkStart w:id="15" w:name="_Toc205969253"/>
      <w:bookmarkStart w:id="16" w:name="_Toc206581073"/>
      <w:bookmarkEnd w:id="10"/>
      <w:r w:rsidRPr="00934D34">
        <w:rPr>
          <w:rFonts w:ascii="Times New Roman" w:eastAsia="Calibri" w:hAnsi="Times New Roman" w:cs="Times New Roman"/>
          <w:b/>
          <w:bCs/>
          <w:spacing w:val="6"/>
          <w:sz w:val="24"/>
          <w:szCs w:val="24"/>
        </w:rPr>
        <w:t>4. Reikalavimai techninėms priemonėms, veikimo charakteristikoms, papildomai   programinei įrangai, realizavimo technologijoms</w:t>
      </w:r>
      <w:bookmarkEnd w:id="14"/>
      <w:bookmarkEnd w:id="15"/>
      <w:bookmarkEnd w:id="16"/>
    </w:p>
    <w:p w14:paraId="60E80CAD"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4.1. EPLSAFIS koncepciją sudaro eilė tarpusavyje susijusių komponentų, kurie užtikrina reikiamą sistemos veikimą (našumą, prieinamumą, saugumą). EPLSAFIS yra lengvai prižiūrima, atnaujinama ir plėtojama. </w:t>
      </w:r>
    </w:p>
    <w:p w14:paraId="413B28AE"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4.2. EPLSAFIS kuriama taikant SOA principus bei naudojant 3 sluoksnių architektūrą, išskiriant naudotojo sąsają, veiklos logiką bei duomenis. Užtikrintas sistemos integralumas ir jos visi komponentai yra susiję tarpusavyje reikiama apimtimi. </w:t>
      </w:r>
    </w:p>
    <w:p w14:paraId="15948144"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4.3. EPLSAFIS koncepcija pateikiama </w:t>
      </w:r>
      <w:r>
        <w:rPr>
          <w:rFonts w:ascii="Times New Roman" w:eastAsia="Times New Roman" w:hAnsi="Times New Roman" w:cs="Times New Roman"/>
          <w:sz w:val="24"/>
          <w:szCs w:val="24"/>
        </w:rPr>
        <w:t>1</w:t>
      </w:r>
      <w:r w:rsidRPr="00934D34">
        <w:rPr>
          <w:rFonts w:ascii="Times New Roman" w:eastAsia="Times New Roman" w:hAnsi="Times New Roman" w:cs="Times New Roman"/>
          <w:sz w:val="24"/>
          <w:szCs w:val="24"/>
        </w:rPr>
        <w:t xml:space="preserve"> paveiksle.</w:t>
      </w:r>
    </w:p>
    <w:p w14:paraId="7D2FD050"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p>
    <w:p w14:paraId="2E577943" w14:textId="77777777" w:rsidR="00244236" w:rsidRPr="00934D34" w:rsidRDefault="00244236" w:rsidP="00244236">
      <w:pPr>
        <w:spacing w:after="0" w:line="240" w:lineRule="auto"/>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1</w:t>
      </w:r>
      <w:r w:rsidRPr="00934D34">
        <w:rPr>
          <w:rFonts w:ascii="Times New Roman" w:eastAsia="Times New Roman" w:hAnsi="Times New Roman" w:cs="Times New Roman"/>
          <w:i/>
          <w:sz w:val="20"/>
          <w:szCs w:val="20"/>
        </w:rPr>
        <w:t xml:space="preserve"> pav. EPLSAFIS koncepcija</w:t>
      </w:r>
    </w:p>
    <w:p w14:paraId="6CD3BDE7" w14:textId="77777777" w:rsidR="00244236" w:rsidRPr="00934D34" w:rsidRDefault="00244236" w:rsidP="00244236">
      <w:pPr>
        <w:spacing w:after="0" w:line="240" w:lineRule="auto"/>
        <w:jc w:val="center"/>
        <w:rPr>
          <w:rFonts w:ascii="Times New Roman" w:eastAsia="Times New Roman" w:hAnsi="Times New Roman" w:cs="Times New Roman"/>
          <w:sz w:val="24"/>
          <w:szCs w:val="24"/>
        </w:rPr>
      </w:pPr>
      <w:r w:rsidRPr="00934D34">
        <w:rPr>
          <w:rFonts w:ascii="Times New Roman" w:eastAsia="Calibri" w:hAnsi="Times New Roman" w:cs="Times New Roman"/>
          <w:sz w:val="24"/>
          <w:szCs w:val="24"/>
        </w:rPr>
        <w:object w:dxaOrig="4150" w:dyaOrig="3880" w14:anchorId="6BAFF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5pt;height:194.5pt" o:ole="">
            <v:imagedata r:id="rId7" o:title=""/>
          </v:shape>
          <o:OLEObject Type="Embed" ProgID="Visio.Drawing.15" ShapeID="_x0000_i1025" DrawAspect="Content" ObjectID="_1852777662" r:id="rId8"/>
        </w:object>
      </w:r>
    </w:p>
    <w:p w14:paraId="12293A76"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4.4. EPLSAFIS koncepcija remiasi principu, kad aukščiausiame lygmenyje yra sritys ir programos. Pagal sritis ir programas yra kuriami kvietimai teikti paraiškas, pagal kuriuos yra </w:t>
      </w:r>
      <w:r w:rsidRPr="00934D34">
        <w:rPr>
          <w:rFonts w:ascii="Times New Roman" w:eastAsia="Times New Roman" w:hAnsi="Times New Roman" w:cs="Times New Roman"/>
          <w:sz w:val="24"/>
          <w:szCs w:val="24"/>
        </w:rPr>
        <w:lastRenderedPageBreak/>
        <w:t xml:space="preserve">teikiamos paraiškos, kurios yra vertinamos ir galiausiai praėjusios vertinimą tampa vykdomais projektais, kuriems yra skirtas finansavimas ir sekama atskaitomybė už lėšas. </w:t>
      </w:r>
    </w:p>
    <w:p w14:paraId="52B477F0"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4.5. EPLSAFIS funkcinė architektūra yra sudaryta pagal vieningą ir integralią sistemos koncepciją ir yra pateikiama </w:t>
      </w:r>
      <w:r>
        <w:rPr>
          <w:rFonts w:ascii="Times New Roman" w:eastAsia="Times New Roman" w:hAnsi="Times New Roman" w:cs="Times New Roman"/>
          <w:sz w:val="24"/>
          <w:szCs w:val="24"/>
        </w:rPr>
        <w:t>2</w:t>
      </w:r>
      <w:r w:rsidRPr="00934D34">
        <w:rPr>
          <w:rFonts w:ascii="Times New Roman" w:eastAsia="Times New Roman" w:hAnsi="Times New Roman" w:cs="Times New Roman"/>
          <w:sz w:val="24"/>
          <w:szCs w:val="24"/>
        </w:rPr>
        <w:t xml:space="preserve"> paveiksle. </w:t>
      </w:r>
    </w:p>
    <w:p w14:paraId="706A1F6E"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p>
    <w:p w14:paraId="3244B8B8" w14:textId="77777777" w:rsidR="00244236" w:rsidRPr="00934D34" w:rsidRDefault="00244236" w:rsidP="00244236">
      <w:pPr>
        <w:spacing w:after="0" w:line="240" w:lineRule="auto"/>
        <w:jc w:val="center"/>
        <w:rPr>
          <w:rFonts w:ascii="Times New Roman" w:eastAsia="Times New Roman" w:hAnsi="Times New Roman" w:cs="Times New Roman"/>
          <w:i/>
          <w:sz w:val="20"/>
          <w:szCs w:val="20"/>
          <w:lang w:bidi="en-US"/>
        </w:rPr>
      </w:pPr>
      <w:r>
        <w:rPr>
          <w:rFonts w:ascii="Times New Roman" w:eastAsia="Times New Roman" w:hAnsi="Times New Roman" w:cs="Times New Roman"/>
          <w:i/>
          <w:sz w:val="20"/>
          <w:szCs w:val="20"/>
          <w:lang w:bidi="en-US"/>
        </w:rPr>
        <w:t>2</w:t>
      </w:r>
      <w:r w:rsidRPr="00934D34">
        <w:rPr>
          <w:rFonts w:ascii="Times New Roman" w:eastAsia="Times New Roman" w:hAnsi="Times New Roman" w:cs="Times New Roman"/>
          <w:i/>
          <w:sz w:val="20"/>
          <w:szCs w:val="20"/>
          <w:lang w:bidi="en-US"/>
        </w:rPr>
        <w:t xml:space="preserve"> pav. EPLSAFIS funkcinė architektūra</w:t>
      </w:r>
    </w:p>
    <w:p w14:paraId="116F4B21" w14:textId="77777777" w:rsidR="00244236" w:rsidRPr="00934D34" w:rsidRDefault="00244236" w:rsidP="00244236">
      <w:pPr>
        <w:spacing w:after="0" w:line="240" w:lineRule="auto"/>
        <w:jc w:val="center"/>
        <w:rPr>
          <w:rFonts w:ascii="Times New Roman" w:eastAsia="Times New Roman" w:hAnsi="Times New Roman" w:cs="Times New Roman"/>
          <w:i/>
          <w:iCs/>
          <w:sz w:val="24"/>
          <w:szCs w:val="24"/>
        </w:rPr>
      </w:pPr>
      <w:r w:rsidRPr="00934D34">
        <w:rPr>
          <w:rFonts w:ascii="Times New Roman" w:eastAsia="Calibri" w:hAnsi="Times New Roman" w:cs="Times New Roman"/>
          <w:i/>
          <w:iCs/>
          <w:sz w:val="24"/>
          <w:szCs w:val="24"/>
        </w:rPr>
        <w:object w:dxaOrig="3880" w:dyaOrig="3750" w14:anchorId="58B7785D">
          <v:shape id="_x0000_i1026" type="#_x0000_t75" style="width:188.5pt;height:182.5pt" o:ole="">
            <v:imagedata r:id="rId9" o:title=""/>
          </v:shape>
          <o:OLEObject Type="Embed" ProgID="Visio.Drawing.15" ShapeID="_x0000_i1026" DrawAspect="Content" ObjectID="_1852777663" r:id="rId10"/>
        </w:object>
      </w:r>
    </w:p>
    <w:p w14:paraId="75A1F41F"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4.6. EPLSAFIS sukonfigūruota ir valdoma valstybės informacinių išteklių debesų infrastruktūroje.  </w:t>
      </w:r>
    </w:p>
    <w:p w14:paraId="611F3FDF"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4.7. Pagrindinių techninės įrangos architektūros elementų aprašas pateikiamas 8 lentelėje.</w:t>
      </w:r>
    </w:p>
    <w:p w14:paraId="06E23C89" w14:textId="77777777" w:rsidR="00244236" w:rsidRPr="00934D34" w:rsidRDefault="00244236" w:rsidP="00244236">
      <w:pPr>
        <w:spacing w:after="0" w:line="240" w:lineRule="auto"/>
        <w:rPr>
          <w:rFonts w:ascii="Times New Roman" w:eastAsia="Calibri" w:hAnsi="Times New Roman" w:cs="Times New Roman"/>
          <w:i/>
          <w:iCs/>
          <w:sz w:val="20"/>
          <w:szCs w:val="20"/>
          <w:lang w:val="en-US"/>
        </w:rPr>
      </w:pPr>
      <w:bookmarkStart w:id="17" w:name="_Hlk206071870"/>
      <w:r w:rsidRPr="00934D34">
        <w:rPr>
          <w:rFonts w:ascii="Times New Roman" w:eastAsia="Calibri" w:hAnsi="Times New Roman" w:cs="Times New Roman"/>
          <w:i/>
          <w:iCs/>
          <w:sz w:val="20"/>
          <w:szCs w:val="20"/>
        </w:rPr>
        <w:t xml:space="preserve">Lentelė Nr. </w:t>
      </w:r>
      <w:r>
        <w:rPr>
          <w:rFonts w:ascii="Times New Roman" w:eastAsia="Calibri" w:hAnsi="Times New Roman" w:cs="Times New Roman"/>
          <w:i/>
          <w:iCs/>
          <w:sz w:val="20"/>
          <w:szCs w:val="20"/>
          <w:lang w:val="en-US"/>
        </w:rPr>
        <w:t>3</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5244"/>
      </w:tblGrid>
      <w:tr w:rsidR="00244236" w:rsidRPr="00934D34" w14:paraId="1661F2DD" w14:textId="77777777" w:rsidTr="00E11308">
        <w:tc>
          <w:tcPr>
            <w:tcW w:w="9639"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bookmarkEnd w:id="17"/>
          <w:p w14:paraId="3039042D" w14:textId="77777777" w:rsidR="00244236" w:rsidRPr="00934D34" w:rsidRDefault="00244236" w:rsidP="00E11308">
            <w:pPr>
              <w:spacing w:after="0" w:line="240" w:lineRule="auto"/>
              <w:rPr>
                <w:rFonts w:ascii="Times New Roman" w:eastAsia="Times New Roman" w:hAnsi="Times New Roman" w:cs="Times New Roman"/>
                <w:b/>
                <w:bCs/>
                <w:sz w:val="24"/>
                <w:szCs w:val="24"/>
              </w:rPr>
            </w:pPr>
            <w:r w:rsidRPr="00934D34">
              <w:rPr>
                <w:rFonts w:ascii="Times New Roman" w:eastAsia="Times New Roman" w:hAnsi="Times New Roman" w:cs="Times New Roman"/>
                <w:b/>
                <w:bCs/>
                <w:sz w:val="24"/>
                <w:szCs w:val="24"/>
              </w:rPr>
              <w:t xml:space="preserve">Virtualios tarnybinės stotys </w:t>
            </w:r>
          </w:p>
        </w:tc>
      </w:tr>
      <w:tr w:rsidR="00244236" w:rsidRPr="00934D34" w14:paraId="3AA7BF85" w14:textId="77777777" w:rsidTr="00E11308">
        <w:tc>
          <w:tcPr>
            <w:tcW w:w="9639" w:type="dxa"/>
            <w:gridSpan w:val="2"/>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6AECAD2" w14:textId="77777777" w:rsidR="00244236" w:rsidRPr="00934D34" w:rsidRDefault="00244236" w:rsidP="00E11308">
            <w:pPr>
              <w:spacing w:after="0" w:line="240" w:lineRule="auto"/>
              <w:rPr>
                <w:rFonts w:ascii="Times New Roman" w:eastAsia="Times New Roman" w:hAnsi="Times New Roman" w:cs="Times New Roman"/>
                <w:b/>
                <w:bCs/>
                <w:sz w:val="24"/>
                <w:szCs w:val="24"/>
              </w:rPr>
            </w:pPr>
            <w:proofErr w:type="spellStart"/>
            <w:r w:rsidRPr="00934D34">
              <w:rPr>
                <w:rFonts w:ascii="Times New Roman" w:eastAsia="Times New Roman" w:hAnsi="Times New Roman" w:cs="Times New Roman"/>
                <w:b/>
                <w:bCs/>
                <w:sz w:val="24"/>
                <w:szCs w:val="24"/>
              </w:rPr>
              <w:t>Web</w:t>
            </w:r>
            <w:proofErr w:type="spellEnd"/>
            <w:r w:rsidRPr="00934D34">
              <w:rPr>
                <w:rFonts w:ascii="Times New Roman" w:eastAsia="Times New Roman" w:hAnsi="Times New Roman" w:cs="Times New Roman"/>
                <w:b/>
                <w:bCs/>
                <w:sz w:val="24"/>
                <w:szCs w:val="24"/>
              </w:rPr>
              <w:t xml:space="preserve"> virtuali tarnybinė stotis. Kiekis 2 vnt.</w:t>
            </w:r>
          </w:p>
        </w:tc>
      </w:tr>
      <w:tr w:rsidR="00244236" w:rsidRPr="00934D34" w14:paraId="78B02710"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506B1400"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Tarnybinės stoties vaidmuo </w:t>
            </w:r>
          </w:p>
        </w:tc>
        <w:tc>
          <w:tcPr>
            <w:tcW w:w="5244" w:type="dxa"/>
            <w:tcBorders>
              <w:top w:val="single" w:sz="4" w:space="0" w:color="auto"/>
              <w:left w:val="single" w:sz="4" w:space="0" w:color="auto"/>
              <w:bottom w:val="single" w:sz="4" w:space="0" w:color="auto"/>
              <w:right w:val="single" w:sz="4" w:space="0" w:color="auto"/>
            </w:tcBorders>
            <w:hideMark/>
          </w:tcPr>
          <w:p w14:paraId="36EB372A"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Skirtas veiklos logikos sluoksniui užtikrinti, naudotojų užklausų aptarnavimui. Skirta gamybinei ir testavimo aplinkai.</w:t>
            </w:r>
          </w:p>
        </w:tc>
      </w:tr>
      <w:tr w:rsidR="00244236" w:rsidRPr="00934D34" w14:paraId="1E0866D2"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18D784BB"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Programinė įranga</w:t>
            </w:r>
          </w:p>
        </w:tc>
        <w:tc>
          <w:tcPr>
            <w:tcW w:w="5244" w:type="dxa"/>
            <w:tcBorders>
              <w:top w:val="single" w:sz="4" w:space="0" w:color="auto"/>
              <w:left w:val="single" w:sz="4" w:space="0" w:color="auto"/>
              <w:bottom w:val="single" w:sz="4" w:space="0" w:color="auto"/>
              <w:right w:val="single" w:sz="4" w:space="0" w:color="auto"/>
            </w:tcBorders>
            <w:hideMark/>
          </w:tcPr>
          <w:p w14:paraId="1F0BAD69"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Windows Server 2012 R2 Standard IIS – standartinis Windows Server komponentas skirtas aptarnauti naudotojų užklausas. </w:t>
            </w:r>
          </w:p>
        </w:tc>
      </w:tr>
      <w:tr w:rsidR="00244236" w:rsidRPr="00934D34" w14:paraId="6542206B"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435D3951"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Reikalingas virtualių procesorių skaičius</w:t>
            </w:r>
          </w:p>
        </w:tc>
        <w:tc>
          <w:tcPr>
            <w:tcW w:w="5244" w:type="dxa"/>
            <w:tcBorders>
              <w:top w:val="single" w:sz="4" w:space="0" w:color="auto"/>
              <w:left w:val="single" w:sz="4" w:space="0" w:color="auto"/>
              <w:bottom w:val="single" w:sz="4" w:space="0" w:color="auto"/>
              <w:right w:val="single" w:sz="4" w:space="0" w:color="auto"/>
            </w:tcBorders>
            <w:hideMark/>
          </w:tcPr>
          <w:p w14:paraId="6A6CA6A6"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4 vnt.</w:t>
            </w:r>
          </w:p>
        </w:tc>
      </w:tr>
      <w:tr w:rsidR="00244236" w:rsidRPr="00934D34" w14:paraId="05E8CE06"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34E29B36"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Reikalingas operatyvinės atminties dydis (</w:t>
            </w:r>
            <w:proofErr w:type="spellStart"/>
            <w:r w:rsidRPr="00934D34">
              <w:rPr>
                <w:rFonts w:ascii="Times New Roman" w:eastAsia="Times New Roman" w:hAnsi="Times New Roman" w:cs="Times New Roman"/>
                <w:sz w:val="24"/>
                <w:szCs w:val="24"/>
              </w:rPr>
              <w:t>Gb</w:t>
            </w:r>
            <w:proofErr w:type="spellEnd"/>
            <w:r w:rsidRPr="00934D34">
              <w:rPr>
                <w:rFonts w:ascii="Times New Roman" w:eastAsia="Times New Roman" w:hAnsi="Times New Roman" w:cs="Times New Roman"/>
                <w:sz w:val="24"/>
                <w:szCs w:val="24"/>
              </w:rPr>
              <w:t>)</w:t>
            </w:r>
          </w:p>
        </w:tc>
        <w:tc>
          <w:tcPr>
            <w:tcW w:w="5244" w:type="dxa"/>
            <w:tcBorders>
              <w:top w:val="single" w:sz="4" w:space="0" w:color="auto"/>
              <w:left w:val="single" w:sz="4" w:space="0" w:color="auto"/>
              <w:bottom w:val="single" w:sz="4" w:space="0" w:color="auto"/>
              <w:right w:val="single" w:sz="4" w:space="0" w:color="auto"/>
            </w:tcBorders>
            <w:hideMark/>
          </w:tcPr>
          <w:p w14:paraId="7469477F"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16 GB</w:t>
            </w:r>
          </w:p>
        </w:tc>
      </w:tr>
      <w:tr w:rsidR="00244236" w:rsidRPr="00934D34" w14:paraId="336015E7"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4F346B75"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Virtualių kietųjų diskų kiekiai ir talpos</w:t>
            </w:r>
          </w:p>
        </w:tc>
        <w:tc>
          <w:tcPr>
            <w:tcW w:w="5244" w:type="dxa"/>
            <w:tcBorders>
              <w:top w:val="single" w:sz="4" w:space="0" w:color="auto"/>
              <w:left w:val="single" w:sz="4" w:space="0" w:color="auto"/>
              <w:bottom w:val="single" w:sz="4" w:space="0" w:color="auto"/>
              <w:right w:val="single" w:sz="4" w:space="0" w:color="auto"/>
            </w:tcBorders>
            <w:hideMark/>
          </w:tcPr>
          <w:p w14:paraId="290B58F2"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1 vnt., 100 GB</w:t>
            </w:r>
          </w:p>
        </w:tc>
      </w:tr>
      <w:tr w:rsidR="00244236" w:rsidRPr="00934D34" w14:paraId="68B810C6"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08351E88"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Virtualių kompiuterinio tinklo plokščių kiekis</w:t>
            </w:r>
          </w:p>
        </w:tc>
        <w:tc>
          <w:tcPr>
            <w:tcW w:w="5244" w:type="dxa"/>
            <w:tcBorders>
              <w:top w:val="single" w:sz="4" w:space="0" w:color="auto"/>
              <w:left w:val="single" w:sz="4" w:space="0" w:color="auto"/>
              <w:bottom w:val="single" w:sz="4" w:space="0" w:color="auto"/>
              <w:right w:val="single" w:sz="4" w:space="0" w:color="auto"/>
            </w:tcBorders>
            <w:hideMark/>
          </w:tcPr>
          <w:p w14:paraId="78E0F230"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1 vnt.</w:t>
            </w:r>
          </w:p>
        </w:tc>
      </w:tr>
      <w:tr w:rsidR="00244236" w:rsidRPr="00934D34" w14:paraId="584A1A3C" w14:textId="77777777" w:rsidTr="00E11308">
        <w:tc>
          <w:tcPr>
            <w:tcW w:w="9639" w:type="dxa"/>
            <w:gridSpan w:val="2"/>
            <w:tcBorders>
              <w:top w:val="single" w:sz="4" w:space="0" w:color="auto"/>
              <w:left w:val="single" w:sz="4" w:space="0" w:color="auto"/>
              <w:bottom w:val="single" w:sz="4" w:space="0" w:color="auto"/>
              <w:right w:val="single" w:sz="4" w:space="0" w:color="auto"/>
            </w:tcBorders>
            <w:shd w:val="clear" w:color="auto" w:fill="E8E8E8" w:themeFill="background2"/>
            <w:hideMark/>
          </w:tcPr>
          <w:p w14:paraId="78686726" w14:textId="77777777" w:rsidR="00244236" w:rsidRPr="00934D34" w:rsidRDefault="00244236" w:rsidP="00E11308">
            <w:pPr>
              <w:spacing w:after="0" w:line="240" w:lineRule="auto"/>
              <w:rPr>
                <w:rFonts w:ascii="Times New Roman" w:eastAsia="Times New Roman" w:hAnsi="Times New Roman" w:cs="Times New Roman"/>
                <w:b/>
                <w:bCs/>
                <w:sz w:val="24"/>
                <w:szCs w:val="24"/>
              </w:rPr>
            </w:pPr>
            <w:r w:rsidRPr="00934D34">
              <w:rPr>
                <w:rFonts w:ascii="Times New Roman" w:eastAsia="Times New Roman" w:hAnsi="Times New Roman" w:cs="Times New Roman"/>
                <w:b/>
                <w:bCs/>
                <w:sz w:val="24"/>
                <w:szCs w:val="24"/>
              </w:rPr>
              <w:t>DB virtuali tarnybinė stotis. Kiekis 2 vnt.</w:t>
            </w:r>
          </w:p>
        </w:tc>
      </w:tr>
      <w:tr w:rsidR="00244236" w:rsidRPr="00934D34" w14:paraId="597498EB"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2DDD4C56"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Tarnybinės stoties vaidmuo </w:t>
            </w:r>
          </w:p>
        </w:tc>
        <w:tc>
          <w:tcPr>
            <w:tcW w:w="5244" w:type="dxa"/>
            <w:tcBorders>
              <w:top w:val="single" w:sz="4" w:space="0" w:color="auto"/>
              <w:left w:val="single" w:sz="4" w:space="0" w:color="auto"/>
              <w:bottom w:val="single" w:sz="4" w:space="0" w:color="auto"/>
              <w:right w:val="single" w:sz="4" w:space="0" w:color="auto"/>
            </w:tcBorders>
            <w:hideMark/>
          </w:tcPr>
          <w:p w14:paraId="1DC63F3C"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Skirta duomenų saugojimui, ataskaitų generavimui, analitinių sprendimų užtikrinimui. Skirta gamybinei ir testavimo aplinkai.</w:t>
            </w:r>
          </w:p>
        </w:tc>
      </w:tr>
      <w:tr w:rsidR="00244236" w:rsidRPr="00934D34" w14:paraId="66DDAEB9"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691B4B15"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Programinė įranga</w:t>
            </w:r>
          </w:p>
        </w:tc>
        <w:tc>
          <w:tcPr>
            <w:tcW w:w="5244" w:type="dxa"/>
            <w:tcBorders>
              <w:top w:val="single" w:sz="4" w:space="0" w:color="auto"/>
              <w:left w:val="single" w:sz="4" w:space="0" w:color="auto"/>
              <w:bottom w:val="single" w:sz="4" w:space="0" w:color="auto"/>
              <w:right w:val="single" w:sz="4" w:space="0" w:color="auto"/>
            </w:tcBorders>
            <w:hideMark/>
          </w:tcPr>
          <w:p w14:paraId="571C4B0E"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Windows Server 2012 R2 Standard OS,</w:t>
            </w:r>
          </w:p>
          <w:p w14:paraId="73783D89"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SQL Server 2017 Standard.</w:t>
            </w:r>
          </w:p>
        </w:tc>
      </w:tr>
      <w:tr w:rsidR="00244236" w:rsidRPr="00934D34" w14:paraId="1F543C46"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6184D615"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Reikalingas virtualių procesorių skaičius</w:t>
            </w:r>
          </w:p>
        </w:tc>
        <w:tc>
          <w:tcPr>
            <w:tcW w:w="5244" w:type="dxa"/>
            <w:tcBorders>
              <w:top w:val="single" w:sz="4" w:space="0" w:color="auto"/>
              <w:left w:val="single" w:sz="4" w:space="0" w:color="auto"/>
              <w:bottom w:val="single" w:sz="4" w:space="0" w:color="auto"/>
              <w:right w:val="single" w:sz="4" w:space="0" w:color="auto"/>
            </w:tcBorders>
            <w:hideMark/>
          </w:tcPr>
          <w:p w14:paraId="4015CC87"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4 vnt.</w:t>
            </w:r>
          </w:p>
        </w:tc>
      </w:tr>
      <w:tr w:rsidR="00244236" w:rsidRPr="00934D34" w14:paraId="10985EEA"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7D990C1D"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Reikalingas operatyvinės atminties dydis (</w:t>
            </w:r>
            <w:proofErr w:type="spellStart"/>
            <w:r w:rsidRPr="00934D34">
              <w:rPr>
                <w:rFonts w:ascii="Times New Roman" w:eastAsia="Times New Roman" w:hAnsi="Times New Roman" w:cs="Times New Roman"/>
                <w:sz w:val="24"/>
                <w:szCs w:val="24"/>
              </w:rPr>
              <w:t>Gb</w:t>
            </w:r>
            <w:proofErr w:type="spellEnd"/>
            <w:r w:rsidRPr="00934D34">
              <w:rPr>
                <w:rFonts w:ascii="Times New Roman" w:eastAsia="Times New Roman" w:hAnsi="Times New Roman" w:cs="Times New Roman"/>
                <w:sz w:val="24"/>
                <w:szCs w:val="24"/>
              </w:rPr>
              <w:t>)</w:t>
            </w:r>
          </w:p>
        </w:tc>
        <w:tc>
          <w:tcPr>
            <w:tcW w:w="5244" w:type="dxa"/>
            <w:tcBorders>
              <w:top w:val="single" w:sz="4" w:space="0" w:color="auto"/>
              <w:left w:val="single" w:sz="4" w:space="0" w:color="auto"/>
              <w:bottom w:val="single" w:sz="4" w:space="0" w:color="auto"/>
              <w:right w:val="single" w:sz="4" w:space="0" w:color="auto"/>
            </w:tcBorders>
            <w:hideMark/>
          </w:tcPr>
          <w:p w14:paraId="7372A7B2"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32 GB</w:t>
            </w:r>
          </w:p>
        </w:tc>
      </w:tr>
      <w:tr w:rsidR="00244236" w:rsidRPr="00934D34" w14:paraId="26123FE4"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407DE53D"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Virtualių kietųjų diskų kiekiai ir talpos</w:t>
            </w:r>
          </w:p>
        </w:tc>
        <w:tc>
          <w:tcPr>
            <w:tcW w:w="5244" w:type="dxa"/>
            <w:tcBorders>
              <w:top w:val="single" w:sz="4" w:space="0" w:color="auto"/>
              <w:left w:val="single" w:sz="4" w:space="0" w:color="auto"/>
              <w:bottom w:val="single" w:sz="4" w:space="0" w:color="auto"/>
              <w:right w:val="single" w:sz="4" w:space="0" w:color="auto"/>
            </w:tcBorders>
            <w:hideMark/>
          </w:tcPr>
          <w:p w14:paraId="38D031C6"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2 vnt., 100 GB ir 1000 GB</w:t>
            </w:r>
          </w:p>
        </w:tc>
      </w:tr>
      <w:tr w:rsidR="00244236" w:rsidRPr="00934D34" w14:paraId="1A72CE5A" w14:textId="77777777" w:rsidTr="00E11308">
        <w:tc>
          <w:tcPr>
            <w:tcW w:w="4395" w:type="dxa"/>
            <w:tcBorders>
              <w:top w:val="single" w:sz="4" w:space="0" w:color="auto"/>
              <w:left w:val="single" w:sz="4" w:space="0" w:color="auto"/>
              <w:bottom w:val="single" w:sz="4" w:space="0" w:color="auto"/>
              <w:right w:val="single" w:sz="4" w:space="0" w:color="auto"/>
            </w:tcBorders>
            <w:hideMark/>
          </w:tcPr>
          <w:p w14:paraId="2529C1D5" w14:textId="77777777" w:rsidR="00244236" w:rsidRPr="00934D34" w:rsidRDefault="00244236" w:rsidP="00E11308">
            <w:pPr>
              <w:spacing w:after="0" w:line="240" w:lineRule="auto"/>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Virtualių kompiuterinio tinklo plokščių kiekis</w:t>
            </w:r>
          </w:p>
        </w:tc>
        <w:tc>
          <w:tcPr>
            <w:tcW w:w="5244" w:type="dxa"/>
            <w:tcBorders>
              <w:top w:val="single" w:sz="4" w:space="0" w:color="auto"/>
              <w:left w:val="single" w:sz="4" w:space="0" w:color="auto"/>
              <w:bottom w:val="single" w:sz="4" w:space="0" w:color="auto"/>
              <w:right w:val="single" w:sz="4" w:space="0" w:color="auto"/>
            </w:tcBorders>
            <w:hideMark/>
          </w:tcPr>
          <w:p w14:paraId="4DFDBE1A" w14:textId="77777777" w:rsidR="00244236" w:rsidRPr="00934D34" w:rsidRDefault="00244236" w:rsidP="00E11308">
            <w:pPr>
              <w:spacing w:after="0" w:line="240" w:lineRule="auto"/>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6 vnt.</w:t>
            </w:r>
          </w:p>
        </w:tc>
      </w:tr>
    </w:tbl>
    <w:p w14:paraId="4163238B" w14:textId="77777777" w:rsidR="00244236" w:rsidRPr="00934D34" w:rsidRDefault="00244236" w:rsidP="00244236">
      <w:pPr>
        <w:tabs>
          <w:tab w:val="left" w:pos="993"/>
        </w:tabs>
        <w:spacing w:after="0" w:line="240" w:lineRule="auto"/>
        <w:jc w:val="both"/>
        <w:rPr>
          <w:rFonts w:ascii="Times New Roman" w:eastAsia="Times New Roman" w:hAnsi="Times New Roman" w:cs="Times New Roman"/>
          <w:sz w:val="24"/>
          <w:szCs w:val="24"/>
        </w:rPr>
      </w:pPr>
    </w:p>
    <w:p w14:paraId="135764F7" w14:textId="77777777" w:rsidR="00244236" w:rsidRPr="00934D34" w:rsidRDefault="00244236" w:rsidP="00244236">
      <w:pPr>
        <w:tabs>
          <w:tab w:val="left" w:pos="993"/>
        </w:tabs>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4.8. EPLSAFIS realizuotas naudojant tokius įrankius ir technologijas:</w:t>
      </w:r>
    </w:p>
    <w:p w14:paraId="1AC90690" w14:textId="77777777" w:rsidR="00244236" w:rsidRPr="00934D34" w:rsidRDefault="00244236" w:rsidP="00244236">
      <w:pPr>
        <w:tabs>
          <w:tab w:val="left" w:pos="993"/>
        </w:tabs>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4.8.1. programavimo aplinka: Microsoft Visual Studio 2017;</w:t>
      </w:r>
    </w:p>
    <w:p w14:paraId="2D0D89F2" w14:textId="77777777" w:rsidR="00244236" w:rsidRPr="00934D34" w:rsidRDefault="00244236" w:rsidP="00244236">
      <w:pPr>
        <w:tabs>
          <w:tab w:val="left" w:pos="993"/>
        </w:tabs>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lastRenderedPageBreak/>
        <w:t xml:space="preserve">4.8.2. programavimo gyvavimo ciklo valdymas: Microsoft </w:t>
      </w:r>
      <w:proofErr w:type="spellStart"/>
      <w:r w:rsidRPr="00934D34">
        <w:rPr>
          <w:rFonts w:ascii="Times New Roman" w:eastAsia="Times New Roman" w:hAnsi="Times New Roman" w:cs="Times New Roman"/>
          <w:sz w:val="24"/>
          <w:szCs w:val="24"/>
        </w:rPr>
        <w:t>Team</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Foundation</w:t>
      </w:r>
      <w:proofErr w:type="spellEnd"/>
      <w:r w:rsidRPr="00934D34">
        <w:rPr>
          <w:rFonts w:ascii="Times New Roman" w:eastAsia="Times New Roman" w:hAnsi="Times New Roman" w:cs="Times New Roman"/>
          <w:sz w:val="24"/>
          <w:szCs w:val="24"/>
        </w:rPr>
        <w:t xml:space="preserve"> Server;</w:t>
      </w:r>
    </w:p>
    <w:p w14:paraId="7B71D543" w14:textId="77777777" w:rsidR="00244236" w:rsidRPr="00934D34" w:rsidRDefault="00244236" w:rsidP="00244236">
      <w:pPr>
        <w:tabs>
          <w:tab w:val="left" w:pos="993"/>
        </w:tabs>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4.8.3. programavimo kalbos: C#, </w:t>
      </w:r>
      <w:proofErr w:type="spellStart"/>
      <w:r w:rsidRPr="00934D34">
        <w:rPr>
          <w:rFonts w:ascii="Times New Roman" w:eastAsia="Times New Roman" w:hAnsi="Times New Roman" w:cs="Times New Roman"/>
          <w:sz w:val="24"/>
          <w:szCs w:val="24"/>
        </w:rPr>
        <w:t>TypeScript</w:t>
      </w:r>
      <w:proofErr w:type="spellEnd"/>
      <w:r w:rsidRPr="00934D34">
        <w:rPr>
          <w:rFonts w:ascii="Times New Roman" w:eastAsia="Times New Roman" w:hAnsi="Times New Roman" w:cs="Times New Roman"/>
          <w:sz w:val="24"/>
          <w:szCs w:val="24"/>
        </w:rPr>
        <w:t>/</w:t>
      </w:r>
      <w:proofErr w:type="spellStart"/>
      <w:r w:rsidRPr="00934D34">
        <w:rPr>
          <w:rFonts w:ascii="Times New Roman" w:eastAsia="Times New Roman" w:hAnsi="Times New Roman" w:cs="Times New Roman"/>
          <w:sz w:val="24"/>
          <w:szCs w:val="24"/>
        </w:rPr>
        <w:t>Javascript</w:t>
      </w:r>
      <w:proofErr w:type="spellEnd"/>
      <w:r w:rsidRPr="00934D34">
        <w:rPr>
          <w:rFonts w:ascii="Times New Roman" w:eastAsia="Times New Roman" w:hAnsi="Times New Roman" w:cs="Times New Roman"/>
          <w:sz w:val="24"/>
          <w:szCs w:val="24"/>
        </w:rPr>
        <w:t>;</w:t>
      </w:r>
    </w:p>
    <w:p w14:paraId="590F6F10" w14:textId="77777777" w:rsidR="00244236" w:rsidRPr="00934D34" w:rsidRDefault="00244236" w:rsidP="00244236">
      <w:pPr>
        <w:tabs>
          <w:tab w:val="left" w:pos="993"/>
        </w:tabs>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4.8.4. technologijos / karkasai: ASP.Net, SPA, MVC, MVVM;</w:t>
      </w:r>
    </w:p>
    <w:p w14:paraId="40249F3D" w14:textId="77777777" w:rsidR="00244236" w:rsidRPr="00934D34" w:rsidRDefault="00244236" w:rsidP="00244236">
      <w:pPr>
        <w:tabs>
          <w:tab w:val="left" w:pos="993"/>
        </w:tabs>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4.8.5. naudotojo sąsajos komponentai: </w:t>
      </w:r>
      <w:proofErr w:type="spellStart"/>
      <w:r w:rsidRPr="00934D34">
        <w:rPr>
          <w:rFonts w:ascii="Times New Roman" w:eastAsia="Times New Roman" w:hAnsi="Times New Roman" w:cs="Times New Roman"/>
          <w:sz w:val="24"/>
          <w:szCs w:val="24"/>
        </w:rPr>
        <w:t>bootstrap</w:t>
      </w:r>
      <w:proofErr w:type="spellEnd"/>
      <w:r w:rsidRPr="00934D34">
        <w:rPr>
          <w:rFonts w:ascii="Times New Roman" w:eastAsia="Times New Roman" w:hAnsi="Times New Roman" w:cs="Times New Roman"/>
          <w:sz w:val="24"/>
          <w:szCs w:val="24"/>
        </w:rPr>
        <w:t xml:space="preserve"> (http://getbootstrap.com/); </w:t>
      </w:r>
    </w:p>
    <w:p w14:paraId="57FDCC9D" w14:textId="77777777" w:rsidR="00244236" w:rsidRPr="00934D34" w:rsidRDefault="00244236" w:rsidP="00244236">
      <w:pPr>
        <w:tabs>
          <w:tab w:val="left" w:pos="993"/>
        </w:tabs>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4.8.6. duomenų bazė: Microsoft SQL Server 2016;</w:t>
      </w:r>
    </w:p>
    <w:p w14:paraId="3E9F7AA0" w14:textId="77777777" w:rsidR="00244236" w:rsidRPr="00934D34" w:rsidRDefault="00244236" w:rsidP="00244236">
      <w:pPr>
        <w:tabs>
          <w:tab w:val="left" w:pos="993"/>
        </w:tabs>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4.8.7. ataskaitos: Microsoft SQL Server </w:t>
      </w:r>
      <w:proofErr w:type="spellStart"/>
      <w:r w:rsidRPr="00934D34">
        <w:rPr>
          <w:rFonts w:ascii="Times New Roman" w:eastAsia="Times New Roman" w:hAnsi="Times New Roman" w:cs="Times New Roman"/>
          <w:sz w:val="24"/>
          <w:szCs w:val="24"/>
        </w:rPr>
        <w:t>Reporting</w:t>
      </w:r>
      <w:proofErr w:type="spellEnd"/>
      <w:r w:rsidRPr="00934D34">
        <w:rPr>
          <w:rFonts w:ascii="Times New Roman" w:eastAsia="Times New Roman" w:hAnsi="Times New Roman" w:cs="Times New Roman"/>
          <w:sz w:val="24"/>
          <w:szCs w:val="24"/>
        </w:rPr>
        <w:t xml:space="preserve"> </w:t>
      </w:r>
      <w:proofErr w:type="spellStart"/>
      <w:r w:rsidRPr="00934D34">
        <w:rPr>
          <w:rFonts w:ascii="Times New Roman" w:eastAsia="Times New Roman" w:hAnsi="Times New Roman" w:cs="Times New Roman"/>
          <w:sz w:val="24"/>
          <w:szCs w:val="24"/>
        </w:rPr>
        <w:t>Services</w:t>
      </w:r>
      <w:proofErr w:type="spellEnd"/>
      <w:r w:rsidRPr="00934D34">
        <w:rPr>
          <w:rFonts w:ascii="Times New Roman" w:eastAsia="Times New Roman" w:hAnsi="Times New Roman" w:cs="Times New Roman"/>
          <w:sz w:val="24"/>
          <w:szCs w:val="24"/>
        </w:rPr>
        <w:t>, Word, Excel;</w:t>
      </w:r>
    </w:p>
    <w:p w14:paraId="073032EE" w14:textId="77777777" w:rsidR="00244236" w:rsidRPr="00934D34" w:rsidRDefault="00244236" w:rsidP="00244236">
      <w:pPr>
        <w:tabs>
          <w:tab w:val="left" w:pos="993"/>
        </w:tabs>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4.8.8. </w:t>
      </w:r>
      <w:proofErr w:type="spellStart"/>
      <w:r w:rsidRPr="00934D34">
        <w:rPr>
          <w:rFonts w:ascii="Times New Roman" w:eastAsia="Times New Roman" w:hAnsi="Times New Roman" w:cs="Times New Roman"/>
          <w:sz w:val="24"/>
          <w:szCs w:val="24"/>
        </w:rPr>
        <w:t>WebServices</w:t>
      </w:r>
      <w:proofErr w:type="spellEnd"/>
      <w:r w:rsidRPr="00934D34">
        <w:rPr>
          <w:rFonts w:ascii="Times New Roman" w:eastAsia="Times New Roman" w:hAnsi="Times New Roman" w:cs="Times New Roman"/>
          <w:sz w:val="24"/>
          <w:szCs w:val="24"/>
        </w:rPr>
        <w:t xml:space="preserve"> / SOAP: Microsoft .Net WCF technologija.</w:t>
      </w:r>
    </w:p>
    <w:p w14:paraId="5F1E9007" w14:textId="77777777" w:rsidR="00244236" w:rsidRPr="00934D34" w:rsidRDefault="00244236" w:rsidP="00244236">
      <w:pPr>
        <w:tabs>
          <w:tab w:val="left" w:pos="993"/>
        </w:tabs>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4.9. EPLSAFIS programinis sprendimas kuriamas daugiasluoksnės architektūros principais, naudojant pasiteisinusias šiuolaikines technologijas, bei vadovaujantis gerosiomis praktikomis.</w:t>
      </w:r>
    </w:p>
    <w:p w14:paraId="328845E5"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4.10. EPLSAFIS programinio sprendimo pagrindiniai sluoksniai pateikti </w:t>
      </w:r>
      <w:r>
        <w:rPr>
          <w:rFonts w:ascii="Times New Roman" w:eastAsia="Times New Roman" w:hAnsi="Times New Roman" w:cs="Times New Roman"/>
          <w:sz w:val="24"/>
          <w:szCs w:val="24"/>
        </w:rPr>
        <w:t>3</w:t>
      </w:r>
      <w:r w:rsidRPr="00934D34">
        <w:rPr>
          <w:rFonts w:ascii="Times New Roman" w:eastAsia="Times New Roman" w:hAnsi="Times New Roman" w:cs="Times New Roman"/>
          <w:sz w:val="24"/>
          <w:szCs w:val="24"/>
        </w:rPr>
        <w:t xml:space="preserve"> paveiksle. </w:t>
      </w:r>
    </w:p>
    <w:p w14:paraId="30EE2481"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p>
    <w:p w14:paraId="3AFB3930" w14:textId="77777777" w:rsidR="00244236" w:rsidRPr="00934D34" w:rsidRDefault="00244236" w:rsidP="00244236">
      <w:pPr>
        <w:tabs>
          <w:tab w:val="left" w:pos="851"/>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sz w:val="20"/>
          <w:szCs w:val="20"/>
          <w:lang w:bidi="en-US"/>
        </w:rPr>
        <w:t>3</w:t>
      </w:r>
      <w:r w:rsidRPr="00934D34">
        <w:rPr>
          <w:rFonts w:ascii="Times New Roman" w:eastAsia="Times New Roman" w:hAnsi="Times New Roman" w:cs="Times New Roman"/>
          <w:i/>
          <w:sz w:val="20"/>
          <w:szCs w:val="20"/>
          <w:lang w:bidi="en-US"/>
        </w:rPr>
        <w:t xml:space="preserve"> pav. EPLSAFIS</w:t>
      </w:r>
      <w:r w:rsidRPr="00934D34">
        <w:rPr>
          <w:rFonts w:ascii="Times New Roman" w:eastAsia="Times New Roman" w:hAnsi="Times New Roman" w:cs="Times New Roman"/>
          <w:sz w:val="20"/>
          <w:szCs w:val="20"/>
        </w:rPr>
        <w:t xml:space="preserve"> </w:t>
      </w:r>
      <w:r w:rsidRPr="00934D34">
        <w:rPr>
          <w:rFonts w:ascii="Times New Roman" w:eastAsia="Times New Roman" w:hAnsi="Times New Roman" w:cs="Times New Roman"/>
          <w:i/>
          <w:sz w:val="20"/>
          <w:szCs w:val="20"/>
          <w:lang w:bidi="en-US"/>
        </w:rPr>
        <w:t>programinio sprendimo pagrindiniai sluoksniai</w:t>
      </w:r>
    </w:p>
    <w:p w14:paraId="52CDB57C" w14:textId="77777777" w:rsidR="00244236" w:rsidRPr="00934D34" w:rsidRDefault="00244236" w:rsidP="00244236">
      <w:pPr>
        <w:spacing w:after="0" w:line="240" w:lineRule="auto"/>
        <w:ind w:firstLine="720"/>
        <w:contextualSpacing/>
        <w:jc w:val="center"/>
        <w:rPr>
          <w:rFonts w:ascii="Times New Roman" w:eastAsia="Calibri" w:hAnsi="Times New Roman" w:cs="Times New Roman"/>
          <w:sz w:val="24"/>
          <w:szCs w:val="24"/>
        </w:rPr>
      </w:pPr>
      <w:r w:rsidRPr="00934D34">
        <w:rPr>
          <w:rFonts w:ascii="Times New Roman" w:eastAsia="Calibri" w:hAnsi="Times New Roman" w:cs="Times New Roman"/>
          <w:sz w:val="24"/>
          <w:szCs w:val="24"/>
        </w:rPr>
        <w:object w:dxaOrig="4770" w:dyaOrig="5260" w14:anchorId="119179E7">
          <v:shape id="_x0000_i1027" type="#_x0000_t75" style="width:238.5pt;height:263.5pt" o:ole="">
            <v:imagedata r:id="rId11" o:title=""/>
          </v:shape>
          <o:OLEObject Type="Embed" ProgID="Visio.Drawing.15" ShapeID="_x0000_i1027" DrawAspect="Content" ObjectID="_1852777664" r:id="rId12"/>
        </w:object>
      </w:r>
    </w:p>
    <w:p w14:paraId="38B84817" w14:textId="77777777" w:rsidR="00244236" w:rsidRPr="00934D34" w:rsidRDefault="00244236" w:rsidP="00244236">
      <w:pPr>
        <w:spacing w:after="0" w:line="240" w:lineRule="auto"/>
        <w:ind w:firstLine="567"/>
        <w:jc w:val="both"/>
        <w:rPr>
          <w:rFonts w:ascii="Times New Roman" w:eastAsia="Times New Roman" w:hAnsi="Times New Roman" w:cs="Times New Roman"/>
          <w:sz w:val="24"/>
          <w:szCs w:val="24"/>
        </w:rPr>
      </w:pPr>
      <w:r w:rsidRPr="00934D34">
        <w:rPr>
          <w:rFonts w:ascii="Times New Roman" w:eastAsia="Times New Roman" w:hAnsi="Times New Roman" w:cs="Times New Roman"/>
          <w:sz w:val="24"/>
          <w:szCs w:val="24"/>
        </w:rPr>
        <w:t xml:space="preserve">4.11. EPLSAFIS naudotojų darbo vietose turi būti įdiegtos naujausios ar dvi senesnės </w:t>
      </w:r>
      <w:proofErr w:type="spellStart"/>
      <w:r w:rsidRPr="00934D34">
        <w:rPr>
          <w:rFonts w:ascii="Times New Roman" w:eastAsia="Times New Roman" w:hAnsi="Times New Roman" w:cs="Times New Roman"/>
          <w:sz w:val="24"/>
          <w:szCs w:val="24"/>
        </w:rPr>
        <w:t>Edge</w:t>
      </w:r>
      <w:proofErr w:type="spellEnd"/>
      <w:r w:rsidRPr="00934D34">
        <w:rPr>
          <w:rFonts w:ascii="Times New Roman" w:eastAsia="Times New Roman" w:hAnsi="Times New Roman" w:cs="Times New Roman"/>
          <w:sz w:val="24"/>
          <w:szCs w:val="24"/>
        </w:rPr>
        <w:t xml:space="preserve">, Mozilla Firefox arba Google Chrome versijos. </w:t>
      </w:r>
    </w:p>
    <w:p w14:paraId="10B25F5E" w14:textId="77777777" w:rsidR="00244236" w:rsidRPr="00231FC3" w:rsidRDefault="00244236" w:rsidP="00244236">
      <w:pPr>
        <w:keepNext/>
        <w:keepLines/>
        <w:numPr>
          <w:ilvl w:val="2"/>
          <w:numId w:val="0"/>
        </w:numPr>
        <w:spacing w:before="240" w:after="40" w:line="240" w:lineRule="auto"/>
        <w:ind w:firstLine="567"/>
        <w:outlineLvl w:val="2"/>
        <w:rPr>
          <w:rFonts w:ascii="Times New Roman" w:eastAsia="Times New Roman" w:hAnsi="Times New Roman" w:cs="Times New Roman"/>
          <w:b/>
          <w:bCs/>
          <w:noProof/>
          <w:spacing w:val="6"/>
          <w:sz w:val="24"/>
          <w:szCs w:val="24"/>
        </w:rPr>
      </w:pPr>
      <w:bookmarkStart w:id="18" w:name="_Hlk206577503"/>
      <w:bookmarkStart w:id="19" w:name="_Toc206581076"/>
      <w:r>
        <w:rPr>
          <w:rFonts w:ascii="Times New Roman" w:eastAsia="Times New Roman" w:hAnsi="Times New Roman" w:cs="Times New Roman"/>
          <w:b/>
          <w:bCs/>
          <w:spacing w:val="6"/>
          <w:sz w:val="24"/>
          <w:szCs w:val="24"/>
        </w:rPr>
        <w:t>5</w:t>
      </w:r>
      <w:r w:rsidRPr="00934D34">
        <w:rPr>
          <w:rFonts w:ascii="Times New Roman" w:eastAsia="Times New Roman" w:hAnsi="Times New Roman" w:cs="Times New Roman"/>
          <w:b/>
          <w:bCs/>
          <w:spacing w:val="6"/>
          <w:sz w:val="24"/>
          <w:szCs w:val="24"/>
        </w:rPr>
        <w:t>.</w:t>
      </w:r>
      <w:bookmarkStart w:id="20" w:name="_Hlk206577532"/>
      <w:bookmarkStart w:id="21" w:name="_Toc206581077"/>
      <w:bookmarkEnd w:id="18"/>
      <w:bookmarkEnd w:id="19"/>
      <w:r>
        <w:rPr>
          <w:rFonts w:ascii="Times New Roman" w:eastAsia="Times New Roman" w:hAnsi="Times New Roman" w:cs="Times New Roman"/>
          <w:b/>
          <w:bCs/>
          <w:noProof/>
          <w:spacing w:val="6"/>
          <w:sz w:val="24"/>
          <w:szCs w:val="24"/>
        </w:rPr>
        <w:t xml:space="preserve"> </w:t>
      </w:r>
      <w:r w:rsidRPr="00934D34">
        <w:rPr>
          <w:rFonts w:ascii="Times New Roman" w:eastAsia="Times New Roman" w:hAnsi="Times New Roman" w:cs="Times New Roman"/>
          <w:b/>
          <w:bCs/>
          <w:noProof/>
          <w:spacing w:val="6"/>
          <w:sz w:val="24"/>
          <w:szCs w:val="24"/>
        </w:rPr>
        <w:t>Greitaveikos reikalavimai</w:t>
      </w:r>
      <w:bookmarkEnd w:id="20"/>
      <w:bookmarkEnd w:id="21"/>
    </w:p>
    <w:p w14:paraId="260157CA" w14:textId="77777777" w:rsidR="00244236" w:rsidRPr="00934D34" w:rsidRDefault="00244236" w:rsidP="00244236">
      <w:pPr>
        <w:keepNext/>
        <w:spacing w:after="0" w:line="240" w:lineRule="auto"/>
        <w:rPr>
          <w:rFonts w:ascii="Times New Roman" w:eastAsia="Times New Roman" w:hAnsi="Times New Roman" w:cs="Times New Roman"/>
          <w:i/>
          <w:caps/>
          <w:spacing w:val="6"/>
          <w:sz w:val="20"/>
          <w:szCs w:val="20"/>
        </w:rPr>
      </w:pPr>
      <w:r w:rsidRPr="00934D34">
        <w:rPr>
          <w:rFonts w:ascii="Times New Roman" w:eastAsia="Times New Roman" w:hAnsi="Times New Roman" w:cs="Times New Roman"/>
          <w:i/>
          <w:spacing w:val="6"/>
          <w:sz w:val="20"/>
          <w:szCs w:val="20"/>
        </w:rPr>
        <w:t xml:space="preserve">Lentelė Nr. </w:t>
      </w:r>
      <w:r>
        <w:rPr>
          <w:rFonts w:ascii="Times New Roman" w:eastAsia="Times New Roman" w:hAnsi="Times New Roman" w:cs="Times New Roman"/>
          <w:i/>
          <w:spacing w:val="6"/>
          <w:sz w:val="20"/>
          <w:szCs w:val="20"/>
        </w:rPr>
        <w:t>4</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955"/>
      </w:tblGrid>
      <w:tr w:rsidR="00244236" w:rsidRPr="00934D34" w14:paraId="2B5B68F0" w14:textId="77777777" w:rsidTr="00E11308">
        <w:trPr>
          <w:tblHeader/>
        </w:trPr>
        <w:tc>
          <w:tcPr>
            <w:tcW w:w="295" w:type="pct"/>
            <w:shd w:val="clear" w:color="auto" w:fill="E8E8E8" w:themeFill="background2"/>
            <w:vAlign w:val="center"/>
          </w:tcPr>
          <w:p w14:paraId="1C91B488" w14:textId="77777777" w:rsidR="00244236" w:rsidRPr="00934D34" w:rsidRDefault="00244236" w:rsidP="00E11308">
            <w:pPr>
              <w:keepNext/>
              <w:spacing w:before="60" w:after="60" w:line="300" w:lineRule="exact"/>
              <w:jc w:val="both"/>
              <w:rPr>
                <w:rFonts w:ascii="Times New Roman" w:eastAsia="Calibri" w:hAnsi="Times New Roman" w:cs="Times New Roman"/>
                <w:b/>
                <w:sz w:val="24"/>
                <w:szCs w:val="24"/>
              </w:rPr>
            </w:pPr>
            <w:r w:rsidRPr="00934D34">
              <w:rPr>
                <w:rFonts w:ascii="Times New Roman" w:eastAsia="Calibri" w:hAnsi="Times New Roman" w:cs="Times New Roman"/>
                <w:b/>
                <w:sz w:val="24"/>
                <w:szCs w:val="24"/>
              </w:rPr>
              <w:t>Nr.</w:t>
            </w:r>
          </w:p>
        </w:tc>
        <w:tc>
          <w:tcPr>
            <w:tcW w:w="4705" w:type="pct"/>
            <w:shd w:val="clear" w:color="auto" w:fill="E8E8E8" w:themeFill="background2"/>
            <w:vAlign w:val="center"/>
          </w:tcPr>
          <w:p w14:paraId="1CC77836" w14:textId="77777777" w:rsidR="00244236" w:rsidRPr="00934D34" w:rsidRDefault="00244236" w:rsidP="00E11308">
            <w:pPr>
              <w:keepNext/>
              <w:spacing w:before="60" w:after="60" w:line="300" w:lineRule="exact"/>
              <w:jc w:val="both"/>
              <w:rPr>
                <w:rFonts w:ascii="Times New Roman" w:eastAsia="Calibri" w:hAnsi="Times New Roman" w:cs="Times New Roman"/>
                <w:b/>
                <w:sz w:val="24"/>
              </w:rPr>
            </w:pPr>
            <w:r w:rsidRPr="00934D34">
              <w:rPr>
                <w:rFonts w:ascii="Times New Roman" w:eastAsia="Calibri" w:hAnsi="Times New Roman" w:cs="Times New Roman"/>
                <w:b/>
                <w:sz w:val="24"/>
              </w:rPr>
              <w:t>Reikalavimas</w:t>
            </w:r>
          </w:p>
        </w:tc>
      </w:tr>
      <w:tr w:rsidR="00244236" w:rsidRPr="00934D34" w14:paraId="62695AF5" w14:textId="77777777" w:rsidTr="00E11308">
        <w:tc>
          <w:tcPr>
            <w:tcW w:w="295" w:type="pct"/>
          </w:tcPr>
          <w:p w14:paraId="6CD5974D"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w:t>
            </w:r>
          </w:p>
        </w:tc>
        <w:tc>
          <w:tcPr>
            <w:tcW w:w="4705" w:type="pct"/>
          </w:tcPr>
          <w:p w14:paraId="591A5630"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90 proc. užklausų atsako laikas negali viršyti 5 (penkių) sekundžių.</w:t>
            </w:r>
          </w:p>
        </w:tc>
      </w:tr>
      <w:tr w:rsidR="00244236" w:rsidRPr="00934D34" w14:paraId="475A11EA" w14:textId="77777777" w:rsidTr="00E11308">
        <w:tc>
          <w:tcPr>
            <w:tcW w:w="295" w:type="pct"/>
          </w:tcPr>
          <w:p w14:paraId="7ED35BF1"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2.</w:t>
            </w:r>
          </w:p>
        </w:tc>
        <w:tc>
          <w:tcPr>
            <w:tcW w:w="4705" w:type="pct"/>
          </w:tcPr>
          <w:p w14:paraId="0D7B1ED2"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90 proc. užklausų dokumentų generavimui negali viršyti 8 (aštuonių) sekundžių.</w:t>
            </w:r>
          </w:p>
        </w:tc>
      </w:tr>
      <w:tr w:rsidR="00244236" w:rsidRPr="00934D34" w14:paraId="73F554D5" w14:textId="77777777" w:rsidTr="00E11308">
        <w:tc>
          <w:tcPr>
            <w:tcW w:w="295" w:type="pct"/>
          </w:tcPr>
          <w:p w14:paraId="656E1D9D"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3.</w:t>
            </w:r>
          </w:p>
        </w:tc>
        <w:tc>
          <w:tcPr>
            <w:tcW w:w="4705" w:type="pct"/>
          </w:tcPr>
          <w:p w14:paraId="4C73078C"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90 proc. ataskaitų, kurios yra mažesnės nei 5 (penkių) A4 formato puslapiai, generavimo trukmė negali viršyti 10 (dešimt) sekundžių.</w:t>
            </w:r>
          </w:p>
        </w:tc>
      </w:tr>
    </w:tbl>
    <w:p w14:paraId="25C45A74" w14:textId="77777777" w:rsidR="00244236" w:rsidRPr="00934D34" w:rsidRDefault="00244236" w:rsidP="00244236">
      <w:pPr>
        <w:spacing w:after="0" w:line="240" w:lineRule="auto"/>
        <w:rPr>
          <w:rFonts w:ascii="Times New Roman" w:eastAsia="Times New Roman" w:hAnsi="Times New Roman" w:cs="Times New Roman"/>
          <w:noProof/>
          <w:szCs w:val="20"/>
        </w:rPr>
      </w:pPr>
    </w:p>
    <w:p w14:paraId="78CEDD58" w14:textId="77777777" w:rsidR="00244236" w:rsidRPr="00934D34" w:rsidRDefault="00244236" w:rsidP="00244236">
      <w:pPr>
        <w:keepNext/>
        <w:keepLines/>
        <w:numPr>
          <w:ilvl w:val="2"/>
          <w:numId w:val="0"/>
        </w:numPr>
        <w:spacing w:before="240" w:after="40" w:line="240" w:lineRule="auto"/>
        <w:ind w:firstLine="567"/>
        <w:outlineLvl w:val="2"/>
        <w:rPr>
          <w:rFonts w:ascii="Times New Roman" w:eastAsia="Times New Roman" w:hAnsi="Times New Roman" w:cs="Times New Roman"/>
          <w:b/>
          <w:bCs/>
          <w:caps/>
          <w:noProof/>
          <w:spacing w:val="6"/>
          <w:sz w:val="24"/>
          <w:szCs w:val="24"/>
        </w:rPr>
      </w:pPr>
      <w:bookmarkStart w:id="22" w:name="_Hlk206577557"/>
      <w:bookmarkStart w:id="23" w:name="_Toc206581078"/>
      <w:r w:rsidRPr="00934D34">
        <w:rPr>
          <w:rFonts w:ascii="Times New Roman" w:eastAsia="Times New Roman" w:hAnsi="Times New Roman" w:cs="Times New Roman"/>
          <w:b/>
          <w:bCs/>
          <w:noProof/>
          <w:spacing w:val="6"/>
          <w:sz w:val="24"/>
          <w:szCs w:val="24"/>
        </w:rPr>
        <w:t>6. Patikimumo reikalavimai</w:t>
      </w:r>
      <w:bookmarkEnd w:id="22"/>
      <w:bookmarkEnd w:id="23"/>
    </w:p>
    <w:p w14:paraId="330E6491" w14:textId="77777777" w:rsidR="00244236" w:rsidRPr="00934D34" w:rsidRDefault="00244236" w:rsidP="00244236">
      <w:pPr>
        <w:keepNext/>
        <w:spacing w:after="0" w:line="240" w:lineRule="auto"/>
        <w:rPr>
          <w:rFonts w:ascii="Times New Roman" w:eastAsia="Times New Roman" w:hAnsi="Times New Roman" w:cs="Times New Roman"/>
          <w:i/>
          <w:caps/>
          <w:spacing w:val="6"/>
          <w:sz w:val="20"/>
          <w:szCs w:val="20"/>
        </w:rPr>
      </w:pPr>
      <w:r w:rsidRPr="00934D34">
        <w:rPr>
          <w:rFonts w:ascii="Times New Roman" w:eastAsia="Times New Roman" w:hAnsi="Times New Roman" w:cs="Times New Roman"/>
          <w:i/>
          <w:spacing w:val="6"/>
          <w:sz w:val="20"/>
          <w:szCs w:val="20"/>
        </w:rPr>
        <w:t xml:space="preserve">Lentelė Nr. </w:t>
      </w:r>
      <w:r>
        <w:rPr>
          <w:rFonts w:ascii="Times New Roman" w:eastAsia="Times New Roman" w:hAnsi="Times New Roman" w:cs="Times New Roman"/>
          <w:i/>
          <w:spacing w:val="6"/>
          <w:sz w:val="20"/>
          <w:szCs w:val="20"/>
        </w:rPr>
        <w:t>5</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955"/>
      </w:tblGrid>
      <w:tr w:rsidR="00244236" w:rsidRPr="00934D34" w14:paraId="0869D1B4" w14:textId="77777777" w:rsidTr="00E11308">
        <w:trPr>
          <w:tblHeader/>
        </w:trPr>
        <w:tc>
          <w:tcPr>
            <w:tcW w:w="295" w:type="pct"/>
            <w:shd w:val="clear" w:color="auto" w:fill="E8E8E8" w:themeFill="background2"/>
            <w:vAlign w:val="center"/>
          </w:tcPr>
          <w:p w14:paraId="4A34E238" w14:textId="77777777" w:rsidR="00244236" w:rsidRPr="00934D34" w:rsidRDefault="00244236" w:rsidP="00E11308">
            <w:pPr>
              <w:keepNext/>
              <w:spacing w:before="60" w:after="60" w:line="300" w:lineRule="exact"/>
              <w:jc w:val="both"/>
              <w:rPr>
                <w:rFonts w:ascii="Times New Roman" w:eastAsia="Calibri" w:hAnsi="Times New Roman" w:cs="Times New Roman"/>
                <w:b/>
                <w:sz w:val="24"/>
                <w:szCs w:val="24"/>
              </w:rPr>
            </w:pPr>
            <w:r w:rsidRPr="00934D34">
              <w:rPr>
                <w:rFonts w:ascii="Times New Roman" w:eastAsia="Calibri" w:hAnsi="Times New Roman" w:cs="Times New Roman"/>
                <w:b/>
                <w:sz w:val="24"/>
                <w:szCs w:val="24"/>
              </w:rPr>
              <w:t>Nr.</w:t>
            </w:r>
          </w:p>
        </w:tc>
        <w:tc>
          <w:tcPr>
            <w:tcW w:w="4705" w:type="pct"/>
            <w:shd w:val="clear" w:color="auto" w:fill="E8E8E8" w:themeFill="background2"/>
            <w:vAlign w:val="center"/>
          </w:tcPr>
          <w:p w14:paraId="69D76C7C" w14:textId="77777777" w:rsidR="00244236" w:rsidRPr="00934D34" w:rsidRDefault="00244236" w:rsidP="00E11308">
            <w:pPr>
              <w:keepNext/>
              <w:spacing w:before="60" w:after="60" w:line="300" w:lineRule="exact"/>
              <w:jc w:val="both"/>
              <w:rPr>
                <w:rFonts w:ascii="Times New Roman" w:eastAsia="Calibri" w:hAnsi="Times New Roman" w:cs="Times New Roman"/>
                <w:b/>
                <w:sz w:val="24"/>
              </w:rPr>
            </w:pPr>
            <w:r w:rsidRPr="00934D34">
              <w:rPr>
                <w:rFonts w:ascii="Times New Roman" w:eastAsia="Calibri" w:hAnsi="Times New Roman" w:cs="Times New Roman"/>
                <w:b/>
                <w:sz w:val="24"/>
              </w:rPr>
              <w:t>Reikalavimas</w:t>
            </w:r>
          </w:p>
        </w:tc>
      </w:tr>
      <w:tr w:rsidR="00244236" w:rsidRPr="00934D34" w14:paraId="01ADF02A" w14:textId="77777777" w:rsidTr="00E11308">
        <w:tc>
          <w:tcPr>
            <w:tcW w:w="295" w:type="pct"/>
          </w:tcPr>
          <w:p w14:paraId="5E9E9525"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1.</w:t>
            </w:r>
          </w:p>
        </w:tc>
        <w:tc>
          <w:tcPr>
            <w:tcW w:w="4705" w:type="pct"/>
          </w:tcPr>
          <w:p w14:paraId="04CC9379"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 xml:space="preserve">EPLSAFIS turi būti technologiškai funkcionali pagal principą „24 valandos per dieną, 7 dienos per savaitę, 365 dienos per metus“. Turi būti užtikrintas informacinės sistemos prieinamumas ne mažiau kaip 95 proc. laiko visą parą. </w:t>
            </w:r>
          </w:p>
          <w:p w14:paraId="37423311"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EPLSAFIS neveikimo laikotarpis (vienkartinis) negali būti ilgesnis nei 8 (aštuonios) val.</w:t>
            </w:r>
          </w:p>
        </w:tc>
      </w:tr>
      <w:tr w:rsidR="00244236" w:rsidRPr="00934D34" w14:paraId="548F3C30" w14:textId="77777777" w:rsidTr="00E11308">
        <w:tc>
          <w:tcPr>
            <w:tcW w:w="295" w:type="pct"/>
          </w:tcPr>
          <w:p w14:paraId="08E33EB2"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lastRenderedPageBreak/>
              <w:t>2.</w:t>
            </w:r>
          </w:p>
        </w:tc>
        <w:tc>
          <w:tcPr>
            <w:tcW w:w="4705" w:type="pct"/>
          </w:tcPr>
          <w:p w14:paraId="10E8F86E"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EPLSAFIS turi užtikrinti korektišką avarinių situacijų, kurias sukėlė neteisingi naudotojų veiksmai, neteisingas įvedamų duomenų formatas arba neleidžiamos įvedamų duomenų reikšmės, valdymą. Nurodytais atvejais, atlikus neteisingą (neleidžiamą) komandą arba nekorektiškai įvedus duomenis, naudotojui turi būti pateikti atitinkami avariniai pranešimai ir po to naudotojas turi galėti tęsti darbą.</w:t>
            </w:r>
          </w:p>
        </w:tc>
      </w:tr>
      <w:tr w:rsidR="00244236" w:rsidRPr="00934D34" w14:paraId="5CC2D584" w14:textId="77777777" w:rsidTr="00E11308">
        <w:tc>
          <w:tcPr>
            <w:tcW w:w="295" w:type="pct"/>
          </w:tcPr>
          <w:p w14:paraId="1604DCC9"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3.</w:t>
            </w:r>
          </w:p>
        </w:tc>
        <w:tc>
          <w:tcPr>
            <w:tcW w:w="4705" w:type="pct"/>
          </w:tcPr>
          <w:p w14:paraId="5396D6FF"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EPLSAFIS turi būti įdiegtas taip, kad būtų užtikrintas architektūrinių komponentų dubliavimas, kai dėl tam tikrų priežasčių nustojus veikti pagrindiniam komponentui EPLSAFIS toliau naudoja rezervinį komponentą, kuris savo veikimu pilnai atitinka pagrindinį komponentą. Dubliuojamų komponentų sąrašas turi būti suderintas su SADM. Iki suderinimo Vykdytojo pasirinkti architektūriniai sprendimai negali riboti galimybių realizuoti pasirinktų komponentų dubliavimo.</w:t>
            </w:r>
          </w:p>
        </w:tc>
      </w:tr>
      <w:tr w:rsidR="00244236" w:rsidRPr="00934D34" w14:paraId="73DE070A" w14:textId="77777777" w:rsidTr="00E11308">
        <w:tc>
          <w:tcPr>
            <w:tcW w:w="295" w:type="pct"/>
          </w:tcPr>
          <w:p w14:paraId="398623D6" w14:textId="77777777" w:rsidR="00244236" w:rsidRPr="00934D34" w:rsidRDefault="00244236" w:rsidP="00244236">
            <w:pPr>
              <w:numPr>
                <w:ilvl w:val="0"/>
                <w:numId w:val="25"/>
              </w:numPr>
              <w:spacing w:after="0" w:line="300" w:lineRule="exact"/>
              <w:contextualSpacing/>
              <w:jc w:val="both"/>
              <w:rPr>
                <w:rFonts w:ascii="Times New Roman" w:eastAsia="Calibri" w:hAnsi="Times New Roman" w:cs="Times New Roman"/>
                <w:sz w:val="24"/>
                <w:szCs w:val="24"/>
              </w:rPr>
            </w:pPr>
          </w:p>
        </w:tc>
        <w:tc>
          <w:tcPr>
            <w:tcW w:w="4705" w:type="pct"/>
          </w:tcPr>
          <w:p w14:paraId="6A199E62"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 xml:space="preserve">Duomenų rezervinio kopijavimo </w:t>
            </w:r>
            <w:r w:rsidRPr="00934D34">
              <w:rPr>
                <w:rFonts w:ascii="Times New Roman" w:eastAsia="Calibri" w:hAnsi="Times New Roman" w:cs="Times New Roman"/>
                <w:sz w:val="24"/>
              </w:rPr>
              <w:t>(</w:t>
            </w:r>
            <w:r w:rsidRPr="00934D34">
              <w:rPr>
                <w:rFonts w:ascii="Times New Roman" w:eastAsia="Calibri" w:hAnsi="Times New Roman" w:cs="Times New Roman"/>
                <w:i/>
                <w:iCs/>
                <w:sz w:val="24"/>
              </w:rPr>
              <w:t>angl.</w:t>
            </w:r>
            <w:r w:rsidRPr="00934D34">
              <w:rPr>
                <w:rFonts w:ascii="Times New Roman" w:eastAsia="Calibri" w:hAnsi="Times New Roman" w:cs="Times New Roman"/>
                <w:sz w:val="24"/>
              </w:rPr>
              <w:t xml:space="preserve"> </w:t>
            </w:r>
            <w:proofErr w:type="spellStart"/>
            <w:r w:rsidRPr="00934D34">
              <w:rPr>
                <w:rFonts w:ascii="Times New Roman" w:eastAsia="Calibri" w:hAnsi="Times New Roman" w:cs="Times New Roman"/>
                <w:i/>
                <w:iCs/>
                <w:sz w:val="24"/>
              </w:rPr>
              <w:t>Backup</w:t>
            </w:r>
            <w:proofErr w:type="spellEnd"/>
            <w:r w:rsidRPr="00934D34">
              <w:rPr>
                <w:rFonts w:ascii="Times New Roman" w:eastAsia="Calibri" w:hAnsi="Times New Roman" w:cs="Times New Roman"/>
                <w:sz w:val="24"/>
              </w:rPr>
              <w:t xml:space="preserve">) </w:t>
            </w:r>
            <w:r w:rsidRPr="00934D34">
              <w:rPr>
                <w:rFonts w:ascii="Times New Roman" w:eastAsia="Calibri" w:hAnsi="Times New Roman" w:cs="Times New Roman"/>
                <w:sz w:val="24"/>
                <w:szCs w:val="24"/>
              </w:rPr>
              <w:t>procedūrų metu negali nukentėti bendra EPLSAFIS greitaveika.</w:t>
            </w:r>
          </w:p>
        </w:tc>
      </w:tr>
    </w:tbl>
    <w:p w14:paraId="27C10AFD" w14:textId="77777777" w:rsidR="00244236" w:rsidRPr="00934D34" w:rsidRDefault="00244236" w:rsidP="00244236">
      <w:pPr>
        <w:spacing w:after="0" w:line="240" w:lineRule="auto"/>
        <w:rPr>
          <w:rFonts w:ascii="Times New Roman" w:eastAsia="Times New Roman" w:hAnsi="Times New Roman" w:cs="Times New Roman"/>
          <w:noProof/>
          <w:sz w:val="24"/>
          <w:szCs w:val="24"/>
        </w:rPr>
      </w:pPr>
    </w:p>
    <w:p w14:paraId="33CF453B" w14:textId="77777777" w:rsidR="00244236" w:rsidRPr="00934D34" w:rsidRDefault="00244236" w:rsidP="00244236">
      <w:pPr>
        <w:keepNext/>
        <w:keepLines/>
        <w:numPr>
          <w:ilvl w:val="2"/>
          <w:numId w:val="0"/>
        </w:numPr>
        <w:spacing w:before="240" w:after="40" w:line="240" w:lineRule="auto"/>
        <w:ind w:firstLine="567"/>
        <w:outlineLvl w:val="2"/>
        <w:rPr>
          <w:rFonts w:ascii="Times New Roman" w:eastAsia="Times New Roman" w:hAnsi="Times New Roman" w:cs="Times New Roman"/>
          <w:b/>
          <w:bCs/>
          <w:caps/>
          <w:noProof/>
          <w:spacing w:val="6"/>
          <w:sz w:val="24"/>
          <w:szCs w:val="24"/>
        </w:rPr>
      </w:pPr>
      <w:bookmarkStart w:id="24" w:name="_Hlk206577579"/>
      <w:bookmarkStart w:id="25" w:name="_Toc206581079"/>
      <w:r>
        <w:rPr>
          <w:rFonts w:ascii="Times New Roman" w:eastAsia="Times New Roman" w:hAnsi="Times New Roman" w:cs="Times New Roman"/>
          <w:b/>
          <w:bCs/>
          <w:noProof/>
          <w:spacing w:val="6"/>
          <w:sz w:val="24"/>
          <w:szCs w:val="24"/>
        </w:rPr>
        <w:t>7</w:t>
      </w:r>
      <w:r w:rsidRPr="00934D34">
        <w:rPr>
          <w:rFonts w:ascii="Times New Roman" w:eastAsia="Times New Roman" w:hAnsi="Times New Roman" w:cs="Times New Roman"/>
          <w:b/>
          <w:bCs/>
          <w:noProof/>
          <w:spacing w:val="6"/>
          <w:sz w:val="24"/>
          <w:szCs w:val="24"/>
        </w:rPr>
        <w:t>. Reikalavimai architektūrai ir veikimui debesijos infrastruktūroje</w:t>
      </w:r>
      <w:bookmarkEnd w:id="24"/>
      <w:bookmarkEnd w:id="25"/>
    </w:p>
    <w:p w14:paraId="319FC08D" w14:textId="77777777" w:rsidR="00244236" w:rsidRPr="00934D34" w:rsidRDefault="00244236" w:rsidP="00244236">
      <w:pPr>
        <w:keepNext/>
        <w:spacing w:after="0" w:line="240" w:lineRule="auto"/>
        <w:rPr>
          <w:rFonts w:ascii="Times New Roman" w:eastAsia="Times New Roman" w:hAnsi="Times New Roman" w:cs="Times New Roman"/>
          <w:i/>
          <w:caps/>
          <w:spacing w:val="6"/>
          <w:sz w:val="20"/>
          <w:szCs w:val="20"/>
        </w:rPr>
      </w:pPr>
      <w:r w:rsidRPr="00934D34">
        <w:rPr>
          <w:rFonts w:ascii="Times New Roman" w:eastAsia="Times New Roman" w:hAnsi="Times New Roman" w:cs="Times New Roman"/>
          <w:i/>
          <w:spacing w:val="6"/>
          <w:sz w:val="20"/>
          <w:szCs w:val="20"/>
        </w:rPr>
        <w:t xml:space="preserve">Lentelė Nr. </w:t>
      </w:r>
      <w:r>
        <w:rPr>
          <w:rFonts w:ascii="Times New Roman" w:eastAsia="Times New Roman" w:hAnsi="Times New Roman" w:cs="Times New Roman"/>
          <w:i/>
          <w:spacing w:val="6"/>
          <w:sz w:val="20"/>
          <w:szCs w:val="20"/>
        </w:rPr>
        <w:t>6</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955"/>
      </w:tblGrid>
      <w:tr w:rsidR="00244236" w:rsidRPr="00934D34" w14:paraId="39E9824E" w14:textId="77777777" w:rsidTr="00E11308">
        <w:trPr>
          <w:tblHeader/>
        </w:trPr>
        <w:tc>
          <w:tcPr>
            <w:tcW w:w="295" w:type="pct"/>
            <w:shd w:val="clear" w:color="auto" w:fill="E8E8E8" w:themeFill="background2"/>
            <w:vAlign w:val="center"/>
          </w:tcPr>
          <w:p w14:paraId="58AAAC13" w14:textId="77777777" w:rsidR="00244236" w:rsidRPr="00934D34" w:rsidRDefault="00244236" w:rsidP="00E11308">
            <w:pPr>
              <w:keepNext/>
              <w:spacing w:before="60" w:after="60" w:line="300" w:lineRule="exact"/>
              <w:jc w:val="both"/>
              <w:rPr>
                <w:rFonts w:ascii="Times New Roman" w:eastAsia="Calibri" w:hAnsi="Times New Roman" w:cs="Times New Roman"/>
                <w:b/>
                <w:sz w:val="24"/>
              </w:rPr>
            </w:pPr>
            <w:r w:rsidRPr="00934D34">
              <w:rPr>
                <w:rFonts w:ascii="Times New Roman" w:eastAsia="Calibri" w:hAnsi="Times New Roman" w:cs="Times New Roman"/>
                <w:b/>
                <w:sz w:val="24"/>
              </w:rPr>
              <w:t>Nr.</w:t>
            </w:r>
          </w:p>
        </w:tc>
        <w:tc>
          <w:tcPr>
            <w:tcW w:w="4705" w:type="pct"/>
            <w:shd w:val="clear" w:color="auto" w:fill="E8E8E8" w:themeFill="background2"/>
            <w:vAlign w:val="center"/>
          </w:tcPr>
          <w:p w14:paraId="2698405A" w14:textId="77777777" w:rsidR="00244236" w:rsidRPr="00934D34" w:rsidRDefault="00244236" w:rsidP="00E11308">
            <w:pPr>
              <w:keepNext/>
              <w:spacing w:before="60" w:after="60" w:line="300" w:lineRule="exact"/>
              <w:jc w:val="both"/>
              <w:rPr>
                <w:rFonts w:ascii="Times New Roman" w:eastAsia="Calibri" w:hAnsi="Times New Roman" w:cs="Times New Roman"/>
                <w:b/>
                <w:sz w:val="24"/>
              </w:rPr>
            </w:pPr>
            <w:r w:rsidRPr="00934D34">
              <w:rPr>
                <w:rFonts w:ascii="Times New Roman" w:eastAsia="Calibri" w:hAnsi="Times New Roman" w:cs="Times New Roman"/>
                <w:b/>
                <w:sz w:val="24"/>
              </w:rPr>
              <w:t>Reikalavimas</w:t>
            </w:r>
          </w:p>
        </w:tc>
      </w:tr>
      <w:tr w:rsidR="00244236" w:rsidRPr="00934D34" w14:paraId="79C69D87" w14:textId="77777777" w:rsidTr="00E11308">
        <w:tc>
          <w:tcPr>
            <w:tcW w:w="295" w:type="pct"/>
          </w:tcPr>
          <w:p w14:paraId="4E38BA5C" w14:textId="77777777" w:rsidR="00244236" w:rsidRPr="00934D34" w:rsidRDefault="00244236" w:rsidP="00E11308">
            <w:pPr>
              <w:spacing w:after="0" w:line="300" w:lineRule="exact"/>
              <w:jc w:val="both"/>
              <w:rPr>
                <w:rFonts w:ascii="Times New Roman" w:eastAsia="Calibri" w:hAnsi="Times New Roman" w:cs="Times New Roman"/>
              </w:rPr>
            </w:pPr>
            <w:r w:rsidRPr="00934D34">
              <w:rPr>
                <w:rFonts w:ascii="Times New Roman" w:eastAsia="Calibri" w:hAnsi="Times New Roman" w:cs="Times New Roman"/>
              </w:rPr>
              <w:t>1.</w:t>
            </w:r>
          </w:p>
        </w:tc>
        <w:tc>
          <w:tcPr>
            <w:tcW w:w="4705" w:type="pct"/>
          </w:tcPr>
          <w:p w14:paraId="715234F5" w14:textId="77777777" w:rsidR="00244236" w:rsidRPr="00934D34" w:rsidRDefault="00244236" w:rsidP="00E11308">
            <w:pPr>
              <w:spacing w:after="0" w:line="300" w:lineRule="exact"/>
              <w:jc w:val="both"/>
              <w:rPr>
                <w:rFonts w:ascii="Times New Roman" w:eastAsia="Calibri" w:hAnsi="Times New Roman" w:cs="Times New Roman"/>
                <w:sz w:val="24"/>
              </w:rPr>
            </w:pPr>
            <w:r w:rsidRPr="00934D34">
              <w:rPr>
                <w:rFonts w:ascii="Times New Roman" w:eastAsia="Calibri" w:hAnsi="Times New Roman" w:cs="Times New Roman"/>
                <w:sz w:val="24"/>
                <w:szCs w:val="24"/>
              </w:rPr>
              <w:t xml:space="preserve">EPLSAFIS </w:t>
            </w:r>
            <w:r w:rsidRPr="00934D34">
              <w:rPr>
                <w:rFonts w:ascii="Times New Roman" w:eastAsia="Calibri" w:hAnsi="Times New Roman" w:cs="Times New Roman"/>
                <w:sz w:val="24"/>
              </w:rPr>
              <w:t>tvarkomų duomenų įrašų skaičius neturi būti ribojamas, išskyrus tuos apribojimus, kurie atsiranda dėl naudojamos techninės įrangos fizinių parametrų.</w:t>
            </w:r>
          </w:p>
        </w:tc>
      </w:tr>
      <w:tr w:rsidR="00244236" w:rsidRPr="00934D34" w14:paraId="0BCC1594" w14:textId="77777777" w:rsidTr="00E11308">
        <w:tc>
          <w:tcPr>
            <w:tcW w:w="295" w:type="pct"/>
          </w:tcPr>
          <w:p w14:paraId="53962E11" w14:textId="77777777" w:rsidR="00244236" w:rsidRPr="00934D34" w:rsidRDefault="00244236" w:rsidP="00E11308">
            <w:pPr>
              <w:spacing w:after="0" w:line="300" w:lineRule="exact"/>
              <w:jc w:val="both"/>
              <w:rPr>
                <w:rFonts w:ascii="Times New Roman" w:eastAsia="Calibri" w:hAnsi="Times New Roman" w:cs="Times New Roman"/>
              </w:rPr>
            </w:pPr>
            <w:r w:rsidRPr="00934D34">
              <w:rPr>
                <w:rFonts w:ascii="Times New Roman" w:eastAsia="Calibri" w:hAnsi="Times New Roman" w:cs="Times New Roman"/>
              </w:rPr>
              <w:t>2.</w:t>
            </w:r>
          </w:p>
        </w:tc>
        <w:tc>
          <w:tcPr>
            <w:tcW w:w="4705" w:type="pct"/>
          </w:tcPr>
          <w:p w14:paraId="43721CEA" w14:textId="77777777" w:rsidR="00244236" w:rsidRPr="00934D34" w:rsidRDefault="00244236" w:rsidP="00E11308">
            <w:pPr>
              <w:spacing w:after="0" w:line="300" w:lineRule="exact"/>
              <w:jc w:val="both"/>
              <w:rPr>
                <w:rFonts w:ascii="Times New Roman" w:eastAsia="Calibri" w:hAnsi="Times New Roman" w:cs="Times New Roman"/>
                <w:sz w:val="24"/>
              </w:rPr>
            </w:pPr>
            <w:r w:rsidRPr="00934D34">
              <w:rPr>
                <w:rFonts w:ascii="Times New Roman" w:eastAsia="Calibri" w:hAnsi="Times New Roman" w:cs="Times New Roman"/>
                <w:sz w:val="24"/>
              </w:rPr>
              <w:t>Vystymo (modernizavimo) metu kuriami ar keičiami komponentai turi būti sukonfigūruoti ir valdomi debesijos paslaugų teikėjo infrastruktūroje, su kuriuo SADM yra sudariusi debesijos paslaugų teikimo sutartį.</w:t>
            </w:r>
          </w:p>
        </w:tc>
      </w:tr>
      <w:tr w:rsidR="00244236" w:rsidRPr="00934D34" w14:paraId="4BCCE264" w14:textId="77777777" w:rsidTr="00E11308">
        <w:tc>
          <w:tcPr>
            <w:tcW w:w="295" w:type="pct"/>
          </w:tcPr>
          <w:p w14:paraId="2F6476B4" w14:textId="77777777" w:rsidR="00244236" w:rsidRPr="00934D34" w:rsidRDefault="00244236" w:rsidP="00E11308">
            <w:pPr>
              <w:spacing w:after="0" w:line="300" w:lineRule="exact"/>
              <w:jc w:val="both"/>
              <w:rPr>
                <w:rFonts w:ascii="Times New Roman" w:eastAsia="Calibri" w:hAnsi="Times New Roman" w:cs="Times New Roman"/>
              </w:rPr>
            </w:pPr>
            <w:r w:rsidRPr="00934D34">
              <w:rPr>
                <w:rFonts w:ascii="Times New Roman" w:eastAsia="Calibri" w:hAnsi="Times New Roman" w:cs="Times New Roman"/>
              </w:rPr>
              <w:t>3.</w:t>
            </w:r>
          </w:p>
        </w:tc>
        <w:tc>
          <w:tcPr>
            <w:tcW w:w="4705" w:type="pct"/>
          </w:tcPr>
          <w:p w14:paraId="3C2AAA1D" w14:textId="77777777" w:rsidR="00244236" w:rsidRPr="00934D34" w:rsidRDefault="00244236" w:rsidP="00E11308">
            <w:pPr>
              <w:spacing w:after="0" w:line="300" w:lineRule="exact"/>
              <w:jc w:val="both"/>
              <w:rPr>
                <w:rFonts w:ascii="Times New Roman" w:eastAsia="Calibri" w:hAnsi="Times New Roman" w:cs="Times New Roman"/>
                <w:sz w:val="24"/>
              </w:rPr>
            </w:pPr>
            <w:r w:rsidRPr="00934D34">
              <w:rPr>
                <w:rFonts w:ascii="Times New Roman" w:eastAsia="Calibri" w:hAnsi="Times New Roman" w:cs="Times New Roman"/>
                <w:sz w:val="24"/>
                <w:szCs w:val="24"/>
              </w:rPr>
              <w:t xml:space="preserve">EPLSAFIS </w:t>
            </w:r>
            <w:r w:rsidRPr="00934D34">
              <w:rPr>
                <w:rFonts w:ascii="Times New Roman" w:eastAsia="Calibri" w:hAnsi="Times New Roman" w:cs="Times New Roman"/>
                <w:sz w:val="24"/>
              </w:rPr>
              <w:t>naudotojai negali turėti galimybės atlikti operacijų tiesiai duomenų bazėje.</w:t>
            </w:r>
          </w:p>
        </w:tc>
      </w:tr>
      <w:tr w:rsidR="00244236" w:rsidRPr="00934D34" w14:paraId="43ADD0D0" w14:textId="77777777" w:rsidTr="00E11308">
        <w:tc>
          <w:tcPr>
            <w:tcW w:w="295" w:type="pct"/>
          </w:tcPr>
          <w:p w14:paraId="0E15F797" w14:textId="77777777" w:rsidR="00244236" w:rsidRPr="00934D34" w:rsidRDefault="00244236" w:rsidP="00E11308">
            <w:pPr>
              <w:spacing w:after="0" w:line="300" w:lineRule="exact"/>
              <w:jc w:val="both"/>
              <w:rPr>
                <w:rFonts w:ascii="Times New Roman" w:eastAsia="Calibri" w:hAnsi="Times New Roman" w:cs="Times New Roman"/>
              </w:rPr>
            </w:pPr>
            <w:r w:rsidRPr="00934D34">
              <w:rPr>
                <w:rFonts w:ascii="Times New Roman" w:eastAsia="Calibri" w:hAnsi="Times New Roman" w:cs="Times New Roman"/>
              </w:rPr>
              <w:t>4.</w:t>
            </w:r>
          </w:p>
        </w:tc>
        <w:tc>
          <w:tcPr>
            <w:tcW w:w="4705" w:type="pct"/>
          </w:tcPr>
          <w:p w14:paraId="7BC8067D"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Turi būti sudaryta galimybė SADM atstovams prisijungti tiesiogiai prie EPLSAFIS duomenų bazės ir atlikti joje peržiūros ir redagavimo veiksmus.</w:t>
            </w:r>
          </w:p>
        </w:tc>
      </w:tr>
      <w:tr w:rsidR="00244236" w:rsidRPr="00934D34" w14:paraId="2BD0C0B4" w14:textId="77777777" w:rsidTr="00E11308">
        <w:tc>
          <w:tcPr>
            <w:tcW w:w="295" w:type="pct"/>
          </w:tcPr>
          <w:p w14:paraId="7E308883" w14:textId="77777777" w:rsidR="00244236" w:rsidRPr="00934D34" w:rsidRDefault="00244236" w:rsidP="00E11308">
            <w:pPr>
              <w:spacing w:after="0" w:line="300" w:lineRule="exact"/>
              <w:jc w:val="both"/>
              <w:rPr>
                <w:rFonts w:ascii="Times New Roman" w:eastAsia="Calibri" w:hAnsi="Times New Roman" w:cs="Times New Roman"/>
              </w:rPr>
            </w:pPr>
            <w:r w:rsidRPr="00934D34">
              <w:rPr>
                <w:rFonts w:ascii="Times New Roman" w:eastAsia="Calibri" w:hAnsi="Times New Roman" w:cs="Times New Roman"/>
              </w:rPr>
              <w:t>5.</w:t>
            </w:r>
          </w:p>
        </w:tc>
        <w:tc>
          <w:tcPr>
            <w:tcW w:w="4705" w:type="pct"/>
          </w:tcPr>
          <w:p w14:paraId="26F1F856" w14:textId="77777777" w:rsidR="00244236" w:rsidRPr="00934D34" w:rsidRDefault="00244236" w:rsidP="00E11308">
            <w:pPr>
              <w:spacing w:after="0" w:line="300" w:lineRule="exact"/>
              <w:jc w:val="both"/>
              <w:rPr>
                <w:rFonts w:ascii="Times New Roman" w:eastAsia="Calibri" w:hAnsi="Times New Roman" w:cs="Times New Roman"/>
                <w:sz w:val="24"/>
                <w:szCs w:val="24"/>
              </w:rPr>
            </w:pPr>
            <w:r w:rsidRPr="00934D34">
              <w:rPr>
                <w:rFonts w:ascii="Times New Roman" w:eastAsia="Calibri" w:hAnsi="Times New Roman" w:cs="Times New Roman"/>
                <w:sz w:val="24"/>
                <w:szCs w:val="24"/>
              </w:rPr>
              <w:t>EPLSAFIS turi būti pritaikyta veikti valstybės debesijos paslaugų teikėjo infrastruktūroje.</w:t>
            </w:r>
          </w:p>
        </w:tc>
      </w:tr>
    </w:tbl>
    <w:p w14:paraId="027D7B7B" w14:textId="77777777" w:rsidR="00244236" w:rsidRDefault="00244236" w:rsidP="00244236">
      <w:pPr>
        <w:jc w:val="center"/>
      </w:pPr>
    </w:p>
    <w:p w14:paraId="22F6D91B" w14:textId="77777777" w:rsidR="00244236" w:rsidRDefault="00244236" w:rsidP="00244236">
      <w:pPr>
        <w:keepNext/>
        <w:keepLines/>
        <w:numPr>
          <w:ilvl w:val="2"/>
          <w:numId w:val="0"/>
        </w:numPr>
        <w:spacing w:before="240" w:after="40" w:line="240" w:lineRule="auto"/>
        <w:ind w:firstLine="567"/>
        <w:outlineLvl w:val="2"/>
        <w:rPr>
          <w:rFonts w:ascii="Times New Roman" w:eastAsia="Times New Roman" w:hAnsi="Times New Roman" w:cs="Times New Roman"/>
          <w:b/>
          <w:bCs/>
          <w:noProof/>
          <w:spacing w:val="6"/>
          <w:sz w:val="24"/>
          <w:szCs w:val="24"/>
        </w:rPr>
      </w:pPr>
      <w:r>
        <w:rPr>
          <w:rFonts w:ascii="Times New Roman" w:eastAsia="Times New Roman" w:hAnsi="Times New Roman" w:cs="Times New Roman"/>
          <w:b/>
          <w:bCs/>
          <w:noProof/>
          <w:spacing w:val="6"/>
          <w:sz w:val="24"/>
          <w:szCs w:val="24"/>
        </w:rPr>
        <w:t>8</w:t>
      </w:r>
      <w:r w:rsidRPr="00934D34">
        <w:rPr>
          <w:rFonts w:ascii="Times New Roman" w:eastAsia="Times New Roman" w:hAnsi="Times New Roman" w:cs="Times New Roman"/>
          <w:b/>
          <w:bCs/>
          <w:noProof/>
          <w:spacing w:val="6"/>
          <w:sz w:val="24"/>
          <w:szCs w:val="24"/>
        </w:rPr>
        <w:t xml:space="preserve">. </w:t>
      </w:r>
      <w:r>
        <w:rPr>
          <w:rFonts w:ascii="Times New Roman" w:eastAsia="Times New Roman" w:hAnsi="Times New Roman" w:cs="Times New Roman"/>
          <w:b/>
          <w:bCs/>
          <w:noProof/>
          <w:spacing w:val="6"/>
          <w:sz w:val="24"/>
          <w:szCs w:val="24"/>
        </w:rPr>
        <w:t>Papildoma informacija</w:t>
      </w:r>
    </w:p>
    <w:p w14:paraId="72F395DB" w14:textId="6B42436E" w:rsidR="00244236" w:rsidRPr="00231FC3" w:rsidRDefault="00244236" w:rsidP="00244236">
      <w:pPr>
        <w:ind w:right="-2" w:firstLine="567"/>
        <w:jc w:val="both"/>
        <w:rPr>
          <w:rFonts w:ascii="Times New Roman" w:eastAsia="Times New Roman" w:hAnsi="Times New Roman" w:cs="Times New Roman"/>
          <w:color w:val="000000"/>
          <w:sz w:val="24"/>
          <w:szCs w:val="24"/>
        </w:rPr>
      </w:pPr>
      <w:r w:rsidRPr="00231FC3">
        <w:rPr>
          <w:rFonts w:ascii="Times New Roman" w:eastAsia="Times New Roman" w:hAnsi="Times New Roman" w:cs="Times New Roman"/>
          <w:noProof/>
          <w:spacing w:val="6"/>
          <w:sz w:val="24"/>
          <w:szCs w:val="24"/>
        </w:rPr>
        <w:t xml:space="preserve">8.1. EPLSAFIS nuostatus, saugos nuotatus, </w:t>
      </w:r>
      <w:r w:rsidRPr="00231FC3">
        <w:rPr>
          <w:rFonts w:ascii="Times New Roman" w:eastAsia="Times New Roman" w:hAnsi="Times New Roman" w:cs="Times New Roman"/>
          <w:color w:val="000000"/>
          <w:sz w:val="24"/>
          <w:szCs w:val="24"/>
        </w:rPr>
        <w:t>saugaus elektroninės informacijos tvarkymo taisykles</w:t>
      </w:r>
      <w:bookmarkStart w:id="26" w:name="part_7ea96990d6e54e8bb29712ddd342c3f4"/>
      <w:bookmarkEnd w:id="26"/>
      <w:r w:rsidRPr="00231FC3">
        <w:rPr>
          <w:rFonts w:ascii="Times New Roman" w:eastAsia="Times New Roman" w:hAnsi="Times New Roman" w:cs="Times New Roman"/>
          <w:color w:val="000000"/>
          <w:sz w:val="24"/>
          <w:szCs w:val="24"/>
        </w:rPr>
        <w:t xml:space="preserve">, naudotojų administravimo taisykles, </w:t>
      </w:r>
      <w:bookmarkStart w:id="27" w:name="part_b09bd6c78af2496dac621b12c5087bcc"/>
      <w:bookmarkEnd w:id="27"/>
      <w:r w:rsidRPr="00231FC3">
        <w:rPr>
          <w:rFonts w:ascii="Times New Roman" w:eastAsia="Times New Roman" w:hAnsi="Times New Roman" w:cs="Times New Roman"/>
          <w:color w:val="000000"/>
          <w:sz w:val="24"/>
          <w:szCs w:val="24"/>
        </w:rPr>
        <w:t>veiklos tęstinumo valdymo planą ir EPLSAFIS techninį aprašymą gali</w:t>
      </w:r>
      <w:r>
        <w:rPr>
          <w:rFonts w:ascii="Times New Roman" w:eastAsia="Times New Roman" w:hAnsi="Times New Roman" w:cs="Times New Roman"/>
          <w:color w:val="000000"/>
          <w:sz w:val="24"/>
          <w:szCs w:val="24"/>
        </w:rPr>
        <w:t>ma</w:t>
      </w:r>
      <w:r w:rsidRPr="00231FC3">
        <w:rPr>
          <w:rFonts w:ascii="Times New Roman" w:eastAsia="Times New Roman" w:hAnsi="Times New Roman" w:cs="Times New Roman"/>
          <w:color w:val="000000"/>
          <w:sz w:val="24"/>
          <w:szCs w:val="24"/>
        </w:rPr>
        <w:t xml:space="preserve"> rasti </w:t>
      </w:r>
      <w:hyperlink r:id="rId13" w:history="1">
        <w:r w:rsidRPr="00231FC3">
          <w:rPr>
            <w:rStyle w:val="Hyperlink"/>
            <w:rFonts w:ascii="Times New Roman" w:eastAsia="Times New Roman" w:hAnsi="Times New Roman" w:cs="Times New Roman"/>
            <w:noProof/>
            <w:spacing w:val="6"/>
            <w:sz w:val="24"/>
            <w:szCs w:val="24"/>
          </w:rPr>
          <w:t>Registrų ir valstybės informacinių sistemų r</w:t>
        </w:r>
        <w:r w:rsidRPr="00231FC3">
          <w:rPr>
            <w:rStyle w:val="Hyperlink"/>
            <w:rFonts w:ascii="Times New Roman" w:eastAsia="Times New Roman" w:hAnsi="Times New Roman" w:cs="Times New Roman"/>
            <w:noProof/>
            <w:spacing w:val="6"/>
            <w:sz w:val="24"/>
            <w:szCs w:val="24"/>
          </w:rPr>
          <w:t>e</w:t>
        </w:r>
        <w:r w:rsidRPr="00231FC3">
          <w:rPr>
            <w:rStyle w:val="Hyperlink"/>
            <w:rFonts w:ascii="Times New Roman" w:eastAsia="Times New Roman" w:hAnsi="Times New Roman" w:cs="Times New Roman"/>
            <w:noProof/>
            <w:spacing w:val="6"/>
            <w:sz w:val="24"/>
            <w:szCs w:val="24"/>
          </w:rPr>
          <w:t>gistre</w:t>
        </w:r>
      </w:hyperlink>
      <w:r w:rsidRPr="00231FC3">
        <w:rPr>
          <w:rFonts w:ascii="Times New Roman" w:eastAsia="Times New Roman" w:hAnsi="Times New Roman" w:cs="Times New Roman"/>
          <w:noProof/>
          <w:spacing w:val="6"/>
          <w:sz w:val="24"/>
          <w:szCs w:val="24"/>
        </w:rPr>
        <w:t xml:space="preserve">. </w:t>
      </w:r>
    </w:p>
    <w:p w14:paraId="05C8FA7B" w14:textId="77777777" w:rsidR="00244236" w:rsidRDefault="00244236" w:rsidP="00244236"/>
    <w:p w14:paraId="0A3E0758" w14:textId="77777777" w:rsidR="00244236" w:rsidRDefault="00244236" w:rsidP="00244236">
      <w:pPr>
        <w:jc w:val="center"/>
      </w:pPr>
      <w:r>
        <w:t>________________</w:t>
      </w:r>
    </w:p>
    <w:p w14:paraId="5500B881" w14:textId="77777777" w:rsidR="00244236" w:rsidRDefault="00244236" w:rsidP="00244236">
      <w:pPr>
        <w:tabs>
          <w:tab w:val="left" w:pos="426"/>
          <w:tab w:val="left" w:pos="709"/>
          <w:tab w:val="left" w:pos="1276"/>
        </w:tabs>
        <w:spacing w:after="0" w:line="300" w:lineRule="exact"/>
        <w:jc w:val="center"/>
        <w:rPr>
          <w:rFonts w:ascii="Times New Roman" w:hAnsi="Times New Roman" w:cs="Times New Roman"/>
          <w:sz w:val="24"/>
          <w:szCs w:val="24"/>
        </w:rPr>
      </w:pPr>
    </w:p>
    <w:sectPr w:rsidR="00244236" w:rsidSect="00EA2256">
      <w:headerReference w:type="default" r:id="rId14"/>
      <w:footerReference w:type="default" r:id="rId15"/>
      <w:pgSz w:w="11906" w:h="16838"/>
      <w:pgMar w:top="709" w:right="567"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76DB1" w14:textId="77777777" w:rsidR="00C448FA" w:rsidRDefault="00C448FA" w:rsidP="00F20014">
      <w:pPr>
        <w:spacing w:after="0" w:line="240" w:lineRule="auto"/>
      </w:pPr>
      <w:r>
        <w:separator/>
      </w:r>
    </w:p>
  </w:endnote>
  <w:endnote w:type="continuationSeparator" w:id="0">
    <w:p w14:paraId="6F68AA9A" w14:textId="77777777" w:rsidR="00C448FA" w:rsidRDefault="00C448FA" w:rsidP="00F20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4384" w14:textId="14504C1D" w:rsidR="00F20014" w:rsidRDefault="00F20014">
    <w:pPr>
      <w:pStyle w:val="Footer"/>
      <w:jc w:val="center"/>
    </w:pPr>
  </w:p>
  <w:p w14:paraId="3E2815A1" w14:textId="77777777" w:rsidR="00F20014" w:rsidRDefault="00F200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8D962" w14:textId="77777777" w:rsidR="00C448FA" w:rsidRDefault="00C448FA" w:rsidP="00F20014">
      <w:pPr>
        <w:spacing w:after="0" w:line="240" w:lineRule="auto"/>
      </w:pPr>
      <w:r>
        <w:separator/>
      </w:r>
    </w:p>
  </w:footnote>
  <w:footnote w:type="continuationSeparator" w:id="0">
    <w:p w14:paraId="59BF06E8" w14:textId="77777777" w:rsidR="00C448FA" w:rsidRDefault="00C448FA" w:rsidP="00F20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552293"/>
      <w:docPartObj>
        <w:docPartGallery w:val="Page Numbers (Top of Page)"/>
        <w:docPartUnique/>
      </w:docPartObj>
    </w:sdtPr>
    <w:sdtEndPr/>
    <w:sdtContent>
      <w:p w14:paraId="6E5630CE" w14:textId="42E7C488" w:rsidR="00874338" w:rsidRDefault="00874338">
        <w:pPr>
          <w:pStyle w:val="Header"/>
          <w:jc w:val="center"/>
        </w:pPr>
        <w:r>
          <w:fldChar w:fldCharType="begin"/>
        </w:r>
        <w:r>
          <w:instrText>PAGE   \* MERGEFORMAT</w:instrText>
        </w:r>
        <w:r>
          <w:fldChar w:fldCharType="separate"/>
        </w:r>
        <w:r>
          <w:t>2</w:t>
        </w:r>
        <w:r>
          <w:fldChar w:fldCharType="end"/>
        </w:r>
      </w:p>
    </w:sdtContent>
  </w:sdt>
  <w:p w14:paraId="535FBC2C" w14:textId="77777777" w:rsidR="00874338" w:rsidRDefault="008743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7EB6"/>
    <w:multiLevelType w:val="multilevel"/>
    <w:tmpl w:val="3A8EBE3A"/>
    <w:lvl w:ilvl="0">
      <w:start w:val="5"/>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6.%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CB4E58"/>
    <w:multiLevelType w:val="hybridMultilevel"/>
    <w:tmpl w:val="126E5008"/>
    <w:lvl w:ilvl="0" w:tplc="9B84BE90">
      <w:start w:val="11"/>
      <w:numFmt w:val="decimal"/>
      <w:lvlText w:val="%1."/>
      <w:lvlJc w:val="left"/>
      <w:pPr>
        <w:ind w:left="1080" w:hanging="360"/>
      </w:pPr>
      <w:rPr>
        <w:rFonts w:eastAsia="Calibri"/>
      </w:rPr>
    </w:lvl>
    <w:lvl w:ilvl="1" w:tplc="0409000F">
      <w:start w:val="1"/>
      <w:numFmt w:val="decimal"/>
      <w:lvlText w:val="%2."/>
      <w:lvlJc w:val="left"/>
      <w:pPr>
        <w:ind w:left="1800" w:hanging="360"/>
      </w:pPr>
    </w:lvl>
    <w:lvl w:ilvl="2" w:tplc="0427001B">
      <w:start w:val="1"/>
      <w:numFmt w:val="lowerRoman"/>
      <w:lvlText w:val="%3."/>
      <w:lvlJc w:val="right"/>
      <w:pPr>
        <w:ind w:left="2520" w:hanging="180"/>
      </w:pPr>
    </w:lvl>
    <w:lvl w:ilvl="3" w:tplc="F306F35E">
      <w:start w:val="5"/>
      <w:numFmt w:val="upperRoman"/>
      <w:lvlText w:val="%4........ȅ"/>
      <w:lvlJc w:val="left"/>
      <w:pPr>
        <w:tabs>
          <w:tab w:val="num" w:pos="5400"/>
        </w:tabs>
        <w:ind w:left="5400" w:hanging="2520"/>
      </w:pPr>
      <w:rPr>
        <w:b/>
      </w:r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 w15:restartNumberingAfterBreak="0">
    <w:nsid w:val="071A18C0"/>
    <w:multiLevelType w:val="multilevel"/>
    <w:tmpl w:val="0427001F"/>
    <w:numStyleLink w:val="Style3"/>
  </w:abstractNum>
  <w:abstractNum w:abstractNumId="3" w15:restartNumberingAfterBreak="0">
    <w:nsid w:val="14787121"/>
    <w:multiLevelType w:val="multilevel"/>
    <w:tmpl w:val="8F34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A5454"/>
    <w:multiLevelType w:val="multilevel"/>
    <w:tmpl w:val="9B3E45F8"/>
    <w:lvl w:ilvl="0">
      <w:start w:val="18"/>
      <w:numFmt w:val="decimal"/>
      <w:lvlText w:val="%1."/>
      <w:lvlJc w:val="left"/>
      <w:pPr>
        <w:ind w:left="480" w:hanging="480"/>
      </w:pPr>
      <w:rPr>
        <w:rFonts w:eastAsia="Calibri"/>
      </w:rPr>
    </w:lvl>
    <w:lvl w:ilvl="1">
      <w:start w:val="1"/>
      <w:numFmt w:val="decimal"/>
      <w:lvlText w:val="%1.%2."/>
      <w:lvlJc w:val="left"/>
      <w:pPr>
        <w:ind w:left="1250" w:hanging="480"/>
      </w:pPr>
      <w:rPr>
        <w:rFonts w:eastAsia="Calibri"/>
      </w:rPr>
    </w:lvl>
    <w:lvl w:ilvl="2">
      <w:start w:val="1"/>
      <w:numFmt w:val="decimal"/>
      <w:lvlText w:val="%1.%2.%3."/>
      <w:lvlJc w:val="left"/>
      <w:pPr>
        <w:ind w:left="2260" w:hanging="720"/>
      </w:pPr>
      <w:rPr>
        <w:rFonts w:eastAsia="Calibri"/>
      </w:rPr>
    </w:lvl>
    <w:lvl w:ilvl="3">
      <w:start w:val="1"/>
      <w:numFmt w:val="decimal"/>
      <w:lvlText w:val="%1.%2.%3.%4."/>
      <w:lvlJc w:val="left"/>
      <w:pPr>
        <w:ind w:left="3030" w:hanging="720"/>
      </w:pPr>
      <w:rPr>
        <w:rFonts w:eastAsia="Calibri"/>
      </w:rPr>
    </w:lvl>
    <w:lvl w:ilvl="4">
      <w:start w:val="1"/>
      <w:numFmt w:val="decimal"/>
      <w:lvlText w:val="%1.%2.%3.%4.%5."/>
      <w:lvlJc w:val="left"/>
      <w:pPr>
        <w:ind w:left="4160" w:hanging="1080"/>
      </w:pPr>
      <w:rPr>
        <w:rFonts w:eastAsia="Calibri"/>
      </w:rPr>
    </w:lvl>
    <w:lvl w:ilvl="5">
      <w:start w:val="1"/>
      <w:numFmt w:val="decimal"/>
      <w:lvlText w:val="%1.%2.%3.%4.%5.%6."/>
      <w:lvlJc w:val="left"/>
      <w:pPr>
        <w:ind w:left="4930" w:hanging="1080"/>
      </w:pPr>
      <w:rPr>
        <w:rFonts w:eastAsia="Calibri"/>
      </w:rPr>
    </w:lvl>
    <w:lvl w:ilvl="6">
      <w:start w:val="1"/>
      <w:numFmt w:val="decimal"/>
      <w:lvlText w:val="%1.%2.%3.%4.%5.%6.%7."/>
      <w:lvlJc w:val="left"/>
      <w:pPr>
        <w:ind w:left="6060" w:hanging="1440"/>
      </w:pPr>
      <w:rPr>
        <w:rFonts w:eastAsia="Calibri"/>
      </w:rPr>
    </w:lvl>
    <w:lvl w:ilvl="7">
      <w:start w:val="1"/>
      <w:numFmt w:val="decimal"/>
      <w:lvlText w:val="%1.%2.%3.%4.%5.%6.%7.%8."/>
      <w:lvlJc w:val="left"/>
      <w:pPr>
        <w:ind w:left="6830" w:hanging="1440"/>
      </w:pPr>
      <w:rPr>
        <w:rFonts w:eastAsia="Calibri"/>
      </w:rPr>
    </w:lvl>
    <w:lvl w:ilvl="8">
      <w:start w:val="1"/>
      <w:numFmt w:val="decimal"/>
      <w:lvlText w:val="%1.%2.%3.%4.%5.%6.%7.%8.%9."/>
      <w:lvlJc w:val="left"/>
      <w:pPr>
        <w:ind w:left="7960" w:hanging="1800"/>
      </w:pPr>
      <w:rPr>
        <w:rFonts w:eastAsia="Calibri"/>
      </w:rPr>
    </w:lvl>
  </w:abstractNum>
  <w:abstractNum w:abstractNumId="5" w15:restartNumberingAfterBreak="0">
    <w:nsid w:val="16713422"/>
    <w:multiLevelType w:val="multilevel"/>
    <w:tmpl w:val="95988656"/>
    <w:lvl w:ilvl="0">
      <w:start w:val="2"/>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6.%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D1E2CAC"/>
    <w:multiLevelType w:val="multilevel"/>
    <w:tmpl w:val="F3C685D8"/>
    <w:lvl w:ilvl="0">
      <w:start w:val="16"/>
      <w:numFmt w:val="decimal"/>
      <w:lvlText w:val="%1."/>
      <w:lvlJc w:val="left"/>
      <w:pPr>
        <w:tabs>
          <w:tab w:val="num" w:pos="480"/>
        </w:tabs>
        <w:ind w:left="480" w:hanging="480"/>
      </w:pPr>
      <w:rPr>
        <w:rFonts w:eastAsia="Calibri"/>
      </w:rPr>
    </w:lvl>
    <w:lvl w:ilvl="1">
      <w:start w:val="1"/>
      <w:numFmt w:val="decimal"/>
      <w:lvlText w:val="%1.%2."/>
      <w:lvlJc w:val="left"/>
      <w:pPr>
        <w:tabs>
          <w:tab w:val="num" w:pos="1920"/>
        </w:tabs>
        <w:ind w:left="1920" w:hanging="480"/>
      </w:pPr>
      <w:rPr>
        <w:rFonts w:eastAsia="Calibri"/>
      </w:rPr>
    </w:lvl>
    <w:lvl w:ilvl="2">
      <w:start w:val="1"/>
      <w:numFmt w:val="decimal"/>
      <w:lvlText w:val="%1.%2.%3."/>
      <w:lvlJc w:val="left"/>
      <w:pPr>
        <w:tabs>
          <w:tab w:val="num" w:pos="3600"/>
        </w:tabs>
        <w:ind w:left="3600" w:hanging="720"/>
      </w:pPr>
      <w:rPr>
        <w:rFonts w:eastAsia="Calibri"/>
      </w:rPr>
    </w:lvl>
    <w:lvl w:ilvl="3">
      <w:start w:val="1"/>
      <w:numFmt w:val="decimal"/>
      <w:lvlText w:val="%1.%2.%3.%4."/>
      <w:lvlJc w:val="left"/>
      <w:pPr>
        <w:tabs>
          <w:tab w:val="num" w:pos="5040"/>
        </w:tabs>
        <w:ind w:left="5040" w:hanging="720"/>
      </w:pPr>
      <w:rPr>
        <w:rFonts w:eastAsia="Calibri"/>
      </w:rPr>
    </w:lvl>
    <w:lvl w:ilvl="4">
      <w:start w:val="1"/>
      <w:numFmt w:val="decimal"/>
      <w:lvlText w:val="%1.%2.%3.%4.%5."/>
      <w:lvlJc w:val="left"/>
      <w:pPr>
        <w:tabs>
          <w:tab w:val="num" w:pos="6840"/>
        </w:tabs>
        <w:ind w:left="6840" w:hanging="1080"/>
      </w:pPr>
      <w:rPr>
        <w:rFonts w:eastAsia="Calibri"/>
      </w:rPr>
    </w:lvl>
    <w:lvl w:ilvl="5">
      <w:start w:val="1"/>
      <w:numFmt w:val="decimal"/>
      <w:lvlText w:val="%1.%2.%3.%4.%5.%6."/>
      <w:lvlJc w:val="left"/>
      <w:pPr>
        <w:tabs>
          <w:tab w:val="num" w:pos="8280"/>
        </w:tabs>
        <w:ind w:left="8280" w:hanging="1080"/>
      </w:pPr>
      <w:rPr>
        <w:rFonts w:eastAsia="Calibri"/>
      </w:rPr>
    </w:lvl>
    <w:lvl w:ilvl="6">
      <w:start w:val="1"/>
      <w:numFmt w:val="decimal"/>
      <w:lvlText w:val="%1.%2.%3.%4.%5.%6.%7."/>
      <w:lvlJc w:val="left"/>
      <w:pPr>
        <w:tabs>
          <w:tab w:val="num" w:pos="10080"/>
        </w:tabs>
        <w:ind w:left="10080" w:hanging="1440"/>
      </w:pPr>
      <w:rPr>
        <w:rFonts w:eastAsia="Calibri"/>
      </w:rPr>
    </w:lvl>
    <w:lvl w:ilvl="7">
      <w:start w:val="1"/>
      <w:numFmt w:val="decimal"/>
      <w:lvlText w:val="%1.%2.%3.%4.%5.%6.%7.%8."/>
      <w:lvlJc w:val="left"/>
      <w:pPr>
        <w:tabs>
          <w:tab w:val="num" w:pos="11520"/>
        </w:tabs>
        <w:ind w:left="11520" w:hanging="1440"/>
      </w:pPr>
      <w:rPr>
        <w:rFonts w:eastAsia="Calibri"/>
      </w:rPr>
    </w:lvl>
    <w:lvl w:ilvl="8">
      <w:start w:val="1"/>
      <w:numFmt w:val="decimal"/>
      <w:lvlText w:val="%1.%2.%3.%4.%5.%6.%7.%8.%9."/>
      <w:lvlJc w:val="left"/>
      <w:pPr>
        <w:tabs>
          <w:tab w:val="num" w:pos="13320"/>
        </w:tabs>
        <w:ind w:left="13320" w:hanging="1800"/>
      </w:pPr>
      <w:rPr>
        <w:rFonts w:eastAsia="Calibri"/>
      </w:rPr>
    </w:lvl>
  </w:abstractNum>
  <w:abstractNum w:abstractNumId="7" w15:restartNumberingAfterBreak="0">
    <w:nsid w:val="1EC240F9"/>
    <w:multiLevelType w:val="multilevel"/>
    <w:tmpl w:val="3AD8E766"/>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27A65550"/>
    <w:multiLevelType w:val="hybridMultilevel"/>
    <w:tmpl w:val="28E8A7D0"/>
    <w:lvl w:ilvl="0" w:tplc="91FAA91C">
      <w:start w:val="1"/>
      <w:numFmt w:val="bullet"/>
      <w:lvlText w:val=""/>
      <w:lvlJc w:val="left"/>
      <w:pPr>
        <w:ind w:left="720" w:hanging="360"/>
      </w:pPr>
      <w:rPr>
        <w:rFonts w:ascii="Symbol" w:eastAsia="Times New Roman" w:hAnsi="Symbol" w:cs="Calibri Light"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B436ECC"/>
    <w:multiLevelType w:val="multilevel"/>
    <w:tmpl w:val="A2AEA05A"/>
    <w:lvl w:ilvl="0">
      <w:start w:val="3"/>
      <w:numFmt w:val="decimal"/>
      <w:lvlText w:val="%1."/>
      <w:lvlJc w:val="left"/>
      <w:pPr>
        <w:ind w:left="360" w:hanging="360"/>
      </w:pPr>
    </w:lvl>
    <w:lvl w:ilvl="1">
      <w:start w:val="4"/>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0" w15:restartNumberingAfterBreak="0">
    <w:nsid w:val="2FB31265"/>
    <w:multiLevelType w:val="hybridMultilevel"/>
    <w:tmpl w:val="F6605890"/>
    <w:lvl w:ilvl="0" w:tplc="1250E50E">
      <w:start w:val="1"/>
      <w:numFmt w:val="bullet"/>
      <w:lvlText w:val=""/>
      <w:lvlJc w:val="left"/>
      <w:pPr>
        <w:ind w:left="720" w:hanging="360"/>
      </w:pPr>
      <w:rPr>
        <w:rFonts w:ascii="Symbol" w:eastAsia="Times New Roman" w:hAnsi="Symbol" w:cs="Calibri Light"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16245DC"/>
    <w:multiLevelType w:val="multilevel"/>
    <w:tmpl w:val="0427001F"/>
    <w:styleLink w:val="Style3"/>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6E37059"/>
    <w:multiLevelType w:val="hybridMultilevel"/>
    <w:tmpl w:val="7436A2FA"/>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73F1849"/>
    <w:multiLevelType w:val="hybridMultilevel"/>
    <w:tmpl w:val="173CA256"/>
    <w:lvl w:ilvl="0" w:tplc="34CE1E4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77B2536"/>
    <w:multiLevelType w:val="hybridMultilevel"/>
    <w:tmpl w:val="CF74251A"/>
    <w:lvl w:ilvl="0" w:tplc="A3324C86">
      <w:start w:val="8"/>
      <w:numFmt w:val="decimal"/>
      <w:lvlText w:val="%1."/>
      <w:lvlJc w:val="left"/>
      <w:pPr>
        <w:ind w:left="1130" w:hanging="360"/>
      </w:pPr>
      <w:rPr>
        <w:rFonts w:eastAsia="Times New Roman"/>
      </w:rPr>
    </w:lvl>
    <w:lvl w:ilvl="1" w:tplc="3E3298AC">
      <w:numFmt w:val="none"/>
      <w:lvlText w:val=""/>
      <w:lvlJc w:val="left"/>
      <w:pPr>
        <w:tabs>
          <w:tab w:val="num" w:pos="360"/>
        </w:tabs>
        <w:ind w:left="0" w:firstLine="0"/>
      </w:pPr>
    </w:lvl>
    <w:lvl w:ilvl="2" w:tplc="A4028472">
      <w:numFmt w:val="none"/>
      <w:lvlText w:val=""/>
      <w:lvlJc w:val="left"/>
      <w:pPr>
        <w:tabs>
          <w:tab w:val="num" w:pos="360"/>
        </w:tabs>
        <w:ind w:left="0" w:firstLine="0"/>
      </w:pPr>
    </w:lvl>
    <w:lvl w:ilvl="3" w:tplc="82C64EA0">
      <w:numFmt w:val="none"/>
      <w:lvlText w:val=""/>
      <w:lvlJc w:val="left"/>
      <w:pPr>
        <w:tabs>
          <w:tab w:val="num" w:pos="360"/>
        </w:tabs>
        <w:ind w:left="0" w:firstLine="0"/>
      </w:pPr>
    </w:lvl>
    <w:lvl w:ilvl="4" w:tplc="D3667918">
      <w:numFmt w:val="none"/>
      <w:lvlText w:val=""/>
      <w:lvlJc w:val="left"/>
      <w:pPr>
        <w:tabs>
          <w:tab w:val="num" w:pos="360"/>
        </w:tabs>
        <w:ind w:left="0" w:firstLine="0"/>
      </w:pPr>
    </w:lvl>
    <w:lvl w:ilvl="5" w:tplc="FC9CA2CE">
      <w:numFmt w:val="none"/>
      <w:lvlText w:val=""/>
      <w:lvlJc w:val="left"/>
      <w:pPr>
        <w:tabs>
          <w:tab w:val="num" w:pos="360"/>
        </w:tabs>
        <w:ind w:left="0" w:firstLine="0"/>
      </w:pPr>
    </w:lvl>
    <w:lvl w:ilvl="6" w:tplc="6982FC44">
      <w:numFmt w:val="none"/>
      <w:lvlText w:val=""/>
      <w:lvlJc w:val="left"/>
      <w:pPr>
        <w:tabs>
          <w:tab w:val="num" w:pos="360"/>
        </w:tabs>
        <w:ind w:left="0" w:firstLine="0"/>
      </w:pPr>
    </w:lvl>
    <w:lvl w:ilvl="7" w:tplc="5BD0CC22">
      <w:numFmt w:val="none"/>
      <w:lvlText w:val=""/>
      <w:lvlJc w:val="left"/>
      <w:pPr>
        <w:tabs>
          <w:tab w:val="num" w:pos="360"/>
        </w:tabs>
        <w:ind w:left="0" w:firstLine="0"/>
      </w:pPr>
    </w:lvl>
    <w:lvl w:ilvl="8" w:tplc="B3845300">
      <w:numFmt w:val="none"/>
      <w:lvlText w:val=""/>
      <w:lvlJc w:val="left"/>
      <w:pPr>
        <w:tabs>
          <w:tab w:val="num" w:pos="360"/>
        </w:tabs>
        <w:ind w:left="0" w:firstLine="0"/>
      </w:pPr>
    </w:lvl>
  </w:abstractNum>
  <w:abstractNum w:abstractNumId="15" w15:restartNumberingAfterBreak="0">
    <w:nsid w:val="44B76730"/>
    <w:multiLevelType w:val="multilevel"/>
    <w:tmpl w:val="B058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EE2BF5"/>
    <w:multiLevelType w:val="hybridMultilevel"/>
    <w:tmpl w:val="98825B2C"/>
    <w:lvl w:ilvl="0" w:tplc="5770E8A4">
      <w:start w:val="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0017F82"/>
    <w:multiLevelType w:val="hybridMultilevel"/>
    <w:tmpl w:val="C0DA1D4C"/>
    <w:lvl w:ilvl="0" w:tplc="58C84DAA">
      <w:start w:val="6"/>
      <w:numFmt w:val="decimal"/>
      <w:lvlText w:val="%1."/>
      <w:lvlJc w:val="left"/>
      <w:pPr>
        <w:ind w:left="1353" w:hanging="360"/>
      </w:pPr>
      <w:rPr>
        <w:rFonts w:hint="default"/>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8" w15:restartNumberingAfterBreak="0">
    <w:nsid w:val="57396FF2"/>
    <w:multiLevelType w:val="multilevel"/>
    <w:tmpl w:val="D8AA71C4"/>
    <w:lvl w:ilvl="0">
      <w:start w:val="8"/>
      <w:numFmt w:val="decimal"/>
      <w:lvlText w:val="%1."/>
      <w:lvlJc w:val="left"/>
      <w:pPr>
        <w:tabs>
          <w:tab w:val="num" w:pos="360"/>
        </w:tabs>
        <w:ind w:left="360" w:hanging="360"/>
      </w:pPr>
      <w:rPr>
        <w:rFonts w:eastAsia="Times New Roman"/>
      </w:rPr>
    </w:lvl>
    <w:lvl w:ilvl="1">
      <w:start w:val="1"/>
      <w:numFmt w:val="decimal"/>
      <w:lvlText w:val="%1.%2."/>
      <w:lvlJc w:val="left"/>
      <w:pPr>
        <w:tabs>
          <w:tab w:val="num" w:pos="360"/>
        </w:tabs>
        <w:ind w:left="360" w:hanging="360"/>
      </w:pPr>
      <w:rPr>
        <w:rFonts w:eastAsia="Times New Roman"/>
      </w:rPr>
    </w:lvl>
    <w:lvl w:ilvl="2">
      <w:start w:val="1"/>
      <w:numFmt w:val="decimal"/>
      <w:lvlText w:val="%1.%2.%3."/>
      <w:lvlJc w:val="left"/>
      <w:pPr>
        <w:tabs>
          <w:tab w:val="num" w:pos="720"/>
        </w:tabs>
        <w:ind w:left="720" w:hanging="720"/>
      </w:pPr>
      <w:rPr>
        <w:rFonts w:eastAsia="Times New Roman"/>
      </w:rPr>
    </w:lvl>
    <w:lvl w:ilvl="3">
      <w:start w:val="1"/>
      <w:numFmt w:val="decimal"/>
      <w:lvlText w:val="%1.%2.%3.%4."/>
      <w:lvlJc w:val="left"/>
      <w:pPr>
        <w:tabs>
          <w:tab w:val="num" w:pos="720"/>
        </w:tabs>
        <w:ind w:left="720" w:hanging="720"/>
      </w:pPr>
      <w:rPr>
        <w:rFonts w:eastAsia="Times New Roman"/>
      </w:rPr>
    </w:lvl>
    <w:lvl w:ilvl="4">
      <w:start w:val="1"/>
      <w:numFmt w:val="decimal"/>
      <w:lvlText w:val="%1.%2.%3.%4.%5."/>
      <w:lvlJc w:val="left"/>
      <w:pPr>
        <w:tabs>
          <w:tab w:val="num" w:pos="1080"/>
        </w:tabs>
        <w:ind w:left="1080" w:hanging="1080"/>
      </w:pPr>
      <w:rPr>
        <w:rFonts w:eastAsia="Times New Roman"/>
      </w:rPr>
    </w:lvl>
    <w:lvl w:ilvl="5">
      <w:start w:val="1"/>
      <w:numFmt w:val="decimal"/>
      <w:lvlText w:val="%1.%2.%3.%4.%5.%6."/>
      <w:lvlJc w:val="left"/>
      <w:pPr>
        <w:tabs>
          <w:tab w:val="num" w:pos="1080"/>
        </w:tabs>
        <w:ind w:left="1080" w:hanging="1080"/>
      </w:pPr>
      <w:rPr>
        <w:rFonts w:eastAsia="Times New Roman"/>
      </w:rPr>
    </w:lvl>
    <w:lvl w:ilvl="6">
      <w:start w:val="1"/>
      <w:numFmt w:val="decimal"/>
      <w:lvlText w:val="%1.%2.%3.%4.%5.%6.%7."/>
      <w:lvlJc w:val="left"/>
      <w:pPr>
        <w:tabs>
          <w:tab w:val="num" w:pos="1440"/>
        </w:tabs>
        <w:ind w:left="1440" w:hanging="1440"/>
      </w:pPr>
      <w:rPr>
        <w:rFonts w:eastAsia="Times New Roman"/>
      </w:rPr>
    </w:lvl>
    <w:lvl w:ilvl="7">
      <w:start w:val="1"/>
      <w:numFmt w:val="decimal"/>
      <w:lvlText w:val="%1.%2.%3.%4.%5.%6.%7.%8."/>
      <w:lvlJc w:val="left"/>
      <w:pPr>
        <w:tabs>
          <w:tab w:val="num" w:pos="1440"/>
        </w:tabs>
        <w:ind w:left="1440" w:hanging="1440"/>
      </w:pPr>
      <w:rPr>
        <w:rFonts w:eastAsia="Times New Roman"/>
      </w:rPr>
    </w:lvl>
    <w:lvl w:ilvl="8">
      <w:start w:val="1"/>
      <w:numFmt w:val="decimal"/>
      <w:lvlText w:val="%1.%2.%3.%4.%5.%6.%7.%8.%9."/>
      <w:lvlJc w:val="left"/>
      <w:pPr>
        <w:tabs>
          <w:tab w:val="num" w:pos="1800"/>
        </w:tabs>
        <w:ind w:left="1800" w:hanging="1800"/>
      </w:pPr>
      <w:rPr>
        <w:rFonts w:eastAsia="Times New Roman"/>
      </w:rPr>
    </w:lvl>
  </w:abstractNum>
  <w:abstractNum w:abstractNumId="19" w15:restartNumberingAfterBreak="0">
    <w:nsid w:val="5B342FB6"/>
    <w:multiLevelType w:val="hybridMultilevel"/>
    <w:tmpl w:val="509AB876"/>
    <w:lvl w:ilvl="0" w:tplc="948E9BFC">
      <w:start w:val="3"/>
      <w:numFmt w:val="upperRoman"/>
      <w:lvlText w:val="%1."/>
      <w:lvlJc w:val="left"/>
      <w:pPr>
        <w:ind w:left="1800" w:hanging="720"/>
      </w:pPr>
      <w:rPr>
        <w:rFonts w:hint="default"/>
      </w:rPr>
    </w:lvl>
    <w:lvl w:ilvl="1" w:tplc="36F6DEBC">
      <w:start w:val="1"/>
      <w:numFmt w:val="decimal"/>
      <w:lvlText w:val="%2."/>
      <w:lvlJc w:val="left"/>
      <w:pPr>
        <w:ind w:left="2160" w:hanging="360"/>
      </w:pPr>
      <w:rPr>
        <w:rFonts w:hint="default"/>
      </w:r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0" w15:restartNumberingAfterBreak="0">
    <w:nsid w:val="5B685E7D"/>
    <w:multiLevelType w:val="multilevel"/>
    <w:tmpl w:val="721E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040256"/>
    <w:multiLevelType w:val="multilevel"/>
    <w:tmpl w:val="EED27F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6.%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FDA068D"/>
    <w:multiLevelType w:val="multilevel"/>
    <w:tmpl w:val="82B6E036"/>
    <w:lvl w:ilvl="0">
      <w:start w:val="32"/>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729C1AA7"/>
    <w:multiLevelType w:val="multilevel"/>
    <w:tmpl w:val="C2920518"/>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7C8E162D"/>
    <w:multiLevelType w:val="hybridMultilevel"/>
    <w:tmpl w:val="C5E6A5FA"/>
    <w:lvl w:ilvl="0" w:tplc="B2B8E12A">
      <w:numFmt w:val="bullet"/>
      <w:lvlText w:val="-"/>
      <w:lvlJc w:val="left"/>
      <w:pPr>
        <w:ind w:left="1080" w:hanging="360"/>
      </w:pPr>
      <w:rPr>
        <w:rFonts w:ascii="Times New Roman" w:eastAsia="MS Mincho"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1049915335">
    <w:abstractNumId w:val="19"/>
  </w:num>
  <w:num w:numId="2" w16cid:durableId="1637179460">
    <w:abstractNumId w:val="5"/>
  </w:num>
  <w:num w:numId="3" w16cid:durableId="319891587">
    <w:abstractNumId w:val="24"/>
  </w:num>
  <w:num w:numId="4" w16cid:durableId="1146974804">
    <w:abstractNumId w:val="0"/>
  </w:num>
  <w:num w:numId="5" w16cid:durableId="1472163972">
    <w:abstractNumId w:val="21"/>
  </w:num>
  <w:num w:numId="6" w16cid:durableId="1713264453">
    <w:abstractNumId w:val="2"/>
  </w:num>
  <w:num w:numId="7" w16cid:durableId="1518883813">
    <w:abstractNumId w:val="11"/>
  </w:num>
  <w:num w:numId="8" w16cid:durableId="1107778152">
    <w:abstractNumId w:val="13"/>
  </w:num>
  <w:num w:numId="9" w16cid:durableId="1880892899">
    <w:abstractNumId w:val="16"/>
  </w:num>
  <w:num w:numId="10" w16cid:durableId="487091231">
    <w:abstractNumId w:val="17"/>
  </w:num>
  <w:num w:numId="11" w16cid:durableId="416942488">
    <w:abstractNumId w:val="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7675604">
    <w:abstractNumId w:val="14"/>
    <w:lvlOverride w:ilvl="0">
      <w:startOverride w:val="8"/>
    </w:lvlOverride>
    <w:lvlOverride w:ilvl="1"/>
    <w:lvlOverride w:ilvl="2"/>
    <w:lvlOverride w:ilvl="3"/>
    <w:lvlOverride w:ilvl="4"/>
    <w:lvlOverride w:ilvl="5"/>
    <w:lvlOverride w:ilvl="6"/>
    <w:lvlOverride w:ilvl="7"/>
    <w:lvlOverride w:ilvl="8"/>
  </w:num>
  <w:num w:numId="13" w16cid:durableId="789322969">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2805517">
    <w:abstractNumId w:val="1"/>
    <w:lvlOverride w:ilvl="0">
      <w:startOverride w:val="11"/>
    </w:lvlOverride>
    <w:lvlOverride w:ilvl="1">
      <w:startOverride w:val="1"/>
    </w:lvlOverride>
    <w:lvlOverride w:ilvl="2">
      <w:startOverride w:val="1"/>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11895563">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47281098">
    <w:abstractNumId w:val="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10212076">
    <w:abstractNumId w:val="22"/>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2678798">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4672252">
    <w:abstractNumId w:val="12"/>
  </w:num>
  <w:num w:numId="20" w16cid:durableId="1896504834">
    <w:abstractNumId w:val="8"/>
  </w:num>
  <w:num w:numId="21" w16cid:durableId="1569879194">
    <w:abstractNumId w:val="10"/>
  </w:num>
  <w:num w:numId="22" w16cid:durableId="1780491889">
    <w:abstractNumId w:val="15"/>
  </w:num>
  <w:num w:numId="23" w16cid:durableId="953825336">
    <w:abstractNumId w:val="3"/>
  </w:num>
  <w:num w:numId="24" w16cid:durableId="2020497181">
    <w:abstractNumId w:val="20"/>
  </w:num>
  <w:num w:numId="25" w16cid:durableId="104433512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8F7"/>
    <w:rsid w:val="000234C2"/>
    <w:rsid w:val="00026E25"/>
    <w:rsid w:val="00031331"/>
    <w:rsid w:val="00040961"/>
    <w:rsid w:val="000769B3"/>
    <w:rsid w:val="00085DBC"/>
    <w:rsid w:val="000A7FAE"/>
    <w:rsid w:val="000F6A65"/>
    <w:rsid w:val="001059D6"/>
    <w:rsid w:val="00105EA1"/>
    <w:rsid w:val="001313D9"/>
    <w:rsid w:val="0013408C"/>
    <w:rsid w:val="00150C54"/>
    <w:rsid w:val="00176191"/>
    <w:rsid w:val="001A05EE"/>
    <w:rsid w:val="00220D3A"/>
    <w:rsid w:val="0023796F"/>
    <w:rsid w:val="00244236"/>
    <w:rsid w:val="002504BE"/>
    <w:rsid w:val="00252169"/>
    <w:rsid w:val="00253DE5"/>
    <w:rsid w:val="00261AF5"/>
    <w:rsid w:val="00264CB6"/>
    <w:rsid w:val="002C4F06"/>
    <w:rsid w:val="002C7B4D"/>
    <w:rsid w:val="002D3A80"/>
    <w:rsid w:val="00306FFE"/>
    <w:rsid w:val="00327F73"/>
    <w:rsid w:val="00393CB6"/>
    <w:rsid w:val="003B71FE"/>
    <w:rsid w:val="003D14C8"/>
    <w:rsid w:val="00440E65"/>
    <w:rsid w:val="00461989"/>
    <w:rsid w:val="00466DF4"/>
    <w:rsid w:val="0047574D"/>
    <w:rsid w:val="00512EC8"/>
    <w:rsid w:val="00550B86"/>
    <w:rsid w:val="00582C19"/>
    <w:rsid w:val="0058659F"/>
    <w:rsid w:val="00591290"/>
    <w:rsid w:val="005C0C1E"/>
    <w:rsid w:val="005C269D"/>
    <w:rsid w:val="005F0F37"/>
    <w:rsid w:val="00663524"/>
    <w:rsid w:val="00667D13"/>
    <w:rsid w:val="00672BB8"/>
    <w:rsid w:val="00673946"/>
    <w:rsid w:val="0068601E"/>
    <w:rsid w:val="00690D05"/>
    <w:rsid w:val="006D01A1"/>
    <w:rsid w:val="006E0E41"/>
    <w:rsid w:val="00715543"/>
    <w:rsid w:val="00752593"/>
    <w:rsid w:val="00767F34"/>
    <w:rsid w:val="007833DB"/>
    <w:rsid w:val="007B7A1C"/>
    <w:rsid w:val="007C4795"/>
    <w:rsid w:val="007D3DA6"/>
    <w:rsid w:val="007E3BFD"/>
    <w:rsid w:val="007F4A6B"/>
    <w:rsid w:val="00837053"/>
    <w:rsid w:val="00854863"/>
    <w:rsid w:val="0085792A"/>
    <w:rsid w:val="00860485"/>
    <w:rsid w:val="00874338"/>
    <w:rsid w:val="008762FE"/>
    <w:rsid w:val="008E503D"/>
    <w:rsid w:val="008E64E4"/>
    <w:rsid w:val="008E717E"/>
    <w:rsid w:val="0091070B"/>
    <w:rsid w:val="0091638A"/>
    <w:rsid w:val="00937536"/>
    <w:rsid w:val="0098390D"/>
    <w:rsid w:val="00986B50"/>
    <w:rsid w:val="00996BAE"/>
    <w:rsid w:val="009978D2"/>
    <w:rsid w:val="009E012F"/>
    <w:rsid w:val="009F3F53"/>
    <w:rsid w:val="00A03E2D"/>
    <w:rsid w:val="00A23E82"/>
    <w:rsid w:val="00A366E2"/>
    <w:rsid w:val="00A40A19"/>
    <w:rsid w:val="00A47AFA"/>
    <w:rsid w:val="00AA4B4C"/>
    <w:rsid w:val="00AF2147"/>
    <w:rsid w:val="00B0336C"/>
    <w:rsid w:val="00B367BD"/>
    <w:rsid w:val="00B41707"/>
    <w:rsid w:val="00B97A41"/>
    <w:rsid w:val="00C14918"/>
    <w:rsid w:val="00C24BA5"/>
    <w:rsid w:val="00C43334"/>
    <w:rsid w:val="00C448FA"/>
    <w:rsid w:val="00C818F7"/>
    <w:rsid w:val="00C92BB6"/>
    <w:rsid w:val="00CF152A"/>
    <w:rsid w:val="00CF6E09"/>
    <w:rsid w:val="00D36A76"/>
    <w:rsid w:val="00D378DA"/>
    <w:rsid w:val="00D579EA"/>
    <w:rsid w:val="00D6104B"/>
    <w:rsid w:val="00DA3B9A"/>
    <w:rsid w:val="00DA519D"/>
    <w:rsid w:val="00DD0767"/>
    <w:rsid w:val="00DD1129"/>
    <w:rsid w:val="00DE533F"/>
    <w:rsid w:val="00E0525D"/>
    <w:rsid w:val="00E55120"/>
    <w:rsid w:val="00E638D3"/>
    <w:rsid w:val="00EA2256"/>
    <w:rsid w:val="00EA4D76"/>
    <w:rsid w:val="00F0022E"/>
    <w:rsid w:val="00F07A83"/>
    <w:rsid w:val="00F116EA"/>
    <w:rsid w:val="00F1714E"/>
    <w:rsid w:val="00F20014"/>
    <w:rsid w:val="00F3430C"/>
    <w:rsid w:val="00F5509A"/>
    <w:rsid w:val="00F805C2"/>
    <w:rsid w:val="00F862BC"/>
    <w:rsid w:val="00FA69A2"/>
    <w:rsid w:val="00FC77F6"/>
    <w:rsid w:val="00FF08FB"/>
    <w:rsid w:val="3279A6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68007"/>
  <w15:chartTrackingRefBased/>
  <w15:docId w15:val="{8BA933E2-CAB4-4412-B350-D13059299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5EE"/>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C818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18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18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18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18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18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8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8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8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8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18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18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18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18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18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8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8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8F7"/>
    <w:rPr>
      <w:rFonts w:eastAsiaTheme="majorEastAsia" w:cstheme="majorBidi"/>
      <w:color w:val="272727" w:themeColor="text1" w:themeTint="D8"/>
    </w:rPr>
  </w:style>
  <w:style w:type="paragraph" w:styleId="Title">
    <w:name w:val="Title"/>
    <w:basedOn w:val="Normal"/>
    <w:next w:val="Normal"/>
    <w:link w:val="TitleChar"/>
    <w:uiPriority w:val="10"/>
    <w:qFormat/>
    <w:rsid w:val="00C818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8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8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8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8F7"/>
    <w:pPr>
      <w:spacing w:before="160"/>
      <w:jc w:val="center"/>
    </w:pPr>
    <w:rPr>
      <w:i/>
      <w:iCs/>
      <w:color w:val="404040" w:themeColor="text1" w:themeTint="BF"/>
    </w:rPr>
  </w:style>
  <w:style w:type="character" w:customStyle="1" w:styleId="QuoteChar">
    <w:name w:val="Quote Char"/>
    <w:basedOn w:val="DefaultParagraphFont"/>
    <w:link w:val="Quote"/>
    <w:uiPriority w:val="29"/>
    <w:rsid w:val="00C818F7"/>
    <w:rPr>
      <w:i/>
      <w:iCs/>
      <w:color w:val="404040" w:themeColor="text1" w:themeTint="BF"/>
    </w:rPr>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Bullet"/>
    <w:basedOn w:val="Normal"/>
    <w:link w:val="ListParagraphChar"/>
    <w:uiPriority w:val="34"/>
    <w:qFormat/>
    <w:rsid w:val="00C818F7"/>
    <w:pPr>
      <w:ind w:left="720"/>
      <w:contextualSpacing/>
    </w:pPr>
  </w:style>
  <w:style w:type="character" w:styleId="IntenseEmphasis">
    <w:name w:val="Intense Emphasis"/>
    <w:basedOn w:val="DefaultParagraphFont"/>
    <w:uiPriority w:val="21"/>
    <w:qFormat/>
    <w:rsid w:val="00C818F7"/>
    <w:rPr>
      <w:i/>
      <w:iCs/>
      <w:color w:val="0F4761" w:themeColor="accent1" w:themeShade="BF"/>
    </w:rPr>
  </w:style>
  <w:style w:type="paragraph" w:styleId="IntenseQuote">
    <w:name w:val="Intense Quote"/>
    <w:basedOn w:val="Normal"/>
    <w:next w:val="Normal"/>
    <w:link w:val="IntenseQuoteChar"/>
    <w:uiPriority w:val="30"/>
    <w:qFormat/>
    <w:rsid w:val="00C818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18F7"/>
    <w:rPr>
      <w:i/>
      <w:iCs/>
      <w:color w:val="0F4761" w:themeColor="accent1" w:themeShade="BF"/>
    </w:rPr>
  </w:style>
  <w:style w:type="character" w:styleId="IntenseReference">
    <w:name w:val="Intense Reference"/>
    <w:basedOn w:val="DefaultParagraphFont"/>
    <w:uiPriority w:val="32"/>
    <w:qFormat/>
    <w:rsid w:val="00C818F7"/>
    <w:rPr>
      <w:b/>
      <w:bCs/>
      <w:smallCaps/>
      <w:color w:val="0F4761" w:themeColor="accent1" w:themeShade="BF"/>
      <w:spacing w:val="5"/>
    </w:rPr>
  </w:style>
  <w:style w:type="numbering" w:customStyle="1" w:styleId="Style3">
    <w:name w:val="Style3"/>
    <w:uiPriority w:val="99"/>
    <w:rsid w:val="00C818F7"/>
    <w:pPr>
      <w:numPr>
        <w:numId w:val="7"/>
      </w:numPr>
    </w:pPr>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6D01A1"/>
    <w:rPr>
      <w:rFonts w:eastAsiaTheme="minorEastAsia"/>
      <w:kern w:val="0"/>
      <w:sz w:val="21"/>
      <w:szCs w:val="21"/>
      <w:lang w:eastAsia="lt-LT"/>
      <w14:ligatures w14:val="none"/>
    </w:rPr>
  </w:style>
  <w:style w:type="table" w:styleId="TableGrid">
    <w:name w:val="Table Grid"/>
    <w:aliases w:val="Smart Text Table"/>
    <w:basedOn w:val="TableNormal"/>
    <w:uiPriority w:val="39"/>
    <w:rsid w:val="009F3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E"/>
    <w:rPr>
      <w:color w:val="467886" w:themeColor="hyperlink"/>
      <w:u w:val="single"/>
    </w:rPr>
  </w:style>
  <w:style w:type="character" w:styleId="UnresolvedMention">
    <w:name w:val="Unresolved Mention"/>
    <w:basedOn w:val="DefaultParagraphFont"/>
    <w:uiPriority w:val="99"/>
    <w:semiHidden/>
    <w:unhideWhenUsed/>
    <w:rsid w:val="00996BAE"/>
    <w:rPr>
      <w:color w:val="605E5C"/>
      <w:shd w:val="clear" w:color="auto" w:fill="E1DFDD"/>
    </w:rPr>
  </w:style>
  <w:style w:type="paragraph" w:styleId="Revision">
    <w:name w:val="Revision"/>
    <w:hidden/>
    <w:uiPriority w:val="99"/>
    <w:semiHidden/>
    <w:rsid w:val="00860485"/>
    <w:pPr>
      <w:spacing w:after="0" w:line="240" w:lineRule="auto"/>
    </w:pPr>
    <w:rPr>
      <w:rFonts w:eastAsiaTheme="minorEastAsia"/>
      <w:kern w:val="0"/>
      <w:sz w:val="21"/>
      <w:szCs w:val="21"/>
      <w:lang w:eastAsia="lt-LT"/>
      <w14:ligatures w14:val="none"/>
    </w:rPr>
  </w:style>
  <w:style w:type="paragraph" w:styleId="Header">
    <w:name w:val="header"/>
    <w:basedOn w:val="Normal"/>
    <w:link w:val="HeaderChar"/>
    <w:uiPriority w:val="99"/>
    <w:unhideWhenUsed/>
    <w:rsid w:val="00F20014"/>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0014"/>
    <w:rPr>
      <w:rFonts w:eastAsiaTheme="minorEastAsia"/>
      <w:kern w:val="0"/>
      <w:sz w:val="21"/>
      <w:szCs w:val="21"/>
      <w:lang w:eastAsia="lt-LT"/>
      <w14:ligatures w14:val="none"/>
    </w:rPr>
  </w:style>
  <w:style w:type="paragraph" w:styleId="Footer">
    <w:name w:val="footer"/>
    <w:basedOn w:val="Normal"/>
    <w:link w:val="FooterChar"/>
    <w:uiPriority w:val="99"/>
    <w:unhideWhenUsed/>
    <w:rsid w:val="00F20014"/>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0014"/>
    <w:rPr>
      <w:rFonts w:eastAsiaTheme="minorEastAsia"/>
      <w:kern w:val="0"/>
      <w:sz w:val="21"/>
      <w:szCs w:val="21"/>
      <w:lang w:eastAsia="lt-LT"/>
      <w14:ligatures w14:val="none"/>
    </w:rPr>
  </w:style>
  <w:style w:type="character" w:styleId="CommentReference">
    <w:name w:val="annotation reference"/>
    <w:basedOn w:val="DefaultParagraphFont"/>
    <w:uiPriority w:val="99"/>
    <w:semiHidden/>
    <w:unhideWhenUsed/>
    <w:rsid w:val="00F5509A"/>
    <w:rPr>
      <w:sz w:val="16"/>
      <w:szCs w:val="16"/>
    </w:rPr>
  </w:style>
  <w:style w:type="paragraph" w:styleId="CommentText">
    <w:name w:val="annotation text"/>
    <w:basedOn w:val="Normal"/>
    <w:link w:val="CommentTextChar"/>
    <w:uiPriority w:val="99"/>
    <w:unhideWhenUsed/>
    <w:rsid w:val="00F5509A"/>
    <w:pPr>
      <w:spacing w:line="240" w:lineRule="auto"/>
    </w:pPr>
    <w:rPr>
      <w:sz w:val="20"/>
      <w:szCs w:val="20"/>
    </w:rPr>
  </w:style>
  <w:style w:type="character" w:customStyle="1" w:styleId="CommentTextChar">
    <w:name w:val="Comment Text Char"/>
    <w:basedOn w:val="DefaultParagraphFont"/>
    <w:link w:val="CommentText"/>
    <w:uiPriority w:val="99"/>
    <w:rsid w:val="00F5509A"/>
    <w:rPr>
      <w:rFonts w:eastAsiaTheme="minorEastAsia"/>
      <w:kern w:val="0"/>
      <w:sz w:val="20"/>
      <w:szCs w:val="20"/>
      <w:lang w:eastAsia="lt-LT"/>
      <w14:ligatures w14:val="none"/>
    </w:rPr>
  </w:style>
  <w:style w:type="paragraph" w:styleId="CommentSubject">
    <w:name w:val="annotation subject"/>
    <w:basedOn w:val="CommentText"/>
    <w:next w:val="CommentText"/>
    <w:link w:val="CommentSubjectChar"/>
    <w:uiPriority w:val="99"/>
    <w:semiHidden/>
    <w:unhideWhenUsed/>
    <w:rsid w:val="00F5509A"/>
    <w:rPr>
      <w:b/>
      <w:bCs/>
    </w:rPr>
  </w:style>
  <w:style w:type="character" w:customStyle="1" w:styleId="CommentSubjectChar">
    <w:name w:val="Comment Subject Char"/>
    <w:basedOn w:val="CommentTextChar"/>
    <w:link w:val="CommentSubject"/>
    <w:uiPriority w:val="99"/>
    <w:semiHidden/>
    <w:rsid w:val="00F5509A"/>
    <w:rPr>
      <w:rFonts w:eastAsiaTheme="minorEastAsia"/>
      <w:b/>
      <w:bCs/>
      <w:kern w:val="0"/>
      <w:sz w:val="20"/>
      <w:szCs w:val="20"/>
      <w:lang w:eastAsia="lt-LT"/>
      <w14:ligatures w14:val="none"/>
    </w:rPr>
  </w:style>
  <w:style w:type="paragraph" w:styleId="NoSpacing">
    <w:name w:val="No Spacing"/>
    <w:uiPriority w:val="1"/>
    <w:qFormat/>
    <w:rsid w:val="0047574D"/>
    <w:pPr>
      <w:spacing w:after="0" w:line="240" w:lineRule="auto"/>
    </w:pPr>
    <w:rPr>
      <w:rFonts w:eastAsiaTheme="minorEastAsia"/>
      <w:kern w:val="0"/>
      <w:sz w:val="21"/>
      <w:szCs w:val="21"/>
      <w:lang w:eastAsia="lt-LT"/>
      <w14:ligatures w14:val="none"/>
    </w:rPr>
  </w:style>
  <w:style w:type="character" w:styleId="FollowedHyperlink">
    <w:name w:val="FollowedHyperlink"/>
    <w:basedOn w:val="DefaultParagraphFont"/>
    <w:uiPriority w:val="99"/>
    <w:semiHidden/>
    <w:unhideWhenUsed/>
    <w:rsid w:val="0024423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801481">
      <w:bodyDiv w:val="1"/>
      <w:marLeft w:val="0"/>
      <w:marRight w:val="0"/>
      <w:marTop w:val="0"/>
      <w:marBottom w:val="0"/>
      <w:divBdr>
        <w:top w:val="none" w:sz="0" w:space="0" w:color="auto"/>
        <w:left w:val="none" w:sz="0" w:space="0" w:color="auto"/>
        <w:bottom w:val="none" w:sz="0" w:space="0" w:color="auto"/>
        <w:right w:val="none" w:sz="0" w:space="0" w:color="auto"/>
      </w:divBdr>
    </w:div>
    <w:div w:id="745878669">
      <w:bodyDiv w:val="1"/>
      <w:marLeft w:val="0"/>
      <w:marRight w:val="0"/>
      <w:marTop w:val="0"/>
      <w:marBottom w:val="0"/>
      <w:divBdr>
        <w:top w:val="none" w:sz="0" w:space="0" w:color="auto"/>
        <w:left w:val="none" w:sz="0" w:space="0" w:color="auto"/>
        <w:bottom w:val="none" w:sz="0" w:space="0" w:color="auto"/>
        <w:right w:val="none" w:sz="0" w:space="0" w:color="auto"/>
      </w:divBdr>
    </w:div>
    <w:div w:id="914583344">
      <w:bodyDiv w:val="1"/>
      <w:marLeft w:val="0"/>
      <w:marRight w:val="0"/>
      <w:marTop w:val="0"/>
      <w:marBottom w:val="0"/>
      <w:divBdr>
        <w:top w:val="none" w:sz="0" w:space="0" w:color="auto"/>
        <w:left w:val="none" w:sz="0" w:space="0" w:color="auto"/>
        <w:bottom w:val="none" w:sz="0" w:space="0" w:color="auto"/>
        <w:right w:val="none" w:sz="0" w:space="0" w:color="auto"/>
      </w:divBdr>
    </w:div>
    <w:div w:id="140125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13" Type="http://schemas.openxmlformats.org/officeDocument/2006/relationships/hyperlink" Target="https://registrai.lt/management/objects/view/10447"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Visio_Drawing3.vsdx"/><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package" Target="embeddings/Microsoft_Visio_Drawing1.vsd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75</TotalTime>
  <Pages>10</Pages>
  <Words>17602</Words>
  <Characters>10034</Characters>
  <Application>Microsoft Office Word</Application>
  <DocSecurity>0</DocSecurity>
  <Lines>83</Lines>
  <Paragraphs>55</Paragraphs>
  <ScaleCrop>false</ScaleCrop>
  <HeadingPairs>
    <vt:vector size="2" baseType="variant">
      <vt:variant>
        <vt:lpstr>Title</vt:lpstr>
      </vt:variant>
      <vt:variant>
        <vt:i4>1</vt:i4>
      </vt:variant>
    </vt:vector>
  </HeadingPairs>
  <TitlesOfParts>
    <vt:vector size="1" baseType="lpstr">
      <vt:lpstr/>
    </vt:vector>
  </TitlesOfParts>
  <Company>Ministry of Social Security and Labour</Company>
  <LinksUpToDate>false</LinksUpToDate>
  <CharactersWithSpaces>27581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Auksė Duksienė</dc:creator>
  <cp:lastModifiedBy>Karolina Skorupskaitė</cp:lastModifiedBy>
  <cp:revision>28</cp:revision>
  <dcterms:created xsi:type="dcterms:W3CDTF">2026-07-23T11:16:00Z</dcterms:created>
  <dcterms:modified xsi:type="dcterms:W3CDTF">2026-10-06T04:40:00Z</dcterms:modified>
</cp:coreProperties>
</file>