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E915C" w14:textId="68A5F7C4" w:rsidR="00A260BF" w:rsidRDefault="00A260BF" w:rsidP="00A260BF">
      <w:pPr>
        <w:pStyle w:val="ListParagraph"/>
        <w:keepLines/>
        <w:tabs>
          <w:tab w:val="left" w:pos="284"/>
        </w:tabs>
        <w:spacing w:before="240" w:after="240" w:line="276" w:lineRule="auto"/>
        <w:ind w:left="5490" w:right="566"/>
        <w:contextualSpacing w:val="0"/>
        <w:jc w:val="left"/>
        <w:outlineLvl w:val="0"/>
        <w:rPr>
          <w:b/>
          <w:szCs w:val="24"/>
        </w:rPr>
      </w:pPr>
      <w:bookmarkStart w:id="0" w:name="_Toc72849901"/>
      <w:r w:rsidRPr="00B367BD">
        <w:rPr>
          <w:szCs w:val="24"/>
        </w:rPr>
        <w:t xml:space="preserve">Specialiųjų pirkimo sąlygų </w:t>
      </w:r>
      <w:r>
        <w:rPr>
          <w:szCs w:val="24"/>
        </w:rPr>
        <w:t>4</w:t>
      </w:r>
      <w:r w:rsidRPr="00B367BD">
        <w:rPr>
          <w:szCs w:val="24"/>
        </w:rPr>
        <w:t xml:space="preserve"> priedas “</w:t>
      </w:r>
      <w:r>
        <w:rPr>
          <w:szCs w:val="24"/>
        </w:rPr>
        <w:t>Tiekėjų kvalifikacijos reikalavimai</w:t>
      </w:r>
      <w:r w:rsidRPr="00B367BD">
        <w:rPr>
          <w:szCs w:val="24"/>
        </w:rPr>
        <w:t>”</w:t>
      </w:r>
    </w:p>
    <w:p w14:paraId="7EA20AC5" w14:textId="092E43E0" w:rsidR="000B4EC9" w:rsidRPr="000B4EC9" w:rsidRDefault="000F5E7E" w:rsidP="00A260BF">
      <w:pPr>
        <w:pStyle w:val="ListParagraph"/>
        <w:keepLines/>
        <w:tabs>
          <w:tab w:val="left" w:pos="284"/>
        </w:tabs>
        <w:spacing w:before="240" w:after="240" w:line="276" w:lineRule="auto"/>
        <w:ind w:right="566"/>
        <w:contextualSpacing w:val="0"/>
        <w:jc w:val="center"/>
        <w:outlineLvl w:val="0"/>
        <w:rPr>
          <w:b/>
          <w:szCs w:val="24"/>
        </w:rPr>
      </w:pPr>
      <w:r w:rsidRPr="00890C2F">
        <w:rPr>
          <w:b/>
          <w:szCs w:val="24"/>
        </w:rPr>
        <w:t>TI</w:t>
      </w:r>
      <w:r w:rsidR="00EF1C41" w:rsidRPr="00890C2F">
        <w:rPr>
          <w:b/>
          <w:szCs w:val="24"/>
        </w:rPr>
        <w:t>E</w:t>
      </w:r>
      <w:r w:rsidRPr="00890C2F">
        <w:rPr>
          <w:b/>
          <w:szCs w:val="24"/>
        </w:rPr>
        <w:t>KĖJŲ KVALIFIKACIJOS REIKALAVIMAI</w:t>
      </w:r>
      <w:bookmarkEnd w:id="0"/>
    </w:p>
    <w:p w14:paraId="33A56707" w14:textId="77777777" w:rsidR="00BF175E" w:rsidRDefault="00BF175E" w:rsidP="00BF175E">
      <w:pPr>
        <w:tabs>
          <w:tab w:val="left" w:pos="1080"/>
        </w:tabs>
        <w:spacing w:after="0" w:line="240" w:lineRule="auto"/>
        <w:ind w:firstLine="851"/>
        <w:jc w:val="both"/>
        <w:rPr>
          <w:rFonts w:ascii="Times New Roman" w:eastAsia="Arial" w:hAnsi="Times New Roman" w:cs="Times New Roman"/>
          <w:sz w:val="24"/>
          <w:szCs w:val="24"/>
          <w:lang w:eastAsia="lt-LT"/>
        </w:rPr>
      </w:pPr>
      <w:r w:rsidRPr="00BF175E">
        <w:rPr>
          <w:rFonts w:ascii="Times New Roman" w:eastAsia="Arial" w:hAnsi="Times New Roman" w:cs="Times New Roman"/>
          <w:sz w:val="24"/>
          <w:szCs w:val="24"/>
          <w:lang w:eastAsia="lt-LT"/>
        </w:rPr>
        <w:t xml:space="preserve">1.1. </w:t>
      </w:r>
      <w:r w:rsidR="000B4EC9" w:rsidRPr="00BF175E">
        <w:rPr>
          <w:rFonts w:ascii="Times New Roman" w:eastAsia="Arial" w:hAnsi="Times New Roman" w:cs="Times New Roman"/>
          <w:sz w:val="24"/>
          <w:szCs w:val="24"/>
          <w:lang w:eastAsia="lt-LT"/>
        </w:rPr>
        <w:t>Tiekėjo kvalifikacija turi atitikti</w:t>
      </w:r>
      <w:r>
        <w:rPr>
          <w:rFonts w:ascii="Times New Roman" w:eastAsia="Arial" w:hAnsi="Times New Roman" w:cs="Times New Roman"/>
          <w:sz w:val="24"/>
          <w:szCs w:val="24"/>
          <w:lang w:eastAsia="lt-LT"/>
        </w:rPr>
        <w:t xml:space="preserve"> žemiau</w:t>
      </w:r>
      <w:r w:rsidR="000B4EC9" w:rsidRPr="00BF175E">
        <w:rPr>
          <w:rFonts w:ascii="Times New Roman" w:eastAsia="Arial" w:hAnsi="Times New Roman" w:cs="Times New Roman"/>
          <w:sz w:val="24"/>
          <w:szCs w:val="24"/>
          <w:lang w:eastAsia="lt-LT"/>
        </w:rPr>
        <w:t xml:space="preserve"> </w:t>
      </w:r>
      <w:r>
        <w:rPr>
          <w:rFonts w:ascii="Times New Roman" w:eastAsia="Arial" w:hAnsi="Times New Roman" w:cs="Times New Roman"/>
          <w:sz w:val="24"/>
          <w:szCs w:val="24"/>
          <w:lang w:eastAsia="lt-LT"/>
        </w:rPr>
        <w:t>lentelėje</w:t>
      </w:r>
      <w:r w:rsidRPr="00BF175E">
        <w:rPr>
          <w:rFonts w:ascii="Times New Roman" w:eastAsia="Arial" w:hAnsi="Times New Roman" w:cs="Times New Roman"/>
          <w:sz w:val="24"/>
          <w:szCs w:val="24"/>
          <w:lang w:eastAsia="lt-LT"/>
        </w:rPr>
        <w:t xml:space="preserve"> </w:t>
      </w:r>
      <w:r w:rsidR="000B4EC9" w:rsidRPr="00BF175E">
        <w:rPr>
          <w:rFonts w:ascii="Times New Roman" w:eastAsia="Arial" w:hAnsi="Times New Roman" w:cs="Times New Roman"/>
          <w:sz w:val="24"/>
          <w:szCs w:val="24"/>
          <w:lang w:eastAsia="lt-LT"/>
        </w:rPr>
        <w:t>nustatytus reikalavimus kvalifikacijai. Jeigu tiekėjo kvalifikacija dėl teisės verstis atitinkama veikla nėra tikrinama visa apimtimi, tiekėjas perkančiajai organizacijai įsipareigoja, kad sutartį vykdys tik teisę verstis atitinkama veikla turintys asmenys.</w:t>
      </w:r>
    </w:p>
    <w:p w14:paraId="3A59DF46" w14:textId="18ADC70A" w:rsidR="00B93C4C" w:rsidRDefault="00B93C4C" w:rsidP="00BF175E">
      <w:pPr>
        <w:tabs>
          <w:tab w:val="left" w:pos="1080"/>
        </w:tabs>
        <w:spacing w:after="0" w:line="240" w:lineRule="auto"/>
        <w:ind w:firstLine="851"/>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1.2. J</w:t>
      </w:r>
      <w:r w:rsidRPr="00B93C4C">
        <w:rPr>
          <w:rFonts w:ascii="Times New Roman" w:eastAsia="Arial" w:hAnsi="Times New Roman" w:cs="Times New Roman"/>
          <w:sz w:val="24"/>
          <w:szCs w:val="24"/>
          <w:lang w:eastAsia="lt-LT"/>
        </w:rPr>
        <w:t>eigu pasiūlymą teikia tiekėjų grupė – reikalavimą turi atitikti visi tiekėjų grupės nariai kartu (tiekėjų grupės narių turima patirtis sumuojama), atsižvelgiant į jų prisiimamus įsipareigojimus</w:t>
      </w:r>
      <w:r>
        <w:rPr>
          <w:rFonts w:ascii="Times New Roman" w:eastAsia="Arial" w:hAnsi="Times New Roman" w:cs="Times New Roman"/>
          <w:sz w:val="24"/>
          <w:szCs w:val="24"/>
          <w:lang w:eastAsia="lt-LT"/>
        </w:rPr>
        <w:t>.</w:t>
      </w:r>
    </w:p>
    <w:p w14:paraId="5EB94D78" w14:textId="7181A1AF" w:rsidR="00B93C4C" w:rsidRDefault="00B93C4C" w:rsidP="00BF175E">
      <w:pPr>
        <w:tabs>
          <w:tab w:val="left" w:pos="1080"/>
        </w:tabs>
        <w:spacing w:after="0" w:line="240" w:lineRule="auto"/>
        <w:ind w:firstLine="851"/>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1.3. T</w:t>
      </w:r>
      <w:r w:rsidRPr="00B93C4C">
        <w:rPr>
          <w:rFonts w:ascii="Times New Roman" w:eastAsia="Arial" w:hAnsi="Times New Roman" w:cs="Times New Roman"/>
          <w:sz w:val="24"/>
          <w:szCs w:val="24"/>
          <w:lang w:eastAsia="lt-LT"/>
        </w:rPr>
        <w:t>iekėjas gali remtis kitų ūkio subjektų pajėgumais tik tuo atveju, jeigu tie subjektai patys vykdys tą pirkimo sutarties dalį, kuriai reikia jų turimų pajėgumų</w:t>
      </w:r>
      <w:r>
        <w:rPr>
          <w:rFonts w:ascii="Times New Roman" w:eastAsia="Arial" w:hAnsi="Times New Roman" w:cs="Times New Roman"/>
          <w:sz w:val="24"/>
          <w:szCs w:val="24"/>
          <w:lang w:eastAsia="lt-LT"/>
        </w:rPr>
        <w:t>.</w:t>
      </w:r>
    </w:p>
    <w:p w14:paraId="3E0EAEBB" w14:textId="56E7A29E" w:rsidR="00B93C4C" w:rsidRDefault="00B93C4C" w:rsidP="00BF175E">
      <w:pPr>
        <w:tabs>
          <w:tab w:val="left" w:pos="1080"/>
        </w:tabs>
        <w:spacing w:after="0" w:line="240" w:lineRule="auto"/>
        <w:ind w:firstLine="851"/>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1.4. S</w:t>
      </w:r>
      <w:r w:rsidRPr="00B93C4C">
        <w:rPr>
          <w:rFonts w:ascii="Times New Roman" w:eastAsia="Arial" w:hAnsi="Times New Roman" w:cs="Times New Roman"/>
          <w:sz w:val="24"/>
          <w:szCs w:val="24"/>
          <w:lang w:eastAsia="lt-LT"/>
        </w:rPr>
        <w:t xml:space="preserve">ubtiekėjams </w:t>
      </w:r>
      <w:r>
        <w:rPr>
          <w:rFonts w:ascii="Times New Roman" w:eastAsia="Arial" w:hAnsi="Times New Roman" w:cs="Times New Roman"/>
          <w:sz w:val="24"/>
          <w:szCs w:val="24"/>
          <w:lang w:eastAsia="lt-LT"/>
        </w:rPr>
        <w:t>žemiau nustatytas</w:t>
      </w:r>
      <w:r w:rsidRPr="00B93C4C">
        <w:rPr>
          <w:rFonts w:ascii="Times New Roman" w:eastAsia="Arial" w:hAnsi="Times New Roman" w:cs="Times New Roman"/>
          <w:sz w:val="24"/>
          <w:szCs w:val="24"/>
          <w:lang w:eastAsia="lt-LT"/>
        </w:rPr>
        <w:t xml:space="preserve"> reikalavimas </w:t>
      </w:r>
      <w:r>
        <w:rPr>
          <w:rFonts w:ascii="Times New Roman" w:eastAsia="Arial" w:hAnsi="Times New Roman" w:cs="Times New Roman"/>
          <w:sz w:val="24"/>
          <w:szCs w:val="24"/>
          <w:lang w:eastAsia="lt-LT"/>
        </w:rPr>
        <w:t>nėra taikomas.</w:t>
      </w:r>
    </w:p>
    <w:p w14:paraId="0DB5890C" w14:textId="2A2BE76F" w:rsidR="00BF175E" w:rsidRDefault="00BF175E" w:rsidP="00BF175E">
      <w:pPr>
        <w:tabs>
          <w:tab w:val="left" w:pos="1080"/>
        </w:tabs>
        <w:spacing w:after="0" w:line="240" w:lineRule="auto"/>
        <w:ind w:firstLine="851"/>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1.</w:t>
      </w:r>
      <w:r w:rsidR="00B93C4C">
        <w:rPr>
          <w:rFonts w:ascii="Times New Roman" w:eastAsia="Arial" w:hAnsi="Times New Roman" w:cs="Times New Roman"/>
          <w:sz w:val="24"/>
          <w:szCs w:val="24"/>
          <w:lang w:eastAsia="lt-LT"/>
        </w:rPr>
        <w:t>5</w:t>
      </w:r>
      <w:r>
        <w:rPr>
          <w:rFonts w:ascii="Times New Roman" w:eastAsia="Arial" w:hAnsi="Times New Roman" w:cs="Times New Roman"/>
          <w:sz w:val="24"/>
          <w:szCs w:val="24"/>
          <w:lang w:eastAsia="lt-LT"/>
        </w:rPr>
        <w:t xml:space="preserve">. </w:t>
      </w:r>
      <w:r w:rsidR="000B4EC9" w:rsidRPr="000B4EC9">
        <w:rPr>
          <w:rFonts w:ascii="Times New Roman" w:eastAsia="Arial" w:hAnsi="Times New Roman" w:cs="Times New Roman"/>
          <w:sz w:val="24"/>
          <w:szCs w:val="24"/>
          <w:lang w:eastAsia="lt-LT"/>
        </w:rPr>
        <w:t>Paslaugų teikėjas gali remtis kitų ūkio subjektų pajėgumais tik tuo atveju, jeigu tie subjektai patys suteiks paslaugas, kurioms pasitelkiami jų pajėgumai.</w:t>
      </w:r>
    </w:p>
    <w:p w14:paraId="3EC640C0" w14:textId="340C49BE" w:rsidR="00BF175E" w:rsidRDefault="00BF175E" w:rsidP="00BF175E">
      <w:pPr>
        <w:tabs>
          <w:tab w:val="left" w:pos="1080"/>
        </w:tabs>
        <w:spacing w:after="0" w:line="240" w:lineRule="auto"/>
        <w:ind w:firstLine="851"/>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1.</w:t>
      </w:r>
      <w:r w:rsidR="00B93C4C">
        <w:rPr>
          <w:rFonts w:ascii="Times New Roman" w:eastAsia="Arial" w:hAnsi="Times New Roman" w:cs="Times New Roman"/>
          <w:sz w:val="24"/>
          <w:szCs w:val="24"/>
          <w:lang w:eastAsia="lt-LT"/>
        </w:rPr>
        <w:t>6</w:t>
      </w:r>
      <w:r>
        <w:rPr>
          <w:rFonts w:ascii="Times New Roman" w:eastAsia="Arial" w:hAnsi="Times New Roman" w:cs="Times New Roman"/>
          <w:sz w:val="24"/>
          <w:szCs w:val="24"/>
          <w:lang w:eastAsia="lt-LT"/>
        </w:rPr>
        <w:t xml:space="preserve">. </w:t>
      </w:r>
      <w:r w:rsidR="000B4EC9" w:rsidRPr="000B4EC9">
        <w:rPr>
          <w:rFonts w:ascii="Times New Roman" w:eastAsia="Arial" w:hAnsi="Times New Roman" w:cs="Times New Roman"/>
          <w:sz w:val="24"/>
          <w:szCs w:val="24"/>
          <w:lang w:eastAsia="lt-LT"/>
        </w:rPr>
        <w:t>Jeigu tiekėjas teikia lygiaverčius dokumentus, tai teikiamų dokumentų lygiavertiškumą turi įrodyti pats tiekėjas.</w:t>
      </w:r>
    </w:p>
    <w:p w14:paraId="1C40D842" w14:textId="7EFBAC94" w:rsidR="000B4EC9" w:rsidRPr="00BF175E" w:rsidRDefault="00BF175E" w:rsidP="00BF175E">
      <w:pPr>
        <w:tabs>
          <w:tab w:val="left" w:pos="1080"/>
        </w:tabs>
        <w:spacing w:after="0" w:line="240" w:lineRule="auto"/>
        <w:ind w:firstLine="851"/>
        <w:jc w:val="both"/>
        <w:rPr>
          <w:rFonts w:ascii="Times New Roman" w:eastAsia="Arial" w:hAnsi="Times New Roman" w:cs="Times New Roman"/>
          <w:sz w:val="24"/>
          <w:szCs w:val="24"/>
          <w:lang w:eastAsia="lt-LT"/>
        </w:rPr>
      </w:pPr>
      <w:r w:rsidRPr="00BF175E">
        <w:rPr>
          <w:rFonts w:ascii="Times New Roman" w:eastAsia="Arial" w:hAnsi="Times New Roman" w:cs="Times New Roman"/>
          <w:sz w:val="24"/>
          <w:szCs w:val="24"/>
          <w:lang w:eastAsia="lt-LT"/>
        </w:rPr>
        <w:t>1.</w:t>
      </w:r>
      <w:r w:rsidR="00B93C4C">
        <w:rPr>
          <w:rFonts w:ascii="Times New Roman" w:eastAsia="Arial" w:hAnsi="Times New Roman" w:cs="Times New Roman"/>
          <w:sz w:val="24"/>
          <w:szCs w:val="24"/>
          <w:lang w:eastAsia="lt-LT"/>
        </w:rPr>
        <w:t>7</w:t>
      </w:r>
      <w:r w:rsidRPr="00BF175E">
        <w:rPr>
          <w:rFonts w:ascii="Times New Roman" w:eastAsia="Arial" w:hAnsi="Times New Roman" w:cs="Times New Roman"/>
          <w:sz w:val="24"/>
          <w:szCs w:val="24"/>
          <w:lang w:eastAsia="lt-LT"/>
        </w:rPr>
        <w:t xml:space="preserve">. </w:t>
      </w:r>
      <w:r w:rsidR="000B4EC9" w:rsidRPr="00BF175E">
        <w:rPr>
          <w:rFonts w:ascii="Times New Roman" w:eastAsia="Arial" w:hAnsi="Times New Roman" w:cs="Times New Roman"/>
          <w:sz w:val="24"/>
          <w:szCs w:val="24"/>
          <w:lang w:eastAsia="lt-LT"/>
        </w:rPr>
        <w:t>Šiame priede reikalaujama kvalifikacija turi būti įgyta iki pasiūlymų pateikimo termino pabaigos.</w:t>
      </w:r>
    </w:p>
    <w:p w14:paraId="6C972028" w14:textId="77777777" w:rsidR="00BF175E" w:rsidRDefault="00BF175E" w:rsidP="00BF175E">
      <w:pPr>
        <w:pStyle w:val="ListParagraph"/>
        <w:tabs>
          <w:tab w:val="left" w:pos="1080"/>
        </w:tabs>
        <w:rPr>
          <w:rFonts w:eastAsia="Arial"/>
          <w:szCs w:val="24"/>
          <w:lang w:eastAsia="lt-LT"/>
        </w:rPr>
      </w:pPr>
    </w:p>
    <w:p w14:paraId="00AF9D96" w14:textId="1FD361FD" w:rsidR="000F5E7E" w:rsidRPr="00BF175E" w:rsidRDefault="00BF175E" w:rsidP="000B4EC9">
      <w:pPr>
        <w:tabs>
          <w:tab w:val="left" w:pos="1080"/>
        </w:tabs>
        <w:spacing w:after="0"/>
        <w:contextualSpacing/>
        <w:jc w:val="both"/>
        <w:rPr>
          <w:rFonts w:ascii="Times New Roman" w:eastAsia="Arial" w:hAnsi="Times New Roman" w:cs="Times New Roman"/>
          <w:b/>
          <w:bCs/>
          <w:i/>
          <w:iCs/>
          <w:sz w:val="24"/>
          <w:szCs w:val="24"/>
          <w:lang w:eastAsia="lt-LT"/>
        </w:rPr>
      </w:pPr>
      <w:r w:rsidRPr="00BF175E">
        <w:rPr>
          <w:rFonts w:ascii="Times New Roman" w:eastAsia="Arial" w:hAnsi="Times New Roman" w:cs="Times New Roman"/>
          <w:b/>
          <w:bCs/>
          <w:i/>
          <w:iCs/>
          <w:sz w:val="24"/>
          <w:szCs w:val="24"/>
          <w:lang w:eastAsia="lt-LT"/>
        </w:rPr>
        <w:t>Lentelė.</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4620"/>
        <w:gridCol w:w="4599"/>
      </w:tblGrid>
      <w:tr w:rsidR="000F5E7E" w:rsidRPr="005B4DCC" w14:paraId="5C9BD47B" w14:textId="77777777" w:rsidTr="00C94313">
        <w:trPr>
          <w:trHeight w:val="603"/>
        </w:trPr>
        <w:tc>
          <w:tcPr>
            <w:tcW w:w="704" w:type="dxa"/>
          </w:tcPr>
          <w:p w14:paraId="6C3D408E" w14:textId="77777777" w:rsidR="000F5E7E" w:rsidRPr="005B4DCC" w:rsidRDefault="000F5E7E" w:rsidP="005B4DCC">
            <w:pPr>
              <w:spacing w:after="0" w:line="240" w:lineRule="auto"/>
              <w:jc w:val="center"/>
              <w:rPr>
                <w:rFonts w:ascii="Times New Roman" w:eastAsia="Times New Roman" w:hAnsi="Times New Roman" w:cs="Times New Roman"/>
                <w:b/>
                <w:bCs/>
                <w:sz w:val="24"/>
                <w:szCs w:val="24"/>
              </w:rPr>
            </w:pPr>
            <w:r w:rsidRPr="005B4DCC">
              <w:rPr>
                <w:rFonts w:ascii="Times New Roman" w:eastAsia="Times New Roman" w:hAnsi="Times New Roman" w:cs="Times New Roman"/>
                <w:b/>
                <w:bCs/>
                <w:sz w:val="24"/>
                <w:szCs w:val="24"/>
              </w:rPr>
              <w:t>Eil. Nr.</w:t>
            </w:r>
          </w:p>
        </w:tc>
        <w:tc>
          <w:tcPr>
            <w:tcW w:w="4620" w:type="dxa"/>
            <w:vAlign w:val="center"/>
          </w:tcPr>
          <w:p w14:paraId="04E28938" w14:textId="77777777" w:rsidR="000F5E7E" w:rsidRPr="005B4DCC" w:rsidRDefault="000F5E7E" w:rsidP="005B4DCC">
            <w:pPr>
              <w:spacing w:after="0" w:line="240" w:lineRule="auto"/>
              <w:jc w:val="center"/>
              <w:rPr>
                <w:rFonts w:ascii="Times New Roman" w:eastAsia="Times New Roman" w:hAnsi="Times New Roman" w:cs="Times New Roman"/>
                <w:b/>
                <w:bCs/>
                <w:color w:val="000000"/>
                <w:sz w:val="24"/>
                <w:szCs w:val="24"/>
              </w:rPr>
            </w:pPr>
            <w:r w:rsidRPr="005B4DCC">
              <w:rPr>
                <w:rFonts w:ascii="Times New Roman" w:eastAsia="Times New Roman" w:hAnsi="Times New Roman" w:cs="Times New Roman"/>
                <w:b/>
                <w:bCs/>
                <w:color w:val="000000"/>
                <w:sz w:val="24"/>
                <w:szCs w:val="24"/>
              </w:rPr>
              <w:t>Kvalifikaciniai reikalavimai</w:t>
            </w:r>
          </w:p>
        </w:tc>
        <w:tc>
          <w:tcPr>
            <w:tcW w:w="4599" w:type="dxa"/>
            <w:vAlign w:val="center"/>
          </w:tcPr>
          <w:p w14:paraId="01B6CB24" w14:textId="77777777" w:rsidR="000F5E7E" w:rsidRPr="005B4DCC" w:rsidRDefault="000F5E7E" w:rsidP="005B4DCC">
            <w:pPr>
              <w:spacing w:after="0" w:line="240" w:lineRule="auto"/>
              <w:jc w:val="center"/>
              <w:rPr>
                <w:rFonts w:ascii="Times New Roman" w:eastAsia="Times New Roman" w:hAnsi="Times New Roman" w:cs="Times New Roman"/>
                <w:b/>
                <w:bCs/>
                <w:color w:val="000000"/>
                <w:sz w:val="24"/>
                <w:szCs w:val="24"/>
              </w:rPr>
            </w:pPr>
            <w:r w:rsidRPr="005B4DCC">
              <w:rPr>
                <w:rFonts w:ascii="Times New Roman" w:eastAsia="Times New Roman" w:hAnsi="Times New Roman" w:cs="Times New Roman"/>
                <w:b/>
                <w:bCs/>
                <w:sz w:val="24"/>
                <w:szCs w:val="24"/>
              </w:rPr>
              <w:t>Kvalifikacijos reikalavimus įrodantys dokumentai</w:t>
            </w:r>
          </w:p>
        </w:tc>
      </w:tr>
      <w:tr w:rsidR="00C94313" w:rsidRPr="005B4DCC" w14:paraId="42C8065D" w14:textId="77777777" w:rsidTr="00C94313">
        <w:trPr>
          <w:trHeight w:val="413"/>
        </w:trPr>
        <w:tc>
          <w:tcPr>
            <w:tcW w:w="704" w:type="dxa"/>
          </w:tcPr>
          <w:p w14:paraId="3EC77D36" w14:textId="137E5006" w:rsidR="00C94313" w:rsidRPr="005B4DCC" w:rsidRDefault="00C94313" w:rsidP="00C94313">
            <w:pPr>
              <w:spacing w:after="0" w:line="240" w:lineRule="auto"/>
              <w:jc w:val="both"/>
              <w:rPr>
                <w:rFonts w:ascii="Times New Roman" w:eastAsia="Times New Roman" w:hAnsi="Times New Roman" w:cs="Times New Roman"/>
                <w:sz w:val="24"/>
                <w:szCs w:val="24"/>
              </w:rPr>
            </w:pPr>
            <w:r w:rsidRPr="005B4DCC">
              <w:rPr>
                <w:rFonts w:ascii="Times New Roman" w:eastAsia="Times New Roman" w:hAnsi="Times New Roman" w:cs="Times New Roman"/>
                <w:sz w:val="24"/>
                <w:szCs w:val="24"/>
              </w:rPr>
              <w:t>1.</w:t>
            </w:r>
          </w:p>
        </w:tc>
        <w:tc>
          <w:tcPr>
            <w:tcW w:w="4620" w:type="dxa"/>
          </w:tcPr>
          <w:p w14:paraId="1531CC2E" w14:textId="75F0E558" w:rsidR="00C94313" w:rsidRDefault="00C94313" w:rsidP="00C94313">
            <w:pPr>
              <w:pStyle w:val="NoSpacing"/>
              <w:jc w:val="both"/>
              <w:rPr>
                <w:rFonts w:ascii="Times New Roman" w:hAnsi="Times New Roman" w:cs="Times New Roman"/>
                <w:sz w:val="24"/>
                <w:szCs w:val="24"/>
              </w:rPr>
            </w:pPr>
            <w:r w:rsidRPr="002B78DB">
              <w:rPr>
                <w:rFonts w:ascii="Times New Roman" w:hAnsi="Times New Roman" w:cs="Times New Roman"/>
                <w:sz w:val="24"/>
                <w:szCs w:val="24"/>
              </w:rPr>
              <w:t>Tiekėjas per pas</w:t>
            </w:r>
            <w:r w:rsidR="00F77693">
              <w:rPr>
                <w:rFonts w:ascii="Times New Roman" w:hAnsi="Times New Roman" w:cs="Times New Roman"/>
                <w:sz w:val="24"/>
                <w:szCs w:val="24"/>
              </w:rPr>
              <w:t>kutinius</w:t>
            </w:r>
            <w:r w:rsidRPr="002B78DB">
              <w:rPr>
                <w:rFonts w:ascii="Times New Roman" w:hAnsi="Times New Roman" w:cs="Times New Roman"/>
                <w:sz w:val="24"/>
                <w:szCs w:val="24"/>
              </w:rPr>
              <w:t xml:space="preserve"> 3 (trejus) metus </w:t>
            </w:r>
            <w:r w:rsidRPr="00CC75BC">
              <w:rPr>
                <w:rFonts w:ascii="Times New Roman" w:hAnsi="Times New Roman" w:cs="Times New Roman"/>
              </w:rPr>
              <w:t>arba per laiką nuo tiekėjo įregistravimo dienos (jeigu tiekėjas vykdė veiklą mažiau nei 3 metus)</w:t>
            </w:r>
            <w:r>
              <w:rPr>
                <w:rFonts w:ascii="Times New Roman" w:hAnsi="Times New Roman" w:cs="Times New Roman"/>
              </w:rPr>
              <w:t xml:space="preserve"> </w:t>
            </w:r>
            <w:r w:rsidRPr="002B78DB">
              <w:rPr>
                <w:rFonts w:ascii="Times New Roman" w:hAnsi="Times New Roman" w:cs="Times New Roman"/>
                <w:sz w:val="24"/>
                <w:szCs w:val="24"/>
              </w:rPr>
              <w:t>iki pasiūlymo pateikimo termino pabaigos</w:t>
            </w:r>
            <w:r>
              <w:rPr>
                <w:rFonts w:ascii="Times New Roman" w:hAnsi="Times New Roman" w:cs="Times New Roman"/>
                <w:sz w:val="24"/>
                <w:szCs w:val="24"/>
              </w:rPr>
              <w:t xml:space="preserve"> pagal vieną ar daugiau </w:t>
            </w:r>
            <w:r w:rsidR="00F77693">
              <w:rPr>
                <w:rFonts w:ascii="Times New Roman" w:hAnsi="Times New Roman" w:cs="Times New Roman"/>
                <w:sz w:val="24"/>
                <w:szCs w:val="24"/>
              </w:rPr>
              <w:t xml:space="preserve">įvykdytų ar tebevykdomų </w:t>
            </w:r>
            <w:r>
              <w:rPr>
                <w:rFonts w:ascii="Times New Roman" w:hAnsi="Times New Roman" w:cs="Times New Roman"/>
                <w:sz w:val="24"/>
                <w:szCs w:val="24"/>
              </w:rPr>
              <w:t xml:space="preserve">sutarčių </w:t>
            </w:r>
            <w:r w:rsidRPr="002B78DB">
              <w:rPr>
                <w:rFonts w:ascii="Times New Roman" w:hAnsi="Times New Roman" w:cs="Times New Roman"/>
                <w:sz w:val="24"/>
                <w:szCs w:val="24"/>
              </w:rPr>
              <w:t xml:space="preserve">turi būti </w:t>
            </w:r>
            <w:r w:rsidRPr="008A6DDD">
              <w:rPr>
                <w:rFonts w:ascii="Times New Roman" w:hAnsi="Times New Roman" w:cs="Times New Roman"/>
                <w:sz w:val="24"/>
                <w:szCs w:val="24"/>
              </w:rPr>
              <w:t>tinkamai</w:t>
            </w:r>
            <w:r w:rsidRPr="002B78DB">
              <w:rPr>
                <w:rFonts w:ascii="Times New Roman" w:hAnsi="Times New Roman" w:cs="Times New Roman"/>
                <w:sz w:val="24"/>
                <w:szCs w:val="24"/>
              </w:rPr>
              <w:t xml:space="preserve"> </w:t>
            </w:r>
            <w:r>
              <w:rPr>
                <w:rFonts w:ascii="Times New Roman" w:hAnsi="Times New Roman" w:cs="Times New Roman"/>
                <w:sz w:val="24"/>
                <w:szCs w:val="24"/>
              </w:rPr>
              <w:t>suteikęs</w:t>
            </w:r>
            <w:r w:rsidRPr="002B78DB">
              <w:rPr>
                <w:rFonts w:ascii="Times New Roman" w:hAnsi="Times New Roman" w:cs="Times New Roman"/>
                <w:sz w:val="24"/>
                <w:szCs w:val="24"/>
              </w:rPr>
              <w:t xml:space="preserve"> informacinės sistemos</w:t>
            </w:r>
            <w:r w:rsidR="00566E2A">
              <w:rPr>
                <w:rFonts w:ascii="Times New Roman" w:hAnsi="Times New Roman" w:cs="Times New Roman"/>
                <w:sz w:val="24"/>
                <w:szCs w:val="24"/>
              </w:rPr>
              <w:t xml:space="preserve"> ir (arba) registro</w:t>
            </w:r>
            <w:r w:rsidR="008A6DDD">
              <w:rPr>
                <w:rFonts w:ascii="Times New Roman" w:hAnsi="Times New Roman" w:cs="Times New Roman"/>
                <w:sz w:val="24"/>
                <w:szCs w:val="24"/>
              </w:rPr>
              <w:t xml:space="preserve"> </w:t>
            </w:r>
            <w:r w:rsidRPr="002B78DB">
              <w:rPr>
                <w:rFonts w:ascii="Times New Roman" w:hAnsi="Times New Roman" w:cs="Times New Roman"/>
                <w:sz w:val="24"/>
                <w:szCs w:val="24"/>
              </w:rPr>
              <w:t xml:space="preserve"> priežiūros</w:t>
            </w:r>
            <w:r w:rsidR="000318F5">
              <w:rPr>
                <w:rFonts w:ascii="Times New Roman" w:hAnsi="Times New Roman" w:cs="Times New Roman"/>
                <w:sz w:val="24"/>
                <w:szCs w:val="24"/>
              </w:rPr>
              <w:t xml:space="preserve"> </w:t>
            </w:r>
            <w:r w:rsidRPr="002B78DB">
              <w:rPr>
                <w:rFonts w:ascii="Times New Roman" w:hAnsi="Times New Roman" w:cs="Times New Roman"/>
                <w:sz w:val="24"/>
                <w:szCs w:val="24"/>
              </w:rPr>
              <w:t>paslaug</w:t>
            </w:r>
            <w:r>
              <w:rPr>
                <w:rFonts w:ascii="Times New Roman" w:hAnsi="Times New Roman" w:cs="Times New Roman"/>
                <w:sz w:val="24"/>
                <w:szCs w:val="24"/>
              </w:rPr>
              <w:t>as</w:t>
            </w:r>
            <w:r w:rsidRPr="002B78DB">
              <w:rPr>
                <w:rFonts w:ascii="Times New Roman" w:hAnsi="Times New Roman" w:cs="Times New Roman"/>
                <w:sz w:val="24"/>
                <w:szCs w:val="24"/>
              </w:rPr>
              <w:t>, kuri</w:t>
            </w:r>
            <w:r>
              <w:rPr>
                <w:rFonts w:ascii="Times New Roman" w:hAnsi="Times New Roman" w:cs="Times New Roman"/>
                <w:sz w:val="24"/>
                <w:szCs w:val="24"/>
              </w:rPr>
              <w:t>ų</w:t>
            </w:r>
            <w:r w:rsidRPr="002B78DB">
              <w:rPr>
                <w:rFonts w:ascii="Times New Roman" w:hAnsi="Times New Roman" w:cs="Times New Roman"/>
                <w:sz w:val="24"/>
                <w:szCs w:val="24"/>
              </w:rPr>
              <w:t xml:space="preserve"> vertė buvo ne mažesnė kaip 5 000,00 Eur be PVM. </w:t>
            </w:r>
          </w:p>
          <w:p w14:paraId="7848E6A5" w14:textId="77777777" w:rsidR="00C94313" w:rsidRDefault="00C94313" w:rsidP="00C94313">
            <w:pPr>
              <w:pStyle w:val="NoSpacing"/>
              <w:jc w:val="both"/>
              <w:rPr>
                <w:rFonts w:ascii="Times New Roman" w:hAnsi="Times New Roman" w:cs="Times New Roman"/>
                <w:sz w:val="24"/>
                <w:szCs w:val="24"/>
              </w:rPr>
            </w:pPr>
          </w:p>
          <w:p w14:paraId="1FC5491F" w14:textId="77777777" w:rsidR="00C94313" w:rsidRPr="00CC75BC" w:rsidRDefault="00C94313" w:rsidP="00C94313">
            <w:pPr>
              <w:spacing w:line="240" w:lineRule="auto"/>
              <w:jc w:val="both"/>
              <w:rPr>
                <w:rFonts w:ascii="Times New Roman" w:hAnsi="Times New Roman" w:cs="Times New Roman"/>
                <w:bCs/>
              </w:rPr>
            </w:pPr>
            <w:r w:rsidRPr="00CC75BC">
              <w:rPr>
                <w:rFonts w:ascii="Times New Roman" w:hAnsi="Times New Roman" w:cs="Times New Roman"/>
                <w:bCs/>
                <w:i/>
                <w:iCs/>
              </w:rPr>
              <w:t>Tiekėjai patirtį gali įrodinėti tiek baigtomis sutartimis, tiek nebaigtų vykdyti sutarčių jau įvykdytomis dalimis</w:t>
            </w:r>
            <w:r w:rsidRPr="00CC75BC">
              <w:rPr>
                <w:rFonts w:ascii="Times New Roman" w:hAnsi="Times New Roman" w:cs="Times New Roman"/>
                <w:bCs/>
              </w:rPr>
              <w:t>.</w:t>
            </w:r>
          </w:p>
          <w:p w14:paraId="4C8691AC" w14:textId="77777777" w:rsidR="00C94313" w:rsidRDefault="00C94313" w:rsidP="00C94313">
            <w:pPr>
              <w:spacing w:line="240" w:lineRule="auto"/>
              <w:jc w:val="both"/>
              <w:rPr>
                <w:rFonts w:ascii="Times New Roman" w:hAnsi="Times New Roman" w:cs="Times New Roman"/>
                <w:lang w:eastAsia="en-US"/>
              </w:rPr>
            </w:pPr>
            <w:r w:rsidRPr="00CC75BC">
              <w:rPr>
                <w:rFonts w:ascii="Times New Roman" w:hAnsi="Times New Roman" w:cs="Times New Roman"/>
                <w:i/>
                <w:iCs/>
                <w:lang w:eastAsia="en-US"/>
              </w:rPr>
              <w:t>Jeigu tiekėjas teikia informaciją apie sutartį, pagal kurią paslaugos buvo suteiktos anksčiau nei prieš paskutinius 3 metus iki pasiūlymų pateikimo termino pabaigos, tačiau pabaigė vykdyti per paskutinius 3 metus iki pasiūlymų pateikimo termino pabaigos, į suteiktų paslaugų vertę (bendrą suminę vertę) bus įskaičiuojama tik per paskutinius 3 metus iki pasiūlymų pateikimo termino pabaigos suteiktų paslaugų dalies vertė</w:t>
            </w:r>
            <w:r w:rsidRPr="00CC75BC">
              <w:rPr>
                <w:rFonts w:ascii="Times New Roman" w:hAnsi="Times New Roman" w:cs="Times New Roman"/>
                <w:lang w:eastAsia="en-US"/>
              </w:rPr>
              <w:t>.</w:t>
            </w:r>
          </w:p>
          <w:p w14:paraId="061B58A9" w14:textId="3A058431" w:rsidR="00ED272A" w:rsidRPr="006D7C10" w:rsidRDefault="00ED272A" w:rsidP="00C94313">
            <w:pPr>
              <w:spacing w:line="240" w:lineRule="auto"/>
              <w:jc w:val="both"/>
              <w:rPr>
                <w:rFonts w:ascii="Times New Roman" w:hAnsi="Times New Roman" w:cs="Times New Roman"/>
                <w:i/>
                <w:iCs/>
                <w:lang w:eastAsia="en-US"/>
              </w:rPr>
            </w:pPr>
            <w:r w:rsidRPr="006D7C10">
              <w:rPr>
                <w:rFonts w:ascii="Times New Roman" w:hAnsi="Times New Roman" w:cs="Times New Roman"/>
                <w:i/>
                <w:iCs/>
                <w:lang w:eastAsia="en-US"/>
              </w:rPr>
              <w:t xml:space="preserve">Tinkamai </w:t>
            </w:r>
            <w:r w:rsidR="00063474" w:rsidRPr="006D7C10">
              <w:rPr>
                <w:rFonts w:ascii="Times New Roman" w:hAnsi="Times New Roman" w:cs="Times New Roman"/>
                <w:i/>
                <w:iCs/>
                <w:lang w:eastAsia="en-US"/>
              </w:rPr>
              <w:t>turėtų būti suprantama</w:t>
            </w:r>
            <w:r w:rsidR="009577F2" w:rsidRPr="006D7C10">
              <w:rPr>
                <w:rFonts w:ascii="Times New Roman" w:hAnsi="Times New Roman" w:cs="Times New Roman"/>
                <w:i/>
                <w:iCs/>
                <w:lang w:eastAsia="en-US"/>
              </w:rPr>
              <w:t xml:space="preserve"> taip, kad paslaugos buvo suteiktos pagal sutartinius įsipareigojimus.</w:t>
            </w:r>
          </w:p>
        </w:tc>
        <w:tc>
          <w:tcPr>
            <w:tcW w:w="4599" w:type="dxa"/>
          </w:tcPr>
          <w:p w14:paraId="679CB2A3" w14:textId="73393025" w:rsidR="00C94313" w:rsidRPr="00C94313" w:rsidRDefault="00C94313" w:rsidP="00C94313">
            <w:pPr>
              <w:pStyle w:val="TableParagraph"/>
              <w:spacing w:before="1"/>
              <w:ind w:left="107" w:right="200"/>
              <w:jc w:val="center"/>
              <w:rPr>
                <w:b/>
                <w:sz w:val="24"/>
                <w:szCs w:val="24"/>
              </w:rPr>
            </w:pPr>
            <w:r w:rsidRPr="00C94313">
              <w:rPr>
                <w:b/>
                <w:sz w:val="24"/>
                <w:szCs w:val="24"/>
              </w:rPr>
              <w:t>Tiekėjas, kuris pagal vertinimo rezultatus galės būti</w:t>
            </w:r>
            <w:r w:rsidRPr="00C94313">
              <w:rPr>
                <w:b/>
                <w:spacing w:val="-52"/>
                <w:sz w:val="24"/>
                <w:szCs w:val="24"/>
              </w:rPr>
              <w:t xml:space="preserve">             </w:t>
            </w:r>
            <w:r w:rsidRPr="00C94313">
              <w:rPr>
                <w:b/>
                <w:sz w:val="24"/>
                <w:szCs w:val="24"/>
              </w:rPr>
              <w:t>pripažintas laimėjusiu, Perkančiajai organizacijai pareikalavus, turės</w:t>
            </w:r>
            <w:r w:rsidRPr="00C94313">
              <w:rPr>
                <w:b/>
                <w:spacing w:val="1"/>
                <w:sz w:val="24"/>
                <w:szCs w:val="24"/>
              </w:rPr>
              <w:t xml:space="preserve"> </w:t>
            </w:r>
            <w:r w:rsidRPr="00C94313">
              <w:rPr>
                <w:b/>
                <w:sz w:val="24"/>
                <w:szCs w:val="24"/>
              </w:rPr>
              <w:t>pateikti:</w:t>
            </w:r>
          </w:p>
          <w:p w14:paraId="58F71350" w14:textId="0B6F981D" w:rsidR="00C94313" w:rsidRPr="00C94313" w:rsidRDefault="00C94313" w:rsidP="00C94313">
            <w:pPr>
              <w:spacing w:line="240" w:lineRule="auto"/>
              <w:jc w:val="both"/>
              <w:rPr>
                <w:rFonts w:ascii="Times New Roman" w:hAnsi="Times New Roman" w:cs="Times New Roman"/>
                <w:sz w:val="24"/>
                <w:szCs w:val="24"/>
              </w:rPr>
            </w:pPr>
            <w:r w:rsidRPr="00C94313">
              <w:rPr>
                <w:rFonts w:ascii="Times New Roman" w:hAnsi="Times New Roman" w:cs="Times New Roman"/>
                <w:sz w:val="24"/>
                <w:szCs w:val="24"/>
              </w:rPr>
              <w:t>1) Tiekėjo per paskutinius 3 metus arba per laiką nuo tiekėjo įregistravimo dienos (jeigu tiekėjas vykdė veiklą mažiau nei 3 metus) iki pasiūlymo pateikimo termino pabaigos įvykdytų arba vykdomų paslaugų sąraš</w:t>
            </w:r>
            <w:r w:rsidR="008C5D1E">
              <w:rPr>
                <w:rFonts w:ascii="Times New Roman" w:hAnsi="Times New Roman" w:cs="Times New Roman"/>
                <w:sz w:val="24"/>
                <w:szCs w:val="24"/>
              </w:rPr>
              <w:t>ą</w:t>
            </w:r>
            <w:r w:rsidRPr="00C94313">
              <w:rPr>
                <w:rFonts w:ascii="Times New Roman" w:hAnsi="Times New Roman" w:cs="Times New Roman"/>
                <w:sz w:val="24"/>
                <w:szCs w:val="24"/>
              </w:rPr>
              <w:t xml:space="preserve"> pagal Specialiųjų pirkimo sąlygų </w:t>
            </w:r>
            <w:r w:rsidRPr="00A260BF">
              <w:rPr>
                <w:rFonts w:ascii="Times New Roman" w:hAnsi="Times New Roman" w:cs="Times New Roman"/>
                <w:sz w:val="24"/>
                <w:szCs w:val="24"/>
              </w:rPr>
              <w:t>12 priede „</w:t>
            </w:r>
            <w:r w:rsidRPr="00C94313">
              <w:rPr>
                <w:rFonts w:ascii="Times New Roman" w:hAnsi="Times New Roman" w:cs="Times New Roman"/>
                <w:b/>
                <w:bCs/>
                <w:i/>
                <w:iCs/>
                <w:sz w:val="24"/>
                <w:szCs w:val="24"/>
              </w:rPr>
              <w:t>Tiekėjo suteiktų paslaugų sąrašas</w:t>
            </w:r>
            <w:r w:rsidRPr="00C94313">
              <w:rPr>
                <w:rFonts w:ascii="Times New Roman" w:hAnsi="Times New Roman" w:cs="Times New Roman"/>
                <w:sz w:val="24"/>
                <w:szCs w:val="24"/>
              </w:rPr>
              <w:t xml:space="preserve">“ pateiktą formą.  </w:t>
            </w:r>
          </w:p>
          <w:p w14:paraId="6F0CDB1A" w14:textId="3B4D63CC" w:rsidR="008C5D1E" w:rsidRDefault="00C94313" w:rsidP="008C5D1E">
            <w:pPr>
              <w:spacing w:after="0" w:line="240" w:lineRule="auto"/>
              <w:jc w:val="both"/>
              <w:rPr>
                <w:rFonts w:ascii="Times New Roman" w:hAnsi="Times New Roman" w:cs="Times New Roman"/>
                <w:sz w:val="24"/>
                <w:szCs w:val="24"/>
              </w:rPr>
            </w:pPr>
            <w:r w:rsidRPr="00C94313">
              <w:rPr>
                <w:rFonts w:ascii="Times New Roman" w:eastAsia="Calibri" w:hAnsi="Times New Roman" w:cs="Times New Roman"/>
                <w:sz w:val="24"/>
                <w:szCs w:val="24"/>
              </w:rPr>
              <w:t xml:space="preserve">2) </w:t>
            </w:r>
            <w:r w:rsidRPr="00C94313">
              <w:rPr>
                <w:rFonts w:ascii="Times New Roman" w:eastAsia="Arial" w:hAnsi="Times New Roman" w:cs="Times New Roman"/>
                <w:sz w:val="24"/>
                <w:szCs w:val="24"/>
              </w:rPr>
              <w:t xml:space="preserve"> </w:t>
            </w:r>
            <w:r w:rsidRPr="00C94313">
              <w:rPr>
                <w:rFonts w:ascii="Times New Roman" w:eastAsia="Calibri" w:hAnsi="Times New Roman" w:cs="Times New Roman"/>
                <w:sz w:val="24"/>
                <w:szCs w:val="24"/>
              </w:rPr>
              <w:t xml:space="preserve"> Užsakovo (-ų) pažyma (-os) apie </w:t>
            </w:r>
            <w:r w:rsidRPr="00C94313">
              <w:rPr>
                <w:rFonts w:ascii="Times New Roman" w:eastAsia="Calibri" w:hAnsi="Times New Roman" w:cs="Times New Roman"/>
                <w:bCs/>
                <w:sz w:val="24"/>
                <w:szCs w:val="24"/>
              </w:rPr>
              <w:t>tinkamą</w:t>
            </w:r>
            <w:r w:rsidRPr="00C94313">
              <w:rPr>
                <w:rFonts w:ascii="Times New Roman" w:eastAsia="Calibri" w:hAnsi="Times New Roman" w:cs="Times New Roman"/>
                <w:sz w:val="24"/>
                <w:szCs w:val="24"/>
              </w:rPr>
              <w:t xml:space="preserve"> paslaugų įvykdymą ar vykdymą. </w:t>
            </w:r>
            <w:r w:rsidRPr="00C94313">
              <w:rPr>
                <w:rFonts w:ascii="Times New Roman" w:hAnsi="Times New Roman" w:cs="Times New Roman"/>
                <w:sz w:val="24"/>
                <w:szCs w:val="24"/>
              </w:rPr>
              <w:t xml:space="preserve"> Pateikiamose pažymose turi būti nurodytos </w:t>
            </w:r>
            <w:r w:rsidRPr="00C94313">
              <w:rPr>
                <w:rFonts w:ascii="Times New Roman" w:hAnsi="Times New Roman" w:cs="Times New Roman"/>
                <w:color w:val="000000"/>
                <w:sz w:val="24"/>
                <w:szCs w:val="24"/>
                <w:lang w:eastAsia="en-GB"/>
                <w14:textOutline w14:w="12700" w14:cap="flat" w14:cmpd="sng" w14:algn="ctr">
                  <w14:noFill/>
                  <w14:prstDash w14:val="solid"/>
                  <w14:miter w14:lim="100000"/>
                </w14:textOutline>
              </w:rPr>
              <w:t>suteiktos paslaugos</w:t>
            </w:r>
            <w:r w:rsidRPr="00C94313">
              <w:rPr>
                <w:rFonts w:ascii="Times New Roman" w:hAnsi="Times New Roman" w:cs="Times New Roman"/>
                <w:sz w:val="24"/>
                <w:szCs w:val="24"/>
              </w:rPr>
              <w:t>, paslaugų bendros sumos, datos, paslaugų gavėjai (</w:t>
            </w:r>
            <w:r w:rsidRPr="00C94313">
              <w:rPr>
                <w:rFonts w:ascii="Times New Roman" w:hAnsi="Times New Roman" w:cs="Times New Roman"/>
                <w:color w:val="000000"/>
                <w:sz w:val="24"/>
                <w:szCs w:val="24"/>
                <w:lang w:eastAsia="en-GB"/>
                <w14:textOutline w14:w="12700" w14:cap="flat" w14:cmpd="sng" w14:algn="ctr">
                  <w14:noFill/>
                  <w14:prstDash w14:val="solid"/>
                  <w14:miter w14:lim="100000"/>
                </w14:textOutline>
              </w:rPr>
              <w:t>tiek viešieji, tiek privatieji</w:t>
            </w:r>
            <w:r w:rsidRPr="00C94313">
              <w:rPr>
                <w:rFonts w:ascii="Times New Roman" w:hAnsi="Times New Roman" w:cs="Times New Roman"/>
                <w:sz w:val="24"/>
                <w:szCs w:val="24"/>
              </w:rPr>
              <w:t xml:space="preserve">), </w:t>
            </w:r>
            <w:r w:rsidRPr="00C94313">
              <w:rPr>
                <w:rFonts w:ascii="Times New Roman" w:hAnsi="Times New Roman" w:cs="Times New Roman"/>
                <w:color w:val="000000"/>
                <w:sz w:val="24"/>
                <w:szCs w:val="24"/>
                <w:lang w:eastAsia="en-GB"/>
                <w14:textOutline w14:w="12700" w14:cap="flat" w14:cmpd="sng" w14:algn="ctr">
                  <w14:noFill/>
                  <w14:prstDash w14:val="solid"/>
                  <w14:miter w14:lim="100000"/>
                </w14:textOutline>
              </w:rPr>
              <w:t xml:space="preserve"> ar paslaugos buvo </w:t>
            </w:r>
            <w:r w:rsidR="009B2012">
              <w:rPr>
                <w:rFonts w:ascii="Times New Roman" w:hAnsi="Times New Roman" w:cs="Times New Roman"/>
                <w:color w:val="000000"/>
                <w:sz w:val="24"/>
                <w:szCs w:val="24"/>
                <w:lang w:eastAsia="en-GB"/>
                <w14:textOutline w14:w="12700" w14:cap="flat" w14:cmpd="sng" w14:algn="ctr">
                  <w14:noFill/>
                  <w14:prstDash w14:val="solid"/>
                  <w14:miter w14:lim="100000"/>
                </w14:textOutline>
              </w:rPr>
              <w:t>suteiktos</w:t>
            </w:r>
            <w:r w:rsidRPr="00C94313">
              <w:rPr>
                <w:rFonts w:ascii="Times New Roman" w:hAnsi="Times New Roman" w:cs="Times New Roman"/>
                <w:color w:val="000000"/>
                <w:sz w:val="24"/>
                <w:szCs w:val="24"/>
                <w:lang w:eastAsia="en-GB"/>
                <w14:textOutline w14:w="12700" w14:cap="flat" w14:cmpd="sng" w14:algn="ctr">
                  <w14:noFill/>
                  <w14:prstDash w14:val="solid"/>
                  <w14:miter w14:lim="100000"/>
                </w14:textOutline>
              </w:rPr>
              <w:t xml:space="preserve"> tinkamai.</w:t>
            </w:r>
          </w:p>
          <w:p w14:paraId="267DF2C1" w14:textId="3DC5F9CC" w:rsidR="00C94313" w:rsidRPr="00C94313" w:rsidRDefault="00C94313" w:rsidP="008C5D1E">
            <w:pPr>
              <w:spacing w:after="0" w:line="240" w:lineRule="auto"/>
              <w:jc w:val="both"/>
              <w:rPr>
                <w:rFonts w:ascii="Times New Roman" w:hAnsi="Times New Roman" w:cs="Times New Roman"/>
                <w:sz w:val="24"/>
                <w:szCs w:val="24"/>
              </w:rPr>
            </w:pPr>
            <w:r w:rsidRPr="00C94313">
              <w:rPr>
                <w:rFonts w:ascii="Times New Roman" w:hAnsi="Times New Roman" w:cs="Times New Roman"/>
                <w:sz w:val="24"/>
                <w:szCs w:val="24"/>
              </w:rPr>
              <w:t>Tuo atveju, jeigu pateikiama informacija apie vykdomą sutartį, turi būti aiškiai nurodyta, kokios veiklos buvo atliktos, kad per nurodytą laikotarpį pagal atliktas veiklas tiekėjas turėtų pirkimo sąlygose reikalaujamą patirtį.</w:t>
            </w:r>
          </w:p>
          <w:p w14:paraId="48D68D2F" w14:textId="77777777" w:rsidR="00C94313" w:rsidRPr="00C94313" w:rsidRDefault="00C94313" w:rsidP="00C94313">
            <w:pPr>
              <w:spacing w:line="240" w:lineRule="auto"/>
              <w:ind w:right="38"/>
              <w:jc w:val="both"/>
              <w:rPr>
                <w:sz w:val="24"/>
                <w:szCs w:val="24"/>
              </w:rPr>
            </w:pPr>
            <w:r w:rsidRPr="00C94313">
              <w:rPr>
                <w:rFonts w:ascii="Times New Roman" w:hAnsi="Times New Roman" w:cs="Times New Roman"/>
                <w:sz w:val="24"/>
                <w:szCs w:val="24"/>
              </w:rPr>
              <w:t xml:space="preserve">Abiejų šalių pasirašyti priėmimo-perdavimo aktai ar kiti lygiaverčiai dokumentai yra tinkami tik tuo atveju, jei juose yra pateikta </w:t>
            </w:r>
            <w:r w:rsidRPr="008A6DDD">
              <w:rPr>
                <w:rFonts w:ascii="Times New Roman" w:hAnsi="Times New Roman" w:cs="Times New Roman"/>
                <w:sz w:val="24"/>
                <w:szCs w:val="24"/>
              </w:rPr>
              <w:t xml:space="preserve">informacija apie tai, kad paslaugos suteiktos </w:t>
            </w:r>
            <w:r w:rsidRPr="008A6DDD">
              <w:rPr>
                <w:rFonts w:ascii="Times New Roman" w:hAnsi="Times New Roman" w:cs="Times New Roman"/>
                <w:sz w:val="24"/>
                <w:szCs w:val="24"/>
              </w:rPr>
              <w:lastRenderedPageBreak/>
              <w:t>tinkamai arba užsakovas dėl suteiktų paslaugų pretenzijų neturi ar kita informacija leidžianti įsitikinti, jog paslaugos suteiktos tinkamai.</w:t>
            </w:r>
          </w:p>
          <w:p w14:paraId="62250F47" w14:textId="21B69E0A" w:rsidR="00C94313" w:rsidRPr="005B4DCC" w:rsidRDefault="008C5D1E" w:rsidP="00C94313">
            <w:pPr>
              <w:pStyle w:val="NoSpacing"/>
              <w:jc w:val="both"/>
              <w:rPr>
                <w:rFonts w:ascii="Times New Roman" w:hAnsi="Times New Roman" w:cs="Times New Roman"/>
                <w:i/>
                <w:iCs/>
                <w:color w:val="000000"/>
                <w:sz w:val="24"/>
                <w:szCs w:val="24"/>
              </w:rPr>
            </w:pPr>
            <w:r>
              <w:rPr>
                <w:rFonts w:ascii="Times New Roman" w:hAnsi="Times New Roman" w:cs="Times New Roman"/>
                <w:b/>
                <w:bCs/>
                <w:sz w:val="24"/>
                <w:szCs w:val="24"/>
              </w:rPr>
              <w:t>P</w:t>
            </w:r>
            <w:r w:rsidR="00C94313" w:rsidRPr="00C94313">
              <w:rPr>
                <w:rFonts w:ascii="Times New Roman" w:hAnsi="Times New Roman" w:cs="Times New Roman"/>
                <w:b/>
                <w:bCs/>
                <w:sz w:val="24"/>
                <w:szCs w:val="24"/>
              </w:rPr>
              <w:t>astaba.</w:t>
            </w:r>
            <w:r w:rsidR="00C94313" w:rsidRPr="00C94313">
              <w:rPr>
                <w:rFonts w:ascii="Times New Roman" w:hAnsi="Times New Roman" w:cs="Times New Roman"/>
                <w:sz w:val="24"/>
                <w:szCs w:val="24"/>
              </w:rPr>
              <w:t xml:space="preserve"> </w:t>
            </w:r>
            <w:r w:rsidR="00C94313" w:rsidRPr="00C94313">
              <w:rPr>
                <w:rFonts w:ascii="Times New Roman" w:hAnsi="Times New Roman" w:cs="Times New Roman"/>
                <w:i/>
                <w:iCs/>
                <w:sz w:val="24"/>
                <w:szCs w:val="24"/>
              </w:rPr>
              <w:t>Perkančioji organizacija, norėdama įsitikinti arba siekdama pasitikslinti pateiktą informaciją, atskiru prašymu gali paprašyti pateikti įvykdytų ar vykdomų sutarčių kopijas arba išrašus sutarčių bei sutarties objektą apibūdinančių dokumentų kopijas arba be išankstinio įspėjimo susisiekti su Tiekėjo nurodytu užsakovo atstovu</w:t>
            </w:r>
            <w:r w:rsidR="00C94313" w:rsidRPr="00C94313">
              <w:rPr>
                <w:rFonts w:ascii="Times New Roman" w:hAnsi="Times New Roman" w:cs="Times New Roman"/>
                <w:sz w:val="24"/>
                <w:szCs w:val="24"/>
              </w:rPr>
              <w:t>.</w:t>
            </w:r>
          </w:p>
        </w:tc>
      </w:tr>
    </w:tbl>
    <w:p w14:paraId="5CC56E44" w14:textId="1D240D22" w:rsidR="009E4CD3" w:rsidRPr="002001F5" w:rsidRDefault="009E4CD3" w:rsidP="002001F5">
      <w:pPr>
        <w:pStyle w:val="ListParagraph"/>
        <w:ind w:left="851"/>
        <w:rPr>
          <w:szCs w:val="24"/>
        </w:rPr>
      </w:pPr>
    </w:p>
    <w:p w14:paraId="0B189072" w14:textId="6C0FCA96" w:rsidR="009E4CD3" w:rsidRPr="002001F5" w:rsidRDefault="009E4CD3" w:rsidP="002001F5">
      <w:pPr>
        <w:pStyle w:val="ListParagraph"/>
        <w:ind w:left="0"/>
        <w:jc w:val="center"/>
        <w:rPr>
          <w:szCs w:val="24"/>
        </w:rPr>
      </w:pPr>
      <w:r w:rsidRPr="002001F5">
        <w:rPr>
          <w:szCs w:val="24"/>
        </w:rPr>
        <w:t>____________________</w:t>
      </w:r>
    </w:p>
    <w:p w14:paraId="2F415253" w14:textId="77777777" w:rsidR="007C7906" w:rsidRPr="002001F5" w:rsidRDefault="007C7906" w:rsidP="002001F5">
      <w:pPr>
        <w:spacing w:line="240" w:lineRule="auto"/>
        <w:rPr>
          <w:rFonts w:ascii="Times New Roman" w:hAnsi="Times New Roman" w:cs="Times New Roman"/>
          <w:sz w:val="24"/>
          <w:szCs w:val="24"/>
        </w:rPr>
      </w:pPr>
    </w:p>
    <w:sectPr w:rsidR="007C7906" w:rsidRPr="002001F5" w:rsidSect="00A260BF">
      <w:headerReference w:type="default" r:id="rId8"/>
      <w:footerReference w:type="default" r:id="rId9"/>
      <w:headerReference w:type="first" r:id="rId10"/>
      <w:footnotePr>
        <w:numRestart w:val="eachSect"/>
      </w:footnotePr>
      <w:pgSz w:w="11906" w:h="16838" w:code="9"/>
      <w:pgMar w:top="900" w:right="567" w:bottom="1134" w:left="1701" w:header="567" w:footer="567" w:gutter="0"/>
      <w:cols w:space="1296"/>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CA2FF" w14:textId="77777777" w:rsidR="00EB306E" w:rsidRDefault="00EB306E">
      <w:pPr>
        <w:spacing w:after="0" w:line="240" w:lineRule="auto"/>
      </w:pPr>
      <w:r>
        <w:separator/>
      </w:r>
    </w:p>
  </w:endnote>
  <w:endnote w:type="continuationSeparator" w:id="0">
    <w:p w14:paraId="4DFA9527" w14:textId="77777777" w:rsidR="00EB306E" w:rsidRDefault="00EB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ArialLT">
    <w:altName w:val="Arial"/>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7639" w14:textId="48D0BC5D" w:rsidR="00DC5117" w:rsidRPr="00241ECF" w:rsidRDefault="00DC5117" w:rsidP="009E4CD3">
    <w:pPr>
      <w:pStyle w:val="Footer"/>
      <w:rPr>
        <w:rFonts w:ascii="Tahoma" w:hAnsi="Tahoma" w:cs="Tahoma"/>
        <w:sz w:val="22"/>
        <w:szCs w:val="22"/>
      </w:rPr>
    </w:pPr>
  </w:p>
  <w:p w14:paraId="4CA850A2" w14:textId="77777777" w:rsidR="00DC5117" w:rsidRDefault="00DC5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582A3" w14:textId="77777777" w:rsidR="00EB306E" w:rsidRDefault="00EB306E">
      <w:pPr>
        <w:spacing w:after="0" w:line="240" w:lineRule="auto"/>
      </w:pPr>
      <w:r>
        <w:separator/>
      </w:r>
    </w:p>
  </w:footnote>
  <w:footnote w:type="continuationSeparator" w:id="0">
    <w:p w14:paraId="296DE3A3" w14:textId="77777777" w:rsidR="00EB306E" w:rsidRDefault="00EB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900919"/>
      <w:docPartObj>
        <w:docPartGallery w:val="Page Numbers (Top of Page)"/>
        <w:docPartUnique/>
      </w:docPartObj>
    </w:sdtPr>
    <w:sdtEndPr/>
    <w:sdtContent>
      <w:p w14:paraId="6D006097" w14:textId="376709A2" w:rsidR="00E67942" w:rsidRDefault="00E67942">
        <w:pPr>
          <w:pStyle w:val="Header"/>
          <w:jc w:val="center"/>
        </w:pPr>
        <w:r>
          <w:fldChar w:fldCharType="begin"/>
        </w:r>
        <w:r>
          <w:instrText>PAGE   \* MERGEFORMAT</w:instrText>
        </w:r>
        <w:r>
          <w:fldChar w:fldCharType="separate"/>
        </w:r>
        <w:r>
          <w:t>2</w:t>
        </w:r>
        <w:r>
          <w:fldChar w:fldCharType="end"/>
        </w:r>
      </w:p>
    </w:sdtContent>
  </w:sdt>
  <w:p w14:paraId="7012B38E" w14:textId="77777777" w:rsidR="00E67942" w:rsidRDefault="00E679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BEC3E" w14:textId="77777777" w:rsidR="00DC5117" w:rsidRPr="003D0C4A" w:rsidRDefault="00DC5117" w:rsidP="00A474C5">
    <w:pPr>
      <w:pStyle w:val="Header"/>
      <w:ind w:right="566"/>
      <w:jc w:val="right"/>
      <w:rPr>
        <w:rFonts w:ascii="Tahoma" w:hAnsi="Tahoma" w:cs="Tahoma"/>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9270F"/>
    <w:multiLevelType w:val="multilevel"/>
    <w:tmpl w:val="3D88D94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73E0D3C"/>
    <w:multiLevelType w:val="hybridMultilevel"/>
    <w:tmpl w:val="234EAA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DD3A92"/>
    <w:multiLevelType w:val="hybridMultilevel"/>
    <w:tmpl w:val="1B00408A"/>
    <w:lvl w:ilvl="0" w:tplc="5D12FFE2">
      <w:start w:val="1"/>
      <w:numFmt w:val="bullet"/>
      <w:lvlText w:val=""/>
      <w:lvlJc w:val="left"/>
      <w:pPr>
        <w:ind w:left="720" w:hanging="360"/>
      </w:pPr>
      <w:rPr>
        <w:rFonts w:ascii="Symbol" w:eastAsia="Arial"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271B69"/>
    <w:multiLevelType w:val="hybridMultilevel"/>
    <w:tmpl w:val="B5227E60"/>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7B29FA"/>
    <w:multiLevelType w:val="multilevel"/>
    <w:tmpl w:val="AB428282"/>
    <w:lvl w:ilvl="0">
      <w:start w:val="1"/>
      <w:numFmt w:val="lowerLetter"/>
      <w:lvlText w:val="%1)"/>
      <w:lvlJc w:val="left"/>
      <w:pPr>
        <w:ind w:left="1353" w:hanging="360"/>
      </w:pPr>
      <w:rPr>
        <w:rFonts w:ascii="Tahoma" w:eastAsia="Calibri" w:hAnsi="Tahoma" w:cs="Tahoma"/>
        <w:b w:val="0"/>
      </w:rPr>
    </w:lvl>
    <w:lvl w:ilvl="1">
      <w:start w:val="1"/>
      <w:numFmt w:val="decimal"/>
      <w:lvlText w:val="%1.%2."/>
      <w:lvlJc w:val="left"/>
      <w:pPr>
        <w:ind w:left="2793" w:hanging="360"/>
      </w:pPr>
      <w:rPr>
        <w:rFonts w:hint="default"/>
        <w:i w:val="0"/>
        <w:color w:val="auto"/>
      </w:rPr>
    </w:lvl>
    <w:lvl w:ilvl="2">
      <w:start w:val="1"/>
      <w:numFmt w:val="decimal"/>
      <w:lvlText w:val="%1.%2.%3."/>
      <w:lvlJc w:val="left"/>
      <w:pPr>
        <w:ind w:left="4593" w:hanging="720"/>
      </w:pPr>
      <w:rPr>
        <w:rFonts w:hint="default"/>
        <w:color w:val="auto"/>
      </w:rPr>
    </w:lvl>
    <w:lvl w:ilvl="3">
      <w:start w:val="1"/>
      <w:numFmt w:val="decimal"/>
      <w:lvlText w:val="%1.%2.%3.%4."/>
      <w:lvlJc w:val="left"/>
      <w:pPr>
        <w:ind w:left="6033" w:hanging="720"/>
      </w:pPr>
      <w:rPr>
        <w:rFonts w:hint="default"/>
      </w:rPr>
    </w:lvl>
    <w:lvl w:ilvl="4">
      <w:start w:val="1"/>
      <w:numFmt w:val="decimal"/>
      <w:lvlText w:val="%1.%2.%3.%4.%5."/>
      <w:lvlJc w:val="left"/>
      <w:pPr>
        <w:ind w:left="7833" w:hanging="1080"/>
      </w:pPr>
      <w:rPr>
        <w:rFonts w:hint="default"/>
      </w:rPr>
    </w:lvl>
    <w:lvl w:ilvl="5">
      <w:start w:val="1"/>
      <w:numFmt w:val="decimal"/>
      <w:lvlText w:val="%1.%2.%3.%4.%5.%6."/>
      <w:lvlJc w:val="left"/>
      <w:pPr>
        <w:ind w:left="9273" w:hanging="1080"/>
      </w:pPr>
      <w:rPr>
        <w:rFonts w:hint="default"/>
      </w:rPr>
    </w:lvl>
    <w:lvl w:ilvl="6">
      <w:start w:val="1"/>
      <w:numFmt w:val="decimal"/>
      <w:lvlText w:val="%1.%2.%3.%4.%5.%6.%7."/>
      <w:lvlJc w:val="left"/>
      <w:pPr>
        <w:ind w:left="11073" w:hanging="1440"/>
      </w:pPr>
      <w:rPr>
        <w:rFonts w:hint="default"/>
      </w:rPr>
    </w:lvl>
    <w:lvl w:ilvl="7">
      <w:start w:val="1"/>
      <w:numFmt w:val="decimal"/>
      <w:lvlText w:val="%1.%2.%3.%4.%5.%6.%7.%8."/>
      <w:lvlJc w:val="left"/>
      <w:pPr>
        <w:ind w:left="12513" w:hanging="1440"/>
      </w:pPr>
      <w:rPr>
        <w:rFonts w:hint="default"/>
      </w:rPr>
    </w:lvl>
    <w:lvl w:ilvl="8">
      <w:start w:val="1"/>
      <w:numFmt w:val="decimal"/>
      <w:lvlText w:val="%1.%2.%3.%4.%5.%6.%7.%8.%9."/>
      <w:lvlJc w:val="left"/>
      <w:pPr>
        <w:ind w:left="14313" w:hanging="1800"/>
      </w:pPr>
      <w:rPr>
        <w:rFonts w:hint="default"/>
      </w:rPr>
    </w:lvl>
  </w:abstractNum>
  <w:abstractNum w:abstractNumId="5" w15:restartNumberingAfterBreak="0">
    <w:nsid w:val="2AAE1663"/>
    <w:multiLevelType w:val="multilevel"/>
    <w:tmpl w:val="D92893F6"/>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1992" w:hanging="432"/>
      </w:pPr>
      <w:rPr>
        <w:b w:val="0"/>
        <w:i w:val="0"/>
        <w:color w:val="auto"/>
      </w:rPr>
    </w:lvl>
    <w:lvl w:ilvl="2">
      <w:start w:val="1"/>
      <w:numFmt w:val="decimal"/>
      <w:lvlText w:val="%1.%2.%3."/>
      <w:lvlJc w:val="left"/>
      <w:pPr>
        <w:ind w:left="2064" w:hanging="504"/>
      </w:pPr>
      <w:rPr>
        <w:b w:val="0"/>
        <w:i w:val="0"/>
        <w:color w:val="auto"/>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0D22C68"/>
    <w:multiLevelType w:val="multilevel"/>
    <w:tmpl w:val="16E0E526"/>
    <w:lvl w:ilvl="0">
      <w:start w:val="2"/>
      <w:numFmt w:val="decimal"/>
      <w:lvlText w:val="%1."/>
      <w:lvlJc w:val="left"/>
      <w:pPr>
        <w:ind w:left="400" w:hanging="400"/>
      </w:pPr>
      <w:rPr>
        <w:rFonts w:hint="default"/>
      </w:rPr>
    </w:lvl>
    <w:lvl w:ilvl="1">
      <w:start w:val="1"/>
      <w:numFmt w:val="decimal"/>
      <w:lvlText w:val="%1.%2."/>
      <w:lvlJc w:val="left"/>
      <w:pPr>
        <w:ind w:left="1440" w:hanging="720"/>
      </w:pPr>
      <w:rPr>
        <w:rFonts w:hint="default"/>
        <w:b w:val="0"/>
        <w:i w:val="0"/>
        <w:sz w:val="22"/>
        <w:szCs w:val="22"/>
      </w:rPr>
    </w:lvl>
    <w:lvl w:ilvl="2">
      <w:start w:val="1"/>
      <w:numFmt w:val="decimal"/>
      <w:lvlText w:val="%1.%2.%3."/>
      <w:lvlJc w:val="left"/>
      <w:pPr>
        <w:ind w:left="2640" w:hanging="1080"/>
      </w:pPr>
      <w:rPr>
        <w:rFonts w:hint="default"/>
        <w:sz w:val="22"/>
        <w:szCs w:val="22"/>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7" w15:restartNumberingAfterBreak="0">
    <w:nsid w:val="3316083A"/>
    <w:multiLevelType w:val="hybridMultilevel"/>
    <w:tmpl w:val="4B52F6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44D381C"/>
    <w:multiLevelType w:val="hybridMultilevel"/>
    <w:tmpl w:val="8D7AE3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DFB7AEF"/>
    <w:multiLevelType w:val="hybridMultilevel"/>
    <w:tmpl w:val="DE1441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36C3DB4"/>
    <w:multiLevelType w:val="multilevel"/>
    <w:tmpl w:val="B23C2742"/>
    <w:lvl w:ilvl="0">
      <w:start w:val="1"/>
      <w:numFmt w:val="decimal"/>
      <w:lvlText w:val="%1."/>
      <w:lvlJc w:val="left"/>
      <w:pPr>
        <w:ind w:left="360" w:hanging="360"/>
      </w:pPr>
      <w:rPr>
        <w:b w:val="0"/>
        <w:i w:val="0"/>
        <w:sz w:val="22"/>
        <w:szCs w:val="24"/>
      </w:rPr>
    </w:lvl>
    <w:lvl w:ilvl="1">
      <w:start w:val="1"/>
      <w:numFmt w:val="decimal"/>
      <w:lvlText w:val="%1.%2."/>
      <w:lvlJc w:val="left"/>
      <w:pPr>
        <w:ind w:left="1212" w:hanging="360"/>
      </w:pPr>
      <w:rPr>
        <w:rFonts w:ascii="Tahoma" w:hAnsi="Tahoma" w:cs="Tahoma" w:hint="default"/>
        <w:b w:val="0"/>
        <w:i w:val="0"/>
        <w:sz w:val="22"/>
        <w:szCs w:val="24"/>
      </w:rPr>
    </w:lvl>
    <w:lvl w:ilvl="2">
      <w:start w:val="1"/>
      <w:numFmt w:val="decimal"/>
      <w:lvlText w:val="%1.%2.%3."/>
      <w:lvlJc w:val="left"/>
      <w:pPr>
        <w:ind w:left="1997" w:hanging="720"/>
      </w:pPr>
      <w:rPr>
        <w:rFonts w:ascii="Tahoma" w:hAnsi="Tahoma" w:cs="Tahoma" w:hint="default"/>
        <w:b w:val="0"/>
        <w:i w:val="0"/>
        <w:sz w:val="22"/>
      </w:rPr>
    </w:lvl>
    <w:lvl w:ilvl="3">
      <w:start w:val="1"/>
      <w:numFmt w:val="decimal"/>
      <w:lvlText w:val="%1.%2.%3.%4."/>
      <w:lvlJc w:val="left"/>
      <w:pPr>
        <w:ind w:left="2847" w:hanging="720"/>
      </w:pPr>
      <w:rPr>
        <w:i w:val="0"/>
      </w:rPr>
    </w:lvl>
    <w:lvl w:ilvl="4">
      <w:start w:val="1"/>
      <w:numFmt w:val="decimal"/>
      <w:lvlText w:val="%1.%2.%3.%4.%5."/>
      <w:lvlJc w:val="left"/>
      <w:pPr>
        <w:ind w:left="3916" w:hanging="1080"/>
      </w:pPr>
      <w:rPr>
        <w:b w:val="0"/>
      </w:rPr>
    </w:lvl>
    <w:lvl w:ilvl="5">
      <w:start w:val="1"/>
      <w:numFmt w:val="decimal"/>
      <w:lvlText w:val="%1.%2.%3.%4.%5.%6."/>
      <w:lvlJc w:val="left"/>
      <w:pPr>
        <w:ind w:left="3491" w:hanging="1080"/>
      </w:pPr>
      <w:rPr>
        <w:b w:val="0"/>
      </w:r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4DB8634A"/>
    <w:multiLevelType w:val="hybridMultilevel"/>
    <w:tmpl w:val="90F48292"/>
    <w:lvl w:ilvl="0" w:tplc="9C10B87A">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A286D04"/>
    <w:multiLevelType w:val="hybridMultilevel"/>
    <w:tmpl w:val="234EAA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09C1D1C"/>
    <w:multiLevelType w:val="hybridMultilevel"/>
    <w:tmpl w:val="E932E552"/>
    <w:lvl w:ilvl="0" w:tplc="988EF6A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28F5AFD"/>
    <w:multiLevelType w:val="hybridMultilevel"/>
    <w:tmpl w:val="CC64AC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6C275CF"/>
    <w:multiLevelType w:val="hybridMultilevel"/>
    <w:tmpl w:val="E54659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27766047">
    <w:abstractNumId w:val="5"/>
  </w:num>
  <w:num w:numId="2" w16cid:durableId="1083455076">
    <w:abstractNumId w:val="6"/>
  </w:num>
  <w:num w:numId="3" w16cid:durableId="756710432">
    <w:abstractNumId w:val="9"/>
  </w:num>
  <w:num w:numId="4" w16cid:durableId="1672486432">
    <w:abstractNumId w:val="14"/>
  </w:num>
  <w:num w:numId="5" w16cid:durableId="282929084">
    <w:abstractNumId w:val="11"/>
  </w:num>
  <w:num w:numId="6" w16cid:durableId="1341080019">
    <w:abstractNumId w:val="1"/>
  </w:num>
  <w:num w:numId="7" w16cid:durableId="1759134448">
    <w:abstractNumId w:val="10"/>
  </w:num>
  <w:num w:numId="8" w16cid:durableId="467556548">
    <w:abstractNumId w:val="12"/>
  </w:num>
  <w:num w:numId="9" w16cid:durableId="299266411">
    <w:abstractNumId w:val="4"/>
  </w:num>
  <w:num w:numId="10" w16cid:durableId="190999870">
    <w:abstractNumId w:val="7"/>
  </w:num>
  <w:num w:numId="11" w16cid:durableId="1145195673">
    <w:abstractNumId w:val="3"/>
  </w:num>
  <w:num w:numId="12" w16cid:durableId="387263889">
    <w:abstractNumId w:val="8"/>
  </w:num>
  <w:num w:numId="13" w16cid:durableId="1414888748">
    <w:abstractNumId w:val="13"/>
  </w:num>
  <w:num w:numId="14" w16cid:durableId="631519500">
    <w:abstractNumId w:val="15"/>
  </w:num>
  <w:num w:numId="15" w16cid:durableId="1919056786">
    <w:abstractNumId w:val="15"/>
  </w:num>
  <w:num w:numId="16" w16cid:durableId="786923272">
    <w:abstractNumId w:val="0"/>
  </w:num>
  <w:num w:numId="17" w16cid:durableId="590049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U3tTQzMDIxMzYwMDNX0lEKTi0uzszPAykwrQUAxSJrFiwAAAA="/>
  </w:docVars>
  <w:rsids>
    <w:rsidRoot w:val="00FF330E"/>
    <w:rsid w:val="0000694F"/>
    <w:rsid w:val="000318F5"/>
    <w:rsid w:val="00042125"/>
    <w:rsid w:val="00063474"/>
    <w:rsid w:val="00087217"/>
    <w:rsid w:val="000A05E6"/>
    <w:rsid w:val="000A6FD9"/>
    <w:rsid w:val="000B4EC9"/>
    <w:rsid w:val="000B6C90"/>
    <w:rsid w:val="000C4A61"/>
    <w:rsid w:val="000C583D"/>
    <w:rsid w:val="000D564E"/>
    <w:rsid w:val="000F5E7E"/>
    <w:rsid w:val="0010185C"/>
    <w:rsid w:val="001245D5"/>
    <w:rsid w:val="00133DE8"/>
    <w:rsid w:val="001979A0"/>
    <w:rsid w:val="001D2E04"/>
    <w:rsid w:val="002001F5"/>
    <w:rsid w:val="00200BF4"/>
    <w:rsid w:val="00231504"/>
    <w:rsid w:val="00237FBB"/>
    <w:rsid w:val="002504BE"/>
    <w:rsid w:val="00276398"/>
    <w:rsid w:val="002B34E5"/>
    <w:rsid w:val="002B3E0C"/>
    <w:rsid w:val="002B78DB"/>
    <w:rsid w:val="002C2FD7"/>
    <w:rsid w:val="004373D2"/>
    <w:rsid w:val="00451A01"/>
    <w:rsid w:val="00471381"/>
    <w:rsid w:val="004C0AC0"/>
    <w:rsid w:val="004E6DE9"/>
    <w:rsid w:val="004F5CDB"/>
    <w:rsid w:val="00511743"/>
    <w:rsid w:val="00566E2A"/>
    <w:rsid w:val="005B4DCC"/>
    <w:rsid w:val="005D2022"/>
    <w:rsid w:val="005D2763"/>
    <w:rsid w:val="00612F93"/>
    <w:rsid w:val="00624716"/>
    <w:rsid w:val="006602C7"/>
    <w:rsid w:val="006D7C10"/>
    <w:rsid w:val="0075322E"/>
    <w:rsid w:val="007640A2"/>
    <w:rsid w:val="00784850"/>
    <w:rsid w:val="007C491F"/>
    <w:rsid w:val="007C7906"/>
    <w:rsid w:val="007D6216"/>
    <w:rsid w:val="007E0B1B"/>
    <w:rsid w:val="007E7929"/>
    <w:rsid w:val="00800DCE"/>
    <w:rsid w:val="00846CFC"/>
    <w:rsid w:val="008762FE"/>
    <w:rsid w:val="0088794F"/>
    <w:rsid w:val="00890C2F"/>
    <w:rsid w:val="008A4BE4"/>
    <w:rsid w:val="008A6DDD"/>
    <w:rsid w:val="008C5D1E"/>
    <w:rsid w:val="008F0F31"/>
    <w:rsid w:val="00905A72"/>
    <w:rsid w:val="0093572F"/>
    <w:rsid w:val="009577F2"/>
    <w:rsid w:val="009A64E3"/>
    <w:rsid w:val="009B2012"/>
    <w:rsid w:val="009B66E1"/>
    <w:rsid w:val="009C0DE5"/>
    <w:rsid w:val="009D044D"/>
    <w:rsid w:val="009E4CD3"/>
    <w:rsid w:val="00A22E5B"/>
    <w:rsid w:val="00A260BF"/>
    <w:rsid w:val="00A35219"/>
    <w:rsid w:val="00A42EEC"/>
    <w:rsid w:val="00A442C0"/>
    <w:rsid w:val="00A57730"/>
    <w:rsid w:val="00A95480"/>
    <w:rsid w:val="00B01410"/>
    <w:rsid w:val="00B15067"/>
    <w:rsid w:val="00B20484"/>
    <w:rsid w:val="00B36F61"/>
    <w:rsid w:val="00B40A3A"/>
    <w:rsid w:val="00B47609"/>
    <w:rsid w:val="00B67B3B"/>
    <w:rsid w:val="00B67DE0"/>
    <w:rsid w:val="00B93C4C"/>
    <w:rsid w:val="00BF175E"/>
    <w:rsid w:val="00C20FC7"/>
    <w:rsid w:val="00C61BE6"/>
    <w:rsid w:val="00C72799"/>
    <w:rsid w:val="00C84554"/>
    <w:rsid w:val="00C94313"/>
    <w:rsid w:val="00D056F5"/>
    <w:rsid w:val="00D37242"/>
    <w:rsid w:val="00D37A67"/>
    <w:rsid w:val="00D45EE7"/>
    <w:rsid w:val="00D66F67"/>
    <w:rsid w:val="00D72F94"/>
    <w:rsid w:val="00D83054"/>
    <w:rsid w:val="00DA1F6E"/>
    <w:rsid w:val="00DA59A2"/>
    <w:rsid w:val="00DC5117"/>
    <w:rsid w:val="00DE1FB5"/>
    <w:rsid w:val="00E053F9"/>
    <w:rsid w:val="00E41EAC"/>
    <w:rsid w:val="00E67078"/>
    <w:rsid w:val="00E67942"/>
    <w:rsid w:val="00E76DD1"/>
    <w:rsid w:val="00E87A18"/>
    <w:rsid w:val="00EB306E"/>
    <w:rsid w:val="00EB6FC7"/>
    <w:rsid w:val="00ED272A"/>
    <w:rsid w:val="00ED7D5F"/>
    <w:rsid w:val="00EF1C41"/>
    <w:rsid w:val="00F03171"/>
    <w:rsid w:val="00F03FC6"/>
    <w:rsid w:val="00F04F22"/>
    <w:rsid w:val="00F77693"/>
    <w:rsid w:val="00FF33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0DC45"/>
  <w15:chartTrackingRefBased/>
  <w15:docId w15:val="{2C6E7AD2-4E56-408E-B5D9-3B41403A5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E7E"/>
    <w:pPr>
      <w:spacing w:after="200" w:line="276"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1,Viršutinis kolontitulas Diagrama Diagrama1,Char Diagrama Diagrama1,Viršutinis kolontitulas Diagrama Diagrama Diagrama,Char Diagrama Diagrama Diagrama,Char Diagrama1,En-tête-1,En-tête-2,hd"/>
    <w:basedOn w:val="Normal"/>
    <w:link w:val="HeaderChar"/>
    <w:uiPriority w:val="99"/>
    <w:rsid w:val="000F5E7E"/>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hd Char"/>
    <w:basedOn w:val="DefaultParagraphFont"/>
    <w:link w:val="Header"/>
    <w:uiPriority w:val="99"/>
    <w:rsid w:val="000F5E7E"/>
    <w:rPr>
      <w:rFonts w:ascii="Times New Roman" w:eastAsia="Times New Roman" w:hAnsi="Times New Roman" w:cs="Times New Roman"/>
      <w:sz w:val="24"/>
      <w:szCs w:val="20"/>
    </w:rPr>
  </w:style>
  <w:style w:type="paragraph" w:styleId="Footer">
    <w:name w:val="footer"/>
    <w:basedOn w:val="Normal"/>
    <w:link w:val="FooterChar"/>
    <w:uiPriority w:val="99"/>
    <w:rsid w:val="000F5E7E"/>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FooterChar">
    <w:name w:val="Footer Char"/>
    <w:basedOn w:val="DefaultParagraphFont"/>
    <w:link w:val="Footer"/>
    <w:uiPriority w:val="99"/>
    <w:rsid w:val="000F5E7E"/>
    <w:rPr>
      <w:rFonts w:ascii="Times New Roman" w:eastAsia="Times New Roman" w:hAnsi="Times New Roman" w:cs="Times New Roman"/>
      <w:sz w:val="24"/>
      <w:szCs w:val="20"/>
    </w:r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not in Table,punktai,lp,l"/>
    <w:basedOn w:val="Normal"/>
    <w:link w:val="ListParagraphChar"/>
    <w:uiPriority w:val="34"/>
    <w:qFormat/>
    <w:rsid w:val="000F5E7E"/>
    <w:pPr>
      <w:spacing w:after="0" w:line="240" w:lineRule="auto"/>
      <w:ind w:left="720"/>
      <w:contextualSpacing/>
      <w:jc w:val="both"/>
    </w:pPr>
    <w:rPr>
      <w:rFonts w:ascii="Times New Roman" w:eastAsia="Times New Roman" w:hAnsi="Times New Roman" w:cs="Times New Roman"/>
      <w:sz w:val="24"/>
      <w:szCs w:val="20"/>
      <w:lang w:eastAsia="en-US"/>
    </w:rPr>
  </w:style>
  <w:style w:type="character" w:styleId="Hyperlink">
    <w:name w:val="Hyperlink"/>
    <w:aliases w:val="Alna"/>
    <w:basedOn w:val="DefaultParagraphFont"/>
    <w:uiPriority w:val="99"/>
    <w:rsid w:val="000F5E7E"/>
    <w:rPr>
      <w:rFonts w:cs="Times New Roman"/>
      <w:color w:val="0000FF"/>
      <w:u w:val="single"/>
    </w:rPr>
  </w:style>
  <w:style w:type="table" w:styleId="TableGrid">
    <w:name w:val="Table Grid"/>
    <w:aliases w:val="Smart Text Table"/>
    <w:basedOn w:val="TableNormal"/>
    <w:uiPriority w:val="39"/>
    <w:rsid w:val="000F5E7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1,Table of contents numbered Char,Lentele Char,lp Char"/>
    <w:link w:val="ListParagraph"/>
    <w:uiPriority w:val="34"/>
    <w:qFormat/>
    <w:rsid w:val="000F5E7E"/>
    <w:rPr>
      <w:rFonts w:ascii="Times New Roman" w:eastAsia="Times New Roman" w:hAnsi="Times New Roman" w:cs="Times New Roman"/>
      <w:sz w:val="24"/>
      <w:szCs w:val="20"/>
    </w:rPr>
  </w:style>
  <w:style w:type="paragraph" w:styleId="NormalWeb">
    <w:name w:val="Normal (Web)"/>
    <w:basedOn w:val="Normal"/>
    <w:uiPriority w:val="99"/>
    <w:unhideWhenUsed/>
    <w:rsid w:val="000F5E7E"/>
    <w:pPr>
      <w:spacing w:after="0" w:line="240" w:lineRule="auto"/>
    </w:pPr>
    <w:rPr>
      <w:rFonts w:ascii="Times New Roman" w:hAnsi="Times New Roman" w:cs="Times New Roman"/>
      <w:sz w:val="24"/>
      <w:szCs w:val="24"/>
    </w:rPr>
  </w:style>
  <w:style w:type="paragraph" w:customStyle="1" w:styleId="NormalLent">
    <w:name w:val="Normal Lent"/>
    <w:basedOn w:val="Normal"/>
    <w:uiPriority w:val="99"/>
    <w:rsid w:val="000F5E7E"/>
    <w:pPr>
      <w:spacing w:after="0" w:line="240" w:lineRule="auto"/>
      <w:jc w:val="both"/>
    </w:pPr>
    <w:rPr>
      <w:rFonts w:ascii="Times New Roman" w:eastAsia="Calibri" w:hAnsi="Times New Roman" w:cs="Times New Roman"/>
      <w:sz w:val="24"/>
      <w:szCs w:val="20"/>
      <w:lang w:eastAsia="en-US"/>
    </w:rPr>
  </w:style>
  <w:style w:type="paragraph" w:customStyle="1" w:styleId="Sraopastraipa2">
    <w:name w:val="Sąrašo pastraipa2"/>
    <w:basedOn w:val="Normal"/>
    <w:uiPriority w:val="34"/>
    <w:qFormat/>
    <w:rsid w:val="000F5E7E"/>
    <w:pPr>
      <w:spacing w:after="0" w:line="240" w:lineRule="auto"/>
      <w:ind w:left="720"/>
      <w:contextualSpacing/>
    </w:pPr>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EF1C41"/>
    <w:rPr>
      <w:sz w:val="16"/>
      <w:szCs w:val="16"/>
    </w:rPr>
  </w:style>
  <w:style w:type="paragraph" w:styleId="CommentText">
    <w:name w:val="annotation text"/>
    <w:aliases w:val="Diagrama, Diagrama Diagrama Diagrama Diagrama, Diagrama Diagrama Diagrama, Diagrama Diagrama Char,Comment Text Char Char, Diagrama Diagrama Diagrama Diagrama Char Char, Diagrama Diagrama Diagrama Char Char,Diagrama Diagrama Diagrama"/>
    <w:basedOn w:val="Normal"/>
    <w:link w:val="CommentTextChar"/>
    <w:uiPriority w:val="99"/>
    <w:unhideWhenUsed/>
    <w:qFormat/>
    <w:rsid w:val="00EF1C41"/>
    <w:pPr>
      <w:spacing w:line="240" w:lineRule="auto"/>
    </w:pPr>
    <w:rPr>
      <w:sz w:val="20"/>
      <w:szCs w:val="20"/>
    </w:rPr>
  </w:style>
  <w:style w:type="character" w:customStyle="1" w:styleId="CommentTextChar">
    <w:name w:val="Comment Text Char"/>
    <w:aliases w:val="Diagrama Char, Diagrama Diagrama Diagrama Diagrama Char, Diagrama Diagrama Diagrama Char, Diagrama Diagrama Char Char,Comment Text Char Char Char, Diagrama Diagrama Diagrama Diagrama Char Char Char,Diagrama Diagrama Diagrama Char"/>
    <w:basedOn w:val="DefaultParagraphFont"/>
    <w:link w:val="CommentText"/>
    <w:uiPriority w:val="99"/>
    <w:rsid w:val="00EF1C41"/>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EF1C41"/>
    <w:rPr>
      <w:b/>
      <w:bCs/>
    </w:rPr>
  </w:style>
  <w:style w:type="character" w:customStyle="1" w:styleId="CommentSubjectChar">
    <w:name w:val="Comment Subject Char"/>
    <w:basedOn w:val="CommentTextChar"/>
    <w:link w:val="CommentSubject"/>
    <w:uiPriority w:val="99"/>
    <w:semiHidden/>
    <w:rsid w:val="00EF1C41"/>
    <w:rPr>
      <w:rFonts w:eastAsiaTheme="minorEastAsia"/>
      <w:b/>
      <w:bCs/>
      <w:sz w:val="20"/>
      <w:szCs w:val="20"/>
      <w:lang w:eastAsia="zh-CN"/>
    </w:rPr>
  </w:style>
  <w:style w:type="paragraph" w:styleId="Revision">
    <w:name w:val="Revision"/>
    <w:hidden/>
    <w:uiPriority w:val="99"/>
    <w:semiHidden/>
    <w:rsid w:val="00B40A3A"/>
    <w:pPr>
      <w:spacing w:after="0" w:line="240" w:lineRule="auto"/>
    </w:pPr>
    <w:rPr>
      <w:rFonts w:eastAsiaTheme="minorEastAsia"/>
      <w:lang w:eastAsia="zh-CN"/>
    </w:rPr>
  </w:style>
  <w:style w:type="paragraph" w:styleId="NoSpacing">
    <w:name w:val="No Spacing"/>
    <w:uiPriority w:val="1"/>
    <w:qFormat/>
    <w:rsid w:val="0000694F"/>
    <w:pPr>
      <w:spacing w:after="0" w:line="240" w:lineRule="auto"/>
    </w:pPr>
    <w:rPr>
      <w:rFonts w:eastAsiaTheme="minorEastAsia"/>
      <w:lang w:eastAsia="zh-CN"/>
    </w:rPr>
  </w:style>
  <w:style w:type="paragraph" w:styleId="IntenseQuote">
    <w:name w:val="Intense Quote"/>
    <w:basedOn w:val="Normal"/>
    <w:next w:val="Normal"/>
    <w:link w:val="IntenseQuoteChar"/>
    <w:uiPriority w:val="30"/>
    <w:qFormat/>
    <w:rsid w:val="00E6794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E67942"/>
    <w:rPr>
      <w:i/>
      <w:iCs/>
      <w:color w:val="2F5496" w:themeColor="accent1" w:themeShade="BF"/>
      <w:kern w:val="2"/>
      <w14:ligatures w14:val="standardContextual"/>
    </w:rPr>
  </w:style>
  <w:style w:type="paragraph" w:customStyle="1" w:styleId="FreeForm">
    <w:name w:val="Free Form"/>
    <w:uiPriority w:val="99"/>
    <w:rsid w:val="00E67942"/>
    <w:pPr>
      <w:spacing w:after="0" w:line="240" w:lineRule="auto"/>
    </w:pPr>
    <w:rPr>
      <w:rFonts w:ascii="Helvetica" w:eastAsia="ヒラギノ角ゴ Pro W3" w:hAnsi="Helvetica" w:cs="Times New Roman"/>
      <w:color w:val="000000"/>
      <w:sz w:val="24"/>
      <w:szCs w:val="20"/>
    </w:rPr>
  </w:style>
  <w:style w:type="paragraph" w:styleId="BalloonText">
    <w:name w:val="Balloon Text"/>
    <w:basedOn w:val="Normal"/>
    <w:link w:val="BalloonTextChar"/>
    <w:uiPriority w:val="99"/>
    <w:semiHidden/>
    <w:unhideWhenUsed/>
    <w:rsid w:val="00E67942"/>
    <w:pPr>
      <w:spacing w:after="0" w:line="240" w:lineRule="auto"/>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E67942"/>
    <w:rPr>
      <w:rFonts w:ascii="Segoe UI" w:hAnsi="Segoe UI" w:cs="Segoe UI"/>
      <w:sz w:val="18"/>
      <w:szCs w:val="18"/>
    </w:rPr>
  </w:style>
  <w:style w:type="paragraph" w:styleId="BodyTextIndent3">
    <w:name w:val="Body Text Indent 3"/>
    <w:basedOn w:val="Normal"/>
    <w:link w:val="BodyTextIndent3Char"/>
    <w:rsid w:val="00E67942"/>
    <w:pPr>
      <w:spacing w:after="120" w:line="240" w:lineRule="auto"/>
      <w:ind w:left="283"/>
    </w:pPr>
    <w:rPr>
      <w:rFonts w:ascii="ArialLT" w:eastAsia="MS Mincho" w:hAnsi="ArialLT" w:cs="Times New Roman"/>
      <w:sz w:val="16"/>
      <w:szCs w:val="16"/>
      <w:lang w:eastAsia="ja-JP"/>
    </w:rPr>
  </w:style>
  <w:style w:type="character" w:customStyle="1" w:styleId="BodyTextIndent3Char">
    <w:name w:val="Body Text Indent 3 Char"/>
    <w:basedOn w:val="DefaultParagraphFont"/>
    <w:link w:val="BodyTextIndent3"/>
    <w:rsid w:val="00E67942"/>
    <w:rPr>
      <w:rFonts w:ascii="ArialLT" w:eastAsia="MS Mincho" w:hAnsi="ArialLT" w:cs="Times New Roman"/>
      <w:sz w:val="16"/>
      <w:szCs w:val="16"/>
      <w:lang w:eastAsia="ja-JP"/>
    </w:rPr>
  </w:style>
  <w:style w:type="paragraph" w:customStyle="1" w:styleId="TableParagraph">
    <w:name w:val="Table Paragraph"/>
    <w:basedOn w:val="Normal"/>
    <w:uiPriority w:val="1"/>
    <w:qFormat/>
    <w:rsid w:val="00C94313"/>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86264">
      <w:bodyDiv w:val="1"/>
      <w:marLeft w:val="0"/>
      <w:marRight w:val="0"/>
      <w:marTop w:val="0"/>
      <w:marBottom w:val="0"/>
      <w:divBdr>
        <w:top w:val="none" w:sz="0" w:space="0" w:color="auto"/>
        <w:left w:val="none" w:sz="0" w:space="0" w:color="auto"/>
        <w:bottom w:val="none" w:sz="0" w:space="0" w:color="auto"/>
        <w:right w:val="none" w:sz="0" w:space="0" w:color="auto"/>
      </w:divBdr>
    </w:div>
    <w:div w:id="966398942">
      <w:bodyDiv w:val="1"/>
      <w:marLeft w:val="0"/>
      <w:marRight w:val="0"/>
      <w:marTop w:val="0"/>
      <w:marBottom w:val="0"/>
      <w:divBdr>
        <w:top w:val="none" w:sz="0" w:space="0" w:color="auto"/>
        <w:left w:val="none" w:sz="0" w:space="0" w:color="auto"/>
        <w:bottom w:val="none" w:sz="0" w:space="0" w:color="auto"/>
        <w:right w:val="none" w:sz="0" w:space="0" w:color="auto"/>
      </w:divBdr>
    </w:div>
    <w:div w:id="104899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3631D-5B1E-4AC4-AEF7-97576E42F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2538</Words>
  <Characters>1448</Characters>
  <Application>Microsoft Office Word</Application>
  <DocSecurity>0</DocSecurity>
  <Lines>12</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Donatas Kalvaitis</dc:creator>
  <cp:lastModifiedBy>Karolina Skorupskaitė</cp:lastModifiedBy>
  <cp:revision>19</cp:revision>
  <dcterms:created xsi:type="dcterms:W3CDTF">2026-07-23T11:32:00Z</dcterms:created>
  <dcterms:modified xsi:type="dcterms:W3CDTF">2026-10-06T04:42:00Z</dcterms:modified>
</cp:coreProperties>
</file>