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B54744B"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6F02B6">
            <w:rPr>
              <w:rFonts w:ascii="Times New Roman" w:hAnsi="Times New Roman" w:cs="Times New Roman"/>
              <w:b/>
              <w:bCs/>
              <w:sz w:val="24"/>
              <w:szCs w:val="24"/>
            </w:rPr>
            <w:t>TELEFONO APARATAI</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A462D5"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7E653FF4"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6F02B6">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0D639FF2" w14:textId="4170A8FA" w:rsidR="006F02B6" w:rsidRPr="003B6A75" w:rsidRDefault="00A91ACB" w:rsidP="006F02B6">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w:t>
      </w:r>
      <w:r w:rsidR="00913674">
        <w:rPr>
          <w:rFonts w:ascii="Times New Roman" w:hAnsi="Times New Roman" w:cs="Times New Roman"/>
          <w:sz w:val="22"/>
          <w:szCs w:val="22"/>
        </w:rPr>
        <w:t>prašo patvirtinimo“ 4 punkto 4.4</w:t>
      </w:r>
      <w:r w:rsidRPr="00A91ACB">
        <w:rPr>
          <w:rFonts w:ascii="Times New Roman" w:hAnsi="Times New Roman" w:cs="Times New Roman"/>
          <w:sz w:val="22"/>
          <w:szCs w:val="22"/>
        </w:rPr>
        <w:t>.</w:t>
      </w:r>
      <w:r w:rsidR="00913674">
        <w:rPr>
          <w:rFonts w:ascii="Times New Roman" w:hAnsi="Times New Roman" w:cs="Times New Roman"/>
          <w:sz w:val="22"/>
          <w:szCs w:val="22"/>
        </w:rPr>
        <w:t xml:space="preserve">4. </w:t>
      </w:r>
      <w:r w:rsidR="006F02B6">
        <w:rPr>
          <w:rFonts w:ascii="Times New Roman" w:hAnsi="Times New Roman" w:cs="Times New Roman"/>
          <w:sz w:val="22"/>
          <w:szCs w:val="22"/>
        </w:rPr>
        <w:t>3</w:t>
      </w:r>
      <w:r w:rsidR="00913674">
        <w:rPr>
          <w:rFonts w:ascii="Times New Roman" w:hAnsi="Times New Roman" w:cs="Times New Roman"/>
          <w:sz w:val="22"/>
          <w:szCs w:val="22"/>
        </w:rPr>
        <w:t xml:space="preserve"> papunkčiu.</w:t>
      </w:r>
      <w:r w:rsidR="006F02B6">
        <w:rPr>
          <w:rFonts w:ascii="Times New Roman" w:hAnsi="Times New Roman" w:cs="Times New Roman"/>
          <w:sz w:val="22"/>
          <w:szCs w:val="22"/>
        </w:rPr>
        <w:t xml:space="preserve"> </w:t>
      </w:r>
      <w:r w:rsidR="006F02B6" w:rsidRPr="006F02B6">
        <w:rPr>
          <w:rFonts w:ascii="Times New Roman" w:hAnsi="Times New Roman" w:cs="Times New Roman"/>
          <w:sz w:val="22"/>
          <w:szCs w:val="22"/>
        </w:rPr>
        <w:t xml:space="preserve">IP telefonų gamintojas privalo užtikrinti Europos Sąjungos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(angl. „</w:t>
      </w:r>
      <w:proofErr w:type="spellStart"/>
      <w:r w:rsidR="006F02B6" w:rsidRPr="006F02B6">
        <w:rPr>
          <w:rFonts w:ascii="Times New Roman" w:hAnsi="Times New Roman" w:cs="Times New Roman"/>
          <w:sz w:val="22"/>
          <w:szCs w:val="22"/>
        </w:rPr>
        <w:t>Restriction</w:t>
      </w:r>
      <w:proofErr w:type="spellEnd"/>
      <w:r w:rsidR="006F02B6" w:rsidRPr="006F02B6">
        <w:rPr>
          <w:rFonts w:ascii="Times New Roman" w:hAnsi="Times New Roman" w:cs="Times New Roman"/>
          <w:sz w:val="22"/>
          <w:szCs w:val="22"/>
        </w:rPr>
        <w:t xml:space="preserve"> </w:t>
      </w:r>
      <w:proofErr w:type="spellStart"/>
      <w:r w:rsidR="006F02B6" w:rsidRPr="006F02B6">
        <w:rPr>
          <w:rFonts w:ascii="Times New Roman" w:hAnsi="Times New Roman" w:cs="Times New Roman"/>
          <w:sz w:val="22"/>
          <w:szCs w:val="22"/>
        </w:rPr>
        <w:t>of</w:t>
      </w:r>
      <w:proofErr w:type="spellEnd"/>
      <w:r w:rsidR="006F02B6" w:rsidRPr="006F02B6">
        <w:rPr>
          <w:rFonts w:ascii="Times New Roman" w:hAnsi="Times New Roman" w:cs="Times New Roman"/>
          <w:sz w:val="22"/>
          <w:szCs w:val="22"/>
        </w:rPr>
        <w:t xml:space="preserve"> </w:t>
      </w:r>
      <w:proofErr w:type="spellStart"/>
      <w:r w:rsidR="006F02B6" w:rsidRPr="006F02B6">
        <w:rPr>
          <w:rFonts w:ascii="Times New Roman" w:hAnsi="Times New Roman" w:cs="Times New Roman"/>
          <w:sz w:val="22"/>
          <w:szCs w:val="22"/>
        </w:rPr>
        <w:t>Hazardous</w:t>
      </w:r>
      <w:proofErr w:type="spellEnd"/>
      <w:r w:rsidR="006F02B6" w:rsidRPr="006F02B6">
        <w:rPr>
          <w:rFonts w:ascii="Times New Roman" w:hAnsi="Times New Roman" w:cs="Times New Roman"/>
          <w:sz w:val="22"/>
          <w:szCs w:val="22"/>
        </w:rPr>
        <w:t xml:space="preserve"> </w:t>
      </w:r>
      <w:proofErr w:type="spellStart"/>
      <w:r w:rsidR="006F02B6" w:rsidRPr="006F02B6">
        <w:rPr>
          <w:rFonts w:ascii="Times New Roman" w:hAnsi="Times New Roman" w:cs="Times New Roman"/>
          <w:sz w:val="22"/>
          <w:szCs w:val="22"/>
        </w:rPr>
        <w:t>Substances</w:t>
      </w:r>
      <w:proofErr w:type="spellEnd"/>
      <w:r w:rsidR="006F02B6" w:rsidRPr="006F02B6">
        <w:rPr>
          <w:rFonts w:ascii="Times New Roman" w:hAnsi="Times New Roman" w:cs="Times New Roman"/>
          <w:sz w:val="22"/>
          <w:szCs w:val="22"/>
        </w:rPr>
        <w:t>“) direktyvų (2002/95/EC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1), 2011/65/EU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2), 2015/863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2 </w:t>
      </w:r>
      <w:proofErr w:type="spellStart"/>
      <w:r w:rsidR="006F02B6" w:rsidRPr="006F02B6">
        <w:rPr>
          <w:rFonts w:ascii="Times New Roman" w:hAnsi="Times New Roman" w:cs="Times New Roman"/>
          <w:sz w:val="22"/>
          <w:szCs w:val="22"/>
        </w:rPr>
        <w:t>amendment</w:t>
      </w:r>
      <w:proofErr w:type="spellEnd"/>
      <w:r w:rsidR="006F02B6" w:rsidRPr="006F02B6">
        <w:rPr>
          <w:rFonts w:ascii="Times New Roman" w:hAnsi="Times New Roman" w:cs="Times New Roman"/>
          <w:sz w:val="22"/>
          <w:szCs w:val="22"/>
        </w:rPr>
        <w:t xml:space="preserve">)), draudžiančių gamyboje naudoti  aplinkai ir žmogaus sveikatai pavojingas medžiagas (pvz., gyvsidabrį, kadmį, šviną, </w:t>
      </w:r>
      <w:proofErr w:type="spellStart"/>
      <w:r w:rsidR="006F02B6" w:rsidRPr="006F02B6">
        <w:rPr>
          <w:rFonts w:ascii="Times New Roman" w:hAnsi="Times New Roman" w:cs="Times New Roman"/>
          <w:sz w:val="22"/>
          <w:szCs w:val="22"/>
        </w:rPr>
        <w:t>šešiavalentį</w:t>
      </w:r>
      <w:proofErr w:type="spellEnd"/>
      <w:r w:rsidR="006F02B6" w:rsidRPr="006F02B6">
        <w:rPr>
          <w:rFonts w:ascii="Times New Roman" w:hAnsi="Times New Roman" w:cs="Times New Roman"/>
          <w:sz w:val="22"/>
          <w:szCs w:val="22"/>
        </w:rPr>
        <w:t xml:space="preserve"> chromą, o taip pat </w:t>
      </w:r>
      <w:proofErr w:type="spellStart"/>
      <w:r w:rsidR="006F02B6" w:rsidRPr="006F02B6">
        <w:rPr>
          <w:rFonts w:ascii="Times New Roman" w:hAnsi="Times New Roman" w:cs="Times New Roman"/>
          <w:sz w:val="22"/>
          <w:szCs w:val="22"/>
        </w:rPr>
        <w:t>antipirenus</w:t>
      </w:r>
      <w:proofErr w:type="spellEnd"/>
      <w:r w:rsidR="006F02B6" w:rsidRPr="006F02B6">
        <w:rPr>
          <w:rFonts w:ascii="Times New Roman" w:hAnsi="Times New Roman" w:cs="Times New Roman"/>
          <w:sz w:val="22"/>
          <w:szCs w:val="22"/>
        </w:rPr>
        <w:t xml:space="preserve">), reikalavimų įvykdymą. Tiekėjas turi pateikti atitiktį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reikalavimams įrodančius dokumentus: gamintojo atitikties deklaracijos kopiją ar nuorodą į gamintojo puslapį.</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3AEE997E" w14:textId="314E0E94" w:rsidR="009B78D2" w:rsidRPr="004034F3" w:rsidRDefault="004034F3" w:rsidP="00C76120">
      <w:pPr>
        <w:pStyle w:val="NoSpacing"/>
        <w:tabs>
          <w:tab w:val="left" w:pos="1134"/>
        </w:tabs>
        <w:spacing w:after="120"/>
        <w:contextualSpacing/>
        <w:rPr>
          <w:rFonts w:ascii="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6F02B6">
        <w:rPr>
          <w:rFonts w:ascii="Times New Roman" w:eastAsia="Calibri" w:hAnsi="Times New Roman" w:cs="Times New Roman"/>
          <w:color w:val="000000" w:themeColor="text1"/>
          <w:sz w:val="22"/>
          <w:szCs w:val="22"/>
        </w:rPr>
        <w:t>telefono aparatus</w:t>
      </w:r>
      <w:r w:rsidR="00C76120">
        <w:rPr>
          <w:rFonts w:ascii="Times New Roman" w:eastAsia="Calibri" w:hAnsi="Times New Roman" w:cs="Times New Roman"/>
          <w:color w:val="000000" w:themeColor="text1"/>
          <w:sz w:val="22"/>
          <w:szCs w:val="22"/>
        </w:rPr>
        <w:t>.</w:t>
      </w:r>
    </w:p>
    <w:p w14:paraId="0AEFEE07" w14:textId="294312A2"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966703" w:rsidRPr="00251EDE">
        <w:rPr>
          <w:rFonts w:ascii="Times New Roman" w:hAnsi="Times New Roman" w:cs="Times New Roman"/>
          <w:sz w:val="22"/>
          <w:szCs w:val="22"/>
        </w:rPr>
        <w:t>s</w:t>
      </w:r>
      <w:r w:rsidR="00044836" w:rsidRPr="00251EDE">
        <w:rPr>
          <w:rFonts w:ascii="Times New Roman" w:hAnsi="Times New Roman" w:cs="Times New Roman"/>
          <w:sz w:val="22"/>
          <w:szCs w:val="22"/>
        </w:rPr>
        <w:t>pecialiųjų p</w:t>
      </w:r>
      <w:r w:rsidR="00AE2AEF" w:rsidRPr="00251EDE">
        <w:rPr>
          <w:rFonts w:ascii="Times New Roman" w:hAnsi="Times New Roman" w:cs="Times New Roman"/>
          <w:sz w:val="22"/>
          <w:szCs w:val="22"/>
        </w:rPr>
        <w:t xml:space="preserve">irkimo sąlygų </w:t>
      </w:r>
      <w:r w:rsidR="00160587" w:rsidRPr="00251EDE">
        <w:rPr>
          <w:rFonts w:ascii="Times New Roman" w:hAnsi="Times New Roman" w:cs="Times New Roman"/>
          <w:sz w:val="22"/>
          <w:szCs w:val="22"/>
        </w:rPr>
        <w:t>3</w:t>
      </w:r>
      <w:r w:rsidR="00AE2AEF" w:rsidRPr="00251EDE">
        <w:rPr>
          <w:rFonts w:ascii="Times New Roman" w:hAnsi="Times New Roman" w:cs="Times New Roman"/>
          <w:color w:val="00B050"/>
          <w:sz w:val="22"/>
          <w:szCs w:val="22"/>
        </w:rPr>
        <w:t xml:space="preserve"> </w:t>
      </w:r>
      <w:r w:rsidR="00DF2DEF" w:rsidRPr="00251EDE">
        <w:rPr>
          <w:rFonts w:ascii="Times New Roman" w:hAnsi="Times New Roman" w:cs="Times New Roman"/>
          <w:sz w:val="22"/>
          <w:szCs w:val="22"/>
        </w:rPr>
        <w:t xml:space="preserve">priede </w:t>
      </w:r>
      <w:r w:rsidR="00251EDE" w:rsidRPr="00251EDE">
        <w:rPr>
          <w:rFonts w:ascii="Times New Roman" w:hAnsi="Times New Roman" w:cs="Times New Roman"/>
          <w:sz w:val="22"/>
          <w:szCs w:val="22"/>
        </w:rPr>
        <w:t>„</w:t>
      </w:r>
      <w:r w:rsidR="006F02B6">
        <w:rPr>
          <w:rFonts w:ascii="Times New Roman" w:hAnsi="Times New Roman" w:cs="Times New Roman"/>
          <w:sz w:val="22"/>
          <w:szCs w:val="22"/>
        </w:rPr>
        <w:t>IP telefono aparato</w:t>
      </w:r>
      <w:r>
        <w:rPr>
          <w:rFonts w:ascii="Times New Roman" w:hAnsi="Times New Roman" w:cs="Times New Roman"/>
          <w:sz w:val="22"/>
          <w:szCs w:val="22"/>
        </w:rPr>
        <w:t xml:space="preserve"> techninė specifikacija“</w:t>
      </w:r>
      <w:r w:rsidR="00251EDE" w:rsidRPr="00251EDE">
        <w:rPr>
          <w:rFonts w:ascii="Times New Roman" w:hAnsi="Times New Roman" w:cs="Times New Roman"/>
          <w:sz w:val="22"/>
          <w:szCs w:val="22"/>
        </w:rPr>
        <w:t xml:space="preserve"> </w:t>
      </w:r>
      <w:r w:rsidR="00DF2DEF" w:rsidRPr="00251EDE">
        <w:rPr>
          <w:rFonts w:ascii="Times New Roman" w:hAnsi="Times New Roman" w:cs="Times New Roman"/>
          <w:sz w:val="22"/>
          <w:szCs w:val="22"/>
        </w:rPr>
        <w:t xml:space="preserve"> (toliau –</w:t>
      </w:r>
      <w:r w:rsidR="00160587" w:rsidRPr="00251EDE">
        <w:rPr>
          <w:rFonts w:ascii="Times New Roman" w:hAnsi="Times New Roman" w:cs="Times New Roman"/>
          <w:sz w:val="22"/>
          <w:szCs w:val="22"/>
        </w:rPr>
        <w:t xml:space="preserve"> 3</w:t>
      </w:r>
      <w:r w:rsidR="00DF2DEF" w:rsidRPr="00251EDE">
        <w:rPr>
          <w:rFonts w:ascii="Times New Roman" w:hAnsi="Times New Roman" w:cs="Times New Roman"/>
          <w:sz w:val="22"/>
          <w:szCs w:val="22"/>
        </w:rPr>
        <w:t xml:space="preserve"> priedas)</w:t>
      </w:r>
      <w:r w:rsidR="00160587" w:rsidRPr="00251EDE">
        <w:rPr>
          <w:rFonts w:ascii="Times New Roman" w:hAnsi="Times New Roman" w:cs="Times New Roman"/>
          <w:sz w:val="22"/>
          <w:szCs w:val="22"/>
        </w:rPr>
        <w:t xml:space="preserve"> ir 4</w:t>
      </w:r>
      <w:r w:rsidR="00EB0556" w:rsidRPr="00251EDE">
        <w:rPr>
          <w:rFonts w:ascii="Times New Roman" w:hAnsi="Times New Roman" w:cs="Times New Roman"/>
          <w:sz w:val="22"/>
          <w:szCs w:val="22"/>
        </w:rPr>
        <w:t xml:space="preserve"> priede ,,</w:t>
      </w:r>
      <w:r w:rsidR="00160587" w:rsidRPr="00251EDE">
        <w:rPr>
          <w:rFonts w:ascii="Times New Roman" w:hAnsi="Times New Roman" w:cs="Times New Roman"/>
          <w:sz w:val="22"/>
          <w:szCs w:val="22"/>
        </w:rPr>
        <w:t>Sutarties projektas“ (toliau – 4</w:t>
      </w:r>
      <w:r w:rsidR="00EB0556" w:rsidRPr="00251EDE">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6BECC41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530343" w:rsidRPr="004B7932">
        <w:rPr>
          <w:rFonts w:ascii="Times New Roman" w:hAnsi="Times New Roman" w:cs="Times New Roman"/>
          <w:sz w:val="22"/>
          <w:szCs w:val="22"/>
        </w:rPr>
        <w:t xml:space="preserve"> vieta – </w:t>
      </w:r>
      <w:r w:rsidR="006F02B6">
        <w:rPr>
          <w:rFonts w:ascii="Times New Roman" w:hAnsi="Times New Roman" w:cs="Times New Roman"/>
          <w:sz w:val="22"/>
          <w:szCs w:val="22"/>
        </w:rPr>
        <w:t>Laumės g. 3, Rukla, Jonavos r. sav.</w:t>
      </w:r>
    </w:p>
    <w:p w14:paraId="77BC4895" w14:textId="043AB756" w:rsidR="00530343" w:rsidRPr="004B7932" w:rsidRDefault="006F02B6"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 Prekės pristatomos sutarties galiojimo laikotarpiu. Priekių pristatymo terminas: iki 30 kalendorinių dienų nuo užsakymo raštu pateikimo.</w:t>
      </w:r>
    </w:p>
    <w:p w14:paraId="1BB2E57F" w14:textId="2CEC662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0EE24F50" w14:textId="3151EA1B" w:rsidR="004034F3" w:rsidRDefault="00251EDE"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6F02B6">
        <w:rPr>
          <w:rFonts w:ascii="Times New Roman" w:hAnsi="Times New Roman" w:cs="Times New Roman"/>
          <w:sz w:val="22"/>
          <w:szCs w:val="22"/>
        </w:rPr>
        <w:t>49586,78</w:t>
      </w:r>
      <w:r w:rsidR="004B7932" w:rsidRPr="00251EDE">
        <w:rPr>
          <w:rFonts w:ascii="Times New Roman" w:hAnsi="Times New Roman" w:cs="Times New Roman"/>
          <w:sz w:val="22"/>
          <w:szCs w:val="22"/>
        </w:rPr>
        <w:t xml:space="preserve"> Eur be PVM/</w:t>
      </w:r>
      <w:r w:rsidR="006F02B6">
        <w:rPr>
          <w:rFonts w:ascii="Times New Roman" w:hAnsi="Times New Roman" w:cs="Times New Roman"/>
          <w:sz w:val="22"/>
          <w:szCs w:val="22"/>
        </w:rPr>
        <w:t>60</w:t>
      </w:r>
      <w:r w:rsidR="004034F3">
        <w:rPr>
          <w:rFonts w:ascii="Times New Roman" w:hAnsi="Times New Roman" w:cs="Times New Roman"/>
          <w:sz w:val="22"/>
          <w:szCs w:val="22"/>
        </w:rPr>
        <w:t>000,00</w:t>
      </w:r>
      <w:r w:rsidR="004B7932" w:rsidRPr="00251EDE">
        <w:rPr>
          <w:rFonts w:ascii="Times New Roman" w:hAnsi="Times New Roman" w:cs="Times New Roman"/>
          <w:sz w:val="22"/>
          <w:szCs w:val="22"/>
        </w:rPr>
        <w:t xml:space="preserve"> Eur su PVM. Jei pasiūlymo kaina </w:t>
      </w:r>
    </w:p>
    <w:p w14:paraId="3697D4B9" w14:textId="3422644A" w:rsidR="004B7932" w:rsidRPr="00251EDE" w:rsidRDefault="004B7932" w:rsidP="00C76120">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viršys nurodytą sumą, pasiūlymas bus atmestas dėl per didelės, perkančiajai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lastRenderedPageBreak/>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 xml:space="preserve">susiję su </w:t>
      </w:r>
      <w:r w:rsidRPr="006F02B6">
        <w:rPr>
          <w:rFonts w:ascii="Times New Roman" w:hAnsi="Times New Roman" w:cs="Times New Roman"/>
          <w:color w:val="auto"/>
        </w:rPr>
        <w:t>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0BE3C3E1" w14:textId="77777777" w:rsidR="006F02B6" w:rsidRDefault="006F02B6" w:rsidP="0092642E">
      <w:pPr>
        <w:pStyle w:val="Heading1"/>
        <w:spacing w:before="0" w:after="0"/>
        <w:rPr>
          <w:rFonts w:ascii="Times New Roman" w:eastAsiaTheme="minorEastAsia" w:hAnsi="Times New Roman" w:cs="Times New Roman"/>
          <w:color w:val="auto"/>
          <w:sz w:val="22"/>
          <w:szCs w:val="22"/>
        </w:rPr>
      </w:pPr>
      <w:bookmarkStart w:id="13" w:name="_Toc137194951"/>
      <w:r w:rsidRPr="006F02B6">
        <w:rPr>
          <w:rFonts w:ascii="Times New Roman" w:eastAsiaTheme="minorEastAsia" w:hAnsi="Times New Roman" w:cs="Times New Roman"/>
          <w:color w:val="auto"/>
          <w:sz w:val="22"/>
          <w:szCs w:val="22"/>
        </w:rPr>
        <w:lastRenderedPageBreak/>
        <w:t>4.1. Perkančioji organizacija atmes tiekėjo pasiūlymą, jei bus tenkinama bent viena VPĮ 45 straipsnio 21 dalies 1-6 punktuose nurodytų sąlygų. Tiekėjas kartu su pasiūlymu turi pateikti laisvos formos atitikties deklaraciją dėl atitikties VPĮ 45 straipsnio.</w:t>
      </w:r>
    </w:p>
    <w:p w14:paraId="74EE1F33" w14:textId="3BDE3E9E"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E2FD871" w14:textId="77777777"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2F20BF2" w14:textId="7154C4D9"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Pr>
          <w:rFonts w:ascii="Times New Roman" w:eastAsiaTheme="minorEastAsia" w:hAnsi="Times New Roman" w:cs="Times New Roman"/>
          <w:color w:val="auto"/>
          <w:sz w:val="22"/>
          <w:szCs w:val="22"/>
        </w:rPr>
        <w:t xml:space="preserve"> </w:t>
      </w:r>
      <w:r w:rsidRPr="006F02B6">
        <w:rPr>
          <w:rFonts w:ascii="Times New Roman" w:eastAsiaTheme="minorEastAsia" w:hAnsi="Times New Roman" w:cs="Times New Roman"/>
          <w:color w:val="auto"/>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C13AA5" w14:textId="1496CCF5"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 xml:space="preserve">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kuris bus teikiamas </w:t>
      </w:r>
      <w:proofErr w:type="spellStart"/>
      <w:r w:rsidRPr="006F02B6">
        <w:rPr>
          <w:rFonts w:ascii="Times New Roman" w:eastAsiaTheme="minorEastAsia" w:hAnsi="Times New Roman" w:cs="Times New Roman"/>
          <w:color w:val="auto"/>
          <w:sz w:val="22"/>
          <w:szCs w:val="22"/>
        </w:rPr>
        <w:t>kompetetingoms</w:t>
      </w:r>
      <w:proofErr w:type="spellEnd"/>
      <w:r w:rsidRPr="006F02B6">
        <w:rPr>
          <w:rFonts w:ascii="Times New Roman" w:eastAsiaTheme="minorEastAsia" w:hAnsi="Times New Roman" w:cs="Times New Roman"/>
          <w:color w:val="auto"/>
          <w:sz w:val="22"/>
          <w:szCs w:val="22"/>
        </w:rPr>
        <w:t xml:space="preserve"> institucijoms. </w:t>
      </w:r>
      <w:r w:rsidR="00C76120">
        <w:rPr>
          <w:rFonts w:ascii="Times New Roman" w:eastAsiaTheme="minorEastAsia" w:hAnsi="Times New Roman" w:cs="Times New Roman"/>
          <w:color w:val="auto"/>
          <w:sz w:val="22"/>
          <w:szCs w:val="22"/>
        </w:rPr>
        <w:t>Pildomas P</w:t>
      </w:r>
      <w:r w:rsidRPr="006F02B6">
        <w:rPr>
          <w:rFonts w:ascii="Times New Roman" w:eastAsiaTheme="minorEastAsia" w:hAnsi="Times New Roman" w:cs="Times New Roman"/>
          <w:color w:val="auto"/>
          <w:sz w:val="22"/>
          <w:szCs w:val="22"/>
        </w:rPr>
        <w:t xml:space="preserve">riedas „Informacija apie tiekėją (subtiekėją, subrangovą, sutartinai veikiantį asmenį)“. Tiekėjas taip pat nedelsiant informuoja perkančiąją organizaciją, jeigu pirkimo procedūrų metu pasikeistų Tiekėjo pateikti duomenys. </w:t>
      </w:r>
    </w:p>
    <w:p w14:paraId="4E751C36" w14:textId="77777777" w:rsidR="0092642E" w:rsidRPr="0092642E" w:rsidRDefault="006F02B6" w:rsidP="0092642E">
      <w:pPr>
        <w:pStyle w:val="Heading1"/>
        <w:spacing w:before="0" w:after="0"/>
        <w:rPr>
          <w:rFonts w:ascii="Times New Roman" w:hAnsi="Times New Roman" w:cs="Times New Roman"/>
          <w:color w:val="auto"/>
        </w:rPr>
      </w:pPr>
      <w:r w:rsidRPr="006F02B6">
        <w:rPr>
          <w:rFonts w:ascii="Times New Roman" w:eastAsiaTheme="minorEastAsia" w:hAnsi="Times New Roman" w:cs="Times New Roman"/>
          <w:color w:val="auto"/>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34C1E885"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„Sutarties projektas“</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1620DCB" w14:textId="77777777" w:rsidR="00DB7261" w:rsidRDefault="00DB7261" w:rsidP="00112F92">
      <w:pPr>
        <w:spacing w:line="240" w:lineRule="auto"/>
        <w:ind w:left="7314" w:firstLine="0"/>
        <w:rPr>
          <w:rFonts w:cstheme="minorHAnsi"/>
        </w:rPr>
      </w:pPr>
    </w:p>
    <w:p w14:paraId="61D9DBBB" w14:textId="77777777" w:rsidR="00DB7261" w:rsidRDefault="00DB7261" w:rsidP="00112F92">
      <w:pPr>
        <w:spacing w:line="240" w:lineRule="auto"/>
        <w:ind w:left="7314" w:firstLine="0"/>
        <w:rPr>
          <w:rFonts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bookmarkStart w:id="21" w:name="_GoBack"/>
      <w:bookmarkEnd w:id="21"/>
    </w:p>
    <w:p w14:paraId="0839D2A2" w14:textId="73953D8C" w:rsidR="007C483C" w:rsidRPr="00FB12A6" w:rsidRDefault="00112F92" w:rsidP="00FB12A6">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Pr="00FB12A6"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2A63D3F" w14:textId="74356E58" w:rsidR="00E70A8B" w:rsidRPr="00E70A8B" w:rsidRDefault="00E70A8B" w:rsidP="00E70A8B">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14:paraId="3E8838E8" w14:textId="74811204" w:rsidR="00E70A8B" w:rsidRPr="00E70A8B" w:rsidRDefault="0092642E" w:rsidP="00E70A8B">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APARATAI</w:t>
      </w:r>
    </w:p>
    <w:p w14:paraId="0AFBFDC5" w14:textId="77777777" w:rsidR="00E70A8B" w:rsidRPr="00E70A8B" w:rsidRDefault="00E70A8B" w:rsidP="00E70A8B">
      <w:pPr>
        <w:spacing w:line="240" w:lineRule="auto"/>
        <w:ind w:firstLine="0"/>
        <w:jc w:val="center"/>
        <w:rPr>
          <w:rFonts w:ascii="Times New Roman" w:eastAsia="Times New Roman" w:hAnsi="Times New Roman" w:cs="Times New Roman"/>
          <w:b/>
          <w:sz w:val="24"/>
          <w:szCs w:val="24"/>
        </w:rPr>
      </w:pPr>
    </w:p>
    <w:p w14:paraId="00431EC0"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14:paraId="29FF575C"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14:paraId="43C73353"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14:paraId="4C08C347"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14:paraId="0738699E" w14:textId="77777777" w:rsidR="00E70A8B" w:rsidRPr="00E70A8B" w:rsidRDefault="00E70A8B" w:rsidP="00E70A8B">
      <w:pPr>
        <w:spacing w:line="240" w:lineRule="auto"/>
        <w:ind w:firstLine="0"/>
        <w:jc w:val="center"/>
        <w:rPr>
          <w:rFonts w:ascii="Times New Roman" w:eastAsia="Times New Roman" w:hAnsi="Times New Roman" w:cs="Times New Roman"/>
          <w:sz w:val="20"/>
          <w:szCs w:val="20"/>
          <w:lang w:eastAsia="en-US"/>
        </w:rPr>
      </w:pPr>
    </w:p>
    <w:p w14:paraId="1A387851" w14:textId="77777777" w:rsidR="00E70A8B" w:rsidRPr="00E70A8B" w:rsidRDefault="00E70A8B" w:rsidP="00E70A8B">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E70A8B" w:rsidRPr="00E70A8B" w14:paraId="048A2447"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036C6B75"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71632B8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1E18A90F"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429E74DC"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53F5F72F"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1D363E9"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331A55E7"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14:paraId="145E5444"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529E6FF1"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25ACA5C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6B5FBB3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4F75CDF7"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233962AB"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Fakso numeris</w:t>
            </w:r>
          </w:p>
        </w:tc>
        <w:tc>
          <w:tcPr>
            <w:tcW w:w="1960" w:type="pct"/>
            <w:tcBorders>
              <w:top w:val="single" w:sz="4" w:space="0" w:color="auto"/>
              <w:left w:val="single" w:sz="4" w:space="0" w:color="auto"/>
              <w:bottom w:val="single" w:sz="4" w:space="0" w:color="auto"/>
              <w:right w:val="single" w:sz="4" w:space="0" w:color="auto"/>
            </w:tcBorders>
          </w:tcPr>
          <w:p w14:paraId="6B8B061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FB25B2A"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756B515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311BB9C4"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29406B9"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48600E4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14:paraId="280FD611"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74F2A763"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03D291B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402C0CC5"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2DB36CA1"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1C0C7CF9" w14:textId="77777777" w:rsidR="00E70A8B" w:rsidRPr="00E70A8B" w:rsidRDefault="00E70A8B" w:rsidP="00E70A8B">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14:paraId="2623279D"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6A47526B"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575B37FA" w14:textId="77777777" w:rsidR="00E70A8B" w:rsidRPr="00E70A8B" w:rsidRDefault="00E70A8B" w:rsidP="00E70A8B">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14:paraId="617F4357"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bl>
    <w:p w14:paraId="4D31CFB3" w14:textId="77777777" w:rsidR="00E70A8B" w:rsidRPr="00E70A8B" w:rsidRDefault="00E70A8B" w:rsidP="00E70A8B">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14:paraId="0AF9F766" w14:textId="77777777" w:rsidR="00E70A8B" w:rsidRPr="00E70A8B" w:rsidRDefault="00E70A8B" w:rsidP="00E70A8B">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 xml:space="preserve">/Pastaba. Pildoma, jei teikėjas ketina pasitelkti subrangovą (-us), subtiekėją (-us)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E70A8B" w:rsidRPr="00E70A8B" w14:paraId="3B886A9B"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3294B0B7" w14:textId="77777777" w:rsidR="00E70A8B" w:rsidRPr="00E70A8B" w:rsidRDefault="00E70A8B" w:rsidP="00E70A8B">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14:paraId="0D4C19DA"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71E7F56C"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7B6E8ECD" w14:textId="77777777" w:rsidR="00E70A8B" w:rsidRPr="00E70A8B" w:rsidRDefault="00E70A8B" w:rsidP="00E70A8B">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14:paraId="5B694E26"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55B50118"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6ABF2678" w14:textId="77777777" w:rsidR="00E70A8B" w:rsidRPr="00E70A8B" w:rsidRDefault="00E70A8B" w:rsidP="00E70A8B">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Įsipareigojimų dalis (procentais), kuriai ketinama pasitelkti subrangovą (-us), subtiekėją (-us)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(-us)</w:t>
            </w:r>
          </w:p>
        </w:tc>
        <w:tc>
          <w:tcPr>
            <w:tcW w:w="1960" w:type="pct"/>
            <w:tcBorders>
              <w:top w:val="single" w:sz="4" w:space="0" w:color="auto"/>
              <w:left w:val="single" w:sz="4" w:space="0" w:color="auto"/>
              <w:bottom w:val="single" w:sz="4" w:space="0" w:color="auto"/>
              <w:right w:val="single" w:sz="4" w:space="0" w:color="auto"/>
            </w:tcBorders>
          </w:tcPr>
          <w:p w14:paraId="4233BBB6"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bl>
    <w:p w14:paraId="1BF7D69B" w14:textId="77777777" w:rsidR="00E70A8B" w:rsidRPr="00E70A8B" w:rsidRDefault="00E70A8B" w:rsidP="00E70A8B">
      <w:pPr>
        <w:spacing w:line="240" w:lineRule="auto"/>
        <w:ind w:firstLine="0"/>
        <w:jc w:val="center"/>
        <w:rPr>
          <w:rFonts w:ascii="Times New Roman" w:eastAsia="Times New Roman" w:hAnsi="Times New Roman" w:cs="Times New Roman"/>
          <w:sz w:val="20"/>
          <w:szCs w:val="20"/>
          <w:lang w:eastAsia="en-US"/>
        </w:rPr>
      </w:pPr>
    </w:p>
    <w:p w14:paraId="0DF0A678" w14:textId="77777777" w:rsidR="00E70A8B" w:rsidRPr="00E70A8B" w:rsidRDefault="00E70A8B" w:rsidP="00E70A8B">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42EF8DF" w14:textId="77777777" w:rsidR="00E70A8B" w:rsidRPr="00E70A8B" w:rsidRDefault="00E70A8B" w:rsidP="00E70A8B">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14:paraId="790E7473" w14:textId="77777777" w:rsidR="00E70A8B" w:rsidRPr="00E70A8B" w:rsidRDefault="00E70A8B" w:rsidP="00E70A8B">
      <w:pPr>
        <w:spacing w:line="240" w:lineRule="auto"/>
        <w:ind w:firstLine="0"/>
        <w:jc w:val="left"/>
        <w:rPr>
          <w:rFonts w:ascii="Times New Roman" w:eastAsia="Times New Roman" w:hAnsi="Times New Roman" w:cs="Times New Roman"/>
          <w:b/>
          <w:sz w:val="24"/>
          <w:szCs w:val="24"/>
          <w:lang w:eastAsia="en-US"/>
        </w:rPr>
      </w:pPr>
    </w:p>
    <w:p w14:paraId="3A966021" w14:textId="77777777" w:rsidR="00E70A8B" w:rsidRPr="00E70A8B" w:rsidRDefault="00E70A8B" w:rsidP="00E70A8B">
      <w:pPr>
        <w:spacing w:line="240" w:lineRule="auto"/>
        <w:ind w:firstLine="0"/>
        <w:jc w:val="left"/>
        <w:rPr>
          <w:rFonts w:ascii="Times New Roman" w:eastAsia="Times New Roman" w:hAnsi="Times New Roman" w:cs="Times New Roman"/>
          <w:b/>
          <w:sz w:val="24"/>
          <w:szCs w:val="24"/>
          <w:lang w:eastAsia="en-US"/>
        </w:rPr>
      </w:pPr>
    </w:p>
    <w:p w14:paraId="35F2B1AC" w14:textId="77777777" w:rsidR="00E70A8B" w:rsidRPr="00E70A8B" w:rsidRDefault="00E70A8B" w:rsidP="00E70A8B">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14:paraId="3A96EB9A" w14:textId="77777777" w:rsidR="00E70A8B" w:rsidRPr="00E70A8B" w:rsidRDefault="00E70A8B" w:rsidP="00E70A8B">
      <w:pPr>
        <w:spacing w:line="240" w:lineRule="auto"/>
        <w:ind w:firstLine="0"/>
        <w:rPr>
          <w:rFonts w:ascii="Times New Roman" w:eastAsia="Times New Roman" w:hAnsi="Times New Roman" w:cs="Times New Roman"/>
          <w:b/>
          <w:bCs/>
          <w:sz w:val="24"/>
          <w:szCs w:val="24"/>
          <w:lang w:eastAsia="en-US"/>
        </w:rPr>
      </w:pPr>
    </w:p>
    <w:p w14:paraId="4AD93DCC" w14:textId="77777777" w:rsidR="00E70A8B" w:rsidRPr="00E70A8B" w:rsidRDefault="00E70A8B" w:rsidP="00E70A8B">
      <w:pPr>
        <w:spacing w:line="240" w:lineRule="auto"/>
        <w:ind w:firstLine="0"/>
        <w:jc w:val="left"/>
        <w:rPr>
          <w:rFonts w:ascii="Times New Roman" w:eastAsia="Times New Roman" w:hAnsi="Times New Roman" w:cs="Times New Roman"/>
          <w:i/>
          <w:iCs/>
          <w:sz w:val="24"/>
          <w:szCs w:val="24"/>
          <w:lang w:eastAsia="en-US"/>
        </w:rPr>
      </w:pPr>
      <w:r w:rsidRPr="00E70A8B">
        <w:rPr>
          <w:rFonts w:ascii="Times New Roman" w:eastAsia="Times New Roman" w:hAnsi="Times New Roman" w:cs="Times New Roman"/>
          <w:b/>
          <w:bCs/>
          <w:sz w:val="24"/>
          <w:szCs w:val="24"/>
          <w:lang w:eastAsia="en-US"/>
        </w:rPr>
        <w:t xml:space="preserve">* </w:t>
      </w:r>
      <w:r w:rsidRPr="00E70A8B">
        <w:rPr>
          <w:rFonts w:ascii="Times New Roman" w:eastAsia="Times New Roman" w:hAnsi="Times New Roman" w:cs="Times New Roman"/>
          <w:b/>
          <w:bCs/>
          <w:i/>
          <w:iCs/>
          <w:sz w:val="24"/>
          <w:szCs w:val="24"/>
          <w:lang w:eastAsia="en-US"/>
        </w:rPr>
        <w:t xml:space="preserve">- </w:t>
      </w:r>
      <w:r w:rsidRPr="00E70A8B">
        <w:rPr>
          <w:rFonts w:ascii="Times New Roman" w:eastAsia="Times New Roman" w:hAnsi="Times New Roman" w:cs="Times New Roman"/>
          <w:i/>
          <w:iCs/>
          <w:sz w:val="24"/>
          <w:szCs w:val="24"/>
          <w:lang w:eastAsia="en-US"/>
        </w:rPr>
        <w:t>pasiūlymo kaina yra sutarties kaina</w:t>
      </w:r>
    </w:p>
    <w:p w14:paraId="0B24A68F" w14:textId="77777777" w:rsidR="00E70A8B" w:rsidRPr="00E70A8B" w:rsidRDefault="00E70A8B" w:rsidP="00E70A8B">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14:paraId="1816818F" w14:textId="77777777" w:rsidR="00E70A8B" w:rsidRPr="00E70A8B" w:rsidRDefault="00E70A8B" w:rsidP="00E70A8B">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 xml:space="preserve"> 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14:paraId="32751AF9"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114"/>
        <w:gridCol w:w="723"/>
        <w:gridCol w:w="2410"/>
        <w:gridCol w:w="1701"/>
        <w:gridCol w:w="1978"/>
      </w:tblGrid>
      <w:tr w:rsidR="00E70A8B" w:rsidRPr="00E70A8B" w14:paraId="2F29E94F" w14:textId="77777777" w:rsidTr="00E70A8B">
        <w:tc>
          <w:tcPr>
            <w:tcW w:w="3114" w:type="dxa"/>
          </w:tcPr>
          <w:p w14:paraId="51989BFF" w14:textId="77777777" w:rsidR="00E70A8B" w:rsidRPr="00E70A8B" w:rsidRDefault="00E70A8B" w:rsidP="00E70A8B">
            <w:pPr>
              <w:jc w:val="center"/>
              <w:rPr>
                <w:bCs/>
                <w:szCs w:val="22"/>
              </w:rPr>
            </w:pPr>
          </w:p>
          <w:p w14:paraId="66A561CC" w14:textId="77777777" w:rsidR="00E70A8B" w:rsidRPr="00E70A8B" w:rsidRDefault="00E70A8B" w:rsidP="00E70A8B">
            <w:pPr>
              <w:jc w:val="center"/>
            </w:pPr>
            <w:r w:rsidRPr="00E70A8B">
              <w:rPr>
                <w:bCs/>
                <w:szCs w:val="22"/>
              </w:rPr>
              <w:t xml:space="preserve">Prekės pavadinimas </w:t>
            </w:r>
          </w:p>
        </w:tc>
        <w:tc>
          <w:tcPr>
            <w:tcW w:w="425" w:type="dxa"/>
          </w:tcPr>
          <w:p w14:paraId="71A5B8FB" w14:textId="77777777" w:rsidR="00E70A8B" w:rsidRPr="00E70A8B" w:rsidRDefault="00E70A8B" w:rsidP="00E70A8B">
            <w:pPr>
              <w:jc w:val="center"/>
              <w:rPr>
                <w:szCs w:val="22"/>
              </w:rPr>
            </w:pPr>
          </w:p>
          <w:p w14:paraId="7DB66845" w14:textId="77777777" w:rsidR="00E70A8B" w:rsidRPr="00E70A8B" w:rsidRDefault="00E70A8B" w:rsidP="00E70A8B">
            <w:pPr>
              <w:jc w:val="center"/>
            </w:pPr>
            <w:r w:rsidRPr="00E70A8B">
              <w:rPr>
                <w:szCs w:val="22"/>
              </w:rPr>
              <w:t>Mato vnt.</w:t>
            </w:r>
          </w:p>
        </w:tc>
        <w:tc>
          <w:tcPr>
            <w:tcW w:w="2410" w:type="dxa"/>
          </w:tcPr>
          <w:p w14:paraId="59CB1F44" w14:textId="77777777" w:rsidR="00E70A8B" w:rsidRPr="00E70A8B" w:rsidRDefault="00E70A8B" w:rsidP="00E70A8B">
            <w:pPr>
              <w:jc w:val="center"/>
              <w:rPr>
                <w:szCs w:val="22"/>
              </w:rPr>
            </w:pPr>
          </w:p>
          <w:p w14:paraId="607B6BD0" w14:textId="77777777" w:rsidR="00E70A8B" w:rsidRPr="00E70A8B" w:rsidRDefault="00E70A8B" w:rsidP="00E70A8B">
            <w:pPr>
              <w:jc w:val="center"/>
            </w:pPr>
            <w:r w:rsidRPr="00E70A8B">
              <w:rPr>
                <w:szCs w:val="22"/>
              </w:rPr>
              <w:t>Kiekis</w:t>
            </w:r>
          </w:p>
        </w:tc>
        <w:tc>
          <w:tcPr>
            <w:tcW w:w="1701" w:type="dxa"/>
          </w:tcPr>
          <w:p w14:paraId="79E3EAEB" w14:textId="1807905D" w:rsidR="00E70A8B" w:rsidRPr="00E70A8B" w:rsidRDefault="00E70A8B" w:rsidP="00E70A8B">
            <w:pPr>
              <w:jc w:val="center"/>
            </w:pPr>
            <w:r>
              <w:t>Mato vnt. kaina Eur be</w:t>
            </w:r>
            <w:r w:rsidRPr="00E70A8B">
              <w:t xml:space="preserve"> </w:t>
            </w:r>
            <w:r w:rsidRPr="00E70A8B">
              <w:rPr>
                <w:b/>
                <w:szCs w:val="22"/>
                <w:lang w:val="en-US"/>
              </w:rPr>
              <w:t xml:space="preserve"> </w:t>
            </w:r>
            <w:r w:rsidRPr="00E70A8B">
              <w:rPr>
                <w:szCs w:val="22"/>
              </w:rPr>
              <w:t>PVM</w:t>
            </w:r>
            <w:r w:rsidRPr="00E70A8B">
              <w:t xml:space="preserve"> (su pristatymo, sumontavimo ir  kitomis galimomis išlaidomis)</w:t>
            </w:r>
          </w:p>
        </w:tc>
        <w:tc>
          <w:tcPr>
            <w:tcW w:w="1978" w:type="dxa"/>
          </w:tcPr>
          <w:p w14:paraId="37B829D7" w14:textId="1D2E9116" w:rsidR="00E70A8B" w:rsidRPr="00E70A8B" w:rsidRDefault="00E70A8B" w:rsidP="00E70A8B">
            <w:pPr>
              <w:jc w:val="center"/>
            </w:pPr>
            <w:r>
              <w:t>Suma  Eur be</w:t>
            </w:r>
            <w:r w:rsidRPr="00E70A8B">
              <w:t xml:space="preserve"> PVM</w:t>
            </w:r>
          </w:p>
        </w:tc>
      </w:tr>
      <w:tr w:rsidR="00E70A8B" w:rsidRPr="00E70A8B" w14:paraId="741CE3DC" w14:textId="77777777" w:rsidTr="00E70A8B">
        <w:trPr>
          <w:trHeight w:val="692"/>
        </w:trPr>
        <w:tc>
          <w:tcPr>
            <w:tcW w:w="3114" w:type="dxa"/>
          </w:tcPr>
          <w:p w14:paraId="75E84B1F" w14:textId="6B541328" w:rsidR="00E70A8B" w:rsidRPr="00E70A8B" w:rsidRDefault="00355E5A" w:rsidP="00E70A8B">
            <w:r>
              <w:t>IP telefonas</w:t>
            </w:r>
          </w:p>
        </w:tc>
        <w:tc>
          <w:tcPr>
            <w:tcW w:w="425" w:type="dxa"/>
          </w:tcPr>
          <w:p w14:paraId="6B96D2C7" w14:textId="45DECBD7" w:rsidR="00E70A8B" w:rsidRPr="00E70A8B" w:rsidRDefault="00355E5A" w:rsidP="00E70A8B">
            <w:pPr>
              <w:jc w:val="center"/>
            </w:pPr>
            <w:r>
              <w:t>vnt</w:t>
            </w:r>
            <w:r w:rsidR="0092642E">
              <w:t>.</w:t>
            </w:r>
          </w:p>
        </w:tc>
        <w:tc>
          <w:tcPr>
            <w:tcW w:w="2410" w:type="dxa"/>
          </w:tcPr>
          <w:p w14:paraId="14211980" w14:textId="23B2A9FB" w:rsidR="00E70A8B" w:rsidRPr="00E70A8B" w:rsidRDefault="0092642E" w:rsidP="00E70A8B">
            <w:pPr>
              <w:jc w:val="center"/>
            </w:pPr>
            <w:r>
              <w:t>150</w:t>
            </w:r>
          </w:p>
        </w:tc>
        <w:tc>
          <w:tcPr>
            <w:tcW w:w="1701" w:type="dxa"/>
          </w:tcPr>
          <w:p w14:paraId="54DC0B0E" w14:textId="4D4A6DC3" w:rsidR="00E70A8B" w:rsidRPr="00E70A8B" w:rsidRDefault="00E70A8B" w:rsidP="00E70A8B">
            <w:pPr>
              <w:jc w:val="center"/>
            </w:pPr>
          </w:p>
        </w:tc>
        <w:tc>
          <w:tcPr>
            <w:tcW w:w="1978" w:type="dxa"/>
          </w:tcPr>
          <w:p w14:paraId="18A103D6" w14:textId="06B79E8E" w:rsidR="00E70A8B" w:rsidRPr="00E70A8B" w:rsidRDefault="00E70A8B" w:rsidP="00E70A8B">
            <w:pPr>
              <w:jc w:val="center"/>
            </w:pPr>
          </w:p>
        </w:tc>
      </w:tr>
      <w:tr w:rsidR="00E70A8B" w:rsidRPr="00E70A8B" w14:paraId="19593D61" w14:textId="77777777" w:rsidTr="00E70A8B">
        <w:trPr>
          <w:trHeight w:val="301"/>
        </w:trPr>
        <w:tc>
          <w:tcPr>
            <w:tcW w:w="7650" w:type="dxa"/>
            <w:gridSpan w:val="4"/>
          </w:tcPr>
          <w:p w14:paraId="135E54D4" w14:textId="248CE4CE" w:rsidR="00E70A8B" w:rsidRPr="00E70A8B" w:rsidRDefault="00E70A8B" w:rsidP="00E70A8B">
            <w:pPr>
              <w:jc w:val="right"/>
              <w:rPr>
                <w:lang w:val="en-US"/>
              </w:rPr>
            </w:pPr>
            <w:r>
              <w:t>PVM 21</w:t>
            </w:r>
            <w:r>
              <w:rPr>
                <w:lang w:val="en-US"/>
              </w:rPr>
              <w:t>%</w:t>
            </w:r>
          </w:p>
        </w:tc>
        <w:tc>
          <w:tcPr>
            <w:tcW w:w="1978" w:type="dxa"/>
          </w:tcPr>
          <w:p w14:paraId="24E8FDB1" w14:textId="77777777" w:rsidR="00E70A8B" w:rsidRPr="00E70A8B" w:rsidRDefault="00E70A8B" w:rsidP="00E70A8B"/>
        </w:tc>
      </w:tr>
      <w:tr w:rsidR="00E70A8B" w:rsidRPr="00E70A8B" w14:paraId="5C2889F7" w14:textId="77777777" w:rsidTr="00E70A8B">
        <w:trPr>
          <w:trHeight w:val="419"/>
        </w:trPr>
        <w:tc>
          <w:tcPr>
            <w:tcW w:w="7650" w:type="dxa"/>
            <w:gridSpan w:val="4"/>
          </w:tcPr>
          <w:p w14:paraId="533C0453" w14:textId="4DC67D33" w:rsidR="00E70A8B" w:rsidRPr="00E70A8B" w:rsidRDefault="00E70A8B" w:rsidP="00E70A8B">
            <w:pPr>
              <w:rPr>
                <w:b/>
                <w:bCs/>
                <w:szCs w:val="22"/>
              </w:rPr>
            </w:pPr>
            <w:r w:rsidRPr="00E70A8B">
              <w:rPr>
                <w:b/>
                <w:bCs/>
                <w:szCs w:val="22"/>
              </w:rPr>
              <w:t xml:space="preserve">                                                                   </w:t>
            </w:r>
            <w:r>
              <w:rPr>
                <w:b/>
                <w:bCs/>
                <w:szCs w:val="22"/>
              </w:rPr>
              <w:t xml:space="preserve">      </w:t>
            </w:r>
            <w:r w:rsidRPr="00E70A8B">
              <w:rPr>
                <w:b/>
                <w:bCs/>
                <w:szCs w:val="22"/>
              </w:rPr>
              <w:t xml:space="preserve"> Pasiūlymo kaina Eur su PVM*</w:t>
            </w:r>
          </w:p>
        </w:tc>
        <w:tc>
          <w:tcPr>
            <w:tcW w:w="1978" w:type="dxa"/>
          </w:tcPr>
          <w:p w14:paraId="407ED119" w14:textId="77777777" w:rsidR="00E70A8B" w:rsidRPr="00E70A8B" w:rsidRDefault="00E70A8B" w:rsidP="00E70A8B"/>
        </w:tc>
      </w:tr>
    </w:tbl>
    <w:p w14:paraId="0F94700F"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p w14:paraId="4C9B9D4E" w14:textId="77777777" w:rsidR="00E70A8B" w:rsidRPr="00E70A8B" w:rsidRDefault="00E70A8B" w:rsidP="00E70A8B">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14:paraId="08EE9979" w14:textId="77777777" w:rsidR="00E70A8B" w:rsidRPr="00E70A8B" w:rsidRDefault="00E70A8B" w:rsidP="00E70A8B">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14:paraId="44826C28" w14:textId="77777777" w:rsidR="00E70A8B" w:rsidRPr="00E70A8B" w:rsidRDefault="00E70A8B" w:rsidP="00E70A8B">
      <w:pPr>
        <w:spacing w:line="240" w:lineRule="auto"/>
        <w:ind w:firstLine="567"/>
        <w:rPr>
          <w:rFonts w:ascii="Times New Roman" w:eastAsia="Calibri" w:hAnsi="Times New Roman" w:cs="Times New Roman"/>
          <w:sz w:val="24"/>
          <w:szCs w:val="24"/>
          <w:lang w:eastAsia="en-US"/>
        </w:rPr>
      </w:pPr>
    </w:p>
    <w:p w14:paraId="5A7C1305" w14:textId="77777777" w:rsidR="00E70A8B" w:rsidRPr="00E70A8B" w:rsidRDefault="00E70A8B" w:rsidP="00E70A8B">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14:paraId="64F29482" w14:textId="77777777" w:rsidR="00E70A8B" w:rsidRPr="00E70A8B" w:rsidRDefault="00E70A8B" w:rsidP="00E70A8B">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14:paraId="06BC4ACF" w14:textId="014EE254"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1C30D17" w14:textId="77777777" w:rsidR="00E70A8B" w:rsidRPr="00E70A8B" w:rsidRDefault="00E70A8B" w:rsidP="00E70A8B">
      <w:pPr>
        <w:shd w:val="clear" w:color="auto" w:fill="FFFFFF"/>
        <w:autoSpaceDN w:val="0"/>
        <w:spacing w:line="240" w:lineRule="auto"/>
        <w:ind w:firstLine="0"/>
        <w:jc w:val="center"/>
        <w:rPr>
          <w:rFonts w:ascii="Times New Roman" w:eastAsia="Times New Roman" w:hAnsi="Times New Roman" w:cs="Times New Roman"/>
          <w:b/>
          <w:caps/>
          <w:sz w:val="24"/>
          <w:szCs w:val="20"/>
        </w:rPr>
      </w:pPr>
    </w:p>
    <w:p w14:paraId="12DA1EE6" w14:textId="77777777" w:rsidR="00E70A8B" w:rsidRPr="00E70A8B" w:rsidRDefault="00E70A8B" w:rsidP="00E70A8B">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14:paraId="337E6BA1" w14:textId="18BBE69C" w:rsidR="00E70A8B" w:rsidRPr="00E70A8B" w:rsidRDefault="00E70A8B" w:rsidP="00E70A8B">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14:paraId="13F3DB21" w14:textId="77777777" w:rsidR="00E70A8B" w:rsidRPr="00E70A8B" w:rsidRDefault="00E70A8B" w:rsidP="00E70A8B">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E70A8B" w:rsidRPr="00E70A8B" w14:paraId="21CD8528" w14:textId="77777777" w:rsidTr="00E70A8B">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A3A16" w14:textId="77777777" w:rsidR="00E70A8B" w:rsidRPr="00E70A8B" w:rsidRDefault="00E70A8B"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22" w:name="_Hlk139911892"/>
            <w:r w:rsidRPr="00E70A8B">
              <w:rPr>
                <w:rFonts w:ascii="Times New Roman" w:eastAsia="Calibri" w:hAnsi="Times New Roman" w:cs="Times New Roman"/>
                <w:sz w:val="24"/>
                <w:szCs w:val="24"/>
                <w:lang w:eastAsia="en-US"/>
              </w:rPr>
              <w:t>Eil.</w:t>
            </w:r>
          </w:p>
          <w:p w14:paraId="28032134" w14:textId="77777777" w:rsidR="00E70A8B" w:rsidRPr="00E70A8B" w:rsidRDefault="00E70A8B" w:rsidP="00E70A8B">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D9F1C" w14:textId="77777777" w:rsidR="00E70A8B" w:rsidRPr="00E70A8B" w:rsidRDefault="00E70A8B" w:rsidP="00E70A8B">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E70A8B">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6DB921" w14:textId="77777777" w:rsidR="00E70A8B" w:rsidRPr="00E70A8B" w:rsidRDefault="00E70A8B" w:rsidP="00E70A8B">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E70A8B">
              <w:rPr>
                <w:rFonts w:ascii="Times New Roman" w:eastAsia="Times New Roman" w:hAnsi="Times New Roman" w:cs="Times New Roman"/>
                <w:b/>
                <w:sz w:val="24"/>
                <w:szCs w:val="24"/>
              </w:rPr>
              <w:t xml:space="preserve">Atitikimas reikalavimams </w:t>
            </w:r>
          </w:p>
          <w:p w14:paraId="3E641D86" w14:textId="77777777" w:rsidR="00E70A8B" w:rsidRPr="00E70A8B" w:rsidRDefault="00E70A8B" w:rsidP="00E70A8B">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E70A8B">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tr w:rsidR="00E70A8B" w:rsidRPr="00E70A8B" w14:paraId="45A28270" w14:textId="77777777" w:rsidTr="00E70A8B">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A2373"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bookmarkStart w:id="23" w:name="_Hlk139911932"/>
            <w:bookmarkEnd w:id="22"/>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AEDD67" w14:textId="379A6677" w:rsidR="00E70A8B" w:rsidRPr="00E70A8B" w:rsidRDefault="009B49A9" w:rsidP="00E70A8B">
            <w:pPr>
              <w:tabs>
                <w:tab w:val="left" w:pos="1494"/>
              </w:tabs>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9B49A9">
              <w:rPr>
                <w:rFonts w:ascii="Times New Roman" w:eastAsia="Calibri" w:hAnsi="Times New Roman" w:cs="Times New Roman"/>
                <w:sz w:val="24"/>
                <w:szCs w:val="24"/>
                <w:lang w:eastAsia="en-US"/>
              </w:rPr>
              <w:t xml:space="preserve">Įrenginys turi veikti su turimais </w:t>
            </w:r>
            <w:proofErr w:type="spellStart"/>
            <w:r w:rsidRPr="009B49A9">
              <w:rPr>
                <w:rFonts w:ascii="Times New Roman" w:eastAsia="Calibri" w:hAnsi="Times New Roman" w:cs="Times New Roman"/>
                <w:sz w:val="24"/>
                <w:szCs w:val="24"/>
                <w:lang w:eastAsia="en-US"/>
              </w:rPr>
              <w:t>Cisco</w:t>
            </w:r>
            <w:proofErr w:type="spellEnd"/>
            <w:r w:rsidRPr="009B49A9">
              <w:rPr>
                <w:rFonts w:ascii="Times New Roman" w:eastAsia="Calibri" w:hAnsi="Times New Roman" w:cs="Times New Roman"/>
                <w:sz w:val="24"/>
                <w:szCs w:val="24"/>
                <w:lang w:eastAsia="en-US"/>
              </w:rPr>
              <w:t xml:space="preserve"> 4000 serijos integruotų paslaugų maršrutų </w:t>
            </w:r>
            <w:proofErr w:type="spellStart"/>
            <w:r w:rsidRPr="009B49A9">
              <w:rPr>
                <w:rFonts w:ascii="Times New Roman" w:eastAsia="Calibri" w:hAnsi="Times New Roman" w:cs="Times New Roman"/>
                <w:sz w:val="24"/>
                <w:szCs w:val="24"/>
                <w:lang w:eastAsia="en-US"/>
              </w:rPr>
              <w:t>parinktuvais</w:t>
            </w:r>
            <w:proofErr w:type="spellEnd"/>
            <w:r w:rsidRPr="009B49A9">
              <w:rPr>
                <w:rFonts w:ascii="Times New Roman" w:eastAsia="Calibri" w:hAnsi="Times New Roman" w:cs="Times New Roman"/>
                <w:sz w:val="24"/>
                <w:szCs w:val="24"/>
                <w:lang w:eastAsia="en-US"/>
              </w:rPr>
              <w:t xml:space="preserve">: </w:t>
            </w:r>
            <w:hyperlink r:id="rId12" w:history="1">
              <w:r w:rsidR="00864194" w:rsidRPr="00AC552B">
                <w:rPr>
                  <w:rStyle w:val="Hyperlink"/>
                  <w:rFonts w:ascii="Times New Roman" w:eastAsia="Calibri" w:hAnsi="Times New Roman" w:cs="Times New Roman"/>
                  <w:sz w:val="24"/>
                  <w:szCs w:val="24"/>
                  <w:lang w:eastAsia="en-US"/>
                </w:rPr>
                <w:t>https://www.cisco.com/c/en/us/products/routers/4000-series-integrated-services-routers-isr/index.html</w:t>
              </w:r>
            </w:hyperlink>
            <w:r w:rsidR="00864194">
              <w:rPr>
                <w:rFonts w:ascii="Times New Roman" w:eastAsia="Calibri" w:hAnsi="Times New Roman" w:cs="Times New Roman"/>
                <w:sz w:val="24"/>
                <w:szCs w:val="24"/>
                <w:lang w:eastAsia="en-US"/>
              </w:rPr>
              <w:t xml:space="preserve"> </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07E1B" w14:textId="77777777" w:rsidR="00E70A8B" w:rsidRPr="00E70A8B" w:rsidRDefault="00E70A8B" w:rsidP="00E70A8B">
            <w:pPr>
              <w:autoSpaceDN w:val="0"/>
              <w:spacing w:line="240" w:lineRule="auto"/>
              <w:ind w:firstLine="0"/>
              <w:jc w:val="center"/>
              <w:rPr>
                <w:rFonts w:ascii="Times New Roman" w:eastAsia="Calibri" w:hAnsi="Times New Roman" w:cs="Times New Roman"/>
                <w:b/>
                <w:i/>
                <w:sz w:val="24"/>
                <w:szCs w:val="24"/>
                <w:lang w:eastAsia="en-US"/>
              </w:rPr>
            </w:pPr>
            <w:r w:rsidRPr="00E70A8B">
              <w:rPr>
                <w:rFonts w:ascii="Times New Roman" w:eastAsia="Times New Roman" w:hAnsi="Times New Roman" w:cs="Times New Roman"/>
                <w:b/>
                <w:bCs/>
                <w:i/>
                <w:color w:val="FF0000"/>
                <w:sz w:val="24"/>
                <w:szCs w:val="24"/>
              </w:rPr>
              <w:t>TAIP/NE</w:t>
            </w:r>
          </w:p>
        </w:tc>
      </w:tr>
      <w:tr w:rsidR="00E70A8B" w:rsidRPr="00E70A8B" w14:paraId="1028C6F6" w14:textId="77777777" w:rsidTr="00E70A8B">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2D81C"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D96057" w14:textId="376D2499" w:rsidR="00E70A8B" w:rsidRPr="00E70A8B" w:rsidRDefault="0092642E"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92642E">
              <w:rPr>
                <w:rFonts w:ascii="Times New Roman" w:eastAsia="Calibri" w:hAnsi="Times New Roman" w:cs="Times New Roman"/>
                <w:sz w:val="24"/>
                <w:szCs w:val="24"/>
                <w:lang w:eastAsia="en-US"/>
              </w:rPr>
              <w:t>Įrenginys pas gamintoją turi būti užregistruotas perkančiosios organizacijos vardu.</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451F651" w14:textId="77777777" w:rsidR="00E70A8B" w:rsidRPr="00E70A8B" w:rsidRDefault="00E70A8B" w:rsidP="00E70A8B">
            <w:pPr>
              <w:autoSpaceDN w:val="0"/>
              <w:spacing w:line="240" w:lineRule="auto"/>
              <w:ind w:firstLine="0"/>
              <w:jc w:val="center"/>
              <w:rPr>
                <w:rFonts w:ascii="Times New Roman" w:eastAsia="Times New Roman" w:hAnsi="Times New Roman" w:cs="Times New Roman"/>
                <w:b/>
                <w:bCs/>
                <w:i/>
                <w:color w:val="FF0000"/>
                <w:sz w:val="24"/>
                <w:szCs w:val="24"/>
              </w:rPr>
            </w:pPr>
            <w:r w:rsidRPr="00E70A8B">
              <w:rPr>
                <w:rFonts w:ascii="Times New Roman" w:eastAsia="Times New Roman" w:hAnsi="Times New Roman" w:cs="Times New Roman"/>
                <w:b/>
                <w:bCs/>
                <w:i/>
                <w:color w:val="FF0000"/>
                <w:sz w:val="24"/>
                <w:szCs w:val="24"/>
              </w:rPr>
              <w:t>TAIP/NE</w:t>
            </w:r>
          </w:p>
          <w:p w14:paraId="0763866D" w14:textId="77777777" w:rsidR="00E70A8B" w:rsidRPr="00E70A8B" w:rsidRDefault="00E70A8B" w:rsidP="00E70A8B">
            <w:pPr>
              <w:autoSpaceDN w:val="0"/>
              <w:spacing w:line="240" w:lineRule="auto"/>
              <w:ind w:firstLine="0"/>
              <w:jc w:val="center"/>
              <w:rPr>
                <w:rFonts w:ascii="Times New Roman" w:eastAsia="Calibri" w:hAnsi="Times New Roman" w:cs="Times New Roman"/>
                <w:b/>
                <w:i/>
                <w:sz w:val="24"/>
                <w:szCs w:val="24"/>
                <w:lang w:eastAsia="en-US"/>
              </w:rPr>
            </w:pPr>
          </w:p>
        </w:tc>
      </w:tr>
      <w:tr w:rsidR="00E70A8B" w:rsidRPr="00E70A8B" w14:paraId="7018CDD5" w14:textId="77777777" w:rsidTr="00E70A8B">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7658A29"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72029C" w14:textId="09945EEE" w:rsidR="00E70A8B" w:rsidRPr="00E70A8B" w:rsidRDefault="009B49A9"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9B49A9">
              <w:rPr>
                <w:rFonts w:ascii="Times New Roman" w:eastAsia="Calibri" w:hAnsi="Times New Roman" w:cs="Times New Roman"/>
                <w:sz w:val="24"/>
                <w:szCs w:val="24"/>
                <w:lang w:eastAsia="en-US"/>
              </w:rPr>
              <w:t xml:space="preserve">Reikalavimai telefono rageliui: standartinis plačiosios dažnių juostos </w:t>
            </w:r>
            <w:proofErr w:type="spellStart"/>
            <w:r w:rsidRPr="009B49A9">
              <w:rPr>
                <w:rFonts w:ascii="Times New Roman" w:eastAsia="Calibri" w:hAnsi="Times New Roman" w:cs="Times New Roman"/>
                <w:sz w:val="24"/>
                <w:szCs w:val="24"/>
                <w:lang w:eastAsia="en-US"/>
              </w:rPr>
              <w:t>audio</w:t>
            </w:r>
            <w:proofErr w:type="spellEnd"/>
            <w:r w:rsidRPr="009B49A9">
              <w:rPr>
                <w:rFonts w:ascii="Times New Roman" w:eastAsia="Calibri" w:hAnsi="Times New Roman" w:cs="Times New Roman"/>
                <w:sz w:val="24"/>
                <w:szCs w:val="24"/>
                <w:lang w:eastAsia="en-US"/>
              </w:rPr>
              <w:t xml:space="preserve"> telefono ragelis, jungiamas per RJ-9 prievadą</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DB11F4" w14:textId="77777777" w:rsidR="00E70A8B" w:rsidRPr="00E70A8B" w:rsidRDefault="00E70A8B" w:rsidP="00E70A8B">
            <w:pPr>
              <w:autoSpaceDN w:val="0"/>
              <w:spacing w:line="240" w:lineRule="auto"/>
              <w:ind w:firstLine="0"/>
              <w:jc w:val="center"/>
              <w:rPr>
                <w:rFonts w:ascii="Times New Roman" w:eastAsia="Times New Roman" w:hAnsi="Times New Roman" w:cs="Times New Roman"/>
                <w:b/>
                <w:bCs/>
                <w:i/>
                <w:color w:val="FF0000"/>
                <w:sz w:val="24"/>
                <w:szCs w:val="24"/>
              </w:rPr>
            </w:pPr>
            <w:r w:rsidRPr="00E70A8B">
              <w:rPr>
                <w:rFonts w:ascii="Times New Roman" w:eastAsia="Times New Roman" w:hAnsi="Times New Roman" w:cs="Times New Roman"/>
                <w:b/>
                <w:bCs/>
                <w:i/>
                <w:color w:val="FF0000"/>
                <w:sz w:val="24"/>
                <w:szCs w:val="24"/>
              </w:rPr>
              <w:t>TAIP/NE</w:t>
            </w:r>
          </w:p>
          <w:p w14:paraId="644CC46F" w14:textId="77777777" w:rsidR="00E70A8B" w:rsidRPr="00E70A8B" w:rsidRDefault="00E70A8B" w:rsidP="00E70A8B">
            <w:pPr>
              <w:autoSpaceDN w:val="0"/>
              <w:spacing w:line="240" w:lineRule="auto"/>
              <w:ind w:firstLine="0"/>
              <w:jc w:val="center"/>
              <w:rPr>
                <w:rFonts w:ascii="Times New Roman" w:eastAsia="Times New Roman" w:hAnsi="Times New Roman" w:cs="Times New Roman"/>
                <w:b/>
                <w:i/>
                <w:iCs/>
                <w:color w:val="000000"/>
                <w:sz w:val="24"/>
                <w:szCs w:val="24"/>
              </w:rPr>
            </w:pPr>
          </w:p>
        </w:tc>
      </w:tr>
      <w:tr w:rsidR="00E70A8B" w:rsidRPr="00E70A8B" w14:paraId="345C7B8B" w14:textId="77777777" w:rsidTr="00E70A8B">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D59B8"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87ACB3" w14:textId="3F802E04" w:rsidR="00E70A8B" w:rsidRPr="00E70A8B" w:rsidRDefault="009B49A9"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9B49A9">
              <w:rPr>
                <w:rFonts w:ascii="Times New Roman" w:eastAsia="Calibri" w:hAnsi="Times New Roman" w:cs="Times New Roman"/>
                <w:sz w:val="24"/>
                <w:szCs w:val="24"/>
                <w:lang w:eastAsia="en-US"/>
              </w:rPr>
              <w:t xml:space="preserve">Reikalavimai analoginės laisvų rankų įrangos lizdui: standartinis plačiosios dažnių juostos RJ-9 </w:t>
            </w:r>
            <w:proofErr w:type="spellStart"/>
            <w:r w:rsidRPr="009B49A9">
              <w:rPr>
                <w:rFonts w:ascii="Times New Roman" w:eastAsia="Calibri" w:hAnsi="Times New Roman" w:cs="Times New Roman"/>
                <w:sz w:val="24"/>
                <w:szCs w:val="24"/>
                <w:lang w:eastAsia="en-US"/>
              </w:rPr>
              <w:t>audio</w:t>
            </w:r>
            <w:proofErr w:type="spellEnd"/>
            <w:r w:rsidRPr="009B49A9">
              <w:rPr>
                <w:rFonts w:ascii="Times New Roman" w:eastAsia="Calibri" w:hAnsi="Times New Roman" w:cs="Times New Roman"/>
                <w:sz w:val="24"/>
                <w:szCs w:val="24"/>
                <w:lang w:eastAsia="en-US"/>
              </w:rPr>
              <w:t xml:space="preserve"> prievadas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AF717E5" w14:textId="1B452758" w:rsidR="00864194" w:rsidRPr="00864194" w:rsidRDefault="00864194" w:rsidP="00864194">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864194" w:rsidRPr="00E70A8B" w14:paraId="61B0473A" w14:textId="77777777" w:rsidTr="00E70A8B">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87CB4"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0DE221" w14:textId="428BB88B" w:rsidR="00864194" w:rsidRPr="00864194"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ekranui:</w:t>
            </w:r>
          </w:p>
          <w:p w14:paraId="55A8EA53" w14:textId="77777777" w:rsidR="00864194" w:rsidRPr="00864194"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w:t>
            </w:r>
            <w:r w:rsidRPr="00864194">
              <w:rPr>
                <w:rFonts w:ascii="Times New Roman" w:eastAsia="Calibri" w:hAnsi="Times New Roman" w:cs="Times New Roman"/>
                <w:sz w:val="24"/>
                <w:szCs w:val="24"/>
                <w:lang w:eastAsia="en-US"/>
              </w:rPr>
              <w:tab/>
              <w:t>Spalvinis ekranas, ne mažesnis kaip 5 colių (12,7 cm);</w:t>
            </w:r>
          </w:p>
          <w:p w14:paraId="53A4D09C" w14:textId="4C3256EE" w:rsidR="00864194" w:rsidRPr="009B49A9"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w:t>
            </w:r>
            <w:r w:rsidRPr="00864194">
              <w:rPr>
                <w:rFonts w:ascii="Times New Roman" w:eastAsia="Calibri" w:hAnsi="Times New Roman" w:cs="Times New Roman"/>
                <w:sz w:val="24"/>
                <w:szCs w:val="24"/>
                <w:lang w:eastAsia="en-US"/>
              </w:rPr>
              <w:tab/>
              <w:t>Rezoliucija ne mažesnė kaip 800 x 480 taškų.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C75946E" w14:textId="77777777" w:rsidR="00864194" w:rsidRDefault="00864194" w:rsidP="00864194">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p w14:paraId="74E3C959" w14:textId="4D81BD17" w:rsidR="00864194" w:rsidRDefault="00864194" w:rsidP="00864194">
            <w:pPr>
              <w:autoSpaceDN w:val="0"/>
              <w:spacing w:line="240" w:lineRule="auto"/>
              <w:ind w:firstLine="0"/>
              <w:jc w:val="center"/>
              <w:rPr>
                <w:rFonts w:ascii="Times New Roman" w:eastAsia="Calibri" w:hAnsi="Times New Roman" w:cs="Times New Roman"/>
                <w:b/>
                <w:i/>
                <w:color w:val="FF0000"/>
                <w:sz w:val="24"/>
                <w:szCs w:val="24"/>
              </w:rPr>
            </w:pPr>
            <w:r>
              <w:rPr>
                <w:rFonts w:ascii="Times New Roman" w:eastAsia="Calibri" w:hAnsi="Times New Roman" w:cs="Times New Roman"/>
                <w:b/>
                <w:i/>
                <w:color w:val="FF0000"/>
                <w:sz w:val="24"/>
                <w:szCs w:val="24"/>
              </w:rPr>
              <w:t>NURODYTI</w:t>
            </w:r>
          </w:p>
        </w:tc>
      </w:tr>
      <w:tr w:rsidR="00E70A8B" w:rsidRPr="00E70A8B" w14:paraId="7ED52B91" w14:textId="77777777" w:rsidTr="00E70A8B">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AFC44AF"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E3C877" w14:textId="03C28F22" w:rsidR="00E70A8B" w:rsidRPr="00E70A8B" w:rsidRDefault="0092642E"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92642E">
              <w:rPr>
                <w:rFonts w:ascii="Times New Roman" w:eastAsia="Calibri" w:hAnsi="Times New Roman" w:cs="Times New Roman"/>
                <w:sz w:val="24"/>
                <w:szCs w:val="24"/>
                <w:lang w:eastAsia="en-US"/>
              </w:rPr>
              <w:t xml:space="preserve">10/100/1000 </w:t>
            </w:r>
            <w:proofErr w:type="spellStart"/>
            <w:r w:rsidRPr="0092642E">
              <w:rPr>
                <w:rFonts w:ascii="Times New Roman" w:eastAsia="Calibri" w:hAnsi="Times New Roman" w:cs="Times New Roman"/>
                <w:sz w:val="24"/>
                <w:szCs w:val="24"/>
                <w:lang w:eastAsia="en-US"/>
              </w:rPr>
              <w:t>BaseT</w:t>
            </w:r>
            <w:proofErr w:type="spellEnd"/>
            <w:r w:rsidRPr="0092642E">
              <w:rPr>
                <w:rFonts w:ascii="Times New Roman" w:eastAsia="Calibri" w:hAnsi="Times New Roman" w:cs="Times New Roman"/>
                <w:sz w:val="24"/>
                <w:szCs w:val="24"/>
                <w:lang w:eastAsia="en-US"/>
              </w:rPr>
              <w:t xml:space="preserve"> prievadas telefono aparato prijungimui į tinklą</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8E3D5F" w14:textId="77777777" w:rsidR="00E70A8B" w:rsidRPr="00E70A8B" w:rsidRDefault="00E70A8B" w:rsidP="00E70A8B">
            <w:pPr>
              <w:autoSpaceDN w:val="0"/>
              <w:spacing w:line="240" w:lineRule="auto"/>
              <w:ind w:firstLine="0"/>
              <w:jc w:val="center"/>
              <w:rPr>
                <w:rFonts w:ascii="Times New Roman" w:eastAsia="Times New Roman" w:hAnsi="Times New Roman" w:cs="Times New Roman"/>
                <w:b/>
                <w:i/>
                <w:color w:val="FF0000"/>
                <w:sz w:val="24"/>
                <w:szCs w:val="24"/>
              </w:rPr>
            </w:pPr>
            <w:r w:rsidRPr="00E70A8B">
              <w:rPr>
                <w:rFonts w:ascii="Times New Roman" w:eastAsia="Times New Roman" w:hAnsi="Times New Roman" w:cs="Times New Roman"/>
                <w:b/>
                <w:i/>
                <w:color w:val="FF0000"/>
                <w:sz w:val="24"/>
                <w:szCs w:val="24"/>
              </w:rPr>
              <w:t>TAIP/NE</w:t>
            </w:r>
          </w:p>
        </w:tc>
      </w:tr>
      <w:tr w:rsidR="00E70A8B" w:rsidRPr="00E70A8B" w14:paraId="299D5482" w14:textId="77777777" w:rsidTr="00E70A8B">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55382"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91898E" w14:textId="565FF234" w:rsidR="00E70A8B" w:rsidRPr="00E70A8B" w:rsidRDefault="0092642E" w:rsidP="00E70A8B">
            <w:pPr>
              <w:suppressAutoHyphens/>
              <w:autoSpaceDE w:val="0"/>
              <w:autoSpaceDN w:val="0"/>
              <w:spacing w:line="240" w:lineRule="auto"/>
              <w:ind w:firstLine="0"/>
              <w:jc w:val="left"/>
              <w:textAlignment w:val="baseline"/>
              <w:rPr>
                <w:rFonts w:ascii="Times New Roman" w:eastAsia="Times New Roman" w:hAnsi="Times New Roman" w:cs="Times New Roman"/>
                <w:sz w:val="24"/>
                <w:szCs w:val="24"/>
              </w:rPr>
            </w:pPr>
            <w:r w:rsidRPr="0092642E">
              <w:rPr>
                <w:rFonts w:ascii="Times New Roman" w:eastAsia="Times New Roman" w:hAnsi="Times New Roman" w:cs="Times New Roman"/>
                <w:sz w:val="24"/>
                <w:szCs w:val="24"/>
              </w:rPr>
              <w:t xml:space="preserve">10/100/1000 </w:t>
            </w:r>
            <w:proofErr w:type="spellStart"/>
            <w:r w:rsidRPr="0092642E">
              <w:rPr>
                <w:rFonts w:ascii="Times New Roman" w:eastAsia="Times New Roman" w:hAnsi="Times New Roman" w:cs="Times New Roman"/>
                <w:sz w:val="24"/>
                <w:szCs w:val="24"/>
              </w:rPr>
              <w:t>BaseT</w:t>
            </w:r>
            <w:proofErr w:type="spellEnd"/>
            <w:r w:rsidRPr="0092642E">
              <w:rPr>
                <w:rFonts w:ascii="Times New Roman" w:eastAsia="Times New Roman" w:hAnsi="Times New Roman" w:cs="Times New Roman"/>
                <w:sz w:val="24"/>
                <w:szCs w:val="24"/>
              </w:rPr>
              <w:t xml:space="preserve"> prievadas kompiuterio prijungimui.</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F78B" w14:textId="352B5A3B" w:rsidR="00E70A8B" w:rsidRPr="0092642E" w:rsidRDefault="0092642E" w:rsidP="0092642E">
            <w:pPr>
              <w:autoSpaceDN w:val="0"/>
              <w:spacing w:line="240" w:lineRule="auto"/>
              <w:ind w:firstLine="0"/>
              <w:jc w:val="center"/>
              <w:rPr>
                <w:rFonts w:ascii="Times New Roman" w:eastAsia="Times New Roman" w:hAnsi="Times New Roman" w:cs="Times New Roman"/>
                <w:b/>
                <w:bCs/>
                <w:i/>
                <w:iCs/>
                <w:color w:val="000000"/>
                <w:sz w:val="24"/>
                <w:szCs w:val="24"/>
              </w:rPr>
            </w:pPr>
            <w:r w:rsidRPr="0092642E">
              <w:rPr>
                <w:rFonts w:ascii="Times New Roman" w:eastAsia="Times New Roman" w:hAnsi="Times New Roman" w:cs="Times New Roman"/>
                <w:b/>
                <w:bCs/>
                <w:i/>
                <w:iCs/>
                <w:color w:val="FF0000"/>
                <w:sz w:val="24"/>
                <w:szCs w:val="24"/>
              </w:rPr>
              <w:t>TAIP/NE</w:t>
            </w:r>
          </w:p>
        </w:tc>
      </w:tr>
      <w:tr w:rsidR="00864194" w:rsidRPr="00E70A8B" w14:paraId="59748B53" w14:textId="77777777" w:rsidTr="00E70A8B">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79D38"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974B9B" w14:textId="690862F1" w:rsidR="00864194" w:rsidRPr="0092642E" w:rsidRDefault="00864194" w:rsidP="00E70A8B">
            <w:pPr>
              <w:suppressAutoHyphens/>
              <w:autoSpaceDE w:val="0"/>
              <w:autoSpaceDN w:val="0"/>
              <w:spacing w:line="240" w:lineRule="auto"/>
              <w:ind w:firstLine="0"/>
              <w:jc w:val="left"/>
              <w:textAlignment w:val="baseline"/>
              <w:rPr>
                <w:rFonts w:ascii="Times New Roman" w:eastAsia="Times New Roman" w:hAnsi="Times New Roman" w:cs="Times New Roman"/>
                <w:sz w:val="24"/>
                <w:szCs w:val="24"/>
              </w:rPr>
            </w:pPr>
            <w:r w:rsidRPr="00864194">
              <w:rPr>
                <w:rFonts w:ascii="Times New Roman" w:eastAsia="Times New Roman" w:hAnsi="Times New Roman" w:cs="Times New Roman"/>
                <w:sz w:val="24"/>
                <w:szCs w:val="24"/>
              </w:rPr>
              <w:t xml:space="preserve">Reikalavimai komutatoriui: integruotas 2 </w:t>
            </w:r>
            <w:proofErr w:type="spellStart"/>
            <w:r w:rsidRPr="00864194">
              <w:rPr>
                <w:rFonts w:ascii="Times New Roman" w:eastAsia="Times New Roman" w:hAnsi="Times New Roman" w:cs="Times New Roman"/>
                <w:sz w:val="24"/>
                <w:szCs w:val="24"/>
              </w:rPr>
              <w:t>portų</w:t>
            </w:r>
            <w:proofErr w:type="spellEnd"/>
            <w:r w:rsidRPr="00864194">
              <w:rPr>
                <w:rFonts w:ascii="Times New Roman" w:eastAsia="Times New Roman" w:hAnsi="Times New Roman" w:cs="Times New Roman"/>
                <w:sz w:val="24"/>
                <w:szCs w:val="24"/>
              </w:rPr>
              <w:t xml:space="preserve"> 10/100/1000 BASE-T (IEEE 802.3i/802.3u/802.3ab).</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C401E" w14:textId="5AB01EA7" w:rsidR="00864194" w:rsidRPr="0092642E" w:rsidRDefault="00864194" w:rsidP="0092642E">
            <w:pPr>
              <w:autoSpaceDN w:val="0"/>
              <w:spacing w:line="240" w:lineRule="auto"/>
              <w:ind w:firstLine="0"/>
              <w:jc w:val="center"/>
              <w:rPr>
                <w:rFonts w:ascii="Times New Roman" w:eastAsia="Times New Roman" w:hAnsi="Times New Roman" w:cs="Times New Roman"/>
                <w:b/>
                <w:bCs/>
                <w:i/>
                <w:iCs/>
                <w:color w:val="FF0000"/>
                <w:sz w:val="24"/>
                <w:szCs w:val="24"/>
              </w:rPr>
            </w:pPr>
            <w:r w:rsidRPr="00864194">
              <w:rPr>
                <w:rFonts w:ascii="Times New Roman" w:eastAsia="Times New Roman" w:hAnsi="Times New Roman" w:cs="Times New Roman"/>
                <w:b/>
                <w:bCs/>
                <w:i/>
                <w:iCs/>
                <w:color w:val="FF0000"/>
                <w:sz w:val="24"/>
                <w:szCs w:val="24"/>
              </w:rPr>
              <w:t>TAIP/NE</w:t>
            </w:r>
          </w:p>
        </w:tc>
      </w:tr>
      <w:tr w:rsidR="00E70A8B" w:rsidRPr="00E70A8B" w14:paraId="224F0755" w14:textId="77777777" w:rsidTr="00E70A8B">
        <w:trPr>
          <w:trHeight w:val="630"/>
          <w:jc w:val="center"/>
        </w:trPr>
        <w:tc>
          <w:tcPr>
            <w:tcW w:w="29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3BFBDDF"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E3C1CB" w14:textId="2E8558DB" w:rsidR="00E70A8B" w:rsidRPr="00E70A8B"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maitinimo šaltiniui: išorinis maitinimo šaltinis AC 230V 50Hz.</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58E61E9" w14:textId="3E02E2AC" w:rsidR="00E70A8B" w:rsidRPr="00E70A8B" w:rsidRDefault="009B49A9" w:rsidP="00E70A8B">
            <w:pPr>
              <w:suppressAutoHyphens/>
              <w:autoSpaceDE w:val="0"/>
              <w:autoSpaceDN w:val="0"/>
              <w:spacing w:line="240" w:lineRule="auto"/>
              <w:ind w:firstLine="0"/>
              <w:jc w:val="center"/>
              <w:textAlignment w:val="baseline"/>
              <w:rPr>
                <w:rFonts w:ascii="Times New Roman" w:eastAsia="Calibri" w:hAnsi="Times New Roman" w:cs="Times New Roman"/>
                <w:b/>
                <w:i/>
                <w:color w:val="FF0000"/>
                <w:sz w:val="24"/>
                <w:szCs w:val="24"/>
                <w:lang w:eastAsia="en-US"/>
              </w:rPr>
            </w:pPr>
            <w:r w:rsidRPr="009B49A9">
              <w:rPr>
                <w:rFonts w:ascii="Times New Roman" w:eastAsia="Calibri" w:hAnsi="Times New Roman" w:cs="Times New Roman"/>
                <w:b/>
                <w:i/>
                <w:color w:val="FF0000"/>
                <w:sz w:val="24"/>
                <w:szCs w:val="24"/>
                <w:lang w:eastAsia="en-US"/>
              </w:rPr>
              <w:t>TAIP/NE</w:t>
            </w:r>
          </w:p>
        </w:tc>
      </w:tr>
      <w:tr w:rsidR="00E70A8B" w:rsidRPr="00E70A8B" w14:paraId="3307C781" w14:textId="77777777" w:rsidTr="009B49A9">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CD8F9A1"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ED86B5" w14:textId="6C62BCA7" w:rsidR="00E70A8B" w:rsidRPr="00E70A8B"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garsiakalbiui: integruotas vienalaikio dvipusio ryšio garsiakalbis.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EF07B6" w14:textId="6FCB9D19" w:rsidR="009B49A9" w:rsidRPr="00E70A8B" w:rsidRDefault="00864194" w:rsidP="00864194">
            <w:pPr>
              <w:suppressAutoHyphens/>
              <w:autoSpaceDE w:val="0"/>
              <w:autoSpaceDN w:val="0"/>
              <w:spacing w:line="240" w:lineRule="auto"/>
              <w:ind w:firstLine="0"/>
              <w:jc w:val="center"/>
              <w:textAlignment w:val="baseline"/>
              <w:rPr>
                <w:rFonts w:ascii="Times New Roman" w:eastAsia="Calibri" w:hAnsi="Times New Roman" w:cs="Times New Roman"/>
                <w:i/>
                <w:color w:val="FF0000"/>
                <w:sz w:val="24"/>
                <w:szCs w:val="24"/>
              </w:rPr>
            </w:pPr>
            <w:r w:rsidRPr="00864194">
              <w:rPr>
                <w:rFonts w:ascii="Times New Roman" w:eastAsia="Calibri" w:hAnsi="Times New Roman" w:cs="Times New Roman"/>
                <w:b/>
                <w:i/>
                <w:color w:val="FF0000"/>
                <w:sz w:val="24"/>
                <w:szCs w:val="24"/>
              </w:rPr>
              <w:t>TAIP/NE</w:t>
            </w:r>
          </w:p>
        </w:tc>
      </w:tr>
      <w:tr w:rsidR="009B49A9" w:rsidRPr="00E70A8B" w14:paraId="05AAAD56" w14:textId="77777777" w:rsidTr="009B49A9">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F2596A7" w14:textId="77777777" w:rsidR="009B49A9" w:rsidRPr="00E70A8B" w:rsidRDefault="009B49A9"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04B7D5" w14:textId="77777777" w:rsidR="00864194"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Reikalavimai mygtukams:</w:t>
            </w:r>
          </w:p>
          <w:p w14:paraId="77AC181C" w14:textId="77777777" w:rsidR="00864194"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ne mažiau kaip 4 p</w:t>
            </w:r>
            <w:r>
              <w:rPr>
                <w:rFonts w:ascii="Times New Roman" w:eastAsia="Calibri" w:hAnsi="Times New Roman" w:cs="Times New Roman"/>
                <w:sz w:val="24"/>
                <w:szCs w:val="24"/>
                <w:lang w:eastAsia="en-US"/>
              </w:rPr>
              <w:t>rogramuojami funkcijų mygtukai;</w:t>
            </w:r>
          </w:p>
          <w:p w14:paraId="593F49AC" w14:textId="77777777" w:rsidR="00864194"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ne mažiau kaip 5 programuojami linijų mygtukai. </w:t>
            </w:r>
          </w:p>
          <w:p w14:paraId="5A9F178C" w14:textId="77777777" w:rsidR="00864194"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Meniu valdymo mygtukai, leidžiantys keisti telefono nustatymus, peržiūrėti praleistas / gautas iškviestas bei rinktus numerius, pasiekti balso paštą. </w:t>
            </w:r>
          </w:p>
          <w:p w14:paraId="10117DAE" w14:textId="24573F10" w:rsidR="009B49A9" w:rsidRPr="009B49A9"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Garso reguliavimo mygtukas leidžiantis nustatyti pokalbio bei skambučio garsumą.</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A0F3D2D" w14:textId="737B8651" w:rsidR="009B49A9" w:rsidRPr="00E70A8B" w:rsidRDefault="009B49A9" w:rsidP="00E70A8B">
            <w:pPr>
              <w:autoSpaceDN w:val="0"/>
              <w:spacing w:line="240" w:lineRule="auto"/>
              <w:ind w:firstLine="0"/>
              <w:jc w:val="center"/>
              <w:rPr>
                <w:rFonts w:ascii="Times New Roman" w:eastAsia="Calibri" w:hAnsi="Times New Roman" w:cs="Times New Roman"/>
                <w:b/>
                <w:i/>
                <w:color w:val="FF0000"/>
                <w:sz w:val="24"/>
                <w:szCs w:val="24"/>
              </w:rPr>
            </w:pPr>
            <w:r w:rsidRPr="009B49A9">
              <w:rPr>
                <w:rFonts w:ascii="Times New Roman" w:eastAsia="Calibri" w:hAnsi="Times New Roman" w:cs="Times New Roman"/>
                <w:b/>
                <w:i/>
                <w:color w:val="FF0000"/>
                <w:sz w:val="24"/>
                <w:szCs w:val="24"/>
              </w:rPr>
              <w:t>TAIP/NE</w:t>
            </w:r>
          </w:p>
        </w:tc>
      </w:tr>
      <w:tr w:rsidR="009B49A9" w:rsidRPr="00E70A8B" w14:paraId="3080AACA" w14:textId="77777777" w:rsidTr="00864194">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FA94A1" w14:textId="2025D8B2" w:rsidR="009B49A9" w:rsidRPr="00E70A8B" w:rsidRDefault="009B49A9"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24A9CD" w14:textId="6FCED6BE" w:rsidR="009B49A9" w:rsidRPr="009B49A9"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indikacijai: šviesinė, įspėjanti apie užlaikytą iškviestą.</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92D1A0" w14:textId="629C1C62" w:rsidR="009B49A9" w:rsidRPr="009B49A9" w:rsidRDefault="00864194"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864194" w:rsidRPr="00E70A8B" w14:paraId="30DC5990" w14:textId="77777777" w:rsidTr="00864194">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60B22C5"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DC03F9" w14:textId="77777777" w:rsidR="00864194"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Reikalavimai standartų palaikymui: </w:t>
            </w:r>
          </w:p>
          <w:p w14:paraId="3FCDF46A" w14:textId="77777777" w:rsidR="00864194"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IEEE 802.1Q standarto palaikymas prijungimo į tinklą prievade. „Power </w:t>
            </w:r>
            <w:proofErr w:type="spellStart"/>
            <w:r w:rsidRPr="00864194">
              <w:rPr>
                <w:rFonts w:ascii="Times New Roman" w:eastAsia="Calibri" w:hAnsi="Times New Roman" w:cs="Times New Roman"/>
                <w:sz w:val="24"/>
                <w:szCs w:val="24"/>
                <w:lang w:eastAsia="en-US"/>
              </w:rPr>
              <w:t>inline</w:t>
            </w:r>
            <w:proofErr w:type="spellEnd"/>
            <w:r w:rsidRPr="00864194">
              <w:rPr>
                <w:rFonts w:ascii="Times New Roman" w:eastAsia="Calibri" w:hAnsi="Times New Roman" w:cs="Times New Roman"/>
                <w:sz w:val="24"/>
                <w:szCs w:val="24"/>
                <w:lang w:eastAsia="en-US"/>
              </w:rPr>
              <w:t xml:space="preserve">“ palaikymas arba IEEE 802.3af </w:t>
            </w:r>
            <w:proofErr w:type="spellStart"/>
            <w:r w:rsidRPr="00864194">
              <w:rPr>
                <w:rFonts w:ascii="Times New Roman" w:eastAsia="Calibri" w:hAnsi="Times New Roman" w:cs="Times New Roman"/>
                <w:sz w:val="24"/>
                <w:szCs w:val="24"/>
                <w:lang w:eastAsia="en-US"/>
              </w:rPr>
              <w:t>PoE</w:t>
            </w:r>
            <w:proofErr w:type="spellEnd"/>
            <w:r w:rsidRPr="00864194">
              <w:rPr>
                <w:rFonts w:ascii="Times New Roman" w:eastAsia="Calibri" w:hAnsi="Times New Roman" w:cs="Times New Roman"/>
                <w:sz w:val="24"/>
                <w:szCs w:val="24"/>
                <w:lang w:eastAsia="en-US"/>
              </w:rPr>
              <w:t xml:space="preserve"> technologijos palaikymas. </w:t>
            </w:r>
          </w:p>
          <w:p w14:paraId="0BF79C70" w14:textId="77777777" w:rsidR="00864194"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G.711A, G.711µ, G.722, G.729A balso suspaudimo metodų palaikymas. </w:t>
            </w:r>
          </w:p>
          <w:p w14:paraId="6441BAC1" w14:textId="353936ED" w:rsidR="00864194" w:rsidRPr="00864194" w:rsidRDefault="00864194"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XML technologijos palaikymas.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8A65A20" w14:textId="1A10D92E" w:rsidR="00864194" w:rsidRPr="009B49A9" w:rsidRDefault="00864194"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864194" w:rsidRPr="00E70A8B" w14:paraId="01F2A533" w14:textId="77777777" w:rsidTr="00864194">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F4A0B04"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B57359" w14:textId="77777777" w:rsidR="00864194" w:rsidRPr="00864194"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Privalo palaikyti šias tinklo ypatybes:</w:t>
            </w:r>
          </w:p>
          <w:p w14:paraId="3616FFB7"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Session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Initiation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(SIP) signalizavimui;</w:t>
            </w:r>
          </w:p>
          <w:p w14:paraId="2B5CD5FD"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Session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Description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(SDP);</w:t>
            </w:r>
          </w:p>
          <w:p w14:paraId="238A21D4"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IPv4 ir IPv6;</w:t>
            </w:r>
          </w:p>
          <w:p w14:paraId="05409078"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User</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Datagram</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(UDP);</w:t>
            </w:r>
          </w:p>
          <w:p w14:paraId="18F305E4"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Dynamic</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Host</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Configuration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(DHCP) klientų arba statiniam konfigūravimui;</w:t>
            </w:r>
          </w:p>
          <w:p w14:paraId="3E35BB71"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Gratuitous</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Address</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Resolution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(GARP);</w:t>
            </w:r>
          </w:p>
          <w:p w14:paraId="2E64C00F"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Domain</w:t>
            </w:r>
            <w:proofErr w:type="spellEnd"/>
            <w:r w:rsidRPr="00864194">
              <w:rPr>
                <w:rFonts w:ascii="Times New Roman" w:eastAsia="Calibri" w:hAnsi="Times New Roman" w:cs="Times New Roman"/>
                <w:sz w:val="24"/>
                <w:szCs w:val="24"/>
                <w:lang w:eastAsia="en-US"/>
              </w:rPr>
              <w:t xml:space="preserve"> Name System (DNS);</w:t>
            </w:r>
          </w:p>
          <w:p w14:paraId="6A28C967"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Trivial</w:t>
            </w:r>
            <w:proofErr w:type="spellEnd"/>
            <w:r w:rsidRPr="00864194">
              <w:rPr>
                <w:rFonts w:ascii="Times New Roman" w:eastAsia="Calibri" w:hAnsi="Times New Roman" w:cs="Times New Roman"/>
                <w:sz w:val="24"/>
                <w:szCs w:val="24"/>
                <w:lang w:eastAsia="en-US"/>
              </w:rPr>
              <w:t xml:space="preserve"> File </w:t>
            </w:r>
            <w:proofErr w:type="spellStart"/>
            <w:r w:rsidRPr="00864194">
              <w:rPr>
                <w:rFonts w:ascii="Times New Roman" w:eastAsia="Calibri" w:hAnsi="Times New Roman" w:cs="Times New Roman"/>
                <w:sz w:val="24"/>
                <w:szCs w:val="24"/>
                <w:lang w:eastAsia="en-US"/>
              </w:rPr>
              <w:t>Transfer</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(TFTP);</w:t>
            </w:r>
          </w:p>
          <w:p w14:paraId="39C358F9"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Secure</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Hypertext</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Transfer</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(HTTPS);</w:t>
            </w:r>
          </w:p>
          <w:p w14:paraId="16391928"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VLAN;</w:t>
            </w:r>
          </w:p>
          <w:p w14:paraId="2786DF10"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lastRenderedPageBreak/>
              <w:t>Real-Time</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Transport</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(RTP);</w:t>
            </w:r>
          </w:p>
          <w:p w14:paraId="7C281FE2"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Real-Time</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Control</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(RTCP);</w:t>
            </w:r>
          </w:p>
          <w:p w14:paraId="2A5C0E59"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Cisco</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Peer</w:t>
            </w:r>
            <w:proofErr w:type="spellEnd"/>
            <w:r w:rsidRPr="00864194">
              <w:rPr>
                <w:rFonts w:ascii="Times New Roman" w:eastAsia="Calibri" w:hAnsi="Times New Roman" w:cs="Times New Roman"/>
                <w:sz w:val="24"/>
                <w:szCs w:val="24"/>
                <w:lang w:eastAsia="en-US"/>
              </w:rPr>
              <w:t>-to-</w:t>
            </w:r>
            <w:proofErr w:type="spellStart"/>
            <w:r w:rsidRPr="00864194">
              <w:rPr>
                <w:rFonts w:ascii="Times New Roman" w:eastAsia="Calibri" w:hAnsi="Times New Roman" w:cs="Times New Roman"/>
                <w:sz w:val="24"/>
                <w:szCs w:val="24"/>
                <w:lang w:eastAsia="en-US"/>
              </w:rPr>
              <w:t>Peer</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Distribution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(PPDP);</w:t>
            </w:r>
          </w:p>
          <w:p w14:paraId="289F3FE1"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Cisco</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Discovery</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w:t>
            </w:r>
          </w:p>
          <w:p w14:paraId="00626286" w14:textId="77777777" w:rsidR="00864194" w:rsidRPr="00864194" w:rsidRDefault="00864194" w:rsidP="00864194">
            <w:pPr>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LLDP (</w:t>
            </w:r>
            <w:proofErr w:type="spellStart"/>
            <w:r w:rsidRPr="00864194">
              <w:rPr>
                <w:rFonts w:ascii="Times New Roman" w:eastAsia="Calibri" w:hAnsi="Times New Roman" w:cs="Times New Roman"/>
                <w:sz w:val="24"/>
                <w:szCs w:val="24"/>
                <w:lang w:eastAsia="en-US"/>
              </w:rPr>
              <w:t>including</w:t>
            </w:r>
            <w:proofErr w:type="spellEnd"/>
            <w:r w:rsidRPr="00864194">
              <w:rPr>
                <w:rFonts w:ascii="Times New Roman" w:eastAsia="Calibri" w:hAnsi="Times New Roman" w:cs="Times New Roman"/>
                <w:sz w:val="24"/>
                <w:szCs w:val="24"/>
                <w:lang w:eastAsia="en-US"/>
              </w:rPr>
              <w:t xml:space="preserve"> LLDP-MED);</w:t>
            </w:r>
          </w:p>
          <w:p w14:paraId="3695894C" w14:textId="08DC6F51" w:rsidR="00864194" w:rsidRPr="00864194" w:rsidRDefault="00864194" w:rsidP="00864194">
            <w:pPr>
              <w:pStyle w:val="ListParagraph"/>
              <w:numPr>
                <w:ilvl w:val="0"/>
                <w:numId w:val="30"/>
              </w:numPr>
              <w:suppressAutoHyphens/>
              <w:autoSpaceDE w:val="0"/>
              <w:autoSpaceDN w:val="0"/>
              <w:spacing w:line="240" w:lineRule="auto"/>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Perjungiklių spartos automatinis nustatymas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C0F138" w14:textId="44070B05" w:rsidR="00864194" w:rsidRPr="009B49A9" w:rsidRDefault="00864194"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lastRenderedPageBreak/>
              <w:t>TAIP/NE</w:t>
            </w:r>
          </w:p>
        </w:tc>
      </w:tr>
      <w:tr w:rsidR="00864194" w:rsidRPr="00E70A8B" w14:paraId="6D36D4D8" w14:textId="77777777" w:rsidTr="00864194">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59F5253"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2632B6" w14:textId="36CD5D1F" w:rsidR="00864194" w:rsidRPr="00864194"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Reikalavimai </w:t>
            </w:r>
            <w:proofErr w:type="spellStart"/>
            <w:r w:rsidRPr="00864194">
              <w:rPr>
                <w:rFonts w:ascii="Times New Roman" w:eastAsia="Calibri" w:hAnsi="Times New Roman" w:cs="Times New Roman"/>
                <w:sz w:val="24"/>
                <w:szCs w:val="24"/>
                <w:lang w:eastAsia="en-US"/>
              </w:rPr>
              <w:t>kodekams</w:t>
            </w:r>
            <w:proofErr w:type="spellEnd"/>
            <w:r w:rsidRPr="00864194">
              <w:rPr>
                <w:rFonts w:ascii="Times New Roman" w:eastAsia="Calibri" w:hAnsi="Times New Roman" w:cs="Times New Roman"/>
                <w:sz w:val="24"/>
                <w:szCs w:val="24"/>
                <w:lang w:eastAsia="en-US"/>
              </w:rPr>
              <w:t xml:space="preserve">: privalo palaikyti G.711A, G.711µ, G.722, G.729A, Internet </w:t>
            </w:r>
            <w:proofErr w:type="spellStart"/>
            <w:r w:rsidRPr="00864194">
              <w:rPr>
                <w:rFonts w:ascii="Times New Roman" w:eastAsia="Calibri" w:hAnsi="Times New Roman" w:cs="Times New Roman"/>
                <w:sz w:val="24"/>
                <w:szCs w:val="24"/>
                <w:lang w:eastAsia="en-US"/>
              </w:rPr>
              <w:t>Low</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Bitrate</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Codec</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iLBC</w:t>
            </w:r>
            <w:proofErr w:type="spellEnd"/>
            <w:r w:rsidRPr="00864194">
              <w:rPr>
                <w:rFonts w:ascii="Times New Roman" w:eastAsia="Calibri" w:hAnsi="Times New Roman" w:cs="Times New Roman"/>
                <w:sz w:val="24"/>
                <w:szCs w:val="24"/>
                <w:lang w:eastAsia="en-US"/>
              </w:rPr>
              <w:t xml:space="preserve">) ir Internet </w:t>
            </w:r>
            <w:proofErr w:type="spellStart"/>
            <w:r w:rsidRPr="00864194">
              <w:rPr>
                <w:rFonts w:ascii="Times New Roman" w:eastAsia="Calibri" w:hAnsi="Times New Roman" w:cs="Times New Roman"/>
                <w:sz w:val="24"/>
                <w:szCs w:val="24"/>
                <w:lang w:eastAsia="en-US"/>
              </w:rPr>
              <w:t>Speech</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Audio</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Codec</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iSAC</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kodekus</w:t>
            </w:r>
            <w:proofErr w:type="spellEnd"/>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0746AEC" w14:textId="700FBC36" w:rsidR="00864194" w:rsidRPr="009B49A9" w:rsidRDefault="00864194"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864194" w:rsidRPr="00E70A8B" w14:paraId="04248988" w14:textId="77777777" w:rsidTr="00E70A8B">
        <w:trPr>
          <w:trHeight w:val="501"/>
          <w:jc w:val="center"/>
        </w:trPr>
        <w:tc>
          <w:tcPr>
            <w:tcW w:w="294"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29C4E"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D9DBDF" w14:textId="343F998E" w:rsidR="00864194" w:rsidRPr="00864194"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garantijai:</w:t>
            </w:r>
          </w:p>
          <w:p w14:paraId="67D4D27E" w14:textId="77777777" w:rsidR="00864194" w:rsidRPr="00864194"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w:t>
            </w:r>
            <w:r w:rsidRPr="00864194">
              <w:rPr>
                <w:rFonts w:ascii="Times New Roman" w:eastAsia="Calibri" w:hAnsi="Times New Roman" w:cs="Times New Roman"/>
                <w:sz w:val="24"/>
                <w:szCs w:val="24"/>
                <w:lang w:eastAsia="en-US"/>
              </w:rPr>
              <w:tab/>
              <w:t xml:space="preserve">Tiekiamai įrangai turi būti suteikta 24 mėn. gamintojo garantija;  </w:t>
            </w:r>
          </w:p>
          <w:p w14:paraId="6A9C0A2E" w14:textId="77777777" w:rsidR="00864194" w:rsidRPr="00864194"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w:t>
            </w:r>
            <w:r w:rsidRPr="00864194">
              <w:rPr>
                <w:rFonts w:ascii="Times New Roman" w:eastAsia="Calibri" w:hAnsi="Times New Roman" w:cs="Times New Roman"/>
                <w:sz w:val="24"/>
                <w:szCs w:val="24"/>
                <w:lang w:eastAsia="en-US"/>
              </w:rPr>
              <w:tab/>
              <w:t>Garantinio remonto trukmė – ne ilgiau kaip 30 kalendorinių dienų. Jei sugedusios įrangos per šį laikotarpį pataisyti neįmanoma, ji pakeičiama ekvivalentiška nauja;</w:t>
            </w:r>
          </w:p>
          <w:p w14:paraId="41030B77" w14:textId="7F3F81D1" w:rsidR="00864194" w:rsidRPr="00864194" w:rsidRDefault="00864194"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w:t>
            </w:r>
            <w:r w:rsidRPr="00864194">
              <w:rPr>
                <w:rFonts w:ascii="Times New Roman" w:eastAsia="Calibri" w:hAnsi="Times New Roman" w:cs="Times New Roman"/>
                <w:sz w:val="24"/>
                <w:szCs w:val="24"/>
                <w:lang w:eastAsia="en-US"/>
              </w:rPr>
              <w:tab/>
              <w:t>Garantinis laikotarpis skaičiuojamas nuo priėmimo–perdavimo akto pasirašymo datos.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DBB7BD" w14:textId="4568D06B" w:rsidR="00864194" w:rsidRPr="009B49A9" w:rsidRDefault="00864194"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bookmarkEnd w:id="23"/>
    </w:tbl>
    <w:p w14:paraId="4E42B5DA" w14:textId="65D394AA" w:rsidR="00E70A8B" w:rsidRDefault="00E70A8B" w:rsidP="00E70A8B">
      <w:pPr>
        <w:autoSpaceDN w:val="0"/>
        <w:spacing w:line="240" w:lineRule="auto"/>
        <w:ind w:firstLine="0"/>
        <w:rPr>
          <w:rFonts w:ascii="Times New Roman" w:eastAsia="Times New Roman" w:hAnsi="Times New Roman" w:cs="Times New Roman"/>
          <w:sz w:val="24"/>
          <w:szCs w:val="24"/>
        </w:rPr>
      </w:pPr>
    </w:p>
    <w:p w14:paraId="66AA7CCA" w14:textId="21959D3B" w:rsidR="00E70A8B" w:rsidRDefault="00E70A8B" w:rsidP="00E70A8B">
      <w:pPr>
        <w:autoSpaceDN w:val="0"/>
        <w:spacing w:line="240" w:lineRule="auto"/>
        <w:ind w:firstLine="0"/>
        <w:rPr>
          <w:rFonts w:ascii="Times New Roman" w:eastAsia="Times New Roman" w:hAnsi="Times New Roman" w:cs="Times New Roman"/>
          <w:sz w:val="24"/>
          <w:szCs w:val="24"/>
        </w:rPr>
      </w:pPr>
    </w:p>
    <w:p w14:paraId="03BD9962" w14:textId="77777777" w:rsidR="00E70A8B" w:rsidRPr="00E70A8B" w:rsidRDefault="00E70A8B" w:rsidP="00E70A8B">
      <w:pPr>
        <w:autoSpaceDN w:val="0"/>
        <w:spacing w:line="240" w:lineRule="auto"/>
        <w:ind w:firstLine="0"/>
        <w:rPr>
          <w:rFonts w:ascii="Times New Roman" w:eastAsia="Times New Roman" w:hAnsi="Times New Roman" w:cs="Times New Roman"/>
          <w:sz w:val="24"/>
          <w:szCs w:val="24"/>
        </w:rPr>
      </w:pPr>
    </w:p>
    <w:p w14:paraId="2D7D3EA3"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E70A8B" w:rsidRPr="00E70A8B" w14:paraId="5B8AD2F0" w14:textId="77777777" w:rsidTr="00E70A8B">
        <w:tc>
          <w:tcPr>
            <w:tcW w:w="675" w:type="dxa"/>
            <w:tcBorders>
              <w:top w:val="single" w:sz="4" w:space="0" w:color="auto"/>
              <w:left w:val="single" w:sz="4" w:space="0" w:color="auto"/>
              <w:bottom w:val="single" w:sz="4" w:space="0" w:color="auto"/>
              <w:right w:val="single" w:sz="4" w:space="0" w:color="auto"/>
            </w:tcBorders>
          </w:tcPr>
          <w:p w14:paraId="38D8C962"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6FB28A18"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2F689E3A"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70A8B" w:rsidRPr="00E70A8B" w14:paraId="52031831" w14:textId="77777777" w:rsidTr="00E70A8B">
        <w:tc>
          <w:tcPr>
            <w:tcW w:w="675" w:type="dxa"/>
            <w:tcBorders>
              <w:top w:val="single" w:sz="4" w:space="0" w:color="auto"/>
              <w:left w:val="single" w:sz="4" w:space="0" w:color="auto"/>
              <w:bottom w:val="single" w:sz="4" w:space="0" w:color="auto"/>
              <w:right w:val="single" w:sz="4" w:space="0" w:color="auto"/>
            </w:tcBorders>
          </w:tcPr>
          <w:p w14:paraId="77CB200B"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4699448D"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00E7A720"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53065C01" w14:textId="77777777" w:rsidTr="00E70A8B">
        <w:tc>
          <w:tcPr>
            <w:tcW w:w="675" w:type="dxa"/>
            <w:tcBorders>
              <w:top w:val="single" w:sz="4" w:space="0" w:color="auto"/>
              <w:left w:val="single" w:sz="4" w:space="0" w:color="auto"/>
              <w:bottom w:val="single" w:sz="4" w:space="0" w:color="auto"/>
              <w:right w:val="single" w:sz="4" w:space="0" w:color="auto"/>
            </w:tcBorders>
          </w:tcPr>
          <w:p w14:paraId="5BC3F807"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080EFCE3"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420849DC"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47447CBA" w14:textId="77777777" w:rsidTr="00E70A8B">
        <w:tc>
          <w:tcPr>
            <w:tcW w:w="675" w:type="dxa"/>
            <w:tcBorders>
              <w:top w:val="single" w:sz="4" w:space="0" w:color="auto"/>
              <w:left w:val="single" w:sz="4" w:space="0" w:color="auto"/>
              <w:bottom w:val="single" w:sz="4" w:space="0" w:color="auto"/>
              <w:right w:val="single" w:sz="4" w:space="0" w:color="auto"/>
            </w:tcBorders>
          </w:tcPr>
          <w:p w14:paraId="36047F76"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659A9753" w14:textId="77777777" w:rsidR="00E70A8B" w:rsidRPr="00E70A8B" w:rsidRDefault="00E70A8B" w:rsidP="00E70A8B">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76AC3399"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bl>
    <w:p w14:paraId="2971C70F" w14:textId="77777777" w:rsidR="00E70A8B" w:rsidRPr="00E70A8B" w:rsidRDefault="00E70A8B" w:rsidP="00E70A8B">
      <w:pPr>
        <w:spacing w:line="240" w:lineRule="auto"/>
        <w:ind w:firstLine="720"/>
        <w:rPr>
          <w:rFonts w:ascii="Times New Roman" w:eastAsia="Calibri" w:hAnsi="Times New Roman" w:cs="Times New Roman"/>
          <w:bCs/>
          <w:sz w:val="24"/>
          <w:szCs w:val="24"/>
          <w:lang w:eastAsia="en-US"/>
        </w:rPr>
      </w:pPr>
    </w:p>
    <w:p w14:paraId="0CEE5BFA" w14:textId="77777777" w:rsidR="00E70A8B" w:rsidRPr="00E70A8B" w:rsidRDefault="00E70A8B" w:rsidP="00E70A8B">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14:paraId="2F4B2AE9"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p w14:paraId="71BA031C"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p w14:paraId="08163A8B"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70A8B" w:rsidRPr="00E70A8B" w14:paraId="70F19349" w14:textId="77777777" w:rsidTr="00E70A8B">
        <w:tc>
          <w:tcPr>
            <w:tcW w:w="675" w:type="dxa"/>
          </w:tcPr>
          <w:p w14:paraId="57D0933A"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14:paraId="77AD02C4"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14:paraId="43500C38"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70A8B" w:rsidRPr="00E70A8B" w14:paraId="4ABE65C6" w14:textId="77777777" w:rsidTr="00E70A8B">
        <w:tc>
          <w:tcPr>
            <w:tcW w:w="675" w:type="dxa"/>
          </w:tcPr>
          <w:p w14:paraId="7EAC5AA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351E40FC" w14:textId="77777777" w:rsidR="00E70A8B" w:rsidRPr="00E70A8B" w:rsidRDefault="00E70A8B" w:rsidP="00E70A8B">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14:paraId="64AFE3AE"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189891CD" w14:textId="77777777" w:rsidTr="00E70A8B">
        <w:tc>
          <w:tcPr>
            <w:tcW w:w="675" w:type="dxa"/>
          </w:tcPr>
          <w:p w14:paraId="0553356D"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64353790"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2693" w:type="dxa"/>
          </w:tcPr>
          <w:p w14:paraId="68A18C8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20104DF4" w14:textId="77777777" w:rsidTr="00E70A8B">
        <w:tc>
          <w:tcPr>
            <w:tcW w:w="675" w:type="dxa"/>
          </w:tcPr>
          <w:p w14:paraId="301E23E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0F53A112"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2693" w:type="dxa"/>
          </w:tcPr>
          <w:p w14:paraId="1656EEB5"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bl>
    <w:p w14:paraId="7607AA4F" w14:textId="351A5F83" w:rsidR="00E70A8B" w:rsidRPr="00E70A8B" w:rsidRDefault="00E70A8B" w:rsidP="00E70A8B">
      <w:pPr>
        <w:spacing w:line="240" w:lineRule="auto"/>
        <w:ind w:firstLine="0"/>
        <w:rPr>
          <w:rFonts w:ascii="Times New Roman" w:eastAsia="Calibri" w:hAnsi="Times New Roman" w:cs="Times New Roman"/>
          <w:sz w:val="24"/>
          <w:szCs w:val="24"/>
          <w:lang w:eastAsia="en-US"/>
        </w:rPr>
      </w:pPr>
    </w:p>
    <w:p w14:paraId="1F1D7E87" w14:textId="77777777" w:rsidR="00E70A8B" w:rsidRPr="00E70A8B" w:rsidRDefault="00E70A8B" w:rsidP="00E70A8B">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70A8B" w:rsidRPr="00E70A8B" w14:paraId="4193FCBA" w14:textId="77777777" w:rsidTr="00E70A8B">
        <w:trPr>
          <w:trHeight w:val="285"/>
        </w:trPr>
        <w:tc>
          <w:tcPr>
            <w:tcW w:w="3284" w:type="dxa"/>
            <w:tcBorders>
              <w:top w:val="nil"/>
              <w:left w:val="nil"/>
              <w:bottom w:val="single" w:sz="4" w:space="0" w:color="auto"/>
              <w:right w:val="nil"/>
            </w:tcBorders>
          </w:tcPr>
          <w:p w14:paraId="498BD530" w14:textId="77777777" w:rsidR="00E70A8B" w:rsidRPr="00E70A8B" w:rsidRDefault="00E70A8B" w:rsidP="00E70A8B">
            <w:pPr>
              <w:spacing w:line="240" w:lineRule="auto"/>
              <w:ind w:right="-1" w:firstLine="0"/>
              <w:jc w:val="left"/>
              <w:rPr>
                <w:rFonts w:ascii="Times New Roman" w:eastAsia="Calibri" w:hAnsi="Times New Roman" w:cs="Times New Roman"/>
                <w:sz w:val="24"/>
                <w:szCs w:val="24"/>
                <w:lang w:eastAsia="en-US"/>
              </w:rPr>
            </w:pPr>
          </w:p>
        </w:tc>
        <w:tc>
          <w:tcPr>
            <w:tcW w:w="604" w:type="dxa"/>
          </w:tcPr>
          <w:p w14:paraId="147E6B9B"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50F2D2A1"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701" w:type="dxa"/>
          </w:tcPr>
          <w:p w14:paraId="0E87429B"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7612FF29" w14:textId="77777777" w:rsidR="00E70A8B" w:rsidRPr="00E70A8B" w:rsidRDefault="00E70A8B" w:rsidP="00E70A8B">
            <w:pPr>
              <w:spacing w:line="240" w:lineRule="auto"/>
              <w:ind w:right="-1" w:firstLine="0"/>
              <w:jc w:val="right"/>
              <w:rPr>
                <w:rFonts w:ascii="Times New Roman" w:eastAsia="Calibri" w:hAnsi="Times New Roman" w:cs="Times New Roman"/>
                <w:sz w:val="24"/>
                <w:szCs w:val="24"/>
                <w:lang w:eastAsia="en-US"/>
              </w:rPr>
            </w:pPr>
          </w:p>
        </w:tc>
        <w:tc>
          <w:tcPr>
            <w:tcW w:w="648" w:type="dxa"/>
          </w:tcPr>
          <w:p w14:paraId="51D3B357" w14:textId="77777777" w:rsidR="00E70A8B" w:rsidRPr="00E70A8B" w:rsidRDefault="00E70A8B" w:rsidP="00E70A8B">
            <w:pPr>
              <w:spacing w:line="240" w:lineRule="auto"/>
              <w:ind w:right="-1" w:firstLine="0"/>
              <w:jc w:val="right"/>
              <w:rPr>
                <w:rFonts w:ascii="Times New Roman" w:eastAsia="Calibri" w:hAnsi="Times New Roman" w:cs="Times New Roman"/>
                <w:sz w:val="24"/>
                <w:szCs w:val="24"/>
                <w:lang w:eastAsia="en-US"/>
              </w:rPr>
            </w:pPr>
          </w:p>
        </w:tc>
      </w:tr>
      <w:tr w:rsidR="00E70A8B" w:rsidRPr="00E70A8B" w14:paraId="665C67FE" w14:textId="77777777" w:rsidTr="00E70A8B">
        <w:trPr>
          <w:trHeight w:val="186"/>
        </w:trPr>
        <w:tc>
          <w:tcPr>
            <w:tcW w:w="3284" w:type="dxa"/>
            <w:tcBorders>
              <w:top w:val="single" w:sz="4" w:space="0" w:color="auto"/>
              <w:left w:val="nil"/>
              <w:bottom w:val="nil"/>
              <w:right w:val="nil"/>
            </w:tcBorders>
            <w:hideMark/>
          </w:tcPr>
          <w:p w14:paraId="65534987" w14:textId="77777777" w:rsidR="00E70A8B" w:rsidRPr="00E70A8B" w:rsidRDefault="00E70A8B" w:rsidP="00E70A8B">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4738B7B4"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65EC514D"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14:paraId="35F7D9CE"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006B7DB8"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14:paraId="36C2B311"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r>
    </w:tbl>
    <w:p w14:paraId="020E7842"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54CFF2C3" w:rsidR="00781F90"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781F90" w:rsidRPr="00E70A8B"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E70A8B">
        <w:rPr>
          <w:rFonts w:ascii="Times New Roman" w:eastAsia="Calibri" w:hAnsi="Times New Roman" w:cs="Times New Roman"/>
          <w:color w:val="000000"/>
          <w:position w:val="6"/>
          <w:sz w:val="24"/>
          <w:szCs w:val="24"/>
          <w:lang w:eastAsia="en-US"/>
        </w:rPr>
        <w:t>Jei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3110AFDC" w:rsidR="000A7B5E" w:rsidRDefault="000A7B5E" w:rsidP="00112F92">
      <w:pPr>
        <w:jc w:val="center"/>
        <w:rPr>
          <w:rFonts w:ascii="Arial" w:eastAsia="Arial" w:hAnsi="Arial" w:cs="Arial"/>
        </w:rPr>
      </w:pPr>
    </w:p>
    <w:p w14:paraId="0C1EE5BB" w14:textId="77777777" w:rsidR="00864194" w:rsidRPr="00864194" w:rsidRDefault="00864194" w:rsidP="00864194">
      <w:pPr>
        <w:autoSpaceDE w:val="0"/>
        <w:spacing w:line="240" w:lineRule="auto"/>
        <w:ind w:firstLine="0"/>
        <w:jc w:val="center"/>
        <w:outlineLvl w:val="0"/>
        <w:rPr>
          <w:rFonts w:ascii="Times New Roman" w:eastAsia="Calibri" w:hAnsi="Times New Roman" w:cs="Times New Roman"/>
          <w:b/>
          <w:bCs/>
          <w:sz w:val="24"/>
          <w:szCs w:val="24"/>
          <w:lang w:eastAsia="en-US"/>
        </w:rPr>
      </w:pPr>
      <w:r w:rsidRPr="00864194">
        <w:rPr>
          <w:rFonts w:ascii="Times New Roman" w:eastAsia="Calibri" w:hAnsi="Times New Roman" w:cs="Times New Roman"/>
          <w:b/>
          <w:sz w:val="24"/>
          <w:szCs w:val="24"/>
          <w:lang w:eastAsia="en-US"/>
        </w:rPr>
        <w:t>IP TELEFONO APARATO</w:t>
      </w:r>
      <w:r w:rsidRPr="00864194">
        <w:rPr>
          <w:rFonts w:ascii="Times New Roman" w:eastAsia="Calibri" w:hAnsi="Times New Roman" w:cs="Times New Roman"/>
          <w:b/>
          <w:bCs/>
          <w:sz w:val="24"/>
          <w:szCs w:val="24"/>
          <w:lang w:eastAsia="en-US"/>
        </w:rPr>
        <w:t xml:space="preserve"> TECHNINĖ SPECIFIKACIJA</w:t>
      </w:r>
    </w:p>
    <w:p w14:paraId="185FF0A2" w14:textId="77777777" w:rsidR="00864194" w:rsidRPr="00864194" w:rsidRDefault="00864194" w:rsidP="00864194">
      <w:pPr>
        <w:autoSpaceDE w:val="0"/>
        <w:spacing w:line="240" w:lineRule="auto"/>
        <w:ind w:firstLine="0"/>
        <w:jc w:val="center"/>
        <w:outlineLvl w:val="0"/>
        <w:rPr>
          <w:rFonts w:ascii="Times New Roman" w:eastAsia="Calibri" w:hAnsi="Times New Roman" w:cs="Times New Roman"/>
          <w:b/>
          <w:bCs/>
          <w:sz w:val="24"/>
          <w:szCs w:val="24"/>
          <w:lang w:eastAsia="en-US"/>
        </w:rPr>
      </w:pPr>
    </w:p>
    <w:p w14:paraId="339F2515" w14:textId="77777777" w:rsidR="00864194" w:rsidRPr="00864194" w:rsidRDefault="00864194" w:rsidP="00864194">
      <w:pPr>
        <w:autoSpaceDE w:val="0"/>
        <w:spacing w:line="240" w:lineRule="auto"/>
        <w:ind w:firstLine="0"/>
        <w:jc w:val="center"/>
        <w:outlineLvl w:val="0"/>
        <w:rPr>
          <w:rFonts w:ascii="Times New Roman" w:eastAsia="Calibri" w:hAnsi="Times New Roman" w:cs="Times New Roman"/>
          <w:bCs/>
          <w:sz w:val="24"/>
          <w:szCs w:val="24"/>
          <w:lang w:eastAsia="en-US"/>
        </w:rPr>
      </w:pPr>
      <w:r w:rsidRPr="00864194">
        <w:rPr>
          <w:rFonts w:ascii="Times New Roman" w:eastAsia="Calibri" w:hAnsi="Times New Roman" w:cs="Times New Roman"/>
          <w:bCs/>
          <w:sz w:val="24"/>
          <w:szCs w:val="24"/>
          <w:lang w:eastAsia="en-US"/>
        </w:rPr>
        <w:t>2025 m. sausio</w:t>
      </w:r>
      <w:r w:rsidRPr="00864194">
        <w:rPr>
          <w:rFonts w:ascii="Times New Roman" w:eastAsia="Calibri" w:hAnsi="Times New Roman" w:cs="Times New Roman"/>
          <w:bCs/>
          <w:sz w:val="24"/>
          <w:szCs w:val="24"/>
          <w:lang w:eastAsia="en-US"/>
        </w:rPr>
        <w:tab/>
        <w:t>d.  Nr. TS-</w:t>
      </w:r>
    </w:p>
    <w:p w14:paraId="7B5E733D" w14:textId="77777777" w:rsidR="00864194" w:rsidRPr="00864194" w:rsidRDefault="00864194" w:rsidP="00864194">
      <w:pPr>
        <w:autoSpaceDE w:val="0"/>
        <w:spacing w:line="240" w:lineRule="auto"/>
        <w:ind w:firstLine="0"/>
        <w:jc w:val="center"/>
        <w:outlineLvl w:val="0"/>
        <w:rPr>
          <w:rFonts w:ascii="Times New Roman" w:eastAsia="Calibri" w:hAnsi="Times New Roman" w:cs="Times New Roman"/>
          <w:bCs/>
          <w:sz w:val="24"/>
          <w:szCs w:val="24"/>
          <w:lang w:eastAsia="en-US"/>
        </w:rPr>
      </w:pPr>
      <w:r w:rsidRPr="00864194">
        <w:rPr>
          <w:rFonts w:ascii="Times New Roman" w:eastAsia="Calibri" w:hAnsi="Times New Roman" w:cs="Times New Roman"/>
          <w:bCs/>
          <w:sz w:val="24"/>
          <w:szCs w:val="24"/>
          <w:lang w:eastAsia="en-US"/>
        </w:rPr>
        <w:t>Rukla</w:t>
      </w:r>
    </w:p>
    <w:p w14:paraId="7177D87A" w14:textId="77777777" w:rsidR="00864194" w:rsidRPr="00864194" w:rsidRDefault="00864194" w:rsidP="00864194">
      <w:pPr>
        <w:tabs>
          <w:tab w:val="left" w:pos="1674"/>
        </w:tabs>
        <w:spacing w:after="200" w:line="276" w:lineRule="auto"/>
        <w:ind w:firstLine="0"/>
        <w:jc w:val="left"/>
        <w:rPr>
          <w:rFonts w:ascii="Times New Roman" w:eastAsia="Calibri" w:hAnsi="Times New Roman" w:cs="Times New Roman"/>
          <w:sz w:val="24"/>
          <w:szCs w:val="24"/>
          <w:lang w:eastAsia="en-US"/>
        </w:rPr>
      </w:pPr>
    </w:p>
    <w:p w14:paraId="1DB8C120" w14:textId="77777777" w:rsidR="00864194" w:rsidRPr="00864194" w:rsidRDefault="00864194" w:rsidP="00864194">
      <w:pPr>
        <w:numPr>
          <w:ilvl w:val="0"/>
          <w:numId w:val="31"/>
        </w:numPr>
        <w:spacing w:after="200" w:line="276" w:lineRule="auto"/>
        <w:ind w:left="426"/>
        <w:contextualSpacing/>
        <w:jc w:val="left"/>
        <w:rPr>
          <w:rFonts w:ascii="Times New Roman" w:eastAsia="Calibri" w:hAnsi="Times New Roman" w:cs="Times New Roman"/>
          <w:b/>
          <w:sz w:val="24"/>
          <w:szCs w:val="24"/>
          <w:lang w:eastAsia="en-US"/>
        </w:rPr>
      </w:pPr>
      <w:r w:rsidRPr="00864194">
        <w:rPr>
          <w:rFonts w:ascii="Times New Roman" w:eastAsia="Calibri" w:hAnsi="Times New Roman" w:cs="Times New Roman"/>
          <w:b/>
          <w:sz w:val="24"/>
          <w:szCs w:val="24"/>
          <w:lang w:eastAsia="en-US"/>
        </w:rPr>
        <w:t>BENDRIEJI REIKALAVIMAI ĮRANGAI</w:t>
      </w:r>
    </w:p>
    <w:p w14:paraId="53D5A564" w14:textId="77777777" w:rsidR="00864194" w:rsidRPr="00864194" w:rsidRDefault="00864194" w:rsidP="00864194">
      <w:pPr>
        <w:numPr>
          <w:ilvl w:val="1"/>
          <w:numId w:val="33"/>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bCs/>
          <w:color w:val="000000"/>
          <w:sz w:val="24"/>
          <w:szCs w:val="24"/>
          <w:lang w:eastAsia="en-US"/>
        </w:rPr>
        <w:t xml:space="preserve">Visa pateikiama įranga privalo būti nauja ir nenaudota </w:t>
      </w:r>
      <w:r w:rsidRPr="00864194">
        <w:rPr>
          <w:rFonts w:ascii="Times New Roman" w:eastAsia="Calibri" w:hAnsi="Times New Roman" w:cs="Times New Roman"/>
          <w:color w:val="000000"/>
          <w:sz w:val="24"/>
          <w:szCs w:val="24"/>
          <w:lang w:eastAsia="en-US"/>
        </w:rPr>
        <w:t>(</w:t>
      </w:r>
      <w:r w:rsidRPr="00864194">
        <w:rPr>
          <w:rFonts w:ascii="Times New Roman" w:eastAsia="Calibri" w:hAnsi="Times New Roman" w:cs="Times New Roman"/>
          <w:color w:val="000000"/>
          <w:sz w:val="24"/>
          <w:szCs w:val="24"/>
        </w:rPr>
        <w:t xml:space="preserve">negali būti atnaujinta, restauruota, angl. </w:t>
      </w:r>
      <w:proofErr w:type="spellStart"/>
      <w:r w:rsidRPr="00864194">
        <w:rPr>
          <w:rFonts w:ascii="Times New Roman" w:eastAsia="Calibri" w:hAnsi="Times New Roman" w:cs="Times New Roman"/>
          <w:i/>
          <w:iCs/>
          <w:color w:val="000000"/>
          <w:sz w:val="24"/>
          <w:szCs w:val="24"/>
        </w:rPr>
        <w:t>refurbished</w:t>
      </w:r>
      <w:proofErr w:type="spellEnd"/>
      <w:r w:rsidRPr="00864194">
        <w:rPr>
          <w:rFonts w:ascii="Times New Roman" w:eastAsia="Calibri" w:hAnsi="Times New Roman" w:cs="Times New Roman"/>
          <w:color w:val="000000"/>
          <w:sz w:val="24"/>
          <w:szCs w:val="24"/>
        </w:rPr>
        <w:t>), nepažeistose gamintojo pakuotėse;</w:t>
      </w:r>
    </w:p>
    <w:p w14:paraId="4636D315" w14:textId="77777777" w:rsidR="00864194" w:rsidRPr="00864194" w:rsidRDefault="00864194" w:rsidP="00864194">
      <w:pPr>
        <w:numPr>
          <w:ilvl w:val="1"/>
          <w:numId w:val="33"/>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bCs/>
          <w:sz w:val="24"/>
          <w:szCs w:val="24"/>
          <w:lang w:eastAsia="en-US"/>
        </w:rPr>
        <w:t xml:space="preserve">Visa pateikiama įranga privalo turėti gamintojo autorizacijos formas (angl. </w:t>
      </w:r>
      <w:proofErr w:type="spellStart"/>
      <w:r w:rsidRPr="00864194">
        <w:rPr>
          <w:rFonts w:ascii="Times New Roman" w:eastAsia="Calibri" w:hAnsi="Times New Roman" w:cs="Times New Roman"/>
          <w:bCs/>
          <w:i/>
          <w:sz w:val="24"/>
          <w:szCs w:val="24"/>
          <w:lang w:eastAsia="en-US"/>
        </w:rPr>
        <w:t>Manufacturer</w:t>
      </w:r>
      <w:proofErr w:type="spellEnd"/>
      <w:r w:rsidRPr="00864194">
        <w:rPr>
          <w:rFonts w:ascii="Times New Roman" w:eastAsia="Calibri" w:hAnsi="Times New Roman" w:cs="Times New Roman"/>
          <w:bCs/>
          <w:i/>
          <w:sz w:val="24"/>
          <w:szCs w:val="24"/>
          <w:lang w:eastAsia="en-US"/>
        </w:rPr>
        <w:t xml:space="preserve"> </w:t>
      </w:r>
      <w:proofErr w:type="spellStart"/>
      <w:r w:rsidRPr="00864194">
        <w:rPr>
          <w:rFonts w:ascii="Times New Roman" w:eastAsia="Calibri" w:hAnsi="Times New Roman" w:cs="Times New Roman"/>
          <w:bCs/>
          <w:i/>
          <w:sz w:val="24"/>
          <w:szCs w:val="24"/>
          <w:lang w:eastAsia="en-US"/>
        </w:rPr>
        <w:t>Authorization</w:t>
      </w:r>
      <w:proofErr w:type="spellEnd"/>
      <w:r w:rsidRPr="00864194">
        <w:rPr>
          <w:rFonts w:ascii="Times New Roman" w:eastAsia="Calibri" w:hAnsi="Times New Roman" w:cs="Times New Roman"/>
          <w:bCs/>
          <w:i/>
          <w:sz w:val="24"/>
          <w:szCs w:val="24"/>
          <w:lang w:eastAsia="en-US"/>
        </w:rPr>
        <w:t xml:space="preserve"> </w:t>
      </w:r>
      <w:proofErr w:type="spellStart"/>
      <w:r w:rsidRPr="00864194">
        <w:rPr>
          <w:rFonts w:ascii="Times New Roman" w:eastAsia="Calibri" w:hAnsi="Times New Roman" w:cs="Times New Roman"/>
          <w:bCs/>
          <w:i/>
          <w:sz w:val="24"/>
          <w:szCs w:val="24"/>
          <w:lang w:eastAsia="en-US"/>
        </w:rPr>
        <w:t>Form</w:t>
      </w:r>
      <w:proofErr w:type="spellEnd"/>
      <w:r w:rsidRPr="00864194">
        <w:rPr>
          <w:rFonts w:ascii="Times New Roman" w:eastAsia="Calibri" w:hAnsi="Times New Roman" w:cs="Times New Roman"/>
          <w:bCs/>
          <w:sz w:val="24"/>
          <w:szCs w:val="24"/>
          <w:lang w:eastAsia="en-US"/>
        </w:rPr>
        <w:t>);</w:t>
      </w:r>
    </w:p>
    <w:p w14:paraId="404C99BB" w14:textId="77777777" w:rsidR="00864194" w:rsidRPr="00864194" w:rsidRDefault="00864194" w:rsidP="00864194">
      <w:pPr>
        <w:numPr>
          <w:ilvl w:val="1"/>
          <w:numId w:val="33"/>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Tiekėjas turi pateikti nuorodą į gamintojo puslapį, kuriame yra tiksli pasiūlymą atitinkančios techninės ar programinės įrangos techninė specifikacija;</w:t>
      </w:r>
    </w:p>
    <w:p w14:paraId="55B27140" w14:textId="77777777" w:rsidR="00864194" w:rsidRPr="00864194" w:rsidRDefault="00864194" w:rsidP="00864194">
      <w:pPr>
        <w:numPr>
          <w:ilvl w:val="1"/>
          <w:numId w:val="33"/>
        </w:numPr>
        <w:spacing w:after="200" w:line="276" w:lineRule="auto"/>
        <w:contextualSpacing/>
        <w:jc w:val="left"/>
        <w:rPr>
          <w:rFonts w:ascii="Times New Roman" w:eastAsia="Times New Roman" w:hAnsi="Times New Roman" w:cs="Times New Roman"/>
          <w:bCs/>
          <w:sz w:val="24"/>
          <w:szCs w:val="24"/>
          <w:lang w:eastAsia="ar-SA"/>
        </w:rPr>
      </w:pPr>
      <w:r w:rsidRPr="00864194">
        <w:rPr>
          <w:rFonts w:ascii="Times New Roman" w:eastAsia="Times New Roman" w:hAnsi="Times New Roman" w:cs="Times New Roman"/>
          <w:bCs/>
          <w:sz w:val="24"/>
          <w:szCs w:val="24"/>
          <w:lang w:eastAsia="ar-SA"/>
        </w:rPr>
        <w:t xml:space="preserve">Tiekėjas turi užtikrinti, kad gamintojas nėra paskelbęs žinios apie siūlomos įrangos gamybos arba tobulinimo nutraukimą (angl. </w:t>
      </w:r>
      <w:proofErr w:type="spellStart"/>
      <w:r w:rsidRPr="00864194">
        <w:rPr>
          <w:rFonts w:ascii="Times New Roman" w:eastAsia="Times New Roman" w:hAnsi="Times New Roman" w:cs="Times New Roman"/>
          <w:bCs/>
          <w:i/>
          <w:sz w:val="24"/>
          <w:szCs w:val="24"/>
          <w:lang w:eastAsia="ar-SA"/>
        </w:rPr>
        <w:t>end</w:t>
      </w:r>
      <w:proofErr w:type="spellEnd"/>
      <w:r w:rsidRPr="00864194">
        <w:rPr>
          <w:rFonts w:ascii="Times New Roman" w:eastAsia="Times New Roman" w:hAnsi="Times New Roman" w:cs="Times New Roman"/>
          <w:bCs/>
          <w:i/>
          <w:sz w:val="24"/>
          <w:szCs w:val="24"/>
          <w:lang w:eastAsia="ar-SA"/>
        </w:rPr>
        <w:t xml:space="preserve"> </w:t>
      </w:r>
      <w:proofErr w:type="spellStart"/>
      <w:r w:rsidRPr="00864194">
        <w:rPr>
          <w:rFonts w:ascii="Times New Roman" w:eastAsia="Times New Roman" w:hAnsi="Times New Roman" w:cs="Times New Roman"/>
          <w:bCs/>
          <w:i/>
          <w:sz w:val="24"/>
          <w:szCs w:val="24"/>
          <w:lang w:eastAsia="ar-SA"/>
        </w:rPr>
        <w:t>of</w:t>
      </w:r>
      <w:proofErr w:type="spellEnd"/>
      <w:r w:rsidRPr="00864194">
        <w:rPr>
          <w:rFonts w:ascii="Times New Roman" w:eastAsia="Times New Roman" w:hAnsi="Times New Roman" w:cs="Times New Roman"/>
          <w:bCs/>
          <w:i/>
          <w:sz w:val="24"/>
          <w:szCs w:val="24"/>
          <w:lang w:eastAsia="ar-SA"/>
        </w:rPr>
        <w:t xml:space="preserve"> </w:t>
      </w:r>
      <w:proofErr w:type="spellStart"/>
      <w:r w:rsidRPr="00864194">
        <w:rPr>
          <w:rFonts w:ascii="Times New Roman" w:eastAsia="Times New Roman" w:hAnsi="Times New Roman" w:cs="Times New Roman"/>
          <w:bCs/>
          <w:i/>
          <w:sz w:val="24"/>
          <w:szCs w:val="24"/>
          <w:lang w:eastAsia="ar-SA"/>
        </w:rPr>
        <w:t>life</w:t>
      </w:r>
      <w:proofErr w:type="spellEnd"/>
      <w:r w:rsidRPr="00864194">
        <w:rPr>
          <w:rFonts w:ascii="Times New Roman" w:eastAsia="Times New Roman" w:hAnsi="Times New Roman" w:cs="Times New Roman"/>
          <w:bCs/>
          <w:i/>
          <w:sz w:val="24"/>
          <w:szCs w:val="24"/>
          <w:lang w:eastAsia="ar-SA"/>
        </w:rPr>
        <w:t xml:space="preserve"> </w:t>
      </w:r>
      <w:proofErr w:type="spellStart"/>
      <w:r w:rsidRPr="00864194">
        <w:rPr>
          <w:rFonts w:ascii="Times New Roman" w:eastAsia="Times New Roman" w:hAnsi="Times New Roman" w:cs="Times New Roman"/>
          <w:bCs/>
          <w:i/>
          <w:sz w:val="24"/>
          <w:szCs w:val="24"/>
          <w:lang w:eastAsia="ar-SA"/>
        </w:rPr>
        <w:t>time</w:t>
      </w:r>
      <w:proofErr w:type="spellEnd"/>
      <w:r w:rsidRPr="00864194">
        <w:rPr>
          <w:rFonts w:ascii="Times New Roman" w:eastAsia="Times New Roman" w:hAnsi="Times New Roman" w:cs="Times New Roman"/>
          <w:bCs/>
          <w:i/>
          <w:sz w:val="24"/>
          <w:szCs w:val="24"/>
          <w:lang w:eastAsia="ar-SA"/>
        </w:rPr>
        <w:t xml:space="preserve"> ar </w:t>
      </w:r>
      <w:proofErr w:type="spellStart"/>
      <w:r w:rsidRPr="00864194">
        <w:rPr>
          <w:rFonts w:ascii="Times New Roman" w:eastAsia="Times New Roman" w:hAnsi="Times New Roman" w:cs="Times New Roman"/>
          <w:bCs/>
          <w:i/>
          <w:sz w:val="24"/>
          <w:szCs w:val="24"/>
          <w:lang w:eastAsia="ar-SA"/>
        </w:rPr>
        <w:t>Discontinued</w:t>
      </w:r>
      <w:proofErr w:type="spellEnd"/>
      <w:r w:rsidRPr="00864194">
        <w:rPr>
          <w:rFonts w:ascii="Times New Roman" w:eastAsia="Times New Roman" w:hAnsi="Times New Roman" w:cs="Times New Roman"/>
          <w:bCs/>
          <w:sz w:val="24"/>
          <w:szCs w:val="24"/>
          <w:lang w:eastAsia="ar-SA"/>
        </w:rPr>
        <w:t>);</w:t>
      </w:r>
    </w:p>
    <w:p w14:paraId="39AF87AE" w14:textId="77777777" w:rsidR="00864194" w:rsidRPr="00864194" w:rsidRDefault="00864194" w:rsidP="00864194">
      <w:pPr>
        <w:numPr>
          <w:ilvl w:val="1"/>
          <w:numId w:val="33"/>
        </w:numPr>
        <w:spacing w:after="200" w:line="276" w:lineRule="auto"/>
        <w:contextualSpacing/>
        <w:jc w:val="left"/>
        <w:rPr>
          <w:rFonts w:ascii="Times New Roman" w:eastAsia="Times New Roman" w:hAnsi="Times New Roman" w:cs="Times New Roman"/>
          <w:bCs/>
          <w:sz w:val="24"/>
          <w:szCs w:val="24"/>
          <w:lang w:eastAsia="ar-SA"/>
        </w:rPr>
      </w:pPr>
      <w:r w:rsidRPr="00864194">
        <w:rPr>
          <w:rFonts w:ascii="Times New Roman" w:eastAsia="Times New Roman" w:hAnsi="Times New Roman" w:cs="Times New Roman"/>
          <w:bCs/>
          <w:sz w:val="24"/>
          <w:szCs w:val="24"/>
          <w:lang w:eastAsia="ar-SA"/>
        </w:rPr>
        <w:t>Įrangos dokumentacija turi būti lietuvių arba anglų kalba. Įrangos sisteminiai pranešimai turi būti anglų arba lietuvių kalba. Gamintojo interneto svetainėje tvarkyklių ir dokumentų paieška turi būti pateikiama anglų arba lietuvių kalba. Užrašai ant įrenginių ir jų dalių turi būti anglų arba lietuvių kalba;</w:t>
      </w:r>
    </w:p>
    <w:p w14:paraId="1DF4F97A" w14:textId="77777777" w:rsidR="00864194" w:rsidRPr="00864194" w:rsidRDefault="00864194" w:rsidP="00864194">
      <w:pPr>
        <w:numPr>
          <w:ilvl w:val="1"/>
          <w:numId w:val="33"/>
        </w:numPr>
        <w:spacing w:after="200" w:line="276" w:lineRule="auto"/>
        <w:contextualSpacing/>
        <w:jc w:val="left"/>
        <w:rPr>
          <w:rFonts w:ascii="Times New Roman" w:eastAsia="Times New Roman" w:hAnsi="Times New Roman" w:cs="Times New Roman"/>
          <w:bCs/>
          <w:sz w:val="24"/>
          <w:szCs w:val="24"/>
          <w:lang w:eastAsia="ar-SA"/>
        </w:rPr>
      </w:pPr>
      <w:r w:rsidRPr="00864194">
        <w:rPr>
          <w:rFonts w:ascii="Times New Roman" w:eastAsia="Times New Roman" w:hAnsi="Times New Roman" w:cs="Times New Roman"/>
          <w:bCs/>
          <w:sz w:val="24"/>
          <w:szCs w:val="24"/>
          <w:lang w:eastAsia="ar-SA"/>
        </w:rPr>
        <w:t>Visos techninės įrangos maitinimo įtampa turi būti 230V 50Hz su Europos kontinentinėje dalyje naudojama jungtimi (CEE 7/7), jeigu nenurodyta kitaip;</w:t>
      </w:r>
    </w:p>
    <w:p w14:paraId="5A1379F0" w14:textId="77777777" w:rsidR="00864194" w:rsidRPr="00864194" w:rsidRDefault="00864194" w:rsidP="00864194">
      <w:pPr>
        <w:numPr>
          <w:ilvl w:val="1"/>
          <w:numId w:val="33"/>
        </w:numPr>
        <w:spacing w:after="200" w:line="276" w:lineRule="auto"/>
        <w:contextualSpacing/>
        <w:jc w:val="left"/>
        <w:rPr>
          <w:rFonts w:ascii="Times New Roman" w:eastAsia="Times New Roman" w:hAnsi="Times New Roman" w:cs="Times New Roman"/>
          <w:bCs/>
          <w:sz w:val="24"/>
          <w:szCs w:val="24"/>
          <w:lang w:eastAsia="ar-SA"/>
        </w:rPr>
      </w:pPr>
      <w:r w:rsidRPr="00864194">
        <w:rPr>
          <w:rFonts w:ascii="Times New Roman" w:eastAsia="Times New Roman" w:hAnsi="Times New Roman" w:cs="Times New Roman"/>
          <w:bCs/>
          <w:sz w:val="24"/>
          <w:szCs w:val="24"/>
          <w:lang w:eastAsia="ar-SA"/>
        </w:rPr>
        <w:t>Tiekėjas turi užtikrinti, kad įsigyjamoje įrangoje nebūtų įdiegta jokia papildoma programinė įranga, kuri nėra būtina tokios įrangos funkcionalumui užtikrinti. Paaiškėjus, kad įrangoje yra įdiegta įtartina, šnipinėjimo ar kokia kita kenkimo programinė įranga, tai būtų traktuojama kaip reikalavimų neatitikimas ir sutarties sąlygų nesilaikymas:</w:t>
      </w:r>
    </w:p>
    <w:p w14:paraId="3839C401" w14:textId="77777777" w:rsidR="00864194" w:rsidRPr="00864194" w:rsidRDefault="00864194" w:rsidP="00864194">
      <w:pPr>
        <w:numPr>
          <w:ilvl w:val="1"/>
          <w:numId w:val="34"/>
        </w:numPr>
        <w:spacing w:after="200" w:line="276" w:lineRule="auto"/>
        <w:contextualSpacing/>
        <w:jc w:val="left"/>
        <w:rPr>
          <w:rFonts w:ascii="Times New Roman" w:eastAsia="Times New Roman" w:hAnsi="Times New Roman" w:cs="Times New Roman"/>
          <w:bCs/>
          <w:sz w:val="24"/>
          <w:szCs w:val="24"/>
          <w:lang w:eastAsia="ar-SA"/>
        </w:rPr>
      </w:pPr>
      <w:r w:rsidRPr="00864194">
        <w:rPr>
          <w:rFonts w:ascii="Times New Roman" w:eastAsia="Times New Roman" w:hAnsi="Times New Roman" w:cs="Times New Roman"/>
          <w:bCs/>
          <w:sz w:val="24"/>
          <w:szCs w:val="24"/>
          <w:lang w:eastAsia="ar-SA"/>
        </w:rPr>
        <w:t>įranga grąžinama tiekėjui arba keičiama nauja lygiaverte ar geresne, tačiau saugumo reikalavimus atitinkančia įranga;</w:t>
      </w:r>
    </w:p>
    <w:p w14:paraId="1B212FB6" w14:textId="77777777" w:rsidR="00864194" w:rsidRPr="00864194" w:rsidRDefault="00864194" w:rsidP="00864194">
      <w:pPr>
        <w:numPr>
          <w:ilvl w:val="1"/>
          <w:numId w:val="34"/>
        </w:numPr>
        <w:spacing w:after="200" w:line="276" w:lineRule="auto"/>
        <w:contextualSpacing/>
        <w:jc w:val="left"/>
        <w:rPr>
          <w:rFonts w:ascii="Times New Roman" w:eastAsia="Times New Roman" w:hAnsi="Times New Roman" w:cs="Times New Roman"/>
          <w:bCs/>
          <w:sz w:val="24"/>
          <w:szCs w:val="24"/>
          <w:lang w:eastAsia="ar-SA"/>
        </w:rPr>
      </w:pPr>
      <w:r w:rsidRPr="00864194">
        <w:rPr>
          <w:rFonts w:ascii="Times New Roman" w:eastAsia="Times New Roman" w:hAnsi="Times New Roman" w:cs="Times New Roman"/>
          <w:bCs/>
          <w:sz w:val="24"/>
          <w:szCs w:val="24"/>
          <w:lang w:eastAsia="ar-SA"/>
        </w:rPr>
        <w:t>tiekėjas padengia pirkimo proceso metu pirkėjo patirtą materialinę žalą.</w:t>
      </w:r>
    </w:p>
    <w:p w14:paraId="63300852" w14:textId="77777777" w:rsidR="00864194" w:rsidRPr="00864194" w:rsidRDefault="00864194" w:rsidP="00864194">
      <w:pPr>
        <w:numPr>
          <w:ilvl w:val="1"/>
          <w:numId w:val="33"/>
        </w:numPr>
        <w:spacing w:after="200" w:line="276" w:lineRule="auto"/>
        <w:contextualSpacing/>
        <w:jc w:val="left"/>
        <w:rPr>
          <w:rFonts w:ascii="Times New Roman" w:eastAsia="Times New Roman" w:hAnsi="Times New Roman" w:cs="Times New Roman"/>
          <w:bCs/>
          <w:sz w:val="24"/>
          <w:szCs w:val="24"/>
          <w:lang w:val="en-US" w:eastAsia="ar-SA"/>
        </w:rPr>
      </w:pPr>
      <w:proofErr w:type="spellStart"/>
      <w:r w:rsidRPr="00864194">
        <w:rPr>
          <w:rFonts w:ascii="Times New Roman" w:eastAsia="Times New Roman" w:hAnsi="Times New Roman" w:cs="Times New Roman"/>
          <w:bCs/>
          <w:sz w:val="24"/>
          <w:szCs w:val="24"/>
          <w:lang w:val="en-US" w:eastAsia="ar-SA"/>
        </w:rPr>
        <w:t>Pirkimo</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objektas</w:t>
      </w:r>
      <w:proofErr w:type="spellEnd"/>
      <w:r w:rsidRPr="00864194">
        <w:rPr>
          <w:rFonts w:ascii="Times New Roman" w:eastAsia="Times New Roman" w:hAnsi="Times New Roman" w:cs="Times New Roman"/>
          <w:bCs/>
          <w:sz w:val="24"/>
          <w:szCs w:val="24"/>
          <w:lang w:val="en-US" w:eastAsia="ar-SA"/>
        </w:rPr>
        <w:t xml:space="preserve"> - prekės (IP </w:t>
      </w:r>
      <w:proofErr w:type="spellStart"/>
      <w:r w:rsidRPr="00864194">
        <w:rPr>
          <w:rFonts w:ascii="Times New Roman" w:eastAsia="Times New Roman" w:hAnsi="Times New Roman" w:cs="Times New Roman"/>
          <w:bCs/>
          <w:sz w:val="24"/>
          <w:szCs w:val="24"/>
          <w:lang w:val="en-US" w:eastAsia="ar-SA"/>
        </w:rPr>
        <w:t>telefono</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aparatai</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turi</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nekelti</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grėsmės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nacionaliniam</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saugumui</w:t>
      </w:r>
      <w:proofErr w:type="spellEnd"/>
      <w:r w:rsidRPr="00864194">
        <w:rPr>
          <w:rFonts w:ascii="Times New Roman" w:eastAsia="Times New Roman" w:hAnsi="Times New Roman" w:cs="Times New Roman"/>
          <w:bCs/>
          <w:sz w:val="24"/>
          <w:szCs w:val="24"/>
          <w:lang w:val="en-US" w:eastAsia="ar-SA"/>
        </w:rPr>
        <w:t>.</w:t>
      </w:r>
    </w:p>
    <w:p w14:paraId="44BC1C43" w14:textId="77777777" w:rsidR="00864194" w:rsidRPr="00864194" w:rsidRDefault="00864194" w:rsidP="00864194">
      <w:pPr>
        <w:numPr>
          <w:ilvl w:val="1"/>
          <w:numId w:val="33"/>
        </w:numPr>
        <w:spacing w:after="200" w:line="276" w:lineRule="auto"/>
        <w:contextualSpacing/>
        <w:jc w:val="left"/>
        <w:rPr>
          <w:rFonts w:ascii="Times New Roman" w:eastAsia="Times New Roman" w:hAnsi="Times New Roman" w:cs="Times New Roman"/>
          <w:bCs/>
          <w:sz w:val="24"/>
          <w:szCs w:val="24"/>
          <w:lang w:val="en-US" w:eastAsia="ar-SA"/>
        </w:rPr>
      </w:pPr>
      <w:r w:rsidRPr="00864194">
        <w:rPr>
          <w:rFonts w:ascii="Times New Roman" w:eastAsia="Times New Roman" w:hAnsi="Times New Roman" w:cs="Times New Roman"/>
          <w:bCs/>
          <w:sz w:val="24"/>
          <w:szCs w:val="24"/>
          <w:lang w:val="en-US" w:eastAsia="ar-SA"/>
        </w:rPr>
        <w:t xml:space="preserve">IP </w:t>
      </w:r>
      <w:proofErr w:type="spellStart"/>
      <w:r w:rsidRPr="00864194">
        <w:rPr>
          <w:rFonts w:ascii="Times New Roman" w:eastAsia="Times New Roman" w:hAnsi="Times New Roman" w:cs="Times New Roman"/>
          <w:bCs/>
          <w:sz w:val="24"/>
          <w:szCs w:val="24"/>
          <w:lang w:val="en-US" w:eastAsia="ar-SA"/>
        </w:rPr>
        <w:t>telefono</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aparatų</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gamintojas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privalo</w:t>
      </w:r>
      <w:proofErr w:type="spellEnd"/>
      <w:r w:rsidRPr="00864194">
        <w:rPr>
          <w:rFonts w:ascii="Times New Roman" w:eastAsia="Times New Roman" w:hAnsi="Times New Roman" w:cs="Times New Roman"/>
          <w:bCs/>
          <w:sz w:val="24"/>
          <w:szCs w:val="24"/>
          <w:lang w:val="en-US" w:eastAsia="ar-SA"/>
        </w:rPr>
        <w:t xml:space="preserve"> užtikrinti </w:t>
      </w:r>
      <w:proofErr w:type="spellStart"/>
      <w:r w:rsidRPr="00864194">
        <w:rPr>
          <w:rFonts w:ascii="Times New Roman" w:eastAsia="Times New Roman" w:hAnsi="Times New Roman" w:cs="Times New Roman"/>
          <w:bCs/>
          <w:sz w:val="24"/>
          <w:szCs w:val="24"/>
          <w:lang w:val="en-US" w:eastAsia="ar-SA"/>
        </w:rPr>
        <w:t>Europos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Sąjungos</w:t>
      </w:r>
      <w:proofErr w:type="spellEnd"/>
      <w:r w:rsidRPr="00864194">
        <w:rPr>
          <w:rFonts w:ascii="Times New Roman" w:eastAsia="Times New Roman" w:hAnsi="Times New Roman" w:cs="Times New Roman"/>
          <w:bCs/>
          <w:sz w:val="24"/>
          <w:szCs w:val="24"/>
          <w:lang w:val="en-US" w:eastAsia="ar-SA"/>
        </w:rPr>
        <w:t xml:space="preserve"> RoHS (</w:t>
      </w:r>
      <w:proofErr w:type="spellStart"/>
      <w:proofErr w:type="gramStart"/>
      <w:r w:rsidRPr="00864194">
        <w:rPr>
          <w:rFonts w:ascii="Times New Roman" w:eastAsia="Times New Roman" w:hAnsi="Times New Roman" w:cs="Times New Roman"/>
          <w:bCs/>
          <w:sz w:val="24"/>
          <w:szCs w:val="24"/>
          <w:lang w:val="en-US" w:eastAsia="ar-SA"/>
        </w:rPr>
        <w:t>angl</w:t>
      </w:r>
      <w:proofErr w:type="gramEnd"/>
      <w:r w:rsidRPr="00864194">
        <w:rPr>
          <w:rFonts w:ascii="Times New Roman" w:eastAsia="Times New Roman" w:hAnsi="Times New Roman" w:cs="Times New Roman"/>
          <w:bCs/>
          <w:sz w:val="24"/>
          <w:szCs w:val="24"/>
          <w:lang w:val="en-US" w:eastAsia="ar-SA"/>
        </w:rPr>
        <w:t>.</w:t>
      </w:r>
      <w:proofErr w:type="spellEnd"/>
      <w:r w:rsidRPr="00864194">
        <w:rPr>
          <w:rFonts w:ascii="Times New Roman" w:eastAsia="Times New Roman" w:hAnsi="Times New Roman" w:cs="Times New Roman"/>
          <w:bCs/>
          <w:sz w:val="24"/>
          <w:szCs w:val="24"/>
          <w:lang w:val="en-US" w:eastAsia="ar-SA"/>
        </w:rPr>
        <w:t xml:space="preserve"> „Restriction of Hazardous Substances“) </w:t>
      </w:r>
      <w:proofErr w:type="spellStart"/>
      <w:r w:rsidRPr="00864194">
        <w:rPr>
          <w:rFonts w:ascii="Times New Roman" w:eastAsia="Times New Roman" w:hAnsi="Times New Roman" w:cs="Times New Roman"/>
          <w:bCs/>
          <w:sz w:val="24"/>
          <w:szCs w:val="24"/>
          <w:lang w:val="en-US" w:eastAsia="ar-SA"/>
        </w:rPr>
        <w:t>direktyvų</w:t>
      </w:r>
      <w:proofErr w:type="spellEnd"/>
      <w:r w:rsidRPr="00864194">
        <w:rPr>
          <w:rFonts w:ascii="Times New Roman" w:eastAsia="Times New Roman" w:hAnsi="Times New Roman" w:cs="Times New Roman"/>
          <w:bCs/>
          <w:sz w:val="24"/>
          <w:szCs w:val="24"/>
          <w:lang w:val="en-US" w:eastAsia="ar-SA"/>
        </w:rPr>
        <w:t xml:space="preserve"> (2002/95/EC (RoHS 1), 2011/65/EU (RoHS 2), 2015/863 (RoHS 2 amendment)), </w:t>
      </w:r>
      <w:proofErr w:type="spellStart"/>
      <w:r w:rsidRPr="00864194">
        <w:rPr>
          <w:rFonts w:ascii="Times New Roman" w:eastAsia="Times New Roman" w:hAnsi="Times New Roman" w:cs="Times New Roman"/>
          <w:bCs/>
          <w:sz w:val="24"/>
          <w:szCs w:val="24"/>
          <w:lang w:val="en-US" w:eastAsia="ar-SA"/>
        </w:rPr>
        <w:t>draudžiančių</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gamyboje</w:t>
      </w:r>
      <w:proofErr w:type="spellEnd"/>
      <w:r w:rsidRPr="00864194">
        <w:rPr>
          <w:rFonts w:ascii="Times New Roman" w:eastAsia="Times New Roman" w:hAnsi="Times New Roman" w:cs="Times New Roman"/>
          <w:bCs/>
          <w:sz w:val="24"/>
          <w:szCs w:val="24"/>
          <w:lang w:val="en-US" w:eastAsia="ar-SA"/>
        </w:rPr>
        <w:t xml:space="preserve"> </w:t>
      </w:r>
      <w:proofErr w:type="spellStart"/>
      <w:proofErr w:type="gramStart"/>
      <w:r w:rsidRPr="00864194">
        <w:rPr>
          <w:rFonts w:ascii="Times New Roman" w:eastAsia="Times New Roman" w:hAnsi="Times New Roman" w:cs="Times New Roman"/>
          <w:bCs/>
          <w:sz w:val="24"/>
          <w:szCs w:val="24"/>
          <w:lang w:val="en-US" w:eastAsia="ar-SA"/>
        </w:rPr>
        <w:t>naudoti</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aplinkai</w:t>
      </w:r>
      <w:proofErr w:type="spellEnd"/>
      <w:proofErr w:type="gram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ir</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žmogaus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sveikatai</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pavojingas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medžiagas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pvz</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gyvsidabrį</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kadmį</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šviną</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šešiavalentį</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chromą</w:t>
      </w:r>
      <w:proofErr w:type="spellEnd"/>
      <w:r w:rsidRPr="00864194">
        <w:rPr>
          <w:rFonts w:ascii="Times New Roman" w:eastAsia="Times New Roman" w:hAnsi="Times New Roman" w:cs="Times New Roman"/>
          <w:bCs/>
          <w:sz w:val="24"/>
          <w:szCs w:val="24"/>
          <w:lang w:val="en-US" w:eastAsia="ar-SA"/>
        </w:rPr>
        <w:t xml:space="preserve">, o </w:t>
      </w:r>
      <w:proofErr w:type="spellStart"/>
      <w:r w:rsidRPr="00864194">
        <w:rPr>
          <w:rFonts w:ascii="Times New Roman" w:eastAsia="Times New Roman" w:hAnsi="Times New Roman" w:cs="Times New Roman"/>
          <w:bCs/>
          <w:sz w:val="24"/>
          <w:szCs w:val="24"/>
          <w:lang w:val="en-US" w:eastAsia="ar-SA"/>
        </w:rPr>
        <w:t>taip</w:t>
      </w:r>
      <w:proofErr w:type="spellEnd"/>
      <w:r w:rsidRPr="00864194">
        <w:rPr>
          <w:rFonts w:ascii="Times New Roman" w:eastAsia="Times New Roman" w:hAnsi="Times New Roman" w:cs="Times New Roman"/>
          <w:bCs/>
          <w:sz w:val="24"/>
          <w:szCs w:val="24"/>
          <w:lang w:val="en-US" w:eastAsia="ar-SA"/>
        </w:rPr>
        <w:t xml:space="preserve"> pat </w:t>
      </w:r>
      <w:proofErr w:type="spellStart"/>
      <w:r w:rsidRPr="00864194">
        <w:rPr>
          <w:rFonts w:ascii="Times New Roman" w:eastAsia="Times New Roman" w:hAnsi="Times New Roman" w:cs="Times New Roman"/>
          <w:bCs/>
          <w:sz w:val="24"/>
          <w:szCs w:val="24"/>
          <w:lang w:val="en-US" w:eastAsia="ar-SA"/>
        </w:rPr>
        <w:t>antipirenus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reikalavimų</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įvykdymą</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Tiekėjas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turi</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pateikti</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atitiktį</w:t>
      </w:r>
      <w:proofErr w:type="spellEnd"/>
      <w:r w:rsidRPr="00864194">
        <w:rPr>
          <w:rFonts w:ascii="Times New Roman" w:eastAsia="Times New Roman" w:hAnsi="Times New Roman" w:cs="Times New Roman"/>
          <w:bCs/>
          <w:sz w:val="24"/>
          <w:szCs w:val="24"/>
          <w:lang w:val="en-US" w:eastAsia="ar-SA"/>
        </w:rPr>
        <w:t xml:space="preserve"> RoHS </w:t>
      </w:r>
      <w:proofErr w:type="spellStart"/>
      <w:r w:rsidRPr="00864194">
        <w:rPr>
          <w:rFonts w:ascii="Times New Roman" w:eastAsia="Times New Roman" w:hAnsi="Times New Roman" w:cs="Times New Roman"/>
          <w:bCs/>
          <w:sz w:val="24"/>
          <w:szCs w:val="24"/>
          <w:lang w:val="en-US" w:eastAsia="ar-SA"/>
        </w:rPr>
        <w:t>reikalavimams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įrodančius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dokumentus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gamintojo</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atitikties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deklaracijos</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kopiją</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ar</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nuorodą</w:t>
      </w:r>
      <w:proofErr w:type="spellEnd"/>
      <w:r w:rsidRPr="00864194">
        <w:rPr>
          <w:rFonts w:ascii="Times New Roman" w:eastAsia="Times New Roman" w:hAnsi="Times New Roman" w:cs="Times New Roman"/>
          <w:bCs/>
          <w:sz w:val="24"/>
          <w:szCs w:val="24"/>
          <w:lang w:val="en-US" w:eastAsia="ar-SA"/>
        </w:rPr>
        <w:t xml:space="preserve"> į </w:t>
      </w:r>
      <w:proofErr w:type="spellStart"/>
      <w:r w:rsidRPr="00864194">
        <w:rPr>
          <w:rFonts w:ascii="Times New Roman" w:eastAsia="Times New Roman" w:hAnsi="Times New Roman" w:cs="Times New Roman"/>
          <w:bCs/>
          <w:sz w:val="24"/>
          <w:szCs w:val="24"/>
          <w:lang w:val="en-US" w:eastAsia="ar-SA"/>
        </w:rPr>
        <w:t>gamintojo</w:t>
      </w:r>
      <w:proofErr w:type="spellEnd"/>
      <w:r w:rsidRPr="00864194">
        <w:rPr>
          <w:rFonts w:ascii="Times New Roman" w:eastAsia="Times New Roman" w:hAnsi="Times New Roman" w:cs="Times New Roman"/>
          <w:bCs/>
          <w:sz w:val="24"/>
          <w:szCs w:val="24"/>
          <w:lang w:val="en-US" w:eastAsia="ar-SA"/>
        </w:rPr>
        <w:t xml:space="preserve"> </w:t>
      </w:r>
      <w:proofErr w:type="spellStart"/>
      <w:r w:rsidRPr="00864194">
        <w:rPr>
          <w:rFonts w:ascii="Times New Roman" w:eastAsia="Times New Roman" w:hAnsi="Times New Roman" w:cs="Times New Roman"/>
          <w:bCs/>
          <w:sz w:val="24"/>
          <w:szCs w:val="24"/>
          <w:lang w:val="en-US" w:eastAsia="ar-SA"/>
        </w:rPr>
        <w:t>puslapį</w:t>
      </w:r>
      <w:proofErr w:type="spellEnd"/>
      <w:r w:rsidRPr="00864194">
        <w:rPr>
          <w:rFonts w:ascii="Times New Roman" w:eastAsia="Times New Roman" w:hAnsi="Times New Roman" w:cs="Times New Roman"/>
          <w:bCs/>
          <w:sz w:val="24"/>
          <w:szCs w:val="24"/>
          <w:lang w:val="en-US" w:eastAsia="ar-SA"/>
        </w:rPr>
        <w:t>.</w:t>
      </w:r>
    </w:p>
    <w:p w14:paraId="7F951472" w14:textId="77777777" w:rsidR="00864194" w:rsidRPr="00864194" w:rsidRDefault="00864194" w:rsidP="00864194">
      <w:pPr>
        <w:spacing w:after="200" w:line="276" w:lineRule="auto"/>
        <w:ind w:left="426" w:firstLine="0"/>
        <w:contextualSpacing/>
        <w:rPr>
          <w:rFonts w:ascii="Times New Roman" w:eastAsia="Times New Roman" w:hAnsi="Times New Roman" w:cs="Times New Roman"/>
          <w:bCs/>
          <w:sz w:val="24"/>
          <w:szCs w:val="24"/>
          <w:lang w:val="en-US" w:eastAsia="ar-SA"/>
        </w:rPr>
      </w:pPr>
    </w:p>
    <w:p w14:paraId="153E5F04" w14:textId="77777777" w:rsidR="00864194" w:rsidRPr="00864194" w:rsidRDefault="00864194" w:rsidP="00864194">
      <w:pPr>
        <w:spacing w:after="200" w:line="276" w:lineRule="auto"/>
        <w:ind w:left="426" w:firstLine="0"/>
        <w:contextualSpacing/>
        <w:rPr>
          <w:rFonts w:ascii="Times New Roman" w:eastAsia="Times New Roman" w:hAnsi="Times New Roman" w:cs="Times New Roman"/>
          <w:bCs/>
          <w:sz w:val="24"/>
          <w:szCs w:val="24"/>
          <w:lang w:val="en-US" w:eastAsia="ar-SA"/>
        </w:rPr>
      </w:pPr>
    </w:p>
    <w:p w14:paraId="14CFCAD6" w14:textId="77777777" w:rsidR="00864194" w:rsidRPr="00864194" w:rsidRDefault="00864194" w:rsidP="00864194">
      <w:pPr>
        <w:numPr>
          <w:ilvl w:val="0"/>
          <w:numId w:val="31"/>
        </w:numPr>
        <w:spacing w:after="200" w:line="276" w:lineRule="auto"/>
        <w:ind w:left="426"/>
        <w:contextualSpacing/>
        <w:jc w:val="left"/>
        <w:rPr>
          <w:rFonts w:ascii="Times New Roman" w:eastAsia="Calibri" w:hAnsi="Times New Roman" w:cs="Times New Roman"/>
          <w:b/>
          <w:sz w:val="24"/>
          <w:szCs w:val="24"/>
          <w:lang w:eastAsia="en-US"/>
        </w:rPr>
      </w:pPr>
      <w:r w:rsidRPr="00864194">
        <w:rPr>
          <w:rFonts w:ascii="Times New Roman" w:eastAsia="Calibri" w:hAnsi="Times New Roman" w:cs="Times New Roman"/>
          <w:b/>
          <w:sz w:val="24"/>
          <w:szCs w:val="24"/>
          <w:lang w:eastAsia="en-US"/>
        </w:rPr>
        <w:t xml:space="preserve">IP TELEFONO APARATO REIKALAVIMAI  </w:t>
      </w:r>
    </w:p>
    <w:p w14:paraId="02A537EE"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2"/>
          <w:lang w:val="en-US" w:eastAsia="en-US"/>
        </w:rPr>
      </w:pPr>
      <w:proofErr w:type="spellStart"/>
      <w:r w:rsidRPr="00864194">
        <w:rPr>
          <w:rFonts w:ascii="Times New Roman" w:eastAsia="Calibri" w:hAnsi="Times New Roman" w:cs="Times New Roman"/>
          <w:sz w:val="24"/>
          <w:szCs w:val="22"/>
          <w:lang w:val="en-US" w:eastAsia="en-US"/>
        </w:rPr>
        <w:lastRenderedPageBreak/>
        <w:t>Įrenginys</w:t>
      </w:r>
      <w:proofErr w:type="spellEnd"/>
      <w:r w:rsidRPr="00864194">
        <w:rPr>
          <w:rFonts w:ascii="Times New Roman" w:eastAsia="Calibri" w:hAnsi="Times New Roman" w:cs="Times New Roman"/>
          <w:sz w:val="24"/>
          <w:szCs w:val="22"/>
          <w:lang w:val="en-US" w:eastAsia="en-US"/>
        </w:rPr>
        <w:t xml:space="preserve"> </w:t>
      </w:r>
      <w:proofErr w:type="spellStart"/>
      <w:r w:rsidRPr="00864194">
        <w:rPr>
          <w:rFonts w:ascii="Times New Roman" w:eastAsia="Calibri" w:hAnsi="Times New Roman" w:cs="Times New Roman"/>
          <w:sz w:val="24"/>
          <w:szCs w:val="22"/>
          <w:lang w:val="en-US" w:eastAsia="en-US"/>
        </w:rPr>
        <w:t>turi</w:t>
      </w:r>
      <w:proofErr w:type="spellEnd"/>
      <w:r w:rsidRPr="00864194">
        <w:rPr>
          <w:rFonts w:ascii="Times New Roman" w:eastAsia="Calibri" w:hAnsi="Times New Roman" w:cs="Times New Roman"/>
          <w:sz w:val="24"/>
          <w:szCs w:val="22"/>
          <w:lang w:val="en-US" w:eastAsia="en-US"/>
        </w:rPr>
        <w:t xml:space="preserve"> </w:t>
      </w:r>
      <w:proofErr w:type="spellStart"/>
      <w:r w:rsidRPr="00864194">
        <w:rPr>
          <w:rFonts w:ascii="Times New Roman" w:eastAsia="Calibri" w:hAnsi="Times New Roman" w:cs="Times New Roman"/>
          <w:sz w:val="24"/>
          <w:szCs w:val="22"/>
          <w:lang w:val="en-US" w:eastAsia="en-US"/>
        </w:rPr>
        <w:t>veikti</w:t>
      </w:r>
      <w:proofErr w:type="spellEnd"/>
      <w:r w:rsidRPr="00864194">
        <w:rPr>
          <w:rFonts w:ascii="Times New Roman" w:eastAsia="Calibri" w:hAnsi="Times New Roman" w:cs="Times New Roman"/>
          <w:sz w:val="24"/>
          <w:szCs w:val="22"/>
          <w:lang w:val="en-US" w:eastAsia="en-US"/>
        </w:rPr>
        <w:t xml:space="preserve"> su </w:t>
      </w:r>
      <w:proofErr w:type="spellStart"/>
      <w:r w:rsidRPr="00864194">
        <w:rPr>
          <w:rFonts w:ascii="Times New Roman" w:eastAsia="Calibri" w:hAnsi="Times New Roman" w:cs="Times New Roman"/>
          <w:sz w:val="24"/>
          <w:szCs w:val="22"/>
          <w:lang w:val="en-US" w:eastAsia="en-US"/>
        </w:rPr>
        <w:t>turimais</w:t>
      </w:r>
      <w:proofErr w:type="spellEnd"/>
      <w:r w:rsidRPr="00864194">
        <w:rPr>
          <w:rFonts w:ascii="Times New Roman" w:eastAsia="Calibri" w:hAnsi="Times New Roman" w:cs="Times New Roman"/>
          <w:sz w:val="24"/>
          <w:szCs w:val="22"/>
          <w:lang w:val="en-US" w:eastAsia="en-US"/>
        </w:rPr>
        <w:t xml:space="preserve"> Cisco 4000 </w:t>
      </w:r>
      <w:proofErr w:type="spellStart"/>
      <w:r w:rsidRPr="00864194">
        <w:rPr>
          <w:rFonts w:ascii="Times New Roman" w:eastAsia="Calibri" w:hAnsi="Times New Roman" w:cs="Times New Roman"/>
          <w:sz w:val="24"/>
          <w:szCs w:val="22"/>
          <w:lang w:val="en-US" w:eastAsia="en-US"/>
        </w:rPr>
        <w:t>serijos</w:t>
      </w:r>
      <w:proofErr w:type="spellEnd"/>
      <w:r w:rsidRPr="00864194">
        <w:rPr>
          <w:rFonts w:ascii="Times New Roman" w:eastAsia="Calibri" w:hAnsi="Times New Roman" w:cs="Times New Roman"/>
          <w:sz w:val="24"/>
          <w:szCs w:val="22"/>
          <w:lang w:val="en-US" w:eastAsia="en-US"/>
        </w:rPr>
        <w:t xml:space="preserve"> </w:t>
      </w:r>
      <w:proofErr w:type="spellStart"/>
      <w:r w:rsidRPr="00864194">
        <w:rPr>
          <w:rFonts w:ascii="Times New Roman" w:eastAsia="Calibri" w:hAnsi="Times New Roman" w:cs="Times New Roman"/>
          <w:sz w:val="24"/>
          <w:szCs w:val="22"/>
          <w:lang w:val="en-US" w:eastAsia="en-US"/>
        </w:rPr>
        <w:t>integruotų</w:t>
      </w:r>
      <w:proofErr w:type="spellEnd"/>
      <w:r w:rsidRPr="00864194">
        <w:rPr>
          <w:rFonts w:ascii="Times New Roman" w:eastAsia="Calibri" w:hAnsi="Times New Roman" w:cs="Times New Roman"/>
          <w:sz w:val="24"/>
          <w:szCs w:val="22"/>
          <w:lang w:val="en-US" w:eastAsia="en-US"/>
        </w:rPr>
        <w:t xml:space="preserve"> </w:t>
      </w:r>
      <w:proofErr w:type="spellStart"/>
      <w:r w:rsidRPr="00864194">
        <w:rPr>
          <w:rFonts w:ascii="Times New Roman" w:eastAsia="Calibri" w:hAnsi="Times New Roman" w:cs="Times New Roman"/>
          <w:sz w:val="24"/>
          <w:szCs w:val="22"/>
          <w:lang w:val="en-US" w:eastAsia="en-US"/>
        </w:rPr>
        <w:t>paslaugų</w:t>
      </w:r>
      <w:proofErr w:type="spellEnd"/>
      <w:r w:rsidRPr="00864194">
        <w:rPr>
          <w:rFonts w:ascii="Times New Roman" w:eastAsia="Calibri" w:hAnsi="Times New Roman" w:cs="Times New Roman"/>
          <w:sz w:val="24"/>
          <w:szCs w:val="22"/>
          <w:lang w:val="en-US" w:eastAsia="en-US"/>
        </w:rPr>
        <w:t xml:space="preserve"> </w:t>
      </w:r>
      <w:proofErr w:type="spellStart"/>
      <w:r w:rsidRPr="00864194">
        <w:rPr>
          <w:rFonts w:ascii="Times New Roman" w:eastAsia="Calibri" w:hAnsi="Times New Roman" w:cs="Times New Roman"/>
          <w:sz w:val="24"/>
          <w:szCs w:val="22"/>
          <w:lang w:val="en-US" w:eastAsia="en-US"/>
        </w:rPr>
        <w:t>maršrutų</w:t>
      </w:r>
      <w:proofErr w:type="spellEnd"/>
      <w:r w:rsidRPr="00864194">
        <w:rPr>
          <w:rFonts w:ascii="Times New Roman" w:eastAsia="Calibri" w:hAnsi="Times New Roman" w:cs="Times New Roman"/>
          <w:sz w:val="24"/>
          <w:szCs w:val="22"/>
          <w:lang w:val="en-US" w:eastAsia="en-US"/>
        </w:rPr>
        <w:t xml:space="preserve"> </w:t>
      </w:r>
      <w:proofErr w:type="spellStart"/>
      <w:r w:rsidRPr="00864194">
        <w:rPr>
          <w:rFonts w:ascii="Times New Roman" w:eastAsia="Calibri" w:hAnsi="Times New Roman" w:cs="Times New Roman"/>
          <w:sz w:val="24"/>
          <w:szCs w:val="22"/>
          <w:lang w:val="en-US" w:eastAsia="en-US"/>
        </w:rPr>
        <w:t>parinktuvais</w:t>
      </w:r>
      <w:proofErr w:type="spellEnd"/>
      <w:r w:rsidRPr="00864194">
        <w:rPr>
          <w:rFonts w:ascii="Times New Roman" w:eastAsia="Calibri" w:hAnsi="Times New Roman" w:cs="Times New Roman"/>
          <w:sz w:val="24"/>
          <w:szCs w:val="22"/>
          <w:lang w:val="en-US" w:eastAsia="en-US"/>
        </w:rPr>
        <w:t xml:space="preserve">: </w:t>
      </w:r>
      <w:hyperlink r:id="rId16" w:history="1">
        <w:r w:rsidRPr="00864194">
          <w:rPr>
            <w:rFonts w:ascii="Times New Roman" w:eastAsia="Calibri" w:hAnsi="Times New Roman" w:cs="Times New Roman"/>
            <w:color w:val="0563C1"/>
            <w:sz w:val="24"/>
            <w:szCs w:val="22"/>
            <w:u w:val="single"/>
            <w:lang w:val="en-US" w:eastAsia="en-US"/>
          </w:rPr>
          <w:t>https://www.cisco.com/c/en/us/products/routers/4000-series-integrated-services-routers-isr/index.html</w:t>
        </w:r>
      </w:hyperlink>
      <w:r w:rsidRPr="00864194">
        <w:rPr>
          <w:rFonts w:ascii="Times New Roman" w:eastAsia="Calibri" w:hAnsi="Times New Roman" w:cs="Times New Roman"/>
          <w:sz w:val="24"/>
          <w:szCs w:val="22"/>
          <w:lang w:val="en-US" w:eastAsia="en-US"/>
        </w:rPr>
        <w:t>.</w:t>
      </w:r>
    </w:p>
    <w:p w14:paraId="175F642E"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color w:val="000000"/>
          <w:sz w:val="24"/>
          <w:szCs w:val="24"/>
          <w:shd w:val="clear" w:color="auto" w:fill="FFFFFF"/>
          <w:lang w:val="en-US" w:eastAsia="en-US"/>
        </w:rPr>
      </w:pPr>
      <w:proofErr w:type="spellStart"/>
      <w:r w:rsidRPr="00864194">
        <w:rPr>
          <w:rFonts w:ascii="Times New Roman" w:eastAsia="Calibri" w:hAnsi="Times New Roman" w:cs="Times New Roman"/>
          <w:color w:val="000000"/>
          <w:sz w:val="24"/>
          <w:szCs w:val="24"/>
          <w:shd w:val="clear" w:color="auto" w:fill="FFFFFF"/>
          <w:lang w:val="en-US" w:eastAsia="en-US"/>
        </w:rPr>
        <w:t>Įrenginys</w:t>
      </w:r>
      <w:proofErr w:type="spellEnd"/>
      <w:r w:rsidRPr="00864194">
        <w:rPr>
          <w:rFonts w:ascii="Times New Roman" w:eastAsia="Calibri" w:hAnsi="Times New Roman" w:cs="Times New Roman"/>
          <w:color w:val="000000"/>
          <w:sz w:val="24"/>
          <w:szCs w:val="24"/>
          <w:shd w:val="clear" w:color="auto" w:fill="FFFFFF"/>
          <w:lang w:val="en-US" w:eastAsia="en-US"/>
        </w:rPr>
        <w:t xml:space="preserve"> pas </w:t>
      </w:r>
      <w:proofErr w:type="spellStart"/>
      <w:r w:rsidRPr="00864194">
        <w:rPr>
          <w:rFonts w:ascii="Times New Roman" w:eastAsia="Calibri" w:hAnsi="Times New Roman" w:cs="Times New Roman"/>
          <w:color w:val="000000"/>
          <w:sz w:val="24"/>
          <w:szCs w:val="24"/>
          <w:shd w:val="clear" w:color="auto" w:fill="FFFFFF"/>
          <w:lang w:val="en-US" w:eastAsia="en-US"/>
        </w:rPr>
        <w:t>gamintoją</w:t>
      </w:r>
      <w:proofErr w:type="spellEnd"/>
      <w:r w:rsidRPr="00864194">
        <w:rPr>
          <w:rFonts w:ascii="Times New Roman" w:eastAsia="Calibri" w:hAnsi="Times New Roman" w:cs="Times New Roman"/>
          <w:color w:val="000000"/>
          <w:sz w:val="24"/>
          <w:szCs w:val="24"/>
          <w:shd w:val="clear" w:color="auto" w:fill="FFFFFF"/>
          <w:lang w:val="en-US" w:eastAsia="en-US"/>
        </w:rPr>
        <w:t xml:space="preserve"> </w:t>
      </w:r>
      <w:proofErr w:type="spellStart"/>
      <w:r w:rsidRPr="00864194">
        <w:rPr>
          <w:rFonts w:ascii="Times New Roman" w:eastAsia="Calibri" w:hAnsi="Times New Roman" w:cs="Times New Roman"/>
          <w:color w:val="000000"/>
          <w:sz w:val="24"/>
          <w:szCs w:val="24"/>
          <w:shd w:val="clear" w:color="auto" w:fill="FFFFFF"/>
          <w:lang w:val="en-US" w:eastAsia="en-US"/>
        </w:rPr>
        <w:t>turi</w:t>
      </w:r>
      <w:proofErr w:type="spellEnd"/>
      <w:r w:rsidRPr="00864194">
        <w:rPr>
          <w:rFonts w:ascii="Times New Roman" w:eastAsia="Calibri" w:hAnsi="Times New Roman" w:cs="Times New Roman"/>
          <w:color w:val="000000"/>
          <w:sz w:val="24"/>
          <w:szCs w:val="24"/>
          <w:shd w:val="clear" w:color="auto" w:fill="FFFFFF"/>
          <w:lang w:val="en-US" w:eastAsia="en-US"/>
        </w:rPr>
        <w:t xml:space="preserve"> </w:t>
      </w:r>
      <w:proofErr w:type="spellStart"/>
      <w:r w:rsidRPr="00864194">
        <w:rPr>
          <w:rFonts w:ascii="Times New Roman" w:eastAsia="Calibri" w:hAnsi="Times New Roman" w:cs="Times New Roman"/>
          <w:color w:val="000000"/>
          <w:sz w:val="24"/>
          <w:szCs w:val="24"/>
          <w:shd w:val="clear" w:color="auto" w:fill="FFFFFF"/>
          <w:lang w:val="en-US" w:eastAsia="en-US"/>
        </w:rPr>
        <w:t>būti</w:t>
      </w:r>
      <w:proofErr w:type="spellEnd"/>
      <w:r w:rsidRPr="00864194">
        <w:rPr>
          <w:rFonts w:ascii="Times New Roman" w:eastAsia="Calibri" w:hAnsi="Times New Roman" w:cs="Times New Roman"/>
          <w:color w:val="000000"/>
          <w:sz w:val="24"/>
          <w:szCs w:val="24"/>
          <w:shd w:val="clear" w:color="auto" w:fill="FFFFFF"/>
          <w:lang w:val="en-US" w:eastAsia="en-US"/>
        </w:rPr>
        <w:t xml:space="preserve"> </w:t>
      </w:r>
      <w:proofErr w:type="spellStart"/>
      <w:r w:rsidRPr="00864194">
        <w:rPr>
          <w:rFonts w:ascii="Times New Roman" w:eastAsia="Calibri" w:hAnsi="Times New Roman" w:cs="Times New Roman"/>
          <w:color w:val="000000"/>
          <w:sz w:val="24"/>
          <w:szCs w:val="24"/>
          <w:shd w:val="clear" w:color="auto" w:fill="FFFFFF"/>
          <w:lang w:val="en-US" w:eastAsia="en-US"/>
        </w:rPr>
        <w:t>užregistruotas</w:t>
      </w:r>
      <w:proofErr w:type="spellEnd"/>
      <w:r w:rsidRPr="00864194">
        <w:rPr>
          <w:rFonts w:ascii="Times New Roman" w:eastAsia="Calibri" w:hAnsi="Times New Roman" w:cs="Times New Roman"/>
          <w:color w:val="000000"/>
          <w:sz w:val="24"/>
          <w:szCs w:val="24"/>
          <w:shd w:val="clear" w:color="auto" w:fill="FFFFFF"/>
          <w:lang w:val="en-US" w:eastAsia="en-US"/>
        </w:rPr>
        <w:t xml:space="preserve"> </w:t>
      </w:r>
      <w:proofErr w:type="spellStart"/>
      <w:r w:rsidRPr="00864194">
        <w:rPr>
          <w:rFonts w:ascii="Times New Roman" w:eastAsia="Calibri" w:hAnsi="Times New Roman" w:cs="Times New Roman"/>
          <w:color w:val="000000"/>
          <w:sz w:val="24"/>
          <w:szCs w:val="24"/>
          <w:shd w:val="clear" w:color="auto" w:fill="FFFFFF"/>
          <w:lang w:val="en-US" w:eastAsia="en-US"/>
        </w:rPr>
        <w:t>Perkančiosios</w:t>
      </w:r>
      <w:proofErr w:type="spellEnd"/>
      <w:r w:rsidRPr="00864194">
        <w:rPr>
          <w:rFonts w:ascii="Times New Roman" w:eastAsia="Calibri" w:hAnsi="Times New Roman" w:cs="Times New Roman"/>
          <w:color w:val="000000"/>
          <w:sz w:val="24"/>
          <w:szCs w:val="24"/>
          <w:shd w:val="clear" w:color="auto" w:fill="FFFFFF"/>
          <w:lang w:val="en-US" w:eastAsia="en-US"/>
        </w:rPr>
        <w:t xml:space="preserve"> </w:t>
      </w:r>
      <w:proofErr w:type="spellStart"/>
      <w:r w:rsidRPr="00864194">
        <w:rPr>
          <w:rFonts w:ascii="Times New Roman" w:eastAsia="Calibri" w:hAnsi="Times New Roman" w:cs="Times New Roman"/>
          <w:color w:val="000000"/>
          <w:sz w:val="24"/>
          <w:szCs w:val="24"/>
          <w:shd w:val="clear" w:color="auto" w:fill="FFFFFF"/>
          <w:lang w:val="en-US" w:eastAsia="en-US"/>
        </w:rPr>
        <w:t>organizacijos</w:t>
      </w:r>
      <w:proofErr w:type="spellEnd"/>
      <w:r w:rsidRPr="00864194">
        <w:rPr>
          <w:rFonts w:ascii="Times New Roman" w:eastAsia="Calibri" w:hAnsi="Times New Roman" w:cs="Times New Roman"/>
          <w:color w:val="000000"/>
          <w:sz w:val="24"/>
          <w:szCs w:val="24"/>
          <w:shd w:val="clear" w:color="auto" w:fill="FFFFFF"/>
          <w:lang w:val="en-US" w:eastAsia="en-US"/>
        </w:rPr>
        <w:t xml:space="preserve"> </w:t>
      </w:r>
      <w:proofErr w:type="spellStart"/>
      <w:r w:rsidRPr="00864194">
        <w:rPr>
          <w:rFonts w:ascii="Times New Roman" w:eastAsia="Calibri" w:hAnsi="Times New Roman" w:cs="Times New Roman"/>
          <w:color w:val="000000"/>
          <w:sz w:val="24"/>
          <w:szCs w:val="24"/>
          <w:shd w:val="clear" w:color="auto" w:fill="FFFFFF"/>
          <w:lang w:val="en-US" w:eastAsia="en-US"/>
        </w:rPr>
        <w:t>vardu</w:t>
      </w:r>
      <w:proofErr w:type="spellEnd"/>
      <w:r w:rsidRPr="00864194">
        <w:rPr>
          <w:rFonts w:ascii="Times New Roman" w:eastAsia="Calibri" w:hAnsi="Times New Roman" w:cs="Times New Roman"/>
          <w:color w:val="000000"/>
          <w:sz w:val="24"/>
          <w:szCs w:val="24"/>
          <w:shd w:val="clear" w:color="auto" w:fill="FFFFFF"/>
          <w:lang w:val="en-US" w:eastAsia="en-US"/>
        </w:rPr>
        <w:t>.</w:t>
      </w:r>
    </w:p>
    <w:p w14:paraId="4192ED77"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Reikalavimai telefono rageliui: standartinis plačiosios dažnių juostos </w:t>
      </w:r>
      <w:proofErr w:type="spellStart"/>
      <w:r w:rsidRPr="00864194">
        <w:rPr>
          <w:rFonts w:ascii="Times New Roman" w:eastAsia="Calibri" w:hAnsi="Times New Roman" w:cs="Times New Roman"/>
          <w:sz w:val="24"/>
          <w:szCs w:val="24"/>
          <w:lang w:eastAsia="en-US"/>
        </w:rPr>
        <w:t>audio</w:t>
      </w:r>
      <w:proofErr w:type="spellEnd"/>
      <w:r w:rsidRPr="00864194">
        <w:rPr>
          <w:rFonts w:ascii="Times New Roman" w:eastAsia="Calibri" w:hAnsi="Times New Roman" w:cs="Times New Roman"/>
          <w:sz w:val="24"/>
          <w:szCs w:val="24"/>
          <w:lang w:eastAsia="en-US"/>
        </w:rPr>
        <w:t xml:space="preserve"> telefono ragelis, jungiamas per RJ-9 prievadą.</w:t>
      </w:r>
    </w:p>
    <w:p w14:paraId="3CACB3EA"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Reikalavimai analoginės laisvų rankų įrangos lizdui: standartinis plačiosios dažnių juostos RJ-9 </w:t>
      </w:r>
      <w:proofErr w:type="spellStart"/>
      <w:r w:rsidRPr="00864194">
        <w:rPr>
          <w:rFonts w:ascii="Times New Roman" w:eastAsia="Calibri" w:hAnsi="Times New Roman" w:cs="Times New Roman"/>
          <w:sz w:val="24"/>
          <w:szCs w:val="24"/>
          <w:lang w:eastAsia="en-US"/>
        </w:rPr>
        <w:t>audio</w:t>
      </w:r>
      <w:proofErr w:type="spellEnd"/>
      <w:r w:rsidRPr="00864194">
        <w:rPr>
          <w:rFonts w:ascii="Times New Roman" w:eastAsia="Calibri" w:hAnsi="Times New Roman" w:cs="Times New Roman"/>
          <w:sz w:val="24"/>
          <w:szCs w:val="24"/>
          <w:lang w:eastAsia="en-US"/>
        </w:rPr>
        <w:t xml:space="preserve"> prievadas.</w:t>
      </w:r>
    </w:p>
    <w:p w14:paraId="487EEF00"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ekranui:</w:t>
      </w:r>
    </w:p>
    <w:p w14:paraId="48A3A86B" w14:textId="77777777" w:rsidR="00864194" w:rsidRPr="00864194" w:rsidRDefault="00864194" w:rsidP="00864194">
      <w:pPr>
        <w:numPr>
          <w:ilvl w:val="0"/>
          <w:numId w:val="35"/>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Spalvinis ekranas, ne mažesnis kaip 5 colių (12,7 cm);</w:t>
      </w:r>
    </w:p>
    <w:p w14:paraId="4980ED68" w14:textId="77777777" w:rsidR="00864194" w:rsidRPr="00864194" w:rsidRDefault="00864194" w:rsidP="00864194">
      <w:pPr>
        <w:numPr>
          <w:ilvl w:val="0"/>
          <w:numId w:val="35"/>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Rezoliucija ne mažesnė kaip 800 x 480 taškų.</w:t>
      </w:r>
    </w:p>
    <w:p w14:paraId="72209521"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color w:val="000000"/>
          <w:sz w:val="24"/>
          <w:szCs w:val="24"/>
          <w:lang w:eastAsia="ar-SA"/>
        </w:rPr>
      </w:pPr>
      <w:r w:rsidRPr="00864194">
        <w:rPr>
          <w:rFonts w:ascii="Times New Roman" w:eastAsia="Calibri" w:hAnsi="Times New Roman" w:cs="Times New Roman"/>
          <w:color w:val="000000"/>
          <w:sz w:val="24"/>
          <w:szCs w:val="24"/>
          <w:lang w:eastAsia="ar-SA"/>
        </w:rPr>
        <w:t xml:space="preserve">Reikalavimai prievadams: 10/100/1000 </w:t>
      </w:r>
      <w:proofErr w:type="spellStart"/>
      <w:r w:rsidRPr="00864194">
        <w:rPr>
          <w:rFonts w:ascii="Times New Roman" w:eastAsia="Calibri" w:hAnsi="Times New Roman" w:cs="Times New Roman"/>
          <w:color w:val="000000"/>
          <w:sz w:val="24"/>
          <w:szCs w:val="24"/>
          <w:lang w:eastAsia="ar-SA"/>
        </w:rPr>
        <w:t>BaseT</w:t>
      </w:r>
      <w:proofErr w:type="spellEnd"/>
      <w:r w:rsidRPr="00864194">
        <w:rPr>
          <w:rFonts w:ascii="Times New Roman" w:eastAsia="Calibri" w:hAnsi="Times New Roman" w:cs="Times New Roman"/>
          <w:color w:val="000000"/>
          <w:sz w:val="24"/>
          <w:szCs w:val="24"/>
          <w:lang w:eastAsia="ar-SA"/>
        </w:rPr>
        <w:t xml:space="preserve"> prievadas telefono aparato prijungimui į tinklą,10/100/1000 </w:t>
      </w:r>
      <w:proofErr w:type="spellStart"/>
      <w:r w:rsidRPr="00864194">
        <w:rPr>
          <w:rFonts w:ascii="Times New Roman" w:eastAsia="Calibri" w:hAnsi="Times New Roman" w:cs="Times New Roman"/>
          <w:color w:val="000000"/>
          <w:sz w:val="24"/>
          <w:szCs w:val="24"/>
          <w:lang w:eastAsia="ar-SA"/>
        </w:rPr>
        <w:t>BaseT</w:t>
      </w:r>
      <w:proofErr w:type="spellEnd"/>
      <w:r w:rsidRPr="00864194">
        <w:rPr>
          <w:rFonts w:ascii="Times New Roman" w:eastAsia="Calibri" w:hAnsi="Times New Roman" w:cs="Times New Roman"/>
          <w:color w:val="000000"/>
          <w:sz w:val="24"/>
          <w:szCs w:val="24"/>
          <w:lang w:eastAsia="ar-SA"/>
        </w:rPr>
        <w:t xml:space="preserve"> prievadas kompiuterio prijungimui.</w:t>
      </w:r>
    </w:p>
    <w:p w14:paraId="670617D6"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Reikalavimai komutatoriui: integruotas 2 </w:t>
      </w:r>
      <w:proofErr w:type="spellStart"/>
      <w:r w:rsidRPr="00864194">
        <w:rPr>
          <w:rFonts w:ascii="Times New Roman" w:eastAsia="Calibri" w:hAnsi="Times New Roman" w:cs="Times New Roman"/>
          <w:sz w:val="24"/>
          <w:szCs w:val="24"/>
          <w:lang w:eastAsia="en-US"/>
        </w:rPr>
        <w:t>portų</w:t>
      </w:r>
      <w:proofErr w:type="spellEnd"/>
      <w:r w:rsidRPr="00864194">
        <w:rPr>
          <w:rFonts w:ascii="Times New Roman" w:eastAsia="Calibri" w:hAnsi="Times New Roman" w:cs="Times New Roman"/>
          <w:sz w:val="24"/>
          <w:szCs w:val="24"/>
          <w:lang w:eastAsia="en-US"/>
        </w:rPr>
        <w:t xml:space="preserve"> 10/100/1000 BASE-T (IEEE 802.3i/802.3u/802.3ab).</w:t>
      </w:r>
    </w:p>
    <w:p w14:paraId="6FCD4887"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maitinimo šaltiniui: išorinis maitinimo šaltinis AC 230V 50Hz.</w:t>
      </w:r>
    </w:p>
    <w:p w14:paraId="31645071"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garsiakalbiui: integruotas vienalaikio dvipusio ryšio garsiakalbis.</w:t>
      </w:r>
    </w:p>
    <w:p w14:paraId="706EBA04"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mygtukams: ne mažiau kaip 4 programuojami funkcijų mygtukai, ne mažiau kaip 5 programuojami linijų mygtukai. Meniu valdymo mygtukai, leidžiantys keisti telefono nustatymus, peržiūrėti praleistas / gautas iškviestas bei rinktus numerius, pasiekti balso paštą. Garso reguliavimo mygtukas leidžiantis nustatyti pokalbio bei skambučio garsumą.</w:t>
      </w:r>
    </w:p>
    <w:p w14:paraId="62E329C8"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indikacijai: šviesinė, įspėjanti apie užlaikytą iškviestą.</w:t>
      </w:r>
    </w:p>
    <w:p w14:paraId="3FC6C116"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Reikalavimai standartų palaikymui: IEEE 802.1Q standarto palaikymas prijungimo į tinklą prievade. „Power </w:t>
      </w:r>
      <w:proofErr w:type="spellStart"/>
      <w:r w:rsidRPr="00864194">
        <w:rPr>
          <w:rFonts w:ascii="Times New Roman" w:eastAsia="Calibri" w:hAnsi="Times New Roman" w:cs="Times New Roman"/>
          <w:sz w:val="24"/>
          <w:szCs w:val="24"/>
          <w:lang w:eastAsia="en-US"/>
        </w:rPr>
        <w:t>inline</w:t>
      </w:r>
      <w:proofErr w:type="spellEnd"/>
      <w:r w:rsidRPr="00864194">
        <w:rPr>
          <w:rFonts w:ascii="Times New Roman" w:eastAsia="Calibri" w:hAnsi="Times New Roman" w:cs="Times New Roman"/>
          <w:sz w:val="24"/>
          <w:szCs w:val="24"/>
          <w:lang w:eastAsia="en-US"/>
        </w:rPr>
        <w:t xml:space="preserve">“ palaikymas arba IEEE 802.3af </w:t>
      </w:r>
      <w:proofErr w:type="spellStart"/>
      <w:r w:rsidRPr="00864194">
        <w:rPr>
          <w:rFonts w:ascii="Times New Roman" w:eastAsia="Calibri" w:hAnsi="Times New Roman" w:cs="Times New Roman"/>
          <w:sz w:val="24"/>
          <w:szCs w:val="24"/>
          <w:lang w:eastAsia="en-US"/>
        </w:rPr>
        <w:t>PoE</w:t>
      </w:r>
      <w:proofErr w:type="spellEnd"/>
      <w:r w:rsidRPr="00864194">
        <w:rPr>
          <w:rFonts w:ascii="Times New Roman" w:eastAsia="Calibri" w:hAnsi="Times New Roman" w:cs="Times New Roman"/>
          <w:sz w:val="24"/>
          <w:szCs w:val="24"/>
          <w:lang w:eastAsia="en-US"/>
        </w:rPr>
        <w:t xml:space="preserve"> technologijos palaikymas. G.711A, G.711µ, G.722, G.729A balso suspaudimo metodų palaikymas. XML technologijos palaikymas.</w:t>
      </w:r>
    </w:p>
    <w:p w14:paraId="46EA4441"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Privalo palaikyti šias tinklo ypatybes:</w:t>
      </w:r>
    </w:p>
    <w:p w14:paraId="24495498"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Session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Initiation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(SIP) signalizavimui;</w:t>
      </w:r>
    </w:p>
    <w:p w14:paraId="2C3F2309"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Session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Description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(SDP);</w:t>
      </w:r>
    </w:p>
    <w:p w14:paraId="0D2FE59E"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IPv4 ir IPv6;</w:t>
      </w:r>
    </w:p>
    <w:p w14:paraId="01888D9B"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User</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Datagram</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(UDP);</w:t>
      </w:r>
    </w:p>
    <w:p w14:paraId="6EAD376A"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Dynamic</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Host</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Configuration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(DHCP) klientų arba statiniam konfigūravimui;</w:t>
      </w:r>
    </w:p>
    <w:p w14:paraId="0633E1FC"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Gratuitous</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Address</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Resolution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(GARP);</w:t>
      </w:r>
    </w:p>
    <w:p w14:paraId="0F7144F6"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Domain</w:t>
      </w:r>
      <w:proofErr w:type="spellEnd"/>
      <w:r w:rsidRPr="00864194">
        <w:rPr>
          <w:rFonts w:ascii="Times New Roman" w:eastAsia="Calibri" w:hAnsi="Times New Roman" w:cs="Times New Roman"/>
          <w:sz w:val="24"/>
          <w:szCs w:val="24"/>
          <w:lang w:eastAsia="en-US"/>
        </w:rPr>
        <w:t xml:space="preserve"> Name System (DNS);</w:t>
      </w:r>
    </w:p>
    <w:p w14:paraId="076F3EA1"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Trivial</w:t>
      </w:r>
      <w:proofErr w:type="spellEnd"/>
      <w:r w:rsidRPr="00864194">
        <w:rPr>
          <w:rFonts w:ascii="Times New Roman" w:eastAsia="Calibri" w:hAnsi="Times New Roman" w:cs="Times New Roman"/>
          <w:sz w:val="24"/>
          <w:szCs w:val="24"/>
          <w:lang w:eastAsia="en-US"/>
        </w:rPr>
        <w:t xml:space="preserve"> File </w:t>
      </w:r>
      <w:proofErr w:type="spellStart"/>
      <w:r w:rsidRPr="00864194">
        <w:rPr>
          <w:rFonts w:ascii="Times New Roman" w:eastAsia="Calibri" w:hAnsi="Times New Roman" w:cs="Times New Roman"/>
          <w:sz w:val="24"/>
          <w:szCs w:val="24"/>
          <w:lang w:eastAsia="en-US"/>
        </w:rPr>
        <w:t>Transfer</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(TFTP);</w:t>
      </w:r>
    </w:p>
    <w:p w14:paraId="51C24EE0"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Secure</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Hypertext</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Transfer</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(HTTPS);</w:t>
      </w:r>
    </w:p>
    <w:p w14:paraId="2658BD8B"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VLAN;</w:t>
      </w:r>
    </w:p>
    <w:p w14:paraId="356C52FE"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Real-Time</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Transport</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(RTP);</w:t>
      </w:r>
    </w:p>
    <w:p w14:paraId="17B8976B"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Real-Time</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Control</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(RTCP);</w:t>
      </w:r>
    </w:p>
    <w:p w14:paraId="1F959FBE"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Cisco</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Peer</w:t>
      </w:r>
      <w:proofErr w:type="spellEnd"/>
      <w:r w:rsidRPr="00864194">
        <w:rPr>
          <w:rFonts w:ascii="Times New Roman" w:eastAsia="Calibri" w:hAnsi="Times New Roman" w:cs="Times New Roman"/>
          <w:sz w:val="24"/>
          <w:szCs w:val="24"/>
          <w:lang w:eastAsia="en-US"/>
        </w:rPr>
        <w:t>-to-</w:t>
      </w:r>
      <w:proofErr w:type="spellStart"/>
      <w:r w:rsidRPr="00864194">
        <w:rPr>
          <w:rFonts w:ascii="Times New Roman" w:eastAsia="Calibri" w:hAnsi="Times New Roman" w:cs="Times New Roman"/>
          <w:sz w:val="24"/>
          <w:szCs w:val="24"/>
          <w:lang w:eastAsia="en-US"/>
        </w:rPr>
        <w:t>Peer</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Distribution</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 xml:space="preserve"> (PPDP);</w:t>
      </w:r>
    </w:p>
    <w:p w14:paraId="4A1DF485"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proofErr w:type="spellStart"/>
      <w:r w:rsidRPr="00864194">
        <w:rPr>
          <w:rFonts w:ascii="Times New Roman" w:eastAsia="Calibri" w:hAnsi="Times New Roman" w:cs="Times New Roman"/>
          <w:sz w:val="24"/>
          <w:szCs w:val="24"/>
          <w:lang w:eastAsia="en-US"/>
        </w:rPr>
        <w:t>Cisco</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Discovery</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Protocol</w:t>
      </w:r>
      <w:proofErr w:type="spellEnd"/>
      <w:r w:rsidRPr="00864194">
        <w:rPr>
          <w:rFonts w:ascii="Times New Roman" w:eastAsia="Calibri" w:hAnsi="Times New Roman" w:cs="Times New Roman"/>
          <w:sz w:val="24"/>
          <w:szCs w:val="24"/>
          <w:lang w:eastAsia="en-US"/>
        </w:rPr>
        <w:t>;</w:t>
      </w:r>
    </w:p>
    <w:p w14:paraId="7A3A6A81"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LLDP (</w:t>
      </w:r>
      <w:proofErr w:type="spellStart"/>
      <w:r w:rsidRPr="00864194">
        <w:rPr>
          <w:rFonts w:ascii="Times New Roman" w:eastAsia="Calibri" w:hAnsi="Times New Roman" w:cs="Times New Roman"/>
          <w:sz w:val="24"/>
          <w:szCs w:val="24"/>
          <w:lang w:eastAsia="en-US"/>
        </w:rPr>
        <w:t>including</w:t>
      </w:r>
      <w:proofErr w:type="spellEnd"/>
      <w:r w:rsidRPr="00864194">
        <w:rPr>
          <w:rFonts w:ascii="Times New Roman" w:eastAsia="Calibri" w:hAnsi="Times New Roman" w:cs="Times New Roman"/>
          <w:sz w:val="24"/>
          <w:szCs w:val="24"/>
          <w:lang w:eastAsia="en-US"/>
        </w:rPr>
        <w:t xml:space="preserve"> LLDP-MED);</w:t>
      </w:r>
    </w:p>
    <w:p w14:paraId="2E14CF0D" w14:textId="77777777" w:rsidR="00864194" w:rsidRPr="00864194" w:rsidRDefault="00864194" w:rsidP="00864194">
      <w:pPr>
        <w:numPr>
          <w:ilvl w:val="0"/>
          <w:numId w:val="30"/>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Perjungiklių spartos automatinis nustatymas.</w:t>
      </w:r>
    </w:p>
    <w:p w14:paraId="6F57E6AF"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lastRenderedPageBreak/>
        <w:t xml:space="preserve">Reikalavimai </w:t>
      </w:r>
      <w:proofErr w:type="spellStart"/>
      <w:r w:rsidRPr="00864194">
        <w:rPr>
          <w:rFonts w:ascii="Times New Roman" w:eastAsia="Calibri" w:hAnsi="Times New Roman" w:cs="Times New Roman"/>
          <w:sz w:val="24"/>
          <w:szCs w:val="24"/>
          <w:lang w:eastAsia="en-US"/>
        </w:rPr>
        <w:t>kodekams</w:t>
      </w:r>
      <w:proofErr w:type="spellEnd"/>
      <w:r w:rsidRPr="00864194">
        <w:rPr>
          <w:rFonts w:ascii="Times New Roman" w:eastAsia="Calibri" w:hAnsi="Times New Roman" w:cs="Times New Roman"/>
          <w:sz w:val="24"/>
          <w:szCs w:val="24"/>
          <w:lang w:eastAsia="en-US"/>
        </w:rPr>
        <w:t xml:space="preserve">: privalo palaikyti G.711A, G.711µ, G.722, G.729A, Internet </w:t>
      </w:r>
      <w:proofErr w:type="spellStart"/>
      <w:r w:rsidRPr="00864194">
        <w:rPr>
          <w:rFonts w:ascii="Times New Roman" w:eastAsia="Calibri" w:hAnsi="Times New Roman" w:cs="Times New Roman"/>
          <w:sz w:val="24"/>
          <w:szCs w:val="24"/>
          <w:lang w:eastAsia="en-US"/>
        </w:rPr>
        <w:t>Low</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Bitrate</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Codec</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iLBC</w:t>
      </w:r>
      <w:proofErr w:type="spellEnd"/>
      <w:r w:rsidRPr="00864194">
        <w:rPr>
          <w:rFonts w:ascii="Times New Roman" w:eastAsia="Calibri" w:hAnsi="Times New Roman" w:cs="Times New Roman"/>
          <w:sz w:val="24"/>
          <w:szCs w:val="24"/>
          <w:lang w:eastAsia="en-US"/>
        </w:rPr>
        <w:t xml:space="preserve">) ir Internet </w:t>
      </w:r>
      <w:proofErr w:type="spellStart"/>
      <w:r w:rsidRPr="00864194">
        <w:rPr>
          <w:rFonts w:ascii="Times New Roman" w:eastAsia="Calibri" w:hAnsi="Times New Roman" w:cs="Times New Roman"/>
          <w:sz w:val="24"/>
          <w:szCs w:val="24"/>
          <w:lang w:eastAsia="en-US"/>
        </w:rPr>
        <w:t>Speech</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Audio</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Codec</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iSAC</w:t>
      </w:r>
      <w:proofErr w:type="spellEnd"/>
      <w:r w:rsidRPr="00864194">
        <w:rPr>
          <w:rFonts w:ascii="Times New Roman" w:eastAsia="Calibri" w:hAnsi="Times New Roman" w:cs="Times New Roman"/>
          <w:sz w:val="24"/>
          <w:szCs w:val="24"/>
          <w:lang w:eastAsia="en-US"/>
        </w:rPr>
        <w:t xml:space="preserve">) </w:t>
      </w:r>
      <w:proofErr w:type="spellStart"/>
      <w:r w:rsidRPr="00864194">
        <w:rPr>
          <w:rFonts w:ascii="Times New Roman" w:eastAsia="Calibri" w:hAnsi="Times New Roman" w:cs="Times New Roman"/>
          <w:sz w:val="24"/>
          <w:szCs w:val="24"/>
          <w:lang w:eastAsia="en-US"/>
        </w:rPr>
        <w:t>kodekus</w:t>
      </w:r>
      <w:proofErr w:type="spellEnd"/>
      <w:r w:rsidRPr="00864194">
        <w:rPr>
          <w:rFonts w:ascii="Times New Roman" w:eastAsia="Calibri" w:hAnsi="Times New Roman" w:cs="Times New Roman"/>
          <w:sz w:val="24"/>
          <w:szCs w:val="24"/>
          <w:lang w:eastAsia="en-US"/>
        </w:rPr>
        <w:t>.</w:t>
      </w:r>
    </w:p>
    <w:p w14:paraId="1A39B3EC" w14:textId="77777777" w:rsidR="00864194" w:rsidRPr="00864194" w:rsidRDefault="00864194" w:rsidP="00864194">
      <w:pPr>
        <w:numPr>
          <w:ilvl w:val="1"/>
          <w:numId w:val="29"/>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Reikalavimai garantijai:</w:t>
      </w:r>
    </w:p>
    <w:p w14:paraId="32B83163" w14:textId="77777777" w:rsidR="00864194" w:rsidRPr="00864194" w:rsidRDefault="00864194" w:rsidP="00864194">
      <w:pPr>
        <w:numPr>
          <w:ilvl w:val="0"/>
          <w:numId w:val="32"/>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Tiekiamai įrangai turi būti suteikta 24 mėn. gamintojo garantija;  </w:t>
      </w:r>
    </w:p>
    <w:p w14:paraId="5F4B75D5" w14:textId="77777777" w:rsidR="00864194" w:rsidRPr="00864194" w:rsidRDefault="00864194" w:rsidP="00864194">
      <w:pPr>
        <w:numPr>
          <w:ilvl w:val="0"/>
          <w:numId w:val="32"/>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Garantinio remonto trukmė – ne ilgiau kaip 30 kalendorinių dienų. Jei sugedusios įrangos per šį laikotarpį pataisyti neįmanoma, ji pakeičiama ekvivalentiška nauja;</w:t>
      </w:r>
    </w:p>
    <w:p w14:paraId="6CF46888" w14:textId="77777777" w:rsidR="00864194" w:rsidRPr="00864194" w:rsidRDefault="00864194" w:rsidP="00864194">
      <w:pPr>
        <w:numPr>
          <w:ilvl w:val="0"/>
          <w:numId w:val="32"/>
        </w:numPr>
        <w:spacing w:after="200" w:line="276" w:lineRule="auto"/>
        <w:contextualSpacing/>
        <w:jc w:val="left"/>
        <w:rPr>
          <w:rFonts w:ascii="Times New Roman" w:eastAsia="Calibri" w:hAnsi="Times New Roman" w:cs="Times New Roman"/>
          <w:sz w:val="24"/>
          <w:szCs w:val="24"/>
          <w:lang w:eastAsia="en-US"/>
        </w:rPr>
      </w:pPr>
      <w:r w:rsidRPr="00864194">
        <w:rPr>
          <w:rFonts w:ascii="Times New Roman" w:eastAsia="Calibri" w:hAnsi="Times New Roman" w:cs="Times New Roman"/>
          <w:sz w:val="24"/>
          <w:szCs w:val="24"/>
          <w:lang w:eastAsia="en-US"/>
        </w:rPr>
        <w:t xml:space="preserve">Garantinis laikotarpis skaičiuojamas nuo priėmimo–perdavimo akto pasirašymo datos. </w:t>
      </w:r>
    </w:p>
    <w:p w14:paraId="769E6ED0" w14:textId="77777777" w:rsidR="00E70A8B" w:rsidRDefault="00E70A8B" w:rsidP="009C5127">
      <w:pPr>
        <w:ind w:firstLine="0"/>
        <w:rPr>
          <w:rFonts w:ascii="Arial" w:eastAsia="Arial" w:hAnsi="Arial" w:cs="Arial"/>
        </w:rPr>
      </w:pPr>
    </w:p>
    <w:p w14:paraId="454E100B" w14:textId="77777777" w:rsidR="00355E5A" w:rsidRDefault="00355E5A" w:rsidP="007F676B">
      <w:pPr>
        <w:spacing w:line="240" w:lineRule="auto"/>
        <w:ind w:left="7314" w:firstLine="0"/>
        <w:rPr>
          <w:rFonts w:cstheme="minorHAnsi"/>
        </w:rPr>
      </w:pPr>
      <w:bookmarkStart w:id="24" w:name="_Hlk86825377"/>
      <w:bookmarkStart w:id="25" w:name="_Ref38540913"/>
      <w:bookmarkStart w:id="26" w:name="_Ref38898051"/>
      <w:bookmarkStart w:id="27" w:name="_Ref38901392"/>
      <w:bookmarkStart w:id="28" w:name="_Toc48053189"/>
      <w:bookmarkStart w:id="29" w:name="_Toc85706892"/>
      <w:bookmarkStart w:id="30" w:name="ketvpriedas"/>
      <w:bookmarkStart w:id="31" w:name="_Toc85439812"/>
    </w:p>
    <w:p w14:paraId="7D8D2D06" w14:textId="77777777" w:rsidR="00355E5A" w:rsidRDefault="00355E5A" w:rsidP="007F676B">
      <w:pPr>
        <w:spacing w:line="240" w:lineRule="auto"/>
        <w:ind w:left="7314" w:firstLine="0"/>
        <w:rPr>
          <w:rFonts w:cstheme="minorHAnsi"/>
        </w:rPr>
      </w:pPr>
    </w:p>
    <w:p w14:paraId="0AB9A011" w14:textId="77777777" w:rsidR="00355E5A" w:rsidRDefault="00355E5A" w:rsidP="007F676B">
      <w:pPr>
        <w:spacing w:line="240" w:lineRule="auto"/>
        <w:ind w:left="7314" w:firstLine="0"/>
        <w:rPr>
          <w:rFonts w:cstheme="minorHAnsi"/>
        </w:rPr>
      </w:pPr>
    </w:p>
    <w:p w14:paraId="3D1317E3" w14:textId="77777777" w:rsidR="00355E5A" w:rsidRDefault="00355E5A" w:rsidP="007F676B">
      <w:pPr>
        <w:spacing w:line="240" w:lineRule="auto"/>
        <w:ind w:left="7314" w:firstLine="0"/>
        <w:rPr>
          <w:rFonts w:cstheme="minorHAnsi"/>
        </w:rPr>
      </w:pPr>
    </w:p>
    <w:p w14:paraId="6EF33F4E" w14:textId="77777777" w:rsidR="00355E5A" w:rsidRDefault="00355E5A" w:rsidP="007F676B">
      <w:pPr>
        <w:spacing w:line="240" w:lineRule="auto"/>
        <w:ind w:left="7314" w:firstLine="0"/>
        <w:rPr>
          <w:rFonts w:cstheme="minorHAnsi"/>
        </w:rPr>
      </w:pPr>
    </w:p>
    <w:p w14:paraId="73549162" w14:textId="77777777" w:rsidR="00355E5A" w:rsidRDefault="00355E5A" w:rsidP="007F676B">
      <w:pPr>
        <w:spacing w:line="240" w:lineRule="auto"/>
        <w:ind w:left="7314" w:firstLine="0"/>
        <w:rPr>
          <w:rFonts w:cstheme="minorHAnsi"/>
        </w:rPr>
      </w:pPr>
    </w:p>
    <w:p w14:paraId="391E29A2" w14:textId="77777777" w:rsidR="00355E5A" w:rsidRDefault="00355E5A" w:rsidP="007F676B">
      <w:pPr>
        <w:spacing w:line="240" w:lineRule="auto"/>
        <w:ind w:left="7314" w:firstLine="0"/>
        <w:rPr>
          <w:rFonts w:cstheme="minorHAnsi"/>
        </w:rPr>
      </w:pPr>
    </w:p>
    <w:p w14:paraId="034D303B" w14:textId="77777777" w:rsidR="00355E5A" w:rsidRDefault="00355E5A" w:rsidP="007F676B">
      <w:pPr>
        <w:spacing w:line="240" w:lineRule="auto"/>
        <w:ind w:left="7314" w:firstLine="0"/>
        <w:rPr>
          <w:rFonts w:cstheme="minorHAnsi"/>
        </w:rPr>
      </w:pPr>
    </w:p>
    <w:p w14:paraId="66089EDB" w14:textId="77777777" w:rsidR="00355E5A" w:rsidRDefault="00355E5A" w:rsidP="007F676B">
      <w:pPr>
        <w:spacing w:line="240" w:lineRule="auto"/>
        <w:ind w:left="7314" w:firstLine="0"/>
        <w:rPr>
          <w:rFonts w:cstheme="minorHAnsi"/>
        </w:rPr>
      </w:pPr>
    </w:p>
    <w:p w14:paraId="2E65DF85" w14:textId="77777777" w:rsidR="00355E5A" w:rsidRDefault="00355E5A" w:rsidP="007F676B">
      <w:pPr>
        <w:spacing w:line="240" w:lineRule="auto"/>
        <w:ind w:left="7314" w:firstLine="0"/>
        <w:rPr>
          <w:rFonts w:cstheme="minorHAnsi"/>
        </w:rPr>
      </w:pPr>
    </w:p>
    <w:p w14:paraId="7F3C4903" w14:textId="77777777" w:rsidR="00355E5A" w:rsidRDefault="00355E5A" w:rsidP="007F676B">
      <w:pPr>
        <w:spacing w:line="240" w:lineRule="auto"/>
        <w:ind w:left="7314" w:firstLine="0"/>
        <w:rPr>
          <w:rFonts w:cstheme="minorHAnsi"/>
        </w:rPr>
      </w:pPr>
    </w:p>
    <w:p w14:paraId="3C213BCC" w14:textId="77777777" w:rsidR="00355E5A" w:rsidRDefault="00355E5A" w:rsidP="007F676B">
      <w:pPr>
        <w:spacing w:line="240" w:lineRule="auto"/>
        <w:ind w:left="7314" w:firstLine="0"/>
        <w:rPr>
          <w:rFonts w:cstheme="minorHAnsi"/>
        </w:rPr>
      </w:pPr>
    </w:p>
    <w:p w14:paraId="208E524D" w14:textId="77777777" w:rsidR="00355E5A" w:rsidRDefault="00355E5A" w:rsidP="007F676B">
      <w:pPr>
        <w:spacing w:line="240" w:lineRule="auto"/>
        <w:ind w:left="7314" w:firstLine="0"/>
        <w:rPr>
          <w:rFonts w:cstheme="minorHAnsi"/>
        </w:rPr>
      </w:pPr>
    </w:p>
    <w:p w14:paraId="58F9F911" w14:textId="77777777" w:rsidR="00355E5A" w:rsidRDefault="00355E5A" w:rsidP="007F676B">
      <w:pPr>
        <w:spacing w:line="240" w:lineRule="auto"/>
        <w:ind w:left="7314" w:firstLine="0"/>
        <w:rPr>
          <w:rFonts w:cstheme="minorHAnsi"/>
        </w:rPr>
      </w:pPr>
    </w:p>
    <w:p w14:paraId="68340B1C" w14:textId="77777777" w:rsidR="00355E5A" w:rsidRDefault="00355E5A" w:rsidP="007F676B">
      <w:pPr>
        <w:spacing w:line="240" w:lineRule="auto"/>
        <w:ind w:left="7314" w:firstLine="0"/>
        <w:rPr>
          <w:rFonts w:cstheme="minorHAnsi"/>
        </w:rPr>
      </w:pPr>
    </w:p>
    <w:p w14:paraId="78BDB974" w14:textId="77777777" w:rsidR="00355E5A" w:rsidRDefault="00355E5A" w:rsidP="007F676B">
      <w:pPr>
        <w:spacing w:line="240" w:lineRule="auto"/>
        <w:ind w:left="7314" w:firstLine="0"/>
        <w:rPr>
          <w:rFonts w:cstheme="minorHAnsi"/>
        </w:rPr>
      </w:pPr>
    </w:p>
    <w:p w14:paraId="66913ABA" w14:textId="77777777" w:rsidR="00355E5A" w:rsidRDefault="00355E5A" w:rsidP="007F676B">
      <w:pPr>
        <w:spacing w:line="240" w:lineRule="auto"/>
        <w:ind w:left="7314" w:firstLine="0"/>
        <w:rPr>
          <w:rFonts w:cstheme="minorHAnsi"/>
        </w:rPr>
      </w:pPr>
    </w:p>
    <w:p w14:paraId="7F5A895C" w14:textId="77777777" w:rsidR="00355E5A" w:rsidRDefault="00355E5A" w:rsidP="007F676B">
      <w:pPr>
        <w:spacing w:line="240" w:lineRule="auto"/>
        <w:ind w:left="7314" w:firstLine="0"/>
        <w:rPr>
          <w:rFonts w:cstheme="minorHAnsi"/>
        </w:rPr>
      </w:pPr>
    </w:p>
    <w:p w14:paraId="3EE5EF31" w14:textId="77777777" w:rsidR="00355E5A" w:rsidRDefault="00355E5A" w:rsidP="007F676B">
      <w:pPr>
        <w:spacing w:line="240" w:lineRule="auto"/>
        <w:ind w:left="7314" w:firstLine="0"/>
        <w:rPr>
          <w:rFonts w:cstheme="minorHAnsi"/>
        </w:rPr>
      </w:pPr>
    </w:p>
    <w:p w14:paraId="1926FBFA" w14:textId="77777777" w:rsidR="00355E5A" w:rsidRDefault="00355E5A" w:rsidP="007F676B">
      <w:pPr>
        <w:spacing w:line="240" w:lineRule="auto"/>
        <w:ind w:left="7314" w:firstLine="0"/>
        <w:rPr>
          <w:rFonts w:cstheme="minorHAnsi"/>
        </w:rPr>
      </w:pPr>
    </w:p>
    <w:p w14:paraId="3AE0DE00" w14:textId="77777777" w:rsidR="00355E5A" w:rsidRDefault="00355E5A" w:rsidP="007F676B">
      <w:pPr>
        <w:spacing w:line="240" w:lineRule="auto"/>
        <w:ind w:left="7314" w:firstLine="0"/>
        <w:rPr>
          <w:rFonts w:cstheme="minorHAnsi"/>
        </w:rPr>
      </w:pPr>
    </w:p>
    <w:p w14:paraId="5A247D34" w14:textId="77777777" w:rsidR="00355E5A" w:rsidRDefault="00355E5A" w:rsidP="007F676B">
      <w:pPr>
        <w:spacing w:line="240" w:lineRule="auto"/>
        <w:ind w:left="7314" w:firstLine="0"/>
        <w:rPr>
          <w:rFonts w:cstheme="minorHAnsi"/>
        </w:rPr>
      </w:pPr>
    </w:p>
    <w:p w14:paraId="38755AC9" w14:textId="77777777" w:rsidR="00355E5A" w:rsidRDefault="00355E5A" w:rsidP="007F676B">
      <w:pPr>
        <w:spacing w:line="240" w:lineRule="auto"/>
        <w:ind w:left="7314" w:firstLine="0"/>
        <w:rPr>
          <w:rFonts w:cstheme="minorHAnsi"/>
        </w:rPr>
      </w:pPr>
    </w:p>
    <w:p w14:paraId="039C23AF" w14:textId="77777777" w:rsidR="00355E5A" w:rsidRDefault="00355E5A" w:rsidP="007F676B">
      <w:pPr>
        <w:spacing w:line="240" w:lineRule="auto"/>
        <w:ind w:left="7314" w:firstLine="0"/>
        <w:rPr>
          <w:rFonts w:cstheme="minorHAnsi"/>
        </w:rPr>
      </w:pPr>
    </w:p>
    <w:p w14:paraId="2FFF8CFB" w14:textId="77777777" w:rsidR="00355E5A" w:rsidRDefault="00355E5A" w:rsidP="007F676B">
      <w:pPr>
        <w:spacing w:line="240" w:lineRule="auto"/>
        <w:ind w:left="7314" w:firstLine="0"/>
        <w:rPr>
          <w:rFonts w:cstheme="minorHAnsi"/>
        </w:rPr>
      </w:pPr>
    </w:p>
    <w:p w14:paraId="56F67487" w14:textId="77777777" w:rsidR="00355E5A" w:rsidRDefault="00355E5A" w:rsidP="007F676B">
      <w:pPr>
        <w:spacing w:line="240" w:lineRule="auto"/>
        <w:ind w:left="7314" w:firstLine="0"/>
        <w:rPr>
          <w:rFonts w:cstheme="minorHAnsi"/>
        </w:rPr>
      </w:pPr>
    </w:p>
    <w:p w14:paraId="64C235AE" w14:textId="77777777" w:rsidR="00355E5A" w:rsidRDefault="00355E5A" w:rsidP="007F676B">
      <w:pPr>
        <w:spacing w:line="240" w:lineRule="auto"/>
        <w:ind w:left="7314" w:firstLine="0"/>
        <w:rPr>
          <w:rFonts w:cstheme="minorHAnsi"/>
        </w:rPr>
      </w:pPr>
    </w:p>
    <w:p w14:paraId="37FB4AE6" w14:textId="77777777" w:rsidR="00355E5A" w:rsidRDefault="00355E5A" w:rsidP="007F676B">
      <w:pPr>
        <w:spacing w:line="240" w:lineRule="auto"/>
        <w:ind w:left="7314" w:firstLine="0"/>
        <w:rPr>
          <w:rFonts w:cstheme="minorHAnsi"/>
        </w:rPr>
      </w:pPr>
    </w:p>
    <w:p w14:paraId="4ABC75B3" w14:textId="77777777" w:rsidR="00355E5A" w:rsidRDefault="00355E5A" w:rsidP="007F676B">
      <w:pPr>
        <w:spacing w:line="240" w:lineRule="auto"/>
        <w:ind w:left="7314" w:firstLine="0"/>
        <w:rPr>
          <w:rFonts w:cstheme="minorHAnsi"/>
        </w:rPr>
      </w:pPr>
    </w:p>
    <w:p w14:paraId="06D77F1B" w14:textId="77777777" w:rsidR="00355E5A" w:rsidRDefault="00355E5A" w:rsidP="007F676B">
      <w:pPr>
        <w:spacing w:line="240" w:lineRule="auto"/>
        <w:ind w:left="7314" w:firstLine="0"/>
        <w:rPr>
          <w:rFonts w:cstheme="minorHAnsi"/>
        </w:rPr>
      </w:pPr>
    </w:p>
    <w:p w14:paraId="719278BE" w14:textId="77777777" w:rsidR="00355E5A" w:rsidRDefault="00355E5A" w:rsidP="007F676B">
      <w:pPr>
        <w:spacing w:line="240" w:lineRule="auto"/>
        <w:ind w:left="7314" w:firstLine="0"/>
        <w:rPr>
          <w:rFonts w:cstheme="minorHAnsi"/>
        </w:rPr>
      </w:pPr>
    </w:p>
    <w:p w14:paraId="57ADCC7C" w14:textId="77777777" w:rsidR="00355E5A" w:rsidRDefault="00355E5A" w:rsidP="007F676B">
      <w:pPr>
        <w:spacing w:line="240" w:lineRule="auto"/>
        <w:ind w:left="7314" w:firstLine="0"/>
        <w:rPr>
          <w:rFonts w:cstheme="minorHAnsi"/>
        </w:rPr>
      </w:pPr>
    </w:p>
    <w:p w14:paraId="15427672" w14:textId="77777777" w:rsidR="00355E5A" w:rsidRDefault="00355E5A" w:rsidP="007F676B">
      <w:pPr>
        <w:spacing w:line="240" w:lineRule="auto"/>
        <w:ind w:left="7314" w:firstLine="0"/>
        <w:rPr>
          <w:rFonts w:cstheme="minorHAnsi"/>
        </w:rPr>
      </w:pPr>
    </w:p>
    <w:p w14:paraId="621264FC" w14:textId="77777777" w:rsidR="00355E5A" w:rsidRDefault="00355E5A" w:rsidP="007F676B">
      <w:pPr>
        <w:spacing w:line="240" w:lineRule="auto"/>
        <w:ind w:left="7314" w:firstLine="0"/>
        <w:rPr>
          <w:rFonts w:cstheme="minorHAnsi"/>
        </w:rPr>
      </w:pPr>
    </w:p>
    <w:p w14:paraId="1B0A9A1E" w14:textId="77777777" w:rsidR="00355E5A" w:rsidRDefault="00355E5A" w:rsidP="007F676B">
      <w:pPr>
        <w:spacing w:line="240" w:lineRule="auto"/>
        <w:ind w:left="7314" w:firstLine="0"/>
        <w:rPr>
          <w:rFonts w:cstheme="minorHAnsi"/>
        </w:rPr>
      </w:pPr>
    </w:p>
    <w:p w14:paraId="74FD65C9" w14:textId="77777777" w:rsidR="00355E5A" w:rsidRDefault="00355E5A" w:rsidP="007F676B">
      <w:pPr>
        <w:spacing w:line="240" w:lineRule="auto"/>
        <w:ind w:left="7314" w:firstLine="0"/>
        <w:rPr>
          <w:rFonts w:cstheme="minorHAnsi"/>
        </w:rPr>
      </w:pPr>
    </w:p>
    <w:p w14:paraId="1F948F1F" w14:textId="77777777" w:rsidR="00355E5A" w:rsidRDefault="00355E5A" w:rsidP="007F676B">
      <w:pPr>
        <w:spacing w:line="240" w:lineRule="auto"/>
        <w:ind w:left="7314" w:firstLine="0"/>
        <w:rPr>
          <w:rFonts w:cstheme="minorHAnsi"/>
        </w:rPr>
      </w:pPr>
    </w:p>
    <w:p w14:paraId="5D9E33A3" w14:textId="77777777" w:rsidR="00355E5A" w:rsidRDefault="00355E5A" w:rsidP="007F676B">
      <w:pPr>
        <w:spacing w:line="240" w:lineRule="auto"/>
        <w:ind w:left="7314" w:firstLine="0"/>
        <w:rPr>
          <w:rFonts w:cstheme="minorHAnsi"/>
        </w:rPr>
      </w:pPr>
    </w:p>
    <w:p w14:paraId="79BC6B06" w14:textId="77777777" w:rsidR="00355E5A" w:rsidRDefault="00355E5A" w:rsidP="007F676B">
      <w:pPr>
        <w:spacing w:line="240" w:lineRule="auto"/>
        <w:ind w:left="7314" w:firstLine="0"/>
        <w:rPr>
          <w:rFonts w:cstheme="minorHAnsi"/>
        </w:rPr>
      </w:pPr>
    </w:p>
    <w:p w14:paraId="331E4A00" w14:textId="77777777" w:rsidR="00355E5A" w:rsidRDefault="00355E5A" w:rsidP="007F676B">
      <w:pPr>
        <w:spacing w:line="240" w:lineRule="auto"/>
        <w:ind w:left="7314" w:firstLine="0"/>
        <w:rPr>
          <w:rFonts w:cstheme="minorHAnsi"/>
        </w:rPr>
      </w:pPr>
    </w:p>
    <w:p w14:paraId="2246EDF8" w14:textId="77777777" w:rsidR="00355E5A" w:rsidRDefault="00355E5A" w:rsidP="007F676B">
      <w:pPr>
        <w:spacing w:line="240" w:lineRule="auto"/>
        <w:ind w:left="7314" w:firstLine="0"/>
        <w:rPr>
          <w:rFonts w:cstheme="minorHAnsi"/>
        </w:rPr>
      </w:pPr>
    </w:p>
    <w:p w14:paraId="177385D6" w14:textId="77777777" w:rsidR="00355E5A" w:rsidRDefault="00355E5A" w:rsidP="007F676B">
      <w:pPr>
        <w:spacing w:line="240" w:lineRule="auto"/>
        <w:ind w:left="7314" w:firstLine="0"/>
        <w:rPr>
          <w:rFonts w:cstheme="minorHAnsi"/>
        </w:rPr>
      </w:pPr>
    </w:p>
    <w:p w14:paraId="5A285091" w14:textId="70A9EE61" w:rsidR="00A040B5" w:rsidRPr="007F676B" w:rsidRDefault="007F676B" w:rsidP="007F676B">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4"/>
      <w:bookmarkEnd w:id="25"/>
      <w:bookmarkEnd w:id="26"/>
      <w:bookmarkEnd w:id="27"/>
      <w:bookmarkEnd w:id="28"/>
      <w:bookmarkEnd w:id="29"/>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FFB9FB"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sąlygų </w:t>
      </w:r>
      <w:r w:rsidR="00B516BA">
        <w:rPr>
          <w:rFonts w:cstheme="minorHAnsi"/>
        </w:rPr>
        <w:t>5</w:t>
      </w:r>
      <w:r w:rsidRPr="00A54EAE">
        <w:rPr>
          <w:rFonts w:cstheme="minorHAnsi"/>
        </w:rPr>
        <w:t xml:space="preserve"> priedas „</w:t>
      </w:r>
      <w:r>
        <w:rPr>
          <w:rFonts w:cstheme="minorHAnsi"/>
        </w:rPr>
        <w:t xml:space="preserve">Tiekėjo deklaracija </w:t>
      </w:r>
      <w:r w:rsidRPr="00A54EAE">
        <w:rPr>
          <w:rFonts w:cstheme="minorHAnsi"/>
        </w:rPr>
        <w:t>“</w:t>
      </w:r>
    </w:p>
    <w:bookmarkEnd w:id="30"/>
    <w:bookmarkEnd w:id="31"/>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2" w:name="_Pirkimo_sąlygų_2"/>
      <w:bookmarkStart w:id="33" w:name="_Pirkimo_sąlygų_3"/>
      <w:bookmarkEnd w:id="5"/>
      <w:bookmarkEnd w:id="32"/>
      <w:bookmarkEnd w:id="33"/>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50740496"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6C494B">
        <w:rPr>
          <w:rFonts w:ascii="Times New Roman" w:eastAsia="Times New Roman" w:hAnsi="Times New Roman" w:cs="Times New Roman"/>
          <w:b/>
          <w:spacing w:val="-2"/>
          <w:sz w:val="24"/>
          <w:szCs w:val="24"/>
          <w:lang w:eastAsia="en-US"/>
        </w:rPr>
        <w:t>Telefono aparatai</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Pr="0094296B" w:rsidRDefault="009B4090" w:rsidP="00B516BA">
      <w:pPr>
        <w:tabs>
          <w:tab w:val="left" w:pos="4608"/>
        </w:tabs>
        <w:ind w:firstLine="0"/>
        <w:rPr>
          <w:rFonts w:ascii="Arial" w:eastAsia="Arial" w:hAnsi="Arial" w:cs="Arial"/>
        </w:rPr>
      </w:pPr>
    </w:p>
    <w:sectPr w:rsidR="009B4090" w:rsidRPr="0094296B"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5C76" w14:textId="77777777" w:rsidR="00A462D5" w:rsidRDefault="00A462D5" w:rsidP="00D05666">
      <w:r>
        <w:separator/>
      </w:r>
    </w:p>
  </w:endnote>
  <w:endnote w:type="continuationSeparator" w:id="0">
    <w:p w14:paraId="4491FB1E" w14:textId="77777777" w:rsidR="00A462D5" w:rsidRDefault="00A462D5" w:rsidP="00D05666">
      <w:r>
        <w:continuationSeparator/>
      </w:r>
    </w:p>
  </w:endnote>
  <w:endnote w:type="continuationNotice" w:id="1">
    <w:p w14:paraId="66EBBE63" w14:textId="77777777" w:rsidR="00A462D5" w:rsidRDefault="00A462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5F72A" w14:textId="77777777" w:rsidR="00A462D5" w:rsidRDefault="00A462D5" w:rsidP="00D05666">
      <w:r>
        <w:separator/>
      </w:r>
    </w:p>
  </w:footnote>
  <w:footnote w:type="continuationSeparator" w:id="0">
    <w:p w14:paraId="121B5A83" w14:textId="77777777" w:rsidR="00A462D5" w:rsidRDefault="00A462D5" w:rsidP="00D05666">
      <w:r>
        <w:continuationSeparator/>
      </w:r>
    </w:p>
  </w:footnote>
  <w:footnote w:type="continuationNotice" w:id="1">
    <w:p w14:paraId="544EC6B4" w14:textId="77777777" w:rsidR="00A462D5" w:rsidRDefault="00A462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217C3E5" w:rsidR="006F02B6" w:rsidRDefault="006F02B6">
        <w:pPr>
          <w:pStyle w:val="Header"/>
          <w:jc w:val="center"/>
        </w:pPr>
        <w:r>
          <w:fldChar w:fldCharType="begin"/>
        </w:r>
        <w:r>
          <w:instrText>PAGE   \* MERGEFORMAT</w:instrText>
        </w:r>
        <w:r>
          <w:fldChar w:fldCharType="separate"/>
        </w:r>
        <w:r w:rsidR="00693EE3">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isco.com/c/en/us/products/routers/4000-series-integrated-services-routers-isr/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isco.com/c/en/us/products/routers/4000-series-integrated-services-routers-isr/index.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B6A5B"/>
    <w:rsid w:val="004C1327"/>
    <w:rsid w:val="004C214A"/>
    <w:rsid w:val="004D38E9"/>
    <w:rsid w:val="00524902"/>
    <w:rsid w:val="0056541D"/>
    <w:rsid w:val="00565819"/>
    <w:rsid w:val="00652F79"/>
    <w:rsid w:val="006927EC"/>
    <w:rsid w:val="006A48BC"/>
    <w:rsid w:val="006D77F5"/>
    <w:rsid w:val="006F2F7C"/>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7802473-AABC-429D-AE5D-7ED2240B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17658</Words>
  <Characters>10066</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7</cp:revision>
  <dcterms:created xsi:type="dcterms:W3CDTF">2025-01-24T09:54:00Z</dcterms:created>
  <dcterms:modified xsi:type="dcterms:W3CDTF">2025-01-29T07:26:00Z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