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84796" w14:textId="01B1BA90" w:rsidR="001E7FEB" w:rsidRPr="007C04F5" w:rsidRDefault="00864054" w:rsidP="007C04F5">
      <w:pPr>
        <w:tabs>
          <w:tab w:val="left" w:pos="709"/>
        </w:tabs>
        <w:suppressAutoHyphens/>
        <w:autoSpaceDN w:val="0"/>
        <w:spacing w:after="0" w:line="240" w:lineRule="auto"/>
        <w:jc w:val="center"/>
        <w:textAlignment w:val="baseline"/>
        <w:outlineLvl w:val="0"/>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b/>
          <w:kern w:val="0"/>
          <w:sz w:val="24"/>
          <w:szCs w:val="24"/>
          <w:lang w:val="lt-LT"/>
          <w14:ligatures w14:val="none"/>
        </w:rPr>
        <w:t xml:space="preserve">IŠORINIO KLIENTŲ APTARNAVIMO CENTRO PASLAUGŲ </w:t>
      </w:r>
      <w:r w:rsidR="001E7FEB" w:rsidRPr="007C04F5">
        <w:rPr>
          <w:rFonts w:ascii="Times New Roman" w:eastAsia="Times New Roman" w:hAnsi="Times New Roman" w:cs="Times New Roman"/>
          <w:b/>
          <w:kern w:val="0"/>
          <w:sz w:val="24"/>
          <w:szCs w:val="24"/>
          <w:lang w:val="lt-LT"/>
          <w14:ligatures w14:val="none"/>
        </w:rPr>
        <w:t xml:space="preserve">TEIKIMO SUTARTIS </w:t>
      </w:r>
    </w:p>
    <w:p w14:paraId="20CF1990" w14:textId="77777777" w:rsidR="001E7FEB" w:rsidRPr="007C04F5" w:rsidRDefault="001E7FEB" w:rsidP="007C04F5">
      <w:pPr>
        <w:tabs>
          <w:tab w:val="left" w:pos="709"/>
        </w:tabs>
        <w:suppressAutoHyphens/>
        <w:autoSpaceDN w:val="0"/>
        <w:spacing w:after="0" w:line="240" w:lineRule="auto"/>
        <w:jc w:val="center"/>
        <w:textAlignment w:val="baseline"/>
        <w:outlineLvl w:val="0"/>
        <w:rPr>
          <w:rFonts w:ascii="Times New Roman" w:eastAsia="Times New Roman" w:hAnsi="Times New Roman" w:cs="Times New Roman"/>
          <w:b/>
          <w:kern w:val="0"/>
          <w:sz w:val="24"/>
          <w:szCs w:val="24"/>
          <w:lang w:val="lt-LT"/>
          <w14:ligatures w14:val="none"/>
        </w:rPr>
      </w:pPr>
    </w:p>
    <w:p w14:paraId="44147B82" w14:textId="38C2C801" w:rsidR="001E7FEB" w:rsidRPr="007C04F5" w:rsidRDefault="001E7FEB" w:rsidP="007C04F5">
      <w:pPr>
        <w:tabs>
          <w:tab w:val="left" w:pos="709"/>
        </w:tabs>
        <w:suppressAutoHyphens/>
        <w:autoSpaceDN w:val="0"/>
        <w:spacing w:after="0" w:line="240" w:lineRule="auto"/>
        <w:jc w:val="center"/>
        <w:textAlignment w:val="baseline"/>
        <w:rPr>
          <w:rFonts w:ascii="Times New Roman" w:eastAsia="Times New Roman" w:hAnsi="Times New Roman" w:cs="Times New Roman"/>
          <w:b/>
          <w:kern w:val="0"/>
          <w:sz w:val="24"/>
          <w:szCs w:val="24"/>
          <w:lang w:val="lt-LT"/>
          <w14:ligatures w14:val="none"/>
        </w:rPr>
      </w:pPr>
      <w:r w:rsidRPr="007C04F5">
        <w:rPr>
          <w:rFonts w:ascii="Times New Roman" w:eastAsia="Times New Roman" w:hAnsi="Times New Roman" w:cs="Times New Roman"/>
          <w:bCs/>
          <w:kern w:val="0"/>
          <w:sz w:val="24"/>
          <w:szCs w:val="24"/>
          <w:lang w:val="lt-LT"/>
          <w14:ligatures w14:val="none"/>
        </w:rPr>
        <w:t>202</w:t>
      </w:r>
      <w:r w:rsidR="004E5253" w:rsidRPr="007C04F5">
        <w:rPr>
          <w:rFonts w:ascii="Times New Roman" w:eastAsia="Times New Roman" w:hAnsi="Times New Roman" w:cs="Times New Roman"/>
          <w:bCs/>
          <w:kern w:val="0"/>
          <w:sz w:val="24"/>
          <w:szCs w:val="24"/>
          <w14:ligatures w14:val="none"/>
        </w:rPr>
        <w:t>5</w:t>
      </w:r>
      <w:r w:rsidRPr="007C04F5">
        <w:rPr>
          <w:rFonts w:ascii="Times New Roman" w:eastAsia="Times New Roman" w:hAnsi="Times New Roman" w:cs="Times New Roman"/>
          <w:bCs/>
          <w:kern w:val="0"/>
          <w:sz w:val="24"/>
          <w:szCs w:val="24"/>
          <w:lang w:val="lt-LT"/>
          <w14:ligatures w14:val="none"/>
        </w:rPr>
        <w:t xml:space="preserve"> m</w:t>
      </w:r>
      <w:r w:rsidR="004E5253" w:rsidRPr="007C04F5">
        <w:rPr>
          <w:rFonts w:ascii="Times New Roman" w:eastAsia="Times New Roman" w:hAnsi="Times New Roman" w:cs="Times New Roman"/>
          <w:bCs/>
          <w:kern w:val="0"/>
          <w:sz w:val="24"/>
          <w:szCs w:val="24"/>
          <w:lang w:val="lt-LT"/>
          <w14:ligatures w14:val="none"/>
        </w:rPr>
        <w:t xml:space="preserve"> </w:t>
      </w:r>
      <w:r w:rsidRPr="007C04F5">
        <w:rPr>
          <w:rFonts w:ascii="Times New Roman" w:eastAsia="Times New Roman" w:hAnsi="Times New Roman" w:cs="Times New Roman"/>
          <w:bCs/>
          <w:kern w:val="0"/>
          <w:sz w:val="24"/>
          <w:szCs w:val="24"/>
          <w:lang w:val="lt-LT"/>
          <w14:ligatures w14:val="none"/>
        </w:rPr>
        <w:t>        mėn.     d.  Nr.</w:t>
      </w:r>
      <w:r w:rsidRPr="007C04F5">
        <w:rPr>
          <w:rFonts w:ascii="Times New Roman" w:eastAsia="Times New Roman" w:hAnsi="Times New Roman" w:cs="Times New Roman"/>
          <w:b/>
          <w:kern w:val="0"/>
          <w:sz w:val="24"/>
          <w:szCs w:val="24"/>
          <w:lang w:val="lt-LT"/>
          <w14:ligatures w14:val="none"/>
        </w:rPr>
        <w:t xml:space="preserve"> </w:t>
      </w:r>
    </w:p>
    <w:p w14:paraId="60D30E08" w14:textId="142612B9" w:rsidR="001E7FEB" w:rsidRPr="007C04F5" w:rsidRDefault="001E7FEB" w:rsidP="007C04F5">
      <w:pPr>
        <w:tabs>
          <w:tab w:val="left" w:pos="709"/>
        </w:tabs>
        <w:suppressAutoHyphens/>
        <w:autoSpaceDN w:val="0"/>
        <w:spacing w:after="0" w:line="240" w:lineRule="auto"/>
        <w:jc w:val="center"/>
        <w:textAlignment w:val="baseline"/>
        <w:rPr>
          <w:rFonts w:ascii="Times New Roman" w:eastAsia="Times New Roman" w:hAnsi="Times New Roman" w:cs="Times New Roman"/>
          <w:bCs/>
          <w:kern w:val="0"/>
          <w:sz w:val="24"/>
          <w:szCs w:val="24"/>
          <w:lang w:val="lt-LT"/>
          <w14:ligatures w14:val="none"/>
        </w:rPr>
      </w:pPr>
      <w:r w:rsidRPr="007C04F5">
        <w:rPr>
          <w:rFonts w:ascii="Times New Roman" w:eastAsia="Times New Roman" w:hAnsi="Times New Roman" w:cs="Times New Roman"/>
          <w:bCs/>
          <w:kern w:val="0"/>
          <w:sz w:val="24"/>
          <w:szCs w:val="24"/>
          <w:lang w:val="lt-LT"/>
          <w14:ligatures w14:val="none"/>
        </w:rPr>
        <w:t>Vilnius</w:t>
      </w:r>
    </w:p>
    <w:p w14:paraId="1BCE20A6" w14:textId="77777777" w:rsidR="001E7FEB" w:rsidRPr="007C04F5" w:rsidRDefault="001E7FEB" w:rsidP="007C04F5">
      <w:pPr>
        <w:tabs>
          <w:tab w:val="left" w:pos="709"/>
        </w:tabs>
        <w:suppressAutoHyphens/>
        <w:autoSpaceDN w:val="0"/>
        <w:spacing w:after="0" w:line="240" w:lineRule="auto"/>
        <w:jc w:val="both"/>
        <w:textAlignment w:val="baseline"/>
        <w:rPr>
          <w:rFonts w:ascii="Times New Roman" w:eastAsia="Times New Roman" w:hAnsi="Times New Roman" w:cs="Times New Roman"/>
          <w:kern w:val="0"/>
          <w:sz w:val="24"/>
          <w:szCs w:val="24"/>
          <w:lang w:val="lt-LT"/>
          <w14:ligatures w14:val="none"/>
        </w:rPr>
      </w:pPr>
    </w:p>
    <w:p w14:paraId="4DC74EAE" w14:textId="4E2F845C" w:rsidR="001E7FEB" w:rsidRPr="007C04F5" w:rsidRDefault="001E7FEB" w:rsidP="007C04F5">
      <w:pPr>
        <w:tabs>
          <w:tab w:val="left" w:pos="426"/>
          <w:tab w:val="left" w:pos="709"/>
        </w:tabs>
        <w:suppressAutoHyphens/>
        <w:autoSpaceDN w:val="0"/>
        <w:spacing w:after="0" w:line="240" w:lineRule="auto"/>
        <w:ind w:firstLine="567"/>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b/>
          <w:bCs/>
          <w:kern w:val="0"/>
          <w:sz w:val="24"/>
          <w:szCs w:val="24"/>
          <w:lang w:val="lt-LT"/>
          <w14:ligatures w14:val="none"/>
        </w:rPr>
        <w:t>Savivaldybės įmonė „Vilniaus atliekų sistemos administratorius“,</w:t>
      </w:r>
      <w:r w:rsidRPr="007C04F5">
        <w:rPr>
          <w:rFonts w:ascii="Times New Roman" w:eastAsia="Times New Roman" w:hAnsi="Times New Roman" w:cs="Times New Roman"/>
          <w:kern w:val="0"/>
          <w:sz w:val="24"/>
          <w:szCs w:val="24"/>
          <w:lang w:val="lt-LT"/>
          <w14:ligatures w14:val="none"/>
        </w:rPr>
        <w:t xml:space="preserve"> juridinio asmens kodas 304195262, kurios buveinė yra Laisvės per. 10, Vilnius, atstovaujama ......................................, veikiančio (-</w:t>
      </w:r>
      <w:proofErr w:type="spellStart"/>
      <w:r w:rsidRPr="007C04F5">
        <w:rPr>
          <w:rFonts w:ascii="Times New Roman" w:eastAsia="Times New Roman" w:hAnsi="Times New Roman" w:cs="Times New Roman"/>
          <w:kern w:val="0"/>
          <w:sz w:val="24"/>
          <w:szCs w:val="24"/>
          <w:lang w:val="lt-LT"/>
          <w14:ligatures w14:val="none"/>
        </w:rPr>
        <w:t>ios</w:t>
      </w:r>
      <w:proofErr w:type="spellEnd"/>
      <w:r w:rsidRPr="007C04F5">
        <w:rPr>
          <w:rFonts w:ascii="Times New Roman" w:eastAsia="Times New Roman" w:hAnsi="Times New Roman" w:cs="Times New Roman"/>
          <w:kern w:val="0"/>
          <w:sz w:val="24"/>
          <w:szCs w:val="24"/>
          <w:lang w:val="lt-LT"/>
          <w14:ligatures w14:val="none"/>
        </w:rPr>
        <w:t xml:space="preserve">) pagal įmonės įstatus (toliau – </w:t>
      </w:r>
      <w:r w:rsidRPr="007C04F5">
        <w:rPr>
          <w:rFonts w:ascii="Times New Roman" w:eastAsia="Times New Roman" w:hAnsi="Times New Roman" w:cs="Times New Roman"/>
          <w:b/>
          <w:bCs/>
          <w:kern w:val="0"/>
          <w:sz w:val="24"/>
          <w:szCs w:val="24"/>
          <w:lang w:val="lt-LT"/>
          <w14:ligatures w14:val="none"/>
        </w:rPr>
        <w:t>Užsakovas</w:t>
      </w:r>
      <w:r w:rsidRPr="007C04F5">
        <w:rPr>
          <w:rFonts w:ascii="Times New Roman" w:eastAsia="Times New Roman" w:hAnsi="Times New Roman" w:cs="Times New Roman"/>
          <w:kern w:val="0"/>
          <w:sz w:val="24"/>
          <w:szCs w:val="24"/>
          <w:lang w:val="lt-LT"/>
          <w14:ligatures w14:val="none"/>
        </w:rPr>
        <w:t>), ir</w:t>
      </w:r>
      <w:bookmarkStart w:id="0" w:name="_Hlk485042003"/>
    </w:p>
    <w:bookmarkEnd w:id="0"/>
    <w:p w14:paraId="722242E6" w14:textId="53F9FB6E" w:rsidR="001E7FEB" w:rsidRPr="007C04F5" w:rsidRDefault="001E7FEB" w:rsidP="007C04F5">
      <w:pPr>
        <w:tabs>
          <w:tab w:val="left" w:pos="426"/>
          <w:tab w:val="left" w:pos="709"/>
        </w:tabs>
        <w:suppressAutoHyphens/>
        <w:autoSpaceDN w:val="0"/>
        <w:spacing w:after="0" w:line="240" w:lineRule="auto"/>
        <w:ind w:firstLine="567"/>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b/>
          <w:bCs/>
          <w:kern w:val="0"/>
          <w:sz w:val="24"/>
          <w:szCs w:val="24"/>
          <w:lang w:val="lt-LT"/>
          <w14:ligatures w14:val="none"/>
        </w:rPr>
        <w:t>……………………………,</w:t>
      </w:r>
      <w:r w:rsidRPr="007C04F5">
        <w:rPr>
          <w:rFonts w:ascii="Times New Roman" w:eastAsia="Times New Roman" w:hAnsi="Times New Roman" w:cs="Times New Roman"/>
          <w:kern w:val="0"/>
          <w:sz w:val="24"/>
          <w:szCs w:val="24"/>
          <w:lang w:val="lt-LT"/>
          <w14:ligatures w14:val="none"/>
        </w:rPr>
        <w:t xml:space="preserve"> juridinio asmens kodas …………………, adresas ……………………………, atstovaujama ……………………………….., veikiančio (-</w:t>
      </w:r>
      <w:proofErr w:type="spellStart"/>
      <w:r w:rsidRPr="007C04F5">
        <w:rPr>
          <w:rFonts w:ascii="Times New Roman" w:eastAsia="Times New Roman" w:hAnsi="Times New Roman" w:cs="Times New Roman"/>
          <w:kern w:val="0"/>
          <w:sz w:val="24"/>
          <w:szCs w:val="24"/>
          <w:lang w:val="lt-LT"/>
          <w14:ligatures w14:val="none"/>
        </w:rPr>
        <w:t>ios</w:t>
      </w:r>
      <w:proofErr w:type="spellEnd"/>
      <w:r w:rsidRPr="007C04F5">
        <w:rPr>
          <w:rFonts w:ascii="Times New Roman" w:eastAsia="Times New Roman" w:hAnsi="Times New Roman" w:cs="Times New Roman"/>
          <w:kern w:val="0"/>
          <w:sz w:val="24"/>
          <w:szCs w:val="24"/>
          <w:lang w:val="lt-LT"/>
          <w14:ligatures w14:val="none"/>
        </w:rPr>
        <w:t xml:space="preserve">) pagal ……………. (toliau – </w:t>
      </w:r>
      <w:r w:rsidRPr="007C04F5">
        <w:rPr>
          <w:rFonts w:ascii="Times New Roman" w:eastAsia="Times New Roman" w:hAnsi="Times New Roman" w:cs="Times New Roman"/>
          <w:b/>
          <w:bCs/>
          <w:kern w:val="0"/>
          <w:sz w:val="24"/>
          <w:szCs w:val="24"/>
          <w:lang w:val="lt-LT"/>
          <w14:ligatures w14:val="none"/>
        </w:rPr>
        <w:t>Paslaugų teikėjas</w:t>
      </w:r>
      <w:r w:rsidRPr="007C04F5">
        <w:rPr>
          <w:rFonts w:ascii="Times New Roman" w:eastAsia="Times New Roman" w:hAnsi="Times New Roman" w:cs="Times New Roman"/>
          <w:kern w:val="0"/>
          <w:sz w:val="24"/>
          <w:szCs w:val="24"/>
          <w:lang w:val="lt-LT"/>
          <w14:ligatures w14:val="none"/>
        </w:rPr>
        <w:t>),</w:t>
      </w:r>
    </w:p>
    <w:p w14:paraId="276D5BA8" w14:textId="77777777" w:rsidR="001E7FEB" w:rsidRPr="007C04F5" w:rsidRDefault="001E7FEB" w:rsidP="007C04F5">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 xml:space="preserve">toliau kiekviena atskirai gali būti vadinama </w:t>
      </w:r>
      <w:r w:rsidRPr="007C04F5">
        <w:rPr>
          <w:rFonts w:ascii="Times New Roman" w:eastAsia="Times New Roman" w:hAnsi="Times New Roman" w:cs="Times New Roman"/>
          <w:bCs/>
          <w:kern w:val="0"/>
          <w:sz w:val="24"/>
          <w:szCs w:val="24"/>
          <w:lang w:val="lt-LT"/>
          <w14:ligatures w14:val="none"/>
        </w:rPr>
        <w:t>„Šalimi“</w:t>
      </w:r>
      <w:r w:rsidRPr="007C04F5">
        <w:rPr>
          <w:rFonts w:ascii="Times New Roman" w:eastAsia="Times New Roman" w:hAnsi="Times New Roman" w:cs="Times New Roman"/>
          <w:kern w:val="0"/>
          <w:sz w:val="24"/>
          <w:szCs w:val="24"/>
          <w:lang w:val="lt-LT"/>
          <w14:ligatures w14:val="none"/>
        </w:rPr>
        <w:t xml:space="preserve">, o abi kartu – </w:t>
      </w:r>
      <w:r w:rsidRPr="007C04F5">
        <w:rPr>
          <w:rFonts w:ascii="Times New Roman" w:eastAsia="Times New Roman" w:hAnsi="Times New Roman" w:cs="Times New Roman"/>
          <w:bCs/>
          <w:kern w:val="0"/>
          <w:sz w:val="24"/>
          <w:szCs w:val="24"/>
          <w:lang w:val="lt-LT"/>
          <w14:ligatures w14:val="none"/>
        </w:rPr>
        <w:t>„Šalimis“</w:t>
      </w:r>
      <w:r w:rsidRPr="007C04F5">
        <w:rPr>
          <w:rFonts w:ascii="Times New Roman" w:eastAsia="Times New Roman" w:hAnsi="Times New Roman" w:cs="Times New Roman"/>
          <w:kern w:val="0"/>
          <w:sz w:val="24"/>
          <w:szCs w:val="24"/>
          <w:lang w:val="lt-LT" w:eastAsia="lt-LT"/>
          <w14:ligatures w14:val="none"/>
        </w:rPr>
        <w:t xml:space="preserve">, </w:t>
      </w:r>
      <w:r w:rsidRPr="007C04F5">
        <w:rPr>
          <w:rFonts w:ascii="Times New Roman" w:eastAsia="Times New Roman" w:hAnsi="Times New Roman" w:cs="Times New Roman"/>
          <w:kern w:val="0"/>
          <w:sz w:val="24"/>
          <w:szCs w:val="24"/>
          <w:lang w:val="lt-LT"/>
          <w14:ligatures w14:val="none"/>
        </w:rPr>
        <w:t>vadovaudamiesi viešojo pirkimo ______ rezultatais sudarė šią paslaugų teikimo sutartį (toliau –Sutartis) ir susitarė dėl žemiau pateiktų sąlygų.</w:t>
      </w:r>
      <w:r w:rsidRPr="007C04F5">
        <w:rPr>
          <w:rFonts w:ascii="Times New Roman" w:eastAsia="Times New Roman" w:hAnsi="Times New Roman" w:cs="Times New Roman"/>
          <w:kern w:val="0"/>
          <w:sz w:val="24"/>
          <w:szCs w:val="24"/>
          <w:lang w:val="lt-LT" w:eastAsia="lt-LT"/>
          <w14:ligatures w14:val="none"/>
        </w:rPr>
        <w:t xml:space="preserve"> </w:t>
      </w:r>
    </w:p>
    <w:p w14:paraId="2961F74D" w14:textId="77777777" w:rsidR="001E7FEB" w:rsidRPr="007C04F5" w:rsidRDefault="001E7FEB" w:rsidP="007C04F5">
      <w:pPr>
        <w:tabs>
          <w:tab w:val="left" w:pos="709"/>
        </w:tabs>
        <w:suppressAutoHyphens/>
        <w:autoSpaceDN w:val="0"/>
        <w:spacing w:after="0" w:line="240" w:lineRule="auto"/>
        <w:jc w:val="both"/>
        <w:textAlignment w:val="baseline"/>
        <w:rPr>
          <w:rFonts w:ascii="Times New Roman" w:eastAsia="Times New Roman" w:hAnsi="Times New Roman" w:cs="Times New Roman"/>
          <w:kern w:val="0"/>
          <w:sz w:val="24"/>
          <w:szCs w:val="24"/>
          <w:lang w:val="lt-LT"/>
          <w14:ligatures w14:val="none"/>
        </w:rPr>
      </w:pPr>
    </w:p>
    <w:p w14:paraId="2E591273" w14:textId="77777777" w:rsidR="001E7FEB" w:rsidRPr="007C04F5" w:rsidRDefault="001E7FEB" w:rsidP="007C04F5">
      <w:pPr>
        <w:numPr>
          <w:ilvl w:val="0"/>
          <w:numId w:val="1"/>
        </w:numPr>
        <w:tabs>
          <w:tab w:val="left" w:pos="709"/>
        </w:tabs>
        <w:suppressAutoHyphens/>
        <w:autoSpaceDN w:val="0"/>
        <w:spacing w:after="0" w:line="240" w:lineRule="auto"/>
        <w:ind w:left="0" w:firstLine="0"/>
        <w:jc w:val="center"/>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b/>
          <w:kern w:val="0"/>
          <w:sz w:val="24"/>
          <w:szCs w:val="24"/>
          <w:lang w:val="lt-LT"/>
          <w14:ligatures w14:val="none"/>
        </w:rPr>
        <w:t>Sutarties objektas</w:t>
      </w:r>
    </w:p>
    <w:p w14:paraId="2A259893" w14:textId="77777777" w:rsidR="001E7FEB" w:rsidRPr="007C04F5" w:rsidRDefault="001E7FEB" w:rsidP="007C04F5">
      <w:pPr>
        <w:tabs>
          <w:tab w:val="left" w:pos="709"/>
        </w:tabs>
        <w:suppressAutoHyphens/>
        <w:autoSpaceDN w:val="0"/>
        <w:spacing w:after="0" w:line="240" w:lineRule="auto"/>
        <w:textAlignment w:val="baseline"/>
        <w:outlineLvl w:val="0"/>
        <w:rPr>
          <w:rFonts w:ascii="Times New Roman" w:eastAsia="Times New Roman" w:hAnsi="Times New Roman" w:cs="Times New Roman"/>
          <w:b/>
          <w:kern w:val="0"/>
          <w:sz w:val="24"/>
          <w:szCs w:val="24"/>
          <w:lang w:val="lt-LT"/>
          <w14:ligatures w14:val="none"/>
        </w:rPr>
      </w:pPr>
    </w:p>
    <w:p w14:paraId="7F5B0E39" w14:textId="77777777" w:rsidR="001E7FEB" w:rsidRPr="007C04F5" w:rsidRDefault="001E7FEB" w:rsidP="007C04F5">
      <w:pPr>
        <w:numPr>
          <w:ilvl w:val="1"/>
          <w:numId w:val="2"/>
        </w:numPr>
        <w:tabs>
          <w:tab w:val="left" w:pos="709"/>
          <w:tab w:val="left" w:pos="993"/>
        </w:tabs>
        <w:suppressAutoHyphens/>
        <w:autoSpaceDN w:val="0"/>
        <w:spacing w:after="0" w:line="240" w:lineRule="auto"/>
        <w:ind w:left="0" w:firstLine="0"/>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Paslaugų teikėjas įsipareigoja teikti išorinio skambučių centro paslaugas (toliau – Paslaugos), laikantis Techninėje specifikacijoje (Sutarties 1 priedas) nustatytų reikalavimų, o Užsakovas įsipareigoja už tinkamai suteiktas Paslaugas sumokėti Sutartyje nustatyta tvarka ir sąlygomis.</w:t>
      </w:r>
    </w:p>
    <w:p w14:paraId="633DA434" w14:textId="77777777" w:rsidR="001E7FEB" w:rsidRPr="007C04F5" w:rsidRDefault="001E7FEB" w:rsidP="007C04F5">
      <w:pPr>
        <w:tabs>
          <w:tab w:val="left" w:pos="709"/>
        </w:tabs>
        <w:suppressAutoHyphens/>
        <w:autoSpaceDN w:val="0"/>
        <w:spacing w:after="0" w:line="240" w:lineRule="auto"/>
        <w:textAlignment w:val="baseline"/>
        <w:rPr>
          <w:rFonts w:ascii="Times New Roman" w:eastAsia="Times New Roman" w:hAnsi="Times New Roman" w:cs="Times New Roman"/>
          <w:kern w:val="0"/>
          <w:sz w:val="24"/>
          <w:szCs w:val="24"/>
          <w:lang w:val="lt-LT"/>
          <w14:ligatures w14:val="none"/>
        </w:rPr>
      </w:pPr>
    </w:p>
    <w:p w14:paraId="4ED156B3" w14:textId="77777777" w:rsidR="001E7FEB" w:rsidRPr="007C04F5" w:rsidRDefault="001E7FEB" w:rsidP="007C04F5">
      <w:pPr>
        <w:numPr>
          <w:ilvl w:val="0"/>
          <w:numId w:val="2"/>
        </w:numPr>
        <w:tabs>
          <w:tab w:val="left" w:pos="709"/>
        </w:tabs>
        <w:suppressAutoHyphens/>
        <w:autoSpaceDN w:val="0"/>
        <w:spacing w:after="0" w:line="240" w:lineRule="auto"/>
        <w:ind w:left="0" w:firstLine="0"/>
        <w:jc w:val="center"/>
        <w:textAlignment w:val="baseline"/>
        <w:rPr>
          <w:rFonts w:ascii="Times New Roman" w:eastAsia="Times New Roman" w:hAnsi="Times New Roman" w:cs="Times New Roman"/>
          <w:kern w:val="0"/>
          <w:sz w:val="24"/>
          <w:szCs w:val="24"/>
          <w:lang w:val="lt-LT"/>
          <w14:ligatures w14:val="none"/>
        </w:rPr>
      </w:pPr>
      <w:bookmarkStart w:id="1" w:name="_Hlk104816818"/>
      <w:r w:rsidRPr="007C04F5">
        <w:rPr>
          <w:rFonts w:ascii="Times New Roman" w:eastAsia="Times New Roman" w:hAnsi="Times New Roman" w:cs="Times New Roman"/>
          <w:b/>
          <w:kern w:val="0"/>
          <w:sz w:val="24"/>
          <w:szCs w:val="24"/>
          <w:lang w:val="lt-LT"/>
          <w14:ligatures w14:val="none"/>
        </w:rPr>
        <w:t>Sutarties kaina (kainodaros taisyklės) ir mokėjimo sąlygos</w:t>
      </w:r>
    </w:p>
    <w:p w14:paraId="4FF7FBE0" w14:textId="77777777" w:rsidR="001E7FEB" w:rsidRPr="007C04F5" w:rsidRDefault="001E7FEB" w:rsidP="007C04F5">
      <w:pPr>
        <w:tabs>
          <w:tab w:val="left" w:pos="709"/>
        </w:tabs>
        <w:suppressAutoHyphens/>
        <w:autoSpaceDN w:val="0"/>
        <w:spacing w:after="0" w:line="240" w:lineRule="auto"/>
        <w:jc w:val="center"/>
        <w:textAlignment w:val="baseline"/>
        <w:rPr>
          <w:rFonts w:ascii="Times New Roman" w:eastAsia="Times New Roman" w:hAnsi="Times New Roman" w:cs="Times New Roman"/>
          <w:kern w:val="0"/>
          <w:sz w:val="24"/>
          <w:szCs w:val="24"/>
          <w:lang w:val="lt-LT"/>
          <w14:ligatures w14:val="none"/>
        </w:rPr>
      </w:pPr>
    </w:p>
    <w:p w14:paraId="77869AF6" w14:textId="6BEFA5B6" w:rsidR="001E7FEB" w:rsidRPr="007C04F5" w:rsidRDefault="001E7FEB" w:rsidP="007C04F5">
      <w:pPr>
        <w:widowControl w:val="0"/>
        <w:numPr>
          <w:ilvl w:val="1"/>
          <w:numId w:val="2"/>
        </w:numPr>
        <w:tabs>
          <w:tab w:val="left" w:pos="709"/>
          <w:tab w:val="left" w:pos="1134"/>
        </w:tabs>
        <w:suppressAutoHyphens/>
        <w:autoSpaceDN w:val="0"/>
        <w:spacing w:after="0" w:line="240" w:lineRule="auto"/>
        <w:ind w:left="0" w:firstLine="0"/>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 xml:space="preserve">Sutarčiai taikoma mišri kainodara (vadovaujantis Kainodaros taisyklių nustatymo metodika, patvirtinta Viešųjų pirkimų tarnybos direktoriaus 2019 m. sausio 24 d. įsakymu Nr. 1S-13 „Dėl kainodaros taisyklių nustatymo metodikos patvirtinimo“ (toliau – Metodika)). Fiksuota kaina (Metodikos </w:t>
      </w:r>
      <w:r w:rsidR="00506A50">
        <w:rPr>
          <w:rFonts w:ascii="Times New Roman" w:eastAsia="Times New Roman" w:hAnsi="Times New Roman" w:cs="Times New Roman"/>
          <w:kern w:val="0"/>
          <w:sz w:val="24"/>
          <w:szCs w:val="24"/>
          <w14:ligatures w14:val="none"/>
        </w:rPr>
        <w:t>5.1</w:t>
      </w:r>
      <w:r w:rsidRPr="007C04F5">
        <w:rPr>
          <w:rFonts w:ascii="Times New Roman" w:eastAsia="Times New Roman" w:hAnsi="Times New Roman" w:cs="Times New Roman"/>
          <w:kern w:val="0"/>
          <w:sz w:val="24"/>
          <w:szCs w:val="24"/>
          <w:lang w:val="lt-LT"/>
          <w14:ligatures w14:val="none"/>
        </w:rPr>
        <w:t xml:space="preserve">.1 p.) (Tiekėjo pasiūlymo 1 lentelės 1 eilutė) ir fiksuotas įkainis (Metodikos </w:t>
      </w:r>
      <w:r w:rsidR="00DE432C">
        <w:rPr>
          <w:rFonts w:ascii="Times New Roman" w:eastAsia="Times New Roman" w:hAnsi="Times New Roman" w:cs="Times New Roman"/>
          <w:kern w:val="0"/>
          <w:sz w:val="24"/>
          <w:szCs w:val="24"/>
          <w:lang w:val="lt-LT"/>
          <w14:ligatures w14:val="none"/>
        </w:rPr>
        <w:t>5.</w:t>
      </w:r>
      <w:r w:rsidRPr="007C04F5">
        <w:rPr>
          <w:rFonts w:ascii="Times New Roman" w:eastAsia="Times New Roman" w:hAnsi="Times New Roman" w:cs="Times New Roman"/>
          <w:kern w:val="0"/>
          <w:sz w:val="24"/>
          <w:szCs w:val="24"/>
          <w:lang w:val="lt-LT"/>
          <w14:ligatures w14:val="none"/>
        </w:rPr>
        <w:t>1.2 p.) (Tiekėjo pasiūlymo 1 lentelės 2-</w:t>
      </w:r>
      <w:r w:rsidR="001D5201">
        <w:rPr>
          <w:rFonts w:ascii="Times New Roman" w:eastAsia="Times New Roman" w:hAnsi="Times New Roman" w:cs="Times New Roman"/>
          <w:kern w:val="0"/>
          <w:sz w:val="24"/>
          <w:szCs w:val="24"/>
          <w14:ligatures w14:val="none"/>
        </w:rPr>
        <w:t>3</w:t>
      </w:r>
      <w:r w:rsidRPr="007C04F5">
        <w:rPr>
          <w:rFonts w:ascii="Times New Roman" w:eastAsia="Times New Roman" w:hAnsi="Times New Roman" w:cs="Times New Roman"/>
          <w:kern w:val="0"/>
          <w:sz w:val="24"/>
          <w:szCs w:val="24"/>
          <w:lang w:val="lt-LT"/>
          <w14:ligatures w14:val="none"/>
        </w:rPr>
        <w:t xml:space="preserve"> eilutės).</w:t>
      </w:r>
    </w:p>
    <w:p w14:paraId="01F3C05D" w14:textId="77777777" w:rsidR="001E7FEB" w:rsidRPr="007C04F5" w:rsidRDefault="001E7FEB" w:rsidP="007C04F5">
      <w:pPr>
        <w:widowControl w:val="0"/>
        <w:numPr>
          <w:ilvl w:val="1"/>
          <w:numId w:val="2"/>
        </w:numPr>
        <w:tabs>
          <w:tab w:val="left" w:pos="709"/>
          <w:tab w:val="left" w:pos="1134"/>
        </w:tabs>
        <w:suppressAutoHyphens/>
        <w:autoSpaceDN w:val="0"/>
        <w:spacing w:after="0" w:line="240" w:lineRule="auto"/>
        <w:ind w:left="0" w:firstLine="0"/>
        <w:jc w:val="both"/>
        <w:textAlignment w:val="baseline"/>
        <w:rPr>
          <w:rFonts w:ascii="Times New Roman" w:eastAsia="Times New Roman" w:hAnsi="Times New Roman" w:cs="Times New Roman"/>
          <w:b/>
          <w:bCs/>
          <w:kern w:val="0"/>
          <w:sz w:val="24"/>
          <w:szCs w:val="24"/>
          <w:lang w:val="lt-LT"/>
          <w14:ligatures w14:val="none"/>
        </w:rPr>
      </w:pPr>
      <w:r w:rsidRPr="007C04F5">
        <w:rPr>
          <w:rFonts w:ascii="Times New Roman" w:eastAsia="Times New Roman" w:hAnsi="Times New Roman" w:cs="Times New Roman"/>
          <w:b/>
          <w:bCs/>
          <w:kern w:val="0"/>
          <w:sz w:val="24"/>
          <w:szCs w:val="24"/>
          <w:lang w:val="lt-LT"/>
          <w14:ligatures w14:val="none"/>
        </w:rPr>
        <w:t>Sutarties kaina/įkainiai:</w:t>
      </w:r>
    </w:p>
    <w:tbl>
      <w:tblPr>
        <w:tblW w:w="9668" w:type="dxa"/>
        <w:tblInd w:w="-34" w:type="dxa"/>
        <w:tblLayout w:type="fixed"/>
        <w:tblCellMar>
          <w:left w:w="10" w:type="dxa"/>
          <w:right w:w="10" w:type="dxa"/>
        </w:tblCellMar>
        <w:tblLook w:val="04A0" w:firstRow="1" w:lastRow="0" w:firstColumn="1" w:lastColumn="0" w:noHBand="0" w:noVBand="1"/>
      </w:tblPr>
      <w:tblGrid>
        <w:gridCol w:w="630"/>
        <w:gridCol w:w="4960"/>
        <w:gridCol w:w="1051"/>
        <w:gridCol w:w="1654"/>
        <w:gridCol w:w="1373"/>
      </w:tblGrid>
      <w:tr w:rsidR="001E7FEB" w:rsidRPr="007C04F5" w14:paraId="7792CB87" w14:textId="77777777" w:rsidTr="00C066F8">
        <w:trPr>
          <w:trHeight w:val="811"/>
        </w:trPr>
        <w:tc>
          <w:tcPr>
            <w:tcW w:w="6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14:paraId="7F275FF6" w14:textId="77777777" w:rsidR="001E7FEB" w:rsidRPr="007C04F5" w:rsidRDefault="001E7FEB" w:rsidP="007C04F5">
            <w:pPr>
              <w:tabs>
                <w:tab w:val="left" w:pos="709"/>
              </w:tabs>
              <w:spacing w:after="0" w:line="240" w:lineRule="auto"/>
              <w:jc w:val="both"/>
              <w:rPr>
                <w:rFonts w:ascii="Times New Roman" w:eastAsia="Times New Roman" w:hAnsi="Times New Roman" w:cs="Times New Roman"/>
                <w:b/>
                <w:bCs/>
                <w:kern w:val="0"/>
                <w:sz w:val="24"/>
                <w:szCs w:val="24"/>
                <w:lang w:val="lt-LT"/>
                <w14:ligatures w14:val="none"/>
              </w:rPr>
            </w:pPr>
            <w:r w:rsidRPr="007C04F5">
              <w:rPr>
                <w:rFonts w:ascii="Times New Roman" w:eastAsia="Times New Roman" w:hAnsi="Times New Roman" w:cs="Times New Roman"/>
                <w:b/>
                <w:bCs/>
                <w:kern w:val="0"/>
                <w:sz w:val="24"/>
                <w:szCs w:val="24"/>
                <w:lang w:val="lt-LT"/>
                <w14:ligatures w14:val="none"/>
              </w:rPr>
              <w:t>Eil. Nr.</w:t>
            </w:r>
          </w:p>
          <w:p w14:paraId="249958B5" w14:textId="77777777" w:rsidR="001E7FEB" w:rsidRPr="007C04F5" w:rsidRDefault="001E7FEB" w:rsidP="007C04F5">
            <w:pPr>
              <w:tabs>
                <w:tab w:val="left" w:pos="709"/>
              </w:tabs>
              <w:spacing w:after="0" w:line="240" w:lineRule="auto"/>
              <w:jc w:val="both"/>
              <w:rPr>
                <w:rFonts w:ascii="Times New Roman" w:eastAsia="Times New Roman" w:hAnsi="Times New Roman" w:cs="Times New Roman"/>
                <w:b/>
                <w:bCs/>
                <w:kern w:val="0"/>
                <w:sz w:val="24"/>
                <w:szCs w:val="24"/>
                <w:lang w:val="lt-LT"/>
                <w14:ligatures w14:val="none"/>
              </w:rPr>
            </w:pPr>
            <w:r w:rsidRPr="007C04F5">
              <w:rPr>
                <w:rFonts w:ascii="Times New Roman" w:eastAsia="Times New Roman" w:hAnsi="Times New Roman" w:cs="Times New Roman"/>
                <w:b/>
                <w:bCs/>
                <w:kern w:val="0"/>
                <w:sz w:val="24"/>
                <w:szCs w:val="24"/>
                <w:lang w:val="lt-LT"/>
                <w14:ligatures w14:val="none"/>
              </w:rPr>
              <w:t> </w:t>
            </w:r>
          </w:p>
        </w:tc>
        <w:tc>
          <w:tcPr>
            <w:tcW w:w="49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9ECD75F" w14:textId="77777777" w:rsidR="001E7FEB" w:rsidRPr="007C04F5" w:rsidRDefault="001E7FEB" w:rsidP="007C04F5">
            <w:pPr>
              <w:tabs>
                <w:tab w:val="left" w:pos="709"/>
              </w:tabs>
              <w:spacing w:after="0" w:line="240" w:lineRule="auto"/>
              <w:jc w:val="center"/>
              <w:rPr>
                <w:rFonts w:ascii="Times New Roman" w:eastAsia="Times New Roman" w:hAnsi="Times New Roman" w:cs="Times New Roman"/>
                <w:b/>
                <w:bCs/>
                <w:kern w:val="0"/>
                <w:sz w:val="24"/>
                <w:szCs w:val="24"/>
                <w:lang w:val="lt-LT"/>
                <w14:ligatures w14:val="none"/>
              </w:rPr>
            </w:pPr>
            <w:r w:rsidRPr="007C04F5">
              <w:rPr>
                <w:rFonts w:ascii="Times New Roman" w:eastAsia="Times New Roman" w:hAnsi="Times New Roman" w:cs="Times New Roman"/>
                <w:b/>
                <w:bCs/>
                <w:kern w:val="0"/>
                <w:sz w:val="24"/>
                <w:szCs w:val="24"/>
                <w:lang w:val="lt-LT"/>
                <w14:ligatures w14:val="none"/>
              </w:rPr>
              <w:t>Paslaugų pavadinimas</w:t>
            </w:r>
          </w:p>
          <w:p w14:paraId="7E0F1327" w14:textId="77777777" w:rsidR="001E7FEB" w:rsidRPr="007C04F5" w:rsidRDefault="001E7FEB" w:rsidP="007C04F5">
            <w:pPr>
              <w:tabs>
                <w:tab w:val="left" w:pos="709"/>
              </w:tabs>
              <w:spacing w:after="0" w:line="240" w:lineRule="auto"/>
              <w:jc w:val="center"/>
              <w:rPr>
                <w:rFonts w:ascii="Times New Roman" w:eastAsia="Times New Roman" w:hAnsi="Times New Roman" w:cs="Times New Roman"/>
                <w:b/>
                <w:bCs/>
                <w:kern w:val="0"/>
                <w:sz w:val="24"/>
                <w:szCs w:val="24"/>
                <w:lang w:val="lt-LT"/>
                <w14:ligatures w14:val="none"/>
              </w:rPr>
            </w:pPr>
          </w:p>
        </w:tc>
        <w:tc>
          <w:tcPr>
            <w:tcW w:w="1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5EAF7D" w14:textId="77777777" w:rsidR="001E7FEB" w:rsidRPr="007C04F5" w:rsidRDefault="001E7FEB" w:rsidP="007C04F5">
            <w:pPr>
              <w:tabs>
                <w:tab w:val="left" w:pos="709"/>
              </w:tabs>
              <w:spacing w:after="0" w:line="240" w:lineRule="auto"/>
              <w:jc w:val="center"/>
              <w:rPr>
                <w:rFonts w:ascii="Times New Roman" w:eastAsia="Times New Roman" w:hAnsi="Times New Roman" w:cs="Times New Roman"/>
                <w:b/>
                <w:bCs/>
                <w:kern w:val="0"/>
                <w:sz w:val="24"/>
                <w:szCs w:val="24"/>
                <w:lang w:val="lt-LT"/>
                <w14:ligatures w14:val="none"/>
              </w:rPr>
            </w:pPr>
            <w:r w:rsidRPr="007C04F5">
              <w:rPr>
                <w:rFonts w:ascii="Times New Roman" w:eastAsia="Times New Roman" w:hAnsi="Times New Roman" w:cs="Times New Roman"/>
                <w:b/>
                <w:bCs/>
                <w:kern w:val="0"/>
                <w:sz w:val="24"/>
                <w:szCs w:val="24"/>
                <w:lang w:val="lt-LT"/>
                <w14:ligatures w14:val="none"/>
              </w:rPr>
              <w:t>Mato vnt.</w:t>
            </w:r>
          </w:p>
        </w:tc>
        <w:tc>
          <w:tcPr>
            <w:tcW w:w="1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7F0CAE" w14:textId="77777777" w:rsidR="001E7FEB" w:rsidRPr="007C04F5" w:rsidRDefault="001E7FEB" w:rsidP="007C04F5">
            <w:pPr>
              <w:tabs>
                <w:tab w:val="left" w:pos="709"/>
              </w:tabs>
              <w:spacing w:after="0" w:line="240" w:lineRule="auto"/>
              <w:jc w:val="center"/>
              <w:rPr>
                <w:rFonts w:ascii="Times New Roman" w:eastAsia="Times New Roman" w:hAnsi="Times New Roman" w:cs="Times New Roman"/>
                <w:b/>
                <w:bCs/>
                <w:kern w:val="0"/>
                <w:sz w:val="24"/>
                <w:szCs w:val="24"/>
                <w:lang w:val="lt-LT"/>
                <w14:ligatures w14:val="none"/>
              </w:rPr>
            </w:pPr>
            <w:r w:rsidRPr="007C04F5">
              <w:rPr>
                <w:rFonts w:ascii="Times New Roman" w:eastAsia="Times New Roman" w:hAnsi="Times New Roman" w:cs="Times New Roman"/>
                <w:b/>
                <w:bCs/>
                <w:kern w:val="0"/>
                <w:sz w:val="24"/>
                <w:szCs w:val="24"/>
                <w:lang w:val="lt-LT"/>
                <w14:ligatures w14:val="none"/>
              </w:rPr>
              <w:t xml:space="preserve">Vieneto kaina, EUR </w:t>
            </w:r>
          </w:p>
          <w:p w14:paraId="5F162083" w14:textId="77777777" w:rsidR="001E7FEB" w:rsidRPr="007C04F5" w:rsidRDefault="001E7FEB" w:rsidP="007C04F5">
            <w:pPr>
              <w:tabs>
                <w:tab w:val="left" w:pos="709"/>
              </w:tabs>
              <w:spacing w:after="0" w:line="240" w:lineRule="auto"/>
              <w:jc w:val="center"/>
              <w:rPr>
                <w:rFonts w:ascii="Times New Roman" w:eastAsia="Times New Roman" w:hAnsi="Times New Roman" w:cs="Times New Roman"/>
                <w:b/>
                <w:bCs/>
                <w:kern w:val="0"/>
                <w:sz w:val="24"/>
                <w:szCs w:val="24"/>
                <w:lang w:val="lt-LT"/>
                <w14:ligatures w14:val="none"/>
              </w:rPr>
            </w:pPr>
            <w:r w:rsidRPr="007C04F5">
              <w:rPr>
                <w:rFonts w:ascii="Times New Roman" w:eastAsia="Times New Roman" w:hAnsi="Times New Roman" w:cs="Times New Roman"/>
                <w:b/>
                <w:bCs/>
                <w:kern w:val="0"/>
                <w:sz w:val="24"/>
                <w:szCs w:val="24"/>
                <w:lang w:val="lt-LT"/>
                <w14:ligatures w14:val="none"/>
              </w:rPr>
              <w:t>be PVM</w:t>
            </w: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A2F5C" w14:textId="77777777" w:rsidR="001E7FEB" w:rsidRPr="007C04F5" w:rsidRDefault="001E7FEB" w:rsidP="007C04F5">
            <w:pPr>
              <w:tabs>
                <w:tab w:val="left" w:pos="709"/>
              </w:tabs>
              <w:spacing w:after="0" w:line="240" w:lineRule="auto"/>
              <w:jc w:val="center"/>
              <w:rPr>
                <w:rFonts w:ascii="Times New Roman" w:eastAsia="Times New Roman" w:hAnsi="Times New Roman" w:cs="Times New Roman"/>
                <w:b/>
                <w:bCs/>
                <w:kern w:val="0"/>
                <w:sz w:val="24"/>
                <w:szCs w:val="24"/>
                <w:lang w:val="lt-LT"/>
                <w14:ligatures w14:val="none"/>
              </w:rPr>
            </w:pPr>
            <w:r w:rsidRPr="007C04F5">
              <w:rPr>
                <w:rFonts w:ascii="Times New Roman" w:eastAsia="Times New Roman" w:hAnsi="Times New Roman" w:cs="Times New Roman"/>
                <w:b/>
                <w:bCs/>
                <w:kern w:val="0"/>
                <w:sz w:val="24"/>
                <w:szCs w:val="24"/>
                <w:lang w:val="lt-LT"/>
                <w14:ligatures w14:val="none"/>
              </w:rPr>
              <w:t xml:space="preserve">Vieneto kaina, EUR </w:t>
            </w:r>
          </w:p>
          <w:p w14:paraId="2927D13D" w14:textId="77777777" w:rsidR="001E7FEB" w:rsidRPr="007C04F5" w:rsidRDefault="001E7FEB" w:rsidP="007C04F5">
            <w:pPr>
              <w:tabs>
                <w:tab w:val="left" w:pos="709"/>
              </w:tabs>
              <w:spacing w:after="0" w:line="240" w:lineRule="auto"/>
              <w:jc w:val="center"/>
              <w:rPr>
                <w:rFonts w:ascii="Times New Roman" w:eastAsia="Times New Roman" w:hAnsi="Times New Roman" w:cs="Times New Roman"/>
                <w:b/>
                <w:bCs/>
                <w:kern w:val="0"/>
                <w:sz w:val="24"/>
                <w:szCs w:val="24"/>
                <w:lang w:val="lt-LT"/>
                <w14:ligatures w14:val="none"/>
              </w:rPr>
            </w:pPr>
            <w:r w:rsidRPr="007C04F5">
              <w:rPr>
                <w:rFonts w:ascii="Times New Roman" w:eastAsia="Times New Roman" w:hAnsi="Times New Roman" w:cs="Times New Roman"/>
                <w:b/>
                <w:bCs/>
                <w:kern w:val="0"/>
                <w:sz w:val="24"/>
                <w:szCs w:val="24"/>
                <w:lang w:val="lt-LT"/>
                <w14:ligatures w14:val="none"/>
              </w:rPr>
              <w:t>su PVM</w:t>
            </w:r>
          </w:p>
        </w:tc>
      </w:tr>
      <w:tr w:rsidR="001E7FEB" w:rsidRPr="007C04F5" w14:paraId="6E52691C" w14:textId="77777777" w:rsidTr="00C066F8">
        <w:trPr>
          <w:trHeight w:val="420"/>
        </w:trPr>
        <w:tc>
          <w:tcPr>
            <w:tcW w:w="6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14:paraId="5596E6FD" w14:textId="77777777" w:rsidR="001E7FEB" w:rsidRPr="007C04F5" w:rsidRDefault="001E7FEB" w:rsidP="007C04F5">
            <w:pPr>
              <w:tabs>
                <w:tab w:val="left" w:pos="709"/>
              </w:tabs>
              <w:spacing w:after="0" w:line="240" w:lineRule="auto"/>
              <w:jc w:val="center"/>
              <w:rPr>
                <w:rFonts w:ascii="Times New Roman" w:eastAsia="Times New Roman" w:hAnsi="Times New Roman" w:cs="Times New Roman"/>
                <w:b/>
                <w:bCs/>
                <w:kern w:val="0"/>
                <w:sz w:val="24"/>
                <w:szCs w:val="24"/>
                <w:lang w:val="lt-LT"/>
                <w14:ligatures w14:val="none"/>
              </w:rPr>
            </w:pPr>
            <w:r w:rsidRPr="007C04F5">
              <w:rPr>
                <w:rFonts w:ascii="Times New Roman" w:eastAsia="Times New Roman" w:hAnsi="Times New Roman" w:cs="Times New Roman"/>
                <w:b/>
                <w:bCs/>
                <w:kern w:val="0"/>
                <w:sz w:val="24"/>
                <w:szCs w:val="24"/>
                <w:lang w:val="lt-LT"/>
                <w14:ligatures w14:val="none"/>
              </w:rPr>
              <w:t>1.</w:t>
            </w:r>
          </w:p>
        </w:tc>
        <w:tc>
          <w:tcPr>
            <w:tcW w:w="49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14:paraId="192855F3" w14:textId="77777777" w:rsidR="001E7FEB" w:rsidRPr="007C04F5" w:rsidRDefault="001E7FEB" w:rsidP="007C04F5">
            <w:pPr>
              <w:tabs>
                <w:tab w:val="left" w:pos="709"/>
              </w:tabs>
              <w:spacing w:after="0" w:line="240" w:lineRule="auto"/>
              <w:jc w:val="both"/>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color w:val="000000"/>
                <w:kern w:val="0"/>
                <w:sz w:val="24"/>
                <w:szCs w:val="24"/>
                <w:lang w:val="lt-LT" w:eastAsia="lt-LT"/>
                <w14:ligatures w14:val="none"/>
              </w:rPr>
              <w:t>Klientų aptarnavimo sistemos vienkartinis įdiegimas</w:t>
            </w:r>
          </w:p>
        </w:tc>
        <w:tc>
          <w:tcPr>
            <w:tcW w:w="1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5FD2E" w14:textId="77777777" w:rsidR="001E7FEB" w:rsidRPr="007C04F5" w:rsidRDefault="001E7FEB" w:rsidP="007C04F5">
            <w:pPr>
              <w:tabs>
                <w:tab w:val="left" w:pos="709"/>
              </w:tabs>
              <w:spacing w:after="0" w:line="240" w:lineRule="auto"/>
              <w:jc w:val="center"/>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Vnt.</w:t>
            </w:r>
          </w:p>
        </w:tc>
        <w:tc>
          <w:tcPr>
            <w:tcW w:w="1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EA680" w14:textId="77777777" w:rsidR="001E7FEB" w:rsidRPr="007C04F5" w:rsidRDefault="001E7FEB" w:rsidP="007C04F5">
            <w:pPr>
              <w:tabs>
                <w:tab w:val="left" w:pos="709"/>
              </w:tabs>
              <w:spacing w:after="0" w:line="240" w:lineRule="auto"/>
              <w:jc w:val="center"/>
              <w:rPr>
                <w:rFonts w:ascii="Times New Roman" w:eastAsia="Times New Roman" w:hAnsi="Times New Roman" w:cs="Times New Roman"/>
                <w:kern w:val="0"/>
                <w:sz w:val="24"/>
                <w:szCs w:val="24"/>
                <w:lang w:val="lt-LT"/>
                <w14:ligatures w14:val="none"/>
              </w:rPr>
            </w:pPr>
          </w:p>
        </w:tc>
        <w:tc>
          <w:tcPr>
            <w:tcW w:w="137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DC65FB4" w14:textId="77777777" w:rsidR="001E7FEB" w:rsidRPr="007C04F5" w:rsidRDefault="001E7FEB" w:rsidP="007C04F5">
            <w:pPr>
              <w:tabs>
                <w:tab w:val="left" w:pos="709"/>
              </w:tabs>
              <w:spacing w:after="0" w:line="240" w:lineRule="auto"/>
              <w:jc w:val="center"/>
              <w:rPr>
                <w:rFonts w:ascii="Times New Roman" w:eastAsia="Times New Roman" w:hAnsi="Times New Roman" w:cs="Times New Roman"/>
                <w:kern w:val="0"/>
                <w:sz w:val="24"/>
                <w:szCs w:val="24"/>
                <w:lang w:val="lt-LT"/>
                <w14:ligatures w14:val="none"/>
              </w:rPr>
            </w:pPr>
          </w:p>
        </w:tc>
      </w:tr>
      <w:tr w:rsidR="001E7FEB" w:rsidRPr="007C04F5" w14:paraId="2008A535" w14:textId="77777777" w:rsidTr="00C066F8">
        <w:trPr>
          <w:trHeight w:val="572"/>
        </w:trPr>
        <w:tc>
          <w:tcPr>
            <w:tcW w:w="6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14:paraId="6A974697" w14:textId="77777777" w:rsidR="001E7FEB" w:rsidRPr="007C04F5" w:rsidRDefault="001E7FEB" w:rsidP="007C04F5">
            <w:pPr>
              <w:tabs>
                <w:tab w:val="left" w:pos="709"/>
              </w:tabs>
              <w:spacing w:after="0" w:line="240" w:lineRule="auto"/>
              <w:jc w:val="center"/>
              <w:rPr>
                <w:rFonts w:ascii="Times New Roman" w:eastAsia="Times New Roman" w:hAnsi="Times New Roman" w:cs="Times New Roman"/>
                <w:b/>
                <w:bCs/>
                <w:kern w:val="0"/>
                <w:sz w:val="24"/>
                <w:szCs w:val="24"/>
                <w:lang w:val="lt-LT"/>
                <w14:ligatures w14:val="none"/>
              </w:rPr>
            </w:pPr>
            <w:r w:rsidRPr="007C04F5">
              <w:rPr>
                <w:rFonts w:ascii="Times New Roman" w:eastAsia="Times New Roman" w:hAnsi="Times New Roman" w:cs="Times New Roman"/>
                <w:b/>
                <w:bCs/>
                <w:kern w:val="0"/>
                <w:sz w:val="24"/>
                <w:szCs w:val="24"/>
                <w:lang w:val="lt-LT"/>
                <w14:ligatures w14:val="none"/>
              </w:rPr>
              <w:t>2.</w:t>
            </w:r>
          </w:p>
        </w:tc>
        <w:tc>
          <w:tcPr>
            <w:tcW w:w="49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14:paraId="487BEC97" w14:textId="77777777" w:rsidR="001E7FEB" w:rsidRPr="007C04F5" w:rsidRDefault="001E7FEB" w:rsidP="007C04F5">
            <w:pPr>
              <w:widowControl w:val="0"/>
              <w:tabs>
                <w:tab w:val="left" w:pos="709"/>
              </w:tabs>
              <w:autoSpaceDE w:val="0"/>
              <w:autoSpaceDN w:val="0"/>
              <w:spacing w:after="0" w:line="240" w:lineRule="auto"/>
              <w:jc w:val="both"/>
              <w:rPr>
                <w:rFonts w:ascii="Times New Roman" w:eastAsia="Times New Roman" w:hAnsi="Times New Roman" w:cs="Times New Roman"/>
                <w:kern w:val="0"/>
                <w:sz w:val="24"/>
                <w:szCs w:val="24"/>
                <w:lang w:val="lt-LT" w:bidi="en-GB"/>
                <w14:ligatures w14:val="none"/>
              </w:rPr>
            </w:pPr>
            <w:r w:rsidRPr="007C04F5">
              <w:rPr>
                <w:rFonts w:ascii="Times New Roman" w:eastAsia="Times New Roman" w:hAnsi="Times New Roman" w:cs="Times New Roman"/>
                <w:color w:val="000000"/>
                <w:kern w:val="0"/>
                <w:sz w:val="24"/>
                <w:szCs w:val="24"/>
                <w:lang w:val="lt-LT" w:eastAsia="lt-LT" w:bidi="en-GB"/>
                <w14:ligatures w14:val="none"/>
              </w:rPr>
              <w:t>Įeinančių skambučių aptarnavimo minutės kaina</w:t>
            </w:r>
          </w:p>
        </w:tc>
        <w:tc>
          <w:tcPr>
            <w:tcW w:w="1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03F9C" w14:textId="77777777" w:rsidR="001E7FEB" w:rsidRPr="007C04F5" w:rsidRDefault="001E7FEB" w:rsidP="007C04F5">
            <w:pPr>
              <w:tabs>
                <w:tab w:val="left" w:pos="709"/>
              </w:tabs>
              <w:spacing w:after="0" w:line="240" w:lineRule="auto"/>
              <w:jc w:val="center"/>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Min.</w:t>
            </w:r>
          </w:p>
        </w:tc>
        <w:tc>
          <w:tcPr>
            <w:tcW w:w="1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52CF2" w14:textId="77777777" w:rsidR="001E7FEB" w:rsidRPr="007C04F5" w:rsidRDefault="001E7FEB" w:rsidP="007C04F5">
            <w:pPr>
              <w:tabs>
                <w:tab w:val="left" w:pos="709"/>
              </w:tabs>
              <w:spacing w:after="0" w:line="240" w:lineRule="auto"/>
              <w:jc w:val="center"/>
              <w:rPr>
                <w:rFonts w:ascii="Times New Roman" w:eastAsia="Times New Roman" w:hAnsi="Times New Roman" w:cs="Times New Roman"/>
                <w:kern w:val="0"/>
                <w:sz w:val="24"/>
                <w:szCs w:val="24"/>
                <w:lang w:val="lt-LT"/>
                <w14:ligatures w14:val="none"/>
              </w:rPr>
            </w:pPr>
          </w:p>
        </w:tc>
        <w:tc>
          <w:tcPr>
            <w:tcW w:w="137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C9A219E" w14:textId="77777777" w:rsidR="001E7FEB" w:rsidRPr="007C04F5" w:rsidRDefault="001E7FEB" w:rsidP="007C04F5">
            <w:pPr>
              <w:tabs>
                <w:tab w:val="left" w:pos="709"/>
              </w:tabs>
              <w:spacing w:after="0" w:line="240" w:lineRule="auto"/>
              <w:jc w:val="center"/>
              <w:rPr>
                <w:rFonts w:ascii="Times New Roman" w:eastAsia="Times New Roman" w:hAnsi="Times New Roman" w:cs="Times New Roman"/>
                <w:kern w:val="0"/>
                <w:sz w:val="24"/>
                <w:szCs w:val="24"/>
                <w:lang w:val="lt-LT"/>
                <w14:ligatures w14:val="none"/>
              </w:rPr>
            </w:pPr>
          </w:p>
        </w:tc>
      </w:tr>
      <w:tr w:rsidR="001E7FEB" w:rsidRPr="007C04F5" w14:paraId="1374C651" w14:textId="77777777" w:rsidTr="00C066F8">
        <w:trPr>
          <w:trHeight w:val="572"/>
        </w:trPr>
        <w:tc>
          <w:tcPr>
            <w:tcW w:w="6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6B6B0EF" w14:textId="77777777" w:rsidR="001E7FEB" w:rsidRPr="007C04F5" w:rsidRDefault="001E7FEB" w:rsidP="007C04F5">
            <w:pPr>
              <w:tabs>
                <w:tab w:val="left" w:pos="709"/>
              </w:tabs>
              <w:spacing w:after="0" w:line="240" w:lineRule="auto"/>
              <w:jc w:val="center"/>
              <w:rPr>
                <w:rFonts w:ascii="Times New Roman" w:eastAsia="Times New Roman" w:hAnsi="Times New Roman" w:cs="Times New Roman"/>
                <w:b/>
                <w:bCs/>
                <w:kern w:val="0"/>
                <w:sz w:val="24"/>
                <w:szCs w:val="24"/>
                <w:lang w:val="lt-LT"/>
                <w14:ligatures w14:val="none"/>
              </w:rPr>
            </w:pPr>
            <w:r w:rsidRPr="007C04F5">
              <w:rPr>
                <w:rFonts w:ascii="Times New Roman" w:eastAsia="Times New Roman" w:hAnsi="Times New Roman" w:cs="Times New Roman"/>
                <w:b/>
                <w:bCs/>
                <w:kern w:val="0"/>
                <w:sz w:val="24"/>
                <w:szCs w:val="24"/>
                <w:lang w:val="lt-LT"/>
                <w14:ligatures w14:val="none"/>
              </w:rPr>
              <w:t>3.</w:t>
            </w:r>
          </w:p>
        </w:tc>
        <w:tc>
          <w:tcPr>
            <w:tcW w:w="49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9AE69A9" w14:textId="77777777" w:rsidR="001E7FEB" w:rsidRPr="007C04F5" w:rsidRDefault="001E7FEB" w:rsidP="007C04F5">
            <w:pPr>
              <w:widowControl w:val="0"/>
              <w:tabs>
                <w:tab w:val="left" w:pos="709"/>
              </w:tabs>
              <w:autoSpaceDE w:val="0"/>
              <w:autoSpaceDN w:val="0"/>
              <w:spacing w:after="0" w:line="240" w:lineRule="auto"/>
              <w:jc w:val="both"/>
              <w:rPr>
                <w:rFonts w:ascii="Times New Roman" w:eastAsia="Times New Roman" w:hAnsi="Times New Roman" w:cs="Times New Roman"/>
                <w:color w:val="000000"/>
                <w:kern w:val="0"/>
                <w:sz w:val="24"/>
                <w:szCs w:val="24"/>
                <w:lang w:val="lt-LT" w:eastAsia="lt-LT" w:bidi="en-GB"/>
                <w14:ligatures w14:val="none"/>
              </w:rPr>
            </w:pPr>
            <w:r w:rsidRPr="007C04F5">
              <w:rPr>
                <w:rFonts w:ascii="Times New Roman" w:eastAsia="Times New Roman" w:hAnsi="Times New Roman" w:cs="Times New Roman"/>
                <w:color w:val="000000"/>
                <w:kern w:val="0"/>
                <w:sz w:val="24"/>
                <w:szCs w:val="24"/>
                <w:lang w:val="lt-LT" w:eastAsia="lt-LT"/>
                <w14:ligatures w14:val="none"/>
              </w:rPr>
              <w:t>Išeinančių skambučių aptarnavimo</w:t>
            </w:r>
            <w:r w:rsidRPr="007C04F5">
              <w:rPr>
                <w:rFonts w:ascii="Times New Roman" w:eastAsia="Times New Roman" w:hAnsi="Times New Roman" w:cs="Times New Roman"/>
                <w:color w:val="000000"/>
                <w:kern w:val="0"/>
                <w:sz w:val="24"/>
                <w:szCs w:val="24"/>
                <w:lang w:val="lt-LT" w:eastAsia="lt-LT" w:bidi="en-GB"/>
                <w14:ligatures w14:val="none"/>
              </w:rPr>
              <w:t xml:space="preserve"> minutės</w:t>
            </w:r>
            <w:r w:rsidRPr="007C04F5">
              <w:rPr>
                <w:rFonts w:ascii="Times New Roman" w:eastAsia="Times New Roman" w:hAnsi="Times New Roman" w:cs="Times New Roman"/>
                <w:color w:val="000000"/>
                <w:kern w:val="0"/>
                <w:sz w:val="24"/>
                <w:szCs w:val="24"/>
                <w:lang w:val="lt-LT" w:eastAsia="lt-LT"/>
                <w14:ligatures w14:val="none"/>
              </w:rPr>
              <w:t xml:space="preserve"> kaina</w:t>
            </w:r>
          </w:p>
        </w:tc>
        <w:tc>
          <w:tcPr>
            <w:tcW w:w="1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85203" w14:textId="77777777" w:rsidR="001E7FEB" w:rsidRPr="007C04F5" w:rsidRDefault="001E7FEB" w:rsidP="007C04F5">
            <w:pPr>
              <w:tabs>
                <w:tab w:val="left" w:pos="709"/>
              </w:tabs>
              <w:spacing w:after="0" w:line="240" w:lineRule="auto"/>
              <w:jc w:val="center"/>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Min.</w:t>
            </w:r>
          </w:p>
        </w:tc>
        <w:tc>
          <w:tcPr>
            <w:tcW w:w="1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EF9DB" w14:textId="77777777" w:rsidR="001E7FEB" w:rsidRPr="007C04F5" w:rsidRDefault="001E7FEB" w:rsidP="007C04F5">
            <w:pPr>
              <w:tabs>
                <w:tab w:val="left" w:pos="709"/>
              </w:tabs>
              <w:spacing w:after="0" w:line="240" w:lineRule="auto"/>
              <w:jc w:val="center"/>
              <w:rPr>
                <w:rFonts w:ascii="Times New Roman" w:eastAsia="Times New Roman" w:hAnsi="Times New Roman" w:cs="Times New Roman"/>
                <w:kern w:val="0"/>
                <w:sz w:val="24"/>
                <w:szCs w:val="24"/>
                <w:lang w:val="lt-LT"/>
                <w14:ligatures w14:val="none"/>
              </w:rPr>
            </w:pPr>
          </w:p>
        </w:tc>
        <w:tc>
          <w:tcPr>
            <w:tcW w:w="137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4942C50" w14:textId="77777777" w:rsidR="001E7FEB" w:rsidRPr="007C04F5" w:rsidRDefault="001E7FEB" w:rsidP="007C04F5">
            <w:pPr>
              <w:tabs>
                <w:tab w:val="left" w:pos="709"/>
              </w:tabs>
              <w:spacing w:after="0" w:line="240" w:lineRule="auto"/>
              <w:jc w:val="center"/>
              <w:rPr>
                <w:rFonts w:ascii="Times New Roman" w:eastAsia="Times New Roman" w:hAnsi="Times New Roman" w:cs="Times New Roman"/>
                <w:kern w:val="0"/>
                <w:sz w:val="24"/>
                <w:szCs w:val="24"/>
                <w:lang w:val="lt-LT"/>
                <w14:ligatures w14:val="none"/>
              </w:rPr>
            </w:pPr>
          </w:p>
        </w:tc>
      </w:tr>
    </w:tbl>
    <w:p w14:paraId="00E24A4F" w14:textId="77777777" w:rsidR="001E7FEB" w:rsidRPr="007C04F5" w:rsidRDefault="001E7FEB" w:rsidP="007C04F5">
      <w:pPr>
        <w:widowControl w:val="0"/>
        <w:tabs>
          <w:tab w:val="left" w:pos="709"/>
          <w:tab w:val="left" w:pos="993"/>
        </w:tabs>
        <w:suppressAutoHyphens/>
        <w:autoSpaceDN w:val="0"/>
        <w:spacing w:after="0" w:line="240" w:lineRule="auto"/>
        <w:jc w:val="both"/>
        <w:textAlignment w:val="baseline"/>
        <w:rPr>
          <w:rFonts w:ascii="Times New Roman" w:eastAsia="Times New Roman" w:hAnsi="Times New Roman" w:cs="Times New Roman"/>
          <w:kern w:val="0"/>
          <w:sz w:val="24"/>
          <w:szCs w:val="24"/>
          <w:lang w:val="lt-LT"/>
          <w14:ligatures w14:val="none"/>
        </w:rPr>
      </w:pPr>
    </w:p>
    <w:p w14:paraId="0449685C" w14:textId="7A54ED0A" w:rsidR="001E7FEB" w:rsidRPr="007C04F5" w:rsidRDefault="001E7FEB" w:rsidP="007C04F5">
      <w:pPr>
        <w:widowControl w:val="0"/>
        <w:numPr>
          <w:ilvl w:val="1"/>
          <w:numId w:val="2"/>
        </w:numPr>
        <w:tabs>
          <w:tab w:val="left" w:pos="709"/>
          <w:tab w:val="left" w:pos="993"/>
        </w:tabs>
        <w:suppressAutoHyphens/>
        <w:autoSpaceDN w:val="0"/>
        <w:spacing w:after="0" w:line="240" w:lineRule="auto"/>
        <w:ind w:left="0" w:firstLine="0"/>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 xml:space="preserve">Pradinės Sutarties vertė yra </w:t>
      </w:r>
      <w:r w:rsidR="0019362E">
        <w:rPr>
          <w:rFonts w:ascii="Times New Roman" w:eastAsia="Times New Roman" w:hAnsi="Times New Roman" w:cs="Times New Roman"/>
          <w:kern w:val="0"/>
          <w:sz w:val="24"/>
          <w:szCs w:val="24"/>
          <w:lang w:val="lt-LT"/>
          <w14:ligatures w14:val="none"/>
        </w:rPr>
        <w:t xml:space="preserve">iki </w:t>
      </w:r>
      <w:r w:rsidR="00451AD0" w:rsidRPr="00451AD0">
        <w:rPr>
          <w:rFonts w:ascii="Times New Roman" w:eastAsia="Times New Roman" w:hAnsi="Times New Roman" w:cs="Times New Roman"/>
          <w:b/>
          <w:bCs/>
          <w:kern w:val="0"/>
          <w:sz w:val="24"/>
          <w:szCs w:val="24"/>
          <w:lang w:val="lt-LT"/>
          <w14:ligatures w14:val="none"/>
        </w:rPr>
        <w:t>37 190,08</w:t>
      </w:r>
      <w:r w:rsidR="00451AD0">
        <w:rPr>
          <w:rFonts w:ascii="Times New Roman" w:eastAsia="Times New Roman" w:hAnsi="Times New Roman" w:cs="Times New Roman"/>
          <w:b/>
          <w:bCs/>
          <w:kern w:val="0"/>
          <w:sz w:val="24"/>
          <w:szCs w:val="24"/>
          <w:lang w:val="lt-LT"/>
          <w14:ligatures w14:val="none"/>
        </w:rPr>
        <w:t xml:space="preserve"> </w:t>
      </w:r>
      <w:r w:rsidRPr="007C04F5">
        <w:rPr>
          <w:rFonts w:ascii="Times New Roman" w:eastAsia="Times New Roman" w:hAnsi="Times New Roman" w:cs="Times New Roman"/>
          <w:b/>
          <w:bCs/>
          <w:kern w:val="0"/>
          <w:sz w:val="24"/>
          <w:szCs w:val="24"/>
          <w:lang w:val="lt-LT"/>
          <w14:ligatures w14:val="none"/>
        </w:rPr>
        <w:t>Eur</w:t>
      </w:r>
      <w:r w:rsidRPr="007C04F5">
        <w:rPr>
          <w:rFonts w:ascii="Times New Roman" w:eastAsia="Times New Roman" w:hAnsi="Times New Roman" w:cs="Times New Roman"/>
          <w:i/>
          <w:kern w:val="0"/>
          <w:sz w:val="24"/>
          <w:szCs w:val="24"/>
          <w:lang w:val="lt-LT" w:eastAsia="lt-LT"/>
          <w14:ligatures w14:val="none"/>
        </w:rPr>
        <w:t xml:space="preserve"> (</w:t>
      </w:r>
      <w:r w:rsidR="005A3F31">
        <w:rPr>
          <w:rFonts w:ascii="Times New Roman" w:eastAsia="Times New Roman" w:hAnsi="Times New Roman" w:cs="Times New Roman"/>
          <w:i/>
          <w:kern w:val="0"/>
          <w:sz w:val="24"/>
          <w:szCs w:val="24"/>
          <w:lang w:val="lt-LT" w:eastAsia="lt-LT"/>
          <w14:ligatures w14:val="none"/>
        </w:rPr>
        <w:t>trisdešimt septyni tūkstančiai šimtas devyniasdešimt eurų ir 8 centai</w:t>
      </w:r>
      <w:r w:rsidRPr="007C04F5">
        <w:rPr>
          <w:rFonts w:ascii="Times New Roman" w:eastAsia="Times New Roman" w:hAnsi="Times New Roman" w:cs="Times New Roman"/>
          <w:i/>
          <w:kern w:val="0"/>
          <w:sz w:val="24"/>
          <w:szCs w:val="24"/>
          <w:lang w:val="lt-LT" w:eastAsia="lt-LT"/>
          <w14:ligatures w14:val="none"/>
        </w:rPr>
        <w:t>)</w:t>
      </w:r>
      <w:r w:rsidRPr="007C04F5">
        <w:rPr>
          <w:rFonts w:ascii="Times New Roman" w:eastAsia="Times New Roman" w:hAnsi="Times New Roman" w:cs="Times New Roman"/>
          <w:kern w:val="0"/>
          <w:sz w:val="24"/>
          <w:szCs w:val="24"/>
          <w:lang w:val="lt-LT" w:eastAsia="lt-LT"/>
          <w14:ligatures w14:val="none"/>
        </w:rPr>
        <w:t xml:space="preserve"> </w:t>
      </w:r>
      <w:r w:rsidRPr="007C04F5">
        <w:rPr>
          <w:rFonts w:ascii="Times New Roman" w:eastAsia="Times New Roman" w:hAnsi="Times New Roman" w:cs="Times New Roman"/>
          <w:b/>
          <w:bCs/>
          <w:kern w:val="0"/>
          <w:sz w:val="24"/>
          <w:szCs w:val="24"/>
          <w:lang w:val="lt-LT"/>
          <w14:ligatures w14:val="none"/>
        </w:rPr>
        <w:t>be pridėtinės vertės mokesčio</w:t>
      </w:r>
      <w:r w:rsidRPr="007C04F5">
        <w:rPr>
          <w:rFonts w:ascii="Times New Roman" w:eastAsia="Times New Roman" w:hAnsi="Times New Roman" w:cs="Times New Roman"/>
          <w:kern w:val="0"/>
          <w:sz w:val="24"/>
          <w:szCs w:val="24"/>
          <w:lang w:val="lt-LT"/>
          <w14:ligatures w14:val="none"/>
        </w:rPr>
        <w:t xml:space="preserve"> (toliau – </w:t>
      </w:r>
      <w:r w:rsidRPr="007C04F5">
        <w:rPr>
          <w:rFonts w:ascii="Times New Roman" w:eastAsia="Times New Roman" w:hAnsi="Times New Roman" w:cs="Times New Roman"/>
          <w:b/>
          <w:bCs/>
          <w:kern w:val="0"/>
          <w:sz w:val="24"/>
          <w:szCs w:val="24"/>
          <w:lang w:val="lt-LT"/>
          <w14:ligatures w14:val="none"/>
        </w:rPr>
        <w:t>PVM</w:t>
      </w:r>
      <w:r w:rsidRPr="007C04F5">
        <w:rPr>
          <w:rFonts w:ascii="Times New Roman" w:eastAsia="Times New Roman" w:hAnsi="Times New Roman" w:cs="Times New Roman"/>
          <w:kern w:val="0"/>
          <w:sz w:val="24"/>
          <w:szCs w:val="24"/>
          <w:lang w:val="lt-LT"/>
          <w14:ligatures w14:val="none"/>
        </w:rPr>
        <w:t>).</w:t>
      </w:r>
    </w:p>
    <w:p w14:paraId="0F35329F" w14:textId="79776B75" w:rsidR="001E7FEB" w:rsidRPr="007C04F5" w:rsidRDefault="001E7FEB" w:rsidP="007C04F5">
      <w:pPr>
        <w:widowControl w:val="0"/>
        <w:numPr>
          <w:ilvl w:val="1"/>
          <w:numId w:val="2"/>
        </w:numPr>
        <w:tabs>
          <w:tab w:val="left" w:pos="709"/>
          <w:tab w:val="left" w:pos="993"/>
        </w:tabs>
        <w:suppressAutoHyphens/>
        <w:autoSpaceDN w:val="0"/>
        <w:spacing w:after="0" w:line="240" w:lineRule="auto"/>
        <w:ind w:left="0" w:firstLine="0"/>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eastAsia="lt-LT"/>
          <w14:ligatures w14:val="none"/>
        </w:rPr>
        <w:t xml:space="preserve">Bendra Paslaugų suma, vykdant šią sutartį neturi viršyti </w:t>
      </w:r>
      <w:r w:rsidR="00723B74" w:rsidRPr="00451AD0">
        <w:rPr>
          <w:rFonts w:ascii="Times New Roman" w:eastAsia="Times New Roman" w:hAnsi="Times New Roman" w:cs="Times New Roman"/>
          <w:b/>
          <w:bCs/>
          <w:kern w:val="0"/>
          <w:sz w:val="24"/>
          <w:szCs w:val="24"/>
          <w:lang w:val="lt-LT"/>
          <w14:ligatures w14:val="none"/>
        </w:rPr>
        <w:t>37 190,08</w:t>
      </w:r>
      <w:r w:rsidR="00723B74">
        <w:rPr>
          <w:rFonts w:ascii="Times New Roman" w:eastAsia="Times New Roman" w:hAnsi="Times New Roman" w:cs="Times New Roman"/>
          <w:b/>
          <w:bCs/>
          <w:kern w:val="0"/>
          <w:sz w:val="24"/>
          <w:szCs w:val="24"/>
          <w:lang w:val="lt-LT"/>
          <w14:ligatures w14:val="none"/>
        </w:rPr>
        <w:t xml:space="preserve"> </w:t>
      </w:r>
      <w:r w:rsidRPr="007C04F5">
        <w:rPr>
          <w:rFonts w:ascii="Times New Roman" w:eastAsia="Times New Roman" w:hAnsi="Times New Roman" w:cs="Times New Roman"/>
          <w:b/>
          <w:bCs/>
          <w:kern w:val="0"/>
          <w:sz w:val="24"/>
          <w:szCs w:val="24"/>
          <w:lang w:val="lt-LT"/>
          <w14:ligatures w14:val="none"/>
        </w:rPr>
        <w:t>Eur</w:t>
      </w:r>
      <w:r w:rsidRPr="007C04F5">
        <w:rPr>
          <w:rFonts w:ascii="Times New Roman" w:eastAsia="Times New Roman" w:hAnsi="Times New Roman" w:cs="Times New Roman"/>
          <w:i/>
          <w:kern w:val="0"/>
          <w:sz w:val="24"/>
          <w:szCs w:val="24"/>
          <w:lang w:val="lt-LT" w:eastAsia="lt-LT"/>
          <w14:ligatures w14:val="none"/>
        </w:rPr>
        <w:t xml:space="preserve"> (</w:t>
      </w:r>
      <w:r w:rsidR="00037E4C">
        <w:rPr>
          <w:rFonts w:ascii="Times New Roman" w:eastAsia="Times New Roman" w:hAnsi="Times New Roman" w:cs="Times New Roman"/>
          <w:i/>
          <w:kern w:val="0"/>
          <w:sz w:val="24"/>
          <w:szCs w:val="24"/>
          <w:lang w:val="lt-LT" w:eastAsia="lt-LT"/>
          <w14:ligatures w14:val="none"/>
        </w:rPr>
        <w:t>trisdešimt septyni tūkstančiai šimtas devyniasdešimt eurų ir 8 centai</w:t>
      </w:r>
      <w:r w:rsidRPr="007C04F5">
        <w:rPr>
          <w:rFonts w:ascii="Times New Roman" w:eastAsia="Times New Roman" w:hAnsi="Times New Roman" w:cs="Times New Roman"/>
          <w:i/>
          <w:kern w:val="0"/>
          <w:sz w:val="24"/>
          <w:szCs w:val="24"/>
          <w:lang w:val="lt-LT" w:eastAsia="lt-LT"/>
          <w14:ligatures w14:val="none"/>
        </w:rPr>
        <w:t>)</w:t>
      </w:r>
      <w:r w:rsidRPr="007C04F5">
        <w:rPr>
          <w:rFonts w:ascii="Times New Roman" w:eastAsia="Times New Roman" w:hAnsi="Times New Roman" w:cs="Times New Roman"/>
          <w:kern w:val="0"/>
          <w:sz w:val="24"/>
          <w:szCs w:val="24"/>
          <w:lang w:val="lt-LT" w:eastAsia="lt-LT"/>
          <w14:ligatures w14:val="none"/>
        </w:rPr>
        <w:t xml:space="preserve"> </w:t>
      </w:r>
      <w:r w:rsidRPr="007C04F5">
        <w:rPr>
          <w:rFonts w:ascii="Times New Roman" w:eastAsia="Times New Roman" w:hAnsi="Times New Roman" w:cs="Times New Roman"/>
          <w:b/>
          <w:bCs/>
          <w:kern w:val="0"/>
          <w:sz w:val="24"/>
          <w:szCs w:val="24"/>
          <w:lang w:val="lt-LT"/>
          <w14:ligatures w14:val="none"/>
        </w:rPr>
        <w:t>be pridėtinės vertės mokesčio</w:t>
      </w:r>
      <w:r w:rsidRPr="007C04F5">
        <w:rPr>
          <w:rFonts w:ascii="Times New Roman" w:eastAsia="Times New Roman" w:hAnsi="Times New Roman" w:cs="Times New Roman"/>
          <w:i/>
          <w:kern w:val="0"/>
          <w:sz w:val="24"/>
          <w:szCs w:val="24"/>
          <w:lang w:val="lt-LT" w:eastAsia="lt-LT"/>
          <w14:ligatures w14:val="none"/>
        </w:rPr>
        <w:t xml:space="preserve"> / </w:t>
      </w:r>
      <w:r w:rsidR="005A3F31">
        <w:rPr>
          <w:rFonts w:ascii="Times New Roman" w:eastAsia="Times New Roman" w:hAnsi="Times New Roman" w:cs="Times New Roman"/>
          <w:b/>
          <w:bCs/>
          <w:iCs/>
          <w:kern w:val="0"/>
          <w:sz w:val="24"/>
          <w:szCs w:val="24"/>
          <w:lang w:val="lt-LT" w:eastAsia="lt-LT"/>
          <w14:ligatures w14:val="none"/>
        </w:rPr>
        <w:t>45</w:t>
      </w:r>
      <w:r w:rsidRPr="007C04F5">
        <w:rPr>
          <w:rFonts w:ascii="Times New Roman" w:eastAsia="Times New Roman" w:hAnsi="Times New Roman" w:cs="Times New Roman"/>
          <w:b/>
          <w:bCs/>
          <w:iCs/>
          <w:kern w:val="0"/>
          <w:sz w:val="24"/>
          <w:szCs w:val="24"/>
          <w:lang w:val="lt-LT" w:eastAsia="lt-LT"/>
          <w14:ligatures w14:val="none"/>
        </w:rPr>
        <w:t xml:space="preserve"> 000</w:t>
      </w:r>
      <w:r w:rsidRPr="007C04F5">
        <w:rPr>
          <w:rFonts w:ascii="Times New Roman" w:eastAsia="Times New Roman" w:hAnsi="Times New Roman" w:cs="Times New Roman"/>
          <w:b/>
          <w:bCs/>
          <w:kern w:val="0"/>
          <w:sz w:val="24"/>
          <w:szCs w:val="24"/>
          <w:lang w:val="lt-LT" w:eastAsia="lt-LT"/>
          <w14:ligatures w14:val="none"/>
        </w:rPr>
        <w:t xml:space="preserve"> Eur</w:t>
      </w:r>
      <w:r w:rsidRPr="007C04F5">
        <w:rPr>
          <w:rFonts w:ascii="Times New Roman" w:eastAsia="Times New Roman" w:hAnsi="Times New Roman" w:cs="Times New Roman"/>
          <w:i/>
          <w:kern w:val="0"/>
          <w:sz w:val="24"/>
          <w:szCs w:val="24"/>
          <w:lang w:val="lt-LT" w:eastAsia="lt-LT"/>
          <w14:ligatures w14:val="none"/>
        </w:rPr>
        <w:t xml:space="preserve"> (</w:t>
      </w:r>
      <w:r w:rsidR="00037E4C">
        <w:rPr>
          <w:rFonts w:ascii="Times New Roman" w:eastAsia="Times New Roman" w:hAnsi="Times New Roman" w:cs="Times New Roman"/>
          <w:i/>
          <w:kern w:val="0"/>
          <w:sz w:val="24"/>
          <w:szCs w:val="24"/>
          <w:lang w:val="lt-LT" w:eastAsia="lt-LT"/>
          <w14:ligatures w14:val="none"/>
        </w:rPr>
        <w:t>keturiasdešimt penki</w:t>
      </w:r>
      <w:r w:rsidRPr="007C04F5">
        <w:rPr>
          <w:rFonts w:ascii="Times New Roman" w:eastAsia="Times New Roman" w:hAnsi="Times New Roman" w:cs="Times New Roman"/>
          <w:i/>
          <w:kern w:val="0"/>
          <w:sz w:val="24"/>
          <w:szCs w:val="24"/>
          <w:lang w:val="lt-LT" w:eastAsia="lt-LT"/>
          <w14:ligatures w14:val="none"/>
        </w:rPr>
        <w:t xml:space="preserve"> tūkstanči</w:t>
      </w:r>
      <w:r w:rsidR="00037E4C">
        <w:rPr>
          <w:rFonts w:ascii="Times New Roman" w:eastAsia="Times New Roman" w:hAnsi="Times New Roman" w:cs="Times New Roman"/>
          <w:i/>
          <w:kern w:val="0"/>
          <w:sz w:val="24"/>
          <w:szCs w:val="24"/>
          <w:lang w:val="lt-LT" w:eastAsia="lt-LT"/>
          <w14:ligatures w14:val="none"/>
        </w:rPr>
        <w:t>ai</w:t>
      </w:r>
      <w:r w:rsidRPr="007C04F5">
        <w:rPr>
          <w:rFonts w:ascii="Times New Roman" w:eastAsia="Times New Roman" w:hAnsi="Times New Roman" w:cs="Times New Roman"/>
          <w:i/>
          <w:kern w:val="0"/>
          <w:sz w:val="24"/>
          <w:szCs w:val="24"/>
          <w:lang w:val="lt-LT" w:eastAsia="lt-LT"/>
          <w14:ligatures w14:val="none"/>
        </w:rPr>
        <w:t xml:space="preserve"> eurų) </w:t>
      </w:r>
      <w:r w:rsidRPr="007C04F5">
        <w:rPr>
          <w:rFonts w:ascii="Times New Roman" w:eastAsia="Times New Roman" w:hAnsi="Times New Roman" w:cs="Times New Roman"/>
          <w:iCs/>
          <w:kern w:val="0"/>
          <w:sz w:val="24"/>
          <w:szCs w:val="24"/>
          <w:lang w:val="lt-LT" w:eastAsia="lt-LT"/>
          <w14:ligatures w14:val="none"/>
        </w:rPr>
        <w:t>su PVM</w:t>
      </w:r>
      <w:r w:rsidRPr="007C04F5">
        <w:rPr>
          <w:rFonts w:ascii="Times New Roman" w:eastAsia="Times New Roman" w:hAnsi="Times New Roman" w:cs="Times New Roman"/>
          <w:i/>
          <w:kern w:val="0"/>
          <w:sz w:val="24"/>
          <w:szCs w:val="24"/>
          <w:lang w:val="lt-LT" w:eastAsia="lt-LT"/>
          <w14:ligatures w14:val="none"/>
        </w:rPr>
        <w:t xml:space="preserve"> </w:t>
      </w:r>
      <w:r w:rsidRPr="007C04F5">
        <w:rPr>
          <w:rFonts w:ascii="Times New Roman" w:eastAsia="Times New Roman" w:hAnsi="Times New Roman" w:cs="Times New Roman"/>
          <w:kern w:val="0"/>
          <w:sz w:val="24"/>
          <w:szCs w:val="24"/>
          <w:lang w:val="lt-LT" w:eastAsia="lt-LT"/>
          <w14:ligatures w14:val="none"/>
        </w:rPr>
        <w:t>(toliau – Sutarties vertė). Užsakovas neįsipareigoja užsakyti Paslaugų už visą šiame Sutarties punkte nurodytą sumą</w:t>
      </w:r>
      <w:r w:rsidRPr="007C04F5">
        <w:rPr>
          <w:rFonts w:ascii="Times New Roman" w:eastAsia="Times New Roman" w:hAnsi="Times New Roman" w:cs="Times New Roman"/>
          <w:bCs/>
          <w:kern w:val="0"/>
          <w:sz w:val="24"/>
          <w:szCs w:val="24"/>
          <w:lang w:val="lt-LT"/>
          <w14:ligatures w14:val="none"/>
        </w:rPr>
        <w:t>.</w:t>
      </w:r>
    </w:p>
    <w:p w14:paraId="06E3A848" w14:textId="16BF89A5" w:rsidR="001E7FEB" w:rsidRPr="007C04F5" w:rsidRDefault="001E7FEB" w:rsidP="007C04F5">
      <w:pPr>
        <w:widowControl w:val="0"/>
        <w:numPr>
          <w:ilvl w:val="1"/>
          <w:numId w:val="2"/>
        </w:numPr>
        <w:tabs>
          <w:tab w:val="left" w:pos="709"/>
          <w:tab w:val="left" w:pos="993"/>
        </w:tabs>
        <w:suppressAutoHyphens/>
        <w:autoSpaceDN w:val="0"/>
        <w:spacing w:after="0" w:line="240" w:lineRule="auto"/>
        <w:ind w:left="0" w:firstLine="0"/>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Kintanti Sutarties kainos dalis apskaičiuojama pagal Sutarties 2 priede Tiekėjo pasiūlymo 1 lentelės 2 eilutėje nurodytą šios paslaugos minutės įkainį, 1 lentelės 3 eilutėje nurodytą šios paslaugos minutės įkainį</w:t>
      </w:r>
      <w:r w:rsidR="005B2E53">
        <w:rPr>
          <w:rFonts w:ascii="Times New Roman" w:eastAsia="Times New Roman" w:hAnsi="Times New Roman" w:cs="Times New Roman"/>
          <w:kern w:val="0"/>
          <w:sz w:val="24"/>
          <w:szCs w:val="24"/>
          <w:lang w:val="lt-LT"/>
          <w14:ligatures w14:val="none"/>
        </w:rPr>
        <w:t xml:space="preserve"> </w:t>
      </w:r>
      <w:r w:rsidRPr="007C04F5">
        <w:rPr>
          <w:rFonts w:ascii="Times New Roman" w:eastAsia="Times New Roman" w:hAnsi="Times New Roman" w:cs="Times New Roman"/>
          <w:kern w:val="0"/>
          <w:sz w:val="24"/>
          <w:szCs w:val="24"/>
          <w:lang w:val="lt-LT"/>
          <w14:ligatures w14:val="none"/>
        </w:rPr>
        <w:t>bei faktiškai už praėjusį mokestinį laikotarpį suteiktų paslaugų kiekius.</w:t>
      </w:r>
    </w:p>
    <w:p w14:paraId="66BB944C" w14:textId="77777777" w:rsidR="001E7FEB" w:rsidRPr="007C04F5" w:rsidRDefault="001E7FEB" w:rsidP="007C04F5">
      <w:pPr>
        <w:widowControl w:val="0"/>
        <w:numPr>
          <w:ilvl w:val="1"/>
          <w:numId w:val="2"/>
        </w:numPr>
        <w:tabs>
          <w:tab w:val="left" w:pos="709"/>
          <w:tab w:val="left" w:pos="993"/>
        </w:tabs>
        <w:suppressAutoHyphens/>
        <w:autoSpaceDN w:val="0"/>
        <w:spacing w:after="0" w:line="240" w:lineRule="auto"/>
        <w:ind w:left="0" w:firstLine="0"/>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Galutinė k</w:t>
      </w:r>
      <w:r w:rsidRPr="007C04F5">
        <w:rPr>
          <w:rFonts w:ascii="Times New Roman" w:eastAsia="Times New Roman" w:hAnsi="Times New Roman" w:cs="Times New Roman"/>
          <w:bCs/>
          <w:kern w:val="0"/>
          <w:sz w:val="24"/>
          <w:szCs w:val="24"/>
          <w:lang w:val="lt-LT"/>
          <w14:ligatures w14:val="none"/>
        </w:rPr>
        <w:t xml:space="preserve">aina, kurią </w:t>
      </w:r>
      <w:r w:rsidRPr="007C04F5">
        <w:rPr>
          <w:rFonts w:ascii="Times New Roman" w:eastAsia="Times New Roman" w:hAnsi="Times New Roman" w:cs="Times New Roman"/>
          <w:kern w:val="0"/>
          <w:sz w:val="24"/>
          <w:szCs w:val="24"/>
          <w:lang w:val="lt-LT"/>
          <w14:ligatures w14:val="none"/>
        </w:rPr>
        <w:t>Užsakovas</w:t>
      </w:r>
      <w:r w:rsidRPr="007C04F5">
        <w:rPr>
          <w:rFonts w:ascii="Times New Roman" w:eastAsia="Times New Roman" w:hAnsi="Times New Roman" w:cs="Times New Roman"/>
          <w:bCs/>
          <w:kern w:val="0"/>
          <w:sz w:val="24"/>
          <w:szCs w:val="24"/>
          <w:lang w:val="lt-LT"/>
          <w14:ligatures w14:val="none"/>
        </w:rPr>
        <w:t xml:space="preserve"> turės sumokėti </w:t>
      </w:r>
      <w:r w:rsidRPr="007C04F5">
        <w:rPr>
          <w:rFonts w:ascii="Times New Roman" w:eastAsia="Times New Roman" w:hAnsi="Times New Roman" w:cs="Times New Roman"/>
          <w:kern w:val="0"/>
          <w:sz w:val="24"/>
          <w:szCs w:val="24"/>
          <w:lang w:val="lt-LT"/>
          <w14:ligatures w14:val="none"/>
        </w:rPr>
        <w:t>Paslaugų teikėjui</w:t>
      </w:r>
      <w:r w:rsidRPr="007C04F5">
        <w:rPr>
          <w:rFonts w:ascii="Times New Roman" w:eastAsia="Times New Roman" w:hAnsi="Times New Roman" w:cs="Times New Roman"/>
          <w:bCs/>
          <w:kern w:val="0"/>
          <w:sz w:val="24"/>
          <w:szCs w:val="24"/>
          <w:lang w:val="lt-LT"/>
          <w14:ligatures w14:val="none"/>
        </w:rPr>
        <w:t xml:space="preserve"> priklausys nuo vykdant Sutartį faktiškai nupirktų Paslaugų apimties kiekvieną mėnesį.</w:t>
      </w:r>
    </w:p>
    <w:bookmarkEnd w:id="1"/>
    <w:p w14:paraId="45351835" w14:textId="16C7DE22" w:rsidR="001E7FEB" w:rsidRPr="007C04F5" w:rsidRDefault="001E7FEB" w:rsidP="007C04F5">
      <w:pPr>
        <w:widowControl w:val="0"/>
        <w:numPr>
          <w:ilvl w:val="1"/>
          <w:numId w:val="2"/>
        </w:numPr>
        <w:tabs>
          <w:tab w:val="left" w:pos="709"/>
          <w:tab w:val="left" w:pos="993"/>
        </w:tabs>
        <w:suppressAutoHyphens/>
        <w:autoSpaceDN w:val="0"/>
        <w:spacing w:after="0" w:line="240" w:lineRule="auto"/>
        <w:ind w:left="0" w:firstLine="0"/>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 xml:space="preserve">Sutarties galiojimo metu sutarties įkainiai negali būti keičiami, išskyrus PVM pasikeitimą. </w:t>
      </w:r>
      <w:r w:rsidRPr="007C04F5">
        <w:rPr>
          <w:rFonts w:ascii="Times New Roman" w:eastAsia="Times New Roman" w:hAnsi="Times New Roman" w:cs="Times New Roman"/>
          <w:kern w:val="0"/>
          <w:sz w:val="24"/>
          <w:szCs w:val="24"/>
          <w:lang w:val="lt-LT"/>
          <w14:ligatures w14:val="none"/>
        </w:rPr>
        <w:lastRenderedPageBreak/>
        <w:t>Pasikeitus PVM, kaina ir įkainiai perskaičiuojami juos keičiant tokiu dydžiu, kiek pakito PVM dydis. Kainų ir įkainių pakeitimas įforminamas sutarties šalių susitarimu.</w:t>
      </w:r>
    </w:p>
    <w:p w14:paraId="20EE8B30" w14:textId="77777777" w:rsidR="001E7FEB" w:rsidRPr="007C04F5" w:rsidRDefault="001E7FEB" w:rsidP="007C04F5">
      <w:pPr>
        <w:widowControl w:val="0"/>
        <w:numPr>
          <w:ilvl w:val="1"/>
          <w:numId w:val="2"/>
        </w:numPr>
        <w:tabs>
          <w:tab w:val="left" w:pos="709"/>
          <w:tab w:val="left" w:pos="993"/>
        </w:tabs>
        <w:suppressAutoHyphens/>
        <w:autoSpaceDN w:val="0"/>
        <w:spacing w:after="0" w:line="240" w:lineRule="auto"/>
        <w:ind w:left="0" w:firstLine="0"/>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color w:val="000000"/>
          <w:kern w:val="0"/>
          <w:sz w:val="24"/>
          <w:szCs w:val="24"/>
          <w:lang w:val="lt-LT"/>
          <w14:ligatures w14:val="none"/>
        </w:rPr>
        <w:t xml:space="preserve">Už suteiktas paslaugas </w:t>
      </w:r>
      <w:r w:rsidRPr="007C04F5">
        <w:rPr>
          <w:rFonts w:ascii="Times New Roman" w:eastAsia="Times New Roman" w:hAnsi="Times New Roman" w:cs="Times New Roman"/>
          <w:kern w:val="0"/>
          <w:sz w:val="24"/>
          <w:szCs w:val="24"/>
          <w:lang w:val="lt-LT"/>
          <w14:ligatures w14:val="none"/>
        </w:rPr>
        <w:t xml:space="preserve">Užsakovas </w:t>
      </w:r>
      <w:r w:rsidRPr="007C04F5">
        <w:rPr>
          <w:rFonts w:ascii="Times New Roman" w:eastAsia="Times New Roman" w:hAnsi="Times New Roman" w:cs="Times New Roman"/>
          <w:color w:val="000000"/>
          <w:kern w:val="0"/>
          <w:sz w:val="24"/>
          <w:szCs w:val="24"/>
          <w:lang w:val="lt-LT"/>
          <w14:ligatures w14:val="none"/>
        </w:rPr>
        <w:t xml:space="preserve">apmoka </w:t>
      </w:r>
      <w:r w:rsidRPr="007C04F5">
        <w:rPr>
          <w:rFonts w:ascii="Times New Roman" w:eastAsia="Times New Roman" w:hAnsi="Times New Roman" w:cs="Times New Roman"/>
          <w:kern w:val="0"/>
          <w:sz w:val="24"/>
          <w:szCs w:val="24"/>
          <w:lang w:val="lt-LT"/>
          <w14:ligatures w14:val="none"/>
        </w:rPr>
        <w:t>Paslaugų teikėjui</w:t>
      </w:r>
      <w:r w:rsidRPr="007C04F5">
        <w:rPr>
          <w:rFonts w:ascii="Times New Roman" w:eastAsia="Times New Roman" w:hAnsi="Times New Roman" w:cs="Times New Roman"/>
          <w:color w:val="000000"/>
          <w:kern w:val="0"/>
          <w:sz w:val="24"/>
          <w:szCs w:val="24"/>
          <w:lang w:val="lt-LT"/>
          <w14:ligatures w14:val="none"/>
        </w:rPr>
        <w:t xml:space="preserve"> pagal pateiktas PVM sąskaitas – faktūras per 30 (trisdešimt) kalendorinių dienų nuo sąskaitos faktūros gavimo dienos. Tais atvejais, kai yra objektyviai pagrįsta (pvz. vėluoja finansavimas iš biudžeto), mokėjimai gali būti atidedami vėlavimo laikotarpiui, bet ne ilgiau kaip per 60 (šešiasdešimt) kalendorinių dienų. Tokiu atveju </w:t>
      </w:r>
      <w:bookmarkStart w:id="2" w:name="_Hlk38386490"/>
      <w:r w:rsidRPr="007C04F5">
        <w:rPr>
          <w:rFonts w:ascii="Times New Roman" w:eastAsia="Times New Roman" w:hAnsi="Times New Roman" w:cs="Times New Roman"/>
          <w:color w:val="000000"/>
          <w:kern w:val="0"/>
          <w:sz w:val="24"/>
          <w:szCs w:val="24"/>
          <w:lang w:val="lt-LT"/>
          <w14:ligatures w14:val="none"/>
        </w:rPr>
        <w:t>Užsakovas</w:t>
      </w:r>
      <w:bookmarkEnd w:id="2"/>
      <w:r w:rsidRPr="007C04F5">
        <w:rPr>
          <w:rFonts w:ascii="Times New Roman" w:eastAsia="Times New Roman" w:hAnsi="Times New Roman" w:cs="Times New Roman"/>
          <w:color w:val="000000"/>
          <w:kern w:val="0"/>
          <w:sz w:val="24"/>
          <w:szCs w:val="24"/>
          <w:lang w:val="lt-LT"/>
          <w14:ligatures w14:val="none"/>
        </w:rPr>
        <w:t xml:space="preserve"> sumoka </w:t>
      </w:r>
      <w:r w:rsidRPr="007C04F5">
        <w:rPr>
          <w:rFonts w:ascii="Times New Roman" w:eastAsia="Times New Roman" w:hAnsi="Times New Roman" w:cs="Times New Roman"/>
          <w:kern w:val="0"/>
          <w:sz w:val="24"/>
          <w:szCs w:val="24"/>
          <w:lang w:val="lt-LT"/>
          <w14:ligatures w14:val="none"/>
        </w:rPr>
        <w:t>Paslaugų teikėjui</w:t>
      </w:r>
      <w:r w:rsidRPr="007C04F5">
        <w:rPr>
          <w:rFonts w:ascii="Times New Roman" w:eastAsia="Times New Roman" w:hAnsi="Times New Roman" w:cs="Times New Roman"/>
          <w:color w:val="000000"/>
          <w:kern w:val="0"/>
          <w:sz w:val="24"/>
          <w:szCs w:val="24"/>
          <w:lang w:val="lt-LT"/>
          <w14:ligatures w14:val="none"/>
        </w:rPr>
        <w:t xml:space="preserve"> per 60 (šešiasdešimt) kalendorinių dienų nuo paslaugų suteikimo dienos</w:t>
      </w:r>
      <w:r w:rsidRPr="007C04F5">
        <w:rPr>
          <w:rFonts w:ascii="Times New Roman" w:eastAsia="Times New Roman" w:hAnsi="Times New Roman" w:cs="Times New Roman"/>
          <w:kern w:val="0"/>
          <w:sz w:val="24"/>
          <w:szCs w:val="24"/>
          <w:lang w:val="lt-LT"/>
          <w14:ligatures w14:val="none"/>
        </w:rPr>
        <w:t>.</w:t>
      </w:r>
    </w:p>
    <w:p w14:paraId="7A5E736C" w14:textId="77777777" w:rsidR="001E7FEB" w:rsidRPr="007C04F5" w:rsidRDefault="001E7FEB" w:rsidP="007C04F5">
      <w:pPr>
        <w:widowControl w:val="0"/>
        <w:tabs>
          <w:tab w:val="left" w:pos="709"/>
          <w:tab w:val="left" w:pos="993"/>
        </w:tabs>
        <w:suppressAutoHyphens/>
        <w:autoSpaceDN w:val="0"/>
        <w:spacing w:after="0" w:line="240" w:lineRule="auto"/>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2.9. Užsakovas už tinkamai ir faktiškai suteiktas Paslaugas atsiskaito atlikdamas mokėjimus už faktiškai per kalendorinį mėnesį suteiktas Paslaugas. Paslaugų teikėjas, ne vėliau kaip iki kito mėnesio 5 dienos pateikia Užsakovui PVM sąskaitą faktūrą.</w:t>
      </w:r>
    </w:p>
    <w:p w14:paraId="147EDEEA" w14:textId="24823DE0" w:rsidR="001E7FEB" w:rsidRPr="00B648C5" w:rsidRDefault="001E7FEB" w:rsidP="007C04F5">
      <w:pPr>
        <w:tabs>
          <w:tab w:val="left" w:pos="709"/>
        </w:tabs>
        <w:suppressAutoHyphens/>
        <w:autoSpaceDN w:val="0"/>
        <w:spacing w:after="0" w:line="240" w:lineRule="auto"/>
        <w:jc w:val="both"/>
        <w:textAlignment w:val="baseline"/>
        <w:rPr>
          <w:rFonts w:ascii="Times New Roman" w:eastAsia="Times New Roman" w:hAnsi="Times New Roman" w:cs="Times New Roman"/>
          <w:kern w:val="0"/>
          <w:sz w:val="24"/>
          <w:szCs w:val="24"/>
          <w:lang w:val="lt-LT"/>
          <w14:ligatures w14:val="none"/>
        </w:rPr>
      </w:pPr>
      <w:r w:rsidRPr="00B648C5">
        <w:rPr>
          <w:rFonts w:ascii="Times New Roman" w:eastAsia="Times New Roman" w:hAnsi="Times New Roman" w:cs="Times New Roman"/>
          <w:kern w:val="0"/>
          <w:sz w:val="24"/>
          <w:szCs w:val="24"/>
          <w:lang w:val="lt-LT"/>
          <w14:ligatures w14:val="none"/>
        </w:rPr>
        <w:t xml:space="preserve">2.10. Paslaugų teikėjas finansinius dokumentus (PVM sąskaitas faktūras, sąskaitas faktūras, kreditinius ir debetinius dokumentus bei avansines sąskaitas) teikia Užsakovui naudodamasis elektronine paslauga </w:t>
      </w:r>
      <w:r w:rsidR="00B648C5">
        <w:rPr>
          <w:rFonts w:ascii="Times New Roman" w:eastAsia="Times New Roman" w:hAnsi="Times New Roman" w:cs="Times New Roman"/>
          <w:kern w:val="0"/>
          <w:sz w:val="24"/>
          <w:szCs w:val="24"/>
          <w:lang w:val="lt-LT"/>
          <w14:ligatures w14:val="none"/>
        </w:rPr>
        <w:t>SABIS</w:t>
      </w:r>
      <w:r w:rsidRPr="00B648C5">
        <w:rPr>
          <w:rFonts w:ascii="Times New Roman" w:eastAsia="Times New Roman" w:hAnsi="Times New Roman" w:cs="Times New Roman"/>
          <w:kern w:val="0"/>
          <w:sz w:val="24"/>
          <w:szCs w:val="24"/>
          <w:lang w:val="lt-LT"/>
          <w14:ligatures w14:val="none"/>
        </w:rPr>
        <w:t xml:space="preserve"> ar kita Viešųjų pirkimų įstatymo 22 straipsnio 3 dalyje numatyta tvarka. Nesant objektyvių galimybių finansinius dokumentus pateikti naudojantis elektronine paslauga </w:t>
      </w:r>
      <w:r w:rsidR="00B648C5">
        <w:rPr>
          <w:rFonts w:ascii="Times New Roman" w:eastAsia="Times New Roman" w:hAnsi="Times New Roman" w:cs="Times New Roman"/>
          <w:kern w:val="0"/>
          <w:sz w:val="24"/>
          <w:szCs w:val="24"/>
          <w:lang w:val="lt-LT"/>
          <w14:ligatures w14:val="none"/>
        </w:rPr>
        <w:t>SABIS</w:t>
      </w:r>
      <w:r w:rsidRPr="00B648C5">
        <w:rPr>
          <w:rFonts w:ascii="Times New Roman" w:eastAsia="Times New Roman" w:hAnsi="Times New Roman" w:cs="Times New Roman"/>
          <w:kern w:val="0"/>
          <w:sz w:val="24"/>
          <w:szCs w:val="24"/>
          <w:lang w:val="lt-LT"/>
          <w14:ligatures w14:val="none"/>
        </w:rPr>
        <w:t xml:space="preserve"> ar kita Viešųjų pirkimų įstatymo 22 straipsnio 3 dalyje numatyta tvarka, Paslaugų teikėjas finansinius dokumentus teikia užsakovui elektroniniu paštu ar kitu su Užsakovu suderintu būdu.</w:t>
      </w:r>
    </w:p>
    <w:p w14:paraId="35180F7A" w14:textId="77777777" w:rsidR="001E7FEB" w:rsidRPr="007C04F5" w:rsidRDefault="001E7FEB" w:rsidP="007C04F5">
      <w:pPr>
        <w:tabs>
          <w:tab w:val="left" w:pos="709"/>
        </w:tabs>
        <w:suppressAutoHyphens/>
        <w:autoSpaceDN w:val="0"/>
        <w:spacing w:after="0" w:line="240" w:lineRule="auto"/>
        <w:textAlignment w:val="baseline"/>
        <w:rPr>
          <w:rFonts w:ascii="Times New Roman" w:eastAsia="Times New Roman" w:hAnsi="Times New Roman" w:cs="Times New Roman"/>
          <w:kern w:val="0"/>
          <w:sz w:val="24"/>
          <w:szCs w:val="24"/>
          <w:lang w:val="lt-LT"/>
          <w14:ligatures w14:val="none"/>
        </w:rPr>
      </w:pPr>
    </w:p>
    <w:p w14:paraId="771689D8" w14:textId="77777777" w:rsidR="001E7FEB" w:rsidRPr="007C04F5" w:rsidRDefault="001E7FEB" w:rsidP="007C04F5">
      <w:pPr>
        <w:numPr>
          <w:ilvl w:val="0"/>
          <w:numId w:val="2"/>
        </w:numPr>
        <w:tabs>
          <w:tab w:val="left" w:pos="709"/>
        </w:tabs>
        <w:suppressAutoHyphens/>
        <w:autoSpaceDN w:val="0"/>
        <w:spacing w:after="0" w:line="240" w:lineRule="auto"/>
        <w:ind w:left="0" w:firstLine="0"/>
        <w:jc w:val="center"/>
        <w:textAlignment w:val="baseline"/>
        <w:rPr>
          <w:rFonts w:ascii="Times New Roman" w:eastAsia="Times New Roman" w:hAnsi="Times New Roman" w:cs="Times New Roman"/>
          <w:b/>
          <w:kern w:val="0"/>
          <w:sz w:val="24"/>
          <w:szCs w:val="24"/>
          <w:lang w:val="lt-LT"/>
          <w14:ligatures w14:val="none"/>
        </w:rPr>
      </w:pPr>
      <w:r w:rsidRPr="007C04F5">
        <w:rPr>
          <w:rFonts w:ascii="Times New Roman" w:eastAsia="Times New Roman" w:hAnsi="Times New Roman" w:cs="Times New Roman"/>
          <w:b/>
          <w:kern w:val="0"/>
          <w:sz w:val="24"/>
          <w:szCs w:val="24"/>
          <w:lang w:val="lt-LT"/>
          <w14:ligatures w14:val="none"/>
        </w:rPr>
        <w:t xml:space="preserve">Šalių teisės, pareigos, pareiškimai ir garantijos </w:t>
      </w:r>
    </w:p>
    <w:p w14:paraId="36B30B18" w14:textId="77777777" w:rsidR="001E7FEB" w:rsidRPr="007C04F5" w:rsidRDefault="001E7FEB" w:rsidP="007C04F5">
      <w:pPr>
        <w:tabs>
          <w:tab w:val="left" w:pos="709"/>
        </w:tabs>
        <w:suppressAutoHyphens/>
        <w:autoSpaceDN w:val="0"/>
        <w:spacing w:after="0" w:line="240" w:lineRule="auto"/>
        <w:textAlignment w:val="baseline"/>
        <w:rPr>
          <w:rFonts w:ascii="Times New Roman" w:eastAsia="Times New Roman" w:hAnsi="Times New Roman" w:cs="Times New Roman"/>
          <w:kern w:val="0"/>
          <w:sz w:val="24"/>
          <w:szCs w:val="24"/>
          <w:lang w:val="lt-LT"/>
          <w14:ligatures w14:val="none"/>
        </w:rPr>
      </w:pPr>
    </w:p>
    <w:p w14:paraId="0DBD79A7" w14:textId="77777777" w:rsidR="001E7FEB" w:rsidRPr="007C04F5" w:rsidRDefault="001E7FEB" w:rsidP="007C04F5">
      <w:pPr>
        <w:numPr>
          <w:ilvl w:val="1"/>
          <w:numId w:val="2"/>
        </w:numPr>
        <w:tabs>
          <w:tab w:val="left" w:pos="709"/>
        </w:tabs>
        <w:suppressAutoHyphens/>
        <w:autoSpaceDN w:val="0"/>
        <w:spacing w:after="0" w:line="240" w:lineRule="auto"/>
        <w:ind w:left="0" w:firstLine="0"/>
        <w:contextualSpacing/>
        <w:jc w:val="both"/>
        <w:textAlignment w:val="baseline"/>
        <w:rPr>
          <w:rFonts w:ascii="Times New Roman" w:eastAsia="Times New Roman" w:hAnsi="Times New Roman" w:cs="Times New Roman"/>
          <w:b/>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 xml:space="preserve">Paslaugų teikėjas pareiškia, kad jis nori dirbti su </w:t>
      </w:r>
      <w:r w:rsidRPr="007C04F5">
        <w:rPr>
          <w:rFonts w:ascii="Times New Roman" w:eastAsia="Times New Roman" w:hAnsi="Times New Roman" w:cs="Times New Roman"/>
          <w:color w:val="000000"/>
          <w:kern w:val="0"/>
          <w:sz w:val="24"/>
          <w:szCs w:val="24"/>
          <w:lang w:val="lt-LT"/>
          <w14:ligatures w14:val="none"/>
        </w:rPr>
        <w:t xml:space="preserve">Užsakovu </w:t>
      </w:r>
      <w:r w:rsidRPr="007C04F5">
        <w:rPr>
          <w:rFonts w:ascii="Times New Roman" w:eastAsia="Times New Roman" w:hAnsi="Times New Roman" w:cs="Times New Roman"/>
          <w:kern w:val="0"/>
          <w:sz w:val="24"/>
          <w:szCs w:val="24"/>
          <w:lang w:val="lt-LT"/>
          <w14:ligatures w14:val="none"/>
        </w:rPr>
        <w:t>pagal šios Sutarties sąlygas, laikantis aukščiausių verslo etikos ir kokybės standartų, jis turi reikiamas žinias, įgūdžius, kvalifikaciją ir patirtį, reikalingus vykdyti visus savo įsipareigojimus pagal šią Sutartį ir teikti aukščiausio lygio Paslaugas.</w:t>
      </w:r>
    </w:p>
    <w:p w14:paraId="38F0BEA8" w14:textId="77777777" w:rsidR="001E7FEB" w:rsidRPr="007C04F5" w:rsidRDefault="001E7FEB" w:rsidP="007C04F5">
      <w:pPr>
        <w:numPr>
          <w:ilvl w:val="1"/>
          <w:numId w:val="2"/>
        </w:numPr>
        <w:tabs>
          <w:tab w:val="left" w:pos="709"/>
        </w:tabs>
        <w:suppressAutoHyphens/>
        <w:autoSpaceDN w:val="0"/>
        <w:spacing w:after="0" w:line="240" w:lineRule="auto"/>
        <w:ind w:left="0" w:firstLine="0"/>
        <w:contextualSpacing/>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Paslaugų teikėjas pareiškia ir garantuoja, kad Paslaugas teiks Paslaugų teikėjo paskirti darbuotojai, turintys visus reikiamus atestatus ir pažymėjimus šiam darbui atlikti, jei tokių buvo reikalauta pirkimo metu.</w:t>
      </w:r>
    </w:p>
    <w:p w14:paraId="06CEF559" w14:textId="77777777" w:rsidR="001E7FEB" w:rsidRPr="007C04F5" w:rsidRDefault="001E7FEB" w:rsidP="007C04F5">
      <w:pPr>
        <w:numPr>
          <w:ilvl w:val="1"/>
          <w:numId w:val="2"/>
        </w:numPr>
        <w:tabs>
          <w:tab w:val="left" w:pos="709"/>
        </w:tabs>
        <w:suppressAutoHyphens/>
        <w:autoSpaceDN w:val="0"/>
        <w:spacing w:after="0" w:line="240" w:lineRule="auto"/>
        <w:ind w:left="0" w:firstLine="0"/>
        <w:contextualSpacing/>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 xml:space="preserve">Paslaugų teikėjas įsipareigoja teikti Paslaugas efektyviausiu ir patogiausiu būdu, prisiimti atsakomybę už suteiktų Paslaugų kokybę, vykdyti visus kitus šioje Sutartyje numatytus įsipareigojimus, visuomet veikti </w:t>
      </w:r>
      <w:r w:rsidRPr="007C04F5">
        <w:rPr>
          <w:rFonts w:ascii="Times New Roman" w:eastAsia="Times New Roman" w:hAnsi="Times New Roman" w:cs="Times New Roman"/>
          <w:color w:val="000000"/>
          <w:kern w:val="0"/>
          <w:sz w:val="24"/>
          <w:szCs w:val="24"/>
          <w:lang w:val="lt-LT"/>
          <w14:ligatures w14:val="none"/>
        </w:rPr>
        <w:t>Užsakovo</w:t>
      </w:r>
      <w:r w:rsidRPr="007C04F5">
        <w:rPr>
          <w:rFonts w:ascii="Times New Roman" w:eastAsia="Times New Roman" w:hAnsi="Times New Roman" w:cs="Times New Roman"/>
          <w:kern w:val="0"/>
          <w:sz w:val="24"/>
          <w:szCs w:val="24"/>
          <w:lang w:val="lt-LT"/>
          <w14:ligatures w14:val="none"/>
        </w:rPr>
        <w:t xml:space="preserve"> interesais ir laikydamasis </w:t>
      </w:r>
      <w:r w:rsidRPr="007C04F5">
        <w:rPr>
          <w:rFonts w:ascii="Times New Roman" w:eastAsia="Times New Roman" w:hAnsi="Times New Roman" w:cs="Times New Roman"/>
          <w:color w:val="000000"/>
          <w:kern w:val="0"/>
          <w:sz w:val="24"/>
          <w:szCs w:val="24"/>
          <w:lang w:val="lt-LT"/>
          <w14:ligatures w14:val="none"/>
        </w:rPr>
        <w:t>Užsakovo</w:t>
      </w:r>
      <w:r w:rsidRPr="007C04F5">
        <w:rPr>
          <w:rFonts w:ascii="Times New Roman" w:eastAsia="Times New Roman" w:hAnsi="Times New Roman" w:cs="Times New Roman"/>
          <w:kern w:val="0"/>
          <w:sz w:val="24"/>
          <w:szCs w:val="24"/>
          <w:lang w:val="lt-LT"/>
          <w14:ligatures w14:val="none"/>
        </w:rPr>
        <w:t xml:space="preserve"> nurodymų, duodamų dėl su šia Sutartimi susijusių klausimų, ir visuomet remti ir ginti teisėtus </w:t>
      </w:r>
      <w:r w:rsidRPr="007C04F5">
        <w:rPr>
          <w:rFonts w:ascii="Times New Roman" w:eastAsia="Times New Roman" w:hAnsi="Times New Roman" w:cs="Times New Roman"/>
          <w:color w:val="000000"/>
          <w:kern w:val="0"/>
          <w:sz w:val="24"/>
          <w:szCs w:val="24"/>
          <w:lang w:val="lt-LT"/>
          <w14:ligatures w14:val="none"/>
        </w:rPr>
        <w:t>Užsakov</w:t>
      </w:r>
      <w:r w:rsidRPr="007C04F5">
        <w:rPr>
          <w:rFonts w:ascii="Times New Roman" w:eastAsia="Times New Roman" w:hAnsi="Times New Roman" w:cs="Times New Roman"/>
          <w:kern w:val="0"/>
          <w:sz w:val="24"/>
          <w:szCs w:val="24"/>
          <w:lang w:val="lt-LT"/>
          <w14:ligatures w14:val="none"/>
        </w:rPr>
        <w:t>o interesus.</w:t>
      </w:r>
    </w:p>
    <w:p w14:paraId="4CA7014B" w14:textId="77777777" w:rsidR="001E7FEB" w:rsidRPr="007C04F5" w:rsidRDefault="001E7FEB" w:rsidP="007C04F5">
      <w:pPr>
        <w:numPr>
          <w:ilvl w:val="1"/>
          <w:numId w:val="2"/>
        </w:numPr>
        <w:tabs>
          <w:tab w:val="left" w:pos="709"/>
        </w:tabs>
        <w:suppressAutoHyphens/>
        <w:autoSpaceDN w:val="0"/>
        <w:spacing w:after="0" w:line="240" w:lineRule="auto"/>
        <w:ind w:left="0" w:firstLine="0"/>
        <w:contextualSpacing/>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Paslaugų teikėjas pareiškia ir garantuoja, kad šios Sutarties sudarymas ir Paslaugų teikimas pagal šią Sutartį: (i) nepažeidžia ir nepažeis jokių Paslaugų teikėjui taikomų sutarčių ar įstatymų, (ii) nepažeis jokių trečiųjų šalių teisių ar teisėtų interesų.</w:t>
      </w:r>
    </w:p>
    <w:p w14:paraId="3DE9694C" w14:textId="77777777" w:rsidR="001E7FEB" w:rsidRPr="001157AD" w:rsidRDefault="001E7FEB" w:rsidP="007C04F5">
      <w:pPr>
        <w:numPr>
          <w:ilvl w:val="1"/>
          <w:numId w:val="2"/>
        </w:numPr>
        <w:tabs>
          <w:tab w:val="left" w:pos="709"/>
        </w:tabs>
        <w:suppressAutoHyphens/>
        <w:autoSpaceDN w:val="0"/>
        <w:spacing w:after="0" w:line="240" w:lineRule="auto"/>
        <w:ind w:left="0" w:firstLine="0"/>
        <w:contextualSpacing/>
        <w:jc w:val="both"/>
        <w:textAlignment w:val="baseline"/>
        <w:rPr>
          <w:rFonts w:ascii="Times New Roman" w:eastAsia="Times New Roman" w:hAnsi="Times New Roman" w:cs="Times New Roman"/>
          <w:kern w:val="0"/>
          <w:sz w:val="24"/>
          <w:szCs w:val="24"/>
          <w:lang w:val="lt-LT"/>
          <w14:ligatures w14:val="none"/>
        </w:rPr>
      </w:pPr>
      <w:r w:rsidRPr="001157AD">
        <w:rPr>
          <w:rFonts w:ascii="Times New Roman" w:eastAsia="Times New Roman" w:hAnsi="Times New Roman" w:cs="Times New Roman"/>
          <w:kern w:val="0"/>
          <w:sz w:val="24"/>
          <w:szCs w:val="24"/>
          <w:lang w:val="lt-LT"/>
          <w14:ligatures w14:val="none"/>
        </w:rPr>
        <w:t>Paslaugų teikėjas, vykdydamas Sutartį, vadovaujasi Bendruoju duomenų apsaugos reglamentu (ES) 2016/679 (toliau – BDAR), Lietuvos Respublikos asmens duomenų teisinės apsaugos įstatymu, kitais teisės aktais, reglamentuojančiais asmens duomenų tvarkymą (toliau kartu – Asmens duomenų apsaugos teisės aktai).</w:t>
      </w:r>
    </w:p>
    <w:p w14:paraId="3E79544A" w14:textId="77777777" w:rsidR="001E7FEB" w:rsidRPr="007C04F5" w:rsidRDefault="001E7FEB" w:rsidP="007C04F5">
      <w:pPr>
        <w:numPr>
          <w:ilvl w:val="1"/>
          <w:numId w:val="2"/>
        </w:numPr>
        <w:tabs>
          <w:tab w:val="left" w:pos="709"/>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b/>
          <w:bCs/>
          <w:kern w:val="0"/>
          <w:sz w:val="24"/>
          <w:szCs w:val="24"/>
          <w:lang w:val="lt-LT"/>
          <w14:ligatures w14:val="none"/>
        </w:rPr>
        <w:t>Paslaugų teikėjas įsipareigoja</w:t>
      </w:r>
      <w:r w:rsidRPr="007C04F5">
        <w:rPr>
          <w:rFonts w:ascii="Times New Roman" w:eastAsia="Times New Roman" w:hAnsi="Times New Roman" w:cs="Times New Roman"/>
          <w:kern w:val="0"/>
          <w:sz w:val="24"/>
          <w:szCs w:val="24"/>
          <w:lang w:val="lt-LT"/>
          <w14:ligatures w14:val="none"/>
        </w:rPr>
        <w:t>:</w:t>
      </w:r>
    </w:p>
    <w:p w14:paraId="4FA35FE4" w14:textId="77777777" w:rsidR="001E7FEB" w:rsidRPr="007C04F5" w:rsidRDefault="001E7FEB" w:rsidP="007C04F5">
      <w:pPr>
        <w:numPr>
          <w:ilvl w:val="2"/>
          <w:numId w:val="2"/>
        </w:numPr>
        <w:tabs>
          <w:tab w:val="left" w:pos="709"/>
          <w:tab w:val="left" w:pos="851"/>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 xml:space="preserve">teikti Paslaugas </w:t>
      </w:r>
      <w:r w:rsidRPr="007C04F5">
        <w:rPr>
          <w:rFonts w:ascii="Times New Roman" w:eastAsia="Times New Roman" w:hAnsi="Times New Roman" w:cs="Times New Roman"/>
          <w:color w:val="000000"/>
          <w:kern w:val="0"/>
          <w:sz w:val="24"/>
          <w:szCs w:val="24"/>
          <w:lang w:val="lt-LT"/>
          <w14:ligatures w14:val="none"/>
        </w:rPr>
        <w:t>Užsakov</w:t>
      </w:r>
      <w:r w:rsidRPr="007C04F5">
        <w:rPr>
          <w:rFonts w:ascii="Times New Roman" w:eastAsia="Times New Roman" w:hAnsi="Times New Roman" w:cs="Times New Roman"/>
          <w:kern w:val="0"/>
          <w:sz w:val="24"/>
          <w:szCs w:val="24"/>
          <w:lang w:val="lt-LT"/>
          <w14:ligatures w14:val="none"/>
        </w:rPr>
        <w:t xml:space="preserve">ui pagal Sutartį remdamasis Užsakovo parengta technine specifikacija (Sutarties priedas Nr. 1) už šioje Sutartyje nurodytą Paslaugų kainą/įkainius, savo rizika bei sąskaita kaip įmanoma rūpestingai bei efektyviai, įskaitant, bet neapsiribojant, Paslaugų teikimą pagal geriausius visuotinai pripažįstamus profesinius, techninius standartus ir praktiką, panaudodamas visus reikiamus įgūdžius, žinias, </w:t>
      </w:r>
    </w:p>
    <w:p w14:paraId="49A292D5" w14:textId="77777777" w:rsidR="001E7FEB" w:rsidRPr="007C04F5" w:rsidRDefault="001E7FEB" w:rsidP="007C04F5">
      <w:pPr>
        <w:numPr>
          <w:ilvl w:val="2"/>
          <w:numId w:val="2"/>
        </w:numPr>
        <w:tabs>
          <w:tab w:val="left" w:pos="709"/>
          <w:tab w:val="left" w:pos="851"/>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color w:val="000000"/>
          <w:kern w:val="0"/>
          <w:sz w:val="24"/>
          <w:szCs w:val="24"/>
          <w:lang w:val="lt-LT" w:eastAsia="lt-LT"/>
          <w14:ligatures w14:val="none"/>
        </w:rPr>
        <w:t>pradėti vykdyti Sutarties sąlygas ir teikti Paslaugas nuo Sutarties įsigaliojimo dienos</w:t>
      </w:r>
      <w:r w:rsidRPr="007C04F5">
        <w:rPr>
          <w:rFonts w:ascii="Times New Roman" w:eastAsia="Times New Roman" w:hAnsi="Times New Roman" w:cs="Times New Roman"/>
          <w:kern w:val="0"/>
          <w:sz w:val="24"/>
          <w:szCs w:val="24"/>
          <w:lang w:val="lt-LT"/>
          <w14:ligatures w14:val="none"/>
        </w:rPr>
        <w:t>;</w:t>
      </w:r>
    </w:p>
    <w:p w14:paraId="7CE7C985" w14:textId="77777777" w:rsidR="001E7FEB" w:rsidRPr="007C04F5" w:rsidRDefault="001E7FEB" w:rsidP="007C04F5">
      <w:pPr>
        <w:numPr>
          <w:ilvl w:val="2"/>
          <w:numId w:val="2"/>
        </w:numPr>
        <w:tabs>
          <w:tab w:val="left" w:pos="709"/>
          <w:tab w:val="left" w:pos="851"/>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 xml:space="preserve">vykdyti pagrįstus </w:t>
      </w:r>
      <w:r w:rsidRPr="007C04F5">
        <w:rPr>
          <w:rFonts w:ascii="Times New Roman" w:eastAsia="Times New Roman" w:hAnsi="Times New Roman" w:cs="Times New Roman"/>
          <w:color w:val="000000"/>
          <w:kern w:val="0"/>
          <w:sz w:val="24"/>
          <w:szCs w:val="24"/>
          <w:lang w:val="lt-LT"/>
          <w14:ligatures w14:val="none"/>
        </w:rPr>
        <w:t xml:space="preserve">Užsakovo </w:t>
      </w:r>
      <w:r w:rsidRPr="007C04F5">
        <w:rPr>
          <w:rFonts w:ascii="Times New Roman" w:eastAsia="Times New Roman" w:hAnsi="Times New Roman" w:cs="Times New Roman"/>
          <w:kern w:val="0"/>
          <w:sz w:val="24"/>
          <w:szCs w:val="24"/>
          <w:lang w:val="lt-LT"/>
          <w14:ligatures w14:val="none"/>
        </w:rPr>
        <w:t>nurodymus, susijusius su Sutartimi;</w:t>
      </w:r>
    </w:p>
    <w:p w14:paraId="632AF2D8" w14:textId="77777777" w:rsidR="001E7FEB" w:rsidRPr="007C04F5" w:rsidRDefault="001E7FEB" w:rsidP="007C04F5">
      <w:pPr>
        <w:numPr>
          <w:ilvl w:val="2"/>
          <w:numId w:val="2"/>
        </w:numPr>
        <w:tabs>
          <w:tab w:val="left" w:pos="709"/>
          <w:tab w:val="left" w:pos="851"/>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 xml:space="preserve">nedelsdamas raštu informuoti </w:t>
      </w:r>
      <w:r w:rsidRPr="007C04F5">
        <w:rPr>
          <w:rFonts w:ascii="Times New Roman" w:eastAsia="Times New Roman" w:hAnsi="Times New Roman" w:cs="Times New Roman"/>
          <w:color w:val="000000"/>
          <w:kern w:val="0"/>
          <w:sz w:val="24"/>
          <w:szCs w:val="24"/>
          <w:lang w:val="lt-LT"/>
          <w14:ligatures w14:val="none"/>
        </w:rPr>
        <w:t>Užsakovą</w:t>
      </w:r>
      <w:r w:rsidRPr="007C04F5">
        <w:rPr>
          <w:rFonts w:ascii="Times New Roman" w:eastAsia="Times New Roman" w:hAnsi="Times New Roman" w:cs="Times New Roman"/>
          <w:kern w:val="0"/>
          <w:sz w:val="24"/>
          <w:szCs w:val="24"/>
          <w:lang w:val="lt-LT"/>
          <w14:ligatures w14:val="none"/>
        </w:rPr>
        <w:t xml:space="preserve"> apie bet kurias aplinkybes, kurios trukdo ar gali sutrukdyti Paslaugų teikėjui teikti Paslaugas;</w:t>
      </w:r>
    </w:p>
    <w:p w14:paraId="01B3284E" w14:textId="77777777" w:rsidR="001E7FEB" w:rsidRPr="007C04F5" w:rsidRDefault="001E7FEB" w:rsidP="007C04F5">
      <w:pPr>
        <w:numPr>
          <w:ilvl w:val="2"/>
          <w:numId w:val="2"/>
        </w:numPr>
        <w:tabs>
          <w:tab w:val="left" w:pos="709"/>
          <w:tab w:val="left" w:pos="851"/>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color w:val="000000"/>
          <w:kern w:val="0"/>
          <w:sz w:val="24"/>
          <w:szCs w:val="24"/>
          <w:lang w:val="lt-LT"/>
          <w14:ligatures w14:val="none"/>
        </w:rPr>
        <w:t>Užsakovu</w:t>
      </w:r>
      <w:r w:rsidRPr="007C04F5">
        <w:rPr>
          <w:rFonts w:ascii="Times New Roman" w:eastAsia="Times New Roman" w:hAnsi="Times New Roman" w:cs="Times New Roman"/>
          <w:kern w:val="0"/>
          <w:sz w:val="24"/>
          <w:szCs w:val="24"/>
          <w:lang w:val="lt-LT"/>
          <w14:ligatures w14:val="none"/>
        </w:rPr>
        <w:t xml:space="preserve">i raštu informavus Paslaugų teikėją apie netinkamai suteiktas Paslaugas, per </w:t>
      </w:r>
      <w:r w:rsidRPr="007C04F5">
        <w:rPr>
          <w:rFonts w:ascii="Times New Roman" w:eastAsia="Times New Roman" w:hAnsi="Times New Roman" w:cs="Times New Roman"/>
          <w:color w:val="000000"/>
          <w:kern w:val="0"/>
          <w:sz w:val="24"/>
          <w:szCs w:val="24"/>
          <w:lang w:val="lt-LT"/>
          <w14:ligatures w14:val="none"/>
        </w:rPr>
        <w:t>Užsakovo</w:t>
      </w:r>
      <w:r w:rsidRPr="007C04F5">
        <w:rPr>
          <w:rFonts w:ascii="Times New Roman" w:eastAsia="Times New Roman" w:hAnsi="Times New Roman" w:cs="Times New Roman"/>
          <w:kern w:val="0"/>
          <w:sz w:val="24"/>
          <w:szCs w:val="24"/>
          <w:lang w:val="lt-LT"/>
          <w14:ligatures w14:val="none"/>
        </w:rPr>
        <w:t xml:space="preserve"> nustatytą protingą terminą Paslaugas suteikti tinkamai, atsižvelgiant į </w:t>
      </w:r>
      <w:r w:rsidRPr="007C04F5">
        <w:rPr>
          <w:rFonts w:ascii="Times New Roman" w:eastAsia="Times New Roman" w:hAnsi="Times New Roman" w:cs="Times New Roman"/>
          <w:color w:val="000000"/>
          <w:kern w:val="0"/>
          <w:sz w:val="24"/>
          <w:szCs w:val="24"/>
          <w:lang w:val="lt-LT"/>
          <w14:ligatures w14:val="none"/>
        </w:rPr>
        <w:t>Užsakovo</w:t>
      </w:r>
      <w:r w:rsidRPr="007C04F5">
        <w:rPr>
          <w:rFonts w:ascii="Times New Roman" w:eastAsia="Times New Roman" w:hAnsi="Times New Roman" w:cs="Times New Roman"/>
          <w:kern w:val="0"/>
          <w:sz w:val="24"/>
          <w:szCs w:val="24"/>
          <w:lang w:val="lt-LT"/>
          <w14:ligatures w14:val="none"/>
        </w:rPr>
        <w:t xml:space="preserve"> nurodymus;</w:t>
      </w:r>
    </w:p>
    <w:p w14:paraId="511DF806" w14:textId="77777777" w:rsidR="001E7FEB" w:rsidRPr="007C04F5" w:rsidRDefault="001E7FEB" w:rsidP="007C04F5">
      <w:pPr>
        <w:numPr>
          <w:ilvl w:val="2"/>
          <w:numId w:val="2"/>
        </w:numPr>
        <w:tabs>
          <w:tab w:val="left" w:pos="709"/>
          <w:tab w:val="left" w:pos="851"/>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eastAsia="lt-LT"/>
          <w14:ligatures w14:val="none"/>
        </w:rPr>
        <w:lastRenderedPageBreak/>
        <w:t xml:space="preserve">savo sąskaita apsaugoti </w:t>
      </w:r>
      <w:r w:rsidRPr="007C04F5">
        <w:rPr>
          <w:rFonts w:ascii="Times New Roman" w:eastAsia="Times New Roman" w:hAnsi="Times New Roman" w:cs="Times New Roman"/>
          <w:color w:val="000000"/>
          <w:kern w:val="0"/>
          <w:sz w:val="24"/>
          <w:szCs w:val="24"/>
          <w:lang w:val="lt-LT"/>
          <w14:ligatures w14:val="none"/>
        </w:rPr>
        <w:t>Užsakov</w:t>
      </w:r>
      <w:r w:rsidRPr="007C04F5">
        <w:rPr>
          <w:rFonts w:ascii="Times New Roman" w:eastAsia="Times New Roman" w:hAnsi="Times New Roman" w:cs="Times New Roman"/>
          <w:kern w:val="0"/>
          <w:sz w:val="24"/>
          <w:szCs w:val="24"/>
          <w:lang w:val="lt-LT" w:eastAsia="lt-LT"/>
          <w14:ligatures w14:val="none"/>
        </w:rPr>
        <w:t>ą nuo bet kokių pretenzijų, nuostolių, atsirandančių dėl Paslaugų teikėjo veiksmų ar aplaidumo vykdant Sutartį bei atlyginti dėl savo veiksmų padarytą žalą tretiesiems asmenims bei jų patirtus nuostolius, tame tarpe dėl bet kokių teisės aktų pažeidimo, neteisėto patentų, prekių ženklų, kitų intelektinės nuosavybės objektų panaudojimo ar bet kokių asmenų teisių pažeidimo.</w:t>
      </w:r>
    </w:p>
    <w:p w14:paraId="05C0E729" w14:textId="77777777" w:rsidR="001E7FEB" w:rsidRPr="007C04F5" w:rsidRDefault="001E7FEB" w:rsidP="007C04F5">
      <w:pPr>
        <w:numPr>
          <w:ilvl w:val="2"/>
          <w:numId w:val="2"/>
        </w:numPr>
        <w:tabs>
          <w:tab w:val="left" w:pos="709"/>
          <w:tab w:val="left" w:pos="851"/>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 xml:space="preserve">užtikrinti iš </w:t>
      </w:r>
      <w:r w:rsidRPr="007C04F5">
        <w:rPr>
          <w:rFonts w:ascii="Times New Roman" w:eastAsia="Times New Roman" w:hAnsi="Times New Roman" w:cs="Times New Roman"/>
          <w:color w:val="000000"/>
          <w:kern w:val="0"/>
          <w:sz w:val="24"/>
          <w:szCs w:val="24"/>
          <w:lang w:val="lt-LT"/>
          <w14:ligatures w14:val="none"/>
        </w:rPr>
        <w:t>Užsakovo</w:t>
      </w:r>
      <w:r w:rsidRPr="007C04F5">
        <w:rPr>
          <w:rFonts w:ascii="Times New Roman" w:eastAsia="Times New Roman" w:hAnsi="Times New Roman" w:cs="Times New Roman"/>
          <w:kern w:val="0"/>
          <w:sz w:val="24"/>
          <w:szCs w:val="24"/>
          <w:lang w:val="lt-LT"/>
          <w14:ligatures w14:val="none"/>
        </w:rPr>
        <w:t xml:space="preserve"> Sutarties vykdymo metu gautos ir su Sutarties vykdymu susijusios informacijos konfidencialumą bei apsaugą;</w:t>
      </w:r>
    </w:p>
    <w:p w14:paraId="5470C65E" w14:textId="77777777" w:rsidR="001E7FEB" w:rsidRPr="007C04F5" w:rsidRDefault="001E7FEB" w:rsidP="007C04F5">
      <w:pPr>
        <w:numPr>
          <w:ilvl w:val="2"/>
          <w:numId w:val="2"/>
        </w:numPr>
        <w:tabs>
          <w:tab w:val="left" w:pos="709"/>
          <w:tab w:val="left" w:pos="851"/>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užtikrinti, kad Sutarties sudarymo momentu ir visą jos galiojimo laikotarpį Paslaugų teikėjo darbuotojai turėtų reikiamą kvalifikaciją ir patirtį, reikalingas norint teikti Paslaugas;</w:t>
      </w:r>
    </w:p>
    <w:p w14:paraId="0576E004" w14:textId="77777777" w:rsidR="001E7FEB" w:rsidRPr="007C04F5" w:rsidRDefault="001E7FEB" w:rsidP="007C04F5">
      <w:pPr>
        <w:numPr>
          <w:ilvl w:val="2"/>
          <w:numId w:val="2"/>
        </w:numPr>
        <w:tabs>
          <w:tab w:val="left" w:pos="709"/>
          <w:tab w:val="left" w:pos="851"/>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eastAsia="lt-LT"/>
          <w14:ligatures w14:val="none"/>
        </w:rPr>
        <w:t>konsultuoti Užsakovą kitais, su Paslaugų teikėjo sutartiniais įsipareigojimais susijusiais klausimais;</w:t>
      </w:r>
    </w:p>
    <w:p w14:paraId="3C7CA117" w14:textId="77777777" w:rsidR="001E7FEB" w:rsidRPr="007C04F5" w:rsidRDefault="001E7FEB" w:rsidP="007C04F5">
      <w:pPr>
        <w:numPr>
          <w:ilvl w:val="2"/>
          <w:numId w:val="2"/>
        </w:numPr>
        <w:tabs>
          <w:tab w:val="left" w:pos="709"/>
          <w:tab w:val="left" w:pos="851"/>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 xml:space="preserve">raštu informuoti </w:t>
      </w:r>
      <w:r w:rsidRPr="007C04F5">
        <w:rPr>
          <w:rFonts w:ascii="Times New Roman" w:eastAsia="Times New Roman" w:hAnsi="Times New Roman" w:cs="Times New Roman"/>
          <w:color w:val="000000"/>
          <w:kern w:val="0"/>
          <w:sz w:val="24"/>
          <w:szCs w:val="24"/>
          <w:lang w:val="lt-LT"/>
          <w14:ligatures w14:val="none"/>
        </w:rPr>
        <w:t>Užsakovą</w:t>
      </w:r>
      <w:r w:rsidRPr="007C04F5">
        <w:rPr>
          <w:rFonts w:ascii="Times New Roman" w:eastAsia="Times New Roman" w:hAnsi="Times New Roman" w:cs="Times New Roman"/>
          <w:kern w:val="0"/>
          <w:sz w:val="24"/>
          <w:szCs w:val="24"/>
          <w:lang w:val="lt-LT"/>
          <w14:ligatures w14:val="none"/>
        </w:rPr>
        <w:t xml:space="preserve"> apie savo rekvizitų pasikeitimą ne vėliau kaip per </w:t>
      </w:r>
      <w:r w:rsidRPr="007C04F5">
        <w:rPr>
          <w:rFonts w:ascii="Times New Roman" w:eastAsia="Times New Roman" w:hAnsi="Times New Roman" w:cs="Times New Roman"/>
          <w:kern w:val="0"/>
          <w:sz w:val="24"/>
          <w:szCs w:val="24"/>
          <w:lang w:val="lt-LT"/>
          <w14:ligatures w14:val="none"/>
        </w:rPr>
        <w:br/>
        <w:t>3 (tris) darbo dienas nuo pakeitimų atsiradimo dienos;</w:t>
      </w:r>
    </w:p>
    <w:p w14:paraId="143CCC92" w14:textId="77777777" w:rsidR="001E7FEB" w:rsidRPr="007C04F5" w:rsidRDefault="001E7FEB" w:rsidP="007C04F5">
      <w:pPr>
        <w:numPr>
          <w:ilvl w:val="1"/>
          <w:numId w:val="2"/>
        </w:numPr>
        <w:tabs>
          <w:tab w:val="left" w:pos="709"/>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b/>
          <w:bCs/>
          <w:color w:val="000000"/>
          <w:kern w:val="0"/>
          <w:sz w:val="24"/>
          <w:szCs w:val="24"/>
          <w:lang w:val="lt-LT"/>
          <w14:ligatures w14:val="none"/>
        </w:rPr>
        <w:t>Užsakovas</w:t>
      </w:r>
      <w:r w:rsidRPr="007C04F5">
        <w:rPr>
          <w:rFonts w:ascii="Times New Roman" w:eastAsia="Times New Roman" w:hAnsi="Times New Roman" w:cs="Times New Roman"/>
          <w:b/>
          <w:bCs/>
          <w:kern w:val="0"/>
          <w:sz w:val="24"/>
          <w:szCs w:val="24"/>
          <w:lang w:val="lt-LT"/>
          <w14:ligatures w14:val="none"/>
        </w:rPr>
        <w:t xml:space="preserve"> įsipareigoja</w:t>
      </w:r>
      <w:r w:rsidRPr="007C04F5">
        <w:rPr>
          <w:rFonts w:ascii="Times New Roman" w:eastAsia="Times New Roman" w:hAnsi="Times New Roman" w:cs="Times New Roman"/>
          <w:kern w:val="0"/>
          <w:sz w:val="24"/>
          <w:szCs w:val="24"/>
          <w:lang w:val="lt-LT"/>
          <w14:ligatures w14:val="none"/>
        </w:rPr>
        <w:t>:</w:t>
      </w:r>
    </w:p>
    <w:p w14:paraId="7B80AF03" w14:textId="77777777" w:rsidR="001E7FEB" w:rsidRPr="007C04F5" w:rsidRDefault="001E7FEB" w:rsidP="007C04F5">
      <w:pPr>
        <w:numPr>
          <w:ilvl w:val="2"/>
          <w:numId w:val="2"/>
        </w:numPr>
        <w:tabs>
          <w:tab w:val="left" w:pos="709"/>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bendradarbiauti su Paslaugų teikėju ir suteikti jam visą Paslaugų teikimui reikalingą informaciją Paslaugoms teikti;</w:t>
      </w:r>
    </w:p>
    <w:p w14:paraId="12C70C37" w14:textId="77777777" w:rsidR="001E7FEB" w:rsidRPr="007C04F5" w:rsidRDefault="001E7FEB" w:rsidP="007C04F5">
      <w:pPr>
        <w:numPr>
          <w:ilvl w:val="2"/>
          <w:numId w:val="2"/>
        </w:numPr>
        <w:tabs>
          <w:tab w:val="left" w:pos="709"/>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už tinkamai, faktiškai ir laiku suteiktas Paslaugas atsiskaityti su Paslaugų teikėju Sutartyje nustatyta tvarka.</w:t>
      </w:r>
    </w:p>
    <w:p w14:paraId="792C52D9" w14:textId="77777777" w:rsidR="001E7FEB" w:rsidRPr="007C04F5" w:rsidRDefault="001E7FEB" w:rsidP="007C04F5">
      <w:pPr>
        <w:numPr>
          <w:ilvl w:val="2"/>
          <w:numId w:val="2"/>
        </w:numPr>
        <w:tabs>
          <w:tab w:val="left" w:pos="709"/>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nedelsdamas informuoti Paslaugų teikėją apie netinkamą Paslaugų teikimą;</w:t>
      </w:r>
    </w:p>
    <w:p w14:paraId="347349DE" w14:textId="77777777" w:rsidR="001E7FEB" w:rsidRPr="007C04F5" w:rsidRDefault="001E7FEB" w:rsidP="007C04F5">
      <w:pPr>
        <w:numPr>
          <w:ilvl w:val="2"/>
          <w:numId w:val="2"/>
        </w:numPr>
        <w:tabs>
          <w:tab w:val="left" w:pos="709"/>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 xml:space="preserve">raštu informuoti Paslaugų teikėją apie savo rekvizitų pasikeitimą ne vėliau kaip per </w:t>
      </w:r>
      <w:r w:rsidRPr="007C04F5">
        <w:rPr>
          <w:rFonts w:ascii="Times New Roman" w:eastAsia="Times New Roman" w:hAnsi="Times New Roman" w:cs="Times New Roman"/>
          <w:kern w:val="0"/>
          <w:sz w:val="24"/>
          <w:szCs w:val="24"/>
          <w:lang w:val="lt-LT"/>
          <w14:ligatures w14:val="none"/>
        </w:rPr>
        <w:br/>
        <w:t>3 (tris) darbo dienas nuo pakeitimų atsiradimo dienos.</w:t>
      </w:r>
    </w:p>
    <w:p w14:paraId="45E58704" w14:textId="77777777" w:rsidR="001E7FEB" w:rsidRPr="007C04F5" w:rsidRDefault="001E7FEB" w:rsidP="007C04F5">
      <w:pPr>
        <w:numPr>
          <w:ilvl w:val="1"/>
          <w:numId w:val="2"/>
        </w:numPr>
        <w:tabs>
          <w:tab w:val="left" w:pos="709"/>
          <w:tab w:val="left" w:pos="1134"/>
        </w:tabs>
        <w:suppressAutoHyphens/>
        <w:autoSpaceDE w:val="0"/>
        <w:autoSpaceDN w:val="0"/>
        <w:spacing w:after="0" w:line="240" w:lineRule="auto"/>
        <w:ind w:left="0" w:firstLine="0"/>
        <w:jc w:val="both"/>
        <w:textAlignment w:val="baseline"/>
        <w:rPr>
          <w:rFonts w:ascii="Times New Roman" w:eastAsia="Calibri" w:hAnsi="Times New Roman" w:cs="Times New Roman"/>
          <w:kern w:val="0"/>
          <w:sz w:val="24"/>
          <w:szCs w:val="24"/>
          <w:lang w:val="lt-LT"/>
          <w14:ligatures w14:val="none"/>
        </w:rPr>
      </w:pPr>
      <w:r w:rsidRPr="007C04F5">
        <w:rPr>
          <w:rFonts w:ascii="Times New Roman" w:eastAsia="Calibri" w:hAnsi="Times New Roman" w:cs="Times New Roman"/>
          <w:kern w:val="0"/>
          <w:sz w:val="24"/>
          <w:szCs w:val="24"/>
          <w:lang w:val="lt-LT"/>
          <w14:ligatures w14:val="none"/>
        </w:rPr>
        <w:t>Jei Šalis nevykdo arba netinkamai vykdo savo įsipareigojimus pagal Sutartį, ji pažeidžia Sutartį. Vienai iš Šalių pažeidus Sutartį, abi Šalys turi teisę naudotis bet kokiais teisėtais savo teisių gynimo būdais, įskaitant:</w:t>
      </w:r>
    </w:p>
    <w:p w14:paraId="1179753B" w14:textId="77777777" w:rsidR="001E7FEB" w:rsidRPr="007C04F5" w:rsidRDefault="001E7FEB" w:rsidP="007C04F5">
      <w:pPr>
        <w:numPr>
          <w:ilvl w:val="2"/>
          <w:numId w:val="2"/>
        </w:numPr>
        <w:tabs>
          <w:tab w:val="left" w:pos="709"/>
        </w:tabs>
        <w:suppressAutoHyphens/>
        <w:autoSpaceDN w:val="0"/>
        <w:spacing w:after="0" w:line="240" w:lineRule="auto"/>
        <w:ind w:left="0" w:firstLine="0"/>
        <w:contextualSpacing/>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reikalauti kitos Šalies vykdyti sutartinius įsipareigojimus;</w:t>
      </w:r>
    </w:p>
    <w:p w14:paraId="7B930490" w14:textId="77777777" w:rsidR="001E7FEB" w:rsidRPr="007C04F5" w:rsidRDefault="001E7FEB" w:rsidP="007C04F5">
      <w:pPr>
        <w:numPr>
          <w:ilvl w:val="2"/>
          <w:numId w:val="2"/>
        </w:numPr>
        <w:tabs>
          <w:tab w:val="left" w:pos="709"/>
        </w:tabs>
        <w:suppressAutoHyphens/>
        <w:autoSpaceDN w:val="0"/>
        <w:spacing w:after="0" w:line="240" w:lineRule="auto"/>
        <w:ind w:left="0" w:firstLine="0"/>
        <w:contextualSpacing/>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reikalauti atlyginti nuostolius;</w:t>
      </w:r>
    </w:p>
    <w:p w14:paraId="522307FD" w14:textId="77777777" w:rsidR="001E7FEB" w:rsidRPr="007C04F5" w:rsidRDefault="001E7FEB" w:rsidP="007C04F5">
      <w:pPr>
        <w:numPr>
          <w:ilvl w:val="2"/>
          <w:numId w:val="2"/>
        </w:numPr>
        <w:tabs>
          <w:tab w:val="left" w:pos="709"/>
        </w:tabs>
        <w:suppressAutoHyphens/>
        <w:autoSpaceDN w:val="0"/>
        <w:spacing w:after="0" w:line="240" w:lineRule="auto"/>
        <w:ind w:left="0" w:firstLine="0"/>
        <w:contextualSpacing/>
        <w:jc w:val="both"/>
        <w:textAlignment w:val="baseline"/>
        <w:rPr>
          <w:rFonts w:ascii="Times New Roman" w:eastAsia="Times New Roman" w:hAnsi="Times New Roman" w:cs="Times New Roman"/>
          <w:kern w:val="0"/>
          <w:sz w:val="24"/>
          <w:szCs w:val="24"/>
          <w:lang w:val="lt-LT" w:eastAsia="lt-LT"/>
          <w14:ligatures w14:val="none"/>
        </w:rPr>
      </w:pPr>
      <w:r w:rsidRPr="007C04F5">
        <w:rPr>
          <w:rFonts w:ascii="Times New Roman" w:eastAsia="Times New Roman" w:hAnsi="Times New Roman" w:cs="Times New Roman"/>
          <w:kern w:val="0"/>
          <w:sz w:val="24"/>
          <w:szCs w:val="24"/>
          <w:lang w:val="lt-LT"/>
          <w14:ligatures w14:val="none"/>
        </w:rPr>
        <w:t>reikalauti sumokėti delspinigius/baudas ir atlyginti nuostolius.</w:t>
      </w:r>
    </w:p>
    <w:p w14:paraId="24F66288" w14:textId="77777777" w:rsidR="001E7FEB" w:rsidRPr="007C04F5" w:rsidRDefault="001E7FEB" w:rsidP="007C04F5">
      <w:pPr>
        <w:numPr>
          <w:ilvl w:val="1"/>
          <w:numId w:val="2"/>
        </w:numPr>
        <w:tabs>
          <w:tab w:val="left" w:pos="709"/>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Calibri" w:hAnsi="Times New Roman" w:cs="Times New Roman"/>
          <w:kern w:val="0"/>
          <w:sz w:val="24"/>
          <w:szCs w:val="24"/>
          <w:lang w:val="lt-LT"/>
          <w14:ligatures w14:val="none"/>
        </w:rPr>
        <w:t>Šalys įsipareigoja susilaikyti nuo veiksmų, kurie pažeistų kitos Šalies teises ar padarytų jai nuostolių. Kiekviena Šalis privalo atlyginti kitai Šaliai visus tiesioginius nuostolius, kuriuos patirs kita Šalis dėl kaltosios Šalies šioje Sutartyje numatytų įsipareigojimų nevykdymo ar netinkamo vykdymo.</w:t>
      </w:r>
    </w:p>
    <w:p w14:paraId="1B2ECB48" w14:textId="77777777" w:rsidR="001E7FEB" w:rsidRPr="007C04F5" w:rsidRDefault="001E7FEB" w:rsidP="007C04F5">
      <w:pPr>
        <w:tabs>
          <w:tab w:val="left" w:pos="709"/>
          <w:tab w:val="left" w:pos="1134"/>
        </w:tabs>
        <w:suppressAutoHyphens/>
        <w:autoSpaceDE w:val="0"/>
        <w:autoSpaceDN w:val="0"/>
        <w:spacing w:after="0" w:line="240" w:lineRule="auto"/>
        <w:jc w:val="both"/>
        <w:textAlignment w:val="baseline"/>
        <w:rPr>
          <w:rFonts w:ascii="Times New Roman" w:eastAsia="Times New Roman" w:hAnsi="Times New Roman" w:cs="Times New Roman"/>
          <w:kern w:val="0"/>
          <w:sz w:val="24"/>
          <w:szCs w:val="24"/>
          <w:lang w:val="lt-LT"/>
          <w14:ligatures w14:val="none"/>
        </w:rPr>
      </w:pPr>
    </w:p>
    <w:p w14:paraId="6D3954C2" w14:textId="77777777" w:rsidR="001E7FEB" w:rsidRPr="007C04F5" w:rsidRDefault="001E7FEB" w:rsidP="007C04F5">
      <w:pPr>
        <w:numPr>
          <w:ilvl w:val="0"/>
          <w:numId w:val="2"/>
        </w:numPr>
        <w:tabs>
          <w:tab w:val="left" w:pos="709"/>
        </w:tabs>
        <w:suppressAutoHyphens/>
        <w:autoSpaceDN w:val="0"/>
        <w:spacing w:after="0" w:line="240" w:lineRule="auto"/>
        <w:ind w:left="0" w:firstLine="0"/>
        <w:jc w:val="center"/>
        <w:textAlignment w:val="baseline"/>
        <w:rPr>
          <w:rFonts w:ascii="Times New Roman" w:eastAsia="Times New Roman" w:hAnsi="Times New Roman" w:cs="Times New Roman"/>
          <w:b/>
          <w:kern w:val="0"/>
          <w:sz w:val="24"/>
          <w:szCs w:val="24"/>
          <w:lang w:val="lt-LT"/>
          <w14:ligatures w14:val="none"/>
        </w:rPr>
      </w:pPr>
      <w:r w:rsidRPr="007C04F5">
        <w:rPr>
          <w:rFonts w:ascii="Times New Roman" w:eastAsia="Times New Roman" w:hAnsi="Times New Roman" w:cs="Times New Roman"/>
          <w:b/>
          <w:kern w:val="0"/>
          <w:sz w:val="24"/>
          <w:szCs w:val="24"/>
          <w:lang w:val="lt-LT"/>
          <w14:ligatures w14:val="none"/>
        </w:rPr>
        <w:t>Šalių atsakomybė</w:t>
      </w:r>
    </w:p>
    <w:p w14:paraId="4B757AE1" w14:textId="77777777" w:rsidR="001E7FEB" w:rsidRPr="007C04F5" w:rsidRDefault="001E7FEB" w:rsidP="007C04F5">
      <w:pPr>
        <w:tabs>
          <w:tab w:val="left" w:pos="709"/>
        </w:tabs>
        <w:suppressAutoHyphens/>
        <w:autoSpaceDN w:val="0"/>
        <w:spacing w:after="0" w:line="240" w:lineRule="auto"/>
        <w:jc w:val="both"/>
        <w:textAlignment w:val="baseline"/>
        <w:rPr>
          <w:rFonts w:ascii="Times New Roman" w:eastAsia="Times New Roman" w:hAnsi="Times New Roman" w:cs="Times New Roman"/>
          <w:kern w:val="0"/>
          <w:sz w:val="24"/>
          <w:szCs w:val="24"/>
          <w:lang w:val="lt-LT"/>
          <w14:ligatures w14:val="none"/>
        </w:rPr>
      </w:pPr>
    </w:p>
    <w:p w14:paraId="74F7F2DC" w14:textId="77777777" w:rsidR="001E7FEB" w:rsidRPr="007C04F5" w:rsidRDefault="001E7FEB" w:rsidP="007C04F5">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sz w:val="24"/>
          <w:szCs w:val="24"/>
          <w:lang w:val="lt-LT"/>
          <w14:ligatures w14:val="none"/>
        </w:rPr>
      </w:pPr>
      <w:r w:rsidRPr="007C04F5">
        <w:rPr>
          <w:rFonts w:ascii="Times New Roman" w:eastAsia="Times New Roman" w:hAnsi="Times New Roman" w:cs="Times New Roman"/>
          <w:iCs/>
          <w:kern w:val="0"/>
          <w:sz w:val="24"/>
          <w:szCs w:val="24"/>
          <w:lang w:val="lt-LT"/>
          <w14:ligatures w14:val="none"/>
        </w:rPr>
        <w:t xml:space="preserve">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vykdymą. </w:t>
      </w:r>
    </w:p>
    <w:p w14:paraId="672CDC0E" w14:textId="77777777" w:rsidR="001E7FEB" w:rsidRPr="007C04F5" w:rsidRDefault="001E7FEB" w:rsidP="007C04F5">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sz w:val="24"/>
          <w:szCs w:val="24"/>
          <w:lang w:val="lt-LT"/>
          <w14:ligatures w14:val="none"/>
        </w:rPr>
      </w:pPr>
      <w:r w:rsidRPr="007C04F5">
        <w:rPr>
          <w:rFonts w:ascii="Times New Roman" w:eastAsia="Times New Roman" w:hAnsi="Times New Roman" w:cs="Times New Roman"/>
          <w:iCs/>
          <w:kern w:val="0"/>
          <w:sz w:val="24"/>
          <w:szCs w:val="24"/>
          <w:lang w:val="lt-LT"/>
          <w14:ligatures w14:val="none"/>
        </w:rPr>
        <w:t xml:space="preserve">Jei </w:t>
      </w:r>
      <w:bookmarkStart w:id="3" w:name="_Hlk104816008"/>
      <w:r w:rsidRPr="007C04F5">
        <w:rPr>
          <w:rFonts w:ascii="Times New Roman" w:eastAsia="Times New Roman" w:hAnsi="Times New Roman" w:cs="Times New Roman"/>
          <w:iCs/>
          <w:kern w:val="0"/>
          <w:sz w:val="24"/>
          <w:szCs w:val="24"/>
          <w:lang w:val="lt-LT"/>
          <w14:ligatures w14:val="none"/>
        </w:rPr>
        <w:t xml:space="preserve">Paslaugų teikėjas nevykdo savo su Paslaugomis susijusių sutartinių įsipareigojimų šioje Sutartyje, Techninėje specifikacijoje (Sutarties priedas Nr. 1) numatytais terminais, </w:t>
      </w:r>
      <w:r w:rsidRPr="007C04F5">
        <w:rPr>
          <w:rFonts w:ascii="Times New Roman" w:eastAsia="Times New Roman" w:hAnsi="Times New Roman" w:cs="Times New Roman"/>
          <w:iCs/>
          <w:color w:val="000000"/>
          <w:kern w:val="0"/>
          <w:sz w:val="24"/>
          <w:szCs w:val="24"/>
          <w:lang w:val="lt-LT"/>
          <w14:ligatures w14:val="none"/>
        </w:rPr>
        <w:t>Užsakovas</w:t>
      </w:r>
      <w:r w:rsidRPr="007C04F5">
        <w:rPr>
          <w:rFonts w:ascii="Times New Roman" w:eastAsia="Times New Roman" w:hAnsi="Times New Roman" w:cs="Times New Roman"/>
          <w:iCs/>
          <w:kern w:val="0"/>
          <w:sz w:val="24"/>
          <w:szCs w:val="24"/>
          <w:lang w:val="lt-LT"/>
          <w14:ligatures w14:val="none"/>
        </w:rPr>
        <w:t xml:space="preserve"> turi teisę be oficialaus įspėjimo ir neribodamas kitų savo teisių gynimo būdų pradėti skaičiuoti 0,02% dydžio delspinigius nuo laiku nesuteiktų Paslaugų kainos. </w:t>
      </w:r>
      <w:bookmarkEnd w:id="3"/>
      <w:r w:rsidRPr="007C04F5">
        <w:rPr>
          <w:rFonts w:ascii="Times New Roman" w:eastAsia="Times New Roman" w:hAnsi="Times New Roman" w:cs="Times New Roman"/>
          <w:iCs/>
          <w:color w:val="000000"/>
          <w:kern w:val="0"/>
          <w:sz w:val="24"/>
          <w:szCs w:val="24"/>
          <w:lang w:val="lt-LT"/>
          <w14:ligatures w14:val="none"/>
        </w:rPr>
        <w:t>Užsakovas</w:t>
      </w:r>
      <w:r w:rsidRPr="007C04F5">
        <w:rPr>
          <w:rFonts w:ascii="Times New Roman" w:eastAsia="Times New Roman" w:hAnsi="Times New Roman" w:cs="Times New Roman"/>
          <w:iCs/>
          <w:kern w:val="0"/>
          <w:sz w:val="24"/>
          <w:szCs w:val="24"/>
          <w:lang w:val="lt-LT"/>
          <w14:ligatures w14:val="none"/>
        </w:rPr>
        <w:t xml:space="preserve"> turi teisę prieš tai pranešęs tiekėjui: išskaičiuoti delspinigių sumą iš tiekėjui mokėtinos sumos; pareikalaujant pervesti delspinigių sumą; vienašališkai nutraukti Sutartį. </w:t>
      </w:r>
      <w:r w:rsidRPr="007C04F5">
        <w:rPr>
          <w:rFonts w:ascii="Times New Roman" w:eastAsia="Times New Roman" w:hAnsi="Times New Roman" w:cs="Times New Roman"/>
          <w:iCs/>
          <w:color w:val="000000"/>
          <w:kern w:val="0"/>
          <w:sz w:val="24"/>
          <w:szCs w:val="24"/>
          <w:lang w:val="lt-LT"/>
          <w14:ligatures w14:val="none"/>
        </w:rPr>
        <w:t>Užsakovui</w:t>
      </w:r>
      <w:r w:rsidRPr="007C04F5">
        <w:rPr>
          <w:rFonts w:ascii="Times New Roman" w:eastAsia="Times New Roman" w:hAnsi="Times New Roman" w:cs="Times New Roman"/>
          <w:iCs/>
          <w:kern w:val="0"/>
          <w:sz w:val="24"/>
          <w:szCs w:val="24"/>
          <w:lang w:val="lt-LT"/>
          <w14:ligatures w14:val="none"/>
        </w:rPr>
        <w:t xml:space="preserve"> pareikalavus, Paslaugų teikėjas privalo atlyginti </w:t>
      </w:r>
      <w:r w:rsidRPr="007C04F5">
        <w:rPr>
          <w:rFonts w:ascii="Times New Roman" w:eastAsia="Times New Roman" w:hAnsi="Times New Roman" w:cs="Times New Roman"/>
          <w:iCs/>
          <w:color w:val="000000"/>
          <w:kern w:val="0"/>
          <w:sz w:val="24"/>
          <w:szCs w:val="24"/>
          <w:lang w:val="lt-LT"/>
          <w14:ligatures w14:val="none"/>
        </w:rPr>
        <w:t>Užsakovo</w:t>
      </w:r>
      <w:r w:rsidRPr="007C04F5">
        <w:rPr>
          <w:rFonts w:ascii="Times New Roman" w:eastAsia="Times New Roman" w:hAnsi="Times New Roman" w:cs="Times New Roman"/>
          <w:iCs/>
          <w:kern w:val="0"/>
          <w:sz w:val="24"/>
          <w:szCs w:val="24"/>
          <w:lang w:val="lt-LT"/>
          <w14:ligatures w14:val="none"/>
        </w:rPr>
        <w:t xml:space="preserve"> dėl to patirtus tiesioginius nuostolius.</w:t>
      </w:r>
    </w:p>
    <w:p w14:paraId="3F02E1EC" w14:textId="77777777" w:rsidR="001E7FEB" w:rsidRPr="007C04F5" w:rsidRDefault="001E7FEB" w:rsidP="007C04F5">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bCs/>
          <w:iCs/>
          <w:kern w:val="0"/>
          <w:sz w:val="24"/>
          <w:szCs w:val="24"/>
          <w:lang w:val="lt-LT"/>
          <w14:ligatures w14:val="none"/>
        </w:rPr>
      </w:pPr>
      <w:r w:rsidRPr="007C04F5">
        <w:rPr>
          <w:rFonts w:ascii="Times New Roman" w:eastAsia="Times New Roman" w:hAnsi="Times New Roman" w:cs="Times New Roman"/>
          <w:iCs/>
          <w:kern w:val="0"/>
          <w:sz w:val="24"/>
          <w:szCs w:val="24"/>
          <w:lang w:val="lt-LT"/>
          <w14:ligatures w14:val="none"/>
        </w:rPr>
        <w:t>Jei Paslaugų teikėjo teikiamos Paslaugos, neatitinka šioje Sutartyje ir Techninėje specifikacijoje (Sutarties priedas Nr. 1) nustatytų reikalavimų, Užsakovas turi teisę skaičiuoti 20 proc. dydžio baudą nuo per mėnesį suteiktų Paslaugų bendros vertės (su PVM), kurią Užsakovas gali išskaičiuoti iš Paslaugų teikėjui mokamos sumos.</w:t>
      </w:r>
    </w:p>
    <w:p w14:paraId="6CA1F698" w14:textId="77777777" w:rsidR="001E7FEB" w:rsidRPr="007C04F5" w:rsidRDefault="001E7FEB" w:rsidP="007C04F5">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bCs/>
          <w:iCs/>
          <w:kern w:val="0"/>
          <w:sz w:val="24"/>
          <w:szCs w:val="24"/>
          <w:lang w:val="lt-LT"/>
          <w14:ligatures w14:val="none"/>
        </w:rPr>
      </w:pPr>
      <w:r w:rsidRPr="007C04F5">
        <w:rPr>
          <w:rFonts w:ascii="Times New Roman" w:eastAsia="Times New Roman" w:hAnsi="Times New Roman" w:cs="Times New Roman"/>
          <w:iCs/>
          <w:kern w:val="0"/>
          <w:sz w:val="24"/>
          <w:szCs w:val="24"/>
          <w:lang w:val="lt-LT"/>
          <w14:ligatures w14:val="none"/>
        </w:rPr>
        <w:t>Nustačius Paslaugų teikėjo darbuotojų – konsultantų darbo kokybės trūkumus, kai jų suteiktos Paslaugos neatitinka šioje Sutartyje ir Techninėje specifikacijoje (Sutarties priedas Nr. 1) nustatytų reikalavimų, Užsakovas tokių netinkamai suteiktų Paslaugų nepriima ir už jas neapmoka.</w:t>
      </w:r>
    </w:p>
    <w:p w14:paraId="1C7E1996" w14:textId="77777777" w:rsidR="001E7FEB" w:rsidRPr="007C04F5" w:rsidRDefault="001E7FEB" w:rsidP="007C04F5">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sz w:val="24"/>
          <w:szCs w:val="24"/>
          <w:lang w:val="lt-LT"/>
          <w14:ligatures w14:val="none"/>
        </w:rPr>
      </w:pPr>
      <w:r w:rsidRPr="007C04F5">
        <w:rPr>
          <w:rFonts w:ascii="Times New Roman" w:eastAsia="Times New Roman" w:hAnsi="Times New Roman" w:cs="Times New Roman"/>
          <w:iCs/>
          <w:kern w:val="0"/>
          <w:sz w:val="24"/>
          <w:szCs w:val="24"/>
          <w:lang w:val="lt-LT"/>
          <w14:ligatures w14:val="none"/>
        </w:rPr>
        <w:lastRenderedPageBreak/>
        <w:t xml:space="preserve">Jei </w:t>
      </w:r>
      <w:r w:rsidRPr="007C04F5">
        <w:rPr>
          <w:rFonts w:ascii="Times New Roman" w:eastAsia="Times New Roman" w:hAnsi="Times New Roman" w:cs="Times New Roman"/>
          <w:iCs/>
          <w:color w:val="000000"/>
          <w:kern w:val="0"/>
          <w:sz w:val="24"/>
          <w:szCs w:val="24"/>
          <w:lang w:val="lt-LT"/>
          <w14:ligatures w14:val="none"/>
        </w:rPr>
        <w:t>Užsakovas</w:t>
      </w:r>
      <w:r w:rsidRPr="007C04F5">
        <w:rPr>
          <w:rFonts w:ascii="Times New Roman" w:eastAsia="Times New Roman" w:hAnsi="Times New Roman" w:cs="Times New Roman"/>
          <w:iCs/>
          <w:kern w:val="0"/>
          <w:sz w:val="24"/>
          <w:szCs w:val="24"/>
          <w:lang w:val="lt-LT"/>
          <w14:ligatures w14:val="none"/>
        </w:rPr>
        <w:t xml:space="preserve"> neatsiskaito su Paslaugų teikėju už suteiktas šioje Sutartyje nustatytais terminais, Paslaugų teikėjas turi teisę be oficialaus įspėjimo ir neribodamas kitų savo teisių gynimo būdų pradėti skaičiuoti 0,02 % dydžio delspinigius nuo laiku neapmokėtos sumos už kiekvieną uždelstą dieną, skaičiuojant nuo šioje Sutartyje nustatyto atsiskaitymo laikotarpio pabaigos iki dienos, kai visa reikalinga suma buvo pervesta.</w:t>
      </w:r>
    </w:p>
    <w:p w14:paraId="2CA8466B" w14:textId="77777777" w:rsidR="001E7FEB" w:rsidRPr="007C04F5" w:rsidRDefault="001E7FEB" w:rsidP="007C04F5">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sz w:val="24"/>
          <w:szCs w:val="24"/>
          <w:lang w:val="lt-LT"/>
          <w14:ligatures w14:val="none"/>
        </w:rPr>
      </w:pPr>
      <w:r w:rsidRPr="007C04F5">
        <w:rPr>
          <w:rFonts w:ascii="Times New Roman" w:eastAsia="Times New Roman" w:hAnsi="Times New Roman" w:cs="Times New Roman"/>
          <w:iCs/>
          <w:kern w:val="0"/>
          <w:sz w:val="24"/>
          <w:szCs w:val="24"/>
          <w:lang w:val="lt-LT"/>
          <w14:ligatures w14:val="none"/>
        </w:rPr>
        <w:t>Delspinigių ir baudų sumokėjimas neatleidžia Šalių nuo pareigos vykdyti šioje Sutartyje prisiimtus įsipareigojimus.</w:t>
      </w:r>
    </w:p>
    <w:p w14:paraId="4EA22FD1" w14:textId="77777777" w:rsidR="001E7FEB" w:rsidRPr="007C04F5" w:rsidRDefault="001E7FEB" w:rsidP="007C04F5">
      <w:pPr>
        <w:tabs>
          <w:tab w:val="left" w:pos="709"/>
        </w:tabs>
        <w:suppressAutoHyphens/>
        <w:autoSpaceDN w:val="0"/>
        <w:spacing w:after="0" w:line="240" w:lineRule="auto"/>
        <w:jc w:val="both"/>
        <w:textAlignment w:val="baseline"/>
        <w:rPr>
          <w:rFonts w:ascii="Times New Roman" w:eastAsia="Times New Roman" w:hAnsi="Times New Roman" w:cs="Times New Roman"/>
          <w:iCs/>
          <w:kern w:val="0"/>
          <w:sz w:val="24"/>
          <w:szCs w:val="24"/>
          <w:lang w:val="lt-LT"/>
          <w14:ligatures w14:val="none"/>
        </w:rPr>
      </w:pPr>
    </w:p>
    <w:p w14:paraId="3F114090" w14:textId="77777777" w:rsidR="001E7FEB" w:rsidRPr="007C04F5" w:rsidRDefault="001E7FEB" w:rsidP="007C04F5">
      <w:pPr>
        <w:numPr>
          <w:ilvl w:val="0"/>
          <w:numId w:val="2"/>
        </w:numPr>
        <w:tabs>
          <w:tab w:val="left" w:pos="-1026"/>
          <w:tab w:val="left" w:pos="709"/>
        </w:tabs>
        <w:suppressAutoHyphens/>
        <w:autoSpaceDE w:val="0"/>
        <w:autoSpaceDN w:val="0"/>
        <w:spacing w:after="0" w:line="240" w:lineRule="auto"/>
        <w:ind w:left="0" w:firstLine="0"/>
        <w:jc w:val="center"/>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b/>
          <w:kern w:val="0"/>
          <w:sz w:val="24"/>
          <w:szCs w:val="24"/>
          <w:lang w:val="lt-LT"/>
          <w14:ligatures w14:val="none"/>
        </w:rPr>
        <w:t>Nenugalimos jėgos aplinkybės (</w:t>
      </w:r>
      <w:r w:rsidRPr="007C04F5">
        <w:rPr>
          <w:rFonts w:ascii="Times New Roman" w:eastAsia="Times New Roman" w:hAnsi="Times New Roman" w:cs="Times New Roman"/>
          <w:b/>
          <w:i/>
          <w:iCs/>
          <w:kern w:val="0"/>
          <w:sz w:val="24"/>
          <w:szCs w:val="24"/>
          <w:lang w:val="lt-LT"/>
          <w14:ligatures w14:val="none"/>
        </w:rPr>
        <w:t>force majeure</w:t>
      </w:r>
      <w:r w:rsidRPr="007C04F5">
        <w:rPr>
          <w:rFonts w:ascii="Times New Roman" w:eastAsia="Times New Roman" w:hAnsi="Times New Roman" w:cs="Times New Roman"/>
          <w:b/>
          <w:kern w:val="0"/>
          <w:sz w:val="24"/>
          <w:szCs w:val="24"/>
          <w:lang w:val="lt-LT"/>
          <w14:ligatures w14:val="none"/>
        </w:rPr>
        <w:t>)</w:t>
      </w:r>
    </w:p>
    <w:p w14:paraId="13E6B3C6" w14:textId="77777777" w:rsidR="001E7FEB" w:rsidRPr="007C04F5" w:rsidRDefault="001E7FEB" w:rsidP="007C04F5">
      <w:pPr>
        <w:tabs>
          <w:tab w:val="left" w:pos="709"/>
          <w:tab w:val="left" w:pos="1134"/>
        </w:tabs>
        <w:suppressAutoHyphens/>
        <w:autoSpaceDE w:val="0"/>
        <w:autoSpaceDN w:val="0"/>
        <w:spacing w:after="0" w:line="240" w:lineRule="auto"/>
        <w:textAlignment w:val="baseline"/>
        <w:rPr>
          <w:rFonts w:ascii="Times New Roman" w:eastAsia="Times New Roman" w:hAnsi="Times New Roman" w:cs="Times New Roman"/>
          <w:b/>
          <w:kern w:val="0"/>
          <w:sz w:val="24"/>
          <w:szCs w:val="24"/>
          <w:lang w:val="lt-LT"/>
          <w14:ligatures w14:val="none"/>
        </w:rPr>
      </w:pPr>
    </w:p>
    <w:p w14:paraId="148B7625" w14:textId="77777777" w:rsidR="001E7FEB" w:rsidRPr="007C04F5" w:rsidRDefault="001E7FEB" w:rsidP="007C04F5">
      <w:pPr>
        <w:numPr>
          <w:ilvl w:val="1"/>
          <w:numId w:val="2"/>
        </w:numPr>
        <w:tabs>
          <w:tab w:val="left" w:pos="709"/>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7C04F5">
        <w:rPr>
          <w:rFonts w:ascii="Times New Roman" w:eastAsia="Times New Roman" w:hAnsi="Times New Roman" w:cs="Times New Roman"/>
          <w:i/>
          <w:iCs/>
          <w:kern w:val="0"/>
          <w:sz w:val="24"/>
          <w:szCs w:val="24"/>
          <w:lang w:val="lt-LT"/>
          <w14:ligatures w14:val="none"/>
        </w:rPr>
        <w:t>force majeure</w:t>
      </w:r>
      <w:r w:rsidRPr="007C04F5">
        <w:rPr>
          <w:rFonts w:ascii="Times New Roman" w:eastAsia="Times New Roman" w:hAnsi="Times New Roman" w:cs="Times New Roman"/>
          <w:kern w:val="0"/>
          <w:sz w:val="24"/>
          <w:szCs w:val="24"/>
          <w:lang w:val="lt-LT"/>
          <w14:ligatures w14:val="none"/>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7C04F5">
        <w:rPr>
          <w:rFonts w:ascii="Times New Roman" w:eastAsia="Times New Roman" w:hAnsi="Times New Roman" w:cs="Times New Roman"/>
          <w:i/>
          <w:iCs/>
          <w:kern w:val="0"/>
          <w:sz w:val="24"/>
          <w:szCs w:val="24"/>
          <w:lang w:val="lt-LT"/>
          <w14:ligatures w14:val="none"/>
        </w:rPr>
        <w:t>force majeure</w:t>
      </w:r>
      <w:r w:rsidRPr="007C04F5">
        <w:rPr>
          <w:rFonts w:ascii="Times New Roman" w:eastAsia="Times New Roman" w:hAnsi="Times New Roman" w:cs="Times New Roman"/>
          <w:kern w:val="0"/>
          <w:sz w:val="24"/>
          <w:szCs w:val="24"/>
          <w:lang w:val="lt-LT"/>
          <w14:ligatures w14:val="none"/>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5401A4B" w14:textId="77777777" w:rsidR="001E7FEB" w:rsidRPr="007C04F5" w:rsidRDefault="001E7FEB" w:rsidP="007C04F5">
      <w:pPr>
        <w:numPr>
          <w:ilvl w:val="1"/>
          <w:numId w:val="2"/>
        </w:numPr>
        <w:tabs>
          <w:tab w:val="left" w:pos="709"/>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73D9992" w14:textId="77777777" w:rsidR="001E7FEB" w:rsidRPr="007C04F5" w:rsidRDefault="001E7FEB" w:rsidP="007C04F5">
      <w:pPr>
        <w:numPr>
          <w:ilvl w:val="1"/>
          <w:numId w:val="2"/>
        </w:numPr>
        <w:tabs>
          <w:tab w:val="left" w:pos="709"/>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394637" w14:textId="77777777" w:rsidR="001E7FEB" w:rsidRPr="007C04F5" w:rsidRDefault="001E7FEB" w:rsidP="007C04F5">
      <w:pPr>
        <w:tabs>
          <w:tab w:val="left" w:pos="709"/>
          <w:tab w:val="left" w:pos="1134"/>
        </w:tabs>
        <w:suppressAutoHyphens/>
        <w:autoSpaceDE w:val="0"/>
        <w:autoSpaceDN w:val="0"/>
        <w:spacing w:after="0" w:line="240" w:lineRule="auto"/>
        <w:jc w:val="both"/>
        <w:textAlignment w:val="baseline"/>
        <w:rPr>
          <w:rFonts w:ascii="Times New Roman" w:eastAsia="Times New Roman" w:hAnsi="Times New Roman" w:cs="Times New Roman"/>
          <w:kern w:val="0"/>
          <w:sz w:val="24"/>
          <w:szCs w:val="24"/>
          <w:lang w:val="lt-LT"/>
          <w14:ligatures w14:val="none"/>
        </w:rPr>
      </w:pPr>
    </w:p>
    <w:p w14:paraId="2D476D18" w14:textId="77777777" w:rsidR="001E7FEB" w:rsidRPr="007C04F5" w:rsidRDefault="001E7FEB" w:rsidP="007C04F5">
      <w:pPr>
        <w:numPr>
          <w:ilvl w:val="0"/>
          <w:numId w:val="2"/>
        </w:numPr>
        <w:tabs>
          <w:tab w:val="left" w:pos="709"/>
        </w:tabs>
        <w:suppressAutoHyphens/>
        <w:autoSpaceDN w:val="0"/>
        <w:spacing w:after="0" w:line="240" w:lineRule="auto"/>
        <w:ind w:left="0" w:firstLine="0"/>
        <w:jc w:val="center"/>
        <w:textAlignment w:val="baseline"/>
        <w:rPr>
          <w:rFonts w:ascii="Times New Roman" w:eastAsia="Times New Roman" w:hAnsi="Times New Roman" w:cs="Times New Roman"/>
          <w:b/>
          <w:kern w:val="0"/>
          <w:sz w:val="24"/>
          <w:szCs w:val="24"/>
          <w:lang w:val="lt-LT"/>
          <w14:ligatures w14:val="none"/>
        </w:rPr>
      </w:pPr>
      <w:r w:rsidRPr="007C04F5">
        <w:rPr>
          <w:rFonts w:ascii="Times New Roman" w:eastAsia="Times New Roman" w:hAnsi="Times New Roman" w:cs="Times New Roman"/>
          <w:b/>
          <w:kern w:val="0"/>
          <w:sz w:val="24"/>
          <w:szCs w:val="24"/>
          <w:lang w:val="lt-LT"/>
          <w14:ligatures w14:val="none"/>
        </w:rPr>
        <w:t>Subteikėjai ir jų keitimo tvarka</w:t>
      </w:r>
    </w:p>
    <w:p w14:paraId="283105A4" w14:textId="77777777" w:rsidR="001E7FEB" w:rsidRPr="007C04F5" w:rsidRDefault="001E7FEB" w:rsidP="007C04F5">
      <w:pPr>
        <w:tabs>
          <w:tab w:val="left" w:pos="709"/>
        </w:tabs>
        <w:suppressAutoHyphens/>
        <w:autoSpaceDN w:val="0"/>
        <w:spacing w:after="0" w:line="240" w:lineRule="auto"/>
        <w:jc w:val="both"/>
        <w:textAlignment w:val="baseline"/>
        <w:rPr>
          <w:rFonts w:ascii="Times New Roman" w:eastAsia="Times New Roman" w:hAnsi="Times New Roman" w:cs="Times New Roman"/>
          <w:kern w:val="0"/>
          <w:sz w:val="24"/>
          <w:szCs w:val="24"/>
          <w:lang w:val="lt-LT"/>
          <w14:ligatures w14:val="none"/>
        </w:rPr>
      </w:pPr>
    </w:p>
    <w:p w14:paraId="7BB228D6" w14:textId="77777777" w:rsidR="001E7FEB" w:rsidRPr="007C04F5" w:rsidRDefault="001E7FEB" w:rsidP="007C04F5">
      <w:pPr>
        <w:tabs>
          <w:tab w:val="left" w:pos="709"/>
          <w:tab w:val="left" w:pos="1134"/>
        </w:tabs>
        <w:suppressAutoHyphens/>
        <w:autoSpaceDN w:val="0"/>
        <w:spacing w:after="0" w:line="240" w:lineRule="auto"/>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 xml:space="preserve">6.1.  </w:t>
      </w:r>
      <w:bookmarkStart w:id="4" w:name="_Hlk105069700"/>
      <w:r w:rsidRPr="007C04F5">
        <w:rPr>
          <w:rFonts w:ascii="Times New Roman" w:eastAsia="Times New Roman" w:hAnsi="Times New Roman" w:cs="Times New Roman"/>
          <w:kern w:val="0"/>
          <w:sz w:val="24"/>
          <w:szCs w:val="24"/>
          <w:lang w:val="lt-LT"/>
          <w14:ligatures w14:val="none"/>
        </w:rPr>
        <w:t>Sudarius Sutartį, tačiau ne vėliau negu Sutartis pradedama vykdyti, Paslaugų teikėjas įsipareigoja Užsakovui pranešti tuo metu žinomų subtiekėjų pavadinimus, kontaktinius duomenis ir jų atstovus. Sutarčiai vykdyti pasitelkiami šie subteikėjai:</w:t>
      </w:r>
      <w:bookmarkEnd w:id="4"/>
    </w:p>
    <w:p w14:paraId="7CD585C9" w14:textId="77777777" w:rsidR="001E7FEB" w:rsidRPr="007C04F5" w:rsidRDefault="001E7FEB" w:rsidP="007C04F5">
      <w:pPr>
        <w:tabs>
          <w:tab w:val="left" w:pos="709"/>
          <w:tab w:val="left" w:pos="1134"/>
        </w:tabs>
        <w:suppressAutoHyphens/>
        <w:autoSpaceDN w:val="0"/>
        <w:spacing w:after="0" w:line="240" w:lineRule="auto"/>
        <w:jc w:val="both"/>
        <w:textAlignment w:val="baseline"/>
        <w:rPr>
          <w:rFonts w:ascii="Times New Roman" w:eastAsia="Times New Roman" w:hAnsi="Times New Roman" w:cs="Times New Roman"/>
          <w:i/>
          <w:iCs/>
          <w:kern w:val="0"/>
          <w:sz w:val="24"/>
          <w:szCs w:val="24"/>
          <w:lang w:val="lt-LT"/>
          <w14:ligatures w14:val="none"/>
        </w:rPr>
      </w:pPr>
      <w:bookmarkStart w:id="5" w:name="_Hlk105069717"/>
      <w:r w:rsidRPr="007C04F5">
        <w:rPr>
          <w:rFonts w:ascii="Times New Roman" w:eastAsia="Times New Roman" w:hAnsi="Times New Roman" w:cs="Times New Roman"/>
          <w:i/>
          <w:iCs/>
          <w:kern w:val="0"/>
          <w:sz w:val="24"/>
          <w:szCs w:val="24"/>
          <w:lang w:val="lt-LT"/>
          <w14:ligatures w14:val="none"/>
        </w:rPr>
        <w:t>[įrašyti pagal tiekėjo pasiūlyme pateiktą informaciją]</w:t>
      </w:r>
    </w:p>
    <w:bookmarkEnd w:id="5"/>
    <w:p w14:paraId="267A6D87" w14:textId="77777777" w:rsidR="001E7FEB" w:rsidRPr="007C04F5" w:rsidRDefault="001E7FEB" w:rsidP="007C04F5">
      <w:pPr>
        <w:tabs>
          <w:tab w:val="left" w:pos="709"/>
          <w:tab w:val="left" w:pos="1134"/>
        </w:tabs>
        <w:suppressAutoHyphens/>
        <w:autoSpaceDN w:val="0"/>
        <w:spacing w:after="0" w:line="240" w:lineRule="auto"/>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6.2.</w:t>
      </w:r>
      <w:r w:rsidRPr="007C04F5">
        <w:rPr>
          <w:rFonts w:ascii="Times New Roman" w:eastAsia="Times New Roman" w:hAnsi="Times New Roman" w:cs="Times New Roman"/>
          <w:kern w:val="0"/>
          <w:sz w:val="24"/>
          <w:szCs w:val="24"/>
          <w:lang w:val="lt-LT"/>
          <w14:ligatures w14:val="none"/>
        </w:rPr>
        <w:tab/>
        <w:t>Paslaugų teikėjas gali pasitelkti subteikėją tik esant objektyvioms priežastims. Apie subteikėjų (subteikėjo) pasitelkimą Paslaugų teikėjas privalo informuoti Užsakovą raštu iki subteikėjas pradės vykdyti Sutarties dalį, dėl kurios šis subteikėjas buvo pasitelktas.</w:t>
      </w:r>
    </w:p>
    <w:p w14:paraId="41C8911C" w14:textId="77777777" w:rsidR="001E7FEB" w:rsidRPr="007C04F5" w:rsidRDefault="001E7FEB" w:rsidP="007C04F5">
      <w:pPr>
        <w:tabs>
          <w:tab w:val="left" w:pos="709"/>
          <w:tab w:val="left" w:pos="1134"/>
        </w:tabs>
        <w:suppressAutoHyphens/>
        <w:autoSpaceDN w:val="0"/>
        <w:spacing w:after="0" w:line="240" w:lineRule="auto"/>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6.4.</w:t>
      </w:r>
      <w:r w:rsidRPr="007C04F5">
        <w:rPr>
          <w:rFonts w:ascii="Times New Roman" w:eastAsia="Times New Roman" w:hAnsi="Times New Roman" w:cs="Times New Roman"/>
          <w:kern w:val="0"/>
          <w:sz w:val="24"/>
          <w:szCs w:val="24"/>
          <w:lang w:val="lt-LT"/>
          <w14:ligatures w14:val="none"/>
        </w:rPr>
        <w:tab/>
        <w:t>Subteikėjo (subteikėjų) pasitelkimas neatleidžia Paslaugų teikėjo nuo atsakomybės vykdant šią sutartį. Už subteikėjo (subteikėjų) įsipareigojimų nevykdymą arba netinkamą jų vykdymą atsako Paslaugų teikėjas.</w:t>
      </w:r>
    </w:p>
    <w:p w14:paraId="4673BA6F" w14:textId="77777777" w:rsidR="001E7FEB" w:rsidRPr="007C04F5" w:rsidRDefault="001E7FEB" w:rsidP="007C04F5">
      <w:pPr>
        <w:tabs>
          <w:tab w:val="left" w:pos="709"/>
          <w:tab w:val="left" w:pos="1134"/>
        </w:tabs>
        <w:suppressAutoHyphens/>
        <w:autoSpaceDN w:val="0"/>
        <w:spacing w:after="0" w:line="240" w:lineRule="auto"/>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 xml:space="preserve">6.5. Subtiekėjams pageidaujant, Užsakovas su jais atsiskaitys tiesiogiai. Norėdamas pasinaudoti tiesioginio atsiskaitymo galimybe, subtiekėjas turi apie tai raštu ne vėliau kaip per 5 (penkias) kalendorines dienas informuoti Užsakovą. Tokiu atveju su Užsakovu, Paslaugų teikėju ir subtiekėju bus sudaroma trišalė sutartis, kurioje pateikiama tiesioginio atsiskaitymo su subtiekėju tvarka, įskaitant teisę Paslaugų teikėjui prieštarauti nepagrįstiems mokėjimams. Trišalės sutarties dėl </w:t>
      </w:r>
      <w:r w:rsidRPr="007C04F5">
        <w:rPr>
          <w:rFonts w:ascii="Times New Roman" w:eastAsia="Times New Roman" w:hAnsi="Times New Roman" w:cs="Times New Roman"/>
          <w:kern w:val="0"/>
          <w:sz w:val="24"/>
          <w:szCs w:val="24"/>
          <w:lang w:val="lt-LT"/>
          <w14:ligatures w14:val="none"/>
        </w:rPr>
        <w:lastRenderedPageBreak/>
        <w:t>tiesioginio atsiskaitymo su subtiekėju pasirašymas nekeičia Paslaugų teikėjo atsakomybės dėl Sutarties įvykdymo.</w:t>
      </w:r>
    </w:p>
    <w:p w14:paraId="60C4174E" w14:textId="77777777" w:rsidR="001E7FEB" w:rsidRPr="007C04F5" w:rsidRDefault="001E7FEB" w:rsidP="007C04F5">
      <w:pPr>
        <w:tabs>
          <w:tab w:val="left" w:pos="709"/>
        </w:tabs>
        <w:suppressAutoHyphens/>
        <w:autoSpaceDN w:val="0"/>
        <w:spacing w:after="0" w:line="240" w:lineRule="auto"/>
        <w:textAlignment w:val="baseline"/>
        <w:rPr>
          <w:rFonts w:ascii="Times New Roman" w:eastAsia="Times New Roman" w:hAnsi="Times New Roman" w:cs="Times New Roman"/>
          <w:kern w:val="0"/>
          <w:sz w:val="24"/>
          <w:szCs w:val="24"/>
          <w:lang w:val="lt-LT"/>
          <w14:ligatures w14:val="none"/>
        </w:rPr>
      </w:pPr>
    </w:p>
    <w:p w14:paraId="5DBEE327" w14:textId="77777777" w:rsidR="001E7FEB" w:rsidRPr="007C04F5" w:rsidRDefault="001E7FEB" w:rsidP="007C04F5">
      <w:pPr>
        <w:numPr>
          <w:ilvl w:val="0"/>
          <w:numId w:val="2"/>
        </w:numPr>
        <w:tabs>
          <w:tab w:val="left" w:pos="709"/>
        </w:tabs>
        <w:suppressAutoHyphens/>
        <w:autoSpaceDN w:val="0"/>
        <w:spacing w:after="0" w:line="240" w:lineRule="auto"/>
        <w:ind w:left="0" w:firstLine="0"/>
        <w:contextualSpacing/>
        <w:jc w:val="center"/>
        <w:textAlignment w:val="baseline"/>
        <w:rPr>
          <w:rFonts w:ascii="Times New Roman" w:eastAsia="Times New Roman" w:hAnsi="Times New Roman" w:cs="Times New Roman"/>
          <w:b/>
          <w:noProof/>
          <w:kern w:val="0"/>
          <w:sz w:val="24"/>
          <w:szCs w:val="24"/>
          <w:lang w:val="lt-LT"/>
          <w14:ligatures w14:val="none"/>
        </w:rPr>
      </w:pPr>
      <w:r w:rsidRPr="007C04F5">
        <w:rPr>
          <w:rFonts w:ascii="Times New Roman" w:eastAsia="Times New Roman" w:hAnsi="Times New Roman" w:cs="Times New Roman"/>
          <w:b/>
          <w:noProof/>
          <w:kern w:val="0"/>
          <w:sz w:val="24"/>
          <w:szCs w:val="24"/>
          <w:lang w:val="lt-LT"/>
          <w14:ligatures w14:val="none"/>
        </w:rPr>
        <w:t>Sutarties įvykdymo užtikrinimas</w:t>
      </w:r>
    </w:p>
    <w:p w14:paraId="7F1D2482" w14:textId="77777777" w:rsidR="001E7FEB" w:rsidRPr="007C04F5" w:rsidRDefault="001E7FEB" w:rsidP="007C04F5">
      <w:pPr>
        <w:tabs>
          <w:tab w:val="left" w:pos="709"/>
        </w:tabs>
        <w:suppressAutoHyphens/>
        <w:autoSpaceDN w:val="0"/>
        <w:spacing w:after="0" w:line="240" w:lineRule="auto"/>
        <w:textAlignment w:val="baseline"/>
        <w:rPr>
          <w:rFonts w:ascii="Times New Roman" w:eastAsia="Times New Roman" w:hAnsi="Times New Roman" w:cs="Times New Roman"/>
          <w:b/>
          <w:kern w:val="0"/>
          <w:sz w:val="24"/>
          <w:szCs w:val="24"/>
          <w:lang w:val="lt-LT"/>
          <w14:ligatures w14:val="none"/>
        </w:rPr>
      </w:pPr>
    </w:p>
    <w:p w14:paraId="1C0E8B29" w14:textId="77777777" w:rsidR="001E7FEB" w:rsidRPr="007C04F5" w:rsidRDefault="001E7FEB" w:rsidP="007C04F5">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noProof/>
          <w:kern w:val="0"/>
          <w:sz w:val="24"/>
          <w:szCs w:val="24"/>
          <w:lang w:val="lt-LT"/>
          <w14:ligatures w14:val="none"/>
        </w:rPr>
      </w:pPr>
      <w:r w:rsidRPr="007C04F5">
        <w:rPr>
          <w:rFonts w:ascii="Times New Roman" w:eastAsia="Times New Roman" w:hAnsi="Times New Roman" w:cs="Times New Roman"/>
          <w:iCs/>
          <w:noProof/>
          <w:kern w:val="0"/>
          <w:sz w:val="24"/>
          <w:szCs w:val="24"/>
          <w:lang w:val="lt-LT"/>
          <w14:ligatures w14:val="none"/>
        </w:rPr>
        <w:t xml:space="preserve">Paslaugų teikėjas ne vėliau kaip per 5 (penkias) darbo dienas nuo Sutarties pasirašymo dienos pateikia Užsakovui Sutarties įvykdymo užtikrinimą – Lietuvos Respublikoje ar užsienyje registruoto banko ar kitos kredito įstaigos garantiją, </w:t>
      </w:r>
      <w:r w:rsidRPr="007C04F5">
        <w:rPr>
          <w:rFonts w:ascii="Times New Roman" w:eastAsia="Times New Roman" w:hAnsi="Times New Roman" w:cs="Times New Roman"/>
          <w:iCs/>
          <w:kern w:val="0"/>
          <w:sz w:val="24"/>
          <w:szCs w:val="24"/>
          <w:lang w:val="lt-LT"/>
          <w14:ligatures w14:val="none"/>
        </w:rPr>
        <w:t>ar draudimo bendrovės laidavimo raštą, pateiktą kartu su laidavimo draudimo liudijimo (poliso) kopija</w:t>
      </w:r>
      <w:r w:rsidRPr="007C04F5">
        <w:rPr>
          <w:rFonts w:ascii="Times New Roman" w:eastAsia="Times New Roman" w:hAnsi="Times New Roman" w:cs="Times New Roman"/>
          <w:iCs/>
          <w:noProof/>
          <w:kern w:val="0"/>
          <w:sz w:val="24"/>
          <w:szCs w:val="24"/>
          <w:lang w:val="lt-LT"/>
          <w14:ligatures w14:val="none"/>
        </w:rPr>
        <w:t xml:space="preserve"> arba sutarties įvykdymo užtikrinimą perveda į Savivaldybės įmonės „Vilniaus atliekų sistemos administratorius“ sąskaitą Nr. LT807300010146988148. Užtikrinimo vertė – 1 000,00 Eur (vienas tūkstantis eurų).</w:t>
      </w:r>
    </w:p>
    <w:p w14:paraId="74FD6827" w14:textId="77777777" w:rsidR="001E7FEB" w:rsidRPr="007C04F5" w:rsidRDefault="001E7FEB" w:rsidP="007C04F5">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noProof/>
          <w:kern w:val="0"/>
          <w:sz w:val="24"/>
          <w:szCs w:val="24"/>
          <w:lang w:val="lt-LT"/>
          <w14:ligatures w14:val="none"/>
        </w:rPr>
      </w:pPr>
      <w:r w:rsidRPr="007C04F5">
        <w:rPr>
          <w:rFonts w:ascii="Times New Roman" w:eastAsia="Times New Roman" w:hAnsi="Times New Roman" w:cs="Times New Roman"/>
          <w:iCs/>
          <w:noProof/>
          <w:kern w:val="0"/>
          <w:sz w:val="24"/>
          <w:szCs w:val="24"/>
          <w:lang w:val="lt-LT"/>
          <w14:ligatures w14:val="none"/>
        </w:rPr>
        <w:t>Sutarties įvykdymo užtikrinimu garantuojama, kad Užsakovui bus atlyginami nuostoliai, atsiradę dėl to, kad Paslaugų teikėjas neįvykdė sutartinių įsipareigojimų ar juos vykdė netinkamai. Užsakovas turi teisę pasinaudoti Sutarties įvykdymo užtikrinimu, jei Paslaugų teikėjas nevykdo ar netinkamai vykdo savo įsipareigojimus pagal Sutartį ir jos priedus.</w:t>
      </w:r>
    </w:p>
    <w:p w14:paraId="38918C37" w14:textId="77777777" w:rsidR="001E7FEB" w:rsidRPr="007C04F5" w:rsidRDefault="001E7FEB" w:rsidP="007C04F5">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noProof/>
          <w:kern w:val="0"/>
          <w:sz w:val="24"/>
          <w:szCs w:val="24"/>
          <w:lang w:val="lt-LT"/>
          <w14:ligatures w14:val="none"/>
        </w:rPr>
      </w:pPr>
      <w:r w:rsidRPr="007C04F5">
        <w:rPr>
          <w:rFonts w:ascii="Times New Roman" w:eastAsia="Times New Roman" w:hAnsi="Times New Roman" w:cs="Times New Roman"/>
          <w:bCs/>
          <w:iCs/>
          <w:noProof/>
          <w:kern w:val="0"/>
          <w:sz w:val="24"/>
          <w:szCs w:val="24"/>
          <w:lang w:val="lt-LT"/>
          <w14:ligatures w14:val="none"/>
        </w:rPr>
        <w:t xml:space="preserve">Banko ar kitos kredito įstaigos garantijos rašte </w:t>
      </w:r>
      <w:r w:rsidRPr="007C04F5">
        <w:rPr>
          <w:rFonts w:ascii="Times New Roman" w:eastAsia="Times New Roman" w:hAnsi="Times New Roman" w:cs="Times New Roman"/>
          <w:iCs/>
          <w:kern w:val="0"/>
          <w:sz w:val="24"/>
          <w:szCs w:val="24"/>
          <w:lang w:val="lt-LT"/>
          <w14:ligatures w14:val="none"/>
        </w:rPr>
        <w:t xml:space="preserve">ar draudimo bendrovės laidavimo rašte </w:t>
      </w:r>
      <w:r w:rsidRPr="007C04F5">
        <w:rPr>
          <w:rFonts w:ascii="Times New Roman" w:eastAsia="Times New Roman" w:hAnsi="Times New Roman" w:cs="Times New Roman"/>
          <w:bCs/>
          <w:iCs/>
          <w:noProof/>
          <w:kern w:val="0"/>
          <w:sz w:val="24"/>
          <w:szCs w:val="24"/>
          <w:lang w:val="lt-LT"/>
          <w14:ligatures w14:val="none"/>
        </w:rPr>
        <w:t>privalo būti nurodyta, kad jis yra besąlyginis ir sutarties įvykdymo užtikrinimą išdavęs juridinis asmuo įsipareigoja per  5 (penkias) darbo dienas sumokėti Užsakovui užtikrinimo sumą, gavęs Užsakovo pirmą raštišką pareikalavimą. Užsakovas neprivalo pagrįsti savo reikalavimo, tačiau privalo nurodyti, kurios Sutarties sąlygos buvo nevykdomos.</w:t>
      </w:r>
    </w:p>
    <w:p w14:paraId="42BCF11F" w14:textId="77777777" w:rsidR="001E7FEB" w:rsidRPr="007C04F5" w:rsidRDefault="001E7FEB" w:rsidP="007C04F5">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noProof/>
          <w:kern w:val="0"/>
          <w:sz w:val="24"/>
          <w:szCs w:val="24"/>
          <w:lang w:val="lt-LT"/>
          <w14:ligatures w14:val="none"/>
        </w:rPr>
      </w:pPr>
      <w:r w:rsidRPr="007C04F5">
        <w:rPr>
          <w:rFonts w:ascii="Times New Roman" w:eastAsia="Times New Roman" w:hAnsi="Times New Roman" w:cs="Times New Roman"/>
          <w:bCs/>
          <w:iCs/>
          <w:noProof/>
          <w:kern w:val="0"/>
          <w:sz w:val="24"/>
          <w:szCs w:val="24"/>
          <w:lang w:val="lt-LT"/>
          <w14:ligatures w14:val="none"/>
        </w:rPr>
        <w:t>Jei Sutarties įvykdymo užtikrinimas nepateikiamas per 7</w:t>
      </w:r>
      <w:r w:rsidRPr="007C04F5">
        <w:rPr>
          <w:rFonts w:ascii="Times New Roman" w:eastAsia="Times New Roman" w:hAnsi="Times New Roman" w:cs="Times New Roman"/>
          <w:bCs/>
          <w:iCs/>
          <w:kern w:val="0"/>
          <w:sz w:val="24"/>
          <w:szCs w:val="24"/>
          <w:lang w:val="lt-LT"/>
          <w14:ligatures w14:val="none"/>
        </w:rPr>
        <w:t>.1</w:t>
      </w:r>
      <w:r w:rsidRPr="007C04F5">
        <w:rPr>
          <w:rFonts w:ascii="Times New Roman" w:eastAsia="Times New Roman" w:hAnsi="Times New Roman" w:cs="Times New Roman"/>
          <w:bCs/>
          <w:iCs/>
          <w:noProof/>
          <w:kern w:val="0"/>
          <w:sz w:val="24"/>
          <w:szCs w:val="24"/>
          <w:lang w:val="lt-LT"/>
          <w14:ligatures w14:val="none"/>
        </w:rPr>
        <w:t xml:space="preserve"> punkte nustatytą terminą, Sutartis, nepaisant to, kad yra pasirašyta abiejų Šalių, laikoma nesudaryta ir neįsigalioja, o pagal Lietuvos Respublikos viešųjų pirkimų įstatymą tai yra laikoma atsisakymu sudaryti Sutartį.</w:t>
      </w:r>
      <w:bookmarkStart w:id="6" w:name="_Hlk33472538"/>
    </w:p>
    <w:p w14:paraId="657B159D" w14:textId="77777777" w:rsidR="001E7FEB" w:rsidRPr="007C04F5" w:rsidRDefault="001E7FEB" w:rsidP="007C04F5">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noProof/>
          <w:kern w:val="0"/>
          <w:sz w:val="24"/>
          <w:szCs w:val="24"/>
          <w:lang w:val="lt-LT"/>
          <w14:ligatures w14:val="none"/>
        </w:rPr>
      </w:pPr>
      <w:r w:rsidRPr="007C04F5">
        <w:rPr>
          <w:rFonts w:ascii="Times New Roman" w:eastAsia="Times New Roman" w:hAnsi="Times New Roman" w:cs="Times New Roman"/>
          <w:bCs/>
          <w:iCs/>
          <w:noProof/>
          <w:kern w:val="0"/>
          <w:sz w:val="24"/>
          <w:szCs w:val="24"/>
          <w:lang w:val="lt-LT"/>
          <w14:ligatures w14:val="none"/>
        </w:rPr>
        <w:t xml:space="preserve">Jei Užsakovas pasinaudoja Sutarties sąlygų įvykdymo užtikrinimu – užstatu, </w:t>
      </w:r>
      <w:r w:rsidRPr="007C04F5">
        <w:rPr>
          <w:rFonts w:ascii="Times New Roman" w:eastAsia="Times New Roman" w:hAnsi="Times New Roman" w:cs="Times New Roman"/>
          <w:iCs/>
          <w:noProof/>
          <w:kern w:val="0"/>
          <w:sz w:val="24"/>
          <w:szCs w:val="24"/>
          <w:lang w:val="lt-LT"/>
          <w14:ligatures w14:val="none"/>
        </w:rPr>
        <w:t>Paslaugų teikėjas</w:t>
      </w:r>
      <w:r w:rsidRPr="007C04F5">
        <w:rPr>
          <w:rFonts w:ascii="Times New Roman" w:eastAsia="Times New Roman" w:hAnsi="Times New Roman" w:cs="Times New Roman"/>
          <w:bCs/>
          <w:iCs/>
          <w:noProof/>
          <w:kern w:val="0"/>
          <w:sz w:val="24"/>
          <w:szCs w:val="24"/>
          <w:lang w:val="lt-LT"/>
          <w14:ligatures w14:val="none"/>
        </w:rPr>
        <w:t>, siekdamas toliau vykdyti Sutarties įsipareigojimus, privalo per 5 (penkias) darbo dienas nuo pranešimo, kad Užsakovas pasinaudojo Sutarties įvykdymo užtikrinimu – užstatu, gavimo pervesti naują Sutarties įvykdymo užtikrinimą – užstatą 7</w:t>
      </w:r>
      <w:r w:rsidRPr="007C04F5">
        <w:rPr>
          <w:rFonts w:ascii="Times New Roman" w:eastAsia="Times New Roman" w:hAnsi="Times New Roman" w:cs="Times New Roman"/>
          <w:bCs/>
          <w:iCs/>
          <w:kern w:val="0"/>
          <w:sz w:val="24"/>
          <w:szCs w:val="24"/>
          <w:lang w:val="lt-LT"/>
          <w14:ligatures w14:val="none"/>
        </w:rPr>
        <w:t>.1</w:t>
      </w:r>
      <w:r w:rsidRPr="007C04F5">
        <w:rPr>
          <w:rFonts w:ascii="Times New Roman" w:eastAsia="Times New Roman" w:hAnsi="Times New Roman" w:cs="Times New Roman"/>
          <w:bCs/>
          <w:iCs/>
          <w:noProof/>
          <w:kern w:val="0"/>
          <w:sz w:val="24"/>
          <w:szCs w:val="24"/>
          <w:lang w:val="lt-LT"/>
          <w14:ligatures w14:val="none"/>
        </w:rPr>
        <w:t xml:space="preserve">  punkte nurodytai sumai.</w:t>
      </w:r>
    </w:p>
    <w:p w14:paraId="3DF922B1" w14:textId="77777777" w:rsidR="001E7FEB" w:rsidRPr="007C04F5" w:rsidRDefault="001E7FEB" w:rsidP="007C04F5">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noProof/>
          <w:kern w:val="0"/>
          <w:sz w:val="24"/>
          <w:szCs w:val="24"/>
          <w:lang w:val="lt-LT"/>
          <w14:ligatures w14:val="none"/>
        </w:rPr>
      </w:pPr>
      <w:r w:rsidRPr="007C04F5">
        <w:rPr>
          <w:rFonts w:ascii="Times New Roman" w:eastAsia="Times New Roman" w:hAnsi="Times New Roman" w:cs="Times New Roman"/>
          <w:bCs/>
          <w:iCs/>
          <w:noProof/>
          <w:kern w:val="0"/>
          <w:sz w:val="24"/>
          <w:szCs w:val="24"/>
          <w:lang w:val="lt-LT"/>
          <w14:ligatures w14:val="none"/>
        </w:rPr>
        <w:t xml:space="preserve">Jei Užsakovas pasinaudoja Sutarties sąlygų įvykdymo užtikrinimu – banko ar kitos kredito įstaigos garantija </w:t>
      </w:r>
      <w:r w:rsidRPr="007C04F5">
        <w:rPr>
          <w:rFonts w:ascii="Times New Roman" w:eastAsia="Times New Roman" w:hAnsi="Times New Roman" w:cs="Times New Roman"/>
          <w:iCs/>
          <w:kern w:val="0"/>
          <w:sz w:val="24"/>
          <w:szCs w:val="24"/>
          <w:lang w:val="lt-LT"/>
          <w14:ligatures w14:val="none"/>
        </w:rPr>
        <w:t>ar draudimo bendrovės laidavimo raštu</w:t>
      </w:r>
      <w:r w:rsidRPr="007C04F5">
        <w:rPr>
          <w:rFonts w:ascii="Times New Roman" w:eastAsia="Times New Roman" w:hAnsi="Times New Roman" w:cs="Times New Roman"/>
          <w:bCs/>
          <w:iCs/>
          <w:noProof/>
          <w:kern w:val="0"/>
          <w:sz w:val="24"/>
          <w:szCs w:val="24"/>
          <w:lang w:val="lt-LT"/>
          <w14:ligatures w14:val="none"/>
        </w:rPr>
        <w:t xml:space="preserve">, </w:t>
      </w:r>
      <w:r w:rsidRPr="007C04F5">
        <w:rPr>
          <w:rFonts w:ascii="Times New Roman" w:eastAsia="Times New Roman" w:hAnsi="Times New Roman" w:cs="Times New Roman"/>
          <w:iCs/>
          <w:noProof/>
          <w:kern w:val="0"/>
          <w:sz w:val="24"/>
          <w:szCs w:val="24"/>
          <w:lang w:val="lt-LT"/>
          <w14:ligatures w14:val="none"/>
        </w:rPr>
        <w:t>Paslaugų teikėjas</w:t>
      </w:r>
      <w:r w:rsidRPr="007C04F5">
        <w:rPr>
          <w:rFonts w:ascii="Times New Roman" w:eastAsia="Times New Roman" w:hAnsi="Times New Roman" w:cs="Times New Roman"/>
          <w:bCs/>
          <w:iCs/>
          <w:noProof/>
          <w:kern w:val="0"/>
          <w:sz w:val="24"/>
          <w:szCs w:val="24"/>
          <w:lang w:val="lt-LT"/>
          <w14:ligatures w14:val="none"/>
        </w:rPr>
        <w:t xml:space="preserve">, siekdamas toliau vykdyti Sutarties įsipareigojimus, privalo per 5 (penkias) darbo dienas nuo pranešimo, kad Užsakovas pasinaudojo Sutarties sąlygų įvykdymo garantija, gavimo pateikti naują Sutarties sąlygų įvykdymo garantiją </w:t>
      </w:r>
      <w:r w:rsidRPr="007C04F5">
        <w:rPr>
          <w:rFonts w:ascii="Times New Roman" w:eastAsia="Times New Roman" w:hAnsi="Times New Roman" w:cs="Times New Roman"/>
          <w:bCs/>
          <w:iCs/>
          <w:kern w:val="0"/>
          <w:sz w:val="24"/>
          <w:szCs w:val="24"/>
          <w:lang w:val="lt-LT"/>
          <w14:ligatures w14:val="none"/>
        </w:rPr>
        <w:t>7.1</w:t>
      </w:r>
      <w:r w:rsidRPr="007C04F5">
        <w:rPr>
          <w:rFonts w:ascii="Times New Roman" w:eastAsia="Times New Roman" w:hAnsi="Times New Roman" w:cs="Times New Roman"/>
          <w:bCs/>
          <w:iCs/>
          <w:noProof/>
          <w:kern w:val="0"/>
          <w:sz w:val="24"/>
          <w:szCs w:val="24"/>
          <w:lang w:val="lt-LT"/>
          <w14:ligatures w14:val="none"/>
        </w:rPr>
        <w:t xml:space="preserve"> punkte nurodytai sumai.</w:t>
      </w:r>
    </w:p>
    <w:p w14:paraId="19B4C768" w14:textId="77777777" w:rsidR="001E7FEB" w:rsidRPr="007C04F5" w:rsidRDefault="001E7FEB" w:rsidP="007C04F5">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noProof/>
          <w:kern w:val="0"/>
          <w:sz w:val="24"/>
          <w:szCs w:val="24"/>
          <w:lang w:val="lt-LT"/>
          <w14:ligatures w14:val="none"/>
        </w:rPr>
      </w:pPr>
      <w:r w:rsidRPr="007C04F5">
        <w:rPr>
          <w:rFonts w:ascii="Times New Roman" w:eastAsia="Times New Roman" w:hAnsi="Times New Roman" w:cs="Times New Roman"/>
          <w:bCs/>
          <w:iCs/>
          <w:noProof/>
          <w:kern w:val="0"/>
          <w:sz w:val="24"/>
          <w:szCs w:val="24"/>
          <w:lang w:val="lt-LT"/>
          <w14:ligatures w14:val="none"/>
        </w:rPr>
        <w:t xml:space="preserve">Sutarties įvykdymo užtikrinimas (užstatas) </w:t>
      </w:r>
      <w:r w:rsidRPr="007C04F5">
        <w:rPr>
          <w:rFonts w:ascii="Times New Roman" w:eastAsia="Times New Roman" w:hAnsi="Times New Roman" w:cs="Times New Roman"/>
          <w:iCs/>
          <w:noProof/>
          <w:kern w:val="0"/>
          <w:sz w:val="24"/>
          <w:szCs w:val="24"/>
          <w:lang w:val="lt-LT"/>
          <w14:ligatures w14:val="none"/>
        </w:rPr>
        <w:t>Paslaugų teikėjui</w:t>
      </w:r>
      <w:r w:rsidRPr="007C04F5">
        <w:rPr>
          <w:rFonts w:ascii="Times New Roman" w:eastAsia="Times New Roman" w:hAnsi="Times New Roman" w:cs="Times New Roman"/>
          <w:bCs/>
          <w:iCs/>
          <w:noProof/>
          <w:kern w:val="0"/>
          <w:sz w:val="24"/>
          <w:szCs w:val="24"/>
          <w:lang w:val="lt-LT"/>
          <w14:ligatures w14:val="none"/>
        </w:rPr>
        <w:t xml:space="preserve"> grąžinamas per 30 kalendorinių dienų Sutartyje numatytų įsipareigojimų įvykdymo, jei jis laiku ir tinkamai įvykdė visus sutartinius įsipareigojimus, </w:t>
      </w:r>
      <w:r w:rsidRPr="007C04F5">
        <w:rPr>
          <w:rFonts w:ascii="Times New Roman" w:eastAsia="Times New Roman" w:hAnsi="Times New Roman" w:cs="Times New Roman"/>
          <w:iCs/>
          <w:noProof/>
          <w:kern w:val="0"/>
          <w:sz w:val="24"/>
          <w:szCs w:val="24"/>
          <w:lang w:val="lt-LT"/>
          <w14:ligatures w14:val="none"/>
        </w:rPr>
        <w:t>Paslaugų teikėjui</w:t>
      </w:r>
      <w:r w:rsidRPr="007C04F5">
        <w:rPr>
          <w:rFonts w:ascii="Times New Roman" w:eastAsia="Times New Roman" w:hAnsi="Times New Roman" w:cs="Times New Roman"/>
          <w:bCs/>
          <w:iCs/>
          <w:noProof/>
          <w:kern w:val="0"/>
          <w:sz w:val="24"/>
          <w:szCs w:val="24"/>
          <w:lang w:val="lt-LT"/>
          <w14:ligatures w14:val="none"/>
        </w:rPr>
        <w:t xml:space="preserve"> pateikus raštišką prašymą.</w:t>
      </w:r>
    </w:p>
    <w:p w14:paraId="475291DC" w14:textId="77777777" w:rsidR="001E7FEB" w:rsidRPr="007C04F5" w:rsidRDefault="001E7FEB" w:rsidP="007C04F5">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noProof/>
          <w:kern w:val="0"/>
          <w:sz w:val="24"/>
          <w:szCs w:val="24"/>
          <w:lang w:val="lt-LT"/>
          <w14:ligatures w14:val="none"/>
        </w:rPr>
      </w:pPr>
      <w:r w:rsidRPr="007C04F5">
        <w:rPr>
          <w:rFonts w:ascii="Times New Roman" w:eastAsia="Times New Roman" w:hAnsi="Times New Roman" w:cs="Times New Roman"/>
          <w:bCs/>
          <w:iCs/>
          <w:noProof/>
          <w:kern w:val="0"/>
          <w:sz w:val="24"/>
          <w:szCs w:val="24"/>
          <w:lang w:val="lt-LT"/>
          <w14:ligatures w14:val="none"/>
        </w:rPr>
        <w:t>Sutarties įvykdymo užtikrinimas taip pat galioja ir netesybų pagal šią Sutartį užtikrinimui.</w:t>
      </w:r>
    </w:p>
    <w:p w14:paraId="45B27DC9" w14:textId="77777777" w:rsidR="001E7FEB" w:rsidRPr="007C04F5" w:rsidRDefault="001E7FEB" w:rsidP="007C04F5">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noProof/>
          <w:kern w:val="0"/>
          <w:sz w:val="24"/>
          <w:szCs w:val="24"/>
          <w:lang w:val="lt-LT"/>
          <w14:ligatures w14:val="none"/>
        </w:rPr>
      </w:pPr>
      <w:r w:rsidRPr="007C04F5">
        <w:rPr>
          <w:rFonts w:ascii="Times New Roman" w:eastAsia="Times New Roman" w:hAnsi="Times New Roman" w:cs="Times New Roman"/>
          <w:bCs/>
          <w:iCs/>
          <w:noProof/>
          <w:kern w:val="0"/>
          <w:sz w:val="24"/>
          <w:szCs w:val="24"/>
          <w:lang w:val="lt-LT"/>
          <w14:ligatures w14:val="none"/>
        </w:rPr>
        <w:t xml:space="preserve">Užsakovui nustačius, kad </w:t>
      </w:r>
      <w:r w:rsidRPr="007C04F5">
        <w:rPr>
          <w:rFonts w:ascii="Times New Roman" w:eastAsia="Times New Roman" w:hAnsi="Times New Roman" w:cs="Times New Roman"/>
          <w:iCs/>
          <w:noProof/>
          <w:kern w:val="0"/>
          <w:sz w:val="24"/>
          <w:szCs w:val="24"/>
          <w:lang w:val="lt-LT"/>
          <w14:ligatures w14:val="none"/>
        </w:rPr>
        <w:t>Paslaugų teikėjas</w:t>
      </w:r>
      <w:r w:rsidRPr="007C04F5">
        <w:rPr>
          <w:rFonts w:ascii="Times New Roman" w:eastAsia="Times New Roman" w:hAnsi="Times New Roman" w:cs="Times New Roman"/>
          <w:bCs/>
          <w:iCs/>
          <w:noProof/>
          <w:kern w:val="0"/>
          <w:sz w:val="24"/>
          <w:szCs w:val="24"/>
          <w:lang w:val="lt-LT"/>
          <w14:ligatures w14:val="none"/>
        </w:rPr>
        <w:t xml:space="preserve"> nevykdo ar netinkamai vykdo bet kurį iš savo įsipareigojimų pagal Sutartį ir jos priedus, Sutarties įvykdymo užtikrinimo suma kiekvienu tokiu atveju atitenka Užsakovui.</w:t>
      </w:r>
    </w:p>
    <w:bookmarkEnd w:id="6"/>
    <w:p w14:paraId="6B907231" w14:textId="77777777" w:rsidR="001E7FEB" w:rsidRPr="007C04F5" w:rsidRDefault="001E7FEB" w:rsidP="007C04F5">
      <w:pPr>
        <w:tabs>
          <w:tab w:val="left" w:pos="709"/>
        </w:tabs>
        <w:suppressAutoHyphens/>
        <w:autoSpaceDN w:val="0"/>
        <w:spacing w:after="0" w:line="240" w:lineRule="auto"/>
        <w:textAlignment w:val="baseline"/>
        <w:rPr>
          <w:rFonts w:ascii="Times New Roman" w:eastAsia="Times New Roman" w:hAnsi="Times New Roman" w:cs="Times New Roman"/>
          <w:b/>
          <w:kern w:val="0"/>
          <w:sz w:val="24"/>
          <w:szCs w:val="24"/>
          <w:lang w:val="lt-LT"/>
          <w14:ligatures w14:val="none"/>
        </w:rPr>
      </w:pPr>
    </w:p>
    <w:p w14:paraId="1F79AA67" w14:textId="77777777" w:rsidR="001E7FEB" w:rsidRPr="007C04F5" w:rsidRDefault="001E7FEB" w:rsidP="007C04F5">
      <w:pPr>
        <w:numPr>
          <w:ilvl w:val="0"/>
          <w:numId w:val="2"/>
        </w:numPr>
        <w:tabs>
          <w:tab w:val="left" w:pos="709"/>
        </w:tabs>
        <w:suppressAutoHyphens/>
        <w:autoSpaceDN w:val="0"/>
        <w:spacing w:after="0" w:line="240" w:lineRule="auto"/>
        <w:ind w:left="0" w:firstLine="0"/>
        <w:jc w:val="center"/>
        <w:textAlignment w:val="baseline"/>
        <w:rPr>
          <w:rFonts w:ascii="Times New Roman" w:eastAsia="Times New Roman" w:hAnsi="Times New Roman" w:cs="Times New Roman"/>
          <w:b/>
          <w:kern w:val="0"/>
          <w:sz w:val="24"/>
          <w:szCs w:val="24"/>
          <w:lang w:val="lt-LT"/>
          <w14:ligatures w14:val="none"/>
        </w:rPr>
      </w:pPr>
      <w:r w:rsidRPr="007C04F5">
        <w:rPr>
          <w:rFonts w:ascii="Times New Roman" w:eastAsia="Times New Roman" w:hAnsi="Times New Roman" w:cs="Times New Roman"/>
          <w:b/>
          <w:kern w:val="0"/>
          <w:sz w:val="24"/>
          <w:szCs w:val="24"/>
          <w:lang w:val="lt-LT"/>
          <w14:ligatures w14:val="none"/>
        </w:rPr>
        <w:t>Konfidencialumas</w:t>
      </w:r>
    </w:p>
    <w:p w14:paraId="198AFAC7" w14:textId="77777777" w:rsidR="001E7FEB" w:rsidRPr="007C04F5" w:rsidRDefault="001E7FEB" w:rsidP="007C04F5">
      <w:pPr>
        <w:tabs>
          <w:tab w:val="left" w:pos="709"/>
        </w:tabs>
        <w:suppressAutoHyphens/>
        <w:autoSpaceDN w:val="0"/>
        <w:spacing w:after="0" w:line="240" w:lineRule="auto"/>
        <w:textAlignment w:val="baseline"/>
        <w:rPr>
          <w:rFonts w:ascii="Times New Roman" w:eastAsia="Times New Roman" w:hAnsi="Times New Roman" w:cs="Times New Roman"/>
          <w:b/>
          <w:kern w:val="0"/>
          <w:sz w:val="24"/>
          <w:szCs w:val="24"/>
          <w:lang w:val="lt-LT"/>
          <w14:ligatures w14:val="none"/>
        </w:rPr>
      </w:pPr>
    </w:p>
    <w:p w14:paraId="03C3511B" w14:textId="77777777" w:rsidR="001E7FEB" w:rsidRPr="007C04F5" w:rsidRDefault="001E7FEB" w:rsidP="007C04F5">
      <w:pPr>
        <w:numPr>
          <w:ilvl w:val="1"/>
          <w:numId w:val="2"/>
        </w:numPr>
        <w:tabs>
          <w:tab w:val="left" w:pos="709"/>
          <w:tab w:val="left" w:pos="792"/>
          <w:tab w:val="left" w:pos="993"/>
          <w:tab w:val="left" w:pos="1276"/>
          <w:tab w:val="left" w:pos="1440"/>
        </w:tabs>
        <w:suppressAutoHyphens/>
        <w:autoSpaceDN w:val="0"/>
        <w:spacing w:after="0" w:line="240" w:lineRule="auto"/>
        <w:ind w:left="0" w:firstLine="0"/>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Paslaugų teikėjas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w:t>
      </w:r>
    </w:p>
    <w:p w14:paraId="770B1DBF" w14:textId="77777777" w:rsidR="001E7FEB" w:rsidRPr="007C04F5" w:rsidRDefault="001E7FEB" w:rsidP="007C04F5">
      <w:pPr>
        <w:numPr>
          <w:ilvl w:val="1"/>
          <w:numId w:val="2"/>
        </w:numPr>
        <w:tabs>
          <w:tab w:val="left" w:pos="709"/>
          <w:tab w:val="left" w:pos="792"/>
          <w:tab w:val="left" w:pos="993"/>
          <w:tab w:val="left" w:pos="1440"/>
        </w:tabs>
        <w:suppressAutoHyphens/>
        <w:autoSpaceDN w:val="0"/>
        <w:spacing w:after="0" w:line="240" w:lineRule="auto"/>
        <w:ind w:left="0" w:firstLine="0"/>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t xml:space="preserve">Visa </w:t>
      </w:r>
      <w:r w:rsidRPr="007C04F5">
        <w:rPr>
          <w:rFonts w:ascii="Times New Roman" w:eastAsia="Times New Roman" w:hAnsi="Times New Roman" w:cs="Times New Roman"/>
          <w:color w:val="000000"/>
          <w:kern w:val="0"/>
          <w:sz w:val="24"/>
          <w:szCs w:val="24"/>
          <w:lang w:val="lt-LT"/>
          <w14:ligatures w14:val="none"/>
        </w:rPr>
        <w:t>Užsakovo</w:t>
      </w:r>
      <w:r w:rsidRPr="007C04F5">
        <w:rPr>
          <w:rFonts w:ascii="Times New Roman" w:eastAsia="Times New Roman" w:hAnsi="Times New Roman" w:cs="Times New Roman"/>
          <w:kern w:val="0"/>
          <w:sz w:val="24"/>
          <w:szCs w:val="24"/>
          <w:lang w:val="lt-LT"/>
          <w14:ligatures w14:val="none"/>
        </w:rPr>
        <w:t xml:space="preserve"> Paslaugų teikėjui suteikta informacija yra laikoma konfidencialia, nebent </w:t>
      </w:r>
      <w:r w:rsidRPr="007C04F5">
        <w:rPr>
          <w:rFonts w:ascii="Times New Roman" w:eastAsia="Times New Roman" w:hAnsi="Times New Roman" w:cs="Times New Roman"/>
          <w:color w:val="000000"/>
          <w:kern w:val="0"/>
          <w:sz w:val="24"/>
          <w:szCs w:val="24"/>
          <w:lang w:val="lt-LT"/>
          <w14:ligatures w14:val="none"/>
        </w:rPr>
        <w:t>Užsakovas</w:t>
      </w:r>
      <w:r w:rsidRPr="007C04F5">
        <w:rPr>
          <w:rFonts w:ascii="Times New Roman" w:eastAsia="Times New Roman" w:hAnsi="Times New Roman" w:cs="Times New Roman"/>
          <w:kern w:val="0"/>
          <w:sz w:val="24"/>
          <w:szCs w:val="24"/>
          <w:lang w:val="lt-LT"/>
          <w14:ligatures w14:val="none"/>
        </w:rPr>
        <w:t xml:space="preserve">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00811749" w14:textId="77777777" w:rsidR="001E7FEB" w:rsidRPr="007C04F5" w:rsidRDefault="001E7FEB" w:rsidP="007C04F5">
      <w:pPr>
        <w:numPr>
          <w:ilvl w:val="1"/>
          <w:numId w:val="2"/>
        </w:numPr>
        <w:tabs>
          <w:tab w:val="left" w:pos="709"/>
          <w:tab w:val="left" w:pos="792"/>
          <w:tab w:val="left" w:pos="993"/>
          <w:tab w:val="left" w:pos="1276"/>
          <w:tab w:val="left" w:pos="1440"/>
        </w:tabs>
        <w:suppressAutoHyphens/>
        <w:autoSpaceDN w:val="0"/>
        <w:spacing w:after="0" w:line="240" w:lineRule="auto"/>
        <w:ind w:left="0" w:firstLine="0"/>
        <w:jc w:val="both"/>
        <w:textAlignment w:val="baseline"/>
        <w:rPr>
          <w:rFonts w:ascii="Times New Roman" w:eastAsia="Times New Roman" w:hAnsi="Times New Roman" w:cs="Times New Roman"/>
          <w:kern w:val="0"/>
          <w:sz w:val="24"/>
          <w:szCs w:val="24"/>
          <w:lang w:val="lt-LT"/>
          <w14:ligatures w14:val="none"/>
        </w:rPr>
      </w:pPr>
      <w:r w:rsidRPr="007C04F5">
        <w:rPr>
          <w:rFonts w:ascii="Times New Roman" w:eastAsia="Times New Roman" w:hAnsi="Times New Roman" w:cs="Times New Roman"/>
          <w:kern w:val="0"/>
          <w:sz w:val="24"/>
          <w:szCs w:val="24"/>
          <w:lang w:val="lt-LT"/>
          <w14:ligatures w14:val="none"/>
        </w:rPr>
        <w:lastRenderedPageBreak/>
        <w:t xml:space="preserve">Tuo atveju, jei Paslaugų teikėjas pažeidžia Sutarties konfidencialumo įsipareigojimą, jis įsipareigoja pagal </w:t>
      </w:r>
      <w:r w:rsidRPr="007C04F5">
        <w:rPr>
          <w:rFonts w:ascii="Times New Roman" w:eastAsia="Times New Roman" w:hAnsi="Times New Roman" w:cs="Times New Roman"/>
          <w:color w:val="000000"/>
          <w:kern w:val="0"/>
          <w:sz w:val="24"/>
          <w:szCs w:val="24"/>
          <w:lang w:val="lt-LT"/>
          <w14:ligatures w14:val="none"/>
        </w:rPr>
        <w:t>Užsakovo</w:t>
      </w:r>
      <w:r w:rsidRPr="007C04F5">
        <w:rPr>
          <w:rFonts w:ascii="Times New Roman" w:eastAsia="Times New Roman" w:hAnsi="Times New Roman" w:cs="Times New Roman"/>
          <w:kern w:val="0"/>
          <w:sz w:val="24"/>
          <w:szCs w:val="24"/>
          <w:lang w:val="lt-LT"/>
          <w14:ligatures w14:val="none"/>
        </w:rPr>
        <w:t xml:space="preserve"> pareikalavimą sumokėti 3 000 EUR </w:t>
      </w:r>
      <w:r w:rsidRPr="007C04F5">
        <w:rPr>
          <w:rFonts w:ascii="Times New Roman" w:eastAsia="Times New Roman" w:hAnsi="Times New Roman" w:cs="Times New Roman"/>
          <w:i/>
          <w:kern w:val="0"/>
          <w:sz w:val="24"/>
          <w:szCs w:val="24"/>
          <w:lang w:val="lt-LT"/>
          <w14:ligatures w14:val="none"/>
        </w:rPr>
        <w:t>(trijų tūkstančių eurų)</w:t>
      </w:r>
      <w:r w:rsidRPr="007C04F5">
        <w:rPr>
          <w:rFonts w:ascii="Times New Roman" w:eastAsia="Times New Roman" w:hAnsi="Times New Roman" w:cs="Times New Roman"/>
          <w:kern w:val="0"/>
          <w:sz w:val="24"/>
          <w:szCs w:val="24"/>
          <w:lang w:val="lt-LT"/>
          <w14:ligatures w14:val="none"/>
        </w:rPr>
        <w:t xml:space="preserve"> baudą už kiekvieną pažeidimo atvejį ir atlyginti visus Užsakovo patirtus tiesioginius ir netiesioginius nuostolius, kiek jų nepadengia numatyta bauda.</w:t>
      </w:r>
    </w:p>
    <w:p w14:paraId="7366F866" w14:textId="77777777" w:rsidR="001E7FEB" w:rsidRPr="007C04F5" w:rsidRDefault="001E7FEB" w:rsidP="007C04F5">
      <w:pPr>
        <w:tabs>
          <w:tab w:val="left" w:pos="709"/>
        </w:tabs>
        <w:suppressAutoHyphens/>
        <w:autoSpaceDN w:val="0"/>
        <w:spacing w:after="0" w:line="240" w:lineRule="auto"/>
        <w:textAlignment w:val="baseline"/>
        <w:rPr>
          <w:rFonts w:ascii="Times New Roman" w:eastAsia="Times New Roman" w:hAnsi="Times New Roman" w:cs="Times New Roman"/>
          <w:b/>
          <w:kern w:val="0"/>
          <w:sz w:val="24"/>
          <w:szCs w:val="24"/>
          <w:lang w:val="lt-LT"/>
          <w14:ligatures w14:val="none"/>
        </w:rPr>
      </w:pPr>
    </w:p>
    <w:p w14:paraId="505459B1" w14:textId="77777777" w:rsidR="001E7FEB" w:rsidRPr="001157AD" w:rsidRDefault="001E7FEB" w:rsidP="007C04F5">
      <w:pPr>
        <w:numPr>
          <w:ilvl w:val="0"/>
          <w:numId w:val="2"/>
        </w:numPr>
        <w:tabs>
          <w:tab w:val="left" w:pos="709"/>
        </w:tabs>
        <w:suppressAutoHyphens/>
        <w:autoSpaceDN w:val="0"/>
        <w:spacing w:after="0" w:line="240" w:lineRule="auto"/>
        <w:ind w:left="0" w:firstLine="0"/>
        <w:contextualSpacing/>
        <w:jc w:val="center"/>
        <w:textAlignment w:val="baseline"/>
        <w:rPr>
          <w:rFonts w:ascii="Times New Roman" w:eastAsia="Times New Roman" w:hAnsi="Times New Roman" w:cs="Times New Roman"/>
          <w:kern w:val="0"/>
          <w:sz w:val="24"/>
          <w:szCs w:val="24"/>
          <w:lang w:val="lt-LT"/>
          <w14:ligatures w14:val="none"/>
        </w:rPr>
      </w:pPr>
      <w:r w:rsidRPr="001157AD">
        <w:rPr>
          <w:rFonts w:ascii="Times New Roman" w:eastAsia="Times New Roman" w:hAnsi="Times New Roman" w:cs="Times New Roman"/>
          <w:b/>
          <w:kern w:val="0"/>
          <w:sz w:val="24"/>
          <w:szCs w:val="24"/>
          <w:lang w:val="lt-LT"/>
          <w14:ligatures w14:val="none"/>
        </w:rPr>
        <w:t>Asmens duomenų tvarkymas</w:t>
      </w:r>
    </w:p>
    <w:p w14:paraId="4F01AB40" w14:textId="77777777" w:rsidR="001E7FEB" w:rsidRPr="001157AD" w:rsidRDefault="001E7FEB" w:rsidP="007C04F5">
      <w:pPr>
        <w:tabs>
          <w:tab w:val="left" w:pos="0"/>
          <w:tab w:val="left" w:pos="709"/>
        </w:tabs>
        <w:suppressAutoHyphens/>
        <w:autoSpaceDN w:val="0"/>
        <w:spacing w:after="0" w:line="240" w:lineRule="auto"/>
        <w:contextualSpacing/>
        <w:textAlignment w:val="baseline"/>
        <w:rPr>
          <w:rFonts w:ascii="Times New Roman" w:eastAsia="Times New Roman" w:hAnsi="Times New Roman" w:cs="Times New Roman"/>
          <w:kern w:val="0"/>
          <w:sz w:val="24"/>
          <w:szCs w:val="24"/>
          <w:lang w:val="lt-LT"/>
          <w14:ligatures w14:val="none"/>
        </w:rPr>
      </w:pPr>
    </w:p>
    <w:p w14:paraId="39BC3938" w14:textId="77777777" w:rsidR="001157AD" w:rsidRPr="001157AD" w:rsidRDefault="001157AD" w:rsidP="001157AD">
      <w:pPr>
        <w:tabs>
          <w:tab w:val="left" w:pos="709"/>
        </w:tabs>
        <w:suppressAutoHyphens/>
        <w:autoSpaceDN w:val="0"/>
        <w:spacing w:after="0" w:line="240" w:lineRule="auto"/>
        <w:jc w:val="both"/>
        <w:textAlignment w:val="baseline"/>
        <w:rPr>
          <w:rFonts w:ascii="Times New Roman" w:eastAsia="Times New Roman" w:hAnsi="Times New Roman" w:cs="Times New Roman"/>
          <w:iCs/>
          <w:kern w:val="0"/>
          <w:sz w:val="24"/>
          <w:szCs w:val="24"/>
          <w:lang w:val="lt-LT"/>
          <w14:ligatures w14:val="none"/>
        </w:rPr>
      </w:pPr>
      <w:r w:rsidRPr="001157AD">
        <w:rPr>
          <w:rFonts w:ascii="Times New Roman" w:eastAsia="Times New Roman" w:hAnsi="Times New Roman" w:cs="Times New Roman"/>
          <w:iCs/>
          <w:kern w:val="0"/>
          <w:sz w:val="24"/>
          <w:szCs w:val="24"/>
          <w:lang w:val="lt-LT"/>
          <w14:ligatures w14:val="none"/>
        </w:rPr>
        <w:t xml:space="preserve">9.1. Vykdydamos Sutartį Šalys įsipareigoja asmens duomenų tvarkymą vykdyti teisėtai – laikantis </w:t>
      </w:r>
      <w:r w:rsidRPr="001157AD">
        <w:rPr>
          <w:rFonts w:ascii="Times New Roman" w:eastAsia="Times New Roman" w:hAnsi="Times New Roman" w:cs="Times New Roman"/>
          <w:kern w:val="0"/>
          <w:sz w:val="24"/>
          <w:szCs w:val="24"/>
          <w:lang w:val="lt-LT"/>
          <w14:ligatures w14:val="none"/>
        </w:rPr>
        <w:t>2016 m. balandžio 27 d. priimtas Europos Parlamento ir Tarybos reglamento (ES) 2016/679 dėl fizinių asmenų apsaugos tvarkant asmens duomenis ir dėl laisvo tokių duomenų judėjimo (toliau – Reglamentas)</w:t>
      </w:r>
      <w:r w:rsidRPr="001157AD">
        <w:rPr>
          <w:rFonts w:ascii="Times New Roman" w:eastAsia="Times New Roman" w:hAnsi="Times New Roman" w:cs="Times New Roman"/>
          <w:iCs/>
          <w:kern w:val="0"/>
          <w:sz w:val="24"/>
          <w:szCs w:val="24"/>
          <w:lang w:val="lt-LT"/>
          <w14:ligatures w14:val="none"/>
        </w:rPr>
        <w:t>, Lietuvos Respublikos asmens duomenų teisinės apsaugos įstatymo ir kitų teisės aktų, reglamentuojančių asmens duomenų tvarkymą.</w:t>
      </w:r>
    </w:p>
    <w:p w14:paraId="04EBFEA7" w14:textId="77777777" w:rsidR="001157AD" w:rsidRPr="001157AD" w:rsidRDefault="001157AD" w:rsidP="001157AD">
      <w:pPr>
        <w:tabs>
          <w:tab w:val="left" w:pos="709"/>
        </w:tabs>
        <w:suppressAutoHyphens/>
        <w:autoSpaceDN w:val="0"/>
        <w:spacing w:after="0" w:line="240" w:lineRule="auto"/>
        <w:jc w:val="both"/>
        <w:textAlignment w:val="baseline"/>
        <w:rPr>
          <w:rFonts w:ascii="Times New Roman" w:eastAsia="Times New Roman" w:hAnsi="Times New Roman" w:cs="Times New Roman"/>
          <w:kern w:val="0"/>
          <w:sz w:val="24"/>
          <w:szCs w:val="24"/>
          <w:lang w:val="lt-LT"/>
          <w14:ligatures w14:val="none"/>
        </w:rPr>
      </w:pPr>
      <w:r w:rsidRPr="001157AD">
        <w:rPr>
          <w:rFonts w:ascii="Times New Roman" w:eastAsia="Times New Roman" w:hAnsi="Times New Roman" w:cs="Times New Roman"/>
          <w:kern w:val="0"/>
          <w:sz w:val="24"/>
          <w:szCs w:val="24"/>
          <w:lang w:val="lt-LT"/>
          <w14:ligatures w14:val="none"/>
        </w:rPr>
        <w:t>9.2.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C94EFF5" w14:textId="77777777" w:rsidR="001157AD" w:rsidRPr="001157AD" w:rsidRDefault="001157AD" w:rsidP="001157AD">
      <w:pPr>
        <w:tabs>
          <w:tab w:val="left" w:pos="709"/>
        </w:tabs>
        <w:suppressAutoHyphens/>
        <w:autoSpaceDN w:val="0"/>
        <w:spacing w:after="0" w:line="240" w:lineRule="auto"/>
        <w:jc w:val="both"/>
        <w:textAlignment w:val="baseline"/>
        <w:rPr>
          <w:rFonts w:ascii="Times New Roman" w:eastAsia="Times New Roman" w:hAnsi="Times New Roman" w:cs="Times New Roman"/>
          <w:kern w:val="0"/>
          <w:sz w:val="24"/>
          <w:szCs w:val="24"/>
          <w:lang w:val="lt-LT"/>
          <w14:ligatures w14:val="none"/>
        </w:rPr>
      </w:pPr>
      <w:r w:rsidRPr="001157AD">
        <w:rPr>
          <w:rFonts w:ascii="Times New Roman" w:eastAsia="Times New Roman" w:hAnsi="Times New Roman" w:cs="Times New Roman"/>
          <w:kern w:val="0"/>
          <w:sz w:val="24"/>
          <w:szCs w:val="24"/>
          <w:lang w:val="lt-LT"/>
          <w14:ligatures w14:val="none"/>
        </w:rPr>
        <w:t>9.3.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 Susitarimo dėl duomenų tvarkymo projektas pridedamas prie Sutarties.</w:t>
      </w:r>
    </w:p>
    <w:p w14:paraId="000C8A8B" w14:textId="77777777" w:rsidR="001E7FEB" w:rsidRPr="007C04F5" w:rsidRDefault="001E7FEB" w:rsidP="007C04F5">
      <w:pPr>
        <w:tabs>
          <w:tab w:val="left" w:pos="709"/>
        </w:tabs>
        <w:suppressAutoHyphens/>
        <w:autoSpaceDN w:val="0"/>
        <w:spacing w:after="0" w:line="240" w:lineRule="auto"/>
        <w:textAlignment w:val="baseline"/>
        <w:rPr>
          <w:rFonts w:ascii="Times New Roman" w:eastAsia="Times New Roman" w:hAnsi="Times New Roman" w:cs="Times New Roman"/>
          <w:b/>
          <w:kern w:val="0"/>
          <w:sz w:val="24"/>
          <w:szCs w:val="24"/>
          <w:lang w:val="lt-LT"/>
          <w14:ligatures w14:val="none"/>
        </w:rPr>
      </w:pPr>
    </w:p>
    <w:p w14:paraId="7C2BA061" w14:textId="77777777" w:rsidR="001E7FEB" w:rsidRPr="007C04F5" w:rsidRDefault="001E7FEB" w:rsidP="007C04F5">
      <w:pPr>
        <w:numPr>
          <w:ilvl w:val="0"/>
          <w:numId w:val="2"/>
        </w:numPr>
        <w:tabs>
          <w:tab w:val="left" w:pos="709"/>
        </w:tabs>
        <w:suppressAutoHyphens/>
        <w:autoSpaceDN w:val="0"/>
        <w:spacing w:after="0" w:line="240" w:lineRule="auto"/>
        <w:ind w:left="0" w:firstLine="0"/>
        <w:jc w:val="center"/>
        <w:textAlignment w:val="baseline"/>
        <w:rPr>
          <w:rFonts w:ascii="Times New Roman" w:eastAsia="Times New Roman" w:hAnsi="Times New Roman" w:cs="Times New Roman"/>
          <w:b/>
          <w:kern w:val="0"/>
          <w:sz w:val="24"/>
          <w:szCs w:val="24"/>
          <w:lang w:val="lt-LT"/>
          <w14:ligatures w14:val="none"/>
        </w:rPr>
      </w:pPr>
      <w:r w:rsidRPr="007C04F5">
        <w:rPr>
          <w:rFonts w:ascii="Times New Roman" w:eastAsia="Times New Roman" w:hAnsi="Times New Roman" w:cs="Times New Roman"/>
          <w:b/>
          <w:iCs/>
          <w:kern w:val="0"/>
          <w:sz w:val="24"/>
          <w:szCs w:val="24"/>
          <w:lang w:val="lt-LT"/>
          <w14:ligatures w14:val="none"/>
        </w:rPr>
        <w:t>S</w:t>
      </w:r>
      <w:r w:rsidRPr="007C04F5">
        <w:rPr>
          <w:rFonts w:ascii="Times New Roman" w:eastAsia="Times New Roman" w:hAnsi="Times New Roman" w:cs="Times New Roman"/>
          <w:b/>
          <w:bCs/>
          <w:iCs/>
          <w:kern w:val="0"/>
          <w:sz w:val="24"/>
          <w:szCs w:val="24"/>
          <w:lang w:val="lt-LT"/>
          <w14:ligatures w14:val="none"/>
        </w:rPr>
        <w:t>utarties galiojimas, pakeitimas, nutraukimas</w:t>
      </w:r>
    </w:p>
    <w:p w14:paraId="30B497AF" w14:textId="77777777" w:rsidR="001E7FEB" w:rsidRPr="007C04F5" w:rsidRDefault="001E7FEB" w:rsidP="007C04F5">
      <w:pPr>
        <w:tabs>
          <w:tab w:val="left" w:pos="709"/>
        </w:tabs>
        <w:suppressAutoHyphens/>
        <w:autoSpaceDN w:val="0"/>
        <w:spacing w:after="0" w:line="240" w:lineRule="auto"/>
        <w:textAlignment w:val="baseline"/>
        <w:rPr>
          <w:rFonts w:ascii="Times New Roman" w:eastAsia="Times New Roman" w:hAnsi="Times New Roman" w:cs="Times New Roman"/>
          <w:b/>
          <w:kern w:val="0"/>
          <w:sz w:val="24"/>
          <w:szCs w:val="24"/>
          <w:lang w:val="lt-LT"/>
          <w14:ligatures w14:val="none"/>
        </w:rPr>
      </w:pPr>
    </w:p>
    <w:p w14:paraId="1B2BF22A" w14:textId="363826DF" w:rsidR="001E7FEB" w:rsidRPr="007C04F5" w:rsidRDefault="001E7FEB" w:rsidP="007C04F5">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sz w:val="24"/>
          <w:szCs w:val="24"/>
          <w:lang w:val="lt-LT"/>
          <w14:ligatures w14:val="none"/>
        </w:rPr>
      </w:pPr>
      <w:r w:rsidRPr="007C04F5">
        <w:rPr>
          <w:rFonts w:ascii="Times New Roman" w:eastAsia="Times New Roman" w:hAnsi="Times New Roman" w:cs="Times New Roman"/>
          <w:iCs/>
          <w:kern w:val="0"/>
          <w:sz w:val="24"/>
          <w:szCs w:val="24"/>
          <w:lang w:val="lt-LT"/>
          <w14:ligatures w14:val="none"/>
        </w:rPr>
        <w:t>Sutartis įsigalioja ją pasirašius abiem ša</w:t>
      </w:r>
      <w:r w:rsidRPr="007E3D14">
        <w:rPr>
          <w:rFonts w:ascii="Times New Roman" w:eastAsia="Times New Roman" w:hAnsi="Times New Roman" w:cs="Times New Roman"/>
          <w:iCs/>
          <w:kern w:val="0"/>
          <w:sz w:val="24"/>
          <w:szCs w:val="24"/>
          <w:lang w:val="lt-LT"/>
          <w14:ligatures w14:val="none"/>
        </w:rPr>
        <w:t>lims ir Paslaugų teikėjui pateikus reikalaujamą Sutarties įvykdymo užtikrinimą bei galioja 12 mėnesių. Jei per Sutarties laikotarpį Paslaugų nupirkta mažiau nei 100 proc. Pradinės sutarties vertės,</w:t>
      </w:r>
      <w:r w:rsidRPr="007C04F5">
        <w:rPr>
          <w:rFonts w:ascii="Times New Roman" w:eastAsia="Times New Roman" w:hAnsi="Times New Roman" w:cs="Times New Roman"/>
          <w:iCs/>
          <w:kern w:val="0"/>
          <w:sz w:val="24"/>
          <w:szCs w:val="24"/>
          <w:lang w:val="lt-LT"/>
          <w14:ligatures w14:val="none"/>
        </w:rPr>
        <w:t xml:space="preserve"> Sutartis Šalių sutarimu gali būti pratęsiama dar </w:t>
      </w:r>
      <w:r w:rsidR="007149D0">
        <w:rPr>
          <w:rFonts w:ascii="Times New Roman" w:eastAsia="Times New Roman" w:hAnsi="Times New Roman" w:cs="Times New Roman"/>
          <w:iCs/>
          <w:kern w:val="0"/>
          <w:sz w:val="24"/>
          <w:szCs w:val="24"/>
          <w:lang w:val="lt-LT"/>
          <w14:ligatures w14:val="none"/>
        </w:rPr>
        <w:t>dvylikai</w:t>
      </w:r>
      <w:r w:rsidRPr="007C04F5">
        <w:rPr>
          <w:rFonts w:ascii="Times New Roman" w:eastAsia="Times New Roman" w:hAnsi="Times New Roman" w:cs="Times New Roman"/>
          <w:iCs/>
          <w:kern w:val="0"/>
          <w:sz w:val="24"/>
          <w:szCs w:val="24"/>
          <w:lang w:val="lt-LT"/>
          <w14:ligatures w14:val="none"/>
        </w:rPr>
        <w:t xml:space="preserve"> mėnesi</w:t>
      </w:r>
      <w:r w:rsidR="007149D0">
        <w:rPr>
          <w:rFonts w:ascii="Times New Roman" w:eastAsia="Times New Roman" w:hAnsi="Times New Roman" w:cs="Times New Roman"/>
          <w:iCs/>
          <w:kern w:val="0"/>
          <w:sz w:val="24"/>
          <w:szCs w:val="24"/>
          <w:lang w:val="lt-LT"/>
          <w14:ligatures w14:val="none"/>
        </w:rPr>
        <w:t>ų</w:t>
      </w:r>
      <w:r w:rsidRPr="007C04F5">
        <w:rPr>
          <w:rFonts w:ascii="Times New Roman" w:eastAsia="Times New Roman" w:hAnsi="Times New Roman" w:cs="Times New Roman"/>
          <w:iCs/>
          <w:kern w:val="0"/>
          <w:sz w:val="24"/>
          <w:szCs w:val="24"/>
          <w:lang w:val="lt-LT"/>
          <w14:ligatures w14:val="none"/>
        </w:rPr>
        <w:t>.</w:t>
      </w:r>
    </w:p>
    <w:p w14:paraId="7FF5E3B6" w14:textId="77777777" w:rsidR="001E7FEB" w:rsidRPr="007C04F5" w:rsidRDefault="001E7FEB" w:rsidP="007C04F5">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sz w:val="24"/>
          <w:szCs w:val="24"/>
          <w:lang w:val="lt-LT"/>
          <w14:ligatures w14:val="none"/>
        </w:rPr>
      </w:pPr>
      <w:r w:rsidRPr="007C04F5">
        <w:rPr>
          <w:rFonts w:ascii="Times New Roman" w:eastAsia="Times New Roman" w:hAnsi="Times New Roman" w:cs="Times New Roman"/>
          <w:iCs/>
          <w:kern w:val="0"/>
          <w:sz w:val="24"/>
          <w:szCs w:val="24"/>
          <w:lang w:val="lt-LT"/>
          <w14:ligatures w14:val="none"/>
        </w:rPr>
        <w:t xml:space="preserve">Bet kokios Sutarties nuostatos negaliojimas ar prieštaravimas Lietuvos Respublikos įstatymams ar kitiems norminiams teisės aktams Sutartyje neatleidžia Šalių nuo prisiimtų įsipareigojimų vykdymo. Šiuo atveju tokia nuostata turi būti pakeista nuostata, atitinkančia teisės aktų reikalavimus ir kiek įmanoma artimesne Sutarties tikslui bei kitoms jos nuostatoms. </w:t>
      </w:r>
    </w:p>
    <w:p w14:paraId="172DAEA3" w14:textId="77777777" w:rsidR="001E7FEB" w:rsidRPr="007C04F5" w:rsidRDefault="001E7FEB" w:rsidP="007C04F5">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sz w:val="24"/>
          <w:szCs w:val="24"/>
          <w:lang w:val="lt-LT"/>
          <w14:ligatures w14:val="none"/>
        </w:rPr>
      </w:pPr>
      <w:r w:rsidRPr="007C04F5">
        <w:rPr>
          <w:rFonts w:ascii="Times New Roman" w:eastAsia="Times New Roman" w:hAnsi="Times New Roman" w:cs="Times New Roman"/>
          <w:iCs/>
          <w:spacing w:val="-2"/>
          <w:kern w:val="0"/>
          <w:sz w:val="24"/>
          <w:szCs w:val="24"/>
          <w:lang w:val="lt-LT"/>
          <w14:ligatures w14:val="none"/>
        </w:rPr>
        <w:t>Sutarties sąlygos Sutarties galiojimo laikotarpiu negali būti keičiamos, išskyrus Viešųjų pirkimų įstatymo 89 straipsnyje numatytas išimtis. Visi Sutarties pakeitimai galioja tik tada, kai jie sudaryti raštu ir pasirašyti abiejų Šalių įgaliotų atstovų originaliais parašais – tokie Sutarties pakeitimai įsigalioja nuo abiejų Šalių pasirašymo momento, jei juose nėra nurodyta kitaip</w:t>
      </w:r>
      <w:r w:rsidRPr="007C04F5">
        <w:rPr>
          <w:rFonts w:ascii="Times New Roman" w:eastAsia="Times New Roman" w:hAnsi="Times New Roman" w:cs="Times New Roman"/>
          <w:iCs/>
          <w:kern w:val="0"/>
          <w:sz w:val="24"/>
          <w:szCs w:val="24"/>
          <w:lang w:val="lt-LT"/>
          <w14:ligatures w14:val="none"/>
        </w:rPr>
        <w:t>.</w:t>
      </w:r>
    </w:p>
    <w:p w14:paraId="4E915DE2" w14:textId="77777777" w:rsidR="001E7FEB" w:rsidRPr="007C04F5" w:rsidRDefault="001E7FEB" w:rsidP="007C04F5">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sz w:val="24"/>
          <w:szCs w:val="24"/>
          <w:lang w:val="lt-LT"/>
          <w14:ligatures w14:val="none"/>
        </w:rPr>
      </w:pPr>
      <w:r w:rsidRPr="007C04F5">
        <w:rPr>
          <w:rFonts w:ascii="Times New Roman" w:eastAsia="Times New Roman" w:hAnsi="Times New Roman" w:cs="Times New Roman"/>
          <w:iCs/>
          <w:kern w:val="0"/>
          <w:sz w:val="24"/>
          <w:szCs w:val="24"/>
          <w:lang w:val="lt-LT"/>
          <w14:ligatures w14:val="none"/>
        </w:rPr>
        <w:t>Sutarties sąlygų keitimu nėra laikomi techninio pobūdžio Sutarties pakeitimai (pavyzdžiui Šalių rekvizitai, klaidos) bei atskirų Sutarties vykdymo sąlygų koregavimas Sutartyje numatytomis aplinkybėmis.</w:t>
      </w:r>
    </w:p>
    <w:p w14:paraId="39CB898F" w14:textId="77777777" w:rsidR="001E7FEB" w:rsidRPr="007C04F5" w:rsidRDefault="001E7FEB" w:rsidP="007C04F5">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sz w:val="24"/>
          <w:szCs w:val="24"/>
          <w:lang w:val="lt-LT"/>
          <w14:ligatures w14:val="none"/>
        </w:rPr>
      </w:pPr>
      <w:r w:rsidRPr="007C04F5">
        <w:rPr>
          <w:rFonts w:ascii="Times New Roman" w:eastAsia="Times New Roman" w:hAnsi="Times New Roman" w:cs="Times New Roman"/>
          <w:iCs/>
          <w:kern w:val="0"/>
          <w:sz w:val="24"/>
          <w:szCs w:val="24"/>
          <w:lang w:val="lt-LT"/>
          <w14:ligatures w14:val="none"/>
        </w:rPr>
        <w:t xml:space="preserve">Sutartis gali būti nutraukta: </w:t>
      </w:r>
    </w:p>
    <w:p w14:paraId="50690059" w14:textId="77777777" w:rsidR="001E7FEB" w:rsidRPr="007C04F5" w:rsidRDefault="001E7FEB" w:rsidP="007C04F5">
      <w:pPr>
        <w:tabs>
          <w:tab w:val="left" w:pos="709"/>
        </w:tabs>
        <w:suppressAutoHyphens/>
        <w:autoSpaceDN w:val="0"/>
        <w:spacing w:after="0" w:line="240" w:lineRule="auto"/>
        <w:jc w:val="both"/>
        <w:textAlignment w:val="baseline"/>
        <w:rPr>
          <w:rFonts w:ascii="Times New Roman" w:eastAsia="Times New Roman" w:hAnsi="Times New Roman" w:cs="Times New Roman"/>
          <w:iCs/>
          <w:kern w:val="0"/>
          <w:sz w:val="24"/>
          <w:szCs w:val="24"/>
          <w:lang w:val="lt-LT"/>
          <w14:ligatures w14:val="none"/>
        </w:rPr>
      </w:pPr>
      <w:r w:rsidRPr="007C04F5">
        <w:rPr>
          <w:rFonts w:ascii="Times New Roman" w:eastAsia="Times New Roman" w:hAnsi="Times New Roman" w:cs="Times New Roman"/>
          <w:iCs/>
          <w:kern w:val="0"/>
          <w:sz w:val="24"/>
          <w:szCs w:val="24"/>
          <w:lang w:val="lt-LT"/>
          <w14:ligatures w14:val="none"/>
        </w:rPr>
        <w:t>10.5.1. rašytinių šalių susitarimu;</w:t>
      </w:r>
    </w:p>
    <w:p w14:paraId="673F4885" w14:textId="77777777" w:rsidR="001E7FEB" w:rsidRPr="007C04F5" w:rsidRDefault="001E7FEB" w:rsidP="007C04F5">
      <w:pPr>
        <w:tabs>
          <w:tab w:val="left" w:pos="709"/>
        </w:tabs>
        <w:suppressAutoHyphens/>
        <w:autoSpaceDN w:val="0"/>
        <w:spacing w:after="0" w:line="240" w:lineRule="auto"/>
        <w:jc w:val="both"/>
        <w:textAlignment w:val="baseline"/>
        <w:rPr>
          <w:rFonts w:ascii="Times New Roman" w:eastAsia="Times New Roman" w:hAnsi="Times New Roman" w:cs="Times New Roman"/>
          <w:iCs/>
          <w:kern w:val="0"/>
          <w:sz w:val="24"/>
          <w:szCs w:val="24"/>
          <w:lang w:val="lt-LT"/>
          <w14:ligatures w14:val="none"/>
        </w:rPr>
      </w:pPr>
      <w:r w:rsidRPr="007C04F5">
        <w:rPr>
          <w:rFonts w:ascii="Times New Roman" w:eastAsia="Times New Roman" w:hAnsi="Times New Roman" w:cs="Times New Roman"/>
          <w:iCs/>
          <w:kern w:val="0"/>
          <w:sz w:val="24"/>
          <w:szCs w:val="24"/>
          <w:lang w:val="lt-LT"/>
          <w14:ligatures w14:val="none"/>
        </w:rPr>
        <w:t>10.5.2. Užsakovas turi teisę vienašališkai neteismine tvarka nutraukti Sutartį dėl esminio sutarties pažeidimo, prieš 3 (tris) dienas apie tai informuodamas Paslaugų teikėją;</w:t>
      </w:r>
    </w:p>
    <w:p w14:paraId="01CE0FA1" w14:textId="77777777" w:rsidR="001E7FEB" w:rsidRPr="007C04F5" w:rsidRDefault="001E7FEB" w:rsidP="007C04F5">
      <w:pPr>
        <w:tabs>
          <w:tab w:val="left" w:pos="709"/>
        </w:tabs>
        <w:suppressAutoHyphens/>
        <w:autoSpaceDN w:val="0"/>
        <w:spacing w:after="0" w:line="240" w:lineRule="auto"/>
        <w:jc w:val="both"/>
        <w:textAlignment w:val="baseline"/>
        <w:rPr>
          <w:rFonts w:ascii="Times New Roman" w:eastAsia="Times New Roman" w:hAnsi="Times New Roman" w:cs="Times New Roman"/>
          <w:iCs/>
          <w:kern w:val="0"/>
          <w:sz w:val="24"/>
          <w:szCs w:val="24"/>
          <w:lang w:val="lt-LT"/>
          <w14:ligatures w14:val="none"/>
        </w:rPr>
      </w:pPr>
      <w:r w:rsidRPr="007C04F5">
        <w:rPr>
          <w:rFonts w:ascii="Times New Roman" w:eastAsia="Times New Roman" w:hAnsi="Times New Roman" w:cs="Times New Roman"/>
          <w:iCs/>
          <w:kern w:val="0"/>
          <w:sz w:val="24"/>
          <w:szCs w:val="24"/>
          <w:lang w:val="lt-LT"/>
          <w14:ligatures w14:val="none"/>
        </w:rPr>
        <w:t>10.5.3. Viešųjų pirkimų įstatymo 90 straipsnyje nustatytais atvejais, tvarka ir terminais.</w:t>
      </w:r>
    </w:p>
    <w:p w14:paraId="593A49E3" w14:textId="77777777" w:rsidR="001E7FEB" w:rsidRPr="007C04F5" w:rsidRDefault="001E7FEB" w:rsidP="007C04F5">
      <w:pPr>
        <w:tabs>
          <w:tab w:val="left" w:pos="709"/>
        </w:tabs>
        <w:suppressAutoHyphens/>
        <w:autoSpaceDN w:val="0"/>
        <w:spacing w:after="0" w:line="240" w:lineRule="auto"/>
        <w:jc w:val="both"/>
        <w:textAlignment w:val="baseline"/>
        <w:rPr>
          <w:rFonts w:ascii="Times New Roman" w:eastAsia="Times New Roman" w:hAnsi="Times New Roman" w:cs="Times New Roman"/>
          <w:iCs/>
          <w:kern w:val="0"/>
          <w:sz w:val="24"/>
          <w:szCs w:val="24"/>
          <w:lang w:val="lt-LT"/>
          <w14:ligatures w14:val="none"/>
        </w:rPr>
      </w:pPr>
    </w:p>
    <w:p w14:paraId="2C315E5D" w14:textId="77777777" w:rsidR="001E7FEB" w:rsidRPr="007C04F5" w:rsidRDefault="001E7FEB" w:rsidP="007C04F5">
      <w:pPr>
        <w:numPr>
          <w:ilvl w:val="0"/>
          <w:numId w:val="2"/>
        </w:numPr>
        <w:tabs>
          <w:tab w:val="left" w:pos="709"/>
        </w:tabs>
        <w:suppressAutoHyphens/>
        <w:autoSpaceDN w:val="0"/>
        <w:spacing w:after="0" w:line="240" w:lineRule="auto"/>
        <w:ind w:left="0" w:firstLine="0"/>
        <w:jc w:val="center"/>
        <w:textAlignment w:val="baseline"/>
        <w:rPr>
          <w:rFonts w:ascii="Times New Roman" w:eastAsia="Times New Roman" w:hAnsi="Times New Roman" w:cs="Times New Roman"/>
          <w:b/>
          <w:kern w:val="0"/>
          <w:sz w:val="24"/>
          <w:szCs w:val="24"/>
          <w:lang w:val="lt-LT"/>
          <w14:ligatures w14:val="none"/>
        </w:rPr>
      </w:pPr>
      <w:r w:rsidRPr="007C04F5">
        <w:rPr>
          <w:rFonts w:ascii="Times New Roman" w:eastAsia="Times New Roman" w:hAnsi="Times New Roman" w:cs="Times New Roman"/>
          <w:b/>
          <w:bCs/>
          <w:iCs/>
          <w:kern w:val="0"/>
          <w:sz w:val="24"/>
          <w:szCs w:val="24"/>
          <w:lang w:val="lt-LT"/>
          <w14:ligatures w14:val="none"/>
        </w:rPr>
        <w:t>Kitos sąlygos</w:t>
      </w:r>
    </w:p>
    <w:p w14:paraId="7CFDD88B" w14:textId="77777777" w:rsidR="001E7FEB" w:rsidRPr="007C04F5" w:rsidRDefault="001E7FEB" w:rsidP="007C04F5">
      <w:pPr>
        <w:tabs>
          <w:tab w:val="left" w:pos="709"/>
        </w:tabs>
        <w:suppressAutoHyphens/>
        <w:autoSpaceDN w:val="0"/>
        <w:spacing w:after="0" w:line="240" w:lineRule="auto"/>
        <w:textAlignment w:val="baseline"/>
        <w:rPr>
          <w:rFonts w:ascii="Times New Roman" w:eastAsia="Times New Roman" w:hAnsi="Times New Roman" w:cs="Times New Roman"/>
          <w:kern w:val="0"/>
          <w:sz w:val="24"/>
          <w:szCs w:val="24"/>
          <w:lang w:val="lt-LT"/>
          <w14:ligatures w14:val="none"/>
        </w:rPr>
      </w:pPr>
    </w:p>
    <w:p w14:paraId="316946A1" w14:textId="77777777" w:rsidR="001E7FEB" w:rsidRPr="007C04F5" w:rsidRDefault="001E7FEB" w:rsidP="007C04F5">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sz w:val="24"/>
          <w:szCs w:val="24"/>
          <w:lang w:val="lt-LT"/>
          <w14:ligatures w14:val="none"/>
        </w:rPr>
      </w:pPr>
      <w:r w:rsidRPr="007C04F5">
        <w:rPr>
          <w:rFonts w:ascii="Times New Roman" w:eastAsia="Times New Roman" w:hAnsi="Times New Roman" w:cs="Times New Roman"/>
          <w:iCs/>
          <w:kern w:val="0"/>
          <w:sz w:val="24"/>
          <w:szCs w:val="24"/>
          <w:lang w:val="lt-LT"/>
          <w14:ligatures w14:val="none"/>
        </w:rPr>
        <w:t>Sutarčiai aiškinti bei ginčams spręsti taikoma Lietuvos Respublikos teisė.</w:t>
      </w:r>
    </w:p>
    <w:p w14:paraId="2EC76B53" w14:textId="77777777" w:rsidR="001E7FEB" w:rsidRPr="007C04F5" w:rsidRDefault="001E7FEB" w:rsidP="007C04F5">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sz w:val="24"/>
          <w:szCs w:val="24"/>
          <w:lang w:val="lt-LT"/>
          <w14:ligatures w14:val="none"/>
        </w:rPr>
      </w:pPr>
      <w:r w:rsidRPr="007C04F5">
        <w:rPr>
          <w:rFonts w:ascii="Times New Roman" w:eastAsia="Times New Roman" w:hAnsi="Times New Roman" w:cs="Times New Roman"/>
          <w:iCs/>
          <w:kern w:val="0"/>
          <w:sz w:val="24"/>
          <w:szCs w:val="24"/>
          <w:lang w:val="lt-LT"/>
          <w14:ligatures w14:val="none"/>
        </w:rPr>
        <w:t>Ginčai tarp Šalių dėl šios Sutarties (jos aiškinimo, vykdymo, kt.) sprendžiami Šalių tarpusavio susitarimu, o nepavykus jų išspręsti – Lietuvos Respublikos teisės aktų nustatyta tvarka.</w:t>
      </w:r>
    </w:p>
    <w:p w14:paraId="336D2B04" w14:textId="77777777" w:rsidR="001E7FEB" w:rsidRPr="007C04F5" w:rsidRDefault="001E7FEB" w:rsidP="007C04F5">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sz w:val="24"/>
          <w:szCs w:val="24"/>
          <w:lang w:val="lt-LT"/>
          <w14:ligatures w14:val="none"/>
        </w:rPr>
      </w:pPr>
      <w:r w:rsidRPr="007C04F5">
        <w:rPr>
          <w:rFonts w:ascii="Times New Roman" w:eastAsia="Times New Roman" w:hAnsi="Times New Roman" w:cs="Times New Roman"/>
          <w:iCs/>
          <w:color w:val="000000"/>
          <w:kern w:val="0"/>
          <w:sz w:val="24"/>
          <w:szCs w:val="24"/>
          <w:lang w:val="lt-LT"/>
          <w14:ligatures w14:val="none"/>
        </w:rPr>
        <w:t>Užsakovas</w:t>
      </w:r>
      <w:r w:rsidRPr="007C04F5">
        <w:rPr>
          <w:rFonts w:ascii="Times New Roman" w:eastAsia="Times New Roman" w:hAnsi="Times New Roman" w:cs="Times New Roman"/>
          <w:iCs/>
          <w:kern w:val="0"/>
          <w:sz w:val="24"/>
          <w:szCs w:val="24"/>
          <w:lang w:val="lt-LT"/>
          <w14:ligatures w14:val="none"/>
        </w:rPr>
        <w:t xml:space="preserve"> skiria už Sutarties vykdymą atsakingą asmenį – Klientų aptarnavimo skyriaus vadovę Ingridą Tamašauskienę</w:t>
      </w:r>
      <w:r w:rsidRPr="007C04F5">
        <w:rPr>
          <w:rFonts w:ascii="Times New Roman" w:eastAsia="Times New Roman" w:hAnsi="Times New Roman" w:cs="Times New Roman"/>
          <w:i/>
          <w:iCs/>
          <w:kern w:val="0"/>
          <w:sz w:val="24"/>
          <w:szCs w:val="24"/>
          <w:lang w:val="lt-LT" w:eastAsia="lt-LT"/>
          <w14:ligatures w14:val="none"/>
        </w:rPr>
        <w:t xml:space="preserve">, </w:t>
      </w:r>
      <w:r w:rsidRPr="007C04F5">
        <w:rPr>
          <w:rFonts w:ascii="Times New Roman" w:eastAsia="Times New Roman" w:hAnsi="Times New Roman" w:cs="Times New Roman"/>
          <w:iCs/>
          <w:kern w:val="0"/>
          <w:sz w:val="24"/>
          <w:szCs w:val="24"/>
          <w:lang w:val="lt-LT" w:eastAsia="lt-LT"/>
          <w14:ligatures w14:val="none"/>
        </w:rPr>
        <w:t xml:space="preserve">tel. </w:t>
      </w:r>
      <w:r w:rsidRPr="007C04F5">
        <w:rPr>
          <w:rFonts w:ascii="Times New Roman" w:eastAsia="Calibri" w:hAnsi="Times New Roman" w:cs="Times New Roman"/>
          <w:iCs/>
          <w:kern w:val="0"/>
          <w:sz w:val="24"/>
          <w:szCs w:val="24"/>
          <w:lang w:val="lt-LT" w:eastAsia="lt-LT"/>
          <w14:ligatures w14:val="none"/>
        </w:rPr>
        <w:t>868679933</w:t>
      </w:r>
      <w:r w:rsidRPr="007C04F5">
        <w:rPr>
          <w:rFonts w:ascii="Times New Roman" w:eastAsia="Times New Roman" w:hAnsi="Times New Roman" w:cs="Times New Roman"/>
          <w:iCs/>
          <w:kern w:val="0"/>
          <w:sz w:val="24"/>
          <w:szCs w:val="24"/>
          <w:lang w:val="lt-LT" w:eastAsia="lt-LT"/>
          <w14:ligatures w14:val="none"/>
        </w:rPr>
        <w:t>, el. paštas</w:t>
      </w:r>
      <w:r w:rsidRPr="007C04F5">
        <w:rPr>
          <w:rFonts w:ascii="Times New Roman" w:eastAsia="Times New Roman" w:hAnsi="Times New Roman" w:cs="Times New Roman"/>
          <w:i/>
          <w:iCs/>
          <w:kern w:val="0"/>
          <w:sz w:val="24"/>
          <w:szCs w:val="24"/>
          <w:lang w:val="lt-LT" w:eastAsia="lt-LT"/>
          <w14:ligatures w14:val="none"/>
        </w:rPr>
        <w:t xml:space="preserve"> </w:t>
      </w:r>
      <w:hyperlink r:id="rId7" w:history="1">
        <w:r w:rsidRPr="007C04F5">
          <w:rPr>
            <w:rFonts w:ascii="Times New Roman" w:eastAsia="Arial" w:hAnsi="Times New Roman" w:cs="Times New Roman"/>
            <w:iCs/>
            <w:color w:val="0000FF"/>
            <w:kern w:val="0"/>
            <w:sz w:val="24"/>
            <w:szCs w:val="24"/>
            <w:u w:val="single"/>
            <w:lang w:val="lt-LT" w:eastAsia="lt-LT"/>
            <w14:ligatures w14:val="none"/>
          </w:rPr>
          <w:t>i.tamasauskiene@vasa.lt</w:t>
        </w:r>
      </w:hyperlink>
      <w:r w:rsidRPr="007C04F5">
        <w:rPr>
          <w:rFonts w:ascii="Times New Roman" w:eastAsia="Times New Roman" w:hAnsi="Times New Roman" w:cs="Times New Roman"/>
          <w:iCs/>
          <w:kern w:val="0"/>
          <w:sz w:val="24"/>
          <w:szCs w:val="24"/>
          <w:lang w:val="lt-LT" w:eastAsia="lt-LT"/>
          <w14:ligatures w14:val="none"/>
        </w:rPr>
        <w:t>.</w:t>
      </w:r>
      <w:r w:rsidRPr="007C04F5">
        <w:rPr>
          <w:rFonts w:ascii="Times New Roman" w:eastAsia="Times New Roman" w:hAnsi="Times New Roman" w:cs="Times New Roman"/>
          <w:i/>
          <w:iCs/>
          <w:kern w:val="0"/>
          <w:sz w:val="24"/>
          <w:szCs w:val="24"/>
          <w:lang w:val="lt-LT" w:eastAsia="lt-LT"/>
          <w14:ligatures w14:val="none"/>
        </w:rPr>
        <w:t xml:space="preserve"> </w:t>
      </w:r>
      <w:r w:rsidRPr="007C04F5">
        <w:rPr>
          <w:rFonts w:ascii="Times New Roman" w:eastAsia="Times New Roman" w:hAnsi="Times New Roman" w:cs="Times New Roman"/>
          <w:iCs/>
          <w:kern w:val="0"/>
          <w:sz w:val="24"/>
          <w:szCs w:val="24"/>
          <w:lang w:val="lt-LT" w:eastAsia="lt-LT"/>
          <w14:ligatures w14:val="none"/>
        </w:rPr>
        <w:t xml:space="preserve">Atsakingas </w:t>
      </w:r>
      <w:r w:rsidRPr="007C04F5">
        <w:rPr>
          <w:rFonts w:ascii="Times New Roman" w:eastAsia="Times New Roman" w:hAnsi="Times New Roman" w:cs="Times New Roman"/>
          <w:iCs/>
          <w:kern w:val="0"/>
          <w:sz w:val="24"/>
          <w:szCs w:val="24"/>
          <w:lang w:val="lt-LT" w:eastAsia="lt-LT"/>
          <w14:ligatures w14:val="none"/>
        </w:rPr>
        <w:lastRenderedPageBreak/>
        <w:t>asmuo</w:t>
      </w:r>
      <w:r w:rsidRPr="007C04F5">
        <w:rPr>
          <w:rFonts w:ascii="Times New Roman" w:eastAsia="Times New Roman" w:hAnsi="Times New Roman" w:cs="Times New Roman"/>
          <w:i/>
          <w:iCs/>
          <w:kern w:val="0"/>
          <w:sz w:val="24"/>
          <w:szCs w:val="24"/>
          <w:lang w:val="lt-LT" w:eastAsia="lt-LT"/>
          <w14:ligatures w14:val="none"/>
        </w:rPr>
        <w:t xml:space="preserve"> </w:t>
      </w:r>
      <w:r w:rsidRPr="007C04F5">
        <w:rPr>
          <w:rFonts w:ascii="Times New Roman" w:eastAsia="Times New Roman" w:hAnsi="Times New Roman" w:cs="Times New Roman"/>
          <w:iCs/>
          <w:kern w:val="0"/>
          <w:sz w:val="24"/>
          <w:szCs w:val="24"/>
          <w:lang w:val="lt-LT" w:eastAsia="lt-LT"/>
          <w14:ligatures w14:val="none"/>
        </w:rPr>
        <w:t xml:space="preserve">koordinuoja Šalių veiksmus, prižiūri Paslaugų teikėjo įsipareigojimų pagal </w:t>
      </w:r>
      <w:r w:rsidRPr="007C04F5">
        <w:rPr>
          <w:rFonts w:ascii="Times New Roman" w:eastAsia="Times New Roman" w:hAnsi="Times New Roman" w:cs="Times New Roman"/>
          <w:iCs/>
          <w:kern w:val="0"/>
          <w:sz w:val="24"/>
          <w:szCs w:val="24"/>
          <w:lang w:val="lt-LT"/>
          <w14:ligatures w14:val="none"/>
        </w:rPr>
        <w:t>S</w:t>
      </w:r>
      <w:r w:rsidRPr="007C04F5">
        <w:rPr>
          <w:rFonts w:ascii="Times New Roman" w:eastAsia="Times New Roman" w:hAnsi="Times New Roman" w:cs="Times New Roman"/>
          <w:iCs/>
          <w:kern w:val="0"/>
          <w:sz w:val="24"/>
          <w:szCs w:val="24"/>
          <w:lang w:val="lt-LT" w:eastAsia="lt-LT"/>
          <w14:ligatures w14:val="none"/>
        </w:rPr>
        <w:t xml:space="preserve">utartį vykdymą, pasirašo priėmimo-perdavimo aktus ir </w:t>
      </w:r>
      <w:r w:rsidRPr="007C04F5">
        <w:rPr>
          <w:rFonts w:ascii="Times New Roman" w:eastAsia="Times New Roman" w:hAnsi="Times New Roman" w:cs="Times New Roman"/>
          <w:iCs/>
          <w:kern w:val="0"/>
          <w:sz w:val="24"/>
          <w:szCs w:val="24"/>
          <w:lang w:val="lt-LT"/>
          <w14:ligatures w14:val="none"/>
        </w:rPr>
        <w:t xml:space="preserve">bendradarbiauja su Paslaugų teikėju kitais su Sutarties vykdymu susijusiais klausimais. </w:t>
      </w:r>
    </w:p>
    <w:p w14:paraId="7E180673" w14:textId="77777777" w:rsidR="001E7FEB" w:rsidRPr="007C04F5" w:rsidRDefault="001E7FEB" w:rsidP="007C04F5">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sz w:val="24"/>
          <w:szCs w:val="24"/>
          <w:lang w:val="lt-LT"/>
          <w14:ligatures w14:val="none"/>
        </w:rPr>
      </w:pPr>
      <w:r w:rsidRPr="007C04F5">
        <w:rPr>
          <w:rFonts w:ascii="Times New Roman" w:eastAsia="Times New Roman" w:hAnsi="Times New Roman" w:cs="Times New Roman"/>
          <w:iCs/>
          <w:kern w:val="0"/>
          <w:sz w:val="24"/>
          <w:szCs w:val="24"/>
          <w:lang w:val="lt-LT"/>
          <w14:ligatures w14:val="none"/>
        </w:rPr>
        <w:t>Paslaugų teikėjas</w:t>
      </w:r>
      <w:r w:rsidRPr="007C04F5">
        <w:rPr>
          <w:rFonts w:ascii="Times New Roman" w:eastAsia="Times New Roman" w:hAnsi="Times New Roman" w:cs="Times New Roman"/>
          <w:iCs/>
          <w:kern w:val="0"/>
          <w:sz w:val="24"/>
          <w:szCs w:val="24"/>
          <w:lang w:val="lt-LT" w:eastAsia="lt-LT"/>
          <w14:ligatures w14:val="none"/>
        </w:rPr>
        <w:t xml:space="preserve"> už </w:t>
      </w:r>
      <w:r w:rsidRPr="007C04F5">
        <w:rPr>
          <w:rFonts w:ascii="Times New Roman" w:eastAsia="Times New Roman" w:hAnsi="Times New Roman" w:cs="Times New Roman"/>
          <w:iCs/>
          <w:kern w:val="0"/>
          <w:sz w:val="24"/>
          <w:szCs w:val="24"/>
          <w:lang w:val="lt-LT"/>
          <w14:ligatures w14:val="none"/>
        </w:rPr>
        <w:t>S</w:t>
      </w:r>
      <w:r w:rsidRPr="007C04F5">
        <w:rPr>
          <w:rFonts w:ascii="Times New Roman" w:eastAsia="Times New Roman" w:hAnsi="Times New Roman" w:cs="Times New Roman"/>
          <w:iCs/>
          <w:kern w:val="0"/>
          <w:sz w:val="24"/>
          <w:szCs w:val="24"/>
          <w:lang w:val="lt-LT" w:eastAsia="lt-LT"/>
          <w14:ligatures w14:val="none"/>
        </w:rPr>
        <w:t xml:space="preserve">utarties vykdymą atsakingu asmeniu skiria </w:t>
      </w:r>
      <w:r w:rsidRPr="007C04F5">
        <w:rPr>
          <w:rFonts w:ascii="Times New Roman" w:eastAsia="Times New Roman" w:hAnsi="Times New Roman" w:cs="Times New Roman"/>
          <w:iCs/>
          <w:kern w:val="0"/>
          <w:sz w:val="24"/>
          <w:szCs w:val="24"/>
          <w:lang w:val="lt-LT"/>
          <w14:ligatures w14:val="none"/>
        </w:rPr>
        <w:t xml:space="preserve">– </w:t>
      </w:r>
      <w:r w:rsidRPr="007C04F5">
        <w:rPr>
          <w:rFonts w:ascii="Times New Roman" w:eastAsia="Times New Roman" w:hAnsi="Times New Roman" w:cs="Times New Roman"/>
          <w:iCs/>
          <w:kern w:val="0"/>
          <w:sz w:val="24"/>
          <w:szCs w:val="24"/>
          <w:lang w:val="lt-LT" w:eastAsia="lt-LT"/>
          <w14:ligatures w14:val="none"/>
        </w:rPr>
        <w:t>___________________________________</w:t>
      </w:r>
      <w:r w:rsidRPr="007C04F5">
        <w:rPr>
          <w:rFonts w:ascii="Times New Roman" w:eastAsia="Times New Roman" w:hAnsi="Times New Roman" w:cs="Times New Roman"/>
          <w:iCs/>
          <w:kern w:val="0"/>
          <w:sz w:val="24"/>
          <w:szCs w:val="24"/>
          <w:lang w:val="lt-LT"/>
          <w14:ligatures w14:val="none"/>
        </w:rPr>
        <w:t xml:space="preserve"> tel. _______________, el. paštas ________________ .</w:t>
      </w:r>
    </w:p>
    <w:p w14:paraId="7ABC6D59" w14:textId="77777777" w:rsidR="001E7FEB" w:rsidRPr="007C04F5" w:rsidRDefault="001E7FEB" w:rsidP="007C04F5">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sz w:val="24"/>
          <w:szCs w:val="24"/>
          <w:lang w:val="lt-LT"/>
          <w14:ligatures w14:val="none"/>
        </w:rPr>
      </w:pPr>
      <w:r w:rsidRPr="007C04F5">
        <w:rPr>
          <w:rFonts w:ascii="Times New Roman" w:eastAsia="Times New Roman" w:hAnsi="Times New Roman" w:cs="Times New Roman"/>
          <w:iCs/>
          <w:kern w:val="0"/>
          <w:sz w:val="24"/>
          <w:szCs w:val="24"/>
          <w:lang w:val="lt-LT" w:eastAsia="lt-LT"/>
          <w14:ligatures w14:val="none"/>
        </w:rPr>
        <w:t xml:space="preserve">Jeigu pasikeičia bet kurios iš </w:t>
      </w:r>
      <w:r w:rsidRPr="007C04F5">
        <w:rPr>
          <w:rFonts w:ascii="Times New Roman" w:eastAsia="Times New Roman" w:hAnsi="Times New Roman" w:cs="Times New Roman"/>
          <w:iCs/>
          <w:kern w:val="0"/>
          <w:sz w:val="24"/>
          <w:szCs w:val="24"/>
          <w:lang w:val="lt-LT"/>
          <w14:ligatures w14:val="none"/>
        </w:rPr>
        <w:t>S</w:t>
      </w:r>
      <w:r w:rsidRPr="007C04F5">
        <w:rPr>
          <w:rFonts w:ascii="Times New Roman" w:eastAsia="Times New Roman" w:hAnsi="Times New Roman" w:cs="Times New Roman"/>
          <w:iCs/>
          <w:kern w:val="0"/>
          <w:sz w:val="24"/>
          <w:szCs w:val="24"/>
          <w:lang w:val="lt-LT" w:eastAsia="lt-LT"/>
          <w14:ligatures w14:val="none"/>
        </w:rPr>
        <w:t xml:space="preserve">utarties Šalių rekvizitai ir (arba) už Sutarties vykdymą atsakingi asmenys, nurodyti </w:t>
      </w:r>
      <w:r w:rsidRPr="007C04F5">
        <w:rPr>
          <w:rFonts w:ascii="Times New Roman" w:eastAsia="Times New Roman" w:hAnsi="Times New Roman" w:cs="Times New Roman"/>
          <w:iCs/>
          <w:kern w:val="0"/>
          <w:sz w:val="24"/>
          <w:szCs w:val="24"/>
          <w:lang w:val="lt-LT"/>
          <w14:ligatures w14:val="none"/>
        </w:rPr>
        <w:t>S</w:t>
      </w:r>
      <w:r w:rsidRPr="007C04F5">
        <w:rPr>
          <w:rFonts w:ascii="Times New Roman" w:eastAsia="Times New Roman" w:hAnsi="Times New Roman" w:cs="Times New Roman"/>
          <w:iCs/>
          <w:kern w:val="0"/>
          <w:sz w:val="24"/>
          <w:szCs w:val="24"/>
          <w:lang w:val="lt-LT" w:eastAsia="lt-LT"/>
          <w14:ligatures w14:val="none"/>
        </w:rPr>
        <w:t xml:space="preserve">utartyje, tokia Šalis turi nedelsiant raštu informuoti kitą </w:t>
      </w:r>
      <w:r w:rsidRPr="007C04F5">
        <w:rPr>
          <w:rFonts w:ascii="Times New Roman" w:eastAsia="Times New Roman" w:hAnsi="Times New Roman" w:cs="Times New Roman"/>
          <w:iCs/>
          <w:kern w:val="0"/>
          <w:sz w:val="24"/>
          <w:szCs w:val="24"/>
          <w:lang w:val="lt-LT"/>
          <w14:ligatures w14:val="none"/>
        </w:rPr>
        <w:t>S</w:t>
      </w:r>
      <w:r w:rsidRPr="007C04F5">
        <w:rPr>
          <w:rFonts w:ascii="Times New Roman" w:eastAsia="Times New Roman" w:hAnsi="Times New Roman" w:cs="Times New Roman"/>
          <w:iCs/>
          <w:kern w:val="0"/>
          <w:sz w:val="24"/>
          <w:szCs w:val="24"/>
          <w:lang w:val="lt-LT" w:eastAsia="lt-LT"/>
          <w14:ligatures w14:val="none"/>
        </w:rPr>
        <w:t xml:space="preserve">utarties Šalį. </w:t>
      </w:r>
    </w:p>
    <w:p w14:paraId="29BBEE0A" w14:textId="77777777" w:rsidR="001E7FEB" w:rsidRPr="007C04F5" w:rsidRDefault="001E7FEB" w:rsidP="007C04F5">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sz w:val="24"/>
          <w:szCs w:val="24"/>
          <w:lang w:val="lt-LT"/>
          <w14:ligatures w14:val="none"/>
        </w:rPr>
      </w:pPr>
      <w:r w:rsidRPr="007C04F5">
        <w:rPr>
          <w:rFonts w:ascii="Times New Roman" w:eastAsia="Times New Roman" w:hAnsi="Times New Roman" w:cs="Times New Roman"/>
          <w:iCs/>
          <w:kern w:val="0"/>
          <w:sz w:val="24"/>
          <w:szCs w:val="24"/>
          <w:lang w:val="lt-LT"/>
          <w14:ligatures w14:val="none"/>
        </w:rPr>
        <w:t>Sutartis sudaroma dviem vienodą juridinę galią turinčiais egzemplioriais lietuvių kalba po vieną kiekvienai Šaliai.</w:t>
      </w:r>
    </w:p>
    <w:p w14:paraId="29A7AF1B" w14:textId="77777777" w:rsidR="001E7FEB" w:rsidRPr="007C04F5" w:rsidRDefault="001E7FEB" w:rsidP="007C04F5">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sz w:val="24"/>
          <w:szCs w:val="24"/>
          <w:lang w:val="lt-LT"/>
          <w14:ligatures w14:val="none"/>
        </w:rPr>
      </w:pPr>
      <w:r w:rsidRPr="007C04F5">
        <w:rPr>
          <w:rFonts w:ascii="Times New Roman" w:eastAsia="Times New Roman" w:hAnsi="Times New Roman" w:cs="Times New Roman"/>
          <w:iCs/>
          <w:kern w:val="0"/>
          <w:sz w:val="24"/>
          <w:szCs w:val="24"/>
          <w:lang w:val="lt-LT"/>
          <w14:ligatures w14:val="none"/>
        </w:rPr>
        <w:t>Visi Sutarties priedai, pasirašyti Šalių, yra neatskiriama Sutarties dalis:</w:t>
      </w:r>
    </w:p>
    <w:p w14:paraId="20F55E80" w14:textId="77777777" w:rsidR="001E7FEB" w:rsidRPr="007C04F5" w:rsidRDefault="001E7FEB" w:rsidP="007C04F5">
      <w:pPr>
        <w:numPr>
          <w:ilvl w:val="2"/>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sz w:val="24"/>
          <w:szCs w:val="24"/>
          <w:lang w:val="lt-LT"/>
          <w14:ligatures w14:val="none"/>
        </w:rPr>
      </w:pPr>
      <w:r w:rsidRPr="007C04F5">
        <w:rPr>
          <w:rFonts w:ascii="Times New Roman" w:eastAsia="Times New Roman" w:hAnsi="Times New Roman" w:cs="Times New Roman"/>
          <w:iCs/>
          <w:kern w:val="0"/>
          <w:sz w:val="24"/>
          <w:szCs w:val="24"/>
          <w:lang w:val="lt-LT"/>
          <w14:ligatures w14:val="none"/>
        </w:rPr>
        <w:t>Techninė specifikacija (Sutarties 1 priedas);</w:t>
      </w:r>
    </w:p>
    <w:p w14:paraId="0037171E" w14:textId="77777777" w:rsidR="001E7FEB" w:rsidRPr="007C04F5" w:rsidRDefault="001E7FEB" w:rsidP="007C04F5">
      <w:pPr>
        <w:numPr>
          <w:ilvl w:val="2"/>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sz w:val="24"/>
          <w:szCs w:val="24"/>
          <w:lang w:val="lt-LT"/>
          <w14:ligatures w14:val="none"/>
        </w:rPr>
      </w:pPr>
      <w:r w:rsidRPr="007C04F5">
        <w:rPr>
          <w:rFonts w:ascii="Times New Roman" w:eastAsia="Times New Roman" w:hAnsi="Times New Roman" w:cs="Times New Roman"/>
          <w:iCs/>
          <w:kern w:val="0"/>
          <w:sz w:val="24"/>
          <w:szCs w:val="24"/>
          <w:lang w:val="lt-LT"/>
          <w14:ligatures w14:val="none"/>
        </w:rPr>
        <w:t>Tiekėjo pasiūlymas (Sutarties 2 priedas).</w:t>
      </w:r>
    </w:p>
    <w:p w14:paraId="5C7E795E" w14:textId="77777777" w:rsidR="001E7FEB" w:rsidRPr="007C04F5" w:rsidRDefault="001E7FEB" w:rsidP="007C04F5">
      <w:pPr>
        <w:tabs>
          <w:tab w:val="left" w:pos="709"/>
        </w:tabs>
        <w:suppressAutoHyphens/>
        <w:autoSpaceDN w:val="0"/>
        <w:spacing w:after="0" w:line="240" w:lineRule="auto"/>
        <w:jc w:val="both"/>
        <w:textAlignment w:val="baseline"/>
        <w:rPr>
          <w:rFonts w:ascii="Times New Roman" w:eastAsia="Times New Roman" w:hAnsi="Times New Roman" w:cs="Times New Roman"/>
          <w:iCs/>
          <w:kern w:val="0"/>
          <w:sz w:val="24"/>
          <w:szCs w:val="24"/>
          <w:lang w:val="lt-LT"/>
          <w14:ligatures w14:val="none"/>
        </w:rPr>
      </w:pPr>
    </w:p>
    <w:p w14:paraId="7B02F013" w14:textId="77777777" w:rsidR="001E7FEB" w:rsidRPr="007C04F5" w:rsidRDefault="001E7FEB" w:rsidP="007C04F5">
      <w:pPr>
        <w:numPr>
          <w:ilvl w:val="0"/>
          <w:numId w:val="2"/>
        </w:numPr>
        <w:tabs>
          <w:tab w:val="left" w:pos="709"/>
        </w:tabs>
        <w:suppressAutoHyphens/>
        <w:autoSpaceDN w:val="0"/>
        <w:spacing w:after="0" w:line="240" w:lineRule="auto"/>
        <w:ind w:left="0" w:firstLine="0"/>
        <w:jc w:val="center"/>
        <w:textAlignment w:val="baseline"/>
        <w:rPr>
          <w:rFonts w:ascii="Times New Roman" w:eastAsia="Times New Roman" w:hAnsi="Times New Roman" w:cs="Times New Roman"/>
          <w:b/>
          <w:kern w:val="0"/>
          <w:sz w:val="24"/>
          <w:szCs w:val="24"/>
          <w:lang w:val="lt-LT"/>
          <w14:ligatures w14:val="none"/>
        </w:rPr>
      </w:pPr>
      <w:r w:rsidRPr="007C04F5">
        <w:rPr>
          <w:rFonts w:ascii="Times New Roman" w:eastAsia="Times New Roman" w:hAnsi="Times New Roman" w:cs="Times New Roman"/>
          <w:b/>
          <w:bCs/>
          <w:iCs/>
          <w:kern w:val="0"/>
          <w:sz w:val="24"/>
          <w:szCs w:val="24"/>
          <w:lang w:val="lt-LT"/>
          <w14:ligatures w14:val="none"/>
        </w:rPr>
        <w:t>Sutarties šalių rekvizitai</w:t>
      </w:r>
    </w:p>
    <w:p w14:paraId="3AC10AD4" w14:textId="77777777" w:rsidR="001E7FEB" w:rsidRPr="007C04F5" w:rsidRDefault="001E7FEB" w:rsidP="007C04F5">
      <w:pPr>
        <w:tabs>
          <w:tab w:val="left" w:pos="709"/>
        </w:tabs>
        <w:suppressAutoHyphens/>
        <w:autoSpaceDN w:val="0"/>
        <w:spacing w:after="0" w:line="240" w:lineRule="auto"/>
        <w:textAlignment w:val="baseline"/>
        <w:rPr>
          <w:rFonts w:ascii="Times New Roman" w:eastAsia="Times New Roman" w:hAnsi="Times New Roman" w:cs="Times New Roman"/>
          <w:b/>
          <w:kern w:val="0"/>
          <w:sz w:val="24"/>
          <w:szCs w:val="24"/>
          <w:lang w:val="lt-LT"/>
          <w14:ligatures w14:val="none"/>
        </w:rPr>
      </w:pPr>
    </w:p>
    <w:tbl>
      <w:tblPr>
        <w:tblpPr w:leftFromText="180" w:rightFromText="180" w:vertAnchor="text" w:horzAnchor="page" w:tblpX="955" w:tblpY="190"/>
        <w:tblW w:w="10970" w:type="dxa"/>
        <w:tblLook w:val="04A0" w:firstRow="1" w:lastRow="0" w:firstColumn="1" w:lastColumn="0" w:noHBand="0" w:noVBand="1"/>
      </w:tblPr>
      <w:tblGrid>
        <w:gridCol w:w="5103"/>
        <w:gridCol w:w="5240"/>
        <w:gridCol w:w="627"/>
      </w:tblGrid>
      <w:tr w:rsidR="001E7FEB" w:rsidRPr="007C04F5" w14:paraId="1A8294A3" w14:textId="77777777" w:rsidTr="00C066F8">
        <w:trPr>
          <w:trHeight w:val="243"/>
        </w:trPr>
        <w:tc>
          <w:tcPr>
            <w:tcW w:w="5103" w:type="dxa"/>
            <w:shd w:val="clear" w:color="auto" w:fill="auto"/>
          </w:tcPr>
          <w:p w14:paraId="1AC93FA9" w14:textId="77777777" w:rsidR="001E7FEB" w:rsidRPr="007C04F5" w:rsidRDefault="001E7FEB" w:rsidP="007C04F5">
            <w:pPr>
              <w:tabs>
                <w:tab w:val="left" w:pos="709"/>
                <w:tab w:val="left" w:pos="1134"/>
              </w:tabs>
              <w:suppressAutoHyphens/>
              <w:spacing w:after="0" w:line="240" w:lineRule="auto"/>
              <w:rPr>
                <w:rFonts w:ascii="Times New Roman" w:eastAsia="Calibri" w:hAnsi="Times New Roman" w:cs="Times New Roman"/>
                <w:b/>
                <w:kern w:val="0"/>
                <w:sz w:val="24"/>
                <w:szCs w:val="24"/>
                <w:lang w:val="lt-LT"/>
                <w14:ligatures w14:val="none"/>
              </w:rPr>
            </w:pPr>
            <w:bookmarkStart w:id="7" w:name="_Hlk30487340"/>
            <w:r w:rsidRPr="007C04F5">
              <w:rPr>
                <w:rFonts w:ascii="Times New Roman" w:eastAsia="Calibri" w:hAnsi="Times New Roman" w:cs="Times New Roman"/>
                <w:b/>
                <w:kern w:val="0"/>
                <w:sz w:val="24"/>
                <w:szCs w:val="24"/>
                <w:lang w:val="lt-LT"/>
                <w14:ligatures w14:val="none"/>
              </w:rPr>
              <w:t>UŽSAKOVAS</w:t>
            </w:r>
          </w:p>
          <w:p w14:paraId="359BE54D" w14:textId="77777777" w:rsidR="001E7FEB" w:rsidRPr="007C04F5" w:rsidRDefault="001E7FEB" w:rsidP="007C04F5">
            <w:pPr>
              <w:tabs>
                <w:tab w:val="left" w:pos="709"/>
                <w:tab w:val="left" w:pos="1134"/>
              </w:tabs>
              <w:suppressAutoHyphens/>
              <w:spacing w:after="0" w:line="240" w:lineRule="auto"/>
              <w:rPr>
                <w:rFonts w:ascii="Times New Roman" w:eastAsia="Calibri" w:hAnsi="Times New Roman" w:cs="Times New Roman"/>
                <w:b/>
                <w:kern w:val="0"/>
                <w:sz w:val="24"/>
                <w:szCs w:val="24"/>
                <w:lang w:val="lt-LT"/>
                <w14:ligatures w14:val="none"/>
              </w:rPr>
            </w:pPr>
          </w:p>
        </w:tc>
        <w:tc>
          <w:tcPr>
            <w:tcW w:w="5867" w:type="dxa"/>
            <w:gridSpan w:val="2"/>
            <w:shd w:val="clear" w:color="auto" w:fill="auto"/>
          </w:tcPr>
          <w:p w14:paraId="38B88993" w14:textId="77777777" w:rsidR="001E7FEB" w:rsidRPr="007C04F5" w:rsidRDefault="001E7FEB" w:rsidP="007C04F5">
            <w:pPr>
              <w:tabs>
                <w:tab w:val="left" w:pos="-385"/>
                <w:tab w:val="left" w:pos="255"/>
                <w:tab w:val="left" w:pos="295"/>
                <w:tab w:val="left" w:pos="709"/>
                <w:tab w:val="center" w:pos="1213"/>
              </w:tabs>
              <w:suppressAutoHyphens/>
              <w:spacing w:after="0" w:line="240" w:lineRule="auto"/>
              <w:rPr>
                <w:rFonts w:ascii="Times New Roman" w:eastAsia="Calibri" w:hAnsi="Times New Roman" w:cs="Times New Roman"/>
                <w:b/>
                <w:kern w:val="0"/>
                <w:sz w:val="24"/>
                <w:szCs w:val="24"/>
                <w:lang w:val="lt-LT"/>
                <w14:ligatures w14:val="none"/>
              </w:rPr>
            </w:pPr>
            <w:r w:rsidRPr="007C04F5">
              <w:rPr>
                <w:rFonts w:ascii="Times New Roman" w:eastAsia="Calibri" w:hAnsi="Times New Roman" w:cs="Times New Roman"/>
                <w:b/>
                <w:kern w:val="0"/>
                <w:sz w:val="24"/>
                <w:szCs w:val="24"/>
                <w:lang w:val="lt-LT"/>
                <w14:ligatures w14:val="none"/>
              </w:rPr>
              <w:tab/>
            </w:r>
            <w:r w:rsidRPr="007C04F5">
              <w:rPr>
                <w:rFonts w:ascii="Times New Roman" w:eastAsia="Calibri" w:hAnsi="Times New Roman" w:cs="Times New Roman"/>
                <w:b/>
                <w:kern w:val="0"/>
                <w:sz w:val="24"/>
                <w:szCs w:val="24"/>
                <w:lang w:val="lt-LT"/>
                <w14:ligatures w14:val="none"/>
              </w:rPr>
              <w:tab/>
            </w:r>
            <w:r w:rsidRPr="007C04F5">
              <w:rPr>
                <w:rFonts w:ascii="Times New Roman" w:eastAsia="Calibri" w:hAnsi="Times New Roman" w:cs="Times New Roman"/>
                <w:b/>
                <w:kern w:val="0"/>
                <w:sz w:val="24"/>
                <w:szCs w:val="24"/>
                <w:lang w:val="lt-LT"/>
                <w14:ligatures w14:val="none"/>
              </w:rPr>
              <w:tab/>
              <w:t>PASLAUGŲ TEIKĖJAS</w:t>
            </w:r>
          </w:p>
        </w:tc>
      </w:tr>
      <w:tr w:rsidR="001E7FEB" w:rsidRPr="007C04F5" w14:paraId="52A74B29" w14:textId="77777777" w:rsidTr="00C066F8">
        <w:trPr>
          <w:gridAfter w:val="1"/>
          <w:wAfter w:w="627" w:type="dxa"/>
          <w:trHeight w:val="257"/>
        </w:trPr>
        <w:tc>
          <w:tcPr>
            <w:tcW w:w="5103" w:type="dxa"/>
            <w:shd w:val="clear" w:color="auto" w:fill="auto"/>
          </w:tcPr>
          <w:p w14:paraId="1E8CE897" w14:textId="77777777" w:rsidR="001E7FEB" w:rsidRPr="007C04F5" w:rsidRDefault="001E7FEB" w:rsidP="007C04F5">
            <w:pPr>
              <w:tabs>
                <w:tab w:val="left" w:pos="709"/>
                <w:tab w:val="left" w:pos="1134"/>
              </w:tabs>
              <w:suppressAutoHyphens/>
              <w:spacing w:after="0" w:line="240" w:lineRule="auto"/>
              <w:rPr>
                <w:rFonts w:ascii="Times New Roman" w:eastAsia="Calibri" w:hAnsi="Times New Roman" w:cs="Times New Roman"/>
                <w:kern w:val="0"/>
                <w:sz w:val="24"/>
                <w:szCs w:val="24"/>
                <w:lang w:val="lt-LT"/>
                <w14:ligatures w14:val="none"/>
              </w:rPr>
            </w:pPr>
            <w:r w:rsidRPr="007C04F5">
              <w:rPr>
                <w:rFonts w:ascii="Times New Roman" w:eastAsia="Calibri" w:hAnsi="Times New Roman" w:cs="Times New Roman"/>
                <w:kern w:val="0"/>
                <w:sz w:val="24"/>
                <w:szCs w:val="24"/>
                <w:lang w:val="lt-LT"/>
                <w14:ligatures w14:val="none"/>
              </w:rPr>
              <w:t>SĮ „Vilniaus atliekų sistemos administratorius“</w:t>
            </w:r>
          </w:p>
        </w:tc>
        <w:tc>
          <w:tcPr>
            <w:tcW w:w="5240" w:type="dxa"/>
            <w:shd w:val="clear" w:color="auto" w:fill="auto"/>
          </w:tcPr>
          <w:p w14:paraId="1EC3A540" w14:textId="77777777" w:rsidR="001E7FEB" w:rsidRPr="007C04F5" w:rsidRDefault="001E7FEB" w:rsidP="007C04F5">
            <w:pPr>
              <w:tabs>
                <w:tab w:val="left" w:pos="709"/>
                <w:tab w:val="left" w:pos="1134"/>
              </w:tabs>
              <w:suppressAutoHyphens/>
              <w:spacing w:after="0" w:line="240" w:lineRule="auto"/>
              <w:rPr>
                <w:rFonts w:ascii="Times New Roman" w:eastAsia="Calibri" w:hAnsi="Times New Roman" w:cs="Times New Roman"/>
                <w:kern w:val="0"/>
                <w:sz w:val="24"/>
                <w:szCs w:val="24"/>
                <w:lang w:val="lt-LT"/>
                <w14:ligatures w14:val="none"/>
              </w:rPr>
            </w:pPr>
          </w:p>
        </w:tc>
      </w:tr>
      <w:tr w:rsidR="001E7FEB" w:rsidRPr="007C04F5" w14:paraId="33D14014" w14:textId="77777777" w:rsidTr="00C066F8">
        <w:trPr>
          <w:gridAfter w:val="1"/>
          <w:wAfter w:w="627" w:type="dxa"/>
          <w:trHeight w:val="243"/>
        </w:trPr>
        <w:tc>
          <w:tcPr>
            <w:tcW w:w="5103" w:type="dxa"/>
            <w:shd w:val="clear" w:color="auto" w:fill="auto"/>
          </w:tcPr>
          <w:p w14:paraId="76FB4599" w14:textId="77777777" w:rsidR="001E7FEB" w:rsidRPr="007C04F5" w:rsidRDefault="001E7FEB" w:rsidP="007C04F5">
            <w:pPr>
              <w:tabs>
                <w:tab w:val="left" w:pos="709"/>
                <w:tab w:val="left" w:pos="1134"/>
              </w:tabs>
              <w:suppressAutoHyphens/>
              <w:spacing w:after="0" w:line="240" w:lineRule="auto"/>
              <w:rPr>
                <w:rFonts w:ascii="Times New Roman" w:eastAsia="Calibri" w:hAnsi="Times New Roman" w:cs="Times New Roman"/>
                <w:kern w:val="0"/>
                <w:sz w:val="24"/>
                <w:szCs w:val="24"/>
                <w:lang w:val="lt-LT"/>
                <w14:ligatures w14:val="none"/>
              </w:rPr>
            </w:pPr>
            <w:r w:rsidRPr="007C04F5">
              <w:rPr>
                <w:rFonts w:ascii="Times New Roman" w:eastAsia="Calibri" w:hAnsi="Times New Roman" w:cs="Times New Roman"/>
                <w:kern w:val="0"/>
                <w:sz w:val="24"/>
                <w:szCs w:val="24"/>
                <w:lang w:val="lt-LT"/>
                <w14:ligatures w14:val="none"/>
              </w:rPr>
              <w:t>Kodas 304195262</w:t>
            </w:r>
          </w:p>
        </w:tc>
        <w:tc>
          <w:tcPr>
            <w:tcW w:w="5240" w:type="dxa"/>
            <w:shd w:val="clear" w:color="auto" w:fill="auto"/>
          </w:tcPr>
          <w:p w14:paraId="20A9F964" w14:textId="77777777" w:rsidR="001E7FEB" w:rsidRPr="007C04F5" w:rsidRDefault="001E7FEB" w:rsidP="007C04F5">
            <w:pPr>
              <w:tabs>
                <w:tab w:val="left" w:pos="709"/>
                <w:tab w:val="left" w:pos="1134"/>
              </w:tabs>
              <w:suppressAutoHyphens/>
              <w:spacing w:after="0" w:line="240" w:lineRule="auto"/>
              <w:rPr>
                <w:rFonts w:ascii="Times New Roman" w:eastAsia="Calibri" w:hAnsi="Times New Roman" w:cs="Times New Roman"/>
                <w:kern w:val="0"/>
                <w:sz w:val="24"/>
                <w:szCs w:val="24"/>
                <w:lang w:val="lt-LT"/>
                <w14:ligatures w14:val="none"/>
              </w:rPr>
            </w:pPr>
          </w:p>
        </w:tc>
      </w:tr>
      <w:tr w:rsidR="001E7FEB" w:rsidRPr="007C04F5" w14:paraId="6C4FED81" w14:textId="77777777" w:rsidTr="00C066F8">
        <w:trPr>
          <w:gridAfter w:val="1"/>
          <w:wAfter w:w="627" w:type="dxa"/>
          <w:trHeight w:val="257"/>
        </w:trPr>
        <w:tc>
          <w:tcPr>
            <w:tcW w:w="5103" w:type="dxa"/>
            <w:shd w:val="clear" w:color="auto" w:fill="auto"/>
          </w:tcPr>
          <w:p w14:paraId="7D94156E" w14:textId="77777777" w:rsidR="001E7FEB" w:rsidRPr="007C04F5" w:rsidRDefault="001E7FEB" w:rsidP="007C04F5">
            <w:pPr>
              <w:tabs>
                <w:tab w:val="left" w:pos="709"/>
                <w:tab w:val="left" w:pos="1134"/>
              </w:tabs>
              <w:suppressAutoHyphens/>
              <w:spacing w:after="0" w:line="240" w:lineRule="auto"/>
              <w:rPr>
                <w:rFonts w:ascii="Times New Roman" w:eastAsia="Calibri" w:hAnsi="Times New Roman" w:cs="Times New Roman"/>
                <w:kern w:val="0"/>
                <w:sz w:val="24"/>
                <w:szCs w:val="24"/>
                <w:lang w:val="lt-LT"/>
                <w14:ligatures w14:val="none"/>
              </w:rPr>
            </w:pPr>
            <w:r w:rsidRPr="007C04F5">
              <w:rPr>
                <w:rFonts w:ascii="Times New Roman" w:eastAsia="Calibri" w:hAnsi="Times New Roman" w:cs="Times New Roman"/>
                <w:kern w:val="0"/>
                <w:sz w:val="24"/>
                <w:szCs w:val="24"/>
                <w:lang w:val="lt-LT"/>
                <w14:ligatures w14:val="none"/>
              </w:rPr>
              <w:t xml:space="preserve">Adresas </w:t>
            </w:r>
            <w:r w:rsidRPr="007C04F5">
              <w:rPr>
                <w:rFonts w:ascii="Times New Roman" w:eastAsia="Times New Roman" w:hAnsi="Times New Roman" w:cs="Times New Roman"/>
                <w:kern w:val="0"/>
                <w:sz w:val="24"/>
                <w:szCs w:val="24"/>
                <w:lang w:val="lt-LT"/>
                <w14:ligatures w14:val="none"/>
              </w:rPr>
              <w:t>Laisvės pr. 10, Vilnius</w:t>
            </w:r>
          </w:p>
        </w:tc>
        <w:tc>
          <w:tcPr>
            <w:tcW w:w="5240" w:type="dxa"/>
            <w:shd w:val="clear" w:color="auto" w:fill="auto"/>
          </w:tcPr>
          <w:p w14:paraId="350718D2" w14:textId="77777777" w:rsidR="001E7FEB" w:rsidRPr="007C04F5" w:rsidRDefault="001E7FEB" w:rsidP="007C04F5">
            <w:pPr>
              <w:tabs>
                <w:tab w:val="left" w:pos="709"/>
                <w:tab w:val="left" w:pos="1134"/>
              </w:tabs>
              <w:suppressAutoHyphens/>
              <w:spacing w:after="0" w:line="240" w:lineRule="auto"/>
              <w:rPr>
                <w:rFonts w:ascii="Times New Roman" w:eastAsia="Calibri" w:hAnsi="Times New Roman" w:cs="Times New Roman"/>
                <w:kern w:val="0"/>
                <w:sz w:val="24"/>
                <w:szCs w:val="24"/>
                <w:lang w:val="lt-LT"/>
                <w14:ligatures w14:val="none"/>
              </w:rPr>
            </w:pPr>
          </w:p>
        </w:tc>
      </w:tr>
      <w:tr w:rsidR="001E7FEB" w:rsidRPr="007C04F5" w14:paraId="74FA88C9" w14:textId="77777777" w:rsidTr="00C066F8">
        <w:trPr>
          <w:gridAfter w:val="1"/>
          <w:wAfter w:w="627" w:type="dxa"/>
          <w:trHeight w:val="243"/>
        </w:trPr>
        <w:tc>
          <w:tcPr>
            <w:tcW w:w="5103" w:type="dxa"/>
            <w:shd w:val="clear" w:color="auto" w:fill="auto"/>
          </w:tcPr>
          <w:p w14:paraId="51575710" w14:textId="77777777" w:rsidR="001E7FEB" w:rsidRPr="007C04F5" w:rsidRDefault="001E7FEB" w:rsidP="007C04F5">
            <w:pPr>
              <w:tabs>
                <w:tab w:val="left" w:pos="709"/>
                <w:tab w:val="left" w:pos="1134"/>
              </w:tabs>
              <w:suppressAutoHyphens/>
              <w:spacing w:after="0" w:line="240" w:lineRule="auto"/>
              <w:rPr>
                <w:rFonts w:ascii="Times New Roman" w:eastAsia="Calibri" w:hAnsi="Times New Roman" w:cs="Times New Roman"/>
                <w:kern w:val="0"/>
                <w:sz w:val="24"/>
                <w:szCs w:val="24"/>
                <w:lang w:val="lt-LT"/>
                <w14:ligatures w14:val="none"/>
              </w:rPr>
            </w:pPr>
            <w:r w:rsidRPr="007C04F5">
              <w:rPr>
                <w:rFonts w:ascii="Times New Roman" w:eastAsia="Calibri" w:hAnsi="Times New Roman" w:cs="Times New Roman"/>
                <w:kern w:val="0"/>
                <w:sz w:val="24"/>
                <w:szCs w:val="24"/>
                <w:lang w:val="lt-LT"/>
                <w14:ligatures w14:val="none"/>
              </w:rPr>
              <w:t xml:space="preserve">Telefonas </w:t>
            </w:r>
            <w:r w:rsidRPr="007C04F5">
              <w:rPr>
                <w:rFonts w:ascii="Times New Roman" w:eastAsia="Calibri" w:hAnsi="Times New Roman" w:cs="Times New Roman"/>
                <w:color w:val="000000"/>
                <w:kern w:val="0"/>
                <w:sz w:val="24"/>
                <w:szCs w:val="24"/>
                <w:lang w:val="lt-LT"/>
                <w14:ligatures w14:val="none"/>
              </w:rPr>
              <w:t>(8-650) 04949</w:t>
            </w:r>
          </w:p>
        </w:tc>
        <w:tc>
          <w:tcPr>
            <w:tcW w:w="5240" w:type="dxa"/>
            <w:shd w:val="clear" w:color="auto" w:fill="auto"/>
          </w:tcPr>
          <w:p w14:paraId="1EB3DB8E" w14:textId="77777777" w:rsidR="001E7FEB" w:rsidRPr="007C04F5" w:rsidRDefault="001E7FEB" w:rsidP="007C04F5">
            <w:pPr>
              <w:tabs>
                <w:tab w:val="left" w:pos="709"/>
                <w:tab w:val="left" w:pos="1134"/>
              </w:tabs>
              <w:suppressAutoHyphens/>
              <w:spacing w:after="0" w:line="240" w:lineRule="auto"/>
              <w:rPr>
                <w:rFonts w:ascii="Times New Roman" w:eastAsia="Calibri" w:hAnsi="Times New Roman" w:cs="Times New Roman"/>
                <w:kern w:val="0"/>
                <w:sz w:val="24"/>
                <w:szCs w:val="24"/>
                <w:lang w:val="lt-LT"/>
                <w14:ligatures w14:val="none"/>
              </w:rPr>
            </w:pPr>
          </w:p>
        </w:tc>
      </w:tr>
      <w:tr w:rsidR="001E7FEB" w:rsidRPr="007C04F5" w14:paraId="2E0FFA56" w14:textId="77777777" w:rsidTr="00C066F8">
        <w:trPr>
          <w:gridAfter w:val="1"/>
          <w:wAfter w:w="627" w:type="dxa"/>
          <w:trHeight w:val="243"/>
        </w:trPr>
        <w:tc>
          <w:tcPr>
            <w:tcW w:w="5103" w:type="dxa"/>
            <w:shd w:val="clear" w:color="auto" w:fill="auto"/>
          </w:tcPr>
          <w:p w14:paraId="4A5E7BAF" w14:textId="77777777" w:rsidR="001E7FEB" w:rsidRPr="007C04F5" w:rsidRDefault="001E7FEB" w:rsidP="007C04F5">
            <w:pPr>
              <w:tabs>
                <w:tab w:val="left" w:pos="709"/>
                <w:tab w:val="left" w:pos="1134"/>
              </w:tabs>
              <w:suppressAutoHyphens/>
              <w:spacing w:after="0" w:line="240" w:lineRule="auto"/>
              <w:rPr>
                <w:rFonts w:ascii="Times New Roman" w:eastAsia="Calibri" w:hAnsi="Times New Roman" w:cs="Times New Roman"/>
                <w:kern w:val="0"/>
                <w:sz w:val="24"/>
                <w:szCs w:val="24"/>
                <w:lang w:val="lt-LT"/>
                <w14:ligatures w14:val="none"/>
              </w:rPr>
            </w:pPr>
            <w:r w:rsidRPr="007C04F5">
              <w:rPr>
                <w:rFonts w:ascii="Times New Roman" w:eastAsia="Calibri" w:hAnsi="Times New Roman" w:cs="Times New Roman"/>
                <w:kern w:val="0"/>
                <w:sz w:val="24"/>
                <w:szCs w:val="24"/>
                <w:lang w:val="lt-LT"/>
                <w14:ligatures w14:val="none"/>
              </w:rPr>
              <w:t>El. paštas info@vasa.lt</w:t>
            </w:r>
          </w:p>
        </w:tc>
        <w:tc>
          <w:tcPr>
            <w:tcW w:w="5240" w:type="dxa"/>
            <w:shd w:val="clear" w:color="auto" w:fill="auto"/>
          </w:tcPr>
          <w:p w14:paraId="25BBBB5F" w14:textId="77777777" w:rsidR="001E7FEB" w:rsidRPr="007C04F5" w:rsidRDefault="001E7FEB" w:rsidP="007C04F5">
            <w:pPr>
              <w:tabs>
                <w:tab w:val="left" w:pos="709"/>
                <w:tab w:val="left" w:pos="1134"/>
              </w:tabs>
              <w:suppressAutoHyphens/>
              <w:spacing w:after="0" w:line="240" w:lineRule="auto"/>
              <w:rPr>
                <w:rFonts w:ascii="Times New Roman" w:eastAsia="Calibri" w:hAnsi="Times New Roman" w:cs="Times New Roman"/>
                <w:kern w:val="0"/>
                <w:sz w:val="24"/>
                <w:szCs w:val="24"/>
                <w:lang w:val="lt-LT"/>
                <w14:ligatures w14:val="none"/>
              </w:rPr>
            </w:pPr>
          </w:p>
        </w:tc>
      </w:tr>
      <w:tr w:rsidR="001E7FEB" w:rsidRPr="007C04F5" w14:paraId="7D07988C" w14:textId="77777777" w:rsidTr="00C066F8">
        <w:trPr>
          <w:gridAfter w:val="1"/>
          <w:wAfter w:w="627" w:type="dxa"/>
          <w:trHeight w:val="257"/>
        </w:trPr>
        <w:tc>
          <w:tcPr>
            <w:tcW w:w="5103" w:type="dxa"/>
            <w:shd w:val="clear" w:color="auto" w:fill="auto"/>
          </w:tcPr>
          <w:p w14:paraId="36039261" w14:textId="77777777" w:rsidR="001E7FEB" w:rsidRPr="007C04F5" w:rsidRDefault="001E7FEB" w:rsidP="007C04F5">
            <w:pPr>
              <w:tabs>
                <w:tab w:val="left" w:pos="709"/>
                <w:tab w:val="left" w:pos="1134"/>
              </w:tabs>
              <w:suppressAutoHyphens/>
              <w:spacing w:after="0" w:line="240" w:lineRule="auto"/>
              <w:rPr>
                <w:rFonts w:ascii="Times New Roman" w:eastAsia="Calibri" w:hAnsi="Times New Roman" w:cs="Times New Roman"/>
                <w:kern w:val="0"/>
                <w:sz w:val="24"/>
                <w:szCs w:val="24"/>
                <w:lang w:val="lt-LT"/>
                <w14:ligatures w14:val="none"/>
              </w:rPr>
            </w:pPr>
            <w:r w:rsidRPr="007C04F5">
              <w:rPr>
                <w:rFonts w:ascii="Times New Roman" w:eastAsia="Calibri" w:hAnsi="Times New Roman" w:cs="Times New Roman"/>
                <w:kern w:val="0"/>
                <w:sz w:val="24"/>
                <w:szCs w:val="24"/>
                <w:lang w:val="lt-LT"/>
                <w14:ligatures w14:val="none"/>
              </w:rPr>
              <w:t>Banko sąskaitos Nr.: LT807300010146988148</w:t>
            </w:r>
          </w:p>
        </w:tc>
        <w:tc>
          <w:tcPr>
            <w:tcW w:w="5240" w:type="dxa"/>
            <w:shd w:val="clear" w:color="auto" w:fill="auto"/>
          </w:tcPr>
          <w:p w14:paraId="4213649C" w14:textId="77777777" w:rsidR="001E7FEB" w:rsidRPr="007C04F5" w:rsidRDefault="001E7FEB" w:rsidP="007C04F5">
            <w:pPr>
              <w:tabs>
                <w:tab w:val="left" w:pos="709"/>
                <w:tab w:val="left" w:pos="1134"/>
              </w:tabs>
              <w:suppressAutoHyphens/>
              <w:spacing w:after="0" w:line="240" w:lineRule="auto"/>
              <w:rPr>
                <w:rFonts w:ascii="Times New Roman" w:eastAsia="Calibri" w:hAnsi="Times New Roman" w:cs="Times New Roman"/>
                <w:kern w:val="0"/>
                <w:sz w:val="24"/>
                <w:szCs w:val="24"/>
                <w:lang w:val="lt-LT"/>
                <w14:ligatures w14:val="none"/>
              </w:rPr>
            </w:pPr>
          </w:p>
        </w:tc>
      </w:tr>
      <w:tr w:rsidR="001E7FEB" w:rsidRPr="007C04F5" w14:paraId="7AB04724" w14:textId="77777777" w:rsidTr="00C066F8">
        <w:trPr>
          <w:gridAfter w:val="1"/>
          <w:wAfter w:w="627" w:type="dxa"/>
          <w:trHeight w:val="1466"/>
        </w:trPr>
        <w:tc>
          <w:tcPr>
            <w:tcW w:w="5103" w:type="dxa"/>
            <w:shd w:val="clear" w:color="auto" w:fill="auto"/>
          </w:tcPr>
          <w:p w14:paraId="277437EF" w14:textId="77777777" w:rsidR="001E7FEB" w:rsidRPr="007C04F5" w:rsidRDefault="001E7FEB" w:rsidP="007C04F5">
            <w:pPr>
              <w:tabs>
                <w:tab w:val="left" w:pos="709"/>
              </w:tabs>
              <w:suppressAutoHyphens/>
              <w:spacing w:after="0" w:line="240" w:lineRule="auto"/>
              <w:rPr>
                <w:rFonts w:ascii="Times New Roman" w:eastAsia="Calibri" w:hAnsi="Times New Roman" w:cs="Times New Roman"/>
                <w:kern w:val="0"/>
                <w:sz w:val="24"/>
                <w:szCs w:val="24"/>
                <w:lang w:val="lt-LT"/>
                <w14:ligatures w14:val="none"/>
              </w:rPr>
            </w:pPr>
            <w:r w:rsidRPr="007C04F5">
              <w:rPr>
                <w:rFonts w:ascii="Times New Roman" w:eastAsia="Calibri" w:hAnsi="Times New Roman" w:cs="Times New Roman"/>
                <w:kern w:val="0"/>
                <w:sz w:val="24"/>
                <w:szCs w:val="24"/>
                <w:lang w:val="lt-LT"/>
                <w14:ligatures w14:val="none"/>
              </w:rPr>
              <w:t>AB „Swedbank“, 73000</w:t>
            </w:r>
          </w:p>
          <w:p w14:paraId="30929614" w14:textId="77777777" w:rsidR="001E7FEB" w:rsidRPr="007C04F5" w:rsidRDefault="001E7FEB" w:rsidP="007C04F5">
            <w:pPr>
              <w:tabs>
                <w:tab w:val="left" w:pos="709"/>
              </w:tabs>
              <w:suppressAutoHyphens/>
              <w:spacing w:after="0" w:line="240" w:lineRule="auto"/>
              <w:rPr>
                <w:rFonts w:ascii="Times New Roman" w:eastAsia="Calibri" w:hAnsi="Times New Roman" w:cs="Times New Roman"/>
                <w:color w:val="000000"/>
                <w:kern w:val="0"/>
                <w:sz w:val="24"/>
                <w:szCs w:val="24"/>
                <w:lang w:val="lt-LT"/>
                <w14:ligatures w14:val="none"/>
              </w:rPr>
            </w:pPr>
            <w:r w:rsidRPr="007C04F5">
              <w:rPr>
                <w:rFonts w:ascii="Times New Roman" w:eastAsia="Calibri" w:hAnsi="Times New Roman" w:cs="Times New Roman"/>
                <w:color w:val="000000"/>
                <w:kern w:val="0"/>
                <w:sz w:val="24"/>
                <w:szCs w:val="24"/>
                <w:lang w:val="lt-LT"/>
                <w14:ligatures w14:val="none"/>
              </w:rPr>
              <w:t>...............................................................</w:t>
            </w:r>
          </w:p>
          <w:p w14:paraId="02945755" w14:textId="77777777" w:rsidR="001E7FEB" w:rsidRPr="007C04F5" w:rsidRDefault="001E7FEB" w:rsidP="007C04F5">
            <w:pPr>
              <w:tabs>
                <w:tab w:val="left" w:pos="709"/>
                <w:tab w:val="left" w:pos="1134"/>
              </w:tabs>
              <w:suppressAutoHyphens/>
              <w:spacing w:after="0" w:line="240" w:lineRule="auto"/>
              <w:rPr>
                <w:rFonts w:ascii="Times New Roman" w:eastAsia="Calibri" w:hAnsi="Times New Roman" w:cs="Times New Roman"/>
                <w:kern w:val="0"/>
                <w:sz w:val="24"/>
                <w:szCs w:val="24"/>
                <w:lang w:val="lt-LT"/>
                <w14:ligatures w14:val="none"/>
              </w:rPr>
            </w:pPr>
            <w:r w:rsidRPr="007C04F5">
              <w:rPr>
                <w:rFonts w:ascii="Times New Roman" w:eastAsia="Calibri" w:hAnsi="Times New Roman" w:cs="Times New Roman"/>
                <w:b/>
                <w:color w:val="000000"/>
                <w:kern w:val="0"/>
                <w:sz w:val="24"/>
                <w:szCs w:val="24"/>
                <w:lang w:val="lt-LT"/>
                <w14:ligatures w14:val="none"/>
              </w:rPr>
              <w:t>A.V.</w:t>
            </w:r>
          </w:p>
        </w:tc>
        <w:tc>
          <w:tcPr>
            <w:tcW w:w="5240" w:type="dxa"/>
            <w:shd w:val="clear" w:color="auto" w:fill="auto"/>
          </w:tcPr>
          <w:p w14:paraId="0FE71819" w14:textId="77777777" w:rsidR="001E7FEB" w:rsidRPr="007C04F5" w:rsidRDefault="001E7FEB" w:rsidP="007C04F5">
            <w:pPr>
              <w:tabs>
                <w:tab w:val="left" w:pos="709"/>
              </w:tabs>
              <w:spacing w:after="0" w:line="240" w:lineRule="auto"/>
              <w:rPr>
                <w:rFonts w:ascii="Times New Roman" w:eastAsia="Times New Roman" w:hAnsi="Times New Roman" w:cs="Times New Roman"/>
                <w:i/>
                <w:color w:val="000000"/>
                <w:kern w:val="0"/>
                <w:sz w:val="24"/>
                <w:szCs w:val="24"/>
                <w:shd w:val="clear" w:color="auto" w:fill="FFFFFF"/>
                <w:lang w:val="lt-LT"/>
                <w14:ligatures w14:val="none"/>
              </w:rPr>
            </w:pPr>
            <w:r w:rsidRPr="007C04F5">
              <w:rPr>
                <w:rFonts w:ascii="Times New Roman" w:eastAsia="Times New Roman" w:hAnsi="Times New Roman" w:cs="Times New Roman"/>
                <w:i/>
                <w:color w:val="000000"/>
                <w:kern w:val="0"/>
                <w:sz w:val="24"/>
                <w:szCs w:val="24"/>
                <w:shd w:val="clear" w:color="auto" w:fill="FFFFFF"/>
                <w:lang w:val="lt-LT"/>
                <w14:ligatures w14:val="none"/>
              </w:rPr>
              <w:t xml:space="preserve">     </w:t>
            </w:r>
          </w:p>
          <w:p w14:paraId="2F941DC0" w14:textId="77777777" w:rsidR="001E7FEB" w:rsidRPr="007C04F5" w:rsidRDefault="001E7FEB" w:rsidP="007C04F5">
            <w:pPr>
              <w:tabs>
                <w:tab w:val="left" w:pos="709"/>
              </w:tabs>
              <w:spacing w:after="0" w:line="240" w:lineRule="auto"/>
              <w:rPr>
                <w:rFonts w:ascii="Times New Roman" w:eastAsia="Calibri" w:hAnsi="Times New Roman" w:cs="Times New Roman"/>
                <w:kern w:val="0"/>
                <w:sz w:val="24"/>
                <w:szCs w:val="24"/>
                <w:lang w:val="lt-LT"/>
                <w14:ligatures w14:val="none"/>
              </w:rPr>
            </w:pPr>
            <w:r w:rsidRPr="007C04F5">
              <w:rPr>
                <w:rFonts w:ascii="Times New Roman" w:eastAsia="Calibri" w:hAnsi="Times New Roman" w:cs="Times New Roman"/>
                <w:color w:val="000000"/>
                <w:kern w:val="0"/>
                <w:sz w:val="24"/>
                <w:szCs w:val="24"/>
                <w:lang w:val="lt-LT"/>
                <w14:ligatures w14:val="none"/>
              </w:rPr>
              <w:t>...............................................................</w:t>
            </w:r>
          </w:p>
          <w:p w14:paraId="60460EBD" w14:textId="77777777" w:rsidR="001E7FEB" w:rsidRPr="007C04F5" w:rsidRDefault="001E7FEB" w:rsidP="007C04F5">
            <w:pPr>
              <w:tabs>
                <w:tab w:val="left" w:pos="709"/>
              </w:tabs>
              <w:spacing w:after="0" w:line="240" w:lineRule="auto"/>
              <w:rPr>
                <w:rFonts w:ascii="Times New Roman" w:eastAsia="Calibri" w:hAnsi="Times New Roman" w:cs="Times New Roman"/>
                <w:kern w:val="0"/>
                <w:sz w:val="24"/>
                <w:szCs w:val="24"/>
                <w:lang w:val="lt-LT"/>
                <w14:ligatures w14:val="none"/>
              </w:rPr>
            </w:pPr>
            <w:r w:rsidRPr="007C04F5">
              <w:rPr>
                <w:rFonts w:ascii="Times New Roman" w:eastAsia="Calibri" w:hAnsi="Times New Roman" w:cs="Times New Roman"/>
                <w:b/>
                <w:color w:val="000000"/>
                <w:kern w:val="0"/>
                <w:sz w:val="24"/>
                <w:szCs w:val="24"/>
                <w:lang w:val="lt-LT"/>
                <w14:ligatures w14:val="none"/>
              </w:rPr>
              <w:t xml:space="preserve">      A.V.</w:t>
            </w:r>
          </w:p>
        </w:tc>
      </w:tr>
      <w:bookmarkEnd w:id="7"/>
    </w:tbl>
    <w:p w14:paraId="57A63227" w14:textId="77777777" w:rsidR="001E7FEB" w:rsidRPr="007C04F5" w:rsidRDefault="001E7FEB" w:rsidP="007C04F5">
      <w:pPr>
        <w:tabs>
          <w:tab w:val="left" w:pos="709"/>
        </w:tabs>
        <w:suppressAutoHyphens/>
        <w:autoSpaceDN w:val="0"/>
        <w:spacing w:after="0" w:line="240" w:lineRule="auto"/>
        <w:textAlignment w:val="baseline"/>
        <w:rPr>
          <w:rFonts w:ascii="Times New Roman" w:eastAsia="Times New Roman" w:hAnsi="Times New Roman" w:cs="Times New Roman"/>
          <w:kern w:val="0"/>
          <w:sz w:val="24"/>
          <w:szCs w:val="24"/>
          <w:lang w:val="lt-LT"/>
          <w14:ligatures w14:val="none"/>
        </w:rPr>
      </w:pPr>
    </w:p>
    <w:p w14:paraId="50DAA221" w14:textId="77777777" w:rsidR="00636711" w:rsidRPr="007C04F5" w:rsidRDefault="00636711" w:rsidP="007C04F5">
      <w:pPr>
        <w:tabs>
          <w:tab w:val="left" w:pos="709"/>
        </w:tabs>
        <w:spacing w:after="0" w:line="240" w:lineRule="auto"/>
        <w:rPr>
          <w:rFonts w:ascii="Times New Roman" w:hAnsi="Times New Roman" w:cs="Times New Roman"/>
          <w:sz w:val="24"/>
          <w:szCs w:val="24"/>
          <w:lang w:val="lt-LT"/>
        </w:rPr>
      </w:pPr>
    </w:p>
    <w:sectPr w:rsidR="00636711" w:rsidRPr="007C04F5" w:rsidSect="001E7FEB">
      <w:footerReference w:type="default" r:id="rId8"/>
      <w:pgSz w:w="11906" w:h="16838"/>
      <w:pgMar w:top="1134"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DA85F" w14:textId="77777777" w:rsidR="009E7DAF" w:rsidRDefault="009E7DAF">
      <w:pPr>
        <w:spacing w:after="0" w:line="240" w:lineRule="auto"/>
      </w:pPr>
      <w:r>
        <w:separator/>
      </w:r>
    </w:p>
  </w:endnote>
  <w:endnote w:type="continuationSeparator" w:id="0">
    <w:p w14:paraId="722EEEEF" w14:textId="77777777" w:rsidR="009E7DAF" w:rsidRDefault="009E7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E899" w14:textId="77777777" w:rsidR="001E7FEB" w:rsidRDefault="001E7FEB">
    <w:pPr>
      <w:pStyle w:val="Porat"/>
      <w:jc w:val="right"/>
    </w:pPr>
    <w:r>
      <w:rPr>
        <w:lang w:val="lt-LT"/>
      </w:rPr>
      <w:fldChar w:fldCharType="begin"/>
    </w:r>
    <w:r>
      <w:rPr>
        <w:lang w:val="lt-LT"/>
      </w:rPr>
      <w:instrText xml:space="preserve"> PAGE </w:instrText>
    </w:r>
    <w:r>
      <w:rPr>
        <w:lang w:val="lt-LT"/>
      </w:rPr>
      <w:fldChar w:fldCharType="separate"/>
    </w:r>
    <w:r>
      <w:rPr>
        <w:noProof/>
        <w:lang w:val="lt-LT"/>
      </w:rPr>
      <w:t>6</w:t>
    </w:r>
    <w:r>
      <w:rPr>
        <w:lang w:val="lt-LT"/>
      </w:rPr>
      <w:fldChar w:fldCharType="end"/>
    </w:r>
  </w:p>
  <w:p w14:paraId="0B8DF4AD" w14:textId="77777777" w:rsidR="001E7FEB" w:rsidRDefault="001E7FE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08E6C" w14:textId="77777777" w:rsidR="009E7DAF" w:rsidRDefault="009E7DAF">
      <w:pPr>
        <w:spacing w:after="0" w:line="240" w:lineRule="auto"/>
      </w:pPr>
      <w:r>
        <w:separator/>
      </w:r>
    </w:p>
  </w:footnote>
  <w:footnote w:type="continuationSeparator" w:id="0">
    <w:p w14:paraId="4798EF03" w14:textId="77777777" w:rsidR="009E7DAF" w:rsidRDefault="009E7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4615B"/>
    <w:multiLevelType w:val="multilevel"/>
    <w:tmpl w:val="0778EA5A"/>
    <w:lvl w:ilvl="0">
      <w:start w:val="1"/>
      <w:numFmt w:val="decimal"/>
      <w:lvlText w:val="%1."/>
      <w:lvlJc w:val="left"/>
      <w:pPr>
        <w:ind w:left="360" w:hanging="360"/>
      </w:pPr>
      <w:rPr>
        <w:b/>
      </w:rPr>
    </w:lvl>
    <w:lvl w:ilvl="1">
      <w:start w:val="1"/>
      <w:numFmt w:val="decimal"/>
      <w:lvlText w:val="%1.%2."/>
      <w:lvlJc w:val="left"/>
      <w:pPr>
        <w:ind w:left="2345" w:hanging="360"/>
      </w:pPr>
      <w:rPr>
        <w:b w:val="0"/>
        <w:i w:val="0"/>
        <w:sz w:val="24"/>
        <w:szCs w:val="24"/>
      </w:rPr>
    </w:lvl>
    <w:lvl w:ilvl="2">
      <w:start w:val="1"/>
      <w:numFmt w:val="decimal"/>
      <w:lvlText w:val="%1.%2.%3."/>
      <w:lvlJc w:val="left"/>
      <w:pPr>
        <w:ind w:left="1429" w:hanging="720"/>
      </w:pPr>
      <w:rPr>
        <w:i w:val="0"/>
        <w:sz w:val="23"/>
        <w:szCs w:val="23"/>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 w15:restartNumberingAfterBreak="0">
    <w:nsid w:val="488B324C"/>
    <w:multiLevelType w:val="multilevel"/>
    <w:tmpl w:val="76726F76"/>
    <w:lvl w:ilvl="0">
      <w:start w:val="1"/>
      <w:numFmt w:val="decimal"/>
      <w:lvlText w:val="%1."/>
      <w:lvlJc w:val="left"/>
      <w:pPr>
        <w:ind w:left="360" w:hanging="360"/>
      </w:pPr>
      <w:rPr>
        <w:b/>
      </w:r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16cid:durableId="2072996644">
    <w:abstractNumId w:val="1"/>
  </w:num>
  <w:num w:numId="2" w16cid:durableId="150308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8F6"/>
    <w:rsid w:val="00037E4C"/>
    <w:rsid w:val="0011010F"/>
    <w:rsid w:val="001157AD"/>
    <w:rsid w:val="0019362E"/>
    <w:rsid w:val="001D3EE4"/>
    <w:rsid w:val="001D5201"/>
    <w:rsid w:val="001E7FEB"/>
    <w:rsid w:val="00451AD0"/>
    <w:rsid w:val="00453A69"/>
    <w:rsid w:val="004E5253"/>
    <w:rsid w:val="00506A50"/>
    <w:rsid w:val="005A3F31"/>
    <w:rsid w:val="005B2E53"/>
    <w:rsid w:val="00636711"/>
    <w:rsid w:val="00682C6D"/>
    <w:rsid w:val="007149D0"/>
    <w:rsid w:val="00723B74"/>
    <w:rsid w:val="00736186"/>
    <w:rsid w:val="00772C88"/>
    <w:rsid w:val="007A7957"/>
    <w:rsid w:val="007C04F5"/>
    <w:rsid w:val="007E3D14"/>
    <w:rsid w:val="00851EC0"/>
    <w:rsid w:val="00864054"/>
    <w:rsid w:val="008958F6"/>
    <w:rsid w:val="009471B4"/>
    <w:rsid w:val="009C3973"/>
    <w:rsid w:val="009E7DAF"/>
    <w:rsid w:val="00A876C3"/>
    <w:rsid w:val="00AE0333"/>
    <w:rsid w:val="00B648C5"/>
    <w:rsid w:val="00DE4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3A4B"/>
  <w15:chartTrackingRefBased/>
  <w15:docId w15:val="{68C2A5B9-5C88-4CB3-BC5D-E7322083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958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958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958F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958F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958F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958F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958F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958F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958F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58F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958F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958F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958F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958F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958F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58F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58F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58F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95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958F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58F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958F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58F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958F6"/>
    <w:rPr>
      <w:i/>
      <w:iCs/>
      <w:color w:val="404040" w:themeColor="text1" w:themeTint="BF"/>
    </w:rPr>
  </w:style>
  <w:style w:type="paragraph" w:styleId="Sraopastraipa">
    <w:name w:val="List Paragraph"/>
    <w:basedOn w:val="prastasis"/>
    <w:uiPriority w:val="34"/>
    <w:qFormat/>
    <w:rsid w:val="008958F6"/>
    <w:pPr>
      <w:ind w:left="720"/>
      <w:contextualSpacing/>
    </w:pPr>
  </w:style>
  <w:style w:type="character" w:styleId="Rykuspabraukimas">
    <w:name w:val="Intense Emphasis"/>
    <w:basedOn w:val="Numatytasispastraiposriftas"/>
    <w:uiPriority w:val="21"/>
    <w:qFormat/>
    <w:rsid w:val="008958F6"/>
    <w:rPr>
      <w:i/>
      <w:iCs/>
      <w:color w:val="2F5496" w:themeColor="accent1" w:themeShade="BF"/>
    </w:rPr>
  </w:style>
  <w:style w:type="paragraph" w:styleId="Iskirtacitata">
    <w:name w:val="Intense Quote"/>
    <w:basedOn w:val="prastasis"/>
    <w:next w:val="prastasis"/>
    <w:link w:val="IskirtacitataDiagrama"/>
    <w:uiPriority w:val="30"/>
    <w:qFormat/>
    <w:rsid w:val="008958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958F6"/>
    <w:rPr>
      <w:i/>
      <w:iCs/>
      <w:color w:val="2F5496" w:themeColor="accent1" w:themeShade="BF"/>
    </w:rPr>
  </w:style>
  <w:style w:type="character" w:styleId="Rykinuoroda">
    <w:name w:val="Intense Reference"/>
    <w:basedOn w:val="Numatytasispastraiposriftas"/>
    <w:uiPriority w:val="32"/>
    <w:qFormat/>
    <w:rsid w:val="008958F6"/>
    <w:rPr>
      <w:b/>
      <w:bCs/>
      <w:smallCaps/>
      <w:color w:val="2F5496" w:themeColor="accent1" w:themeShade="BF"/>
      <w:spacing w:val="5"/>
    </w:rPr>
  </w:style>
  <w:style w:type="paragraph" w:styleId="Porat">
    <w:name w:val="footer"/>
    <w:basedOn w:val="prastasis"/>
    <w:link w:val="PoratDiagrama"/>
    <w:uiPriority w:val="99"/>
    <w:semiHidden/>
    <w:unhideWhenUsed/>
    <w:rsid w:val="001E7FEB"/>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1E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772564">
      <w:bodyDiv w:val="1"/>
      <w:marLeft w:val="0"/>
      <w:marRight w:val="0"/>
      <w:marTop w:val="0"/>
      <w:marBottom w:val="0"/>
      <w:divBdr>
        <w:top w:val="none" w:sz="0" w:space="0" w:color="auto"/>
        <w:left w:val="none" w:sz="0" w:space="0" w:color="auto"/>
        <w:bottom w:val="none" w:sz="0" w:space="0" w:color="auto"/>
        <w:right w:val="none" w:sz="0" w:space="0" w:color="auto"/>
      </w:divBdr>
    </w:div>
    <w:div w:id="115418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tamasauskiene@vas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3497</Words>
  <Characters>19936</Characters>
  <Application>Microsoft Office Word</Application>
  <DocSecurity>0</DocSecurity>
  <Lines>166</Lines>
  <Paragraphs>46</Paragraphs>
  <ScaleCrop>false</ScaleCrop>
  <Company/>
  <LinksUpToDate>false</LinksUpToDate>
  <CharactersWithSpaces>23387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28</cp:revision>
  <dcterms:created xsi:type="dcterms:W3CDTF">2025-01-29T15:40:00Z</dcterms:created>
  <dcterms:modified xsi:type="dcterms:W3CDTF">2025-01-30T13:43:00Z</dcterms:modified>
</cp:coreProperties>
</file>