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FE9C5B" w14:textId="77777777" w:rsidR="00046D25" w:rsidRPr="006B6532" w:rsidRDefault="008E6A4D" w:rsidP="00F311A2">
      <w:pPr>
        <w:widowControl w:val="0"/>
        <w:tabs>
          <w:tab w:val="left" w:pos="5103"/>
          <w:tab w:val="left" w:pos="5670"/>
        </w:tabs>
        <w:ind w:firstLine="3402"/>
      </w:pPr>
      <w:r w:rsidRPr="00FE5A3E">
        <w:tab/>
      </w:r>
      <w:r w:rsidR="003514D4" w:rsidRPr="006B6532">
        <w:t>PATVIRTINTA</w:t>
      </w:r>
    </w:p>
    <w:p w14:paraId="72C1522E" w14:textId="77777777" w:rsidR="00046D25" w:rsidRPr="00C405DE" w:rsidRDefault="003514D4" w:rsidP="00F311A2">
      <w:pPr>
        <w:tabs>
          <w:tab w:val="right" w:leader="underscore" w:pos="8640"/>
        </w:tabs>
        <w:ind w:left="5103"/>
      </w:pPr>
      <w:r w:rsidRPr="006B6532">
        <w:t xml:space="preserve">Kauno </w:t>
      </w:r>
      <w:r w:rsidRPr="00C405DE">
        <w:t>rajono savivaldybės administracijos</w:t>
      </w:r>
    </w:p>
    <w:p w14:paraId="7D7AAA1D" w14:textId="2A893331" w:rsidR="00E722A0" w:rsidRPr="00411475" w:rsidRDefault="003514D4" w:rsidP="006810BD">
      <w:pPr>
        <w:tabs>
          <w:tab w:val="right" w:leader="underscore" w:pos="8640"/>
        </w:tabs>
        <w:ind w:left="5103"/>
        <w:rPr>
          <w:color w:val="000000" w:themeColor="text1"/>
        </w:rPr>
      </w:pPr>
      <w:r w:rsidRPr="00411475">
        <w:rPr>
          <w:color w:val="000000" w:themeColor="text1"/>
        </w:rPr>
        <w:t>Nuolatinės viešųjų pirkimų komisijos</w:t>
      </w:r>
      <w:r w:rsidR="00C976A6" w:rsidRPr="00411475">
        <w:rPr>
          <w:color w:val="000000" w:themeColor="text1"/>
        </w:rPr>
        <w:t xml:space="preserve"> </w:t>
      </w:r>
    </w:p>
    <w:p w14:paraId="1C6C4245" w14:textId="0B646C1C" w:rsidR="00D60E65" w:rsidRPr="00C55C3C" w:rsidRDefault="004E50C3" w:rsidP="00C55C3C">
      <w:pPr>
        <w:tabs>
          <w:tab w:val="right" w:leader="underscore" w:pos="8640"/>
        </w:tabs>
        <w:ind w:left="5103"/>
      </w:pPr>
      <w:r w:rsidRPr="00B96D06">
        <w:rPr>
          <w:color w:val="000000" w:themeColor="text1"/>
        </w:rPr>
        <w:t>202</w:t>
      </w:r>
      <w:r w:rsidR="00FF4BA4" w:rsidRPr="00B96D06">
        <w:rPr>
          <w:color w:val="000000" w:themeColor="text1"/>
        </w:rPr>
        <w:t>6</w:t>
      </w:r>
      <w:r w:rsidRPr="00B96D06">
        <w:rPr>
          <w:color w:val="000000" w:themeColor="text1"/>
        </w:rPr>
        <w:t>-</w:t>
      </w:r>
      <w:r w:rsidR="007A54BE" w:rsidRPr="00B96D06">
        <w:rPr>
          <w:color w:val="000000" w:themeColor="text1"/>
        </w:rPr>
        <w:t>10-0</w:t>
      </w:r>
      <w:r w:rsidR="00B96D06" w:rsidRPr="00B96D06">
        <w:rPr>
          <w:color w:val="000000" w:themeColor="text1"/>
        </w:rPr>
        <w:t>7</w:t>
      </w:r>
      <w:r w:rsidR="00EF7799" w:rsidRPr="00B96D06">
        <w:rPr>
          <w:color w:val="000000" w:themeColor="text1"/>
        </w:rPr>
        <w:t xml:space="preserve"> </w:t>
      </w:r>
      <w:r w:rsidR="003514D4" w:rsidRPr="00B96D06">
        <w:rPr>
          <w:color w:val="000000" w:themeColor="text1"/>
        </w:rPr>
        <w:t>posėd</w:t>
      </w:r>
      <w:r w:rsidR="008E6A4D" w:rsidRPr="00B96D06">
        <w:rPr>
          <w:color w:val="000000" w:themeColor="text1"/>
        </w:rPr>
        <w:t xml:space="preserve">žio </w:t>
      </w:r>
      <w:r w:rsidR="008E6A4D" w:rsidRPr="00B96D06">
        <w:t>protokolu</w:t>
      </w:r>
      <w:r w:rsidR="008E6A4D" w:rsidRPr="00466BA5">
        <w:t xml:space="preserve"> </w:t>
      </w:r>
      <w:r w:rsidR="00643D01" w:rsidRPr="00466BA5">
        <w:t xml:space="preserve">Nr. </w:t>
      </w:r>
      <w:r w:rsidR="00A97DD4" w:rsidRPr="00466BA5">
        <w:t>1</w:t>
      </w:r>
    </w:p>
    <w:p w14:paraId="51088F5E" w14:textId="77777777" w:rsidR="00652E9E" w:rsidRDefault="00652E9E" w:rsidP="003D1D6A">
      <w:pPr>
        <w:rPr>
          <w:b/>
          <w:i/>
          <w:iCs/>
        </w:rPr>
      </w:pPr>
    </w:p>
    <w:p w14:paraId="1F2FF378" w14:textId="77777777" w:rsidR="00652E9E" w:rsidRDefault="00652E9E" w:rsidP="004D57BD">
      <w:pPr>
        <w:jc w:val="center"/>
        <w:rPr>
          <w:b/>
          <w:i/>
          <w:iCs/>
        </w:rPr>
      </w:pPr>
    </w:p>
    <w:p w14:paraId="086C6075" w14:textId="02DDF62F" w:rsidR="004D57BD" w:rsidRDefault="004D57BD" w:rsidP="008E7F50">
      <w:pPr>
        <w:jc w:val="center"/>
        <w:rPr>
          <w:b/>
        </w:rPr>
      </w:pPr>
      <w:r w:rsidRPr="008E7F50">
        <w:rPr>
          <w:b/>
        </w:rPr>
        <w:t>KAUNO RAJONO SAVIVALDYBĖS ADMINISTRACIJA</w:t>
      </w:r>
    </w:p>
    <w:p w14:paraId="40D53C1B" w14:textId="77777777" w:rsidR="004D57BD" w:rsidRPr="006B6532" w:rsidRDefault="004D57BD" w:rsidP="005137FE">
      <w:pPr>
        <w:rPr>
          <w:b/>
        </w:rPr>
      </w:pPr>
    </w:p>
    <w:p w14:paraId="5FDEE620" w14:textId="07662AA7" w:rsidR="003D1D6A" w:rsidRPr="003D1D6A" w:rsidRDefault="00FF4BA4" w:rsidP="009E0CA8">
      <w:pPr>
        <w:autoSpaceDN/>
        <w:jc w:val="center"/>
        <w:textAlignment w:val="auto"/>
        <w:rPr>
          <w:b/>
          <w:bCs/>
          <w:smallCaps/>
          <w:spacing w:val="5"/>
          <w:lang w:eastAsia="lt-LT"/>
        </w:rPr>
      </w:pPr>
      <w:bookmarkStart w:id="0" w:name="_Hlk182822979"/>
      <w:r>
        <w:rPr>
          <w:b/>
          <w:bCs/>
        </w:rPr>
        <w:t xml:space="preserve">SOCIALINIŲ ĮGŪDŽIŲ IR DARBO MOTYVACIJOS DIDINIMO, DARBO RINKAI BESIRENGIANTIEMS ASMENIMS, </w:t>
      </w:r>
      <w:r w:rsidR="00CA2E09">
        <w:rPr>
          <w:b/>
          <w:bCs/>
        </w:rPr>
        <w:t xml:space="preserve">KONSULTAVIMO </w:t>
      </w:r>
      <w:r>
        <w:rPr>
          <w:b/>
          <w:bCs/>
        </w:rPr>
        <w:t>PASLAUGŲ PIRKIMAS</w:t>
      </w:r>
      <w:r w:rsidR="009E0CA8">
        <w:rPr>
          <w:b/>
          <w:bCs/>
        </w:rPr>
        <w:t xml:space="preserve"> </w:t>
      </w:r>
    </w:p>
    <w:bookmarkEnd w:id="0"/>
    <w:p w14:paraId="60B6D74C" w14:textId="77777777" w:rsidR="00817FB0" w:rsidRDefault="00817FB0" w:rsidP="00652E9E">
      <w:pPr>
        <w:jc w:val="center"/>
        <w:rPr>
          <w:b/>
        </w:rPr>
      </w:pPr>
    </w:p>
    <w:p w14:paraId="614BDBE2" w14:textId="334B0977" w:rsidR="00652E9E" w:rsidRPr="0082701E" w:rsidRDefault="003514D4" w:rsidP="00652E9E">
      <w:pPr>
        <w:jc w:val="center"/>
        <w:rPr>
          <w:b/>
        </w:rPr>
      </w:pPr>
      <w:r w:rsidRPr="0082701E">
        <w:rPr>
          <w:b/>
        </w:rPr>
        <w:t xml:space="preserve">SUPAPRASTINTO ATVIRO </w:t>
      </w:r>
      <w:r w:rsidR="00E15758" w:rsidRPr="0082701E">
        <w:rPr>
          <w:b/>
        </w:rPr>
        <w:t xml:space="preserve">KONKURSO </w:t>
      </w:r>
      <w:r w:rsidR="0009391D" w:rsidRPr="0082701E">
        <w:rPr>
          <w:b/>
        </w:rPr>
        <w:t>SĄLYGOS</w:t>
      </w:r>
      <w:r w:rsidR="00AF5D90" w:rsidRPr="0082701E">
        <w:rPr>
          <w:b/>
        </w:rPr>
        <w:t>,</w:t>
      </w:r>
      <w:r w:rsidRPr="0082701E">
        <w:rPr>
          <w:b/>
        </w:rPr>
        <w:t xml:space="preserve"> </w:t>
      </w:r>
    </w:p>
    <w:p w14:paraId="14D797B5" w14:textId="53C5AB5C" w:rsidR="0059014B" w:rsidRPr="0082701E" w:rsidRDefault="003514D4" w:rsidP="00652E9E">
      <w:pPr>
        <w:jc w:val="center"/>
        <w:rPr>
          <w:b/>
        </w:rPr>
      </w:pPr>
      <w:r w:rsidRPr="0082701E">
        <w:rPr>
          <w:b/>
        </w:rPr>
        <w:t>VYKDANT PIRKIMĄ CVP IS PRIEMONĖMIS</w:t>
      </w:r>
    </w:p>
    <w:tbl>
      <w:tblPr>
        <w:tblpPr w:leftFromText="180" w:rightFromText="180" w:vertAnchor="text" w:horzAnchor="margin" w:tblpY="570"/>
        <w:tblW w:w="9951" w:type="dxa"/>
        <w:tblLook w:val="01E0" w:firstRow="1" w:lastRow="1" w:firstColumn="1" w:lastColumn="1" w:noHBand="0" w:noVBand="0"/>
      </w:tblPr>
      <w:tblGrid>
        <w:gridCol w:w="247"/>
        <w:gridCol w:w="9704"/>
      </w:tblGrid>
      <w:tr w:rsidR="00CB6B93" w:rsidRPr="006B6532" w14:paraId="54B77AAB" w14:textId="77777777" w:rsidTr="00652E9E">
        <w:trPr>
          <w:trHeight w:val="4670"/>
        </w:trPr>
        <w:tc>
          <w:tcPr>
            <w:tcW w:w="247" w:type="dxa"/>
          </w:tcPr>
          <w:p w14:paraId="1FA65D1B" w14:textId="77777777" w:rsidR="00CB6B93" w:rsidRPr="006B6532" w:rsidRDefault="00CB6B93" w:rsidP="00186ACC">
            <w:pPr>
              <w:autoSpaceDN/>
              <w:jc w:val="both"/>
              <w:textAlignment w:val="auto"/>
              <w:rPr>
                <w:lang w:eastAsia="lt-LT"/>
              </w:rPr>
            </w:pPr>
          </w:p>
        </w:tc>
        <w:tc>
          <w:tcPr>
            <w:tcW w:w="9704" w:type="dxa"/>
            <w:shd w:val="clear" w:color="auto" w:fill="FFFFFF" w:themeFill="background1"/>
          </w:tcPr>
          <w:p w14:paraId="4C4E90D3" w14:textId="77777777" w:rsidR="00CB6B93" w:rsidRDefault="00CB6B93">
            <w:pPr>
              <w:pStyle w:val="Sraopastraipa"/>
              <w:numPr>
                <w:ilvl w:val="0"/>
                <w:numId w:val="25"/>
              </w:numPr>
              <w:autoSpaceDN/>
              <w:ind w:left="384" w:hanging="425"/>
              <w:textAlignment w:val="auto"/>
              <w:rPr>
                <w:lang w:eastAsia="lt-LT"/>
              </w:rPr>
            </w:pPr>
            <w:r w:rsidRPr="006B6532">
              <w:rPr>
                <w:lang w:eastAsia="lt-LT"/>
              </w:rPr>
              <w:t>BENDROSIOS NUOSTATOS</w:t>
            </w:r>
          </w:p>
          <w:p w14:paraId="7D16DB72" w14:textId="77777777" w:rsidR="00CB6B93" w:rsidRDefault="00CB6B93">
            <w:pPr>
              <w:pStyle w:val="Sraopastraipa"/>
              <w:numPr>
                <w:ilvl w:val="0"/>
                <w:numId w:val="25"/>
              </w:numPr>
              <w:autoSpaceDN/>
              <w:ind w:left="384" w:hanging="425"/>
              <w:textAlignment w:val="auto"/>
              <w:rPr>
                <w:lang w:eastAsia="lt-LT"/>
              </w:rPr>
            </w:pPr>
            <w:r w:rsidRPr="006B6532">
              <w:rPr>
                <w:lang w:eastAsia="lt-LT"/>
              </w:rPr>
              <w:t>PIRKIMO OBJEKTAS</w:t>
            </w:r>
          </w:p>
          <w:p w14:paraId="70ED9AB9" w14:textId="77777777" w:rsidR="00CB6B93" w:rsidRDefault="00CB6B93">
            <w:pPr>
              <w:pStyle w:val="Sraopastraipa"/>
              <w:numPr>
                <w:ilvl w:val="0"/>
                <w:numId w:val="25"/>
              </w:numPr>
              <w:autoSpaceDN/>
              <w:ind w:left="384" w:hanging="425"/>
              <w:textAlignment w:val="auto"/>
              <w:rPr>
                <w:lang w:eastAsia="lt-LT"/>
              </w:rPr>
            </w:pPr>
            <w:r w:rsidRPr="006B6532">
              <w:rPr>
                <w:lang w:eastAsia="lt-LT"/>
              </w:rPr>
              <w:t>PASIŪLYMŲ RENGIMAS, PATEIKIMAS, KEITIMAS</w:t>
            </w:r>
          </w:p>
          <w:p w14:paraId="6655A437" w14:textId="77777777" w:rsidR="00CB6B93" w:rsidRPr="00CB6B93" w:rsidRDefault="00CB6B93">
            <w:pPr>
              <w:pStyle w:val="Sraopastraipa"/>
              <w:numPr>
                <w:ilvl w:val="0"/>
                <w:numId w:val="25"/>
              </w:numPr>
              <w:autoSpaceDN/>
              <w:ind w:left="384" w:hanging="425"/>
              <w:textAlignment w:val="auto"/>
              <w:rPr>
                <w:lang w:eastAsia="lt-LT"/>
              </w:rPr>
            </w:pPr>
            <w:r w:rsidRPr="00CB6B93">
              <w:rPr>
                <w:bCs/>
                <w:szCs w:val="20"/>
              </w:rPr>
              <w:t>RĖMIMASIS ŪKIO SUBJEKTŲ PAJĖGUMAIS, SUBTIEKĖJŲ PASITELKIMAS, ŪKIO SUBJEKTŲ GRUPĖS DALYVAVIMAS</w:t>
            </w:r>
          </w:p>
          <w:p w14:paraId="7E89B94E" w14:textId="77777777" w:rsidR="00CB6B93" w:rsidRDefault="00CB6B93">
            <w:pPr>
              <w:pStyle w:val="Sraopastraipa"/>
              <w:numPr>
                <w:ilvl w:val="0"/>
                <w:numId w:val="25"/>
              </w:numPr>
              <w:autoSpaceDN/>
              <w:ind w:left="384" w:hanging="425"/>
              <w:textAlignment w:val="auto"/>
              <w:rPr>
                <w:lang w:eastAsia="lt-LT"/>
              </w:rPr>
            </w:pPr>
            <w:r w:rsidRPr="006B6532">
              <w:rPr>
                <w:lang w:eastAsia="lt-LT"/>
              </w:rPr>
              <w:t>PASIŪLYMO GALIOJIMO UŽTIKRINIMAS</w:t>
            </w:r>
          </w:p>
          <w:p w14:paraId="0496D1B0" w14:textId="77777777" w:rsidR="00CB6B93" w:rsidRDefault="00CB6B93">
            <w:pPr>
              <w:pStyle w:val="Sraopastraipa"/>
              <w:numPr>
                <w:ilvl w:val="0"/>
                <w:numId w:val="25"/>
              </w:numPr>
              <w:autoSpaceDN/>
              <w:ind w:left="384" w:hanging="425"/>
              <w:textAlignment w:val="auto"/>
              <w:rPr>
                <w:lang w:eastAsia="lt-LT"/>
              </w:rPr>
            </w:pPr>
            <w:r w:rsidRPr="006B6532">
              <w:rPr>
                <w:lang w:eastAsia="lt-LT"/>
              </w:rPr>
              <w:t>PIRKIMO DOKUMENTŲ PAAIŠKINIMAS, PAPILDYMAS IR PATIKSLINIMAS</w:t>
            </w:r>
          </w:p>
          <w:p w14:paraId="28F6F33A" w14:textId="77777777" w:rsidR="00CB6B93" w:rsidRDefault="00CB6B93">
            <w:pPr>
              <w:pStyle w:val="Sraopastraipa"/>
              <w:numPr>
                <w:ilvl w:val="0"/>
                <w:numId w:val="25"/>
              </w:numPr>
              <w:autoSpaceDN/>
              <w:ind w:left="384" w:hanging="425"/>
              <w:textAlignment w:val="auto"/>
              <w:rPr>
                <w:lang w:eastAsia="lt-LT"/>
              </w:rPr>
            </w:pPr>
            <w:r w:rsidRPr="006B6532">
              <w:rPr>
                <w:lang w:eastAsia="lt-LT"/>
              </w:rPr>
              <w:t>SUSIPAŽINIMAS SU PRADINIAIS PASIŪLYMAIS</w:t>
            </w:r>
          </w:p>
          <w:p w14:paraId="24DDCAF1" w14:textId="77777777" w:rsidR="00CB6B93" w:rsidRDefault="00CB6B93">
            <w:pPr>
              <w:pStyle w:val="Sraopastraipa"/>
              <w:numPr>
                <w:ilvl w:val="0"/>
                <w:numId w:val="25"/>
              </w:numPr>
              <w:autoSpaceDN/>
              <w:ind w:left="384" w:hanging="425"/>
              <w:textAlignment w:val="auto"/>
              <w:rPr>
                <w:lang w:eastAsia="lt-LT"/>
              </w:rPr>
            </w:pPr>
            <w:r w:rsidRPr="006B6532">
              <w:rPr>
                <w:lang w:eastAsia="lt-LT"/>
              </w:rPr>
              <w:t>EKONOMIŠKAI NAUDINGIAUSIO PASIŪLYMO IŠRINKIMO KRITERIJAI</w:t>
            </w:r>
          </w:p>
          <w:p w14:paraId="6BBF5557" w14:textId="77777777" w:rsidR="00CB6B93" w:rsidRDefault="00CB6B93">
            <w:pPr>
              <w:pStyle w:val="Sraopastraipa"/>
              <w:numPr>
                <w:ilvl w:val="0"/>
                <w:numId w:val="25"/>
              </w:numPr>
              <w:tabs>
                <w:tab w:val="left" w:pos="9116"/>
                <w:tab w:val="left" w:pos="9351"/>
              </w:tabs>
              <w:autoSpaceDN/>
              <w:ind w:left="384" w:hanging="425"/>
              <w:textAlignment w:val="auto"/>
              <w:rPr>
                <w:lang w:eastAsia="lt-LT"/>
              </w:rPr>
            </w:pPr>
            <w:r w:rsidRPr="0092429F">
              <w:rPr>
                <w:lang w:val="pt-BR" w:eastAsia="lt-LT"/>
              </w:rPr>
              <w:t>EBVPD BEI</w:t>
            </w:r>
            <w:r w:rsidRPr="0092429F">
              <w:rPr>
                <w:b/>
                <w:lang w:val="pt-BR" w:eastAsia="lt-LT"/>
              </w:rPr>
              <w:t xml:space="preserve"> </w:t>
            </w:r>
            <w:r w:rsidRPr="006B6532">
              <w:rPr>
                <w:lang w:eastAsia="lt-LT"/>
              </w:rPr>
              <w:t>PASIŪLYMŲ VERTINIMAS IR NAGRINĖJIMAS</w:t>
            </w:r>
          </w:p>
          <w:p w14:paraId="0579FD7C" w14:textId="77777777" w:rsidR="007A2A68" w:rsidRPr="00247548" w:rsidRDefault="00CB6B93">
            <w:pPr>
              <w:pStyle w:val="Sraopastraipa"/>
              <w:numPr>
                <w:ilvl w:val="0"/>
                <w:numId w:val="25"/>
              </w:numPr>
              <w:autoSpaceDN/>
              <w:ind w:left="384" w:hanging="425"/>
              <w:textAlignment w:val="auto"/>
              <w:rPr>
                <w:lang w:eastAsia="lt-LT"/>
              </w:rPr>
            </w:pPr>
            <w:r w:rsidRPr="006B6532">
              <w:rPr>
                <w:lang w:eastAsia="lt-LT"/>
              </w:rPr>
              <w:t xml:space="preserve">PASIŪLYMŲ ATMETIMO </w:t>
            </w:r>
            <w:r w:rsidRPr="00247548">
              <w:rPr>
                <w:lang w:eastAsia="lt-LT"/>
              </w:rPr>
              <w:t>PAGRINDAI</w:t>
            </w:r>
          </w:p>
          <w:p w14:paraId="33DDDF34" w14:textId="5284795F" w:rsidR="00C81166" w:rsidRPr="00247548" w:rsidRDefault="00CB6B93">
            <w:pPr>
              <w:pStyle w:val="Sraopastraipa"/>
              <w:numPr>
                <w:ilvl w:val="0"/>
                <w:numId w:val="25"/>
              </w:numPr>
              <w:autoSpaceDN/>
              <w:ind w:left="384" w:hanging="425"/>
              <w:textAlignment w:val="auto"/>
              <w:rPr>
                <w:lang w:eastAsia="lt-LT"/>
              </w:rPr>
            </w:pPr>
            <w:r w:rsidRPr="00247548">
              <w:rPr>
                <w:lang w:eastAsia="lt-LT"/>
              </w:rPr>
              <w:t>TIEKĖJŲ PAŠALINIMO PAGRINDAI</w:t>
            </w:r>
            <w:r w:rsidR="00C81166" w:rsidRPr="00247548">
              <w:rPr>
                <w:lang w:eastAsia="lt-LT"/>
              </w:rPr>
              <w:t xml:space="preserve">, </w:t>
            </w:r>
            <w:r w:rsidRPr="00247548">
              <w:rPr>
                <w:lang w:eastAsia="lt-LT"/>
              </w:rPr>
              <w:t>KVALIFIKACIJOS REIKALAVIMAI</w:t>
            </w:r>
            <w:r w:rsidR="00C81166" w:rsidRPr="00247548">
              <w:rPr>
                <w:lang w:eastAsia="lt-LT"/>
              </w:rPr>
              <w:t xml:space="preserve"> IR REIKALAUJAMI </w:t>
            </w:r>
            <w:r w:rsidR="003239A8">
              <w:rPr>
                <w:lang w:eastAsia="lt-LT"/>
              </w:rPr>
              <w:t>KOKYBĖS</w:t>
            </w:r>
            <w:r w:rsidR="00C81166" w:rsidRPr="00247548">
              <w:rPr>
                <w:lang w:eastAsia="lt-LT"/>
              </w:rPr>
              <w:t xml:space="preserve"> VADYBOS SISTEMŲ STANDARTAI</w:t>
            </w:r>
          </w:p>
          <w:p w14:paraId="5DC2B0D7" w14:textId="46F2604F" w:rsidR="00652E9E" w:rsidRPr="00247548" w:rsidRDefault="00652E9E">
            <w:pPr>
              <w:pStyle w:val="Sraopastraipa"/>
              <w:numPr>
                <w:ilvl w:val="0"/>
                <w:numId w:val="25"/>
              </w:numPr>
              <w:autoSpaceDN/>
              <w:ind w:left="384" w:hanging="425"/>
              <w:textAlignment w:val="auto"/>
              <w:rPr>
                <w:lang w:eastAsia="lt-LT"/>
              </w:rPr>
            </w:pPr>
            <w:r w:rsidRPr="00247548">
              <w:rPr>
                <w:lang w:eastAsia="lt-LT"/>
              </w:rPr>
              <w:t xml:space="preserve">REIKALAVIMAI SUSIJĘ SU NACIONALINIU SAUGUMU </w:t>
            </w:r>
          </w:p>
          <w:p w14:paraId="1A132F9B" w14:textId="38B47F33" w:rsidR="00CB6B93" w:rsidRDefault="00CB6B93">
            <w:pPr>
              <w:pStyle w:val="Sraopastraipa"/>
              <w:numPr>
                <w:ilvl w:val="0"/>
                <w:numId w:val="25"/>
              </w:numPr>
              <w:autoSpaceDN/>
              <w:ind w:left="384" w:hanging="425"/>
              <w:textAlignment w:val="auto"/>
              <w:rPr>
                <w:lang w:eastAsia="lt-LT"/>
              </w:rPr>
            </w:pPr>
            <w:r w:rsidRPr="00247548">
              <w:rPr>
                <w:lang w:eastAsia="lt-LT"/>
              </w:rPr>
              <w:t>SPRENDIMAS DĖL LAIMĖ</w:t>
            </w:r>
            <w:r w:rsidR="00011D82" w:rsidRPr="00247548">
              <w:rPr>
                <w:lang w:eastAsia="lt-LT"/>
              </w:rPr>
              <w:t>JUSIO</w:t>
            </w:r>
            <w:r w:rsidRPr="00247548">
              <w:rPr>
                <w:lang w:eastAsia="lt-LT"/>
              </w:rPr>
              <w:t xml:space="preserve"> PASIŪLYMO</w:t>
            </w:r>
            <w:r w:rsidRPr="006B6532">
              <w:rPr>
                <w:lang w:eastAsia="lt-LT"/>
              </w:rPr>
              <w:t>, PASIŪLYMŲ EILĖS IR SUTARTIES SUDARYMO</w:t>
            </w:r>
          </w:p>
          <w:p w14:paraId="6D161769" w14:textId="77777777" w:rsidR="00CB6B93" w:rsidRDefault="00CB6B93">
            <w:pPr>
              <w:pStyle w:val="Sraopastraipa"/>
              <w:numPr>
                <w:ilvl w:val="0"/>
                <w:numId w:val="25"/>
              </w:numPr>
              <w:autoSpaceDN/>
              <w:ind w:left="384" w:hanging="425"/>
              <w:textAlignment w:val="auto"/>
              <w:rPr>
                <w:lang w:eastAsia="lt-LT"/>
              </w:rPr>
            </w:pPr>
            <w:r w:rsidRPr="006B6532">
              <w:rPr>
                <w:lang w:eastAsia="lt-LT"/>
              </w:rPr>
              <w:t>GINČŲ NAGRINĖJIMO TVARKA</w:t>
            </w:r>
          </w:p>
          <w:p w14:paraId="104CFBF2" w14:textId="77777777" w:rsidR="004147BA" w:rsidRDefault="00CB6B93">
            <w:pPr>
              <w:pStyle w:val="Sraopastraipa"/>
              <w:numPr>
                <w:ilvl w:val="0"/>
                <w:numId w:val="25"/>
              </w:numPr>
              <w:autoSpaceDN/>
              <w:ind w:left="384" w:hanging="425"/>
              <w:textAlignment w:val="auto"/>
              <w:rPr>
                <w:lang w:eastAsia="lt-LT"/>
              </w:rPr>
            </w:pPr>
            <w:r w:rsidRPr="006B6532">
              <w:rPr>
                <w:lang w:eastAsia="lt-LT"/>
              </w:rPr>
              <w:t>PIRKIMO</w:t>
            </w:r>
            <w:r w:rsidR="00CC6E83">
              <w:rPr>
                <w:lang w:eastAsia="lt-LT"/>
              </w:rPr>
              <w:t xml:space="preserve"> </w:t>
            </w:r>
            <w:r w:rsidRPr="006B6532">
              <w:rPr>
                <w:lang w:eastAsia="lt-LT"/>
              </w:rPr>
              <w:t>SUTARTIES SĄLYGOS</w:t>
            </w:r>
          </w:p>
          <w:p w14:paraId="038D09A4" w14:textId="68C9183E" w:rsidR="007B1E04" w:rsidRPr="006B6532" w:rsidRDefault="007B1E04" w:rsidP="007B1E04">
            <w:pPr>
              <w:pStyle w:val="Sraopastraipa"/>
              <w:autoSpaceDN/>
              <w:ind w:left="384"/>
              <w:textAlignment w:val="auto"/>
              <w:rPr>
                <w:lang w:eastAsia="lt-LT"/>
              </w:rPr>
            </w:pPr>
          </w:p>
        </w:tc>
      </w:tr>
      <w:tr w:rsidR="00CB6B93" w:rsidRPr="006B6532" w14:paraId="7D8F38D4" w14:textId="77777777" w:rsidTr="00652E9E">
        <w:trPr>
          <w:trHeight w:val="324"/>
        </w:trPr>
        <w:tc>
          <w:tcPr>
            <w:tcW w:w="247" w:type="dxa"/>
          </w:tcPr>
          <w:p w14:paraId="1DE9E4C4" w14:textId="77777777" w:rsidR="00CB6B93" w:rsidRPr="00505C31" w:rsidRDefault="00CB6B93" w:rsidP="00CB6B93">
            <w:pPr>
              <w:autoSpaceDN/>
              <w:spacing w:line="276" w:lineRule="auto"/>
              <w:jc w:val="both"/>
              <w:textAlignment w:val="auto"/>
              <w:rPr>
                <w:lang w:eastAsia="lt-LT"/>
              </w:rPr>
            </w:pPr>
          </w:p>
        </w:tc>
        <w:tc>
          <w:tcPr>
            <w:tcW w:w="9704" w:type="dxa"/>
          </w:tcPr>
          <w:p w14:paraId="30F9E33C" w14:textId="77777777" w:rsidR="00CB6B93" w:rsidRPr="00505C31" w:rsidRDefault="00CB6B93" w:rsidP="00CB6B93">
            <w:pPr>
              <w:autoSpaceDN/>
              <w:spacing w:line="276" w:lineRule="auto"/>
              <w:jc w:val="both"/>
              <w:textAlignment w:val="auto"/>
              <w:rPr>
                <w:lang w:eastAsia="lt-LT"/>
              </w:rPr>
            </w:pPr>
            <w:r w:rsidRPr="00505C31">
              <w:rPr>
                <w:lang w:eastAsia="lt-LT"/>
              </w:rPr>
              <w:t>PRIEDAI:</w:t>
            </w:r>
          </w:p>
        </w:tc>
      </w:tr>
    </w:tbl>
    <w:p w14:paraId="71972607" w14:textId="05B3FF48" w:rsidR="00B50C82" w:rsidRPr="00CB6B93" w:rsidRDefault="00CB6B93" w:rsidP="007B1E04">
      <w:pPr>
        <w:spacing w:before="240" w:after="240"/>
        <w:jc w:val="center"/>
      </w:pPr>
      <w:r w:rsidRPr="00CB6B93">
        <w:t xml:space="preserve"> </w:t>
      </w:r>
      <w:r w:rsidR="003514D4" w:rsidRPr="00CB6B93">
        <w:t>TURINYS</w:t>
      </w:r>
    </w:p>
    <w:p w14:paraId="29CF66E4" w14:textId="79F66E5E" w:rsidR="00D74FEE" w:rsidRPr="00546CD9" w:rsidRDefault="002E1A5A" w:rsidP="004D3F8A">
      <w:pPr>
        <w:numPr>
          <w:ilvl w:val="0"/>
          <w:numId w:val="15"/>
        </w:numPr>
        <w:tabs>
          <w:tab w:val="left" w:pos="993"/>
        </w:tabs>
        <w:autoSpaceDN/>
        <w:ind w:left="0" w:firstLine="709"/>
        <w:contextualSpacing/>
        <w:jc w:val="both"/>
        <w:textAlignment w:val="auto"/>
      </w:pPr>
      <w:r w:rsidRPr="004D3F8A">
        <w:t xml:space="preserve">Pasiūlymo forma, pirkimo </w:t>
      </w:r>
      <w:r w:rsidR="00DB7E92" w:rsidRPr="004D3F8A">
        <w:t xml:space="preserve">sąlygų </w:t>
      </w:r>
      <w:r w:rsidRPr="004D3F8A">
        <w:t>1 priedas;</w:t>
      </w:r>
    </w:p>
    <w:p w14:paraId="41A6FEDC" w14:textId="39670931" w:rsidR="008E32E2" w:rsidRPr="004D3F8A" w:rsidRDefault="00546CD9" w:rsidP="004D3F8A">
      <w:pPr>
        <w:numPr>
          <w:ilvl w:val="0"/>
          <w:numId w:val="15"/>
        </w:numPr>
        <w:tabs>
          <w:tab w:val="left" w:pos="993"/>
        </w:tabs>
        <w:autoSpaceDN/>
        <w:ind w:left="0" w:firstLine="709"/>
        <w:contextualSpacing/>
        <w:jc w:val="both"/>
        <w:textAlignment w:val="auto"/>
      </w:pPr>
      <w:r>
        <w:t>Techninė specifikacija</w:t>
      </w:r>
      <w:r w:rsidR="00BE2FFE">
        <w:t xml:space="preserve">, </w:t>
      </w:r>
      <w:r>
        <w:t>pirkimo sąlygų 2 priedas;</w:t>
      </w:r>
    </w:p>
    <w:p w14:paraId="23F97622" w14:textId="0155DBF1" w:rsidR="002E1A5A" w:rsidRPr="00580E84" w:rsidRDefault="002E1A5A" w:rsidP="00186ACC">
      <w:pPr>
        <w:widowControl w:val="0"/>
        <w:numPr>
          <w:ilvl w:val="0"/>
          <w:numId w:val="15"/>
        </w:numPr>
        <w:tabs>
          <w:tab w:val="left" w:pos="993"/>
        </w:tabs>
        <w:autoSpaceDE w:val="0"/>
        <w:autoSpaceDN/>
        <w:adjustRightInd w:val="0"/>
        <w:ind w:left="360" w:firstLine="349"/>
        <w:contextualSpacing/>
        <w:jc w:val="both"/>
        <w:textAlignment w:val="auto"/>
        <w:rPr>
          <w:lang w:eastAsia="lt-LT"/>
        </w:rPr>
      </w:pPr>
      <w:r w:rsidRPr="0092429F">
        <w:rPr>
          <w:lang w:val="pt-BR"/>
        </w:rPr>
        <w:t>Pirkimo sutar</w:t>
      </w:r>
      <w:r w:rsidR="00C043F7" w:rsidRPr="0092429F">
        <w:rPr>
          <w:lang w:val="pt-BR"/>
        </w:rPr>
        <w:t>ties</w:t>
      </w:r>
      <w:r w:rsidRPr="0092429F">
        <w:rPr>
          <w:lang w:val="pt-BR"/>
        </w:rPr>
        <w:t xml:space="preserve"> projekta</w:t>
      </w:r>
      <w:r w:rsidR="00C043F7" w:rsidRPr="0092429F">
        <w:rPr>
          <w:lang w:val="pt-BR"/>
        </w:rPr>
        <w:t>s</w:t>
      </w:r>
      <w:r w:rsidRPr="0092429F">
        <w:rPr>
          <w:lang w:val="pt-BR"/>
        </w:rPr>
        <w:t xml:space="preserve">, pirkimo </w:t>
      </w:r>
      <w:r w:rsidR="00DB7E92" w:rsidRPr="0092429F">
        <w:rPr>
          <w:lang w:val="pt-BR"/>
        </w:rPr>
        <w:t xml:space="preserve">sąlygų </w:t>
      </w:r>
      <w:r w:rsidR="006F3FB6" w:rsidRPr="0092429F">
        <w:rPr>
          <w:lang w:val="pt-BR"/>
        </w:rPr>
        <w:t xml:space="preserve">3 </w:t>
      </w:r>
      <w:r w:rsidRPr="0092429F">
        <w:rPr>
          <w:lang w:val="pt-BR"/>
        </w:rPr>
        <w:t>priedas;</w:t>
      </w:r>
    </w:p>
    <w:p w14:paraId="3435BD29" w14:textId="4178F628" w:rsidR="002E1A5A" w:rsidRPr="00580E84" w:rsidRDefault="002E1A5A" w:rsidP="00FC7025">
      <w:pPr>
        <w:numPr>
          <w:ilvl w:val="0"/>
          <w:numId w:val="15"/>
        </w:numPr>
        <w:tabs>
          <w:tab w:val="left" w:pos="993"/>
        </w:tabs>
        <w:autoSpaceDN/>
        <w:ind w:left="0" w:firstLine="709"/>
        <w:contextualSpacing/>
        <w:jc w:val="both"/>
        <w:textAlignment w:val="auto"/>
        <w:rPr>
          <w:lang w:eastAsia="lt-LT"/>
        </w:rPr>
      </w:pPr>
      <w:r w:rsidRPr="00BB0070">
        <w:t xml:space="preserve">Europos bendrojo viešųjų pirkimų dokumento (EBVPD) forma, pirkimo </w:t>
      </w:r>
      <w:r w:rsidR="00DB7E92" w:rsidRPr="00BB0070">
        <w:t xml:space="preserve">sąlygų </w:t>
      </w:r>
      <w:r w:rsidR="006F3FB6">
        <w:t>4</w:t>
      </w:r>
      <w:r w:rsidR="006F3FB6" w:rsidRPr="00BB0070">
        <w:t xml:space="preserve"> </w:t>
      </w:r>
      <w:r w:rsidRPr="00BB0070">
        <w:t>priedas</w:t>
      </w:r>
      <w:r w:rsidR="0019241E" w:rsidRPr="00BB0070">
        <w:t xml:space="preserve"> (</w:t>
      </w:r>
      <w:r w:rsidR="0019241E" w:rsidRPr="00580E84">
        <w:t>.</w:t>
      </w:r>
      <w:proofErr w:type="spellStart"/>
      <w:r w:rsidR="0019241E" w:rsidRPr="00054372">
        <w:rPr>
          <w:i/>
          <w:iCs/>
        </w:rPr>
        <w:t>xml</w:t>
      </w:r>
      <w:proofErr w:type="spellEnd"/>
      <w:r w:rsidR="0019241E" w:rsidRPr="00580E84">
        <w:t xml:space="preserve"> ir .</w:t>
      </w:r>
      <w:proofErr w:type="spellStart"/>
      <w:r w:rsidR="0019241E" w:rsidRPr="00054372">
        <w:rPr>
          <w:i/>
          <w:iCs/>
        </w:rPr>
        <w:t>pdf</w:t>
      </w:r>
      <w:proofErr w:type="spellEnd"/>
      <w:r w:rsidR="0019241E" w:rsidRPr="00580E84">
        <w:t xml:space="preserve"> formatais)</w:t>
      </w:r>
      <w:r w:rsidR="0019241E" w:rsidRPr="00BB0070">
        <w:t>;</w:t>
      </w:r>
    </w:p>
    <w:p w14:paraId="382F34C7" w14:textId="7AB3D785" w:rsidR="006F3FB6" w:rsidRDefault="0019241E" w:rsidP="006F3FB6">
      <w:pPr>
        <w:numPr>
          <w:ilvl w:val="0"/>
          <w:numId w:val="15"/>
        </w:numPr>
        <w:tabs>
          <w:tab w:val="left" w:pos="993"/>
        </w:tabs>
        <w:autoSpaceDN/>
        <w:ind w:left="0" w:firstLine="709"/>
        <w:contextualSpacing/>
        <w:jc w:val="both"/>
        <w:textAlignment w:val="auto"/>
      </w:pPr>
      <w:r w:rsidRPr="00580E84">
        <w:rPr>
          <w:rFonts w:cstheme="minorHAnsi"/>
          <w:bCs/>
        </w:rPr>
        <w:t xml:space="preserve">Tiekėjų pašalinimo pagrindai ir jų </w:t>
      </w:r>
      <w:r w:rsidRPr="005C3781">
        <w:rPr>
          <w:rFonts w:cstheme="minorHAnsi"/>
          <w:bCs/>
        </w:rPr>
        <w:t xml:space="preserve">nebuvimą patvirtinantys dokumentai (1 lentelė), pirkimo </w:t>
      </w:r>
      <w:r w:rsidR="00DB7E92" w:rsidRPr="005C3781">
        <w:rPr>
          <w:rFonts w:cstheme="minorHAnsi"/>
          <w:bCs/>
        </w:rPr>
        <w:t xml:space="preserve">sąlygų </w:t>
      </w:r>
      <w:r w:rsidR="006F3FB6">
        <w:t>5</w:t>
      </w:r>
      <w:r w:rsidRPr="00BB0070">
        <w:t>priedas</w:t>
      </w:r>
      <w:r w:rsidR="0091595D">
        <w:t>;</w:t>
      </w:r>
    </w:p>
    <w:p w14:paraId="1E19CC42" w14:textId="5F203EBC" w:rsidR="00CA2E09" w:rsidRPr="00BB0070" w:rsidRDefault="00CA2E09" w:rsidP="00CA2E09">
      <w:pPr>
        <w:numPr>
          <w:ilvl w:val="0"/>
          <w:numId w:val="15"/>
        </w:numPr>
        <w:tabs>
          <w:tab w:val="left" w:pos="993"/>
        </w:tabs>
        <w:autoSpaceDN/>
        <w:ind w:left="0" w:firstLine="709"/>
        <w:contextualSpacing/>
        <w:jc w:val="both"/>
        <w:textAlignment w:val="auto"/>
      </w:pPr>
      <w:r w:rsidRPr="00CA2E09">
        <w:t xml:space="preserve">Siūlomų specialistų sąrašas, pirkimo sąlygų </w:t>
      </w:r>
      <w:r w:rsidR="001B7269">
        <w:t>6</w:t>
      </w:r>
      <w:r w:rsidRPr="00CA2E09">
        <w:t xml:space="preserve"> priedas</w:t>
      </w:r>
      <w:r>
        <w:t>.</w:t>
      </w:r>
    </w:p>
    <w:p w14:paraId="16A4114E" w14:textId="77777777" w:rsidR="002A506D" w:rsidRPr="00BB0070" w:rsidRDefault="002A506D" w:rsidP="002A506D">
      <w:pPr>
        <w:tabs>
          <w:tab w:val="left" w:pos="993"/>
        </w:tabs>
        <w:autoSpaceDN/>
        <w:contextualSpacing/>
        <w:jc w:val="both"/>
        <w:textAlignment w:val="auto"/>
      </w:pPr>
    </w:p>
    <w:p w14:paraId="0B05CB4E" w14:textId="77777777" w:rsidR="002A506D" w:rsidRDefault="002A506D" w:rsidP="002A506D">
      <w:pPr>
        <w:tabs>
          <w:tab w:val="left" w:pos="993"/>
        </w:tabs>
        <w:autoSpaceDN/>
        <w:contextualSpacing/>
        <w:jc w:val="both"/>
        <w:textAlignment w:val="auto"/>
      </w:pPr>
    </w:p>
    <w:p w14:paraId="7B3DFF8B" w14:textId="77777777" w:rsidR="00294EF7" w:rsidRDefault="00294EF7" w:rsidP="002A506D">
      <w:pPr>
        <w:tabs>
          <w:tab w:val="left" w:pos="993"/>
        </w:tabs>
        <w:autoSpaceDN/>
        <w:contextualSpacing/>
        <w:jc w:val="both"/>
        <w:textAlignment w:val="auto"/>
      </w:pPr>
    </w:p>
    <w:p w14:paraId="10708012" w14:textId="77777777" w:rsidR="00D60E65" w:rsidRDefault="00D60E65" w:rsidP="00D60E65">
      <w:pPr>
        <w:tabs>
          <w:tab w:val="left" w:pos="993"/>
        </w:tabs>
        <w:autoSpaceDN/>
        <w:ind w:left="709"/>
        <w:contextualSpacing/>
        <w:jc w:val="both"/>
        <w:textAlignment w:val="auto"/>
      </w:pPr>
    </w:p>
    <w:p w14:paraId="22B8368E" w14:textId="77777777" w:rsidR="00B96D06" w:rsidRDefault="00B96D06" w:rsidP="00D60E65">
      <w:pPr>
        <w:tabs>
          <w:tab w:val="left" w:pos="993"/>
        </w:tabs>
        <w:autoSpaceDN/>
        <w:ind w:left="709"/>
        <w:contextualSpacing/>
        <w:jc w:val="both"/>
        <w:textAlignment w:val="auto"/>
      </w:pPr>
    </w:p>
    <w:p w14:paraId="0E29CC7D" w14:textId="77777777" w:rsidR="00B96D06" w:rsidRDefault="00B96D06" w:rsidP="00D60E65">
      <w:pPr>
        <w:tabs>
          <w:tab w:val="left" w:pos="993"/>
        </w:tabs>
        <w:autoSpaceDN/>
        <w:ind w:left="709"/>
        <w:contextualSpacing/>
        <w:jc w:val="both"/>
        <w:textAlignment w:val="auto"/>
      </w:pPr>
    </w:p>
    <w:p w14:paraId="617AA2FE" w14:textId="77777777" w:rsidR="00817FB0" w:rsidRPr="00D60E65" w:rsidRDefault="00817FB0" w:rsidP="00D60E65">
      <w:pPr>
        <w:tabs>
          <w:tab w:val="left" w:pos="993"/>
        </w:tabs>
        <w:autoSpaceDN/>
        <w:ind w:left="709"/>
        <w:contextualSpacing/>
        <w:jc w:val="both"/>
        <w:textAlignment w:val="auto"/>
        <w:rPr>
          <w:highlight w:val="yellow"/>
          <w:lang w:eastAsia="lt-LT"/>
        </w:rPr>
      </w:pPr>
    </w:p>
    <w:p w14:paraId="3B8C8233" w14:textId="02BC52EA" w:rsidR="00B42F03" w:rsidRPr="004A363C" w:rsidRDefault="00B42F03" w:rsidP="00E05878">
      <w:pPr>
        <w:pStyle w:val="Tvarkostekstas"/>
        <w:numPr>
          <w:ilvl w:val="0"/>
          <w:numId w:val="14"/>
        </w:numPr>
        <w:spacing w:after="120"/>
        <w:ind w:left="-284" w:hanging="77"/>
        <w:jc w:val="center"/>
        <w:rPr>
          <w:b/>
        </w:rPr>
      </w:pPr>
      <w:r w:rsidRPr="004A363C">
        <w:rPr>
          <w:b/>
        </w:rPr>
        <w:lastRenderedPageBreak/>
        <w:t>BENDROSIOS NUOSTATOS</w:t>
      </w:r>
    </w:p>
    <w:p w14:paraId="0A64BC22" w14:textId="29FB2B44" w:rsidR="00362998" w:rsidRDefault="007B2DC2" w:rsidP="00362998">
      <w:pPr>
        <w:pStyle w:val="Sraopastraipa"/>
        <w:numPr>
          <w:ilvl w:val="1"/>
          <w:numId w:val="14"/>
        </w:numPr>
        <w:tabs>
          <w:tab w:val="left" w:pos="1134"/>
        </w:tabs>
        <w:ind w:left="0" w:firstLine="709"/>
        <w:jc w:val="both"/>
        <w:rPr>
          <w:lang w:eastAsia="lt-LT"/>
        </w:rPr>
      </w:pPr>
      <w:r w:rsidRPr="004A363C">
        <w:rPr>
          <w:lang w:eastAsia="lt-LT"/>
        </w:rPr>
        <w:t xml:space="preserve"> </w:t>
      </w:r>
      <w:r w:rsidR="001E1682" w:rsidRPr="004A363C">
        <w:rPr>
          <w:lang w:eastAsia="lt-LT"/>
        </w:rPr>
        <w:t xml:space="preserve">Kauno rajono savivaldybės </w:t>
      </w:r>
      <w:r w:rsidR="001E1682">
        <w:rPr>
          <w:lang w:eastAsia="lt-LT"/>
        </w:rPr>
        <w:t>administracija</w:t>
      </w:r>
      <w:r w:rsidR="001E1682" w:rsidRPr="006C0666">
        <w:rPr>
          <w:i/>
          <w:lang w:eastAsia="lt-LT"/>
        </w:rPr>
        <w:t xml:space="preserve"> </w:t>
      </w:r>
      <w:r w:rsidR="001E1682" w:rsidRPr="004A363C">
        <w:rPr>
          <w:lang w:eastAsia="lt-LT"/>
        </w:rPr>
        <w:t>(toliau – perkančioji organizacija)</w:t>
      </w:r>
      <w:r w:rsidR="001E1682">
        <w:rPr>
          <w:lang w:eastAsia="lt-LT"/>
        </w:rPr>
        <w:t xml:space="preserve"> </w:t>
      </w:r>
      <w:r w:rsidR="001E1682" w:rsidRPr="004A363C">
        <w:rPr>
          <w:lang w:eastAsia="lt-LT"/>
        </w:rPr>
        <w:t>vykdo</w:t>
      </w:r>
      <w:r w:rsidR="001E1682">
        <w:rPr>
          <w:lang w:eastAsia="lt-LT"/>
        </w:rPr>
        <w:t xml:space="preserve"> </w:t>
      </w:r>
      <w:r w:rsidR="00FF4BA4">
        <w:rPr>
          <w:lang w:eastAsia="lt-LT"/>
        </w:rPr>
        <w:t>socialinių įgūdžių</w:t>
      </w:r>
      <w:r w:rsidR="00FF4BA4" w:rsidRPr="00817FB0">
        <w:rPr>
          <w:lang w:eastAsia="lt-LT"/>
        </w:rPr>
        <w:t xml:space="preserve"> </w:t>
      </w:r>
      <w:r w:rsidR="00FF4BA4">
        <w:rPr>
          <w:lang w:eastAsia="lt-LT"/>
        </w:rPr>
        <w:t>ir darbo motyvacijos didinimo, darbo rinkai besirengiantiems asmenims,</w:t>
      </w:r>
      <w:r w:rsidR="0070204C">
        <w:rPr>
          <w:lang w:eastAsia="lt-LT"/>
        </w:rPr>
        <w:t xml:space="preserve"> </w:t>
      </w:r>
      <w:r w:rsidR="00CA2E09">
        <w:rPr>
          <w:lang w:eastAsia="lt-LT"/>
        </w:rPr>
        <w:t xml:space="preserve">konsultavimo </w:t>
      </w:r>
      <w:r w:rsidR="00FF4BA4">
        <w:rPr>
          <w:lang w:eastAsia="lt-LT"/>
        </w:rPr>
        <w:t>paslaugų pirkimą</w:t>
      </w:r>
      <w:r w:rsidR="00817FB0">
        <w:rPr>
          <w:lang w:eastAsia="lt-LT"/>
        </w:rPr>
        <w:t>.</w:t>
      </w:r>
      <w:r w:rsidR="00362998">
        <w:rPr>
          <w:lang w:eastAsia="lt-LT"/>
        </w:rPr>
        <w:t xml:space="preserve"> </w:t>
      </w:r>
      <w:r w:rsidR="001E1682" w:rsidRPr="004A363C">
        <w:t>Pirkimui priskirtinas Bendrajame viešųjų pirkimų žodyne</w:t>
      </w:r>
      <w:r w:rsidR="008A0749">
        <w:t xml:space="preserve"> </w:t>
      </w:r>
      <w:r w:rsidR="001E1682" w:rsidRPr="004A363C">
        <w:t>(toliau – BVPŽ)</w:t>
      </w:r>
      <w:r w:rsidR="008A0749">
        <w:t xml:space="preserve"> </w:t>
      </w:r>
      <w:r w:rsidR="001E1682" w:rsidRPr="004A363C">
        <w:t xml:space="preserve">nurodytas </w:t>
      </w:r>
      <w:r w:rsidR="001E1682" w:rsidRPr="00432101">
        <w:t>pagrindinis</w:t>
      </w:r>
      <w:r w:rsidR="00FC5265">
        <w:t xml:space="preserve"> </w:t>
      </w:r>
      <w:r w:rsidR="001E1682" w:rsidRPr="00432101">
        <w:t>kodas</w:t>
      </w:r>
      <w:r w:rsidR="001E1682" w:rsidRPr="00AF40B4">
        <w:rPr>
          <w:b/>
          <w:bCs/>
        </w:rPr>
        <w:t xml:space="preserve"> </w:t>
      </w:r>
      <w:r w:rsidR="001E1682" w:rsidRPr="00AF40B4">
        <w:rPr>
          <w:b/>
          <w:lang w:eastAsia="lt-LT"/>
        </w:rPr>
        <w:t xml:space="preserve">– </w:t>
      </w:r>
      <w:r w:rsidR="00FF4BA4">
        <w:rPr>
          <w:b/>
          <w:bCs/>
          <w:lang w:eastAsia="lt-LT"/>
        </w:rPr>
        <w:t>80590000</w:t>
      </w:r>
      <w:r w:rsidR="006F67B7">
        <w:rPr>
          <w:b/>
          <w:bCs/>
          <w:lang w:eastAsia="lt-LT"/>
        </w:rPr>
        <w:t>-6</w:t>
      </w:r>
      <w:r w:rsidR="000E6846" w:rsidRPr="000E6846">
        <w:rPr>
          <w:b/>
          <w:bCs/>
          <w:lang w:eastAsia="lt-LT"/>
        </w:rPr>
        <w:t xml:space="preserve"> </w:t>
      </w:r>
      <w:r w:rsidR="00294EF7" w:rsidRPr="00294EF7">
        <w:rPr>
          <w:b/>
          <w:bCs/>
          <w:lang w:eastAsia="lt-LT"/>
        </w:rPr>
        <w:t>(</w:t>
      </w:r>
      <w:r w:rsidR="006F67B7">
        <w:rPr>
          <w:b/>
          <w:bCs/>
          <w:lang w:eastAsia="lt-LT"/>
        </w:rPr>
        <w:t>Mokymo</w:t>
      </w:r>
      <w:r w:rsidR="00817FB0" w:rsidRPr="00817FB0">
        <w:rPr>
          <w:b/>
          <w:bCs/>
          <w:lang w:eastAsia="lt-LT"/>
        </w:rPr>
        <w:t xml:space="preserve"> paslaugos</w:t>
      </w:r>
      <w:r w:rsidR="00294EF7" w:rsidRPr="00294EF7">
        <w:rPr>
          <w:b/>
          <w:bCs/>
          <w:lang w:eastAsia="lt-LT"/>
        </w:rPr>
        <w:t xml:space="preserve">). </w:t>
      </w:r>
    </w:p>
    <w:p w14:paraId="63FEC28D" w14:textId="77777777" w:rsidR="0022687D" w:rsidRDefault="00200203" w:rsidP="0022687D">
      <w:pPr>
        <w:pStyle w:val="Sraopastraipa"/>
        <w:numPr>
          <w:ilvl w:val="1"/>
          <w:numId w:val="14"/>
        </w:numPr>
        <w:tabs>
          <w:tab w:val="left" w:pos="1134"/>
        </w:tabs>
        <w:ind w:left="0" w:firstLine="709"/>
        <w:jc w:val="both"/>
        <w:rPr>
          <w:lang w:eastAsia="lt-LT"/>
        </w:rPr>
      </w:pPr>
      <w:r w:rsidRPr="00E46903">
        <w:rPr>
          <w:lang w:eastAsia="lt-LT"/>
        </w:rPr>
        <w:t>Vartojamos pagrindinės sąvokos apibrėžtos</w:t>
      </w:r>
      <w:r w:rsidRPr="006B6532">
        <w:rPr>
          <w:lang w:eastAsia="lt-LT"/>
        </w:rPr>
        <w:t xml:space="preserve"> Lietuvos Respublikos viešųjų pirkimų </w:t>
      </w:r>
      <w:r w:rsidR="0066373F" w:rsidRPr="006B6532">
        <w:rPr>
          <w:lang w:eastAsia="lt-LT"/>
        </w:rPr>
        <w:t xml:space="preserve">    </w:t>
      </w:r>
      <w:r w:rsidR="006A7C4A">
        <w:rPr>
          <w:lang w:eastAsia="lt-LT"/>
        </w:rPr>
        <w:t xml:space="preserve">                 </w:t>
      </w:r>
      <w:r w:rsidRPr="006B6532">
        <w:rPr>
          <w:lang w:eastAsia="lt-LT"/>
        </w:rPr>
        <w:t xml:space="preserve">įstatyme (toliau – </w:t>
      </w:r>
      <w:r w:rsidR="00896D3A">
        <w:rPr>
          <w:lang w:eastAsia="lt-LT"/>
        </w:rPr>
        <w:t>VPĮ/</w:t>
      </w:r>
      <w:r w:rsidR="005B7A6E">
        <w:rPr>
          <w:lang w:eastAsia="lt-LT"/>
        </w:rPr>
        <w:t>Viešųjų pirkimų įstatymas</w:t>
      </w:r>
      <w:r w:rsidRPr="006B6532">
        <w:rPr>
          <w:lang w:eastAsia="lt-LT"/>
        </w:rPr>
        <w:t>)</w:t>
      </w:r>
      <w:r w:rsidR="00BF7EC2">
        <w:rPr>
          <w:lang w:eastAsia="lt-LT"/>
        </w:rPr>
        <w:t xml:space="preserve">, </w:t>
      </w:r>
      <w:r w:rsidR="00BF7EC2" w:rsidRPr="00525E3B">
        <w:t>Viešųjų pirkimų tarnybos direktoriaus 2017 m. birželio 29 d. įsakymu Nr. 1S-105 patvirtintoje Tiekėj</w:t>
      </w:r>
      <w:r w:rsidR="00BF7EC2">
        <w:t xml:space="preserve">o </w:t>
      </w:r>
      <w:r w:rsidR="00BF7EC2" w:rsidRPr="00525E3B">
        <w:t>kvalifikacijos reikalavimų nustatymo</w:t>
      </w:r>
      <w:r w:rsidR="006A7C4A">
        <w:t xml:space="preserve">                        </w:t>
      </w:r>
      <w:r w:rsidR="00BF7EC2" w:rsidRPr="00525E3B">
        <w:t xml:space="preserve"> metodikoje (toliau – Metodika</w:t>
      </w:r>
      <w:r w:rsidR="00BF7EC2">
        <w:t>).</w:t>
      </w:r>
    </w:p>
    <w:p w14:paraId="5A1B7951" w14:textId="77777777" w:rsidR="00E112B6" w:rsidRDefault="00200203" w:rsidP="00E112B6">
      <w:pPr>
        <w:pStyle w:val="Sraopastraipa"/>
        <w:numPr>
          <w:ilvl w:val="1"/>
          <w:numId w:val="14"/>
        </w:numPr>
        <w:tabs>
          <w:tab w:val="left" w:pos="1134"/>
        </w:tabs>
        <w:ind w:left="0" w:firstLine="709"/>
        <w:jc w:val="both"/>
        <w:rPr>
          <w:lang w:eastAsia="lt-LT"/>
        </w:rPr>
      </w:pPr>
      <w:r w:rsidRPr="00F90474">
        <w:rPr>
          <w:lang w:eastAsia="lt-LT"/>
        </w:rPr>
        <w:t xml:space="preserve">Pirkimas </w:t>
      </w:r>
      <w:r w:rsidRPr="00E46903">
        <w:rPr>
          <w:lang w:eastAsia="lt-LT"/>
        </w:rPr>
        <w:t>vykdomas vadovaujantis Viešųjų pirkimų įstatymu, Lietuvos Respublikos</w:t>
      </w:r>
      <w:r w:rsidR="006A7C4A">
        <w:rPr>
          <w:lang w:eastAsia="lt-LT"/>
        </w:rPr>
        <w:t xml:space="preserve">                           </w:t>
      </w:r>
      <w:r w:rsidRPr="00E46903">
        <w:rPr>
          <w:lang w:eastAsia="lt-LT"/>
        </w:rPr>
        <w:t xml:space="preserve"> civiliniu</w:t>
      </w:r>
      <w:r w:rsidR="009F517B">
        <w:rPr>
          <w:lang w:eastAsia="lt-LT"/>
        </w:rPr>
        <w:t xml:space="preserve"> </w:t>
      </w:r>
      <w:r w:rsidRPr="00E46903">
        <w:rPr>
          <w:lang w:eastAsia="lt-LT"/>
        </w:rPr>
        <w:t xml:space="preserve">kodeksu (toliau – Civilinis kodeksas), </w:t>
      </w:r>
      <w:r w:rsidR="008478D3" w:rsidRPr="00E46903">
        <w:rPr>
          <w:lang w:eastAsia="lt-LT"/>
        </w:rPr>
        <w:t xml:space="preserve">Metodika, </w:t>
      </w:r>
      <w:r w:rsidRPr="00E46903">
        <w:rPr>
          <w:lang w:eastAsia="lt-LT"/>
        </w:rPr>
        <w:t xml:space="preserve">kitais viešuosius pirkimus </w:t>
      </w:r>
      <w:r w:rsidR="006A7C4A">
        <w:rPr>
          <w:lang w:eastAsia="lt-LT"/>
        </w:rPr>
        <w:t xml:space="preserve">                                      </w:t>
      </w:r>
      <w:r w:rsidRPr="00AF2200">
        <w:rPr>
          <w:lang w:eastAsia="lt-LT"/>
        </w:rPr>
        <w:t>reglamentuojančiais teisės aktais bei šiomis konkurso sąlygomis (toliau – pirkimo sąlygos)</w:t>
      </w:r>
      <w:r w:rsidR="00D45F45" w:rsidRPr="00AF2200">
        <w:rPr>
          <w:lang w:eastAsia="lt-LT"/>
        </w:rPr>
        <w:t>.</w:t>
      </w:r>
    </w:p>
    <w:p w14:paraId="69286B13" w14:textId="4A4F4971" w:rsidR="00BD4090" w:rsidRDefault="00BD4090" w:rsidP="00CC61A5">
      <w:pPr>
        <w:widowControl w:val="0"/>
        <w:tabs>
          <w:tab w:val="left" w:pos="851"/>
        </w:tabs>
        <w:autoSpaceDE w:val="0"/>
        <w:autoSpaceDN/>
        <w:adjustRightInd w:val="0"/>
        <w:ind w:firstLine="709"/>
        <w:jc w:val="both"/>
        <w:textAlignment w:val="auto"/>
        <w:rPr>
          <w:lang w:eastAsia="lt-LT"/>
        </w:rPr>
      </w:pPr>
      <w:r>
        <w:rPr>
          <w:bCs/>
          <w:spacing w:val="2"/>
          <w:shd w:val="clear" w:color="auto" w:fill="FFFFFF"/>
        </w:rPr>
        <w:t>1.4.</w:t>
      </w:r>
      <w:r w:rsidR="006D1AAC">
        <w:rPr>
          <w:bCs/>
          <w:spacing w:val="2"/>
          <w:shd w:val="clear" w:color="auto" w:fill="FFFFFF"/>
        </w:rPr>
        <w:t xml:space="preserve"> </w:t>
      </w:r>
      <w:r w:rsidRPr="002F3905">
        <w:rPr>
          <w:bCs/>
          <w:spacing w:val="2"/>
          <w:shd w:val="clear" w:color="auto" w:fill="FFFFFF"/>
        </w:rPr>
        <w:t xml:space="preserve">Pirkimas laikomas </w:t>
      </w:r>
      <w:r w:rsidRPr="002F3905">
        <w:rPr>
          <w:b/>
          <w:spacing w:val="2"/>
          <w:shd w:val="clear" w:color="auto" w:fill="FFFFFF"/>
        </w:rPr>
        <w:t>žaliuoju pirkimu</w:t>
      </w:r>
      <w:r w:rsidRPr="002F3905">
        <w:rPr>
          <w:bCs/>
          <w:spacing w:val="2"/>
          <w:shd w:val="clear" w:color="auto" w:fill="FFFFFF"/>
        </w:rPr>
        <w:t>, nes</w:t>
      </w:r>
      <w:r w:rsidRPr="002F3905">
        <w:rPr>
          <w:lang w:val="lt"/>
        </w:rPr>
        <w:t xml:space="preserve"> taikomi minimalūs aplinkos apsaugos kriterijai, pagal Lietuvos Respublikos aplinkos ministro įsakymu </w:t>
      </w:r>
      <w:r w:rsidRPr="003238AC">
        <w:t>2011 m. birželio 28 d.  Nr. D1-508</w:t>
      </w:r>
      <w:r w:rsidRPr="00B6697E">
        <w:t xml:space="preserve"> </w:t>
      </w:r>
      <w:r>
        <w:t>(Lietuvos respublikos aplinkos ministro  2022 m. gruodžio 13 d. įsakymo Nr. D1-401 redakcija)</w:t>
      </w:r>
      <w:r w:rsidRPr="002F3905">
        <w:rPr>
          <w:lang w:val="lt"/>
        </w:rPr>
        <w:t xml:space="preserve"> (2024-02-01 nauja redakcija) patvirtinto tvarkos aprašo 4.4.3. punktą. P</w:t>
      </w:r>
      <w:proofErr w:type="spellStart"/>
      <w:r>
        <w:t>erkama</w:t>
      </w:r>
      <w:proofErr w:type="spellEnd"/>
      <w:r>
        <w:t xml:space="preserve"> tik nematerialaus pobūdžio (intelektinė) ar kitokia paslauga, </w:t>
      </w:r>
      <w:r w:rsidRPr="002F3905">
        <w:t xml:space="preserve">nesusijusi su materialaus objekto sukūrimu, kurios teikimo metu nėra numatomas reikšmingas neigiamas poveikis aplinkai, nesukuriamas taršos šaltinis ir negeneruojamos atliekos (pvz., atlikėjų, fotografų, dizaino, garso inžinierių, vaizdo inžinierių, renginių vedėjų, vertėjų, tekstų rengėjų paslaugos; mokymų, socialinių ir mokslinių tyrimų, studijų ir koncepcijų parengimo paslaugos; rinkodaros ir viešinimo strategijų, ir skaitmeninės reklamos, publikacijų paruošimo paslaugos; programavimo, programinės įrangos nuomos ir informacinių sistemų priežiūros paslaugos; audito, draudimo, teisinės ir konsultantų teikiamos paslaugos ir kitos paslaugos); </w:t>
      </w:r>
      <w:r>
        <w:rPr>
          <w:lang w:eastAsia="lt-LT"/>
        </w:rPr>
        <w:t>Pirkimas atliekamas laikantis lygiateisiškumo, nediskriminavimo, skaidrumo, abipusio pripažinimo, proporcingumo principų ir konfidencialumo bei nešališkumo reikalavimų.</w:t>
      </w:r>
    </w:p>
    <w:p w14:paraId="4A473EF6" w14:textId="60F8194C" w:rsidR="00B90178" w:rsidRPr="00B90178" w:rsidRDefault="00CC61A5" w:rsidP="00CC61A5">
      <w:pPr>
        <w:tabs>
          <w:tab w:val="left" w:pos="1134"/>
        </w:tabs>
        <w:ind w:firstLine="709"/>
        <w:jc w:val="both"/>
        <w:rPr>
          <w:lang w:eastAsia="lt-LT"/>
        </w:rPr>
      </w:pPr>
      <w:r>
        <w:rPr>
          <w:rFonts w:eastAsia="Calibri"/>
          <w:lang w:eastAsia="lt-LT"/>
        </w:rPr>
        <w:t>1.5.</w:t>
      </w:r>
      <w:r w:rsidR="00200203" w:rsidRPr="00CC61A5">
        <w:rPr>
          <w:rFonts w:eastAsia="Calibri"/>
          <w:lang w:eastAsia="lt-LT"/>
        </w:rPr>
        <w:t xml:space="preserve">Skelbimas apie pirkimą paskelbtas Viešųjų pirkimų įstatymo nustatyta tvarka Centrinėje viešųjų pirkimų informacinėje sistemoje, adresu </w:t>
      </w:r>
      <w:hyperlink r:id="rId11" w:history="1">
        <w:r w:rsidR="00294EF7" w:rsidRPr="004A01C2">
          <w:rPr>
            <w:rStyle w:val="Hipersaitas"/>
          </w:rPr>
          <w:t>https://viesiejipirkimai.lt</w:t>
        </w:r>
      </w:hyperlink>
      <w:r w:rsidR="00294EF7">
        <w:t xml:space="preserve">. </w:t>
      </w:r>
      <w:r w:rsidR="00F065D5" w:rsidRPr="00CC61A5">
        <w:rPr>
          <w:i/>
          <w:lang w:eastAsia="lt-LT"/>
        </w:rPr>
        <w:t xml:space="preserve"> </w:t>
      </w:r>
      <w:r w:rsidR="00F065D5" w:rsidRPr="00CC61A5">
        <w:rPr>
          <w:rFonts w:eastAsia="Calibri" w:cstheme="minorHAnsi"/>
          <w:color w:val="000000" w:themeColor="text1"/>
        </w:rPr>
        <w:t xml:space="preserve">Išankstinis skelbimas apie numatomą pirkimą nebuvo paskelbtas. </w:t>
      </w:r>
    </w:p>
    <w:p w14:paraId="22E62D41" w14:textId="5F4D9E01" w:rsidR="00B90178" w:rsidRDefault="00CC61A5" w:rsidP="00CC61A5">
      <w:pPr>
        <w:tabs>
          <w:tab w:val="left" w:pos="1134"/>
        </w:tabs>
        <w:ind w:firstLine="709"/>
        <w:jc w:val="both"/>
        <w:rPr>
          <w:lang w:eastAsia="lt-LT"/>
        </w:rPr>
      </w:pPr>
      <w:r>
        <w:rPr>
          <w:lang w:eastAsia="lt-LT"/>
        </w:rPr>
        <w:t>1.6.</w:t>
      </w:r>
      <w:r w:rsidR="00200203" w:rsidRPr="006B6532">
        <w:rPr>
          <w:lang w:eastAsia="lt-LT"/>
        </w:rPr>
        <w:t>Pirkimas atliekamas laikantis lygiateisiškumo, nediskriminavimo, skaidrumo, abipusio pripažinimo, proporcingumo principų ir konfidencialumo bei nešališkumo reikalavimų.</w:t>
      </w:r>
    </w:p>
    <w:p w14:paraId="160B1F60" w14:textId="7DD898F2" w:rsidR="00B90178" w:rsidRPr="00B90178" w:rsidRDefault="00CC61A5" w:rsidP="00CC61A5">
      <w:pPr>
        <w:tabs>
          <w:tab w:val="left" w:pos="1134"/>
        </w:tabs>
        <w:ind w:firstLine="709"/>
        <w:jc w:val="both"/>
        <w:rPr>
          <w:lang w:eastAsia="lt-LT"/>
        </w:rPr>
      </w:pPr>
      <w:r>
        <w:rPr>
          <w:lang w:eastAsia="lt-LT"/>
        </w:rPr>
        <w:t>1.7.</w:t>
      </w:r>
      <w:r w:rsidR="00200203" w:rsidRPr="006B6532">
        <w:rPr>
          <w:lang w:eastAsia="lt-LT"/>
        </w:rPr>
        <w:t>Perkančioji organizacija nėra pridėtinės vertės mokesčio (toliau – PVM) mokėtoja.</w:t>
      </w:r>
      <w:r w:rsidR="00200203" w:rsidRPr="00CC61A5">
        <w:rPr>
          <w:rFonts w:ascii="Arial" w:hAnsi="Arial" w:cs="Arial"/>
          <w:sz w:val="20"/>
          <w:lang w:eastAsia="lt-LT"/>
        </w:rPr>
        <w:t xml:space="preserve"> </w:t>
      </w:r>
    </w:p>
    <w:p w14:paraId="3DE015F6" w14:textId="0115F627" w:rsidR="00200203" w:rsidRPr="006B6532" w:rsidRDefault="00CC61A5" w:rsidP="00CC61A5">
      <w:pPr>
        <w:tabs>
          <w:tab w:val="left" w:pos="1134"/>
        </w:tabs>
        <w:ind w:firstLine="709"/>
        <w:jc w:val="both"/>
        <w:rPr>
          <w:lang w:eastAsia="lt-LT"/>
        </w:rPr>
      </w:pPr>
      <w:r>
        <w:rPr>
          <w:lang w:eastAsia="lt-LT"/>
        </w:rPr>
        <w:t>1.8.</w:t>
      </w:r>
      <w:r w:rsidR="00200203" w:rsidRPr="006B6532">
        <w:rPr>
          <w:lang w:eastAsia="lt-LT"/>
        </w:rPr>
        <w:t>Visos pirkimo sąlygos nustatytos pirkimo dokumentuose:</w:t>
      </w:r>
    </w:p>
    <w:p w14:paraId="42AA79A4" w14:textId="07A0C024" w:rsidR="0022687D" w:rsidRDefault="00CC61A5" w:rsidP="00CC61A5">
      <w:pPr>
        <w:widowControl w:val="0"/>
        <w:tabs>
          <w:tab w:val="left" w:pos="993"/>
          <w:tab w:val="left" w:pos="1276"/>
        </w:tabs>
        <w:autoSpaceDE w:val="0"/>
        <w:autoSpaceDN/>
        <w:adjustRightInd w:val="0"/>
        <w:ind w:left="720"/>
        <w:jc w:val="both"/>
        <w:textAlignment w:val="auto"/>
        <w:rPr>
          <w:lang w:eastAsia="lt-LT"/>
        </w:rPr>
      </w:pPr>
      <w:r>
        <w:rPr>
          <w:lang w:eastAsia="lt-LT"/>
        </w:rPr>
        <w:t>1.8.1.</w:t>
      </w:r>
      <w:r w:rsidR="00200203" w:rsidRPr="006B6532">
        <w:rPr>
          <w:lang w:eastAsia="lt-LT"/>
        </w:rPr>
        <w:t>skelbime apie pirkimą;</w:t>
      </w:r>
    </w:p>
    <w:p w14:paraId="107B4774" w14:textId="7F4E2870" w:rsidR="00416286" w:rsidRDefault="00CC61A5" w:rsidP="00CC61A5">
      <w:pPr>
        <w:widowControl w:val="0"/>
        <w:tabs>
          <w:tab w:val="left" w:pos="1276"/>
          <w:tab w:val="left" w:pos="1418"/>
        </w:tabs>
        <w:autoSpaceDE w:val="0"/>
        <w:autoSpaceDN/>
        <w:adjustRightInd w:val="0"/>
        <w:ind w:left="720"/>
        <w:jc w:val="both"/>
        <w:textAlignment w:val="auto"/>
        <w:rPr>
          <w:lang w:eastAsia="lt-LT"/>
        </w:rPr>
      </w:pPr>
      <w:r>
        <w:rPr>
          <w:lang w:eastAsia="lt-LT"/>
        </w:rPr>
        <w:t>1.8.2.</w:t>
      </w:r>
      <w:r w:rsidR="00200203" w:rsidRPr="006B6532">
        <w:rPr>
          <w:lang w:eastAsia="lt-LT"/>
        </w:rPr>
        <w:t>šiuose pirkimo dokumentuose (kartu su priedais);</w:t>
      </w:r>
    </w:p>
    <w:p w14:paraId="128489C2" w14:textId="49F3A452" w:rsidR="00416286" w:rsidRDefault="00CC61A5" w:rsidP="00CC61A5">
      <w:pPr>
        <w:widowControl w:val="0"/>
        <w:tabs>
          <w:tab w:val="left" w:pos="1276"/>
          <w:tab w:val="left" w:pos="1418"/>
        </w:tabs>
        <w:autoSpaceDE w:val="0"/>
        <w:autoSpaceDN/>
        <w:adjustRightInd w:val="0"/>
        <w:ind w:firstLine="709"/>
        <w:jc w:val="both"/>
        <w:textAlignment w:val="auto"/>
        <w:rPr>
          <w:lang w:eastAsia="lt-LT"/>
        </w:rPr>
      </w:pPr>
      <w:r>
        <w:rPr>
          <w:lang w:eastAsia="lt-LT"/>
        </w:rPr>
        <w:t>1.8.3.</w:t>
      </w:r>
      <w:r w:rsidR="00200203" w:rsidRPr="006B6532">
        <w:rPr>
          <w:lang w:eastAsia="lt-LT"/>
        </w:rPr>
        <w:t>dokumentų paaiškinimuose (patikslinimuose)</w:t>
      </w:r>
      <w:r w:rsidR="005E3F1C" w:rsidRPr="006B6532">
        <w:rPr>
          <w:lang w:eastAsia="lt-LT"/>
        </w:rPr>
        <w:t xml:space="preserve"> </w:t>
      </w:r>
      <w:r w:rsidR="00200203" w:rsidRPr="006B6532">
        <w:rPr>
          <w:lang w:eastAsia="lt-LT"/>
        </w:rPr>
        <w:t>taip pat atsakymuose į tiekėjų klausimus (jei tokių bus);</w:t>
      </w:r>
    </w:p>
    <w:p w14:paraId="4FEAA53D" w14:textId="0EAE65E1" w:rsidR="006762C9" w:rsidRDefault="00A01E70" w:rsidP="00A01E70">
      <w:pPr>
        <w:widowControl w:val="0"/>
        <w:tabs>
          <w:tab w:val="left" w:pos="1276"/>
        </w:tabs>
        <w:autoSpaceDE w:val="0"/>
        <w:autoSpaceDN/>
        <w:adjustRightInd w:val="0"/>
        <w:ind w:left="720"/>
        <w:jc w:val="both"/>
        <w:textAlignment w:val="auto"/>
        <w:rPr>
          <w:lang w:eastAsia="lt-LT"/>
        </w:rPr>
      </w:pPr>
      <w:r>
        <w:rPr>
          <w:lang w:eastAsia="lt-LT"/>
        </w:rPr>
        <w:t>1.8.4.</w:t>
      </w:r>
      <w:r w:rsidR="00200203" w:rsidRPr="006B6532">
        <w:rPr>
          <w:lang w:eastAsia="lt-LT"/>
        </w:rPr>
        <w:t>kituose CVP IS priemonėmis pateiktuose dokumentuose.</w:t>
      </w:r>
    </w:p>
    <w:p w14:paraId="136E44EB" w14:textId="0BA6644E" w:rsidR="00341631" w:rsidRDefault="00A01E70" w:rsidP="00A01E70">
      <w:pPr>
        <w:widowControl w:val="0"/>
        <w:tabs>
          <w:tab w:val="left" w:pos="1134"/>
        </w:tabs>
        <w:autoSpaceDE w:val="0"/>
        <w:autoSpaceDN/>
        <w:adjustRightInd w:val="0"/>
        <w:ind w:firstLine="709"/>
        <w:jc w:val="both"/>
        <w:textAlignment w:val="auto"/>
        <w:rPr>
          <w:lang w:eastAsia="lt-LT"/>
        </w:rPr>
      </w:pPr>
      <w:r>
        <w:rPr>
          <w:lang w:eastAsia="lt-LT"/>
        </w:rPr>
        <w:t>1.9.</w:t>
      </w:r>
      <w:r w:rsidR="00200203" w:rsidRPr="006B6532">
        <w:rPr>
          <w:lang w:eastAsia="lt-LT"/>
        </w:rPr>
        <w:t xml:space="preserve">Pirkimas vykdomas CVP IS priemonėmis adresu: </w:t>
      </w:r>
      <w:hyperlink r:id="rId12" w:history="1">
        <w:r w:rsidR="00294EF7" w:rsidRPr="004A01C2">
          <w:rPr>
            <w:rStyle w:val="Hipersaitas"/>
            <w:lang w:eastAsia="lt-LT"/>
          </w:rPr>
          <w:t>https://viesiejipirkimai.lt</w:t>
        </w:r>
      </w:hyperlink>
      <w:r w:rsidR="00294EF7">
        <w:rPr>
          <w:lang w:eastAsia="lt-LT"/>
        </w:rPr>
        <w:t xml:space="preserve">. </w:t>
      </w:r>
      <w:r w:rsidR="00200203" w:rsidRPr="006B6532">
        <w:rPr>
          <w:lang w:eastAsia="lt-LT"/>
        </w:rPr>
        <w:t xml:space="preserve">Pirkime gali dalyvauti tik CVP IS registruoti tiekėjai. </w:t>
      </w:r>
    </w:p>
    <w:p w14:paraId="7F29D037" w14:textId="5B3C8DE7" w:rsidR="00341631" w:rsidRDefault="00171EEA" w:rsidP="00171EEA">
      <w:pPr>
        <w:widowControl w:val="0"/>
        <w:tabs>
          <w:tab w:val="left" w:pos="1134"/>
        </w:tabs>
        <w:autoSpaceDE w:val="0"/>
        <w:autoSpaceDN/>
        <w:adjustRightInd w:val="0"/>
        <w:ind w:firstLine="709"/>
        <w:jc w:val="both"/>
        <w:textAlignment w:val="auto"/>
        <w:rPr>
          <w:lang w:eastAsia="lt-LT"/>
        </w:rPr>
      </w:pPr>
      <w:r>
        <w:rPr>
          <w:lang w:eastAsia="lt-LT"/>
        </w:rPr>
        <w:t>1.10.</w:t>
      </w:r>
      <w:r w:rsidR="00341631" w:rsidRPr="00341631">
        <w:rPr>
          <w:lang w:eastAsia="lt-LT"/>
        </w:rPr>
        <w:t>Sprendimo neatlikti pirkimo naudojantis centralizuotų pirkimų katalogu (toliau – CPO) pagrindimas:</w:t>
      </w:r>
      <w:r w:rsidR="00341631">
        <w:rPr>
          <w:lang w:eastAsia="lt-LT"/>
        </w:rPr>
        <w:t xml:space="preserve"> </w:t>
      </w:r>
      <w:proofErr w:type="spellStart"/>
      <w:r w:rsidR="00341631">
        <w:rPr>
          <w:lang w:eastAsia="lt-LT"/>
        </w:rPr>
        <w:t>pirminas</w:t>
      </w:r>
      <w:proofErr w:type="spellEnd"/>
      <w:r w:rsidR="00341631">
        <w:rPr>
          <w:lang w:eastAsia="lt-LT"/>
        </w:rPr>
        <w:t xml:space="preserve"> buvo paskelbtas, bet nebuvo gauta pasiūlymų. </w:t>
      </w:r>
    </w:p>
    <w:p w14:paraId="22153B20" w14:textId="61EF87E4" w:rsidR="00BB0070" w:rsidRDefault="0025645B" w:rsidP="0025645B">
      <w:pPr>
        <w:widowControl w:val="0"/>
        <w:tabs>
          <w:tab w:val="left" w:pos="1134"/>
        </w:tabs>
        <w:autoSpaceDE w:val="0"/>
        <w:autoSpaceDN/>
        <w:adjustRightInd w:val="0"/>
        <w:ind w:firstLine="709"/>
        <w:jc w:val="both"/>
        <w:textAlignment w:val="auto"/>
        <w:rPr>
          <w:noProof/>
        </w:rPr>
      </w:pPr>
      <w:r>
        <w:rPr>
          <w:noProof/>
        </w:rPr>
        <w:t>1.11.</w:t>
      </w:r>
      <w:r w:rsidR="00200203" w:rsidRPr="006B6532">
        <w:rPr>
          <w:noProof/>
        </w:rPr>
        <w:t xml:space="preserve">Bet kokia informacija, </w:t>
      </w:r>
      <w:r w:rsidR="00594638" w:rsidRPr="006B6532">
        <w:rPr>
          <w:noProof/>
        </w:rPr>
        <w:t>pirkimo</w:t>
      </w:r>
      <w:r w:rsidR="00200203" w:rsidRPr="006B6532">
        <w:rPr>
          <w:noProof/>
        </w:rPr>
        <w:t xml:space="preserve"> sąlygų paaiškinimai, pranešimai ar kitas perkančiosios organizacijos ir tiekėjo susirašinėjimas yra vykdomas tik CVP IS susirašinėjimo priemonėmis (pranešimus gaus tie tiekėjo naudotojai, kurie priėmė kvietimą arba yra priskirti prie pirkimo). Tiesioginį ryšį su tiekėjais įgaliota palaikyti </w:t>
      </w:r>
      <w:r w:rsidR="00780A4C" w:rsidRPr="006B6532">
        <w:rPr>
          <w:noProof/>
        </w:rPr>
        <w:t xml:space="preserve">Kauno rajono savivaldybės administracijos Viešųjų pirkimų skyriaus vyr. specialistė </w:t>
      </w:r>
      <w:r w:rsidR="00E407BD">
        <w:rPr>
          <w:noProof/>
        </w:rPr>
        <w:t>Rita Misiūnienė</w:t>
      </w:r>
      <w:r w:rsidR="00294EF7" w:rsidRPr="00294EF7">
        <w:rPr>
          <w:noProof/>
        </w:rPr>
        <w:t>, tel. +370 37</w:t>
      </w:r>
      <w:r w:rsidR="00E407BD">
        <w:rPr>
          <w:noProof/>
        </w:rPr>
        <w:t xml:space="preserve"> </w:t>
      </w:r>
      <w:r w:rsidR="00294EF7" w:rsidRPr="00294EF7">
        <w:rPr>
          <w:noProof/>
        </w:rPr>
        <w:t>3031</w:t>
      </w:r>
      <w:r w:rsidR="00E407BD">
        <w:rPr>
          <w:noProof/>
        </w:rPr>
        <w:t>14</w:t>
      </w:r>
      <w:r w:rsidR="00294EF7" w:rsidRPr="00294EF7">
        <w:rPr>
          <w:noProof/>
        </w:rPr>
        <w:t xml:space="preserve">, el. paštas </w:t>
      </w:r>
      <w:hyperlink r:id="rId13" w:history="1">
        <w:r w:rsidR="00E407BD" w:rsidRPr="00F60782">
          <w:rPr>
            <w:rStyle w:val="Hipersaitas"/>
            <w:noProof/>
          </w:rPr>
          <w:t>rita.misiuniene@krs.lt</w:t>
        </w:r>
      </w:hyperlink>
      <w:r w:rsidR="00294EF7" w:rsidRPr="00294EF7">
        <w:rPr>
          <w:noProof/>
        </w:rPr>
        <w:t>.</w:t>
      </w:r>
      <w:r w:rsidR="00294EF7">
        <w:rPr>
          <w:noProof/>
        </w:rPr>
        <w:t xml:space="preserve"> </w:t>
      </w:r>
    </w:p>
    <w:p w14:paraId="52D3CB47" w14:textId="77777777" w:rsidR="001B7269" w:rsidRDefault="001B7269" w:rsidP="0025645B">
      <w:pPr>
        <w:widowControl w:val="0"/>
        <w:tabs>
          <w:tab w:val="left" w:pos="1134"/>
        </w:tabs>
        <w:autoSpaceDE w:val="0"/>
        <w:autoSpaceDN/>
        <w:adjustRightInd w:val="0"/>
        <w:ind w:firstLine="709"/>
        <w:jc w:val="both"/>
        <w:textAlignment w:val="auto"/>
        <w:rPr>
          <w:noProof/>
        </w:rPr>
      </w:pPr>
    </w:p>
    <w:p w14:paraId="4C3943EF" w14:textId="77777777" w:rsidR="001B7269" w:rsidRDefault="001B7269" w:rsidP="0025645B">
      <w:pPr>
        <w:widowControl w:val="0"/>
        <w:tabs>
          <w:tab w:val="left" w:pos="1134"/>
        </w:tabs>
        <w:autoSpaceDE w:val="0"/>
        <w:autoSpaceDN/>
        <w:adjustRightInd w:val="0"/>
        <w:ind w:firstLine="709"/>
        <w:jc w:val="both"/>
        <w:textAlignment w:val="auto"/>
        <w:rPr>
          <w:noProof/>
        </w:rPr>
      </w:pPr>
    </w:p>
    <w:p w14:paraId="5103EDDC" w14:textId="77777777" w:rsidR="001B7269" w:rsidRPr="00A168BA" w:rsidRDefault="001B7269" w:rsidP="0025645B">
      <w:pPr>
        <w:widowControl w:val="0"/>
        <w:tabs>
          <w:tab w:val="left" w:pos="1134"/>
        </w:tabs>
        <w:autoSpaceDE w:val="0"/>
        <w:autoSpaceDN/>
        <w:adjustRightInd w:val="0"/>
        <w:ind w:firstLine="709"/>
        <w:jc w:val="both"/>
        <w:textAlignment w:val="auto"/>
        <w:rPr>
          <w:lang w:eastAsia="lt-LT"/>
        </w:rPr>
      </w:pPr>
    </w:p>
    <w:p w14:paraId="0F0B9B76" w14:textId="51C5D558" w:rsidR="00AD41FE" w:rsidRPr="00BB0070" w:rsidRDefault="003514D4" w:rsidP="002435CB">
      <w:pPr>
        <w:widowControl w:val="0"/>
        <w:numPr>
          <w:ilvl w:val="0"/>
          <w:numId w:val="14"/>
        </w:numPr>
        <w:tabs>
          <w:tab w:val="left" w:pos="720"/>
          <w:tab w:val="left" w:pos="1134"/>
          <w:tab w:val="left" w:pos="1276"/>
        </w:tabs>
        <w:autoSpaceDE w:val="0"/>
        <w:autoSpaceDN/>
        <w:adjustRightInd w:val="0"/>
        <w:spacing w:before="120" w:after="120"/>
        <w:ind w:left="714" w:hanging="357"/>
        <w:jc w:val="center"/>
        <w:textAlignment w:val="auto"/>
        <w:rPr>
          <w:b/>
        </w:rPr>
      </w:pPr>
      <w:r w:rsidRPr="00BB0070">
        <w:rPr>
          <w:b/>
        </w:rPr>
        <w:t>PIRKIMO OBJEKTAS</w:t>
      </w:r>
      <w:r w:rsidR="001C6A79" w:rsidRPr="00BB0070">
        <w:rPr>
          <w:b/>
        </w:rPr>
        <w:t xml:space="preserve"> </w:t>
      </w:r>
    </w:p>
    <w:p w14:paraId="09A39F9A" w14:textId="23B7892D" w:rsidR="009E0CA8" w:rsidRDefault="009E0CA8" w:rsidP="00E112B6">
      <w:pPr>
        <w:tabs>
          <w:tab w:val="left" w:pos="851"/>
        </w:tabs>
        <w:autoSpaceDE w:val="0"/>
        <w:adjustRightInd w:val="0"/>
        <w:ind w:firstLine="851"/>
        <w:jc w:val="both"/>
        <w:textAlignment w:val="auto"/>
      </w:pPr>
      <w:r>
        <w:t xml:space="preserve">2.1. </w:t>
      </w:r>
      <w:r w:rsidRPr="00A661DC">
        <w:t>Pirkimo objektas</w:t>
      </w:r>
      <w:r>
        <w:t xml:space="preserve"> – </w:t>
      </w:r>
      <w:r w:rsidR="00E407BD">
        <w:rPr>
          <w:lang w:eastAsia="lt-LT"/>
        </w:rPr>
        <w:t>socialinių įgūdžių</w:t>
      </w:r>
      <w:r w:rsidR="00E407BD" w:rsidRPr="00817FB0">
        <w:rPr>
          <w:lang w:eastAsia="lt-LT"/>
        </w:rPr>
        <w:t xml:space="preserve"> </w:t>
      </w:r>
      <w:r w:rsidR="00E407BD">
        <w:rPr>
          <w:lang w:eastAsia="lt-LT"/>
        </w:rPr>
        <w:t>ir darbo motyvacijos didinimo, darbo rinkai besirengiantiems asmenims,</w:t>
      </w:r>
      <w:r w:rsidR="00E407BD" w:rsidRPr="000E598F">
        <w:t xml:space="preserve"> </w:t>
      </w:r>
      <w:r w:rsidR="00CA2E09">
        <w:rPr>
          <w:lang w:eastAsia="lt-LT"/>
        </w:rPr>
        <w:t>konsultavimo</w:t>
      </w:r>
      <w:r w:rsidR="0070204C">
        <w:t xml:space="preserve"> </w:t>
      </w:r>
      <w:r w:rsidR="00E407BD">
        <w:t xml:space="preserve">paslaugos </w:t>
      </w:r>
      <w:r w:rsidRPr="000E598F">
        <w:t>(toliau – Paslaugo</w:t>
      </w:r>
      <w:r>
        <w:t>s).</w:t>
      </w:r>
    </w:p>
    <w:p w14:paraId="65011905" w14:textId="77777777" w:rsidR="00602550" w:rsidRDefault="009E0CA8" w:rsidP="00602550">
      <w:pPr>
        <w:tabs>
          <w:tab w:val="left" w:pos="426"/>
          <w:tab w:val="left" w:pos="1134"/>
        </w:tabs>
        <w:spacing w:line="264" w:lineRule="auto"/>
        <w:ind w:firstLine="851"/>
        <w:jc w:val="both"/>
      </w:pPr>
      <w:r>
        <w:rPr>
          <w:lang w:eastAsia="lt-LT"/>
        </w:rPr>
        <w:t xml:space="preserve">2.2. </w:t>
      </w:r>
      <w:bookmarkStart w:id="1" w:name="_Hlk171346373"/>
      <w:r w:rsidR="00602550" w:rsidRPr="00B9262C">
        <w:t xml:space="preserve">Perkamų Paslaugų savybės, reikalavimai Paslaugoms, preliminarūs kiekiai ir kiti kriterijai nustatyti </w:t>
      </w:r>
      <w:r w:rsidR="00602550">
        <w:t xml:space="preserve">Pirkimo </w:t>
      </w:r>
      <w:r w:rsidR="00602550" w:rsidRPr="00B9262C">
        <w:t xml:space="preserve">sąlygų 2 priede „Techninė specifikacija“. </w:t>
      </w:r>
    </w:p>
    <w:p w14:paraId="180BE4BA" w14:textId="7C7D2953" w:rsidR="009E0CA8" w:rsidRDefault="009E0CA8" w:rsidP="00E112B6">
      <w:pPr>
        <w:tabs>
          <w:tab w:val="left" w:pos="1134"/>
        </w:tabs>
        <w:autoSpaceDE w:val="0"/>
        <w:adjustRightInd w:val="0"/>
        <w:ind w:firstLine="851"/>
        <w:jc w:val="both"/>
        <w:textAlignment w:val="auto"/>
      </w:pPr>
      <w:r>
        <w:t>2.</w:t>
      </w:r>
      <w:r w:rsidR="008163E4">
        <w:t>3</w:t>
      </w:r>
      <w:r>
        <w:t>.</w:t>
      </w:r>
      <w:r w:rsidR="005F17B1">
        <w:t xml:space="preserve"> </w:t>
      </w:r>
      <w:r>
        <w:t>Paslaugų t</w:t>
      </w:r>
      <w:r w:rsidR="00817FB0">
        <w:t>ie</w:t>
      </w:r>
      <w:r>
        <w:t>kimo vieto</w:t>
      </w:r>
      <w:r w:rsidR="00817FB0">
        <w:t xml:space="preserve">s </w:t>
      </w:r>
      <w:proofErr w:type="spellStart"/>
      <w:r w:rsidR="00817FB0">
        <w:t>nurodytos</w:t>
      </w:r>
      <w:r w:rsidR="000C0BA4">
        <w:t>Techninėje</w:t>
      </w:r>
      <w:proofErr w:type="spellEnd"/>
      <w:r w:rsidR="000C0BA4">
        <w:t xml:space="preserve"> specifikacijoje.</w:t>
      </w:r>
      <w:r w:rsidR="00817FB0">
        <w:t xml:space="preserve"> </w:t>
      </w:r>
    </w:p>
    <w:p w14:paraId="20D4F4CF" w14:textId="3FCC10F1" w:rsidR="000018DE" w:rsidRDefault="009E0CA8" w:rsidP="000018DE">
      <w:pPr>
        <w:tabs>
          <w:tab w:val="left" w:pos="1276"/>
        </w:tabs>
        <w:suppressAutoHyphens w:val="0"/>
        <w:autoSpaceDN/>
        <w:ind w:firstLine="851"/>
        <w:contextualSpacing/>
        <w:jc w:val="both"/>
        <w:textAlignment w:val="auto"/>
      </w:pPr>
      <w:r>
        <w:t>2.</w:t>
      </w:r>
      <w:r w:rsidR="008163E4">
        <w:t>4</w:t>
      </w:r>
      <w:r>
        <w:t xml:space="preserve">. </w:t>
      </w:r>
      <w:bookmarkEnd w:id="1"/>
      <w:r w:rsidR="000018DE">
        <w:t xml:space="preserve">Pirkimo sutarties vertė neturi viršyti </w:t>
      </w:r>
      <w:r w:rsidR="007A54BE">
        <w:t>1</w:t>
      </w:r>
      <w:r w:rsidR="000018DE">
        <w:t> 000,00</w:t>
      </w:r>
      <w:r w:rsidR="000018DE" w:rsidRPr="00CC77E9">
        <w:t xml:space="preserve"> Eur (</w:t>
      </w:r>
      <w:r w:rsidR="007A54BE">
        <w:rPr>
          <w:i/>
          <w:iCs/>
        </w:rPr>
        <w:t>dešimt</w:t>
      </w:r>
      <w:r w:rsidR="000018DE">
        <w:rPr>
          <w:i/>
          <w:iCs/>
        </w:rPr>
        <w:t xml:space="preserve"> tūkstančių</w:t>
      </w:r>
      <w:r w:rsidR="000018DE" w:rsidRPr="00CC77E9">
        <w:rPr>
          <w:i/>
          <w:iCs/>
        </w:rPr>
        <w:t xml:space="preserve"> eurų</w:t>
      </w:r>
      <w:r w:rsidR="000018DE" w:rsidRPr="00CC77E9">
        <w:t>) su PVM</w:t>
      </w:r>
      <w:r w:rsidR="000018DE">
        <w:rPr>
          <w:b/>
          <w:bCs/>
        </w:rPr>
        <w:t xml:space="preserve">. </w:t>
      </w:r>
      <w:r w:rsidR="000018DE" w:rsidRPr="002336BA">
        <w:t>Sutarčiai taikom</w:t>
      </w:r>
      <w:r w:rsidR="000018DE">
        <w:t>os</w:t>
      </w:r>
      <w:r w:rsidR="000018DE" w:rsidRPr="002336BA">
        <w:t xml:space="preserve"> fiksuoto įkainio kainodaros taisyklės.</w:t>
      </w:r>
    </w:p>
    <w:p w14:paraId="01D43D1B" w14:textId="0F0874D2" w:rsidR="000C0BA4" w:rsidRPr="00232682" w:rsidRDefault="000036C9" w:rsidP="000C0BA4">
      <w:pPr>
        <w:widowControl w:val="0"/>
        <w:ind w:left="-142" w:firstLine="993"/>
        <w:jc w:val="both"/>
        <w:rPr>
          <w:rStyle w:val="Lentelsuraas2"/>
          <w:bCs/>
          <w:i/>
          <w:iCs/>
          <w:sz w:val="24"/>
          <w:szCs w:val="24"/>
        </w:rPr>
      </w:pPr>
      <w:r>
        <w:rPr>
          <w:lang w:eastAsia="ar-SA"/>
        </w:rPr>
        <w:t>2.5.</w:t>
      </w:r>
      <w:bookmarkStart w:id="2" w:name="_Hlk138687622"/>
      <w:r w:rsidR="000C0BA4" w:rsidRPr="000C0BA4">
        <w:t xml:space="preserve"> </w:t>
      </w:r>
      <w:r w:rsidR="000C0BA4">
        <w:t xml:space="preserve">Sutartis sudaroma </w:t>
      </w:r>
      <w:r w:rsidR="007A54BE">
        <w:t>5</w:t>
      </w:r>
      <w:r w:rsidR="000C0BA4">
        <w:t xml:space="preserve"> (</w:t>
      </w:r>
      <w:r w:rsidR="007A54BE">
        <w:t>penki</w:t>
      </w:r>
      <w:r w:rsidR="000C0BA4">
        <w:t xml:space="preserve">) mėn., </w:t>
      </w:r>
      <w:r w:rsidR="000C0BA4" w:rsidRPr="00CC77E9">
        <w:t xml:space="preserve">bet ne ilgiau nei bus suteikta Paslaugų </w:t>
      </w:r>
      <w:bookmarkEnd w:id="2"/>
      <w:r w:rsidR="000C0BA4" w:rsidRPr="00CC77E9">
        <w:t xml:space="preserve">už </w:t>
      </w:r>
      <w:r w:rsidR="007A54BE">
        <w:t xml:space="preserve">2.4. punkte </w:t>
      </w:r>
      <w:r w:rsidR="000C0BA4" w:rsidRPr="00CC77E9">
        <w:t>nurodytą sumą.</w:t>
      </w:r>
      <w:r w:rsidR="000C0BA4" w:rsidRPr="00DB5FED">
        <w:t xml:space="preserve"> </w:t>
      </w:r>
      <w:r w:rsidR="000C0BA4" w:rsidRPr="00EA7436">
        <w:t>Paslaugos bus perkamos pagal perkančiosios organizacijos poreikį</w:t>
      </w:r>
      <w:r w:rsidR="000C0BA4">
        <w:t>.</w:t>
      </w:r>
      <w:r w:rsidR="000C0BA4" w:rsidRPr="00CC77E9">
        <w:t xml:space="preserve"> Perkančioji organizacija gali neišpirkti iki 20 proc. pirkimo sutarties vertės.</w:t>
      </w:r>
      <w:r w:rsidR="000C0BA4" w:rsidRPr="008C490E">
        <w:rPr>
          <w:b/>
          <w:bCs/>
          <w:i/>
          <w:iCs/>
        </w:rPr>
        <w:t xml:space="preserve"> </w:t>
      </w:r>
      <w:r w:rsidR="000C0BA4" w:rsidRPr="00B22257">
        <w:t xml:space="preserve">Bendra palyginamoji pasiūlymo kaina naudojama tik tiekėjų pasiūlymų </w:t>
      </w:r>
      <w:r w:rsidR="000C0BA4">
        <w:t>vertinimui</w:t>
      </w:r>
      <w:r w:rsidR="000C0BA4" w:rsidRPr="00B22257">
        <w:t>, į sutartį ji nebus įrašoma</w:t>
      </w:r>
      <w:r w:rsidR="000C0BA4" w:rsidRPr="00D949E8">
        <w:rPr>
          <w:i/>
          <w:iCs/>
        </w:rPr>
        <w:t>.</w:t>
      </w:r>
    </w:p>
    <w:p w14:paraId="66838C72" w14:textId="67623663" w:rsidR="007D6EAB" w:rsidRDefault="009E0CA8" w:rsidP="000C0BA4">
      <w:pPr>
        <w:tabs>
          <w:tab w:val="left" w:pos="1134"/>
        </w:tabs>
        <w:autoSpaceDE w:val="0"/>
        <w:adjustRightInd w:val="0"/>
        <w:ind w:firstLine="851"/>
        <w:jc w:val="both"/>
        <w:textAlignment w:val="auto"/>
        <w:rPr>
          <w:rFonts w:eastAsia="Calibri"/>
          <w:szCs w:val="22"/>
        </w:rPr>
      </w:pPr>
      <w:r>
        <w:rPr>
          <w:rFonts w:eastAsia="Calibri"/>
          <w:lang w:eastAsia="lt-LT"/>
        </w:rPr>
        <w:t>2.</w:t>
      </w:r>
      <w:r w:rsidR="008163E4">
        <w:rPr>
          <w:rFonts w:eastAsia="Calibri"/>
          <w:lang w:eastAsia="lt-LT"/>
        </w:rPr>
        <w:t>5</w:t>
      </w:r>
      <w:r>
        <w:rPr>
          <w:rFonts w:eastAsia="Calibri"/>
          <w:lang w:eastAsia="lt-LT"/>
        </w:rPr>
        <w:t>.</w:t>
      </w:r>
      <w:r w:rsidR="00BA3AB1">
        <w:rPr>
          <w:rFonts w:eastAsia="Calibri"/>
          <w:lang w:eastAsia="lt-LT"/>
        </w:rPr>
        <w:t xml:space="preserve"> </w:t>
      </w:r>
      <w:r w:rsidR="004908A8" w:rsidRPr="0034340A">
        <w:rPr>
          <w:rFonts w:eastAsia="Calibri"/>
          <w:szCs w:val="22"/>
        </w:rPr>
        <w:t xml:space="preserve">Pirkimas nėra skirstomas į dalis, todėl pasiūlymas turi būti teikiamas visai pirkimo  </w:t>
      </w:r>
      <w:r w:rsidR="004A5DFC" w:rsidRPr="0034340A">
        <w:rPr>
          <w:rFonts w:eastAsia="Calibri"/>
          <w:szCs w:val="22"/>
        </w:rPr>
        <w:t xml:space="preserve">                  </w:t>
      </w:r>
      <w:r w:rsidR="00F5463F" w:rsidRPr="0034340A">
        <w:rPr>
          <w:rFonts w:eastAsia="Calibri"/>
          <w:szCs w:val="22"/>
        </w:rPr>
        <w:t>ap</w:t>
      </w:r>
      <w:r w:rsidR="004908A8" w:rsidRPr="0034340A">
        <w:rPr>
          <w:rFonts w:eastAsia="Calibri"/>
          <w:szCs w:val="22"/>
        </w:rPr>
        <w:t>imčiai.</w:t>
      </w:r>
    </w:p>
    <w:p w14:paraId="086826ED" w14:textId="77777777" w:rsidR="000C0BA4" w:rsidRPr="00577D97" w:rsidRDefault="000C0BA4" w:rsidP="000C0BA4">
      <w:pPr>
        <w:tabs>
          <w:tab w:val="left" w:pos="1134"/>
        </w:tabs>
        <w:autoSpaceDE w:val="0"/>
        <w:adjustRightInd w:val="0"/>
        <w:ind w:firstLine="851"/>
        <w:jc w:val="both"/>
        <w:textAlignment w:val="auto"/>
      </w:pPr>
    </w:p>
    <w:p w14:paraId="62A8D602" w14:textId="0987B15C" w:rsidR="00CE0ACE" w:rsidRPr="00CE0ACE" w:rsidRDefault="0039708E">
      <w:pPr>
        <w:pStyle w:val="Sraopastraipa"/>
        <w:numPr>
          <w:ilvl w:val="0"/>
          <w:numId w:val="20"/>
        </w:numPr>
        <w:autoSpaceDN/>
        <w:spacing w:after="120"/>
        <w:ind w:left="357" w:hanging="357"/>
        <w:jc w:val="center"/>
        <w:textAlignment w:val="auto"/>
        <w:rPr>
          <w:b/>
          <w:lang w:eastAsia="lt-LT"/>
        </w:rPr>
      </w:pPr>
      <w:r w:rsidRPr="009F174C">
        <w:rPr>
          <w:b/>
          <w:lang w:eastAsia="lt-LT"/>
        </w:rPr>
        <w:t>PASIŪLYMŲ RENGIMAS, PATEIKIMAS, KEITIMAS</w:t>
      </w:r>
    </w:p>
    <w:p w14:paraId="49263B29" w14:textId="77777777" w:rsidR="00982C05" w:rsidRDefault="0039708E">
      <w:pPr>
        <w:widowControl w:val="0"/>
        <w:numPr>
          <w:ilvl w:val="1"/>
          <w:numId w:val="20"/>
        </w:numPr>
        <w:tabs>
          <w:tab w:val="left" w:pos="1134"/>
        </w:tabs>
        <w:autoSpaceDE w:val="0"/>
        <w:autoSpaceDN/>
        <w:adjustRightInd w:val="0"/>
        <w:ind w:left="0" w:firstLine="709"/>
        <w:jc w:val="both"/>
        <w:textAlignment w:val="auto"/>
        <w:rPr>
          <w:lang w:eastAsia="lt-LT"/>
        </w:rPr>
      </w:pPr>
      <w:r w:rsidRPr="006B6532">
        <w:rPr>
          <w:lang w:eastAsia="lt-LT"/>
        </w:rPr>
        <w:t>Pateikdamas pasiūlymą, tiekėjas sutinka su šiais pirkimo dokumentais ir patvirtina, kad jo pasiūlyme pateikta informacija yra teisinga ir apima viską, ko reikia tinkamam pirkimo sutarties įvykdymui.</w:t>
      </w:r>
    </w:p>
    <w:p w14:paraId="45F14541" w14:textId="4A8D9B60" w:rsidR="000248C1" w:rsidRPr="00136B21" w:rsidRDefault="00434926">
      <w:pPr>
        <w:widowControl w:val="0"/>
        <w:numPr>
          <w:ilvl w:val="1"/>
          <w:numId w:val="20"/>
        </w:numPr>
        <w:tabs>
          <w:tab w:val="left" w:pos="1134"/>
        </w:tabs>
        <w:autoSpaceDE w:val="0"/>
        <w:autoSpaceDN/>
        <w:adjustRightInd w:val="0"/>
        <w:ind w:left="0" w:firstLine="709"/>
        <w:jc w:val="both"/>
        <w:textAlignment w:val="auto"/>
        <w:rPr>
          <w:lang w:eastAsia="lt-LT"/>
        </w:rPr>
      </w:pPr>
      <w:r w:rsidRPr="006B6532">
        <w:t xml:space="preserve">Pasiūlymas turi būti pateikiamas tik elektroninėmis priemonėmis, naudojant CVP IS, adresu </w:t>
      </w:r>
      <w:hyperlink r:id="rId14" w:history="1">
        <w:r w:rsidR="00294EF7" w:rsidRPr="004A01C2">
          <w:rPr>
            <w:rStyle w:val="Hipersaitas"/>
          </w:rPr>
          <w:t>https://viesiejipirkimai.lt</w:t>
        </w:r>
      </w:hyperlink>
      <w:r w:rsidR="00294EF7">
        <w:t xml:space="preserve">. </w:t>
      </w:r>
      <w:r w:rsidRPr="000B4511">
        <w:rPr>
          <w:iCs/>
        </w:rPr>
        <w:t xml:space="preserve"> </w:t>
      </w:r>
      <w:r w:rsidR="000B4511" w:rsidRPr="006B6532">
        <w:t xml:space="preserve">Pasiūlymus gali teikti tik CVP IS registruoti tiekėjai, kurie yra užsiregistravę CVP IS adresu </w:t>
      </w:r>
      <w:hyperlink r:id="rId15" w:history="1">
        <w:r w:rsidR="00294EF7" w:rsidRPr="004A01C2">
          <w:rPr>
            <w:rStyle w:val="Hipersaitas"/>
          </w:rPr>
          <w:t>https://viesiejipirkimai.lt</w:t>
        </w:r>
      </w:hyperlink>
      <w:r w:rsidR="00294EF7">
        <w:t xml:space="preserve">. </w:t>
      </w:r>
      <w:r w:rsidR="000B4511" w:rsidRPr="000B4511">
        <w:rPr>
          <w:iCs/>
        </w:rPr>
        <w:t xml:space="preserve"> </w:t>
      </w:r>
      <w:r w:rsidR="000B4511" w:rsidRPr="000B4511">
        <w:rPr>
          <w:bCs/>
        </w:rPr>
        <w:t xml:space="preserve">Visi dokumentai, </w:t>
      </w:r>
      <w:r w:rsidR="000B4511" w:rsidRPr="00807A3B">
        <w:rPr>
          <w:bCs/>
        </w:rPr>
        <w:t xml:space="preserve">patvirtinantys tiekėjų atitiktį </w:t>
      </w:r>
      <w:r w:rsidR="000B4511" w:rsidRPr="005A76FD">
        <w:rPr>
          <w:bCs/>
        </w:rPr>
        <w:t>kvalifikacijos</w:t>
      </w:r>
      <w:r w:rsidR="00EC542F" w:rsidRPr="005A76FD">
        <w:rPr>
          <w:bCs/>
        </w:rPr>
        <w:t xml:space="preserve"> </w:t>
      </w:r>
      <w:r w:rsidR="000B4511" w:rsidRPr="005A76FD">
        <w:rPr>
          <w:bCs/>
        </w:rPr>
        <w:t xml:space="preserve">dokumentai, </w:t>
      </w:r>
      <w:r w:rsidR="000C0BA4">
        <w:rPr>
          <w:bCs/>
        </w:rPr>
        <w:t xml:space="preserve">dokumentai, </w:t>
      </w:r>
      <w:r w:rsidR="000B4511" w:rsidRPr="005A76FD">
        <w:rPr>
          <w:bCs/>
        </w:rPr>
        <w:t>patvirtinantys, kad nėra tiekėjo pašalinimo pagrindų, Europos bendrasis viešųjų pirkimų dokumentas, kiti pasiūlyme</w:t>
      </w:r>
      <w:r w:rsidR="000B4511" w:rsidRPr="000B4511">
        <w:rPr>
          <w:bCs/>
        </w:rPr>
        <w:t xml:space="preserve"> pateikiami dokumentai turi būti pateikti elektronine forma</w:t>
      </w:r>
      <w:r w:rsidR="000B4511">
        <w:rPr>
          <w:bCs/>
        </w:rPr>
        <w:t xml:space="preserve"> (</w:t>
      </w:r>
      <w:r w:rsidR="000B4511" w:rsidRPr="00E85E8B">
        <w:rPr>
          <w:rFonts w:eastAsiaTheme="minorHAnsi" w:cstheme="minorHAnsi"/>
          <w:bCs/>
          <w:iCs/>
        </w:rPr>
        <w:t>tiesiogiai suformuoti elektroninėmis priemonėmis arba skaitmeninės dokumentų kopijos)</w:t>
      </w:r>
      <w:r w:rsidR="000B4511" w:rsidRPr="000B4511">
        <w:rPr>
          <w:bCs/>
        </w:rPr>
        <w:t>.</w:t>
      </w:r>
      <w:r w:rsidR="00744443">
        <w:rPr>
          <w:bCs/>
        </w:rPr>
        <w:t xml:space="preserve"> </w:t>
      </w:r>
      <w:r w:rsidR="000B4511" w:rsidRPr="000B4511">
        <w:t xml:space="preserve">Perkančioji organizacija pasilieka sau teisę prašyti dokumentų originalų. </w:t>
      </w:r>
      <w:r w:rsidR="000B4511" w:rsidRPr="000B4511">
        <w:rPr>
          <w:bCs/>
        </w:rPr>
        <w:t xml:space="preserve">Pateikiami dokumentai ar skaitmeninės dokumentų kopijos turi būti prieinami naudojant nediskriminuojančius, visuotinai prieinamus duomenų failų formatus </w:t>
      </w:r>
      <w:r w:rsidR="000B4511">
        <w:rPr>
          <w:bCs/>
        </w:rPr>
        <w:t>(</w:t>
      </w:r>
      <w:r w:rsidR="000B4511" w:rsidRPr="00E85E8B">
        <w:rPr>
          <w:rFonts w:eastAsiaTheme="minorHAnsi" w:cstheme="minorHAnsi"/>
          <w:bCs/>
          <w:iCs/>
        </w:rPr>
        <w:t>pvz., doc, docx, adoc, pdf, xls, xlsx, jpg, jpeg, pps, ppsx, gif ar kt.).</w:t>
      </w:r>
      <w:r w:rsidR="000B4511" w:rsidRPr="000B4511">
        <w:rPr>
          <w:bCs/>
        </w:rPr>
        <w:t xml:space="preserve"> </w:t>
      </w:r>
      <w:r w:rsidR="000B4511" w:rsidRPr="00E85E8B">
        <w:rPr>
          <w:rFonts w:eastAsiaTheme="minorHAnsi" w:cstheme="minorHAnsi"/>
          <w:bCs/>
          <w:iCs/>
        </w:rPr>
        <w:t xml:space="preserve">Tuo atveju, jei dokumentai bus pateikti kitais, nei perkančiosios organizacijos nustatytais ir (ar) visuotinai prieinamais, duomenų failų formatais, ir perkančioji organizacija negalės susipažinti su dokumentu, bus laikoma, kad toks dokumentas nepateiktas. </w:t>
      </w:r>
      <w:r w:rsidR="000B4511">
        <w:rPr>
          <w:rFonts w:eastAsiaTheme="minorHAnsi" w:cstheme="minorHAnsi"/>
          <w:bCs/>
          <w:iCs/>
        </w:rPr>
        <w:t xml:space="preserve">Pasiūlymai pateikti CVP IS susirašinėjimo </w:t>
      </w:r>
      <w:r w:rsidR="000B4511" w:rsidRPr="00136B21">
        <w:rPr>
          <w:rFonts w:eastAsiaTheme="minorHAnsi" w:cstheme="minorHAnsi"/>
          <w:bCs/>
          <w:iCs/>
        </w:rPr>
        <w:t>priemonėmis nebus vertinami. Pasiūlymai pateikti popierinėje laikmenoje vokuose bus grąžinami neatplėšti tiekėjams ir nebus vertinami.</w:t>
      </w:r>
    </w:p>
    <w:p w14:paraId="1BD0E218" w14:textId="77777777" w:rsidR="00221B28" w:rsidRPr="005F6BD0" w:rsidRDefault="00221B28" w:rsidP="00221B28">
      <w:pPr>
        <w:widowControl w:val="0"/>
        <w:numPr>
          <w:ilvl w:val="1"/>
          <w:numId w:val="20"/>
        </w:numPr>
        <w:shd w:val="clear" w:color="auto" w:fill="FFFFFF" w:themeFill="background1"/>
        <w:tabs>
          <w:tab w:val="left" w:pos="1134"/>
        </w:tabs>
        <w:autoSpaceDE w:val="0"/>
        <w:autoSpaceDN/>
        <w:adjustRightInd w:val="0"/>
        <w:ind w:left="0" w:firstLine="709"/>
        <w:jc w:val="both"/>
        <w:textAlignment w:val="auto"/>
        <w:rPr>
          <w:lang w:eastAsia="lt-LT"/>
        </w:rPr>
      </w:pPr>
      <w:r w:rsidRPr="005F6BD0">
        <w:rPr>
          <w:rFonts w:eastAsia="Calibri"/>
          <w:b/>
          <w:bCs/>
        </w:rPr>
        <w:t>Pasiūlymas gali būti pasirašytas fiziniu arba kvalifikuotu elektroniniu parašu</w:t>
      </w:r>
      <w:r w:rsidRPr="005F6BD0">
        <w:rPr>
          <w:rFonts w:eastAsia="Calibri"/>
        </w:rPr>
        <w:t xml:space="preserve">. Jeigu tiekėjas dokumentus tvirtina naudodamas elektroninį, o ne fizinį parašą, elektroninis parašas turi atitikti VPĮ 22 straipsnio 11 dalies 2 ir 3 punktuose nustatytus reikalavimus. </w:t>
      </w:r>
      <w:r w:rsidRPr="005F6BD0">
        <w:t>Perkančiajai organizacijai kilus abejonių dėl dokumentų tikrumo, ji turi teisę reikalauti pateikti dokumentų originalus.</w:t>
      </w:r>
      <w:r w:rsidRPr="005F6BD0">
        <w:rPr>
          <w:rFonts w:eastAsia="Calibri"/>
        </w:rPr>
        <w:t xml:space="preserve"> Gali būti:</w:t>
      </w:r>
    </w:p>
    <w:p w14:paraId="377E6E4A" w14:textId="77777777" w:rsidR="00221B28" w:rsidRPr="005F6BD0" w:rsidRDefault="00221B28" w:rsidP="00221B28">
      <w:pPr>
        <w:ind w:firstLine="709"/>
        <w:rPr>
          <w:rFonts w:eastAsia="Calibri"/>
        </w:rPr>
      </w:pPr>
      <w:r w:rsidRPr="005F6BD0">
        <w:rPr>
          <w:rFonts w:eastAsia="Calibri"/>
        </w:rPr>
        <w:t>3.2.1. pateikiami kvalifikuotu elektroniniu parašu pasirašyti elektroninėmis priemonėmis suformuoti dokumentai;</w:t>
      </w:r>
    </w:p>
    <w:p w14:paraId="2BFEBA52" w14:textId="77777777" w:rsidR="0019766E" w:rsidRDefault="00221B28" w:rsidP="0019766E">
      <w:pPr>
        <w:ind w:firstLine="709"/>
        <w:rPr>
          <w:rFonts w:eastAsia="Calibri"/>
        </w:rPr>
      </w:pPr>
      <w:r w:rsidRPr="005F6BD0">
        <w:rPr>
          <w:rFonts w:eastAsia="Calibri"/>
        </w:rPr>
        <w:t>3.2.2. skaitmeninės dokumentų kopijos (fiziniu parašu tvirtinami dokumentai turi būti pateikiami pasirašyti ir nuskenuoti).</w:t>
      </w:r>
    </w:p>
    <w:p w14:paraId="5070EDC1" w14:textId="1A40335A" w:rsidR="00B07A06" w:rsidRPr="0019766E" w:rsidRDefault="00B07A06" w:rsidP="0019766E">
      <w:pPr>
        <w:ind w:firstLine="709"/>
        <w:rPr>
          <w:rFonts w:eastAsia="Calibri"/>
        </w:rPr>
      </w:pPr>
      <w:r w:rsidRPr="0019766E">
        <w:t xml:space="preserve">Pastaba. Naujoje CVP IS nėra galimybės pasiūlymo pasirašyti pačioje sistemoje, todėl tai turi būti padaryta už naujo CVP IS ribų, t. y. tiekėjas visą pasiūlymą (kartu su visais priedais) turi pasirašyti kvalifikuotu elektroniniu parašu kitomis elektroninėmis priemonėmis ir į CVP IS įkelti jau pasirašytą pasiūlymą (pvz. įkelti pasirašytą </w:t>
      </w:r>
      <w:proofErr w:type="spellStart"/>
      <w:r w:rsidRPr="0019766E">
        <w:t>adoc</w:t>
      </w:r>
      <w:proofErr w:type="spellEnd"/>
      <w:r w:rsidRPr="0019766E">
        <w:t xml:space="preserve"> „konteinerį“, kuriame būtų įkeltas pasiūlymas kartu su visais priedais).</w:t>
      </w:r>
    </w:p>
    <w:p w14:paraId="051462B5" w14:textId="77777777" w:rsidR="00B259E2" w:rsidRPr="007B4BFC" w:rsidRDefault="00B259E2">
      <w:pPr>
        <w:widowControl w:val="0"/>
        <w:numPr>
          <w:ilvl w:val="1"/>
          <w:numId w:val="20"/>
        </w:numPr>
        <w:shd w:val="clear" w:color="auto" w:fill="FFFFFF" w:themeFill="background1"/>
        <w:tabs>
          <w:tab w:val="left" w:pos="1134"/>
        </w:tabs>
        <w:autoSpaceDE w:val="0"/>
        <w:autoSpaceDN/>
        <w:adjustRightInd w:val="0"/>
        <w:ind w:left="0" w:firstLine="709"/>
        <w:jc w:val="both"/>
        <w:textAlignment w:val="auto"/>
        <w:rPr>
          <w:lang w:eastAsia="lt-LT"/>
        </w:rPr>
      </w:pPr>
      <w:r w:rsidRPr="00136B21">
        <w:rPr>
          <w:b/>
        </w:rPr>
        <w:lastRenderedPageBreak/>
        <w:t>Pasiūlymą sudaro</w:t>
      </w:r>
      <w:r w:rsidRPr="00136B21">
        <w:rPr>
          <w:bCs/>
        </w:rPr>
        <w:t xml:space="preserve"> CVP IS priemonėmis pateiktų duomenų visuma (perkančioji </w:t>
      </w:r>
      <w:r w:rsidRPr="007B4BFC">
        <w:rPr>
          <w:bCs/>
        </w:rPr>
        <w:t>organizacija pasilieka teisę prašyti tiekėjo pateikti pažymų ar kitų su pasiūlymu teikiamų dokumentų originalus):</w:t>
      </w:r>
    </w:p>
    <w:p w14:paraId="027193ED" w14:textId="0D1A8534" w:rsidR="009C2853" w:rsidRPr="00F5027C" w:rsidRDefault="00EE34C4">
      <w:pPr>
        <w:pStyle w:val="Sraopastraipa"/>
        <w:numPr>
          <w:ilvl w:val="2"/>
          <w:numId w:val="20"/>
        </w:numPr>
        <w:tabs>
          <w:tab w:val="left" w:pos="1276"/>
        </w:tabs>
        <w:autoSpaceDN/>
        <w:ind w:left="0" w:firstLine="709"/>
        <w:contextualSpacing/>
        <w:jc w:val="both"/>
        <w:textAlignment w:val="auto"/>
        <w:rPr>
          <w:b/>
        </w:rPr>
      </w:pPr>
      <w:r w:rsidRPr="00F5027C">
        <w:rPr>
          <w:b/>
        </w:rPr>
        <w:t>užpildytas pasiūlymas</w:t>
      </w:r>
      <w:r w:rsidRPr="00F5027C">
        <w:rPr>
          <w:bCs/>
        </w:rPr>
        <w:t xml:space="preserve">, parengtas pagal </w:t>
      </w:r>
      <w:r w:rsidR="004A7367" w:rsidRPr="00F5027C">
        <w:rPr>
          <w:bCs/>
        </w:rPr>
        <w:t>p</w:t>
      </w:r>
      <w:r w:rsidRPr="00F5027C">
        <w:rPr>
          <w:bCs/>
        </w:rPr>
        <w:t xml:space="preserve">irkimo </w:t>
      </w:r>
      <w:r w:rsidR="00001E55" w:rsidRPr="00F5027C">
        <w:rPr>
          <w:bCs/>
        </w:rPr>
        <w:t>sąlygų</w:t>
      </w:r>
      <w:r w:rsidRPr="00F5027C">
        <w:rPr>
          <w:bCs/>
        </w:rPr>
        <w:t xml:space="preserve"> 1 priedą (užpildyta pasiūlymo forma)</w:t>
      </w:r>
      <w:r w:rsidR="00DF3B37" w:rsidRPr="00F5027C">
        <w:rPr>
          <w:bCs/>
        </w:rPr>
        <w:t>;</w:t>
      </w:r>
    </w:p>
    <w:p w14:paraId="34DC865B" w14:textId="4C5028CA" w:rsidR="00DB71B4" w:rsidRPr="00BA2AE0" w:rsidRDefault="00CB18CE">
      <w:pPr>
        <w:pStyle w:val="Sraopastraipa"/>
        <w:numPr>
          <w:ilvl w:val="2"/>
          <w:numId w:val="20"/>
        </w:numPr>
        <w:tabs>
          <w:tab w:val="left" w:pos="1276"/>
        </w:tabs>
        <w:autoSpaceDN/>
        <w:ind w:left="0" w:firstLine="709"/>
        <w:contextualSpacing/>
        <w:jc w:val="both"/>
        <w:textAlignment w:val="auto"/>
        <w:rPr>
          <w:b/>
        </w:rPr>
      </w:pPr>
      <w:r w:rsidRPr="008D28C5">
        <w:rPr>
          <w:b/>
        </w:rPr>
        <w:t>užpildytas EBVPD</w:t>
      </w:r>
      <w:r w:rsidRPr="00BA2AE0">
        <w:rPr>
          <w:bCs/>
        </w:rPr>
        <w:t xml:space="preserve"> pagal pirkimo dokumentų </w:t>
      </w:r>
      <w:r w:rsidR="006F3FB6">
        <w:rPr>
          <w:bCs/>
        </w:rPr>
        <w:t>4</w:t>
      </w:r>
      <w:r w:rsidRPr="00BA2AE0">
        <w:rPr>
          <w:bCs/>
        </w:rPr>
        <w:t xml:space="preserve">priedą </w:t>
      </w:r>
      <w:r w:rsidR="003A1963" w:rsidRPr="00BA2AE0">
        <w:rPr>
          <w:bCs/>
          <w:i/>
          <w:iCs/>
        </w:rPr>
        <w:t>.</w:t>
      </w:r>
      <w:proofErr w:type="spellStart"/>
      <w:r w:rsidR="003A1963" w:rsidRPr="00BA2AE0">
        <w:rPr>
          <w:bCs/>
          <w:i/>
          <w:iCs/>
        </w:rPr>
        <w:t>pdf</w:t>
      </w:r>
      <w:proofErr w:type="spellEnd"/>
      <w:r w:rsidRPr="00BA2AE0">
        <w:rPr>
          <w:bCs/>
        </w:rPr>
        <w:t xml:space="preserve"> formatu. Jeigu pasiūlymą teikia tiekėjų grupė, EBVPD turi užpildyti ir kartu su pasiūlymu pateikti kiekvienas tiekėjų grupės narys. Jei tiekėjas pasitelkia subtiekėjus ar kitus ūkio subjektus, kurių pajėgumais </w:t>
      </w:r>
      <w:r w:rsidR="008736F0" w:rsidRPr="00BA2AE0">
        <w:rPr>
          <w:bCs/>
        </w:rPr>
        <w:t xml:space="preserve">(kvalifikacija) </w:t>
      </w:r>
      <w:r w:rsidRPr="00BA2AE0">
        <w:rPr>
          <w:bCs/>
        </w:rPr>
        <w:t>remsis</w:t>
      </w:r>
      <w:r w:rsidR="00D25951" w:rsidRPr="00BA2AE0">
        <w:rPr>
          <w:bCs/>
        </w:rPr>
        <w:t xml:space="preserve"> (išskyrus kvazisubtiekėjus)</w:t>
      </w:r>
      <w:r w:rsidRPr="00BA2AE0">
        <w:rPr>
          <w:bCs/>
        </w:rPr>
        <w:t>, EBVPD turi užpildyti ir pateikti ir šie subjektai</w:t>
      </w:r>
      <w:r w:rsidR="004A7367" w:rsidRPr="00BA2AE0">
        <w:rPr>
          <w:bCs/>
        </w:rPr>
        <w:t xml:space="preserve">. </w:t>
      </w:r>
      <w:r w:rsidR="004A7367" w:rsidRPr="00BA2AE0">
        <w:rPr>
          <w:iCs/>
        </w:rPr>
        <w:t xml:space="preserve">Subtiekėjų, kurių pajėgumais tiekėjas nesiremia, EBVPD nereikalaujamas; </w:t>
      </w:r>
      <w:r w:rsidR="004A7367" w:rsidRPr="00BA2AE0">
        <w:rPr>
          <w:bCs/>
          <w:iCs/>
        </w:rPr>
        <w:t>EBVPD turi būti pasirašytas jį užpildžiusio tiekėjo vadovo, jungtinės veiklos partnerio vadovo/subtiekėjo vadovo parašu, nurodant pasirašiusiojo asmens vardą ir pavardę (nuskenuotas dokumentas pdf formatu, arba pasirašytas elektroniniu parašu).</w:t>
      </w:r>
      <w:r w:rsidR="004A7367" w:rsidRPr="00BA2AE0">
        <w:rPr>
          <w:b/>
          <w:iCs/>
        </w:rPr>
        <w:t xml:space="preserve"> </w:t>
      </w:r>
      <w:r w:rsidR="004A7367" w:rsidRPr="00BA2AE0">
        <w:rPr>
          <w:bCs/>
          <w:iCs/>
        </w:rPr>
        <w:t>Jei EBVPD pasirašytas ne tiekėjo (vadovo) ar jungtinės veiklos partnerio/subtiekėjo (vadovo), kartu pateikiamas įgaliojimas, suteikiantis teisę šį dokumentą pasirašiusiam darbuotojui, atstovauti tiekėją ar jungtinės veiklos partnerį / subtiekėją;</w:t>
      </w:r>
    </w:p>
    <w:p w14:paraId="763FC24A" w14:textId="46380610" w:rsidR="00DB1DA5" w:rsidRPr="00C67163" w:rsidRDefault="00DB71B4" w:rsidP="00C67163">
      <w:pPr>
        <w:tabs>
          <w:tab w:val="left" w:pos="1418"/>
        </w:tabs>
        <w:autoSpaceDN/>
        <w:ind w:firstLine="851"/>
        <w:contextualSpacing/>
        <w:jc w:val="both"/>
        <w:textAlignment w:val="auto"/>
        <w:rPr>
          <w:i/>
          <w:iCs/>
        </w:rPr>
      </w:pPr>
      <w:r w:rsidRPr="00DB71B4">
        <w:rPr>
          <w:bCs/>
          <w:i/>
        </w:rPr>
        <w:t>Pastaba. Tiekėjui pateikiant (užpildant) atsakymus į nurodytus klausimus, rekomenduojama vadovautis Viešųjų pirkimų tarnybos pateiktomis EBVPD pildymo rekomendacijomis, pateiktomis šioje nuorodoje</w:t>
      </w:r>
      <w:r w:rsidRPr="00DB71B4">
        <w:rPr>
          <w:b/>
          <w:i/>
        </w:rPr>
        <w:t xml:space="preserve"> </w:t>
      </w:r>
      <w:hyperlink r:id="rId16" w:history="1">
        <w:r w:rsidR="00CC20EA" w:rsidRPr="007F0CD0">
          <w:rPr>
            <w:rStyle w:val="Hipersaitas"/>
            <w:i/>
            <w:iCs/>
          </w:rPr>
          <w:t>https://klausk.vpt.lt/hc/lt/sections/115001605685-EBVPD</w:t>
        </w:r>
      </w:hyperlink>
      <w:r w:rsidRPr="00E64B1A">
        <w:rPr>
          <w:i/>
          <w:iCs/>
        </w:rPr>
        <w:t>;</w:t>
      </w:r>
      <w:r w:rsidR="00CC20EA">
        <w:rPr>
          <w:i/>
          <w:iCs/>
        </w:rPr>
        <w:t xml:space="preserve"> </w:t>
      </w:r>
      <w:r w:rsidR="00E64B1A" w:rsidRPr="00E64B1A">
        <w:rPr>
          <w:i/>
          <w:iCs/>
        </w:rPr>
        <w:t xml:space="preserve">taip pat vaizdo medžiaga </w:t>
      </w:r>
      <w:hyperlink r:id="rId17" w:history="1">
        <w:r w:rsidR="00E64B1A" w:rsidRPr="00E64B1A">
          <w:rPr>
            <w:rStyle w:val="Hipersaitas"/>
            <w:i/>
            <w:iCs/>
          </w:rPr>
          <w:t>https://www.youtube.com/watch?v=V9buN_j76cY</w:t>
        </w:r>
      </w:hyperlink>
      <w:r w:rsidR="00E64B1A" w:rsidRPr="00E64B1A">
        <w:rPr>
          <w:i/>
          <w:iCs/>
        </w:rPr>
        <w:t xml:space="preserve">; </w:t>
      </w:r>
    </w:p>
    <w:p w14:paraId="0185D2C7" w14:textId="070D913D" w:rsidR="00557A32" w:rsidRPr="005344D9" w:rsidRDefault="00557A32">
      <w:pPr>
        <w:pStyle w:val="Sraopastraipa"/>
        <w:numPr>
          <w:ilvl w:val="2"/>
          <w:numId w:val="20"/>
        </w:numPr>
        <w:autoSpaceDN/>
        <w:ind w:left="0" w:firstLine="709"/>
        <w:contextualSpacing/>
        <w:jc w:val="both"/>
        <w:textAlignment w:val="auto"/>
        <w:rPr>
          <w:bCs/>
        </w:rPr>
      </w:pPr>
      <w:r w:rsidRPr="00F219DC">
        <w:rPr>
          <w:bCs/>
        </w:rPr>
        <w:t>j</w:t>
      </w:r>
      <w:r w:rsidRPr="00F219DC">
        <w:t xml:space="preserve">ungtinės veiklos sutartis, jei pasiūlymą </w:t>
      </w:r>
      <w:r w:rsidRPr="005344D9">
        <w:t>pateikia jungtinės veiklos sutarties pagrindu veikianti ūkio subjektų grupė (pateikiamas skenuotas dokumentas elektroninėje formoje);</w:t>
      </w:r>
    </w:p>
    <w:p w14:paraId="0135C6F8" w14:textId="77777777" w:rsidR="00557A32" w:rsidRPr="00E46903" w:rsidRDefault="00557A32">
      <w:pPr>
        <w:pStyle w:val="Sraopastraipa"/>
        <w:numPr>
          <w:ilvl w:val="2"/>
          <w:numId w:val="20"/>
        </w:numPr>
        <w:autoSpaceDN/>
        <w:ind w:left="0" w:firstLine="709"/>
        <w:contextualSpacing/>
        <w:jc w:val="both"/>
        <w:textAlignment w:val="auto"/>
      </w:pPr>
      <w:r w:rsidRPr="005344D9">
        <w:t>kitų ūkio subjektų išteklių prieinamumą patvirtinantys dokumentai, jei</w:t>
      </w:r>
      <w:r w:rsidRPr="00E46903">
        <w:t xml:space="preserve"> pasitelkiami kiti ūkio subjektai (pateikiamas skenuotas dokumentas elektroninėje formoje);</w:t>
      </w:r>
    </w:p>
    <w:p w14:paraId="7B409F71" w14:textId="58303FCC" w:rsidR="00466F7E" w:rsidRPr="00E46903" w:rsidRDefault="00557A32">
      <w:pPr>
        <w:pStyle w:val="Sraopastraipa"/>
        <w:numPr>
          <w:ilvl w:val="2"/>
          <w:numId w:val="20"/>
        </w:numPr>
        <w:tabs>
          <w:tab w:val="left" w:pos="1418"/>
        </w:tabs>
        <w:autoSpaceDN/>
        <w:ind w:left="0" w:firstLine="709"/>
        <w:contextualSpacing/>
        <w:jc w:val="both"/>
        <w:textAlignment w:val="auto"/>
      </w:pPr>
      <w:r w:rsidRPr="00E46903">
        <w:t xml:space="preserve">kiekvieno pasitelkto </w:t>
      </w:r>
      <w:r w:rsidR="00F85BF6" w:rsidRPr="00E46903">
        <w:t>ūkio subjekto</w:t>
      </w:r>
      <w:r w:rsidRPr="00E46903">
        <w:t>, kurių pajėgumais tiekėjas remiasi (jei tokius nurodė pasiūlymo formoje (</w:t>
      </w:r>
      <w:r w:rsidR="005820DD" w:rsidRPr="00E46903">
        <w:t>pirkimo sąlygų 1</w:t>
      </w:r>
      <w:r w:rsidRPr="00E46903">
        <w:t xml:space="preserve"> priedas), pasirašytos laisvos formos deklaracijos ar kito dokumento, patvirtinančio sutikimą dalyvauti šiame viešajame pirkime ir </w:t>
      </w:r>
      <w:r w:rsidR="00CC43DD" w:rsidRPr="00E46903">
        <w:t>atlikti jam tiekėjo pavest</w:t>
      </w:r>
      <w:r w:rsidR="00630CDC" w:rsidRPr="00E46903">
        <w:t>u</w:t>
      </w:r>
      <w:r w:rsidR="00CC43DD" w:rsidRPr="00E46903">
        <w:t xml:space="preserve">s darbus </w:t>
      </w:r>
      <w:r w:rsidR="008C39D3" w:rsidRPr="00E46903">
        <w:t>(pateikiamas skenuotas dokumentas elektroninėje formoje)</w:t>
      </w:r>
      <w:r w:rsidR="00BD460E" w:rsidRPr="00E46903">
        <w:t>;</w:t>
      </w:r>
    </w:p>
    <w:p w14:paraId="2A60B68C" w14:textId="24A8C8FC" w:rsidR="00466F7E" w:rsidRPr="00E46903" w:rsidRDefault="00CC43DD">
      <w:pPr>
        <w:pStyle w:val="Sraopastraipa"/>
        <w:numPr>
          <w:ilvl w:val="2"/>
          <w:numId w:val="20"/>
        </w:numPr>
        <w:autoSpaceDN/>
        <w:ind w:left="0" w:firstLine="709"/>
        <w:contextualSpacing/>
        <w:jc w:val="both"/>
        <w:textAlignment w:val="auto"/>
      </w:pPr>
      <w:r w:rsidRPr="00E46903">
        <w:t xml:space="preserve">kiekvieno specialisto, kuriuos ketina įdarbinti (toliau – kvazisubtiekėjai), (t. y. jei jis nėra tiekėjo ar subtiekėjo darbuotojas) (jei tokius </w:t>
      </w:r>
      <w:r w:rsidRPr="00E46903">
        <w:rPr>
          <w:shd w:val="clear" w:color="auto" w:fill="FFFFFF" w:themeFill="background1"/>
        </w:rPr>
        <w:t>nurodė pasiūlymo formoje (1 priedas)), pasirašytos laisvos formos dokumentas, patvirtinantis sutikimą atlikti pirkimo sutartyje nurodyt</w:t>
      </w:r>
      <w:r w:rsidR="00630CDC" w:rsidRPr="00E46903">
        <w:rPr>
          <w:shd w:val="clear" w:color="auto" w:fill="FFFFFF" w:themeFill="background1"/>
        </w:rPr>
        <w:t>u</w:t>
      </w:r>
      <w:r w:rsidRPr="00E46903">
        <w:rPr>
          <w:shd w:val="clear" w:color="auto" w:fill="FFFFFF" w:themeFill="background1"/>
        </w:rPr>
        <w:t>s darbus ir tiekėjo ar subtiekėjo patvirtinima</w:t>
      </w:r>
      <w:r w:rsidRPr="00E46903">
        <w:t>s (ketinimų protokolas ar kt.), kad laimėjęs konkursą, įdarbins šį specialistą (pateikiamas skenuotas dokumentas elektroninėje formoje);</w:t>
      </w:r>
    </w:p>
    <w:p w14:paraId="552B8464" w14:textId="36B5758C" w:rsidR="00466F7E" w:rsidRPr="00DB0A55" w:rsidRDefault="00466F7E">
      <w:pPr>
        <w:pStyle w:val="Sraopastraipa"/>
        <w:numPr>
          <w:ilvl w:val="2"/>
          <w:numId w:val="20"/>
        </w:numPr>
        <w:tabs>
          <w:tab w:val="left" w:pos="1560"/>
        </w:tabs>
        <w:autoSpaceDN/>
        <w:ind w:left="0" w:firstLine="851"/>
        <w:contextualSpacing/>
        <w:jc w:val="both"/>
        <w:textAlignment w:val="auto"/>
        <w:rPr>
          <w:bCs/>
        </w:rPr>
      </w:pPr>
      <w:r w:rsidRPr="00DB0A55">
        <w:rPr>
          <w:rFonts w:eastAsia="Arial Unicode MS"/>
        </w:rPr>
        <w:t xml:space="preserve">įgaliojimo suteikiančio teisę pasirašyti tiekėjo pasiūlymą, skaitmeninė kopija (taikoma, </w:t>
      </w:r>
      <w:r w:rsidRPr="00DB0A55">
        <w:t>jei pasiūlymą pasirašo įgaliotas asmuo, kartu su pasiūlymu pateikia įgaliojimą)</w:t>
      </w:r>
      <w:r w:rsidR="00794A7A">
        <w:t>.</w:t>
      </w:r>
    </w:p>
    <w:p w14:paraId="3D23AF2F" w14:textId="5B1460F8" w:rsidR="009710E8" w:rsidRPr="008B0E13" w:rsidRDefault="008B0E13" w:rsidP="008B0E13">
      <w:pPr>
        <w:tabs>
          <w:tab w:val="left" w:pos="1276"/>
        </w:tabs>
        <w:autoSpaceDN/>
        <w:ind w:firstLine="851"/>
        <w:contextualSpacing/>
        <w:jc w:val="both"/>
        <w:textAlignment w:val="auto"/>
        <w:rPr>
          <w:bCs/>
        </w:rPr>
      </w:pPr>
      <w:r>
        <w:rPr>
          <w:b/>
          <w:lang w:eastAsia="ar-SA"/>
        </w:rPr>
        <w:t>3.5.</w:t>
      </w:r>
      <w:r w:rsidR="009E4261" w:rsidRPr="008B0E13">
        <w:rPr>
          <w:b/>
          <w:lang w:eastAsia="ar-SA"/>
        </w:rPr>
        <w:t>Informacija apie EBVPD pildymą:</w:t>
      </w:r>
    </w:p>
    <w:p w14:paraId="48167493" w14:textId="060868FB" w:rsidR="0099273B" w:rsidRPr="00DB0A55" w:rsidRDefault="009E4261">
      <w:pPr>
        <w:pStyle w:val="Sraopastraipa"/>
        <w:numPr>
          <w:ilvl w:val="2"/>
          <w:numId w:val="21"/>
        </w:numPr>
        <w:tabs>
          <w:tab w:val="left" w:pos="1560"/>
        </w:tabs>
        <w:autoSpaceDN/>
        <w:ind w:left="0" w:firstLine="851"/>
        <w:contextualSpacing/>
        <w:jc w:val="both"/>
        <w:textAlignment w:val="auto"/>
        <w:rPr>
          <w:bCs/>
        </w:rPr>
      </w:pPr>
      <w:r w:rsidRPr="00DB0A55">
        <w:rPr>
          <w:bCs/>
          <w:lang w:eastAsia="ar-SA"/>
        </w:rPr>
        <w:t xml:space="preserve">EBVPD – aktuali tiekėjo deklaracija, </w:t>
      </w:r>
      <w:r w:rsidR="0099273B" w:rsidRPr="00DB0A55">
        <w:rPr>
          <w:rFonts w:eastAsia="Calibri"/>
          <w:lang w:eastAsia="lt-LT"/>
        </w:rPr>
        <w:t xml:space="preserve">pakeičianti kompetentingų institucijų išduodamus dokumentus, </w:t>
      </w:r>
      <w:r w:rsidRPr="00DB0A55">
        <w:rPr>
          <w:bCs/>
          <w:lang w:eastAsia="ar-SA"/>
        </w:rPr>
        <w:t>kuria tiekėjas ir subjektai, kurių pajėgumais jis remiasi</w:t>
      </w:r>
      <w:r w:rsidR="0099273B" w:rsidRPr="00DB0A55">
        <w:rPr>
          <w:bCs/>
          <w:lang w:eastAsia="ar-SA"/>
        </w:rPr>
        <w:t xml:space="preserve"> (išskyrus kvazisubtiekėjus)</w:t>
      </w:r>
      <w:r w:rsidRPr="00DB0A55">
        <w:rPr>
          <w:bCs/>
          <w:lang w:eastAsia="ar-SA"/>
        </w:rPr>
        <w:t xml:space="preserve">, </w:t>
      </w:r>
      <w:r w:rsidR="0099273B" w:rsidRPr="00DB0A55">
        <w:rPr>
          <w:bCs/>
          <w:lang w:eastAsia="ar-SA"/>
        </w:rPr>
        <w:t xml:space="preserve">preliminariai </w:t>
      </w:r>
      <w:r w:rsidRPr="00DB0A55">
        <w:rPr>
          <w:bCs/>
          <w:lang w:eastAsia="ar-SA"/>
        </w:rPr>
        <w:t xml:space="preserve">patvirtina, jog nėra pirkimo dokumentuose nustatytų tiekėjo pašalinimo pagrindų ir tiekėjas atitinka pirkimo dokumentuose nustatytus kvalifikacijos reikalavimus. Jei pirkimo procedūroje dalyvauja ūkio subjektų grupė, kiekvienas dalyvaujantis ūkio subjektas pateikia atskirai užpildytą EBVPD. </w:t>
      </w:r>
    </w:p>
    <w:p w14:paraId="24ED7496" w14:textId="4C0E65D0" w:rsidR="009710E8" w:rsidRPr="00DB0A55" w:rsidRDefault="009E4261">
      <w:pPr>
        <w:pStyle w:val="Sraopastraipa"/>
        <w:numPr>
          <w:ilvl w:val="2"/>
          <w:numId w:val="21"/>
        </w:numPr>
        <w:tabs>
          <w:tab w:val="left" w:pos="1560"/>
        </w:tabs>
        <w:autoSpaceDN/>
        <w:ind w:left="0" w:firstLine="851"/>
        <w:contextualSpacing/>
        <w:jc w:val="both"/>
        <w:textAlignment w:val="auto"/>
        <w:rPr>
          <w:bCs/>
        </w:rPr>
      </w:pPr>
      <w:r w:rsidRPr="00DB0A55">
        <w:rPr>
          <w:bCs/>
          <w:lang w:eastAsia="ar-SA"/>
        </w:rPr>
        <w:t>Tiekėjas išsaugo EBVPD formą savo kompiuteryje</w:t>
      </w:r>
      <w:r w:rsidR="00F326C5" w:rsidRPr="00DB0A55">
        <w:rPr>
          <w:bCs/>
          <w:lang w:eastAsia="ar-SA"/>
        </w:rPr>
        <w:t xml:space="preserve"> </w:t>
      </w:r>
      <w:r w:rsidRPr="00DB0A55">
        <w:rPr>
          <w:bCs/>
          <w:i/>
          <w:iCs/>
          <w:lang w:eastAsia="ar-SA"/>
        </w:rPr>
        <w:t xml:space="preserve">xml </w:t>
      </w:r>
      <w:r w:rsidRPr="00DB0A55">
        <w:rPr>
          <w:bCs/>
          <w:lang w:eastAsia="ar-SA"/>
        </w:rPr>
        <w:t xml:space="preserve">formatu. Tiekėjas, prisijungęs adresu: </w:t>
      </w:r>
      <w:hyperlink r:id="rId18" w:history="1">
        <w:r w:rsidRPr="00DB0A55">
          <w:rPr>
            <w:bCs/>
            <w:lang w:eastAsia="ar-SA"/>
          </w:rPr>
          <w:t>https://ebvpd.eviesiejipirkimai.lt/espd-web/</w:t>
        </w:r>
      </w:hyperlink>
      <w:r w:rsidRPr="00DB0A55">
        <w:rPr>
          <w:bCs/>
          <w:lang w:eastAsia="ar-SA"/>
        </w:rPr>
        <w:t xml:space="preserve"> įkelia (importuoja) EBVPD formą </w:t>
      </w:r>
      <w:r w:rsidRPr="00DB0A55">
        <w:rPr>
          <w:bCs/>
          <w:i/>
          <w:iCs/>
          <w:lang w:eastAsia="ar-SA"/>
        </w:rPr>
        <w:t>xml</w:t>
      </w:r>
      <w:r w:rsidRPr="00DB0A55">
        <w:rPr>
          <w:bCs/>
          <w:lang w:eastAsia="ar-SA"/>
        </w:rPr>
        <w:t xml:space="preserve"> formatu ir ją užpildo atsakydamas į EBVPD formoje nurodytus klausimus. Tiekėjas užpildytą EBVPD formą išsaugo kompiuteryje. Teikdamas pasiūlymą CVP IS priemonėmis, tiekėjas prisega EBVPD formą su atsakymais kartu su kitais pasiūlymo dokumentais pasiūlymo pateikimo lango skiltyje „Prisegti dokumentus“. Jei bendrą pasiūlymą pateikia ūkio subjektų grupė, EBVPD teikia („prisega“) ūkio subjektas, atstovaujantis tiekėjų grupei ir rengiantis bendrą pasiūlymą.</w:t>
      </w:r>
    </w:p>
    <w:p w14:paraId="521AB7CB" w14:textId="00C4D9FC" w:rsidR="009710E8" w:rsidRPr="00DB0A55" w:rsidRDefault="009E4261" w:rsidP="00114BB1">
      <w:pPr>
        <w:pStyle w:val="Sraopastraipa"/>
        <w:numPr>
          <w:ilvl w:val="2"/>
          <w:numId w:val="21"/>
        </w:numPr>
        <w:tabs>
          <w:tab w:val="left" w:pos="1418"/>
        </w:tabs>
        <w:autoSpaceDN/>
        <w:ind w:left="0" w:firstLine="851"/>
        <w:contextualSpacing/>
        <w:jc w:val="both"/>
        <w:textAlignment w:val="auto"/>
        <w:rPr>
          <w:bCs/>
        </w:rPr>
      </w:pPr>
      <w:r w:rsidRPr="00DB0A55">
        <w:rPr>
          <w:bCs/>
          <w:lang w:eastAsia="ar-SA"/>
        </w:rPr>
        <w:t xml:space="preserve">Tiekėjas užpildo EBVPD kaip numatyta </w:t>
      </w:r>
      <w:r w:rsidR="00655916" w:rsidRPr="00DB0A55">
        <w:rPr>
          <w:bCs/>
          <w:lang w:eastAsia="ar-SA"/>
        </w:rPr>
        <w:t>VPĮ</w:t>
      </w:r>
      <w:r w:rsidRPr="00DB0A55">
        <w:rPr>
          <w:bCs/>
          <w:lang w:eastAsia="ar-SA"/>
        </w:rPr>
        <w:t xml:space="preserve"> 50 straipsnyje. </w:t>
      </w:r>
    </w:p>
    <w:p w14:paraId="4B0C398F" w14:textId="296B8107" w:rsidR="009B4D9D" w:rsidRDefault="009E4261" w:rsidP="00114BB1">
      <w:pPr>
        <w:pStyle w:val="Sraopastraipa"/>
        <w:numPr>
          <w:ilvl w:val="2"/>
          <w:numId w:val="21"/>
        </w:numPr>
        <w:tabs>
          <w:tab w:val="left" w:pos="851"/>
          <w:tab w:val="left" w:pos="1418"/>
        </w:tabs>
        <w:autoSpaceDN/>
        <w:ind w:left="0" w:firstLine="851"/>
        <w:contextualSpacing/>
        <w:jc w:val="both"/>
        <w:textAlignment w:val="auto"/>
        <w:rPr>
          <w:bCs/>
        </w:rPr>
      </w:pPr>
      <w:r w:rsidRPr="00DB0A55">
        <w:rPr>
          <w:bCs/>
          <w:lang w:eastAsia="ar-SA"/>
        </w:rPr>
        <w:lastRenderedPageBreak/>
        <w:t>Kai tiekėjas remiasi vieno ar kelių ūkio subjektų pajėgumais</w:t>
      </w:r>
      <w:r w:rsidR="00D32A63" w:rsidRPr="00DB0A55">
        <w:rPr>
          <w:bCs/>
          <w:lang w:eastAsia="ar-SA"/>
        </w:rPr>
        <w:t xml:space="preserve"> (kvalifikacija)</w:t>
      </w:r>
      <w:r w:rsidRPr="00DB0A55">
        <w:rPr>
          <w:bCs/>
          <w:lang w:eastAsia="ar-SA"/>
        </w:rPr>
        <w:t>, kiekvienas subjektas, kurio pajėgumais tiekėjas remiasi</w:t>
      </w:r>
      <w:r w:rsidR="00D32A63" w:rsidRPr="00DB0A55">
        <w:rPr>
          <w:bCs/>
          <w:lang w:eastAsia="ar-SA"/>
        </w:rPr>
        <w:t xml:space="preserve"> (išskyrus kvazisubtiekėjus)</w:t>
      </w:r>
      <w:r w:rsidRPr="00DB0A55">
        <w:rPr>
          <w:bCs/>
          <w:lang w:eastAsia="ar-SA"/>
        </w:rPr>
        <w:t>, užpildo ir pasirašo atskirą EBVPD. Jeigu ūkio subjektas, kurio pajėgumais tiekėjas remiasi, netenkina jam</w:t>
      </w:r>
      <w:r w:rsidRPr="009710E8">
        <w:rPr>
          <w:bCs/>
          <w:lang w:eastAsia="ar-SA"/>
        </w:rPr>
        <w:t xml:space="preserve"> keliamų kvalifikacijos reikalavimų arba jo padėtis atitinka bent vieną perkančiosios organizacijos nustatytą pašalinimo pagrindą, perkančiosios organizacijos prašymu per jos nustatytą terminą turi pakeisti jį reikalavimus atitinkančiu ūkio subjektu. </w:t>
      </w:r>
    </w:p>
    <w:p w14:paraId="379DDC18" w14:textId="10C68E9D" w:rsidR="009B4D9D" w:rsidRPr="005B101C" w:rsidRDefault="009B4D9D" w:rsidP="00114BB1">
      <w:pPr>
        <w:pStyle w:val="Sraopastraipa"/>
        <w:numPr>
          <w:ilvl w:val="2"/>
          <w:numId w:val="21"/>
        </w:numPr>
        <w:tabs>
          <w:tab w:val="left" w:pos="851"/>
          <w:tab w:val="left" w:pos="1418"/>
        </w:tabs>
        <w:autoSpaceDN/>
        <w:ind w:left="0" w:firstLine="851"/>
        <w:contextualSpacing/>
        <w:jc w:val="both"/>
        <w:textAlignment w:val="auto"/>
        <w:rPr>
          <w:bCs/>
        </w:rPr>
      </w:pPr>
      <w:r w:rsidRPr="009B4D9D">
        <w:rPr>
          <w:bCs/>
          <w:lang w:eastAsia="ar-SA"/>
        </w:rPr>
        <w:t xml:space="preserve">Pateikdamas EBVPD, tiekėjas pareiškia, kad supranta melagingos informacijos pateikimo pasekmes, t. y. </w:t>
      </w:r>
      <w:r w:rsidRPr="009B4D9D">
        <w:rPr>
          <w:color w:val="000000"/>
          <w:lang w:eastAsia="lt-LT"/>
        </w:rPr>
        <w:t xml:space="preserve">perkančioji organizacija CVP IS Viešųjų pirkimų tarnybos nustatyta tvarka skelbia </w:t>
      </w:r>
      <w:r w:rsidRPr="009B4D9D">
        <w:rPr>
          <w:bCs/>
          <w:color w:val="000000"/>
          <w:lang w:eastAsia="lt-LT"/>
        </w:rPr>
        <w:t xml:space="preserve">VPĮ 52 straipsnio 1 punkte nurodytą </w:t>
      </w:r>
      <w:r w:rsidRPr="009B4D9D">
        <w:rPr>
          <w:color w:val="000000"/>
          <w:lang w:eastAsia="lt-LT"/>
        </w:rPr>
        <w:t xml:space="preserve">informaciją apie tiekėją (tiekėjų grupės atveju – apie visus grupės narius), kuris pirkimo procedūrų metu nuslėpė informaciją ar pateikė melagingą informaciją apie atitiktį </w:t>
      </w:r>
      <w:r w:rsidRPr="009B4D9D">
        <w:rPr>
          <w:bCs/>
          <w:lang w:eastAsia="ar-SA"/>
        </w:rPr>
        <w:t xml:space="preserve">tiekėjo pašalinimui ir kvalifikacijai </w:t>
      </w:r>
      <w:r w:rsidRPr="009B4D9D">
        <w:rPr>
          <w:color w:val="000000"/>
          <w:lang w:eastAsia="lt-LT"/>
        </w:rPr>
        <w:t xml:space="preserve">nustatytiems reikalavimams, arba dėl pateiktos melagingos informacijos nepateikė patvirtinančių dokumentų, reikalaujamų EBVPD. </w:t>
      </w:r>
      <w:r w:rsidRPr="009B4D9D">
        <w:rPr>
          <w:bCs/>
          <w:color w:val="000000"/>
          <w:lang w:eastAsia="lt-LT"/>
        </w:rPr>
        <w:t xml:space="preserve">Perkančioji organizacija šią informaciją paskelbia nedelsdama, bet ne </w:t>
      </w:r>
      <w:r w:rsidRPr="009B4D9D">
        <w:rPr>
          <w:bCs/>
          <w:lang w:eastAsia="lt-LT"/>
        </w:rPr>
        <w:t>anksčiau, negu tiekėjui pateikė informaciją pagal VPĮ 52 straipsnio 3 dalį, ir ne</w:t>
      </w:r>
      <w:r w:rsidRPr="009B4D9D">
        <w:rPr>
          <w:bCs/>
          <w:color w:val="FF0000"/>
          <w:lang w:eastAsia="lt-LT"/>
        </w:rPr>
        <w:t xml:space="preserve"> </w:t>
      </w:r>
      <w:r w:rsidRPr="009B4D9D">
        <w:rPr>
          <w:bCs/>
          <w:color w:val="000000"/>
          <w:lang w:eastAsia="lt-LT"/>
        </w:rPr>
        <w:t>vėliau kaip per 10 dienų nuo VPĮ 52 straipsnio 1 dalies 1, 2 ir 3 punktuose nurodytų įvykių dienos. Jeigu VPĮ 52 straipsnio 1 dalies 2 punkte nurodytas tiekėjo reikalavimas galutiniu teismo sprendimu yra patenkinamas, perkančioji organizacija nedelsdama, bet ne vėliau kaip per 10 dienų nuo teismo sprendimo įsiteisėjimo dienos, pašalina VPĮ 52 straipsnio 1 dalyje nurodytą informaciją apie tiekėją</w:t>
      </w:r>
      <w:r w:rsidRPr="009B4D9D">
        <w:rPr>
          <w:color w:val="000000"/>
          <w:lang w:eastAsia="lt-LT"/>
        </w:rPr>
        <w:t>.</w:t>
      </w:r>
      <w:r w:rsidRPr="009B4D9D">
        <w:rPr>
          <w:bCs/>
          <w:color w:val="000000"/>
          <w:lang w:eastAsia="lt-LT"/>
        </w:rPr>
        <w:t xml:space="preserve"> </w:t>
      </w:r>
    </w:p>
    <w:p w14:paraId="316358E2" w14:textId="2B3FBA5A" w:rsidR="009710E8" w:rsidRPr="00FC1795" w:rsidRDefault="00761D69" w:rsidP="00114BB1">
      <w:pPr>
        <w:pStyle w:val="Sraopastraipa"/>
        <w:numPr>
          <w:ilvl w:val="1"/>
          <w:numId w:val="21"/>
        </w:numPr>
        <w:tabs>
          <w:tab w:val="left" w:pos="851"/>
          <w:tab w:val="left" w:pos="1276"/>
        </w:tabs>
        <w:autoSpaceDN/>
        <w:ind w:left="0" w:firstLine="851"/>
        <w:contextualSpacing/>
        <w:jc w:val="both"/>
        <w:textAlignment w:val="auto"/>
        <w:rPr>
          <w:bCs/>
        </w:rPr>
      </w:pPr>
      <w:r w:rsidRPr="009710E8">
        <w:rPr>
          <w:bCs/>
        </w:rPr>
        <w:t xml:space="preserve">Pasiūlymas turi būti pateiktas tik elektroninėmis priemonėmis, naudojant CVP </w:t>
      </w:r>
      <w:r w:rsidR="00057E29">
        <w:rPr>
          <w:bCs/>
        </w:rPr>
        <w:t xml:space="preserve">IS </w:t>
      </w:r>
      <w:r w:rsidRPr="009710E8">
        <w:rPr>
          <w:b/>
          <w:bCs/>
        </w:rPr>
        <w:t>iki skelbime apie pirkimą nurodyto termino</w:t>
      </w:r>
      <w:r w:rsidRPr="009710E8">
        <w:rPr>
          <w:bCs/>
        </w:rPr>
        <w:t xml:space="preserve">. Tiekėjui CVP IS susirašinėjimo priemonėmis paprašius, perkančioji organizacija CVP </w:t>
      </w:r>
      <w:r w:rsidRPr="00FC1795">
        <w:rPr>
          <w:bCs/>
        </w:rPr>
        <w:t>IS susirašinėjimo priemonėmis patvirtina, kad tiekėjo pasiūlymas yra gautas ir nurodo gavimo dieną, valandą ir minutę.</w:t>
      </w:r>
    </w:p>
    <w:p w14:paraId="2A272997" w14:textId="11E1A2ED" w:rsidR="00C345BE" w:rsidRPr="00D52EA8" w:rsidRDefault="009710E8" w:rsidP="00114BB1">
      <w:pPr>
        <w:pStyle w:val="Sraopastraipa"/>
        <w:numPr>
          <w:ilvl w:val="1"/>
          <w:numId w:val="21"/>
        </w:numPr>
        <w:tabs>
          <w:tab w:val="left" w:pos="851"/>
          <w:tab w:val="left" w:pos="1276"/>
        </w:tabs>
        <w:autoSpaceDN/>
        <w:ind w:left="0" w:firstLine="851"/>
        <w:contextualSpacing/>
        <w:jc w:val="both"/>
        <w:textAlignment w:val="auto"/>
        <w:rPr>
          <w:bCs/>
        </w:rPr>
      </w:pPr>
      <w:r w:rsidRPr="00FC1795">
        <w:rPr>
          <w:bCs/>
          <w:lang w:eastAsia="ar-SA"/>
        </w:rPr>
        <w:t xml:space="preserve">Tiekėjai pasiūlyme turi nurodyti, kokia pasiūlyme pateikta informacija yra </w:t>
      </w:r>
      <w:r w:rsidRPr="00EF3909">
        <w:rPr>
          <w:b/>
          <w:lang w:eastAsia="ar-SA"/>
        </w:rPr>
        <w:t>konfidenciali</w:t>
      </w:r>
      <w:r w:rsidRPr="00FC1795">
        <w:rPr>
          <w:bCs/>
          <w:lang w:eastAsia="ar-SA"/>
        </w:rPr>
        <w:t xml:space="preserve">. Visas tiekėjo pasiūlymas negali būti laikomas konfidencialia informacija, tačiau tiekėjas gali nurodyti, kad tam tikra jo pasiūlyme pateikta informacija yra konfidenciali. Konfidencialia informacija gali būti, įskaitant, bet ja neapsiribojant, komercinė (gamybinė) paslaptis ir konfidencialieji pasiūlymų aspektai. Konfidencialia negalima laikyti informacijos, nurodytos </w:t>
      </w:r>
      <w:r w:rsidR="00655916" w:rsidRPr="00FC1795">
        <w:rPr>
          <w:bCs/>
          <w:lang w:eastAsia="ar-SA"/>
        </w:rPr>
        <w:t>VPĮ</w:t>
      </w:r>
      <w:r w:rsidRPr="00FC1795">
        <w:rPr>
          <w:bCs/>
          <w:lang w:eastAsia="ar-SA"/>
        </w:rPr>
        <w:t xml:space="preserve"> 20 straipsnis 2 punkte. Jeigu perkančiajai organizacijai kils abejonių dėl tiekėjo pasiūlyme nurodytos informacijos konfidencialumo, ji prašo tiekėjo įrodyti, kodėl nurodyta informacija yra konfidenciali. Jeigu tiekėjas per </w:t>
      </w:r>
      <w:r w:rsidR="003A3BE5" w:rsidRPr="00FC1795">
        <w:rPr>
          <w:bCs/>
          <w:lang w:eastAsia="ar-SA"/>
        </w:rPr>
        <w:t>3</w:t>
      </w:r>
      <w:r w:rsidRPr="00FC1795">
        <w:rPr>
          <w:bCs/>
          <w:lang w:eastAsia="ar-SA"/>
        </w:rPr>
        <w:t xml:space="preserve"> darbo dienas, nepateiks tokių įrodymų arba pateiks netinkamus įrodymus, bus </w:t>
      </w:r>
      <w:r w:rsidRPr="00D52EA8">
        <w:rPr>
          <w:bCs/>
          <w:lang w:eastAsia="ar-SA"/>
        </w:rPr>
        <w:t xml:space="preserve">laikoma, kad tokia informacija </w:t>
      </w:r>
      <w:r w:rsidR="00480D54" w:rsidRPr="00D52EA8">
        <w:rPr>
          <w:bCs/>
          <w:lang w:eastAsia="ar-SA"/>
        </w:rPr>
        <w:t>nėra konfidenciali</w:t>
      </w:r>
      <w:r w:rsidRPr="00D52EA8">
        <w:rPr>
          <w:bCs/>
          <w:lang w:eastAsia="ar-SA"/>
        </w:rPr>
        <w:t xml:space="preserve">. </w:t>
      </w:r>
    </w:p>
    <w:p w14:paraId="6A51EC68" w14:textId="77777777" w:rsidR="007B4BFC" w:rsidRPr="00E46903" w:rsidRDefault="00B259E2" w:rsidP="00186975">
      <w:pPr>
        <w:pStyle w:val="Sraopastraipa"/>
        <w:numPr>
          <w:ilvl w:val="1"/>
          <w:numId w:val="21"/>
        </w:numPr>
        <w:tabs>
          <w:tab w:val="left" w:pos="851"/>
          <w:tab w:val="left" w:pos="1276"/>
        </w:tabs>
        <w:autoSpaceDN/>
        <w:ind w:left="0" w:firstLine="851"/>
        <w:contextualSpacing/>
        <w:jc w:val="both"/>
        <w:textAlignment w:val="auto"/>
        <w:rPr>
          <w:bCs/>
        </w:rPr>
      </w:pPr>
      <w:r w:rsidRPr="00FC1795">
        <w:rPr>
          <w:lang w:eastAsia="lt-LT"/>
        </w:rPr>
        <w:t>Pasiūlyme nurodoma kaina pateikiama eurais</w:t>
      </w:r>
      <w:r w:rsidR="00EE1577" w:rsidRPr="00FC1795">
        <w:rPr>
          <w:lang w:eastAsia="lt-LT"/>
        </w:rPr>
        <w:t>.</w:t>
      </w:r>
      <w:r w:rsidR="00D67A4F" w:rsidRPr="00FC1795">
        <w:rPr>
          <w:lang w:eastAsia="lt-LT"/>
        </w:rPr>
        <w:t xml:space="preserve"> </w:t>
      </w:r>
      <w:r w:rsidR="00EE1577" w:rsidRPr="00FC1795">
        <w:rPr>
          <w:lang w:eastAsia="lt-LT"/>
        </w:rPr>
        <w:t>J</w:t>
      </w:r>
      <w:r w:rsidR="00D67A4F" w:rsidRPr="00FC1795">
        <w:rPr>
          <w:lang w:eastAsia="lt-LT"/>
        </w:rPr>
        <w:t xml:space="preserve">eigu pasiūlymuose </w:t>
      </w:r>
      <w:r w:rsidR="00D67A4F" w:rsidRPr="00FC1795">
        <w:t>kainos nurodytos</w:t>
      </w:r>
      <w:r w:rsidR="00D67A4F" w:rsidRPr="009A45F1">
        <w:t xml:space="preserve"> užsienio valiuta, jos bus perskaičiuojamos eurais pagal Europos Centrinio Banko skelbiamą </w:t>
      </w:r>
      <w:r w:rsidR="00D67A4F" w:rsidRPr="00D60ED1">
        <w:t xml:space="preserve">orientacinį euro ir užsienio valiutų santykį, o tais atvejais, kai orientacinio euro ir užsienio valiutų santykio Europos Centrinis Bankas neskelbia, – </w:t>
      </w:r>
      <w:r w:rsidR="00D67A4F" w:rsidRPr="00E46903">
        <w:t>pagal Lietuvos banko nustatomą ir skelbiamą orientacinį euro ir užsienio valiutų santykį paskutinę pasiūlymų pateikimo termino dieną</w:t>
      </w:r>
      <w:r w:rsidRPr="00E46903">
        <w:rPr>
          <w:lang w:eastAsia="lt-LT"/>
        </w:rPr>
        <w:t xml:space="preserve">. </w:t>
      </w:r>
    </w:p>
    <w:p w14:paraId="5C2E8E13" w14:textId="431AFE97" w:rsidR="00223445" w:rsidRPr="003F6A14" w:rsidRDefault="00C94F63" w:rsidP="00D52EA8">
      <w:pPr>
        <w:pStyle w:val="Sraopastraipa"/>
        <w:numPr>
          <w:ilvl w:val="1"/>
          <w:numId w:val="21"/>
        </w:numPr>
        <w:tabs>
          <w:tab w:val="left" w:pos="851"/>
          <w:tab w:val="left" w:pos="1276"/>
        </w:tabs>
        <w:autoSpaceDN/>
        <w:ind w:left="0" w:firstLine="851"/>
        <w:contextualSpacing/>
        <w:jc w:val="both"/>
        <w:textAlignment w:val="auto"/>
        <w:rPr>
          <w:bCs/>
          <w:highlight w:val="yellow"/>
        </w:rPr>
      </w:pPr>
      <w:r w:rsidRPr="00E46903">
        <w:rPr>
          <w:lang w:eastAsia="lt-LT"/>
        </w:rPr>
        <w:t>Kaina turi būti išreikšta ir apskaičiuota taip, kaip nurodyta pirkimo sąlygų 1 priede. Bendra pasiūlymo kaina su PVM turi būti nurodoma dviejų skaičių po kablelio tikslumu</w:t>
      </w:r>
      <w:r w:rsidRPr="00E46903">
        <w:rPr>
          <w:lang w:eastAsia="ar-SA"/>
        </w:rPr>
        <w:t xml:space="preserve">. </w:t>
      </w:r>
      <w:r w:rsidRPr="00E46903">
        <w:rPr>
          <w:rFonts w:eastAsia="Arial" w:cstheme="minorHAnsi"/>
        </w:rPr>
        <w:t xml:space="preserve">Šią kainą sudarančios kainos sudedamosios dalys ar įkainiai gali būti išreikštos neribojant skaičių po kablelio </w:t>
      </w:r>
      <w:r w:rsidRPr="00D52EA8">
        <w:rPr>
          <w:rFonts w:eastAsia="Arial" w:cstheme="minorHAnsi"/>
        </w:rPr>
        <w:t>kiekio</w:t>
      </w:r>
      <w:r w:rsidRPr="00D52EA8">
        <w:rPr>
          <w:rFonts w:ascii="Arial" w:eastAsia="Arial" w:hAnsi="Arial" w:cs="Arial"/>
        </w:rPr>
        <w:t xml:space="preserve">. </w:t>
      </w:r>
      <w:r w:rsidRPr="00D52EA8">
        <w:rPr>
          <w:lang w:eastAsia="ar-SA"/>
        </w:rPr>
        <w:t xml:space="preserve">Apskaičiuojant kainą, turi būti atsižvelgta </w:t>
      </w:r>
      <w:r w:rsidRPr="00D52EA8">
        <w:rPr>
          <w:rFonts w:eastAsiaTheme="minorHAnsi" w:cstheme="minorHAnsi"/>
          <w:iCs/>
        </w:rPr>
        <w:t>į visą pirkimo dokumentuose nurodytą pirkimo</w:t>
      </w:r>
      <w:r w:rsidRPr="007D3BB1">
        <w:rPr>
          <w:rFonts w:eastAsiaTheme="minorHAnsi" w:cstheme="minorHAnsi"/>
          <w:iCs/>
        </w:rPr>
        <w:t xml:space="preserve"> objekto apimtį ir reikalavimus,</w:t>
      </w:r>
      <w:r w:rsidRPr="006541D2">
        <w:rPr>
          <w:lang w:eastAsia="ar-SA"/>
        </w:rPr>
        <w:t xml:space="preserve"> kainos sudėtines dalis ir pan</w:t>
      </w:r>
      <w:r w:rsidRPr="001B45FA">
        <w:rPr>
          <w:lang w:eastAsia="ar-SA"/>
        </w:rPr>
        <w:t xml:space="preserve">. </w:t>
      </w:r>
      <w:r w:rsidRPr="001B45FA">
        <w:rPr>
          <w:rFonts w:eastAsia="Arial"/>
          <w:color w:val="000000" w:themeColor="text1"/>
        </w:rPr>
        <w:t xml:space="preserve">PVM nurodomas atskirai. Jei tiekėjas yra ne PVM mokėtojas, turi apie tai nurodyti pasiūlyme, nurodant teisinį pagrindą. Tiekėjas turi įvertinti, ar sutarties vykdymo metu netaps PVM mokėtoju. Jei tiekėjas, vykdydamas sutartį taps PVM mokėtoju, pasiūlyme turi nurodyti kainą su PVM. Jei perkančioji organizacija pati turi sumokėti PVM į valstybės biudžetą už įsigytą pirkimo objektą, šis mokestis įskaičiuojamas į pasiūlymo kainą (jeigu tiekėjas jo neįskaičiavo pateikiant pasiūlymą, pasiūlymų palyginimo tikslais įskaičiuoja pati perkančioji organizacija). </w:t>
      </w:r>
      <w:r w:rsidRPr="006541D2">
        <w:rPr>
          <w:lang w:eastAsia="ar-SA"/>
        </w:rPr>
        <w:t xml:space="preserve">Į pasiūlymo </w:t>
      </w:r>
      <w:r w:rsidRPr="001B45FA">
        <w:rPr>
          <w:iCs/>
          <w:lang w:eastAsia="ar-SA"/>
        </w:rPr>
        <w:t xml:space="preserve">kainą </w:t>
      </w:r>
      <w:r w:rsidRPr="006541D2">
        <w:rPr>
          <w:lang w:eastAsia="ar-SA"/>
        </w:rPr>
        <w:t xml:space="preserve">turi būti </w:t>
      </w:r>
      <w:r w:rsidRPr="006263BE">
        <w:rPr>
          <w:lang w:eastAsia="ar-SA"/>
        </w:rPr>
        <w:t xml:space="preserve">įskaityti visi mokesčiai </w:t>
      </w:r>
      <w:r w:rsidRPr="006263BE">
        <w:rPr>
          <w:lang w:eastAsia="lt-LT"/>
        </w:rPr>
        <w:t xml:space="preserve">(įskaitant PVM, kuris nurodomas atskirai) </w:t>
      </w:r>
      <w:r w:rsidRPr="006263BE">
        <w:rPr>
          <w:lang w:eastAsia="ar-SA"/>
        </w:rPr>
        <w:t>ir visos tiekėjo išlaidos</w:t>
      </w:r>
      <w:r w:rsidRPr="001B45FA">
        <w:rPr>
          <w:rFonts w:eastAsiaTheme="minorHAnsi" w:cstheme="minorHAnsi"/>
          <w:iCs/>
        </w:rPr>
        <w:t xml:space="preserve"> būtinos sutarties įvykdymui</w:t>
      </w:r>
      <w:r w:rsidRPr="006263BE">
        <w:rPr>
          <w:lang w:eastAsia="ar-SA"/>
        </w:rPr>
        <w:t xml:space="preserve">, įskaitant ir išlaidas, patiriamas už sąskaitų pateikimą informacinės </w:t>
      </w:r>
      <w:bookmarkStart w:id="3" w:name="_Hlk215663638"/>
      <w:r w:rsidR="007D0AD6" w:rsidRPr="0012206B">
        <w:t>sąskaitų administravimo bendro</w:t>
      </w:r>
      <w:r w:rsidR="007D0AD6">
        <w:t>sios</w:t>
      </w:r>
      <w:r w:rsidR="007D0AD6" w:rsidRPr="0012206B">
        <w:t xml:space="preserve"> informacinė</w:t>
      </w:r>
      <w:r w:rsidR="007D0AD6">
        <w:t>s</w:t>
      </w:r>
      <w:r w:rsidR="007D0AD6" w:rsidRPr="0012206B">
        <w:t xml:space="preserve"> sistemo</w:t>
      </w:r>
      <w:r w:rsidR="007D0AD6">
        <w:t>s</w:t>
      </w:r>
      <w:r w:rsidR="007D0AD6" w:rsidRPr="0012206B">
        <w:t xml:space="preserve"> „SABIS“</w:t>
      </w:r>
      <w:r w:rsidR="007D0AD6">
        <w:t xml:space="preserve"> </w:t>
      </w:r>
      <w:r w:rsidR="007D0AD6" w:rsidRPr="00933859">
        <w:t xml:space="preserve"> </w:t>
      </w:r>
      <w:r w:rsidR="007D0AD6" w:rsidRPr="006263BE">
        <w:rPr>
          <w:lang w:eastAsia="ar-SA"/>
        </w:rPr>
        <w:t>priemonėmis</w:t>
      </w:r>
      <w:bookmarkEnd w:id="3"/>
      <w:r w:rsidR="007D0AD6" w:rsidRPr="006263BE">
        <w:rPr>
          <w:lang w:eastAsia="ar-SA"/>
        </w:rPr>
        <w:t>.</w:t>
      </w:r>
    </w:p>
    <w:p w14:paraId="234197E1" w14:textId="6C1E2998" w:rsidR="00223445" w:rsidRPr="00223445" w:rsidRDefault="00223445">
      <w:pPr>
        <w:pStyle w:val="Sraopastraipa"/>
        <w:numPr>
          <w:ilvl w:val="1"/>
          <w:numId w:val="21"/>
        </w:numPr>
        <w:tabs>
          <w:tab w:val="left" w:pos="851"/>
          <w:tab w:val="left" w:pos="1418"/>
        </w:tabs>
        <w:autoSpaceDN/>
        <w:ind w:left="0" w:firstLine="851"/>
        <w:contextualSpacing/>
        <w:jc w:val="both"/>
        <w:textAlignment w:val="auto"/>
        <w:rPr>
          <w:bCs/>
        </w:rPr>
      </w:pPr>
      <w:r w:rsidRPr="007D0AD6">
        <w:lastRenderedPageBreak/>
        <w:t>P</w:t>
      </w:r>
      <w:r w:rsidRPr="007D0AD6">
        <w:rPr>
          <w:rFonts w:eastAsiaTheme="minorHAnsi"/>
          <w:bCs/>
          <w:iCs/>
        </w:rPr>
        <w:t xml:space="preserve">asiūlymas ir kita korespondencija pateikiami lietuvių kalba (nebent kitose pirkimo dokumentų dalyse ir (ar) prieduose (pvz. techninėje specifikacijoje) nurodyta kitaip). </w:t>
      </w:r>
      <w:r w:rsidRPr="007D0AD6">
        <w:rPr>
          <w:rFonts w:eastAsiaTheme="minorHAnsi"/>
          <w:iCs/>
        </w:rPr>
        <w:t xml:space="preserve">Jei su pasiūlymu pateikiami dokumentai </w:t>
      </w:r>
      <w:r w:rsidRPr="007D0AD6">
        <w:rPr>
          <w:rFonts w:eastAsia="Calibri"/>
        </w:rPr>
        <w:t>negali būti pateikti lietuvių kalba, šie dokumentai turi būti pateikti originalo kalba, pateikiant jų vertimą į lietuvių kalbą (vertimas turi būti patvirtintas vertimą a</w:t>
      </w:r>
      <w:r w:rsidRPr="00223445">
        <w:rPr>
          <w:rFonts w:eastAsia="Calibri"/>
        </w:rPr>
        <w:t xml:space="preserve">tlikusio asmens parašu). </w:t>
      </w:r>
      <w:r w:rsidRPr="00A90DFA">
        <w:t xml:space="preserve">Vertimas pateikiamas skenuotas elektronine forma. </w:t>
      </w:r>
      <w:r w:rsidRPr="00223445">
        <w:rPr>
          <w:rFonts w:eastAsiaTheme="minorHAnsi"/>
          <w:iCs/>
        </w:rPr>
        <w:t>Kilus įtarimų dėl pasiūlyme pateikto dokumento vertimo kokybės ir (ar) jo atitikties dokumento originalo turiniui, perkančioji organizacija pasilieka teisę reikalauti pateikti vertėjo parašu ir vertimų biuro antspaudu (jei turi) patvirtintą šio dokumento vertimą ir (arba) nurodyti, kad vertimą atlikusio asmens parašas būtų patvirtintas notariškai</w:t>
      </w:r>
      <w:r w:rsidRPr="00223445">
        <w:rPr>
          <w:rFonts w:eastAsiaTheme="minorHAnsi"/>
          <w:bCs/>
          <w:iCs/>
        </w:rPr>
        <w:t xml:space="preserve">. </w:t>
      </w:r>
      <w:r w:rsidRPr="00223445">
        <w:rPr>
          <w:rFonts w:eastAsia="Segoe UI"/>
        </w:rPr>
        <w:t>Perkančioji organizacija gali neprašyti tiekėjo pateikto dokumento vertimo į lietuvių kalbą, jeigu supranta originalaus dokumento kalbą ir gali įvertinti pateikto dokumento turinį.</w:t>
      </w:r>
    </w:p>
    <w:p w14:paraId="2A321C94" w14:textId="77777777" w:rsidR="0001514C" w:rsidRPr="0001514C" w:rsidRDefault="00CA1335">
      <w:pPr>
        <w:pStyle w:val="Sraopastraipa"/>
        <w:numPr>
          <w:ilvl w:val="1"/>
          <w:numId w:val="21"/>
        </w:numPr>
        <w:tabs>
          <w:tab w:val="left" w:pos="851"/>
          <w:tab w:val="left" w:pos="1418"/>
        </w:tabs>
        <w:autoSpaceDN/>
        <w:ind w:left="0" w:firstLine="851"/>
        <w:contextualSpacing/>
        <w:jc w:val="both"/>
        <w:textAlignment w:val="auto"/>
        <w:rPr>
          <w:bCs/>
        </w:rPr>
      </w:pPr>
      <w:r w:rsidRPr="0001514C">
        <w:rPr>
          <w:rFonts w:cstheme="minorHAnsi"/>
          <w:color w:val="000000"/>
          <w:shd w:val="clear" w:color="auto" w:fill="FFFFFF"/>
        </w:rPr>
        <w:t xml:space="preserve">Tiekėjas gali pateikti tik vieną pasiūlymą, nepriklausomai nuo to, ar jis pirkime dalyvauja individualiai ar kaip tiekėjų grupės narys. Alternatyvių pasiūlymų pateikti neleidžiama. </w:t>
      </w:r>
      <w:r w:rsidRPr="0001514C">
        <w:rPr>
          <w:rFonts w:eastAsiaTheme="minorHAnsi" w:cstheme="minorHAnsi"/>
          <w:bCs/>
          <w:iCs/>
        </w:rPr>
        <w:t>Jeigu tiekėjas pateikia daugiau kaip vieną pasiūlymą ir (arba) kaip ūkio subjektų grupės narys dalyvauja teikiant kelis pasiūlymus tam pačiam pirkimui, visi tokie pasiūlymai bus atmesti</w:t>
      </w:r>
      <w:r w:rsidRPr="0001514C">
        <w:rPr>
          <w:rFonts w:cstheme="minorHAnsi"/>
          <w:color w:val="000000"/>
          <w:shd w:val="clear" w:color="auto" w:fill="FFFFFF"/>
        </w:rPr>
        <w:t>.</w:t>
      </w:r>
    </w:p>
    <w:p w14:paraId="685EAC84" w14:textId="77777777" w:rsidR="0001514C" w:rsidRPr="0001514C" w:rsidRDefault="00CA1335">
      <w:pPr>
        <w:pStyle w:val="Sraopastraipa"/>
        <w:numPr>
          <w:ilvl w:val="1"/>
          <w:numId w:val="21"/>
        </w:numPr>
        <w:tabs>
          <w:tab w:val="left" w:pos="851"/>
          <w:tab w:val="left" w:pos="1418"/>
        </w:tabs>
        <w:autoSpaceDN/>
        <w:ind w:left="0" w:firstLine="851"/>
        <w:contextualSpacing/>
        <w:jc w:val="both"/>
        <w:textAlignment w:val="auto"/>
        <w:rPr>
          <w:bCs/>
        </w:rPr>
      </w:pPr>
      <w:r w:rsidRPr="0001514C">
        <w:rPr>
          <w:rFonts w:eastAsiaTheme="minorHAnsi" w:cstheme="minorHAnsi"/>
          <w:bCs/>
          <w:iCs/>
        </w:rPr>
        <w:t>Tiekėjui, teikiančiam pasiūlymą savarankiškai ar kaip ūkio subjektų grupės nariui, nedraudžiama būti kito tiekėjo subtiekėju ar ūkio subjektu, kurio pajėgumais remiamasi kitas tiekėjas, tame pačiame pirkime</w:t>
      </w:r>
      <w:r w:rsidR="00C7200C" w:rsidRPr="0001514C">
        <w:rPr>
          <w:rFonts w:eastAsiaTheme="minorHAnsi" w:cstheme="minorHAnsi"/>
          <w:bCs/>
          <w:iCs/>
        </w:rPr>
        <w:t xml:space="preserve">, išskyrus tuos atvejus, kai turima pagrįstų įrodymų, kad toks ūkio subjektų elgesys turėtų būti kvalifikuojamas kaip draudžiamas susitarimas. </w:t>
      </w:r>
    </w:p>
    <w:p w14:paraId="5BB4C05B" w14:textId="3D406CB9" w:rsidR="0001514C" w:rsidRPr="0001514C" w:rsidRDefault="000215BF">
      <w:pPr>
        <w:pStyle w:val="Sraopastraipa"/>
        <w:numPr>
          <w:ilvl w:val="1"/>
          <w:numId w:val="21"/>
        </w:numPr>
        <w:tabs>
          <w:tab w:val="left" w:pos="851"/>
          <w:tab w:val="left" w:pos="1418"/>
        </w:tabs>
        <w:autoSpaceDN/>
        <w:ind w:left="0" w:firstLine="851"/>
        <w:contextualSpacing/>
        <w:jc w:val="both"/>
        <w:textAlignment w:val="auto"/>
        <w:rPr>
          <w:bCs/>
        </w:rPr>
      </w:pPr>
      <w:r w:rsidRPr="00FE5A3E">
        <w:t>Pasiūlyme turi būti nurodytas pasiūlymo galiojimo terminas</w:t>
      </w:r>
      <w:r w:rsidRPr="00A350A1">
        <w:rPr>
          <w:bCs/>
        </w:rPr>
        <w:t xml:space="preserve">. </w:t>
      </w:r>
      <w:r w:rsidRPr="00A350A1">
        <w:rPr>
          <w:bCs/>
          <w:shd w:val="clear" w:color="auto" w:fill="FFFFFF" w:themeFill="background1"/>
        </w:rPr>
        <w:t xml:space="preserve">Pasiūlymas turi galioti ne trumpiau kaip </w:t>
      </w:r>
      <w:r w:rsidR="009969BB" w:rsidRPr="00A350A1">
        <w:rPr>
          <w:bCs/>
          <w:shd w:val="clear" w:color="auto" w:fill="FFFFFF" w:themeFill="background1"/>
        </w:rPr>
        <w:t>3 (tris) mėnesius</w:t>
      </w:r>
      <w:r w:rsidRPr="00A350A1">
        <w:rPr>
          <w:bCs/>
          <w:shd w:val="clear" w:color="auto" w:fill="FFFFFF" w:themeFill="background1"/>
        </w:rPr>
        <w:t>.</w:t>
      </w:r>
      <w:r w:rsidRPr="0001514C">
        <w:rPr>
          <w:b/>
          <w:shd w:val="clear" w:color="auto" w:fill="FFFFFF" w:themeFill="background1"/>
        </w:rPr>
        <w:t xml:space="preserve"> </w:t>
      </w:r>
      <w:r w:rsidRPr="0001514C">
        <w:rPr>
          <w:shd w:val="clear" w:color="auto" w:fill="FFFFFF" w:themeFill="background1"/>
        </w:rPr>
        <w:t xml:space="preserve">Jei pasiūlyme pasiūlymo galiojimo laikas nenurodytas, laikoma, kad pasiūlymas galioja </w:t>
      </w:r>
      <w:r w:rsidR="006E18A0">
        <w:rPr>
          <w:bCs/>
          <w:shd w:val="clear" w:color="auto" w:fill="FFFFFF" w:themeFill="background1"/>
        </w:rPr>
        <w:t>3 mėnesius</w:t>
      </w:r>
      <w:r w:rsidRPr="0001514C">
        <w:rPr>
          <w:shd w:val="clear" w:color="auto" w:fill="FFFFFF" w:themeFill="background1"/>
        </w:rPr>
        <w:t xml:space="preserve"> nuo pasiūlymų pateikimo </w:t>
      </w:r>
      <w:r w:rsidR="006E18A0">
        <w:rPr>
          <w:shd w:val="clear" w:color="auto" w:fill="FFFFFF" w:themeFill="background1"/>
        </w:rPr>
        <w:t xml:space="preserve">galutinio </w:t>
      </w:r>
      <w:r w:rsidRPr="0001514C">
        <w:rPr>
          <w:shd w:val="clear" w:color="auto" w:fill="FFFFFF" w:themeFill="background1"/>
        </w:rPr>
        <w:t>termino pabaigos. J</w:t>
      </w:r>
      <w:r w:rsidRPr="00FE5A3E">
        <w:t>ei pasiūlyme nurodytas pasiūlymo galiojimo laikas yra trumpesnis nei nurodyta pirkimo dokumentuose, ar yra nurodyta, kad pasiūlymas galioja tik tam tikromis sąlygomis, – laikoma, kad pasiūlymas neatitinka pirkimo dokumentuose nustatytų reikalavimų.</w:t>
      </w:r>
    </w:p>
    <w:p w14:paraId="77F19820" w14:textId="16BF1605" w:rsidR="0001514C" w:rsidRPr="001C4229" w:rsidRDefault="000F1849">
      <w:pPr>
        <w:pStyle w:val="Sraopastraipa"/>
        <w:numPr>
          <w:ilvl w:val="1"/>
          <w:numId w:val="21"/>
        </w:numPr>
        <w:tabs>
          <w:tab w:val="left" w:pos="851"/>
          <w:tab w:val="left" w:pos="1418"/>
        </w:tabs>
        <w:autoSpaceDN/>
        <w:ind w:left="0" w:firstLine="851"/>
        <w:contextualSpacing/>
        <w:jc w:val="both"/>
        <w:textAlignment w:val="auto"/>
        <w:rPr>
          <w:bCs/>
        </w:rPr>
      </w:pPr>
      <w:r w:rsidRPr="0001514C">
        <w:rPr>
          <w:rFonts w:cstheme="minorHAnsi"/>
        </w:rPr>
        <w:t xml:space="preserve">Perkančioji organizacija turi teisę prašyti, kad </w:t>
      </w:r>
      <w:r w:rsidRPr="001C4229">
        <w:rPr>
          <w:rFonts w:cstheme="minorHAnsi"/>
        </w:rPr>
        <w:t xml:space="preserve">tiekėjai </w:t>
      </w:r>
      <w:r w:rsidR="0065726C" w:rsidRPr="001C4229">
        <w:rPr>
          <w:rFonts w:cstheme="minorHAnsi"/>
        </w:rPr>
        <w:t xml:space="preserve">pirkimo procedūrų metu, taip pat sustabdžius pirkimo procedūras dėl laikinųjų apsaugos priemonių taikymo </w:t>
      </w:r>
      <w:r w:rsidRPr="001C4229">
        <w:rPr>
          <w:rFonts w:cstheme="minorHAnsi"/>
        </w:rPr>
        <w:t xml:space="preserve">pratęstų pasiūlymų galiojimą iki konkrečiai nurodyto termino. Tiekėjas gali atmesti tokį prašymą, neprarasdamas savo pasiūlymo galiojimo užtikrinimo, jeigu jo buvo reikalaujama. </w:t>
      </w:r>
    </w:p>
    <w:p w14:paraId="1A837E65" w14:textId="5512F956" w:rsidR="004B716C" w:rsidRPr="00E46903" w:rsidRDefault="0096334C">
      <w:pPr>
        <w:pStyle w:val="Sraopastraipa"/>
        <w:numPr>
          <w:ilvl w:val="1"/>
          <w:numId w:val="21"/>
        </w:numPr>
        <w:tabs>
          <w:tab w:val="left" w:pos="851"/>
          <w:tab w:val="left" w:pos="1418"/>
        </w:tabs>
        <w:autoSpaceDN/>
        <w:ind w:left="0" w:firstLine="851"/>
        <w:contextualSpacing/>
        <w:jc w:val="both"/>
        <w:textAlignment w:val="auto"/>
        <w:rPr>
          <w:bCs/>
        </w:rPr>
      </w:pPr>
      <w:r w:rsidRPr="006B6532">
        <w:rPr>
          <w:lang w:eastAsia="lt-LT"/>
        </w:rPr>
        <w:t>Tiekėjas</w:t>
      </w:r>
      <w:r w:rsidR="00B259E2" w:rsidRPr="006B6532">
        <w:rPr>
          <w:lang w:eastAsia="lt-LT"/>
        </w:rPr>
        <w:t xml:space="preserve"> iki galutinio pasiūlymų pateikimo termino turi teisę pakeisti arba atšaukti savo pasiūlymą. Norėdamas atšaukti ar </w:t>
      </w:r>
      <w:r w:rsidR="00B259E2" w:rsidRPr="00E46903">
        <w:rPr>
          <w:lang w:eastAsia="lt-LT"/>
        </w:rPr>
        <w:t>pakeisti pasiūlymą, dalyvis CVP IS pasiūlymo lange spaudžia „Atsiimti pasiūlymą“. Norėdamas vėl pateikti atšauktą ir pakeistą pasiūlymą, dalyvis turi jį pateikti iš naujo. Suėjus pasiūlymų pateikimo terminui atšaukti ar pakeisti pasiūlymo nebus galima.</w:t>
      </w:r>
      <w:r w:rsidR="00B16E6B" w:rsidRPr="00E46903">
        <w:t xml:space="preserve"> </w:t>
      </w:r>
    </w:p>
    <w:p w14:paraId="652DE291" w14:textId="1E49A10D" w:rsidR="004B716C" w:rsidRPr="00E46903" w:rsidRDefault="004B716C">
      <w:pPr>
        <w:pStyle w:val="Sraopastraipa"/>
        <w:numPr>
          <w:ilvl w:val="1"/>
          <w:numId w:val="21"/>
        </w:numPr>
        <w:tabs>
          <w:tab w:val="left" w:pos="851"/>
          <w:tab w:val="left" w:pos="1418"/>
        </w:tabs>
        <w:autoSpaceDN/>
        <w:ind w:left="0" w:firstLine="851"/>
        <w:contextualSpacing/>
        <w:jc w:val="both"/>
        <w:textAlignment w:val="auto"/>
        <w:rPr>
          <w:bCs/>
        </w:rPr>
      </w:pPr>
      <w:r w:rsidRPr="00E46903">
        <w:t xml:space="preserve"> Perkančioji organizacija neatsako dėl pasiūlymų, kurie nebuvo gauti ar buvo gauti pavėluotai dėl tiekėjo ryšių ir telekomunikacinių priemonių, CVP IS darbo sutrikimų ar kitų nenumatytų atvejų. Atsižvelgiant į tai, tiekėjams siūloma rengti pasiūlymus taip, kad liktų pakankamai laiko jiems laiku ir tinkamai pateikti. Pasiūlymai, gauti po nustatytos pasiūlymų pateikimo termino pabaigos, bus laikomi negautais ir nebus vertinami.  Sutrikus CVP IS veikimui, tiekėjai turi imtis veiksmų, numatytų </w:t>
      </w:r>
      <w:r w:rsidRPr="00E46903">
        <w:rPr>
          <w:i/>
          <w:iCs/>
          <w:shd w:val="clear" w:color="auto" w:fill="FFFFFF"/>
        </w:rPr>
        <w:t>Rekomendacijose dėl veiksmų, kurių turėtų imtis pirkimo vykdytojai ir tiekėjai, sutrikus Centrinės viešųjų pirkimų informacinės sistemos veikimui</w:t>
      </w:r>
      <w:r w:rsidRPr="00E46903">
        <w:rPr>
          <w:shd w:val="clear" w:color="auto" w:fill="FFFFFF"/>
        </w:rPr>
        <w:t>, patvirtintose</w:t>
      </w:r>
      <w:r w:rsidRPr="00E46903">
        <w:t xml:space="preserve"> </w:t>
      </w:r>
      <w:r w:rsidRPr="00E46903">
        <w:rPr>
          <w:shd w:val="clear" w:color="auto" w:fill="FFFFFF"/>
        </w:rPr>
        <w:t>Viešųjų pirkimų tarnybos direktoriaus 2018 m. kovo 15 d. įsakymu Nr. 1S-31.</w:t>
      </w:r>
    </w:p>
    <w:p w14:paraId="73034A8C" w14:textId="77777777" w:rsidR="0001514C" w:rsidRPr="0001514C" w:rsidRDefault="00B16E6B">
      <w:pPr>
        <w:pStyle w:val="Sraopastraipa"/>
        <w:numPr>
          <w:ilvl w:val="1"/>
          <w:numId w:val="21"/>
        </w:numPr>
        <w:tabs>
          <w:tab w:val="left" w:pos="851"/>
          <w:tab w:val="left" w:pos="1418"/>
        </w:tabs>
        <w:autoSpaceDN/>
        <w:ind w:left="0" w:firstLine="851"/>
        <w:contextualSpacing/>
        <w:jc w:val="both"/>
        <w:textAlignment w:val="auto"/>
        <w:rPr>
          <w:bCs/>
        </w:rPr>
      </w:pPr>
      <w:r w:rsidRPr="00E46903">
        <w:t>Perkančioji organizacija neatlygina tiekėjams išlaidų, patirtų rengiant ir</w:t>
      </w:r>
      <w:r w:rsidRPr="006B6532">
        <w:t xml:space="preserve"> pateikiant    pasiūlymus. </w:t>
      </w:r>
    </w:p>
    <w:p w14:paraId="17075A39" w14:textId="77777777" w:rsidR="0001514C" w:rsidRPr="0001514C" w:rsidRDefault="0096334C">
      <w:pPr>
        <w:pStyle w:val="Sraopastraipa"/>
        <w:numPr>
          <w:ilvl w:val="1"/>
          <w:numId w:val="21"/>
        </w:numPr>
        <w:tabs>
          <w:tab w:val="left" w:pos="851"/>
          <w:tab w:val="left" w:pos="1418"/>
        </w:tabs>
        <w:autoSpaceDN/>
        <w:ind w:left="0" w:firstLine="851"/>
        <w:contextualSpacing/>
        <w:jc w:val="both"/>
        <w:textAlignment w:val="auto"/>
        <w:rPr>
          <w:bCs/>
        </w:rPr>
      </w:pPr>
      <w:r w:rsidRPr="0001514C">
        <w:rPr>
          <w:bCs/>
          <w:lang w:eastAsia="lt-LT"/>
        </w:rPr>
        <w:t>Tiekėjo teikiamas pasiūlymas gali būti užšifruojamas</w:t>
      </w:r>
      <w:r w:rsidRPr="002869E2">
        <w:rPr>
          <w:lang w:eastAsia="lt-LT"/>
        </w:rPr>
        <w:t>.</w:t>
      </w:r>
      <w:r w:rsidRPr="006B6532">
        <w:rPr>
          <w:lang w:eastAsia="lt-LT"/>
        </w:rPr>
        <w:t xml:space="preserve"> Tiekėjas, nusprendęs pateikti užšifruotą pasiūlymą, turi:</w:t>
      </w:r>
    </w:p>
    <w:p w14:paraId="45E119D7" w14:textId="7B9FF5F0" w:rsidR="0001514C" w:rsidRPr="00E46903" w:rsidRDefault="0096334C">
      <w:pPr>
        <w:pStyle w:val="Sraopastraipa"/>
        <w:numPr>
          <w:ilvl w:val="2"/>
          <w:numId w:val="21"/>
        </w:numPr>
        <w:tabs>
          <w:tab w:val="left" w:pos="851"/>
          <w:tab w:val="left" w:pos="1418"/>
          <w:tab w:val="left" w:pos="1701"/>
        </w:tabs>
        <w:autoSpaceDN/>
        <w:ind w:left="0" w:firstLine="851"/>
        <w:contextualSpacing/>
        <w:jc w:val="both"/>
        <w:textAlignment w:val="auto"/>
        <w:rPr>
          <w:bCs/>
        </w:rPr>
      </w:pPr>
      <w:r w:rsidRPr="006B6532">
        <w:rPr>
          <w:lang w:eastAsia="lt-LT"/>
        </w:rPr>
        <w:t xml:space="preserve">iki </w:t>
      </w:r>
      <w:r w:rsidRPr="00E46903">
        <w:rPr>
          <w:lang w:eastAsia="lt-LT"/>
        </w:rPr>
        <w:t xml:space="preserve">pasiūlymų pateikimo termino pabaigos, naudodamasis CVP IS priemonėmis,     pateikti užšifruotą pasiūlymą (užšifruojamas visas pasiūlymas arba pasiūlymo dokumentas, kuriame nurodyta pasiūlymo kaina). </w:t>
      </w:r>
      <w:r w:rsidR="00B16E6B" w:rsidRPr="00E46903">
        <w:rPr>
          <w:szCs w:val="20"/>
        </w:rPr>
        <w:t xml:space="preserve">Instrukcija, kaip tiekėjui užšifruoti pasiūlymą galima rasti interneto svetainėje adresu: </w:t>
      </w:r>
      <w:hyperlink r:id="rId19" w:history="1">
        <w:r w:rsidR="00F36B6D" w:rsidRPr="00E46903">
          <w:rPr>
            <w:rStyle w:val="Hipersaitas"/>
          </w:rPr>
          <w:t>https://vpt.lrv.lt/uploads/vpt/documents/files/uzssisfravimo%20instrukcija(1).pdf</w:t>
        </w:r>
      </w:hyperlink>
      <w:r w:rsidR="00B16E6B" w:rsidRPr="00E46903">
        <w:rPr>
          <w:color w:val="1F497D" w:themeColor="text2"/>
          <w:szCs w:val="20"/>
        </w:rPr>
        <w:t>;</w:t>
      </w:r>
      <w:r w:rsidR="00F36B6D" w:rsidRPr="00E46903">
        <w:rPr>
          <w:color w:val="1F497D" w:themeColor="text2"/>
          <w:szCs w:val="20"/>
        </w:rPr>
        <w:t xml:space="preserve"> </w:t>
      </w:r>
    </w:p>
    <w:p w14:paraId="0A75857F" w14:textId="417EB6A3" w:rsidR="0001514C" w:rsidRPr="0001514C" w:rsidRDefault="0007299B">
      <w:pPr>
        <w:pStyle w:val="Sraopastraipa"/>
        <w:numPr>
          <w:ilvl w:val="2"/>
          <w:numId w:val="21"/>
        </w:numPr>
        <w:tabs>
          <w:tab w:val="left" w:pos="851"/>
          <w:tab w:val="left" w:pos="1418"/>
          <w:tab w:val="left" w:pos="1701"/>
        </w:tabs>
        <w:autoSpaceDN/>
        <w:ind w:left="0" w:firstLine="851"/>
        <w:contextualSpacing/>
        <w:jc w:val="both"/>
        <w:textAlignment w:val="auto"/>
        <w:rPr>
          <w:bCs/>
        </w:rPr>
      </w:pPr>
      <w:r w:rsidRPr="00E46903">
        <w:rPr>
          <w:rFonts w:cstheme="minorHAnsi"/>
          <w:bCs/>
        </w:rPr>
        <w:t xml:space="preserve">per </w:t>
      </w:r>
      <w:r w:rsidR="00E97DE1">
        <w:rPr>
          <w:rFonts w:cstheme="minorHAnsi"/>
          <w:bCs/>
        </w:rPr>
        <w:t>30</w:t>
      </w:r>
      <w:r w:rsidRPr="00E46903">
        <w:rPr>
          <w:rFonts w:cstheme="minorHAnsi"/>
          <w:bCs/>
        </w:rPr>
        <w:t xml:space="preserve"> min. nuo </w:t>
      </w:r>
      <w:r w:rsidRPr="00E46903">
        <w:rPr>
          <w:rFonts w:cstheme="minorHAnsi"/>
          <w:bCs/>
          <w:color w:val="000000" w:themeColor="text1"/>
        </w:rPr>
        <w:t>pasiūlymų pateikimo termino pabaigos</w:t>
      </w:r>
      <w:r w:rsidRPr="00E46903">
        <w:rPr>
          <w:lang w:eastAsia="lt-LT"/>
        </w:rPr>
        <w:t xml:space="preserve"> </w:t>
      </w:r>
      <w:r w:rsidR="0096334C" w:rsidRPr="00E46903">
        <w:rPr>
          <w:lang w:eastAsia="lt-LT"/>
        </w:rPr>
        <w:t xml:space="preserve">CVP IS susirašinėjimo priemonėmis pateikti slaptažodį, su kuriuo perkančioji organizacija galės iššifruoti pateiktą </w:t>
      </w:r>
      <w:r w:rsidR="0096334C" w:rsidRPr="00E46903">
        <w:rPr>
          <w:lang w:eastAsia="lt-LT"/>
        </w:rPr>
        <w:lastRenderedPageBreak/>
        <w:t>pasiūlymą. Iškilus CVP IS</w:t>
      </w:r>
      <w:r w:rsidR="0096334C" w:rsidRPr="006B6532">
        <w:rPr>
          <w:lang w:eastAsia="lt-LT"/>
        </w:rPr>
        <w:t xml:space="preserve">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4AAB81B8" w14:textId="342C437B" w:rsidR="00447BF8" w:rsidRPr="008E2BA0" w:rsidRDefault="0096334C">
      <w:pPr>
        <w:pStyle w:val="Sraopastraipa"/>
        <w:numPr>
          <w:ilvl w:val="1"/>
          <w:numId w:val="21"/>
        </w:numPr>
        <w:tabs>
          <w:tab w:val="left" w:pos="851"/>
          <w:tab w:val="left" w:pos="1418"/>
          <w:tab w:val="left" w:pos="1701"/>
        </w:tabs>
        <w:autoSpaceDN/>
        <w:ind w:left="0" w:firstLine="851"/>
        <w:contextualSpacing/>
        <w:jc w:val="both"/>
        <w:textAlignment w:val="auto"/>
        <w:rPr>
          <w:bCs/>
        </w:rPr>
      </w:pPr>
      <w:r w:rsidRPr="00F65FD5">
        <w:rPr>
          <w:lang w:eastAsia="lt-LT"/>
        </w:rPr>
        <w:t>Tiekėjui užšifravus visą pasiūlymą ir iki pradinio susipažinimo su pasiūlymais posėdžio pradžios nepateikus (dėl jo paties kaltės) slaptažodžio arba pateikus neteisingą slaptažodį, kuriuo naudodamasi Komisija negalėjo iššifruoti pasiūlymo, pasiūlymas laikomas nepateiktu ir nėra vertinamas. Jeigu</w:t>
      </w:r>
      <w:r w:rsidRPr="006B6532">
        <w:rPr>
          <w:lang w:eastAsia="lt-LT"/>
        </w:rPr>
        <w:t xml:space="preserve"> nurodytu atveju tiekėjas užšifravo tik pasiūlymo dokumentą, kuriame nurodyta pasiūlymo kaina, o kitus pasiūlymo dokumentus pateikė neužšifruotus – Komisija tokį tiekėjo pasiūlymą atmeta kaip neatitinkantį pirkimo dokumentuose nustatytų reikalavimų (tiekėjas nepateikė </w:t>
      </w:r>
      <w:r w:rsidRPr="00B16E6B">
        <w:rPr>
          <w:lang w:eastAsia="lt-LT"/>
        </w:rPr>
        <w:t>pasiūlymo kainos).</w:t>
      </w:r>
    </w:p>
    <w:p w14:paraId="4D89D3FF" w14:textId="3B96B321" w:rsidR="00C7200C" w:rsidRDefault="00C7200C" w:rsidP="00BA7301">
      <w:pPr>
        <w:pStyle w:val="Standard"/>
        <w:tabs>
          <w:tab w:val="left" w:pos="993"/>
          <w:tab w:val="left" w:pos="1276"/>
        </w:tabs>
        <w:suppressAutoHyphens/>
        <w:autoSpaceDE w:val="0"/>
        <w:ind w:firstLine="0"/>
      </w:pPr>
    </w:p>
    <w:p w14:paraId="6E53144D" w14:textId="220E34B1" w:rsidR="00FF3F7F" w:rsidRPr="00134C2E" w:rsidRDefault="00FF3F7F">
      <w:pPr>
        <w:pStyle w:val="Sraopastraipa"/>
        <w:numPr>
          <w:ilvl w:val="0"/>
          <w:numId w:val="21"/>
        </w:numPr>
        <w:tabs>
          <w:tab w:val="left" w:pos="1134"/>
        </w:tabs>
        <w:contextualSpacing/>
        <w:jc w:val="center"/>
        <w:rPr>
          <w:bCs/>
          <w:sz w:val="20"/>
          <w:lang w:eastAsia="ar-SA"/>
        </w:rPr>
      </w:pPr>
      <w:r w:rsidRPr="00134C2E">
        <w:rPr>
          <w:b/>
          <w:szCs w:val="20"/>
        </w:rPr>
        <w:t>RĖMIMASIS ŪKIO SUBJEKTŲ PAJĖGUMAIS, SUBTIEKĖJŲ PASITELKIMAS, ŪKIO SUBJEKTŲ GRUPĖS DALYVAVIMAS</w:t>
      </w:r>
    </w:p>
    <w:p w14:paraId="043EAEC9" w14:textId="77777777" w:rsidR="00FF3F7F" w:rsidRPr="00C65A29" w:rsidRDefault="00FF3F7F" w:rsidP="00FF3F7F">
      <w:pPr>
        <w:jc w:val="center"/>
        <w:rPr>
          <w:szCs w:val="20"/>
        </w:rPr>
      </w:pPr>
    </w:p>
    <w:p w14:paraId="1DBBBE80" w14:textId="77777777" w:rsidR="00134C2E" w:rsidRPr="00134C2E" w:rsidRDefault="000E5720" w:rsidP="00ED1A9A">
      <w:pPr>
        <w:pStyle w:val="Sraopastraipa"/>
        <w:numPr>
          <w:ilvl w:val="1"/>
          <w:numId w:val="30"/>
        </w:numPr>
        <w:tabs>
          <w:tab w:val="left" w:pos="426"/>
          <w:tab w:val="left" w:pos="1276"/>
        </w:tabs>
        <w:ind w:left="0" w:firstLine="851"/>
        <w:jc w:val="both"/>
        <w:rPr>
          <w:szCs w:val="20"/>
        </w:rPr>
      </w:pPr>
      <w:r w:rsidRPr="00134C2E">
        <w:rPr>
          <w:b/>
          <w:bCs/>
          <w:szCs w:val="20"/>
        </w:rPr>
        <w:t xml:space="preserve"> </w:t>
      </w:r>
      <w:r w:rsidR="00FF3F7F" w:rsidRPr="00134C2E">
        <w:rPr>
          <w:b/>
          <w:bCs/>
          <w:szCs w:val="20"/>
          <w:shd w:val="clear" w:color="auto" w:fill="FFFFFF" w:themeFill="background1"/>
        </w:rPr>
        <w:t>Rėmimasis ūkio subjektų pajėgumais</w:t>
      </w:r>
      <w:r w:rsidR="00FF3F7F" w:rsidRPr="00134C2E">
        <w:rPr>
          <w:szCs w:val="20"/>
          <w:shd w:val="clear" w:color="auto" w:fill="FFFFFF" w:themeFill="background1"/>
        </w:rPr>
        <w:t xml:space="preserve"> </w:t>
      </w:r>
      <w:r w:rsidR="00FF3F7F" w:rsidRPr="00134C2E">
        <w:rPr>
          <w:b/>
          <w:bCs/>
          <w:szCs w:val="20"/>
          <w:shd w:val="clear" w:color="auto" w:fill="FFFFFF" w:themeFill="background1"/>
        </w:rPr>
        <w:t>(kad tiekėjas atitiktų keliamus kvalifikacijos reikalavimus)</w:t>
      </w:r>
      <w:r w:rsidR="00FF3F7F" w:rsidRPr="00134C2E">
        <w:rPr>
          <w:szCs w:val="20"/>
          <w:shd w:val="clear" w:color="auto" w:fill="FFFFFF" w:themeFill="background1"/>
        </w:rPr>
        <w:t>:</w:t>
      </w:r>
    </w:p>
    <w:p w14:paraId="29754208" w14:textId="77777777" w:rsidR="00134C2E" w:rsidRPr="00134C2E" w:rsidRDefault="00FF3F7F" w:rsidP="00ED1A9A">
      <w:pPr>
        <w:pStyle w:val="Sraopastraipa"/>
        <w:numPr>
          <w:ilvl w:val="2"/>
          <w:numId w:val="30"/>
        </w:numPr>
        <w:tabs>
          <w:tab w:val="left" w:pos="426"/>
          <w:tab w:val="left" w:pos="1560"/>
        </w:tabs>
        <w:ind w:left="0" w:firstLine="851"/>
        <w:jc w:val="both"/>
        <w:rPr>
          <w:szCs w:val="20"/>
        </w:rPr>
      </w:pPr>
      <w:r w:rsidRPr="00134C2E">
        <w:rPr>
          <w:rFonts w:cstheme="minorHAnsi"/>
        </w:rPr>
        <w:t xml:space="preserve">Tiekėjas gali remtis kitų ūkio subjektų pajėgumais pagal VPĮ 49 straipsnį, kad atitiktų pirkimo dokumentuose nustatytus kvalifikacijos reikalavimus, neatsižvelgiant į ryšio su tais ūkio subjektais teisinį pobūdį. </w:t>
      </w:r>
      <w:r w:rsidRPr="00134C2E">
        <w:rPr>
          <w:rFonts w:cstheme="minorHAnsi"/>
          <w:color w:val="000000" w:themeColor="text1"/>
        </w:rPr>
        <w:t xml:space="preserve">Šiais ūkio subjektais laikomi ir </w:t>
      </w:r>
      <w:r w:rsidRPr="00134C2E">
        <w:rPr>
          <w:rFonts w:cstheme="minorHAnsi"/>
        </w:rPr>
        <w:t xml:space="preserve">fiziniai asmenys, kurie pirkimo laimėjimo ir sutarties sudarymo </w:t>
      </w:r>
      <w:r w:rsidRPr="00C65A29">
        <w:t>atveju bus įdarbinti tiekėjo ar jo pasitelkiamo ūkio subjekto įmonėje.</w:t>
      </w:r>
    </w:p>
    <w:p w14:paraId="2FB7F505" w14:textId="77777777" w:rsidR="00134C2E" w:rsidRPr="00134C2E" w:rsidRDefault="00FF3F7F" w:rsidP="00ED1A9A">
      <w:pPr>
        <w:pStyle w:val="Sraopastraipa"/>
        <w:numPr>
          <w:ilvl w:val="2"/>
          <w:numId w:val="30"/>
        </w:numPr>
        <w:tabs>
          <w:tab w:val="left" w:pos="426"/>
          <w:tab w:val="left" w:pos="1560"/>
        </w:tabs>
        <w:ind w:left="0" w:firstLine="851"/>
        <w:jc w:val="both"/>
        <w:rPr>
          <w:szCs w:val="20"/>
        </w:rPr>
      </w:pPr>
      <w:r w:rsidRPr="005A466B">
        <w:t xml:space="preserve">Tiekėjas, pageidaujantis remtis kitų ūkio subjektų pajėgumais, </w:t>
      </w:r>
      <w:r w:rsidRPr="00134C2E">
        <w:rPr>
          <w:b/>
          <w:bCs/>
        </w:rPr>
        <w:t>privalo juos nurodyti pasiūlym</w:t>
      </w:r>
      <w:r w:rsidR="00EB2922" w:rsidRPr="00134C2E">
        <w:rPr>
          <w:b/>
          <w:bCs/>
        </w:rPr>
        <w:t xml:space="preserve">e. </w:t>
      </w:r>
      <w:r w:rsidR="00EB2922" w:rsidRPr="00134C2E">
        <w:rPr>
          <w:iCs/>
          <w:color w:val="000000"/>
          <w:lang w:eastAsia="lt-LT"/>
        </w:rPr>
        <w:t xml:space="preserve">Tiekėjas gali remtis tik tokiais kitų ūkio subjektų pajėgumais, kuriais jis realiai galės disponuoti </w:t>
      </w:r>
      <w:r w:rsidR="00EB2922" w:rsidRPr="00134C2E">
        <w:rPr>
          <w:color w:val="000000"/>
          <w:lang w:eastAsia="lt-LT"/>
        </w:rPr>
        <w:t xml:space="preserve">pirkimo </w:t>
      </w:r>
      <w:r w:rsidR="00EB2922" w:rsidRPr="00134C2E">
        <w:rPr>
          <w:iCs/>
          <w:color w:val="000000"/>
          <w:lang w:eastAsia="lt-LT"/>
        </w:rPr>
        <w:t xml:space="preserve">sutarties vykdymo metu. Tiekėjas turi pareigą perkančiajai organizacijai pasiūlyme įrodyti, kad </w:t>
      </w:r>
      <w:r w:rsidRPr="00264D36">
        <w:t xml:space="preserve">per visą </w:t>
      </w:r>
      <w:r w:rsidR="00EB2922" w:rsidRPr="00264D36">
        <w:t xml:space="preserve">pirkimo </w:t>
      </w:r>
      <w:r w:rsidRPr="00264D36">
        <w:t xml:space="preserve">sutarties vykdymo laikotarpį ūkio subjekto, kurio pajėgumais </w:t>
      </w:r>
      <w:r w:rsidR="00EB2922" w:rsidRPr="00264D36">
        <w:t>pasiremta</w:t>
      </w:r>
      <w:r w:rsidRPr="00264D36">
        <w:t>, ištekliai tiekėjui bus prieinami</w:t>
      </w:r>
      <w:r w:rsidRPr="00276D20">
        <w:t>. Tikrindama, ar tiekėjui bus prieinami</w:t>
      </w:r>
      <w:r w:rsidRPr="00C65A29">
        <w:t xml:space="preserve"> kitų ūkio subjektų, kurių pajėgumais jis remiasi, </w:t>
      </w:r>
      <w:r w:rsidR="00EB2922" w:rsidRPr="00134C2E">
        <w:rPr>
          <w:color w:val="000000"/>
          <w:lang w:eastAsia="lt-LT"/>
        </w:rPr>
        <w:t>kad atitiktų kvalifikacijos reikalavimus</w:t>
      </w:r>
      <w:r w:rsidR="00EB2922">
        <w:t xml:space="preserve">, </w:t>
      </w:r>
      <w:r w:rsidRPr="00C65A29">
        <w:t xml:space="preserve">turimi ištekliai, perkančioji organizacija iš jo priima bet kokias tai patvirtinančias priemones (pavyzdžiui, įrodymui gali būti pateikiamos sutarčių ar kitų dokumentų (pvz. ketinimų protokolų) kopijos, </w:t>
      </w:r>
      <w:r w:rsidRPr="005820DD">
        <w:t>kurios patvirtintų, kad tiekėjui kitų ūkio subjektų ištekliai bus prieinami ir galimi naudotis per visą sutartinių įsipareigojimų vykdymo laikotarpį).</w:t>
      </w:r>
    </w:p>
    <w:p w14:paraId="01C5A488" w14:textId="6F3E67F1" w:rsidR="00134C2E" w:rsidRPr="00E46903" w:rsidRDefault="005820DD" w:rsidP="00ED1A9A">
      <w:pPr>
        <w:pStyle w:val="Sraopastraipa"/>
        <w:numPr>
          <w:ilvl w:val="2"/>
          <w:numId w:val="30"/>
        </w:numPr>
        <w:tabs>
          <w:tab w:val="left" w:pos="426"/>
          <w:tab w:val="left" w:pos="1560"/>
        </w:tabs>
        <w:ind w:left="0" w:firstLine="851"/>
        <w:jc w:val="both"/>
        <w:rPr>
          <w:szCs w:val="20"/>
        </w:rPr>
      </w:pPr>
      <w:r w:rsidRPr="005A466B">
        <w:t xml:space="preserve">Tiekėjas kartu su pasiūlymu turi </w:t>
      </w:r>
      <w:r w:rsidRPr="00E46903">
        <w:t xml:space="preserve">pateikti kiekvieno pasitelkto </w:t>
      </w:r>
      <w:r w:rsidR="00D8212A" w:rsidRPr="00E46903">
        <w:t>ūkio subjekto</w:t>
      </w:r>
      <w:r w:rsidRPr="00E46903">
        <w:t>, kurių pajėgumais tiekėjas remiasi (jei tokius nurodė pasiūlymo formoje (pirkimo sąlygų 1 priedas), pasirašytos laisvos formos deklaracijos ar kito dokumento, patvirtinančio sutikimą dalyvauti šiame viešajame pirkime ir</w:t>
      </w:r>
      <w:r w:rsidR="002933AA" w:rsidRPr="00E46903">
        <w:t xml:space="preserve"> </w:t>
      </w:r>
      <w:r w:rsidR="006116F9" w:rsidRPr="00E46903">
        <w:t>atlikti</w:t>
      </w:r>
      <w:r w:rsidRPr="00E46903">
        <w:t xml:space="preserve"> jam tiekėjo pavest</w:t>
      </w:r>
      <w:r w:rsidR="00C3379C" w:rsidRPr="00E46903">
        <w:t>u</w:t>
      </w:r>
      <w:r w:rsidR="002933AA" w:rsidRPr="00E46903">
        <w:t>s</w:t>
      </w:r>
      <w:r w:rsidRPr="00E46903">
        <w:t xml:space="preserve"> </w:t>
      </w:r>
      <w:r w:rsidR="006116F9" w:rsidRPr="00E46903">
        <w:t>darbus</w:t>
      </w:r>
      <w:r w:rsidRPr="00E46903">
        <w:t xml:space="preserve">. </w:t>
      </w:r>
    </w:p>
    <w:p w14:paraId="168EDF52" w14:textId="76AC5314" w:rsidR="00134C2E" w:rsidRPr="00E46903" w:rsidRDefault="00691878" w:rsidP="00ED1A9A">
      <w:pPr>
        <w:pStyle w:val="Sraopastraipa"/>
        <w:numPr>
          <w:ilvl w:val="2"/>
          <w:numId w:val="30"/>
        </w:numPr>
        <w:tabs>
          <w:tab w:val="left" w:pos="426"/>
          <w:tab w:val="left" w:pos="1560"/>
        </w:tabs>
        <w:ind w:left="0" w:firstLine="851"/>
        <w:jc w:val="both"/>
        <w:rPr>
          <w:szCs w:val="20"/>
        </w:rPr>
      </w:pPr>
      <w:r w:rsidRPr="00E46903">
        <w:t xml:space="preserve">Tiekėjas kartu su pasiūlymu taip pat turi pateikti </w:t>
      </w:r>
      <w:r w:rsidR="0067026F" w:rsidRPr="00E46903">
        <w:t xml:space="preserve">1) </w:t>
      </w:r>
      <w:r w:rsidR="005820DD" w:rsidRPr="00E46903">
        <w:t>kiekvieno specialisto, kuriuos ketina įdarbinti (toliau –</w:t>
      </w:r>
      <w:r w:rsidR="005F0D5C" w:rsidRPr="00E46903">
        <w:t xml:space="preserve"> </w:t>
      </w:r>
      <w:r w:rsidR="005820DD" w:rsidRPr="00E46903">
        <w:t>kvazisubtiekėja</w:t>
      </w:r>
      <w:r w:rsidR="00B67522" w:rsidRPr="00E46903">
        <w:t>i</w:t>
      </w:r>
      <w:r w:rsidR="005820DD" w:rsidRPr="00E46903">
        <w:t>), (t. y. jei jis nėra tiekėjo ar subtiekėjo darbuotojas) (jei tokius nurodė pasiūlymo formoje (</w:t>
      </w:r>
      <w:r w:rsidRPr="00E46903">
        <w:t>pirkimo sąlygų 1 priedas</w:t>
      </w:r>
      <w:r w:rsidR="005820DD" w:rsidRPr="00E46903">
        <w:t xml:space="preserve">), pasirašytos laisvos formos </w:t>
      </w:r>
      <w:r w:rsidR="00934210" w:rsidRPr="00E46903">
        <w:t>dokumentas</w:t>
      </w:r>
      <w:r w:rsidR="005820DD" w:rsidRPr="00E46903">
        <w:t>, patvirtinantis</w:t>
      </w:r>
      <w:r w:rsidR="00934210" w:rsidRPr="00E46903">
        <w:t xml:space="preserve"> sutikimą</w:t>
      </w:r>
      <w:r w:rsidR="005820DD" w:rsidRPr="00E46903">
        <w:t xml:space="preserve"> </w:t>
      </w:r>
      <w:r w:rsidR="006116F9" w:rsidRPr="00E46903">
        <w:t>atlikti</w:t>
      </w:r>
      <w:r w:rsidR="005820DD" w:rsidRPr="00E46903">
        <w:t xml:space="preserve"> sutartyje nurodyt</w:t>
      </w:r>
      <w:r w:rsidR="00C3379C" w:rsidRPr="00E46903">
        <w:t>u</w:t>
      </w:r>
      <w:r w:rsidR="00D14AEA" w:rsidRPr="00E46903">
        <w:t>s</w:t>
      </w:r>
      <w:r w:rsidR="005820DD" w:rsidRPr="00E46903">
        <w:t xml:space="preserve"> </w:t>
      </w:r>
      <w:r w:rsidR="006116F9" w:rsidRPr="00E46903">
        <w:t>darbus</w:t>
      </w:r>
      <w:r w:rsidR="005820DD" w:rsidRPr="00E46903">
        <w:t xml:space="preserve"> ir </w:t>
      </w:r>
      <w:r w:rsidR="0067026F" w:rsidRPr="00E46903">
        <w:t xml:space="preserve">2) </w:t>
      </w:r>
      <w:r w:rsidR="005820DD" w:rsidRPr="00E46903">
        <w:t>tiekėjo ar subtiekėjo</w:t>
      </w:r>
      <w:r w:rsidR="00D14AEA" w:rsidRPr="00E46903">
        <w:t xml:space="preserve"> </w:t>
      </w:r>
      <w:r w:rsidR="005820DD" w:rsidRPr="00E46903">
        <w:t>patvirtinimas (ketinimų protokolas ar kt.), kad laimėjęs konkursą, įdarbins šį specialistą.</w:t>
      </w:r>
    </w:p>
    <w:p w14:paraId="2286ABEF" w14:textId="77777777" w:rsidR="00134C2E" w:rsidRPr="00134C2E" w:rsidRDefault="006B2A0F" w:rsidP="00ED1A9A">
      <w:pPr>
        <w:pStyle w:val="Sraopastraipa"/>
        <w:numPr>
          <w:ilvl w:val="2"/>
          <w:numId w:val="30"/>
        </w:numPr>
        <w:tabs>
          <w:tab w:val="left" w:pos="426"/>
          <w:tab w:val="left" w:pos="1560"/>
        </w:tabs>
        <w:ind w:left="0" w:firstLine="851"/>
        <w:jc w:val="both"/>
        <w:rPr>
          <w:szCs w:val="20"/>
        </w:rPr>
      </w:pPr>
      <w:r w:rsidRPr="00E46903">
        <w:t>Ūkio subjektai</w:t>
      </w:r>
      <w:r w:rsidR="005820DD" w:rsidRPr="00E46903">
        <w:rPr>
          <w:bCs/>
        </w:rPr>
        <w:t xml:space="preserve">, kurių pajėgumais tiekėjas remiasi, </w:t>
      </w:r>
      <w:r w:rsidR="0067026F" w:rsidRPr="00E46903">
        <w:rPr>
          <w:bCs/>
        </w:rPr>
        <w:t>taip pat kvazisubtiekėjai</w:t>
      </w:r>
      <w:r w:rsidR="000B44AD" w:rsidRPr="00E46903">
        <w:rPr>
          <w:bCs/>
        </w:rPr>
        <w:t xml:space="preserve"> </w:t>
      </w:r>
      <w:r w:rsidR="005820DD" w:rsidRPr="00E46903">
        <w:rPr>
          <w:bCs/>
        </w:rPr>
        <w:t>turi būti išviešinti teikiant pasiūlymą, nes po pasiūlymo pateikimo termino pabaigos</w:t>
      </w:r>
      <w:r w:rsidR="005820DD" w:rsidRPr="00134C2E">
        <w:rPr>
          <w:bCs/>
        </w:rPr>
        <w:t xml:space="preserve"> </w:t>
      </w:r>
      <w:r w:rsidRPr="00134C2E">
        <w:rPr>
          <w:bCs/>
        </w:rPr>
        <w:t xml:space="preserve">tiekėjas neturės teisės </w:t>
      </w:r>
      <w:r w:rsidR="005820DD" w:rsidRPr="00134C2E">
        <w:rPr>
          <w:bCs/>
        </w:rPr>
        <w:t xml:space="preserve">pasitelkti (nurodyti) </w:t>
      </w:r>
      <w:r w:rsidRPr="00134C2E">
        <w:rPr>
          <w:bCs/>
        </w:rPr>
        <w:t>naujus ūkio subjektus</w:t>
      </w:r>
      <w:r w:rsidR="0067026F" w:rsidRPr="00134C2E">
        <w:rPr>
          <w:bCs/>
        </w:rPr>
        <w:t xml:space="preserve">, </w:t>
      </w:r>
      <w:r w:rsidR="0067026F" w:rsidRPr="00134C2E">
        <w:rPr>
          <w:bCs/>
          <w:iCs/>
        </w:rPr>
        <w:t>kvazisubtiekėj</w:t>
      </w:r>
      <w:r w:rsidRPr="00134C2E">
        <w:rPr>
          <w:bCs/>
          <w:iCs/>
        </w:rPr>
        <w:t>us</w:t>
      </w:r>
      <w:r w:rsidR="005B3EB5" w:rsidRPr="00134C2E">
        <w:rPr>
          <w:bCs/>
        </w:rPr>
        <w:t xml:space="preserve"> </w:t>
      </w:r>
      <w:r w:rsidR="005820DD" w:rsidRPr="00134C2E">
        <w:rPr>
          <w:bCs/>
        </w:rPr>
        <w:t>tam, kad atitiktų kvalifikacijos reikalavimus,</w:t>
      </w:r>
      <w:r w:rsidRPr="00134C2E">
        <w:rPr>
          <w:bCs/>
        </w:rPr>
        <w:t xml:space="preserve"> </w:t>
      </w:r>
      <w:r w:rsidR="005820DD" w:rsidRPr="00134C2E">
        <w:rPr>
          <w:bCs/>
        </w:rPr>
        <w:t xml:space="preserve">nes tokie veiksmai, laikomi pasiūlymo keitimu, todėl toks tiekėjo pasiūlymas </w:t>
      </w:r>
      <w:r w:rsidR="0067026F" w:rsidRPr="00134C2E">
        <w:rPr>
          <w:bCs/>
        </w:rPr>
        <w:t>bus</w:t>
      </w:r>
      <w:r w:rsidR="005820DD" w:rsidRPr="00134C2E">
        <w:rPr>
          <w:bCs/>
        </w:rPr>
        <w:t xml:space="preserve"> atmetamas</w:t>
      </w:r>
      <w:r w:rsidR="00D73E05" w:rsidRPr="00134C2E">
        <w:rPr>
          <w:bCs/>
        </w:rPr>
        <w:t>.</w:t>
      </w:r>
    </w:p>
    <w:p w14:paraId="29A42600" w14:textId="63BA8347" w:rsidR="00134C2E" w:rsidRPr="00134C2E" w:rsidRDefault="005403E3" w:rsidP="00ED1A9A">
      <w:pPr>
        <w:pStyle w:val="Sraopastraipa"/>
        <w:numPr>
          <w:ilvl w:val="2"/>
          <w:numId w:val="30"/>
        </w:numPr>
        <w:tabs>
          <w:tab w:val="left" w:pos="426"/>
          <w:tab w:val="left" w:pos="1560"/>
        </w:tabs>
        <w:ind w:left="0" w:firstLine="851"/>
        <w:jc w:val="both"/>
        <w:rPr>
          <w:szCs w:val="20"/>
        </w:rPr>
      </w:pPr>
      <w:r w:rsidRPr="00F34E9B">
        <w:t>Tais atvejais, kai pirkimo dokumentuose yra nustatytas</w:t>
      </w:r>
      <w:r w:rsidRPr="00DB5E6F">
        <w:t xml:space="preserve"> kvalifikacijos reikalavimas ir tiekėjas </w:t>
      </w:r>
      <w:r w:rsidRPr="00134C2E">
        <w:rPr>
          <w:rFonts w:eastAsia="Calibri"/>
          <w:lang w:eastAsia="lt-LT"/>
        </w:rPr>
        <w:t xml:space="preserve">naudojasi (naudosis) trečiųjų asmenų, kurie tiesiogiai </w:t>
      </w:r>
      <w:r w:rsidRPr="00DB5E6F">
        <w:rPr>
          <w:lang w:eastAsia="lt-LT"/>
        </w:rPr>
        <w:t xml:space="preserve">aktyviai, savo veiksmais neprisidės prie pirkimo vykdytojo poreikio įsigyti pirkimo objektą tenkinimo (tiesiogiai neteiks dalies paslaugų, nevykdys dalies darbų, tiesiogiai neprisidės prie </w:t>
      </w:r>
      <w:r w:rsidR="003648B5">
        <w:rPr>
          <w:lang w:eastAsia="lt-LT"/>
        </w:rPr>
        <w:t>paslaugų</w:t>
      </w:r>
      <w:r w:rsidRPr="00DB5E6F">
        <w:rPr>
          <w:lang w:eastAsia="lt-LT"/>
        </w:rPr>
        <w:t xml:space="preserve"> t</w:t>
      </w:r>
      <w:r w:rsidR="003648B5">
        <w:rPr>
          <w:lang w:eastAsia="lt-LT"/>
        </w:rPr>
        <w:t>ei</w:t>
      </w:r>
      <w:r w:rsidRPr="00DB5E6F">
        <w:rPr>
          <w:lang w:eastAsia="lt-LT"/>
        </w:rPr>
        <w:t xml:space="preserve">kimo, neprisiims solidarios atsakomybės </w:t>
      </w:r>
      <w:r w:rsidRPr="00DB5E6F">
        <w:rPr>
          <w:lang w:eastAsia="lt-LT"/>
        </w:rPr>
        <w:lastRenderedPageBreak/>
        <w:t>už sutarties vykdymą ar kitaip tiesiogiai nedalyvaus vykdant pirkimo sutartį)</w:t>
      </w:r>
      <w:r w:rsidRPr="00134C2E">
        <w:rPr>
          <w:rFonts w:eastAsia="Calibri"/>
          <w:lang w:eastAsia="lt-LT"/>
        </w:rPr>
        <w:t>, priemonėmis (</w:t>
      </w:r>
      <w:r w:rsidRPr="00134C2E">
        <w:rPr>
          <w:rFonts w:eastAsia="Calibri"/>
          <w:i/>
          <w:iCs/>
          <w:lang w:eastAsia="lt-LT"/>
        </w:rPr>
        <w:t xml:space="preserve">pavyzdžiui, tik išnuomos patalpas, </w:t>
      </w:r>
      <w:r w:rsidRPr="00134C2E">
        <w:rPr>
          <w:rFonts w:eastAsia="Calibri"/>
          <w:i/>
          <w:iCs/>
          <w:color w:val="000000"/>
          <w:lang w:eastAsia="lt-LT"/>
        </w:rPr>
        <w:t>išnuomos įrangą ar pan.</w:t>
      </w:r>
      <w:r w:rsidRPr="00134C2E">
        <w:rPr>
          <w:rFonts w:eastAsia="Calibri"/>
          <w:color w:val="000000"/>
          <w:lang w:eastAsia="lt-LT"/>
        </w:rPr>
        <w:t>), tiekėjas, teikdamas pasiūlymą, turi pareigą įrodyti, kad atitinkamomis konkrečiomis trečiojo asmens priemonėmis jis galės naudotis sutarties vykdymo laikotarpiu (teikiant pasiūlymą nurodyti tuos trečiuosius asmenis ir informaciją apie su jais pasirašytas sutartis, ketinimo protokolus ir pan.). Tokiu atveju laikoma, kad tiekėjas pats turi atitinkamą kvalifikaciją, nepriklausomai nuo to kokiais pagrindais (nuosavybės, nuomos ar kitais) naudojasi ar naudosis sutarties vykdymo metu atitinkamas priemones.</w:t>
      </w:r>
    </w:p>
    <w:p w14:paraId="1C0A4BEC" w14:textId="77777777" w:rsidR="00134C2E" w:rsidRPr="00134C2E" w:rsidRDefault="004E6F59" w:rsidP="00ED1A9A">
      <w:pPr>
        <w:pStyle w:val="Sraopastraipa"/>
        <w:numPr>
          <w:ilvl w:val="2"/>
          <w:numId w:val="30"/>
        </w:numPr>
        <w:tabs>
          <w:tab w:val="left" w:pos="426"/>
          <w:tab w:val="left" w:pos="1560"/>
        </w:tabs>
        <w:ind w:left="0" w:firstLine="851"/>
        <w:jc w:val="both"/>
        <w:rPr>
          <w:szCs w:val="20"/>
        </w:rPr>
      </w:pPr>
      <w:r w:rsidRPr="00134C2E">
        <w:rPr>
          <w:rFonts w:eastAsia="Calibri" w:cstheme="minorHAnsi"/>
          <w:bCs/>
        </w:rPr>
        <w:t>Skirtingi tiekėjai gali remtis tų pačių ūkio subjektų pajėgumais.</w:t>
      </w:r>
    </w:p>
    <w:p w14:paraId="2AEA4003" w14:textId="77777777" w:rsidR="00134C2E" w:rsidRPr="00134C2E" w:rsidRDefault="00FF3F7F" w:rsidP="00ED1A9A">
      <w:pPr>
        <w:pStyle w:val="Sraopastraipa"/>
        <w:numPr>
          <w:ilvl w:val="2"/>
          <w:numId w:val="30"/>
        </w:numPr>
        <w:tabs>
          <w:tab w:val="left" w:pos="426"/>
          <w:tab w:val="left" w:pos="1560"/>
        </w:tabs>
        <w:ind w:left="0" w:firstLine="851"/>
        <w:jc w:val="both"/>
        <w:rPr>
          <w:szCs w:val="20"/>
        </w:rPr>
      </w:pPr>
      <w:r w:rsidRPr="00134C2E">
        <w:rPr>
          <w:rFonts w:cstheme="minorHAnsi"/>
        </w:rPr>
        <w:t>Tiekėjų grupė gali remtis grupės dalyvių arba kitų ūkio subjektų pajėgumais, laikantis šiame pirkimo sąlygų skyriuje nustatytų sąlygų.</w:t>
      </w:r>
    </w:p>
    <w:p w14:paraId="49B32ACF" w14:textId="77777777" w:rsidR="00134C2E" w:rsidRPr="00134C2E" w:rsidRDefault="00FF3F7F" w:rsidP="00ED1A9A">
      <w:pPr>
        <w:pStyle w:val="Sraopastraipa"/>
        <w:numPr>
          <w:ilvl w:val="2"/>
          <w:numId w:val="30"/>
        </w:numPr>
        <w:tabs>
          <w:tab w:val="left" w:pos="426"/>
          <w:tab w:val="left" w:pos="1560"/>
        </w:tabs>
        <w:ind w:left="0" w:firstLine="851"/>
        <w:jc w:val="both"/>
        <w:rPr>
          <w:szCs w:val="20"/>
        </w:rPr>
      </w:pPr>
      <w:r w:rsidRPr="00134C2E">
        <w:rPr>
          <w:rFonts w:cstheme="minorHAnsi"/>
        </w:rPr>
        <w:t>Paslaugų teikimo ar darbų įsigijimo atvejais, perkančiajai organizacijai keliant kvalifikacijos reikalavimus tiekėjui ar jo vadovaujančiam personalui turėti atitinkamą išsilavinimą</w:t>
      </w:r>
      <w:r w:rsidR="00042EB9" w:rsidRPr="00134C2E">
        <w:rPr>
          <w:rFonts w:cstheme="minorHAnsi"/>
        </w:rPr>
        <w:t xml:space="preserve"> ar</w:t>
      </w:r>
      <w:r w:rsidRPr="00134C2E">
        <w:rPr>
          <w:rFonts w:cstheme="minorHAnsi"/>
        </w:rPr>
        <w:t xml:space="preserve"> profesinę kvalifikaciją,</w:t>
      </w:r>
      <w:r w:rsidR="00042EB9" w:rsidRPr="00134C2E">
        <w:rPr>
          <w:rFonts w:cstheme="minorHAnsi"/>
        </w:rPr>
        <w:t xml:space="preserve"> ar profesinės patirties, </w:t>
      </w:r>
      <w:r w:rsidRPr="00134C2E">
        <w:rPr>
          <w:rFonts w:cstheme="minorHAnsi"/>
        </w:rPr>
        <w:t xml:space="preserve">tiekėjas gali remtis kitų ūkio subjektų pajėgumais tik tuomet, kai tie ūkio subjektai, kurių pajėgumais buvo pasiremta, patys ir teiks tas paslaugas ar atliks darbus, kuriems reikia jų </w:t>
      </w:r>
      <w:r w:rsidR="00042EB9" w:rsidRPr="00134C2E">
        <w:rPr>
          <w:rFonts w:cstheme="minorHAnsi"/>
        </w:rPr>
        <w:t xml:space="preserve">turimų </w:t>
      </w:r>
      <w:r w:rsidRPr="00134C2E">
        <w:rPr>
          <w:rFonts w:cstheme="minorHAnsi"/>
        </w:rPr>
        <w:t>pajėgumų.</w:t>
      </w:r>
    </w:p>
    <w:p w14:paraId="0F3C483E" w14:textId="77777777" w:rsidR="00134C2E" w:rsidRPr="00134C2E" w:rsidRDefault="00FF3F7F" w:rsidP="00ED1A9A">
      <w:pPr>
        <w:pStyle w:val="Sraopastraipa"/>
        <w:numPr>
          <w:ilvl w:val="2"/>
          <w:numId w:val="30"/>
        </w:numPr>
        <w:tabs>
          <w:tab w:val="left" w:pos="426"/>
          <w:tab w:val="left" w:pos="1560"/>
        </w:tabs>
        <w:ind w:left="0" w:firstLine="851"/>
        <w:jc w:val="both"/>
        <w:rPr>
          <w:szCs w:val="20"/>
        </w:rPr>
      </w:pPr>
      <w:r w:rsidRPr="00134C2E">
        <w:rPr>
          <w:rFonts w:cstheme="minorHAnsi"/>
        </w:rPr>
        <w:t>Perkančioji organizacija patikrina, ar ūkio subjektai, kurių pajėgumais ketina remtis tiekėjas, tenkina keliamus kvalifikacijos reikalavimus ir ar nėra tokio ūkio subjekto pašalinimo pagrindų. Jeigu ūkio subjektas netenkina keliamų kvalifikacijos reikalavimų arba jo padėtis atitinka bent vieną pagal VPĮ 46 straipsnį perkančiosios organizacijos nustatytą pašalinimo pagrindą, perkančioji organizacija pareikalauja per jos nustatytą terminą pakeisti jį reikalavimus atitinkančiu ūkio subjektu.</w:t>
      </w:r>
    </w:p>
    <w:p w14:paraId="1973C66E" w14:textId="77777777" w:rsidR="00122FBB" w:rsidRPr="00236904" w:rsidRDefault="00FF3F7F" w:rsidP="00ED1A9A">
      <w:pPr>
        <w:pStyle w:val="Sraopastraipa"/>
        <w:numPr>
          <w:ilvl w:val="2"/>
          <w:numId w:val="30"/>
        </w:numPr>
        <w:tabs>
          <w:tab w:val="left" w:pos="426"/>
          <w:tab w:val="left" w:pos="1560"/>
        </w:tabs>
        <w:ind w:left="0" w:firstLine="851"/>
        <w:jc w:val="both"/>
        <w:rPr>
          <w:szCs w:val="20"/>
        </w:rPr>
      </w:pPr>
      <w:r w:rsidRPr="00236904">
        <w:rPr>
          <w:rFonts w:cstheme="minorHAnsi"/>
        </w:rPr>
        <w:t>Kai tiekėjas remiasi kitų ūkio subjektų pajėgumais, kad atitiktų nustatytus ekonominio ir finansinio pajėgumo reikalavimus, jie privalo prisiimti solidarią atsakomybę už sutarties įvykdymą</w:t>
      </w:r>
      <w:r w:rsidR="00122FBB" w:rsidRPr="00236904">
        <w:rPr>
          <w:rFonts w:cstheme="minorHAnsi"/>
        </w:rPr>
        <w:t>;</w:t>
      </w:r>
    </w:p>
    <w:p w14:paraId="43F74802" w14:textId="0C194676" w:rsidR="00122FBB" w:rsidRPr="00236904" w:rsidRDefault="00122FBB" w:rsidP="00ED1A9A">
      <w:pPr>
        <w:pStyle w:val="Sraopastraipa"/>
        <w:numPr>
          <w:ilvl w:val="2"/>
          <w:numId w:val="30"/>
        </w:numPr>
        <w:tabs>
          <w:tab w:val="left" w:pos="426"/>
          <w:tab w:val="left" w:pos="1560"/>
        </w:tabs>
        <w:ind w:left="0" w:firstLine="851"/>
        <w:jc w:val="both"/>
        <w:rPr>
          <w:szCs w:val="20"/>
        </w:rPr>
      </w:pPr>
      <w:r w:rsidRPr="00236904">
        <w:rPr>
          <w:rFonts w:eastAsia="Calibri"/>
          <w:bCs/>
          <w:iCs/>
          <w:lang w:eastAsia="zh-CN"/>
        </w:rPr>
        <w:t xml:space="preserve">Pirkimo sąlygų </w:t>
      </w:r>
      <w:r w:rsidRPr="00BB0070">
        <w:rPr>
          <w:rFonts w:eastAsia="Calibri"/>
          <w:bCs/>
          <w:iCs/>
          <w:lang w:eastAsia="zh-CN"/>
        </w:rPr>
        <w:t xml:space="preserve">12 skyriuje nustatytus reikalavimus, </w:t>
      </w:r>
      <w:r w:rsidRPr="00236904">
        <w:rPr>
          <w:bCs/>
          <w:iCs/>
        </w:rPr>
        <w:t>susijusius su nacionaliniu saugumu</w:t>
      </w:r>
      <w:r w:rsidRPr="00BB0070">
        <w:rPr>
          <w:rFonts w:eastAsia="Calibri"/>
          <w:bCs/>
          <w:iCs/>
          <w:lang w:eastAsia="zh-CN"/>
        </w:rPr>
        <w:t>, turi atitikti</w:t>
      </w:r>
      <w:r w:rsidRPr="00236904">
        <w:rPr>
          <w:rFonts w:eastAsia="Calibri"/>
          <w:bCs/>
          <w:iCs/>
          <w:lang w:eastAsia="zh-CN"/>
        </w:rPr>
        <w:t xml:space="preserve"> kiekvienas ūkio subjektas, kurio pajėgumais (kvalifikacija) yra remiamasi, bei jį kontroliuojantys asmenys.</w:t>
      </w:r>
    </w:p>
    <w:p w14:paraId="68E5CF3F" w14:textId="2982E8DC" w:rsidR="00FF3F7F" w:rsidRPr="00E46903" w:rsidRDefault="00134C2E" w:rsidP="00ED1A9A">
      <w:pPr>
        <w:pStyle w:val="Sraopastraipa"/>
        <w:numPr>
          <w:ilvl w:val="1"/>
          <w:numId w:val="30"/>
        </w:numPr>
        <w:ind w:firstLine="491"/>
        <w:jc w:val="both"/>
        <w:rPr>
          <w:rFonts w:cstheme="minorHAnsi"/>
        </w:rPr>
      </w:pPr>
      <w:r w:rsidRPr="00236904">
        <w:rPr>
          <w:rFonts w:cstheme="minorHAnsi"/>
          <w:b/>
          <w:bCs/>
        </w:rPr>
        <w:t> </w:t>
      </w:r>
      <w:r w:rsidR="00F830BC" w:rsidRPr="00236904">
        <w:rPr>
          <w:rFonts w:cstheme="minorHAnsi"/>
          <w:b/>
          <w:bCs/>
        </w:rPr>
        <w:t>S</w:t>
      </w:r>
      <w:r w:rsidR="00FF3F7F" w:rsidRPr="00236904">
        <w:rPr>
          <w:rFonts w:cstheme="minorHAnsi"/>
          <w:b/>
          <w:bCs/>
        </w:rPr>
        <w:t>ubt</w:t>
      </w:r>
      <w:r w:rsidR="007C7D70" w:rsidRPr="00236904">
        <w:rPr>
          <w:rFonts w:cstheme="minorHAnsi"/>
          <w:b/>
          <w:bCs/>
        </w:rPr>
        <w:t>ie</w:t>
      </w:r>
      <w:r w:rsidR="00FF3F7F" w:rsidRPr="00236904">
        <w:rPr>
          <w:rFonts w:cstheme="minorHAnsi"/>
          <w:b/>
          <w:bCs/>
        </w:rPr>
        <w:t>kėjų</w:t>
      </w:r>
      <w:r w:rsidR="00F830BC" w:rsidRPr="00236904">
        <w:rPr>
          <w:rFonts w:cstheme="minorHAnsi"/>
          <w:b/>
          <w:bCs/>
        </w:rPr>
        <w:t xml:space="preserve"> </w:t>
      </w:r>
      <w:r w:rsidR="00FF3F7F" w:rsidRPr="00236904">
        <w:rPr>
          <w:rFonts w:cstheme="minorHAnsi"/>
          <w:b/>
          <w:bCs/>
        </w:rPr>
        <w:t>pasitelkimas</w:t>
      </w:r>
      <w:r w:rsidR="00FF3F7F" w:rsidRPr="00E46903">
        <w:rPr>
          <w:rFonts w:cstheme="minorHAnsi"/>
          <w:b/>
          <w:bCs/>
        </w:rPr>
        <w:t xml:space="preserve"> (kurių pajėgumais (kvalifikacija) tiekėjas nesiremia)</w:t>
      </w:r>
      <w:r w:rsidR="00FF3F7F" w:rsidRPr="00E46903">
        <w:rPr>
          <w:rFonts w:cstheme="minorHAnsi"/>
        </w:rPr>
        <w:t>:</w:t>
      </w:r>
    </w:p>
    <w:p w14:paraId="4B7A72D2" w14:textId="353BE415" w:rsidR="00134C2E" w:rsidRPr="00E46903" w:rsidRDefault="00FF3F7F" w:rsidP="00ED1A9A">
      <w:pPr>
        <w:pStyle w:val="Sraopastraipa"/>
        <w:numPr>
          <w:ilvl w:val="2"/>
          <w:numId w:val="30"/>
        </w:numPr>
        <w:tabs>
          <w:tab w:val="left" w:pos="1560"/>
        </w:tabs>
        <w:ind w:left="0" w:firstLine="851"/>
        <w:jc w:val="both"/>
        <w:rPr>
          <w:rFonts w:cstheme="minorHAnsi"/>
          <w:color w:val="000000" w:themeColor="text1"/>
          <w:u w:val="single"/>
        </w:rPr>
      </w:pPr>
      <w:r w:rsidRPr="00E46903">
        <w:rPr>
          <w:rFonts w:cstheme="minorHAnsi"/>
          <w:color w:val="000000" w:themeColor="text1"/>
        </w:rPr>
        <w:t xml:space="preserve">Tiekėjas savo pasiūlyme privalo nurodyti kokiai </w:t>
      </w:r>
      <w:r w:rsidR="00AD3A49" w:rsidRPr="00E46903">
        <w:rPr>
          <w:rFonts w:cstheme="minorHAnsi"/>
          <w:color w:val="000000" w:themeColor="text1"/>
        </w:rPr>
        <w:t xml:space="preserve">pirkimo </w:t>
      </w:r>
      <w:r w:rsidRPr="00E46903">
        <w:rPr>
          <w:rFonts w:cstheme="minorHAnsi"/>
          <w:color w:val="000000" w:themeColor="text1"/>
        </w:rPr>
        <w:t>sutarties daliai</w:t>
      </w:r>
      <w:r w:rsidR="00AD3A49" w:rsidRPr="00E46903">
        <w:rPr>
          <w:rFonts w:cstheme="minorHAnsi"/>
          <w:color w:val="000000" w:themeColor="text1"/>
        </w:rPr>
        <w:t xml:space="preserve">, </w:t>
      </w:r>
      <w:r w:rsidR="006116F9" w:rsidRPr="00E46903">
        <w:t>koki</w:t>
      </w:r>
      <w:r w:rsidR="00E27230">
        <w:t>oms</w:t>
      </w:r>
      <w:r w:rsidR="006116F9" w:rsidRPr="00E46903">
        <w:t xml:space="preserve"> </w:t>
      </w:r>
      <w:r w:rsidR="00E27230">
        <w:t>paslaugoms</w:t>
      </w:r>
      <w:r w:rsidR="006116F9" w:rsidRPr="00E46903">
        <w:t xml:space="preserve"> atlikti (taip pat kokiai apimčiai)</w:t>
      </w:r>
      <w:r w:rsidR="00AD3A49" w:rsidRPr="00E46903">
        <w:rPr>
          <w:rFonts w:cstheme="minorHAnsi"/>
          <w:color w:val="000000" w:themeColor="text1"/>
        </w:rPr>
        <w:t xml:space="preserve">, </w:t>
      </w:r>
      <w:r w:rsidRPr="00E46903">
        <w:rPr>
          <w:rFonts w:cstheme="minorHAnsi"/>
          <w:color w:val="000000" w:themeColor="text1"/>
        </w:rPr>
        <w:t>kokius subt</w:t>
      </w:r>
      <w:r w:rsidR="007C7D70" w:rsidRPr="00E46903">
        <w:rPr>
          <w:rFonts w:cstheme="minorHAnsi"/>
          <w:color w:val="000000" w:themeColor="text1"/>
        </w:rPr>
        <w:t>ie</w:t>
      </w:r>
      <w:r w:rsidRPr="00E46903">
        <w:rPr>
          <w:rFonts w:cstheme="minorHAnsi"/>
          <w:color w:val="000000" w:themeColor="text1"/>
        </w:rPr>
        <w:t>kėjus, jeigu jie yra žinomi, tiekėjas ketina pasitelkti.</w:t>
      </w:r>
      <w:r w:rsidRPr="00E46903">
        <w:rPr>
          <w:rFonts w:cstheme="minorHAnsi"/>
          <w:color w:val="000000" w:themeColor="text1"/>
          <w:u w:val="single"/>
        </w:rPr>
        <w:t xml:space="preserve"> </w:t>
      </w:r>
    </w:p>
    <w:p w14:paraId="30D194D7" w14:textId="77777777" w:rsidR="00134C2E" w:rsidRPr="00E46903" w:rsidRDefault="00C348FC" w:rsidP="00ED1A9A">
      <w:pPr>
        <w:pStyle w:val="Sraopastraipa"/>
        <w:numPr>
          <w:ilvl w:val="2"/>
          <w:numId w:val="30"/>
        </w:numPr>
        <w:tabs>
          <w:tab w:val="left" w:pos="1560"/>
        </w:tabs>
        <w:ind w:left="0" w:firstLine="851"/>
        <w:jc w:val="both"/>
        <w:rPr>
          <w:rFonts w:cstheme="minorHAnsi"/>
          <w:color w:val="000000" w:themeColor="text1"/>
          <w:u w:val="single"/>
        </w:rPr>
      </w:pPr>
      <w:r w:rsidRPr="00E46903">
        <w:rPr>
          <w:rFonts w:eastAsia="Calibri" w:cstheme="minorHAnsi"/>
          <w:bCs/>
        </w:rPr>
        <w:t>T</w:t>
      </w:r>
      <w:r w:rsidR="00E60229" w:rsidRPr="00E46903">
        <w: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p>
    <w:p w14:paraId="2A3B2886" w14:textId="77777777" w:rsidR="005F5C65" w:rsidRPr="00236904" w:rsidRDefault="00FF3F7F" w:rsidP="00ED1A9A">
      <w:pPr>
        <w:pStyle w:val="Sraopastraipa"/>
        <w:numPr>
          <w:ilvl w:val="2"/>
          <w:numId w:val="30"/>
        </w:numPr>
        <w:tabs>
          <w:tab w:val="left" w:pos="1560"/>
        </w:tabs>
        <w:ind w:left="0" w:firstLine="851"/>
        <w:jc w:val="both"/>
        <w:rPr>
          <w:rFonts w:cstheme="minorHAnsi"/>
          <w:color w:val="000000" w:themeColor="text1"/>
          <w:u w:val="single"/>
        </w:rPr>
      </w:pPr>
      <w:r w:rsidRPr="00E46903">
        <w:rPr>
          <w:rFonts w:cstheme="minorHAnsi"/>
        </w:rPr>
        <w:t xml:space="preserve">Sudarius </w:t>
      </w:r>
      <w:r w:rsidR="006870E5" w:rsidRPr="00E46903">
        <w:rPr>
          <w:rFonts w:cstheme="minorHAnsi"/>
        </w:rPr>
        <w:t xml:space="preserve">pirkimo </w:t>
      </w:r>
      <w:r w:rsidRPr="00E46903">
        <w:rPr>
          <w:rFonts w:cstheme="minorHAnsi"/>
        </w:rPr>
        <w:t xml:space="preserve">sutartį, tačiau ne vėliau negu </w:t>
      </w:r>
      <w:r w:rsidR="006870E5" w:rsidRPr="00E46903">
        <w:rPr>
          <w:rFonts w:cstheme="minorHAnsi"/>
        </w:rPr>
        <w:t xml:space="preserve">pirkimo </w:t>
      </w:r>
      <w:r w:rsidRPr="00E46903">
        <w:rPr>
          <w:rFonts w:cstheme="minorHAnsi"/>
        </w:rPr>
        <w:t>sutartis pradedama vykdyti, tiekėjas, kuris bus pripažintas laimėjusiu, įsipareigoja perkančiajai organizacijai pranešti tuo metu žinomų subt</w:t>
      </w:r>
      <w:r w:rsidR="007C7D70" w:rsidRPr="00E46903">
        <w:rPr>
          <w:rFonts w:cstheme="minorHAnsi"/>
        </w:rPr>
        <w:t>ie</w:t>
      </w:r>
      <w:r w:rsidRPr="00E46903">
        <w:rPr>
          <w:rFonts w:cstheme="minorHAnsi"/>
        </w:rPr>
        <w:t>kėjų</w:t>
      </w:r>
      <w:r w:rsidR="0010130D" w:rsidRPr="00E46903">
        <w:rPr>
          <w:rFonts w:cstheme="minorHAnsi"/>
        </w:rPr>
        <w:t xml:space="preserve"> </w:t>
      </w:r>
      <w:r w:rsidRPr="00E46903">
        <w:rPr>
          <w:rFonts w:cstheme="minorHAnsi"/>
        </w:rPr>
        <w:t xml:space="preserve">pavadinimus, kontaktinius </w:t>
      </w:r>
      <w:r w:rsidRPr="00236904">
        <w:rPr>
          <w:rFonts w:cstheme="minorHAnsi"/>
        </w:rPr>
        <w:t xml:space="preserve">duomenis ir jų atstovus. Perkančioji organizacija taip pat reikalauja, kad tiekėjas informuotų apie minėtos informacijos pasikeitimus visu </w:t>
      </w:r>
      <w:r w:rsidR="007C7D70" w:rsidRPr="00236904">
        <w:rPr>
          <w:rFonts w:cstheme="minorHAnsi"/>
        </w:rPr>
        <w:t xml:space="preserve">pirkimo </w:t>
      </w:r>
      <w:r w:rsidRPr="00236904">
        <w:rPr>
          <w:rFonts w:cstheme="minorHAnsi"/>
        </w:rPr>
        <w:t>sutarties vykdymo metu, taip pat apie naujus subt</w:t>
      </w:r>
      <w:r w:rsidR="007C7D70" w:rsidRPr="00236904">
        <w:rPr>
          <w:rFonts w:cstheme="minorHAnsi"/>
        </w:rPr>
        <w:t>ie</w:t>
      </w:r>
      <w:r w:rsidRPr="00236904">
        <w:rPr>
          <w:rFonts w:cstheme="minorHAnsi"/>
        </w:rPr>
        <w:t>kėjus, kuriuos jis ketina pasitelkti vėliau</w:t>
      </w:r>
      <w:r w:rsidR="005F5C65" w:rsidRPr="00236904">
        <w:rPr>
          <w:rFonts w:cstheme="minorHAnsi"/>
        </w:rPr>
        <w:t>;</w:t>
      </w:r>
    </w:p>
    <w:p w14:paraId="77DD42E4" w14:textId="194C7622" w:rsidR="005F5C65" w:rsidRPr="00236904" w:rsidRDefault="005F5C65" w:rsidP="00ED1A9A">
      <w:pPr>
        <w:pStyle w:val="Sraopastraipa"/>
        <w:numPr>
          <w:ilvl w:val="2"/>
          <w:numId w:val="30"/>
        </w:numPr>
        <w:tabs>
          <w:tab w:val="left" w:pos="1560"/>
        </w:tabs>
        <w:ind w:left="0" w:firstLine="851"/>
        <w:jc w:val="both"/>
        <w:rPr>
          <w:rFonts w:cstheme="minorHAnsi"/>
          <w:color w:val="000000" w:themeColor="text1"/>
          <w:u w:val="single"/>
        </w:rPr>
      </w:pPr>
      <w:r w:rsidRPr="00236904">
        <w:rPr>
          <w:rFonts w:eastAsia="Calibri"/>
          <w:bCs/>
          <w:iCs/>
          <w:lang w:eastAsia="zh-CN"/>
        </w:rPr>
        <w:t xml:space="preserve">Pirkimo sąlygų </w:t>
      </w:r>
      <w:r w:rsidRPr="00BB0070">
        <w:rPr>
          <w:rFonts w:eastAsia="Calibri"/>
          <w:bCs/>
          <w:iCs/>
          <w:lang w:eastAsia="zh-CN"/>
        </w:rPr>
        <w:t xml:space="preserve">12 skyriuje nustatytus reikalavimus, </w:t>
      </w:r>
      <w:r w:rsidRPr="00236904">
        <w:rPr>
          <w:bCs/>
          <w:iCs/>
        </w:rPr>
        <w:t>susijusius su nacionaliniu saugumu</w:t>
      </w:r>
      <w:r w:rsidRPr="00BB0070">
        <w:rPr>
          <w:rFonts w:eastAsia="Calibri"/>
          <w:bCs/>
          <w:iCs/>
          <w:lang w:eastAsia="zh-CN"/>
        </w:rPr>
        <w:t>, turi atitikti</w:t>
      </w:r>
      <w:r w:rsidRPr="00236904">
        <w:rPr>
          <w:rFonts w:eastAsia="Calibri"/>
          <w:bCs/>
          <w:iCs/>
          <w:lang w:eastAsia="zh-CN"/>
        </w:rPr>
        <w:t xml:space="preserve"> kiekvienas subtiekėjas bei jį kontroliuojantys asmenys.</w:t>
      </w:r>
    </w:p>
    <w:p w14:paraId="54581A84" w14:textId="22C072AD" w:rsidR="00FF3F7F" w:rsidRPr="00236904" w:rsidRDefault="00FF3F7F" w:rsidP="00ED1A9A">
      <w:pPr>
        <w:pStyle w:val="Sraopastraipa"/>
        <w:numPr>
          <w:ilvl w:val="1"/>
          <w:numId w:val="30"/>
        </w:numPr>
        <w:ind w:left="1276" w:hanging="425"/>
        <w:jc w:val="both"/>
        <w:rPr>
          <w:rFonts w:cstheme="minorHAnsi"/>
          <w:b/>
          <w:bCs/>
        </w:rPr>
      </w:pPr>
      <w:r w:rsidRPr="00236904">
        <w:rPr>
          <w:rFonts w:cstheme="minorHAnsi"/>
          <w:b/>
          <w:bCs/>
          <w:shd w:val="clear" w:color="auto" w:fill="FFFFFF" w:themeFill="background1"/>
        </w:rPr>
        <w:t>Ūkio subjektų grupės dalyvavimas</w:t>
      </w:r>
      <w:r w:rsidRPr="00236904">
        <w:rPr>
          <w:rFonts w:cstheme="minorHAnsi"/>
          <w:b/>
          <w:bCs/>
        </w:rPr>
        <w:t>:</w:t>
      </w:r>
    </w:p>
    <w:p w14:paraId="0C563A07" w14:textId="77777777" w:rsidR="00134C2E" w:rsidRPr="00236904" w:rsidRDefault="00FF3F7F" w:rsidP="00ED1A9A">
      <w:pPr>
        <w:pStyle w:val="Sraopastraipa"/>
        <w:numPr>
          <w:ilvl w:val="2"/>
          <w:numId w:val="30"/>
        </w:numPr>
        <w:tabs>
          <w:tab w:val="left" w:pos="1418"/>
        </w:tabs>
        <w:ind w:left="0" w:firstLine="851"/>
        <w:jc w:val="both"/>
        <w:rPr>
          <w:rFonts w:eastAsiaTheme="minorHAnsi" w:cstheme="minorHAnsi"/>
        </w:rPr>
      </w:pPr>
      <w:r w:rsidRPr="00236904">
        <w:rPr>
          <w:rFonts w:eastAsiaTheme="minorHAnsi" w:cstheme="minorHAnsi"/>
        </w:rPr>
        <w:t>Pasiūlymą gali pateikti ūkio subjektų grupė. Pirkime pasiūlymą teikianti ūkio subjektų grupė, turi pateikti jungtinės veiklos sutarties kopiją. Jungtinės veiklos sutartyje privalo būti nurodyta:</w:t>
      </w:r>
    </w:p>
    <w:p w14:paraId="6DAF018E" w14:textId="00256F58" w:rsidR="00134C2E" w:rsidRDefault="00134C2E" w:rsidP="00ED1A9A">
      <w:pPr>
        <w:pStyle w:val="Sraopastraipa"/>
        <w:numPr>
          <w:ilvl w:val="3"/>
          <w:numId w:val="30"/>
        </w:numPr>
        <w:tabs>
          <w:tab w:val="left" w:pos="1276"/>
          <w:tab w:val="left" w:pos="1701"/>
        </w:tabs>
        <w:ind w:left="0" w:firstLine="851"/>
        <w:jc w:val="both"/>
        <w:rPr>
          <w:rFonts w:eastAsiaTheme="minorHAnsi" w:cstheme="minorHAnsi"/>
        </w:rPr>
      </w:pPr>
      <w:r w:rsidRPr="00E46903">
        <w:rPr>
          <w:rFonts w:eastAsiaTheme="minorHAnsi" w:cstheme="minorHAnsi"/>
        </w:rPr>
        <w:t> </w:t>
      </w:r>
      <w:r w:rsidR="00FF3F7F" w:rsidRPr="00E46903">
        <w:rPr>
          <w:rFonts w:eastAsiaTheme="minorHAnsi" w:cstheme="minorHAnsi"/>
        </w:rPr>
        <w:t>ūkio subjektų grupės sudėtis ir kiekvieno tiekėjų grupės dalyvio įsipareigojimai vykdant numatomą su perkančiąja organizacija sudaryti sutartį</w:t>
      </w:r>
      <w:r w:rsidR="00434CD4" w:rsidRPr="00E46903">
        <w:rPr>
          <w:rFonts w:eastAsiaTheme="minorHAnsi" w:cstheme="minorHAnsi"/>
        </w:rPr>
        <w:t xml:space="preserve"> (</w:t>
      </w:r>
      <w:r w:rsidR="00434CD4" w:rsidRPr="00E46903">
        <w:rPr>
          <w:rFonts w:cs="Calibri"/>
        </w:rPr>
        <w:t xml:space="preserve">t. y. </w:t>
      </w:r>
      <w:r w:rsidR="00D25003" w:rsidRPr="00E46903">
        <w:rPr>
          <w:rFonts w:cs="Calibri"/>
        </w:rPr>
        <w:t>koki</w:t>
      </w:r>
      <w:r w:rsidR="00EC62BB" w:rsidRPr="00E46903">
        <w:rPr>
          <w:rFonts w:cs="Calibri"/>
        </w:rPr>
        <w:t>e</w:t>
      </w:r>
      <w:r w:rsidR="00D25003" w:rsidRPr="00E46903">
        <w:rPr>
          <w:rFonts w:cs="Calibri"/>
        </w:rPr>
        <w:t xml:space="preserve">ms darbams atlikti </w:t>
      </w:r>
      <w:r w:rsidR="00434CD4" w:rsidRPr="00E46903">
        <w:rPr>
          <w:rFonts w:cs="Calibri"/>
        </w:rPr>
        <w:t>yra pasitelkiami)</w:t>
      </w:r>
      <w:r w:rsidR="00FF3F7F" w:rsidRPr="00E46903">
        <w:rPr>
          <w:rFonts w:eastAsiaTheme="minorHAnsi" w:cstheme="minorHAnsi"/>
        </w:rPr>
        <w:t>, šių įsipareigojimų vertės dalis, tenkanti kiekvienai sutarties šaliai, įeinanti į bendrą</w:t>
      </w:r>
      <w:r w:rsidR="00FF3F7F" w:rsidRPr="00134C2E">
        <w:rPr>
          <w:rFonts w:eastAsiaTheme="minorHAnsi" w:cstheme="minorHAnsi"/>
        </w:rPr>
        <w:t xml:space="preserve"> sutarties vertę;</w:t>
      </w:r>
    </w:p>
    <w:p w14:paraId="03663EC8" w14:textId="77777777" w:rsidR="00134C2E" w:rsidRDefault="00FF3F7F" w:rsidP="00ED1A9A">
      <w:pPr>
        <w:pStyle w:val="Sraopastraipa"/>
        <w:numPr>
          <w:ilvl w:val="3"/>
          <w:numId w:val="30"/>
        </w:numPr>
        <w:tabs>
          <w:tab w:val="left" w:pos="1560"/>
          <w:tab w:val="left" w:pos="1701"/>
        </w:tabs>
        <w:ind w:left="0" w:firstLine="851"/>
        <w:jc w:val="both"/>
        <w:rPr>
          <w:rFonts w:eastAsiaTheme="minorHAnsi" w:cstheme="minorHAnsi"/>
        </w:rPr>
      </w:pPr>
      <w:r w:rsidRPr="00134C2E">
        <w:rPr>
          <w:rFonts w:eastAsiaTheme="minorHAnsi" w:cstheme="minorHAnsi"/>
        </w:rPr>
        <w:lastRenderedPageBreak/>
        <w:t>solidari, kiekvieno tiekėjų grupės dalyvio atskirai ir visų kartu, atsakomybė už įsipareigojimų ir prievolių perkančiajai organizacijai nevykdymą (nepriklausomai nuo jų įnašo pagal jungtinės veiklos sutartį);</w:t>
      </w:r>
    </w:p>
    <w:p w14:paraId="616D1076" w14:textId="11B5B826" w:rsidR="00FF3F7F" w:rsidRPr="00134C2E" w:rsidRDefault="00FF3F7F" w:rsidP="00ED1A9A">
      <w:pPr>
        <w:pStyle w:val="Sraopastraipa"/>
        <w:numPr>
          <w:ilvl w:val="3"/>
          <w:numId w:val="30"/>
        </w:numPr>
        <w:tabs>
          <w:tab w:val="left" w:pos="1560"/>
          <w:tab w:val="left" w:pos="1701"/>
        </w:tabs>
        <w:ind w:left="0" w:firstLine="851"/>
        <w:jc w:val="both"/>
        <w:rPr>
          <w:rFonts w:eastAsiaTheme="minorHAnsi" w:cstheme="minorHAnsi"/>
        </w:rPr>
      </w:pPr>
      <w:r w:rsidRPr="00134C2E">
        <w:rPr>
          <w:rFonts w:cstheme="minorHAnsi"/>
          <w:bCs/>
        </w:rPr>
        <w:t>kuris šios sutarties dalyvis yra įgaliojamas ūkio subjektų grupės vardu teikti pasiūlymą, o laimėjus pirkimą, – pasirašyti sutartį su perkančiąja organizacija, teikti sąskaitas</w:t>
      </w:r>
      <w:r w:rsidR="00B35410" w:rsidRPr="00134C2E">
        <w:rPr>
          <w:rFonts w:cstheme="minorHAnsi"/>
          <w:bCs/>
        </w:rPr>
        <w:t xml:space="preserve"> </w:t>
      </w:r>
      <w:r w:rsidRPr="00134C2E">
        <w:rPr>
          <w:rFonts w:cstheme="minorHAnsi"/>
          <w:bCs/>
        </w:rPr>
        <w:t>faktūras atsiskaitymams (mokėjimai bus atliekami tik vienam iš jungtinės veiklos sutarties dalyvių), pasirašyti su sutarties vykdymu susijusius dokumentus (įgaliotas dalyvis) ir kt</w:t>
      </w:r>
      <w:r w:rsidRPr="00134C2E">
        <w:rPr>
          <w:rFonts w:eastAsiaTheme="minorHAnsi" w:cstheme="minorHAnsi"/>
        </w:rPr>
        <w:t>.</w:t>
      </w:r>
    </w:p>
    <w:p w14:paraId="4458FC1F" w14:textId="78990B1F" w:rsidR="000E3A92" w:rsidRPr="00EE23D7" w:rsidRDefault="00FF3F7F" w:rsidP="00ED1A9A">
      <w:pPr>
        <w:pStyle w:val="Sraopastraipa"/>
        <w:numPr>
          <w:ilvl w:val="2"/>
          <w:numId w:val="30"/>
        </w:numPr>
        <w:tabs>
          <w:tab w:val="left" w:pos="1560"/>
        </w:tabs>
        <w:ind w:left="0" w:firstLine="851"/>
        <w:jc w:val="both"/>
        <w:rPr>
          <w:rFonts w:eastAsiaTheme="minorHAnsi" w:cstheme="minorHAnsi"/>
          <w:color w:val="000000"/>
        </w:rPr>
      </w:pPr>
      <w:r w:rsidRPr="00C65A29">
        <w:rPr>
          <w:rFonts w:eastAsiaTheme="minorHAnsi" w:cstheme="minorHAnsi"/>
        </w:rPr>
        <w:t xml:space="preserve">Perkančioji </w:t>
      </w:r>
      <w:r w:rsidRPr="00C65A29">
        <w:rPr>
          <w:rFonts w:eastAsiaTheme="minorHAnsi" w:cstheme="minorHAnsi"/>
          <w:color w:val="000000"/>
        </w:rPr>
        <w:t xml:space="preserve">organizacija nereikalauja, kad </w:t>
      </w:r>
      <w:r w:rsidRPr="00C65A29">
        <w:rPr>
          <w:rFonts w:cstheme="minorHAnsi"/>
          <w:bCs/>
        </w:rPr>
        <w:t>ūkio subjektų grupės</w:t>
      </w:r>
      <w:r w:rsidRPr="00C65A29">
        <w:rPr>
          <w:rFonts w:eastAsiaTheme="minorHAnsi" w:cstheme="minorHAnsi"/>
          <w:color w:val="000000"/>
        </w:rPr>
        <w:t xml:space="preserve"> pateiktą pasiūlymą pripažinus laimėjusiu ir pasiūlius sudaryti sutartį, ši </w:t>
      </w:r>
      <w:r w:rsidRPr="00C65A29">
        <w:rPr>
          <w:rFonts w:cstheme="minorHAnsi"/>
          <w:bCs/>
        </w:rPr>
        <w:t>ūkio subjektų</w:t>
      </w:r>
      <w:r w:rsidRPr="00C65A29">
        <w:rPr>
          <w:rFonts w:eastAsiaTheme="minorHAnsi" w:cstheme="minorHAnsi"/>
          <w:color w:val="000000"/>
        </w:rPr>
        <w:t xml:space="preserve"> grupė įgytų tam tikrą teisinę formą. </w:t>
      </w:r>
    </w:p>
    <w:p w14:paraId="2EB73D48" w14:textId="77777777" w:rsidR="00046D25" w:rsidRPr="006B6532" w:rsidRDefault="008408C7" w:rsidP="001D6846">
      <w:pPr>
        <w:pStyle w:val="Tvarkospapunktis"/>
        <w:numPr>
          <w:ilvl w:val="0"/>
          <w:numId w:val="0"/>
        </w:numPr>
        <w:spacing w:before="120" w:after="120"/>
        <w:ind w:firstLine="709"/>
        <w:jc w:val="center"/>
        <w:rPr>
          <w:b/>
        </w:rPr>
      </w:pPr>
      <w:r w:rsidRPr="006B6532">
        <w:rPr>
          <w:b/>
        </w:rPr>
        <w:t>5</w:t>
      </w:r>
      <w:r w:rsidR="00683307" w:rsidRPr="006B6532">
        <w:rPr>
          <w:b/>
        </w:rPr>
        <w:t>.</w:t>
      </w:r>
      <w:r w:rsidR="004F49AE" w:rsidRPr="006B6532">
        <w:rPr>
          <w:b/>
        </w:rPr>
        <w:t xml:space="preserve"> </w:t>
      </w:r>
      <w:r w:rsidR="003514D4" w:rsidRPr="006B6532">
        <w:rPr>
          <w:b/>
        </w:rPr>
        <w:t xml:space="preserve">PASIŪLYMŲ </w:t>
      </w:r>
      <w:r w:rsidR="003514D4" w:rsidRPr="00B40F50">
        <w:rPr>
          <w:b/>
        </w:rPr>
        <w:t>GALIOJIMO UŽTIKRINIMAS</w:t>
      </w:r>
    </w:p>
    <w:p w14:paraId="6AD8A701" w14:textId="40778B9D" w:rsidR="00447BF8" w:rsidRPr="001D6846" w:rsidRDefault="00D82264" w:rsidP="001D6846">
      <w:pPr>
        <w:ind w:firstLine="567"/>
        <w:jc w:val="both"/>
      </w:pPr>
      <w:r>
        <w:t xml:space="preserve">5.1. </w:t>
      </w:r>
      <w:r w:rsidR="007C39B3">
        <w:t xml:space="preserve">   </w:t>
      </w:r>
      <w:r w:rsidR="007C39B3" w:rsidRPr="00E46903">
        <w:rPr>
          <w:rFonts w:eastAsia="Calibri"/>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6C98E8E2" w14:textId="0A8D62E2" w:rsidR="009F174C" w:rsidRPr="00EE23D7" w:rsidRDefault="00B42F03" w:rsidP="001D6846">
      <w:pPr>
        <w:pStyle w:val="Tvarkostekstas"/>
        <w:numPr>
          <w:ilvl w:val="0"/>
          <w:numId w:val="16"/>
        </w:numPr>
        <w:spacing w:before="120" w:after="120"/>
        <w:ind w:left="357" w:hanging="357"/>
        <w:jc w:val="center"/>
        <w:rPr>
          <w:b/>
        </w:rPr>
      </w:pPr>
      <w:r w:rsidRPr="00E46903">
        <w:rPr>
          <w:b/>
        </w:rPr>
        <w:t>PIRKIMO DOKUMENTŲ PAAIŠKINIMAS, PAPILDYMAS IR PATIKSLINIMAS</w:t>
      </w:r>
    </w:p>
    <w:p w14:paraId="73EA4E38" w14:textId="77777777" w:rsidR="00801B5D" w:rsidRPr="00E46903" w:rsidRDefault="00302681">
      <w:pPr>
        <w:widowControl w:val="0"/>
        <w:numPr>
          <w:ilvl w:val="1"/>
          <w:numId w:val="16"/>
        </w:numPr>
        <w:shd w:val="clear" w:color="auto" w:fill="FFFFFF" w:themeFill="background1"/>
        <w:tabs>
          <w:tab w:val="left" w:pos="1134"/>
        </w:tabs>
        <w:autoSpaceDE w:val="0"/>
        <w:autoSpaceDN/>
        <w:adjustRightInd w:val="0"/>
        <w:ind w:left="0" w:firstLine="709"/>
        <w:jc w:val="both"/>
        <w:textAlignment w:val="auto"/>
        <w:rPr>
          <w:lang w:eastAsia="lt-LT"/>
        </w:rPr>
      </w:pPr>
      <w:r w:rsidRPr="00E46903">
        <w:rPr>
          <w:lang w:eastAsia="lt-LT"/>
        </w:rPr>
        <w:t xml:space="preserve">Pirkimo dokumentai gali būti paaiškinami, papildomi ir patikslinami tiekėjų iniciatyva, jiems CVP IS susirašinėjimo priemonėmis kreipiantis į perkančiąją organizaciją. Prašymai paaiškinti, papildyti ir patikslinti pirkimo dokumentus gali būti pateikiami perkančiajai organizacijai CVP IS susirašinėjimo priemonėmis </w:t>
      </w:r>
      <w:r w:rsidRPr="00E46903">
        <w:rPr>
          <w:b/>
          <w:bCs/>
          <w:lang w:eastAsia="lt-LT"/>
        </w:rPr>
        <w:t>ne vėliau kaip likus 6 dienoms iki pasiūlymų pateikimo termino pabaigos.</w:t>
      </w:r>
      <w:r w:rsidRPr="00E46903">
        <w:rPr>
          <w:lang w:eastAsia="lt-LT"/>
        </w:rPr>
        <w:t xml:space="preserve"> </w:t>
      </w:r>
      <w:r w:rsidR="00311D8F" w:rsidRPr="00E46903">
        <w:rPr>
          <w:rFonts w:eastAsia="Calibri"/>
        </w:rPr>
        <w:t xml:space="preserve">Tiekėjai turi būti aktyvūs ir pateikti klausimus ar paprašyti paaiškinti pirkimo dokumentus iš karto juos išanalizavę, atsižvelgdami į tai, kad terminas, skirtas pateikti klausimams ir prašymams, yra ribotas. </w:t>
      </w:r>
      <w:r w:rsidR="00311D8F" w:rsidRPr="00E46903">
        <w:t>Pirkimo dokumentų paaiškinimai ir patikslinimai skelbiami CVP IS priemonėmis ir siunčiami prašymą pateikusiam bei visiems prie pirkimo prisijungusiems tiekėjams, neatskleidžiant prašymą pateikusio tiekėjo tapatybės. Jei paaiškinimai ar patikslinimai teikiami perkančiosios organizacijos iniciatyva</w:t>
      </w:r>
      <w:r w:rsidR="00311D8F" w:rsidRPr="00E46903">
        <w:rPr>
          <w:rFonts w:cstheme="minorHAnsi"/>
        </w:rPr>
        <w:t xml:space="preserve"> jie skelbiami CVP IS priemonėmis</w:t>
      </w:r>
      <w:r w:rsidR="00311D8F" w:rsidRPr="00E46903">
        <w:t xml:space="preserve"> </w:t>
      </w:r>
      <w:r w:rsidR="00311D8F" w:rsidRPr="00E46903">
        <w:rPr>
          <w:rFonts w:cstheme="minorHAnsi"/>
        </w:rPr>
        <w:t>bei apie juos informuojami prie pirkimo prisijungę tiekėjai.</w:t>
      </w:r>
      <w:r w:rsidR="00311D8F" w:rsidRPr="00E46903">
        <w:t xml:space="preserve"> Tiekėjui prieš teikiant pasiūlymą rekomenduojama pasitikrinti, ar perkančioji organizacija nėra paskelbusi pirkimo dokumentų paaiškinimų, patikslinimų, o ir jei tokių yra, pasitikrinti, ar anksčiau pateiktas pasiūlymas atitinka naujausius paskelbtus reikalavimus ir, ar reikia patikslinti pasiūlymą.</w:t>
      </w:r>
    </w:p>
    <w:p w14:paraId="33DE0686" w14:textId="77777777" w:rsidR="00801B5D" w:rsidRPr="00E46903" w:rsidRDefault="00801B5D">
      <w:pPr>
        <w:widowControl w:val="0"/>
        <w:numPr>
          <w:ilvl w:val="1"/>
          <w:numId w:val="16"/>
        </w:numPr>
        <w:shd w:val="clear" w:color="auto" w:fill="FFFFFF" w:themeFill="background1"/>
        <w:tabs>
          <w:tab w:val="left" w:pos="1134"/>
        </w:tabs>
        <w:autoSpaceDE w:val="0"/>
        <w:autoSpaceDN/>
        <w:adjustRightInd w:val="0"/>
        <w:ind w:left="0" w:firstLine="709"/>
        <w:jc w:val="both"/>
        <w:textAlignment w:val="auto"/>
        <w:rPr>
          <w:lang w:eastAsia="lt-LT"/>
        </w:rPr>
      </w:pPr>
      <w:r w:rsidRPr="00E46903">
        <w:rPr>
          <w:rFonts w:cstheme="minorHAnsi"/>
        </w:rPr>
        <w:t>Perkančioji organizacija pirkimo sąlygų paaiškinimą, patikslinimą pateikia visiems tiekėjams ne vėliau kaip 4 (keturios) dienos iki pasiūlymų pateikimo termino dienos</w:t>
      </w:r>
      <w:r w:rsidRPr="00E46903">
        <w:rPr>
          <w:lang w:eastAsia="lt-LT"/>
        </w:rPr>
        <w:t xml:space="preserve">. </w:t>
      </w:r>
      <w:r w:rsidRPr="00E46903">
        <w:rPr>
          <w:rFonts w:cstheme="minorHAnsi"/>
        </w:rPr>
        <w:t xml:space="preserve">Jei perkančioji organizacija paaiškinimų ar patikslinimų nepateikia likus iki nurodyto termino (tiekėjui laiku pateikus prašymą paaiškinti, patikslinti), pasiūlymų pateikimo terminas yra nukeliamas ne trumpesniam laikui nei tiek, kiek vėluojama juos pateikti. </w:t>
      </w:r>
    </w:p>
    <w:p w14:paraId="2B6FB43E" w14:textId="611EFBF1" w:rsidR="00801B5D" w:rsidRPr="00E46903" w:rsidRDefault="00801B5D">
      <w:pPr>
        <w:widowControl w:val="0"/>
        <w:numPr>
          <w:ilvl w:val="1"/>
          <w:numId w:val="16"/>
        </w:numPr>
        <w:shd w:val="clear" w:color="auto" w:fill="FFFFFF" w:themeFill="background1"/>
        <w:tabs>
          <w:tab w:val="left" w:pos="1134"/>
        </w:tabs>
        <w:autoSpaceDE w:val="0"/>
        <w:autoSpaceDN/>
        <w:adjustRightInd w:val="0"/>
        <w:ind w:left="0" w:firstLine="709"/>
        <w:jc w:val="both"/>
        <w:textAlignment w:val="auto"/>
        <w:rPr>
          <w:lang w:eastAsia="lt-LT"/>
        </w:rPr>
      </w:pPr>
      <w:r w:rsidRPr="00E46903">
        <w:t>Perkančioji organizacija savo iniciatyva gali paaiškinti (patikslinti) pirkimo dokumentus bet kuriuo metu nepasibaigus pasiūlymų pateikimo terminui. Atsižvelgiant į tokio paaiškinimo, patikslinimo pobūdį, perkančioji organizacija spręs dėl pasiūlymų pateikimo termino nukėlimo. Jei pirkimo dokumentų patikslinimų perkančioji organizacija negali pateikti iki kol nesibaigė VPĮ 36 straipsnio 5 dalyje nustatytas terminas, perkančioji organizacija nukels pasiūlymų pateikimo terminą. Jei bus tikslinama skelbime paskelbta informacija, perkančioji organizacija patikslins skelbimą ir, esant reikalui, pratęs pasiūlymų pateikimo terminą protingumo kriterijų atitinkančiam laikotarpiui.</w:t>
      </w:r>
    </w:p>
    <w:p w14:paraId="06888358" w14:textId="7121B6B6" w:rsidR="00CC66E4" w:rsidRPr="006B6532" w:rsidRDefault="00A40DB7">
      <w:pPr>
        <w:widowControl w:val="0"/>
        <w:numPr>
          <w:ilvl w:val="1"/>
          <w:numId w:val="16"/>
        </w:numPr>
        <w:tabs>
          <w:tab w:val="left" w:pos="1134"/>
        </w:tabs>
        <w:autoSpaceDE w:val="0"/>
        <w:autoSpaceDN/>
        <w:adjustRightInd w:val="0"/>
        <w:ind w:left="0" w:firstLine="709"/>
        <w:jc w:val="both"/>
        <w:textAlignment w:val="auto"/>
        <w:rPr>
          <w:lang w:eastAsia="lt-LT"/>
        </w:rPr>
      </w:pPr>
      <w:r w:rsidRPr="00E46903">
        <w:rPr>
          <w:szCs w:val="20"/>
        </w:rPr>
        <w:t xml:space="preserve">Perkančioji organizacija nerengs susitikimo su tiekėjais dėl pirkimo dokumentų. </w:t>
      </w:r>
      <w:r w:rsidRPr="00E46903" w:rsidDel="00B502BD">
        <w:rPr>
          <w:szCs w:val="20"/>
        </w:rPr>
        <w:t xml:space="preserve"> </w:t>
      </w:r>
      <w:r w:rsidRPr="00E46903">
        <w:rPr>
          <w:szCs w:val="20"/>
        </w:rPr>
        <w:t xml:space="preserve"> </w:t>
      </w:r>
    </w:p>
    <w:p w14:paraId="00040187" w14:textId="5143FB76" w:rsidR="00424DE1" w:rsidRPr="00EC3E3B" w:rsidRDefault="00724300">
      <w:pPr>
        <w:pStyle w:val="Sraopastraipa"/>
        <w:widowControl w:val="0"/>
        <w:numPr>
          <w:ilvl w:val="0"/>
          <w:numId w:val="16"/>
        </w:numPr>
        <w:tabs>
          <w:tab w:val="left" w:pos="1134"/>
        </w:tabs>
        <w:autoSpaceDE w:val="0"/>
        <w:autoSpaceDN/>
        <w:adjustRightInd w:val="0"/>
        <w:spacing w:before="240" w:after="120"/>
        <w:ind w:left="357" w:hanging="357"/>
        <w:jc w:val="center"/>
        <w:textAlignment w:val="auto"/>
        <w:rPr>
          <w:b/>
        </w:rPr>
      </w:pPr>
      <w:r w:rsidRPr="00EC3E3B">
        <w:rPr>
          <w:b/>
        </w:rPr>
        <w:t>SUSIPAŽINIMAS SU PRADINIAIS PASIŪLYMAIS</w:t>
      </w:r>
    </w:p>
    <w:p w14:paraId="217A173C" w14:textId="7377540D" w:rsidR="00056D37" w:rsidRPr="006B6532" w:rsidRDefault="00056D37" w:rsidP="00F311A2">
      <w:pPr>
        <w:pStyle w:val="Tvarkospapunktis"/>
        <w:numPr>
          <w:ilvl w:val="0"/>
          <w:numId w:val="0"/>
        </w:numPr>
        <w:ind w:firstLine="709"/>
      </w:pPr>
      <w:r w:rsidRPr="006B6532">
        <w:t xml:space="preserve">7.1. </w:t>
      </w:r>
      <w:r w:rsidR="001A6E7A" w:rsidRPr="006B6532">
        <w:rPr>
          <w:szCs w:val="20"/>
          <w:lang w:eastAsia="en-US"/>
        </w:rPr>
        <w:t xml:space="preserve">Su </w:t>
      </w:r>
      <w:r w:rsidR="00873B26">
        <w:rPr>
          <w:szCs w:val="20"/>
          <w:lang w:eastAsia="en-US"/>
        </w:rPr>
        <w:t xml:space="preserve">CVP IS </w:t>
      </w:r>
      <w:r w:rsidR="00FF1F1D" w:rsidRPr="006B6532">
        <w:rPr>
          <w:szCs w:val="20"/>
          <w:lang w:eastAsia="en-US"/>
        </w:rPr>
        <w:t xml:space="preserve">elektroninėmis </w:t>
      </w:r>
      <w:r w:rsidR="001A6E7A" w:rsidRPr="006B6532">
        <w:rPr>
          <w:szCs w:val="20"/>
          <w:lang w:eastAsia="en-US"/>
        </w:rPr>
        <w:t xml:space="preserve">priemonėmis pateiktais pasiūlymais bus susipažįstama skelbime apie pirkimą nurodytu laiku. </w:t>
      </w:r>
      <w:r w:rsidRPr="006B6532">
        <w:t>Pradinis su</w:t>
      </w:r>
      <w:r w:rsidR="00AF0B85" w:rsidRPr="006B6532">
        <w:t>s</w:t>
      </w:r>
      <w:r w:rsidRPr="006B6532">
        <w:t xml:space="preserve">ipažinimas su </w:t>
      </w:r>
      <w:r w:rsidR="00FF1F1D">
        <w:t xml:space="preserve">CVP IS </w:t>
      </w:r>
      <w:r w:rsidRPr="006B6532">
        <w:t xml:space="preserve">elektroninėmis priemonėmis gautais pasiūlymais prilyginamas vokų atplėšimui. </w:t>
      </w:r>
    </w:p>
    <w:p w14:paraId="07C8A145" w14:textId="2E5E4250" w:rsidR="00C129EB" w:rsidRPr="006B6532" w:rsidRDefault="00056D37" w:rsidP="00153C92">
      <w:pPr>
        <w:ind w:firstLine="720"/>
        <w:jc w:val="both"/>
      </w:pPr>
      <w:r w:rsidRPr="006B6532">
        <w:t>7.2. Tiekėjai nedalyvauja</w:t>
      </w:r>
      <w:r w:rsidR="00FF1F1D">
        <w:t xml:space="preserve">, taip pat stebėtojai nekviečiami dalyvauti </w:t>
      </w:r>
      <w:r w:rsidRPr="006B6532">
        <w:t>Komisijos posėdžiuose, kuriuose</w:t>
      </w:r>
      <w:r w:rsidR="00FF1F1D">
        <w:t xml:space="preserve"> </w:t>
      </w:r>
      <w:r w:rsidRPr="006B6532">
        <w:t>atliekamos pasiūlymų nagrinėjimo, vertinimo ir palyginimo procedūros.</w:t>
      </w:r>
      <w:r w:rsidR="00FF1F1D">
        <w:rPr>
          <w:lang w:eastAsia="lt-LT"/>
        </w:rPr>
        <w:t xml:space="preserve"> </w:t>
      </w:r>
    </w:p>
    <w:p w14:paraId="1BA26389" w14:textId="77777777" w:rsidR="00D52EA8" w:rsidRPr="00D52EA8" w:rsidRDefault="00D52EA8" w:rsidP="00D52EA8">
      <w:pPr>
        <w:autoSpaceDN/>
        <w:spacing w:before="240" w:after="120"/>
        <w:jc w:val="center"/>
        <w:rPr>
          <w:b/>
          <w:spacing w:val="-8"/>
          <w:lang w:eastAsia="lt-LT"/>
        </w:rPr>
      </w:pPr>
    </w:p>
    <w:p w14:paraId="1C655273" w14:textId="6DD19086" w:rsidR="00424DE1" w:rsidRDefault="005D52CB">
      <w:pPr>
        <w:pStyle w:val="Sraopastraipa"/>
        <w:numPr>
          <w:ilvl w:val="0"/>
          <w:numId w:val="17"/>
        </w:numPr>
        <w:autoSpaceDN/>
        <w:spacing w:before="240" w:after="120"/>
        <w:ind w:left="357" w:hanging="357"/>
        <w:jc w:val="center"/>
        <w:rPr>
          <w:b/>
          <w:spacing w:val="-8"/>
          <w:lang w:eastAsia="lt-LT"/>
        </w:rPr>
      </w:pPr>
      <w:r w:rsidRPr="002A6275">
        <w:rPr>
          <w:b/>
          <w:spacing w:val="-8"/>
          <w:lang w:eastAsia="lt-LT"/>
        </w:rPr>
        <w:t xml:space="preserve">EKONOMIŠKAI NAUDINGIAUSIO PASIŪLYMO IŠRINKIMO KRITERIJAI </w:t>
      </w:r>
    </w:p>
    <w:p w14:paraId="1F1AAC04" w14:textId="77777777" w:rsidR="00294EF7" w:rsidRPr="00294EF7" w:rsidRDefault="00294EF7" w:rsidP="00294EF7">
      <w:pPr>
        <w:pStyle w:val="Sraopastraipa"/>
        <w:numPr>
          <w:ilvl w:val="1"/>
          <w:numId w:val="35"/>
        </w:numPr>
        <w:autoSpaceDN/>
        <w:ind w:left="0" w:firstLine="851"/>
        <w:rPr>
          <w:rFonts w:eastAsia="Arial Unicode MS" w:cs="Arial Unicode MS"/>
          <w:color w:val="000000"/>
          <w:lang w:eastAsia="lt-LT"/>
        </w:rPr>
      </w:pPr>
      <w:r w:rsidRPr="00294EF7">
        <w:rPr>
          <w:rFonts w:eastAsia="Arial Unicode MS" w:cs="Arial Unicode MS"/>
          <w:color w:val="000000"/>
          <w:lang w:eastAsia="lt-LT"/>
        </w:rPr>
        <w:t xml:space="preserve">Perkančioji organizacija ekonomiškai naudingiausią pasiūlymą išrinks pagal kainą. Laimėtoju bus pripažintas mažiausią kainą pasiūlęs tiekėjas. </w:t>
      </w:r>
    </w:p>
    <w:p w14:paraId="0971106A" w14:textId="16D25BDB" w:rsidR="00294EF7" w:rsidRPr="00294EF7" w:rsidRDefault="00294EF7" w:rsidP="00294EF7">
      <w:pPr>
        <w:pStyle w:val="Sraopastraipa"/>
        <w:numPr>
          <w:ilvl w:val="1"/>
          <w:numId w:val="35"/>
        </w:numPr>
        <w:autoSpaceDN/>
        <w:ind w:left="0" w:firstLine="851"/>
        <w:rPr>
          <w:rFonts w:eastAsia="Arial Unicode MS" w:cs="Arial Unicode MS"/>
          <w:color w:val="000000"/>
          <w:lang w:eastAsia="lt-LT"/>
        </w:rPr>
      </w:pPr>
      <w:r w:rsidRPr="00294EF7">
        <w:rPr>
          <w:rFonts w:eastAsia="Arial Unicode MS" w:cs="Arial Unicode MS"/>
          <w:color w:val="000000"/>
          <w:lang w:eastAsia="lt-LT"/>
        </w:rPr>
        <w:t xml:space="preserve">Visuose pasiūlymuose kainos turi būti nurodytos eurais. </w:t>
      </w:r>
    </w:p>
    <w:p w14:paraId="34FA3400" w14:textId="2C27373D" w:rsidR="00FE113A" w:rsidRPr="00CC487A" w:rsidRDefault="0066282B" w:rsidP="00ED1A9A">
      <w:pPr>
        <w:pStyle w:val="Sraopastraipa"/>
        <w:numPr>
          <w:ilvl w:val="0"/>
          <w:numId w:val="35"/>
        </w:numPr>
        <w:autoSpaceDN/>
        <w:spacing w:before="120" w:after="120"/>
        <w:ind w:left="357" w:hanging="357"/>
        <w:jc w:val="center"/>
        <w:rPr>
          <w:b/>
          <w:lang w:val="pt-BR"/>
        </w:rPr>
      </w:pPr>
      <w:r w:rsidRPr="00CC487A">
        <w:rPr>
          <w:b/>
          <w:lang w:val="pt-BR"/>
        </w:rPr>
        <w:t>EBVPD BEI PASIŪLYMŲ VERTINIMAS IR NAGRINĖJIMAS</w:t>
      </w:r>
    </w:p>
    <w:p w14:paraId="17723135" w14:textId="36FC2A95" w:rsidR="00306CE7" w:rsidRPr="00F25224" w:rsidRDefault="00F51265" w:rsidP="00ED1A9A">
      <w:pPr>
        <w:pStyle w:val="Sraopastraipa"/>
        <w:numPr>
          <w:ilvl w:val="1"/>
          <w:numId w:val="35"/>
        </w:numPr>
        <w:tabs>
          <w:tab w:val="left" w:pos="1134"/>
        </w:tabs>
        <w:ind w:left="0" w:firstLine="709"/>
        <w:jc w:val="both"/>
        <w:rPr>
          <w:b/>
          <w:szCs w:val="20"/>
        </w:rPr>
      </w:pPr>
      <w:r w:rsidRPr="00F51265">
        <w:t xml:space="preserve">Pasiūlymus vertins Komisija. </w:t>
      </w:r>
      <w:r w:rsidRPr="00F51265">
        <w:rPr>
          <w:bCs/>
          <w:szCs w:val="20"/>
        </w:rPr>
        <w:t xml:space="preserve">Komisija pirmiausia vertins EBVPD, pasiūlymų atitikimą pirkimo dokumentų reikalavimams ir tik po to, įvertinusi pasiūlymus, </w:t>
      </w:r>
      <w:r w:rsidR="00F25224">
        <w:rPr>
          <w:bCs/>
          <w:szCs w:val="20"/>
        </w:rPr>
        <w:t xml:space="preserve">prieš nustatydama laimėjusį pasiūlymą, </w:t>
      </w:r>
      <w:r w:rsidRPr="00F51265">
        <w:rPr>
          <w:bCs/>
          <w:szCs w:val="20"/>
        </w:rPr>
        <w:t xml:space="preserve">tikrins pagal dalyvio pateiktus aktualius duomenis, ar ekonomiškai naudingiausią pasiūlymą pateikęs dalyvis ir ūkio subjektai, kurių pajėgumais dalyvis ketina remtis </w:t>
      </w:r>
      <w:r w:rsidRPr="00F51265">
        <w:rPr>
          <w:bCs/>
          <w:i/>
          <w:szCs w:val="20"/>
        </w:rPr>
        <w:t>(jei jie pasitelkiami)</w:t>
      </w:r>
      <w:r w:rsidRPr="00F51265">
        <w:rPr>
          <w:bCs/>
          <w:szCs w:val="20"/>
        </w:rPr>
        <w:t xml:space="preserve">, atitinka pirkimo dokumentuose nustatytus </w:t>
      </w:r>
      <w:r w:rsidRPr="00F51265">
        <w:rPr>
          <w:rFonts w:cstheme="minorHAnsi"/>
          <w:bCs/>
        </w:rPr>
        <w:t>kvalifikacijos reikalavimus (</w:t>
      </w:r>
      <w:r w:rsidRPr="00F51265">
        <w:rPr>
          <w:rFonts w:cstheme="minorHAnsi"/>
          <w:bCs/>
          <w:i/>
          <w:iCs/>
        </w:rPr>
        <w:t>jeigu taikoma; žr. 11.10 punktą</w:t>
      </w:r>
      <w:r w:rsidRPr="00F51265">
        <w:rPr>
          <w:rFonts w:cstheme="minorHAnsi"/>
          <w:bCs/>
        </w:rPr>
        <w:t>)</w:t>
      </w:r>
      <w:r w:rsidR="00175EB8">
        <w:rPr>
          <w:rFonts w:cstheme="minorHAnsi"/>
          <w:bCs/>
        </w:rPr>
        <w:t xml:space="preserve"> ir (arba) </w:t>
      </w:r>
      <w:r w:rsidRPr="00F51265">
        <w:rPr>
          <w:rFonts w:cstheme="minorHAnsi"/>
          <w:bCs/>
        </w:rPr>
        <w:t xml:space="preserve">reikalavimus dėl </w:t>
      </w:r>
      <w:r w:rsidR="003239A8">
        <w:rPr>
          <w:rFonts w:cstheme="minorHAnsi"/>
          <w:bCs/>
        </w:rPr>
        <w:t>kokybės</w:t>
      </w:r>
      <w:r w:rsidRPr="00F51265">
        <w:rPr>
          <w:rFonts w:cstheme="minorHAnsi"/>
          <w:bCs/>
        </w:rPr>
        <w:t xml:space="preserve"> vadybos sistemos standartų laikymosi (</w:t>
      </w:r>
      <w:r w:rsidRPr="00F51265">
        <w:rPr>
          <w:rFonts w:cstheme="minorHAnsi"/>
          <w:bCs/>
          <w:i/>
          <w:iCs/>
        </w:rPr>
        <w:t>jeigu taikoma; žr. 11.11 punktą</w:t>
      </w:r>
      <w:r w:rsidRPr="00F51265">
        <w:rPr>
          <w:rFonts w:cstheme="minorHAnsi"/>
          <w:bCs/>
        </w:rPr>
        <w:t>)</w:t>
      </w:r>
      <w:r w:rsidR="00175EB8">
        <w:rPr>
          <w:rFonts w:cstheme="minorHAnsi"/>
        </w:rPr>
        <w:t xml:space="preserve">. </w:t>
      </w:r>
      <w:r w:rsidR="00F25224" w:rsidRPr="00F25224">
        <w:t xml:space="preserve">Nuo 2024-01-01 įsigaliojus VPĮ 25 straipsnio 1 dalies pakeitimui, atliekant supaprastintus pirkimus, kai tiekėjas pateikia EBVPD, </w:t>
      </w:r>
      <w:r w:rsidR="00F25224" w:rsidRPr="00F25224">
        <w:rPr>
          <w:b/>
          <w:bCs/>
        </w:rPr>
        <w:t>pažymų, patvirtinančių VPĮ 46 straipsnyje nurodytų tiekėjo pašalinimo pagrindų nebuvimą, nereikalaujama</w:t>
      </w:r>
      <w:r w:rsidR="00F25224" w:rsidRPr="00F25224">
        <w:t>. Pažymų, patvirtinančių tiekėjo pašalinimo pagrindų nebuvimą, perkančioji organizacija gali reikalauti iš tiekėjų tik turėdama pagrįstų abejonių dėl šių tiekėjų patikimumo.</w:t>
      </w:r>
      <w:r w:rsidR="00F25224">
        <w:t xml:space="preserve"> </w:t>
      </w:r>
      <w:r w:rsidR="00175EB8">
        <w:t xml:space="preserve">Reikalavimai dėl pašalinimo </w:t>
      </w:r>
      <w:r w:rsidR="00175EB8" w:rsidRPr="00175EB8">
        <w:t xml:space="preserve">pagrindų nebuvimo, </w:t>
      </w:r>
      <w:r w:rsidR="00175EB8" w:rsidRPr="00F25224">
        <w:rPr>
          <w:rFonts w:cstheme="minorHAnsi"/>
          <w:bCs/>
        </w:rPr>
        <w:t>kvalifikacijos reikalavimai</w:t>
      </w:r>
      <w:r w:rsidR="00EF411F">
        <w:rPr>
          <w:rFonts w:cstheme="minorHAnsi"/>
          <w:bCs/>
        </w:rPr>
        <w:t xml:space="preserve"> </w:t>
      </w:r>
      <w:r w:rsidR="00175EB8" w:rsidRPr="00F25224">
        <w:rPr>
          <w:rFonts w:cstheme="minorHAnsi"/>
          <w:bCs/>
        </w:rPr>
        <w:t xml:space="preserve">ir reikalavimai dėl </w:t>
      </w:r>
      <w:r w:rsidR="003239A8">
        <w:rPr>
          <w:rFonts w:cstheme="minorHAnsi"/>
          <w:bCs/>
        </w:rPr>
        <w:t>kokybės</w:t>
      </w:r>
      <w:r w:rsidR="00175EB8" w:rsidRPr="00F25224">
        <w:rPr>
          <w:rFonts w:cstheme="minorHAnsi"/>
          <w:bCs/>
        </w:rPr>
        <w:t xml:space="preserve"> vadybos sistemos standartų laikymosi</w:t>
      </w:r>
      <w:r w:rsidR="00175EB8" w:rsidRPr="00F25224">
        <w:rPr>
          <w:b/>
          <w:szCs w:val="20"/>
        </w:rPr>
        <w:t xml:space="preserve"> </w:t>
      </w:r>
      <w:r w:rsidR="00175EB8" w:rsidRPr="00F25224">
        <w:rPr>
          <w:rFonts w:cstheme="minorHAnsi"/>
        </w:rPr>
        <w:t>toliau visi kartu vadinami „reikalavimai“.</w:t>
      </w:r>
    </w:p>
    <w:p w14:paraId="3D38BE7A" w14:textId="313A3A61" w:rsidR="00F51265" w:rsidRPr="00F51265" w:rsidRDefault="00FE113A" w:rsidP="00ED1A9A">
      <w:pPr>
        <w:pStyle w:val="Sraopastraipa"/>
        <w:numPr>
          <w:ilvl w:val="1"/>
          <w:numId w:val="35"/>
        </w:numPr>
        <w:tabs>
          <w:tab w:val="left" w:pos="1134"/>
        </w:tabs>
        <w:ind w:left="0" w:firstLine="709"/>
        <w:jc w:val="both"/>
        <w:rPr>
          <w:b/>
          <w:szCs w:val="20"/>
        </w:rPr>
      </w:pPr>
      <w:r w:rsidRPr="00F51265">
        <w:rPr>
          <w:szCs w:val="20"/>
        </w:rPr>
        <w:t xml:space="preserve">Pasiūlymai vertinami ir nagrinėjami Komisijos posėdžiuose tiekėjams ar jų atstovams nedalyvaujant. </w:t>
      </w:r>
    </w:p>
    <w:p w14:paraId="07BFE339" w14:textId="522E5D4A" w:rsidR="00697D03" w:rsidRPr="00697D03" w:rsidRDefault="00FE113A" w:rsidP="00ED1A9A">
      <w:pPr>
        <w:pStyle w:val="Sraopastraipa"/>
        <w:numPr>
          <w:ilvl w:val="1"/>
          <w:numId w:val="35"/>
        </w:numPr>
        <w:tabs>
          <w:tab w:val="left" w:pos="1134"/>
        </w:tabs>
        <w:ind w:left="0" w:firstLine="709"/>
        <w:jc w:val="both"/>
        <w:rPr>
          <w:b/>
          <w:szCs w:val="20"/>
        </w:rPr>
      </w:pPr>
      <w:r w:rsidRPr="00697D03">
        <w:rPr>
          <w:szCs w:val="20"/>
        </w:rPr>
        <w:t xml:space="preserve">Komisija tikrina, ar </w:t>
      </w:r>
      <w:r w:rsidRPr="000B498A">
        <w:rPr>
          <w:szCs w:val="20"/>
        </w:rPr>
        <w:t xml:space="preserve">su pasiūlymu yra pateiktas EBVPD, ir, ar jis užpildytas pagal pirkimo dokumentų </w:t>
      </w:r>
      <w:r w:rsidR="00697D03" w:rsidRPr="000B498A">
        <w:rPr>
          <w:szCs w:val="20"/>
        </w:rPr>
        <w:t>4</w:t>
      </w:r>
      <w:r w:rsidRPr="000B498A">
        <w:rPr>
          <w:szCs w:val="20"/>
        </w:rPr>
        <w:t xml:space="preserve"> priedą. Jeigu tiekėjas kartu su pasiūlymu nepateikė EBVPD, arba pateikė užpildytą ne pagal šių pirkimo dokumentų </w:t>
      </w:r>
      <w:r w:rsidR="00697D03" w:rsidRPr="000B498A">
        <w:rPr>
          <w:szCs w:val="20"/>
        </w:rPr>
        <w:t>4</w:t>
      </w:r>
      <w:r w:rsidRPr="000B498A">
        <w:rPr>
          <w:szCs w:val="20"/>
        </w:rPr>
        <w:t xml:space="preserve"> priedą, arba nepateikė visų tiekėjų grupės dalyvių, arba subtiekėjo ar kito ūkio subjekto, kurio pajėgumais remiamasi</w:t>
      </w:r>
      <w:r w:rsidRPr="00697D03">
        <w:rPr>
          <w:szCs w:val="20"/>
        </w:rPr>
        <w:t>, EBVPD, Komisija prašo tiekėjo per protingą terminą pateikti tinkamai</w:t>
      </w:r>
      <w:r w:rsidRPr="00697D03">
        <w:rPr>
          <w:i/>
          <w:szCs w:val="20"/>
        </w:rPr>
        <w:t xml:space="preserve"> </w:t>
      </w:r>
      <w:r w:rsidRPr="00697D03">
        <w:rPr>
          <w:szCs w:val="20"/>
        </w:rPr>
        <w:t xml:space="preserve">užpildytą EBVPD. </w:t>
      </w:r>
    </w:p>
    <w:p w14:paraId="4C93C8AA" w14:textId="77777777" w:rsidR="00FE1E0E" w:rsidRPr="00FE1E0E" w:rsidRDefault="00FE113A" w:rsidP="00ED1A9A">
      <w:pPr>
        <w:pStyle w:val="Sraopastraipa"/>
        <w:numPr>
          <w:ilvl w:val="1"/>
          <w:numId w:val="35"/>
        </w:numPr>
        <w:tabs>
          <w:tab w:val="left" w:pos="1134"/>
        </w:tabs>
        <w:ind w:left="0" w:firstLine="709"/>
        <w:jc w:val="both"/>
        <w:rPr>
          <w:b/>
          <w:szCs w:val="20"/>
        </w:rPr>
      </w:pPr>
      <w:r w:rsidRPr="00697D03">
        <w:rPr>
          <w:szCs w:val="20"/>
        </w:rPr>
        <w:t xml:space="preserve">Jeigu tiekėjas pateikė pagal pirkimo dokumentų reikalavimus užpildytą EBVPD, Komisija, įvertinusi EBVPD pateiktą informaciją, per </w:t>
      </w:r>
      <w:r w:rsidRPr="00BB0070">
        <w:rPr>
          <w:szCs w:val="20"/>
        </w:rPr>
        <w:t xml:space="preserve">3 </w:t>
      </w:r>
      <w:r w:rsidRPr="00697D03">
        <w:rPr>
          <w:szCs w:val="20"/>
        </w:rPr>
        <w:t>darbo dienas CVP IS priemonėmis praneša tiekėjui apie šio patikrinimo rezultatus, pagrįsdama savo sprendimą dėl kiekvieno tiekėjo atitikties reikalavimams.</w:t>
      </w:r>
      <w:r w:rsidRPr="00697D03">
        <w:rPr>
          <w:rFonts w:cstheme="minorHAnsi"/>
        </w:rPr>
        <w:t xml:space="preserve"> Teisę </w:t>
      </w:r>
      <w:r w:rsidRPr="00175EB8">
        <w:rPr>
          <w:rFonts w:cstheme="minorHAnsi"/>
        </w:rPr>
        <w:t>dalyvauti tolesnėse pirkimo procedūrose turi tik tie dalyviai, kurie atitinka perkančiosios organizacijos keliamus reikalavimus.</w:t>
      </w:r>
    </w:p>
    <w:p w14:paraId="2EC4EB0A" w14:textId="48E677EE" w:rsidR="00697D03" w:rsidRPr="00FE1E0E" w:rsidRDefault="00FE113A" w:rsidP="00ED1A9A">
      <w:pPr>
        <w:pStyle w:val="Sraopastraipa"/>
        <w:numPr>
          <w:ilvl w:val="1"/>
          <w:numId w:val="35"/>
        </w:numPr>
        <w:tabs>
          <w:tab w:val="left" w:pos="1134"/>
        </w:tabs>
        <w:ind w:left="0" w:firstLine="709"/>
        <w:jc w:val="both"/>
        <w:rPr>
          <w:b/>
          <w:szCs w:val="20"/>
        </w:rPr>
      </w:pPr>
      <w:r w:rsidRPr="00FE1E0E">
        <w:rPr>
          <w:rFonts w:cstheme="minorHAnsi"/>
          <w:bCs/>
        </w:rPr>
        <w:t>EBVPD nurodytą informaciją pagrindžiantys dokumentai kartu su pasiūlymu neteikiami, tačiau p</w:t>
      </w:r>
      <w:r w:rsidRPr="00FE1E0E">
        <w:rPr>
          <w:rFonts w:cstheme="minorHAnsi"/>
        </w:rPr>
        <w:t xml:space="preserve">erkančioji organizacija bet kuriuo pirkimo procedūros metu gali paprašyti dalyvių pateikti visus ar dalį dokumentų, patvirtinančių jų atitiktį reikalavimams, jeigu tai būtina siekiant užtikrinti tinkamą pirkimo procedūros atlikimą. </w:t>
      </w:r>
    </w:p>
    <w:p w14:paraId="2E6446E4" w14:textId="10E851B4" w:rsidR="00697D03" w:rsidRPr="00F25224" w:rsidRDefault="00FE113A" w:rsidP="00ED1A9A">
      <w:pPr>
        <w:pStyle w:val="Sraopastraipa"/>
        <w:numPr>
          <w:ilvl w:val="1"/>
          <w:numId w:val="35"/>
        </w:numPr>
        <w:tabs>
          <w:tab w:val="left" w:pos="1134"/>
        </w:tabs>
        <w:ind w:left="0" w:firstLine="709"/>
        <w:jc w:val="both"/>
        <w:rPr>
          <w:b/>
          <w:szCs w:val="20"/>
        </w:rPr>
      </w:pPr>
      <w:r w:rsidRPr="00697D03">
        <w:rPr>
          <w:rFonts w:cstheme="minorHAnsi"/>
        </w:rPr>
        <w:t xml:space="preserve">Prieš </w:t>
      </w:r>
      <w:r w:rsidRPr="00F25224">
        <w:rPr>
          <w:rFonts w:cstheme="minorHAnsi"/>
        </w:rPr>
        <w:t>nustatydama laimėjusį pasiūlymą perkančioji organizacija reikalaus, kad ekonomiškai naudingiausią pasiūlymą pateikęs tiekėjas pateiktų aktualius dokumentus, patvirtinančius jo atitiktį reikalavimams</w:t>
      </w:r>
      <w:r w:rsidR="00F25224" w:rsidRPr="00F25224">
        <w:rPr>
          <w:rFonts w:cstheme="minorHAnsi"/>
        </w:rPr>
        <w:t xml:space="preserve"> (išskyrus pašalinimo pagrindų nebuvimą pagrindžiančius dokumentus)</w:t>
      </w:r>
      <w:r w:rsidRPr="00F25224">
        <w:rPr>
          <w:rFonts w:cstheme="minorHAnsi"/>
        </w:rPr>
        <w:t>.</w:t>
      </w:r>
    </w:p>
    <w:p w14:paraId="43A6BA2A" w14:textId="7B6E4E4D" w:rsidR="001E052B" w:rsidRPr="001E052B" w:rsidRDefault="00FE113A" w:rsidP="00ED1A9A">
      <w:pPr>
        <w:pStyle w:val="Sraopastraipa"/>
        <w:numPr>
          <w:ilvl w:val="1"/>
          <w:numId w:val="35"/>
        </w:numPr>
        <w:tabs>
          <w:tab w:val="left" w:pos="1134"/>
        </w:tabs>
        <w:ind w:left="0" w:firstLine="709"/>
        <w:jc w:val="both"/>
        <w:rPr>
          <w:b/>
          <w:szCs w:val="20"/>
        </w:rPr>
      </w:pPr>
      <w:r w:rsidRPr="00F25224">
        <w:rPr>
          <w:rFonts w:cstheme="minorHAnsi"/>
        </w:rPr>
        <w:t>Jeigu šis tiekėjas per perkančiosios</w:t>
      </w:r>
      <w:r w:rsidRPr="001173D1">
        <w:rPr>
          <w:rFonts w:cstheme="minorHAnsi"/>
        </w:rPr>
        <w:t xml:space="preserve">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7B145F94" w14:textId="4F9E5EEC" w:rsidR="00697D03" w:rsidRPr="001F7122" w:rsidRDefault="001F7122" w:rsidP="00ED1A9A">
      <w:pPr>
        <w:pStyle w:val="Sraopastraipa"/>
        <w:numPr>
          <w:ilvl w:val="1"/>
          <w:numId w:val="35"/>
        </w:numPr>
        <w:tabs>
          <w:tab w:val="left" w:pos="1134"/>
        </w:tabs>
        <w:ind w:left="0" w:firstLine="709"/>
        <w:jc w:val="both"/>
        <w:rPr>
          <w:b/>
          <w:szCs w:val="20"/>
        </w:rPr>
      </w:pPr>
      <w:r w:rsidRPr="001173D1">
        <w:rPr>
          <w:rFonts w:eastAsia="Calibri"/>
          <w:lang w:eastAsia="lt-LT"/>
        </w:rPr>
        <w:lastRenderedPageBreak/>
        <w:t xml:space="preserve">Pirmiausia reikalaujama tokios rūšies pažymų ir tokių dokumentinių </w:t>
      </w:r>
      <w:r w:rsidRPr="00EF411F">
        <w:rPr>
          <w:rFonts w:eastAsia="Calibri"/>
          <w:lang w:eastAsia="lt-LT"/>
        </w:rPr>
        <w:t>įrodymų formų, apie kuriuos pateikta informacija Europos Komisijos informacinėje dokumentų saugykloje eCertis</w:t>
      </w:r>
      <w:r w:rsidRPr="00EF411F">
        <w:rPr>
          <w:rFonts w:eastAsia="Calibri"/>
          <w:vertAlign w:val="superscript"/>
          <w:lang w:eastAsia="lt-LT"/>
        </w:rPr>
        <w:footnoteReference w:id="1"/>
      </w:r>
      <w:r w:rsidRPr="00EF411F">
        <w:rPr>
          <w:rFonts w:eastAsia="Calibri"/>
          <w:lang w:eastAsia="lt-LT"/>
        </w:rPr>
        <w:t>.</w:t>
      </w:r>
      <w:r>
        <w:rPr>
          <w:rFonts w:eastAsia="Calibri"/>
          <w:lang w:eastAsia="lt-LT"/>
        </w:rPr>
        <w:t xml:space="preserve"> </w:t>
      </w:r>
      <w:r w:rsidR="00FE113A" w:rsidRPr="001F7122">
        <w:rPr>
          <w:rFonts w:eastAsiaTheme="minorHAnsi" w:cstheme="minorHAnsi"/>
        </w:rPr>
        <w:t xml:space="preserve">Perkančioji organizacija nereikalauja pateikti tiekėjo atitiktį reikalavimams pagrindžiančių dokumentų tuomet, kai su atitinkamais dokumentais gali susipažinti tiesiogiai ir neatlygintinai prisijungusi prie nacionalinės duomenų bazės bet kurioje valstybėje narėje arba naudodamasis </w:t>
      </w:r>
      <w:r w:rsidR="00654A2D">
        <w:rPr>
          <w:rFonts w:eastAsiaTheme="minorHAnsi" w:cstheme="minorHAnsi"/>
        </w:rPr>
        <w:t xml:space="preserve">                </w:t>
      </w:r>
      <w:r w:rsidR="00FE113A" w:rsidRPr="001F7122">
        <w:rPr>
          <w:rFonts w:eastAsiaTheme="minorHAnsi" w:cstheme="minorHAnsi"/>
        </w:rPr>
        <w:t>CVP IS priemonėmis arba atitinkamus dokumentus jau turi iš anksčiau vykdytų pirkimų procedūrų.</w:t>
      </w:r>
    </w:p>
    <w:p w14:paraId="2A52AE94" w14:textId="77777777" w:rsidR="00737513" w:rsidRPr="00566A1F" w:rsidRDefault="00FE113A" w:rsidP="00ED1A9A">
      <w:pPr>
        <w:pStyle w:val="Sraopastraipa"/>
        <w:numPr>
          <w:ilvl w:val="1"/>
          <w:numId w:val="35"/>
        </w:numPr>
        <w:tabs>
          <w:tab w:val="left" w:pos="1134"/>
        </w:tabs>
        <w:ind w:left="0" w:firstLine="709"/>
        <w:jc w:val="both"/>
        <w:rPr>
          <w:b/>
          <w:szCs w:val="20"/>
        </w:rPr>
      </w:pPr>
      <w:r w:rsidRPr="00566A1F">
        <w:rPr>
          <w:rFonts w:eastAsiaTheme="minorHAnsi" w:cstheme="minorHAnsi"/>
        </w:rPr>
        <w:t>Perkančioji organizacija turi teisę reikalauti, kad užsienio valstybės tiekėjo valstybėje išduoti dokumentai, patvirtinantys tiekėjo atitiktį reikalavimams, būtų legalizuoti vadovaujantis Dokumentų legalizavimo ir tvirtinimo pažyma (</w:t>
      </w:r>
      <w:r w:rsidRPr="00566A1F">
        <w:rPr>
          <w:rFonts w:eastAsiaTheme="minorHAnsi" w:cstheme="minorHAnsi"/>
          <w:i/>
        </w:rPr>
        <w:t>Apostille</w:t>
      </w:r>
      <w:r w:rsidRPr="00566A1F">
        <w:rPr>
          <w:rFonts w:eastAsiaTheme="minorHAnsi" w:cstheme="minorHAnsi"/>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Pr="00566A1F">
        <w:rPr>
          <w:rFonts w:eastAsiaTheme="minorHAnsi" w:cstheme="minorHAnsi"/>
          <w:i/>
        </w:rPr>
        <w:t>Apostille</w:t>
      </w:r>
      <w:r w:rsidRPr="00566A1F">
        <w:rPr>
          <w:rFonts w:eastAsiaTheme="minorHAnsi" w:cstheme="minorHAnsi"/>
        </w:rPr>
        <w:t>).</w:t>
      </w:r>
      <w:r w:rsidRPr="00566A1F">
        <w:rPr>
          <w:szCs w:val="20"/>
        </w:rPr>
        <w:t xml:space="preserve"> </w:t>
      </w:r>
    </w:p>
    <w:p w14:paraId="6192B118" w14:textId="77777777" w:rsidR="00737513" w:rsidRPr="00566A1F" w:rsidRDefault="00FE113A" w:rsidP="00ED1A9A">
      <w:pPr>
        <w:pStyle w:val="Sraopastraipa"/>
        <w:numPr>
          <w:ilvl w:val="1"/>
          <w:numId w:val="35"/>
        </w:numPr>
        <w:ind w:left="0" w:firstLine="709"/>
        <w:jc w:val="both"/>
        <w:rPr>
          <w:b/>
          <w:szCs w:val="20"/>
        </w:rPr>
      </w:pPr>
      <w:r w:rsidRPr="00566A1F">
        <w:rPr>
          <w:rFonts w:eastAsiaTheme="minorHAnsi" w:cstheme="minorHAnsi"/>
        </w:rPr>
        <w:t>Jei tiekėjas negali pateikti dokumentų, patvirtinančių atitiktį reikalavimams, nes valstybėje narėje ar atitinkamoje šalyje tokie dokumentai neišduodami arba toje šalyje išduodami dokumentai neapima visų keliamų klausimų, jie gali būti pakeisti:</w:t>
      </w:r>
    </w:p>
    <w:p w14:paraId="1381E695" w14:textId="77777777" w:rsidR="00737513" w:rsidRPr="00566A1F" w:rsidRDefault="00697D03">
      <w:pPr>
        <w:pStyle w:val="Sraopastraipa"/>
        <w:numPr>
          <w:ilvl w:val="2"/>
          <w:numId w:val="27"/>
        </w:numPr>
        <w:jc w:val="both"/>
        <w:rPr>
          <w:b/>
          <w:szCs w:val="20"/>
        </w:rPr>
      </w:pPr>
      <w:r w:rsidRPr="00566A1F">
        <w:rPr>
          <w:rFonts w:cstheme="minorHAnsi"/>
        </w:rPr>
        <w:t>priesaikos deklaracija;</w:t>
      </w:r>
    </w:p>
    <w:p w14:paraId="4AF983CE" w14:textId="4C0C6B6C" w:rsidR="00697D03" w:rsidRPr="000D767D" w:rsidRDefault="00697D03">
      <w:pPr>
        <w:pStyle w:val="Sraopastraipa"/>
        <w:numPr>
          <w:ilvl w:val="2"/>
          <w:numId w:val="27"/>
        </w:numPr>
        <w:tabs>
          <w:tab w:val="left" w:pos="1418"/>
        </w:tabs>
        <w:ind w:left="0" w:firstLine="698"/>
        <w:jc w:val="both"/>
        <w:rPr>
          <w:b/>
          <w:szCs w:val="20"/>
        </w:rPr>
      </w:pPr>
      <w:r w:rsidRPr="00566A1F">
        <w:rPr>
          <w:rFonts w:cstheme="minorHAnsi"/>
        </w:rPr>
        <w:t xml:space="preserve">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w:t>
      </w:r>
      <w:r w:rsidRPr="000D767D">
        <w:rPr>
          <w:rFonts w:cstheme="minorHAnsi"/>
        </w:rPr>
        <w:t>profesinės ar prekybos organizacijos.</w:t>
      </w:r>
    </w:p>
    <w:p w14:paraId="70658B71" w14:textId="77777777" w:rsidR="00566A1F" w:rsidRPr="000D767D" w:rsidRDefault="00EF2F37" w:rsidP="00ED1A9A">
      <w:pPr>
        <w:pStyle w:val="Sraopastraipa"/>
        <w:numPr>
          <w:ilvl w:val="1"/>
          <w:numId w:val="35"/>
        </w:numPr>
        <w:ind w:left="0" w:firstLine="709"/>
        <w:jc w:val="both"/>
        <w:rPr>
          <w:b/>
          <w:szCs w:val="20"/>
        </w:rPr>
      </w:pPr>
      <w:r w:rsidRPr="000D767D">
        <w:rPr>
          <w:szCs w:val="20"/>
        </w:rPr>
        <w:t>Komisija, nagrinėdama pasiūlymus, taip pat vertina, ar pasiūlymas atitinka:</w:t>
      </w:r>
    </w:p>
    <w:p w14:paraId="6631EB88" w14:textId="77777777" w:rsidR="0094294C" w:rsidRPr="0094294C" w:rsidRDefault="001F7142">
      <w:pPr>
        <w:pStyle w:val="Sraopastraipa"/>
        <w:numPr>
          <w:ilvl w:val="2"/>
          <w:numId w:val="28"/>
        </w:numPr>
        <w:tabs>
          <w:tab w:val="left" w:pos="1418"/>
        </w:tabs>
        <w:ind w:hanging="11"/>
        <w:jc w:val="both"/>
        <w:rPr>
          <w:b/>
          <w:szCs w:val="20"/>
        </w:rPr>
      </w:pPr>
      <w:r w:rsidRPr="00566A1F">
        <w:rPr>
          <w:szCs w:val="20"/>
        </w:rPr>
        <w:t>skelbimą apie pirkimą;</w:t>
      </w:r>
    </w:p>
    <w:p w14:paraId="1A21C901" w14:textId="77777777" w:rsidR="0094294C" w:rsidRPr="00E46903" w:rsidRDefault="001F7142">
      <w:pPr>
        <w:pStyle w:val="Sraopastraipa"/>
        <w:numPr>
          <w:ilvl w:val="2"/>
          <w:numId w:val="28"/>
        </w:numPr>
        <w:tabs>
          <w:tab w:val="left" w:pos="1418"/>
        </w:tabs>
        <w:ind w:left="0" w:firstLine="709"/>
        <w:jc w:val="both"/>
        <w:rPr>
          <w:b/>
          <w:szCs w:val="20"/>
        </w:rPr>
      </w:pPr>
      <w:r w:rsidRPr="0094294C">
        <w:rPr>
          <w:szCs w:val="20"/>
        </w:rPr>
        <w:t xml:space="preserve">šiuose pirkimo dokumentuose nustatytus </w:t>
      </w:r>
      <w:r w:rsidRPr="00E46903">
        <w:rPr>
          <w:szCs w:val="20"/>
        </w:rPr>
        <w:t>reikalavimus (t. y. ar pateiktas tiekėjo įgaliojimas, ar pateikta jungtinės veiklos sutartis ar kiti pirkimo dokumentuose reikalaujami dokumentai ar duomenys ir kt.);</w:t>
      </w:r>
    </w:p>
    <w:p w14:paraId="0E83E7C9" w14:textId="70C40EB5" w:rsidR="00614B11" w:rsidRPr="00E46903" w:rsidRDefault="001F7142">
      <w:pPr>
        <w:pStyle w:val="Sraopastraipa"/>
        <w:numPr>
          <w:ilvl w:val="2"/>
          <w:numId w:val="28"/>
        </w:numPr>
        <w:tabs>
          <w:tab w:val="left" w:pos="1418"/>
        </w:tabs>
        <w:ind w:left="0" w:firstLine="709"/>
        <w:jc w:val="both"/>
        <w:rPr>
          <w:b/>
          <w:szCs w:val="20"/>
        </w:rPr>
      </w:pPr>
      <w:r w:rsidRPr="00E46903">
        <w:rPr>
          <w:szCs w:val="20"/>
        </w:rPr>
        <w:t>pirkimo dokumentų prieduose nustatytus</w:t>
      </w:r>
      <w:r w:rsidR="003D6CEB" w:rsidRPr="00E46903">
        <w:rPr>
          <w:szCs w:val="20"/>
        </w:rPr>
        <w:t xml:space="preserve"> </w:t>
      </w:r>
      <w:r w:rsidR="003761ED">
        <w:rPr>
          <w:szCs w:val="20"/>
        </w:rPr>
        <w:t>Paslaugoms</w:t>
      </w:r>
      <w:r w:rsidRPr="00E46903">
        <w:rPr>
          <w:szCs w:val="20"/>
        </w:rPr>
        <w:t xml:space="preserve"> keliamus reikalavimus.</w:t>
      </w:r>
    </w:p>
    <w:p w14:paraId="4A48014E" w14:textId="78CDE981" w:rsidR="00921581" w:rsidRPr="00E46903" w:rsidRDefault="00921581">
      <w:pPr>
        <w:pStyle w:val="Sraopastraipa"/>
        <w:numPr>
          <w:ilvl w:val="2"/>
          <w:numId w:val="28"/>
        </w:numPr>
        <w:tabs>
          <w:tab w:val="left" w:pos="1418"/>
        </w:tabs>
        <w:ind w:left="0" w:firstLine="709"/>
        <w:jc w:val="both"/>
        <w:rPr>
          <w:b/>
          <w:szCs w:val="20"/>
        </w:rPr>
      </w:pPr>
      <w:r w:rsidRPr="00E46903">
        <w:rPr>
          <w:rFonts w:cstheme="minorHAnsi"/>
          <w:bCs/>
          <w:iCs/>
        </w:rPr>
        <w:t xml:space="preserve">Jeigu tiekėjas pateikė netikslius, neišsamius ar klaidingus dokumentus ar duomenis apie atitiktį pirkimo sąlygų reikalavimams ar šių dokumentų ar duomenų trūksta, </w:t>
      </w:r>
      <w:r w:rsidRPr="00E46903">
        <w:rPr>
          <w:rFonts w:cstheme="minorHAnsi"/>
        </w:rPr>
        <w:t xml:space="preserve">perkančioji organizacija </w:t>
      </w:r>
      <w:r w:rsidR="000B1FA4" w:rsidRPr="00E46903">
        <w:rPr>
          <w:rFonts w:cstheme="minorHAnsi"/>
        </w:rPr>
        <w:t>gali nepažeisdama lygiateisiškumo ir skaidrumo princip</w:t>
      </w:r>
      <w:r w:rsidR="006A093C" w:rsidRPr="00E46903">
        <w:rPr>
          <w:rFonts w:cstheme="minorHAnsi"/>
        </w:rPr>
        <w:t xml:space="preserve">ų prašyti </w:t>
      </w:r>
      <w:r w:rsidRPr="00E46903">
        <w:rPr>
          <w:rFonts w:cstheme="minorHAnsi"/>
        </w:rPr>
        <w:t>tiekėją šiuos dokumentus ar duomenis patikslinti, papildyti arba paaiškinti per jos nustatytą protingą terminą</w:t>
      </w:r>
      <w:r w:rsidRPr="00E46903">
        <w:rPr>
          <w:rFonts w:cstheme="minorHAnsi"/>
          <w:bCs/>
          <w:iCs/>
        </w:rPr>
        <w:t xml:space="preserve">. </w:t>
      </w:r>
      <w:r w:rsidRPr="00E46903">
        <w:t>Duomenys ir (arba) dokumentai gali būti tikslinami, aiškinami ar papildomi  vadovaujantis Viešųjų pirkimų tarnybos nustatytomis taisyklėmis</w:t>
      </w:r>
      <w:r w:rsidRPr="00E46903">
        <w:rPr>
          <w:rStyle w:val="Puslapioinaosnuoroda"/>
          <w:rFonts w:eastAsia="Calibri"/>
        </w:rPr>
        <w:footnoteReference w:id="2"/>
      </w:r>
      <w:r w:rsidRPr="00E46903">
        <w:t>.</w:t>
      </w:r>
    </w:p>
    <w:p w14:paraId="4EA7A5DF" w14:textId="77777777" w:rsidR="00834046" w:rsidRPr="00E46903" w:rsidRDefault="008C3E72" w:rsidP="00ED1A9A">
      <w:pPr>
        <w:pStyle w:val="Sraopastraipa"/>
        <w:numPr>
          <w:ilvl w:val="1"/>
          <w:numId w:val="35"/>
        </w:numPr>
        <w:ind w:left="0" w:firstLine="709"/>
        <w:jc w:val="both"/>
        <w:rPr>
          <w:b/>
          <w:szCs w:val="20"/>
        </w:rPr>
      </w:pPr>
      <w:r w:rsidRPr="00E46903">
        <w:rPr>
          <w:szCs w:val="20"/>
        </w:rPr>
        <w:t>Komisija, nagrinėdama pasiūlymus, taip pat vertina, ar pasiūlyta kaina ar sąnaudos:</w:t>
      </w:r>
    </w:p>
    <w:p w14:paraId="5B583D37" w14:textId="77777777" w:rsidR="002412CA" w:rsidRPr="002412CA" w:rsidRDefault="001A0E75" w:rsidP="00ED1A9A">
      <w:pPr>
        <w:pStyle w:val="Sraopastraipa"/>
        <w:numPr>
          <w:ilvl w:val="2"/>
          <w:numId w:val="31"/>
        </w:numPr>
        <w:tabs>
          <w:tab w:val="left" w:pos="1418"/>
        </w:tabs>
        <w:ind w:left="0" w:firstLine="709"/>
        <w:jc w:val="both"/>
        <w:rPr>
          <w:b/>
          <w:szCs w:val="20"/>
        </w:rPr>
      </w:pPr>
      <w:r w:rsidRPr="002412CA">
        <w:rPr>
          <w:szCs w:val="20"/>
        </w:rPr>
        <w:t xml:space="preserve">nėra per didelė ir perkančiajai organizacijai nepriimtina. </w:t>
      </w:r>
      <w:r w:rsidRPr="00E46903">
        <w:t>Taikomos VPĮ 45 straipsnio 1 dalies 5 punkto nuostatos</w:t>
      </w:r>
      <w:r w:rsidR="0029494B" w:rsidRPr="002412CA">
        <w:rPr>
          <w:szCs w:val="20"/>
        </w:rPr>
        <w:t>;</w:t>
      </w:r>
    </w:p>
    <w:p w14:paraId="4BE6FAB9" w14:textId="2A74BBE0" w:rsidR="008C3E72" w:rsidRPr="002412CA" w:rsidRDefault="008C3E72" w:rsidP="00ED1A9A">
      <w:pPr>
        <w:pStyle w:val="Sraopastraipa"/>
        <w:numPr>
          <w:ilvl w:val="2"/>
          <w:numId w:val="31"/>
        </w:numPr>
        <w:tabs>
          <w:tab w:val="left" w:pos="1418"/>
        </w:tabs>
        <w:ind w:left="0" w:firstLine="709"/>
        <w:jc w:val="both"/>
        <w:rPr>
          <w:b/>
          <w:szCs w:val="20"/>
        </w:rPr>
      </w:pPr>
      <w:r w:rsidRPr="002412CA">
        <w:rPr>
          <w:szCs w:val="20"/>
        </w:rPr>
        <w:t>nėra neįprastai maža</w:t>
      </w:r>
      <w:r w:rsidR="00C13CF7" w:rsidRPr="002412CA">
        <w:rPr>
          <w:szCs w:val="20"/>
        </w:rPr>
        <w:t>.</w:t>
      </w:r>
      <w:r w:rsidR="000036AB" w:rsidRPr="002412CA">
        <w:rPr>
          <w:szCs w:val="20"/>
        </w:rPr>
        <w:t xml:space="preserve"> </w:t>
      </w:r>
      <w:r w:rsidRPr="002412CA">
        <w:rPr>
          <w:szCs w:val="20"/>
        </w:rPr>
        <w:t xml:space="preserve">Pasiūlyme nurodyta </w:t>
      </w:r>
      <w:r w:rsidR="002B5DB9" w:rsidRPr="002412CA">
        <w:rPr>
          <w:szCs w:val="20"/>
        </w:rPr>
        <w:t xml:space="preserve">Darbų </w:t>
      </w:r>
      <w:r w:rsidRPr="002412CA">
        <w:rPr>
          <w:szCs w:val="20"/>
        </w:rPr>
        <w:t xml:space="preserve">kaina ar sąnaudos visais atvejais yra laikomos neįprastai mažomis, jeigu jos yra 30 ir daugiau procentų mažesnės už visų tiekėjų, kurių pasiūlymai neatmesti dėl kitų priežasčių ir kurių pasiūlyta kaina neviršija pirkimui skirtų lėšų, nustatytų ir užfiksuotų perkančiosios organizacijos rengiamuose dokumentuose prieš pradedant pirkimo procedūrą, pasiūlytų kainų ar sąnaudų aritmetinį vidurkį. </w:t>
      </w:r>
    </w:p>
    <w:p w14:paraId="6A5C1C53" w14:textId="77777777" w:rsidR="00834046" w:rsidRDefault="008C3E72" w:rsidP="00ED1A9A">
      <w:pPr>
        <w:pStyle w:val="Sraopastraipa"/>
        <w:numPr>
          <w:ilvl w:val="1"/>
          <w:numId w:val="35"/>
        </w:numPr>
        <w:tabs>
          <w:tab w:val="right" w:pos="709"/>
          <w:tab w:val="left" w:pos="1276"/>
        </w:tabs>
        <w:ind w:left="0" w:firstLine="709"/>
        <w:jc w:val="both"/>
        <w:rPr>
          <w:szCs w:val="20"/>
        </w:rPr>
      </w:pPr>
      <w:r w:rsidRPr="00BB711E">
        <w:rPr>
          <w:szCs w:val="20"/>
        </w:rPr>
        <w:t>Jei Komisija nustato, kad yra per didelė ir nepriimtina kaina ar sąnaudos, Komisija tokį pasiūlymą atmeta.</w:t>
      </w:r>
    </w:p>
    <w:p w14:paraId="77E295D6" w14:textId="705D65FA" w:rsidR="00834046" w:rsidRPr="00E46903" w:rsidRDefault="008C3E72" w:rsidP="00ED1A9A">
      <w:pPr>
        <w:pStyle w:val="Sraopastraipa"/>
        <w:numPr>
          <w:ilvl w:val="1"/>
          <w:numId w:val="35"/>
        </w:numPr>
        <w:tabs>
          <w:tab w:val="right" w:pos="709"/>
          <w:tab w:val="left" w:pos="1276"/>
        </w:tabs>
        <w:ind w:left="0" w:firstLine="709"/>
        <w:jc w:val="both"/>
        <w:rPr>
          <w:szCs w:val="20"/>
        </w:rPr>
      </w:pPr>
      <w:r w:rsidRPr="00E46903">
        <w:rPr>
          <w:szCs w:val="20"/>
        </w:rPr>
        <w:t xml:space="preserve">Jeigu Komisija nustato, kad </w:t>
      </w:r>
      <w:r w:rsidR="000036AB" w:rsidRPr="00E46903">
        <w:rPr>
          <w:bCs/>
        </w:rPr>
        <w:t>tiekėjo</w:t>
      </w:r>
      <w:r w:rsidR="000036AB" w:rsidRPr="00E46903">
        <w:rPr>
          <w:szCs w:val="20"/>
        </w:rPr>
        <w:t xml:space="preserve"> </w:t>
      </w:r>
      <w:r w:rsidRPr="00E46903">
        <w:rPr>
          <w:szCs w:val="20"/>
        </w:rPr>
        <w:t xml:space="preserve">pasiūlyta neįprastai maža kaina ar sąnaudos, ji </w:t>
      </w:r>
      <w:r w:rsidR="003761ED">
        <w:rPr>
          <w:szCs w:val="20"/>
        </w:rPr>
        <w:t xml:space="preserve">                </w:t>
      </w:r>
      <w:r w:rsidRPr="00E46903">
        <w:rPr>
          <w:szCs w:val="20"/>
        </w:rPr>
        <w:t xml:space="preserve">CVP IS priemonėmis </w:t>
      </w:r>
      <w:r w:rsidR="004B7E25" w:rsidRPr="00E46903">
        <w:rPr>
          <w:szCs w:val="20"/>
        </w:rPr>
        <w:t>privalo</w:t>
      </w:r>
      <w:r w:rsidR="00360583" w:rsidRPr="00E46903">
        <w:rPr>
          <w:szCs w:val="20"/>
        </w:rPr>
        <w:t xml:space="preserve"> </w:t>
      </w:r>
      <w:r w:rsidR="004B7E25" w:rsidRPr="00E46903">
        <w:rPr>
          <w:szCs w:val="20"/>
        </w:rPr>
        <w:t xml:space="preserve">kreiptis </w:t>
      </w:r>
      <w:r w:rsidRPr="00E46903">
        <w:rPr>
          <w:szCs w:val="20"/>
        </w:rPr>
        <w:t xml:space="preserve">į tokią kainą arba sąnaudas pasiūliusį dalyvį </w:t>
      </w:r>
      <w:r w:rsidR="00264351" w:rsidRPr="00E46903">
        <w:rPr>
          <w:szCs w:val="20"/>
        </w:rPr>
        <w:t>(</w:t>
      </w:r>
      <w:r w:rsidR="00264351" w:rsidRPr="00E46903">
        <w:t>supaprastinto pirkimo atveju – tik ekonomiškai naudingiausią pasiūlymą pateikusio tiekėjo)</w:t>
      </w:r>
      <w:r w:rsidR="00264351" w:rsidRPr="00E46903">
        <w:rPr>
          <w:b/>
          <w:bCs/>
        </w:rPr>
        <w:t xml:space="preserve"> </w:t>
      </w:r>
      <w:r w:rsidRPr="00E46903">
        <w:rPr>
          <w:szCs w:val="20"/>
        </w:rPr>
        <w:t xml:space="preserve">ir </w:t>
      </w:r>
      <w:r w:rsidR="00264351" w:rsidRPr="00E46903">
        <w:rPr>
          <w:szCs w:val="20"/>
        </w:rPr>
        <w:t>paprašyti</w:t>
      </w:r>
      <w:r w:rsidRPr="00E46903">
        <w:rPr>
          <w:szCs w:val="20"/>
        </w:rPr>
        <w:t xml:space="preserve"> pateikti</w:t>
      </w:r>
      <w:r w:rsidR="00DF61E1" w:rsidRPr="00E46903">
        <w:rPr>
          <w:szCs w:val="20"/>
        </w:rPr>
        <w:t xml:space="preserve"> </w:t>
      </w:r>
      <w:r w:rsidR="00DF61E1" w:rsidRPr="00E46903">
        <w:rPr>
          <w:rFonts w:cstheme="minorHAnsi"/>
          <w:bCs/>
          <w:iCs/>
        </w:rPr>
        <w:t xml:space="preserve">per </w:t>
      </w:r>
      <w:r w:rsidR="00DF61E1" w:rsidRPr="00E46903">
        <w:rPr>
          <w:rFonts w:cstheme="minorHAnsi"/>
          <w:bCs/>
          <w:iCs/>
        </w:rPr>
        <w:lastRenderedPageBreak/>
        <w:t>jos nustatytą protingą terminą</w:t>
      </w:r>
      <w:r w:rsidRPr="00E46903">
        <w:rPr>
          <w:szCs w:val="20"/>
        </w:rPr>
        <w:t xml:space="preserve">, jos manymu, reikalingas pasiūlymo detales, įskaitant kainos ar sąnaudų sudedamąsias dalis ir skaičiavimus. </w:t>
      </w:r>
    </w:p>
    <w:p w14:paraId="735E69AA" w14:textId="10044179" w:rsidR="00BF6DB4" w:rsidRPr="00DB0A55" w:rsidRDefault="008C3E72" w:rsidP="00ED1A9A">
      <w:pPr>
        <w:pStyle w:val="Sraopastraipa"/>
        <w:numPr>
          <w:ilvl w:val="1"/>
          <w:numId w:val="35"/>
        </w:numPr>
        <w:tabs>
          <w:tab w:val="right" w:pos="709"/>
          <w:tab w:val="left" w:pos="1276"/>
        </w:tabs>
        <w:ind w:left="0" w:firstLine="709"/>
        <w:jc w:val="both"/>
        <w:rPr>
          <w:szCs w:val="20"/>
        </w:rPr>
      </w:pPr>
      <w:r w:rsidRPr="00E46903">
        <w:rPr>
          <w:szCs w:val="20"/>
        </w:rPr>
        <w:t>Jei Komisija nustato, kad neįprastai mažos</w:t>
      </w:r>
      <w:r w:rsidRPr="00DB0A55">
        <w:rPr>
          <w:szCs w:val="20"/>
        </w:rPr>
        <w:t xml:space="preserve"> kainos ar sąnaudos pasiūlytos dėl to, kad dalyvis yra gavęs valstybės pagalbą, ji CVP IS priemonėmis kreipiasi į dalyvį, jog šis per Komisijos nustatytą protingą terminą įrodytų, kad valstybės pagalba buvo suteiktas teisėtai. </w:t>
      </w:r>
      <w:r w:rsidR="00BF6DB4" w:rsidRPr="00DB0A55">
        <w:rPr>
          <w:szCs w:val="20"/>
        </w:rPr>
        <w:t>A</w:t>
      </w:r>
      <w:r w:rsidR="00BF6DB4" w:rsidRPr="00DB0A55">
        <w:rPr>
          <w:rFonts w:eastAsia="Calibri"/>
        </w:rPr>
        <w:t>tmetusi pasiūlymą šiuo pagrindu, perkančioji organizacija apie tai privalo pranešti Europos Komisijai. Valstybės pagalba laikoma bet kuri priemonė, atitinkanti Sutarties dėl Europos Sąjungos veikimo 107 straipsnio 1 dalyje nustatytus kriterijus.</w:t>
      </w:r>
    </w:p>
    <w:p w14:paraId="2E3B5406" w14:textId="5C03754B" w:rsidR="0055451B" w:rsidRPr="003761ED" w:rsidRDefault="008C3E72" w:rsidP="00ED1A9A">
      <w:pPr>
        <w:pStyle w:val="Sraopastraipa"/>
        <w:numPr>
          <w:ilvl w:val="1"/>
          <w:numId w:val="35"/>
        </w:numPr>
        <w:shd w:val="clear" w:color="auto" w:fill="FFFFFF" w:themeFill="background1"/>
        <w:tabs>
          <w:tab w:val="right" w:pos="709"/>
          <w:tab w:val="left" w:pos="1276"/>
        </w:tabs>
        <w:ind w:left="0" w:firstLine="709"/>
        <w:jc w:val="both"/>
        <w:rPr>
          <w:szCs w:val="20"/>
        </w:rPr>
      </w:pPr>
      <w:r w:rsidRPr="005B435A">
        <w:rPr>
          <w:szCs w:val="20"/>
        </w:rPr>
        <w:t xml:space="preserve">Komisija nevertina viso dalyvio pasiūlymo, jeigu patikrinusi jo dalį nustato, kad, vadovaujantis pirkimo dokumentų reikalavimais, pasiūlymas turi būti atmestas.  </w:t>
      </w:r>
    </w:p>
    <w:p w14:paraId="2B340023" w14:textId="1AFE604B" w:rsidR="00877848" w:rsidRPr="0043210F" w:rsidRDefault="004E1A93">
      <w:pPr>
        <w:pStyle w:val="Sraopastraipa"/>
        <w:numPr>
          <w:ilvl w:val="0"/>
          <w:numId w:val="18"/>
        </w:numPr>
        <w:tabs>
          <w:tab w:val="left" w:pos="993"/>
        </w:tabs>
        <w:autoSpaceDN/>
        <w:spacing w:before="120" w:after="120"/>
        <w:jc w:val="center"/>
        <w:rPr>
          <w:b/>
          <w:lang w:val="en-US"/>
        </w:rPr>
      </w:pPr>
      <w:r w:rsidRPr="00424DE1">
        <w:rPr>
          <w:b/>
          <w:lang w:val="en-US"/>
        </w:rPr>
        <w:t>PASIŪLYMŲ ATMETIMO PAGRINDAI</w:t>
      </w:r>
    </w:p>
    <w:p w14:paraId="69B2360C" w14:textId="77777777" w:rsidR="006E067E" w:rsidRDefault="006E067E" w:rsidP="006E067E">
      <w:pPr>
        <w:tabs>
          <w:tab w:val="left" w:pos="1134"/>
          <w:tab w:val="left" w:pos="1560"/>
        </w:tabs>
        <w:ind w:left="851"/>
        <w:jc w:val="both"/>
        <w:rPr>
          <w:szCs w:val="20"/>
        </w:rPr>
      </w:pPr>
      <w:r w:rsidRPr="00975271">
        <w:rPr>
          <w:szCs w:val="20"/>
        </w:rPr>
        <w:t>10.1</w:t>
      </w:r>
      <w:r w:rsidRPr="00E46903">
        <w:rPr>
          <w:szCs w:val="20"/>
        </w:rPr>
        <w:t>.</w:t>
      </w:r>
      <w:r w:rsidRPr="00E46903">
        <w:rPr>
          <w:b/>
          <w:szCs w:val="20"/>
        </w:rPr>
        <w:t xml:space="preserve"> Komisija atmeta pasiūlymą, jeigu</w:t>
      </w:r>
      <w:r w:rsidRPr="00E46903">
        <w:rPr>
          <w:szCs w:val="20"/>
        </w:rPr>
        <w:t>:</w:t>
      </w:r>
    </w:p>
    <w:p w14:paraId="5F03581F" w14:textId="69A1ABA4" w:rsidR="00E02FF2" w:rsidRPr="00E02FF2" w:rsidRDefault="00E02FF2">
      <w:pPr>
        <w:pStyle w:val="Sraopastraipa"/>
        <w:numPr>
          <w:ilvl w:val="2"/>
          <w:numId w:val="23"/>
        </w:numPr>
        <w:tabs>
          <w:tab w:val="left" w:pos="851"/>
          <w:tab w:val="left" w:pos="1560"/>
        </w:tabs>
        <w:ind w:left="0" w:firstLine="851"/>
        <w:jc w:val="both"/>
      </w:pPr>
      <w:r w:rsidRPr="00E02FF2">
        <w:rPr>
          <w:rFonts w:cstheme="minorHAnsi"/>
        </w:rPr>
        <w:t>tiekėjas Komisijos prašymu nepratęsia pasiūlymo galiojimo;</w:t>
      </w:r>
      <w:r w:rsidRPr="00E02FF2">
        <w:rPr>
          <w:szCs w:val="20"/>
        </w:rPr>
        <w:t xml:space="preserve"> </w:t>
      </w:r>
    </w:p>
    <w:p w14:paraId="1E588471" w14:textId="77777777" w:rsidR="00E02FF2" w:rsidRPr="0048740B" w:rsidRDefault="00E02FF2">
      <w:pPr>
        <w:pStyle w:val="Sraopastraipa"/>
        <w:numPr>
          <w:ilvl w:val="2"/>
          <w:numId w:val="23"/>
        </w:numPr>
        <w:tabs>
          <w:tab w:val="left" w:pos="851"/>
          <w:tab w:val="left" w:pos="1560"/>
        </w:tabs>
        <w:ind w:left="0" w:firstLine="851"/>
        <w:jc w:val="both"/>
        <w:rPr>
          <w:szCs w:val="20"/>
        </w:rPr>
      </w:pPr>
      <w:bookmarkStart w:id="4" w:name="_Hlk135147893"/>
      <w:r w:rsidRPr="0048740B">
        <w:rPr>
          <w:color w:val="000000" w:themeColor="text1"/>
        </w:rPr>
        <w:t>tiekėjas i</w:t>
      </w:r>
      <w:r w:rsidRPr="0048740B">
        <w:t xml:space="preserve">ki susipažinimo su pasiūlymais </w:t>
      </w:r>
      <w:r w:rsidRPr="0048740B">
        <w:rPr>
          <w:color w:val="000000" w:themeColor="text1"/>
        </w:rPr>
        <w:t xml:space="preserve">pradžios nepateikė pasiūlymo iššifravimo slaptažodžio; </w:t>
      </w:r>
    </w:p>
    <w:bookmarkEnd w:id="4"/>
    <w:p w14:paraId="44DD9B19" w14:textId="77777777" w:rsidR="00E02FF2" w:rsidRPr="0048740B" w:rsidRDefault="00E02FF2">
      <w:pPr>
        <w:pStyle w:val="Sraopastraipa"/>
        <w:numPr>
          <w:ilvl w:val="2"/>
          <w:numId w:val="23"/>
        </w:numPr>
        <w:tabs>
          <w:tab w:val="left" w:pos="851"/>
          <w:tab w:val="left" w:pos="1560"/>
        </w:tabs>
        <w:ind w:left="0" w:firstLine="851"/>
        <w:jc w:val="both"/>
        <w:rPr>
          <w:szCs w:val="20"/>
        </w:rPr>
      </w:pPr>
      <w:r w:rsidRPr="0048740B">
        <w:rPr>
          <w:rFonts w:cstheme="minorHAnsi"/>
        </w:rPr>
        <w:t>tiekėjas turi būti pašalintas vadovaujantis šių pirkimo dokumentų nuostatomis dėl pašalinimo pagrindų, taip pat ir tais atvejais, kai tiekėjas remiasi ūkio subjekto pajėgumais, arba pasitelkia subtiekėją ir jiems pagal pirkimo dokumentus</w:t>
      </w:r>
      <w:r>
        <w:rPr>
          <w:rFonts w:cstheme="minorHAnsi"/>
        </w:rPr>
        <w:t xml:space="preserve"> </w:t>
      </w:r>
      <w:r w:rsidRPr="0048740B">
        <w:rPr>
          <w:rFonts w:cstheme="minorHAnsi"/>
        </w:rPr>
        <w:t xml:space="preserve">keliami reikalavimai dėl pašalinimo pagrindų, tačiau ūkio subjekto ar subtiekėjo </w:t>
      </w:r>
      <w:r w:rsidRPr="0048740B">
        <w:rPr>
          <w:rFonts w:cstheme="minorHAnsi"/>
          <w:color w:val="000000"/>
        </w:rPr>
        <w:t>padėtis atitinka nustatytus pašalinimo pagrindus ir perkančiosios organizacijos nurodymu tiekėjas nepakeitė šio ūkio subjekto ar subtiekėjo į pašalinimo pagrindų neturintį ūkio subjektą;</w:t>
      </w:r>
    </w:p>
    <w:p w14:paraId="0493E2D4" w14:textId="2353B1B5" w:rsidR="00E02FF2" w:rsidRPr="00587C5A" w:rsidRDefault="00E02FF2">
      <w:pPr>
        <w:pStyle w:val="Sraopastraipa"/>
        <w:numPr>
          <w:ilvl w:val="2"/>
          <w:numId w:val="23"/>
        </w:numPr>
        <w:tabs>
          <w:tab w:val="left" w:pos="851"/>
          <w:tab w:val="left" w:pos="1560"/>
        </w:tabs>
        <w:ind w:left="0" w:firstLine="851"/>
        <w:jc w:val="both"/>
        <w:rPr>
          <w:szCs w:val="20"/>
        </w:rPr>
      </w:pPr>
      <w:r w:rsidRPr="006E067E">
        <w:rPr>
          <w:rFonts w:cstheme="minorHAnsi"/>
        </w:rPr>
        <w:t>tiekėjas neatitinka pirkimo dokumentuose nustatyto kvalifikacijos reikalavimo ir (ar)</w:t>
      </w:r>
      <w:r>
        <w:rPr>
          <w:rFonts w:cstheme="minorHAnsi"/>
        </w:rPr>
        <w:t xml:space="preserve"> </w:t>
      </w:r>
      <w:r w:rsidR="003239A8">
        <w:rPr>
          <w:rFonts w:cstheme="minorHAnsi"/>
        </w:rPr>
        <w:t>kokybės</w:t>
      </w:r>
      <w:r w:rsidRPr="006E067E">
        <w:rPr>
          <w:rFonts w:cstheme="minorHAnsi"/>
        </w:rPr>
        <w:t xml:space="preserve"> vadybos sistemos standarto ir (ar) ūkio subjektas, kurio pajėgumais remiasi tiekėjas, netenkina </w:t>
      </w:r>
      <w:r w:rsidRPr="006E067E">
        <w:rPr>
          <w:rFonts w:cstheme="minorHAnsi"/>
          <w:color w:val="000000"/>
        </w:rPr>
        <w:t xml:space="preserve">jam keliamų kvalifikacijos reikalavimų ir perkančiosios organizacijos nurodymu nebuvo pakeistas į reikalavimus </w:t>
      </w:r>
      <w:r w:rsidRPr="00607299">
        <w:rPr>
          <w:rFonts w:cstheme="minorHAnsi"/>
          <w:color w:val="000000"/>
        </w:rPr>
        <w:t xml:space="preserve">atitinkantį ūkio </w:t>
      </w:r>
      <w:r w:rsidRPr="00587C5A">
        <w:rPr>
          <w:rFonts w:cstheme="minorHAnsi"/>
          <w:color w:val="000000"/>
        </w:rPr>
        <w:t>subjektą, taip pat, jei tiekėjas neatitinka kitų pirkimo sąlygose nustatytų reikalavimų tiekėjui;</w:t>
      </w:r>
    </w:p>
    <w:p w14:paraId="3871A333" w14:textId="77777777" w:rsidR="00E02FF2" w:rsidRPr="00587C5A" w:rsidRDefault="00E02FF2">
      <w:pPr>
        <w:pStyle w:val="Sraopastraipa"/>
        <w:numPr>
          <w:ilvl w:val="2"/>
          <w:numId w:val="23"/>
        </w:numPr>
        <w:tabs>
          <w:tab w:val="left" w:pos="851"/>
          <w:tab w:val="left" w:pos="1560"/>
        </w:tabs>
        <w:ind w:left="0" w:firstLine="851"/>
        <w:jc w:val="both"/>
        <w:rPr>
          <w:szCs w:val="20"/>
        </w:rPr>
      </w:pPr>
      <w:r w:rsidRPr="00587C5A">
        <w:rPr>
          <w:rFonts w:cstheme="minorHAnsi"/>
          <w:color w:val="000000"/>
        </w:rPr>
        <w:t xml:space="preserve">tiekėjas </w:t>
      </w:r>
      <w:r w:rsidRPr="00587C5A">
        <w:t>per perkančiosios organizacijos nustatytą terminą nepatikslino, nepapildė, nepaaiškino savo pasiūlymo;</w:t>
      </w:r>
    </w:p>
    <w:p w14:paraId="7A8EC09A" w14:textId="77777777" w:rsidR="00E02FF2" w:rsidRPr="00587C5A" w:rsidRDefault="00E02FF2">
      <w:pPr>
        <w:pStyle w:val="Sraopastraipa"/>
        <w:numPr>
          <w:ilvl w:val="2"/>
          <w:numId w:val="23"/>
        </w:numPr>
        <w:tabs>
          <w:tab w:val="left" w:pos="851"/>
          <w:tab w:val="left" w:pos="1560"/>
        </w:tabs>
        <w:ind w:left="0" w:firstLine="851"/>
        <w:jc w:val="both"/>
        <w:rPr>
          <w:szCs w:val="20"/>
        </w:rPr>
      </w:pPr>
      <w:r w:rsidRPr="00587C5A">
        <w:t>tiekėjas per perkančiosios organizacijos nustatytą terminą patikslino, papildė, paaiškino pasiūlymą ir tai lėmė esminį jo pasiūlymo pakeitimą;</w:t>
      </w:r>
    </w:p>
    <w:p w14:paraId="517FD56C" w14:textId="77777777" w:rsidR="00E02FF2" w:rsidRPr="00587C5A" w:rsidRDefault="00E02FF2">
      <w:pPr>
        <w:pStyle w:val="Sraopastraipa"/>
        <w:numPr>
          <w:ilvl w:val="2"/>
          <w:numId w:val="23"/>
        </w:numPr>
        <w:tabs>
          <w:tab w:val="left" w:pos="851"/>
          <w:tab w:val="left" w:pos="1560"/>
        </w:tabs>
        <w:ind w:left="0" w:firstLine="851"/>
        <w:jc w:val="both"/>
        <w:rPr>
          <w:szCs w:val="20"/>
        </w:rPr>
      </w:pPr>
      <w:r w:rsidRPr="00587C5A">
        <w:t xml:space="preserve">pasiūlymas neatitinka pirkimo dokumentų reikalavimų ir jo trūkumai negali būti ištaisyti vadovaujantis </w:t>
      </w:r>
      <w:r w:rsidRPr="00587C5A">
        <w:rPr>
          <w:color w:val="000000"/>
        </w:rPr>
        <w:t>Viešųjų pirkimų tarnybos nustatytomis taisyklėmis</w:t>
      </w:r>
      <w:r w:rsidRPr="00587C5A">
        <w:rPr>
          <w:rStyle w:val="Puslapioinaosnuoroda"/>
          <w:rFonts w:eastAsia="Calibri"/>
        </w:rPr>
        <w:footnoteReference w:id="3"/>
      </w:r>
      <w:r w:rsidRPr="00587C5A">
        <w:rPr>
          <w:color w:val="000000"/>
        </w:rPr>
        <w:t>.</w:t>
      </w:r>
    </w:p>
    <w:p w14:paraId="302B6547" w14:textId="77777777" w:rsidR="00E02FF2" w:rsidRPr="0048740B" w:rsidRDefault="00E02FF2">
      <w:pPr>
        <w:pStyle w:val="Sraopastraipa"/>
        <w:numPr>
          <w:ilvl w:val="2"/>
          <w:numId w:val="23"/>
        </w:numPr>
        <w:tabs>
          <w:tab w:val="left" w:pos="851"/>
          <w:tab w:val="left" w:pos="1560"/>
        </w:tabs>
        <w:ind w:left="0" w:firstLine="851"/>
        <w:jc w:val="both"/>
        <w:rPr>
          <w:szCs w:val="20"/>
        </w:rPr>
      </w:pPr>
      <w:r w:rsidRPr="00607299">
        <w:rPr>
          <w:szCs w:val="20"/>
        </w:rPr>
        <w:t>pasiūlyme nurodyta kaina buvo per didelė ir perkančiajai organizacijai nepriimtin</w:t>
      </w:r>
      <w:r>
        <w:rPr>
          <w:szCs w:val="20"/>
        </w:rPr>
        <w:t>a</w:t>
      </w:r>
      <w:r w:rsidRPr="00607299">
        <w:rPr>
          <w:szCs w:val="20"/>
        </w:rPr>
        <w:t xml:space="preserve">, </w:t>
      </w:r>
      <w:r w:rsidRPr="00607299">
        <w:t xml:space="preserve">išskyrus VPĮ 45 straipsnio 1 dalies 5 punkte numatytus atvejus. </w:t>
      </w:r>
      <w:r w:rsidRPr="7039AFED">
        <w:t xml:space="preserve">Jeigu šiuo pagrindu atmetamas ekonomiškai naudingiausias pasiūlymas, </w:t>
      </w:r>
      <w:r w:rsidRPr="000769E6">
        <w:t xml:space="preserve">o </w:t>
      </w:r>
      <w:r w:rsidRPr="0048740B">
        <w:rPr>
          <w:color w:val="000000"/>
        </w:rPr>
        <w:t>perkančioji organizacija pirkimo dokumentuose nėra nurodžiusi pirkimui skirtų lėšų sumos,</w:t>
      </w:r>
      <w:r w:rsidRPr="000769E6">
        <w:t xml:space="preserve"> </w:t>
      </w:r>
      <w:r w:rsidRPr="7039AFED">
        <w:t>kiti pasiūlymai negali būti nustatyti laimėjusiais;</w:t>
      </w:r>
    </w:p>
    <w:p w14:paraId="0BD934DB" w14:textId="77777777" w:rsidR="00E02FF2" w:rsidRDefault="00E02FF2">
      <w:pPr>
        <w:pStyle w:val="Sraopastraipa"/>
        <w:numPr>
          <w:ilvl w:val="2"/>
          <w:numId w:val="23"/>
        </w:numPr>
        <w:tabs>
          <w:tab w:val="left" w:pos="851"/>
          <w:tab w:val="left" w:pos="1560"/>
        </w:tabs>
        <w:ind w:left="0" w:firstLine="851"/>
        <w:jc w:val="both"/>
        <w:rPr>
          <w:szCs w:val="20"/>
        </w:rPr>
      </w:pPr>
      <w:r w:rsidRPr="00607299">
        <w:rPr>
          <w:szCs w:val="20"/>
        </w:rPr>
        <w:t>dalyvis nepateikė tinkamų pasiūlytos neįprastai mažos kainos pagrįstumo įrodymų;</w:t>
      </w:r>
    </w:p>
    <w:p w14:paraId="26CD63CB" w14:textId="77777777" w:rsidR="00E02FF2" w:rsidRPr="0048740B" w:rsidRDefault="00E02FF2">
      <w:pPr>
        <w:pStyle w:val="Sraopastraipa"/>
        <w:numPr>
          <w:ilvl w:val="2"/>
          <w:numId w:val="23"/>
        </w:numPr>
        <w:tabs>
          <w:tab w:val="left" w:pos="851"/>
          <w:tab w:val="left" w:pos="1560"/>
          <w:tab w:val="left" w:pos="1701"/>
        </w:tabs>
        <w:ind w:left="0" w:firstLine="851"/>
        <w:jc w:val="both"/>
        <w:rPr>
          <w:szCs w:val="20"/>
        </w:rPr>
      </w:pPr>
      <w:r w:rsidRPr="7039AFED">
        <w:t>pasiūlymas, kuriame nurodyta neįprastai maža kaina, neatitinka VPĮ 17 straipsnio 2 dalies 2 punkte nurodytų aplinkos apsaugos, socialinės ir darbo teisės įpareigojimų;</w:t>
      </w:r>
    </w:p>
    <w:p w14:paraId="307A18FF" w14:textId="77777777" w:rsidR="00E02FF2" w:rsidRPr="00E46903" w:rsidRDefault="00E02FF2">
      <w:pPr>
        <w:pStyle w:val="Sraopastraipa"/>
        <w:numPr>
          <w:ilvl w:val="2"/>
          <w:numId w:val="23"/>
        </w:numPr>
        <w:tabs>
          <w:tab w:val="left" w:pos="851"/>
          <w:tab w:val="left" w:pos="1560"/>
          <w:tab w:val="left" w:pos="1701"/>
        </w:tabs>
        <w:ind w:left="0" w:firstLine="851"/>
        <w:jc w:val="both"/>
        <w:rPr>
          <w:szCs w:val="20"/>
        </w:rPr>
      </w:pPr>
      <w:r w:rsidRPr="7039AFED">
        <w:t>pasiūlyme neįprastai maž</w:t>
      </w:r>
      <w:r>
        <w:t>a</w:t>
      </w:r>
      <w:r w:rsidRPr="7039AFED">
        <w:t xml:space="preserve"> kain</w:t>
      </w:r>
      <w:r>
        <w:t>a</w:t>
      </w:r>
      <w:r w:rsidRPr="7039AFED">
        <w:t xml:space="preserve"> pasiūlyt</w:t>
      </w:r>
      <w:r>
        <w:t>a</w:t>
      </w:r>
      <w:r w:rsidRPr="7039AFED">
        <w:t xml:space="preserve">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w:t>
      </w:r>
      <w:r w:rsidRPr="00E46903">
        <w:t>pagalba laikoma bet kuri priemonė, atitinkanti Sutarties dėl Europos Sąjungos veikimo 107 straipsnio 1 dalyje nustatytus kriterijus;</w:t>
      </w:r>
    </w:p>
    <w:p w14:paraId="571DB598" w14:textId="77777777" w:rsidR="00E02FF2" w:rsidRPr="00E46903" w:rsidRDefault="00E02FF2">
      <w:pPr>
        <w:pStyle w:val="Sraopastraipa"/>
        <w:numPr>
          <w:ilvl w:val="2"/>
          <w:numId w:val="23"/>
        </w:numPr>
        <w:tabs>
          <w:tab w:val="left" w:pos="851"/>
          <w:tab w:val="left" w:pos="1560"/>
          <w:tab w:val="left" w:pos="1701"/>
        </w:tabs>
        <w:ind w:left="0" w:firstLine="851"/>
        <w:jc w:val="both"/>
        <w:rPr>
          <w:szCs w:val="20"/>
        </w:rPr>
      </w:pPr>
      <w:r w:rsidRPr="00E46903">
        <w:t xml:space="preserve">paaiškėja, kad ekonomiškai naudingiausią pasiūlymą pateikusio tiekėjo pasiūlymas neatitinka VPĮ 17 straipsnio 2 dalies 2 punkte nurodytų aplinkos apsaugos, socialinės ir darbo teisės įpareigojimų; </w:t>
      </w:r>
    </w:p>
    <w:p w14:paraId="740E2DE3" w14:textId="2D1F90C2" w:rsidR="00E02FF2" w:rsidRPr="005445F6" w:rsidRDefault="00E02FF2">
      <w:pPr>
        <w:pStyle w:val="Sraopastraipa"/>
        <w:numPr>
          <w:ilvl w:val="2"/>
          <w:numId w:val="23"/>
        </w:numPr>
        <w:tabs>
          <w:tab w:val="left" w:pos="851"/>
          <w:tab w:val="left" w:pos="1560"/>
          <w:tab w:val="left" w:pos="1701"/>
        </w:tabs>
        <w:ind w:left="0" w:firstLine="851"/>
        <w:jc w:val="both"/>
      </w:pPr>
      <w:r w:rsidRPr="0048740B">
        <w:rPr>
          <w:color w:val="000000"/>
        </w:rPr>
        <w:lastRenderedPageBreak/>
        <w:t>tiekėjas neturi reikalaujamo profesinio pajėgumo, kai perkančioji organizacija nustato tiekėjo interesų konfliktą, galintį neigiamai paveikti sutarties vykdymą.</w:t>
      </w:r>
    </w:p>
    <w:p w14:paraId="3BA30059" w14:textId="589305B2" w:rsidR="005B6578" w:rsidRPr="004A271E" w:rsidRDefault="006E067E">
      <w:pPr>
        <w:pStyle w:val="Sraopastraipa"/>
        <w:numPr>
          <w:ilvl w:val="1"/>
          <w:numId w:val="23"/>
        </w:numPr>
        <w:tabs>
          <w:tab w:val="left" w:pos="1418"/>
        </w:tabs>
        <w:suppressAutoHyphens w:val="0"/>
        <w:autoSpaceDN/>
        <w:ind w:left="0" w:firstLine="851"/>
        <w:contextualSpacing/>
        <w:jc w:val="both"/>
        <w:textAlignment w:val="auto"/>
        <w:rPr>
          <w:szCs w:val="20"/>
        </w:rPr>
      </w:pPr>
      <w:r w:rsidRPr="00AC16A9">
        <w:rPr>
          <w:szCs w:val="20"/>
        </w:rPr>
        <w:t>Komisija, atmetusi dalyvio pasiūlymą šiame skyriuje numatytais pagrindais, nevėliau,</w:t>
      </w:r>
      <w:r w:rsidRPr="006E067E">
        <w:rPr>
          <w:szCs w:val="20"/>
        </w:rPr>
        <w:t xml:space="preserve"> kaip per 5 darbo dienas praneša dalyviui apie pasiūlymo atmetimą. </w:t>
      </w:r>
    </w:p>
    <w:p w14:paraId="6458F613" w14:textId="77777777" w:rsidR="00D4688C" w:rsidRPr="00D4688C" w:rsidRDefault="00D4688C">
      <w:pPr>
        <w:pStyle w:val="Sraopastraipa"/>
        <w:numPr>
          <w:ilvl w:val="1"/>
          <w:numId w:val="23"/>
        </w:numPr>
        <w:tabs>
          <w:tab w:val="left" w:pos="1418"/>
        </w:tabs>
        <w:suppressAutoHyphens w:val="0"/>
        <w:autoSpaceDN/>
        <w:ind w:left="0" w:firstLine="851"/>
        <w:contextualSpacing/>
        <w:jc w:val="both"/>
        <w:textAlignment w:val="auto"/>
        <w:rPr>
          <w:szCs w:val="20"/>
        </w:rPr>
      </w:pPr>
      <w:r w:rsidRPr="00D4688C">
        <w:rPr>
          <w:color w:val="000000"/>
          <w:lang w:eastAsia="lt-LT"/>
        </w:rPr>
        <w:t>Perkančioji organizacija, gavusi dalyvio raštu pateiktą prašymą, ne vėliau kaip per 15 dienų nuo jo gavimo dienos išsamiai pateikia šią informaciją:</w:t>
      </w:r>
      <w:r>
        <w:t xml:space="preserve"> </w:t>
      </w:r>
    </w:p>
    <w:p w14:paraId="3B275112" w14:textId="77777777" w:rsidR="00D4688C" w:rsidRDefault="00D4688C" w:rsidP="00DB0A55">
      <w:pPr>
        <w:tabs>
          <w:tab w:val="left" w:pos="1276"/>
        </w:tabs>
        <w:suppressAutoHyphens w:val="0"/>
        <w:autoSpaceDN/>
        <w:contextualSpacing/>
        <w:jc w:val="both"/>
        <w:textAlignment w:val="auto"/>
        <w:rPr>
          <w:szCs w:val="20"/>
        </w:rPr>
      </w:pPr>
      <w:r>
        <w:rPr>
          <w:rFonts w:eastAsia="Calibri"/>
        </w:rPr>
        <w:tab/>
      </w:r>
      <w:r w:rsidRPr="00D4688C">
        <w:rPr>
          <w:rFonts w:eastAsia="Calibri"/>
        </w:rPr>
        <w:t xml:space="preserve">1) dalyviui, kurio pasiūlymas nebuvo atmestas, – </w:t>
      </w:r>
      <w:r w:rsidRPr="00D4688C">
        <w:rPr>
          <w:color w:val="000000"/>
        </w:rPr>
        <w:t xml:space="preserve">laimėjusio pasiūlymo charakteristikas ir santykinius pranašumus, </w:t>
      </w:r>
      <w:r w:rsidRPr="00D4688C">
        <w:rPr>
          <w:bCs/>
          <w:color w:val="000000"/>
        </w:rPr>
        <w:t>įskaitant kainą</w:t>
      </w:r>
      <w:r w:rsidRPr="00D4688C">
        <w:rPr>
          <w:color w:val="000000"/>
        </w:rPr>
        <w:t>, dėl kurių šis pasiūlymas buvo pripažintas geriausiu, taip pat šį pasiūlymą pateikusio dalyvio ar sutarties šalių pavadinimus;</w:t>
      </w:r>
      <w:r>
        <w:t xml:space="preserve"> </w:t>
      </w:r>
    </w:p>
    <w:p w14:paraId="38C378C7" w14:textId="37CEC154" w:rsidR="004045BB" w:rsidRPr="00294EF7" w:rsidRDefault="00D4688C" w:rsidP="00294EF7">
      <w:pPr>
        <w:suppressAutoHyphens w:val="0"/>
        <w:autoSpaceDN/>
        <w:ind w:firstLine="1276"/>
        <w:contextualSpacing/>
        <w:jc w:val="both"/>
        <w:textAlignment w:val="auto"/>
        <w:rPr>
          <w:rFonts w:eastAsia="Calibri"/>
        </w:rPr>
      </w:pPr>
      <w:r>
        <w:rPr>
          <w:rFonts w:eastAsia="Calibri"/>
        </w:rPr>
        <w:t xml:space="preserve">2) dalyviui, kurio pasiūlymas buvo atmestas, – pasiūlymo atmetimo priežastis, įskaitant, jeigu taikoma, informaciją apie tai, kad buvo remtasi VPĮ </w:t>
      </w:r>
      <w:r w:rsidR="00C950DB">
        <w:rPr>
          <w:rFonts w:eastAsia="Calibri"/>
        </w:rPr>
        <w:t>4</w:t>
      </w:r>
      <w:r>
        <w:rPr>
          <w:rFonts w:eastAsia="Calibri"/>
        </w:rPr>
        <w:t xml:space="preserve">5 straipsnio </w:t>
      </w:r>
      <w:r w:rsidR="00C950DB">
        <w:rPr>
          <w:rFonts w:eastAsia="Calibri"/>
        </w:rPr>
        <w:t>4</w:t>
      </w:r>
      <w:r>
        <w:rPr>
          <w:rFonts w:eastAsia="Calibri"/>
        </w:rPr>
        <w:t xml:space="preserve"> dalies nuostatomis, </w:t>
      </w:r>
      <w:r>
        <w:t>o VPĮ 37 straipsnio 6 ir 7 dalyse nurodytais atvejais</w:t>
      </w:r>
      <w:r>
        <w:rPr>
          <w:rFonts w:eastAsia="Calibri"/>
        </w:rPr>
        <w:t xml:space="preserve"> – taip pat priežastis, dėl kurių priimtas sprendimas dėl nelygiavertiškumo arba sprendimas, kad paslaugos ar darbai neatitinka nurodyto rezultatų apibūdinimo ar funkcinių reikalavimų.</w:t>
      </w:r>
    </w:p>
    <w:p w14:paraId="6B4E15E2" w14:textId="477675EB" w:rsidR="007A517B" w:rsidRPr="00C81166" w:rsidRDefault="003F7A22" w:rsidP="00295A00">
      <w:pPr>
        <w:pStyle w:val="Sraopastraipa"/>
        <w:widowControl w:val="0"/>
        <w:numPr>
          <w:ilvl w:val="0"/>
          <w:numId w:val="19"/>
        </w:numPr>
        <w:autoSpaceDE w:val="0"/>
        <w:adjustRightInd w:val="0"/>
        <w:spacing w:before="120" w:after="120"/>
        <w:ind w:left="482" w:hanging="482"/>
        <w:jc w:val="center"/>
        <w:textAlignment w:val="auto"/>
        <w:rPr>
          <w:rFonts w:eastAsia="Calibri"/>
          <w:b/>
          <w:bCs/>
          <w:lang w:eastAsia="lt-LT"/>
        </w:rPr>
      </w:pPr>
      <w:r w:rsidRPr="00C81166">
        <w:rPr>
          <w:rFonts w:eastAsia="Calibri"/>
          <w:b/>
          <w:lang w:eastAsia="lt-LT"/>
        </w:rPr>
        <w:t>TIEKĖJŲ PAŠALINIMO PAGRINDAI</w:t>
      </w:r>
      <w:r w:rsidR="00C81166" w:rsidRPr="00C81166">
        <w:rPr>
          <w:rFonts w:eastAsia="Calibri"/>
          <w:b/>
          <w:lang w:eastAsia="lt-LT"/>
        </w:rPr>
        <w:t xml:space="preserve">, </w:t>
      </w:r>
      <w:r w:rsidRPr="00C81166">
        <w:rPr>
          <w:rFonts w:eastAsia="Calibri"/>
          <w:b/>
          <w:lang w:eastAsia="lt-LT"/>
        </w:rPr>
        <w:t>KVALIFIKACIJOS REIKALAVI</w:t>
      </w:r>
      <w:r w:rsidR="00985D92" w:rsidRPr="00C81166">
        <w:rPr>
          <w:rFonts w:eastAsia="Calibri"/>
          <w:b/>
          <w:lang w:eastAsia="lt-LT"/>
        </w:rPr>
        <w:t>MAI</w:t>
      </w:r>
      <w:r w:rsidR="00C81166" w:rsidRPr="00C81166">
        <w:rPr>
          <w:rFonts w:eastAsia="Calibri"/>
          <w:b/>
          <w:lang w:eastAsia="lt-LT"/>
        </w:rPr>
        <w:t xml:space="preserve"> </w:t>
      </w:r>
      <w:r w:rsidR="00C81166" w:rsidRPr="00C81166">
        <w:rPr>
          <w:b/>
          <w:bCs/>
          <w:lang w:eastAsia="lt-LT"/>
        </w:rPr>
        <w:t xml:space="preserve">IR REIKALAUJAMI </w:t>
      </w:r>
      <w:r w:rsidR="003239A8">
        <w:rPr>
          <w:b/>
          <w:bCs/>
          <w:lang w:eastAsia="lt-LT"/>
        </w:rPr>
        <w:t>KOKYBĖS</w:t>
      </w:r>
      <w:r w:rsidR="00C81166" w:rsidRPr="00C81166">
        <w:rPr>
          <w:b/>
          <w:bCs/>
          <w:lang w:eastAsia="lt-LT"/>
        </w:rPr>
        <w:t xml:space="preserve"> VADYBOS SISTEMŲ</w:t>
      </w:r>
      <w:r w:rsidR="00C81166" w:rsidRPr="002D5FD5">
        <w:rPr>
          <w:b/>
          <w:bCs/>
          <w:lang w:eastAsia="lt-LT"/>
        </w:rPr>
        <w:t xml:space="preserve"> STANDARTAI</w:t>
      </w:r>
    </w:p>
    <w:p w14:paraId="0C5D8A37" w14:textId="433EA7AD" w:rsidR="00D873F1" w:rsidRPr="00EF411F" w:rsidRDefault="004B0ECE">
      <w:pPr>
        <w:widowControl w:val="0"/>
        <w:numPr>
          <w:ilvl w:val="0"/>
          <w:numId w:val="22"/>
        </w:numPr>
        <w:tabs>
          <w:tab w:val="left" w:pos="1418"/>
        </w:tabs>
        <w:suppressAutoHyphens w:val="0"/>
        <w:autoSpaceDE w:val="0"/>
        <w:adjustRightInd w:val="0"/>
        <w:ind w:left="0" w:firstLine="851"/>
        <w:jc w:val="both"/>
        <w:textAlignment w:val="auto"/>
        <w:rPr>
          <w:bCs/>
          <w:szCs w:val="20"/>
        </w:rPr>
      </w:pPr>
      <w:r w:rsidRPr="00357097">
        <w:rPr>
          <w:szCs w:val="20"/>
        </w:rPr>
        <w:t>Tiekėjai, dalyvaujantys pirkime, turi neturėti pašalinimo pagrindų</w:t>
      </w:r>
      <w:r w:rsidR="00175EB8">
        <w:rPr>
          <w:szCs w:val="20"/>
        </w:rPr>
        <w:t xml:space="preserve">, </w:t>
      </w:r>
      <w:r w:rsidRPr="00357097">
        <w:rPr>
          <w:szCs w:val="20"/>
        </w:rPr>
        <w:t xml:space="preserve">atitikti nustatytus kvalifikacijos </w:t>
      </w:r>
      <w:r w:rsidR="00175EB8">
        <w:rPr>
          <w:szCs w:val="20"/>
        </w:rPr>
        <w:t xml:space="preserve">reikalavimus </w:t>
      </w:r>
      <w:r w:rsidRPr="00175EB8">
        <w:rPr>
          <w:szCs w:val="20"/>
        </w:rPr>
        <w:t xml:space="preserve">ir kartu su pasiūlymu pateikti („prisegti“) pirkimo dokumentų </w:t>
      </w:r>
      <w:r w:rsidR="00C65AB2">
        <w:rPr>
          <w:szCs w:val="20"/>
        </w:rPr>
        <w:t>4</w:t>
      </w:r>
      <w:r w:rsidRPr="00175EB8">
        <w:rPr>
          <w:szCs w:val="20"/>
        </w:rPr>
        <w:t xml:space="preserve"> priede pateiktą EBVPD. </w:t>
      </w:r>
      <w:r w:rsidR="003239A8">
        <w:rPr>
          <w:szCs w:val="20"/>
        </w:rPr>
        <w:t xml:space="preserve"> </w:t>
      </w:r>
      <w:r w:rsidR="00C65AB2">
        <w:rPr>
          <w:szCs w:val="20"/>
        </w:rPr>
        <w:t>P</w:t>
      </w:r>
      <w:r w:rsidRPr="00175EB8">
        <w:rPr>
          <w:bCs/>
          <w:szCs w:val="20"/>
        </w:rPr>
        <w:t xml:space="preserve">erkančioji organizacija atitiktį kvalifikaciniams reikalavimams </w:t>
      </w:r>
      <w:r w:rsidR="00497F75" w:rsidRPr="00175EB8">
        <w:rPr>
          <w:rFonts w:cstheme="minorHAnsi"/>
          <w:bCs/>
        </w:rPr>
        <w:t>(</w:t>
      </w:r>
      <w:r w:rsidR="00497F75" w:rsidRPr="00175EB8">
        <w:rPr>
          <w:rFonts w:cstheme="minorHAnsi"/>
          <w:bCs/>
          <w:i/>
          <w:iCs/>
        </w:rPr>
        <w:t>jeigu taikoma</w:t>
      </w:r>
      <w:r w:rsidR="00AF5580" w:rsidRPr="00175EB8">
        <w:rPr>
          <w:rFonts w:cstheme="minorHAnsi"/>
          <w:bCs/>
          <w:i/>
          <w:iCs/>
        </w:rPr>
        <w:t>; žr. 11.10 punktą</w:t>
      </w:r>
      <w:r w:rsidR="00497F75" w:rsidRPr="00175EB8">
        <w:rPr>
          <w:rFonts w:cstheme="minorHAnsi"/>
          <w:bCs/>
        </w:rPr>
        <w:t xml:space="preserve">) </w:t>
      </w:r>
      <w:r w:rsidRPr="00175EB8">
        <w:rPr>
          <w:bCs/>
          <w:szCs w:val="20"/>
        </w:rPr>
        <w:t xml:space="preserve">patvirtinančių dokumentų reikalaus </w:t>
      </w:r>
      <w:r w:rsidRPr="00175EB8">
        <w:rPr>
          <w:b/>
          <w:szCs w:val="20"/>
        </w:rPr>
        <w:t>tik iš to tiekėjo, kurio pasiūlymas pagal vertinimo rezultatus galės būti pripažintas laimėjusiu</w:t>
      </w:r>
      <w:r w:rsidR="00EF411F">
        <w:rPr>
          <w:b/>
          <w:szCs w:val="20"/>
        </w:rPr>
        <w:t xml:space="preserve"> </w:t>
      </w:r>
      <w:r w:rsidR="00EF411F" w:rsidRPr="00EF411F">
        <w:rPr>
          <w:bCs/>
          <w:szCs w:val="20"/>
        </w:rPr>
        <w:t>(</w:t>
      </w:r>
      <w:r w:rsidR="00EF411F">
        <w:t>p</w:t>
      </w:r>
      <w:r w:rsidR="00EF411F" w:rsidRPr="00F25224">
        <w:t>ažymų, patvirtinančių tiekėjo pašalinimo pagrindų nebuvimą, perkančioji organizacija gali reikalauti iš tiekėjų tik turėdama pagrįstų abejonių dėl šių tiekėjų patikimumo</w:t>
      </w:r>
      <w:r w:rsidR="00EF411F">
        <w:t>)</w:t>
      </w:r>
      <w:r w:rsidRPr="00EF411F">
        <w:rPr>
          <w:bCs/>
          <w:szCs w:val="20"/>
        </w:rPr>
        <w:t xml:space="preserve">. Jei laimėjęs tiekėjas ketina remtis kito (-ų) ūkio subjekto (-ų) pajėgumais </w:t>
      </w:r>
      <w:r w:rsidRPr="00EF411F">
        <w:rPr>
          <w:rFonts w:eastAsia="Calibri" w:cstheme="minorHAnsi"/>
          <w:bCs/>
        </w:rPr>
        <w:t>pagal VPĮ 49 straipsnį</w:t>
      </w:r>
      <w:r w:rsidRPr="00EF411F">
        <w:rPr>
          <w:bCs/>
          <w:szCs w:val="20"/>
        </w:rPr>
        <w:t xml:space="preserve">, privalės pateikti ir šio (-ių) ūkio subjekto (-ų) atitiktį </w:t>
      </w:r>
      <w:r w:rsidR="00D873F1" w:rsidRPr="00EF411F">
        <w:rPr>
          <w:bCs/>
          <w:szCs w:val="20"/>
        </w:rPr>
        <w:t xml:space="preserve">nurodytiems </w:t>
      </w:r>
      <w:r w:rsidR="00210396">
        <w:rPr>
          <w:bCs/>
          <w:szCs w:val="20"/>
        </w:rPr>
        <w:t xml:space="preserve"> </w:t>
      </w:r>
      <w:r w:rsidRPr="00EF411F">
        <w:rPr>
          <w:bCs/>
          <w:szCs w:val="20"/>
        </w:rPr>
        <w:t>reikalavimams patvirtinančius dokumentus.</w:t>
      </w:r>
    </w:p>
    <w:p w14:paraId="239FD382" w14:textId="2286A6A6" w:rsidR="004B0ECE" w:rsidRPr="00C76848" w:rsidRDefault="004B0ECE">
      <w:pPr>
        <w:widowControl w:val="0"/>
        <w:numPr>
          <w:ilvl w:val="0"/>
          <w:numId w:val="22"/>
        </w:numPr>
        <w:tabs>
          <w:tab w:val="left" w:pos="1560"/>
        </w:tabs>
        <w:suppressAutoHyphens w:val="0"/>
        <w:autoSpaceDE w:val="0"/>
        <w:adjustRightInd w:val="0"/>
        <w:ind w:left="0" w:firstLine="851"/>
        <w:jc w:val="both"/>
        <w:textAlignment w:val="auto"/>
        <w:rPr>
          <w:szCs w:val="20"/>
        </w:rPr>
      </w:pPr>
      <w:r w:rsidRPr="00CD1A81">
        <w:rPr>
          <w:rFonts w:cstheme="minorHAnsi"/>
          <w:b/>
          <w:bCs/>
        </w:rPr>
        <w:t>Atskirą EBVPD pildo</w:t>
      </w:r>
      <w:r w:rsidRPr="00CD1A81">
        <w:rPr>
          <w:rFonts w:cstheme="minorHAnsi"/>
        </w:rPr>
        <w:t>:</w:t>
      </w:r>
    </w:p>
    <w:p w14:paraId="0AFC8021" w14:textId="4ACE4B81" w:rsidR="00C76848" w:rsidRPr="00C76848" w:rsidRDefault="00C76848">
      <w:pPr>
        <w:pStyle w:val="Sraopastraipa"/>
        <w:widowControl w:val="0"/>
        <w:numPr>
          <w:ilvl w:val="2"/>
          <w:numId w:val="24"/>
        </w:numPr>
        <w:tabs>
          <w:tab w:val="left" w:pos="1560"/>
        </w:tabs>
        <w:suppressAutoHyphens w:val="0"/>
        <w:autoSpaceDE w:val="0"/>
        <w:adjustRightInd w:val="0"/>
        <w:ind w:hanging="2463"/>
        <w:contextualSpacing/>
        <w:jc w:val="both"/>
        <w:textAlignment w:val="auto"/>
        <w:rPr>
          <w:szCs w:val="20"/>
        </w:rPr>
      </w:pPr>
      <w:r w:rsidRPr="00C76848">
        <w:rPr>
          <w:rFonts w:eastAsiaTheme="minorHAnsi" w:cstheme="minorHAnsi"/>
          <w:bCs/>
          <w:iCs/>
        </w:rPr>
        <w:t>tiekėjas;</w:t>
      </w:r>
    </w:p>
    <w:p w14:paraId="4C6EB4FE" w14:textId="77777777" w:rsidR="00C76848" w:rsidRPr="00C76848" w:rsidRDefault="00C76848">
      <w:pPr>
        <w:pStyle w:val="Sraopastraipa"/>
        <w:widowControl w:val="0"/>
        <w:numPr>
          <w:ilvl w:val="2"/>
          <w:numId w:val="24"/>
        </w:numPr>
        <w:tabs>
          <w:tab w:val="left" w:pos="1560"/>
        </w:tabs>
        <w:suppressAutoHyphens w:val="0"/>
        <w:autoSpaceDE w:val="0"/>
        <w:adjustRightInd w:val="0"/>
        <w:ind w:hanging="2463"/>
        <w:contextualSpacing/>
        <w:jc w:val="both"/>
        <w:textAlignment w:val="auto"/>
        <w:rPr>
          <w:szCs w:val="20"/>
        </w:rPr>
      </w:pPr>
      <w:r w:rsidRPr="00046784">
        <w:rPr>
          <w:rFonts w:eastAsiaTheme="minorHAnsi" w:cstheme="minorHAnsi"/>
          <w:bCs/>
          <w:iCs/>
        </w:rPr>
        <w:t>kiekvienas tiekėjų grupės narys (jeigu pasiūlymą teikia tiekėjų grupė);</w:t>
      </w:r>
    </w:p>
    <w:p w14:paraId="1FC0F607" w14:textId="10F8A09C" w:rsidR="00C76848" w:rsidRPr="00C76848" w:rsidRDefault="00C76848" w:rsidP="00D52EA8">
      <w:pPr>
        <w:pStyle w:val="Sraopastraipa"/>
        <w:widowControl w:val="0"/>
        <w:numPr>
          <w:ilvl w:val="2"/>
          <w:numId w:val="24"/>
        </w:numPr>
        <w:tabs>
          <w:tab w:val="left" w:pos="1418"/>
          <w:tab w:val="left" w:pos="1560"/>
        </w:tabs>
        <w:suppressAutoHyphens w:val="0"/>
        <w:autoSpaceDE w:val="0"/>
        <w:adjustRightInd w:val="0"/>
        <w:ind w:left="0" w:firstLine="851"/>
        <w:contextualSpacing/>
        <w:jc w:val="both"/>
        <w:textAlignment w:val="auto"/>
        <w:rPr>
          <w:szCs w:val="20"/>
        </w:rPr>
      </w:pPr>
      <w:r w:rsidRPr="00C76848">
        <w:rPr>
          <w:rFonts w:eastAsiaTheme="minorHAnsi" w:cstheme="minorHAnsi"/>
          <w:bCs/>
          <w:iCs/>
        </w:rPr>
        <w:t>kiekvienas ūkio subjektas, jeigu tiekėjas remiasi jo pajėgumais pagal VPĮ 49 straipsnį</w:t>
      </w:r>
      <w:r>
        <w:rPr>
          <w:rFonts w:eastAsiaTheme="minorHAnsi" w:cstheme="minorHAnsi"/>
          <w:bCs/>
          <w:iCs/>
        </w:rPr>
        <w:t>.</w:t>
      </w:r>
    </w:p>
    <w:p w14:paraId="7AFF0B6E" w14:textId="54B21E7E" w:rsidR="004B0ECE" w:rsidRDefault="004B0ECE">
      <w:pPr>
        <w:pStyle w:val="Sraopastraipa"/>
        <w:widowControl w:val="0"/>
        <w:numPr>
          <w:ilvl w:val="1"/>
          <w:numId w:val="24"/>
        </w:numPr>
        <w:tabs>
          <w:tab w:val="left" w:pos="1560"/>
        </w:tabs>
        <w:autoSpaceDE w:val="0"/>
        <w:adjustRightInd w:val="0"/>
        <w:ind w:left="0" w:firstLine="851"/>
        <w:jc w:val="both"/>
      </w:pPr>
      <w:r w:rsidRPr="00046784">
        <w:t>Perkančioji organizacija netikrina subtiekėjo (-ų), kurių pajėgumais (kvalifikacija) tiekėjas nesiremia, pašalinimo pagrindų.</w:t>
      </w:r>
    </w:p>
    <w:p w14:paraId="7F69B556" w14:textId="77777777" w:rsidR="00C76848" w:rsidRPr="00E46903" w:rsidRDefault="004B0ECE">
      <w:pPr>
        <w:pStyle w:val="Sraopastraipa"/>
        <w:widowControl w:val="0"/>
        <w:numPr>
          <w:ilvl w:val="1"/>
          <w:numId w:val="24"/>
        </w:numPr>
        <w:tabs>
          <w:tab w:val="left" w:pos="1560"/>
        </w:tabs>
        <w:autoSpaceDE w:val="0"/>
        <w:adjustRightInd w:val="0"/>
        <w:ind w:left="0" w:firstLine="851"/>
        <w:jc w:val="both"/>
      </w:pPr>
      <w:r w:rsidRPr="00046784">
        <w:t xml:space="preserve">Perkančioji organizacija netikrina </w:t>
      </w:r>
      <w:r w:rsidRPr="00C76848">
        <w:rPr>
          <w:rFonts w:eastAsiaTheme="minorHAnsi" w:cstheme="minorHAnsi"/>
          <w:bCs/>
          <w:iCs/>
        </w:rPr>
        <w:t xml:space="preserve">fizinių asmenų (specialistų), </w:t>
      </w:r>
      <w:r w:rsidRPr="00C76848">
        <w:rPr>
          <w:rFonts w:cstheme="minorHAnsi"/>
          <w:iCs/>
        </w:rPr>
        <w:t xml:space="preserve">kurių pajėgumais tiekėjas </w:t>
      </w:r>
      <w:r w:rsidRPr="00BD7104">
        <w:rPr>
          <w:rFonts w:cstheme="minorHAnsi"/>
          <w:iCs/>
        </w:rPr>
        <w:t xml:space="preserve">remiasi pagal VPĮ 49 </w:t>
      </w:r>
      <w:r w:rsidRPr="00E46903">
        <w:rPr>
          <w:rFonts w:cstheme="minorHAnsi"/>
          <w:iCs/>
        </w:rPr>
        <w:t>straipsnį</w:t>
      </w:r>
      <w:r w:rsidRPr="00E46903">
        <w:rPr>
          <w:rFonts w:eastAsiaTheme="minorHAnsi" w:cstheme="minorHAnsi"/>
          <w:bCs/>
          <w:iCs/>
        </w:rPr>
        <w:t xml:space="preserve"> ir kuriuos, pirkimo laimėjimo atveju, tiekėjas ketina įdarbinti, (kvazisubtiekėjų) pašalinimo pagrindų</w:t>
      </w:r>
      <w:r w:rsidRPr="00E46903">
        <w:t>.</w:t>
      </w:r>
    </w:p>
    <w:p w14:paraId="5B809CF1" w14:textId="27D50E7A" w:rsidR="00DC0AC3" w:rsidRPr="00E46903" w:rsidRDefault="004B0ECE">
      <w:pPr>
        <w:pStyle w:val="Sraopastraipa"/>
        <w:widowControl w:val="0"/>
        <w:numPr>
          <w:ilvl w:val="1"/>
          <w:numId w:val="24"/>
        </w:numPr>
        <w:tabs>
          <w:tab w:val="left" w:pos="1560"/>
        </w:tabs>
        <w:autoSpaceDE w:val="0"/>
        <w:adjustRightInd w:val="0"/>
        <w:ind w:left="0" w:firstLine="851"/>
        <w:jc w:val="both"/>
      </w:pPr>
      <w:r w:rsidRPr="00E46903">
        <w:rPr>
          <w:rFonts w:eastAsiaTheme="minorHAnsi" w:cstheme="minorHAnsi"/>
        </w:rPr>
        <w:t xml:space="preserve">Perkančioji organizacija tiekėją pašalina iš pirkimo procedūros bet kuriame pirkimo procedūros </w:t>
      </w:r>
      <w:r w:rsidRPr="00E46903">
        <w:rPr>
          <w:rFonts w:eastAsiaTheme="minorHAnsi"/>
        </w:rPr>
        <w:t>etape, jeigu paaiškėja, kad dėl savo veiksmų ar neveikimo prieš pirkimo procedūrą ar jos metu tiekėjas atitinka bent vieną iš šiose pirkimo sąlygose nustatytų tiekėjo pašalinimo pagrindų</w:t>
      </w:r>
      <w:r w:rsidR="00BD7104" w:rsidRPr="00E46903">
        <w:rPr>
          <w:rFonts w:eastAsiaTheme="minorHAnsi"/>
        </w:rPr>
        <w:t xml:space="preserve">, </w:t>
      </w:r>
      <w:r w:rsidR="00BD7104" w:rsidRPr="00E46903">
        <w:rPr>
          <w:rFonts w:eastAsia="Verdana"/>
          <w:color w:val="000000" w:themeColor="text1"/>
        </w:rPr>
        <w:t>išskyrus VPĮ 46 straipsnio 10 dalyje nustatytus atvejus (tačiau atsižvelgiant į VPĮ 46 straipsnio 11 ir 12 dalių nuostatas).</w:t>
      </w:r>
      <w:r w:rsidR="00325B6D" w:rsidRPr="00E46903">
        <w:rPr>
          <w:rFonts w:eastAsia="Verdana"/>
          <w:color w:val="000000" w:themeColor="text1"/>
        </w:rPr>
        <w:t xml:space="preserve"> </w:t>
      </w:r>
      <w:r w:rsidR="00325B6D" w:rsidRPr="00E46903">
        <w:rPr>
          <w:color w:val="000000"/>
        </w:rPr>
        <w:t>Perkančioji organizacija pašalina tiekėją iš pirkimo procedūros</w:t>
      </w:r>
      <w:r w:rsidR="00325B6D" w:rsidRPr="00E46903">
        <w:t xml:space="preserve"> pagal VPĮ 46 straipsnio 4 ir 6 dalyse nurodytus pašalinimo pagrindus</w:t>
      </w:r>
      <w:r w:rsidR="00325B6D" w:rsidRPr="00E46903">
        <w:rPr>
          <w:color w:val="000000"/>
        </w:rPr>
        <w:t xml:space="preserve"> ir tuo atveju, kai ji turi įtikinamų duomenų, kad tiekėjas yra įsteigtas arba </w:t>
      </w:r>
      <w:r w:rsidR="00325B6D" w:rsidRPr="00E46903">
        <w:t xml:space="preserve">dalyvauja pirkime vietoj kito asmens, </w:t>
      </w:r>
      <w:r w:rsidR="00325B6D" w:rsidRPr="00E46903">
        <w:rPr>
          <w:color w:val="000000"/>
        </w:rPr>
        <w:t xml:space="preserve">siekiant išvengti </w:t>
      </w:r>
      <w:r w:rsidR="00325B6D" w:rsidRPr="00E46903">
        <w:t>VPĮ 46 straipsnio 4 ir 6 dalyse nurodytų pašalinimo pagrindų</w:t>
      </w:r>
      <w:r w:rsidR="00325B6D" w:rsidRPr="00E46903">
        <w:rPr>
          <w:color w:val="000000"/>
        </w:rPr>
        <w:t xml:space="preserve"> taikymo.</w:t>
      </w:r>
    </w:p>
    <w:p w14:paraId="20524B98" w14:textId="5BEB5629" w:rsidR="00DC0AC3" w:rsidRPr="00491D96" w:rsidRDefault="00DC0AC3">
      <w:pPr>
        <w:pStyle w:val="Sraopastraipa"/>
        <w:widowControl w:val="0"/>
        <w:numPr>
          <w:ilvl w:val="1"/>
          <w:numId w:val="24"/>
        </w:numPr>
        <w:tabs>
          <w:tab w:val="left" w:pos="1560"/>
        </w:tabs>
        <w:autoSpaceDE w:val="0"/>
        <w:adjustRightInd w:val="0"/>
        <w:ind w:left="0" w:firstLine="851"/>
        <w:jc w:val="both"/>
      </w:pPr>
      <w:r w:rsidRPr="00E46903">
        <w:rPr>
          <w:rFonts w:eastAsia="Verdana"/>
        </w:rPr>
        <w:t>Perkančioji organizacija, priimdama sprendimus dėl tiekėjo</w:t>
      </w:r>
      <w:r w:rsidRPr="00491D96">
        <w:rPr>
          <w:rFonts w:eastAsia="Verdana"/>
        </w:rPr>
        <w:t xml:space="preserve">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w:t>
      </w:r>
      <w:r w:rsidRPr="00491D96">
        <w:rPr>
          <w:rFonts w:eastAsia="Verdana"/>
        </w:rPr>
        <w:lastRenderedPageBreak/>
        <w:t>nurodytais pašalinimo pagrindais, gali būti atsižvelgiama į pagal VPĮ 52 ir 91 straipsnius skelbiamą informaciją.</w:t>
      </w:r>
    </w:p>
    <w:p w14:paraId="4167DCB0" w14:textId="77777777" w:rsidR="003147B7" w:rsidRPr="00491D96" w:rsidRDefault="004B0ECE">
      <w:pPr>
        <w:pStyle w:val="Sraopastraipa"/>
        <w:widowControl w:val="0"/>
        <w:numPr>
          <w:ilvl w:val="1"/>
          <w:numId w:val="24"/>
        </w:numPr>
        <w:tabs>
          <w:tab w:val="left" w:pos="1560"/>
        </w:tabs>
        <w:autoSpaceDE w:val="0"/>
        <w:adjustRightInd w:val="0"/>
        <w:ind w:left="0" w:firstLine="851"/>
        <w:jc w:val="both"/>
      </w:pPr>
      <w:r w:rsidRPr="00491D96">
        <w:rPr>
          <w:rFonts w:cstheme="minorHAnsi"/>
          <w:iCs/>
        </w:rPr>
        <w:t xml:space="preserve">Jeigu ūkio subjekto, kurio pajėgumais tiekėjas remiasi pagal VPĮ 49 straipsnį, padėtis atitinka bent </w:t>
      </w:r>
      <w:r w:rsidRPr="00491D96">
        <w:rPr>
          <w:iCs/>
        </w:rPr>
        <w:t>vieną nustatytą tiekėjo pašalinimo pagrindą, perkančioji organizacija reikalauja, kad tiekėjas per perkančiosios organizacijos nustatytą terminą pakeistų minėtą subjektą reikalavimus atitinkančiu subtiekėju.</w:t>
      </w:r>
    </w:p>
    <w:p w14:paraId="5EC7E3B9" w14:textId="78284155" w:rsidR="007A517B" w:rsidRPr="00614B11" w:rsidRDefault="004B0ECE">
      <w:pPr>
        <w:pStyle w:val="Sraopastraipa"/>
        <w:widowControl w:val="0"/>
        <w:numPr>
          <w:ilvl w:val="1"/>
          <w:numId w:val="24"/>
        </w:numPr>
        <w:tabs>
          <w:tab w:val="left" w:pos="1560"/>
        </w:tabs>
        <w:autoSpaceDE w:val="0"/>
        <w:adjustRightInd w:val="0"/>
        <w:ind w:left="0" w:firstLine="851"/>
        <w:jc w:val="both"/>
      </w:pPr>
      <w:r w:rsidRPr="00614B11">
        <w:rPr>
          <w:rFonts w:cstheme="minorHAnsi"/>
          <w:b/>
        </w:rPr>
        <w:t xml:space="preserve">Tiekėjų pašalinimo pagrindai ir jų nebuvimą patvirtinantys dokumentai </w:t>
      </w:r>
      <w:r w:rsidR="005A75F9">
        <w:rPr>
          <w:rFonts w:cstheme="minorHAnsi"/>
          <w:b/>
        </w:rPr>
        <w:t xml:space="preserve">                            </w:t>
      </w:r>
      <w:r w:rsidRPr="00614B11">
        <w:rPr>
          <w:rFonts w:cstheme="minorHAnsi"/>
          <w:b/>
        </w:rPr>
        <w:t>(1 lentelė)</w:t>
      </w:r>
      <w:r w:rsidR="00DE6383" w:rsidRPr="00614B11">
        <w:rPr>
          <w:rFonts w:cstheme="minorHAnsi"/>
          <w:b/>
        </w:rPr>
        <w:t xml:space="preserve"> yra pateikiami pirkimo sąlygų </w:t>
      </w:r>
      <w:r w:rsidR="001B7269">
        <w:rPr>
          <w:rFonts w:cstheme="minorHAnsi"/>
          <w:b/>
        </w:rPr>
        <w:t>5</w:t>
      </w:r>
      <w:r w:rsidR="00DE6383" w:rsidRPr="00614B11">
        <w:rPr>
          <w:rFonts w:cstheme="minorHAnsi"/>
          <w:b/>
        </w:rPr>
        <w:t xml:space="preserve"> priede</w:t>
      </w:r>
      <w:r w:rsidR="00DE6383" w:rsidRPr="00614B11">
        <w:rPr>
          <w:rFonts w:cstheme="minorHAnsi"/>
          <w:bCs/>
        </w:rPr>
        <w:t>.</w:t>
      </w:r>
    </w:p>
    <w:p w14:paraId="529C2228" w14:textId="77777777" w:rsidR="00E07D84" w:rsidRPr="00B47CD2" w:rsidRDefault="003674B0">
      <w:pPr>
        <w:pStyle w:val="Sraopastraipa"/>
        <w:widowControl w:val="0"/>
        <w:numPr>
          <w:ilvl w:val="1"/>
          <w:numId w:val="24"/>
        </w:numPr>
        <w:tabs>
          <w:tab w:val="left" w:pos="993"/>
          <w:tab w:val="left" w:pos="1134"/>
          <w:tab w:val="left" w:pos="1276"/>
          <w:tab w:val="left" w:pos="1560"/>
        </w:tabs>
        <w:suppressAutoHyphens w:val="0"/>
        <w:autoSpaceDE w:val="0"/>
        <w:adjustRightInd w:val="0"/>
        <w:ind w:left="0" w:firstLine="851"/>
        <w:jc w:val="both"/>
        <w:textAlignment w:val="auto"/>
        <w:rPr>
          <w:szCs w:val="20"/>
        </w:rPr>
      </w:pPr>
      <w:r w:rsidRPr="00614B11">
        <w:rPr>
          <w:rFonts w:eastAsiaTheme="minorHAnsi" w:cstheme="minorHAnsi"/>
        </w:rPr>
        <w:t>Perkančioji organizacija gali netaikyti</w:t>
      </w:r>
      <w:r w:rsidRPr="006C6849">
        <w:rPr>
          <w:rFonts w:eastAsiaTheme="minorHAnsi" w:cstheme="minorHAnsi"/>
        </w:rPr>
        <w:t xml:space="preserve"> </w:t>
      </w:r>
      <w:r w:rsidR="00655916">
        <w:rPr>
          <w:rFonts w:cstheme="minorHAnsi"/>
        </w:rPr>
        <w:t>VPĮ</w:t>
      </w:r>
      <w:r w:rsidRPr="006C6849">
        <w:rPr>
          <w:rFonts w:cstheme="minorHAnsi"/>
        </w:rPr>
        <w:t xml:space="preserve"> 46 </w:t>
      </w:r>
      <w:r w:rsidRPr="006C6849">
        <w:rPr>
          <w:rFonts w:eastAsiaTheme="minorHAnsi" w:cstheme="minorHAnsi"/>
        </w:rPr>
        <w:t xml:space="preserve">straipsnio 1, 3 ir 4 dalyse nustatytų tiekėjo pašalinimo iš pirkimo procedūros </w:t>
      </w:r>
      <w:r w:rsidRPr="00200639">
        <w:rPr>
          <w:rFonts w:eastAsiaTheme="minorHAnsi" w:cstheme="minorHAnsi"/>
        </w:rPr>
        <w:t xml:space="preserve">pagrindų tik išimtiniais atvejais, kai būtina užtikrinti viešojo intereso </w:t>
      </w:r>
      <w:r w:rsidRPr="00D116BB">
        <w:rPr>
          <w:rFonts w:eastAsiaTheme="minorHAnsi" w:cstheme="minorHAnsi"/>
        </w:rPr>
        <w:t xml:space="preserve">apsaugą, įskaitant visuomenės </w:t>
      </w:r>
      <w:r w:rsidRPr="00B47CD2">
        <w:rPr>
          <w:rFonts w:eastAsiaTheme="minorHAnsi" w:cstheme="minorHAnsi"/>
        </w:rPr>
        <w:t>sveikatos ir aplinkos apsaugą.</w:t>
      </w:r>
    </w:p>
    <w:p w14:paraId="6144972F" w14:textId="71FF8038" w:rsidR="00CC33AC" w:rsidRPr="008B7C02" w:rsidRDefault="00E07D84" w:rsidP="008B7C02">
      <w:pPr>
        <w:pStyle w:val="Sraopastraipa"/>
        <w:widowControl w:val="0"/>
        <w:numPr>
          <w:ilvl w:val="1"/>
          <w:numId w:val="24"/>
        </w:numPr>
        <w:tabs>
          <w:tab w:val="left" w:pos="993"/>
          <w:tab w:val="left" w:pos="1134"/>
          <w:tab w:val="left" w:pos="1276"/>
          <w:tab w:val="left" w:pos="1560"/>
        </w:tabs>
        <w:suppressAutoHyphens w:val="0"/>
        <w:autoSpaceDE w:val="0"/>
        <w:adjustRightInd w:val="0"/>
        <w:ind w:left="0" w:firstLine="851"/>
        <w:jc w:val="both"/>
        <w:textAlignment w:val="auto"/>
        <w:rPr>
          <w:szCs w:val="20"/>
        </w:rPr>
      </w:pPr>
      <w:r w:rsidRPr="00B47CD2">
        <w:rPr>
          <w:b/>
          <w:bCs/>
          <w:szCs w:val="20"/>
        </w:rPr>
        <w:t xml:space="preserve">Tiekėjo kvalifikacija turi atitikti </w:t>
      </w:r>
      <w:r w:rsidR="00C65AB2">
        <w:rPr>
          <w:b/>
          <w:bCs/>
          <w:szCs w:val="20"/>
        </w:rPr>
        <w:t>2</w:t>
      </w:r>
      <w:r w:rsidRPr="00B47CD2">
        <w:rPr>
          <w:b/>
          <w:bCs/>
          <w:szCs w:val="20"/>
        </w:rPr>
        <w:t xml:space="preserve"> lentelėje „Tiekėjo kvalifikacijos </w:t>
      </w:r>
      <w:r w:rsidR="005A75F9">
        <w:rPr>
          <w:b/>
          <w:bCs/>
          <w:szCs w:val="20"/>
        </w:rPr>
        <w:t xml:space="preserve">                                  </w:t>
      </w:r>
      <w:r w:rsidRPr="00B47CD2">
        <w:rPr>
          <w:b/>
          <w:bCs/>
          <w:szCs w:val="20"/>
        </w:rPr>
        <w:t xml:space="preserve">reikalavimai“ nustatytus tiekėjo kvalifikacijos reikalavimus: </w:t>
      </w:r>
    </w:p>
    <w:p w14:paraId="468DA7B7" w14:textId="61ACCCA2" w:rsidR="00901687" w:rsidRPr="008B7C02" w:rsidRDefault="00C65AB2" w:rsidP="008B7C02">
      <w:pPr>
        <w:pStyle w:val="Sraopastraipa"/>
        <w:widowControl w:val="0"/>
        <w:tabs>
          <w:tab w:val="left" w:pos="1418"/>
        </w:tabs>
        <w:suppressAutoHyphens w:val="0"/>
        <w:autoSpaceDE w:val="0"/>
        <w:adjustRightInd w:val="0"/>
        <w:spacing w:line="276" w:lineRule="auto"/>
        <w:ind w:left="660"/>
        <w:jc w:val="right"/>
        <w:textAlignment w:val="auto"/>
        <w:rPr>
          <w:bCs/>
          <w:i/>
          <w:iCs/>
          <w:lang w:eastAsia="lt-LT"/>
        </w:rPr>
      </w:pPr>
      <w:r>
        <w:rPr>
          <w:bCs/>
          <w:i/>
          <w:iCs/>
          <w:lang w:eastAsia="lt-LT"/>
        </w:rPr>
        <w:t>2</w:t>
      </w:r>
      <w:r w:rsidR="00E07D84" w:rsidRPr="00E46903">
        <w:rPr>
          <w:bCs/>
          <w:i/>
          <w:iCs/>
          <w:lang w:eastAsia="lt-LT"/>
        </w:rPr>
        <w:t xml:space="preserve"> lentelė „Tiekėjo kvalifikacijos reikalavimai“</w:t>
      </w: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1"/>
        <w:gridCol w:w="4961"/>
        <w:gridCol w:w="4391"/>
      </w:tblGrid>
      <w:tr w:rsidR="009E0CA8" w:rsidRPr="00073CDB" w14:paraId="097D1020" w14:textId="77777777" w:rsidTr="007D4D14">
        <w:trPr>
          <w:cantSplit/>
          <w:trHeight w:val="431"/>
          <w:tblHeader/>
        </w:trPr>
        <w:tc>
          <w:tcPr>
            <w:tcW w:w="571" w:type="dxa"/>
            <w:shd w:val="clear" w:color="auto" w:fill="B8CCE4" w:themeFill="accent1" w:themeFillTint="66"/>
            <w:vAlign w:val="center"/>
          </w:tcPr>
          <w:p w14:paraId="0440EE79" w14:textId="77777777" w:rsidR="009E0CA8" w:rsidRPr="00073CDB" w:rsidRDefault="009E0CA8" w:rsidP="00143D2D">
            <w:pPr>
              <w:widowControl w:val="0"/>
              <w:tabs>
                <w:tab w:val="left" w:pos="1418"/>
              </w:tabs>
              <w:suppressAutoHyphens w:val="0"/>
              <w:autoSpaceDE w:val="0"/>
              <w:adjustRightInd w:val="0"/>
              <w:jc w:val="both"/>
              <w:textAlignment w:val="auto"/>
              <w:rPr>
                <w:b/>
                <w:bCs/>
                <w:lang w:eastAsia="lt-LT"/>
              </w:rPr>
            </w:pPr>
            <w:bookmarkStart w:id="5" w:name="_Hlk220587902"/>
            <w:r w:rsidRPr="00073CDB">
              <w:rPr>
                <w:b/>
                <w:bCs/>
                <w:lang w:eastAsia="lt-LT"/>
              </w:rPr>
              <w:t>Eil. Nr.</w:t>
            </w:r>
          </w:p>
        </w:tc>
        <w:tc>
          <w:tcPr>
            <w:tcW w:w="4961" w:type="dxa"/>
            <w:shd w:val="clear" w:color="auto" w:fill="B8CCE4" w:themeFill="accent1" w:themeFillTint="66"/>
            <w:vAlign w:val="center"/>
          </w:tcPr>
          <w:p w14:paraId="4A094F7B" w14:textId="77777777" w:rsidR="009E0CA8" w:rsidRPr="00073CDB" w:rsidRDefault="009E0CA8" w:rsidP="00143D2D">
            <w:pPr>
              <w:widowControl w:val="0"/>
              <w:tabs>
                <w:tab w:val="left" w:pos="1418"/>
              </w:tabs>
              <w:suppressAutoHyphens w:val="0"/>
              <w:autoSpaceDE w:val="0"/>
              <w:adjustRightInd w:val="0"/>
              <w:jc w:val="both"/>
              <w:textAlignment w:val="auto"/>
              <w:rPr>
                <w:b/>
                <w:bCs/>
                <w:lang w:eastAsia="lt-LT"/>
              </w:rPr>
            </w:pPr>
            <w:r w:rsidRPr="00073CDB">
              <w:rPr>
                <w:b/>
                <w:bCs/>
                <w:lang w:eastAsia="lt-LT"/>
              </w:rPr>
              <w:t>Kvalifikacijos reikalavimai</w:t>
            </w:r>
          </w:p>
        </w:tc>
        <w:tc>
          <w:tcPr>
            <w:tcW w:w="4391" w:type="dxa"/>
            <w:shd w:val="clear" w:color="auto" w:fill="B8CCE4" w:themeFill="accent1" w:themeFillTint="66"/>
            <w:vAlign w:val="center"/>
          </w:tcPr>
          <w:p w14:paraId="623AEC03" w14:textId="77777777" w:rsidR="009E0CA8" w:rsidRPr="00073CDB" w:rsidRDefault="009E0CA8" w:rsidP="00143D2D">
            <w:pPr>
              <w:widowControl w:val="0"/>
              <w:tabs>
                <w:tab w:val="left" w:pos="1418"/>
              </w:tabs>
              <w:suppressAutoHyphens w:val="0"/>
              <w:autoSpaceDE w:val="0"/>
              <w:adjustRightInd w:val="0"/>
              <w:jc w:val="both"/>
              <w:textAlignment w:val="auto"/>
              <w:rPr>
                <w:b/>
                <w:bCs/>
                <w:lang w:eastAsia="lt-LT"/>
              </w:rPr>
            </w:pPr>
            <w:r w:rsidRPr="00073CDB">
              <w:rPr>
                <w:b/>
              </w:rPr>
              <w:t xml:space="preserve">Kvalifikacijos reikalavimus įrodantys </w:t>
            </w:r>
            <w:r>
              <w:rPr>
                <w:b/>
              </w:rPr>
              <w:t>d</w:t>
            </w:r>
            <w:r w:rsidRPr="00073CDB">
              <w:rPr>
                <w:b/>
              </w:rPr>
              <w:t>okumentai</w:t>
            </w:r>
          </w:p>
        </w:tc>
      </w:tr>
      <w:tr w:rsidR="009E0CA8" w:rsidRPr="004C6E6E" w14:paraId="4291FB3F" w14:textId="77777777" w:rsidTr="007D4D14">
        <w:trPr>
          <w:trHeight w:val="330"/>
        </w:trPr>
        <w:tc>
          <w:tcPr>
            <w:tcW w:w="9923" w:type="dxa"/>
            <w:gridSpan w:val="3"/>
            <w:shd w:val="clear" w:color="auto" w:fill="B8CCE4" w:themeFill="accent1" w:themeFillTint="66"/>
          </w:tcPr>
          <w:p w14:paraId="1DE057B8" w14:textId="77777777" w:rsidR="009E0CA8" w:rsidRPr="004C6E6E" w:rsidRDefault="009E0CA8" w:rsidP="00143D2D">
            <w:pPr>
              <w:tabs>
                <w:tab w:val="left" w:pos="1260"/>
              </w:tabs>
              <w:jc w:val="both"/>
              <w:rPr>
                <w:b/>
                <w:bCs/>
                <w:iCs/>
                <w:color w:val="000000"/>
                <w:lang w:eastAsia="lt-LT"/>
              </w:rPr>
            </w:pPr>
            <w:r w:rsidRPr="004C6E6E">
              <w:rPr>
                <w:b/>
                <w:bCs/>
                <w:iCs/>
                <w:color w:val="000000"/>
                <w:lang w:eastAsia="lt-LT"/>
              </w:rPr>
              <w:t>Techninis ir profesinis pajėgumas</w:t>
            </w:r>
            <w:r>
              <w:rPr>
                <w:b/>
                <w:bCs/>
                <w:iCs/>
                <w:color w:val="000000"/>
                <w:lang w:eastAsia="lt-LT"/>
              </w:rPr>
              <w:t xml:space="preserve"> </w:t>
            </w:r>
          </w:p>
        </w:tc>
      </w:tr>
      <w:tr w:rsidR="007654B0" w14:paraId="4CB61C22" w14:textId="77777777" w:rsidTr="007654B0">
        <w:trPr>
          <w:trHeight w:val="697"/>
        </w:trPr>
        <w:tc>
          <w:tcPr>
            <w:tcW w:w="571" w:type="dxa"/>
          </w:tcPr>
          <w:p w14:paraId="79B59586" w14:textId="25A292E4" w:rsidR="007654B0" w:rsidRDefault="001B7269" w:rsidP="007654B0">
            <w:pPr>
              <w:widowControl w:val="0"/>
              <w:tabs>
                <w:tab w:val="left" w:pos="1418"/>
              </w:tabs>
              <w:suppressAutoHyphens w:val="0"/>
              <w:autoSpaceDE w:val="0"/>
              <w:adjustRightInd w:val="0"/>
              <w:jc w:val="both"/>
              <w:textAlignment w:val="auto"/>
              <w:rPr>
                <w:lang w:eastAsia="lt-LT"/>
              </w:rPr>
            </w:pPr>
            <w:r>
              <w:rPr>
                <w:lang w:eastAsia="lt-LT"/>
              </w:rPr>
              <w:t>1</w:t>
            </w:r>
            <w:r w:rsidR="007654B0">
              <w:rPr>
                <w:lang w:eastAsia="lt-LT"/>
              </w:rPr>
              <w:t>.</w:t>
            </w:r>
          </w:p>
        </w:tc>
        <w:tc>
          <w:tcPr>
            <w:tcW w:w="4961" w:type="dxa"/>
          </w:tcPr>
          <w:p w14:paraId="299EF440" w14:textId="510D4C09" w:rsidR="00622EB7" w:rsidRDefault="00622EB7" w:rsidP="00622EB7">
            <w:pPr>
              <w:widowControl w:val="0"/>
              <w:tabs>
                <w:tab w:val="left" w:pos="1276"/>
              </w:tabs>
              <w:spacing w:after="120"/>
              <w:jc w:val="both"/>
              <w:outlineLvl w:val="1"/>
              <w:rPr>
                <w:color w:val="000000"/>
              </w:rPr>
            </w:pPr>
            <w:r>
              <w:rPr>
                <w:color w:val="000000"/>
              </w:rPr>
              <w:t xml:space="preserve">1. </w:t>
            </w:r>
            <w:r w:rsidR="00B0162B" w:rsidRPr="007C03E3">
              <w:t xml:space="preserve">Tiekėjas privalo </w:t>
            </w:r>
            <w:r w:rsidR="00B0162B">
              <w:t>p</w:t>
            </w:r>
            <w:r w:rsidR="00B0162B" w:rsidRPr="007C03E3">
              <w:t xml:space="preserve">irkimo sutarties vykdymui </w:t>
            </w:r>
            <w:r w:rsidR="00B0162B">
              <w:t>pasiūlyti bent vieną</w:t>
            </w:r>
            <w:r w:rsidR="00B0162B" w:rsidRPr="007C03E3">
              <w:t xml:space="preserve"> specialist</w:t>
            </w:r>
            <w:r w:rsidR="00B0162B">
              <w:t>ą</w:t>
            </w:r>
            <w:r w:rsidR="00B0162B" w:rsidRPr="007C03E3">
              <w:t xml:space="preserve"> vykdysian</w:t>
            </w:r>
            <w:r w:rsidR="00B0162B">
              <w:t>tį</w:t>
            </w:r>
            <w:r w:rsidR="00B0162B" w:rsidRPr="007C03E3">
              <w:t xml:space="preserve"> pirkimo sutartį</w:t>
            </w:r>
            <w:r w:rsidR="00B0162B">
              <w:t xml:space="preserve">, kuris gali </w:t>
            </w:r>
            <w:r>
              <w:rPr>
                <w:color w:val="000000"/>
              </w:rPr>
              <w:t>vesti individualias motyvacines konsultacijas</w:t>
            </w:r>
            <w:r w:rsidR="00B0162B">
              <w:rPr>
                <w:color w:val="000000"/>
              </w:rPr>
              <w:t xml:space="preserve"> ir</w:t>
            </w:r>
            <w:r w:rsidRPr="00E171EA">
              <w:rPr>
                <w:color w:val="000000"/>
              </w:rPr>
              <w:t xml:space="preserve"> atitikti šiuos reikalavimus: </w:t>
            </w:r>
          </w:p>
          <w:p w14:paraId="520D09C6" w14:textId="77777777" w:rsidR="00622EB7" w:rsidRPr="00C849BF" w:rsidRDefault="00622EB7" w:rsidP="00622EB7">
            <w:pPr>
              <w:widowControl w:val="0"/>
              <w:tabs>
                <w:tab w:val="left" w:pos="735"/>
                <w:tab w:val="left" w:pos="1276"/>
              </w:tabs>
              <w:spacing w:after="120"/>
              <w:jc w:val="both"/>
              <w:outlineLvl w:val="1"/>
              <w:rPr>
                <w:color w:val="000000"/>
              </w:rPr>
            </w:pPr>
            <w:r>
              <w:rPr>
                <w:color w:val="000000"/>
              </w:rPr>
              <w:t>1.1. turėti a</w:t>
            </w:r>
            <w:r w:rsidRPr="00C849BF">
              <w:rPr>
                <w:color w:val="000000"/>
              </w:rPr>
              <w:t>ukšt</w:t>
            </w:r>
            <w:r>
              <w:rPr>
                <w:color w:val="000000"/>
              </w:rPr>
              <w:t>ąjį</w:t>
            </w:r>
            <w:r w:rsidRPr="00C849BF">
              <w:rPr>
                <w:color w:val="000000"/>
              </w:rPr>
              <w:t xml:space="preserve"> universitetin</w:t>
            </w:r>
            <w:r>
              <w:rPr>
                <w:color w:val="000000"/>
              </w:rPr>
              <w:t>į</w:t>
            </w:r>
            <w:r w:rsidRPr="00C849BF">
              <w:rPr>
                <w:color w:val="000000"/>
              </w:rPr>
              <w:t xml:space="preserve"> arba kolegin</w:t>
            </w:r>
            <w:r>
              <w:rPr>
                <w:color w:val="000000"/>
              </w:rPr>
              <w:t>į</w:t>
            </w:r>
            <w:r w:rsidRPr="00C849BF">
              <w:rPr>
                <w:color w:val="000000"/>
              </w:rPr>
              <w:t xml:space="preserve"> išsilavinim</w:t>
            </w:r>
            <w:r>
              <w:rPr>
                <w:color w:val="000000"/>
              </w:rPr>
              <w:t>ą</w:t>
            </w:r>
            <w:r w:rsidRPr="00C849BF">
              <w:rPr>
                <w:color w:val="000000"/>
              </w:rPr>
              <w:t xml:space="preserve"> socialinių mokslų, psichologijos, edukologijos, socialinio darbo, žmogiškųjų išteklių valdymo ar lygiavertėje srityje.</w:t>
            </w:r>
          </w:p>
          <w:p w14:paraId="593CD88E" w14:textId="6D5FC342" w:rsidR="00622EB7" w:rsidRDefault="00622EB7" w:rsidP="00622EB7">
            <w:pPr>
              <w:widowControl w:val="0"/>
              <w:tabs>
                <w:tab w:val="left" w:pos="1276"/>
              </w:tabs>
              <w:spacing w:after="120"/>
              <w:jc w:val="both"/>
              <w:outlineLvl w:val="1"/>
              <w:rPr>
                <w:color w:val="000000"/>
              </w:rPr>
            </w:pPr>
            <w:r>
              <w:rPr>
                <w:color w:val="000000"/>
              </w:rPr>
              <w:t xml:space="preserve">1.2. </w:t>
            </w:r>
            <w:r w:rsidRPr="00E171EA">
              <w:rPr>
                <w:color w:val="000000"/>
              </w:rPr>
              <w:t>turėti ne maž</w:t>
            </w:r>
            <w:r>
              <w:rPr>
                <w:color w:val="000000"/>
              </w:rPr>
              <w:t xml:space="preserve">esnę </w:t>
            </w:r>
            <w:r w:rsidRPr="00E171EA">
              <w:rPr>
                <w:color w:val="000000"/>
              </w:rPr>
              <w:t xml:space="preserve">kaip </w:t>
            </w:r>
            <w:r>
              <w:rPr>
                <w:color w:val="000000"/>
              </w:rPr>
              <w:t>2</w:t>
            </w:r>
            <w:r w:rsidRPr="00E171EA">
              <w:rPr>
                <w:color w:val="000000"/>
              </w:rPr>
              <w:t xml:space="preserve"> (</w:t>
            </w:r>
            <w:r w:rsidR="00B0162B">
              <w:rPr>
                <w:color w:val="000000"/>
              </w:rPr>
              <w:t>dviejų</w:t>
            </w:r>
            <w:r w:rsidRPr="00E171EA">
              <w:rPr>
                <w:color w:val="000000"/>
              </w:rPr>
              <w:t>) metų darbo patirtį</w:t>
            </w:r>
            <w:r>
              <w:rPr>
                <w:color w:val="000000"/>
              </w:rPr>
              <w:t xml:space="preserve">, </w:t>
            </w:r>
            <w:r w:rsidRPr="00C849BF">
              <w:rPr>
                <w:color w:val="000000"/>
              </w:rPr>
              <w:t>dirbant su socialinę atskirtį patiriančiais asmenimis ir (ar) darbo motyvacijos didinimu, ir (ar) socialinių ar bendrųjų kompetencijų ugdymu.</w:t>
            </w:r>
          </w:p>
          <w:p w14:paraId="46364192" w14:textId="68E9FDCE" w:rsidR="007654B0" w:rsidRPr="002148A5" w:rsidRDefault="007654B0" w:rsidP="00622EB7">
            <w:pPr>
              <w:widowControl w:val="0"/>
              <w:tabs>
                <w:tab w:val="left" w:pos="1418"/>
              </w:tabs>
              <w:suppressAutoHyphens w:val="0"/>
              <w:autoSpaceDE w:val="0"/>
              <w:adjustRightInd w:val="0"/>
              <w:jc w:val="both"/>
              <w:textAlignment w:val="auto"/>
            </w:pPr>
          </w:p>
        </w:tc>
        <w:tc>
          <w:tcPr>
            <w:tcW w:w="4391" w:type="dxa"/>
          </w:tcPr>
          <w:p w14:paraId="0B1B08ED" w14:textId="77777777" w:rsidR="00622EB7" w:rsidRPr="008B7C02" w:rsidRDefault="00622EB7" w:rsidP="00622EB7">
            <w:pPr>
              <w:pStyle w:val="Pagrindinistekstas4"/>
              <w:ind w:firstLine="0"/>
              <w:rPr>
                <w:rFonts w:ascii="Times New Roman" w:hAnsi="Times New Roman"/>
                <w:sz w:val="24"/>
                <w:szCs w:val="24"/>
                <w:lang w:val="lt-LT" w:eastAsia="lt-LT"/>
              </w:rPr>
            </w:pPr>
            <w:r w:rsidRPr="008B7C02">
              <w:rPr>
                <w:rFonts w:ascii="Times New Roman" w:hAnsi="Times New Roman"/>
                <w:sz w:val="24"/>
                <w:szCs w:val="24"/>
                <w:lang w:val="lt-LT" w:eastAsia="lt-LT"/>
              </w:rPr>
              <w:t xml:space="preserve">Pateikiama: </w:t>
            </w:r>
          </w:p>
          <w:p w14:paraId="27322558" w14:textId="1FC2EB68" w:rsidR="00622EB7" w:rsidRPr="00E171EA" w:rsidRDefault="00622EB7" w:rsidP="00622EB7">
            <w:pPr>
              <w:jc w:val="both"/>
              <w:rPr>
                <w:color w:val="000000"/>
              </w:rPr>
            </w:pPr>
            <w:r w:rsidRPr="0069344B">
              <w:rPr>
                <w:rFonts w:eastAsia="Calibri"/>
              </w:rPr>
              <w:t xml:space="preserve">Tiekėjo vadovo ar kito tiekėjo įgalioto atstovo parašu ir tiekėjo antspaudu patvirtintas siūlomų specialistų sąrašas, </w:t>
            </w:r>
            <w:r>
              <w:rPr>
                <w:rFonts w:eastAsia="Calibri"/>
              </w:rPr>
              <w:t>(</w:t>
            </w:r>
            <w:r w:rsidRPr="002148A5">
              <w:t xml:space="preserve">parengtas pagal šių </w:t>
            </w:r>
            <w:r>
              <w:t>Pirkimo</w:t>
            </w:r>
            <w:r w:rsidRPr="002148A5">
              <w:t xml:space="preserve"> sąlygų </w:t>
            </w:r>
            <w:r w:rsidR="001B7269">
              <w:t>6</w:t>
            </w:r>
            <w:r w:rsidRPr="002148A5">
              <w:t xml:space="preserve"> priedą</w:t>
            </w:r>
            <w:r>
              <w:rPr>
                <w:rFonts w:eastAsia="Calibri"/>
              </w:rPr>
              <w:t xml:space="preserve">),  </w:t>
            </w:r>
            <w:r w:rsidRPr="0069344B">
              <w:rPr>
                <w:rFonts w:eastAsia="Calibri"/>
              </w:rPr>
              <w:t>nurodant vardus, pavardes, užimamas pareigas, išsilavinimą, kvalifikaciją, darbo stažą, taip pat pateikti reikalaujamą kvalifikaciją ir patirtį įrodančius dokumentus (atestatų ir/ar sertifikatų ar kitų lygiaverčių dokumentų kopijas), išsilavinimą patvirtinančių dokumentų (diplomų ar kt. lygiaverčių dokumentų) kopijas, detalų gyvenimo aprašymą (CV), kuriame turi būti nurodyta informacija apie reikalaujamą profesinę patirtį, dalyvavimą projektuose</w:t>
            </w:r>
            <w:r>
              <w:rPr>
                <w:rFonts w:eastAsia="Calibri"/>
              </w:rPr>
              <w:t>.</w:t>
            </w:r>
            <w:r w:rsidRPr="0069344B">
              <w:rPr>
                <w:rFonts w:eastAsia="Calibri"/>
              </w:rPr>
              <w:t xml:space="preserve"> </w:t>
            </w:r>
          </w:p>
          <w:p w14:paraId="49CF721E" w14:textId="77777777" w:rsidR="00622EB7" w:rsidRDefault="00622EB7" w:rsidP="00622EB7">
            <w:pPr>
              <w:tabs>
                <w:tab w:val="left" w:pos="1260"/>
              </w:tabs>
              <w:jc w:val="both"/>
              <w:rPr>
                <w:iCs/>
                <w:color w:val="000000"/>
                <w:lang w:eastAsia="lt-LT"/>
              </w:rPr>
            </w:pPr>
          </w:p>
          <w:p w14:paraId="2A7E5CAD" w14:textId="3659B7E0" w:rsidR="007654B0" w:rsidRPr="00622EB7" w:rsidRDefault="00622EB7" w:rsidP="00622EB7">
            <w:pPr>
              <w:pStyle w:val="Pagrindinistekstas4"/>
              <w:ind w:firstLine="0"/>
              <w:rPr>
                <w:rFonts w:ascii="Times New Roman" w:hAnsi="Times New Roman"/>
                <w:sz w:val="24"/>
                <w:szCs w:val="24"/>
                <w:lang w:val="lt-LT" w:eastAsia="lt-LT"/>
              </w:rPr>
            </w:pPr>
            <w:r w:rsidRPr="00622EB7">
              <w:rPr>
                <w:rFonts w:eastAsia="Calibri"/>
                <w:i/>
                <w:lang w:val="lt-LT"/>
              </w:rPr>
              <w:t>CVP IS priemonėmis pateikiamos skaitmeninės dokumentų kopijos.</w:t>
            </w:r>
          </w:p>
        </w:tc>
      </w:tr>
      <w:bookmarkEnd w:id="5"/>
    </w:tbl>
    <w:p w14:paraId="7CAC7D29" w14:textId="23E699CB" w:rsidR="009C2E16" w:rsidRPr="00291AB7" w:rsidRDefault="009C2E16" w:rsidP="00291AB7">
      <w:pPr>
        <w:widowControl w:val="0"/>
        <w:tabs>
          <w:tab w:val="left" w:pos="1560"/>
        </w:tabs>
        <w:suppressAutoHyphens w:val="0"/>
        <w:autoSpaceDE w:val="0"/>
        <w:adjustRightInd w:val="0"/>
        <w:jc w:val="both"/>
        <w:textAlignment w:val="auto"/>
        <w:rPr>
          <w:b/>
          <w:bCs/>
        </w:rPr>
      </w:pPr>
    </w:p>
    <w:p w14:paraId="7839955B" w14:textId="472319FE" w:rsidR="00AF002A" w:rsidRDefault="00AF002A" w:rsidP="00523588">
      <w:pPr>
        <w:pStyle w:val="Sraopastraipa"/>
        <w:widowControl w:val="0"/>
        <w:numPr>
          <w:ilvl w:val="1"/>
          <w:numId w:val="24"/>
        </w:numPr>
        <w:tabs>
          <w:tab w:val="left" w:pos="1560"/>
        </w:tabs>
        <w:suppressAutoHyphens w:val="0"/>
        <w:autoSpaceDE w:val="0"/>
        <w:adjustRightInd w:val="0"/>
        <w:ind w:left="0" w:firstLine="851"/>
        <w:jc w:val="both"/>
        <w:textAlignment w:val="auto"/>
      </w:pPr>
      <w:r w:rsidRPr="00AF002A">
        <w:rPr>
          <w:rFonts w:eastAsia="Calibri"/>
          <w:b/>
          <w:bCs/>
        </w:rPr>
        <w:t>Tiekėjo (ar jo personalo) kvalifikacija turi būti įgyta iki pasiūlymų pateikimo termino pabaigos ir tai turi būti užfiksuota patvirtinančiame dokumente</w:t>
      </w:r>
      <w:r w:rsidRPr="00AF002A">
        <w:rPr>
          <w:rFonts w:eastAsia="Calibri"/>
        </w:rPr>
        <w:t>. I</w:t>
      </w:r>
      <w:r>
        <w:rPr>
          <w:lang w:eastAsia="lt-LT"/>
        </w:rPr>
        <w:t>š tiekėjų, registruotų Europos Sąjungos</w:t>
      </w:r>
      <w:r w:rsidR="00523588">
        <w:rPr>
          <w:lang w:eastAsia="lt-LT"/>
        </w:rPr>
        <w:t xml:space="preserve"> </w:t>
      </w:r>
      <w:r>
        <w:rPr>
          <w:lang w:eastAsia="lt-LT"/>
        </w:rPr>
        <w:t>valstybėje narėje,</w:t>
      </w:r>
      <w:r w:rsidRPr="00AF002A">
        <w:rPr>
          <w:bCs/>
          <w:lang w:eastAsia="lt-LT"/>
        </w:rPr>
        <w:t xml:space="preserve"> Europos ekonominės erdvės valstybėje narėje, Šveicarijos Konfederacijoje arba trečiojoje šalyje</w:t>
      </w:r>
      <w:r>
        <w:rPr>
          <w:lang w:eastAsia="lt-LT"/>
        </w:rPr>
        <w:t>, priimami tiekėjo kilmės šalies kompetentingų institucijų išduoti dokumentai, tačiau toks</w:t>
      </w:r>
      <w:r w:rsidR="00523588">
        <w:rPr>
          <w:lang w:eastAsia="lt-LT"/>
        </w:rPr>
        <w:t xml:space="preserve"> </w:t>
      </w:r>
      <w:r>
        <w:rPr>
          <w:lang w:eastAsia="lt-LT"/>
        </w:rPr>
        <w:t>užsienio šalies tiekėjas turi pareigą per protingą laiką kreiptis į atitinkamą Lietuvos Respublikos instituciją dėl teisės pripažinimo dokumento išdavimo. Užsienio tiekėjo turimos kvalifikacijos</w:t>
      </w:r>
      <w:r w:rsidR="00341631">
        <w:rPr>
          <w:lang w:eastAsia="lt-LT"/>
        </w:rPr>
        <w:t xml:space="preserve"> </w:t>
      </w:r>
      <w:r>
        <w:rPr>
          <w:lang w:eastAsia="lt-LT"/>
        </w:rPr>
        <w:t>patvirtinimo dokumentai Lietuvoje gali būti išduoti ir po galutinės paraiškų arba pasiūlymų pateikimo datos</w:t>
      </w:r>
      <w:r>
        <w:rPr>
          <w:vertAlign w:val="superscript"/>
          <w:lang w:eastAsia="lt-LT"/>
        </w:rPr>
        <w:footnoteReference w:id="4"/>
      </w:r>
      <w:r>
        <w:rPr>
          <w:lang w:eastAsia="lt-LT"/>
        </w:rPr>
        <w:t xml:space="preserve">. </w:t>
      </w:r>
    </w:p>
    <w:p w14:paraId="065B2A0A" w14:textId="77777777" w:rsidR="00714C0C" w:rsidRPr="00714C0C" w:rsidRDefault="00F64A77" w:rsidP="00523588">
      <w:pPr>
        <w:pStyle w:val="Sraopastraipa"/>
        <w:widowControl w:val="0"/>
        <w:numPr>
          <w:ilvl w:val="1"/>
          <w:numId w:val="24"/>
        </w:numPr>
        <w:tabs>
          <w:tab w:val="left" w:pos="1418"/>
          <w:tab w:val="left" w:pos="1560"/>
        </w:tabs>
        <w:suppressAutoHyphens w:val="0"/>
        <w:autoSpaceDE w:val="0"/>
        <w:adjustRightInd w:val="0"/>
        <w:ind w:left="0" w:firstLine="851"/>
        <w:jc w:val="both"/>
        <w:textAlignment w:val="auto"/>
      </w:pPr>
      <w:r w:rsidRPr="00714C0C">
        <w:rPr>
          <w:rFonts w:eastAsia="Calibri"/>
          <w:b/>
          <w:bCs/>
          <w:szCs w:val="20"/>
        </w:rPr>
        <w:t xml:space="preserve">Jei tiekėjo kvalifikacija dėl teisės verstis atitinkama veikla nebuvo tikrinama </w:t>
      </w:r>
      <w:r w:rsidRPr="00714C0C">
        <w:rPr>
          <w:rFonts w:eastAsia="Calibri"/>
          <w:b/>
          <w:bCs/>
          <w:szCs w:val="20"/>
        </w:rPr>
        <w:lastRenderedPageBreak/>
        <w:t>arba tikrinama ne visa apimtimi, tiekėjas perkančiajai organizacijai įsipareigoja, kad pirkimo sutartį vykdys tik tokią teisę turintys asmenys.</w:t>
      </w:r>
    </w:p>
    <w:p w14:paraId="51DCE454" w14:textId="77777777" w:rsidR="00D00BCD" w:rsidRPr="00D00BCD" w:rsidRDefault="00F64A77" w:rsidP="00523588">
      <w:pPr>
        <w:pStyle w:val="Sraopastraipa"/>
        <w:widowControl w:val="0"/>
        <w:numPr>
          <w:ilvl w:val="1"/>
          <w:numId w:val="24"/>
        </w:numPr>
        <w:tabs>
          <w:tab w:val="left" w:pos="1418"/>
          <w:tab w:val="left" w:pos="1560"/>
        </w:tabs>
        <w:suppressAutoHyphens w:val="0"/>
        <w:autoSpaceDE w:val="0"/>
        <w:adjustRightInd w:val="0"/>
        <w:ind w:left="0" w:firstLine="851"/>
        <w:jc w:val="both"/>
        <w:textAlignment w:val="auto"/>
      </w:pPr>
      <w:r w:rsidRPr="00714C0C">
        <w:rPr>
          <w:szCs w:val="20"/>
        </w:rPr>
        <w:t>Remdamasis kitų ūkio subjektų pajėgumais</w:t>
      </w:r>
      <w:r w:rsidR="00703652" w:rsidRPr="00714C0C">
        <w:rPr>
          <w:szCs w:val="20"/>
        </w:rPr>
        <w:t xml:space="preserve"> (kvalifikacija)</w:t>
      </w:r>
      <w:r w:rsidRPr="00714C0C">
        <w:rPr>
          <w:szCs w:val="20"/>
        </w:rPr>
        <w:t xml:space="preserve">, tiekėjas neatsižvelgia į tai, koks teisinis ryšys sieja tiekėją ir tą ūkio subjektą, kurio pajėgumais jis remiasi. </w:t>
      </w:r>
    </w:p>
    <w:p w14:paraId="2A74522F" w14:textId="14D58976" w:rsidR="00714C0C" w:rsidRPr="00D00BCD" w:rsidRDefault="00F64A77" w:rsidP="00523588">
      <w:pPr>
        <w:pStyle w:val="Sraopastraipa"/>
        <w:widowControl w:val="0"/>
        <w:numPr>
          <w:ilvl w:val="1"/>
          <w:numId w:val="24"/>
        </w:numPr>
        <w:tabs>
          <w:tab w:val="left" w:pos="1418"/>
          <w:tab w:val="left" w:pos="1560"/>
        </w:tabs>
        <w:suppressAutoHyphens w:val="0"/>
        <w:autoSpaceDE w:val="0"/>
        <w:adjustRightInd w:val="0"/>
        <w:ind w:left="0" w:firstLine="851"/>
        <w:jc w:val="both"/>
        <w:textAlignment w:val="auto"/>
      </w:pPr>
      <w:r w:rsidRPr="00D00BCD">
        <w:rPr>
          <w:rFonts w:eastAsia="Calibri"/>
          <w:szCs w:val="20"/>
        </w:rPr>
        <w:t xml:space="preserve">Komisija, prieš nustatydama laimėjusį </w:t>
      </w:r>
      <w:r w:rsidRPr="007C7DEF">
        <w:rPr>
          <w:rFonts w:eastAsia="Calibri"/>
          <w:szCs w:val="20"/>
        </w:rPr>
        <w:t>pasiūlymą, CVP IS priemonėmis kreipiasi į tą tiekėją, kurio pasiūlymas gali būti pripažintas ekonomiškai naudingiausiu pasiūlymu, su prašymu pateikti aktualius dokumentus, patvirtinančius EBVPD nurodytą informaciją</w:t>
      </w:r>
      <w:r w:rsidR="007C7DEF" w:rsidRPr="007C7DEF">
        <w:rPr>
          <w:rFonts w:eastAsia="Calibri"/>
          <w:szCs w:val="20"/>
        </w:rPr>
        <w:t xml:space="preserve"> (išskyrus dokumentus dėl pašalinimo pagrindų nebuvimo)</w:t>
      </w:r>
      <w:r w:rsidRPr="007C7DEF">
        <w:rPr>
          <w:rFonts w:eastAsia="Calibri"/>
          <w:szCs w:val="20"/>
        </w:rPr>
        <w:t>, ir įvertina šio tiekėjo atitiktį kvalifikacijos</w:t>
      </w:r>
      <w:r w:rsidRPr="00D00BCD">
        <w:rPr>
          <w:rFonts w:eastAsia="Calibri"/>
          <w:szCs w:val="20"/>
        </w:rPr>
        <w:t xml:space="preserve"> reikalavimams</w:t>
      </w:r>
      <w:r w:rsidR="00D00BCD" w:rsidRPr="00D00BCD">
        <w:rPr>
          <w:rFonts w:eastAsia="Calibri"/>
          <w:szCs w:val="20"/>
        </w:rPr>
        <w:t xml:space="preserve"> </w:t>
      </w:r>
      <w:r w:rsidR="00D00BCD" w:rsidRPr="00D00BCD">
        <w:rPr>
          <w:rFonts w:eastAsia="Calibri"/>
          <w:iCs/>
          <w:szCs w:val="20"/>
        </w:rPr>
        <w:t>ir (arba)</w:t>
      </w:r>
      <w:r w:rsidR="00D00BCD" w:rsidRPr="00D00BCD">
        <w:rPr>
          <w:rFonts w:eastAsia="Calibri"/>
          <w:i/>
          <w:szCs w:val="20"/>
        </w:rPr>
        <w:t xml:space="preserve"> </w:t>
      </w:r>
      <w:r w:rsidR="00D00BCD" w:rsidRPr="001D7E8A">
        <w:t xml:space="preserve">atitiktį </w:t>
      </w:r>
      <w:r w:rsidR="003239A8">
        <w:t>kokybės</w:t>
      </w:r>
      <w:r w:rsidR="00D00BCD" w:rsidRPr="001D7E8A">
        <w:t xml:space="preserve"> vadybos sistemos standartų reikalavimams.</w:t>
      </w:r>
    </w:p>
    <w:p w14:paraId="73F86A5F" w14:textId="5A13C99E" w:rsidR="00714C0C" w:rsidRPr="007C7DEF" w:rsidRDefault="001E052B" w:rsidP="00523588">
      <w:pPr>
        <w:pStyle w:val="Sraopastraipa"/>
        <w:widowControl w:val="0"/>
        <w:numPr>
          <w:ilvl w:val="1"/>
          <w:numId w:val="24"/>
        </w:numPr>
        <w:tabs>
          <w:tab w:val="left" w:pos="1418"/>
          <w:tab w:val="left" w:pos="1560"/>
        </w:tabs>
        <w:suppressAutoHyphens w:val="0"/>
        <w:autoSpaceDE w:val="0"/>
        <w:adjustRightInd w:val="0"/>
        <w:ind w:left="0" w:firstLine="851"/>
        <w:jc w:val="both"/>
        <w:textAlignment w:val="auto"/>
        <w:rPr>
          <w:rFonts w:cstheme="minorHAnsi"/>
          <w:bCs/>
          <w:iCs/>
        </w:rPr>
      </w:pPr>
      <w:r w:rsidRPr="00714C0C">
        <w:rPr>
          <w:rFonts w:cstheme="minorHAnsi"/>
          <w:bCs/>
          <w:iCs/>
        </w:rPr>
        <w:t xml:space="preserve">Jeigu tiekėjas pateikė netikslius, neišsamius ar klaidingus dokumentus ar duomenis </w:t>
      </w:r>
      <w:r w:rsidR="007C7DEF" w:rsidRPr="00087619">
        <w:t xml:space="preserve">apie atitiktį </w:t>
      </w:r>
      <w:r w:rsidR="007C7DEF">
        <w:t>p</w:t>
      </w:r>
      <w:r w:rsidR="007C7DEF" w:rsidRPr="00087619">
        <w:t xml:space="preserve">irkimo sąlygų reikalavimams </w:t>
      </w:r>
      <w:r w:rsidRPr="007C7DEF">
        <w:rPr>
          <w:rFonts w:cstheme="minorHAnsi"/>
          <w:bCs/>
          <w:iCs/>
        </w:rPr>
        <w:t xml:space="preserve">ar šių dokumentų ar duomenų trūksta, </w:t>
      </w:r>
      <w:r w:rsidRPr="007C7DEF">
        <w:rPr>
          <w:rFonts w:cstheme="minorHAnsi"/>
        </w:rPr>
        <w:t>perkančioji organizacija gali nepažeisdama lygiateisiškumo ir skaidrumo principų prašyti tiekėją šiuos dokumentus ar duomenis patikslinti, papildyti arba paaiškinti per jos nustatytą protingą terminą</w:t>
      </w:r>
      <w:r w:rsidRPr="007C7DEF">
        <w:rPr>
          <w:rFonts w:cstheme="minorHAnsi"/>
          <w:bCs/>
          <w:iCs/>
        </w:rPr>
        <w:t xml:space="preserve">. </w:t>
      </w:r>
      <w:r w:rsidRPr="00F9683B">
        <w:t xml:space="preserve">Duomenys ir (arba) dokumentai gali būti tikslinami, aiškinami ar papildomi </w:t>
      </w:r>
      <w:r>
        <w:t xml:space="preserve"> vadovaujantis Viešųjų </w:t>
      </w:r>
      <w:r w:rsidRPr="001E052B">
        <w:t>pirkimų tarnybos nustatytomis taisyklėmis</w:t>
      </w:r>
      <w:r w:rsidRPr="001E052B">
        <w:rPr>
          <w:rStyle w:val="Puslapioinaosnuoroda"/>
          <w:rFonts w:eastAsia="Calibri"/>
        </w:rPr>
        <w:footnoteReference w:id="5"/>
      </w:r>
      <w:r w:rsidRPr="001E052B">
        <w:t>.</w:t>
      </w:r>
      <w:r w:rsidR="00D00BCD">
        <w:t xml:space="preserve"> </w:t>
      </w:r>
    </w:p>
    <w:p w14:paraId="09B0169A" w14:textId="4A4E3453" w:rsidR="00714C0C" w:rsidRPr="007C7DEF" w:rsidRDefault="00F64A77" w:rsidP="00523588">
      <w:pPr>
        <w:pStyle w:val="Sraopastraipa"/>
        <w:widowControl w:val="0"/>
        <w:numPr>
          <w:ilvl w:val="1"/>
          <w:numId w:val="24"/>
        </w:numPr>
        <w:tabs>
          <w:tab w:val="left" w:pos="1418"/>
          <w:tab w:val="left" w:pos="1560"/>
        </w:tabs>
        <w:suppressAutoHyphens w:val="0"/>
        <w:autoSpaceDE w:val="0"/>
        <w:adjustRightInd w:val="0"/>
        <w:ind w:left="0" w:firstLine="851"/>
        <w:jc w:val="both"/>
        <w:textAlignment w:val="auto"/>
        <w:rPr>
          <w:rFonts w:eastAsia="Calibri"/>
          <w:szCs w:val="20"/>
        </w:rPr>
      </w:pPr>
      <w:r w:rsidRPr="00714C0C">
        <w:rPr>
          <w:rFonts w:eastAsia="Calibri"/>
          <w:szCs w:val="20"/>
        </w:rPr>
        <w:t xml:space="preserve">Jeigu dalyvis dokumentų ar duomenų </w:t>
      </w:r>
      <w:r w:rsidR="007C7DEF">
        <w:rPr>
          <w:rFonts w:eastAsia="Calibri"/>
          <w:szCs w:val="20"/>
        </w:rPr>
        <w:t xml:space="preserve">apie </w:t>
      </w:r>
      <w:r w:rsidR="007C7DEF" w:rsidRPr="00087619">
        <w:t xml:space="preserve">atitiktį </w:t>
      </w:r>
      <w:r w:rsidR="007C7DEF">
        <w:t>p</w:t>
      </w:r>
      <w:r w:rsidR="007C7DEF" w:rsidRPr="00087619">
        <w:t>irkimo sąlygų reikalavimams</w:t>
      </w:r>
      <w:r w:rsidR="00D61047" w:rsidRPr="007C7DEF">
        <w:rPr>
          <w:rFonts w:eastAsia="Calibri"/>
          <w:szCs w:val="20"/>
        </w:rPr>
        <w:t xml:space="preserve"> </w:t>
      </w:r>
      <w:r w:rsidRPr="007C7DEF">
        <w:rPr>
          <w:rFonts w:eastAsia="Calibri"/>
          <w:szCs w:val="20"/>
        </w:rPr>
        <w:t>nepatikslino, nepaaiškino ar nepapildė per Komisijos nustatytą protingą terminą, Komisija pašalina tiekėją iš pirkimo procedūrų ir CVP IS priemonėmis praneša jam apie pasiūlymo atmetimą, nurodydama priežastis.</w:t>
      </w:r>
      <w:r w:rsidR="00D61047" w:rsidRPr="007C7DEF">
        <w:rPr>
          <w:rFonts w:eastAsia="Calibri"/>
          <w:szCs w:val="20"/>
        </w:rPr>
        <w:t xml:space="preserve"> </w:t>
      </w:r>
    </w:p>
    <w:p w14:paraId="77120A28" w14:textId="32CE63A9" w:rsidR="00714C0C" w:rsidRPr="00714C0C" w:rsidRDefault="00F64A77" w:rsidP="00523588">
      <w:pPr>
        <w:pStyle w:val="Sraopastraipa"/>
        <w:widowControl w:val="0"/>
        <w:numPr>
          <w:ilvl w:val="1"/>
          <w:numId w:val="24"/>
        </w:numPr>
        <w:tabs>
          <w:tab w:val="left" w:pos="1418"/>
          <w:tab w:val="left" w:pos="1560"/>
        </w:tabs>
        <w:suppressAutoHyphens w:val="0"/>
        <w:autoSpaceDE w:val="0"/>
        <w:adjustRightInd w:val="0"/>
        <w:ind w:left="0" w:firstLine="851"/>
        <w:jc w:val="both"/>
        <w:textAlignment w:val="auto"/>
      </w:pPr>
      <w:r w:rsidRPr="00714C0C">
        <w:rPr>
          <w:rFonts w:eastAsia="Calibri"/>
          <w:szCs w:val="20"/>
        </w:rPr>
        <w:t xml:space="preserve">Komisija bet kuriuo pirkimo </w:t>
      </w:r>
      <w:r w:rsidRPr="007C7DEF">
        <w:rPr>
          <w:rFonts w:eastAsia="Calibri"/>
          <w:szCs w:val="20"/>
        </w:rPr>
        <w:t>procedūros metu gali paprašyti kandidatų ar dalyvių pateikti visus ar dalį dokumentų, patvirtinančių jų pašalinimo pagrindų nebuvimą, atitiktį kvalifikacijos reikalavimams</w:t>
      </w:r>
      <w:r w:rsidR="009C693A" w:rsidRPr="007C7DEF">
        <w:rPr>
          <w:rFonts w:eastAsia="Calibri"/>
          <w:szCs w:val="20"/>
        </w:rPr>
        <w:t xml:space="preserve"> </w:t>
      </w:r>
      <w:r w:rsidR="009C693A" w:rsidRPr="007C7DEF">
        <w:rPr>
          <w:rFonts w:eastAsia="Calibri"/>
          <w:iCs/>
          <w:szCs w:val="20"/>
        </w:rPr>
        <w:t xml:space="preserve">ir (arba) </w:t>
      </w:r>
      <w:r w:rsidR="009C693A" w:rsidRPr="007C7DEF">
        <w:t xml:space="preserve">atitiktį </w:t>
      </w:r>
      <w:r w:rsidR="003239A8">
        <w:t>kokybės</w:t>
      </w:r>
      <w:r w:rsidR="009C693A" w:rsidRPr="007C7DEF">
        <w:t xml:space="preserve"> vadybos sistemos standartų reikalavimams</w:t>
      </w:r>
      <w:r w:rsidRPr="00714C0C">
        <w:rPr>
          <w:rFonts w:eastAsia="Calibri"/>
          <w:szCs w:val="20"/>
        </w:rPr>
        <w:t>, jeigu tai būtina siekiant užtikrinti tinkamą pirkimo procedūros atlikimą</w:t>
      </w:r>
      <w:r w:rsidRPr="00714C0C">
        <w:rPr>
          <w:rFonts w:eastAsia="Calibri"/>
        </w:rPr>
        <w:t>.</w:t>
      </w:r>
      <w:r w:rsidR="009C693A">
        <w:rPr>
          <w:rFonts w:eastAsia="Calibri"/>
        </w:rPr>
        <w:t xml:space="preserve"> </w:t>
      </w:r>
    </w:p>
    <w:p w14:paraId="284B182F" w14:textId="77777777" w:rsidR="00714C0C" w:rsidRPr="00714C0C" w:rsidRDefault="00F64A77" w:rsidP="00523588">
      <w:pPr>
        <w:pStyle w:val="Sraopastraipa"/>
        <w:widowControl w:val="0"/>
        <w:numPr>
          <w:ilvl w:val="1"/>
          <w:numId w:val="24"/>
        </w:numPr>
        <w:tabs>
          <w:tab w:val="left" w:pos="1418"/>
          <w:tab w:val="left" w:pos="1560"/>
        </w:tabs>
        <w:suppressAutoHyphens w:val="0"/>
        <w:autoSpaceDE w:val="0"/>
        <w:adjustRightInd w:val="0"/>
        <w:ind w:left="0" w:firstLine="851"/>
        <w:jc w:val="both"/>
        <w:textAlignment w:val="auto"/>
      </w:pPr>
      <w:r w:rsidRPr="00714C0C">
        <w:rPr>
          <w:szCs w:val="20"/>
        </w:rPr>
        <w:t>Jeigu Komisijai kyla abejonių dėl tiekėjo tinkamumo, ji turi kreiptis į kompetentingas institucijas, kad gautų visą reikiamą informaciją. Jeigu reikalinga informacija yra susijusi su tiekėju iš kitos valstybės narės negu perkančioji organizacija, ji gali kreiptis į atitinkamas tos valstybės kompetentingas institucijas.</w:t>
      </w:r>
    </w:p>
    <w:p w14:paraId="67FECC1B" w14:textId="1A33A07B" w:rsidR="00B442FE" w:rsidRPr="007C7DEF" w:rsidRDefault="00F64A77" w:rsidP="00523588">
      <w:pPr>
        <w:pStyle w:val="Sraopastraipa"/>
        <w:widowControl w:val="0"/>
        <w:numPr>
          <w:ilvl w:val="1"/>
          <w:numId w:val="24"/>
        </w:numPr>
        <w:tabs>
          <w:tab w:val="left" w:pos="1418"/>
          <w:tab w:val="left" w:pos="1560"/>
        </w:tabs>
        <w:suppressAutoHyphens w:val="0"/>
        <w:autoSpaceDE w:val="0"/>
        <w:adjustRightInd w:val="0"/>
        <w:ind w:left="0" w:firstLine="851"/>
        <w:jc w:val="both"/>
        <w:textAlignment w:val="auto"/>
        <w:rPr>
          <w:rFonts w:eastAsia="Calibri"/>
          <w:szCs w:val="20"/>
        </w:rPr>
      </w:pPr>
      <w:r w:rsidRPr="00714C0C">
        <w:rPr>
          <w:rFonts w:eastAsia="Calibri"/>
          <w:szCs w:val="20"/>
        </w:rPr>
        <w:t xml:space="preserve">Komisija nereikalauja </w:t>
      </w:r>
      <w:r w:rsidR="007C7DEF">
        <w:t xml:space="preserve">tiekėjo </w:t>
      </w:r>
      <w:r w:rsidR="007C7DEF" w:rsidRPr="37164CC8">
        <w:t>pateikti dokumentų kaip nustatyta VPĮ 50 straipsnio 4 ir 6 dalyse, jeigu ji</w:t>
      </w:r>
      <w:r w:rsidR="007C7DEF">
        <w:t>:</w:t>
      </w:r>
    </w:p>
    <w:p w14:paraId="3D5ED08A" w14:textId="77777777" w:rsidR="00714C0C" w:rsidRDefault="00F64A77" w:rsidP="00523588">
      <w:pPr>
        <w:pStyle w:val="Sraopastraipa"/>
        <w:widowControl w:val="0"/>
        <w:numPr>
          <w:ilvl w:val="2"/>
          <w:numId w:val="24"/>
        </w:numPr>
        <w:tabs>
          <w:tab w:val="left" w:pos="1276"/>
          <w:tab w:val="left" w:pos="1418"/>
          <w:tab w:val="left" w:pos="1701"/>
        </w:tabs>
        <w:suppressAutoHyphens w:val="0"/>
        <w:autoSpaceDE w:val="0"/>
        <w:adjustRightInd w:val="0"/>
        <w:ind w:left="0" w:firstLine="851"/>
        <w:jc w:val="both"/>
        <w:textAlignment w:val="auto"/>
        <w:rPr>
          <w:szCs w:val="20"/>
        </w:rPr>
      </w:pPr>
      <w:r w:rsidRPr="00B442FE">
        <w:rPr>
          <w:szCs w:val="20"/>
        </w:rPr>
        <w:t xml:space="preserve">turi galimybę susipažinti su šiais dokumentais ar informacija tiesiogiai ir neatlygintinai prisijungusi prie nacionalinės duomenų bazės bet kurioje valstybėje narėje arba naudodamasi CVP IS; </w:t>
      </w:r>
    </w:p>
    <w:p w14:paraId="7B761331" w14:textId="4DF50082" w:rsidR="00157A96" w:rsidRDefault="00F64A77" w:rsidP="00523588">
      <w:pPr>
        <w:pStyle w:val="Sraopastraipa"/>
        <w:widowControl w:val="0"/>
        <w:numPr>
          <w:ilvl w:val="2"/>
          <w:numId w:val="24"/>
        </w:numPr>
        <w:tabs>
          <w:tab w:val="left" w:pos="1276"/>
          <w:tab w:val="left" w:pos="1418"/>
          <w:tab w:val="left" w:pos="1701"/>
        </w:tabs>
        <w:suppressAutoHyphens w:val="0"/>
        <w:autoSpaceDE w:val="0"/>
        <w:adjustRightInd w:val="0"/>
        <w:ind w:left="0" w:firstLine="851"/>
        <w:jc w:val="both"/>
        <w:textAlignment w:val="auto"/>
        <w:rPr>
          <w:szCs w:val="20"/>
        </w:rPr>
      </w:pPr>
      <w:r w:rsidRPr="00714C0C">
        <w:rPr>
          <w:szCs w:val="20"/>
        </w:rPr>
        <w:t>šiuos dokumentus jau turi iš ankstesnių pirkimo procedūrų.</w:t>
      </w:r>
    </w:p>
    <w:p w14:paraId="568B5D51" w14:textId="77777777" w:rsidR="001B7269" w:rsidRPr="00EA365A" w:rsidRDefault="001B7269" w:rsidP="001B7269">
      <w:pPr>
        <w:pStyle w:val="Sraopastraipa"/>
        <w:widowControl w:val="0"/>
        <w:tabs>
          <w:tab w:val="left" w:pos="1276"/>
          <w:tab w:val="left" w:pos="1418"/>
          <w:tab w:val="left" w:pos="1701"/>
        </w:tabs>
        <w:suppressAutoHyphens w:val="0"/>
        <w:autoSpaceDE w:val="0"/>
        <w:adjustRightInd w:val="0"/>
        <w:ind w:left="851"/>
        <w:jc w:val="both"/>
        <w:textAlignment w:val="auto"/>
        <w:rPr>
          <w:szCs w:val="20"/>
        </w:rPr>
      </w:pPr>
    </w:p>
    <w:p w14:paraId="03C1F9C7" w14:textId="34C183F2" w:rsidR="00087C15" w:rsidRPr="004E50C3" w:rsidRDefault="00087C15" w:rsidP="00523588">
      <w:pPr>
        <w:pStyle w:val="Sraopastraipa"/>
        <w:numPr>
          <w:ilvl w:val="0"/>
          <w:numId w:val="24"/>
        </w:numPr>
        <w:tabs>
          <w:tab w:val="left" w:pos="567"/>
        </w:tabs>
        <w:autoSpaceDN/>
        <w:spacing w:before="120"/>
        <w:jc w:val="center"/>
        <w:textAlignment w:val="auto"/>
        <w:rPr>
          <w:b/>
          <w:lang w:eastAsia="lt-LT"/>
        </w:rPr>
      </w:pPr>
      <w:r w:rsidRPr="004E50C3">
        <w:rPr>
          <w:b/>
          <w:lang w:eastAsia="lt-LT"/>
        </w:rPr>
        <w:t>SPRENDIMAS DĖL LAIMĖ</w:t>
      </w:r>
      <w:r w:rsidR="009501F3" w:rsidRPr="004E50C3">
        <w:rPr>
          <w:b/>
          <w:lang w:eastAsia="lt-LT"/>
        </w:rPr>
        <w:t>JUSIO</w:t>
      </w:r>
      <w:r w:rsidRPr="004E50C3">
        <w:rPr>
          <w:b/>
          <w:lang w:eastAsia="lt-LT"/>
        </w:rPr>
        <w:t xml:space="preserve"> PASIŪLYMO, PASIŪLYMŲ EILĖS</w:t>
      </w:r>
    </w:p>
    <w:p w14:paraId="6315CA67" w14:textId="77C21EB8" w:rsidR="002208EE" w:rsidRPr="00CF46E6" w:rsidRDefault="00087C15" w:rsidP="002808DB">
      <w:pPr>
        <w:autoSpaceDN/>
        <w:spacing w:after="120"/>
        <w:ind w:firstLine="720"/>
        <w:jc w:val="center"/>
        <w:textAlignment w:val="auto"/>
        <w:rPr>
          <w:b/>
          <w:lang w:val="en-US" w:eastAsia="lt-LT"/>
        </w:rPr>
      </w:pPr>
      <w:r w:rsidRPr="00CF46E6">
        <w:rPr>
          <w:b/>
          <w:lang w:val="en-US" w:eastAsia="lt-LT"/>
        </w:rPr>
        <w:t xml:space="preserve">IR SUTARTIES SUDARYMO </w:t>
      </w:r>
    </w:p>
    <w:p w14:paraId="782F518C" w14:textId="77777777" w:rsidR="00EA365A" w:rsidRDefault="00EA365A" w:rsidP="00ED1A9A">
      <w:pPr>
        <w:pStyle w:val="Sraopastraipa"/>
        <w:numPr>
          <w:ilvl w:val="1"/>
          <w:numId w:val="32"/>
        </w:numPr>
        <w:tabs>
          <w:tab w:val="left" w:pos="709"/>
          <w:tab w:val="left" w:pos="993"/>
          <w:tab w:val="left" w:pos="1418"/>
        </w:tabs>
        <w:ind w:left="0" w:firstLine="851"/>
        <w:jc w:val="both"/>
      </w:pPr>
      <w:r>
        <w:t xml:space="preserve"> </w:t>
      </w:r>
      <w:r w:rsidR="002A2006" w:rsidRPr="00CF46E6">
        <w:t>Išnagrinėjusi, įvertinusi ir palyginusi pateiktus pasiūlymus, perkančioji organizacija nustato pasiūlymų eilę</w:t>
      </w:r>
      <w:r w:rsidR="00F273F6" w:rsidRPr="00CF46E6">
        <w:t xml:space="preserve"> (išskyrus atvejus, kai pasiūlymą pateikti kviečiamas arba pasiūlymą pateikia, arba įvertinus pasiūlymus liko tik vienas tiekėjas)</w:t>
      </w:r>
      <w:r w:rsidR="002A2006" w:rsidRPr="00CF46E6">
        <w:t xml:space="preserve">, į kurią įtraukia neatmestus pasiūlymus, ir nustato laimėjusį pasiūlymą bei priima sprendimą dėl </w:t>
      </w:r>
      <w:r w:rsidR="003866D6" w:rsidRPr="00CF46E6">
        <w:t xml:space="preserve">pirkimo </w:t>
      </w:r>
      <w:r w:rsidR="002A2006" w:rsidRPr="00CF46E6">
        <w:t xml:space="preserve">sutarties sudarymo. Pasiūlymų eilė nustatoma ekonominio naudingumo </w:t>
      </w:r>
      <w:r w:rsidR="002A2006" w:rsidRPr="00E46903">
        <w:t>mažėjimo tvarka. Jeigu kelių pateiktų pasiūlymų ekonominis naudingumas yra vienodas, nustatant pasiūlymų eilę pirmesnis į šią eilę įrašomas tiekėjas, kurio pasiūlymas CVP IS priemonėmis pateiktas anksčiausiai.</w:t>
      </w:r>
      <w:r w:rsidR="009164D5" w:rsidRPr="00E46903">
        <w:t xml:space="preserve"> </w:t>
      </w:r>
    </w:p>
    <w:p w14:paraId="3B4735BE" w14:textId="77777777" w:rsidR="00EA365A" w:rsidRPr="00EA365A" w:rsidRDefault="009164D5" w:rsidP="00ED1A9A">
      <w:pPr>
        <w:pStyle w:val="Sraopastraipa"/>
        <w:numPr>
          <w:ilvl w:val="1"/>
          <w:numId w:val="32"/>
        </w:numPr>
        <w:tabs>
          <w:tab w:val="left" w:pos="709"/>
          <w:tab w:val="left" w:pos="993"/>
          <w:tab w:val="left" w:pos="1418"/>
        </w:tabs>
        <w:ind w:left="0" w:firstLine="851"/>
        <w:jc w:val="both"/>
      </w:pPr>
      <w:r w:rsidRPr="00EA365A">
        <w:rPr>
          <w:color w:val="000000" w:themeColor="text1"/>
        </w:rPr>
        <w:t>Ši pirkimo procedūra atliekama siekiant sudaryti sutartį su tiekėju, kurio pasiūlymas, vadovaujantis pirkimo sąlygose</w:t>
      </w:r>
      <w:r w:rsidRPr="00EA365A">
        <w:rPr>
          <w:color w:val="0070C0"/>
        </w:rPr>
        <w:t xml:space="preserve"> </w:t>
      </w:r>
      <w:r w:rsidRPr="00EA365A">
        <w:rPr>
          <w:color w:val="000000" w:themeColor="text1"/>
        </w:rPr>
        <w:t xml:space="preserve">nustatyta tvarka, bus pripažintas laimėjęs. </w:t>
      </w:r>
      <w:r w:rsidRPr="00EA365A">
        <w:rPr>
          <w:rFonts w:cstheme="minorHAnsi"/>
          <w:color w:val="000000" w:themeColor="text1"/>
        </w:rPr>
        <w:t xml:space="preserve">Laimėjusiu pasiūlymu galės būti pripažintas tik 1 (vienas) ekonomiškai naudingiausias pasiūlymas, esantis pasiūlymų eilės pirmojoje vietoje. </w:t>
      </w:r>
    </w:p>
    <w:p w14:paraId="1D7D6DFB" w14:textId="77777777" w:rsidR="00EA365A" w:rsidRPr="00EA365A" w:rsidRDefault="002A2006" w:rsidP="00ED1A9A">
      <w:pPr>
        <w:pStyle w:val="Sraopastraipa"/>
        <w:numPr>
          <w:ilvl w:val="1"/>
          <w:numId w:val="32"/>
        </w:numPr>
        <w:tabs>
          <w:tab w:val="left" w:pos="709"/>
          <w:tab w:val="left" w:pos="993"/>
          <w:tab w:val="left" w:pos="1418"/>
        </w:tabs>
        <w:ind w:left="0" w:firstLine="851"/>
        <w:jc w:val="both"/>
      </w:pPr>
      <w:r w:rsidRPr="00E46903">
        <w:lastRenderedPageBreak/>
        <w:t>Tiekėjas</w:t>
      </w:r>
      <w:r w:rsidRPr="00EA365A">
        <w:rPr>
          <w:rFonts w:eastAsia="Calibri"/>
          <w:bCs/>
        </w:rPr>
        <w:t>, kurio pasiūlymas nustatytas laimėjusiu, sudaryti pirkimo</w:t>
      </w:r>
      <w:r w:rsidR="00495112" w:rsidRPr="00EA365A">
        <w:rPr>
          <w:rFonts w:eastAsia="Calibri"/>
          <w:bCs/>
        </w:rPr>
        <w:t xml:space="preserve"> </w:t>
      </w:r>
      <w:r w:rsidRPr="00EA365A">
        <w:rPr>
          <w:rFonts w:eastAsia="Calibri"/>
          <w:bCs/>
        </w:rPr>
        <w:t>sutarties</w:t>
      </w:r>
      <w:r w:rsidR="00DF4596" w:rsidRPr="00EA365A">
        <w:rPr>
          <w:rFonts w:eastAsia="Calibri"/>
          <w:bCs/>
        </w:rPr>
        <w:t xml:space="preserve"> </w:t>
      </w:r>
      <w:r w:rsidRPr="00EA365A">
        <w:rPr>
          <w:rFonts w:eastAsia="Calibri"/>
          <w:bCs/>
        </w:rPr>
        <w:t>kviečiamas raštu ir jam nurodomas laikas, iki kada jis turi sudaryti pirkimo sutartį.</w:t>
      </w:r>
    </w:p>
    <w:p w14:paraId="2736791C" w14:textId="3861B87D" w:rsidR="00EA365A" w:rsidRPr="00EA365A" w:rsidRDefault="002A2006" w:rsidP="00ED1A9A">
      <w:pPr>
        <w:pStyle w:val="Sraopastraipa"/>
        <w:numPr>
          <w:ilvl w:val="1"/>
          <w:numId w:val="32"/>
        </w:numPr>
        <w:tabs>
          <w:tab w:val="left" w:pos="709"/>
          <w:tab w:val="left" w:pos="993"/>
          <w:tab w:val="left" w:pos="1418"/>
        </w:tabs>
        <w:ind w:left="0" w:firstLine="851"/>
        <w:jc w:val="both"/>
      </w:pPr>
      <w:r w:rsidRPr="00E46903">
        <w:t>Jeigu tiekėjas, kuriam buvo</w:t>
      </w:r>
      <w:r w:rsidRPr="00D8789F">
        <w:t xml:space="preserve"> pasiūlyta sudaryti pirkimo</w:t>
      </w:r>
      <w:r w:rsidR="00495112">
        <w:t xml:space="preserve"> </w:t>
      </w:r>
      <w:r w:rsidRPr="00D8789F">
        <w:t xml:space="preserve">sutartį, raštu atsisako ją sudaryti arba iki perkančiosios organizacijos nurodyto laiko nepasirašo pirkimo sutarties, arba atsisako sudaryti pirkimo sutartį </w:t>
      </w:r>
      <w:r w:rsidR="005723B5">
        <w:t>VPĮ</w:t>
      </w:r>
      <w:r w:rsidRPr="00D8789F">
        <w:t xml:space="preserve"> ir </w:t>
      </w:r>
      <w:r w:rsidR="000368C8">
        <w:t>pirkimo</w:t>
      </w:r>
      <w:r w:rsidRPr="00D8789F">
        <w:t xml:space="preserve"> sąlygose nustatytomis sąlygomis,</w:t>
      </w:r>
      <w:r w:rsidRPr="00EA365A">
        <w:rPr>
          <w:rFonts w:eastAsia="Calibri"/>
        </w:rPr>
        <w:t xml:space="preserve"> laikoma, kad jis (jie) atsisakė sudaryti pirkimo sutartį. Tuo atveju </w:t>
      </w:r>
      <w:r w:rsidR="00996147" w:rsidRPr="00EA365A">
        <w:rPr>
          <w:rFonts w:eastAsia="Calibri"/>
        </w:rPr>
        <w:t xml:space="preserve">arba jeigu </w:t>
      </w:r>
      <w:r w:rsidR="00A64159">
        <w:t xml:space="preserve">tiekėjas iki perkančiosios organizacijos nurodyto termino </w:t>
      </w:r>
      <w:r w:rsidR="00996147" w:rsidRPr="00D8789F">
        <w:t>nepateikia pirkimo dokumentuose nustatyto pirkimo sutarties įvykdymo užtikrinimą patvirtinančio dokumento</w:t>
      </w:r>
      <w:r w:rsidR="00A64159">
        <w:t xml:space="preserve"> arba neįvykdo kitų pirkimo sutartyje nustatytų jos įsigaliojimo sąlygų</w:t>
      </w:r>
      <w:r w:rsidR="00996147" w:rsidRPr="00D8789F">
        <w:t xml:space="preserve">, </w:t>
      </w:r>
      <w:r w:rsidRPr="00EA365A">
        <w:rPr>
          <w:rFonts w:eastAsia="Calibri"/>
        </w:rPr>
        <w:t xml:space="preserve">perkančioji organizacija siūlo sudaryti pirkimo sutartį tiekėjui, kurio pasiūlymas pagal nustatytą pasiūlymų eilę yra pirmas po tiekėjo, atsisakiusio sudaryti pirkimo sutartį, </w:t>
      </w:r>
      <w:r w:rsidR="00A64159" w:rsidRPr="00EA365A">
        <w:rPr>
          <w:rFonts w:eastAsia="Calibri"/>
        </w:rPr>
        <w:t xml:space="preserve">nepateikusio pirkimo sutarties įvykdymo užtikrinimo ar neįvykdžiusio kitų pirkimo sutarties įsigaliojimo sąlygų, </w:t>
      </w:r>
      <w:r w:rsidRPr="00EA365A">
        <w:rPr>
          <w:spacing w:val="-4"/>
        </w:rPr>
        <w:t>prieš tai paprašiusi ir įvertinusi šio dalyvio aktualius dokumentus, patvirtinančius EBVPD nurodytą informaciją (</w:t>
      </w:r>
      <w:r w:rsidR="00F46EB2" w:rsidRPr="00EA365A">
        <w:rPr>
          <w:spacing w:val="-4"/>
        </w:rPr>
        <w:t>dėl</w:t>
      </w:r>
      <w:r w:rsidR="00937092" w:rsidRPr="00EA365A">
        <w:rPr>
          <w:spacing w:val="-4"/>
        </w:rPr>
        <w:t xml:space="preserve"> </w:t>
      </w:r>
      <w:r w:rsidR="00F46EB2" w:rsidRPr="00EA365A">
        <w:rPr>
          <w:spacing w:val="-4"/>
        </w:rPr>
        <w:t>atit</w:t>
      </w:r>
      <w:r w:rsidR="00937092" w:rsidRPr="00EA365A">
        <w:rPr>
          <w:spacing w:val="-4"/>
        </w:rPr>
        <w:t>ikties</w:t>
      </w:r>
      <w:r w:rsidR="00F46EB2" w:rsidRPr="00EA365A">
        <w:rPr>
          <w:spacing w:val="-4"/>
        </w:rPr>
        <w:t xml:space="preserve"> nustatytiems kvalifikaciniams ir (arba) </w:t>
      </w:r>
      <w:r w:rsidR="003239A8">
        <w:rPr>
          <w:spacing w:val="-4"/>
        </w:rPr>
        <w:t>kokybės</w:t>
      </w:r>
      <w:r w:rsidR="00F46EB2" w:rsidRPr="00EA365A">
        <w:rPr>
          <w:spacing w:val="-4"/>
        </w:rPr>
        <w:t xml:space="preserve"> vadybos sistemos standartams reikalavimams</w:t>
      </w:r>
      <w:r w:rsidRPr="00EA365A">
        <w:rPr>
          <w:spacing w:val="-4"/>
        </w:rPr>
        <w:t xml:space="preserve">). </w:t>
      </w:r>
    </w:p>
    <w:p w14:paraId="5FAE8620" w14:textId="77777777" w:rsidR="00EA365A" w:rsidRPr="00EA365A" w:rsidRDefault="002A2006" w:rsidP="00ED1A9A">
      <w:pPr>
        <w:pStyle w:val="Sraopastraipa"/>
        <w:numPr>
          <w:ilvl w:val="1"/>
          <w:numId w:val="32"/>
        </w:numPr>
        <w:tabs>
          <w:tab w:val="left" w:pos="709"/>
          <w:tab w:val="left" w:pos="993"/>
          <w:tab w:val="left" w:pos="1418"/>
        </w:tabs>
        <w:ind w:left="0" w:firstLine="851"/>
        <w:jc w:val="both"/>
      </w:pPr>
      <w:r w:rsidRPr="00EA365A">
        <w:rPr>
          <w:spacing w:val="-4"/>
        </w:rPr>
        <w:t>Perkančioji organizacija gali nuspręsti nesudaryti pirkimo</w:t>
      </w:r>
      <w:r w:rsidR="00400E43" w:rsidRPr="00EA365A">
        <w:rPr>
          <w:spacing w:val="-4"/>
        </w:rPr>
        <w:t xml:space="preserve"> </w:t>
      </w:r>
      <w:r w:rsidRPr="00EA365A">
        <w:rPr>
          <w:spacing w:val="-4"/>
        </w:rPr>
        <w:t xml:space="preserve">sutarties su ekonomiškai naudingiausią pasiūlymą pateikusius tiekėju, jeigu paaiškėja, kad pasiūlymas neatitinka </w:t>
      </w:r>
      <w:r w:rsidR="00655916" w:rsidRPr="00EA365A">
        <w:rPr>
          <w:spacing w:val="-4"/>
        </w:rPr>
        <w:t>VPĮ</w:t>
      </w:r>
      <w:r w:rsidRPr="00EA365A">
        <w:rPr>
          <w:spacing w:val="-4"/>
        </w:rPr>
        <w:t xml:space="preserve"> 17 straipsnio 2 dalies 2 punkte nurodytų aplinkos apsaugos, socialinės ir darbo teisės įpareigojimų.</w:t>
      </w:r>
    </w:p>
    <w:p w14:paraId="2FAE8344" w14:textId="77777777" w:rsidR="00EA365A" w:rsidRPr="00EA365A" w:rsidRDefault="00DB181D" w:rsidP="00ED1A9A">
      <w:pPr>
        <w:pStyle w:val="Sraopastraipa"/>
        <w:numPr>
          <w:ilvl w:val="1"/>
          <w:numId w:val="32"/>
        </w:numPr>
        <w:tabs>
          <w:tab w:val="left" w:pos="709"/>
          <w:tab w:val="left" w:pos="993"/>
          <w:tab w:val="left" w:pos="1418"/>
        </w:tabs>
        <w:ind w:left="0" w:firstLine="851"/>
        <w:jc w:val="both"/>
      </w:pPr>
      <w:r w:rsidRPr="00E46903">
        <w:t>Perkančioji organizacija</w:t>
      </w:r>
      <w:r w:rsidRPr="00EA365A">
        <w:rPr>
          <w:rFonts w:eastAsia="Arial"/>
        </w:rPr>
        <w:t xml:space="preserve"> ne vėliau kaip per 3 darbo dienas nuo laimėjusio pasiūlymo nustatymo, CVP IS priemonėmis tiekėjus informuoja apie pirkimo procedūros rezultatus, vadovaujantis VPĮ 58 straipsnio nuostatomis. Perkančioji organizacija taip pat turi informuoti tiekėjus apie priežastis, dėl kurių buvo pr</w:t>
      </w:r>
      <w:r w:rsidRPr="00EA365A">
        <w:rPr>
          <w:color w:val="000000"/>
        </w:rPr>
        <w:t>iimtas sprendimas nesudaryti sutarties.</w:t>
      </w:r>
    </w:p>
    <w:p w14:paraId="1BAB8AC7" w14:textId="0C3D889C" w:rsidR="00EA365A" w:rsidRPr="00EA365A" w:rsidRDefault="00DB181D" w:rsidP="00ED1A9A">
      <w:pPr>
        <w:pStyle w:val="Sraopastraipa"/>
        <w:numPr>
          <w:ilvl w:val="1"/>
          <w:numId w:val="32"/>
        </w:numPr>
        <w:tabs>
          <w:tab w:val="left" w:pos="709"/>
          <w:tab w:val="left" w:pos="993"/>
          <w:tab w:val="left" w:pos="1418"/>
        </w:tabs>
        <w:ind w:left="0" w:firstLine="851"/>
        <w:jc w:val="both"/>
        <w:rPr>
          <w:rStyle w:val="cf01"/>
          <w:rFonts w:ascii="Times New Roman" w:hAnsi="Times New Roman" w:cs="Times New Roman"/>
          <w:sz w:val="24"/>
          <w:szCs w:val="24"/>
        </w:rPr>
      </w:pPr>
      <w:r w:rsidRPr="00EA365A">
        <w:rPr>
          <w:rStyle w:val="cf01"/>
          <w:rFonts w:ascii="Times New Roman" w:hAnsi="Times New Roman" w:cs="Times New Roman"/>
          <w:sz w:val="24"/>
          <w:szCs w:val="24"/>
        </w:rPr>
        <w:t>Suinteresuoti dalyviai nuo perkančiosios organizacijos pranešimo apie sprendimą nustatyti laimėjusį pasiūlymą pateikimo dalyviams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69D61D58" w14:textId="77777777" w:rsidR="001B7269" w:rsidRDefault="001B7269" w:rsidP="001B7269">
      <w:pPr>
        <w:tabs>
          <w:tab w:val="left" w:pos="709"/>
          <w:tab w:val="left" w:pos="993"/>
          <w:tab w:val="left" w:pos="1418"/>
        </w:tabs>
        <w:spacing w:before="120" w:after="120"/>
        <w:jc w:val="center"/>
        <w:rPr>
          <w:b/>
          <w:lang w:eastAsia="lt-LT"/>
        </w:rPr>
      </w:pPr>
    </w:p>
    <w:p w14:paraId="576574D5" w14:textId="2DB73E19" w:rsidR="004B71ED" w:rsidRPr="00EA365A" w:rsidRDefault="00087C15" w:rsidP="001B7269">
      <w:pPr>
        <w:tabs>
          <w:tab w:val="left" w:pos="709"/>
          <w:tab w:val="left" w:pos="993"/>
          <w:tab w:val="left" w:pos="1418"/>
        </w:tabs>
        <w:spacing w:before="120" w:after="120"/>
        <w:jc w:val="center"/>
      </w:pPr>
      <w:r w:rsidRPr="001B7269">
        <w:rPr>
          <w:b/>
          <w:lang w:eastAsia="lt-LT"/>
        </w:rPr>
        <w:t>GINČŲ NAGRINĖJIMO TVARKA</w:t>
      </w:r>
    </w:p>
    <w:p w14:paraId="5337F75C" w14:textId="77777777" w:rsidR="005024F0" w:rsidRPr="005024F0" w:rsidRDefault="006B4CDC" w:rsidP="00ED1A9A">
      <w:pPr>
        <w:pStyle w:val="Sraopastraipa"/>
        <w:widowControl w:val="0"/>
        <w:numPr>
          <w:ilvl w:val="1"/>
          <w:numId w:val="32"/>
        </w:numPr>
        <w:tabs>
          <w:tab w:val="left" w:pos="1134"/>
          <w:tab w:val="left" w:pos="1418"/>
        </w:tabs>
        <w:suppressAutoHyphens w:val="0"/>
        <w:autoSpaceDE w:val="0"/>
        <w:adjustRightInd w:val="0"/>
        <w:ind w:left="-142" w:firstLine="993"/>
        <w:jc w:val="both"/>
        <w:textAlignment w:val="auto"/>
        <w:rPr>
          <w:szCs w:val="20"/>
        </w:rPr>
      </w:pPr>
      <w:r w:rsidRPr="00C00615">
        <w:rPr>
          <w:rFonts w:eastAsia="Arial"/>
        </w:rPr>
        <w:t xml:space="preserve">Tiekėjas, kuris mano, kad </w:t>
      </w:r>
      <w:r w:rsidRPr="00C00615">
        <w:t>perkančioji organizacija</w:t>
      </w:r>
      <w:r w:rsidRPr="00C00615">
        <w:rPr>
          <w:rFonts w:eastAsia="Arial"/>
        </w:rPr>
        <w:t xml:space="preserve"> nesilaikė VPĮ reikalavimų ir tuo pažeidė ar pažeis jo teisėtus interesus, VPĮ VII skyriuje nustatyta tvarka gali kreiptis į apygardos teismą, kaip pirmosios instancijos teismą.</w:t>
      </w:r>
    </w:p>
    <w:p w14:paraId="1337EC49" w14:textId="77777777" w:rsidR="005024F0" w:rsidRPr="005024F0" w:rsidRDefault="006B4CDC" w:rsidP="00ED1A9A">
      <w:pPr>
        <w:pStyle w:val="Sraopastraipa"/>
        <w:widowControl w:val="0"/>
        <w:numPr>
          <w:ilvl w:val="1"/>
          <w:numId w:val="32"/>
        </w:numPr>
        <w:tabs>
          <w:tab w:val="left" w:pos="1134"/>
          <w:tab w:val="left" w:pos="1418"/>
        </w:tabs>
        <w:suppressAutoHyphens w:val="0"/>
        <w:autoSpaceDE w:val="0"/>
        <w:adjustRightInd w:val="0"/>
        <w:ind w:left="-142" w:firstLine="993"/>
        <w:jc w:val="both"/>
        <w:textAlignment w:val="auto"/>
        <w:rPr>
          <w:szCs w:val="20"/>
        </w:rPr>
      </w:pPr>
      <w:r w:rsidRPr="005024F0">
        <w:rPr>
          <w:rFonts w:eastAsia="Arial"/>
        </w:rPr>
        <w:t xml:space="preserve">Tiekėjas, norėdamas iki sutarties sudarymo teisme ginčyti </w:t>
      </w:r>
      <w:r w:rsidRPr="00C00615">
        <w:t>perkančiosios organizacijos</w:t>
      </w:r>
      <w:r w:rsidRPr="005024F0">
        <w:rPr>
          <w:rFonts w:eastAsia="Arial"/>
        </w:rPr>
        <w:t xml:space="preserve"> sprendimus ar veiksmus, pirmiausia elektroninėmis priemonėmis turi pateikti pretenziją perkančiajai organizacijai. </w:t>
      </w:r>
    </w:p>
    <w:p w14:paraId="47C20A52" w14:textId="3BB2D589" w:rsidR="007A24F5" w:rsidRPr="00357927" w:rsidRDefault="006B4CDC" w:rsidP="00ED1A9A">
      <w:pPr>
        <w:pStyle w:val="Sraopastraipa"/>
        <w:widowControl w:val="0"/>
        <w:numPr>
          <w:ilvl w:val="1"/>
          <w:numId w:val="32"/>
        </w:numPr>
        <w:tabs>
          <w:tab w:val="left" w:pos="1134"/>
          <w:tab w:val="left" w:pos="1418"/>
        </w:tabs>
        <w:suppressAutoHyphens w:val="0"/>
        <w:autoSpaceDE w:val="0"/>
        <w:adjustRightInd w:val="0"/>
        <w:ind w:left="-142" w:firstLine="993"/>
        <w:jc w:val="both"/>
        <w:textAlignment w:val="auto"/>
        <w:rPr>
          <w:szCs w:val="20"/>
        </w:rPr>
      </w:pPr>
      <w:r w:rsidRPr="005024F0">
        <w:rPr>
          <w:rFonts w:eastAsia="Arial"/>
        </w:rPr>
        <w:t>Pretenzijos pateikimo perkančiajai organizacijai, prašymo pateikimo ar ieškinio pareiškimo teismui terminai nustatyti VPĮ 102 straipsnyje.</w:t>
      </w:r>
    </w:p>
    <w:p w14:paraId="26146078" w14:textId="77777777" w:rsidR="001B7269" w:rsidRPr="001B7269" w:rsidRDefault="001B7269" w:rsidP="001B7269">
      <w:pPr>
        <w:tabs>
          <w:tab w:val="left" w:pos="1134"/>
        </w:tabs>
        <w:autoSpaceDN/>
        <w:spacing w:before="120" w:after="120"/>
        <w:jc w:val="center"/>
        <w:textAlignment w:val="auto"/>
        <w:rPr>
          <w:b/>
          <w:lang w:eastAsia="lt-LT"/>
        </w:rPr>
      </w:pPr>
    </w:p>
    <w:p w14:paraId="334CDF36" w14:textId="5630B81F" w:rsidR="004B71ED" w:rsidRPr="002808DB" w:rsidRDefault="00087C15" w:rsidP="00ED1A9A">
      <w:pPr>
        <w:pStyle w:val="Sraopastraipa"/>
        <w:numPr>
          <w:ilvl w:val="0"/>
          <w:numId w:val="32"/>
        </w:numPr>
        <w:tabs>
          <w:tab w:val="left" w:pos="1134"/>
        </w:tabs>
        <w:autoSpaceDN/>
        <w:spacing w:before="120" w:after="120"/>
        <w:jc w:val="center"/>
        <w:textAlignment w:val="auto"/>
        <w:rPr>
          <w:b/>
          <w:lang w:eastAsia="lt-LT"/>
        </w:rPr>
      </w:pPr>
      <w:r w:rsidRPr="003A0A24">
        <w:rPr>
          <w:b/>
          <w:lang w:eastAsia="lt-LT"/>
        </w:rPr>
        <w:t xml:space="preserve">PIRKIMO SUTARTIES </w:t>
      </w:r>
      <w:r w:rsidR="003239A8">
        <w:rPr>
          <w:b/>
          <w:lang w:eastAsia="lt-LT"/>
        </w:rPr>
        <w:t xml:space="preserve">SUDARYMO </w:t>
      </w:r>
      <w:r w:rsidRPr="003A0A24">
        <w:rPr>
          <w:b/>
          <w:lang w:eastAsia="lt-LT"/>
        </w:rPr>
        <w:t>SĄLYGOS</w:t>
      </w:r>
    </w:p>
    <w:p w14:paraId="2AFB967B" w14:textId="77777777" w:rsidR="005024F0" w:rsidRPr="005024F0" w:rsidRDefault="00F05C6D" w:rsidP="00ED1A9A">
      <w:pPr>
        <w:pStyle w:val="Sraopastraipa"/>
        <w:widowControl w:val="0"/>
        <w:numPr>
          <w:ilvl w:val="1"/>
          <w:numId w:val="32"/>
        </w:numPr>
        <w:tabs>
          <w:tab w:val="left" w:pos="1560"/>
        </w:tabs>
        <w:autoSpaceDE w:val="0"/>
        <w:adjustRightInd w:val="0"/>
        <w:ind w:left="55" w:firstLine="796"/>
        <w:jc w:val="both"/>
        <w:rPr>
          <w:szCs w:val="20"/>
        </w:rPr>
      </w:pPr>
      <w:r w:rsidRPr="00E46903">
        <w:t>Sudaroma pirkimo sutartis atitinka laimėjusio tiekėjo pasiūlymą ir perkančiosios organizacijos konkurso sąlygose nustatytus reikalavimus.</w:t>
      </w:r>
    </w:p>
    <w:p w14:paraId="5B66D376" w14:textId="35B63AD4" w:rsidR="00F05C6D" w:rsidRPr="005024F0" w:rsidRDefault="00F05C6D" w:rsidP="00ED1A9A">
      <w:pPr>
        <w:pStyle w:val="Sraopastraipa"/>
        <w:widowControl w:val="0"/>
        <w:numPr>
          <w:ilvl w:val="1"/>
          <w:numId w:val="32"/>
        </w:numPr>
        <w:tabs>
          <w:tab w:val="left" w:pos="1560"/>
        </w:tabs>
        <w:autoSpaceDE w:val="0"/>
        <w:adjustRightInd w:val="0"/>
        <w:ind w:left="55" w:firstLine="796"/>
        <w:jc w:val="both"/>
        <w:rPr>
          <w:szCs w:val="20"/>
        </w:rPr>
      </w:pPr>
      <w:r w:rsidRPr="00E46903">
        <w:t xml:space="preserve">Pirkimo sutartis sudaroma nedelsiant, bet ne anksčiau negu pasibaigė atidėjimo terminas*,  išskyrus atvejus, kai vadovaujantis VPĮ nuostatomis jis gali būti netaikomas. </w:t>
      </w:r>
      <w:r w:rsidRPr="005024F0">
        <w:rPr>
          <w:color w:val="000000" w:themeColor="text1"/>
        </w:rPr>
        <w:t xml:space="preserve">Perkančioji organizacija, gavusi tiekėjo prašymo ar ieškinio teismui kopiją, negali sudaryti sutarties, kol nesibaigė </w:t>
      </w:r>
      <w:r w:rsidRPr="00E46903">
        <w:t>atidėjimo terminas</w:t>
      </w:r>
      <w:r w:rsidRPr="005024F0">
        <w:rPr>
          <w:color w:val="000000" w:themeColor="text1"/>
        </w:rPr>
        <w:t xml:space="preserve"> ar VPĮ 103 straipsnio 2 dalyje, 105 straipsnio 2 dalies 3 punkte ir 105 </w:t>
      </w:r>
      <w:r w:rsidRPr="005024F0">
        <w:rPr>
          <w:color w:val="000000" w:themeColor="text1"/>
        </w:rPr>
        <w:lastRenderedPageBreak/>
        <w:t>straipsnio 3 dalies 3 punkte nurodyti terminai ir kol perkančioji organizacija negavo teismo pranešimo apie:</w:t>
      </w:r>
    </w:p>
    <w:p w14:paraId="498B5FD5" w14:textId="77777777" w:rsidR="005024F0" w:rsidRPr="005024F0" w:rsidRDefault="00F05C6D" w:rsidP="00ED1A9A">
      <w:pPr>
        <w:pStyle w:val="Sraopastraipa"/>
        <w:widowControl w:val="0"/>
        <w:numPr>
          <w:ilvl w:val="2"/>
          <w:numId w:val="32"/>
        </w:numPr>
        <w:tabs>
          <w:tab w:val="left" w:pos="1701"/>
        </w:tabs>
        <w:autoSpaceDE w:val="0"/>
        <w:adjustRightInd w:val="0"/>
        <w:ind w:firstLine="131"/>
        <w:jc w:val="both"/>
        <w:rPr>
          <w:szCs w:val="20"/>
        </w:rPr>
      </w:pPr>
      <w:r w:rsidRPr="00E46903">
        <w:rPr>
          <w:rFonts w:cstheme="minorHAnsi"/>
          <w:color w:val="000000"/>
        </w:rPr>
        <w:t>motyvuotą teismo nutartį, kuria atsisakoma priimti ieškinį;</w:t>
      </w:r>
    </w:p>
    <w:p w14:paraId="67CA3B33" w14:textId="77777777" w:rsidR="005024F0" w:rsidRPr="005024F0" w:rsidRDefault="00F05C6D" w:rsidP="00ED1A9A">
      <w:pPr>
        <w:pStyle w:val="Sraopastraipa"/>
        <w:widowControl w:val="0"/>
        <w:numPr>
          <w:ilvl w:val="2"/>
          <w:numId w:val="32"/>
        </w:numPr>
        <w:tabs>
          <w:tab w:val="left" w:pos="1701"/>
        </w:tabs>
        <w:autoSpaceDE w:val="0"/>
        <w:adjustRightInd w:val="0"/>
        <w:ind w:left="0" w:firstLine="851"/>
        <w:jc w:val="both"/>
        <w:rPr>
          <w:szCs w:val="20"/>
        </w:rPr>
      </w:pPr>
      <w:r w:rsidRPr="005024F0">
        <w:rPr>
          <w:rFonts w:cstheme="minorHAnsi"/>
          <w:color w:val="000000"/>
        </w:rPr>
        <w:t>motyvuotą teismo nutartį dėl tiekėjo prašymo taikyti laikinąsias apsaugos priemones atmetimo, kai šis prašymas teisme buvo gautas iki ieškinio pareiškimo;</w:t>
      </w:r>
    </w:p>
    <w:p w14:paraId="45EADE43" w14:textId="18D96A28" w:rsidR="00F05C6D" w:rsidRPr="005024F0" w:rsidRDefault="00F05C6D" w:rsidP="00ED1A9A">
      <w:pPr>
        <w:pStyle w:val="Sraopastraipa"/>
        <w:widowControl w:val="0"/>
        <w:numPr>
          <w:ilvl w:val="2"/>
          <w:numId w:val="32"/>
        </w:numPr>
        <w:tabs>
          <w:tab w:val="left" w:pos="1701"/>
        </w:tabs>
        <w:autoSpaceDE w:val="0"/>
        <w:adjustRightInd w:val="0"/>
        <w:ind w:firstLine="131"/>
        <w:jc w:val="both"/>
        <w:rPr>
          <w:szCs w:val="20"/>
        </w:rPr>
      </w:pPr>
      <w:r w:rsidRPr="005024F0">
        <w:rPr>
          <w:rFonts w:cstheme="minorHAnsi"/>
          <w:color w:val="000000"/>
        </w:rPr>
        <w:t>teismo rezoliuciją priimti ieškinį netaikant laikinųjų apsaugos priemonių.</w:t>
      </w:r>
    </w:p>
    <w:p w14:paraId="5E5D9B1C" w14:textId="23C54D99" w:rsidR="00F05C6D" w:rsidRPr="00E46903" w:rsidRDefault="00F05C6D" w:rsidP="005024F0">
      <w:pPr>
        <w:widowControl w:val="0"/>
        <w:autoSpaceDE w:val="0"/>
        <w:adjustRightInd w:val="0"/>
        <w:ind w:firstLine="851"/>
        <w:jc w:val="both"/>
        <w:rPr>
          <w:rFonts w:cstheme="minorHAnsi"/>
        </w:rPr>
      </w:pPr>
      <w:r w:rsidRPr="00E46903">
        <w:rPr>
          <w:szCs w:val="20"/>
        </w:rPr>
        <w:t>*</w:t>
      </w:r>
      <w:r w:rsidRPr="00E46903">
        <w:rPr>
          <w:rFonts w:cstheme="minorHAnsi"/>
        </w:rPr>
        <w:t xml:space="preserve">Perkančioji organizacija negali sudaryti sutarties anksčiau kaip po </w:t>
      </w:r>
      <w:r w:rsidRPr="00E46903">
        <w:rPr>
          <w:rFonts w:cstheme="minorHAnsi"/>
          <w:bCs/>
        </w:rPr>
        <w:t>5 (penkių) darbo dienų,</w:t>
      </w:r>
      <w:r w:rsidRPr="00E46903">
        <w:rPr>
          <w:rFonts w:cstheme="minorHAnsi"/>
        </w:rPr>
        <w:t xml:space="preserve"> nuo pranešimo apie sprendimą sudaryti sutartį (o jei buvo gauta pretenzija – </w:t>
      </w:r>
      <w:r w:rsidRPr="00E46903">
        <w:t xml:space="preserve">nuo pranešimo raštu apie jos priimtą sprendimą </w:t>
      </w:r>
      <w:r w:rsidRPr="00E46903">
        <w:rPr>
          <w:rFonts w:cstheme="minorHAnsi"/>
        </w:rPr>
        <w:t>dėl pretenzijos) išsiuntimo iš perkančiosios organizacijos pirkimo dalyviams dienos, o jeigu šis pranešimas nebuvo siunčiamas elektroninėmis priemonėmis, – ne anksčiau kaip po 15 (penkiolikos) dienų.</w:t>
      </w:r>
    </w:p>
    <w:p w14:paraId="61D8C601" w14:textId="77777777" w:rsidR="005024F0" w:rsidRPr="005024F0" w:rsidRDefault="00F05C6D" w:rsidP="00ED1A9A">
      <w:pPr>
        <w:pStyle w:val="Sraopastraipa"/>
        <w:widowControl w:val="0"/>
        <w:numPr>
          <w:ilvl w:val="1"/>
          <w:numId w:val="32"/>
        </w:numPr>
        <w:tabs>
          <w:tab w:val="left" w:pos="1418"/>
        </w:tabs>
        <w:autoSpaceDE w:val="0"/>
        <w:adjustRightInd w:val="0"/>
        <w:ind w:left="55" w:firstLine="796"/>
        <w:jc w:val="both"/>
        <w:rPr>
          <w:szCs w:val="20"/>
        </w:rPr>
      </w:pPr>
      <w:r w:rsidRPr="00E46903">
        <w:rPr>
          <w:rFonts w:eastAsiaTheme="minorHAnsi" w:cstheme="minorHAnsi"/>
          <w:bCs/>
          <w:iCs/>
        </w:rPr>
        <w:t>Sudarant pirkimo sutartį, joje nedidinama laimėjusio tiekėjo pasiūlymo kaina, sąnaudos ir nekeičiamos kitos sąlygos.</w:t>
      </w:r>
    </w:p>
    <w:p w14:paraId="505E9444" w14:textId="1777D935" w:rsidR="00845497" w:rsidRPr="00885A58" w:rsidRDefault="00F05C6D" w:rsidP="00ED1A9A">
      <w:pPr>
        <w:pStyle w:val="Sraopastraipa"/>
        <w:widowControl w:val="0"/>
        <w:numPr>
          <w:ilvl w:val="1"/>
          <w:numId w:val="32"/>
        </w:numPr>
        <w:tabs>
          <w:tab w:val="left" w:pos="1418"/>
        </w:tabs>
        <w:autoSpaceDE w:val="0"/>
        <w:adjustRightInd w:val="0"/>
        <w:ind w:left="55" w:firstLine="796"/>
        <w:jc w:val="both"/>
        <w:rPr>
          <w:szCs w:val="20"/>
        </w:rPr>
      </w:pPr>
      <w:r w:rsidRPr="005024F0">
        <w:rPr>
          <w:rFonts w:eastAsiaTheme="minorHAnsi" w:cstheme="minorHAnsi"/>
          <w:bCs/>
          <w:iCs/>
        </w:rPr>
        <w:t xml:space="preserve">Pirkimo sutarties sąlygos pateikiamos pirkimo sąlygų </w:t>
      </w:r>
      <w:r w:rsidR="00576C12">
        <w:rPr>
          <w:rFonts w:eastAsiaTheme="minorHAnsi" w:cstheme="minorHAnsi"/>
          <w:bCs/>
          <w:iCs/>
        </w:rPr>
        <w:t>4</w:t>
      </w:r>
      <w:r w:rsidRPr="005024F0">
        <w:rPr>
          <w:rFonts w:eastAsiaTheme="minorHAnsi" w:cstheme="minorHAnsi"/>
          <w:bCs/>
          <w:iCs/>
        </w:rPr>
        <w:t xml:space="preserve"> priede </w:t>
      </w:r>
      <w:r w:rsidRPr="00104B2F">
        <w:t xml:space="preserve">„Pirkimo sutarties </w:t>
      </w:r>
      <w:r w:rsidR="00262277">
        <w:t>projektas“.</w:t>
      </w:r>
    </w:p>
    <w:p w14:paraId="1E09B863" w14:textId="0D097B94" w:rsidR="00046D25" w:rsidRPr="00262277" w:rsidRDefault="006365D0" w:rsidP="00F311A2">
      <w:pPr>
        <w:pStyle w:val="Tvarkostekstas"/>
        <w:numPr>
          <w:ilvl w:val="0"/>
          <w:numId w:val="0"/>
        </w:numPr>
        <w:spacing w:after="240"/>
        <w:jc w:val="right"/>
        <w:rPr>
          <w:b/>
        </w:rPr>
      </w:pPr>
      <w:r>
        <w:rPr>
          <w:b/>
        </w:rPr>
        <w:br w:type="page"/>
      </w:r>
      <w:r w:rsidR="00210E37" w:rsidRPr="00262277">
        <w:rPr>
          <w:b/>
        </w:rPr>
        <w:lastRenderedPageBreak/>
        <w:t>Pirkimo</w:t>
      </w:r>
      <w:r w:rsidR="004245D9" w:rsidRPr="00262277">
        <w:rPr>
          <w:b/>
        </w:rPr>
        <w:t xml:space="preserve"> sąlygų </w:t>
      </w:r>
      <w:r w:rsidR="00932C14" w:rsidRPr="00262277">
        <w:rPr>
          <w:b/>
        </w:rPr>
        <w:t xml:space="preserve">1 </w:t>
      </w:r>
      <w:r w:rsidR="003514D4" w:rsidRPr="00262277">
        <w:rPr>
          <w:b/>
        </w:rPr>
        <w:t>priedas</w:t>
      </w:r>
    </w:p>
    <w:p w14:paraId="75F37153" w14:textId="77777777" w:rsidR="00046D25" w:rsidRPr="006B6532" w:rsidRDefault="003514D4" w:rsidP="00F311A2">
      <w:pPr>
        <w:spacing w:after="180"/>
        <w:ind w:right="-176"/>
        <w:jc w:val="center"/>
        <w:rPr>
          <w:color w:val="000000"/>
          <w:sz w:val="20"/>
          <w:szCs w:val="22"/>
        </w:rPr>
      </w:pPr>
      <w:r w:rsidRPr="006B6532">
        <w:rPr>
          <w:color w:val="000000"/>
          <w:sz w:val="20"/>
          <w:szCs w:val="22"/>
        </w:rPr>
        <w:t>Herbas arba prekių ženklas</w:t>
      </w:r>
    </w:p>
    <w:p w14:paraId="174F624F" w14:textId="77777777" w:rsidR="00046D25" w:rsidRPr="006B6532" w:rsidRDefault="003514D4" w:rsidP="00F311A2">
      <w:pPr>
        <w:spacing w:after="180"/>
        <w:ind w:right="-176"/>
        <w:jc w:val="center"/>
        <w:rPr>
          <w:color w:val="000000"/>
          <w:sz w:val="20"/>
          <w:szCs w:val="22"/>
        </w:rPr>
      </w:pPr>
      <w:r w:rsidRPr="006B6532">
        <w:rPr>
          <w:color w:val="000000"/>
          <w:sz w:val="20"/>
          <w:szCs w:val="22"/>
        </w:rPr>
        <w:t>(Tiekėjo pavadinimas)</w:t>
      </w:r>
    </w:p>
    <w:p w14:paraId="5B7B2C91" w14:textId="77777777" w:rsidR="00046D25" w:rsidRPr="006B6532" w:rsidRDefault="003514D4" w:rsidP="00F311A2">
      <w:pPr>
        <w:spacing w:after="180"/>
        <w:ind w:right="-176"/>
        <w:jc w:val="center"/>
        <w:rPr>
          <w:color w:val="000000"/>
          <w:sz w:val="20"/>
          <w:szCs w:val="22"/>
        </w:rPr>
      </w:pPr>
      <w:r w:rsidRPr="006B6532">
        <w:rPr>
          <w:color w:val="000000"/>
          <w:sz w:val="20"/>
          <w:szCs w:val="22"/>
        </w:rPr>
        <w:t xml:space="preserve">(Juridinio asmens teisinė forma, buveinė, kontaktinė informacija, registro, kuriame kaupiami ir saugomi duomenys apie tiekėją, pavadinimas, juridinio asmens kodas, pridėtinės vertės mokesčio mokėtojo kodas, </w:t>
      </w:r>
      <w:r w:rsidR="00A80B74" w:rsidRPr="006B6532">
        <w:rPr>
          <w:color w:val="000000"/>
          <w:sz w:val="20"/>
          <w:szCs w:val="22"/>
        </w:rPr>
        <w:t>jei</w:t>
      </w:r>
      <w:r w:rsidRPr="006B6532">
        <w:rPr>
          <w:color w:val="000000"/>
          <w:sz w:val="20"/>
          <w:szCs w:val="22"/>
        </w:rPr>
        <w:t xml:space="preserve"> juridinis asmuo yra pridėtinės vertės mokesčio mokėtojas)</w:t>
      </w:r>
    </w:p>
    <w:p w14:paraId="1F69958A" w14:textId="77777777" w:rsidR="00046D25" w:rsidRPr="006B6532" w:rsidRDefault="003514D4" w:rsidP="00F311A2">
      <w:pPr>
        <w:jc w:val="center"/>
        <w:rPr>
          <w:color w:val="000000"/>
          <w:sz w:val="20"/>
          <w:szCs w:val="22"/>
        </w:rPr>
      </w:pPr>
      <w:r w:rsidRPr="006B6532">
        <w:rPr>
          <w:color w:val="000000"/>
          <w:sz w:val="20"/>
          <w:szCs w:val="22"/>
        </w:rPr>
        <w:t>_________________________</w:t>
      </w:r>
    </w:p>
    <w:p w14:paraId="309A80F6" w14:textId="77777777" w:rsidR="00046D25" w:rsidRPr="006B6532" w:rsidRDefault="003514D4" w:rsidP="00F311A2">
      <w:pPr>
        <w:tabs>
          <w:tab w:val="center" w:pos="2520"/>
        </w:tabs>
        <w:spacing w:after="180"/>
        <w:jc w:val="center"/>
        <w:rPr>
          <w:color w:val="000000"/>
          <w:sz w:val="20"/>
          <w:szCs w:val="22"/>
        </w:rPr>
      </w:pPr>
      <w:r w:rsidRPr="006B6532">
        <w:rPr>
          <w:color w:val="000000"/>
          <w:sz w:val="20"/>
          <w:szCs w:val="22"/>
        </w:rPr>
        <w:t>(Adresatas (perkančioji organizacija)</w:t>
      </w:r>
    </w:p>
    <w:p w14:paraId="1F17B34A" w14:textId="4252CF50" w:rsidR="00F103EF" w:rsidRPr="00B12A51" w:rsidRDefault="001D5C1E" w:rsidP="00B12A51">
      <w:pPr>
        <w:spacing w:line="360" w:lineRule="auto"/>
        <w:jc w:val="center"/>
        <w:rPr>
          <w:b/>
        </w:rPr>
      </w:pPr>
      <w:r w:rsidRPr="00D341BC">
        <w:rPr>
          <w:rFonts w:eastAsia="Calibri"/>
          <w:b/>
        </w:rPr>
        <w:t xml:space="preserve">PASIŪLYMAS </w:t>
      </w:r>
      <w:r w:rsidR="00376B69" w:rsidRPr="00D341BC">
        <w:rPr>
          <w:rFonts w:eastAsia="Calibri"/>
          <w:b/>
        </w:rPr>
        <w:t>DĖL</w:t>
      </w:r>
      <w:r w:rsidR="00B12A51">
        <w:rPr>
          <w:b/>
        </w:rPr>
        <w:t xml:space="preserve"> </w:t>
      </w:r>
      <w:r w:rsidR="000F24DC">
        <w:rPr>
          <w:b/>
          <w:bCs/>
        </w:rPr>
        <w:t xml:space="preserve">SOCIALINIŲ ĮGŪDŽIŲ IR DARBO MOTYVACIJOS DIDINIMO, DARBO RINKAI BESIRENGIANTIEMS ASMENIMS, </w:t>
      </w:r>
      <w:r w:rsidR="00CA2E09">
        <w:rPr>
          <w:b/>
          <w:bCs/>
        </w:rPr>
        <w:t xml:space="preserve">KONSULTAVIMO </w:t>
      </w:r>
      <w:r w:rsidR="000F24DC">
        <w:rPr>
          <w:b/>
          <w:bCs/>
        </w:rPr>
        <w:t>PASLAUGŲ</w:t>
      </w:r>
      <w:r w:rsidR="000F24DC" w:rsidRPr="000E6846">
        <w:rPr>
          <w:b/>
          <w:bCs/>
        </w:rPr>
        <w:t xml:space="preserve"> </w:t>
      </w:r>
      <w:r w:rsidR="00294EF7">
        <w:rPr>
          <w:b/>
          <w:bCs/>
        </w:rPr>
        <w:t xml:space="preserve">VIEŠOJO </w:t>
      </w:r>
      <w:r w:rsidR="00F103EF" w:rsidRPr="00F103EF">
        <w:rPr>
          <w:b/>
          <w:bCs/>
          <w:smallCaps/>
          <w:spacing w:val="5"/>
          <w:lang w:eastAsia="lt-LT"/>
        </w:rPr>
        <w:t>PIRKIMO</w:t>
      </w:r>
    </w:p>
    <w:p w14:paraId="28B331F1" w14:textId="77777777" w:rsidR="009B0293" w:rsidRPr="0045261C" w:rsidRDefault="009B0293" w:rsidP="00F311A2">
      <w:pPr>
        <w:shd w:val="clear" w:color="auto" w:fill="FFFFFF"/>
        <w:jc w:val="center"/>
        <w:rPr>
          <w:bCs/>
          <w:color w:val="000000"/>
        </w:rPr>
      </w:pPr>
      <w:r w:rsidRPr="0045261C">
        <w:rPr>
          <w:bCs/>
          <w:color w:val="000000"/>
        </w:rPr>
        <w:t>____________</w:t>
      </w:r>
    </w:p>
    <w:p w14:paraId="7D8FAF7B" w14:textId="77777777" w:rsidR="00046D25" w:rsidRPr="0045261C" w:rsidRDefault="003514D4" w:rsidP="00757004">
      <w:pPr>
        <w:jc w:val="center"/>
        <w:rPr>
          <w:bCs/>
          <w:color w:val="000000"/>
        </w:rPr>
      </w:pPr>
      <w:r w:rsidRPr="0045261C">
        <w:rPr>
          <w:bCs/>
          <w:color w:val="000000"/>
        </w:rPr>
        <w:t>(Data)</w:t>
      </w:r>
    </w:p>
    <w:p w14:paraId="0C4C0616" w14:textId="77777777" w:rsidR="00046D25" w:rsidRPr="0045261C" w:rsidRDefault="003514D4" w:rsidP="00757004">
      <w:pPr>
        <w:shd w:val="clear" w:color="auto" w:fill="FFFFFF"/>
        <w:jc w:val="center"/>
        <w:rPr>
          <w:bCs/>
          <w:color w:val="000000"/>
        </w:rPr>
      </w:pPr>
      <w:r w:rsidRPr="0045261C">
        <w:rPr>
          <w:bCs/>
          <w:color w:val="000000"/>
        </w:rPr>
        <w:t>___________</w:t>
      </w:r>
    </w:p>
    <w:p w14:paraId="2787D974" w14:textId="0F73E575" w:rsidR="007E7D42" w:rsidRDefault="003514D4" w:rsidP="00757004">
      <w:pPr>
        <w:shd w:val="clear" w:color="auto" w:fill="FFFFFF"/>
        <w:jc w:val="center"/>
        <w:rPr>
          <w:bCs/>
          <w:color w:val="000000"/>
        </w:rPr>
      </w:pPr>
      <w:r w:rsidRPr="0045261C">
        <w:rPr>
          <w:bCs/>
          <w:color w:val="000000"/>
        </w:rPr>
        <w:t>(Sudarymo vieta)</w:t>
      </w:r>
    </w:p>
    <w:p w14:paraId="234D2C01" w14:textId="77777777" w:rsidR="00757004" w:rsidRPr="0045261C" w:rsidRDefault="00757004" w:rsidP="00757004">
      <w:pPr>
        <w:shd w:val="clear" w:color="auto" w:fill="FFFFFF"/>
        <w:jc w:val="center"/>
        <w:rPr>
          <w:bCs/>
          <w:color w:val="000000"/>
        </w:rPr>
      </w:pPr>
    </w:p>
    <w:p w14:paraId="53BFCD51" w14:textId="5CCD9CF1" w:rsidR="0045261C" w:rsidRPr="00DB294D" w:rsidRDefault="00690CC7" w:rsidP="00744E78">
      <w:pPr>
        <w:shd w:val="clear" w:color="auto" w:fill="FFFFFF"/>
        <w:spacing w:after="120"/>
        <w:rPr>
          <w:color w:val="000000"/>
        </w:rPr>
      </w:pPr>
      <w:r w:rsidRPr="008349D0">
        <w:rPr>
          <w:b/>
          <w:bCs/>
        </w:rPr>
        <w:t>1 lentelė</w:t>
      </w:r>
      <w:r w:rsidRPr="00B062BF">
        <w:t xml:space="preserve">. </w:t>
      </w:r>
      <w:r w:rsidR="0045261C" w:rsidRPr="00B062BF">
        <w:t>Informacija apie tiekėją</w:t>
      </w:r>
      <w:r w:rsidR="00DB294D">
        <w:rPr>
          <w:b/>
          <w:bCs/>
        </w:rPr>
        <w:t xml:space="preserve"> </w:t>
      </w:r>
      <w:r w:rsidR="00DB294D" w:rsidRPr="00DB294D">
        <w:t>(</w:t>
      </w:r>
      <w:r w:rsidR="00DB294D" w:rsidRPr="00DB294D">
        <w:rPr>
          <w:i/>
          <w:iCs/>
        </w:rPr>
        <w:t>pildo tiekėjas</w:t>
      </w:r>
      <w:r w:rsidR="00DB294D" w:rsidRPr="00DB294D">
        <w:t>)</w:t>
      </w:r>
    </w:p>
    <w:tbl>
      <w:tblPr>
        <w:tblStyle w:val="Lentelstinklelis2"/>
        <w:tblW w:w="9644" w:type="dxa"/>
        <w:tblLayout w:type="fixed"/>
        <w:tblLook w:val="0000" w:firstRow="0" w:lastRow="0" w:firstColumn="0" w:lastColumn="0" w:noHBand="0" w:noVBand="0"/>
      </w:tblPr>
      <w:tblGrid>
        <w:gridCol w:w="4906"/>
        <w:gridCol w:w="4738"/>
      </w:tblGrid>
      <w:tr w:rsidR="00690CC7" w:rsidRPr="005137DA" w14:paraId="0CD2729F" w14:textId="77777777" w:rsidTr="00BA3AB1">
        <w:trPr>
          <w:trHeight w:val="995"/>
        </w:trPr>
        <w:tc>
          <w:tcPr>
            <w:tcW w:w="4906" w:type="dxa"/>
            <w:shd w:val="clear" w:color="auto" w:fill="B8CCE4" w:themeFill="accent1" w:themeFillTint="66"/>
          </w:tcPr>
          <w:p w14:paraId="3BED3B6F" w14:textId="77777777" w:rsidR="00690CC7" w:rsidRPr="005137DA" w:rsidRDefault="00690CC7" w:rsidP="00F43499">
            <w:pPr>
              <w:snapToGrid w:val="0"/>
              <w:jc w:val="both"/>
            </w:pPr>
            <w:r w:rsidRPr="005137DA">
              <w:t>Tiekėjo arba tiekėjų grupės narių pavadinimas (-ai) (</w:t>
            </w:r>
            <w:r w:rsidRPr="005137DA">
              <w:rPr>
                <w:i/>
                <w:iCs/>
              </w:rPr>
              <w:t>Jeigu dalyvauja ūkio subjektų grupė, surašomi visi dalyvių pavadinimai</w:t>
            </w:r>
            <w:r w:rsidRPr="005137DA">
              <w:t xml:space="preserve">) </w:t>
            </w:r>
          </w:p>
        </w:tc>
        <w:tc>
          <w:tcPr>
            <w:tcW w:w="4738" w:type="dxa"/>
          </w:tcPr>
          <w:p w14:paraId="170DF090" w14:textId="77777777" w:rsidR="00690CC7" w:rsidRPr="005137DA" w:rsidRDefault="00690CC7" w:rsidP="00F43499">
            <w:pPr>
              <w:rPr>
                <w:color w:val="000000"/>
              </w:rPr>
            </w:pPr>
          </w:p>
        </w:tc>
      </w:tr>
      <w:tr w:rsidR="00690CC7" w:rsidRPr="005137DA" w14:paraId="53CBC48E" w14:textId="77777777" w:rsidTr="00BA3AB1">
        <w:trPr>
          <w:trHeight w:val="1216"/>
        </w:trPr>
        <w:tc>
          <w:tcPr>
            <w:tcW w:w="4906" w:type="dxa"/>
            <w:shd w:val="clear" w:color="auto" w:fill="B8CCE4" w:themeFill="accent1" w:themeFillTint="66"/>
          </w:tcPr>
          <w:p w14:paraId="0083FAFB" w14:textId="77777777" w:rsidR="00690CC7" w:rsidRPr="005137DA" w:rsidRDefault="00690CC7" w:rsidP="00F43499">
            <w:pPr>
              <w:snapToGrid w:val="0"/>
              <w:jc w:val="both"/>
            </w:pPr>
            <w:r w:rsidRPr="005137DA">
              <w:t xml:space="preserve">Tiekėjo arba tiekėjų grupės narių juridinio asmens </w:t>
            </w:r>
            <w:r w:rsidRPr="00502A22">
              <w:rPr>
                <w:u w:val="single"/>
              </w:rPr>
              <w:t>kodas</w:t>
            </w:r>
            <w:r w:rsidRPr="005137DA">
              <w:t xml:space="preserve"> (-ai) </w:t>
            </w:r>
            <w:r w:rsidRPr="005137DA">
              <w:rPr>
                <w:i/>
                <w:iCs/>
              </w:rPr>
              <w:t xml:space="preserve">(tuo atveju, jei pasiūlymą teikia fizinis asmuo – verslo pažymėjimo Nr. ar pan.), </w:t>
            </w:r>
            <w:r w:rsidRPr="00502A22">
              <w:rPr>
                <w:u w:val="single"/>
              </w:rPr>
              <w:t>adresas</w:t>
            </w:r>
            <w:r w:rsidRPr="005137DA">
              <w:t xml:space="preserve"> (-ai) </w:t>
            </w:r>
          </w:p>
        </w:tc>
        <w:tc>
          <w:tcPr>
            <w:tcW w:w="4738" w:type="dxa"/>
          </w:tcPr>
          <w:p w14:paraId="62403205" w14:textId="77777777" w:rsidR="00690CC7" w:rsidRPr="005137DA" w:rsidRDefault="00690CC7" w:rsidP="00F43499">
            <w:pPr>
              <w:rPr>
                <w:color w:val="000000"/>
              </w:rPr>
            </w:pPr>
          </w:p>
        </w:tc>
      </w:tr>
      <w:tr w:rsidR="00690CC7" w:rsidRPr="005137DA" w14:paraId="2939CD76" w14:textId="77777777" w:rsidTr="00BA3AB1">
        <w:trPr>
          <w:trHeight w:hRule="exact" w:val="715"/>
        </w:trPr>
        <w:tc>
          <w:tcPr>
            <w:tcW w:w="4906" w:type="dxa"/>
            <w:shd w:val="clear" w:color="auto" w:fill="B8CCE4" w:themeFill="accent1" w:themeFillTint="66"/>
          </w:tcPr>
          <w:p w14:paraId="4B405F9D" w14:textId="77777777" w:rsidR="00690CC7" w:rsidRPr="005137DA" w:rsidRDefault="00690CC7" w:rsidP="00F43499">
            <w:pPr>
              <w:snapToGrid w:val="0"/>
              <w:jc w:val="both"/>
              <w:rPr>
                <w:color w:val="000000"/>
              </w:rPr>
            </w:pPr>
            <w:r w:rsidRPr="005137DA">
              <w:t xml:space="preserve">Tiekėjų grupės narys, atstovaujantis grupei </w:t>
            </w:r>
            <w:r w:rsidRPr="005137DA">
              <w:rPr>
                <w:i/>
                <w:iCs/>
              </w:rPr>
              <w:t xml:space="preserve">(pildoma, jei pasiūlymą teikia tiekėjų grupė) </w:t>
            </w:r>
          </w:p>
        </w:tc>
        <w:tc>
          <w:tcPr>
            <w:tcW w:w="4738" w:type="dxa"/>
          </w:tcPr>
          <w:p w14:paraId="7FA0F6AD" w14:textId="77777777" w:rsidR="00690CC7" w:rsidRPr="005137DA" w:rsidRDefault="00690CC7" w:rsidP="00F43499">
            <w:pPr>
              <w:snapToGrid w:val="0"/>
              <w:rPr>
                <w:color w:val="000000"/>
              </w:rPr>
            </w:pPr>
          </w:p>
          <w:p w14:paraId="5D245996" w14:textId="77777777" w:rsidR="00690CC7" w:rsidRPr="005137DA" w:rsidRDefault="00690CC7" w:rsidP="00F43499">
            <w:pPr>
              <w:snapToGrid w:val="0"/>
              <w:rPr>
                <w:color w:val="000000"/>
              </w:rPr>
            </w:pPr>
          </w:p>
          <w:p w14:paraId="568DAA61" w14:textId="77777777" w:rsidR="00690CC7" w:rsidRPr="005137DA" w:rsidRDefault="00690CC7" w:rsidP="00F43499">
            <w:pPr>
              <w:snapToGrid w:val="0"/>
              <w:rPr>
                <w:color w:val="000000"/>
              </w:rPr>
            </w:pPr>
          </w:p>
          <w:p w14:paraId="13CE31BE" w14:textId="77777777" w:rsidR="00690CC7" w:rsidRPr="005137DA" w:rsidRDefault="00690CC7" w:rsidP="00F43499">
            <w:pPr>
              <w:snapToGrid w:val="0"/>
              <w:rPr>
                <w:color w:val="000000"/>
              </w:rPr>
            </w:pPr>
          </w:p>
          <w:p w14:paraId="68570C14" w14:textId="77777777" w:rsidR="00690CC7" w:rsidRPr="005137DA" w:rsidRDefault="00690CC7" w:rsidP="00F43499">
            <w:pPr>
              <w:snapToGrid w:val="0"/>
              <w:rPr>
                <w:color w:val="000000"/>
              </w:rPr>
            </w:pPr>
          </w:p>
          <w:p w14:paraId="6E775519" w14:textId="77777777" w:rsidR="00690CC7" w:rsidRPr="005137DA" w:rsidRDefault="00690CC7" w:rsidP="00F43499">
            <w:pPr>
              <w:snapToGrid w:val="0"/>
              <w:rPr>
                <w:color w:val="000000"/>
              </w:rPr>
            </w:pPr>
          </w:p>
          <w:p w14:paraId="73088741" w14:textId="77777777" w:rsidR="00690CC7" w:rsidRPr="005137DA" w:rsidRDefault="00690CC7" w:rsidP="00F43499">
            <w:pPr>
              <w:snapToGrid w:val="0"/>
              <w:rPr>
                <w:color w:val="000000"/>
              </w:rPr>
            </w:pPr>
          </w:p>
        </w:tc>
      </w:tr>
      <w:tr w:rsidR="00690CC7" w:rsidRPr="005137DA" w14:paraId="54364625" w14:textId="77777777" w:rsidTr="00BA3AB1">
        <w:trPr>
          <w:trHeight w:val="958"/>
        </w:trPr>
        <w:tc>
          <w:tcPr>
            <w:tcW w:w="4906" w:type="dxa"/>
            <w:shd w:val="clear" w:color="auto" w:fill="B8CCE4" w:themeFill="accent1" w:themeFillTint="66"/>
          </w:tcPr>
          <w:p w14:paraId="298C03A8" w14:textId="77777777" w:rsidR="00690CC7" w:rsidRPr="005137DA" w:rsidRDefault="00690CC7" w:rsidP="00F43499">
            <w:pPr>
              <w:snapToGrid w:val="0"/>
              <w:jc w:val="both"/>
              <w:rPr>
                <w:color w:val="000000"/>
              </w:rPr>
            </w:pPr>
            <w:r w:rsidRPr="005137DA">
              <w:t xml:space="preserve">Asmens, įgalioto bendrauti su perkančiąją organizacija, kontaktinė informacija (vardas, pavardė, tel., el. p. adresas) </w:t>
            </w:r>
          </w:p>
        </w:tc>
        <w:tc>
          <w:tcPr>
            <w:tcW w:w="4738" w:type="dxa"/>
          </w:tcPr>
          <w:p w14:paraId="7B750B0F" w14:textId="77777777" w:rsidR="00690CC7" w:rsidRPr="005137DA" w:rsidRDefault="00690CC7" w:rsidP="00F43499">
            <w:pPr>
              <w:rPr>
                <w:color w:val="000000"/>
              </w:rPr>
            </w:pPr>
          </w:p>
        </w:tc>
      </w:tr>
    </w:tbl>
    <w:p w14:paraId="614D1DDE" w14:textId="77777777" w:rsidR="00690CC7" w:rsidRDefault="00690CC7" w:rsidP="0045261C">
      <w:pPr>
        <w:tabs>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before="120"/>
        <w:jc w:val="both"/>
        <w:rPr>
          <w:i/>
          <w:color w:val="000000"/>
          <w:spacing w:val="-4"/>
        </w:rPr>
      </w:pPr>
    </w:p>
    <w:p w14:paraId="5A9548EC" w14:textId="6C860AAC" w:rsidR="00690CC7" w:rsidRDefault="00690CC7">
      <w:pPr>
        <w:pStyle w:val="Sraopastraipa"/>
        <w:numPr>
          <w:ilvl w:val="0"/>
          <w:numId w:val="26"/>
        </w:numPr>
        <w:tabs>
          <w:tab w:val="left" w:pos="851"/>
        </w:tabs>
        <w:suppressAutoHyphens w:val="0"/>
        <w:autoSpaceDE w:val="0"/>
        <w:adjustRightInd w:val="0"/>
        <w:ind w:left="0" w:firstLine="567"/>
        <w:contextualSpacing/>
        <w:jc w:val="both"/>
        <w:textAlignment w:val="auto"/>
        <w:rPr>
          <w:color w:val="000000"/>
        </w:rPr>
      </w:pPr>
      <w:r w:rsidRPr="002A7B22">
        <w:rPr>
          <w:color w:val="000000"/>
        </w:rPr>
        <w:t xml:space="preserve">Šiuo pasiūlymu pažymime, kad sutinkame su visomis pirkimo sąlygomis, nustatytomis </w:t>
      </w:r>
      <w:r w:rsidR="00CE06F7">
        <w:rPr>
          <w:color w:val="000000"/>
        </w:rPr>
        <w:t xml:space="preserve">              </w:t>
      </w:r>
      <w:r w:rsidRPr="002A7B22">
        <w:rPr>
          <w:color w:val="000000"/>
        </w:rPr>
        <w:t xml:space="preserve">skelbime apie pirkimą ir pirkimo dokumentuose bei jų paaiškinimuose, papildymuose. </w:t>
      </w:r>
    </w:p>
    <w:p w14:paraId="2C1B61F9" w14:textId="77777777" w:rsidR="00690CC7" w:rsidRPr="00C53F30" w:rsidRDefault="00690CC7">
      <w:pPr>
        <w:pStyle w:val="Sraopastraipa"/>
        <w:numPr>
          <w:ilvl w:val="0"/>
          <w:numId w:val="26"/>
        </w:numPr>
        <w:tabs>
          <w:tab w:val="left" w:pos="851"/>
        </w:tabs>
        <w:suppressAutoHyphens w:val="0"/>
        <w:autoSpaceDE w:val="0"/>
        <w:adjustRightInd w:val="0"/>
        <w:ind w:left="0" w:firstLine="567"/>
        <w:contextualSpacing/>
        <w:jc w:val="both"/>
        <w:textAlignment w:val="auto"/>
        <w:rPr>
          <w:rStyle w:val="Lentelsuraas2"/>
          <w:color w:val="000000"/>
          <w:sz w:val="24"/>
          <w:szCs w:val="24"/>
        </w:rPr>
      </w:pPr>
      <w:r w:rsidRPr="002A7B22">
        <w:rPr>
          <w:rStyle w:val="Lentelsuraas2"/>
          <w:sz w:val="24"/>
          <w:szCs w:val="24"/>
        </w:rPr>
        <w:t xml:space="preserve">Patvirtiname, kad visa pasiūlyme </w:t>
      </w:r>
      <w:r w:rsidRPr="00C53F30">
        <w:rPr>
          <w:rStyle w:val="Lentelsuraas2"/>
          <w:sz w:val="24"/>
          <w:szCs w:val="24"/>
        </w:rPr>
        <w:t>pateikta informacija yra teisinga, atitinka tikrovę ir apima viską, ko reikia visiškam ir tinkamam sutarties vykdymui.</w:t>
      </w:r>
    </w:p>
    <w:p w14:paraId="318A57F0" w14:textId="51C41E26" w:rsidR="00690CC7" w:rsidRPr="00C53F30" w:rsidRDefault="00690CC7">
      <w:pPr>
        <w:pStyle w:val="Sraopastraipa"/>
        <w:numPr>
          <w:ilvl w:val="0"/>
          <w:numId w:val="26"/>
        </w:numPr>
        <w:tabs>
          <w:tab w:val="left" w:pos="851"/>
        </w:tabs>
        <w:suppressAutoHyphens w:val="0"/>
        <w:autoSpaceDE w:val="0"/>
        <w:adjustRightInd w:val="0"/>
        <w:ind w:left="0" w:firstLine="567"/>
        <w:contextualSpacing/>
        <w:jc w:val="both"/>
        <w:textAlignment w:val="auto"/>
        <w:rPr>
          <w:color w:val="000000"/>
        </w:rPr>
      </w:pPr>
      <w:r w:rsidRPr="00C53F30">
        <w:rPr>
          <w:color w:val="000000"/>
        </w:rPr>
        <w:t>Mūsų siūlom</w:t>
      </w:r>
      <w:r w:rsidR="00CE7547">
        <w:rPr>
          <w:color w:val="000000"/>
        </w:rPr>
        <w:t xml:space="preserve">os </w:t>
      </w:r>
      <w:r w:rsidR="003648B5">
        <w:rPr>
          <w:color w:val="000000"/>
        </w:rPr>
        <w:t>Paslaugos</w:t>
      </w:r>
      <w:r w:rsidR="00CE7547">
        <w:rPr>
          <w:color w:val="000000"/>
        </w:rPr>
        <w:t xml:space="preserve"> </w:t>
      </w:r>
      <w:r w:rsidRPr="00C53F30">
        <w:rPr>
          <w:color w:val="000000"/>
        </w:rPr>
        <w:t xml:space="preserve">visiškai atitinka pirkimo dokumentuose nurodytus reikalavimus. </w:t>
      </w:r>
    </w:p>
    <w:p w14:paraId="6B456D68" w14:textId="6618DFA7" w:rsidR="006F6888" w:rsidRPr="00CE06F7" w:rsidRDefault="00690CC7">
      <w:pPr>
        <w:pStyle w:val="Sraopastraipa"/>
        <w:numPr>
          <w:ilvl w:val="0"/>
          <w:numId w:val="26"/>
        </w:numPr>
        <w:tabs>
          <w:tab w:val="left" w:pos="851"/>
        </w:tabs>
        <w:suppressAutoHyphens w:val="0"/>
        <w:autoSpaceDE w:val="0"/>
        <w:adjustRightInd w:val="0"/>
        <w:ind w:left="0" w:firstLine="567"/>
        <w:contextualSpacing/>
        <w:jc w:val="both"/>
        <w:textAlignment w:val="auto"/>
        <w:rPr>
          <w:color w:val="000000"/>
        </w:rPr>
      </w:pPr>
      <w:r w:rsidRPr="00C53F30">
        <w:rPr>
          <w:rStyle w:val="Lentelsuraas2"/>
          <w:sz w:val="24"/>
          <w:szCs w:val="24"/>
        </w:rPr>
        <w:t xml:space="preserve">Teikdami šį pasiūlymą, mes patvirtiname, kad į mūsų siūlomų </w:t>
      </w:r>
      <w:r w:rsidR="003648B5">
        <w:rPr>
          <w:rStyle w:val="Lentelsuraas2"/>
          <w:sz w:val="24"/>
          <w:szCs w:val="24"/>
        </w:rPr>
        <w:t>Paslaugų</w:t>
      </w:r>
      <w:r w:rsidR="00F05EDD" w:rsidRPr="00C53F30">
        <w:rPr>
          <w:szCs w:val="20"/>
        </w:rPr>
        <w:t xml:space="preserve"> </w:t>
      </w:r>
      <w:r w:rsidR="005F300E" w:rsidRPr="00C53F30">
        <w:rPr>
          <w:rStyle w:val="Lentelsuraas2"/>
          <w:sz w:val="24"/>
          <w:szCs w:val="24"/>
        </w:rPr>
        <w:t>kainą</w:t>
      </w:r>
      <w:r w:rsidRPr="00C53F30">
        <w:rPr>
          <w:rStyle w:val="Lentelsuraas2"/>
          <w:sz w:val="24"/>
          <w:szCs w:val="24"/>
        </w:rPr>
        <w:t xml:space="preserve"> įskaičiuoti</w:t>
      </w:r>
      <w:r w:rsidRPr="00F05EDD">
        <w:rPr>
          <w:rStyle w:val="Lentelsuraas2"/>
          <w:sz w:val="24"/>
          <w:szCs w:val="24"/>
        </w:rPr>
        <w:t xml:space="preserve"> visi mokesčiai ir tiekėjo išlaidos</w:t>
      </w:r>
      <w:r w:rsidR="00F05EDD" w:rsidRPr="00F05EDD">
        <w:rPr>
          <w:rStyle w:val="Lentelsuraas2"/>
          <w:sz w:val="24"/>
          <w:szCs w:val="24"/>
        </w:rPr>
        <w:t xml:space="preserve">, </w:t>
      </w:r>
      <w:r w:rsidR="00F05EDD" w:rsidRPr="00F05EDD">
        <w:t xml:space="preserve">įskaitant išlaidas būtinas įgyvendinti Techninėje specifikacijoje </w:t>
      </w:r>
      <w:r w:rsidR="00CE06F7">
        <w:t xml:space="preserve">               </w:t>
      </w:r>
      <w:r w:rsidR="00F05EDD" w:rsidRPr="00F05EDD">
        <w:t>nurodytus reikalavimus.</w:t>
      </w:r>
    </w:p>
    <w:p w14:paraId="1438EC4E" w14:textId="629DECFD" w:rsidR="00527A33" w:rsidRPr="00D65E58" w:rsidRDefault="006F6888" w:rsidP="006F6888">
      <w:pPr>
        <w:tabs>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before="120"/>
        <w:jc w:val="both"/>
        <w:rPr>
          <w:i/>
          <w:iCs/>
        </w:rPr>
      </w:pPr>
      <w:r w:rsidRPr="008349D0">
        <w:rPr>
          <w:b/>
          <w:bCs/>
        </w:rPr>
        <w:t>2 lentelė</w:t>
      </w:r>
      <w:r w:rsidRPr="00B062BF">
        <w:t xml:space="preserve">. Informacija apie ūkio subjektus, kurių pajėgumais </w:t>
      </w:r>
      <w:r w:rsidR="00004068">
        <w:t xml:space="preserve">(kvalifikacija) </w:t>
      </w:r>
      <w:r w:rsidRPr="00B062BF">
        <w:t xml:space="preserve">tiekėjas </w:t>
      </w:r>
      <w:r w:rsidRPr="00B062BF">
        <w:rPr>
          <w:b/>
          <w:bCs/>
        </w:rPr>
        <w:t>remiasi</w:t>
      </w:r>
      <w:r w:rsidRPr="00B062BF">
        <w:t>, kad atitiktų perkančiosios organizacijos keliamus kvalifikacijos reikalavimus</w:t>
      </w:r>
      <w:r w:rsidRPr="00A32A00">
        <w:rPr>
          <w:b/>
          <w:bCs/>
        </w:rPr>
        <w:t xml:space="preserve"> </w:t>
      </w:r>
      <w:r w:rsidRPr="001C7431">
        <w:rPr>
          <w:i/>
          <w:iCs/>
        </w:rPr>
        <w:t>(jeigu tokie reikalavimai keliami) (nurodomi ir kvazisubtiekėjai (specialistai) – fiziniai</w:t>
      </w:r>
      <w:r w:rsidRPr="00D65E58">
        <w:rPr>
          <w:i/>
          <w:iCs/>
        </w:rPr>
        <w:t xml:space="preserve"> asmenys, kuriuos ketinama įdarbinti pirkimo laimėjimo atveju)</w:t>
      </w:r>
    </w:p>
    <w:p w14:paraId="310EAC43" w14:textId="77777777" w:rsidR="006F6888" w:rsidRPr="00080983" w:rsidRDefault="006F6888" w:rsidP="006F6888">
      <w:pPr>
        <w:pStyle w:val="Sraopastraipa"/>
        <w:ind w:left="0"/>
        <w:jc w:val="center"/>
        <w:rPr>
          <w:i/>
          <w:iCs/>
          <w:sz w:val="22"/>
          <w:szCs w:val="22"/>
        </w:rPr>
      </w:pPr>
      <w:r w:rsidRPr="00080983">
        <w:rPr>
          <w:i/>
          <w:iCs/>
          <w:sz w:val="22"/>
          <w:szCs w:val="22"/>
        </w:rPr>
        <w:lastRenderedPageBreak/>
        <w:t>(pildoma, jei tiekėjas pasitelkia kitų ūkio subjektų pajėgumais pagal VPĮ 49 str.)</w:t>
      </w:r>
    </w:p>
    <w:tbl>
      <w:tblPr>
        <w:tblStyle w:val="Lentelstinklelis"/>
        <w:tblW w:w="9918" w:type="dxa"/>
        <w:tblLook w:val="04A0" w:firstRow="1" w:lastRow="0" w:firstColumn="1" w:lastColumn="0" w:noHBand="0" w:noVBand="1"/>
      </w:tblPr>
      <w:tblGrid>
        <w:gridCol w:w="570"/>
        <w:gridCol w:w="3445"/>
        <w:gridCol w:w="5903"/>
      </w:tblGrid>
      <w:tr w:rsidR="006F6888" w:rsidRPr="00A32A00" w14:paraId="4AAB4381" w14:textId="77777777" w:rsidTr="00BA3AB1">
        <w:tc>
          <w:tcPr>
            <w:tcW w:w="570" w:type="dxa"/>
            <w:shd w:val="clear" w:color="auto" w:fill="B8CCE4" w:themeFill="accent1" w:themeFillTint="66"/>
          </w:tcPr>
          <w:p w14:paraId="1AF34535" w14:textId="77777777" w:rsidR="006F6888" w:rsidRPr="00774C49" w:rsidRDefault="006F6888" w:rsidP="0078489A">
            <w:pPr>
              <w:rPr>
                <w:bCs/>
              </w:rPr>
            </w:pPr>
            <w:r w:rsidRPr="00774C49">
              <w:rPr>
                <w:bCs/>
              </w:rPr>
              <w:t>Eil. Nr.</w:t>
            </w:r>
          </w:p>
        </w:tc>
        <w:tc>
          <w:tcPr>
            <w:tcW w:w="3445" w:type="dxa"/>
            <w:shd w:val="clear" w:color="auto" w:fill="B8CCE4" w:themeFill="accent1" w:themeFillTint="66"/>
          </w:tcPr>
          <w:p w14:paraId="01B2C4F2" w14:textId="77777777" w:rsidR="006F6888" w:rsidRPr="00774C49" w:rsidRDefault="006F6888" w:rsidP="0078489A">
            <w:pPr>
              <w:rPr>
                <w:bCs/>
              </w:rPr>
            </w:pPr>
            <w:r w:rsidRPr="00774C49">
              <w:rPr>
                <w:bCs/>
              </w:rPr>
              <w:t>Ūkio subjekto pavadinimas, juridinio asmens kodas, adresas</w:t>
            </w:r>
          </w:p>
        </w:tc>
        <w:tc>
          <w:tcPr>
            <w:tcW w:w="5903" w:type="dxa"/>
            <w:shd w:val="clear" w:color="auto" w:fill="B8CCE4" w:themeFill="accent1" w:themeFillTint="66"/>
          </w:tcPr>
          <w:p w14:paraId="423A1E5A" w14:textId="77777777" w:rsidR="006F6888" w:rsidRPr="00A32A00" w:rsidRDefault="006F6888" w:rsidP="0078489A">
            <w:pPr>
              <w:rPr>
                <w:color w:val="000000"/>
              </w:rPr>
            </w:pPr>
            <w:r w:rsidRPr="00774C49">
              <w:rPr>
                <w:color w:val="000000"/>
              </w:rPr>
              <w:t>Įrašyti abi reikalaujamas reikšmes:</w:t>
            </w:r>
            <w:r w:rsidRPr="00774C49">
              <w:rPr>
                <w:color w:val="000000"/>
              </w:rPr>
              <w:br/>
            </w:r>
            <w:r w:rsidRPr="00A32A00">
              <w:rPr>
                <w:color w:val="000000"/>
              </w:rPr>
              <w:t xml:space="preserve">1. </w:t>
            </w:r>
            <w:r w:rsidRPr="00A32A00">
              <w:rPr>
                <w:bCs/>
              </w:rPr>
              <w:t>Sutarties objekto dalies, perduodamos vykdyti ūkio subjektui, aprašymas</w:t>
            </w:r>
            <w:r w:rsidRPr="00A32A00">
              <w:rPr>
                <w:color w:val="000000"/>
              </w:rPr>
              <w:br/>
              <w:t xml:space="preserve">2. Ūkio subjektui perduodama </w:t>
            </w:r>
            <w:r>
              <w:rPr>
                <w:color w:val="000000"/>
              </w:rPr>
              <w:t xml:space="preserve">pirkimo </w:t>
            </w:r>
            <w:r w:rsidRPr="00A32A00">
              <w:rPr>
                <w:color w:val="000000"/>
              </w:rPr>
              <w:t xml:space="preserve">sutarties dalis % ar Eur </w:t>
            </w:r>
            <w:r>
              <w:rPr>
                <w:color w:val="000000"/>
              </w:rPr>
              <w:t xml:space="preserve">pirkimo </w:t>
            </w:r>
            <w:r w:rsidRPr="00A32A00">
              <w:rPr>
                <w:color w:val="000000"/>
              </w:rPr>
              <w:t>sutarties kainoje</w:t>
            </w:r>
          </w:p>
        </w:tc>
      </w:tr>
      <w:tr w:rsidR="006F6888" w:rsidRPr="00A32A00" w14:paraId="060E451D" w14:textId="77777777" w:rsidTr="00BA3AB1">
        <w:tc>
          <w:tcPr>
            <w:tcW w:w="570" w:type="dxa"/>
          </w:tcPr>
          <w:p w14:paraId="2749906B" w14:textId="77777777" w:rsidR="006F6888" w:rsidRPr="00A32A00" w:rsidRDefault="006F6888" w:rsidP="0078489A">
            <w:pPr>
              <w:rPr>
                <w:bCs/>
              </w:rPr>
            </w:pPr>
            <w:r w:rsidRPr="00A32A00">
              <w:rPr>
                <w:bCs/>
              </w:rPr>
              <w:t>1.</w:t>
            </w:r>
          </w:p>
        </w:tc>
        <w:tc>
          <w:tcPr>
            <w:tcW w:w="3445" w:type="dxa"/>
          </w:tcPr>
          <w:p w14:paraId="4C362992" w14:textId="77777777" w:rsidR="006F6888" w:rsidRPr="00A32A00" w:rsidRDefault="006F6888" w:rsidP="0078489A">
            <w:pPr>
              <w:rPr>
                <w:bCs/>
              </w:rPr>
            </w:pPr>
          </w:p>
        </w:tc>
        <w:tc>
          <w:tcPr>
            <w:tcW w:w="5903" w:type="dxa"/>
          </w:tcPr>
          <w:p w14:paraId="54E59191" w14:textId="77777777" w:rsidR="006F6888" w:rsidRPr="00A32A00" w:rsidRDefault="006F6888" w:rsidP="0078489A">
            <w:pPr>
              <w:rPr>
                <w:bCs/>
              </w:rPr>
            </w:pPr>
          </w:p>
        </w:tc>
      </w:tr>
      <w:tr w:rsidR="006F6888" w:rsidRPr="00A32A00" w14:paraId="5EFF290B" w14:textId="77777777" w:rsidTr="00BA3AB1">
        <w:tc>
          <w:tcPr>
            <w:tcW w:w="570" w:type="dxa"/>
          </w:tcPr>
          <w:p w14:paraId="6C7E306A" w14:textId="77777777" w:rsidR="006F6888" w:rsidRPr="00A32A00" w:rsidRDefault="006F6888" w:rsidP="0078489A">
            <w:pPr>
              <w:rPr>
                <w:bCs/>
              </w:rPr>
            </w:pPr>
            <w:r w:rsidRPr="00A32A00">
              <w:rPr>
                <w:bCs/>
              </w:rPr>
              <w:t>2.</w:t>
            </w:r>
          </w:p>
        </w:tc>
        <w:tc>
          <w:tcPr>
            <w:tcW w:w="3445" w:type="dxa"/>
          </w:tcPr>
          <w:p w14:paraId="40144C44" w14:textId="77777777" w:rsidR="006F6888" w:rsidRPr="00A32A00" w:rsidRDefault="006F6888" w:rsidP="0078489A">
            <w:pPr>
              <w:rPr>
                <w:bCs/>
              </w:rPr>
            </w:pPr>
          </w:p>
        </w:tc>
        <w:tc>
          <w:tcPr>
            <w:tcW w:w="5903" w:type="dxa"/>
          </w:tcPr>
          <w:p w14:paraId="65BEACFC" w14:textId="77777777" w:rsidR="006F6888" w:rsidRPr="00A32A00" w:rsidRDefault="006F6888" w:rsidP="0078489A">
            <w:pPr>
              <w:rPr>
                <w:bCs/>
              </w:rPr>
            </w:pPr>
          </w:p>
        </w:tc>
      </w:tr>
    </w:tbl>
    <w:p w14:paraId="50BDD21C" w14:textId="77777777" w:rsidR="006F6888" w:rsidRDefault="006F6888" w:rsidP="00E443A8">
      <w:pPr>
        <w:tabs>
          <w:tab w:val="left" w:pos="567"/>
        </w:tabs>
        <w:jc w:val="both"/>
        <w:rPr>
          <w:rFonts w:cstheme="minorHAnsi"/>
          <w:b/>
          <w:bCs/>
        </w:rPr>
      </w:pPr>
    </w:p>
    <w:p w14:paraId="4E3C2A02" w14:textId="1E4BCBF9" w:rsidR="0045261C" w:rsidRPr="00B062BF" w:rsidRDefault="006F6888" w:rsidP="00BA0397">
      <w:pPr>
        <w:tabs>
          <w:tab w:val="left" w:pos="567"/>
        </w:tabs>
        <w:ind w:right="139"/>
        <w:jc w:val="both"/>
        <w:rPr>
          <w:rFonts w:eastAsia="Calibri"/>
          <w:color w:val="000000" w:themeColor="text1"/>
        </w:rPr>
      </w:pPr>
      <w:r>
        <w:rPr>
          <w:rFonts w:cstheme="minorHAnsi"/>
          <w:b/>
          <w:bCs/>
        </w:rPr>
        <w:t>3</w:t>
      </w:r>
      <w:r w:rsidR="00690CC7" w:rsidRPr="008349D0">
        <w:rPr>
          <w:rFonts w:cstheme="minorHAnsi"/>
          <w:b/>
          <w:bCs/>
        </w:rPr>
        <w:t xml:space="preserve"> lentelė</w:t>
      </w:r>
      <w:r w:rsidR="00690CC7" w:rsidRPr="00B062BF">
        <w:rPr>
          <w:rFonts w:cstheme="minorHAnsi"/>
        </w:rPr>
        <w:t xml:space="preserve">. </w:t>
      </w:r>
      <w:r w:rsidR="0045261C" w:rsidRPr="00B062BF">
        <w:rPr>
          <w:rFonts w:cstheme="minorHAnsi"/>
        </w:rPr>
        <w:t xml:space="preserve">Informacija apie žinomus subtiekėjus, </w:t>
      </w:r>
      <w:r w:rsidR="0045261C" w:rsidRPr="00B062BF">
        <w:t xml:space="preserve">kurių pajėgumais (kad atitiktų </w:t>
      </w:r>
      <w:r w:rsidR="00AD6DC6" w:rsidRPr="00B062BF">
        <w:t>p</w:t>
      </w:r>
      <w:r w:rsidR="0045261C" w:rsidRPr="00B062BF">
        <w:t xml:space="preserve">erkančiosios organizacijos keliamus kvalifikacijos reikalavimus) tiekėjas </w:t>
      </w:r>
      <w:r w:rsidR="0045261C" w:rsidRPr="00A63436">
        <w:rPr>
          <w:b/>
          <w:bCs/>
        </w:rPr>
        <w:t>nesiremia</w:t>
      </w:r>
      <w:r w:rsidR="0045261C" w:rsidRPr="00B062BF">
        <w:t xml:space="preserve">, ir jiems perduodama vykdyti </w:t>
      </w:r>
      <w:r w:rsidR="00AB23EA" w:rsidRPr="00B062BF">
        <w:t xml:space="preserve">pirkimo </w:t>
      </w:r>
      <w:r w:rsidR="0045261C" w:rsidRPr="00B062BF">
        <w:t xml:space="preserve">sutarties dalis </w:t>
      </w:r>
    </w:p>
    <w:p w14:paraId="75247E38" w14:textId="4CBDE593" w:rsidR="0045261C" w:rsidRPr="0069438B" w:rsidRDefault="0045261C" w:rsidP="00224B3A">
      <w:pPr>
        <w:jc w:val="center"/>
        <w:rPr>
          <w:i/>
          <w:iCs/>
          <w:color w:val="000000" w:themeColor="text1"/>
          <w:sz w:val="22"/>
          <w:szCs w:val="22"/>
        </w:rPr>
      </w:pPr>
      <w:r w:rsidRPr="0069438B">
        <w:rPr>
          <w:i/>
          <w:iCs/>
          <w:color w:val="000000" w:themeColor="text1"/>
          <w:sz w:val="22"/>
          <w:szCs w:val="22"/>
        </w:rPr>
        <w:t>(pildoma, jei tiekėjas pasitelkia subtiekėjus, kurių pajėgumais (kvalifikacija) tiekėjas nesiremia)</w:t>
      </w:r>
    </w:p>
    <w:tbl>
      <w:tblPr>
        <w:tblStyle w:val="Lentelstinklelis"/>
        <w:tblW w:w="9918" w:type="dxa"/>
        <w:tblLook w:val="04A0" w:firstRow="1" w:lastRow="0" w:firstColumn="1" w:lastColumn="0" w:noHBand="0" w:noVBand="1"/>
      </w:tblPr>
      <w:tblGrid>
        <w:gridCol w:w="556"/>
        <w:gridCol w:w="4072"/>
        <w:gridCol w:w="5290"/>
      </w:tblGrid>
      <w:tr w:rsidR="0045261C" w:rsidRPr="00A32A00" w14:paraId="45998F9B" w14:textId="77777777" w:rsidTr="00BA3AB1">
        <w:tc>
          <w:tcPr>
            <w:tcW w:w="556" w:type="dxa"/>
            <w:shd w:val="clear" w:color="auto" w:fill="B8CCE4" w:themeFill="accent1" w:themeFillTint="66"/>
          </w:tcPr>
          <w:p w14:paraId="140B0EFA" w14:textId="77777777" w:rsidR="0045261C" w:rsidRPr="00774C49" w:rsidRDefault="0045261C" w:rsidP="000C0D3B">
            <w:pPr>
              <w:rPr>
                <w:bCs/>
              </w:rPr>
            </w:pPr>
            <w:r w:rsidRPr="00774C49">
              <w:rPr>
                <w:bCs/>
              </w:rPr>
              <w:t>Eil. Nr.</w:t>
            </w:r>
          </w:p>
        </w:tc>
        <w:tc>
          <w:tcPr>
            <w:tcW w:w="4072" w:type="dxa"/>
            <w:shd w:val="clear" w:color="auto" w:fill="B8CCE4" w:themeFill="accent1" w:themeFillTint="66"/>
          </w:tcPr>
          <w:p w14:paraId="074A3E34" w14:textId="1651EE0D" w:rsidR="0045261C" w:rsidRPr="00774C49" w:rsidRDefault="00626B66" w:rsidP="000C0D3B">
            <w:pPr>
              <w:rPr>
                <w:bCs/>
              </w:rPr>
            </w:pPr>
            <w:r w:rsidRPr="00774C49">
              <w:rPr>
                <w:bCs/>
              </w:rPr>
              <w:t>S</w:t>
            </w:r>
            <w:r w:rsidR="0045261C" w:rsidRPr="00774C49">
              <w:rPr>
                <w:bCs/>
              </w:rPr>
              <w:t>ubtiekėjo</w:t>
            </w:r>
            <w:r w:rsidRPr="00774C49">
              <w:rPr>
                <w:bCs/>
              </w:rPr>
              <w:t xml:space="preserve"> </w:t>
            </w:r>
            <w:r w:rsidR="0045261C" w:rsidRPr="00774C49">
              <w:rPr>
                <w:bCs/>
              </w:rPr>
              <w:t>pavadinimas, juridinio asmens kodas, adresas</w:t>
            </w:r>
          </w:p>
        </w:tc>
        <w:tc>
          <w:tcPr>
            <w:tcW w:w="5290" w:type="dxa"/>
            <w:shd w:val="clear" w:color="auto" w:fill="B8CCE4" w:themeFill="accent1" w:themeFillTint="66"/>
          </w:tcPr>
          <w:p w14:paraId="4640F8E7" w14:textId="2D627B70" w:rsidR="0045261C" w:rsidRPr="00A32A00" w:rsidRDefault="0045261C" w:rsidP="000C0D3B">
            <w:pPr>
              <w:rPr>
                <w:b/>
              </w:rPr>
            </w:pPr>
            <w:r w:rsidRPr="00774C49">
              <w:rPr>
                <w:color w:val="000000"/>
              </w:rPr>
              <w:t>Įrašyti abi reikalaujamas reikšmes:</w:t>
            </w:r>
            <w:r w:rsidRPr="00774C49">
              <w:rPr>
                <w:color w:val="000000"/>
              </w:rPr>
              <w:br/>
            </w:r>
            <w:r w:rsidRPr="00A32A00">
              <w:rPr>
                <w:color w:val="000000"/>
              </w:rPr>
              <w:t xml:space="preserve">1. </w:t>
            </w:r>
            <w:r w:rsidR="00626B66">
              <w:rPr>
                <w:color w:val="000000"/>
              </w:rPr>
              <w:t>Pirkimo s</w:t>
            </w:r>
            <w:r w:rsidRPr="00A32A00">
              <w:rPr>
                <w:bCs/>
              </w:rPr>
              <w:t>utarties objekto dalies, perduodamos vykdyti subtiekėjui, aprašymas</w:t>
            </w:r>
            <w:r w:rsidRPr="00A32A00">
              <w:rPr>
                <w:color w:val="000000"/>
              </w:rPr>
              <w:br/>
              <w:t xml:space="preserve">2. </w:t>
            </w:r>
            <w:r w:rsidR="00626B66">
              <w:rPr>
                <w:color w:val="000000"/>
              </w:rPr>
              <w:t>S</w:t>
            </w:r>
            <w:r w:rsidRPr="00A32A00">
              <w:rPr>
                <w:color w:val="000000"/>
              </w:rPr>
              <w:t>ubtiekėjui</w:t>
            </w:r>
            <w:r w:rsidR="00C27ABE">
              <w:rPr>
                <w:color w:val="000000"/>
              </w:rPr>
              <w:t xml:space="preserve"> </w:t>
            </w:r>
            <w:r w:rsidRPr="00A32A00">
              <w:rPr>
                <w:color w:val="000000"/>
              </w:rPr>
              <w:t xml:space="preserve">perduodama </w:t>
            </w:r>
            <w:r w:rsidR="00626B66">
              <w:rPr>
                <w:color w:val="000000"/>
              </w:rPr>
              <w:t xml:space="preserve">pirkimo </w:t>
            </w:r>
            <w:r w:rsidRPr="00A32A00">
              <w:rPr>
                <w:color w:val="000000"/>
              </w:rPr>
              <w:t xml:space="preserve">sutarties dalis % ar Eur </w:t>
            </w:r>
            <w:r w:rsidR="00626B66">
              <w:rPr>
                <w:color w:val="000000"/>
              </w:rPr>
              <w:t xml:space="preserve">pirkimo </w:t>
            </w:r>
            <w:r w:rsidRPr="00A32A00">
              <w:rPr>
                <w:color w:val="000000"/>
              </w:rPr>
              <w:t>sutarties kainoje</w:t>
            </w:r>
          </w:p>
        </w:tc>
      </w:tr>
      <w:tr w:rsidR="0045261C" w:rsidRPr="00A32A00" w14:paraId="37880B58" w14:textId="77777777" w:rsidTr="00BA3AB1">
        <w:tc>
          <w:tcPr>
            <w:tcW w:w="556" w:type="dxa"/>
          </w:tcPr>
          <w:p w14:paraId="2F271769" w14:textId="77777777" w:rsidR="0045261C" w:rsidRPr="00A32A00" w:rsidRDefault="0045261C" w:rsidP="000C0D3B">
            <w:pPr>
              <w:rPr>
                <w:bCs/>
              </w:rPr>
            </w:pPr>
            <w:r w:rsidRPr="00A32A00">
              <w:rPr>
                <w:bCs/>
              </w:rPr>
              <w:t>1.</w:t>
            </w:r>
          </w:p>
        </w:tc>
        <w:tc>
          <w:tcPr>
            <w:tcW w:w="4072" w:type="dxa"/>
          </w:tcPr>
          <w:p w14:paraId="09B9D26B" w14:textId="77777777" w:rsidR="0045261C" w:rsidRPr="00A32A00" w:rsidRDefault="0045261C" w:rsidP="000C0D3B">
            <w:pPr>
              <w:rPr>
                <w:bCs/>
              </w:rPr>
            </w:pPr>
          </w:p>
        </w:tc>
        <w:tc>
          <w:tcPr>
            <w:tcW w:w="5290" w:type="dxa"/>
          </w:tcPr>
          <w:p w14:paraId="38C9F9FC" w14:textId="77777777" w:rsidR="0045261C" w:rsidRPr="00A32A00" w:rsidRDefault="0045261C" w:rsidP="000C0D3B">
            <w:pPr>
              <w:rPr>
                <w:bCs/>
              </w:rPr>
            </w:pPr>
          </w:p>
        </w:tc>
      </w:tr>
      <w:tr w:rsidR="0045261C" w:rsidRPr="00A32A00" w14:paraId="0CA4F1B6" w14:textId="77777777" w:rsidTr="00BA3AB1">
        <w:tc>
          <w:tcPr>
            <w:tcW w:w="556" w:type="dxa"/>
          </w:tcPr>
          <w:p w14:paraId="7927FDCA" w14:textId="77777777" w:rsidR="0045261C" w:rsidRPr="00A32A00" w:rsidRDefault="0045261C" w:rsidP="000C0D3B">
            <w:pPr>
              <w:rPr>
                <w:bCs/>
              </w:rPr>
            </w:pPr>
            <w:r w:rsidRPr="00A32A00">
              <w:rPr>
                <w:bCs/>
              </w:rPr>
              <w:t>2.</w:t>
            </w:r>
          </w:p>
        </w:tc>
        <w:tc>
          <w:tcPr>
            <w:tcW w:w="4072" w:type="dxa"/>
          </w:tcPr>
          <w:p w14:paraId="0E4031E3" w14:textId="77777777" w:rsidR="0045261C" w:rsidRPr="00A32A00" w:rsidRDefault="0045261C" w:rsidP="000C0D3B">
            <w:pPr>
              <w:rPr>
                <w:bCs/>
              </w:rPr>
            </w:pPr>
          </w:p>
        </w:tc>
        <w:tc>
          <w:tcPr>
            <w:tcW w:w="5290" w:type="dxa"/>
          </w:tcPr>
          <w:p w14:paraId="4FC67C8C" w14:textId="77777777" w:rsidR="0045261C" w:rsidRPr="00A32A00" w:rsidRDefault="0045261C" w:rsidP="000C0D3B">
            <w:pPr>
              <w:rPr>
                <w:bCs/>
              </w:rPr>
            </w:pPr>
          </w:p>
        </w:tc>
      </w:tr>
    </w:tbl>
    <w:p w14:paraId="67A460F2" w14:textId="77777777" w:rsidR="00F13372" w:rsidRDefault="00F13372" w:rsidP="00A532B2">
      <w:pPr>
        <w:autoSpaceDE w:val="0"/>
        <w:adjustRightInd w:val="0"/>
        <w:rPr>
          <w:rFonts w:eastAsia="Calibri"/>
          <w:b/>
          <w:bCs/>
        </w:rPr>
      </w:pPr>
    </w:p>
    <w:p w14:paraId="0BA1743C" w14:textId="77777777" w:rsidR="001B7269" w:rsidRDefault="00CE7547" w:rsidP="001B7269">
      <w:pPr>
        <w:autoSpaceDE w:val="0"/>
        <w:adjustRightInd w:val="0"/>
        <w:jc w:val="both"/>
        <w:rPr>
          <w:szCs w:val="22"/>
        </w:rPr>
      </w:pPr>
      <w:r w:rsidRPr="00956257">
        <w:rPr>
          <w:rFonts w:eastAsia="Lucida Sans Unicode"/>
          <w:kern w:val="3"/>
          <w:lang w:eastAsia="hi-IN" w:bidi="hi-IN"/>
        </w:rPr>
        <w:t xml:space="preserve">Mes siūlome </w:t>
      </w:r>
      <w:r>
        <w:rPr>
          <w:rFonts w:eastAsia="Lucida Sans Unicode"/>
          <w:kern w:val="3"/>
          <w:lang w:eastAsia="hi-IN" w:bidi="hi-IN"/>
        </w:rPr>
        <w:t>t</w:t>
      </w:r>
      <w:r w:rsidR="006C4E00">
        <w:rPr>
          <w:rFonts w:eastAsia="Lucida Sans Unicode"/>
          <w:kern w:val="3"/>
          <w:lang w:eastAsia="hi-IN" w:bidi="hi-IN"/>
        </w:rPr>
        <w:t>ei</w:t>
      </w:r>
      <w:r>
        <w:rPr>
          <w:rFonts w:eastAsia="Lucida Sans Unicode"/>
          <w:kern w:val="3"/>
          <w:lang w:eastAsia="hi-IN" w:bidi="hi-IN"/>
        </w:rPr>
        <w:t>kti šias P</w:t>
      </w:r>
      <w:r w:rsidR="006C4E00">
        <w:rPr>
          <w:rFonts w:eastAsia="Lucida Sans Unicode"/>
          <w:kern w:val="3"/>
          <w:lang w:eastAsia="hi-IN" w:bidi="hi-IN"/>
        </w:rPr>
        <w:t>aslaugas</w:t>
      </w:r>
    </w:p>
    <w:p w14:paraId="15CA1DD3" w14:textId="2FFFF353" w:rsidR="001C75E1" w:rsidRPr="001B7269" w:rsidRDefault="00300616" w:rsidP="001B7269">
      <w:pPr>
        <w:autoSpaceDE w:val="0"/>
        <w:adjustRightInd w:val="0"/>
        <w:jc w:val="both"/>
        <w:rPr>
          <w:szCs w:val="22"/>
        </w:rPr>
      </w:pPr>
      <w:r w:rsidRPr="00FA1A52">
        <w:rPr>
          <w:rFonts w:eastAsia="Calibri"/>
          <w:b/>
          <w:bCs/>
        </w:rPr>
        <w:t>4 lentelė</w:t>
      </w:r>
      <w:r w:rsidRPr="00FA1A52">
        <w:rPr>
          <w:rFonts w:eastAsia="Calibri"/>
        </w:rPr>
        <w:t xml:space="preserve">. </w:t>
      </w:r>
      <w:r w:rsidR="006F7CB5">
        <w:rPr>
          <w:rFonts w:eastAsia="Calibri"/>
        </w:rPr>
        <w:t>„P</w:t>
      </w:r>
      <w:r w:rsidR="000B4168">
        <w:rPr>
          <w:rFonts w:eastAsia="Calibri"/>
        </w:rPr>
        <w:t>asiūlymo kaina</w:t>
      </w:r>
      <w:r w:rsidRPr="00FA1A52">
        <w:rPr>
          <w:rFonts w:eastAsia="Calibri"/>
        </w:rPr>
        <w:t>“</w:t>
      </w:r>
      <w:r>
        <w:rPr>
          <w:rFonts w:eastAsia="Calibri"/>
        </w:rPr>
        <w:t xml:space="preserve"> </w:t>
      </w:r>
    </w:p>
    <w:tbl>
      <w:tblPr>
        <w:tblStyle w:val="Lentelstinklelis5"/>
        <w:tblW w:w="9635" w:type="dxa"/>
        <w:tblLayout w:type="fixed"/>
        <w:tblLook w:val="04A0" w:firstRow="1" w:lastRow="0" w:firstColumn="1" w:lastColumn="0" w:noHBand="0" w:noVBand="1"/>
      </w:tblPr>
      <w:tblGrid>
        <w:gridCol w:w="562"/>
        <w:gridCol w:w="2977"/>
        <w:gridCol w:w="1559"/>
        <w:gridCol w:w="2268"/>
        <w:gridCol w:w="2269"/>
      </w:tblGrid>
      <w:tr w:rsidR="00AC06B5" w:rsidRPr="00D02781" w14:paraId="1B71BD4F" w14:textId="6603E9EC" w:rsidTr="00401AF0">
        <w:trPr>
          <w:trHeight w:val="413"/>
        </w:trPr>
        <w:tc>
          <w:tcPr>
            <w:tcW w:w="562" w:type="dxa"/>
            <w:shd w:val="clear" w:color="auto" w:fill="B8CCE4" w:themeFill="accent1" w:themeFillTint="66"/>
          </w:tcPr>
          <w:p w14:paraId="2442282D" w14:textId="77777777" w:rsidR="00AC06B5" w:rsidRPr="00B12A51" w:rsidRDefault="00AC06B5" w:rsidP="00AC06B5">
            <w:pPr>
              <w:suppressAutoHyphens w:val="0"/>
              <w:jc w:val="both"/>
              <w:textAlignment w:val="auto"/>
              <w:rPr>
                <w:rFonts w:eastAsia="Aptos"/>
              </w:rPr>
            </w:pPr>
          </w:p>
          <w:p w14:paraId="190C13AD" w14:textId="77777777" w:rsidR="00AC06B5" w:rsidRPr="00B12A51" w:rsidRDefault="00AC06B5" w:rsidP="00AC06B5">
            <w:pPr>
              <w:suppressAutoHyphens w:val="0"/>
              <w:jc w:val="both"/>
              <w:textAlignment w:val="auto"/>
              <w:rPr>
                <w:rFonts w:eastAsia="Aptos"/>
              </w:rPr>
            </w:pPr>
            <w:r w:rsidRPr="00B12A51">
              <w:rPr>
                <w:rFonts w:eastAsia="Aptos"/>
              </w:rPr>
              <w:t>Eil. Nr.</w:t>
            </w:r>
          </w:p>
        </w:tc>
        <w:tc>
          <w:tcPr>
            <w:tcW w:w="2977" w:type="dxa"/>
            <w:shd w:val="clear" w:color="auto" w:fill="B8CCE4" w:themeFill="accent1" w:themeFillTint="66"/>
          </w:tcPr>
          <w:p w14:paraId="62204CDF" w14:textId="2C33C16E" w:rsidR="00AC06B5" w:rsidRPr="00B12A51" w:rsidRDefault="00AC06B5" w:rsidP="00AC06B5">
            <w:pPr>
              <w:suppressAutoHyphens w:val="0"/>
              <w:spacing w:before="120"/>
              <w:jc w:val="center"/>
              <w:textAlignment w:val="auto"/>
              <w:rPr>
                <w:rFonts w:eastAsia="Aptos"/>
              </w:rPr>
            </w:pPr>
            <w:r w:rsidRPr="00B12A51">
              <w:rPr>
                <w:rFonts w:eastAsia="Aptos"/>
              </w:rPr>
              <w:t>Paslaugų pavadinimas</w:t>
            </w:r>
          </w:p>
          <w:p w14:paraId="3F472714" w14:textId="7073B068" w:rsidR="00AC06B5" w:rsidRPr="00B12A51" w:rsidRDefault="00AC06B5" w:rsidP="00AC06B5">
            <w:pPr>
              <w:suppressAutoHyphens w:val="0"/>
              <w:jc w:val="center"/>
              <w:textAlignment w:val="auto"/>
              <w:rPr>
                <w:rFonts w:eastAsia="Aptos"/>
              </w:rPr>
            </w:pPr>
          </w:p>
        </w:tc>
        <w:tc>
          <w:tcPr>
            <w:tcW w:w="1559" w:type="dxa"/>
            <w:shd w:val="clear" w:color="auto" w:fill="B8CCE4" w:themeFill="accent1" w:themeFillTint="66"/>
          </w:tcPr>
          <w:p w14:paraId="27B30FCC" w14:textId="7660AD32" w:rsidR="00401AF0" w:rsidRPr="00B12A51" w:rsidRDefault="00401AF0" w:rsidP="00AC06B5">
            <w:pPr>
              <w:suppressAutoHyphens w:val="0"/>
              <w:jc w:val="center"/>
              <w:textAlignment w:val="auto"/>
              <w:rPr>
                <w:rFonts w:eastAsia="Aptos"/>
              </w:rPr>
            </w:pPr>
            <w:r w:rsidRPr="0076029C">
              <w:rPr>
                <w:bCs/>
                <w:iCs/>
                <w:color w:val="000000"/>
              </w:rPr>
              <w:t xml:space="preserve">Įkainis už 1 </w:t>
            </w:r>
            <w:r>
              <w:rPr>
                <w:bCs/>
                <w:iCs/>
                <w:color w:val="000000"/>
              </w:rPr>
              <w:t xml:space="preserve">ak. </w:t>
            </w:r>
            <w:r w:rsidRPr="0076029C">
              <w:rPr>
                <w:bCs/>
                <w:iCs/>
                <w:color w:val="000000"/>
              </w:rPr>
              <w:t>val., E</w:t>
            </w:r>
            <w:r>
              <w:rPr>
                <w:bCs/>
                <w:iCs/>
                <w:color w:val="000000"/>
              </w:rPr>
              <w:t>ur</w:t>
            </w:r>
            <w:r w:rsidRPr="0076029C">
              <w:rPr>
                <w:bCs/>
                <w:iCs/>
                <w:color w:val="000000"/>
              </w:rPr>
              <w:t xml:space="preserve"> be PVM</w:t>
            </w:r>
          </w:p>
        </w:tc>
        <w:tc>
          <w:tcPr>
            <w:tcW w:w="2268" w:type="dxa"/>
            <w:shd w:val="clear" w:color="auto" w:fill="B8CCE4" w:themeFill="accent1" w:themeFillTint="66"/>
          </w:tcPr>
          <w:p w14:paraId="5267FE79" w14:textId="77777777" w:rsidR="00401AF0" w:rsidRDefault="00401AF0" w:rsidP="00401AF0">
            <w:pPr>
              <w:suppressAutoHyphens w:val="0"/>
              <w:jc w:val="center"/>
              <w:textAlignment w:val="auto"/>
              <w:rPr>
                <w:bCs/>
                <w:color w:val="000000"/>
              </w:rPr>
            </w:pPr>
            <w:r w:rsidRPr="0076029C">
              <w:rPr>
                <w:bCs/>
                <w:color w:val="000000"/>
              </w:rPr>
              <w:t>Preliminarus kiekis Sutarties galiojimo laikotarpiu*</w:t>
            </w:r>
          </w:p>
          <w:p w14:paraId="35344C3F" w14:textId="59E8C8B0" w:rsidR="00AC06B5" w:rsidRPr="0076029C" w:rsidRDefault="00AC06B5" w:rsidP="00AC06B5">
            <w:pPr>
              <w:suppressAutoHyphens w:val="0"/>
              <w:jc w:val="center"/>
              <w:textAlignment w:val="auto"/>
              <w:rPr>
                <w:bCs/>
                <w:color w:val="000000"/>
              </w:rPr>
            </w:pPr>
          </w:p>
        </w:tc>
        <w:tc>
          <w:tcPr>
            <w:tcW w:w="2269" w:type="dxa"/>
            <w:shd w:val="clear" w:color="auto" w:fill="B8CCE4" w:themeFill="accent1" w:themeFillTint="66"/>
          </w:tcPr>
          <w:p w14:paraId="3F31F945" w14:textId="4B776BFA" w:rsidR="00AC06B5" w:rsidRPr="0076029C" w:rsidRDefault="00AC06B5" w:rsidP="00AC06B5">
            <w:pPr>
              <w:suppressAutoHyphens w:val="0"/>
              <w:jc w:val="center"/>
              <w:textAlignment w:val="auto"/>
              <w:rPr>
                <w:bCs/>
                <w:iCs/>
                <w:color w:val="000000"/>
              </w:rPr>
            </w:pPr>
            <w:r w:rsidRPr="00AC06B5">
              <w:rPr>
                <w:iCs/>
                <w:color w:val="000000"/>
              </w:rPr>
              <w:t xml:space="preserve">Bendra </w:t>
            </w:r>
            <w:r>
              <w:rPr>
                <w:iCs/>
                <w:color w:val="000000"/>
              </w:rPr>
              <w:t xml:space="preserve">kaina    </w:t>
            </w:r>
            <w:r w:rsidRPr="0076029C">
              <w:rPr>
                <w:i/>
                <w:color w:val="000000"/>
              </w:rPr>
              <w:t>(3 stulpelis</w:t>
            </w:r>
            <w:r>
              <w:rPr>
                <w:i/>
                <w:color w:val="000000"/>
              </w:rPr>
              <w:t xml:space="preserve"> x </w:t>
            </w:r>
            <w:r w:rsidRPr="0076029C">
              <w:rPr>
                <w:i/>
                <w:color w:val="000000"/>
              </w:rPr>
              <w:t>4 stulpelis)</w:t>
            </w:r>
          </w:p>
        </w:tc>
      </w:tr>
      <w:tr w:rsidR="00AC06B5" w:rsidRPr="00D02781" w14:paraId="5D0161E2" w14:textId="77777777" w:rsidTr="00401AF0">
        <w:trPr>
          <w:trHeight w:val="413"/>
        </w:trPr>
        <w:tc>
          <w:tcPr>
            <w:tcW w:w="562" w:type="dxa"/>
            <w:shd w:val="clear" w:color="auto" w:fill="B8CCE4" w:themeFill="accent1" w:themeFillTint="66"/>
          </w:tcPr>
          <w:p w14:paraId="76660697" w14:textId="56BD33ED" w:rsidR="00AC06B5" w:rsidRPr="00B12A51" w:rsidRDefault="00AC06B5" w:rsidP="00AC06B5">
            <w:pPr>
              <w:suppressAutoHyphens w:val="0"/>
              <w:jc w:val="both"/>
              <w:textAlignment w:val="auto"/>
              <w:rPr>
                <w:rFonts w:eastAsia="Aptos"/>
              </w:rPr>
            </w:pPr>
            <w:r>
              <w:rPr>
                <w:rFonts w:eastAsia="Aptos"/>
              </w:rPr>
              <w:t>1.</w:t>
            </w:r>
          </w:p>
        </w:tc>
        <w:tc>
          <w:tcPr>
            <w:tcW w:w="2977" w:type="dxa"/>
            <w:shd w:val="clear" w:color="auto" w:fill="B8CCE4" w:themeFill="accent1" w:themeFillTint="66"/>
          </w:tcPr>
          <w:p w14:paraId="4317CF35" w14:textId="7FB91D60" w:rsidR="00AC06B5" w:rsidRPr="00B12A51" w:rsidRDefault="00AC06B5" w:rsidP="00AC06B5">
            <w:pPr>
              <w:suppressAutoHyphens w:val="0"/>
              <w:spacing w:before="120"/>
              <w:jc w:val="center"/>
              <w:textAlignment w:val="auto"/>
              <w:rPr>
                <w:rFonts w:eastAsia="Aptos"/>
              </w:rPr>
            </w:pPr>
            <w:r>
              <w:rPr>
                <w:rFonts w:eastAsia="Aptos"/>
              </w:rPr>
              <w:t>2.</w:t>
            </w:r>
          </w:p>
        </w:tc>
        <w:tc>
          <w:tcPr>
            <w:tcW w:w="1559" w:type="dxa"/>
            <w:shd w:val="clear" w:color="auto" w:fill="B8CCE4" w:themeFill="accent1" w:themeFillTint="66"/>
          </w:tcPr>
          <w:p w14:paraId="037503F1" w14:textId="171CF38E" w:rsidR="00AC06B5" w:rsidRPr="0076029C" w:rsidRDefault="00AC06B5" w:rsidP="00AC06B5">
            <w:pPr>
              <w:suppressAutoHyphens w:val="0"/>
              <w:jc w:val="center"/>
              <w:textAlignment w:val="auto"/>
              <w:rPr>
                <w:bCs/>
                <w:color w:val="000000"/>
              </w:rPr>
            </w:pPr>
            <w:r>
              <w:rPr>
                <w:bCs/>
                <w:color w:val="000000"/>
              </w:rPr>
              <w:t>3.</w:t>
            </w:r>
          </w:p>
        </w:tc>
        <w:tc>
          <w:tcPr>
            <w:tcW w:w="2268" w:type="dxa"/>
            <w:shd w:val="clear" w:color="auto" w:fill="B8CCE4" w:themeFill="accent1" w:themeFillTint="66"/>
          </w:tcPr>
          <w:p w14:paraId="3B24E64E" w14:textId="54D96554" w:rsidR="00AC06B5" w:rsidRPr="0076029C" w:rsidRDefault="00AC06B5" w:rsidP="00AC06B5">
            <w:pPr>
              <w:suppressAutoHyphens w:val="0"/>
              <w:jc w:val="center"/>
              <w:textAlignment w:val="auto"/>
              <w:rPr>
                <w:bCs/>
                <w:iCs/>
                <w:color w:val="000000"/>
              </w:rPr>
            </w:pPr>
            <w:r>
              <w:rPr>
                <w:bCs/>
                <w:iCs/>
                <w:color w:val="000000"/>
              </w:rPr>
              <w:t>4.</w:t>
            </w:r>
          </w:p>
        </w:tc>
        <w:tc>
          <w:tcPr>
            <w:tcW w:w="2269" w:type="dxa"/>
            <w:shd w:val="clear" w:color="auto" w:fill="B8CCE4" w:themeFill="accent1" w:themeFillTint="66"/>
          </w:tcPr>
          <w:p w14:paraId="11A40931" w14:textId="329878F9" w:rsidR="00AC06B5" w:rsidRPr="00AC06B5" w:rsidRDefault="00AC06B5" w:rsidP="00AC06B5">
            <w:pPr>
              <w:suppressAutoHyphens w:val="0"/>
              <w:jc w:val="center"/>
              <w:textAlignment w:val="auto"/>
              <w:rPr>
                <w:iCs/>
                <w:color w:val="000000"/>
              </w:rPr>
            </w:pPr>
            <w:r w:rsidRPr="00AC06B5">
              <w:rPr>
                <w:iCs/>
                <w:color w:val="000000"/>
              </w:rPr>
              <w:t>5.</w:t>
            </w:r>
          </w:p>
        </w:tc>
      </w:tr>
      <w:tr w:rsidR="00AC06B5" w:rsidRPr="00D02781" w14:paraId="2C124CE8" w14:textId="7B34B38A" w:rsidTr="00401AF0">
        <w:trPr>
          <w:trHeight w:val="803"/>
        </w:trPr>
        <w:tc>
          <w:tcPr>
            <w:tcW w:w="562" w:type="dxa"/>
          </w:tcPr>
          <w:p w14:paraId="7C1629DD" w14:textId="77777777" w:rsidR="00AC06B5" w:rsidRPr="00D02781" w:rsidRDefault="00AC06B5" w:rsidP="00AC06B5">
            <w:pPr>
              <w:suppressAutoHyphens w:val="0"/>
              <w:spacing w:before="120"/>
              <w:jc w:val="both"/>
              <w:textAlignment w:val="auto"/>
              <w:rPr>
                <w:rFonts w:eastAsia="Aptos"/>
              </w:rPr>
            </w:pPr>
            <w:r w:rsidRPr="00D02781">
              <w:rPr>
                <w:rFonts w:eastAsia="Aptos"/>
              </w:rPr>
              <w:t>1.</w:t>
            </w:r>
          </w:p>
        </w:tc>
        <w:tc>
          <w:tcPr>
            <w:tcW w:w="2977" w:type="dxa"/>
          </w:tcPr>
          <w:p w14:paraId="777A9395" w14:textId="36292774" w:rsidR="00AC06B5" w:rsidRPr="00BA2A2C" w:rsidRDefault="00AC06B5" w:rsidP="00AC06B5">
            <w:pPr>
              <w:textAlignment w:val="auto"/>
              <w:rPr>
                <w:rFonts w:eastAsia="Aptos"/>
              </w:rPr>
            </w:pPr>
            <w:r>
              <w:rPr>
                <w:color w:val="000000"/>
              </w:rPr>
              <w:t xml:space="preserve">Socialinių paslaugų ir darbo motyvacijos </w:t>
            </w:r>
            <w:proofErr w:type="spellStart"/>
            <w:r>
              <w:rPr>
                <w:color w:val="000000"/>
              </w:rPr>
              <w:t>dididnimo</w:t>
            </w:r>
            <w:proofErr w:type="spellEnd"/>
            <w:r>
              <w:rPr>
                <w:color w:val="000000"/>
              </w:rPr>
              <w:t xml:space="preserve">, darbo rinkai </w:t>
            </w:r>
            <w:r w:rsidR="00552005">
              <w:rPr>
                <w:color w:val="000000"/>
              </w:rPr>
              <w:t xml:space="preserve">besirengiantiems </w:t>
            </w:r>
            <w:r>
              <w:rPr>
                <w:color w:val="000000"/>
              </w:rPr>
              <w:t xml:space="preserve">asmenims, </w:t>
            </w:r>
            <w:r w:rsidR="00CA2E09">
              <w:rPr>
                <w:lang w:eastAsia="lt-LT"/>
              </w:rPr>
              <w:t>konsultavimo</w:t>
            </w:r>
            <w:r w:rsidR="00CA2E09">
              <w:rPr>
                <w:color w:val="000000"/>
              </w:rPr>
              <w:t xml:space="preserve"> </w:t>
            </w:r>
            <w:r>
              <w:rPr>
                <w:color w:val="000000"/>
              </w:rPr>
              <w:t>paslaugos</w:t>
            </w:r>
          </w:p>
        </w:tc>
        <w:tc>
          <w:tcPr>
            <w:tcW w:w="1559" w:type="dxa"/>
          </w:tcPr>
          <w:p w14:paraId="3614A0CA" w14:textId="77777777" w:rsidR="00AC06B5" w:rsidRDefault="00AC06B5" w:rsidP="00AC06B5">
            <w:pPr>
              <w:suppressAutoHyphens w:val="0"/>
              <w:ind w:left="1844"/>
              <w:jc w:val="both"/>
              <w:textAlignment w:val="auto"/>
              <w:rPr>
                <w:rFonts w:eastAsia="Aptos"/>
              </w:rPr>
            </w:pPr>
          </w:p>
          <w:p w14:paraId="347C9FFC" w14:textId="74C91A25" w:rsidR="00AC06B5" w:rsidRPr="00AC06B5" w:rsidRDefault="00401AF0" w:rsidP="00AC06B5">
            <w:pPr>
              <w:jc w:val="center"/>
              <w:rPr>
                <w:rFonts w:eastAsia="Aptos"/>
              </w:rPr>
            </w:pPr>
            <w:r>
              <w:rPr>
                <w:rFonts w:eastAsia="Aptos"/>
              </w:rPr>
              <w:t>1</w:t>
            </w:r>
          </w:p>
        </w:tc>
        <w:tc>
          <w:tcPr>
            <w:tcW w:w="2268" w:type="dxa"/>
          </w:tcPr>
          <w:p w14:paraId="3F725A4D" w14:textId="77777777" w:rsidR="00401AF0" w:rsidRDefault="00401AF0" w:rsidP="00401AF0">
            <w:pPr>
              <w:suppressAutoHyphens w:val="0"/>
              <w:jc w:val="center"/>
              <w:textAlignment w:val="auto"/>
              <w:rPr>
                <w:rFonts w:eastAsia="Aptos"/>
              </w:rPr>
            </w:pPr>
          </w:p>
          <w:p w14:paraId="5854F4A3" w14:textId="1EEE8509" w:rsidR="00AC06B5" w:rsidRPr="00D40AD5" w:rsidRDefault="00401AF0" w:rsidP="00401AF0">
            <w:pPr>
              <w:suppressAutoHyphens w:val="0"/>
              <w:jc w:val="center"/>
              <w:textAlignment w:val="auto"/>
              <w:rPr>
                <w:rFonts w:eastAsia="Aptos"/>
              </w:rPr>
            </w:pPr>
            <w:r>
              <w:rPr>
                <w:rFonts w:eastAsia="Aptos"/>
              </w:rPr>
              <w:t>150</w:t>
            </w:r>
          </w:p>
        </w:tc>
        <w:tc>
          <w:tcPr>
            <w:tcW w:w="2269" w:type="dxa"/>
          </w:tcPr>
          <w:p w14:paraId="2FD8AF6B" w14:textId="77777777" w:rsidR="00AC06B5" w:rsidRPr="00D40AD5" w:rsidRDefault="00AC06B5" w:rsidP="00AC06B5">
            <w:pPr>
              <w:suppressAutoHyphens w:val="0"/>
              <w:ind w:left="1844"/>
              <w:jc w:val="both"/>
              <w:textAlignment w:val="auto"/>
              <w:rPr>
                <w:rFonts w:eastAsia="Aptos"/>
              </w:rPr>
            </w:pPr>
          </w:p>
        </w:tc>
      </w:tr>
      <w:tr w:rsidR="00AC06B5" w:rsidRPr="00D02781" w14:paraId="49EE00D0" w14:textId="26CE6022" w:rsidTr="00401AF0">
        <w:trPr>
          <w:trHeight w:val="409"/>
        </w:trPr>
        <w:tc>
          <w:tcPr>
            <w:tcW w:w="7366" w:type="dxa"/>
            <w:gridSpan w:val="4"/>
          </w:tcPr>
          <w:p w14:paraId="2003BDDD" w14:textId="4A5579B3" w:rsidR="00AC06B5" w:rsidRPr="00D40AD5" w:rsidRDefault="00552005" w:rsidP="00F374FB">
            <w:pPr>
              <w:suppressAutoHyphens w:val="0"/>
              <w:ind w:firstLine="5416"/>
              <w:jc w:val="both"/>
              <w:textAlignment w:val="auto"/>
              <w:rPr>
                <w:rFonts w:eastAsia="Aptos"/>
              </w:rPr>
            </w:pPr>
            <w:r w:rsidRPr="00341631">
              <w:rPr>
                <w:rFonts w:eastAsia="Lucida Sans Unicode"/>
                <w:i/>
                <w:lang w:eastAsia="ar-SA"/>
              </w:rPr>
              <w:t>*</w:t>
            </w:r>
            <w:r w:rsidR="00AC06B5" w:rsidRPr="00BA2A2C">
              <w:rPr>
                <w:rFonts w:eastAsia="Aptos"/>
                <w:b/>
                <w:bCs/>
              </w:rPr>
              <w:t>PVM 21 proc.</w:t>
            </w:r>
            <w:r w:rsidR="00AC06B5">
              <w:rPr>
                <w:rFonts w:eastAsia="Aptos"/>
                <w:b/>
                <w:bCs/>
              </w:rPr>
              <w:t>:</w:t>
            </w:r>
          </w:p>
        </w:tc>
        <w:tc>
          <w:tcPr>
            <w:tcW w:w="2269" w:type="dxa"/>
          </w:tcPr>
          <w:p w14:paraId="564ABE09" w14:textId="77777777" w:rsidR="00AC06B5" w:rsidRPr="00D40AD5" w:rsidRDefault="00AC06B5" w:rsidP="00AC06B5">
            <w:pPr>
              <w:suppressAutoHyphens w:val="0"/>
              <w:ind w:left="1844" w:firstLine="4139"/>
              <w:jc w:val="both"/>
              <w:textAlignment w:val="auto"/>
              <w:rPr>
                <w:rFonts w:eastAsia="Aptos"/>
              </w:rPr>
            </w:pPr>
          </w:p>
        </w:tc>
      </w:tr>
      <w:tr w:rsidR="00AC06B5" w:rsidRPr="00D02781" w14:paraId="5E4AB9C1" w14:textId="0C693644" w:rsidTr="00401AF0">
        <w:trPr>
          <w:trHeight w:val="409"/>
        </w:trPr>
        <w:tc>
          <w:tcPr>
            <w:tcW w:w="7366" w:type="dxa"/>
            <w:gridSpan w:val="4"/>
          </w:tcPr>
          <w:p w14:paraId="30E89588" w14:textId="501393DD" w:rsidR="00AC06B5" w:rsidRPr="00D40AD5" w:rsidRDefault="00AC06B5" w:rsidP="00F374FB">
            <w:pPr>
              <w:suppressAutoHyphens w:val="0"/>
              <w:ind w:left="1844" w:firstLine="3288"/>
              <w:jc w:val="both"/>
              <w:textAlignment w:val="auto"/>
              <w:rPr>
                <w:rFonts w:eastAsia="Aptos"/>
              </w:rPr>
            </w:pPr>
            <w:r>
              <w:rPr>
                <w:rFonts w:eastAsia="Aptos"/>
                <w:b/>
                <w:bCs/>
              </w:rPr>
              <w:t>V</w:t>
            </w:r>
            <w:r w:rsidRPr="00BA2A2C">
              <w:rPr>
                <w:rFonts w:eastAsia="Aptos"/>
                <w:b/>
                <w:bCs/>
              </w:rPr>
              <w:t>iso kaina su</w:t>
            </w:r>
            <w:r>
              <w:rPr>
                <w:rFonts w:eastAsia="Aptos"/>
                <w:b/>
                <w:bCs/>
              </w:rPr>
              <w:t xml:space="preserve"> </w:t>
            </w:r>
            <w:r w:rsidRPr="00BA2A2C">
              <w:rPr>
                <w:rFonts w:eastAsia="Aptos"/>
                <w:b/>
                <w:bCs/>
              </w:rPr>
              <w:t>PVM</w:t>
            </w:r>
            <w:r>
              <w:rPr>
                <w:rFonts w:eastAsia="Aptos"/>
                <w:b/>
                <w:bCs/>
              </w:rPr>
              <w:t>:</w:t>
            </w:r>
          </w:p>
        </w:tc>
        <w:tc>
          <w:tcPr>
            <w:tcW w:w="2269" w:type="dxa"/>
          </w:tcPr>
          <w:p w14:paraId="3B537DC2" w14:textId="77777777" w:rsidR="00AC06B5" w:rsidRPr="00D40AD5" w:rsidRDefault="00AC06B5" w:rsidP="00AC06B5">
            <w:pPr>
              <w:suppressAutoHyphens w:val="0"/>
              <w:ind w:left="1844"/>
              <w:jc w:val="both"/>
              <w:textAlignment w:val="auto"/>
              <w:rPr>
                <w:rFonts w:eastAsia="Aptos"/>
              </w:rPr>
            </w:pPr>
          </w:p>
        </w:tc>
      </w:tr>
    </w:tbl>
    <w:p w14:paraId="732B4EC0" w14:textId="77777777" w:rsidR="006C4E00" w:rsidRPr="00CE7547" w:rsidRDefault="006C4E00" w:rsidP="006C4E00">
      <w:pPr>
        <w:autoSpaceDE w:val="0"/>
        <w:adjustRightInd w:val="0"/>
        <w:rPr>
          <w:rStyle w:val="Lentelsuraas2"/>
          <w:rFonts w:eastAsia="Calibri"/>
          <w:sz w:val="24"/>
          <w:szCs w:val="24"/>
        </w:rPr>
      </w:pPr>
    </w:p>
    <w:p w14:paraId="70A5BB53" w14:textId="77777777" w:rsidR="00880C05" w:rsidRDefault="00880C05" w:rsidP="00902EB9">
      <w:pPr>
        <w:widowControl w:val="0"/>
        <w:ind w:firstLine="567"/>
        <w:jc w:val="both"/>
        <w:rPr>
          <w:b/>
          <w:bCs/>
          <w:i/>
          <w:iCs/>
        </w:rPr>
      </w:pPr>
      <w:r w:rsidRPr="00880C05">
        <w:rPr>
          <w:b/>
          <w:bCs/>
          <w:i/>
          <w:iCs/>
        </w:rPr>
        <w:t>Pastabos:</w:t>
      </w:r>
    </w:p>
    <w:p w14:paraId="432295D7" w14:textId="332AC0BD" w:rsidR="00552005" w:rsidRPr="00846450" w:rsidRDefault="00552005" w:rsidP="00552005">
      <w:pPr>
        <w:pStyle w:val="Stilius3"/>
        <w:widowControl/>
        <w:numPr>
          <w:ilvl w:val="0"/>
          <w:numId w:val="43"/>
        </w:numPr>
        <w:shd w:val="clear" w:color="auto" w:fill="FFFFFF" w:themeFill="background1"/>
        <w:tabs>
          <w:tab w:val="left" w:pos="709"/>
          <w:tab w:val="left" w:pos="993"/>
        </w:tabs>
        <w:suppressAutoHyphens w:val="0"/>
        <w:autoSpaceDN/>
        <w:spacing w:before="0"/>
        <w:textAlignment w:val="auto"/>
        <w:rPr>
          <w:i/>
          <w:iCs/>
        </w:rPr>
      </w:pPr>
      <w:r>
        <w:rPr>
          <w:b/>
          <w:bCs/>
          <w:i/>
          <w:iCs/>
        </w:rPr>
        <w:t>-</w:t>
      </w:r>
      <w:r w:rsidRPr="00552005">
        <w:rPr>
          <w:i/>
          <w:iCs/>
        </w:rPr>
        <w:t xml:space="preserve"> </w:t>
      </w:r>
      <w:r>
        <w:rPr>
          <w:i/>
          <w:iCs/>
        </w:rPr>
        <w:t>b</w:t>
      </w:r>
      <w:r w:rsidRPr="00846450">
        <w:rPr>
          <w:i/>
          <w:iCs/>
        </w:rPr>
        <w:t>endra palyginamoji pasiūlymo kaina naudojama tik tiekėjų pasiūlymų vertinimui ir palyginimui, į sutartį ji nebus įrašoma</w:t>
      </w:r>
      <w:r>
        <w:rPr>
          <w:i/>
          <w:iCs/>
        </w:rPr>
        <w:t xml:space="preserve">; </w:t>
      </w:r>
    </w:p>
    <w:p w14:paraId="21104D60" w14:textId="39C40BB4" w:rsidR="00880C05" w:rsidRPr="00880C05" w:rsidRDefault="00552005" w:rsidP="00ED1A9A">
      <w:pPr>
        <w:numPr>
          <w:ilvl w:val="0"/>
          <w:numId w:val="29"/>
        </w:numPr>
        <w:tabs>
          <w:tab w:val="left" w:pos="709"/>
        </w:tabs>
        <w:suppressAutoHyphens w:val="0"/>
        <w:autoSpaceDN/>
        <w:ind w:left="0" w:firstLine="567"/>
        <w:jc w:val="both"/>
        <w:textAlignment w:val="auto"/>
        <w:rPr>
          <w:rFonts w:eastAsia="Lucida Sans Unicode"/>
          <w:i/>
          <w:color w:val="FF0000"/>
          <w:lang w:eastAsia="ar-SA"/>
        </w:rPr>
      </w:pPr>
      <w:r>
        <w:rPr>
          <w:i/>
        </w:rPr>
        <w:t>k</w:t>
      </w:r>
      <w:r w:rsidR="00880C05" w:rsidRPr="00880C05">
        <w:rPr>
          <w:i/>
        </w:rPr>
        <w:t>ainos/įkainiai pasiūlyme nurodomos paliekant du skaitmenis po kablelio</w:t>
      </w:r>
      <w:r w:rsidR="00880C05" w:rsidRPr="00880C05">
        <w:rPr>
          <w:rFonts w:eastAsia="Lucida Sans Unicode"/>
          <w:i/>
          <w:lang w:eastAsia="ar-SA"/>
        </w:rPr>
        <w:t>;</w:t>
      </w:r>
    </w:p>
    <w:p w14:paraId="31F46D62" w14:textId="1F9D608F" w:rsidR="00902EB9" w:rsidRDefault="00552005" w:rsidP="00ED1A9A">
      <w:pPr>
        <w:numPr>
          <w:ilvl w:val="0"/>
          <w:numId w:val="29"/>
        </w:numPr>
        <w:tabs>
          <w:tab w:val="left" w:pos="709"/>
        </w:tabs>
        <w:suppressAutoHyphens w:val="0"/>
        <w:autoSpaceDN/>
        <w:ind w:left="0" w:firstLine="567"/>
        <w:jc w:val="both"/>
        <w:textAlignment w:val="auto"/>
        <w:rPr>
          <w:rFonts w:eastAsia="Lucida Sans Unicode"/>
          <w:i/>
          <w:lang w:eastAsia="ar-SA"/>
        </w:rPr>
      </w:pPr>
      <w:r>
        <w:rPr>
          <w:rFonts w:eastAsia="Lucida Sans Unicode"/>
          <w:i/>
          <w:lang w:eastAsia="ar-SA"/>
        </w:rPr>
        <w:t>į</w:t>
      </w:r>
      <w:r w:rsidR="00880C05" w:rsidRPr="00880C05">
        <w:rPr>
          <w:rFonts w:eastAsia="Lucida Sans Unicode"/>
          <w:i/>
          <w:lang w:eastAsia="ar-SA"/>
        </w:rPr>
        <w:t xml:space="preserve"> pasiūlymo kainą įskaityti visi tiekėjo mokami mokesčiai ir visos tiekėjo patiriamos su pirkimo sutarties vykdymu susijusios išlaidos;</w:t>
      </w:r>
    </w:p>
    <w:p w14:paraId="2F86D560" w14:textId="66BA28FF" w:rsidR="00552005" w:rsidRPr="00552005" w:rsidRDefault="00552005" w:rsidP="00552005">
      <w:pPr>
        <w:pStyle w:val="Sraopastraipa"/>
        <w:numPr>
          <w:ilvl w:val="0"/>
          <w:numId w:val="43"/>
        </w:numPr>
        <w:tabs>
          <w:tab w:val="left" w:pos="1276"/>
        </w:tabs>
        <w:jc w:val="both"/>
        <w:rPr>
          <w:i/>
          <w:iCs/>
        </w:rPr>
      </w:pPr>
      <w:r w:rsidRPr="00552005">
        <w:rPr>
          <w:i/>
          <w:iCs/>
        </w:rPr>
        <w:t xml:space="preserve">nurodyti preliminarūs </w:t>
      </w:r>
      <w:r>
        <w:rPr>
          <w:i/>
          <w:iCs/>
        </w:rPr>
        <w:t>Paslaugų</w:t>
      </w:r>
      <w:r w:rsidRPr="00552005">
        <w:rPr>
          <w:i/>
          <w:iCs/>
        </w:rPr>
        <w:t xml:space="preserve"> kiekiai naudojami tik tiekėjų pasiūlymų vertinimui ir nebus laikomi maksimaliais. </w:t>
      </w:r>
      <w:r>
        <w:rPr>
          <w:i/>
          <w:iCs/>
        </w:rPr>
        <w:t>Paslaugos</w:t>
      </w:r>
      <w:r w:rsidRPr="00552005">
        <w:rPr>
          <w:i/>
          <w:iCs/>
        </w:rPr>
        <w:t xml:space="preserve"> bus įsigyjamos pagal perkančiosios organizacijos poreikį, neviršijant maksimalios pirkimo sutarties kainos, pagal tiekėjo pasiūlyme nurodytus </w:t>
      </w:r>
      <w:r>
        <w:rPr>
          <w:i/>
          <w:iCs/>
        </w:rPr>
        <w:t xml:space="preserve">Paslaugų </w:t>
      </w:r>
      <w:r w:rsidRPr="00552005">
        <w:rPr>
          <w:i/>
          <w:iCs/>
        </w:rPr>
        <w:t>įkainius.</w:t>
      </w:r>
      <w:r w:rsidRPr="00552005">
        <w:t xml:space="preserve"> </w:t>
      </w:r>
      <w:r>
        <w:rPr>
          <w:i/>
          <w:iCs/>
        </w:rPr>
        <w:t xml:space="preserve">Perkančioji organizacija </w:t>
      </w:r>
      <w:r w:rsidRPr="00552005">
        <w:rPr>
          <w:i/>
          <w:iCs/>
        </w:rPr>
        <w:t>neįsipareigoja nupirkti viso nurodyto kiekio.</w:t>
      </w:r>
    </w:p>
    <w:p w14:paraId="2EB34C67" w14:textId="77777777" w:rsidR="00552005" w:rsidRPr="00552005" w:rsidRDefault="00552005" w:rsidP="00544A07">
      <w:pPr>
        <w:widowControl w:val="0"/>
        <w:jc w:val="both"/>
        <w:rPr>
          <w:rStyle w:val="Lentelsuraas2"/>
          <w:bCs/>
          <w:i/>
          <w:iCs/>
          <w:sz w:val="24"/>
          <w:szCs w:val="24"/>
        </w:rPr>
      </w:pPr>
    </w:p>
    <w:p w14:paraId="0D046300" w14:textId="77777777" w:rsidR="00902EB9" w:rsidRPr="00902EB9" w:rsidRDefault="00902EB9" w:rsidP="00902EB9">
      <w:pPr>
        <w:tabs>
          <w:tab w:val="left" w:pos="709"/>
        </w:tabs>
        <w:suppressAutoHyphens w:val="0"/>
        <w:autoSpaceDN/>
        <w:jc w:val="both"/>
        <w:textAlignment w:val="auto"/>
        <w:rPr>
          <w:rFonts w:eastAsia="Lucida Sans Unicode"/>
          <w:i/>
          <w:lang w:eastAsia="ar-SA"/>
        </w:rPr>
      </w:pPr>
      <w:r w:rsidRPr="00341631">
        <w:rPr>
          <w:rFonts w:eastAsia="Lucida Sans Unicode"/>
          <w:i/>
          <w:lang w:eastAsia="ar-SA"/>
        </w:rPr>
        <w:lastRenderedPageBreak/>
        <w:t xml:space="preserve">* </w:t>
      </w:r>
      <w:r w:rsidRPr="00902EB9">
        <w:rPr>
          <w:rFonts w:eastAsia="Lucida Sans Unicode"/>
          <w:i/>
          <w:lang w:eastAsia="ar-SA"/>
        </w:rPr>
        <w:t xml:space="preserve">Tais atvejais, kai pagal galiojančius teisės aktus tiekėjui nereikia mokėti PVM, jis atitinkamų skilčių nepildo ir nurodo priežastis, dėl kurių PVM nemoka: </w:t>
      </w:r>
    </w:p>
    <w:p w14:paraId="414349B1" w14:textId="1EAE1BA8" w:rsidR="00A85DDD" w:rsidRPr="00294EF7" w:rsidRDefault="00902EB9" w:rsidP="00294EF7">
      <w:pPr>
        <w:widowControl w:val="0"/>
        <w:jc w:val="both"/>
      </w:pPr>
      <w:r w:rsidRPr="00902EB9">
        <w:t>____________________________________________________________________.</w:t>
      </w:r>
    </w:p>
    <w:p w14:paraId="61B9DB31" w14:textId="6DB3A0B6" w:rsidR="00C443D1" w:rsidRPr="00174CCF" w:rsidRDefault="00AA6BFA" w:rsidP="00174CCF">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before="240" w:after="120"/>
        <w:jc w:val="both"/>
        <w:rPr>
          <w:rFonts w:eastAsia="Lucida Sans Unicode"/>
        </w:rPr>
      </w:pPr>
      <w:r>
        <w:rPr>
          <w:rFonts w:eastAsia="Lucida Sans Unicode"/>
          <w:color w:val="000000"/>
          <w:kern w:val="3"/>
          <w:lang w:eastAsia="hi-IN" w:bidi="hi-IN"/>
        </w:rPr>
        <w:t xml:space="preserve"> </w:t>
      </w:r>
      <w:r w:rsidR="00294EF7">
        <w:rPr>
          <w:b/>
          <w:bCs/>
        </w:rPr>
        <w:t>5</w:t>
      </w:r>
      <w:r w:rsidR="007802F7" w:rsidRPr="008349D0">
        <w:rPr>
          <w:b/>
          <w:bCs/>
        </w:rPr>
        <w:t xml:space="preserve"> lentelė</w:t>
      </w:r>
      <w:r w:rsidR="007802F7">
        <w:t xml:space="preserve">. </w:t>
      </w:r>
      <w:r w:rsidR="00A8691E" w:rsidRPr="006B6532">
        <w:rPr>
          <w:rFonts w:eastAsia="Lucida Sans Unicode"/>
          <w:color w:val="000000"/>
          <w:kern w:val="3"/>
          <w:lang w:eastAsia="hi-IN" w:bidi="hi-IN"/>
        </w:rPr>
        <w:t xml:space="preserve">Kartu su pasiūlymu pateikiami šie </w:t>
      </w:r>
      <w:r w:rsidR="00A8691E" w:rsidRPr="00174CCF">
        <w:rPr>
          <w:rFonts w:eastAsia="Lucida Sans Unicode"/>
        </w:rPr>
        <w:t>dokumentai</w:t>
      </w:r>
      <w:r w:rsidR="000B3879" w:rsidRPr="00174CCF">
        <w:rPr>
          <w:rFonts w:eastAsia="Lucida Sans Unicode"/>
        </w:rPr>
        <w:t xml:space="preserve"> (žr. pirkimo sąlygų 3.4. punktą dėl pasiūlymą sudarančių dokumentų)</w:t>
      </w:r>
      <w:r w:rsidR="00A8691E" w:rsidRPr="00174CCF">
        <w:rPr>
          <w:rFonts w:eastAsia="Lucida Sans Unicode"/>
        </w:rPr>
        <w:t>:</w:t>
      </w:r>
    </w:p>
    <w:tbl>
      <w:tblPr>
        <w:tblW w:w="9923" w:type="dxa"/>
        <w:tblInd w:w="-5" w:type="dxa"/>
        <w:tblLayout w:type="fixed"/>
        <w:tblCellMar>
          <w:left w:w="10" w:type="dxa"/>
          <w:right w:w="10" w:type="dxa"/>
        </w:tblCellMar>
        <w:tblLook w:val="0000" w:firstRow="0" w:lastRow="0" w:firstColumn="0" w:lastColumn="0" w:noHBand="0" w:noVBand="0"/>
      </w:tblPr>
      <w:tblGrid>
        <w:gridCol w:w="445"/>
        <w:gridCol w:w="6209"/>
        <w:gridCol w:w="3269"/>
      </w:tblGrid>
      <w:tr w:rsidR="00A8691E" w:rsidRPr="00AA6BFA" w14:paraId="31803658" w14:textId="77777777" w:rsidTr="00B12A51">
        <w:trPr>
          <w:trHeight w:val="333"/>
        </w:trPr>
        <w:tc>
          <w:tcPr>
            <w:tcW w:w="445"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Mar>
              <w:top w:w="0" w:type="dxa"/>
              <w:left w:w="0" w:type="dxa"/>
              <w:bottom w:w="0" w:type="dxa"/>
              <w:right w:w="0" w:type="dxa"/>
            </w:tcMar>
            <w:vAlign w:val="center"/>
          </w:tcPr>
          <w:p w14:paraId="321ACF41" w14:textId="77777777" w:rsidR="00A8691E" w:rsidRPr="008349D0" w:rsidRDefault="007D7B89" w:rsidP="00F311A2">
            <w:pPr>
              <w:snapToGrid w:val="0"/>
              <w:jc w:val="center"/>
              <w:rPr>
                <w:rFonts w:eastAsia="Lucida Sans Unicode"/>
                <w:bCs/>
                <w:color w:val="000000"/>
                <w:kern w:val="3"/>
                <w:lang w:eastAsia="hi-IN" w:bidi="hi-IN"/>
              </w:rPr>
            </w:pPr>
            <w:r w:rsidRPr="008349D0">
              <w:rPr>
                <w:rFonts w:eastAsia="Lucida Sans Unicode"/>
                <w:bCs/>
                <w:color w:val="000000"/>
                <w:kern w:val="3"/>
                <w:lang w:eastAsia="hi-IN" w:bidi="hi-IN"/>
              </w:rPr>
              <w:t>E</w:t>
            </w:r>
            <w:r w:rsidR="00A8691E" w:rsidRPr="008349D0">
              <w:rPr>
                <w:rFonts w:eastAsia="Lucida Sans Unicode"/>
                <w:bCs/>
                <w:color w:val="000000"/>
                <w:kern w:val="3"/>
                <w:lang w:eastAsia="hi-IN" w:bidi="hi-IN"/>
              </w:rPr>
              <w:t>il. Nr.</w:t>
            </w:r>
          </w:p>
        </w:tc>
        <w:tc>
          <w:tcPr>
            <w:tcW w:w="6209"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Mar>
              <w:top w:w="0" w:type="dxa"/>
              <w:left w:w="0" w:type="dxa"/>
              <w:bottom w:w="0" w:type="dxa"/>
              <w:right w:w="0" w:type="dxa"/>
            </w:tcMar>
            <w:vAlign w:val="center"/>
          </w:tcPr>
          <w:p w14:paraId="498DAC08" w14:textId="77777777" w:rsidR="00A8691E" w:rsidRPr="008349D0" w:rsidRDefault="00A8691E" w:rsidP="00F311A2">
            <w:pPr>
              <w:snapToGrid w:val="0"/>
              <w:jc w:val="center"/>
              <w:rPr>
                <w:rFonts w:eastAsia="Lucida Sans Unicode"/>
                <w:bCs/>
                <w:color w:val="000000"/>
                <w:kern w:val="3"/>
                <w:lang w:eastAsia="hi-IN" w:bidi="hi-IN"/>
              </w:rPr>
            </w:pPr>
            <w:r w:rsidRPr="008349D0">
              <w:rPr>
                <w:rFonts w:eastAsia="Lucida Sans Unicode"/>
                <w:bCs/>
                <w:color w:val="000000"/>
                <w:kern w:val="3"/>
                <w:lang w:eastAsia="hi-IN" w:bidi="hi-IN"/>
              </w:rPr>
              <w:t>Pavadinimas</w:t>
            </w:r>
          </w:p>
        </w:tc>
        <w:tc>
          <w:tcPr>
            <w:tcW w:w="3269"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Mar>
              <w:top w:w="0" w:type="dxa"/>
              <w:left w:w="0" w:type="dxa"/>
              <w:bottom w:w="0" w:type="dxa"/>
              <w:right w:w="0" w:type="dxa"/>
            </w:tcMar>
            <w:vAlign w:val="center"/>
          </w:tcPr>
          <w:p w14:paraId="5B0D8A51" w14:textId="77777777" w:rsidR="00A8691E" w:rsidRPr="008349D0" w:rsidRDefault="00A8691E" w:rsidP="00F311A2">
            <w:pPr>
              <w:snapToGrid w:val="0"/>
              <w:jc w:val="center"/>
              <w:rPr>
                <w:rFonts w:eastAsia="Lucida Sans Unicode"/>
                <w:bCs/>
                <w:color w:val="000000"/>
                <w:kern w:val="3"/>
                <w:lang w:eastAsia="hi-IN" w:bidi="hi-IN"/>
              </w:rPr>
            </w:pPr>
            <w:r w:rsidRPr="008349D0">
              <w:rPr>
                <w:rFonts w:eastAsia="Lucida Sans Unicode"/>
                <w:bCs/>
                <w:color w:val="000000"/>
                <w:kern w:val="3"/>
                <w:lang w:eastAsia="hi-IN" w:bidi="hi-IN"/>
              </w:rPr>
              <w:t>Dokumento puslapių skaičius</w:t>
            </w:r>
          </w:p>
        </w:tc>
      </w:tr>
      <w:tr w:rsidR="00A8691E" w:rsidRPr="00AA6BFA" w14:paraId="7A854EDC" w14:textId="77777777" w:rsidTr="00B12A51">
        <w:tc>
          <w:tcPr>
            <w:tcW w:w="44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EB19D8C" w14:textId="77777777" w:rsidR="00A8691E" w:rsidRPr="00AA6BFA" w:rsidRDefault="00A8691E" w:rsidP="00F311A2">
            <w:pPr>
              <w:snapToGrid w:val="0"/>
              <w:ind w:firstLine="567"/>
              <w:jc w:val="center"/>
              <w:rPr>
                <w:color w:val="000000"/>
                <w:kern w:val="3"/>
              </w:rPr>
            </w:pPr>
          </w:p>
        </w:tc>
        <w:tc>
          <w:tcPr>
            <w:tcW w:w="62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EF5B397" w14:textId="77777777" w:rsidR="00A8691E" w:rsidRPr="00AA6BFA" w:rsidRDefault="00A8691E" w:rsidP="00F311A2">
            <w:pPr>
              <w:snapToGrid w:val="0"/>
              <w:rPr>
                <w:rFonts w:eastAsia="Lucida Sans Unicode"/>
                <w:color w:val="000000"/>
                <w:kern w:val="3"/>
                <w:lang w:eastAsia="hi-IN" w:bidi="hi-IN"/>
              </w:rPr>
            </w:pPr>
          </w:p>
        </w:tc>
        <w:tc>
          <w:tcPr>
            <w:tcW w:w="326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2F77661" w14:textId="77777777" w:rsidR="00A8691E" w:rsidRPr="00AA6BFA" w:rsidRDefault="00A8691E" w:rsidP="00F311A2">
            <w:pPr>
              <w:snapToGrid w:val="0"/>
              <w:ind w:firstLine="567"/>
              <w:jc w:val="right"/>
              <w:rPr>
                <w:rFonts w:eastAsia="Lucida Sans Unicode"/>
                <w:color w:val="000000"/>
                <w:kern w:val="3"/>
                <w:lang w:eastAsia="hi-IN" w:bidi="hi-IN"/>
              </w:rPr>
            </w:pPr>
          </w:p>
        </w:tc>
      </w:tr>
      <w:tr w:rsidR="00A8691E" w:rsidRPr="00AA6BFA" w14:paraId="70F51BB3" w14:textId="77777777" w:rsidTr="00B12A51">
        <w:tc>
          <w:tcPr>
            <w:tcW w:w="44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72F5624" w14:textId="77777777" w:rsidR="00A8691E" w:rsidRPr="00AA6BFA" w:rsidRDefault="00A8691E" w:rsidP="00F311A2">
            <w:pPr>
              <w:snapToGrid w:val="0"/>
              <w:ind w:firstLine="567"/>
              <w:jc w:val="center"/>
              <w:rPr>
                <w:color w:val="000000"/>
                <w:kern w:val="3"/>
              </w:rPr>
            </w:pPr>
          </w:p>
        </w:tc>
        <w:tc>
          <w:tcPr>
            <w:tcW w:w="62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E08859C" w14:textId="77777777" w:rsidR="00A8691E" w:rsidRPr="00AA6BFA" w:rsidRDefault="00A8691E" w:rsidP="00F311A2">
            <w:pPr>
              <w:snapToGrid w:val="0"/>
              <w:rPr>
                <w:rFonts w:eastAsia="Lucida Sans Unicode"/>
                <w:color w:val="000000"/>
                <w:kern w:val="3"/>
                <w:lang w:eastAsia="hi-IN" w:bidi="hi-IN"/>
              </w:rPr>
            </w:pPr>
          </w:p>
        </w:tc>
        <w:tc>
          <w:tcPr>
            <w:tcW w:w="326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7FA860A" w14:textId="77777777" w:rsidR="00A8691E" w:rsidRPr="00AA6BFA" w:rsidRDefault="00A8691E" w:rsidP="00F311A2">
            <w:pPr>
              <w:snapToGrid w:val="0"/>
              <w:ind w:firstLine="567"/>
              <w:jc w:val="right"/>
              <w:rPr>
                <w:rFonts w:eastAsia="Lucida Sans Unicode"/>
                <w:color w:val="000000"/>
                <w:kern w:val="3"/>
                <w:lang w:eastAsia="hi-IN" w:bidi="hi-IN"/>
              </w:rPr>
            </w:pPr>
          </w:p>
        </w:tc>
      </w:tr>
    </w:tbl>
    <w:p w14:paraId="06349BB7" w14:textId="0D48032A" w:rsidR="00040BFE" w:rsidRPr="00AA6BFA" w:rsidRDefault="00294EF7" w:rsidP="00AA6BFA">
      <w:pPr>
        <w:autoSpaceDN/>
        <w:spacing w:before="120" w:after="120"/>
        <w:jc w:val="both"/>
        <w:textAlignment w:val="auto"/>
      </w:pPr>
      <w:r>
        <w:rPr>
          <w:b/>
          <w:bCs/>
        </w:rPr>
        <w:t>6</w:t>
      </w:r>
      <w:r w:rsidR="00AA6BFA" w:rsidRPr="008349D0">
        <w:rPr>
          <w:b/>
          <w:bCs/>
        </w:rPr>
        <w:t xml:space="preserve"> lentelė</w:t>
      </w:r>
      <w:r w:rsidR="00AA6BFA">
        <w:t xml:space="preserve">. </w:t>
      </w:r>
      <w:r w:rsidR="00040BFE" w:rsidRPr="00AA6BFA">
        <w:t xml:space="preserve">Ši pasiūlyme nurodyta informacija yra konfidenciali </w:t>
      </w:r>
      <w:r w:rsidR="00FE32E2" w:rsidRPr="00AA6BFA">
        <w:rPr>
          <w:i/>
        </w:rPr>
        <w:t>(p</w:t>
      </w:r>
      <w:r w:rsidR="00040BFE" w:rsidRPr="00AA6BFA">
        <w:rPr>
          <w:i/>
        </w:rPr>
        <w:t>erkančioji organizacija šios informacijos negali at</w:t>
      </w:r>
      <w:r w:rsidR="00FE32E2" w:rsidRPr="00AA6BFA">
        <w:rPr>
          <w:i/>
        </w:rPr>
        <w:t>skleisti tretiesiems asmenims)</w:t>
      </w:r>
      <w:r w:rsidR="00040BFE" w:rsidRPr="00AA6BFA">
        <w:t>:</w:t>
      </w:r>
    </w:p>
    <w:tbl>
      <w:tblPr>
        <w:tblW w:w="9781" w:type="dxa"/>
        <w:tblInd w:w="-5" w:type="dxa"/>
        <w:tblLayout w:type="fixed"/>
        <w:tblCellMar>
          <w:left w:w="10" w:type="dxa"/>
          <w:right w:w="10" w:type="dxa"/>
        </w:tblCellMar>
        <w:tblLook w:val="0000" w:firstRow="0" w:lastRow="0" w:firstColumn="0" w:lastColumn="0" w:noHBand="0" w:noVBand="0"/>
      </w:tblPr>
      <w:tblGrid>
        <w:gridCol w:w="680"/>
        <w:gridCol w:w="5670"/>
        <w:gridCol w:w="3431"/>
      </w:tblGrid>
      <w:tr w:rsidR="00A8691E" w:rsidRPr="00AA6BFA" w14:paraId="0AC94CC4" w14:textId="77777777" w:rsidTr="00B12A51">
        <w:tc>
          <w:tcPr>
            <w:tcW w:w="680" w:type="dxa"/>
            <w:tcBorders>
              <w:top w:val="single" w:sz="4" w:space="0" w:color="000000"/>
              <w:left w:val="single" w:sz="4" w:space="0" w:color="000000"/>
              <w:bottom w:val="single" w:sz="4" w:space="0" w:color="000000"/>
            </w:tcBorders>
            <w:shd w:val="clear" w:color="auto" w:fill="B8CCE4" w:themeFill="accent1" w:themeFillTint="66"/>
            <w:tcMar>
              <w:top w:w="0" w:type="dxa"/>
              <w:left w:w="108" w:type="dxa"/>
              <w:bottom w:w="0" w:type="dxa"/>
              <w:right w:w="108" w:type="dxa"/>
            </w:tcMar>
            <w:vAlign w:val="center"/>
          </w:tcPr>
          <w:p w14:paraId="2B466E5C" w14:textId="77777777" w:rsidR="00A8691E" w:rsidRPr="008349D0" w:rsidRDefault="007D7B89" w:rsidP="00F311A2">
            <w:pPr>
              <w:snapToGrid w:val="0"/>
              <w:jc w:val="center"/>
              <w:rPr>
                <w:rFonts w:eastAsia="Lucida Sans Unicode"/>
                <w:bCs/>
                <w:color w:val="000000"/>
                <w:kern w:val="3"/>
                <w:lang w:eastAsia="hi-IN" w:bidi="hi-IN"/>
              </w:rPr>
            </w:pPr>
            <w:proofErr w:type="spellStart"/>
            <w:r w:rsidRPr="008349D0">
              <w:rPr>
                <w:rFonts w:eastAsia="Lucida Sans Unicode"/>
                <w:bCs/>
                <w:color w:val="000000"/>
                <w:kern w:val="3"/>
                <w:lang w:eastAsia="hi-IN" w:bidi="hi-IN"/>
              </w:rPr>
              <w:t>E</w:t>
            </w:r>
            <w:r w:rsidR="00A8691E" w:rsidRPr="008349D0">
              <w:rPr>
                <w:rFonts w:eastAsia="Lucida Sans Unicode"/>
                <w:bCs/>
                <w:color w:val="000000"/>
                <w:kern w:val="3"/>
                <w:lang w:eastAsia="hi-IN" w:bidi="hi-IN"/>
              </w:rPr>
              <w:t>il.Nr</w:t>
            </w:r>
            <w:proofErr w:type="spellEnd"/>
            <w:r w:rsidR="00A8691E" w:rsidRPr="008349D0">
              <w:rPr>
                <w:rFonts w:eastAsia="Lucida Sans Unicode"/>
                <w:bCs/>
                <w:color w:val="000000"/>
                <w:kern w:val="3"/>
                <w:lang w:eastAsia="hi-IN" w:bidi="hi-IN"/>
              </w:rPr>
              <w:t>.</w:t>
            </w:r>
          </w:p>
        </w:tc>
        <w:tc>
          <w:tcPr>
            <w:tcW w:w="5670" w:type="dxa"/>
            <w:tcBorders>
              <w:top w:val="single" w:sz="4" w:space="0" w:color="000000"/>
              <w:left w:val="single" w:sz="4" w:space="0" w:color="000000"/>
              <w:bottom w:val="single" w:sz="4" w:space="0" w:color="000000"/>
            </w:tcBorders>
            <w:shd w:val="clear" w:color="auto" w:fill="B8CCE4" w:themeFill="accent1" w:themeFillTint="66"/>
            <w:tcMar>
              <w:top w:w="0" w:type="dxa"/>
              <w:left w:w="108" w:type="dxa"/>
              <w:bottom w:w="0" w:type="dxa"/>
              <w:right w:w="108" w:type="dxa"/>
            </w:tcMar>
            <w:vAlign w:val="center"/>
          </w:tcPr>
          <w:p w14:paraId="48047FB6" w14:textId="77777777" w:rsidR="00A8691E" w:rsidRPr="008349D0" w:rsidRDefault="00A8691E" w:rsidP="00F311A2">
            <w:pPr>
              <w:snapToGrid w:val="0"/>
              <w:jc w:val="center"/>
              <w:rPr>
                <w:bCs/>
                <w:color w:val="000000"/>
                <w:kern w:val="3"/>
                <w:lang w:eastAsia="hi-IN" w:bidi="hi-IN"/>
              </w:rPr>
            </w:pPr>
            <w:r w:rsidRPr="008349D0">
              <w:rPr>
                <w:bCs/>
                <w:color w:val="000000"/>
                <w:kern w:val="3"/>
                <w:lang w:eastAsia="hi-IN" w:bidi="hi-IN"/>
              </w:rPr>
              <w:t>Pateikto dokumento pavadinimas (rekomenduojama pavadinime vartoti žodį „Konfidencialu“)</w:t>
            </w:r>
          </w:p>
        </w:tc>
        <w:tc>
          <w:tcPr>
            <w:tcW w:w="343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Mar>
              <w:top w:w="0" w:type="dxa"/>
              <w:left w:w="108" w:type="dxa"/>
              <w:bottom w:w="0" w:type="dxa"/>
              <w:right w:w="108" w:type="dxa"/>
            </w:tcMar>
            <w:vAlign w:val="center"/>
          </w:tcPr>
          <w:p w14:paraId="6FA43D1C" w14:textId="77777777" w:rsidR="00A8691E" w:rsidRPr="008349D0" w:rsidRDefault="00A8691E" w:rsidP="00F311A2">
            <w:pPr>
              <w:snapToGrid w:val="0"/>
              <w:jc w:val="center"/>
              <w:rPr>
                <w:bCs/>
                <w:color w:val="000000"/>
                <w:kern w:val="3"/>
                <w:lang w:eastAsia="hi-IN" w:bidi="hi-IN"/>
              </w:rPr>
            </w:pPr>
            <w:r w:rsidRPr="008349D0">
              <w:rPr>
                <w:bCs/>
                <w:color w:val="000000"/>
                <w:kern w:val="3"/>
                <w:lang w:eastAsia="hi-IN" w:bidi="hi-IN"/>
              </w:rPr>
              <w:t>Dokumentas yra įkeltas šioje CVP IS pasiūlymo lango eilutėje („Prisegti dokumentai“)</w:t>
            </w:r>
          </w:p>
        </w:tc>
      </w:tr>
      <w:tr w:rsidR="00A8691E" w:rsidRPr="00AA6BFA" w14:paraId="01F77B1F" w14:textId="77777777" w:rsidTr="00B12A51">
        <w:tc>
          <w:tcPr>
            <w:tcW w:w="680" w:type="dxa"/>
            <w:tcBorders>
              <w:top w:val="single" w:sz="4" w:space="0" w:color="000000"/>
              <w:left w:val="single" w:sz="4" w:space="0" w:color="000000"/>
              <w:bottom w:val="single" w:sz="4" w:space="0" w:color="000000"/>
            </w:tcBorders>
            <w:tcMar>
              <w:top w:w="0" w:type="dxa"/>
              <w:left w:w="108" w:type="dxa"/>
              <w:bottom w:w="0" w:type="dxa"/>
              <w:right w:w="108" w:type="dxa"/>
            </w:tcMar>
          </w:tcPr>
          <w:p w14:paraId="6792BCC3" w14:textId="77777777" w:rsidR="00A8691E" w:rsidRPr="00AA6BFA" w:rsidRDefault="00A8691E" w:rsidP="00F311A2">
            <w:pPr>
              <w:snapToGrid w:val="0"/>
              <w:rPr>
                <w:rFonts w:eastAsia="Lucida Sans Unicode"/>
                <w:color w:val="000000"/>
                <w:kern w:val="3"/>
                <w:lang w:eastAsia="hi-IN" w:bidi="hi-IN"/>
              </w:rPr>
            </w:pPr>
          </w:p>
        </w:tc>
        <w:tc>
          <w:tcPr>
            <w:tcW w:w="5670" w:type="dxa"/>
            <w:tcBorders>
              <w:top w:val="single" w:sz="4" w:space="0" w:color="000000"/>
              <w:left w:val="single" w:sz="4" w:space="0" w:color="000000"/>
              <w:bottom w:val="single" w:sz="4" w:space="0" w:color="000000"/>
            </w:tcBorders>
            <w:tcMar>
              <w:top w:w="0" w:type="dxa"/>
              <w:left w:w="108" w:type="dxa"/>
              <w:bottom w:w="0" w:type="dxa"/>
              <w:right w:w="108" w:type="dxa"/>
            </w:tcMar>
          </w:tcPr>
          <w:p w14:paraId="03608293" w14:textId="77777777" w:rsidR="00A8691E" w:rsidRPr="00AA6BFA" w:rsidRDefault="00A8691E" w:rsidP="00F311A2">
            <w:pPr>
              <w:snapToGrid w:val="0"/>
              <w:jc w:val="both"/>
              <w:rPr>
                <w:color w:val="000000"/>
                <w:kern w:val="3"/>
                <w:lang w:eastAsia="hi-IN" w:bidi="hi-IN"/>
              </w:rPr>
            </w:pPr>
          </w:p>
        </w:tc>
        <w:tc>
          <w:tcPr>
            <w:tcW w:w="3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7DECF0" w14:textId="77777777" w:rsidR="00A8691E" w:rsidRPr="00AA6BFA" w:rsidRDefault="00A8691E" w:rsidP="00F311A2">
            <w:pPr>
              <w:snapToGrid w:val="0"/>
              <w:jc w:val="both"/>
              <w:rPr>
                <w:color w:val="000000"/>
                <w:kern w:val="3"/>
                <w:lang w:eastAsia="hi-IN" w:bidi="hi-IN"/>
              </w:rPr>
            </w:pPr>
          </w:p>
        </w:tc>
      </w:tr>
      <w:tr w:rsidR="00A8691E" w:rsidRPr="00AA6BFA" w14:paraId="74D5A984" w14:textId="77777777" w:rsidTr="00B12A51">
        <w:tc>
          <w:tcPr>
            <w:tcW w:w="680" w:type="dxa"/>
            <w:tcBorders>
              <w:left w:val="single" w:sz="4" w:space="0" w:color="000000"/>
              <w:bottom w:val="single" w:sz="4" w:space="0" w:color="000000"/>
            </w:tcBorders>
            <w:tcMar>
              <w:top w:w="0" w:type="dxa"/>
              <w:left w:w="108" w:type="dxa"/>
              <w:bottom w:w="0" w:type="dxa"/>
              <w:right w:w="108" w:type="dxa"/>
            </w:tcMar>
          </w:tcPr>
          <w:p w14:paraId="0E3B1621" w14:textId="77777777" w:rsidR="00A8691E" w:rsidRPr="00AA6BFA" w:rsidRDefault="00A8691E" w:rsidP="00F311A2">
            <w:pPr>
              <w:snapToGrid w:val="0"/>
              <w:jc w:val="both"/>
              <w:rPr>
                <w:color w:val="000000"/>
                <w:kern w:val="3"/>
                <w:lang w:eastAsia="hi-IN" w:bidi="hi-IN"/>
              </w:rPr>
            </w:pPr>
          </w:p>
        </w:tc>
        <w:tc>
          <w:tcPr>
            <w:tcW w:w="5670" w:type="dxa"/>
            <w:tcBorders>
              <w:left w:val="single" w:sz="4" w:space="0" w:color="000000"/>
              <w:bottom w:val="single" w:sz="4" w:space="0" w:color="000000"/>
            </w:tcBorders>
            <w:tcMar>
              <w:top w:w="0" w:type="dxa"/>
              <w:left w:w="108" w:type="dxa"/>
              <w:bottom w:w="0" w:type="dxa"/>
              <w:right w:w="108" w:type="dxa"/>
            </w:tcMar>
          </w:tcPr>
          <w:p w14:paraId="0BCC9682" w14:textId="77777777" w:rsidR="00A8691E" w:rsidRPr="00AA6BFA" w:rsidRDefault="00A8691E" w:rsidP="00F311A2">
            <w:pPr>
              <w:snapToGrid w:val="0"/>
              <w:jc w:val="both"/>
              <w:rPr>
                <w:rFonts w:eastAsia="Lucida Sans Unicode"/>
                <w:color w:val="000000"/>
                <w:kern w:val="3"/>
                <w:lang w:eastAsia="hi-IN" w:bidi="hi-IN"/>
              </w:rPr>
            </w:pPr>
          </w:p>
        </w:tc>
        <w:tc>
          <w:tcPr>
            <w:tcW w:w="3431" w:type="dxa"/>
            <w:tcBorders>
              <w:left w:val="single" w:sz="4" w:space="0" w:color="000000"/>
              <w:bottom w:val="single" w:sz="4" w:space="0" w:color="000000"/>
              <w:right w:val="single" w:sz="4" w:space="0" w:color="000000"/>
            </w:tcBorders>
            <w:tcMar>
              <w:top w:w="0" w:type="dxa"/>
              <w:left w:w="108" w:type="dxa"/>
              <w:bottom w:w="0" w:type="dxa"/>
              <w:right w:w="108" w:type="dxa"/>
            </w:tcMar>
          </w:tcPr>
          <w:p w14:paraId="42B6AB47" w14:textId="77777777" w:rsidR="00A8691E" w:rsidRPr="00AA6BFA" w:rsidRDefault="00A8691E" w:rsidP="00F311A2">
            <w:pPr>
              <w:snapToGrid w:val="0"/>
              <w:jc w:val="both"/>
              <w:rPr>
                <w:rFonts w:eastAsia="Lucida Sans Unicode"/>
                <w:color w:val="000000"/>
                <w:kern w:val="3"/>
                <w:lang w:eastAsia="hi-IN" w:bidi="hi-IN"/>
              </w:rPr>
            </w:pPr>
          </w:p>
        </w:tc>
      </w:tr>
    </w:tbl>
    <w:p w14:paraId="176D1A74" w14:textId="68E85D7C" w:rsidR="003C2AE4" w:rsidRPr="00F41F09" w:rsidRDefault="00A8691E" w:rsidP="00111F92">
      <w:pPr>
        <w:spacing w:before="120"/>
        <w:jc w:val="both"/>
        <w:rPr>
          <w:i/>
          <w:iCs/>
          <w:lang w:eastAsia="lt-LT"/>
        </w:rPr>
      </w:pPr>
      <w:r w:rsidRPr="00F41F09">
        <w:rPr>
          <w:rFonts w:eastAsia="Lucida Sans Unicode"/>
          <w:i/>
          <w:iCs/>
          <w:color w:val="000000"/>
          <w:kern w:val="3"/>
          <w:lang w:eastAsia="hi-IN" w:bidi="hi-IN"/>
        </w:rPr>
        <w:t xml:space="preserve">Pastaba. </w:t>
      </w:r>
      <w:r w:rsidR="00040BFE" w:rsidRPr="00F41F09">
        <w:rPr>
          <w:i/>
          <w:iCs/>
          <w:lang w:eastAsia="lt-LT"/>
        </w:rPr>
        <w:t>Tiekėjui nenurodžius, kokia informacija yra konfidenciali, laikoma, kad konfidencialios informacijos pasiūlyme nėra. Tiekėjas negali nurodyti, kad konfidenciali yra pasiūlymo kaina arba, kad visas pasiūlymas yra konfidencialus.</w:t>
      </w:r>
    </w:p>
    <w:p w14:paraId="35573ABC" w14:textId="77777777" w:rsidR="00111F92" w:rsidRPr="006B6532" w:rsidRDefault="00111F92" w:rsidP="00111F92">
      <w:pPr>
        <w:spacing w:before="120"/>
        <w:jc w:val="both"/>
        <w:rPr>
          <w:lang w:eastAsia="lt-LT"/>
        </w:rPr>
      </w:pPr>
    </w:p>
    <w:p w14:paraId="083F4541" w14:textId="6873AD87" w:rsidR="00315619" w:rsidRDefault="003C2AE4" w:rsidP="000B4168">
      <w:pPr>
        <w:jc w:val="both"/>
      </w:pPr>
      <w:r w:rsidRPr="00D61B25">
        <w:t xml:space="preserve">Atkreipiame dėmesį, kad pagal Viešųjų pirkimų įstatymo </w:t>
      </w:r>
      <w:r w:rsidR="00951DA2">
        <w:t xml:space="preserve">(VPĮ) </w:t>
      </w:r>
      <w:r w:rsidRPr="00D61B25">
        <w:t xml:space="preserve">86 straipsnio 9 dalies nuostatas, </w:t>
      </w:r>
      <w:r w:rsidRPr="00A60ECE">
        <w:t xml:space="preserve">perkančioji organizacija </w:t>
      </w:r>
      <w:r w:rsidR="00D61B25" w:rsidRPr="00A60ECE">
        <w:t xml:space="preserve">raštu pateiktą </w:t>
      </w:r>
      <w:r w:rsidRPr="00A60ECE">
        <w:t>laimėjus</w:t>
      </w:r>
      <w:r w:rsidR="00951DA2">
        <w:t>į</w:t>
      </w:r>
      <w:r w:rsidRPr="00A60ECE">
        <w:t xml:space="preserve"> pasiūlymą, </w:t>
      </w:r>
      <w:r w:rsidR="00D61B25" w:rsidRPr="00A60ECE">
        <w:t xml:space="preserve">raštu </w:t>
      </w:r>
      <w:r w:rsidRPr="00A60ECE">
        <w:t xml:space="preserve">sudarytą pirkimo sutartį ir </w:t>
      </w:r>
      <w:r w:rsidR="00D61B25" w:rsidRPr="00A60ECE">
        <w:t>jos</w:t>
      </w:r>
      <w:r w:rsidRPr="00A60ECE">
        <w:t xml:space="preserve"> pakeitimus, </w:t>
      </w:r>
      <w:r w:rsidR="00D61B25" w:rsidRPr="00A60ECE">
        <w:t xml:space="preserve">išskyrus informaciją, </w:t>
      </w:r>
      <w:r w:rsidR="00951DA2">
        <w:t xml:space="preserve">kuriai taikomi VPĮ 20 str. 5 d. nurodyti konfidencialios informacijos apsaugos reikalavimai arba </w:t>
      </w:r>
      <w:r w:rsidR="00D61B25" w:rsidRPr="00A60ECE">
        <w:t>kurios atskleidimas prieštarautų informacijos ir duomenų apsaugą reguliuojantiems teisės aktams arba visuomenės interesams, pažeistų teisėtus konkretaus tiekėjo komercinius interesus arba turėtų neigiamą poveikį tiekėjų konkurencijai</w:t>
      </w:r>
      <w:r w:rsidRPr="00A60ECE">
        <w:t>, ne vėliau kaip per 1</w:t>
      </w:r>
      <w:r w:rsidR="00AD6DC6" w:rsidRPr="00A60ECE">
        <w:t>5</w:t>
      </w:r>
      <w:r w:rsidRPr="00A60ECE">
        <w:t xml:space="preserve"> dienų nuo pirkimo sutarties sudarymo ar j</w:t>
      </w:r>
      <w:r w:rsidR="00D61B25" w:rsidRPr="00A60ECE">
        <w:t>ų</w:t>
      </w:r>
      <w:r w:rsidRPr="00A60ECE">
        <w:t xml:space="preserve"> pakeitimo</w:t>
      </w:r>
      <w:r w:rsidR="00E104FB">
        <w:t xml:space="preserve"> dienos</w:t>
      </w:r>
      <w:r w:rsidR="00D61B25" w:rsidRPr="00A60ECE">
        <w:t xml:space="preserve">, bet ne vėliau kaip iki pirmojo mokėjimo pagal jį pradžios, skelbia </w:t>
      </w:r>
      <w:r w:rsidRPr="00A60ECE">
        <w:t>Centrinėje viešųjų pirkimų informacinėje sistemoje.</w:t>
      </w:r>
      <w:r w:rsidRPr="00D61B25">
        <w:t xml:space="preserve"> Prašome konfidencialią informaciją nurodyti aiškiai, pagrįstai, pageidaujama – atskiru (-ais) dokumentu (-ais).</w:t>
      </w:r>
    </w:p>
    <w:p w14:paraId="5ED8C4B1" w14:textId="77777777" w:rsidR="000B4168" w:rsidRPr="000B4168" w:rsidRDefault="000B4168" w:rsidP="000B4168">
      <w:pPr>
        <w:jc w:val="both"/>
      </w:pPr>
    </w:p>
    <w:p w14:paraId="4B6863F2" w14:textId="038FD744" w:rsidR="00956CA2" w:rsidRPr="009F4B73" w:rsidRDefault="00A8691E" w:rsidP="006D3DC2">
      <w:pPr>
        <w:tabs>
          <w:tab w:val="left" w:pos="735"/>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before="120"/>
        <w:jc w:val="both"/>
        <w:rPr>
          <w:rFonts w:eastAsia="Lucida Sans Unicode"/>
          <w:b/>
          <w:bCs/>
          <w:kern w:val="3"/>
          <w:lang w:eastAsia="hi-IN" w:bidi="hi-IN"/>
        </w:rPr>
      </w:pPr>
      <w:r w:rsidRPr="009F4B73">
        <w:rPr>
          <w:rFonts w:eastAsia="Lucida Sans Unicode"/>
          <w:b/>
          <w:bCs/>
          <w:kern w:val="3"/>
          <w:lang w:eastAsia="hi-IN" w:bidi="hi-IN"/>
        </w:rPr>
        <w:t xml:space="preserve">Pasiūlymas galioja </w:t>
      </w:r>
      <w:r w:rsidR="0020741D" w:rsidRPr="009F4B73">
        <w:rPr>
          <w:rFonts w:eastAsia="Lucida Sans Unicode"/>
          <w:b/>
          <w:bCs/>
          <w:kern w:val="3"/>
          <w:lang w:eastAsia="hi-IN" w:bidi="hi-IN"/>
        </w:rPr>
        <w:t xml:space="preserve">3 </w:t>
      </w:r>
      <w:r w:rsidR="00956257" w:rsidRPr="009F4B73">
        <w:rPr>
          <w:rFonts w:eastAsia="Lucida Sans Unicode"/>
          <w:b/>
          <w:bCs/>
          <w:kern w:val="3"/>
          <w:lang w:eastAsia="hi-IN" w:bidi="hi-IN"/>
        </w:rPr>
        <w:t xml:space="preserve">(tris) </w:t>
      </w:r>
      <w:r w:rsidR="0020741D" w:rsidRPr="009F4B73">
        <w:rPr>
          <w:rFonts w:eastAsia="Lucida Sans Unicode"/>
          <w:b/>
          <w:bCs/>
          <w:kern w:val="3"/>
          <w:lang w:eastAsia="hi-IN" w:bidi="hi-IN"/>
        </w:rPr>
        <w:t>mėnesius</w:t>
      </w:r>
      <w:r w:rsidR="0007417E" w:rsidRPr="009F4B73">
        <w:rPr>
          <w:rFonts w:eastAsia="Lucida Sans Unicode"/>
          <w:b/>
          <w:bCs/>
          <w:kern w:val="3"/>
          <w:lang w:eastAsia="hi-IN" w:bidi="hi-IN"/>
        </w:rPr>
        <w:t>.</w:t>
      </w:r>
    </w:p>
    <w:p w14:paraId="3F829266" w14:textId="77777777" w:rsidR="006D3DC2" w:rsidRPr="006B6532" w:rsidRDefault="006D3DC2" w:rsidP="006D3DC2">
      <w:pPr>
        <w:tabs>
          <w:tab w:val="left" w:pos="735"/>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before="120"/>
        <w:jc w:val="both"/>
        <w:rPr>
          <w:rFonts w:eastAsia="Lucida Sans Unicode"/>
          <w:color w:val="000000"/>
          <w:kern w:val="3"/>
          <w:lang w:eastAsia="hi-IN" w:bidi="hi-IN"/>
        </w:rPr>
      </w:pPr>
    </w:p>
    <w:p w14:paraId="7629B781" w14:textId="63B3C4C4" w:rsidR="005C191D" w:rsidRPr="00335CFA" w:rsidRDefault="003C2AE4" w:rsidP="008050A4">
      <w:pPr>
        <w:jc w:val="both"/>
        <w:rPr>
          <w:iCs/>
        </w:rPr>
      </w:pPr>
      <w:r w:rsidRPr="00335CFA">
        <w:rPr>
          <w:iCs/>
        </w:rPr>
        <w:t xml:space="preserve">Pastaba. Jeigu pasiūlymas pasirašomas tiekėjo įgalioto asmens, kartu su pasiūlymu </w:t>
      </w:r>
      <w:r w:rsidRPr="00335CFA">
        <w:rPr>
          <w:b/>
          <w:iCs/>
        </w:rPr>
        <w:t xml:space="preserve">turi būti pateiktas įgaliojimas </w:t>
      </w:r>
      <w:r w:rsidRPr="00335CFA">
        <w:rPr>
          <w:iCs/>
        </w:rPr>
        <w:t>asmeniui pateikti ir pasirašyti pasiūlymą (ir kitus su pirkimu susijusius dokumentus).</w:t>
      </w:r>
    </w:p>
    <w:p w14:paraId="012D27B5" w14:textId="77777777" w:rsidR="008050A4" w:rsidRPr="003C2AE4" w:rsidRDefault="008050A4" w:rsidP="008050A4">
      <w:pPr>
        <w:jc w:val="both"/>
      </w:pPr>
    </w:p>
    <w:tbl>
      <w:tblPr>
        <w:tblW w:w="9828" w:type="dxa"/>
        <w:tblLayout w:type="fixed"/>
        <w:tblLook w:val="04A0" w:firstRow="1" w:lastRow="0" w:firstColumn="1" w:lastColumn="0" w:noHBand="0" w:noVBand="1"/>
      </w:tblPr>
      <w:tblGrid>
        <w:gridCol w:w="3588"/>
        <w:gridCol w:w="300"/>
        <w:gridCol w:w="2445"/>
        <w:gridCol w:w="236"/>
        <w:gridCol w:w="3259"/>
      </w:tblGrid>
      <w:tr w:rsidR="00043C01" w:rsidRPr="003C2AE4" w14:paraId="6157E7EF" w14:textId="77777777" w:rsidTr="00CE61F2">
        <w:trPr>
          <w:trHeight w:val="73"/>
        </w:trPr>
        <w:tc>
          <w:tcPr>
            <w:tcW w:w="3588" w:type="dxa"/>
            <w:tcBorders>
              <w:top w:val="single" w:sz="4" w:space="0" w:color="auto"/>
              <w:left w:val="nil"/>
              <w:bottom w:val="nil"/>
              <w:right w:val="nil"/>
            </w:tcBorders>
          </w:tcPr>
          <w:p w14:paraId="298E834C" w14:textId="77777777" w:rsidR="00043C01" w:rsidRPr="003C2AE4" w:rsidRDefault="00043C01" w:rsidP="005C191D">
            <w:pPr>
              <w:snapToGrid w:val="0"/>
              <w:jc w:val="center"/>
              <w:rPr>
                <w:position w:val="6"/>
              </w:rPr>
            </w:pPr>
            <w:r w:rsidRPr="003C2AE4">
              <w:rPr>
                <w:position w:val="6"/>
              </w:rPr>
              <w:t>(Tiekėjo arba jo įgalioto asmens pareigų pavadinimas)</w:t>
            </w:r>
          </w:p>
        </w:tc>
        <w:tc>
          <w:tcPr>
            <w:tcW w:w="300" w:type="dxa"/>
          </w:tcPr>
          <w:p w14:paraId="5B4FBD5F" w14:textId="77777777" w:rsidR="00043C01" w:rsidRPr="003C2AE4" w:rsidRDefault="00043C01" w:rsidP="005C191D">
            <w:pPr>
              <w:ind w:right="-1"/>
              <w:jc w:val="center"/>
              <w:rPr>
                <w:rFonts w:eastAsia="Calibri"/>
              </w:rPr>
            </w:pPr>
          </w:p>
        </w:tc>
        <w:tc>
          <w:tcPr>
            <w:tcW w:w="2445" w:type="dxa"/>
            <w:tcBorders>
              <w:top w:val="single" w:sz="4" w:space="0" w:color="auto"/>
              <w:left w:val="nil"/>
              <w:bottom w:val="nil"/>
              <w:right w:val="nil"/>
            </w:tcBorders>
          </w:tcPr>
          <w:p w14:paraId="1D20B949" w14:textId="77777777" w:rsidR="00043C01" w:rsidRPr="003C2AE4" w:rsidRDefault="00043C01" w:rsidP="005C191D">
            <w:pPr>
              <w:ind w:right="-1"/>
              <w:jc w:val="center"/>
              <w:rPr>
                <w:rFonts w:eastAsia="Calibri"/>
              </w:rPr>
            </w:pPr>
            <w:r w:rsidRPr="003C2AE4">
              <w:rPr>
                <w:rFonts w:eastAsia="Calibri"/>
                <w:position w:val="6"/>
              </w:rPr>
              <w:t>(Parašas)</w:t>
            </w:r>
          </w:p>
        </w:tc>
        <w:tc>
          <w:tcPr>
            <w:tcW w:w="236" w:type="dxa"/>
          </w:tcPr>
          <w:p w14:paraId="0B70DBD9" w14:textId="77777777" w:rsidR="00043C01" w:rsidRPr="003C2AE4" w:rsidRDefault="00043C01" w:rsidP="005C191D">
            <w:pPr>
              <w:ind w:right="-1"/>
              <w:jc w:val="center"/>
              <w:rPr>
                <w:rFonts w:eastAsia="Calibri"/>
              </w:rPr>
            </w:pPr>
          </w:p>
        </w:tc>
        <w:tc>
          <w:tcPr>
            <w:tcW w:w="3259" w:type="dxa"/>
            <w:tcBorders>
              <w:top w:val="single" w:sz="4" w:space="0" w:color="auto"/>
              <w:left w:val="nil"/>
              <w:bottom w:val="nil"/>
            </w:tcBorders>
          </w:tcPr>
          <w:p w14:paraId="03AEBB66" w14:textId="77777777" w:rsidR="00043C01" w:rsidRPr="003C2AE4" w:rsidRDefault="00043C01" w:rsidP="005C191D">
            <w:pPr>
              <w:ind w:right="-1"/>
              <w:jc w:val="center"/>
              <w:rPr>
                <w:rFonts w:eastAsia="Calibri"/>
              </w:rPr>
            </w:pPr>
            <w:r w:rsidRPr="003C2AE4">
              <w:rPr>
                <w:rFonts w:eastAsia="Calibri"/>
                <w:position w:val="6"/>
              </w:rPr>
              <w:t>(Vardas ir pavardė)</w:t>
            </w:r>
          </w:p>
        </w:tc>
      </w:tr>
    </w:tbl>
    <w:p w14:paraId="60B3C1AE" w14:textId="77777777" w:rsidR="00F07648" w:rsidRDefault="00F07648" w:rsidP="002012CE">
      <w:pPr>
        <w:widowControl w:val="0"/>
      </w:pPr>
    </w:p>
    <w:p w14:paraId="0D1F9691" w14:textId="77777777" w:rsidR="00041E6F" w:rsidRDefault="00041E6F" w:rsidP="002012CE">
      <w:pPr>
        <w:widowControl w:val="0"/>
      </w:pPr>
    </w:p>
    <w:p w14:paraId="1F30C649" w14:textId="77777777" w:rsidR="00041E6F" w:rsidRDefault="00041E6F" w:rsidP="002012CE">
      <w:pPr>
        <w:widowControl w:val="0"/>
      </w:pPr>
    </w:p>
    <w:p w14:paraId="32ECC1D7" w14:textId="77777777" w:rsidR="00041E6F" w:rsidRDefault="00041E6F" w:rsidP="002012CE">
      <w:pPr>
        <w:widowControl w:val="0"/>
      </w:pPr>
    </w:p>
    <w:p w14:paraId="09095938" w14:textId="77777777" w:rsidR="00DC0C1F" w:rsidRDefault="00DC0C1F" w:rsidP="002012CE">
      <w:pPr>
        <w:widowControl w:val="0"/>
      </w:pPr>
    </w:p>
    <w:p w14:paraId="77DB9683" w14:textId="77777777" w:rsidR="00DC0C1F" w:rsidRDefault="00DC0C1F" w:rsidP="002012CE">
      <w:pPr>
        <w:widowControl w:val="0"/>
      </w:pPr>
    </w:p>
    <w:p w14:paraId="03B62394" w14:textId="3580CCD5" w:rsidR="00EF0296" w:rsidRPr="00294EF7" w:rsidRDefault="00EF0296" w:rsidP="00294EF7">
      <w:pPr>
        <w:tabs>
          <w:tab w:val="right" w:pos="8646"/>
        </w:tabs>
        <w:suppressAutoHyphens w:val="0"/>
        <w:autoSpaceDN/>
        <w:spacing w:after="240"/>
        <w:textAlignment w:val="auto"/>
        <w:rPr>
          <w:b/>
          <w:lang w:eastAsia="x-none"/>
        </w:rPr>
      </w:pPr>
    </w:p>
    <w:sectPr w:rsidR="00EF0296" w:rsidRPr="00294EF7" w:rsidSect="00294EF7">
      <w:footerReference w:type="default" r:id="rId20"/>
      <w:pgSz w:w="11906" w:h="16838"/>
      <w:pgMar w:top="1701" w:right="567" w:bottom="1134" w:left="1701" w:header="567" w:footer="567" w:gutter="0"/>
      <w:cols w:space="1296"/>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BDF28B" w14:textId="77777777" w:rsidR="002F2850" w:rsidRDefault="002F2850">
      <w:r>
        <w:separator/>
      </w:r>
    </w:p>
  </w:endnote>
  <w:endnote w:type="continuationSeparator" w:id="0">
    <w:p w14:paraId="46F9A146" w14:textId="77777777" w:rsidR="002F2850" w:rsidRDefault="002F28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BA"/>
    <w:family w:val="swiss"/>
    <w:pitch w:val="variable"/>
    <w:sig w:usb0="80000AFF" w:usb1="0000396B" w:usb2="00000000" w:usb3="00000000" w:csb0="000000BF" w:csb1="00000000"/>
  </w:font>
  <w:font w:name="Cambria">
    <w:panose1 w:val="02040503050406030204"/>
    <w:charset w:val="BA"/>
    <w:family w:val="roman"/>
    <w:pitch w:val="variable"/>
    <w:sig w:usb0="E00006FF" w:usb1="420024FF" w:usb2="02000000" w:usb3="00000000" w:csb0="0000019F" w:csb1="00000000"/>
  </w:font>
  <w:font w:name="TimesLT">
    <w:altName w:val="Times New Roman"/>
    <w:charset w:val="BA"/>
    <w:family w:val="roman"/>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Consolas">
    <w:panose1 w:val="020B0609020204030204"/>
    <w:charset w:val="BA"/>
    <w:family w:val="modern"/>
    <w:pitch w:val="fixed"/>
    <w:sig w:usb0="E00006FF" w:usb1="0000FCFF" w:usb2="00000001" w:usb3="00000000" w:csb0="0000019F" w:csb1="00000000"/>
  </w:font>
  <w:font w:name="Tms Rmn">
    <w:panose1 w:val="02020603040505020304"/>
    <w:charset w:val="00"/>
    <w:family w:val="roman"/>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Times New Roman Bold">
    <w:panose1 w:val="02020803070505020304"/>
    <w:charset w:val="00"/>
    <w:family w:val="roman"/>
    <w:notTrueType/>
    <w:pitch w:val="default"/>
  </w:font>
  <w:font w:name="Arial Unicode MS">
    <w:altName w:val="Yu Gothic"/>
    <w:panose1 w:val="020B0604020202020204"/>
    <w:charset w:val="80"/>
    <w:family w:val="swiss"/>
    <w:pitch w:val="variable"/>
    <w:sig w:usb0="F7FFAEFF" w:usb1="F9DFFFFF" w:usb2="0000007F" w:usb3="00000000" w:csb0="003F01FF" w:csb1="00000000"/>
  </w:font>
  <w:font w:name="TimesNewRomanPSMT">
    <w:altName w:val="Times New Roman"/>
    <w:panose1 w:val="00000000000000000000"/>
    <w:charset w:val="EE"/>
    <w:family w:val="auto"/>
    <w:notTrueType/>
    <w:pitch w:val="default"/>
    <w:sig w:usb0="00000005" w:usb1="08070000" w:usb2="00000010" w:usb3="00000000" w:csb0="00020002" w:csb1="00000000"/>
  </w:font>
  <w:font w:name="Arial-BoldItalicMT">
    <w:altName w:val="Arial"/>
    <w:panose1 w:val="00000000000000000000"/>
    <w:charset w:val="00"/>
    <w:family w:val="roman"/>
    <w:notTrueType/>
    <w:pitch w:val="default"/>
  </w:font>
  <w:font w:name="Segoe UI">
    <w:panose1 w:val="020B0502040204020203"/>
    <w:charset w:val="BA"/>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19BAF" w14:textId="0A223B24" w:rsidR="008D6943" w:rsidRDefault="008D6943">
    <w:pPr>
      <w:pStyle w:val="Porat"/>
      <w:jc w:val="right"/>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Pr>
        <w:rFonts w:ascii="Times New Roman" w:hAnsi="Times New Roman"/>
        <w:noProof/>
      </w:rPr>
      <w:t>23</w:t>
    </w:r>
    <w:r>
      <w:rPr>
        <w:rFonts w:ascii="Times New Roman" w:hAnsi="Times New Roman"/>
      </w:rPr>
      <w:fldChar w:fldCharType="end"/>
    </w:r>
  </w:p>
  <w:p w14:paraId="0D5E90CC" w14:textId="77777777" w:rsidR="008D6943" w:rsidRDefault="008D6943">
    <w:pPr>
      <w:pStyle w:val="Porat"/>
      <w:jc w:val="right"/>
      <w:rPr>
        <w:sz w:val="10"/>
        <w:szCs w:val="10"/>
      </w:rPr>
    </w:pPr>
  </w:p>
  <w:p w14:paraId="29FDC0AA" w14:textId="77777777" w:rsidR="000050CB" w:rsidRDefault="000050C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A2FC74" w14:textId="77777777" w:rsidR="002F2850" w:rsidRDefault="002F2850">
      <w:r>
        <w:rPr>
          <w:color w:val="000000"/>
        </w:rPr>
        <w:separator/>
      </w:r>
    </w:p>
  </w:footnote>
  <w:footnote w:type="continuationSeparator" w:id="0">
    <w:p w14:paraId="2AAF13FB" w14:textId="77777777" w:rsidR="002F2850" w:rsidRDefault="002F2850">
      <w:r>
        <w:continuationSeparator/>
      </w:r>
    </w:p>
  </w:footnote>
  <w:footnote w:id="1">
    <w:p w14:paraId="120811E8" w14:textId="77777777" w:rsidR="001F7122" w:rsidRPr="00921581" w:rsidRDefault="001F7122" w:rsidP="001F7122">
      <w:pPr>
        <w:rPr>
          <w:sz w:val="20"/>
          <w:lang w:eastAsia="lt-LT"/>
        </w:rPr>
      </w:pPr>
      <w:r>
        <w:rPr>
          <w:sz w:val="20"/>
          <w:vertAlign w:val="superscript"/>
          <w:lang w:eastAsia="lt-LT"/>
        </w:rPr>
        <w:footnoteRef/>
      </w:r>
      <w:r>
        <w:rPr>
          <w:sz w:val="20"/>
          <w:lang w:eastAsia="lt-LT"/>
        </w:rPr>
        <w:t xml:space="preserve"> </w:t>
      </w:r>
      <w:r w:rsidRPr="00921581">
        <w:rPr>
          <w:sz w:val="20"/>
          <w:lang w:eastAsia="lt-LT"/>
        </w:rPr>
        <w:t xml:space="preserve">eCertis nuoroda (atsidarius naršyklės langui, viršutiniame dešiniajame kampe pasirinkite reikiamą kalbą): </w:t>
      </w:r>
      <w:r w:rsidRPr="00921581">
        <w:rPr>
          <w:color w:val="0000FF"/>
          <w:sz w:val="20"/>
          <w:u w:val="single"/>
          <w:lang w:eastAsia="lt-LT"/>
        </w:rPr>
        <w:t>https://ec.europa.eu/tools/ecertis/#/search</w:t>
      </w:r>
      <w:r w:rsidRPr="00921581">
        <w:rPr>
          <w:sz w:val="20"/>
          <w:lang w:eastAsia="lt-LT"/>
        </w:rPr>
        <w:t xml:space="preserve"> </w:t>
      </w:r>
    </w:p>
  </w:footnote>
  <w:footnote w:id="2">
    <w:p w14:paraId="1C7C2E9B" w14:textId="77777777" w:rsidR="00921581" w:rsidRPr="00921581" w:rsidRDefault="00921581" w:rsidP="00921581">
      <w:pPr>
        <w:pStyle w:val="Puslapioinaostekstas"/>
        <w:rPr>
          <w:lang w:val="lt-LT"/>
        </w:rPr>
      </w:pPr>
      <w:r w:rsidRPr="00921581">
        <w:rPr>
          <w:rStyle w:val="Puslapioinaosnuoroda"/>
          <w:rFonts w:eastAsia="Calibri"/>
        </w:rPr>
        <w:footnoteRef/>
      </w:r>
      <w:r w:rsidRPr="00BB0070">
        <w:rPr>
          <w:lang w:val="lt-LT"/>
        </w:rPr>
        <w:t xml:space="preserve"> </w:t>
      </w:r>
      <w:hyperlink r:id="rId1" w:history="1">
        <w:r w:rsidRPr="00921581">
          <w:rPr>
            <w:rStyle w:val="Hipersaitas"/>
            <w:spacing w:val="2"/>
            <w:shd w:val="clear" w:color="auto" w:fill="FFFFFF"/>
            <w:lang w:val="lt-LT"/>
          </w:rPr>
          <w:t>Pasiūlymų patikslinimo, papildymo ar paaiškinimo taisyklės</w:t>
        </w:r>
      </w:hyperlink>
      <w:r w:rsidRPr="00921581">
        <w:rPr>
          <w:spacing w:val="2"/>
          <w:shd w:val="clear" w:color="auto" w:fill="FFFFFF"/>
          <w:lang w:val="lt-LT"/>
        </w:rPr>
        <w:t>.</w:t>
      </w:r>
    </w:p>
  </w:footnote>
  <w:footnote w:id="3">
    <w:p w14:paraId="5B6A4987" w14:textId="77777777" w:rsidR="00E02FF2" w:rsidRPr="00587C5A" w:rsidRDefault="00E02FF2" w:rsidP="00E02FF2">
      <w:pPr>
        <w:pStyle w:val="Puslapioinaostekstas"/>
        <w:rPr>
          <w:lang w:val="lt-LT"/>
        </w:rPr>
      </w:pPr>
      <w:r w:rsidRPr="00587C5A">
        <w:rPr>
          <w:rStyle w:val="Puslapioinaosnuoroda"/>
          <w:rFonts w:eastAsia="Calibri"/>
        </w:rPr>
        <w:footnoteRef/>
      </w:r>
      <w:r w:rsidRPr="00587C5A">
        <w:rPr>
          <w:lang w:val="lt-LT"/>
        </w:rPr>
        <w:t xml:space="preserve"> </w:t>
      </w:r>
      <w:hyperlink r:id="rId2" w:history="1">
        <w:r w:rsidRPr="00587C5A">
          <w:rPr>
            <w:rStyle w:val="Hipersaitas"/>
            <w:spacing w:val="2"/>
            <w:shd w:val="clear" w:color="auto" w:fill="FFFFFF"/>
            <w:lang w:val="lt-LT"/>
          </w:rPr>
          <w:t>Pasiūlymų patikslinimo, papildymo ar paaiškinimo taisyklės</w:t>
        </w:r>
      </w:hyperlink>
      <w:r w:rsidRPr="00587C5A">
        <w:rPr>
          <w:spacing w:val="2"/>
          <w:shd w:val="clear" w:color="auto" w:fill="FFFFFF"/>
          <w:lang w:val="lt-LT"/>
        </w:rPr>
        <w:t>.</w:t>
      </w:r>
    </w:p>
  </w:footnote>
  <w:footnote w:id="4">
    <w:p w14:paraId="48C9B41F" w14:textId="77777777" w:rsidR="00AF002A" w:rsidRDefault="00AF002A" w:rsidP="00AF002A">
      <w:pPr>
        <w:rPr>
          <w:sz w:val="20"/>
          <w:lang w:eastAsia="lt-LT"/>
        </w:rPr>
      </w:pPr>
      <w:r>
        <w:rPr>
          <w:sz w:val="20"/>
          <w:vertAlign w:val="superscript"/>
          <w:lang w:eastAsia="lt-LT"/>
        </w:rPr>
        <w:footnoteRef/>
      </w:r>
      <w:r>
        <w:rPr>
          <w:sz w:val="20"/>
          <w:lang w:eastAsia="lt-LT"/>
        </w:rPr>
        <w:t xml:space="preserve"> Žr. </w:t>
      </w:r>
      <w:r>
        <w:rPr>
          <w:color w:val="0000FF"/>
          <w:sz w:val="20"/>
          <w:u w:val="single"/>
          <w:lang w:eastAsia="lt-LT"/>
        </w:rPr>
        <w:t>https://eimin.lrv.lt/lt/veiklos-sritys/verslo-aplinka/reglamentuojamu-profesiniu-kvalifikaciju-pripazinimas</w:t>
      </w:r>
      <w:r>
        <w:rPr>
          <w:sz w:val="20"/>
          <w:lang w:eastAsia="lt-LT"/>
        </w:rPr>
        <w:t xml:space="preserve"> ir specialiuosius teisės aktus.</w:t>
      </w:r>
    </w:p>
  </w:footnote>
  <w:footnote w:id="5">
    <w:p w14:paraId="47BB0CF9" w14:textId="77777777" w:rsidR="001E052B" w:rsidRPr="00921581" w:rsidRDefault="001E052B" w:rsidP="001E052B">
      <w:pPr>
        <w:pStyle w:val="Puslapioinaostekstas"/>
        <w:rPr>
          <w:lang w:val="lt-LT"/>
        </w:rPr>
      </w:pPr>
      <w:r w:rsidRPr="00921581">
        <w:rPr>
          <w:rStyle w:val="Puslapioinaosnuoroda"/>
          <w:rFonts w:eastAsia="Calibri"/>
        </w:rPr>
        <w:footnoteRef/>
      </w:r>
      <w:r w:rsidRPr="00BB0070">
        <w:rPr>
          <w:lang w:val="lt-LT"/>
        </w:rPr>
        <w:t xml:space="preserve"> </w:t>
      </w:r>
      <w:hyperlink r:id="rId3" w:history="1">
        <w:r w:rsidRPr="00921581">
          <w:rPr>
            <w:rStyle w:val="Hipersaitas"/>
            <w:spacing w:val="2"/>
            <w:shd w:val="clear" w:color="auto" w:fill="FFFFFF"/>
            <w:lang w:val="lt-LT"/>
          </w:rPr>
          <w:t>Pasiūlymų patikslinimo, papildymo ar paaiškinimo taisyklės</w:t>
        </w:r>
      </w:hyperlink>
      <w:r w:rsidRPr="00921581">
        <w:rPr>
          <w:spacing w:val="2"/>
          <w:shd w:val="clear" w:color="auto" w:fill="FFFFFF"/>
          <w:lang w:val="lt-L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multilevel"/>
    <w:tmpl w:val="00000006"/>
    <w:name w:val="WW8Num6"/>
    <w:lvl w:ilvl="0">
      <w:start w:val="1"/>
      <w:numFmt w:val="decimal"/>
      <w:lvlText w:val="%1."/>
      <w:lvlJc w:val="left"/>
      <w:pPr>
        <w:tabs>
          <w:tab w:val="num" w:pos="360"/>
        </w:tabs>
        <w:ind w:left="360" w:hanging="360"/>
      </w:pPr>
      <w:rPr>
        <w:rFonts w:ascii="Symbol" w:hAnsi="Symbol"/>
      </w:r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 w15:restartNumberingAfterBreak="0">
    <w:nsid w:val="00CD657C"/>
    <w:multiLevelType w:val="multilevel"/>
    <w:tmpl w:val="A77838BA"/>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3E052D6"/>
    <w:multiLevelType w:val="hybridMultilevel"/>
    <w:tmpl w:val="80B8917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4D229FE"/>
    <w:multiLevelType w:val="hybridMultilevel"/>
    <w:tmpl w:val="50089EC6"/>
    <w:lvl w:ilvl="0" w:tplc="A2A64F60">
      <w:start w:val="1"/>
      <w:numFmt w:val="decimal"/>
      <w:lvlText w:val="(%1)"/>
      <w:lvlJc w:val="left"/>
      <w:pPr>
        <w:ind w:left="870" w:hanging="51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A337A9"/>
    <w:multiLevelType w:val="multilevel"/>
    <w:tmpl w:val="17A8C72E"/>
    <w:styleLink w:val="LFO21"/>
    <w:lvl w:ilvl="0">
      <w:start w:val="1"/>
      <w:numFmt w:val="decimal"/>
      <w:lvlText w:val="%1."/>
      <w:lvlJc w:val="left"/>
    </w:lvl>
    <w:lvl w:ilvl="1">
      <w:start w:val="1"/>
      <w:numFmt w:val="decimal"/>
      <w:lvlText w:val="%1.%2."/>
      <w:lvlJc w:val="left"/>
      <w:pPr>
        <w:ind w:left="357" w:firstLine="0"/>
      </w:pPr>
    </w:lvl>
    <w:lvl w:ilvl="2">
      <w:start w:val="1"/>
      <w:numFmt w:val="decimal"/>
      <w:lvlText w:val="%1.%2.%3."/>
      <w:lvlJc w:val="left"/>
      <w:pPr>
        <w:ind w:left="714" w:firstLine="0"/>
      </w:pPr>
    </w:lvl>
    <w:lvl w:ilvl="3">
      <w:start w:val="1"/>
      <w:numFmt w:val="decimal"/>
      <w:lvlText w:val="%1.%2.%3.%4."/>
      <w:lvlJc w:val="left"/>
      <w:pPr>
        <w:ind w:left="1071" w:firstLine="0"/>
      </w:pPr>
    </w:lvl>
    <w:lvl w:ilvl="4">
      <w:start w:val="1"/>
      <w:numFmt w:val="decimal"/>
      <w:lvlText w:val="%1.%2.%3.%4.%5."/>
      <w:lvlJc w:val="left"/>
      <w:pPr>
        <w:ind w:left="1428" w:firstLine="0"/>
      </w:pPr>
    </w:lvl>
    <w:lvl w:ilvl="5">
      <w:start w:val="1"/>
      <w:numFmt w:val="decimal"/>
      <w:lvlText w:val="%1.%2.%3.%4.%5.%6."/>
      <w:lvlJc w:val="left"/>
      <w:pPr>
        <w:ind w:left="1785" w:firstLine="0"/>
      </w:pPr>
    </w:lvl>
    <w:lvl w:ilvl="6">
      <w:start w:val="1"/>
      <w:numFmt w:val="decimal"/>
      <w:lvlText w:val="%1.%2.%3.%4.%5.%6.%7."/>
      <w:lvlJc w:val="left"/>
      <w:pPr>
        <w:ind w:left="2142" w:firstLine="0"/>
      </w:pPr>
    </w:lvl>
    <w:lvl w:ilvl="7">
      <w:start w:val="1"/>
      <w:numFmt w:val="decimal"/>
      <w:lvlText w:val="%1.%2.%3.%4.%5.%6.%7.%8."/>
      <w:lvlJc w:val="left"/>
      <w:pPr>
        <w:ind w:left="2499" w:firstLine="0"/>
      </w:pPr>
    </w:lvl>
    <w:lvl w:ilvl="8">
      <w:start w:val="1"/>
      <w:numFmt w:val="decimal"/>
      <w:lvlText w:val="%1.%2.%3.%4.%5.%6.%7.%8.%9."/>
      <w:lvlJc w:val="left"/>
      <w:pPr>
        <w:ind w:left="2856" w:firstLine="0"/>
      </w:pPr>
    </w:lvl>
  </w:abstractNum>
  <w:abstractNum w:abstractNumId="5" w15:restartNumberingAfterBreak="0">
    <w:nsid w:val="08265285"/>
    <w:multiLevelType w:val="multilevel"/>
    <w:tmpl w:val="F300F50E"/>
    <w:styleLink w:val="LFO4"/>
    <w:lvl w:ilvl="0">
      <w:numFmt w:val="bullet"/>
      <w:pStyle w:val="Sraassuenkleliais"/>
      <w:lvlText w:val="–"/>
      <w:lvlJc w:val="left"/>
      <w:pPr>
        <w:ind w:left="360" w:hanging="360"/>
      </w:pPr>
      <w:rPr>
        <w:rFonts w:ascii="Times New Roman" w:hAnsi="Times New Roman"/>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6" w15:restartNumberingAfterBreak="0">
    <w:nsid w:val="087A7265"/>
    <w:multiLevelType w:val="multilevel"/>
    <w:tmpl w:val="7F6A8DCE"/>
    <w:lvl w:ilvl="0">
      <w:start w:val="12"/>
      <w:numFmt w:val="decimal"/>
      <w:lvlText w:val="%1."/>
      <w:lvlJc w:val="left"/>
      <w:pPr>
        <w:ind w:left="480" w:hanging="480"/>
      </w:pPr>
      <w:rPr>
        <w:rFonts w:hint="default"/>
        <w:b/>
        <w:bCs/>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8D742C4"/>
    <w:multiLevelType w:val="multilevel"/>
    <w:tmpl w:val="C62060B4"/>
    <w:lvl w:ilvl="0">
      <w:start w:val="8"/>
      <w:numFmt w:val="decimal"/>
      <w:lvlText w:val="%1."/>
      <w:lvlJc w:val="left"/>
      <w:pPr>
        <w:ind w:left="360" w:hanging="360"/>
      </w:pPr>
      <w:rPr>
        <w:rFonts w:hint="default"/>
        <w:i w:val="0"/>
      </w:rPr>
    </w:lvl>
    <w:lvl w:ilvl="1">
      <w:start w:val="1"/>
      <w:numFmt w:val="decimal"/>
      <w:lvlText w:val="%1.%2."/>
      <w:lvlJc w:val="left"/>
      <w:pPr>
        <w:ind w:left="6314" w:hanging="360"/>
      </w:pPr>
      <w:rPr>
        <w:rFonts w:hint="default"/>
        <w:b w:val="0"/>
        <w:bCs/>
        <w:i w:val="0"/>
      </w:rPr>
    </w:lvl>
    <w:lvl w:ilvl="2">
      <w:start w:val="1"/>
      <w:numFmt w:val="decimalZero"/>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8" w15:restartNumberingAfterBreak="0">
    <w:nsid w:val="0AA518E1"/>
    <w:multiLevelType w:val="hybridMultilevel"/>
    <w:tmpl w:val="A7EEF8A0"/>
    <w:lvl w:ilvl="0" w:tplc="A336CB68">
      <w:start w:val="1"/>
      <w:numFmt w:val="decimal"/>
      <w:lvlText w:val="%1."/>
      <w:lvlJc w:val="left"/>
      <w:pPr>
        <w:ind w:left="720" w:hanging="360"/>
      </w:pPr>
      <w:rPr>
        <w:rFonts w:eastAsia="Calibri" w:hint="default"/>
        <w:b w:val="0"/>
        <w:bCs w:val="0"/>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131A0055"/>
    <w:multiLevelType w:val="multilevel"/>
    <w:tmpl w:val="F012686E"/>
    <w:styleLink w:val="LFO9"/>
    <w:lvl w:ilvl="0">
      <w:start w:val="1"/>
      <w:numFmt w:val="decimal"/>
      <w:pStyle w:val="2WXW"/>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4884942"/>
    <w:multiLevelType w:val="multilevel"/>
    <w:tmpl w:val="DF08E060"/>
    <w:lvl w:ilvl="0">
      <w:start w:val="5"/>
      <w:numFmt w:val="decimal"/>
      <w:lvlText w:val="%1."/>
      <w:lvlJc w:val="left"/>
      <w:pPr>
        <w:ind w:left="495" w:hanging="495"/>
      </w:pPr>
      <w:rPr>
        <w:rFonts w:asciiTheme="minorHAnsi" w:hAnsiTheme="minorHAnsi" w:cstheme="minorBidi" w:hint="default"/>
        <w:color w:val="auto"/>
        <w:u w:val="none"/>
      </w:rPr>
    </w:lvl>
    <w:lvl w:ilvl="1">
      <w:start w:val="7"/>
      <w:numFmt w:val="decimal"/>
      <w:lvlText w:val="%1.%2."/>
      <w:lvlJc w:val="left"/>
      <w:pPr>
        <w:ind w:left="675" w:hanging="495"/>
      </w:pPr>
      <w:rPr>
        <w:rFonts w:ascii="Times New Roman" w:hAnsi="Times New Roman" w:cs="Times New Roman" w:hint="default"/>
      </w:rPr>
    </w:lvl>
    <w:lvl w:ilvl="2">
      <w:start w:val="2"/>
      <w:numFmt w:val="decimal"/>
      <w:lvlText w:val="%1.%2.%3."/>
      <w:lvlJc w:val="left"/>
      <w:pPr>
        <w:ind w:left="1080" w:hanging="720"/>
      </w:pPr>
      <w:rPr>
        <w:rFonts w:ascii="Times New Roman" w:hAnsi="Times New Roman" w:cs="Times New Roman" w:hint="default"/>
      </w:rPr>
    </w:lvl>
    <w:lvl w:ilvl="3">
      <w:start w:val="1"/>
      <w:numFmt w:val="decimal"/>
      <w:lvlText w:val="%1.%2.%3.%4."/>
      <w:lvlJc w:val="left"/>
      <w:pPr>
        <w:ind w:left="1260" w:hanging="720"/>
      </w:pPr>
      <w:rPr>
        <w:rFonts w:asciiTheme="minorHAnsi" w:hAnsiTheme="minorHAnsi" w:cstheme="minorBidi" w:hint="default"/>
      </w:rPr>
    </w:lvl>
    <w:lvl w:ilvl="4">
      <w:start w:val="1"/>
      <w:numFmt w:val="decimal"/>
      <w:lvlText w:val="%1.%2.%3.%4.%5."/>
      <w:lvlJc w:val="left"/>
      <w:pPr>
        <w:ind w:left="1800" w:hanging="1080"/>
      </w:pPr>
      <w:rPr>
        <w:rFonts w:asciiTheme="minorHAnsi" w:hAnsiTheme="minorHAnsi" w:cstheme="minorBidi" w:hint="default"/>
      </w:rPr>
    </w:lvl>
    <w:lvl w:ilvl="5">
      <w:start w:val="1"/>
      <w:numFmt w:val="decimal"/>
      <w:lvlText w:val="%1.%2.%3.%4.%5.%6."/>
      <w:lvlJc w:val="left"/>
      <w:pPr>
        <w:ind w:left="1980" w:hanging="1080"/>
      </w:pPr>
      <w:rPr>
        <w:rFonts w:asciiTheme="minorHAnsi" w:hAnsiTheme="minorHAnsi" w:cstheme="minorBidi" w:hint="default"/>
      </w:rPr>
    </w:lvl>
    <w:lvl w:ilvl="6">
      <w:start w:val="1"/>
      <w:numFmt w:val="decimal"/>
      <w:lvlText w:val="%1.%2.%3.%4.%5.%6.%7."/>
      <w:lvlJc w:val="left"/>
      <w:pPr>
        <w:ind w:left="2520" w:hanging="1440"/>
      </w:pPr>
      <w:rPr>
        <w:rFonts w:asciiTheme="minorHAnsi" w:hAnsiTheme="minorHAnsi" w:cstheme="minorBidi" w:hint="default"/>
      </w:rPr>
    </w:lvl>
    <w:lvl w:ilvl="7">
      <w:start w:val="1"/>
      <w:numFmt w:val="decimal"/>
      <w:lvlText w:val="%1.%2.%3.%4.%5.%6.%7.%8."/>
      <w:lvlJc w:val="left"/>
      <w:pPr>
        <w:ind w:left="2700" w:hanging="1440"/>
      </w:pPr>
      <w:rPr>
        <w:rFonts w:asciiTheme="minorHAnsi" w:hAnsiTheme="minorHAnsi" w:cstheme="minorBidi" w:hint="default"/>
      </w:rPr>
    </w:lvl>
    <w:lvl w:ilvl="8">
      <w:start w:val="1"/>
      <w:numFmt w:val="decimal"/>
      <w:lvlText w:val="%1.%2.%3.%4.%5.%6.%7.%8.%9."/>
      <w:lvlJc w:val="left"/>
      <w:pPr>
        <w:ind w:left="3240" w:hanging="1800"/>
      </w:pPr>
      <w:rPr>
        <w:rFonts w:asciiTheme="minorHAnsi" w:hAnsiTheme="minorHAnsi" w:cstheme="minorBidi" w:hint="default"/>
      </w:rPr>
    </w:lvl>
  </w:abstractNum>
  <w:abstractNum w:abstractNumId="11" w15:restartNumberingAfterBreak="0">
    <w:nsid w:val="16FE34B8"/>
    <w:multiLevelType w:val="multilevel"/>
    <w:tmpl w:val="7EA05DC8"/>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b w:val="0"/>
        <w:bCs/>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2" w15:restartNumberingAfterBreak="0">
    <w:nsid w:val="1B6073DE"/>
    <w:multiLevelType w:val="hybridMultilevel"/>
    <w:tmpl w:val="96BE77FA"/>
    <w:styleLink w:val="LFO102"/>
    <w:lvl w:ilvl="0" w:tplc="04270017">
      <w:start w:val="1"/>
      <w:numFmt w:val="lowerLetter"/>
      <w:lvlText w:val="%1)"/>
      <w:lvlJc w:val="left"/>
      <w:pPr>
        <w:ind w:left="2052" w:hanging="360"/>
      </w:pPr>
    </w:lvl>
    <w:lvl w:ilvl="1" w:tplc="051654C0">
      <w:start w:val="1"/>
      <w:numFmt w:val="bullet"/>
      <w:lvlText w:val=""/>
      <w:lvlJc w:val="left"/>
      <w:pPr>
        <w:ind w:left="2772" w:hanging="360"/>
      </w:pPr>
      <w:rPr>
        <w:rFonts w:ascii="Symbol" w:hAnsi="Symbol" w:hint="default"/>
      </w:rPr>
    </w:lvl>
    <w:lvl w:ilvl="2" w:tplc="0427001B" w:tentative="1">
      <w:start w:val="1"/>
      <w:numFmt w:val="lowerRoman"/>
      <w:lvlText w:val="%3."/>
      <w:lvlJc w:val="right"/>
      <w:pPr>
        <w:ind w:left="3492" w:hanging="180"/>
      </w:pPr>
    </w:lvl>
    <w:lvl w:ilvl="3" w:tplc="0427000F" w:tentative="1">
      <w:start w:val="1"/>
      <w:numFmt w:val="decimal"/>
      <w:lvlText w:val="%4."/>
      <w:lvlJc w:val="left"/>
      <w:pPr>
        <w:ind w:left="4212" w:hanging="360"/>
      </w:pPr>
    </w:lvl>
    <w:lvl w:ilvl="4" w:tplc="04270019" w:tentative="1">
      <w:start w:val="1"/>
      <w:numFmt w:val="lowerLetter"/>
      <w:lvlText w:val="%5."/>
      <w:lvlJc w:val="left"/>
      <w:pPr>
        <w:ind w:left="4932" w:hanging="360"/>
      </w:pPr>
    </w:lvl>
    <w:lvl w:ilvl="5" w:tplc="0427001B" w:tentative="1">
      <w:start w:val="1"/>
      <w:numFmt w:val="lowerRoman"/>
      <w:lvlText w:val="%6."/>
      <w:lvlJc w:val="right"/>
      <w:pPr>
        <w:ind w:left="5652" w:hanging="180"/>
      </w:pPr>
    </w:lvl>
    <w:lvl w:ilvl="6" w:tplc="0427000F" w:tentative="1">
      <w:start w:val="1"/>
      <w:numFmt w:val="decimal"/>
      <w:lvlText w:val="%7."/>
      <w:lvlJc w:val="left"/>
      <w:pPr>
        <w:ind w:left="6372" w:hanging="360"/>
      </w:pPr>
    </w:lvl>
    <w:lvl w:ilvl="7" w:tplc="04270019" w:tentative="1">
      <w:start w:val="1"/>
      <w:numFmt w:val="lowerLetter"/>
      <w:lvlText w:val="%8."/>
      <w:lvlJc w:val="left"/>
      <w:pPr>
        <w:ind w:left="7092" w:hanging="360"/>
      </w:pPr>
    </w:lvl>
    <w:lvl w:ilvl="8" w:tplc="0427001B" w:tentative="1">
      <w:start w:val="1"/>
      <w:numFmt w:val="lowerRoman"/>
      <w:lvlText w:val="%9."/>
      <w:lvlJc w:val="right"/>
      <w:pPr>
        <w:ind w:left="7812" w:hanging="180"/>
      </w:pPr>
    </w:lvl>
  </w:abstractNum>
  <w:abstractNum w:abstractNumId="13" w15:restartNumberingAfterBreak="0">
    <w:nsid w:val="27982A84"/>
    <w:multiLevelType w:val="hybridMultilevel"/>
    <w:tmpl w:val="FAEA8B82"/>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4" w15:restartNumberingAfterBreak="0">
    <w:nsid w:val="2E4D082E"/>
    <w:multiLevelType w:val="multilevel"/>
    <w:tmpl w:val="FAEE281C"/>
    <w:lvl w:ilvl="0">
      <w:start w:val="10"/>
      <w:numFmt w:val="decimal"/>
      <w:lvlText w:val="%1."/>
      <w:lvlJc w:val="left"/>
      <w:pPr>
        <w:ind w:left="660" w:hanging="660"/>
      </w:pPr>
      <w:rPr>
        <w:rFonts w:hint="default"/>
      </w:rPr>
    </w:lvl>
    <w:lvl w:ilvl="1">
      <w:start w:val="1"/>
      <w:numFmt w:val="decimal"/>
      <w:lvlText w:val="%1.%2."/>
      <w:lvlJc w:val="left"/>
      <w:pPr>
        <w:ind w:left="3354"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4DF0428"/>
    <w:multiLevelType w:val="hybridMultilevel"/>
    <w:tmpl w:val="906C2A46"/>
    <w:lvl w:ilvl="0" w:tplc="37ECD584">
      <w:start w:val="1"/>
      <w:numFmt w:val="decimal"/>
      <w:pStyle w:val="Stilius4"/>
      <w:lvlText w:val="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6" w15:restartNumberingAfterBreak="0">
    <w:nsid w:val="367573D3"/>
    <w:multiLevelType w:val="multilevel"/>
    <w:tmpl w:val="787CA462"/>
    <w:styleLink w:val="LFO7"/>
    <w:lvl w:ilvl="0">
      <w:numFmt w:val="bullet"/>
      <w:pStyle w:val="Sraassuenkleliais2"/>
      <w:lvlText w:val=""/>
      <w:lvlJc w:val="left"/>
      <w:pPr>
        <w:ind w:left="1664"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7" w15:restartNumberingAfterBreak="0">
    <w:nsid w:val="36BB53D5"/>
    <w:multiLevelType w:val="multilevel"/>
    <w:tmpl w:val="90942846"/>
    <w:lvl w:ilvl="0">
      <w:start w:val="9"/>
      <w:numFmt w:val="decimal"/>
      <w:lvlText w:val="%1."/>
      <w:lvlJc w:val="left"/>
      <w:pPr>
        <w:ind w:left="660" w:hanging="660"/>
      </w:pPr>
      <w:rPr>
        <w:rFonts w:hint="default"/>
        <w:b w:val="0"/>
      </w:rPr>
    </w:lvl>
    <w:lvl w:ilvl="1">
      <w:start w:val="12"/>
      <w:numFmt w:val="decimal"/>
      <w:lvlText w:val="%1.%2."/>
      <w:lvlJc w:val="left"/>
      <w:pPr>
        <w:ind w:left="660" w:hanging="6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8" w15:restartNumberingAfterBreak="0">
    <w:nsid w:val="41CD1045"/>
    <w:multiLevelType w:val="multilevel"/>
    <w:tmpl w:val="01EAC7E8"/>
    <w:lvl w:ilvl="0">
      <w:start w:val="1"/>
      <w:numFmt w:val="decimal"/>
      <w:lvlText w:val="11.%1."/>
      <w:lvlJc w:val="left"/>
      <w:pPr>
        <w:ind w:left="1637" w:hanging="360"/>
      </w:pPr>
      <w:rPr>
        <w:rFonts w:hint="default"/>
        <w:i w:val="0"/>
        <w:color w:val="auto"/>
        <w:sz w:val="24"/>
        <w:szCs w:val="24"/>
      </w:rPr>
    </w:lvl>
    <w:lvl w:ilvl="1">
      <w:start w:val="1"/>
      <w:numFmt w:val="decimal"/>
      <w:lvlText w:val="%1.%2."/>
      <w:lvlJc w:val="left"/>
      <w:pPr>
        <w:ind w:left="3553" w:hanging="432"/>
      </w:pPr>
      <w:rPr>
        <w:rFonts w:hint="default"/>
        <w:i w:val="0"/>
        <w:color w:val="auto"/>
      </w:rPr>
    </w:lvl>
    <w:lvl w:ilvl="2">
      <w:start w:val="1"/>
      <w:numFmt w:val="decimal"/>
      <w:lvlText w:val="%1.%2.%3."/>
      <w:lvlJc w:val="left"/>
      <w:pPr>
        <w:ind w:left="2501" w:hanging="504"/>
      </w:pPr>
      <w:rPr>
        <w:rFonts w:hint="default"/>
        <w:i w:val="0"/>
      </w:rPr>
    </w:lvl>
    <w:lvl w:ilvl="3">
      <w:start w:val="1"/>
      <w:numFmt w:val="decimal"/>
      <w:lvlText w:val="%1.%2.%3.%4."/>
      <w:lvlJc w:val="left"/>
      <w:pPr>
        <w:ind w:left="3005" w:hanging="648"/>
      </w:pPr>
      <w:rPr>
        <w:rFonts w:hint="default"/>
      </w:rPr>
    </w:lvl>
    <w:lvl w:ilvl="4">
      <w:start w:val="1"/>
      <w:numFmt w:val="decimal"/>
      <w:lvlText w:val="%1.%2.%3.%4.%5."/>
      <w:lvlJc w:val="left"/>
      <w:pPr>
        <w:ind w:left="3509" w:hanging="792"/>
      </w:pPr>
      <w:rPr>
        <w:rFonts w:hint="default"/>
      </w:rPr>
    </w:lvl>
    <w:lvl w:ilvl="5">
      <w:start w:val="1"/>
      <w:numFmt w:val="decimal"/>
      <w:lvlText w:val="%1.%2.%3.%4.%5.%6."/>
      <w:lvlJc w:val="left"/>
      <w:pPr>
        <w:ind w:left="4013" w:hanging="936"/>
      </w:pPr>
      <w:rPr>
        <w:rFonts w:hint="default"/>
      </w:rPr>
    </w:lvl>
    <w:lvl w:ilvl="6">
      <w:start w:val="1"/>
      <w:numFmt w:val="decimal"/>
      <w:lvlText w:val="%1.%2.%3.%4.%5.%6.%7."/>
      <w:lvlJc w:val="left"/>
      <w:pPr>
        <w:ind w:left="4517" w:hanging="1080"/>
      </w:pPr>
      <w:rPr>
        <w:rFonts w:hint="default"/>
      </w:rPr>
    </w:lvl>
    <w:lvl w:ilvl="7">
      <w:start w:val="1"/>
      <w:numFmt w:val="decimal"/>
      <w:lvlText w:val="%1.%2.%3.%4.%5.%6.%7.%8."/>
      <w:lvlJc w:val="left"/>
      <w:pPr>
        <w:ind w:left="5021" w:hanging="1224"/>
      </w:pPr>
      <w:rPr>
        <w:rFonts w:hint="default"/>
      </w:rPr>
    </w:lvl>
    <w:lvl w:ilvl="8">
      <w:start w:val="1"/>
      <w:numFmt w:val="decimal"/>
      <w:lvlText w:val="%1.%2.%3.%4.%5.%6.%7.%8.%9."/>
      <w:lvlJc w:val="left"/>
      <w:pPr>
        <w:ind w:left="5597" w:hanging="1440"/>
      </w:pPr>
      <w:rPr>
        <w:rFonts w:hint="default"/>
      </w:rPr>
    </w:lvl>
  </w:abstractNum>
  <w:abstractNum w:abstractNumId="19" w15:restartNumberingAfterBreak="0">
    <w:nsid w:val="439D16CC"/>
    <w:multiLevelType w:val="multilevel"/>
    <w:tmpl w:val="A532F1B2"/>
    <w:styleLink w:val="Style1"/>
    <w:lvl w:ilvl="0">
      <w:start w:val="1"/>
      <w:numFmt w:val="decimal"/>
      <w:lvlText w:val="10.1.%1."/>
      <w:lvlJc w:val="left"/>
      <w:pPr>
        <w:ind w:left="720" w:hanging="360"/>
      </w:pPr>
      <w:rPr>
        <w:rFonts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50B6C83"/>
    <w:multiLevelType w:val="multilevel"/>
    <w:tmpl w:val="A44C7DB2"/>
    <w:lvl w:ilvl="0">
      <w:start w:val="1"/>
      <w:numFmt w:val="decimal"/>
      <w:lvlText w:val="%1."/>
      <w:lvlJc w:val="left"/>
      <w:pPr>
        <w:ind w:left="4188" w:hanging="360"/>
      </w:pPr>
      <w:rPr>
        <w:rFonts w:hint="default"/>
        <w:b w:val="0"/>
        <w:bCs w:val="0"/>
      </w:rPr>
    </w:lvl>
    <w:lvl w:ilvl="1">
      <w:start w:val="1"/>
      <w:numFmt w:val="decimal"/>
      <w:isLgl/>
      <w:lvlText w:val="%1.%2."/>
      <w:lvlJc w:val="left"/>
      <w:pPr>
        <w:ind w:left="4330" w:hanging="360"/>
      </w:pPr>
      <w:rPr>
        <w:rFonts w:hint="default"/>
        <w:b w:val="0"/>
        <w:bCs w:val="0"/>
      </w:rPr>
    </w:lvl>
    <w:lvl w:ilvl="2">
      <w:start w:val="1"/>
      <w:numFmt w:val="decimal"/>
      <w:isLgl/>
      <w:lvlText w:val="%1.%2.%3."/>
      <w:lvlJc w:val="left"/>
      <w:pPr>
        <w:ind w:left="3414" w:hanging="720"/>
      </w:pPr>
      <w:rPr>
        <w:rFonts w:hint="default"/>
        <w:i w:val="0"/>
        <w:iCs/>
      </w:rPr>
    </w:lvl>
    <w:lvl w:ilvl="3">
      <w:start w:val="1"/>
      <w:numFmt w:val="decimal"/>
      <w:isLgl/>
      <w:lvlText w:val="%1.%2.%3.%4."/>
      <w:lvlJc w:val="left"/>
      <w:pPr>
        <w:ind w:left="8214" w:hanging="720"/>
      </w:pPr>
      <w:rPr>
        <w:rFonts w:hint="default"/>
      </w:rPr>
    </w:lvl>
    <w:lvl w:ilvl="4">
      <w:start w:val="1"/>
      <w:numFmt w:val="decimal"/>
      <w:isLgl/>
      <w:lvlText w:val="%1.%2.%3.%4.%5."/>
      <w:lvlJc w:val="left"/>
      <w:pPr>
        <w:ind w:left="9698" w:hanging="1080"/>
      </w:pPr>
      <w:rPr>
        <w:rFonts w:hint="default"/>
      </w:rPr>
    </w:lvl>
    <w:lvl w:ilvl="5">
      <w:start w:val="1"/>
      <w:numFmt w:val="decimal"/>
      <w:isLgl/>
      <w:lvlText w:val="%1.%2.%3.%4.%5.%6."/>
      <w:lvlJc w:val="left"/>
      <w:pPr>
        <w:ind w:left="10822" w:hanging="1080"/>
      </w:pPr>
      <w:rPr>
        <w:rFonts w:hint="default"/>
      </w:rPr>
    </w:lvl>
    <w:lvl w:ilvl="6">
      <w:start w:val="1"/>
      <w:numFmt w:val="decimal"/>
      <w:isLgl/>
      <w:lvlText w:val="%1.%2.%3.%4.%5.%6.%7."/>
      <w:lvlJc w:val="left"/>
      <w:pPr>
        <w:ind w:left="12306" w:hanging="1440"/>
      </w:pPr>
      <w:rPr>
        <w:rFonts w:hint="default"/>
      </w:rPr>
    </w:lvl>
    <w:lvl w:ilvl="7">
      <w:start w:val="1"/>
      <w:numFmt w:val="decimal"/>
      <w:isLgl/>
      <w:lvlText w:val="%1.%2.%3.%4.%5.%6.%7.%8."/>
      <w:lvlJc w:val="left"/>
      <w:pPr>
        <w:ind w:left="13430" w:hanging="1440"/>
      </w:pPr>
      <w:rPr>
        <w:rFonts w:hint="default"/>
      </w:rPr>
    </w:lvl>
    <w:lvl w:ilvl="8">
      <w:start w:val="1"/>
      <w:numFmt w:val="decimal"/>
      <w:isLgl/>
      <w:lvlText w:val="%1.%2.%3.%4.%5.%6.%7.%8.%9."/>
      <w:lvlJc w:val="left"/>
      <w:pPr>
        <w:ind w:left="14914" w:hanging="1800"/>
      </w:pPr>
      <w:rPr>
        <w:rFonts w:hint="default"/>
      </w:rPr>
    </w:lvl>
  </w:abstractNum>
  <w:abstractNum w:abstractNumId="21" w15:restartNumberingAfterBreak="0">
    <w:nsid w:val="48B91AC1"/>
    <w:multiLevelType w:val="multilevel"/>
    <w:tmpl w:val="760886F8"/>
    <w:lvl w:ilvl="0">
      <w:start w:val="1"/>
      <w:numFmt w:val="decimal"/>
      <w:lvlText w:val="%1."/>
      <w:lvlJc w:val="left"/>
      <w:pPr>
        <w:ind w:left="2204" w:hanging="360"/>
      </w:pPr>
      <w:rPr>
        <w:rFonts w:ascii="Times New Roman" w:eastAsia="Times New Roman" w:hAnsi="Times New Roman" w:cs="Times New Roman"/>
        <w:b/>
        <w:bCs w:val="0"/>
        <w:i w:val="0"/>
        <w:color w:val="auto"/>
        <w:sz w:val="24"/>
        <w:szCs w:val="24"/>
      </w:rPr>
    </w:lvl>
    <w:lvl w:ilvl="1">
      <w:start w:val="1"/>
      <w:numFmt w:val="decimal"/>
      <w:lvlText w:val="%1.%2."/>
      <w:lvlJc w:val="left"/>
      <w:pPr>
        <w:ind w:left="1425" w:hanging="432"/>
      </w:pPr>
      <w:rPr>
        <w:b w:val="0"/>
        <w:bCs/>
        <w:i w:val="0"/>
        <w:color w:val="auto"/>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AE15FD1"/>
    <w:multiLevelType w:val="multilevel"/>
    <w:tmpl w:val="33C6B6CE"/>
    <w:lvl w:ilvl="0">
      <w:start w:val="9"/>
      <w:numFmt w:val="decimal"/>
      <w:lvlText w:val="%1."/>
      <w:lvlJc w:val="left"/>
      <w:pPr>
        <w:ind w:left="660" w:hanging="660"/>
      </w:pPr>
      <w:rPr>
        <w:rFonts w:eastAsiaTheme="minorHAnsi" w:cstheme="minorHAnsi" w:hint="default"/>
        <w:b w:val="0"/>
      </w:rPr>
    </w:lvl>
    <w:lvl w:ilvl="1">
      <w:start w:val="10"/>
      <w:numFmt w:val="decimal"/>
      <w:lvlText w:val="%1.%2."/>
      <w:lvlJc w:val="left"/>
      <w:pPr>
        <w:ind w:left="1014" w:hanging="660"/>
      </w:pPr>
      <w:rPr>
        <w:rFonts w:eastAsiaTheme="minorHAnsi" w:cstheme="minorHAnsi" w:hint="default"/>
        <w:b w:val="0"/>
      </w:rPr>
    </w:lvl>
    <w:lvl w:ilvl="2">
      <w:start w:val="1"/>
      <w:numFmt w:val="decimal"/>
      <w:lvlText w:val="%1.%2.%3."/>
      <w:lvlJc w:val="left"/>
      <w:pPr>
        <w:ind w:left="1428" w:hanging="720"/>
      </w:pPr>
      <w:rPr>
        <w:rFonts w:eastAsiaTheme="minorHAnsi" w:cstheme="minorHAnsi" w:hint="default"/>
        <w:b w:val="0"/>
      </w:rPr>
    </w:lvl>
    <w:lvl w:ilvl="3">
      <w:start w:val="1"/>
      <w:numFmt w:val="decimal"/>
      <w:lvlText w:val="%1.%2.%3.%4."/>
      <w:lvlJc w:val="left"/>
      <w:pPr>
        <w:ind w:left="1782" w:hanging="720"/>
      </w:pPr>
      <w:rPr>
        <w:rFonts w:eastAsiaTheme="minorHAnsi" w:cstheme="minorHAnsi" w:hint="default"/>
        <w:b w:val="0"/>
      </w:rPr>
    </w:lvl>
    <w:lvl w:ilvl="4">
      <w:start w:val="1"/>
      <w:numFmt w:val="decimal"/>
      <w:lvlText w:val="%1.%2.%3.%4.%5."/>
      <w:lvlJc w:val="left"/>
      <w:pPr>
        <w:ind w:left="2496" w:hanging="1080"/>
      </w:pPr>
      <w:rPr>
        <w:rFonts w:eastAsiaTheme="minorHAnsi" w:cstheme="minorHAnsi" w:hint="default"/>
        <w:b w:val="0"/>
      </w:rPr>
    </w:lvl>
    <w:lvl w:ilvl="5">
      <w:start w:val="1"/>
      <w:numFmt w:val="decimal"/>
      <w:lvlText w:val="%1.%2.%3.%4.%5.%6."/>
      <w:lvlJc w:val="left"/>
      <w:pPr>
        <w:ind w:left="2850" w:hanging="1080"/>
      </w:pPr>
      <w:rPr>
        <w:rFonts w:eastAsiaTheme="minorHAnsi" w:cstheme="minorHAnsi" w:hint="default"/>
        <w:b w:val="0"/>
      </w:rPr>
    </w:lvl>
    <w:lvl w:ilvl="6">
      <w:start w:val="1"/>
      <w:numFmt w:val="decimal"/>
      <w:lvlText w:val="%1.%2.%3.%4.%5.%6.%7."/>
      <w:lvlJc w:val="left"/>
      <w:pPr>
        <w:ind w:left="3564" w:hanging="1440"/>
      </w:pPr>
      <w:rPr>
        <w:rFonts w:eastAsiaTheme="minorHAnsi" w:cstheme="minorHAnsi" w:hint="default"/>
        <w:b w:val="0"/>
      </w:rPr>
    </w:lvl>
    <w:lvl w:ilvl="7">
      <w:start w:val="1"/>
      <w:numFmt w:val="decimal"/>
      <w:lvlText w:val="%1.%2.%3.%4.%5.%6.%7.%8."/>
      <w:lvlJc w:val="left"/>
      <w:pPr>
        <w:ind w:left="3918" w:hanging="1440"/>
      </w:pPr>
      <w:rPr>
        <w:rFonts w:eastAsiaTheme="minorHAnsi" w:cstheme="minorHAnsi" w:hint="default"/>
        <w:b w:val="0"/>
      </w:rPr>
    </w:lvl>
    <w:lvl w:ilvl="8">
      <w:start w:val="1"/>
      <w:numFmt w:val="decimal"/>
      <w:lvlText w:val="%1.%2.%3.%4.%5.%6.%7.%8.%9."/>
      <w:lvlJc w:val="left"/>
      <w:pPr>
        <w:ind w:left="4632" w:hanging="1800"/>
      </w:pPr>
      <w:rPr>
        <w:rFonts w:eastAsiaTheme="minorHAnsi" w:cstheme="minorHAnsi" w:hint="default"/>
        <w:b w:val="0"/>
      </w:rPr>
    </w:lvl>
  </w:abstractNum>
  <w:abstractNum w:abstractNumId="23" w15:restartNumberingAfterBreak="0">
    <w:nsid w:val="4C505CBC"/>
    <w:multiLevelType w:val="multilevel"/>
    <w:tmpl w:val="D7A8F6A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3B20DC9"/>
    <w:multiLevelType w:val="multilevel"/>
    <w:tmpl w:val="1CA0A4C0"/>
    <w:styleLink w:val="CurrentList2"/>
    <w:lvl w:ilvl="0">
      <w:start w:val="1"/>
      <w:numFmt w:val="decimal"/>
      <w:lvlText w:val="%1"/>
      <w:lvlJc w:val="left"/>
      <w:pPr>
        <w:ind w:left="432" w:hanging="432"/>
      </w:pPr>
    </w:lvl>
    <w:lvl w:ilvl="1">
      <w:start w:val="5"/>
      <w:numFmt w:val="none"/>
      <w:lvlText w:val="5.2%2"/>
      <w:lvlJc w:val="left"/>
      <w:pPr>
        <w:ind w:left="576" w:hanging="576"/>
      </w:pPr>
    </w:lvl>
    <w:lvl w:ilvl="2">
      <w:start w:val="1"/>
      <w:numFmt w:val="none"/>
      <w:lvlText w:val="5.1%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5" w15:restartNumberingAfterBreak="0">
    <w:nsid w:val="556712C3"/>
    <w:multiLevelType w:val="hybridMultilevel"/>
    <w:tmpl w:val="2ED06DB6"/>
    <w:lvl w:ilvl="0" w:tplc="0809000F">
      <w:start w:val="2"/>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26" w15:restartNumberingAfterBreak="0">
    <w:nsid w:val="578D783A"/>
    <w:multiLevelType w:val="multilevel"/>
    <w:tmpl w:val="45A40486"/>
    <w:lvl w:ilvl="0">
      <w:start w:val="1"/>
      <w:numFmt w:val="decimal"/>
      <w:lvlText w:val="%1."/>
      <w:lvlJc w:val="left"/>
      <w:pPr>
        <w:ind w:left="2204" w:hanging="360"/>
      </w:pPr>
      <w:rPr>
        <w:rFonts w:ascii="Times New Roman" w:hAnsi="Times New Roman" w:cs="Times New Roman"/>
        <w:b/>
        <w:bCs w:val="0"/>
        <w:i w:val="0"/>
        <w:color w:val="auto"/>
        <w:sz w:val="24"/>
        <w:szCs w:val="24"/>
      </w:rPr>
    </w:lvl>
    <w:lvl w:ilvl="1">
      <w:start w:val="1"/>
      <w:numFmt w:val="decimal"/>
      <w:lvlText w:val="%1.%2."/>
      <w:lvlJc w:val="left"/>
      <w:pPr>
        <w:ind w:left="1283" w:hanging="432"/>
      </w:pPr>
      <w:rPr>
        <w:b w:val="0"/>
        <w:bCs/>
        <w:i w:val="0"/>
        <w:color w:val="auto"/>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5AB349C6"/>
    <w:multiLevelType w:val="hybridMultilevel"/>
    <w:tmpl w:val="E8721BF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15:restartNumberingAfterBreak="0">
    <w:nsid w:val="5ADC612A"/>
    <w:multiLevelType w:val="multilevel"/>
    <w:tmpl w:val="C94E57F8"/>
    <w:lvl w:ilvl="0">
      <w:start w:val="11"/>
      <w:numFmt w:val="decimal"/>
      <w:lvlText w:val="%1."/>
      <w:lvlJc w:val="left"/>
      <w:pPr>
        <w:ind w:left="480" w:hanging="480"/>
      </w:pPr>
      <w:rPr>
        <w:rFonts w:hint="default"/>
      </w:rPr>
    </w:lvl>
    <w:lvl w:ilvl="1">
      <w:start w:val="1"/>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9" w15:restartNumberingAfterBreak="0">
    <w:nsid w:val="5CBA23E0"/>
    <w:multiLevelType w:val="multilevel"/>
    <w:tmpl w:val="07ACB378"/>
    <w:lvl w:ilvl="0">
      <w:start w:val="9"/>
      <w:numFmt w:val="decimal"/>
      <w:lvlText w:val="%1."/>
      <w:lvlJc w:val="left"/>
      <w:pPr>
        <w:ind w:left="660" w:hanging="660"/>
      </w:pPr>
      <w:rPr>
        <w:rFonts w:hint="default"/>
        <w:b w:val="0"/>
      </w:rPr>
    </w:lvl>
    <w:lvl w:ilvl="1">
      <w:start w:val="11"/>
      <w:numFmt w:val="decimal"/>
      <w:lvlText w:val="%1.%2."/>
      <w:lvlJc w:val="left"/>
      <w:pPr>
        <w:ind w:left="660" w:hanging="6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0" w15:restartNumberingAfterBreak="0">
    <w:nsid w:val="5F5C20FC"/>
    <w:multiLevelType w:val="multilevel"/>
    <w:tmpl w:val="337C907A"/>
    <w:styleLink w:val="LFO8"/>
    <w:lvl w:ilvl="0">
      <w:start w:val="1"/>
      <w:numFmt w:val="decimal"/>
      <w:pStyle w:val="Sraassunumeriais2"/>
      <w:lvlText w:val="%1."/>
      <w:lvlJc w:val="left"/>
      <w:pPr>
        <w:ind w:left="643" w:hanging="360"/>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31" w15:restartNumberingAfterBreak="0">
    <w:nsid w:val="67323C9C"/>
    <w:multiLevelType w:val="multilevel"/>
    <w:tmpl w:val="63DA2A26"/>
    <w:lvl w:ilvl="0">
      <w:start w:val="11"/>
      <w:numFmt w:val="decimal"/>
      <w:lvlText w:val="%1."/>
      <w:lvlJc w:val="left"/>
      <w:pPr>
        <w:ind w:left="660" w:hanging="660"/>
      </w:pPr>
      <w:rPr>
        <w:rFonts w:eastAsiaTheme="minorHAnsi" w:cstheme="minorHAnsi" w:hint="default"/>
      </w:rPr>
    </w:lvl>
    <w:lvl w:ilvl="1">
      <w:start w:val="2"/>
      <w:numFmt w:val="decimal"/>
      <w:lvlText w:val="%1.%2."/>
      <w:lvlJc w:val="left"/>
      <w:pPr>
        <w:ind w:left="2220" w:hanging="660"/>
      </w:pPr>
      <w:rPr>
        <w:rFonts w:eastAsiaTheme="minorHAnsi" w:cstheme="minorHAnsi" w:hint="default"/>
        <w:b w:val="0"/>
        <w:bCs w:val="0"/>
      </w:rPr>
    </w:lvl>
    <w:lvl w:ilvl="2">
      <w:start w:val="1"/>
      <w:numFmt w:val="decimal"/>
      <w:lvlText w:val="%1.%2.%3."/>
      <w:lvlJc w:val="left"/>
      <w:pPr>
        <w:ind w:left="3314" w:hanging="720"/>
      </w:pPr>
      <w:rPr>
        <w:rFonts w:eastAsiaTheme="minorHAnsi" w:cstheme="minorHAnsi" w:hint="default"/>
        <w:b w:val="0"/>
        <w:bCs w:val="0"/>
      </w:rPr>
    </w:lvl>
    <w:lvl w:ilvl="3">
      <w:start w:val="1"/>
      <w:numFmt w:val="decimal"/>
      <w:lvlText w:val="%1.%2.%3.%4."/>
      <w:lvlJc w:val="left"/>
      <w:pPr>
        <w:ind w:left="4611" w:hanging="720"/>
      </w:pPr>
      <w:rPr>
        <w:rFonts w:eastAsiaTheme="minorHAnsi" w:cstheme="minorHAnsi" w:hint="default"/>
      </w:rPr>
    </w:lvl>
    <w:lvl w:ilvl="4">
      <w:start w:val="1"/>
      <w:numFmt w:val="decimal"/>
      <w:lvlText w:val="%1.%2.%3.%4.%5."/>
      <w:lvlJc w:val="left"/>
      <w:pPr>
        <w:ind w:left="6268" w:hanging="1080"/>
      </w:pPr>
      <w:rPr>
        <w:rFonts w:eastAsiaTheme="minorHAnsi" w:cstheme="minorHAnsi" w:hint="default"/>
      </w:rPr>
    </w:lvl>
    <w:lvl w:ilvl="5">
      <w:start w:val="1"/>
      <w:numFmt w:val="decimal"/>
      <w:lvlText w:val="%1.%2.%3.%4.%5.%6."/>
      <w:lvlJc w:val="left"/>
      <w:pPr>
        <w:ind w:left="7565" w:hanging="1080"/>
      </w:pPr>
      <w:rPr>
        <w:rFonts w:eastAsiaTheme="minorHAnsi" w:cstheme="minorHAnsi" w:hint="default"/>
      </w:rPr>
    </w:lvl>
    <w:lvl w:ilvl="6">
      <w:start w:val="1"/>
      <w:numFmt w:val="decimal"/>
      <w:lvlText w:val="%1.%2.%3.%4.%5.%6.%7."/>
      <w:lvlJc w:val="left"/>
      <w:pPr>
        <w:ind w:left="9222" w:hanging="1440"/>
      </w:pPr>
      <w:rPr>
        <w:rFonts w:eastAsiaTheme="minorHAnsi" w:cstheme="minorHAnsi" w:hint="default"/>
      </w:rPr>
    </w:lvl>
    <w:lvl w:ilvl="7">
      <w:start w:val="1"/>
      <w:numFmt w:val="decimal"/>
      <w:lvlText w:val="%1.%2.%3.%4.%5.%6.%7.%8."/>
      <w:lvlJc w:val="left"/>
      <w:pPr>
        <w:ind w:left="10519" w:hanging="1440"/>
      </w:pPr>
      <w:rPr>
        <w:rFonts w:eastAsiaTheme="minorHAnsi" w:cstheme="minorHAnsi" w:hint="default"/>
      </w:rPr>
    </w:lvl>
    <w:lvl w:ilvl="8">
      <w:start w:val="1"/>
      <w:numFmt w:val="decimal"/>
      <w:lvlText w:val="%1.%2.%3.%4.%5.%6.%7.%8.%9."/>
      <w:lvlJc w:val="left"/>
      <w:pPr>
        <w:ind w:left="12176" w:hanging="1800"/>
      </w:pPr>
      <w:rPr>
        <w:rFonts w:eastAsiaTheme="minorHAnsi" w:cstheme="minorHAnsi" w:hint="default"/>
      </w:rPr>
    </w:lvl>
  </w:abstractNum>
  <w:abstractNum w:abstractNumId="32" w15:restartNumberingAfterBreak="0">
    <w:nsid w:val="6B2536F5"/>
    <w:multiLevelType w:val="multilevel"/>
    <w:tmpl w:val="3A7CF444"/>
    <w:styleLink w:val="LFO5"/>
    <w:lvl w:ilvl="0">
      <w:numFmt w:val="bullet"/>
      <w:pStyle w:val="punkter"/>
      <w:lvlText w:val=""/>
      <w:lvlJc w:val="left"/>
      <w:pPr>
        <w:ind w:left="360"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33" w15:restartNumberingAfterBreak="0">
    <w:nsid w:val="6C7E7034"/>
    <w:multiLevelType w:val="multilevel"/>
    <w:tmpl w:val="8DF09416"/>
    <w:styleLink w:val="LFO10"/>
    <w:lvl w:ilvl="0">
      <w:start w:val="1"/>
      <w:numFmt w:val="decimal"/>
      <w:pStyle w:val="Tvarkospapunktis"/>
      <w:lvlText w:val="%1."/>
      <w:lvlJc w:val="left"/>
      <w:pPr>
        <w:ind w:left="720" w:firstLine="0"/>
      </w:pPr>
      <w:rPr>
        <w:color w:val="auto"/>
      </w:rPr>
    </w:lvl>
    <w:lvl w:ilvl="1">
      <w:start w:val="1"/>
      <w:numFmt w:val="decimal"/>
      <w:lvlText w:val="%1.%2."/>
      <w:lvlJc w:val="left"/>
      <w:pPr>
        <w:ind w:left="782" w:hanging="72"/>
      </w:pPr>
      <w:rPr>
        <w:rFonts w:ascii="Times New Roman" w:hAnsi="Times New Roman" w:cs="Times New Roman"/>
        <w:b w:val="0"/>
        <w:i w:val="0"/>
        <w:color w:val="auto"/>
      </w:rPr>
    </w:lvl>
    <w:lvl w:ilvl="2">
      <w:start w:val="1"/>
      <w:numFmt w:val="decimal"/>
      <w:lvlText w:val="%1.%2.%3."/>
      <w:lvlJc w:val="left"/>
      <w:pPr>
        <w:ind w:left="1067" w:hanging="74"/>
      </w:pPr>
      <w:rPr>
        <w:i w:val="0"/>
      </w:rPr>
    </w:lvl>
    <w:lvl w:ilvl="3">
      <w:start w:val="1"/>
      <w:numFmt w:val="decimal"/>
      <w:lvlText w:val="%1.%2.%3.%4."/>
      <w:lvlJc w:val="left"/>
      <w:pPr>
        <w:ind w:left="1584" w:hanging="648"/>
      </w:pPr>
    </w:lvl>
    <w:lvl w:ilvl="4">
      <w:start w:val="1"/>
      <w:numFmt w:val="decimal"/>
      <w:lvlText w:val="%1.%2.%3.%4.%5."/>
      <w:lvlJc w:val="left"/>
      <w:pPr>
        <w:ind w:left="2088" w:hanging="792"/>
      </w:pPr>
    </w:lvl>
    <w:lvl w:ilvl="5">
      <w:start w:val="1"/>
      <w:numFmt w:val="decimal"/>
      <w:lvlText w:val="%1.%2.%3.%4.%5.%6."/>
      <w:lvlJc w:val="left"/>
      <w:pPr>
        <w:ind w:left="2592" w:hanging="936"/>
      </w:pPr>
    </w:lvl>
    <w:lvl w:ilvl="6">
      <w:start w:val="1"/>
      <w:numFmt w:val="decimal"/>
      <w:lvlText w:val="%1.%2.%3.%4.%5.%6.%7."/>
      <w:lvlJc w:val="left"/>
      <w:pPr>
        <w:ind w:left="3096" w:hanging="1080"/>
      </w:pPr>
    </w:lvl>
    <w:lvl w:ilvl="7">
      <w:start w:val="1"/>
      <w:numFmt w:val="decimal"/>
      <w:lvlText w:val="%1.%2.%3.%4.%5.%6.%7.%8."/>
      <w:lvlJc w:val="left"/>
      <w:pPr>
        <w:ind w:left="3600" w:hanging="1224"/>
      </w:pPr>
    </w:lvl>
    <w:lvl w:ilvl="8">
      <w:start w:val="1"/>
      <w:numFmt w:val="decimal"/>
      <w:lvlText w:val="%1.%2.%3.%4.%5.%6.%7.%8.%9."/>
      <w:lvlJc w:val="left"/>
      <w:pPr>
        <w:ind w:left="4176" w:hanging="1440"/>
      </w:pPr>
    </w:lvl>
  </w:abstractNum>
  <w:abstractNum w:abstractNumId="34" w15:restartNumberingAfterBreak="0">
    <w:nsid w:val="6CD57A0F"/>
    <w:multiLevelType w:val="hybridMultilevel"/>
    <w:tmpl w:val="53D2F696"/>
    <w:lvl w:ilvl="0" w:tplc="6D1A0986">
      <w:start w:val="6"/>
      <w:numFmt w:val="bullet"/>
      <w:lvlText w:val="-"/>
      <w:lvlJc w:val="left"/>
      <w:pPr>
        <w:ind w:left="4046" w:hanging="360"/>
      </w:pPr>
      <w:rPr>
        <w:rFonts w:ascii="Times New Roman" w:eastAsia="Lucida Sans Unicode" w:hAnsi="Times New Roman" w:cs="Times New Roman" w:hint="default"/>
        <w:b/>
        <w:color w:val="auto"/>
      </w:rPr>
    </w:lvl>
    <w:lvl w:ilvl="1" w:tplc="04270003" w:tentative="1">
      <w:start w:val="1"/>
      <w:numFmt w:val="bullet"/>
      <w:lvlText w:val="o"/>
      <w:lvlJc w:val="left"/>
      <w:pPr>
        <w:ind w:left="4766" w:hanging="360"/>
      </w:pPr>
      <w:rPr>
        <w:rFonts w:ascii="Courier New" w:hAnsi="Courier New" w:cs="Courier New" w:hint="default"/>
      </w:rPr>
    </w:lvl>
    <w:lvl w:ilvl="2" w:tplc="04270005" w:tentative="1">
      <w:start w:val="1"/>
      <w:numFmt w:val="bullet"/>
      <w:lvlText w:val=""/>
      <w:lvlJc w:val="left"/>
      <w:pPr>
        <w:ind w:left="5486" w:hanging="360"/>
      </w:pPr>
      <w:rPr>
        <w:rFonts w:ascii="Wingdings" w:hAnsi="Wingdings" w:hint="default"/>
      </w:rPr>
    </w:lvl>
    <w:lvl w:ilvl="3" w:tplc="04270001" w:tentative="1">
      <w:start w:val="1"/>
      <w:numFmt w:val="bullet"/>
      <w:lvlText w:val=""/>
      <w:lvlJc w:val="left"/>
      <w:pPr>
        <w:ind w:left="6206" w:hanging="360"/>
      </w:pPr>
      <w:rPr>
        <w:rFonts w:ascii="Symbol" w:hAnsi="Symbol" w:hint="default"/>
      </w:rPr>
    </w:lvl>
    <w:lvl w:ilvl="4" w:tplc="04270003" w:tentative="1">
      <w:start w:val="1"/>
      <w:numFmt w:val="bullet"/>
      <w:lvlText w:val="o"/>
      <w:lvlJc w:val="left"/>
      <w:pPr>
        <w:ind w:left="6926" w:hanging="360"/>
      </w:pPr>
      <w:rPr>
        <w:rFonts w:ascii="Courier New" w:hAnsi="Courier New" w:cs="Courier New" w:hint="default"/>
      </w:rPr>
    </w:lvl>
    <w:lvl w:ilvl="5" w:tplc="04270005" w:tentative="1">
      <w:start w:val="1"/>
      <w:numFmt w:val="bullet"/>
      <w:lvlText w:val=""/>
      <w:lvlJc w:val="left"/>
      <w:pPr>
        <w:ind w:left="7646" w:hanging="360"/>
      </w:pPr>
      <w:rPr>
        <w:rFonts w:ascii="Wingdings" w:hAnsi="Wingdings" w:hint="default"/>
      </w:rPr>
    </w:lvl>
    <w:lvl w:ilvl="6" w:tplc="04270001" w:tentative="1">
      <w:start w:val="1"/>
      <w:numFmt w:val="bullet"/>
      <w:lvlText w:val=""/>
      <w:lvlJc w:val="left"/>
      <w:pPr>
        <w:ind w:left="8366" w:hanging="360"/>
      </w:pPr>
      <w:rPr>
        <w:rFonts w:ascii="Symbol" w:hAnsi="Symbol" w:hint="default"/>
      </w:rPr>
    </w:lvl>
    <w:lvl w:ilvl="7" w:tplc="04270003" w:tentative="1">
      <w:start w:val="1"/>
      <w:numFmt w:val="bullet"/>
      <w:lvlText w:val="o"/>
      <w:lvlJc w:val="left"/>
      <w:pPr>
        <w:ind w:left="9086" w:hanging="360"/>
      </w:pPr>
      <w:rPr>
        <w:rFonts w:ascii="Courier New" w:hAnsi="Courier New" w:cs="Courier New" w:hint="default"/>
      </w:rPr>
    </w:lvl>
    <w:lvl w:ilvl="8" w:tplc="04270005" w:tentative="1">
      <w:start w:val="1"/>
      <w:numFmt w:val="bullet"/>
      <w:lvlText w:val=""/>
      <w:lvlJc w:val="left"/>
      <w:pPr>
        <w:ind w:left="9806" w:hanging="360"/>
      </w:pPr>
      <w:rPr>
        <w:rFonts w:ascii="Wingdings" w:hAnsi="Wingdings" w:hint="default"/>
      </w:rPr>
    </w:lvl>
  </w:abstractNum>
  <w:abstractNum w:abstractNumId="35"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6" w15:restartNumberingAfterBreak="0">
    <w:nsid w:val="6FC07B99"/>
    <w:multiLevelType w:val="multilevel"/>
    <w:tmpl w:val="EEBE8CD6"/>
    <w:lvl w:ilvl="0">
      <w:start w:val="3"/>
      <w:numFmt w:val="decimal"/>
      <w:lvlText w:val="%1."/>
      <w:lvlJc w:val="left"/>
      <w:pPr>
        <w:ind w:left="360" w:hanging="360"/>
      </w:pPr>
      <w:rPr>
        <w:rFonts w:hint="default"/>
        <w:b/>
        <w:bCs w:val="0"/>
        <w:sz w:val="24"/>
        <w:szCs w:val="24"/>
      </w:rPr>
    </w:lvl>
    <w:lvl w:ilvl="1">
      <w:start w:val="1"/>
      <w:numFmt w:val="decimal"/>
      <w:lvlText w:val="%1.%2."/>
      <w:lvlJc w:val="left"/>
      <w:pPr>
        <w:ind w:left="1211" w:hanging="360"/>
      </w:pPr>
      <w:rPr>
        <w:rFonts w:hint="default"/>
        <w:color w:val="auto"/>
      </w:rPr>
    </w:lvl>
    <w:lvl w:ilvl="2">
      <w:start w:val="1"/>
      <w:numFmt w:val="decimal"/>
      <w:lvlText w:val="%1.%2.%3."/>
      <w:lvlJc w:val="left"/>
      <w:pPr>
        <w:ind w:left="1856" w:hanging="720"/>
      </w:pPr>
      <w:rPr>
        <w:rFonts w:hint="default"/>
        <w:b w:val="0"/>
        <w:bCs/>
        <w:color w:val="000000" w:themeColor="text1"/>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37" w15:restartNumberingAfterBreak="0">
    <w:nsid w:val="70484808"/>
    <w:multiLevelType w:val="multilevel"/>
    <w:tmpl w:val="101EB122"/>
    <w:lvl w:ilvl="0">
      <w:start w:val="10"/>
      <w:numFmt w:val="decimal"/>
      <w:lvlText w:val="%1."/>
      <w:lvlJc w:val="left"/>
      <w:pPr>
        <w:ind w:left="480" w:hanging="480"/>
      </w:pPr>
      <w:rPr>
        <w:rFonts w:hint="default"/>
        <w:b/>
      </w:rPr>
    </w:lvl>
    <w:lvl w:ilvl="1">
      <w:start w:val="1"/>
      <w:numFmt w:val="decimal"/>
      <w:lvlText w:val="%1.%2."/>
      <w:lvlJc w:val="left"/>
      <w:pPr>
        <w:ind w:left="6576" w:hanging="480"/>
      </w:pPr>
      <w:rPr>
        <w:rFonts w:hint="default"/>
        <w:b w:val="0"/>
        <w:bCs/>
        <w:i w:val="0"/>
        <w:iCs/>
        <w:color w:val="auto"/>
      </w:rPr>
    </w:lvl>
    <w:lvl w:ilvl="2">
      <w:start w:val="1"/>
      <w:numFmt w:val="decimal"/>
      <w:lvlText w:val="%1.%2.%3."/>
      <w:lvlJc w:val="left"/>
      <w:pPr>
        <w:ind w:left="12912" w:hanging="720"/>
      </w:pPr>
      <w:rPr>
        <w:rFonts w:hint="default"/>
        <w:b/>
      </w:rPr>
    </w:lvl>
    <w:lvl w:ilvl="3">
      <w:start w:val="1"/>
      <w:numFmt w:val="decimal"/>
      <w:lvlText w:val="%1.%2.%3.%4."/>
      <w:lvlJc w:val="left"/>
      <w:pPr>
        <w:ind w:left="19008" w:hanging="720"/>
      </w:pPr>
      <w:rPr>
        <w:rFonts w:hint="default"/>
        <w:b/>
      </w:rPr>
    </w:lvl>
    <w:lvl w:ilvl="4">
      <w:start w:val="1"/>
      <w:numFmt w:val="decimal"/>
      <w:lvlText w:val="%1.%2.%3.%4.%5."/>
      <w:lvlJc w:val="left"/>
      <w:pPr>
        <w:ind w:left="25464" w:hanging="1080"/>
      </w:pPr>
      <w:rPr>
        <w:rFonts w:hint="default"/>
        <w:b/>
      </w:rPr>
    </w:lvl>
    <w:lvl w:ilvl="5">
      <w:start w:val="1"/>
      <w:numFmt w:val="decimal"/>
      <w:lvlText w:val="%1.%2.%3.%4.%5.%6."/>
      <w:lvlJc w:val="left"/>
      <w:pPr>
        <w:ind w:left="31560" w:hanging="1080"/>
      </w:pPr>
      <w:rPr>
        <w:rFonts w:hint="default"/>
        <w:b/>
      </w:rPr>
    </w:lvl>
    <w:lvl w:ilvl="6">
      <w:start w:val="1"/>
      <w:numFmt w:val="decimal"/>
      <w:lvlText w:val="%1.%2.%3.%4.%5.%6.%7."/>
      <w:lvlJc w:val="left"/>
      <w:pPr>
        <w:ind w:left="-27520" w:hanging="1440"/>
      </w:pPr>
      <w:rPr>
        <w:rFonts w:hint="default"/>
        <w:b/>
      </w:rPr>
    </w:lvl>
    <w:lvl w:ilvl="7">
      <w:start w:val="1"/>
      <w:numFmt w:val="decimal"/>
      <w:lvlText w:val="%1.%2.%3.%4.%5.%6.%7.%8."/>
      <w:lvlJc w:val="left"/>
      <w:pPr>
        <w:ind w:left="-21424" w:hanging="1440"/>
      </w:pPr>
      <w:rPr>
        <w:rFonts w:hint="default"/>
        <w:b/>
      </w:rPr>
    </w:lvl>
    <w:lvl w:ilvl="8">
      <w:start w:val="1"/>
      <w:numFmt w:val="decimal"/>
      <w:lvlText w:val="%1.%2.%3.%4.%5.%6.%7.%8.%9."/>
      <w:lvlJc w:val="left"/>
      <w:pPr>
        <w:ind w:left="-14968" w:hanging="1800"/>
      </w:pPr>
      <w:rPr>
        <w:rFonts w:hint="default"/>
        <w:b/>
      </w:rPr>
    </w:lvl>
  </w:abstractNum>
  <w:abstractNum w:abstractNumId="38" w15:restartNumberingAfterBreak="0">
    <w:nsid w:val="73345E84"/>
    <w:multiLevelType w:val="hybridMultilevel"/>
    <w:tmpl w:val="1C78869C"/>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39" w15:restartNumberingAfterBreak="0">
    <w:nsid w:val="73A71324"/>
    <w:multiLevelType w:val="multilevel"/>
    <w:tmpl w:val="CA0CDF1A"/>
    <w:styleLink w:val="LFO2"/>
    <w:lvl w:ilvl="0">
      <w:start w:val="1"/>
      <w:numFmt w:val="decimal"/>
      <w:pStyle w:val="Tvarkostekstas"/>
      <w:lvlText w:val="%1."/>
      <w:lvlJc w:val="left"/>
      <w:pPr>
        <w:ind w:left="360" w:hanging="360"/>
      </w:pPr>
      <w:rPr>
        <w:b/>
      </w:rPr>
    </w:lvl>
    <w:lvl w:ilvl="1">
      <w:start w:val="1"/>
      <w:numFmt w:val="decimal"/>
      <w:lvlText w:val="%1.%2."/>
      <w:lvlJc w:val="left"/>
      <w:pPr>
        <w:ind w:left="792" w:hanging="432"/>
      </w:pPr>
      <w:rPr>
        <w:b/>
        <w:color w:val="auto"/>
      </w:rPr>
    </w:lvl>
    <w:lvl w:ilvl="2">
      <w:start w:val="1"/>
      <w:numFmt w:val="decimal"/>
      <w:lvlText w:val="%1.%2.%3."/>
      <w:lvlJc w:val="left"/>
      <w:pPr>
        <w:ind w:left="1781"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766969EE"/>
    <w:multiLevelType w:val="multilevel"/>
    <w:tmpl w:val="276A5B6C"/>
    <w:lvl w:ilvl="0">
      <w:start w:val="3"/>
      <w:numFmt w:val="decimal"/>
      <w:lvlText w:val="%1."/>
      <w:lvlJc w:val="left"/>
      <w:pPr>
        <w:ind w:left="540" w:hanging="540"/>
      </w:pPr>
      <w:rPr>
        <w:rFonts w:hint="default"/>
        <w:b/>
        <w:bCs w:val="0"/>
        <w:sz w:val="24"/>
        <w:szCs w:val="24"/>
      </w:rPr>
    </w:lvl>
    <w:lvl w:ilvl="1">
      <w:start w:val="5"/>
      <w:numFmt w:val="decimal"/>
      <w:lvlText w:val="%1.%2."/>
      <w:lvlJc w:val="left"/>
      <w:pPr>
        <w:ind w:left="6636"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BCF0541"/>
    <w:multiLevelType w:val="multilevel"/>
    <w:tmpl w:val="C62060B4"/>
    <w:lvl w:ilvl="0">
      <w:start w:val="8"/>
      <w:numFmt w:val="decimal"/>
      <w:lvlText w:val="%1."/>
      <w:lvlJc w:val="left"/>
      <w:pPr>
        <w:ind w:left="360" w:hanging="360"/>
      </w:pPr>
      <w:rPr>
        <w:rFonts w:hint="default"/>
        <w:i w:val="0"/>
      </w:rPr>
    </w:lvl>
    <w:lvl w:ilvl="1">
      <w:start w:val="1"/>
      <w:numFmt w:val="decimal"/>
      <w:lvlText w:val="%1.%2."/>
      <w:lvlJc w:val="left"/>
      <w:pPr>
        <w:ind w:left="6314" w:hanging="360"/>
      </w:pPr>
      <w:rPr>
        <w:rFonts w:hint="default"/>
        <w:b w:val="0"/>
        <w:bCs/>
        <w:i w:val="0"/>
      </w:rPr>
    </w:lvl>
    <w:lvl w:ilvl="2">
      <w:start w:val="1"/>
      <w:numFmt w:val="decimalZero"/>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42" w15:restartNumberingAfterBreak="0">
    <w:nsid w:val="7EE326ED"/>
    <w:multiLevelType w:val="hybridMultilevel"/>
    <w:tmpl w:val="75A6D28E"/>
    <w:lvl w:ilvl="0" w:tplc="BF6071CE">
      <w:start w:val="14"/>
      <w:numFmt w:val="bullet"/>
      <w:lvlText w:val="–"/>
      <w:lvlJc w:val="left"/>
      <w:pPr>
        <w:ind w:left="720" w:hanging="360"/>
      </w:pPr>
      <w:rPr>
        <w:rFonts w:ascii="Times New Roman" w:eastAsia="Calibri" w:hAnsi="Times New Roman" w:cs="Times New Roman"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682125443">
    <w:abstractNumId w:val="4"/>
  </w:num>
  <w:num w:numId="2" w16cid:durableId="358706320">
    <w:abstractNumId w:val="24"/>
  </w:num>
  <w:num w:numId="3" w16cid:durableId="67240723">
    <w:abstractNumId w:val="39"/>
    <w:lvlOverride w:ilvl="0">
      <w:lvl w:ilvl="0">
        <w:start w:val="1"/>
        <w:numFmt w:val="decimal"/>
        <w:pStyle w:val="Tvarkostekstas"/>
        <w:lvlText w:val="%1."/>
        <w:lvlJc w:val="left"/>
        <w:pPr>
          <w:ind w:left="360" w:hanging="360"/>
        </w:pPr>
        <w:rPr>
          <w:b/>
        </w:rPr>
      </w:lvl>
    </w:lvlOverride>
    <w:lvlOverride w:ilvl="1">
      <w:lvl w:ilvl="1">
        <w:start w:val="1"/>
        <w:numFmt w:val="decimal"/>
        <w:lvlText w:val="%1.%2."/>
        <w:lvlJc w:val="left"/>
        <w:pPr>
          <w:ind w:left="1000" w:hanging="432"/>
        </w:pPr>
        <w:rPr>
          <w:b w:val="0"/>
          <w:color w:val="auto"/>
        </w:rPr>
      </w:lvl>
    </w:lvlOverride>
    <w:lvlOverride w:ilvl="2">
      <w:lvl w:ilvl="2">
        <w:start w:val="1"/>
        <w:numFmt w:val="decimal"/>
        <w:lvlText w:val="%1.%2.%3."/>
        <w:lvlJc w:val="left"/>
        <w:pPr>
          <w:ind w:left="1224" w:hanging="504"/>
        </w:pPr>
        <w:rPr>
          <w:b w:val="0"/>
        </w:rPr>
      </w:lvl>
    </w:lvlOverride>
    <w:lvlOverride w:ilvl="3">
      <w:lvl w:ilvl="3">
        <w:start w:val="1"/>
        <w:numFmt w:val="decimal"/>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4" w16cid:durableId="870066684">
    <w:abstractNumId w:val="5"/>
  </w:num>
  <w:num w:numId="5" w16cid:durableId="198251939">
    <w:abstractNumId w:val="32"/>
  </w:num>
  <w:num w:numId="6" w16cid:durableId="539437606">
    <w:abstractNumId w:val="16"/>
  </w:num>
  <w:num w:numId="7" w16cid:durableId="435560697">
    <w:abstractNumId w:val="30"/>
  </w:num>
  <w:num w:numId="8" w16cid:durableId="2019580954">
    <w:abstractNumId w:val="9"/>
  </w:num>
  <w:num w:numId="9" w16cid:durableId="1581209167">
    <w:abstractNumId w:val="33"/>
  </w:num>
  <w:num w:numId="10" w16cid:durableId="174154108">
    <w:abstractNumId w:val="39"/>
  </w:num>
  <w:num w:numId="11" w16cid:durableId="1951282519">
    <w:abstractNumId w:val="12"/>
  </w:num>
  <w:num w:numId="12" w16cid:durableId="281688213">
    <w:abstractNumId w:val="15"/>
  </w:num>
  <w:num w:numId="13" w16cid:durableId="497232329">
    <w:abstractNumId w:val="19"/>
  </w:num>
  <w:num w:numId="14" w16cid:durableId="1268201393">
    <w:abstractNumId w:val="21"/>
  </w:num>
  <w:num w:numId="15" w16cid:durableId="623737141">
    <w:abstractNumId w:val="20"/>
  </w:num>
  <w:num w:numId="16" w16cid:durableId="153379233">
    <w:abstractNumId w:val="23"/>
  </w:num>
  <w:num w:numId="17" w16cid:durableId="122622430">
    <w:abstractNumId w:val="41"/>
  </w:num>
  <w:num w:numId="18" w16cid:durableId="801269905">
    <w:abstractNumId w:val="37"/>
  </w:num>
  <w:num w:numId="19" w16cid:durableId="238367769">
    <w:abstractNumId w:val="28"/>
  </w:num>
  <w:num w:numId="20" w16cid:durableId="2077513429">
    <w:abstractNumId w:val="36"/>
  </w:num>
  <w:num w:numId="21" w16cid:durableId="1858805926">
    <w:abstractNumId w:val="40"/>
  </w:num>
  <w:num w:numId="22" w16cid:durableId="1615212478">
    <w:abstractNumId w:val="18"/>
  </w:num>
  <w:num w:numId="23" w16cid:durableId="387801526">
    <w:abstractNumId w:val="14"/>
  </w:num>
  <w:num w:numId="24" w16cid:durableId="328992297">
    <w:abstractNumId w:val="31"/>
  </w:num>
  <w:num w:numId="25" w16cid:durableId="469252853">
    <w:abstractNumId w:val="2"/>
  </w:num>
  <w:num w:numId="26" w16cid:durableId="1464736256">
    <w:abstractNumId w:val="38"/>
  </w:num>
  <w:num w:numId="27" w16cid:durableId="1481966572">
    <w:abstractNumId w:val="22"/>
  </w:num>
  <w:num w:numId="28" w16cid:durableId="1983806291">
    <w:abstractNumId w:val="29"/>
  </w:num>
  <w:num w:numId="29" w16cid:durableId="16662925">
    <w:abstractNumId w:val="34"/>
  </w:num>
  <w:num w:numId="30" w16cid:durableId="792792002">
    <w:abstractNumId w:val="11"/>
  </w:num>
  <w:num w:numId="31" w16cid:durableId="773136102">
    <w:abstractNumId w:val="17"/>
  </w:num>
  <w:num w:numId="32" w16cid:durableId="1969776632">
    <w:abstractNumId w:val="6"/>
  </w:num>
  <w:num w:numId="33" w16cid:durableId="201333558">
    <w:abstractNumId w:val="25"/>
  </w:num>
  <w:num w:numId="34" w16cid:durableId="1017387093">
    <w:abstractNumId w:val="8"/>
  </w:num>
  <w:num w:numId="35" w16cid:durableId="449057596">
    <w:abstractNumId w:val="7"/>
  </w:num>
  <w:num w:numId="36" w16cid:durableId="1932202871">
    <w:abstractNumId w:val="10"/>
  </w:num>
  <w:num w:numId="37" w16cid:durableId="1909149858">
    <w:abstractNumId w:val="1"/>
  </w:num>
  <w:num w:numId="38" w16cid:durableId="1243028200">
    <w:abstractNumId w:val="27"/>
  </w:num>
  <w:num w:numId="39" w16cid:durableId="720906927">
    <w:abstractNumId w:val="35"/>
  </w:num>
  <w:num w:numId="40" w16cid:durableId="1782609119">
    <w:abstractNumId w:val="3"/>
  </w:num>
  <w:num w:numId="41" w16cid:durableId="1983727993">
    <w:abstractNumId w:val="26"/>
  </w:num>
  <w:num w:numId="42" w16cid:durableId="42430260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34087353">
    <w:abstractNumId w:val="42"/>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hideSpellingErrors/>
  <w:hideGrammaticalErrors/>
  <w:proofState w:spelling="clean" w:grammar="clean"/>
  <w:defaultTabStop w:val="1298"/>
  <w:autoHyphenation/>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6D25"/>
    <w:rsid w:val="000018DE"/>
    <w:rsid w:val="00001E55"/>
    <w:rsid w:val="00001FAE"/>
    <w:rsid w:val="000028E8"/>
    <w:rsid w:val="00002AD5"/>
    <w:rsid w:val="00002DB6"/>
    <w:rsid w:val="000033E5"/>
    <w:rsid w:val="00003587"/>
    <w:rsid w:val="000036AB"/>
    <w:rsid w:val="000036C9"/>
    <w:rsid w:val="00004068"/>
    <w:rsid w:val="0000420E"/>
    <w:rsid w:val="000048EB"/>
    <w:rsid w:val="00004ADA"/>
    <w:rsid w:val="00004DFA"/>
    <w:rsid w:val="000050CB"/>
    <w:rsid w:val="00005320"/>
    <w:rsid w:val="000055CF"/>
    <w:rsid w:val="000059DF"/>
    <w:rsid w:val="00005F73"/>
    <w:rsid w:val="000068AD"/>
    <w:rsid w:val="00006A07"/>
    <w:rsid w:val="00006B29"/>
    <w:rsid w:val="00006C07"/>
    <w:rsid w:val="000071F1"/>
    <w:rsid w:val="000077D0"/>
    <w:rsid w:val="000078D6"/>
    <w:rsid w:val="000078DE"/>
    <w:rsid w:val="00007B5E"/>
    <w:rsid w:val="00007DA1"/>
    <w:rsid w:val="00007DE8"/>
    <w:rsid w:val="0001018F"/>
    <w:rsid w:val="000105DD"/>
    <w:rsid w:val="00010A3D"/>
    <w:rsid w:val="000113F9"/>
    <w:rsid w:val="00011417"/>
    <w:rsid w:val="00011538"/>
    <w:rsid w:val="000119D1"/>
    <w:rsid w:val="00011A57"/>
    <w:rsid w:val="00011B75"/>
    <w:rsid w:val="00011D82"/>
    <w:rsid w:val="000125C6"/>
    <w:rsid w:val="00012EE5"/>
    <w:rsid w:val="00012F22"/>
    <w:rsid w:val="00013BF4"/>
    <w:rsid w:val="00014260"/>
    <w:rsid w:val="00014E4E"/>
    <w:rsid w:val="0001514C"/>
    <w:rsid w:val="0001519A"/>
    <w:rsid w:val="00015D1E"/>
    <w:rsid w:val="000164BC"/>
    <w:rsid w:val="000169BB"/>
    <w:rsid w:val="00016C95"/>
    <w:rsid w:val="000171EF"/>
    <w:rsid w:val="0001746F"/>
    <w:rsid w:val="00017800"/>
    <w:rsid w:val="00017910"/>
    <w:rsid w:val="00017B8F"/>
    <w:rsid w:val="000201CE"/>
    <w:rsid w:val="0002042C"/>
    <w:rsid w:val="00020701"/>
    <w:rsid w:val="000215BF"/>
    <w:rsid w:val="0002165F"/>
    <w:rsid w:val="00021755"/>
    <w:rsid w:val="0002187A"/>
    <w:rsid w:val="00021A0D"/>
    <w:rsid w:val="0002248E"/>
    <w:rsid w:val="00022774"/>
    <w:rsid w:val="00022775"/>
    <w:rsid w:val="000227EB"/>
    <w:rsid w:val="0002286E"/>
    <w:rsid w:val="00023698"/>
    <w:rsid w:val="00023718"/>
    <w:rsid w:val="00023F25"/>
    <w:rsid w:val="0002473E"/>
    <w:rsid w:val="000247DB"/>
    <w:rsid w:val="000247F7"/>
    <w:rsid w:val="000248C1"/>
    <w:rsid w:val="00024BDA"/>
    <w:rsid w:val="00025C11"/>
    <w:rsid w:val="00025E3D"/>
    <w:rsid w:val="00026929"/>
    <w:rsid w:val="00027039"/>
    <w:rsid w:val="00027463"/>
    <w:rsid w:val="0002766F"/>
    <w:rsid w:val="0002775A"/>
    <w:rsid w:val="00027A69"/>
    <w:rsid w:val="00027C7B"/>
    <w:rsid w:val="00027CC4"/>
    <w:rsid w:val="00027E0B"/>
    <w:rsid w:val="000307C4"/>
    <w:rsid w:val="000309EB"/>
    <w:rsid w:val="00030B56"/>
    <w:rsid w:val="00030D53"/>
    <w:rsid w:val="000312B4"/>
    <w:rsid w:val="00031934"/>
    <w:rsid w:val="00031BCC"/>
    <w:rsid w:val="00032619"/>
    <w:rsid w:val="00032689"/>
    <w:rsid w:val="000326DD"/>
    <w:rsid w:val="00032A71"/>
    <w:rsid w:val="00033218"/>
    <w:rsid w:val="00033350"/>
    <w:rsid w:val="000334B7"/>
    <w:rsid w:val="0003385D"/>
    <w:rsid w:val="000338C8"/>
    <w:rsid w:val="00033B6F"/>
    <w:rsid w:val="00033B7B"/>
    <w:rsid w:val="00034430"/>
    <w:rsid w:val="00034622"/>
    <w:rsid w:val="000351FD"/>
    <w:rsid w:val="00035561"/>
    <w:rsid w:val="00035882"/>
    <w:rsid w:val="00035926"/>
    <w:rsid w:val="00035A28"/>
    <w:rsid w:val="00035B19"/>
    <w:rsid w:val="00036087"/>
    <w:rsid w:val="000363D8"/>
    <w:rsid w:val="000368C8"/>
    <w:rsid w:val="00036C43"/>
    <w:rsid w:val="00036E38"/>
    <w:rsid w:val="00036F17"/>
    <w:rsid w:val="0003773B"/>
    <w:rsid w:val="00037B79"/>
    <w:rsid w:val="00037FD2"/>
    <w:rsid w:val="0004021C"/>
    <w:rsid w:val="00040A5C"/>
    <w:rsid w:val="00040ADA"/>
    <w:rsid w:val="00040BA5"/>
    <w:rsid w:val="00040BFE"/>
    <w:rsid w:val="00040C5E"/>
    <w:rsid w:val="00040D80"/>
    <w:rsid w:val="0004105F"/>
    <w:rsid w:val="00041479"/>
    <w:rsid w:val="00041783"/>
    <w:rsid w:val="00041851"/>
    <w:rsid w:val="0004190F"/>
    <w:rsid w:val="00041997"/>
    <w:rsid w:val="00041E6F"/>
    <w:rsid w:val="000425F6"/>
    <w:rsid w:val="0004292A"/>
    <w:rsid w:val="00042EB9"/>
    <w:rsid w:val="00042F13"/>
    <w:rsid w:val="00043349"/>
    <w:rsid w:val="000434F7"/>
    <w:rsid w:val="000439AE"/>
    <w:rsid w:val="00043C01"/>
    <w:rsid w:val="00044791"/>
    <w:rsid w:val="000449B1"/>
    <w:rsid w:val="00044A23"/>
    <w:rsid w:val="00044FAB"/>
    <w:rsid w:val="0004562C"/>
    <w:rsid w:val="000456C7"/>
    <w:rsid w:val="00045F8C"/>
    <w:rsid w:val="0004651A"/>
    <w:rsid w:val="000467E3"/>
    <w:rsid w:val="000468E0"/>
    <w:rsid w:val="00046B01"/>
    <w:rsid w:val="00046D25"/>
    <w:rsid w:val="00046E1D"/>
    <w:rsid w:val="00047129"/>
    <w:rsid w:val="00047265"/>
    <w:rsid w:val="00047DFE"/>
    <w:rsid w:val="000511EE"/>
    <w:rsid w:val="00051465"/>
    <w:rsid w:val="00051583"/>
    <w:rsid w:val="00051E2C"/>
    <w:rsid w:val="000520CE"/>
    <w:rsid w:val="0005270F"/>
    <w:rsid w:val="000529F4"/>
    <w:rsid w:val="0005339E"/>
    <w:rsid w:val="00053CB9"/>
    <w:rsid w:val="00054372"/>
    <w:rsid w:val="000545FB"/>
    <w:rsid w:val="000546AE"/>
    <w:rsid w:val="00054E5E"/>
    <w:rsid w:val="00054EA1"/>
    <w:rsid w:val="000552E1"/>
    <w:rsid w:val="000552FD"/>
    <w:rsid w:val="000555D6"/>
    <w:rsid w:val="00055B02"/>
    <w:rsid w:val="00055DEB"/>
    <w:rsid w:val="000562E1"/>
    <w:rsid w:val="000563E8"/>
    <w:rsid w:val="0005646D"/>
    <w:rsid w:val="0005657D"/>
    <w:rsid w:val="000567A3"/>
    <w:rsid w:val="00056CE3"/>
    <w:rsid w:val="00056D37"/>
    <w:rsid w:val="00056FEA"/>
    <w:rsid w:val="0005792D"/>
    <w:rsid w:val="00057E29"/>
    <w:rsid w:val="00057E67"/>
    <w:rsid w:val="00057EA8"/>
    <w:rsid w:val="0006014A"/>
    <w:rsid w:val="00060850"/>
    <w:rsid w:val="00060B1D"/>
    <w:rsid w:val="00060D42"/>
    <w:rsid w:val="000617B3"/>
    <w:rsid w:val="00062105"/>
    <w:rsid w:val="000621E0"/>
    <w:rsid w:val="00062730"/>
    <w:rsid w:val="000627BF"/>
    <w:rsid w:val="00062E00"/>
    <w:rsid w:val="00063432"/>
    <w:rsid w:val="00063525"/>
    <w:rsid w:val="00063617"/>
    <w:rsid w:val="000639F4"/>
    <w:rsid w:val="00063CD6"/>
    <w:rsid w:val="00064569"/>
    <w:rsid w:val="0006483E"/>
    <w:rsid w:val="00064D73"/>
    <w:rsid w:val="00065DD2"/>
    <w:rsid w:val="00066158"/>
    <w:rsid w:val="0006715C"/>
    <w:rsid w:val="00067627"/>
    <w:rsid w:val="000678FE"/>
    <w:rsid w:val="000707F1"/>
    <w:rsid w:val="00070C64"/>
    <w:rsid w:val="00070E7E"/>
    <w:rsid w:val="00070FF1"/>
    <w:rsid w:val="00071159"/>
    <w:rsid w:val="0007191F"/>
    <w:rsid w:val="0007216C"/>
    <w:rsid w:val="00072524"/>
    <w:rsid w:val="00072590"/>
    <w:rsid w:val="0007268D"/>
    <w:rsid w:val="0007299B"/>
    <w:rsid w:val="00072A58"/>
    <w:rsid w:val="00073ABF"/>
    <w:rsid w:val="00073CDB"/>
    <w:rsid w:val="00074093"/>
    <w:rsid w:val="0007417E"/>
    <w:rsid w:val="000741C1"/>
    <w:rsid w:val="00074B7E"/>
    <w:rsid w:val="00074C0F"/>
    <w:rsid w:val="00074D75"/>
    <w:rsid w:val="00075378"/>
    <w:rsid w:val="00075B56"/>
    <w:rsid w:val="00076050"/>
    <w:rsid w:val="00076615"/>
    <w:rsid w:val="00076B0A"/>
    <w:rsid w:val="00076C66"/>
    <w:rsid w:val="000772C3"/>
    <w:rsid w:val="00077489"/>
    <w:rsid w:val="00077B5E"/>
    <w:rsid w:val="00077BEC"/>
    <w:rsid w:val="00077C4F"/>
    <w:rsid w:val="00080151"/>
    <w:rsid w:val="00080423"/>
    <w:rsid w:val="00080542"/>
    <w:rsid w:val="00080983"/>
    <w:rsid w:val="00080A38"/>
    <w:rsid w:val="00080B7B"/>
    <w:rsid w:val="0008125F"/>
    <w:rsid w:val="000818DA"/>
    <w:rsid w:val="00082188"/>
    <w:rsid w:val="00082A02"/>
    <w:rsid w:val="00082E58"/>
    <w:rsid w:val="00082F60"/>
    <w:rsid w:val="00082FF3"/>
    <w:rsid w:val="0008314F"/>
    <w:rsid w:val="00083396"/>
    <w:rsid w:val="00083A89"/>
    <w:rsid w:val="00083C9D"/>
    <w:rsid w:val="00083E75"/>
    <w:rsid w:val="000846B1"/>
    <w:rsid w:val="00084A85"/>
    <w:rsid w:val="00084B52"/>
    <w:rsid w:val="00084F9A"/>
    <w:rsid w:val="00085230"/>
    <w:rsid w:val="00085589"/>
    <w:rsid w:val="00085DD3"/>
    <w:rsid w:val="0008645A"/>
    <w:rsid w:val="000865D6"/>
    <w:rsid w:val="00086BF0"/>
    <w:rsid w:val="00087C15"/>
    <w:rsid w:val="000909A1"/>
    <w:rsid w:val="00091390"/>
    <w:rsid w:val="00091A81"/>
    <w:rsid w:val="00091C1D"/>
    <w:rsid w:val="000925FC"/>
    <w:rsid w:val="000925FF"/>
    <w:rsid w:val="00093322"/>
    <w:rsid w:val="0009391D"/>
    <w:rsid w:val="0009395A"/>
    <w:rsid w:val="00093D2E"/>
    <w:rsid w:val="00095012"/>
    <w:rsid w:val="00095700"/>
    <w:rsid w:val="00095745"/>
    <w:rsid w:val="00095896"/>
    <w:rsid w:val="00095906"/>
    <w:rsid w:val="00095AA6"/>
    <w:rsid w:val="00095EE0"/>
    <w:rsid w:val="00096090"/>
    <w:rsid w:val="0009688A"/>
    <w:rsid w:val="00096C25"/>
    <w:rsid w:val="00096DC3"/>
    <w:rsid w:val="000A03C7"/>
    <w:rsid w:val="000A080F"/>
    <w:rsid w:val="000A14BF"/>
    <w:rsid w:val="000A17BC"/>
    <w:rsid w:val="000A2197"/>
    <w:rsid w:val="000A2452"/>
    <w:rsid w:val="000A2FAF"/>
    <w:rsid w:val="000A328C"/>
    <w:rsid w:val="000A342E"/>
    <w:rsid w:val="000A3867"/>
    <w:rsid w:val="000A3868"/>
    <w:rsid w:val="000A3CC2"/>
    <w:rsid w:val="000A3DBB"/>
    <w:rsid w:val="000A43B5"/>
    <w:rsid w:val="000A44B1"/>
    <w:rsid w:val="000A49CF"/>
    <w:rsid w:val="000A4DAF"/>
    <w:rsid w:val="000A4E6D"/>
    <w:rsid w:val="000A4F30"/>
    <w:rsid w:val="000A53C9"/>
    <w:rsid w:val="000A5559"/>
    <w:rsid w:val="000A5ADB"/>
    <w:rsid w:val="000A5BB4"/>
    <w:rsid w:val="000A5C5F"/>
    <w:rsid w:val="000A5DB2"/>
    <w:rsid w:val="000A5E44"/>
    <w:rsid w:val="000A60FD"/>
    <w:rsid w:val="000A61EA"/>
    <w:rsid w:val="000A65F4"/>
    <w:rsid w:val="000A6CD7"/>
    <w:rsid w:val="000A6F21"/>
    <w:rsid w:val="000A704C"/>
    <w:rsid w:val="000A70AA"/>
    <w:rsid w:val="000A7C55"/>
    <w:rsid w:val="000B04F7"/>
    <w:rsid w:val="000B054B"/>
    <w:rsid w:val="000B0A26"/>
    <w:rsid w:val="000B113F"/>
    <w:rsid w:val="000B120D"/>
    <w:rsid w:val="000B161F"/>
    <w:rsid w:val="000B1C5F"/>
    <w:rsid w:val="000B1C66"/>
    <w:rsid w:val="000B1E4C"/>
    <w:rsid w:val="000B1FA4"/>
    <w:rsid w:val="000B2853"/>
    <w:rsid w:val="000B2CCE"/>
    <w:rsid w:val="000B3252"/>
    <w:rsid w:val="000B3879"/>
    <w:rsid w:val="000B38B6"/>
    <w:rsid w:val="000B3991"/>
    <w:rsid w:val="000B3B22"/>
    <w:rsid w:val="000B3CB7"/>
    <w:rsid w:val="000B3CEF"/>
    <w:rsid w:val="000B3E79"/>
    <w:rsid w:val="000B3ECA"/>
    <w:rsid w:val="000B4168"/>
    <w:rsid w:val="000B44AD"/>
    <w:rsid w:val="000B4511"/>
    <w:rsid w:val="000B498A"/>
    <w:rsid w:val="000B4C0D"/>
    <w:rsid w:val="000B4D1A"/>
    <w:rsid w:val="000B541F"/>
    <w:rsid w:val="000B5723"/>
    <w:rsid w:val="000B58E7"/>
    <w:rsid w:val="000B5D7E"/>
    <w:rsid w:val="000B5D9F"/>
    <w:rsid w:val="000B5F19"/>
    <w:rsid w:val="000B6389"/>
    <w:rsid w:val="000B6DC7"/>
    <w:rsid w:val="000B6FAB"/>
    <w:rsid w:val="000B7AEF"/>
    <w:rsid w:val="000B7F92"/>
    <w:rsid w:val="000C000C"/>
    <w:rsid w:val="000C0BA4"/>
    <w:rsid w:val="000C0D3B"/>
    <w:rsid w:val="000C12E4"/>
    <w:rsid w:val="000C139F"/>
    <w:rsid w:val="000C1E86"/>
    <w:rsid w:val="000C217C"/>
    <w:rsid w:val="000C22C6"/>
    <w:rsid w:val="000C2B59"/>
    <w:rsid w:val="000C2EB1"/>
    <w:rsid w:val="000C2F2F"/>
    <w:rsid w:val="000C31B0"/>
    <w:rsid w:val="000C3278"/>
    <w:rsid w:val="000C39A4"/>
    <w:rsid w:val="000C3E83"/>
    <w:rsid w:val="000C4589"/>
    <w:rsid w:val="000C46E8"/>
    <w:rsid w:val="000C5112"/>
    <w:rsid w:val="000C5280"/>
    <w:rsid w:val="000C5403"/>
    <w:rsid w:val="000C58F5"/>
    <w:rsid w:val="000C69F7"/>
    <w:rsid w:val="000C6C2D"/>
    <w:rsid w:val="000C71CD"/>
    <w:rsid w:val="000C721C"/>
    <w:rsid w:val="000C78F6"/>
    <w:rsid w:val="000C7B0C"/>
    <w:rsid w:val="000D0048"/>
    <w:rsid w:val="000D0124"/>
    <w:rsid w:val="000D0460"/>
    <w:rsid w:val="000D095B"/>
    <w:rsid w:val="000D16D4"/>
    <w:rsid w:val="000D1992"/>
    <w:rsid w:val="000D1A2B"/>
    <w:rsid w:val="000D1ABE"/>
    <w:rsid w:val="000D1BD3"/>
    <w:rsid w:val="000D1DFB"/>
    <w:rsid w:val="000D1EF6"/>
    <w:rsid w:val="000D2123"/>
    <w:rsid w:val="000D2718"/>
    <w:rsid w:val="000D4913"/>
    <w:rsid w:val="000D5D7D"/>
    <w:rsid w:val="000D5EF2"/>
    <w:rsid w:val="000D62BC"/>
    <w:rsid w:val="000D685F"/>
    <w:rsid w:val="000D6948"/>
    <w:rsid w:val="000D6C05"/>
    <w:rsid w:val="000D71CB"/>
    <w:rsid w:val="000D767D"/>
    <w:rsid w:val="000D7D8A"/>
    <w:rsid w:val="000E0331"/>
    <w:rsid w:val="000E039A"/>
    <w:rsid w:val="000E0D02"/>
    <w:rsid w:val="000E109E"/>
    <w:rsid w:val="000E13B7"/>
    <w:rsid w:val="000E1B46"/>
    <w:rsid w:val="000E21E8"/>
    <w:rsid w:val="000E2746"/>
    <w:rsid w:val="000E294B"/>
    <w:rsid w:val="000E2A08"/>
    <w:rsid w:val="000E2C31"/>
    <w:rsid w:val="000E343D"/>
    <w:rsid w:val="000E362B"/>
    <w:rsid w:val="000E3A02"/>
    <w:rsid w:val="000E3A92"/>
    <w:rsid w:val="000E4774"/>
    <w:rsid w:val="000E5325"/>
    <w:rsid w:val="000E5720"/>
    <w:rsid w:val="000E58FB"/>
    <w:rsid w:val="000E5916"/>
    <w:rsid w:val="000E59ED"/>
    <w:rsid w:val="000E5D28"/>
    <w:rsid w:val="000E5DBC"/>
    <w:rsid w:val="000E63B1"/>
    <w:rsid w:val="000E67E4"/>
    <w:rsid w:val="000E6846"/>
    <w:rsid w:val="000E6A19"/>
    <w:rsid w:val="000E6E89"/>
    <w:rsid w:val="000E7664"/>
    <w:rsid w:val="000E7A29"/>
    <w:rsid w:val="000F0F28"/>
    <w:rsid w:val="000F1386"/>
    <w:rsid w:val="000F16E4"/>
    <w:rsid w:val="000F1849"/>
    <w:rsid w:val="000F196D"/>
    <w:rsid w:val="000F1EB7"/>
    <w:rsid w:val="000F1EFB"/>
    <w:rsid w:val="000F2089"/>
    <w:rsid w:val="000F222B"/>
    <w:rsid w:val="000F24DC"/>
    <w:rsid w:val="000F2A20"/>
    <w:rsid w:val="000F32F8"/>
    <w:rsid w:val="000F344E"/>
    <w:rsid w:val="000F3538"/>
    <w:rsid w:val="000F4CC2"/>
    <w:rsid w:val="000F5615"/>
    <w:rsid w:val="000F57E2"/>
    <w:rsid w:val="000F5FE2"/>
    <w:rsid w:val="000F6142"/>
    <w:rsid w:val="000F6483"/>
    <w:rsid w:val="000F6B58"/>
    <w:rsid w:val="000F6CA3"/>
    <w:rsid w:val="000F761B"/>
    <w:rsid w:val="000F76B4"/>
    <w:rsid w:val="000F7C52"/>
    <w:rsid w:val="000F7E94"/>
    <w:rsid w:val="00100086"/>
    <w:rsid w:val="001001FA"/>
    <w:rsid w:val="00100230"/>
    <w:rsid w:val="001009A7"/>
    <w:rsid w:val="00100C6B"/>
    <w:rsid w:val="00100CED"/>
    <w:rsid w:val="0010130D"/>
    <w:rsid w:val="001018CD"/>
    <w:rsid w:val="0010191B"/>
    <w:rsid w:val="00102285"/>
    <w:rsid w:val="00102DC9"/>
    <w:rsid w:val="00102DDA"/>
    <w:rsid w:val="0010335B"/>
    <w:rsid w:val="001039CD"/>
    <w:rsid w:val="00103C94"/>
    <w:rsid w:val="001040C2"/>
    <w:rsid w:val="001044F5"/>
    <w:rsid w:val="001048B2"/>
    <w:rsid w:val="00104BCE"/>
    <w:rsid w:val="00104FA0"/>
    <w:rsid w:val="00105098"/>
    <w:rsid w:val="001052D6"/>
    <w:rsid w:val="00105BAA"/>
    <w:rsid w:val="001061E4"/>
    <w:rsid w:val="0010620F"/>
    <w:rsid w:val="001063E4"/>
    <w:rsid w:val="001069A6"/>
    <w:rsid w:val="00106F13"/>
    <w:rsid w:val="00106FBA"/>
    <w:rsid w:val="001071AE"/>
    <w:rsid w:val="001079D6"/>
    <w:rsid w:val="00107B84"/>
    <w:rsid w:val="00107C5B"/>
    <w:rsid w:val="00107D43"/>
    <w:rsid w:val="00107E49"/>
    <w:rsid w:val="00107F99"/>
    <w:rsid w:val="00110AD1"/>
    <w:rsid w:val="00111B06"/>
    <w:rsid w:val="00111F92"/>
    <w:rsid w:val="00112328"/>
    <w:rsid w:val="00112A87"/>
    <w:rsid w:val="00113451"/>
    <w:rsid w:val="00113589"/>
    <w:rsid w:val="001137C0"/>
    <w:rsid w:val="001138B1"/>
    <w:rsid w:val="00113902"/>
    <w:rsid w:val="00113ADF"/>
    <w:rsid w:val="00113FCF"/>
    <w:rsid w:val="00114306"/>
    <w:rsid w:val="00114B75"/>
    <w:rsid w:val="00114BB1"/>
    <w:rsid w:val="00114CD1"/>
    <w:rsid w:val="0011607A"/>
    <w:rsid w:val="001161FD"/>
    <w:rsid w:val="00116725"/>
    <w:rsid w:val="001168F8"/>
    <w:rsid w:val="00116AB1"/>
    <w:rsid w:val="00116B95"/>
    <w:rsid w:val="001173D1"/>
    <w:rsid w:val="0011750D"/>
    <w:rsid w:val="00117626"/>
    <w:rsid w:val="00117649"/>
    <w:rsid w:val="00117ABA"/>
    <w:rsid w:val="00117B42"/>
    <w:rsid w:val="00120117"/>
    <w:rsid w:val="00120580"/>
    <w:rsid w:val="001207FF"/>
    <w:rsid w:val="0012111B"/>
    <w:rsid w:val="00121650"/>
    <w:rsid w:val="001218AF"/>
    <w:rsid w:val="00121EA2"/>
    <w:rsid w:val="00121FDB"/>
    <w:rsid w:val="001221C9"/>
    <w:rsid w:val="00122334"/>
    <w:rsid w:val="00122421"/>
    <w:rsid w:val="00122847"/>
    <w:rsid w:val="00122F47"/>
    <w:rsid w:val="00122FBB"/>
    <w:rsid w:val="00122FEC"/>
    <w:rsid w:val="00123035"/>
    <w:rsid w:val="00123333"/>
    <w:rsid w:val="00123F88"/>
    <w:rsid w:val="001240F3"/>
    <w:rsid w:val="00124331"/>
    <w:rsid w:val="00124470"/>
    <w:rsid w:val="001247AB"/>
    <w:rsid w:val="00124D00"/>
    <w:rsid w:val="00124E80"/>
    <w:rsid w:val="001255CC"/>
    <w:rsid w:val="001255EC"/>
    <w:rsid w:val="00125704"/>
    <w:rsid w:val="00125B8C"/>
    <w:rsid w:val="00125BED"/>
    <w:rsid w:val="00125C83"/>
    <w:rsid w:val="0012680B"/>
    <w:rsid w:val="00126A32"/>
    <w:rsid w:val="00126C0F"/>
    <w:rsid w:val="00127701"/>
    <w:rsid w:val="00127F44"/>
    <w:rsid w:val="001300D8"/>
    <w:rsid w:val="00130420"/>
    <w:rsid w:val="00130937"/>
    <w:rsid w:val="00131051"/>
    <w:rsid w:val="001310FF"/>
    <w:rsid w:val="001314C6"/>
    <w:rsid w:val="001316B4"/>
    <w:rsid w:val="00131894"/>
    <w:rsid w:val="00131966"/>
    <w:rsid w:val="00132A85"/>
    <w:rsid w:val="00132CC8"/>
    <w:rsid w:val="00132ED4"/>
    <w:rsid w:val="00132EFB"/>
    <w:rsid w:val="00133197"/>
    <w:rsid w:val="001333F9"/>
    <w:rsid w:val="00133BB7"/>
    <w:rsid w:val="00133EF3"/>
    <w:rsid w:val="00134178"/>
    <w:rsid w:val="001341D4"/>
    <w:rsid w:val="0013423F"/>
    <w:rsid w:val="00134A2D"/>
    <w:rsid w:val="00134C2E"/>
    <w:rsid w:val="0013508F"/>
    <w:rsid w:val="0013535E"/>
    <w:rsid w:val="00135EA9"/>
    <w:rsid w:val="0013699D"/>
    <w:rsid w:val="00136B21"/>
    <w:rsid w:val="00136DC3"/>
    <w:rsid w:val="00137164"/>
    <w:rsid w:val="001378BC"/>
    <w:rsid w:val="00137BFE"/>
    <w:rsid w:val="00137CC9"/>
    <w:rsid w:val="00140192"/>
    <w:rsid w:val="0014081F"/>
    <w:rsid w:val="00140834"/>
    <w:rsid w:val="00140B39"/>
    <w:rsid w:val="0014146B"/>
    <w:rsid w:val="001415AB"/>
    <w:rsid w:val="00141762"/>
    <w:rsid w:val="0014183D"/>
    <w:rsid w:val="00141B89"/>
    <w:rsid w:val="00141C9B"/>
    <w:rsid w:val="00141E73"/>
    <w:rsid w:val="00143C56"/>
    <w:rsid w:val="00144450"/>
    <w:rsid w:val="00145A42"/>
    <w:rsid w:val="00145C7F"/>
    <w:rsid w:val="00146742"/>
    <w:rsid w:val="001469F6"/>
    <w:rsid w:val="00147147"/>
    <w:rsid w:val="001476F5"/>
    <w:rsid w:val="001478B0"/>
    <w:rsid w:val="00150073"/>
    <w:rsid w:val="00150301"/>
    <w:rsid w:val="001503A8"/>
    <w:rsid w:val="001515A9"/>
    <w:rsid w:val="00151BC4"/>
    <w:rsid w:val="00151CA1"/>
    <w:rsid w:val="001528F1"/>
    <w:rsid w:val="00152C92"/>
    <w:rsid w:val="00152FE3"/>
    <w:rsid w:val="001535CE"/>
    <w:rsid w:val="00153999"/>
    <w:rsid w:val="00153C92"/>
    <w:rsid w:val="00153D15"/>
    <w:rsid w:val="0015405E"/>
    <w:rsid w:val="00154B22"/>
    <w:rsid w:val="00154DCA"/>
    <w:rsid w:val="001551E4"/>
    <w:rsid w:val="001557BA"/>
    <w:rsid w:val="001559F5"/>
    <w:rsid w:val="00155A34"/>
    <w:rsid w:val="0015611C"/>
    <w:rsid w:val="00156AF5"/>
    <w:rsid w:val="00156BDE"/>
    <w:rsid w:val="00156D08"/>
    <w:rsid w:val="00156FAC"/>
    <w:rsid w:val="001570E0"/>
    <w:rsid w:val="0015764E"/>
    <w:rsid w:val="00157948"/>
    <w:rsid w:val="00157A07"/>
    <w:rsid w:val="00157A96"/>
    <w:rsid w:val="0016017F"/>
    <w:rsid w:val="001601CF"/>
    <w:rsid w:val="00160447"/>
    <w:rsid w:val="00160CEA"/>
    <w:rsid w:val="0016105B"/>
    <w:rsid w:val="00161897"/>
    <w:rsid w:val="00162695"/>
    <w:rsid w:val="001630A3"/>
    <w:rsid w:val="00163113"/>
    <w:rsid w:val="001631BE"/>
    <w:rsid w:val="00163394"/>
    <w:rsid w:val="001637FA"/>
    <w:rsid w:val="00163A72"/>
    <w:rsid w:val="00163F67"/>
    <w:rsid w:val="00164225"/>
    <w:rsid w:val="001642C5"/>
    <w:rsid w:val="001645B0"/>
    <w:rsid w:val="001648FF"/>
    <w:rsid w:val="0016498D"/>
    <w:rsid w:val="00165005"/>
    <w:rsid w:val="00165016"/>
    <w:rsid w:val="00165FB0"/>
    <w:rsid w:val="00166195"/>
    <w:rsid w:val="0016624B"/>
    <w:rsid w:val="00166897"/>
    <w:rsid w:val="00166D38"/>
    <w:rsid w:val="00166EA5"/>
    <w:rsid w:val="00166FFC"/>
    <w:rsid w:val="001673A1"/>
    <w:rsid w:val="001674AF"/>
    <w:rsid w:val="00167FB1"/>
    <w:rsid w:val="001703EA"/>
    <w:rsid w:val="00170CA9"/>
    <w:rsid w:val="00170D2E"/>
    <w:rsid w:val="00171168"/>
    <w:rsid w:val="0017116F"/>
    <w:rsid w:val="0017145C"/>
    <w:rsid w:val="001719B0"/>
    <w:rsid w:val="00171D2D"/>
    <w:rsid w:val="00171E63"/>
    <w:rsid w:val="00171EEA"/>
    <w:rsid w:val="001720B8"/>
    <w:rsid w:val="00172301"/>
    <w:rsid w:val="00172588"/>
    <w:rsid w:val="00172DEA"/>
    <w:rsid w:val="0017324B"/>
    <w:rsid w:val="00173621"/>
    <w:rsid w:val="00173E6B"/>
    <w:rsid w:val="00173EAD"/>
    <w:rsid w:val="00174049"/>
    <w:rsid w:val="0017488D"/>
    <w:rsid w:val="00174C2F"/>
    <w:rsid w:val="00174CCC"/>
    <w:rsid w:val="00174CCF"/>
    <w:rsid w:val="00175032"/>
    <w:rsid w:val="00175295"/>
    <w:rsid w:val="001752CC"/>
    <w:rsid w:val="00175389"/>
    <w:rsid w:val="001759F1"/>
    <w:rsid w:val="00175D94"/>
    <w:rsid w:val="00175EB8"/>
    <w:rsid w:val="00176160"/>
    <w:rsid w:val="001769DA"/>
    <w:rsid w:val="00177270"/>
    <w:rsid w:val="00177303"/>
    <w:rsid w:val="00177538"/>
    <w:rsid w:val="001775D0"/>
    <w:rsid w:val="0017777C"/>
    <w:rsid w:val="0017788D"/>
    <w:rsid w:val="00177EB0"/>
    <w:rsid w:val="00177EC3"/>
    <w:rsid w:val="001802C0"/>
    <w:rsid w:val="0018090B"/>
    <w:rsid w:val="00180A32"/>
    <w:rsid w:val="00181118"/>
    <w:rsid w:val="001811DB"/>
    <w:rsid w:val="0018162F"/>
    <w:rsid w:val="00181693"/>
    <w:rsid w:val="00181A05"/>
    <w:rsid w:val="00181C2E"/>
    <w:rsid w:val="00181F88"/>
    <w:rsid w:val="00181FA6"/>
    <w:rsid w:val="00182116"/>
    <w:rsid w:val="001823A0"/>
    <w:rsid w:val="001823DA"/>
    <w:rsid w:val="00182748"/>
    <w:rsid w:val="0018288F"/>
    <w:rsid w:val="00182B9B"/>
    <w:rsid w:val="001830B7"/>
    <w:rsid w:val="001830F5"/>
    <w:rsid w:val="001837F4"/>
    <w:rsid w:val="001838D8"/>
    <w:rsid w:val="00183C4E"/>
    <w:rsid w:val="00183E55"/>
    <w:rsid w:val="0018404E"/>
    <w:rsid w:val="00184282"/>
    <w:rsid w:val="001845BA"/>
    <w:rsid w:val="00184986"/>
    <w:rsid w:val="00184C01"/>
    <w:rsid w:val="00184CEE"/>
    <w:rsid w:val="0018524A"/>
    <w:rsid w:val="0018554E"/>
    <w:rsid w:val="00185FAD"/>
    <w:rsid w:val="00186254"/>
    <w:rsid w:val="00186422"/>
    <w:rsid w:val="00186975"/>
    <w:rsid w:val="00186ACC"/>
    <w:rsid w:val="00186CF2"/>
    <w:rsid w:val="00186F9E"/>
    <w:rsid w:val="00187746"/>
    <w:rsid w:val="001879B3"/>
    <w:rsid w:val="00187CE4"/>
    <w:rsid w:val="00187D0B"/>
    <w:rsid w:val="00190439"/>
    <w:rsid w:val="00190642"/>
    <w:rsid w:val="00190C42"/>
    <w:rsid w:val="00190CFF"/>
    <w:rsid w:val="0019137D"/>
    <w:rsid w:val="00191BF6"/>
    <w:rsid w:val="001921C9"/>
    <w:rsid w:val="00192239"/>
    <w:rsid w:val="001922F9"/>
    <w:rsid w:val="0019241E"/>
    <w:rsid w:val="0019250F"/>
    <w:rsid w:val="001926D7"/>
    <w:rsid w:val="00192A76"/>
    <w:rsid w:val="00192B06"/>
    <w:rsid w:val="00193DAD"/>
    <w:rsid w:val="00193DBA"/>
    <w:rsid w:val="00193E8A"/>
    <w:rsid w:val="00194024"/>
    <w:rsid w:val="001944A3"/>
    <w:rsid w:val="001949CC"/>
    <w:rsid w:val="00194D28"/>
    <w:rsid w:val="0019555A"/>
    <w:rsid w:val="0019556F"/>
    <w:rsid w:val="00195782"/>
    <w:rsid w:val="0019623F"/>
    <w:rsid w:val="00196588"/>
    <w:rsid w:val="00196FCA"/>
    <w:rsid w:val="0019700A"/>
    <w:rsid w:val="00197468"/>
    <w:rsid w:val="00197662"/>
    <w:rsid w:val="0019766E"/>
    <w:rsid w:val="00197798"/>
    <w:rsid w:val="00197990"/>
    <w:rsid w:val="001A02DB"/>
    <w:rsid w:val="001A0C18"/>
    <w:rsid w:val="001A0E75"/>
    <w:rsid w:val="001A1A8D"/>
    <w:rsid w:val="001A1D40"/>
    <w:rsid w:val="001A2053"/>
    <w:rsid w:val="001A23D3"/>
    <w:rsid w:val="001A26B7"/>
    <w:rsid w:val="001A2965"/>
    <w:rsid w:val="001A29B3"/>
    <w:rsid w:val="001A2F66"/>
    <w:rsid w:val="001A399F"/>
    <w:rsid w:val="001A3ACE"/>
    <w:rsid w:val="001A3B0E"/>
    <w:rsid w:val="001A3B2B"/>
    <w:rsid w:val="001A3C39"/>
    <w:rsid w:val="001A4548"/>
    <w:rsid w:val="001A4FF9"/>
    <w:rsid w:val="001A53D1"/>
    <w:rsid w:val="001A56BD"/>
    <w:rsid w:val="001A581B"/>
    <w:rsid w:val="001A622C"/>
    <w:rsid w:val="001A6961"/>
    <w:rsid w:val="001A6E7A"/>
    <w:rsid w:val="001A6F2A"/>
    <w:rsid w:val="001A7062"/>
    <w:rsid w:val="001A708F"/>
    <w:rsid w:val="001A70BB"/>
    <w:rsid w:val="001A71C0"/>
    <w:rsid w:val="001A7550"/>
    <w:rsid w:val="001A75AE"/>
    <w:rsid w:val="001A76E8"/>
    <w:rsid w:val="001A7B34"/>
    <w:rsid w:val="001A7C00"/>
    <w:rsid w:val="001A7F4D"/>
    <w:rsid w:val="001B03F4"/>
    <w:rsid w:val="001B05CE"/>
    <w:rsid w:val="001B076D"/>
    <w:rsid w:val="001B0CFF"/>
    <w:rsid w:val="001B0F40"/>
    <w:rsid w:val="001B1170"/>
    <w:rsid w:val="001B18B7"/>
    <w:rsid w:val="001B1A88"/>
    <w:rsid w:val="001B1DAF"/>
    <w:rsid w:val="001B24DA"/>
    <w:rsid w:val="001B2977"/>
    <w:rsid w:val="001B303B"/>
    <w:rsid w:val="001B3461"/>
    <w:rsid w:val="001B44C3"/>
    <w:rsid w:val="001B52A6"/>
    <w:rsid w:val="001B5B56"/>
    <w:rsid w:val="001B5D4B"/>
    <w:rsid w:val="001B653D"/>
    <w:rsid w:val="001B6798"/>
    <w:rsid w:val="001B6983"/>
    <w:rsid w:val="001B6E61"/>
    <w:rsid w:val="001B7269"/>
    <w:rsid w:val="001B749E"/>
    <w:rsid w:val="001B7E18"/>
    <w:rsid w:val="001C0337"/>
    <w:rsid w:val="001C1147"/>
    <w:rsid w:val="001C2159"/>
    <w:rsid w:val="001C256D"/>
    <w:rsid w:val="001C2F1F"/>
    <w:rsid w:val="001C34B1"/>
    <w:rsid w:val="001C4229"/>
    <w:rsid w:val="001C4547"/>
    <w:rsid w:val="001C4790"/>
    <w:rsid w:val="001C491D"/>
    <w:rsid w:val="001C564B"/>
    <w:rsid w:val="001C5692"/>
    <w:rsid w:val="001C57B6"/>
    <w:rsid w:val="001C5C1D"/>
    <w:rsid w:val="001C631E"/>
    <w:rsid w:val="001C6505"/>
    <w:rsid w:val="001C6589"/>
    <w:rsid w:val="001C671A"/>
    <w:rsid w:val="001C6A79"/>
    <w:rsid w:val="001C6EAE"/>
    <w:rsid w:val="001C7330"/>
    <w:rsid w:val="001C7431"/>
    <w:rsid w:val="001C75E1"/>
    <w:rsid w:val="001D040E"/>
    <w:rsid w:val="001D09D6"/>
    <w:rsid w:val="001D0C3A"/>
    <w:rsid w:val="001D17B4"/>
    <w:rsid w:val="001D1B6B"/>
    <w:rsid w:val="001D1EE4"/>
    <w:rsid w:val="001D242C"/>
    <w:rsid w:val="001D3474"/>
    <w:rsid w:val="001D3510"/>
    <w:rsid w:val="001D4B4B"/>
    <w:rsid w:val="001D4D41"/>
    <w:rsid w:val="001D4DDF"/>
    <w:rsid w:val="001D5234"/>
    <w:rsid w:val="001D53D1"/>
    <w:rsid w:val="001D55D6"/>
    <w:rsid w:val="001D5865"/>
    <w:rsid w:val="001D5C1E"/>
    <w:rsid w:val="001D5CEB"/>
    <w:rsid w:val="001D5F45"/>
    <w:rsid w:val="001D6755"/>
    <w:rsid w:val="001D6810"/>
    <w:rsid w:val="001D6846"/>
    <w:rsid w:val="001D685F"/>
    <w:rsid w:val="001D6CA4"/>
    <w:rsid w:val="001D6E5A"/>
    <w:rsid w:val="001D709F"/>
    <w:rsid w:val="001D7D59"/>
    <w:rsid w:val="001D7DE2"/>
    <w:rsid w:val="001D7E8A"/>
    <w:rsid w:val="001E052B"/>
    <w:rsid w:val="001E08D6"/>
    <w:rsid w:val="001E0AC2"/>
    <w:rsid w:val="001E0BC7"/>
    <w:rsid w:val="001E0BCF"/>
    <w:rsid w:val="001E0C3C"/>
    <w:rsid w:val="001E0DFE"/>
    <w:rsid w:val="001E0FE6"/>
    <w:rsid w:val="001E11D4"/>
    <w:rsid w:val="001E163D"/>
    <w:rsid w:val="001E1682"/>
    <w:rsid w:val="001E1ADD"/>
    <w:rsid w:val="001E2992"/>
    <w:rsid w:val="001E2B7A"/>
    <w:rsid w:val="001E2CBE"/>
    <w:rsid w:val="001E308B"/>
    <w:rsid w:val="001E3274"/>
    <w:rsid w:val="001E4F76"/>
    <w:rsid w:val="001E5A50"/>
    <w:rsid w:val="001E5A68"/>
    <w:rsid w:val="001E62D7"/>
    <w:rsid w:val="001E6351"/>
    <w:rsid w:val="001E641C"/>
    <w:rsid w:val="001E6425"/>
    <w:rsid w:val="001E6A78"/>
    <w:rsid w:val="001E738A"/>
    <w:rsid w:val="001E75BD"/>
    <w:rsid w:val="001E7D24"/>
    <w:rsid w:val="001E7EF8"/>
    <w:rsid w:val="001F08B2"/>
    <w:rsid w:val="001F0CC0"/>
    <w:rsid w:val="001F13E3"/>
    <w:rsid w:val="001F1621"/>
    <w:rsid w:val="001F1699"/>
    <w:rsid w:val="001F1FAE"/>
    <w:rsid w:val="001F2473"/>
    <w:rsid w:val="001F2477"/>
    <w:rsid w:val="001F33A9"/>
    <w:rsid w:val="001F3657"/>
    <w:rsid w:val="001F3E7B"/>
    <w:rsid w:val="001F4006"/>
    <w:rsid w:val="001F423A"/>
    <w:rsid w:val="001F4302"/>
    <w:rsid w:val="001F4CF2"/>
    <w:rsid w:val="001F518C"/>
    <w:rsid w:val="001F56BA"/>
    <w:rsid w:val="001F590F"/>
    <w:rsid w:val="001F668A"/>
    <w:rsid w:val="001F6BB8"/>
    <w:rsid w:val="001F6FC7"/>
    <w:rsid w:val="001F70A6"/>
    <w:rsid w:val="001F7122"/>
    <w:rsid w:val="001F7142"/>
    <w:rsid w:val="001F735A"/>
    <w:rsid w:val="001F74A4"/>
    <w:rsid w:val="001F7724"/>
    <w:rsid w:val="001F7976"/>
    <w:rsid w:val="00200203"/>
    <w:rsid w:val="0020036B"/>
    <w:rsid w:val="0020037C"/>
    <w:rsid w:val="0020043C"/>
    <w:rsid w:val="0020061C"/>
    <w:rsid w:val="00200639"/>
    <w:rsid w:val="00200CBC"/>
    <w:rsid w:val="00200F3E"/>
    <w:rsid w:val="00201202"/>
    <w:rsid w:val="002012CE"/>
    <w:rsid w:val="00201314"/>
    <w:rsid w:val="002015D1"/>
    <w:rsid w:val="002019DD"/>
    <w:rsid w:val="00201A2C"/>
    <w:rsid w:val="00201BDF"/>
    <w:rsid w:val="00201D5B"/>
    <w:rsid w:val="00202075"/>
    <w:rsid w:val="002027B1"/>
    <w:rsid w:val="00202A4C"/>
    <w:rsid w:val="00203460"/>
    <w:rsid w:val="0020355E"/>
    <w:rsid w:val="00203CC9"/>
    <w:rsid w:val="00204898"/>
    <w:rsid w:val="00205305"/>
    <w:rsid w:val="0020556F"/>
    <w:rsid w:val="00205D98"/>
    <w:rsid w:val="0020624E"/>
    <w:rsid w:val="00206530"/>
    <w:rsid w:val="00206675"/>
    <w:rsid w:val="0020673A"/>
    <w:rsid w:val="00206891"/>
    <w:rsid w:val="00206A63"/>
    <w:rsid w:val="00206B35"/>
    <w:rsid w:val="0020741D"/>
    <w:rsid w:val="00207617"/>
    <w:rsid w:val="00207B8D"/>
    <w:rsid w:val="00210396"/>
    <w:rsid w:val="00210550"/>
    <w:rsid w:val="00210A67"/>
    <w:rsid w:val="00210E37"/>
    <w:rsid w:val="002110EC"/>
    <w:rsid w:val="00211101"/>
    <w:rsid w:val="00211649"/>
    <w:rsid w:val="0021199A"/>
    <w:rsid w:val="00211B21"/>
    <w:rsid w:val="00211EB7"/>
    <w:rsid w:val="00211F34"/>
    <w:rsid w:val="002125C4"/>
    <w:rsid w:val="00212878"/>
    <w:rsid w:val="00212EFC"/>
    <w:rsid w:val="00213352"/>
    <w:rsid w:val="002138B5"/>
    <w:rsid w:val="00213ECA"/>
    <w:rsid w:val="002148A5"/>
    <w:rsid w:val="00214E55"/>
    <w:rsid w:val="00215462"/>
    <w:rsid w:val="002155B6"/>
    <w:rsid w:val="002157B0"/>
    <w:rsid w:val="00216140"/>
    <w:rsid w:val="002161B7"/>
    <w:rsid w:val="00216C83"/>
    <w:rsid w:val="00216CA1"/>
    <w:rsid w:val="00217387"/>
    <w:rsid w:val="002179E4"/>
    <w:rsid w:val="00217BC2"/>
    <w:rsid w:val="00217EB9"/>
    <w:rsid w:val="002208EE"/>
    <w:rsid w:val="00220962"/>
    <w:rsid w:val="002209DF"/>
    <w:rsid w:val="00220EC1"/>
    <w:rsid w:val="00221143"/>
    <w:rsid w:val="00221B28"/>
    <w:rsid w:val="002225FE"/>
    <w:rsid w:val="00222B13"/>
    <w:rsid w:val="002233F1"/>
    <w:rsid w:val="00223445"/>
    <w:rsid w:val="00223F96"/>
    <w:rsid w:val="002243FF"/>
    <w:rsid w:val="0022452F"/>
    <w:rsid w:val="002247E4"/>
    <w:rsid w:val="00224B3A"/>
    <w:rsid w:val="002256A6"/>
    <w:rsid w:val="00225AC2"/>
    <w:rsid w:val="00225F9A"/>
    <w:rsid w:val="002261D0"/>
    <w:rsid w:val="0022687D"/>
    <w:rsid w:val="00226F76"/>
    <w:rsid w:val="002270D4"/>
    <w:rsid w:val="00227246"/>
    <w:rsid w:val="002276C6"/>
    <w:rsid w:val="002278CB"/>
    <w:rsid w:val="00227A27"/>
    <w:rsid w:val="00227F4A"/>
    <w:rsid w:val="002303AA"/>
    <w:rsid w:val="00230B84"/>
    <w:rsid w:val="00230DAC"/>
    <w:rsid w:val="0023117B"/>
    <w:rsid w:val="0023144C"/>
    <w:rsid w:val="00231D84"/>
    <w:rsid w:val="002322DB"/>
    <w:rsid w:val="0023268C"/>
    <w:rsid w:val="00232F0C"/>
    <w:rsid w:val="00233879"/>
    <w:rsid w:val="00233907"/>
    <w:rsid w:val="00233F7C"/>
    <w:rsid w:val="002348A6"/>
    <w:rsid w:val="00234950"/>
    <w:rsid w:val="00234BD5"/>
    <w:rsid w:val="00235137"/>
    <w:rsid w:val="00235366"/>
    <w:rsid w:val="00235DA2"/>
    <w:rsid w:val="00235E8A"/>
    <w:rsid w:val="00235EC2"/>
    <w:rsid w:val="00236112"/>
    <w:rsid w:val="00236904"/>
    <w:rsid w:val="00236CB7"/>
    <w:rsid w:val="00236FBE"/>
    <w:rsid w:val="002373D4"/>
    <w:rsid w:val="00237720"/>
    <w:rsid w:val="00237940"/>
    <w:rsid w:val="002401A9"/>
    <w:rsid w:val="00240776"/>
    <w:rsid w:val="00240CA4"/>
    <w:rsid w:val="002412CA"/>
    <w:rsid w:val="002415A4"/>
    <w:rsid w:val="002416B1"/>
    <w:rsid w:val="00241901"/>
    <w:rsid w:val="00242ABF"/>
    <w:rsid w:val="00242BF2"/>
    <w:rsid w:val="00242CBF"/>
    <w:rsid w:val="00242D4E"/>
    <w:rsid w:val="00243307"/>
    <w:rsid w:val="00243CE7"/>
    <w:rsid w:val="0024448A"/>
    <w:rsid w:val="00244730"/>
    <w:rsid w:val="00244E75"/>
    <w:rsid w:val="00244F8F"/>
    <w:rsid w:val="00245305"/>
    <w:rsid w:val="002460BC"/>
    <w:rsid w:val="0024669E"/>
    <w:rsid w:val="002468B5"/>
    <w:rsid w:val="00246E05"/>
    <w:rsid w:val="00247548"/>
    <w:rsid w:val="00247D53"/>
    <w:rsid w:val="00250493"/>
    <w:rsid w:val="002504C9"/>
    <w:rsid w:val="002505FD"/>
    <w:rsid w:val="0025062A"/>
    <w:rsid w:val="00250662"/>
    <w:rsid w:val="00250A35"/>
    <w:rsid w:val="00250C57"/>
    <w:rsid w:val="002513EB"/>
    <w:rsid w:val="00251858"/>
    <w:rsid w:val="0025186B"/>
    <w:rsid w:val="00251CFF"/>
    <w:rsid w:val="0025281D"/>
    <w:rsid w:val="00252B05"/>
    <w:rsid w:val="00252E0F"/>
    <w:rsid w:val="00253175"/>
    <w:rsid w:val="00253AD9"/>
    <w:rsid w:val="00254750"/>
    <w:rsid w:val="002547C0"/>
    <w:rsid w:val="00255C13"/>
    <w:rsid w:val="00255D47"/>
    <w:rsid w:val="00256105"/>
    <w:rsid w:val="0025645B"/>
    <w:rsid w:val="00256B61"/>
    <w:rsid w:val="00256C48"/>
    <w:rsid w:val="00256EE9"/>
    <w:rsid w:val="00256F0E"/>
    <w:rsid w:val="00256F5C"/>
    <w:rsid w:val="002570A6"/>
    <w:rsid w:val="00257430"/>
    <w:rsid w:val="00257C11"/>
    <w:rsid w:val="00257C1E"/>
    <w:rsid w:val="00260001"/>
    <w:rsid w:val="002600F8"/>
    <w:rsid w:val="00260260"/>
    <w:rsid w:val="00260299"/>
    <w:rsid w:val="0026050F"/>
    <w:rsid w:val="00260658"/>
    <w:rsid w:val="002610AC"/>
    <w:rsid w:val="00261231"/>
    <w:rsid w:val="00261237"/>
    <w:rsid w:val="00261C0D"/>
    <w:rsid w:val="00261F60"/>
    <w:rsid w:val="00262277"/>
    <w:rsid w:val="0026264F"/>
    <w:rsid w:val="002627D5"/>
    <w:rsid w:val="00262BBB"/>
    <w:rsid w:val="00264149"/>
    <w:rsid w:val="00264351"/>
    <w:rsid w:val="002644A2"/>
    <w:rsid w:val="00264589"/>
    <w:rsid w:val="00264670"/>
    <w:rsid w:val="00264756"/>
    <w:rsid w:val="00264BA0"/>
    <w:rsid w:val="00264C5A"/>
    <w:rsid w:val="00264D36"/>
    <w:rsid w:val="0026512E"/>
    <w:rsid w:val="002651FC"/>
    <w:rsid w:val="00265261"/>
    <w:rsid w:val="00265A1F"/>
    <w:rsid w:val="00265E11"/>
    <w:rsid w:val="00265F6D"/>
    <w:rsid w:val="00265F90"/>
    <w:rsid w:val="002663D0"/>
    <w:rsid w:val="002664BD"/>
    <w:rsid w:val="002668AF"/>
    <w:rsid w:val="002669C8"/>
    <w:rsid w:val="00266A2C"/>
    <w:rsid w:val="00266EBF"/>
    <w:rsid w:val="00267313"/>
    <w:rsid w:val="00267475"/>
    <w:rsid w:val="002674A8"/>
    <w:rsid w:val="00267BEF"/>
    <w:rsid w:val="002705D3"/>
    <w:rsid w:val="00270675"/>
    <w:rsid w:val="002706A7"/>
    <w:rsid w:val="00270881"/>
    <w:rsid w:val="00270DA8"/>
    <w:rsid w:val="00270F2F"/>
    <w:rsid w:val="00271330"/>
    <w:rsid w:val="00271331"/>
    <w:rsid w:val="002718EC"/>
    <w:rsid w:val="00271D1E"/>
    <w:rsid w:val="00271E67"/>
    <w:rsid w:val="00272560"/>
    <w:rsid w:val="002729FC"/>
    <w:rsid w:val="00272B3F"/>
    <w:rsid w:val="00272E48"/>
    <w:rsid w:val="002735FE"/>
    <w:rsid w:val="00273BA5"/>
    <w:rsid w:val="002740C7"/>
    <w:rsid w:val="0027410F"/>
    <w:rsid w:val="00274119"/>
    <w:rsid w:val="0027468C"/>
    <w:rsid w:val="0027529F"/>
    <w:rsid w:val="00275C97"/>
    <w:rsid w:val="00275DFF"/>
    <w:rsid w:val="00276038"/>
    <w:rsid w:val="0027608F"/>
    <w:rsid w:val="00276B10"/>
    <w:rsid w:val="00276CDB"/>
    <w:rsid w:val="00276D20"/>
    <w:rsid w:val="002778CA"/>
    <w:rsid w:val="002779A1"/>
    <w:rsid w:val="00277ACB"/>
    <w:rsid w:val="00277CC1"/>
    <w:rsid w:val="00280546"/>
    <w:rsid w:val="0028085A"/>
    <w:rsid w:val="002808DB"/>
    <w:rsid w:val="00280EBB"/>
    <w:rsid w:val="00281398"/>
    <w:rsid w:val="0028161E"/>
    <w:rsid w:val="00281C1F"/>
    <w:rsid w:val="0028231E"/>
    <w:rsid w:val="0028250D"/>
    <w:rsid w:val="00282674"/>
    <w:rsid w:val="002828BD"/>
    <w:rsid w:val="002829F1"/>
    <w:rsid w:val="00282C2B"/>
    <w:rsid w:val="00282E99"/>
    <w:rsid w:val="0028302A"/>
    <w:rsid w:val="0028361A"/>
    <w:rsid w:val="00283782"/>
    <w:rsid w:val="00283A11"/>
    <w:rsid w:val="0028508D"/>
    <w:rsid w:val="002856D4"/>
    <w:rsid w:val="00285832"/>
    <w:rsid w:val="00285D35"/>
    <w:rsid w:val="00285FB1"/>
    <w:rsid w:val="00285FBB"/>
    <w:rsid w:val="00286074"/>
    <w:rsid w:val="002860B3"/>
    <w:rsid w:val="002869E2"/>
    <w:rsid w:val="00286BEC"/>
    <w:rsid w:val="00287C52"/>
    <w:rsid w:val="00290F41"/>
    <w:rsid w:val="00291AB7"/>
    <w:rsid w:val="00291BD6"/>
    <w:rsid w:val="00292553"/>
    <w:rsid w:val="00292AA0"/>
    <w:rsid w:val="00292F82"/>
    <w:rsid w:val="00292FEB"/>
    <w:rsid w:val="00293096"/>
    <w:rsid w:val="0029337D"/>
    <w:rsid w:val="002933AA"/>
    <w:rsid w:val="0029389A"/>
    <w:rsid w:val="002939F3"/>
    <w:rsid w:val="00293CF6"/>
    <w:rsid w:val="00293EB0"/>
    <w:rsid w:val="00293EDC"/>
    <w:rsid w:val="0029441E"/>
    <w:rsid w:val="0029494B"/>
    <w:rsid w:val="00294EF7"/>
    <w:rsid w:val="00294FC0"/>
    <w:rsid w:val="00295249"/>
    <w:rsid w:val="002955B4"/>
    <w:rsid w:val="00295825"/>
    <w:rsid w:val="00295A00"/>
    <w:rsid w:val="002963AF"/>
    <w:rsid w:val="0029654F"/>
    <w:rsid w:val="00296763"/>
    <w:rsid w:val="0029754A"/>
    <w:rsid w:val="00297B72"/>
    <w:rsid w:val="002A003A"/>
    <w:rsid w:val="002A006D"/>
    <w:rsid w:val="002A0838"/>
    <w:rsid w:val="002A0CB4"/>
    <w:rsid w:val="002A10EA"/>
    <w:rsid w:val="002A1416"/>
    <w:rsid w:val="002A1518"/>
    <w:rsid w:val="002A1804"/>
    <w:rsid w:val="002A19F8"/>
    <w:rsid w:val="002A1CEF"/>
    <w:rsid w:val="002A2006"/>
    <w:rsid w:val="002A2359"/>
    <w:rsid w:val="002A2B73"/>
    <w:rsid w:val="002A34BE"/>
    <w:rsid w:val="002A38A4"/>
    <w:rsid w:val="002A3A3D"/>
    <w:rsid w:val="002A3B08"/>
    <w:rsid w:val="002A3DFF"/>
    <w:rsid w:val="002A405D"/>
    <w:rsid w:val="002A417D"/>
    <w:rsid w:val="002A4493"/>
    <w:rsid w:val="002A506D"/>
    <w:rsid w:val="002A5158"/>
    <w:rsid w:val="002A52D0"/>
    <w:rsid w:val="002A582E"/>
    <w:rsid w:val="002A6275"/>
    <w:rsid w:val="002A656A"/>
    <w:rsid w:val="002A6C9E"/>
    <w:rsid w:val="002A6D62"/>
    <w:rsid w:val="002A6EDB"/>
    <w:rsid w:val="002A760E"/>
    <w:rsid w:val="002A7651"/>
    <w:rsid w:val="002A7DE8"/>
    <w:rsid w:val="002A7ED0"/>
    <w:rsid w:val="002B024D"/>
    <w:rsid w:val="002B028D"/>
    <w:rsid w:val="002B052E"/>
    <w:rsid w:val="002B0BEC"/>
    <w:rsid w:val="002B1EF1"/>
    <w:rsid w:val="002B1F75"/>
    <w:rsid w:val="002B2297"/>
    <w:rsid w:val="002B27B1"/>
    <w:rsid w:val="002B27F4"/>
    <w:rsid w:val="002B29D1"/>
    <w:rsid w:val="002B2F01"/>
    <w:rsid w:val="002B367F"/>
    <w:rsid w:val="002B39CC"/>
    <w:rsid w:val="002B3C9F"/>
    <w:rsid w:val="002B4F08"/>
    <w:rsid w:val="002B5173"/>
    <w:rsid w:val="002B5B57"/>
    <w:rsid w:val="002B5BDE"/>
    <w:rsid w:val="002B5C47"/>
    <w:rsid w:val="002B5C7E"/>
    <w:rsid w:val="002B5DB9"/>
    <w:rsid w:val="002B6F10"/>
    <w:rsid w:val="002B75D5"/>
    <w:rsid w:val="002B7AFE"/>
    <w:rsid w:val="002C01D2"/>
    <w:rsid w:val="002C0486"/>
    <w:rsid w:val="002C05E1"/>
    <w:rsid w:val="002C0980"/>
    <w:rsid w:val="002C0AD7"/>
    <w:rsid w:val="002C0C30"/>
    <w:rsid w:val="002C1F46"/>
    <w:rsid w:val="002C22CE"/>
    <w:rsid w:val="002C2DF1"/>
    <w:rsid w:val="002C32E4"/>
    <w:rsid w:val="002C3AA5"/>
    <w:rsid w:val="002C3ADF"/>
    <w:rsid w:val="002C4652"/>
    <w:rsid w:val="002C49C7"/>
    <w:rsid w:val="002C4F16"/>
    <w:rsid w:val="002C5566"/>
    <w:rsid w:val="002C5635"/>
    <w:rsid w:val="002C5718"/>
    <w:rsid w:val="002C58D0"/>
    <w:rsid w:val="002C5AD4"/>
    <w:rsid w:val="002C5C1F"/>
    <w:rsid w:val="002C6156"/>
    <w:rsid w:val="002C67B1"/>
    <w:rsid w:val="002C73D3"/>
    <w:rsid w:val="002C760F"/>
    <w:rsid w:val="002C761A"/>
    <w:rsid w:val="002C7D1A"/>
    <w:rsid w:val="002C7D1D"/>
    <w:rsid w:val="002C7D8E"/>
    <w:rsid w:val="002D035E"/>
    <w:rsid w:val="002D06AD"/>
    <w:rsid w:val="002D0C6B"/>
    <w:rsid w:val="002D113D"/>
    <w:rsid w:val="002D1562"/>
    <w:rsid w:val="002D1588"/>
    <w:rsid w:val="002D196D"/>
    <w:rsid w:val="002D24A4"/>
    <w:rsid w:val="002D2D96"/>
    <w:rsid w:val="002D3063"/>
    <w:rsid w:val="002D31E3"/>
    <w:rsid w:val="002D32A7"/>
    <w:rsid w:val="002D34CC"/>
    <w:rsid w:val="002D3805"/>
    <w:rsid w:val="002D3A60"/>
    <w:rsid w:val="002D405F"/>
    <w:rsid w:val="002D4CAE"/>
    <w:rsid w:val="002D51B5"/>
    <w:rsid w:val="002D54C9"/>
    <w:rsid w:val="002D5DBC"/>
    <w:rsid w:val="002D5FD5"/>
    <w:rsid w:val="002D63EE"/>
    <w:rsid w:val="002D6A1A"/>
    <w:rsid w:val="002D6AE2"/>
    <w:rsid w:val="002E00A4"/>
    <w:rsid w:val="002E0279"/>
    <w:rsid w:val="002E0A2C"/>
    <w:rsid w:val="002E0DB6"/>
    <w:rsid w:val="002E0FD2"/>
    <w:rsid w:val="002E1080"/>
    <w:rsid w:val="002E11C0"/>
    <w:rsid w:val="002E12DD"/>
    <w:rsid w:val="002E1850"/>
    <w:rsid w:val="002E1A5A"/>
    <w:rsid w:val="002E204F"/>
    <w:rsid w:val="002E2071"/>
    <w:rsid w:val="002E2E5A"/>
    <w:rsid w:val="002E3712"/>
    <w:rsid w:val="002E3904"/>
    <w:rsid w:val="002E3A0F"/>
    <w:rsid w:val="002E3B61"/>
    <w:rsid w:val="002E3E11"/>
    <w:rsid w:val="002E4717"/>
    <w:rsid w:val="002E4AB6"/>
    <w:rsid w:val="002E4F41"/>
    <w:rsid w:val="002E4FE8"/>
    <w:rsid w:val="002E52E6"/>
    <w:rsid w:val="002E5BCF"/>
    <w:rsid w:val="002E6BD3"/>
    <w:rsid w:val="002E6D9D"/>
    <w:rsid w:val="002E7032"/>
    <w:rsid w:val="002E7179"/>
    <w:rsid w:val="002E71B1"/>
    <w:rsid w:val="002E75D3"/>
    <w:rsid w:val="002E76D5"/>
    <w:rsid w:val="002E78FE"/>
    <w:rsid w:val="002E796A"/>
    <w:rsid w:val="002E7A7E"/>
    <w:rsid w:val="002E7CE8"/>
    <w:rsid w:val="002E7E1D"/>
    <w:rsid w:val="002F029E"/>
    <w:rsid w:val="002F09FE"/>
    <w:rsid w:val="002F0DB1"/>
    <w:rsid w:val="002F0F6C"/>
    <w:rsid w:val="002F0FF7"/>
    <w:rsid w:val="002F11EB"/>
    <w:rsid w:val="002F1277"/>
    <w:rsid w:val="002F1350"/>
    <w:rsid w:val="002F1C40"/>
    <w:rsid w:val="002F254A"/>
    <w:rsid w:val="002F2850"/>
    <w:rsid w:val="002F3219"/>
    <w:rsid w:val="002F38BE"/>
    <w:rsid w:val="002F40BC"/>
    <w:rsid w:val="002F4788"/>
    <w:rsid w:val="002F4878"/>
    <w:rsid w:val="002F508A"/>
    <w:rsid w:val="002F583E"/>
    <w:rsid w:val="002F5D3E"/>
    <w:rsid w:val="002F5D54"/>
    <w:rsid w:val="002F5E5D"/>
    <w:rsid w:val="002F6095"/>
    <w:rsid w:val="002F621F"/>
    <w:rsid w:val="002F659D"/>
    <w:rsid w:val="002F6AC6"/>
    <w:rsid w:val="002F6F64"/>
    <w:rsid w:val="002F7631"/>
    <w:rsid w:val="002F792C"/>
    <w:rsid w:val="002F7C90"/>
    <w:rsid w:val="003004FA"/>
    <w:rsid w:val="00300616"/>
    <w:rsid w:val="0030079E"/>
    <w:rsid w:val="003008CD"/>
    <w:rsid w:val="003013A0"/>
    <w:rsid w:val="0030147D"/>
    <w:rsid w:val="003017F2"/>
    <w:rsid w:val="003019A0"/>
    <w:rsid w:val="003025EB"/>
    <w:rsid w:val="00302681"/>
    <w:rsid w:val="00302B47"/>
    <w:rsid w:val="00302C77"/>
    <w:rsid w:val="00303555"/>
    <w:rsid w:val="00303585"/>
    <w:rsid w:val="00303D60"/>
    <w:rsid w:val="003043CE"/>
    <w:rsid w:val="003049DE"/>
    <w:rsid w:val="00304CF0"/>
    <w:rsid w:val="00304E76"/>
    <w:rsid w:val="003054F1"/>
    <w:rsid w:val="00305A47"/>
    <w:rsid w:val="00305CF7"/>
    <w:rsid w:val="00305D27"/>
    <w:rsid w:val="00305E94"/>
    <w:rsid w:val="0030653B"/>
    <w:rsid w:val="003067D4"/>
    <w:rsid w:val="00306B1C"/>
    <w:rsid w:val="00306CE7"/>
    <w:rsid w:val="00306E66"/>
    <w:rsid w:val="00306FA0"/>
    <w:rsid w:val="003074F3"/>
    <w:rsid w:val="00307D4F"/>
    <w:rsid w:val="003100EA"/>
    <w:rsid w:val="00310A96"/>
    <w:rsid w:val="00310BEE"/>
    <w:rsid w:val="00310D47"/>
    <w:rsid w:val="003111F2"/>
    <w:rsid w:val="00311492"/>
    <w:rsid w:val="00311D8F"/>
    <w:rsid w:val="00311ECC"/>
    <w:rsid w:val="00313102"/>
    <w:rsid w:val="00313F7E"/>
    <w:rsid w:val="003140FF"/>
    <w:rsid w:val="003145DA"/>
    <w:rsid w:val="003147B7"/>
    <w:rsid w:val="0031499A"/>
    <w:rsid w:val="00314BF6"/>
    <w:rsid w:val="00315619"/>
    <w:rsid w:val="003157C6"/>
    <w:rsid w:val="003159CD"/>
    <w:rsid w:val="00315B2C"/>
    <w:rsid w:val="00315CB5"/>
    <w:rsid w:val="00316326"/>
    <w:rsid w:val="00316E2A"/>
    <w:rsid w:val="00316EF7"/>
    <w:rsid w:val="00317089"/>
    <w:rsid w:val="00317687"/>
    <w:rsid w:val="00317A6A"/>
    <w:rsid w:val="00317E9B"/>
    <w:rsid w:val="00317ED3"/>
    <w:rsid w:val="0032006F"/>
    <w:rsid w:val="0032077E"/>
    <w:rsid w:val="00320DA3"/>
    <w:rsid w:val="00320E66"/>
    <w:rsid w:val="00321925"/>
    <w:rsid w:val="00321C09"/>
    <w:rsid w:val="00321CB0"/>
    <w:rsid w:val="00322039"/>
    <w:rsid w:val="00322509"/>
    <w:rsid w:val="003226F2"/>
    <w:rsid w:val="003234E3"/>
    <w:rsid w:val="0032395D"/>
    <w:rsid w:val="003239A8"/>
    <w:rsid w:val="00323C64"/>
    <w:rsid w:val="00323CD4"/>
    <w:rsid w:val="00323F01"/>
    <w:rsid w:val="0032462A"/>
    <w:rsid w:val="00324B5D"/>
    <w:rsid w:val="00324D74"/>
    <w:rsid w:val="00325416"/>
    <w:rsid w:val="00325B6D"/>
    <w:rsid w:val="00325C96"/>
    <w:rsid w:val="00326372"/>
    <w:rsid w:val="00326E66"/>
    <w:rsid w:val="00327887"/>
    <w:rsid w:val="00327AAF"/>
    <w:rsid w:val="00327E10"/>
    <w:rsid w:val="003301F5"/>
    <w:rsid w:val="003303B5"/>
    <w:rsid w:val="003304E9"/>
    <w:rsid w:val="003306E9"/>
    <w:rsid w:val="00330CA6"/>
    <w:rsid w:val="00331531"/>
    <w:rsid w:val="003317A4"/>
    <w:rsid w:val="00332113"/>
    <w:rsid w:val="00332E99"/>
    <w:rsid w:val="003331AB"/>
    <w:rsid w:val="00333224"/>
    <w:rsid w:val="0033378F"/>
    <w:rsid w:val="00333AC6"/>
    <w:rsid w:val="00333C6B"/>
    <w:rsid w:val="003348DE"/>
    <w:rsid w:val="003356C6"/>
    <w:rsid w:val="00335AE8"/>
    <w:rsid w:val="00335CFA"/>
    <w:rsid w:val="00335DF2"/>
    <w:rsid w:val="00336D43"/>
    <w:rsid w:val="0033748E"/>
    <w:rsid w:val="00337B25"/>
    <w:rsid w:val="00337D4E"/>
    <w:rsid w:val="00337DE1"/>
    <w:rsid w:val="0034028D"/>
    <w:rsid w:val="003405C0"/>
    <w:rsid w:val="00341138"/>
    <w:rsid w:val="003413EF"/>
    <w:rsid w:val="00341631"/>
    <w:rsid w:val="00341A59"/>
    <w:rsid w:val="00342094"/>
    <w:rsid w:val="00342372"/>
    <w:rsid w:val="003426C9"/>
    <w:rsid w:val="00342F60"/>
    <w:rsid w:val="00342FE2"/>
    <w:rsid w:val="0034328A"/>
    <w:rsid w:val="0034340A"/>
    <w:rsid w:val="003437E3"/>
    <w:rsid w:val="00343D54"/>
    <w:rsid w:val="00344FA7"/>
    <w:rsid w:val="003453FC"/>
    <w:rsid w:val="00345ABD"/>
    <w:rsid w:val="00345F05"/>
    <w:rsid w:val="00345F55"/>
    <w:rsid w:val="00346257"/>
    <w:rsid w:val="003463DC"/>
    <w:rsid w:val="003464E1"/>
    <w:rsid w:val="003468B4"/>
    <w:rsid w:val="00346A88"/>
    <w:rsid w:val="00346E5D"/>
    <w:rsid w:val="00347225"/>
    <w:rsid w:val="00347390"/>
    <w:rsid w:val="00347465"/>
    <w:rsid w:val="00347A83"/>
    <w:rsid w:val="00347D06"/>
    <w:rsid w:val="00350C6A"/>
    <w:rsid w:val="00350DA9"/>
    <w:rsid w:val="003514D4"/>
    <w:rsid w:val="00351876"/>
    <w:rsid w:val="00351B59"/>
    <w:rsid w:val="00351CB3"/>
    <w:rsid w:val="00351E2C"/>
    <w:rsid w:val="00351ED9"/>
    <w:rsid w:val="0035274F"/>
    <w:rsid w:val="00352C58"/>
    <w:rsid w:val="00352DB5"/>
    <w:rsid w:val="0035381E"/>
    <w:rsid w:val="003538E5"/>
    <w:rsid w:val="00353E59"/>
    <w:rsid w:val="00354321"/>
    <w:rsid w:val="00354FC6"/>
    <w:rsid w:val="003552E5"/>
    <w:rsid w:val="003553B9"/>
    <w:rsid w:val="0035567B"/>
    <w:rsid w:val="00355D45"/>
    <w:rsid w:val="00356C96"/>
    <w:rsid w:val="00356DC5"/>
    <w:rsid w:val="00356FCC"/>
    <w:rsid w:val="00357097"/>
    <w:rsid w:val="003570D6"/>
    <w:rsid w:val="00357338"/>
    <w:rsid w:val="00357927"/>
    <w:rsid w:val="00357EDB"/>
    <w:rsid w:val="00360583"/>
    <w:rsid w:val="00360619"/>
    <w:rsid w:val="003607C4"/>
    <w:rsid w:val="00360DB9"/>
    <w:rsid w:val="00361539"/>
    <w:rsid w:val="00361638"/>
    <w:rsid w:val="003618FF"/>
    <w:rsid w:val="003620DC"/>
    <w:rsid w:val="0036271C"/>
    <w:rsid w:val="0036297F"/>
    <w:rsid w:val="00362998"/>
    <w:rsid w:val="003629AF"/>
    <w:rsid w:val="00362B32"/>
    <w:rsid w:val="00362BE1"/>
    <w:rsid w:val="003636F3"/>
    <w:rsid w:val="003639E5"/>
    <w:rsid w:val="00364706"/>
    <w:rsid w:val="0036476F"/>
    <w:rsid w:val="003648B5"/>
    <w:rsid w:val="003653E0"/>
    <w:rsid w:val="0036545F"/>
    <w:rsid w:val="00365B6B"/>
    <w:rsid w:val="00366978"/>
    <w:rsid w:val="003672F6"/>
    <w:rsid w:val="0036732C"/>
    <w:rsid w:val="003674B0"/>
    <w:rsid w:val="0036777D"/>
    <w:rsid w:val="00367AD1"/>
    <w:rsid w:val="00367CC1"/>
    <w:rsid w:val="00370007"/>
    <w:rsid w:val="0037099A"/>
    <w:rsid w:val="00370EB0"/>
    <w:rsid w:val="003710DE"/>
    <w:rsid w:val="003713DD"/>
    <w:rsid w:val="003714C9"/>
    <w:rsid w:val="0037154B"/>
    <w:rsid w:val="003715D3"/>
    <w:rsid w:val="00372044"/>
    <w:rsid w:val="00372191"/>
    <w:rsid w:val="003727CD"/>
    <w:rsid w:val="00372826"/>
    <w:rsid w:val="00372E32"/>
    <w:rsid w:val="00372EE8"/>
    <w:rsid w:val="00373514"/>
    <w:rsid w:val="00373A9F"/>
    <w:rsid w:val="003746C7"/>
    <w:rsid w:val="00374C42"/>
    <w:rsid w:val="00374DC4"/>
    <w:rsid w:val="003750AE"/>
    <w:rsid w:val="003761ED"/>
    <w:rsid w:val="00376B69"/>
    <w:rsid w:val="00376D25"/>
    <w:rsid w:val="0037781B"/>
    <w:rsid w:val="00377AE6"/>
    <w:rsid w:val="00377C5D"/>
    <w:rsid w:val="003800A8"/>
    <w:rsid w:val="00380BBA"/>
    <w:rsid w:val="00380CB6"/>
    <w:rsid w:val="00381447"/>
    <w:rsid w:val="00381802"/>
    <w:rsid w:val="00381971"/>
    <w:rsid w:val="00381C46"/>
    <w:rsid w:val="0038200F"/>
    <w:rsid w:val="00382572"/>
    <w:rsid w:val="00382793"/>
    <w:rsid w:val="003827C1"/>
    <w:rsid w:val="003830AD"/>
    <w:rsid w:val="003832BB"/>
    <w:rsid w:val="00383351"/>
    <w:rsid w:val="003840ED"/>
    <w:rsid w:val="003840F7"/>
    <w:rsid w:val="00384384"/>
    <w:rsid w:val="00384656"/>
    <w:rsid w:val="00384A4D"/>
    <w:rsid w:val="00384C42"/>
    <w:rsid w:val="00384EE7"/>
    <w:rsid w:val="0038515A"/>
    <w:rsid w:val="0038521D"/>
    <w:rsid w:val="0038551E"/>
    <w:rsid w:val="00385924"/>
    <w:rsid w:val="00385AA8"/>
    <w:rsid w:val="003863FF"/>
    <w:rsid w:val="003866D6"/>
    <w:rsid w:val="00386D88"/>
    <w:rsid w:val="00387386"/>
    <w:rsid w:val="003878DA"/>
    <w:rsid w:val="003879D8"/>
    <w:rsid w:val="00387EAB"/>
    <w:rsid w:val="00390024"/>
    <w:rsid w:val="003902FC"/>
    <w:rsid w:val="00390500"/>
    <w:rsid w:val="003914A9"/>
    <w:rsid w:val="00391AA0"/>
    <w:rsid w:val="00391D76"/>
    <w:rsid w:val="00391DA9"/>
    <w:rsid w:val="00392221"/>
    <w:rsid w:val="003927A0"/>
    <w:rsid w:val="003928B1"/>
    <w:rsid w:val="00392DE0"/>
    <w:rsid w:val="00392F42"/>
    <w:rsid w:val="003931D4"/>
    <w:rsid w:val="00393564"/>
    <w:rsid w:val="003937DB"/>
    <w:rsid w:val="003939BE"/>
    <w:rsid w:val="00393CCF"/>
    <w:rsid w:val="00393EA3"/>
    <w:rsid w:val="00394454"/>
    <w:rsid w:val="0039477E"/>
    <w:rsid w:val="003947E5"/>
    <w:rsid w:val="0039495A"/>
    <w:rsid w:val="003949DC"/>
    <w:rsid w:val="00394EC0"/>
    <w:rsid w:val="00394ED1"/>
    <w:rsid w:val="003953CF"/>
    <w:rsid w:val="00395506"/>
    <w:rsid w:val="00395578"/>
    <w:rsid w:val="0039577A"/>
    <w:rsid w:val="0039577F"/>
    <w:rsid w:val="00395C7C"/>
    <w:rsid w:val="00395D06"/>
    <w:rsid w:val="00395E4B"/>
    <w:rsid w:val="00396163"/>
    <w:rsid w:val="0039623C"/>
    <w:rsid w:val="0039634C"/>
    <w:rsid w:val="003964EE"/>
    <w:rsid w:val="00396651"/>
    <w:rsid w:val="0039708E"/>
    <w:rsid w:val="00397FD3"/>
    <w:rsid w:val="003A048F"/>
    <w:rsid w:val="003A09CB"/>
    <w:rsid w:val="003A0A24"/>
    <w:rsid w:val="003A14B5"/>
    <w:rsid w:val="003A1963"/>
    <w:rsid w:val="003A1E06"/>
    <w:rsid w:val="003A2165"/>
    <w:rsid w:val="003A2570"/>
    <w:rsid w:val="003A26D6"/>
    <w:rsid w:val="003A2BCE"/>
    <w:rsid w:val="003A32A5"/>
    <w:rsid w:val="003A34BA"/>
    <w:rsid w:val="003A38C3"/>
    <w:rsid w:val="003A3BE5"/>
    <w:rsid w:val="003A44CF"/>
    <w:rsid w:val="003A4E0D"/>
    <w:rsid w:val="003A4E58"/>
    <w:rsid w:val="003A4EDD"/>
    <w:rsid w:val="003A56DC"/>
    <w:rsid w:val="003A5909"/>
    <w:rsid w:val="003A59A3"/>
    <w:rsid w:val="003A5D2E"/>
    <w:rsid w:val="003A60F5"/>
    <w:rsid w:val="003A647D"/>
    <w:rsid w:val="003A660F"/>
    <w:rsid w:val="003A668D"/>
    <w:rsid w:val="003A6764"/>
    <w:rsid w:val="003A77B5"/>
    <w:rsid w:val="003A7DB4"/>
    <w:rsid w:val="003A7E57"/>
    <w:rsid w:val="003B0132"/>
    <w:rsid w:val="003B06DA"/>
    <w:rsid w:val="003B0895"/>
    <w:rsid w:val="003B0BF7"/>
    <w:rsid w:val="003B0FF7"/>
    <w:rsid w:val="003B1302"/>
    <w:rsid w:val="003B2504"/>
    <w:rsid w:val="003B25FE"/>
    <w:rsid w:val="003B2645"/>
    <w:rsid w:val="003B2740"/>
    <w:rsid w:val="003B2AE5"/>
    <w:rsid w:val="003B30F7"/>
    <w:rsid w:val="003B4246"/>
    <w:rsid w:val="003B42BE"/>
    <w:rsid w:val="003B432B"/>
    <w:rsid w:val="003B45A4"/>
    <w:rsid w:val="003B4A42"/>
    <w:rsid w:val="003B591D"/>
    <w:rsid w:val="003B598A"/>
    <w:rsid w:val="003B59BA"/>
    <w:rsid w:val="003B5C4A"/>
    <w:rsid w:val="003B6186"/>
    <w:rsid w:val="003B65B2"/>
    <w:rsid w:val="003B688E"/>
    <w:rsid w:val="003B6CBC"/>
    <w:rsid w:val="003B7292"/>
    <w:rsid w:val="003B72B4"/>
    <w:rsid w:val="003B73BC"/>
    <w:rsid w:val="003B7423"/>
    <w:rsid w:val="003B7562"/>
    <w:rsid w:val="003B75C7"/>
    <w:rsid w:val="003B766D"/>
    <w:rsid w:val="003B77B1"/>
    <w:rsid w:val="003B7AB5"/>
    <w:rsid w:val="003B7C6B"/>
    <w:rsid w:val="003C08B7"/>
    <w:rsid w:val="003C0B4C"/>
    <w:rsid w:val="003C1408"/>
    <w:rsid w:val="003C1436"/>
    <w:rsid w:val="003C1B50"/>
    <w:rsid w:val="003C1E3E"/>
    <w:rsid w:val="003C1F6E"/>
    <w:rsid w:val="003C1FDB"/>
    <w:rsid w:val="003C22D0"/>
    <w:rsid w:val="003C23EE"/>
    <w:rsid w:val="003C262A"/>
    <w:rsid w:val="003C28DE"/>
    <w:rsid w:val="003C2AE4"/>
    <w:rsid w:val="003C3051"/>
    <w:rsid w:val="003C30BD"/>
    <w:rsid w:val="003C328F"/>
    <w:rsid w:val="003C3490"/>
    <w:rsid w:val="003C34D2"/>
    <w:rsid w:val="003C431C"/>
    <w:rsid w:val="003C50E9"/>
    <w:rsid w:val="003C54F1"/>
    <w:rsid w:val="003C556F"/>
    <w:rsid w:val="003C5D6E"/>
    <w:rsid w:val="003C6653"/>
    <w:rsid w:val="003C6735"/>
    <w:rsid w:val="003C6FD7"/>
    <w:rsid w:val="003C7033"/>
    <w:rsid w:val="003C7045"/>
    <w:rsid w:val="003C7C33"/>
    <w:rsid w:val="003D0652"/>
    <w:rsid w:val="003D07C1"/>
    <w:rsid w:val="003D090C"/>
    <w:rsid w:val="003D1141"/>
    <w:rsid w:val="003D1D6A"/>
    <w:rsid w:val="003D2BB7"/>
    <w:rsid w:val="003D32FF"/>
    <w:rsid w:val="003D3D19"/>
    <w:rsid w:val="003D41F5"/>
    <w:rsid w:val="003D4277"/>
    <w:rsid w:val="003D4991"/>
    <w:rsid w:val="003D49CF"/>
    <w:rsid w:val="003D4C80"/>
    <w:rsid w:val="003D534C"/>
    <w:rsid w:val="003D53CA"/>
    <w:rsid w:val="003D5416"/>
    <w:rsid w:val="003D54B2"/>
    <w:rsid w:val="003D54D8"/>
    <w:rsid w:val="003D560B"/>
    <w:rsid w:val="003D5A46"/>
    <w:rsid w:val="003D602F"/>
    <w:rsid w:val="003D6441"/>
    <w:rsid w:val="003D69D9"/>
    <w:rsid w:val="003D6C6B"/>
    <w:rsid w:val="003D6CEB"/>
    <w:rsid w:val="003D7344"/>
    <w:rsid w:val="003D76BF"/>
    <w:rsid w:val="003E0050"/>
    <w:rsid w:val="003E0270"/>
    <w:rsid w:val="003E078D"/>
    <w:rsid w:val="003E0A39"/>
    <w:rsid w:val="003E0EEB"/>
    <w:rsid w:val="003E1F6A"/>
    <w:rsid w:val="003E208D"/>
    <w:rsid w:val="003E2120"/>
    <w:rsid w:val="003E2286"/>
    <w:rsid w:val="003E23B6"/>
    <w:rsid w:val="003E2459"/>
    <w:rsid w:val="003E28C4"/>
    <w:rsid w:val="003E2C4A"/>
    <w:rsid w:val="003E2F24"/>
    <w:rsid w:val="003E33A8"/>
    <w:rsid w:val="003E349D"/>
    <w:rsid w:val="003E349E"/>
    <w:rsid w:val="003E3823"/>
    <w:rsid w:val="003E3A5B"/>
    <w:rsid w:val="003E3D1E"/>
    <w:rsid w:val="003E3EA8"/>
    <w:rsid w:val="003E41AA"/>
    <w:rsid w:val="003E4EF1"/>
    <w:rsid w:val="003E5154"/>
    <w:rsid w:val="003E5532"/>
    <w:rsid w:val="003E55C2"/>
    <w:rsid w:val="003E5E26"/>
    <w:rsid w:val="003E5FD7"/>
    <w:rsid w:val="003E6F09"/>
    <w:rsid w:val="003E733A"/>
    <w:rsid w:val="003E7FA1"/>
    <w:rsid w:val="003F0093"/>
    <w:rsid w:val="003F0099"/>
    <w:rsid w:val="003F0237"/>
    <w:rsid w:val="003F0456"/>
    <w:rsid w:val="003F10C8"/>
    <w:rsid w:val="003F184A"/>
    <w:rsid w:val="003F189C"/>
    <w:rsid w:val="003F1918"/>
    <w:rsid w:val="003F1D64"/>
    <w:rsid w:val="003F2232"/>
    <w:rsid w:val="003F24EB"/>
    <w:rsid w:val="003F25AB"/>
    <w:rsid w:val="003F2C5B"/>
    <w:rsid w:val="003F316E"/>
    <w:rsid w:val="003F3229"/>
    <w:rsid w:val="003F3716"/>
    <w:rsid w:val="003F3A62"/>
    <w:rsid w:val="003F45AA"/>
    <w:rsid w:val="003F4ED4"/>
    <w:rsid w:val="003F53AD"/>
    <w:rsid w:val="003F5481"/>
    <w:rsid w:val="003F5648"/>
    <w:rsid w:val="003F577A"/>
    <w:rsid w:val="003F5BA9"/>
    <w:rsid w:val="003F5C06"/>
    <w:rsid w:val="003F5E67"/>
    <w:rsid w:val="003F5EFB"/>
    <w:rsid w:val="003F6525"/>
    <w:rsid w:val="003F68A4"/>
    <w:rsid w:val="003F6A14"/>
    <w:rsid w:val="003F78D7"/>
    <w:rsid w:val="003F7A22"/>
    <w:rsid w:val="003F7ADB"/>
    <w:rsid w:val="003F7C83"/>
    <w:rsid w:val="004001B7"/>
    <w:rsid w:val="004006E7"/>
    <w:rsid w:val="00400E43"/>
    <w:rsid w:val="00400F57"/>
    <w:rsid w:val="0040166B"/>
    <w:rsid w:val="00401ABE"/>
    <w:rsid w:val="00401AF0"/>
    <w:rsid w:val="00401EDA"/>
    <w:rsid w:val="00402027"/>
    <w:rsid w:val="00402A05"/>
    <w:rsid w:val="00403190"/>
    <w:rsid w:val="00403DD9"/>
    <w:rsid w:val="004040F3"/>
    <w:rsid w:val="00404114"/>
    <w:rsid w:val="00404565"/>
    <w:rsid w:val="004045BB"/>
    <w:rsid w:val="00404923"/>
    <w:rsid w:val="00404C03"/>
    <w:rsid w:val="004052D7"/>
    <w:rsid w:val="004053E2"/>
    <w:rsid w:val="00406078"/>
    <w:rsid w:val="0040644A"/>
    <w:rsid w:val="00406D72"/>
    <w:rsid w:val="00406FD6"/>
    <w:rsid w:val="00407007"/>
    <w:rsid w:val="004075F6"/>
    <w:rsid w:val="00407A5F"/>
    <w:rsid w:val="00407EA1"/>
    <w:rsid w:val="004103BB"/>
    <w:rsid w:val="0041092F"/>
    <w:rsid w:val="00410E36"/>
    <w:rsid w:val="0041126A"/>
    <w:rsid w:val="00411475"/>
    <w:rsid w:val="004114DA"/>
    <w:rsid w:val="0041179F"/>
    <w:rsid w:val="00411D6F"/>
    <w:rsid w:val="00411E1D"/>
    <w:rsid w:val="00412A1A"/>
    <w:rsid w:val="00412AFB"/>
    <w:rsid w:val="00413279"/>
    <w:rsid w:val="004134FA"/>
    <w:rsid w:val="004135F1"/>
    <w:rsid w:val="004136A7"/>
    <w:rsid w:val="00413731"/>
    <w:rsid w:val="004139C4"/>
    <w:rsid w:val="00413A8C"/>
    <w:rsid w:val="00414067"/>
    <w:rsid w:val="004140C9"/>
    <w:rsid w:val="004147BA"/>
    <w:rsid w:val="004147E0"/>
    <w:rsid w:val="00414908"/>
    <w:rsid w:val="00414B77"/>
    <w:rsid w:val="00414D7C"/>
    <w:rsid w:val="00415638"/>
    <w:rsid w:val="00415BA9"/>
    <w:rsid w:val="00416213"/>
    <w:rsid w:val="00416286"/>
    <w:rsid w:val="00416715"/>
    <w:rsid w:val="00416734"/>
    <w:rsid w:val="00416953"/>
    <w:rsid w:val="00416DDC"/>
    <w:rsid w:val="0041711B"/>
    <w:rsid w:val="0041718D"/>
    <w:rsid w:val="004173E2"/>
    <w:rsid w:val="004176EA"/>
    <w:rsid w:val="00420605"/>
    <w:rsid w:val="004206D5"/>
    <w:rsid w:val="0042091D"/>
    <w:rsid w:val="0042192A"/>
    <w:rsid w:val="00422200"/>
    <w:rsid w:val="0042221C"/>
    <w:rsid w:val="00422A36"/>
    <w:rsid w:val="00422C65"/>
    <w:rsid w:val="004232C1"/>
    <w:rsid w:val="00423829"/>
    <w:rsid w:val="00423943"/>
    <w:rsid w:val="00423EC6"/>
    <w:rsid w:val="00423F2F"/>
    <w:rsid w:val="004245D9"/>
    <w:rsid w:val="004247C7"/>
    <w:rsid w:val="004249F2"/>
    <w:rsid w:val="00424DE1"/>
    <w:rsid w:val="0042505E"/>
    <w:rsid w:val="00425213"/>
    <w:rsid w:val="004254A9"/>
    <w:rsid w:val="00425647"/>
    <w:rsid w:val="0042586C"/>
    <w:rsid w:val="0042601A"/>
    <w:rsid w:val="004260AC"/>
    <w:rsid w:val="004262E0"/>
    <w:rsid w:val="0042644E"/>
    <w:rsid w:val="004268E2"/>
    <w:rsid w:val="004276BE"/>
    <w:rsid w:val="00427EA7"/>
    <w:rsid w:val="00430116"/>
    <w:rsid w:val="00430316"/>
    <w:rsid w:val="004303BA"/>
    <w:rsid w:val="004304C2"/>
    <w:rsid w:val="00430870"/>
    <w:rsid w:val="00430B56"/>
    <w:rsid w:val="004314BC"/>
    <w:rsid w:val="00431695"/>
    <w:rsid w:val="0043179A"/>
    <w:rsid w:val="0043210F"/>
    <w:rsid w:val="0043355A"/>
    <w:rsid w:val="004339E6"/>
    <w:rsid w:val="00433C90"/>
    <w:rsid w:val="0043461E"/>
    <w:rsid w:val="004346A8"/>
    <w:rsid w:val="00434926"/>
    <w:rsid w:val="00434AEE"/>
    <w:rsid w:val="00434CD4"/>
    <w:rsid w:val="00434D03"/>
    <w:rsid w:val="004350BD"/>
    <w:rsid w:val="00435114"/>
    <w:rsid w:val="004359C9"/>
    <w:rsid w:val="00435BD7"/>
    <w:rsid w:val="004360C3"/>
    <w:rsid w:val="004364DF"/>
    <w:rsid w:val="00436710"/>
    <w:rsid w:val="004367EA"/>
    <w:rsid w:val="00436AD9"/>
    <w:rsid w:val="00436C32"/>
    <w:rsid w:val="00436E59"/>
    <w:rsid w:val="0043712A"/>
    <w:rsid w:val="00437AC9"/>
    <w:rsid w:val="00437E34"/>
    <w:rsid w:val="00440F31"/>
    <w:rsid w:val="00440FEE"/>
    <w:rsid w:val="00441D07"/>
    <w:rsid w:val="0044239C"/>
    <w:rsid w:val="00442403"/>
    <w:rsid w:val="0044367D"/>
    <w:rsid w:val="00443C40"/>
    <w:rsid w:val="00444072"/>
    <w:rsid w:val="00444233"/>
    <w:rsid w:val="0044425E"/>
    <w:rsid w:val="00444728"/>
    <w:rsid w:val="00444A54"/>
    <w:rsid w:val="00444C59"/>
    <w:rsid w:val="00444C93"/>
    <w:rsid w:val="00444FED"/>
    <w:rsid w:val="004453C1"/>
    <w:rsid w:val="00445702"/>
    <w:rsid w:val="00445A5F"/>
    <w:rsid w:val="00445AC4"/>
    <w:rsid w:val="00447185"/>
    <w:rsid w:val="00447BF8"/>
    <w:rsid w:val="00447F2D"/>
    <w:rsid w:val="004503D5"/>
    <w:rsid w:val="00450C46"/>
    <w:rsid w:val="004511DF"/>
    <w:rsid w:val="004512A6"/>
    <w:rsid w:val="004517FD"/>
    <w:rsid w:val="00451A3F"/>
    <w:rsid w:val="00451AA0"/>
    <w:rsid w:val="00451C6E"/>
    <w:rsid w:val="004523F0"/>
    <w:rsid w:val="00452506"/>
    <w:rsid w:val="0045261C"/>
    <w:rsid w:val="00452D44"/>
    <w:rsid w:val="004531E6"/>
    <w:rsid w:val="00453452"/>
    <w:rsid w:val="00454223"/>
    <w:rsid w:val="00454256"/>
    <w:rsid w:val="00454595"/>
    <w:rsid w:val="004550FC"/>
    <w:rsid w:val="00455943"/>
    <w:rsid w:val="00455977"/>
    <w:rsid w:val="00455A47"/>
    <w:rsid w:val="00455C4F"/>
    <w:rsid w:val="00455DF9"/>
    <w:rsid w:val="00456236"/>
    <w:rsid w:val="004568ED"/>
    <w:rsid w:val="00456F32"/>
    <w:rsid w:val="0045781F"/>
    <w:rsid w:val="0045791B"/>
    <w:rsid w:val="00457D28"/>
    <w:rsid w:val="00457E31"/>
    <w:rsid w:val="00460085"/>
    <w:rsid w:val="00460101"/>
    <w:rsid w:val="0046053E"/>
    <w:rsid w:val="00460638"/>
    <w:rsid w:val="00461339"/>
    <w:rsid w:val="00461AA0"/>
    <w:rsid w:val="00461B6D"/>
    <w:rsid w:val="0046240A"/>
    <w:rsid w:val="0046245B"/>
    <w:rsid w:val="00462C22"/>
    <w:rsid w:val="00462D03"/>
    <w:rsid w:val="004631ED"/>
    <w:rsid w:val="004633F9"/>
    <w:rsid w:val="00463581"/>
    <w:rsid w:val="00463AD3"/>
    <w:rsid w:val="004648C6"/>
    <w:rsid w:val="0046514F"/>
    <w:rsid w:val="004661EE"/>
    <w:rsid w:val="004663C5"/>
    <w:rsid w:val="00466BA5"/>
    <w:rsid w:val="00466F7E"/>
    <w:rsid w:val="00466FD1"/>
    <w:rsid w:val="00467126"/>
    <w:rsid w:val="0046725E"/>
    <w:rsid w:val="004674D0"/>
    <w:rsid w:val="00467F88"/>
    <w:rsid w:val="0047028A"/>
    <w:rsid w:val="004705B5"/>
    <w:rsid w:val="004707C7"/>
    <w:rsid w:val="00470D15"/>
    <w:rsid w:val="00471813"/>
    <w:rsid w:val="00471AE2"/>
    <w:rsid w:val="00471E25"/>
    <w:rsid w:val="00471E70"/>
    <w:rsid w:val="004721F4"/>
    <w:rsid w:val="00472289"/>
    <w:rsid w:val="004724F9"/>
    <w:rsid w:val="00472609"/>
    <w:rsid w:val="00472B44"/>
    <w:rsid w:val="004733BA"/>
    <w:rsid w:val="004734BA"/>
    <w:rsid w:val="004734D5"/>
    <w:rsid w:val="00474589"/>
    <w:rsid w:val="004745B8"/>
    <w:rsid w:val="004747E1"/>
    <w:rsid w:val="00475028"/>
    <w:rsid w:val="00475196"/>
    <w:rsid w:val="004751D0"/>
    <w:rsid w:val="00475E57"/>
    <w:rsid w:val="00475FB2"/>
    <w:rsid w:val="0047601F"/>
    <w:rsid w:val="004763E0"/>
    <w:rsid w:val="004763F4"/>
    <w:rsid w:val="00476490"/>
    <w:rsid w:val="00476604"/>
    <w:rsid w:val="004769E7"/>
    <w:rsid w:val="00476B0B"/>
    <w:rsid w:val="00476B18"/>
    <w:rsid w:val="00476F79"/>
    <w:rsid w:val="00477413"/>
    <w:rsid w:val="00477552"/>
    <w:rsid w:val="0047784F"/>
    <w:rsid w:val="0048088C"/>
    <w:rsid w:val="00480937"/>
    <w:rsid w:val="00480A3E"/>
    <w:rsid w:val="00480CB3"/>
    <w:rsid w:val="00480D54"/>
    <w:rsid w:val="004814A6"/>
    <w:rsid w:val="004816BA"/>
    <w:rsid w:val="0048180B"/>
    <w:rsid w:val="004819FD"/>
    <w:rsid w:val="00482033"/>
    <w:rsid w:val="004823A1"/>
    <w:rsid w:val="00482C37"/>
    <w:rsid w:val="00482D99"/>
    <w:rsid w:val="00482DE7"/>
    <w:rsid w:val="00483762"/>
    <w:rsid w:val="00483A63"/>
    <w:rsid w:val="00483D1F"/>
    <w:rsid w:val="004845FF"/>
    <w:rsid w:val="004849F9"/>
    <w:rsid w:val="00484A0E"/>
    <w:rsid w:val="00484E9D"/>
    <w:rsid w:val="004851AE"/>
    <w:rsid w:val="00485266"/>
    <w:rsid w:val="004853FA"/>
    <w:rsid w:val="00485F59"/>
    <w:rsid w:val="00486187"/>
    <w:rsid w:val="004872E3"/>
    <w:rsid w:val="00490540"/>
    <w:rsid w:val="00490750"/>
    <w:rsid w:val="004908A8"/>
    <w:rsid w:val="00490967"/>
    <w:rsid w:val="00490E86"/>
    <w:rsid w:val="00490EA5"/>
    <w:rsid w:val="0049130A"/>
    <w:rsid w:val="0049133C"/>
    <w:rsid w:val="0049148C"/>
    <w:rsid w:val="00491785"/>
    <w:rsid w:val="00491D96"/>
    <w:rsid w:val="00492094"/>
    <w:rsid w:val="00492708"/>
    <w:rsid w:val="00492940"/>
    <w:rsid w:val="00492942"/>
    <w:rsid w:val="00492A4E"/>
    <w:rsid w:val="004935F6"/>
    <w:rsid w:val="00494147"/>
    <w:rsid w:val="0049458D"/>
    <w:rsid w:val="00494BF3"/>
    <w:rsid w:val="00494F62"/>
    <w:rsid w:val="00494F86"/>
    <w:rsid w:val="00495112"/>
    <w:rsid w:val="0049520D"/>
    <w:rsid w:val="00495432"/>
    <w:rsid w:val="0049548F"/>
    <w:rsid w:val="00495E7B"/>
    <w:rsid w:val="00496877"/>
    <w:rsid w:val="00496BA6"/>
    <w:rsid w:val="00496BC4"/>
    <w:rsid w:val="00496C13"/>
    <w:rsid w:val="00496C2E"/>
    <w:rsid w:val="00496EF5"/>
    <w:rsid w:val="0049775D"/>
    <w:rsid w:val="00497768"/>
    <w:rsid w:val="00497D98"/>
    <w:rsid w:val="00497F75"/>
    <w:rsid w:val="00497F9A"/>
    <w:rsid w:val="004A052F"/>
    <w:rsid w:val="004A07EA"/>
    <w:rsid w:val="004A0866"/>
    <w:rsid w:val="004A093E"/>
    <w:rsid w:val="004A0AF1"/>
    <w:rsid w:val="004A0D73"/>
    <w:rsid w:val="004A1DAB"/>
    <w:rsid w:val="004A1EDD"/>
    <w:rsid w:val="004A21AC"/>
    <w:rsid w:val="004A23DA"/>
    <w:rsid w:val="004A251E"/>
    <w:rsid w:val="004A26D9"/>
    <w:rsid w:val="004A271E"/>
    <w:rsid w:val="004A296B"/>
    <w:rsid w:val="004A3059"/>
    <w:rsid w:val="004A3079"/>
    <w:rsid w:val="004A333E"/>
    <w:rsid w:val="004A337F"/>
    <w:rsid w:val="004A363C"/>
    <w:rsid w:val="004A3F17"/>
    <w:rsid w:val="004A3F7A"/>
    <w:rsid w:val="004A42C8"/>
    <w:rsid w:val="004A4412"/>
    <w:rsid w:val="004A4553"/>
    <w:rsid w:val="004A4608"/>
    <w:rsid w:val="004A4757"/>
    <w:rsid w:val="004A4C3C"/>
    <w:rsid w:val="004A4CC1"/>
    <w:rsid w:val="004A5153"/>
    <w:rsid w:val="004A51B1"/>
    <w:rsid w:val="004A542D"/>
    <w:rsid w:val="004A5DFC"/>
    <w:rsid w:val="004A5E72"/>
    <w:rsid w:val="004A5EB3"/>
    <w:rsid w:val="004A5F00"/>
    <w:rsid w:val="004A603A"/>
    <w:rsid w:val="004A63B8"/>
    <w:rsid w:val="004A6FE4"/>
    <w:rsid w:val="004A7367"/>
    <w:rsid w:val="004A79D3"/>
    <w:rsid w:val="004B0CC7"/>
    <w:rsid w:val="004B0ECE"/>
    <w:rsid w:val="004B0F10"/>
    <w:rsid w:val="004B1519"/>
    <w:rsid w:val="004B1A4E"/>
    <w:rsid w:val="004B207D"/>
    <w:rsid w:val="004B25D8"/>
    <w:rsid w:val="004B28E2"/>
    <w:rsid w:val="004B2B4B"/>
    <w:rsid w:val="004B2CEE"/>
    <w:rsid w:val="004B31DF"/>
    <w:rsid w:val="004B334E"/>
    <w:rsid w:val="004B3813"/>
    <w:rsid w:val="004B381C"/>
    <w:rsid w:val="004B3E0C"/>
    <w:rsid w:val="004B44BB"/>
    <w:rsid w:val="004B46EA"/>
    <w:rsid w:val="004B4C5D"/>
    <w:rsid w:val="004B4CBA"/>
    <w:rsid w:val="004B5069"/>
    <w:rsid w:val="004B56F4"/>
    <w:rsid w:val="004B583C"/>
    <w:rsid w:val="004B5C67"/>
    <w:rsid w:val="004B5EA0"/>
    <w:rsid w:val="004B5FFA"/>
    <w:rsid w:val="004B6023"/>
    <w:rsid w:val="004B63F7"/>
    <w:rsid w:val="004B6634"/>
    <w:rsid w:val="004B6AB8"/>
    <w:rsid w:val="004B716C"/>
    <w:rsid w:val="004B71ED"/>
    <w:rsid w:val="004B7263"/>
    <w:rsid w:val="004B72DC"/>
    <w:rsid w:val="004B7697"/>
    <w:rsid w:val="004B76A9"/>
    <w:rsid w:val="004B77BC"/>
    <w:rsid w:val="004B79BA"/>
    <w:rsid w:val="004B7E25"/>
    <w:rsid w:val="004B7EA9"/>
    <w:rsid w:val="004C01B2"/>
    <w:rsid w:val="004C05AE"/>
    <w:rsid w:val="004C0BAF"/>
    <w:rsid w:val="004C0C32"/>
    <w:rsid w:val="004C0EB8"/>
    <w:rsid w:val="004C113E"/>
    <w:rsid w:val="004C16D2"/>
    <w:rsid w:val="004C1B7A"/>
    <w:rsid w:val="004C1C76"/>
    <w:rsid w:val="004C1FC1"/>
    <w:rsid w:val="004C2576"/>
    <w:rsid w:val="004C269F"/>
    <w:rsid w:val="004C2BA2"/>
    <w:rsid w:val="004C4737"/>
    <w:rsid w:val="004C4874"/>
    <w:rsid w:val="004C5CAA"/>
    <w:rsid w:val="004C5D07"/>
    <w:rsid w:val="004C65E1"/>
    <w:rsid w:val="004C6A2B"/>
    <w:rsid w:val="004C6E66"/>
    <w:rsid w:val="004C6E6E"/>
    <w:rsid w:val="004C6FB0"/>
    <w:rsid w:val="004C742A"/>
    <w:rsid w:val="004C7B36"/>
    <w:rsid w:val="004D0C60"/>
    <w:rsid w:val="004D0F18"/>
    <w:rsid w:val="004D0F74"/>
    <w:rsid w:val="004D14B1"/>
    <w:rsid w:val="004D169D"/>
    <w:rsid w:val="004D1765"/>
    <w:rsid w:val="004D2BF0"/>
    <w:rsid w:val="004D2BF6"/>
    <w:rsid w:val="004D3A2F"/>
    <w:rsid w:val="004D3A37"/>
    <w:rsid w:val="004D3A75"/>
    <w:rsid w:val="004D3F8A"/>
    <w:rsid w:val="004D4898"/>
    <w:rsid w:val="004D4BFE"/>
    <w:rsid w:val="004D51E1"/>
    <w:rsid w:val="004D57BD"/>
    <w:rsid w:val="004D59D2"/>
    <w:rsid w:val="004D64D9"/>
    <w:rsid w:val="004D6DB1"/>
    <w:rsid w:val="004D6F4C"/>
    <w:rsid w:val="004D7E52"/>
    <w:rsid w:val="004E08DB"/>
    <w:rsid w:val="004E0E4C"/>
    <w:rsid w:val="004E1A00"/>
    <w:rsid w:val="004E1A93"/>
    <w:rsid w:val="004E232A"/>
    <w:rsid w:val="004E2AC8"/>
    <w:rsid w:val="004E30AD"/>
    <w:rsid w:val="004E3650"/>
    <w:rsid w:val="004E402F"/>
    <w:rsid w:val="004E4A85"/>
    <w:rsid w:val="004E50C3"/>
    <w:rsid w:val="004E52E0"/>
    <w:rsid w:val="004E5379"/>
    <w:rsid w:val="004E58A3"/>
    <w:rsid w:val="004E593D"/>
    <w:rsid w:val="004E5C04"/>
    <w:rsid w:val="004E5FD1"/>
    <w:rsid w:val="004E6F59"/>
    <w:rsid w:val="004E73A4"/>
    <w:rsid w:val="004E741A"/>
    <w:rsid w:val="004E7D0C"/>
    <w:rsid w:val="004E7F01"/>
    <w:rsid w:val="004F01F6"/>
    <w:rsid w:val="004F09B0"/>
    <w:rsid w:val="004F0CCE"/>
    <w:rsid w:val="004F14D7"/>
    <w:rsid w:val="004F163F"/>
    <w:rsid w:val="004F1855"/>
    <w:rsid w:val="004F1875"/>
    <w:rsid w:val="004F18D7"/>
    <w:rsid w:val="004F1C5B"/>
    <w:rsid w:val="004F1F71"/>
    <w:rsid w:val="004F238C"/>
    <w:rsid w:val="004F30B0"/>
    <w:rsid w:val="004F367F"/>
    <w:rsid w:val="004F401B"/>
    <w:rsid w:val="004F44C6"/>
    <w:rsid w:val="004F47C7"/>
    <w:rsid w:val="004F49AE"/>
    <w:rsid w:val="004F4BE1"/>
    <w:rsid w:val="004F5138"/>
    <w:rsid w:val="004F52AC"/>
    <w:rsid w:val="004F5745"/>
    <w:rsid w:val="004F5E9E"/>
    <w:rsid w:val="004F5EDF"/>
    <w:rsid w:val="004F629F"/>
    <w:rsid w:val="004F6654"/>
    <w:rsid w:val="004F69D7"/>
    <w:rsid w:val="004F6EA7"/>
    <w:rsid w:val="004F70CA"/>
    <w:rsid w:val="004F733F"/>
    <w:rsid w:val="004F769F"/>
    <w:rsid w:val="004F7792"/>
    <w:rsid w:val="004F7DFF"/>
    <w:rsid w:val="005008F6"/>
    <w:rsid w:val="00500997"/>
    <w:rsid w:val="00500FFE"/>
    <w:rsid w:val="00501005"/>
    <w:rsid w:val="005010E7"/>
    <w:rsid w:val="005014EF"/>
    <w:rsid w:val="005018C2"/>
    <w:rsid w:val="0050196B"/>
    <w:rsid w:val="005019B0"/>
    <w:rsid w:val="00501B11"/>
    <w:rsid w:val="00501B35"/>
    <w:rsid w:val="0050217D"/>
    <w:rsid w:val="00502208"/>
    <w:rsid w:val="00502316"/>
    <w:rsid w:val="005024F0"/>
    <w:rsid w:val="0050281B"/>
    <w:rsid w:val="00502A22"/>
    <w:rsid w:val="00503C0D"/>
    <w:rsid w:val="00503F9E"/>
    <w:rsid w:val="00503FF2"/>
    <w:rsid w:val="00504164"/>
    <w:rsid w:val="0050471A"/>
    <w:rsid w:val="00504AD8"/>
    <w:rsid w:val="00504E1B"/>
    <w:rsid w:val="005057B0"/>
    <w:rsid w:val="00505C31"/>
    <w:rsid w:val="00505D5C"/>
    <w:rsid w:val="00506263"/>
    <w:rsid w:val="005063A0"/>
    <w:rsid w:val="005063D3"/>
    <w:rsid w:val="005066BE"/>
    <w:rsid w:val="0050674A"/>
    <w:rsid w:val="00506F9B"/>
    <w:rsid w:val="00507B01"/>
    <w:rsid w:val="005100CE"/>
    <w:rsid w:val="005101A6"/>
    <w:rsid w:val="0051085F"/>
    <w:rsid w:val="00510FD0"/>
    <w:rsid w:val="005110B1"/>
    <w:rsid w:val="005111B6"/>
    <w:rsid w:val="0051132A"/>
    <w:rsid w:val="005114E5"/>
    <w:rsid w:val="00511676"/>
    <w:rsid w:val="00511817"/>
    <w:rsid w:val="00511DD4"/>
    <w:rsid w:val="0051298E"/>
    <w:rsid w:val="005130DF"/>
    <w:rsid w:val="0051362E"/>
    <w:rsid w:val="005137DA"/>
    <w:rsid w:val="005137FE"/>
    <w:rsid w:val="005139BB"/>
    <w:rsid w:val="00513CDB"/>
    <w:rsid w:val="00513D5D"/>
    <w:rsid w:val="0051462B"/>
    <w:rsid w:val="0051489C"/>
    <w:rsid w:val="005149CD"/>
    <w:rsid w:val="00514B65"/>
    <w:rsid w:val="00514E33"/>
    <w:rsid w:val="00515087"/>
    <w:rsid w:val="005152A5"/>
    <w:rsid w:val="005153AE"/>
    <w:rsid w:val="00515513"/>
    <w:rsid w:val="005157A5"/>
    <w:rsid w:val="00515BC7"/>
    <w:rsid w:val="00515F56"/>
    <w:rsid w:val="00515FAA"/>
    <w:rsid w:val="0051660F"/>
    <w:rsid w:val="00516901"/>
    <w:rsid w:val="00516B1B"/>
    <w:rsid w:val="00517303"/>
    <w:rsid w:val="0051762D"/>
    <w:rsid w:val="005178E2"/>
    <w:rsid w:val="00517D96"/>
    <w:rsid w:val="00520193"/>
    <w:rsid w:val="0052039E"/>
    <w:rsid w:val="005203A6"/>
    <w:rsid w:val="005204E1"/>
    <w:rsid w:val="005206F9"/>
    <w:rsid w:val="00520874"/>
    <w:rsid w:val="00520D39"/>
    <w:rsid w:val="0052107D"/>
    <w:rsid w:val="0052119F"/>
    <w:rsid w:val="00521829"/>
    <w:rsid w:val="005218C9"/>
    <w:rsid w:val="005218F0"/>
    <w:rsid w:val="00521CC5"/>
    <w:rsid w:val="005229CA"/>
    <w:rsid w:val="00522D25"/>
    <w:rsid w:val="00523588"/>
    <w:rsid w:val="00523935"/>
    <w:rsid w:val="00523AF4"/>
    <w:rsid w:val="005241CF"/>
    <w:rsid w:val="00524516"/>
    <w:rsid w:val="005245AC"/>
    <w:rsid w:val="005246DD"/>
    <w:rsid w:val="0052558E"/>
    <w:rsid w:val="00526EF0"/>
    <w:rsid w:val="0052732E"/>
    <w:rsid w:val="005273D1"/>
    <w:rsid w:val="00527957"/>
    <w:rsid w:val="00527A33"/>
    <w:rsid w:val="005302D0"/>
    <w:rsid w:val="005309DE"/>
    <w:rsid w:val="00530D72"/>
    <w:rsid w:val="00531CA5"/>
    <w:rsid w:val="00531CDC"/>
    <w:rsid w:val="00531DA0"/>
    <w:rsid w:val="00531F22"/>
    <w:rsid w:val="005325D0"/>
    <w:rsid w:val="0053291A"/>
    <w:rsid w:val="00532A79"/>
    <w:rsid w:val="00532D65"/>
    <w:rsid w:val="00533F24"/>
    <w:rsid w:val="00534113"/>
    <w:rsid w:val="00534354"/>
    <w:rsid w:val="005344D9"/>
    <w:rsid w:val="00535494"/>
    <w:rsid w:val="00535F45"/>
    <w:rsid w:val="005362CB"/>
    <w:rsid w:val="00536545"/>
    <w:rsid w:val="00540136"/>
    <w:rsid w:val="00540216"/>
    <w:rsid w:val="005403E3"/>
    <w:rsid w:val="00540946"/>
    <w:rsid w:val="00540DEB"/>
    <w:rsid w:val="00540F34"/>
    <w:rsid w:val="00541471"/>
    <w:rsid w:val="00542088"/>
    <w:rsid w:val="0054383F"/>
    <w:rsid w:val="00543CBE"/>
    <w:rsid w:val="00543D3A"/>
    <w:rsid w:val="00543FDE"/>
    <w:rsid w:val="005440B5"/>
    <w:rsid w:val="005441BE"/>
    <w:rsid w:val="005445F6"/>
    <w:rsid w:val="00544A07"/>
    <w:rsid w:val="00544AA8"/>
    <w:rsid w:val="005450BF"/>
    <w:rsid w:val="005452F7"/>
    <w:rsid w:val="0054556B"/>
    <w:rsid w:val="0054593C"/>
    <w:rsid w:val="00546867"/>
    <w:rsid w:val="005468D2"/>
    <w:rsid w:val="00546AB7"/>
    <w:rsid w:val="00546AD7"/>
    <w:rsid w:val="00546CD9"/>
    <w:rsid w:val="00546D45"/>
    <w:rsid w:val="0054738E"/>
    <w:rsid w:val="00547559"/>
    <w:rsid w:val="005476C6"/>
    <w:rsid w:val="00547810"/>
    <w:rsid w:val="00547A3F"/>
    <w:rsid w:val="00547E3C"/>
    <w:rsid w:val="00547F32"/>
    <w:rsid w:val="00550504"/>
    <w:rsid w:val="005507B9"/>
    <w:rsid w:val="00550B90"/>
    <w:rsid w:val="005512F0"/>
    <w:rsid w:val="00551611"/>
    <w:rsid w:val="00551686"/>
    <w:rsid w:val="005517E4"/>
    <w:rsid w:val="00552005"/>
    <w:rsid w:val="00552190"/>
    <w:rsid w:val="005529FB"/>
    <w:rsid w:val="005531DF"/>
    <w:rsid w:val="00553747"/>
    <w:rsid w:val="0055412A"/>
    <w:rsid w:val="005542B6"/>
    <w:rsid w:val="0055447E"/>
    <w:rsid w:val="0055451B"/>
    <w:rsid w:val="00554B48"/>
    <w:rsid w:val="005550DC"/>
    <w:rsid w:val="005550F0"/>
    <w:rsid w:val="005551BC"/>
    <w:rsid w:val="00555532"/>
    <w:rsid w:val="0055583A"/>
    <w:rsid w:val="005558E1"/>
    <w:rsid w:val="00555E57"/>
    <w:rsid w:val="00556382"/>
    <w:rsid w:val="00556443"/>
    <w:rsid w:val="00556630"/>
    <w:rsid w:val="00556D3F"/>
    <w:rsid w:val="00557068"/>
    <w:rsid w:val="0055749D"/>
    <w:rsid w:val="005577A5"/>
    <w:rsid w:val="005578A1"/>
    <w:rsid w:val="00557A32"/>
    <w:rsid w:val="00557CE1"/>
    <w:rsid w:val="00557D9D"/>
    <w:rsid w:val="00560419"/>
    <w:rsid w:val="0056043C"/>
    <w:rsid w:val="005606BE"/>
    <w:rsid w:val="005606F3"/>
    <w:rsid w:val="00560F40"/>
    <w:rsid w:val="005611F4"/>
    <w:rsid w:val="005616C8"/>
    <w:rsid w:val="00561904"/>
    <w:rsid w:val="005624FA"/>
    <w:rsid w:val="00562671"/>
    <w:rsid w:val="0056271D"/>
    <w:rsid w:val="005628B8"/>
    <w:rsid w:val="00562BC7"/>
    <w:rsid w:val="00562C9A"/>
    <w:rsid w:val="00562E2B"/>
    <w:rsid w:val="00562FD5"/>
    <w:rsid w:val="0056300C"/>
    <w:rsid w:val="0056358B"/>
    <w:rsid w:val="005638E1"/>
    <w:rsid w:val="00563A2F"/>
    <w:rsid w:val="00564058"/>
    <w:rsid w:val="00564385"/>
    <w:rsid w:val="005643F3"/>
    <w:rsid w:val="005649C5"/>
    <w:rsid w:val="00564E1E"/>
    <w:rsid w:val="0056569F"/>
    <w:rsid w:val="005658F8"/>
    <w:rsid w:val="005659FD"/>
    <w:rsid w:val="00565A44"/>
    <w:rsid w:val="00566184"/>
    <w:rsid w:val="005665E9"/>
    <w:rsid w:val="0056698C"/>
    <w:rsid w:val="00566A1F"/>
    <w:rsid w:val="00566A60"/>
    <w:rsid w:val="00566F8C"/>
    <w:rsid w:val="005677A1"/>
    <w:rsid w:val="00567A79"/>
    <w:rsid w:val="00570218"/>
    <w:rsid w:val="00570A89"/>
    <w:rsid w:val="005714F8"/>
    <w:rsid w:val="00571CE8"/>
    <w:rsid w:val="005723B5"/>
    <w:rsid w:val="0057251C"/>
    <w:rsid w:val="00572634"/>
    <w:rsid w:val="00572D52"/>
    <w:rsid w:val="0057301D"/>
    <w:rsid w:val="00573AFD"/>
    <w:rsid w:val="0057405D"/>
    <w:rsid w:val="0057499E"/>
    <w:rsid w:val="00574B4F"/>
    <w:rsid w:val="00574F33"/>
    <w:rsid w:val="005751D1"/>
    <w:rsid w:val="00575349"/>
    <w:rsid w:val="00575765"/>
    <w:rsid w:val="005758AD"/>
    <w:rsid w:val="00575B35"/>
    <w:rsid w:val="00575C19"/>
    <w:rsid w:val="00575C84"/>
    <w:rsid w:val="0057681D"/>
    <w:rsid w:val="00576C12"/>
    <w:rsid w:val="00576D10"/>
    <w:rsid w:val="00576DAE"/>
    <w:rsid w:val="00576E28"/>
    <w:rsid w:val="00576E38"/>
    <w:rsid w:val="0057710B"/>
    <w:rsid w:val="00577D97"/>
    <w:rsid w:val="00577E80"/>
    <w:rsid w:val="00577F41"/>
    <w:rsid w:val="005804B1"/>
    <w:rsid w:val="00580927"/>
    <w:rsid w:val="00580E84"/>
    <w:rsid w:val="00580EB4"/>
    <w:rsid w:val="00581B8D"/>
    <w:rsid w:val="005820DD"/>
    <w:rsid w:val="0058214A"/>
    <w:rsid w:val="00583D17"/>
    <w:rsid w:val="005845AF"/>
    <w:rsid w:val="00584721"/>
    <w:rsid w:val="005847AC"/>
    <w:rsid w:val="00584B31"/>
    <w:rsid w:val="00584B6B"/>
    <w:rsid w:val="005855E4"/>
    <w:rsid w:val="005856F7"/>
    <w:rsid w:val="0058683F"/>
    <w:rsid w:val="00586A97"/>
    <w:rsid w:val="00586BA6"/>
    <w:rsid w:val="005874BA"/>
    <w:rsid w:val="00587C44"/>
    <w:rsid w:val="00587C5A"/>
    <w:rsid w:val="00587D87"/>
    <w:rsid w:val="0059014B"/>
    <w:rsid w:val="00590AB1"/>
    <w:rsid w:val="00590AF6"/>
    <w:rsid w:val="0059128C"/>
    <w:rsid w:val="0059136D"/>
    <w:rsid w:val="00591495"/>
    <w:rsid w:val="0059149E"/>
    <w:rsid w:val="00592254"/>
    <w:rsid w:val="0059280D"/>
    <w:rsid w:val="00592891"/>
    <w:rsid w:val="00592979"/>
    <w:rsid w:val="005929C9"/>
    <w:rsid w:val="00592EDB"/>
    <w:rsid w:val="00592F63"/>
    <w:rsid w:val="005930DB"/>
    <w:rsid w:val="0059391C"/>
    <w:rsid w:val="00594638"/>
    <w:rsid w:val="00594B69"/>
    <w:rsid w:val="005959CF"/>
    <w:rsid w:val="00595D70"/>
    <w:rsid w:val="005962ED"/>
    <w:rsid w:val="0059691A"/>
    <w:rsid w:val="00596DED"/>
    <w:rsid w:val="0059772B"/>
    <w:rsid w:val="00597B9D"/>
    <w:rsid w:val="00597C6F"/>
    <w:rsid w:val="00597F20"/>
    <w:rsid w:val="005A009A"/>
    <w:rsid w:val="005A00A0"/>
    <w:rsid w:val="005A063B"/>
    <w:rsid w:val="005A09FC"/>
    <w:rsid w:val="005A0A04"/>
    <w:rsid w:val="005A131E"/>
    <w:rsid w:val="005A20B4"/>
    <w:rsid w:val="005A25AB"/>
    <w:rsid w:val="005A2954"/>
    <w:rsid w:val="005A2AB3"/>
    <w:rsid w:val="005A2C80"/>
    <w:rsid w:val="005A2DD6"/>
    <w:rsid w:val="005A33E2"/>
    <w:rsid w:val="005A39C3"/>
    <w:rsid w:val="005A3BA4"/>
    <w:rsid w:val="005A4014"/>
    <w:rsid w:val="005A43F0"/>
    <w:rsid w:val="005A4405"/>
    <w:rsid w:val="005A4521"/>
    <w:rsid w:val="005A466B"/>
    <w:rsid w:val="005A4976"/>
    <w:rsid w:val="005A4AAD"/>
    <w:rsid w:val="005A4AE3"/>
    <w:rsid w:val="005A553D"/>
    <w:rsid w:val="005A55C4"/>
    <w:rsid w:val="005A55F3"/>
    <w:rsid w:val="005A5659"/>
    <w:rsid w:val="005A58E3"/>
    <w:rsid w:val="005A619D"/>
    <w:rsid w:val="005A6399"/>
    <w:rsid w:val="005A6B02"/>
    <w:rsid w:val="005A6E88"/>
    <w:rsid w:val="005A6E95"/>
    <w:rsid w:val="005A72E4"/>
    <w:rsid w:val="005A75F9"/>
    <w:rsid w:val="005A76A4"/>
    <w:rsid w:val="005A76FD"/>
    <w:rsid w:val="005A7952"/>
    <w:rsid w:val="005A7B89"/>
    <w:rsid w:val="005B0036"/>
    <w:rsid w:val="005B069D"/>
    <w:rsid w:val="005B0801"/>
    <w:rsid w:val="005B0B1A"/>
    <w:rsid w:val="005B0B69"/>
    <w:rsid w:val="005B101C"/>
    <w:rsid w:val="005B19A0"/>
    <w:rsid w:val="005B2293"/>
    <w:rsid w:val="005B290D"/>
    <w:rsid w:val="005B2D11"/>
    <w:rsid w:val="005B3111"/>
    <w:rsid w:val="005B3235"/>
    <w:rsid w:val="005B35AD"/>
    <w:rsid w:val="005B35B5"/>
    <w:rsid w:val="005B3922"/>
    <w:rsid w:val="005B3B9A"/>
    <w:rsid w:val="005B3EB5"/>
    <w:rsid w:val="005B435A"/>
    <w:rsid w:val="005B4550"/>
    <w:rsid w:val="005B4751"/>
    <w:rsid w:val="005B47AF"/>
    <w:rsid w:val="005B4947"/>
    <w:rsid w:val="005B49D3"/>
    <w:rsid w:val="005B49DC"/>
    <w:rsid w:val="005B4D9A"/>
    <w:rsid w:val="005B57AE"/>
    <w:rsid w:val="005B58C1"/>
    <w:rsid w:val="005B5DAE"/>
    <w:rsid w:val="005B6259"/>
    <w:rsid w:val="005B64AA"/>
    <w:rsid w:val="005B6501"/>
    <w:rsid w:val="005B653A"/>
    <w:rsid w:val="005B6578"/>
    <w:rsid w:val="005B68FA"/>
    <w:rsid w:val="005B75ED"/>
    <w:rsid w:val="005B785C"/>
    <w:rsid w:val="005B7A6E"/>
    <w:rsid w:val="005B7CEB"/>
    <w:rsid w:val="005B7E10"/>
    <w:rsid w:val="005C046C"/>
    <w:rsid w:val="005C050F"/>
    <w:rsid w:val="005C07B2"/>
    <w:rsid w:val="005C088D"/>
    <w:rsid w:val="005C0AC6"/>
    <w:rsid w:val="005C0AE5"/>
    <w:rsid w:val="005C0BA4"/>
    <w:rsid w:val="005C0E24"/>
    <w:rsid w:val="005C0F1B"/>
    <w:rsid w:val="005C191D"/>
    <w:rsid w:val="005C1B10"/>
    <w:rsid w:val="005C2873"/>
    <w:rsid w:val="005C2969"/>
    <w:rsid w:val="005C2ADB"/>
    <w:rsid w:val="005C2CE3"/>
    <w:rsid w:val="005C3111"/>
    <w:rsid w:val="005C3355"/>
    <w:rsid w:val="005C3781"/>
    <w:rsid w:val="005C3E79"/>
    <w:rsid w:val="005C436A"/>
    <w:rsid w:val="005C44EE"/>
    <w:rsid w:val="005C4621"/>
    <w:rsid w:val="005C4826"/>
    <w:rsid w:val="005C4D76"/>
    <w:rsid w:val="005C4EE3"/>
    <w:rsid w:val="005C595D"/>
    <w:rsid w:val="005C59C5"/>
    <w:rsid w:val="005C59FD"/>
    <w:rsid w:val="005C62D0"/>
    <w:rsid w:val="005C6EAE"/>
    <w:rsid w:val="005C7324"/>
    <w:rsid w:val="005C749D"/>
    <w:rsid w:val="005C7A53"/>
    <w:rsid w:val="005D01A9"/>
    <w:rsid w:val="005D0B41"/>
    <w:rsid w:val="005D1050"/>
    <w:rsid w:val="005D1777"/>
    <w:rsid w:val="005D1C3B"/>
    <w:rsid w:val="005D1D65"/>
    <w:rsid w:val="005D27F8"/>
    <w:rsid w:val="005D3403"/>
    <w:rsid w:val="005D3707"/>
    <w:rsid w:val="005D3F7A"/>
    <w:rsid w:val="005D426E"/>
    <w:rsid w:val="005D4479"/>
    <w:rsid w:val="005D4A46"/>
    <w:rsid w:val="005D4D4D"/>
    <w:rsid w:val="005D4D7A"/>
    <w:rsid w:val="005D4E3E"/>
    <w:rsid w:val="005D501E"/>
    <w:rsid w:val="005D52CB"/>
    <w:rsid w:val="005D5BE8"/>
    <w:rsid w:val="005D6128"/>
    <w:rsid w:val="005D61A4"/>
    <w:rsid w:val="005D61F0"/>
    <w:rsid w:val="005D64AB"/>
    <w:rsid w:val="005D64C2"/>
    <w:rsid w:val="005D68DC"/>
    <w:rsid w:val="005D6A62"/>
    <w:rsid w:val="005D6DCB"/>
    <w:rsid w:val="005D7E3E"/>
    <w:rsid w:val="005E0149"/>
    <w:rsid w:val="005E062D"/>
    <w:rsid w:val="005E0A0F"/>
    <w:rsid w:val="005E0C6A"/>
    <w:rsid w:val="005E10BE"/>
    <w:rsid w:val="005E1C00"/>
    <w:rsid w:val="005E20F6"/>
    <w:rsid w:val="005E24CB"/>
    <w:rsid w:val="005E2528"/>
    <w:rsid w:val="005E2B6C"/>
    <w:rsid w:val="005E30B4"/>
    <w:rsid w:val="005E346A"/>
    <w:rsid w:val="005E36C6"/>
    <w:rsid w:val="005E3F1C"/>
    <w:rsid w:val="005E42A2"/>
    <w:rsid w:val="005E4451"/>
    <w:rsid w:val="005E4880"/>
    <w:rsid w:val="005E4AB8"/>
    <w:rsid w:val="005E4C01"/>
    <w:rsid w:val="005E4F97"/>
    <w:rsid w:val="005E5219"/>
    <w:rsid w:val="005E5474"/>
    <w:rsid w:val="005E5725"/>
    <w:rsid w:val="005E5F94"/>
    <w:rsid w:val="005E6520"/>
    <w:rsid w:val="005E6672"/>
    <w:rsid w:val="005E6FD7"/>
    <w:rsid w:val="005E7292"/>
    <w:rsid w:val="005E7636"/>
    <w:rsid w:val="005E77FF"/>
    <w:rsid w:val="005E790A"/>
    <w:rsid w:val="005E7FBC"/>
    <w:rsid w:val="005F043B"/>
    <w:rsid w:val="005F09A2"/>
    <w:rsid w:val="005F0A7B"/>
    <w:rsid w:val="005F0D5C"/>
    <w:rsid w:val="005F17B1"/>
    <w:rsid w:val="005F1E7B"/>
    <w:rsid w:val="005F23B0"/>
    <w:rsid w:val="005F2748"/>
    <w:rsid w:val="005F2772"/>
    <w:rsid w:val="005F2A83"/>
    <w:rsid w:val="005F300E"/>
    <w:rsid w:val="005F3031"/>
    <w:rsid w:val="005F30FE"/>
    <w:rsid w:val="005F3941"/>
    <w:rsid w:val="005F4E23"/>
    <w:rsid w:val="005F50DA"/>
    <w:rsid w:val="005F5C65"/>
    <w:rsid w:val="005F6203"/>
    <w:rsid w:val="005F7654"/>
    <w:rsid w:val="005F79D2"/>
    <w:rsid w:val="00600565"/>
    <w:rsid w:val="00600DA4"/>
    <w:rsid w:val="00601FFA"/>
    <w:rsid w:val="00602550"/>
    <w:rsid w:val="00602561"/>
    <w:rsid w:val="0060319C"/>
    <w:rsid w:val="006031BE"/>
    <w:rsid w:val="0060378D"/>
    <w:rsid w:val="00603BF6"/>
    <w:rsid w:val="00603C5D"/>
    <w:rsid w:val="00603F7C"/>
    <w:rsid w:val="006049D6"/>
    <w:rsid w:val="00604B34"/>
    <w:rsid w:val="006050EE"/>
    <w:rsid w:val="0060546F"/>
    <w:rsid w:val="006056CD"/>
    <w:rsid w:val="006056D0"/>
    <w:rsid w:val="0060578B"/>
    <w:rsid w:val="00605A86"/>
    <w:rsid w:val="00605E89"/>
    <w:rsid w:val="00606137"/>
    <w:rsid w:val="006061CE"/>
    <w:rsid w:val="00606A25"/>
    <w:rsid w:val="00606DA9"/>
    <w:rsid w:val="00607299"/>
    <w:rsid w:val="0060762D"/>
    <w:rsid w:val="006078C9"/>
    <w:rsid w:val="00607BB7"/>
    <w:rsid w:val="00607C99"/>
    <w:rsid w:val="00610335"/>
    <w:rsid w:val="00610598"/>
    <w:rsid w:val="0061166E"/>
    <w:rsid w:val="006116F9"/>
    <w:rsid w:val="00611731"/>
    <w:rsid w:val="00611B18"/>
    <w:rsid w:val="0061265C"/>
    <w:rsid w:val="0061280D"/>
    <w:rsid w:val="006129F9"/>
    <w:rsid w:val="00612A8E"/>
    <w:rsid w:val="006141DB"/>
    <w:rsid w:val="00614973"/>
    <w:rsid w:val="00614B11"/>
    <w:rsid w:val="00615551"/>
    <w:rsid w:val="00615668"/>
    <w:rsid w:val="00615904"/>
    <w:rsid w:val="006159FD"/>
    <w:rsid w:val="00615C2C"/>
    <w:rsid w:val="00617425"/>
    <w:rsid w:val="00617516"/>
    <w:rsid w:val="006178ED"/>
    <w:rsid w:val="00617BF6"/>
    <w:rsid w:val="0062001F"/>
    <w:rsid w:val="00620B37"/>
    <w:rsid w:val="00620D0A"/>
    <w:rsid w:val="00620E59"/>
    <w:rsid w:val="0062169B"/>
    <w:rsid w:val="006216C1"/>
    <w:rsid w:val="00621CE2"/>
    <w:rsid w:val="00621D84"/>
    <w:rsid w:val="0062254E"/>
    <w:rsid w:val="006226B7"/>
    <w:rsid w:val="00622980"/>
    <w:rsid w:val="00622EB7"/>
    <w:rsid w:val="00622ED1"/>
    <w:rsid w:val="00623B0B"/>
    <w:rsid w:val="00624205"/>
    <w:rsid w:val="00624451"/>
    <w:rsid w:val="0062445F"/>
    <w:rsid w:val="00624999"/>
    <w:rsid w:val="00624C1B"/>
    <w:rsid w:val="0062560E"/>
    <w:rsid w:val="00625971"/>
    <w:rsid w:val="00625B66"/>
    <w:rsid w:val="00625E15"/>
    <w:rsid w:val="006263BE"/>
    <w:rsid w:val="0062686D"/>
    <w:rsid w:val="00626A51"/>
    <w:rsid w:val="00626AE2"/>
    <w:rsid w:val="00626B66"/>
    <w:rsid w:val="006274F6"/>
    <w:rsid w:val="0062766B"/>
    <w:rsid w:val="006279A1"/>
    <w:rsid w:val="00627DAE"/>
    <w:rsid w:val="00630363"/>
    <w:rsid w:val="006308F2"/>
    <w:rsid w:val="00630AC1"/>
    <w:rsid w:val="00630CDC"/>
    <w:rsid w:val="00630D82"/>
    <w:rsid w:val="00631AA3"/>
    <w:rsid w:val="00631DCE"/>
    <w:rsid w:val="006320F5"/>
    <w:rsid w:val="006326E2"/>
    <w:rsid w:val="00632934"/>
    <w:rsid w:val="00632D1D"/>
    <w:rsid w:val="00633004"/>
    <w:rsid w:val="00633016"/>
    <w:rsid w:val="006330F6"/>
    <w:rsid w:val="00633509"/>
    <w:rsid w:val="00633B20"/>
    <w:rsid w:val="00633BEC"/>
    <w:rsid w:val="006342E2"/>
    <w:rsid w:val="00634604"/>
    <w:rsid w:val="006347C4"/>
    <w:rsid w:val="00634A60"/>
    <w:rsid w:val="00634BD2"/>
    <w:rsid w:val="00635467"/>
    <w:rsid w:val="006357D3"/>
    <w:rsid w:val="00635B93"/>
    <w:rsid w:val="0063602A"/>
    <w:rsid w:val="006362CA"/>
    <w:rsid w:val="006365D0"/>
    <w:rsid w:val="006367B1"/>
    <w:rsid w:val="00636C69"/>
    <w:rsid w:val="00636DE5"/>
    <w:rsid w:val="006377ED"/>
    <w:rsid w:val="0063786B"/>
    <w:rsid w:val="00637870"/>
    <w:rsid w:val="0063798C"/>
    <w:rsid w:val="00637E58"/>
    <w:rsid w:val="00637F16"/>
    <w:rsid w:val="006402D8"/>
    <w:rsid w:val="0064104C"/>
    <w:rsid w:val="006411B8"/>
    <w:rsid w:val="00641A94"/>
    <w:rsid w:val="00641E90"/>
    <w:rsid w:val="006429D9"/>
    <w:rsid w:val="00643604"/>
    <w:rsid w:val="0064377A"/>
    <w:rsid w:val="0064379F"/>
    <w:rsid w:val="00643A26"/>
    <w:rsid w:val="00643C94"/>
    <w:rsid w:val="00643D01"/>
    <w:rsid w:val="006440CF"/>
    <w:rsid w:val="006447B7"/>
    <w:rsid w:val="006448C7"/>
    <w:rsid w:val="006450DE"/>
    <w:rsid w:val="006452C3"/>
    <w:rsid w:val="006454DD"/>
    <w:rsid w:val="0064564A"/>
    <w:rsid w:val="00646232"/>
    <w:rsid w:val="006462AC"/>
    <w:rsid w:val="00646506"/>
    <w:rsid w:val="006467B6"/>
    <w:rsid w:val="006469DD"/>
    <w:rsid w:val="00646A94"/>
    <w:rsid w:val="0064713C"/>
    <w:rsid w:val="0064799B"/>
    <w:rsid w:val="0065033E"/>
    <w:rsid w:val="00650532"/>
    <w:rsid w:val="006509B7"/>
    <w:rsid w:val="00650F83"/>
    <w:rsid w:val="00651489"/>
    <w:rsid w:val="00651619"/>
    <w:rsid w:val="00651B03"/>
    <w:rsid w:val="00651D26"/>
    <w:rsid w:val="00651F71"/>
    <w:rsid w:val="00652CAE"/>
    <w:rsid w:val="00652E9E"/>
    <w:rsid w:val="006534ED"/>
    <w:rsid w:val="00653B56"/>
    <w:rsid w:val="00653E9B"/>
    <w:rsid w:val="00653F9D"/>
    <w:rsid w:val="006541D2"/>
    <w:rsid w:val="006542B4"/>
    <w:rsid w:val="00654324"/>
    <w:rsid w:val="006547D6"/>
    <w:rsid w:val="00654A2D"/>
    <w:rsid w:val="00654CE0"/>
    <w:rsid w:val="006558EC"/>
    <w:rsid w:val="00655916"/>
    <w:rsid w:val="0065726C"/>
    <w:rsid w:val="0065736C"/>
    <w:rsid w:val="006575EC"/>
    <w:rsid w:val="006601DE"/>
    <w:rsid w:val="00660857"/>
    <w:rsid w:val="00660D54"/>
    <w:rsid w:val="00660D94"/>
    <w:rsid w:val="00660ED9"/>
    <w:rsid w:val="006612F8"/>
    <w:rsid w:val="0066152D"/>
    <w:rsid w:val="006616EA"/>
    <w:rsid w:val="00661AFC"/>
    <w:rsid w:val="00662282"/>
    <w:rsid w:val="00662438"/>
    <w:rsid w:val="00662464"/>
    <w:rsid w:val="0066282B"/>
    <w:rsid w:val="00662B85"/>
    <w:rsid w:val="00662C27"/>
    <w:rsid w:val="00662CE7"/>
    <w:rsid w:val="0066333F"/>
    <w:rsid w:val="0066373F"/>
    <w:rsid w:val="00663AD4"/>
    <w:rsid w:val="0066438D"/>
    <w:rsid w:val="00664426"/>
    <w:rsid w:val="006647CD"/>
    <w:rsid w:val="00664EF1"/>
    <w:rsid w:val="006652D8"/>
    <w:rsid w:val="00665885"/>
    <w:rsid w:val="00665AF3"/>
    <w:rsid w:val="0066629A"/>
    <w:rsid w:val="0066644B"/>
    <w:rsid w:val="0066683C"/>
    <w:rsid w:val="00666BBD"/>
    <w:rsid w:val="00666F06"/>
    <w:rsid w:val="0066746B"/>
    <w:rsid w:val="006674C2"/>
    <w:rsid w:val="0066761D"/>
    <w:rsid w:val="0066787E"/>
    <w:rsid w:val="00667CB5"/>
    <w:rsid w:val="00670169"/>
    <w:rsid w:val="0067026F"/>
    <w:rsid w:val="006702F3"/>
    <w:rsid w:val="0067063B"/>
    <w:rsid w:val="006708A4"/>
    <w:rsid w:val="00670942"/>
    <w:rsid w:val="00670E97"/>
    <w:rsid w:val="00671920"/>
    <w:rsid w:val="00671F5D"/>
    <w:rsid w:val="006725FB"/>
    <w:rsid w:val="006728C9"/>
    <w:rsid w:val="00672A63"/>
    <w:rsid w:val="00672CA4"/>
    <w:rsid w:val="00673616"/>
    <w:rsid w:val="0067393D"/>
    <w:rsid w:val="00674167"/>
    <w:rsid w:val="00674216"/>
    <w:rsid w:val="006745F4"/>
    <w:rsid w:val="00674AED"/>
    <w:rsid w:val="00676106"/>
    <w:rsid w:val="006762C9"/>
    <w:rsid w:val="0067660F"/>
    <w:rsid w:val="006771C0"/>
    <w:rsid w:val="006778FA"/>
    <w:rsid w:val="00677D8E"/>
    <w:rsid w:val="00677E89"/>
    <w:rsid w:val="00677F8B"/>
    <w:rsid w:val="00680112"/>
    <w:rsid w:val="00680FC9"/>
    <w:rsid w:val="00681007"/>
    <w:rsid w:val="006810BD"/>
    <w:rsid w:val="00681D1C"/>
    <w:rsid w:val="00681D20"/>
    <w:rsid w:val="00681DD4"/>
    <w:rsid w:val="00681E37"/>
    <w:rsid w:val="00681FE2"/>
    <w:rsid w:val="006824B8"/>
    <w:rsid w:val="006829F1"/>
    <w:rsid w:val="00683307"/>
    <w:rsid w:val="006834E9"/>
    <w:rsid w:val="00683B3F"/>
    <w:rsid w:val="00683F0E"/>
    <w:rsid w:val="006845E7"/>
    <w:rsid w:val="006846E2"/>
    <w:rsid w:val="00684B4D"/>
    <w:rsid w:val="00684BBF"/>
    <w:rsid w:val="00684D08"/>
    <w:rsid w:val="00684E08"/>
    <w:rsid w:val="00685A0D"/>
    <w:rsid w:val="00685D79"/>
    <w:rsid w:val="006866EA"/>
    <w:rsid w:val="00686E32"/>
    <w:rsid w:val="00686FA8"/>
    <w:rsid w:val="00687013"/>
    <w:rsid w:val="006870E5"/>
    <w:rsid w:val="006872DD"/>
    <w:rsid w:val="00687A5B"/>
    <w:rsid w:val="00687DDE"/>
    <w:rsid w:val="00687E37"/>
    <w:rsid w:val="00687F43"/>
    <w:rsid w:val="006900CC"/>
    <w:rsid w:val="006904AC"/>
    <w:rsid w:val="006906E4"/>
    <w:rsid w:val="00690CC7"/>
    <w:rsid w:val="00691615"/>
    <w:rsid w:val="0069179E"/>
    <w:rsid w:val="00691878"/>
    <w:rsid w:val="006918BA"/>
    <w:rsid w:val="00691900"/>
    <w:rsid w:val="006924CA"/>
    <w:rsid w:val="0069252D"/>
    <w:rsid w:val="006927C0"/>
    <w:rsid w:val="006929C8"/>
    <w:rsid w:val="00692EB1"/>
    <w:rsid w:val="0069310F"/>
    <w:rsid w:val="00693514"/>
    <w:rsid w:val="00693B4C"/>
    <w:rsid w:val="00693C58"/>
    <w:rsid w:val="00693E07"/>
    <w:rsid w:val="00694049"/>
    <w:rsid w:val="00694097"/>
    <w:rsid w:val="0069410F"/>
    <w:rsid w:val="0069438B"/>
    <w:rsid w:val="006943AB"/>
    <w:rsid w:val="006947F3"/>
    <w:rsid w:val="00694A10"/>
    <w:rsid w:val="00694AD3"/>
    <w:rsid w:val="006954D4"/>
    <w:rsid w:val="006956F6"/>
    <w:rsid w:val="0069672A"/>
    <w:rsid w:val="0069710C"/>
    <w:rsid w:val="00697638"/>
    <w:rsid w:val="006976D7"/>
    <w:rsid w:val="006978A2"/>
    <w:rsid w:val="00697BF9"/>
    <w:rsid w:val="00697C5E"/>
    <w:rsid w:val="00697D03"/>
    <w:rsid w:val="00697E0E"/>
    <w:rsid w:val="006A05D2"/>
    <w:rsid w:val="006A0647"/>
    <w:rsid w:val="006A093C"/>
    <w:rsid w:val="006A0B09"/>
    <w:rsid w:val="006A0E4A"/>
    <w:rsid w:val="006A10AF"/>
    <w:rsid w:val="006A1B29"/>
    <w:rsid w:val="006A2145"/>
    <w:rsid w:val="006A2634"/>
    <w:rsid w:val="006A270F"/>
    <w:rsid w:val="006A2892"/>
    <w:rsid w:val="006A2A81"/>
    <w:rsid w:val="006A2B88"/>
    <w:rsid w:val="006A2C0E"/>
    <w:rsid w:val="006A2D09"/>
    <w:rsid w:val="006A330C"/>
    <w:rsid w:val="006A3849"/>
    <w:rsid w:val="006A3CA0"/>
    <w:rsid w:val="006A4049"/>
    <w:rsid w:val="006A4185"/>
    <w:rsid w:val="006A424F"/>
    <w:rsid w:val="006A456B"/>
    <w:rsid w:val="006A4BF5"/>
    <w:rsid w:val="006A53B0"/>
    <w:rsid w:val="006A57C5"/>
    <w:rsid w:val="006A5BAA"/>
    <w:rsid w:val="006A60DC"/>
    <w:rsid w:val="006A631F"/>
    <w:rsid w:val="006A644D"/>
    <w:rsid w:val="006A6874"/>
    <w:rsid w:val="006A6E3E"/>
    <w:rsid w:val="006A6E69"/>
    <w:rsid w:val="006A6FAE"/>
    <w:rsid w:val="006A7028"/>
    <w:rsid w:val="006A7055"/>
    <w:rsid w:val="006A7375"/>
    <w:rsid w:val="006A741E"/>
    <w:rsid w:val="006A779B"/>
    <w:rsid w:val="006A78F0"/>
    <w:rsid w:val="006A7A3A"/>
    <w:rsid w:val="006A7A89"/>
    <w:rsid w:val="006A7C4A"/>
    <w:rsid w:val="006A7FC7"/>
    <w:rsid w:val="006B0168"/>
    <w:rsid w:val="006B0350"/>
    <w:rsid w:val="006B0353"/>
    <w:rsid w:val="006B04F0"/>
    <w:rsid w:val="006B0620"/>
    <w:rsid w:val="006B0747"/>
    <w:rsid w:val="006B103F"/>
    <w:rsid w:val="006B1609"/>
    <w:rsid w:val="006B1AEE"/>
    <w:rsid w:val="006B2401"/>
    <w:rsid w:val="006B2721"/>
    <w:rsid w:val="006B28EB"/>
    <w:rsid w:val="006B2A0F"/>
    <w:rsid w:val="006B2C68"/>
    <w:rsid w:val="006B2D23"/>
    <w:rsid w:val="006B3296"/>
    <w:rsid w:val="006B33BC"/>
    <w:rsid w:val="006B3801"/>
    <w:rsid w:val="006B3D27"/>
    <w:rsid w:val="006B3DC5"/>
    <w:rsid w:val="006B3E53"/>
    <w:rsid w:val="006B4209"/>
    <w:rsid w:val="006B4972"/>
    <w:rsid w:val="006B4CDC"/>
    <w:rsid w:val="006B548D"/>
    <w:rsid w:val="006B5A27"/>
    <w:rsid w:val="006B5B4C"/>
    <w:rsid w:val="006B5C29"/>
    <w:rsid w:val="006B6014"/>
    <w:rsid w:val="006B607B"/>
    <w:rsid w:val="006B648C"/>
    <w:rsid w:val="006B6532"/>
    <w:rsid w:val="006B6CE2"/>
    <w:rsid w:val="006B6D12"/>
    <w:rsid w:val="006B7218"/>
    <w:rsid w:val="006B735C"/>
    <w:rsid w:val="006B7361"/>
    <w:rsid w:val="006B739B"/>
    <w:rsid w:val="006B7493"/>
    <w:rsid w:val="006B7B9F"/>
    <w:rsid w:val="006C0F27"/>
    <w:rsid w:val="006C1689"/>
    <w:rsid w:val="006C2203"/>
    <w:rsid w:val="006C2E4F"/>
    <w:rsid w:val="006C3229"/>
    <w:rsid w:val="006C3308"/>
    <w:rsid w:val="006C33A1"/>
    <w:rsid w:val="006C3919"/>
    <w:rsid w:val="006C39EA"/>
    <w:rsid w:val="006C3F58"/>
    <w:rsid w:val="006C451C"/>
    <w:rsid w:val="006C48F4"/>
    <w:rsid w:val="006C4BD6"/>
    <w:rsid w:val="006C4E00"/>
    <w:rsid w:val="006C573F"/>
    <w:rsid w:val="006C57AA"/>
    <w:rsid w:val="006C5F73"/>
    <w:rsid w:val="006C623F"/>
    <w:rsid w:val="006C6849"/>
    <w:rsid w:val="006C6BE2"/>
    <w:rsid w:val="006C6E56"/>
    <w:rsid w:val="006C7228"/>
    <w:rsid w:val="006C7CAF"/>
    <w:rsid w:val="006D01C6"/>
    <w:rsid w:val="006D02E2"/>
    <w:rsid w:val="006D13F6"/>
    <w:rsid w:val="006D1AAC"/>
    <w:rsid w:val="006D2102"/>
    <w:rsid w:val="006D2FC5"/>
    <w:rsid w:val="006D3127"/>
    <w:rsid w:val="006D3681"/>
    <w:rsid w:val="006D36DD"/>
    <w:rsid w:val="006D3816"/>
    <w:rsid w:val="006D3855"/>
    <w:rsid w:val="006D3C93"/>
    <w:rsid w:val="006D3DC2"/>
    <w:rsid w:val="006D3DEF"/>
    <w:rsid w:val="006D44C2"/>
    <w:rsid w:val="006D462C"/>
    <w:rsid w:val="006D51F4"/>
    <w:rsid w:val="006D52DC"/>
    <w:rsid w:val="006D549E"/>
    <w:rsid w:val="006D578D"/>
    <w:rsid w:val="006D5A38"/>
    <w:rsid w:val="006D5FF7"/>
    <w:rsid w:val="006D6541"/>
    <w:rsid w:val="006D702E"/>
    <w:rsid w:val="006D776A"/>
    <w:rsid w:val="006D77AF"/>
    <w:rsid w:val="006E00E2"/>
    <w:rsid w:val="006E0305"/>
    <w:rsid w:val="006E038C"/>
    <w:rsid w:val="006E067E"/>
    <w:rsid w:val="006E0A26"/>
    <w:rsid w:val="006E0D10"/>
    <w:rsid w:val="006E10BC"/>
    <w:rsid w:val="006E18A0"/>
    <w:rsid w:val="006E2FD9"/>
    <w:rsid w:val="006E3471"/>
    <w:rsid w:val="006E3945"/>
    <w:rsid w:val="006E3AE9"/>
    <w:rsid w:val="006E403D"/>
    <w:rsid w:val="006E42F1"/>
    <w:rsid w:val="006E434C"/>
    <w:rsid w:val="006E47BA"/>
    <w:rsid w:val="006E4F6A"/>
    <w:rsid w:val="006E4F71"/>
    <w:rsid w:val="006E500D"/>
    <w:rsid w:val="006E54B0"/>
    <w:rsid w:val="006E54D3"/>
    <w:rsid w:val="006E5596"/>
    <w:rsid w:val="006E56A4"/>
    <w:rsid w:val="006E57B8"/>
    <w:rsid w:val="006E5DCB"/>
    <w:rsid w:val="006E5E9D"/>
    <w:rsid w:val="006E61CE"/>
    <w:rsid w:val="006E67B9"/>
    <w:rsid w:val="006E6A9D"/>
    <w:rsid w:val="006E707B"/>
    <w:rsid w:val="006E74CD"/>
    <w:rsid w:val="006E77AF"/>
    <w:rsid w:val="006E7A27"/>
    <w:rsid w:val="006E7A6B"/>
    <w:rsid w:val="006F017D"/>
    <w:rsid w:val="006F047B"/>
    <w:rsid w:val="006F065F"/>
    <w:rsid w:val="006F0A10"/>
    <w:rsid w:val="006F0CD2"/>
    <w:rsid w:val="006F105F"/>
    <w:rsid w:val="006F204B"/>
    <w:rsid w:val="006F2341"/>
    <w:rsid w:val="006F2E4A"/>
    <w:rsid w:val="006F331A"/>
    <w:rsid w:val="006F3DA4"/>
    <w:rsid w:val="006F3FB6"/>
    <w:rsid w:val="006F43AE"/>
    <w:rsid w:val="006F4A5F"/>
    <w:rsid w:val="006F4D62"/>
    <w:rsid w:val="006F5465"/>
    <w:rsid w:val="006F5489"/>
    <w:rsid w:val="006F57CF"/>
    <w:rsid w:val="006F5807"/>
    <w:rsid w:val="006F59FB"/>
    <w:rsid w:val="006F5ABA"/>
    <w:rsid w:val="006F5CCC"/>
    <w:rsid w:val="006F6032"/>
    <w:rsid w:val="006F616C"/>
    <w:rsid w:val="006F61E5"/>
    <w:rsid w:val="006F67B7"/>
    <w:rsid w:val="006F6888"/>
    <w:rsid w:val="006F7CB5"/>
    <w:rsid w:val="006F7E8F"/>
    <w:rsid w:val="00700491"/>
    <w:rsid w:val="0070060A"/>
    <w:rsid w:val="00700C0A"/>
    <w:rsid w:val="00701064"/>
    <w:rsid w:val="0070145E"/>
    <w:rsid w:val="00701511"/>
    <w:rsid w:val="0070157B"/>
    <w:rsid w:val="00701631"/>
    <w:rsid w:val="0070168F"/>
    <w:rsid w:val="0070170D"/>
    <w:rsid w:val="00701844"/>
    <w:rsid w:val="007018EB"/>
    <w:rsid w:val="0070204C"/>
    <w:rsid w:val="0070274C"/>
    <w:rsid w:val="0070316D"/>
    <w:rsid w:val="00703466"/>
    <w:rsid w:val="00703536"/>
    <w:rsid w:val="00703652"/>
    <w:rsid w:val="007040B6"/>
    <w:rsid w:val="0070441C"/>
    <w:rsid w:val="0070466C"/>
    <w:rsid w:val="00705091"/>
    <w:rsid w:val="007054EA"/>
    <w:rsid w:val="007055B8"/>
    <w:rsid w:val="00706009"/>
    <w:rsid w:val="007060D0"/>
    <w:rsid w:val="00706527"/>
    <w:rsid w:val="00706835"/>
    <w:rsid w:val="00707482"/>
    <w:rsid w:val="0070787E"/>
    <w:rsid w:val="00707C4E"/>
    <w:rsid w:val="00707D94"/>
    <w:rsid w:val="00710250"/>
    <w:rsid w:val="007107CF"/>
    <w:rsid w:val="0071090F"/>
    <w:rsid w:val="00710D9E"/>
    <w:rsid w:val="0071110C"/>
    <w:rsid w:val="007111A4"/>
    <w:rsid w:val="007116FD"/>
    <w:rsid w:val="00711811"/>
    <w:rsid w:val="00711BBE"/>
    <w:rsid w:val="00712052"/>
    <w:rsid w:val="007123AC"/>
    <w:rsid w:val="00712446"/>
    <w:rsid w:val="00712B75"/>
    <w:rsid w:val="00712FFB"/>
    <w:rsid w:val="00713632"/>
    <w:rsid w:val="00713785"/>
    <w:rsid w:val="00713AA7"/>
    <w:rsid w:val="00713BAF"/>
    <w:rsid w:val="00713CB3"/>
    <w:rsid w:val="00714879"/>
    <w:rsid w:val="00714C0C"/>
    <w:rsid w:val="00714F3D"/>
    <w:rsid w:val="00715639"/>
    <w:rsid w:val="007157AA"/>
    <w:rsid w:val="0071581C"/>
    <w:rsid w:val="00715B66"/>
    <w:rsid w:val="00715E24"/>
    <w:rsid w:val="00715E54"/>
    <w:rsid w:val="00715FD1"/>
    <w:rsid w:val="007160D5"/>
    <w:rsid w:val="007161D9"/>
    <w:rsid w:val="00716928"/>
    <w:rsid w:val="00716A3B"/>
    <w:rsid w:val="00717588"/>
    <w:rsid w:val="00717B9D"/>
    <w:rsid w:val="00717F39"/>
    <w:rsid w:val="0072070D"/>
    <w:rsid w:val="00720B13"/>
    <w:rsid w:val="00720BE1"/>
    <w:rsid w:val="00720E84"/>
    <w:rsid w:val="0072126C"/>
    <w:rsid w:val="007217DE"/>
    <w:rsid w:val="00721B3D"/>
    <w:rsid w:val="00721BA4"/>
    <w:rsid w:val="00721DB5"/>
    <w:rsid w:val="007221EE"/>
    <w:rsid w:val="00722370"/>
    <w:rsid w:val="00722913"/>
    <w:rsid w:val="007229C0"/>
    <w:rsid w:val="00722BE0"/>
    <w:rsid w:val="00722F09"/>
    <w:rsid w:val="0072305A"/>
    <w:rsid w:val="00723494"/>
    <w:rsid w:val="00723534"/>
    <w:rsid w:val="007236FC"/>
    <w:rsid w:val="00723B3C"/>
    <w:rsid w:val="00723D12"/>
    <w:rsid w:val="00723FC5"/>
    <w:rsid w:val="00724300"/>
    <w:rsid w:val="00725083"/>
    <w:rsid w:val="007251EF"/>
    <w:rsid w:val="007259B8"/>
    <w:rsid w:val="00725A52"/>
    <w:rsid w:val="00725EAA"/>
    <w:rsid w:val="0072726C"/>
    <w:rsid w:val="007273F5"/>
    <w:rsid w:val="00727894"/>
    <w:rsid w:val="00727AD8"/>
    <w:rsid w:val="00727B76"/>
    <w:rsid w:val="007300E6"/>
    <w:rsid w:val="007302A5"/>
    <w:rsid w:val="007303BC"/>
    <w:rsid w:val="007309BA"/>
    <w:rsid w:val="00730B48"/>
    <w:rsid w:val="007311F5"/>
    <w:rsid w:val="00731F79"/>
    <w:rsid w:val="007324C2"/>
    <w:rsid w:val="00732F68"/>
    <w:rsid w:val="007332D6"/>
    <w:rsid w:val="00733740"/>
    <w:rsid w:val="00733937"/>
    <w:rsid w:val="0073403B"/>
    <w:rsid w:val="007341EE"/>
    <w:rsid w:val="00734464"/>
    <w:rsid w:val="0073446A"/>
    <w:rsid w:val="00734592"/>
    <w:rsid w:val="00735589"/>
    <w:rsid w:val="00735E64"/>
    <w:rsid w:val="00736412"/>
    <w:rsid w:val="007365FC"/>
    <w:rsid w:val="00736E24"/>
    <w:rsid w:val="00736F55"/>
    <w:rsid w:val="0073716C"/>
    <w:rsid w:val="00737513"/>
    <w:rsid w:val="00737B70"/>
    <w:rsid w:val="007410BB"/>
    <w:rsid w:val="007419F8"/>
    <w:rsid w:val="0074233E"/>
    <w:rsid w:val="0074253D"/>
    <w:rsid w:val="00742B72"/>
    <w:rsid w:val="00743202"/>
    <w:rsid w:val="00743837"/>
    <w:rsid w:val="00744082"/>
    <w:rsid w:val="00744443"/>
    <w:rsid w:val="00744580"/>
    <w:rsid w:val="0074474F"/>
    <w:rsid w:val="0074499F"/>
    <w:rsid w:val="00744E78"/>
    <w:rsid w:val="0074525B"/>
    <w:rsid w:val="007454ED"/>
    <w:rsid w:val="0074580D"/>
    <w:rsid w:val="00745FE2"/>
    <w:rsid w:val="007462B4"/>
    <w:rsid w:val="007465DC"/>
    <w:rsid w:val="00746894"/>
    <w:rsid w:val="00746ABD"/>
    <w:rsid w:val="00746E67"/>
    <w:rsid w:val="00747D9C"/>
    <w:rsid w:val="00747DEA"/>
    <w:rsid w:val="00750093"/>
    <w:rsid w:val="00750132"/>
    <w:rsid w:val="00750207"/>
    <w:rsid w:val="00750236"/>
    <w:rsid w:val="00750A17"/>
    <w:rsid w:val="00750DFF"/>
    <w:rsid w:val="00750F2C"/>
    <w:rsid w:val="0075106E"/>
    <w:rsid w:val="007517AD"/>
    <w:rsid w:val="007524B2"/>
    <w:rsid w:val="007528DC"/>
    <w:rsid w:val="00752E49"/>
    <w:rsid w:val="00752F40"/>
    <w:rsid w:val="00753401"/>
    <w:rsid w:val="007538B7"/>
    <w:rsid w:val="007539AD"/>
    <w:rsid w:val="00753A3E"/>
    <w:rsid w:val="00753A50"/>
    <w:rsid w:val="007542BD"/>
    <w:rsid w:val="00754306"/>
    <w:rsid w:val="00754553"/>
    <w:rsid w:val="00754AD2"/>
    <w:rsid w:val="00754C14"/>
    <w:rsid w:val="007551C3"/>
    <w:rsid w:val="00755323"/>
    <w:rsid w:val="0075544B"/>
    <w:rsid w:val="007556C3"/>
    <w:rsid w:val="00755847"/>
    <w:rsid w:val="0075590F"/>
    <w:rsid w:val="007560CC"/>
    <w:rsid w:val="007562A0"/>
    <w:rsid w:val="00756550"/>
    <w:rsid w:val="00757004"/>
    <w:rsid w:val="007570F4"/>
    <w:rsid w:val="007574DB"/>
    <w:rsid w:val="00757B8A"/>
    <w:rsid w:val="00757F0C"/>
    <w:rsid w:val="007604E8"/>
    <w:rsid w:val="00760FEF"/>
    <w:rsid w:val="00761D69"/>
    <w:rsid w:val="00761FC0"/>
    <w:rsid w:val="00762014"/>
    <w:rsid w:val="0076244D"/>
    <w:rsid w:val="00762758"/>
    <w:rsid w:val="007629D5"/>
    <w:rsid w:val="00763390"/>
    <w:rsid w:val="0076399B"/>
    <w:rsid w:val="007644D3"/>
    <w:rsid w:val="00764F1D"/>
    <w:rsid w:val="007654B0"/>
    <w:rsid w:val="00765C41"/>
    <w:rsid w:val="0076607C"/>
    <w:rsid w:val="0076643C"/>
    <w:rsid w:val="00766902"/>
    <w:rsid w:val="00766DFF"/>
    <w:rsid w:val="00766E60"/>
    <w:rsid w:val="007670F4"/>
    <w:rsid w:val="00767184"/>
    <w:rsid w:val="00767AF9"/>
    <w:rsid w:val="00767BE6"/>
    <w:rsid w:val="007708D0"/>
    <w:rsid w:val="00770B58"/>
    <w:rsid w:val="00770BE3"/>
    <w:rsid w:val="00770F90"/>
    <w:rsid w:val="00771555"/>
    <w:rsid w:val="007717C4"/>
    <w:rsid w:val="0077261B"/>
    <w:rsid w:val="00772968"/>
    <w:rsid w:val="00773241"/>
    <w:rsid w:val="0077343D"/>
    <w:rsid w:val="00773556"/>
    <w:rsid w:val="00773605"/>
    <w:rsid w:val="00773642"/>
    <w:rsid w:val="007738E9"/>
    <w:rsid w:val="007743DF"/>
    <w:rsid w:val="0077484B"/>
    <w:rsid w:val="00774C49"/>
    <w:rsid w:val="00774D5B"/>
    <w:rsid w:val="00775435"/>
    <w:rsid w:val="00775BBA"/>
    <w:rsid w:val="007763A3"/>
    <w:rsid w:val="007768C9"/>
    <w:rsid w:val="00776C4A"/>
    <w:rsid w:val="00776D60"/>
    <w:rsid w:val="00776E40"/>
    <w:rsid w:val="0077711B"/>
    <w:rsid w:val="00777346"/>
    <w:rsid w:val="007774C1"/>
    <w:rsid w:val="00777619"/>
    <w:rsid w:val="007776C2"/>
    <w:rsid w:val="007802B9"/>
    <w:rsid w:val="007802F7"/>
    <w:rsid w:val="007803DD"/>
    <w:rsid w:val="007804F1"/>
    <w:rsid w:val="00780A4C"/>
    <w:rsid w:val="00781393"/>
    <w:rsid w:val="00781CE7"/>
    <w:rsid w:val="00781E6A"/>
    <w:rsid w:val="00782309"/>
    <w:rsid w:val="007825A2"/>
    <w:rsid w:val="007827BF"/>
    <w:rsid w:val="00782E79"/>
    <w:rsid w:val="007831C8"/>
    <w:rsid w:val="007832FE"/>
    <w:rsid w:val="00783311"/>
    <w:rsid w:val="00783C65"/>
    <w:rsid w:val="00784250"/>
    <w:rsid w:val="00784331"/>
    <w:rsid w:val="00784571"/>
    <w:rsid w:val="00784807"/>
    <w:rsid w:val="00785098"/>
    <w:rsid w:val="00785A7B"/>
    <w:rsid w:val="00786F66"/>
    <w:rsid w:val="00787D67"/>
    <w:rsid w:val="00787FED"/>
    <w:rsid w:val="007906E2"/>
    <w:rsid w:val="00790F2D"/>
    <w:rsid w:val="00791683"/>
    <w:rsid w:val="00791873"/>
    <w:rsid w:val="00792759"/>
    <w:rsid w:val="00792A4D"/>
    <w:rsid w:val="00792AC4"/>
    <w:rsid w:val="00792E5F"/>
    <w:rsid w:val="007933DA"/>
    <w:rsid w:val="00793472"/>
    <w:rsid w:val="00793762"/>
    <w:rsid w:val="00793B0E"/>
    <w:rsid w:val="00793FA1"/>
    <w:rsid w:val="007949C2"/>
    <w:rsid w:val="00794A7A"/>
    <w:rsid w:val="00794D3D"/>
    <w:rsid w:val="007962B3"/>
    <w:rsid w:val="00796A47"/>
    <w:rsid w:val="00797A50"/>
    <w:rsid w:val="00797BA4"/>
    <w:rsid w:val="00797CB1"/>
    <w:rsid w:val="00797D1B"/>
    <w:rsid w:val="007A005E"/>
    <w:rsid w:val="007A027E"/>
    <w:rsid w:val="007A0570"/>
    <w:rsid w:val="007A0A1A"/>
    <w:rsid w:val="007A0D55"/>
    <w:rsid w:val="007A18C4"/>
    <w:rsid w:val="007A24F5"/>
    <w:rsid w:val="007A296A"/>
    <w:rsid w:val="007A2A68"/>
    <w:rsid w:val="007A3250"/>
    <w:rsid w:val="007A3968"/>
    <w:rsid w:val="007A3BCC"/>
    <w:rsid w:val="007A4048"/>
    <w:rsid w:val="007A40D7"/>
    <w:rsid w:val="007A4404"/>
    <w:rsid w:val="007A471A"/>
    <w:rsid w:val="007A4E2B"/>
    <w:rsid w:val="007A517B"/>
    <w:rsid w:val="007A5340"/>
    <w:rsid w:val="007A54BE"/>
    <w:rsid w:val="007A5560"/>
    <w:rsid w:val="007A5C98"/>
    <w:rsid w:val="007A664C"/>
    <w:rsid w:val="007A6987"/>
    <w:rsid w:val="007A69B6"/>
    <w:rsid w:val="007A6B65"/>
    <w:rsid w:val="007A6CAF"/>
    <w:rsid w:val="007A7343"/>
    <w:rsid w:val="007A74B5"/>
    <w:rsid w:val="007A7599"/>
    <w:rsid w:val="007A784B"/>
    <w:rsid w:val="007B0342"/>
    <w:rsid w:val="007B07B8"/>
    <w:rsid w:val="007B08BE"/>
    <w:rsid w:val="007B0D8E"/>
    <w:rsid w:val="007B0F14"/>
    <w:rsid w:val="007B13B1"/>
    <w:rsid w:val="007B1698"/>
    <w:rsid w:val="007B1E04"/>
    <w:rsid w:val="007B1FF9"/>
    <w:rsid w:val="007B25F2"/>
    <w:rsid w:val="007B2719"/>
    <w:rsid w:val="007B2DC2"/>
    <w:rsid w:val="007B3CD7"/>
    <w:rsid w:val="007B3FD2"/>
    <w:rsid w:val="007B4BFC"/>
    <w:rsid w:val="007B5434"/>
    <w:rsid w:val="007B572A"/>
    <w:rsid w:val="007B6373"/>
    <w:rsid w:val="007B6461"/>
    <w:rsid w:val="007B6AAC"/>
    <w:rsid w:val="007B71E2"/>
    <w:rsid w:val="007B76A2"/>
    <w:rsid w:val="007B7864"/>
    <w:rsid w:val="007B7908"/>
    <w:rsid w:val="007B79A8"/>
    <w:rsid w:val="007B7EE2"/>
    <w:rsid w:val="007C0249"/>
    <w:rsid w:val="007C03E3"/>
    <w:rsid w:val="007C0F8A"/>
    <w:rsid w:val="007C1230"/>
    <w:rsid w:val="007C17ED"/>
    <w:rsid w:val="007C221A"/>
    <w:rsid w:val="007C2480"/>
    <w:rsid w:val="007C2887"/>
    <w:rsid w:val="007C2DB8"/>
    <w:rsid w:val="007C33F4"/>
    <w:rsid w:val="007C34DA"/>
    <w:rsid w:val="007C3910"/>
    <w:rsid w:val="007C39B3"/>
    <w:rsid w:val="007C3AD9"/>
    <w:rsid w:val="007C4407"/>
    <w:rsid w:val="007C48DA"/>
    <w:rsid w:val="007C4AF2"/>
    <w:rsid w:val="007C56F5"/>
    <w:rsid w:val="007C5E5C"/>
    <w:rsid w:val="007C62AD"/>
    <w:rsid w:val="007C656B"/>
    <w:rsid w:val="007C6710"/>
    <w:rsid w:val="007C6F0B"/>
    <w:rsid w:val="007C6FE1"/>
    <w:rsid w:val="007C7052"/>
    <w:rsid w:val="007C7411"/>
    <w:rsid w:val="007C7542"/>
    <w:rsid w:val="007C7D70"/>
    <w:rsid w:val="007C7DEF"/>
    <w:rsid w:val="007C7EDB"/>
    <w:rsid w:val="007C7FB5"/>
    <w:rsid w:val="007D07A2"/>
    <w:rsid w:val="007D0880"/>
    <w:rsid w:val="007D0AD6"/>
    <w:rsid w:val="007D0ED6"/>
    <w:rsid w:val="007D134E"/>
    <w:rsid w:val="007D14F9"/>
    <w:rsid w:val="007D2165"/>
    <w:rsid w:val="007D2409"/>
    <w:rsid w:val="007D2917"/>
    <w:rsid w:val="007D2D88"/>
    <w:rsid w:val="007D333A"/>
    <w:rsid w:val="007D33A1"/>
    <w:rsid w:val="007D3918"/>
    <w:rsid w:val="007D3C2D"/>
    <w:rsid w:val="007D3FA7"/>
    <w:rsid w:val="007D4D14"/>
    <w:rsid w:val="007D4EBF"/>
    <w:rsid w:val="007D5DA9"/>
    <w:rsid w:val="007D5F96"/>
    <w:rsid w:val="007D6430"/>
    <w:rsid w:val="007D6C50"/>
    <w:rsid w:val="007D6EAB"/>
    <w:rsid w:val="007D774F"/>
    <w:rsid w:val="007D7B89"/>
    <w:rsid w:val="007E05C7"/>
    <w:rsid w:val="007E09C4"/>
    <w:rsid w:val="007E0C67"/>
    <w:rsid w:val="007E146F"/>
    <w:rsid w:val="007E17AE"/>
    <w:rsid w:val="007E18EE"/>
    <w:rsid w:val="007E2333"/>
    <w:rsid w:val="007E31EE"/>
    <w:rsid w:val="007E3460"/>
    <w:rsid w:val="007E36D0"/>
    <w:rsid w:val="007E391E"/>
    <w:rsid w:val="007E3F73"/>
    <w:rsid w:val="007E417D"/>
    <w:rsid w:val="007E45DF"/>
    <w:rsid w:val="007E4822"/>
    <w:rsid w:val="007E4A2B"/>
    <w:rsid w:val="007E4AC7"/>
    <w:rsid w:val="007E512D"/>
    <w:rsid w:val="007E5181"/>
    <w:rsid w:val="007E52E1"/>
    <w:rsid w:val="007E5417"/>
    <w:rsid w:val="007E5A30"/>
    <w:rsid w:val="007E6E6C"/>
    <w:rsid w:val="007E7160"/>
    <w:rsid w:val="007E7856"/>
    <w:rsid w:val="007E7937"/>
    <w:rsid w:val="007E7D42"/>
    <w:rsid w:val="007F021D"/>
    <w:rsid w:val="007F086D"/>
    <w:rsid w:val="007F0A57"/>
    <w:rsid w:val="007F128C"/>
    <w:rsid w:val="007F16FB"/>
    <w:rsid w:val="007F1E89"/>
    <w:rsid w:val="007F2082"/>
    <w:rsid w:val="007F2916"/>
    <w:rsid w:val="007F2D91"/>
    <w:rsid w:val="007F3A4A"/>
    <w:rsid w:val="007F3A4C"/>
    <w:rsid w:val="007F3DB0"/>
    <w:rsid w:val="007F3DB4"/>
    <w:rsid w:val="007F497A"/>
    <w:rsid w:val="007F5083"/>
    <w:rsid w:val="007F50D9"/>
    <w:rsid w:val="007F53E2"/>
    <w:rsid w:val="007F5628"/>
    <w:rsid w:val="007F56B5"/>
    <w:rsid w:val="007F5F60"/>
    <w:rsid w:val="007F61D7"/>
    <w:rsid w:val="007F661F"/>
    <w:rsid w:val="007F7143"/>
    <w:rsid w:val="007F720F"/>
    <w:rsid w:val="007F78A2"/>
    <w:rsid w:val="00800C52"/>
    <w:rsid w:val="0080135B"/>
    <w:rsid w:val="00801931"/>
    <w:rsid w:val="00801B5D"/>
    <w:rsid w:val="008021FC"/>
    <w:rsid w:val="008023B4"/>
    <w:rsid w:val="00802A47"/>
    <w:rsid w:val="008031D6"/>
    <w:rsid w:val="00803F9A"/>
    <w:rsid w:val="00804328"/>
    <w:rsid w:val="008047DE"/>
    <w:rsid w:val="00804AD7"/>
    <w:rsid w:val="00804B7F"/>
    <w:rsid w:val="008050A4"/>
    <w:rsid w:val="008053D1"/>
    <w:rsid w:val="008057DE"/>
    <w:rsid w:val="00805E9E"/>
    <w:rsid w:val="0080629C"/>
    <w:rsid w:val="0080685F"/>
    <w:rsid w:val="008068F1"/>
    <w:rsid w:val="00807A3B"/>
    <w:rsid w:val="00807F21"/>
    <w:rsid w:val="00810911"/>
    <w:rsid w:val="00810DED"/>
    <w:rsid w:val="008111C1"/>
    <w:rsid w:val="0081176A"/>
    <w:rsid w:val="00811811"/>
    <w:rsid w:val="00811ADC"/>
    <w:rsid w:val="00811B03"/>
    <w:rsid w:val="00811D00"/>
    <w:rsid w:val="00811E09"/>
    <w:rsid w:val="008120BE"/>
    <w:rsid w:val="008128FF"/>
    <w:rsid w:val="00812917"/>
    <w:rsid w:val="00812B35"/>
    <w:rsid w:val="0081378A"/>
    <w:rsid w:val="008139D2"/>
    <w:rsid w:val="00813CE3"/>
    <w:rsid w:val="00813D76"/>
    <w:rsid w:val="00813E53"/>
    <w:rsid w:val="008143BC"/>
    <w:rsid w:val="00814A92"/>
    <w:rsid w:val="00814C44"/>
    <w:rsid w:val="008155B8"/>
    <w:rsid w:val="00815EB1"/>
    <w:rsid w:val="008163E4"/>
    <w:rsid w:val="00816CE9"/>
    <w:rsid w:val="0081742A"/>
    <w:rsid w:val="00817433"/>
    <w:rsid w:val="00817631"/>
    <w:rsid w:val="008176BB"/>
    <w:rsid w:val="0081779A"/>
    <w:rsid w:val="00817FB0"/>
    <w:rsid w:val="008203C9"/>
    <w:rsid w:val="00820E70"/>
    <w:rsid w:val="00820F7B"/>
    <w:rsid w:val="008211B0"/>
    <w:rsid w:val="008214A9"/>
    <w:rsid w:val="00821B9C"/>
    <w:rsid w:val="00822689"/>
    <w:rsid w:val="00823160"/>
    <w:rsid w:val="0082345D"/>
    <w:rsid w:val="008239A4"/>
    <w:rsid w:val="008239DA"/>
    <w:rsid w:val="00823B97"/>
    <w:rsid w:val="00823C51"/>
    <w:rsid w:val="00824146"/>
    <w:rsid w:val="00824C48"/>
    <w:rsid w:val="00824FAB"/>
    <w:rsid w:val="0082567C"/>
    <w:rsid w:val="00825754"/>
    <w:rsid w:val="00826840"/>
    <w:rsid w:val="00826CE9"/>
    <w:rsid w:val="0082701E"/>
    <w:rsid w:val="008271C9"/>
    <w:rsid w:val="00827360"/>
    <w:rsid w:val="00827577"/>
    <w:rsid w:val="008279E1"/>
    <w:rsid w:val="00827C4F"/>
    <w:rsid w:val="00827EFF"/>
    <w:rsid w:val="0083038D"/>
    <w:rsid w:val="008305B7"/>
    <w:rsid w:val="00830873"/>
    <w:rsid w:val="00830E36"/>
    <w:rsid w:val="00831275"/>
    <w:rsid w:val="00831354"/>
    <w:rsid w:val="008317BF"/>
    <w:rsid w:val="00831C7B"/>
    <w:rsid w:val="0083209E"/>
    <w:rsid w:val="00832598"/>
    <w:rsid w:val="00832CCE"/>
    <w:rsid w:val="00833790"/>
    <w:rsid w:val="00834046"/>
    <w:rsid w:val="0083405E"/>
    <w:rsid w:val="008349D0"/>
    <w:rsid w:val="00834A2B"/>
    <w:rsid w:val="00834E49"/>
    <w:rsid w:val="00834FE4"/>
    <w:rsid w:val="00835070"/>
    <w:rsid w:val="00835BCA"/>
    <w:rsid w:val="008368A8"/>
    <w:rsid w:val="00837310"/>
    <w:rsid w:val="008374DE"/>
    <w:rsid w:val="00837561"/>
    <w:rsid w:val="00837695"/>
    <w:rsid w:val="00837BDA"/>
    <w:rsid w:val="00840471"/>
    <w:rsid w:val="008408C7"/>
    <w:rsid w:val="00840DC2"/>
    <w:rsid w:val="0084114D"/>
    <w:rsid w:val="00841156"/>
    <w:rsid w:val="00841588"/>
    <w:rsid w:val="008418DE"/>
    <w:rsid w:val="008419BB"/>
    <w:rsid w:val="00841B06"/>
    <w:rsid w:val="008422C0"/>
    <w:rsid w:val="008422D3"/>
    <w:rsid w:val="00842321"/>
    <w:rsid w:val="008423C5"/>
    <w:rsid w:val="00842A1D"/>
    <w:rsid w:val="0084343D"/>
    <w:rsid w:val="00843DD9"/>
    <w:rsid w:val="00844030"/>
    <w:rsid w:val="0084407E"/>
    <w:rsid w:val="00844682"/>
    <w:rsid w:val="00844CF6"/>
    <w:rsid w:val="00845497"/>
    <w:rsid w:val="008454F9"/>
    <w:rsid w:val="00845551"/>
    <w:rsid w:val="00845D7E"/>
    <w:rsid w:val="00845EAB"/>
    <w:rsid w:val="00846098"/>
    <w:rsid w:val="008460B3"/>
    <w:rsid w:val="00846236"/>
    <w:rsid w:val="00846710"/>
    <w:rsid w:val="0084681C"/>
    <w:rsid w:val="00846BB0"/>
    <w:rsid w:val="008478D3"/>
    <w:rsid w:val="00847946"/>
    <w:rsid w:val="00847948"/>
    <w:rsid w:val="00847DCF"/>
    <w:rsid w:val="00851467"/>
    <w:rsid w:val="00852B66"/>
    <w:rsid w:val="008534CE"/>
    <w:rsid w:val="0085391D"/>
    <w:rsid w:val="00853997"/>
    <w:rsid w:val="00853BE6"/>
    <w:rsid w:val="00853D9C"/>
    <w:rsid w:val="008541E8"/>
    <w:rsid w:val="00854350"/>
    <w:rsid w:val="00854AF1"/>
    <w:rsid w:val="00854F81"/>
    <w:rsid w:val="00855002"/>
    <w:rsid w:val="00855685"/>
    <w:rsid w:val="00855721"/>
    <w:rsid w:val="008557CA"/>
    <w:rsid w:val="00855F65"/>
    <w:rsid w:val="00857054"/>
    <w:rsid w:val="0085713F"/>
    <w:rsid w:val="008574A7"/>
    <w:rsid w:val="00860026"/>
    <w:rsid w:val="00860126"/>
    <w:rsid w:val="008606C9"/>
    <w:rsid w:val="00860704"/>
    <w:rsid w:val="008614B9"/>
    <w:rsid w:val="00861B57"/>
    <w:rsid w:val="00861C09"/>
    <w:rsid w:val="00861F3B"/>
    <w:rsid w:val="00862060"/>
    <w:rsid w:val="0086210B"/>
    <w:rsid w:val="008622B7"/>
    <w:rsid w:val="008622F4"/>
    <w:rsid w:val="00862CFA"/>
    <w:rsid w:val="00863066"/>
    <w:rsid w:val="0086324E"/>
    <w:rsid w:val="00863368"/>
    <w:rsid w:val="00863501"/>
    <w:rsid w:val="008635CF"/>
    <w:rsid w:val="00864040"/>
    <w:rsid w:val="0086456A"/>
    <w:rsid w:val="008646AF"/>
    <w:rsid w:val="00864C2C"/>
    <w:rsid w:val="0086527C"/>
    <w:rsid w:val="008657DB"/>
    <w:rsid w:val="00865EEE"/>
    <w:rsid w:val="0086664F"/>
    <w:rsid w:val="008668A3"/>
    <w:rsid w:val="00866CBE"/>
    <w:rsid w:val="00866E72"/>
    <w:rsid w:val="00866F97"/>
    <w:rsid w:val="00867176"/>
    <w:rsid w:val="008675B0"/>
    <w:rsid w:val="00867BA8"/>
    <w:rsid w:val="0087022C"/>
    <w:rsid w:val="00870550"/>
    <w:rsid w:val="00870A0A"/>
    <w:rsid w:val="00870C98"/>
    <w:rsid w:val="00870CB0"/>
    <w:rsid w:val="0087114D"/>
    <w:rsid w:val="008716C9"/>
    <w:rsid w:val="00871F87"/>
    <w:rsid w:val="00872347"/>
    <w:rsid w:val="0087281E"/>
    <w:rsid w:val="00872E53"/>
    <w:rsid w:val="00873294"/>
    <w:rsid w:val="008736F0"/>
    <w:rsid w:val="00873AFC"/>
    <w:rsid w:val="00873B26"/>
    <w:rsid w:val="00874252"/>
    <w:rsid w:val="008747D7"/>
    <w:rsid w:val="00874FC0"/>
    <w:rsid w:val="0087525E"/>
    <w:rsid w:val="0087541B"/>
    <w:rsid w:val="00875E57"/>
    <w:rsid w:val="00875F96"/>
    <w:rsid w:val="0087602F"/>
    <w:rsid w:val="0087664B"/>
    <w:rsid w:val="00876AA0"/>
    <w:rsid w:val="00876B45"/>
    <w:rsid w:val="00876D6A"/>
    <w:rsid w:val="0087700F"/>
    <w:rsid w:val="008770DF"/>
    <w:rsid w:val="0087723B"/>
    <w:rsid w:val="0087767C"/>
    <w:rsid w:val="00877848"/>
    <w:rsid w:val="00877DBE"/>
    <w:rsid w:val="00880C05"/>
    <w:rsid w:val="008813C2"/>
    <w:rsid w:val="00881E8E"/>
    <w:rsid w:val="008823D2"/>
    <w:rsid w:val="00882828"/>
    <w:rsid w:val="0088337C"/>
    <w:rsid w:val="008833DB"/>
    <w:rsid w:val="00883604"/>
    <w:rsid w:val="00883ADA"/>
    <w:rsid w:val="00884473"/>
    <w:rsid w:val="0088460F"/>
    <w:rsid w:val="00884733"/>
    <w:rsid w:val="008847BC"/>
    <w:rsid w:val="008849B5"/>
    <w:rsid w:val="00884A9D"/>
    <w:rsid w:val="00884ECE"/>
    <w:rsid w:val="00885074"/>
    <w:rsid w:val="00885151"/>
    <w:rsid w:val="0088560F"/>
    <w:rsid w:val="00885A58"/>
    <w:rsid w:val="00885E03"/>
    <w:rsid w:val="008862BC"/>
    <w:rsid w:val="00887748"/>
    <w:rsid w:val="0089010F"/>
    <w:rsid w:val="0089025F"/>
    <w:rsid w:val="0089039B"/>
    <w:rsid w:val="008903B8"/>
    <w:rsid w:val="008905C5"/>
    <w:rsid w:val="00890D03"/>
    <w:rsid w:val="00890FAC"/>
    <w:rsid w:val="00891B0D"/>
    <w:rsid w:val="00891C9D"/>
    <w:rsid w:val="0089212A"/>
    <w:rsid w:val="008922D9"/>
    <w:rsid w:val="00892482"/>
    <w:rsid w:val="00892743"/>
    <w:rsid w:val="00892A8F"/>
    <w:rsid w:val="0089378A"/>
    <w:rsid w:val="00893CF0"/>
    <w:rsid w:val="00893DC6"/>
    <w:rsid w:val="00894080"/>
    <w:rsid w:val="008941CE"/>
    <w:rsid w:val="008944E3"/>
    <w:rsid w:val="00894AF6"/>
    <w:rsid w:val="00894BEE"/>
    <w:rsid w:val="0089503D"/>
    <w:rsid w:val="00895A9F"/>
    <w:rsid w:val="00895C87"/>
    <w:rsid w:val="00896031"/>
    <w:rsid w:val="008968A6"/>
    <w:rsid w:val="00896908"/>
    <w:rsid w:val="00896D3A"/>
    <w:rsid w:val="0089709B"/>
    <w:rsid w:val="008974E5"/>
    <w:rsid w:val="0089755C"/>
    <w:rsid w:val="00897A13"/>
    <w:rsid w:val="00897E65"/>
    <w:rsid w:val="008A0458"/>
    <w:rsid w:val="008A0749"/>
    <w:rsid w:val="008A07B8"/>
    <w:rsid w:val="008A0CC9"/>
    <w:rsid w:val="008A0D63"/>
    <w:rsid w:val="008A240F"/>
    <w:rsid w:val="008A269A"/>
    <w:rsid w:val="008A2FA6"/>
    <w:rsid w:val="008A3424"/>
    <w:rsid w:val="008A37DB"/>
    <w:rsid w:val="008A385A"/>
    <w:rsid w:val="008A4429"/>
    <w:rsid w:val="008A5022"/>
    <w:rsid w:val="008A532A"/>
    <w:rsid w:val="008A5434"/>
    <w:rsid w:val="008A5723"/>
    <w:rsid w:val="008A5EF9"/>
    <w:rsid w:val="008A6597"/>
    <w:rsid w:val="008A694E"/>
    <w:rsid w:val="008A6B5C"/>
    <w:rsid w:val="008A6F24"/>
    <w:rsid w:val="008A6F2D"/>
    <w:rsid w:val="008A7551"/>
    <w:rsid w:val="008A767F"/>
    <w:rsid w:val="008A774D"/>
    <w:rsid w:val="008A783D"/>
    <w:rsid w:val="008A78A6"/>
    <w:rsid w:val="008A7A0A"/>
    <w:rsid w:val="008B0065"/>
    <w:rsid w:val="008B01F6"/>
    <w:rsid w:val="008B0525"/>
    <w:rsid w:val="008B0698"/>
    <w:rsid w:val="008B0830"/>
    <w:rsid w:val="008B0A2C"/>
    <w:rsid w:val="008B0AF1"/>
    <w:rsid w:val="008B0E13"/>
    <w:rsid w:val="008B0F41"/>
    <w:rsid w:val="008B15F4"/>
    <w:rsid w:val="008B175A"/>
    <w:rsid w:val="008B178A"/>
    <w:rsid w:val="008B18FD"/>
    <w:rsid w:val="008B1977"/>
    <w:rsid w:val="008B1AD2"/>
    <w:rsid w:val="008B1DE6"/>
    <w:rsid w:val="008B1F6D"/>
    <w:rsid w:val="008B24B8"/>
    <w:rsid w:val="008B254D"/>
    <w:rsid w:val="008B28ED"/>
    <w:rsid w:val="008B2910"/>
    <w:rsid w:val="008B2EEA"/>
    <w:rsid w:val="008B2F3E"/>
    <w:rsid w:val="008B3299"/>
    <w:rsid w:val="008B3350"/>
    <w:rsid w:val="008B355E"/>
    <w:rsid w:val="008B3AD9"/>
    <w:rsid w:val="008B3BA5"/>
    <w:rsid w:val="008B4670"/>
    <w:rsid w:val="008B46D5"/>
    <w:rsid w:val="008B5620"/>
    <w:rsid w:val="008B56BC"/>
    <w:rsid w:val="008B5A13"/>
    <w:rsid w:val="008B5CD7"/>
    <w:rsid w:val="008B5F03"/>
    <w:rsid w:val="008B61AE"/>
    <w:rsid w:val="008B6996"/>
    <w:rsid w:val="008B6A7D"/>
    <w:rsid w:val="008B6D79"/>
    <w:rsid w:val="008B6DD0"/>
    <w:rsid w:val="008B6FF3"/>
    <w:rsid w:val="008B737C"/>
    <w:rsid w:val="008B761D"/>
    <w:rsid w:val="008B765C"/>
    <w:rsid w:val="008B792D"/>
    <w:rsid w:val="008B7C02"/>
    <w:rsid w:val="008C1235"/>
    <w:rsid w:val="008C153D"/>
    <w:rsid w:val="008C15C6"/>
    <w:rsid w:val="008C16D8"/>
    <w:rsid w:val="008C1D4A"/>
    <w:rsid w:val="008C208F"/>
    <w:rsid w:val="008C2222"/>
    <w:rsid w:val="008C2AF3"/>
    <w:rsid w:val="008C2EC4"/>
    <w:rsid w:val="008C3557"/>
    <w:rsid w:val="008C36E0"/>
    <w:rsid w:val="008C39D3"/>
    <w:rsid w:val="008C3D97"/>
    <w:rsid w:val="008C3E72"/>
    <w:rsid w:val="008C4D53"/>
    <w:rsid w:val="008C4E2C"/>
    <w:rsid w:val="008C5210"/>
    <w:rsid w:val="008C5D26"/>
    <w:rsid w:val="008C6201"/>
    <w:rsid w:val="008C6B8C"/>
    <w:rsid w:val="008C6DF1"/>
    <w:rsid w:val="008C70B7"/>
    <w:rsid w:val="008C71F6"/>
    <w:rsid w:val="008C7561"/>
    <w:rsid w:val="008D0064"/>
    <w:rsid w:val="008D07AF"/>
    <w:rsid w:val="008D112B"/>
    <w:rsid w:val="008D1218"/>
    <w:rsid w:val="008D12C6"/>
    <w:rsid w:val="008D137E"/>
    <w:rsid w:val="008D198B"/>
    <w:rsid w:val="008D1BF8"/>
    <w:rsid w:val="008D2064"/>
    <w:rsid w:val="008D20A5"/>
    <w:rsid w:val="008D26D4"/>
    <w:rsid w:val="008D28C5"/>
    <w:rsid w:val="008D31EA"/>
    <w:rsid w:val="008D37A3"/>
    <w:rsid w:val="008D3D5A"/>
    <w:rsid w:val="008D3DB7"/>
    <w:rsid w:val="008D42DD"/>
    <w:rsid w:val="008D4429"/>
    <w:rsid w:val="008D4465"/>
    <w:rsid w:val="008D573A"/>
    <w:rsid w:val="008D58AB"/>
    <w:rsid w:val="008D650B"/>
    <w:rsid w:val="008D6943"/>
    <w:rsid w:val="008D6989"/>
    <w:rsid w:val="008D7D69"/>
    <w:rsid w:val="008D7DC3"/>
    <w:rsid w:val="008D7E9B"/>
    <w:rsid w:val="008E0220"/>
    <w:rsid w:val="008E0D75"/>
    <w:rsid w:val="008E1069"/>
    <w:rsid w:val="008E1166"/>
    <w:rsid w:val="008E1D30"/>
    <w:rsid w:val="008E1F6C"/>
    <w:rsid w:val="008E1FD7"/>
    <w:rsid w:val="008E2627"/>
    <w:rsid w:val="008E27DA"/>
    <w:rsid w:val="008E2929"/>
    <w:rsid w:val="008E2AAF"/>
    <w:rsid w:val="008E2BA0"/>
    <w:rsid w:val="008E2EB7"/>
    <w:rsid w:val="008E32E2"/>
    <w:rsid w:val="008E3534"/>
    <w:rsid w:val="008E357D"/>
    <w:rsid w:val="008E3DD8"/>
    <w:rsid w:val="008E421B"/>
    <w:rsid w:val="008E43E9"/>
    <w:rsid w:val="008E48D8"/>
    <w:rsid w:val="008E4C22"/>
    <w:rsid w:val="008E5C1F"/>
    <w:rsid w:val="008E5E29"/>
    <w:rsid w:val="008E6528"/>
    <w:rsid w:val="008E6749"/>
    <w:rsid w:val="008E6A16"/>
    <w:rsid w:val="008E6A4D"/>
    <w:rsid w:val="008E6B49"/>
    <w:rsid w:val="008E6E91"/>
    <w:rsid w:val="008E700A"/>
    <w:rsid w:val="008E72DB"/>
    <w:rsid w:val="008E7F50"/>
    <w:rsid w:val="008E7FB4"/>
    <w:rsid w:val="008F005B"/>
    <w:rsid w:val="008F0585"/>
    <w:rsid w:val="008F083E"/>
    <w:rsid w:val="008F0928"/>
    <w:rsid w:val="008F094D"/>
    <w:rsid w:val="008F0962"/>
    <w:rsid w:val="008F0EAD"/>
    <w:rsid w:val="008F1F79"/>
    <w:rsid w:val="008F2078"/>
    <w:rsid w:val="008F2130"/>
    <w:rsid w:val="008F219E"/>
    <w:rsid w:val="008F2596"/>
    <w:rsid w:val="008F25EC"/>
    <w:rsid w:val="008F2B68"/>
    <w:rsid w:val="008F32A1"/>
    <w:rsid w:val="008F32CC"/>
    <w:rsid w:val="008F3336"/>
    <w:rsid w:val="008F338D"/>
    <w:rsid w:val="008F35DD"/>
    <w:rsid w:val="008F3643"/>
    <w:rsid w:val="008F37B7"/>
    <w:rsid w:val="008F38E1"/>
    <w:rsid w:val="008F391D"/>
    <w:rsid w:val="008F412E"/>
    <w:rsid w:val="008F4205"/>
    <w:rsid w:val="008F4320"/>
    <w:rsid w:val="008F6076"/>
    <w:rsid w:val="008F68B5"/>
    <w:rsid w:val="008F692D"/>
    <w:rsid w:val="008F6D10"/>
    <w:rsid w:val="008F7A25"/>
    <w:rsid w:val="008F7DB9"/>
    <w:rsid w:val="008F7DD6"/>
    <w:rsid w:val="0090029D"/>
    <w:rsid w:val="00900B05"/>
    <w:rsid w:val="00901562"/>
    <w:rsid w:val="00901687"/>
    <w:rsid w:val="0090196B"/>
    <w:rsid w:val="009019E1"/>
    <w:rsid w:val="00902247"/>
    <w:rsid w:val="00902455"/>
    <w:rsid w:val="00902752"/>
    <w:rsid w:val="00902EB9"/>
    <w:rsid w:val="0090308E"/>
    <w:rsid w:val="009031C4"/>
    <w:rsid w:val="00903793"/>
    <w:rsid w:val="009038B2"/>
    <w:rsid w:val="009039EF"/>
    <w:rsid w:val="00904950"/>
    <w:rsid w:val="0090495E"/>
    <w:rsid w:val="00904AF9"/>
    <w:rsid w:val="00904B5B"/>
    <w:rsid w:val="00904B72"/>
    <w:rsid w:val="00904BC5"/>
    <w:rsid w:val="00904C04"/>
    <w:rsid w:val="00904D90"/>
    <w:rsid w:val="009050F5"/>
    <w:rsid w:val="00905671"/>
    <w:rsid w:val="00905823"/>
    <w:rsid w:val="0090593C"/>
    <w:rsid w:val="00905B85"/>
    <w:rsid w:val="00905D43"/>
    <w:rsid w:val="0090681A"/>
    <w:rsid w:val="0090694A"/>
    <w:rsid w:val="00906984"/>
    <w:rsid w:val="00907110"/>
    <w:rsid w:val="00907502"/>
    <w:rsid w:val="00907605"/>
    <w:rsid w:val="0090798D"/>
    <w:rsid w:val="00910294"/>
    <w:rsid w:val="00911C33"/>
    <w:rsid w:val="00912778"/>
    <w:rsid w:val="00912929"/>
    <w:rsid w:val="00912CE4"/>
    <w:rsid w:val="009132F2"/>
    <w:rsid w:val="009136FB"/>
    <w:rsid w:val="0091386A"/>
    <w:rsid w:val="00913E7D"/>
    <w:rsid w:val="00914C6C"/>
    <w:rsid w:val="0091595D"/>
    <w:rsid w:val="00915B6B"/>
    <w:rsid w:val="00915C5A"/>
    <w:rsid w:val="00915DD5"/>
    <w:rsid w:val="00915FDE"/>
    <w:rsid w:val="009161A6"/>
    <w:rsid w:val="00916372"/>
    <w:rsid w:val="009164D5"/>
    <w:rsid w:val="009173F2"/>
    <w:rsid w:val="00917834"/>
    <w:rsid w:val="009200AB"/>
    <w:rsid w:val="00920641"/>
    <w:rsid w:val="00920A2B"/>
    <w:rsid w:val="00920FCF"/>
    <w:rsid w:val="009210B5"/>
    <w:rsid w:val="00921581"/>
    <w:rsid w:val="009215C4"/>
    <w:rsid w:val="00921C58"/>
    <w:rsid w:val="0092276D"/>
    <w:rsid w:val="00922D42"/>
    <w:rsid w:val="009230F0"/>
    <w:rsid w:val="00923711"/>
    <w:rsid w:val="00923726"/>
    <w:rsid w:val="0092383E"/>
    <w:rsid w:val="00923C84"/>
    <w:rsid w:val="00923E92"/>
    <w:rsid w:val="0092429F"/>
    <w:rsid w:val="009259D7"/>
    <w:rsid w:val="00925CE7"/>
    <w:rsid w:val="00925FF9"/>
    <w:rsid w:val="00926046"/>
    <w:rsid w:val="00926B51"/>
    <w:rsid w:val="00926D9F"/>
    <w:rsid w:val="00927837"/>
    <w:rsid w:val="00927B4D"/>
    <w:rsid w:val="00927EAF"/>
    <w:rsid w:val="00930011"/>
    <w:rsid w:val="009309B7"/>
    <w:rsid w:val="00930ABF"/>
    <w:rsid w:val="00931479"/>
    <w:rsid w:val="00931887"/>
    <w:rsid w:val="00931B81"/>
    <w:rsid w:val="0093246F"/>
    <w:rsid w:val="0093249F"/>
    <w:rsid w:val="00932C14"/>
    <w:rsid w:val="00932DA8"/>
    <w:rsid w:val="00933001"/>
    <w:rsid w:val="009336D7"/>
    <w:rsid w:val="009338A3"/>
    <w:rsid w:val="00933EBB"/>
    <w:rsid w:val="00934210"/>
    <w:rsid w:val="0093556C"/>
    <w:rsid w:val="009355BC"/>
    <w:rsid w:val="00935CE5"/>
    <w:rsid w:val="009361A0"/>
    <w:rsid w:val="009362A1"/>
    <w:rsid w:val="0093643F"/>
    <w:rsid w:val="0093693D"/>
    <w:rsid w:val="00937092"/>
    <w:rsid w:val="009373CC"/>
    <w:rsid w:val="00937574"/>
    <w:rsid w:val="009376DB"/>
    <w:rsid w:val="00937F6E"/>
    <w:rsid w:val="00941557"/>
    <w:rsid w:val="00941CFA"/>
    <w:rsid w:val="00942250"/>
    <w:rsid w:val="009427F8"/>
    <w:rsid w:val="0094294C"/>
    <w:rsid w:val="00942C81"/>
    <w:rsid w:val="00942F26"/>
    <w:rsid w:val="009430A5"/>
    <w:rsid w:val="00943238"/>
    <w:rsid w:val="009434C3"/>
    <w:rsid w:val="00943B5F"/>
    <w:rsid w:val="00944BE4"/>
    <w:rsid w:val="00944C1C"/>
    <w:rsid w:val="00944CF4"/>
    <w:rsid w:val="00945209"/>
    <w:rsid w:val="0094546A"/>
    <w:rsid w:val="009454F7"/>
    <w:rsid w:val="00946307"/>
    <w:rsid w:val="009465C5"/>
    <w:rsid w:val="00946B74"/>
    <w:rsid w:val="00946E60"/>
    <w:rsid w:val="00947545"/>
    <w:rsid w:val="00947829"/>
    <w:rsid w:val="009501F3"/>
    <w:rsid w:val="009504AA"/>
    <w:rsid w:val="00950C19"/>
    <w:rsid w:val="009511BD"/>
    <w:rsid w:val="00951DA2"/>
    <w:rsid w:val="00952071"/>
    <w:rsid w:val="009523EF"/>
    <w:rsid w:val="0095285B"/>
    <w:rsid w:val="00952B74"/>
    <w:rsid w:val="00953B0E"/>
    <w:rsid w:val="00953BAF"/>
    <w:rsid w:val="009540DE"/>
    <w:rsid w:val="00954A4D"/>
    <w:rsid w:val="00954D5F"/>
    <w:rsid w:val="00954DBF"/>
    <w:rsid w:val="00954E04"/>
    <w:rsid w:val="00955E98"/>
    <w:rsid w:val="00956257"/>
    <w:rsid w:val="0095699B"/>
    <w:rsid w:val="00956CA2"/>
    <w:rsid w:val="00956FB2"/>
    <w:rsid w:val="00957225"/>
    <w:rsid w:val="00957990"/>
    <w:rsid w:val="00957C73"/>
    <w:rsid w:val="0096015D"/>
    <w:rsid w:val="00960400"/>
    <w:rsid w:val="00960647"/>
    <w:rsid w:val="00960DB7"/>
    <w:rsid w:val="009618C7"/>
    <w:rsid w:val="00961908"/>
    <w:rsid w:val="00962053"/>
    <w:rsid w:val="00962513"/>
    <w:rsid w:val="00962646"/>
    <w:rsid w:val="00962666"/>
    <w:rsid w:val="00962793"/>
    <w:rsid w:val="00962927"/>
    <w:rsid w:val="00963015"/>
    <w:rsid w:val="009630E4"/>
    <w:rsid w:val="0096334C"/>
    <w:rsid w:val="0096388B"/>
    <w:rsid w:val="0096388C"/>
    <w:rsid w:val="00963B70"/>
    <w:rsid w:val="00963F11"/>
    <w:rsid w:val="009641BE"/>
    <w:rsid w:val="00965279"/>
    <w:rsid w:val="00965294"/>
    <w:rsid w:val="00965492"/>
    <w:rsid w:val="00965BE8"/>
    <w:rsid w:val="00965D4D"/>
    <w:rsid w:val="0096635A"/>
    <w:rsid w:val="00967915"/>
    <w:rsid w:val="00967C31"/>
    <w:rsid w:val="00967F69"/>
    <w:rsid w:val="0097004C"/>
    <w:rsid w:val="00970411"/>
    <w:rsid w:val="0097043E"/>
    <w:rsid w:val="00970694"/>
    <w:rsid w:val="00970B92"/>
    <w:rsid w:val="00970F32"/>
    <w:rsid w:val="009710E8"/>
    <w:rsid w:val="009711D3"/>
    <w:rsid w:val="009715E7"/>
    <w:rsid w:val="00971AC5"/>
    <w:rsid w:val="00971F16"/>
    <w:rsid w:val="009720D8"/>
    <w:rsid w:val="009723EA"/>
    <w:rsid w:val="00972B0B"/>
    <w:rsid w:val="00972DF7"/>
    <w:rsid w:val="00973132"/>
    <w:rsid w:val="009736C6"/>
    <w:rsid w:val="00973AF7"/>
    <w:rsid w:val="00975113"/>
    <w:rsid w:val="00975271"/>
    <w:rsid w:val="0097546D"/>
    <w:rsid w:val="00975730"/>
    <w:rsid w:val="00975ED8"/>
    <w:rsid w:val="00975F10"/>
    <w:rsid w:val="0097734C"/>
    <w:rsid w:val="009773BF"/>
    <w:rsid w:val="00977A88"/>
    <w:rsid w:val="00977EBE"/>
    <w:rsid w:val="009803E4"/>
    <w:rsid w:val="0098050A"/>
    <w:rsid w:val="00980804"/>
    <w:rsid w:val="0098091D"/>
    <w:rsid w:val="00980B07"/>
    <w:rsid w:val="00980C9D"/>
    <w:rsid w:val="00981462"/>
    <w:rsid w:val="009824D1"/>
    <w:rsid w:val="00982C05"/>
    <w:rsid w:val="00982F2B"/>
    <w:rsid w:val="009835C7"/>
    <w:rsid w:val="00983A6C"/>
    <w:rsid w:val="00984923"/>
    <w:rsid w:val="00985459"/>
    <w:rsid w:val="0098546A"/>
    <w:rsid w:val="00985977"/>
    <w:rsid w:val="00985A93"/>
    <w:rsid w:val="00985D92"/>
    <w:rsid w:val="009864D4"/>
    <w:rsid w:val="009874D2"/>
    <w:rsid w:val="00987D4C"/>
    <w:rsid w:val="00990D06"/>
    <w:rsid w:val="009916CF"/>
    <w:rsid w:val="00991788"/>
    <w:rsid w:val="00991A34"/>
    <w:rsid w:val="00991A80"/>
    <w:rsid w:val="00991DF8"/>
    <w:rsid w:val="00992012"/>
    <w:rsid w:val="009920CF"/>
    <w:rsid w:val="00992449"/>
    <w:rsid w:val="0099273B"/>
    <w:rsid w:val="00992B5C"/>
    <w:rsid w:val="009930A7"/>
    <w:rsid w:val="00993E58"/>
    <w:rsid w:val="00993E85"/>
    <w:rsid w:val="00994315"/>
    <w:rsid w:val="00994384"/>
    <w:rsid w:val="0099495B"/>
    <w:rsid w:val="00994CB8"/>
    <w:rsid w:val="00994CE0"/>
    <w:rsid w:val="00994CE5"/>
    <w:rsid w:val="00994DBD"/>
    <w:rsid w:val="00995144"/>
    <w:rsid w:val="0099544C"/>
    <w:rsid w:val="009959F8"/>
    <w:rsid w:val="00995EB0"/>
    <w:rsid w:val="00996050"/>
    <w:rsid w:val="00996147"/>
    <w:rsid w:val="0099635F"/>
    <w:rsid w:val="009965B0"/>
    <w:rsid w:val="009969BB"/>
    <w:rsid w:val="00996A6D"/>
    <w:rsid w:val="00996DAE"/>
    <w:rsid w:val="00997198"/>
    <w:rsid w:val="00997381"/>
    <w:rsid w:val="0099761E"/>
    <w:rsid w:val="0099787B"/>
    <w:rsid w:val="0099797C"/>
    <w:rsid w:val="00997B40"/>
    <w:rsid w:val="009A0DCD"/>
    <w:rsid w:val="009A0EDE"/>
    <w:rsid w:val="009A16E1"/>
    <w:rsid w:val="009A1D40"/>
    <w:rsid w:val="009A1EB5"/>
    <w:rsid w:val="009A2462"/>
    <w:rsid w:val="009A26E5"/>
    <w:rsid w:val="009A280D"/>
    <w:rsid w:val="009A2C94"/>
    <w:rsid w:val="009A32A5"/>
    <w:rsid w:val="009A32DA"/>
    <w:rsid w:val="009A3490"/>
    <w:rsid w:val="009A3736"/>
    <w:rsid w:val="009A3FAE"/>
    <w:rsid w:val="009A41A6"/>
    <w:rsid w:val="009A432A"/>
    <w:rsid w:val="009A45F1"/>
    <w:rsid w:val="009A4662"/>
    <w:rsid w:val="009A568E"/>
    <w:rsid w:val="009A57D2"/>
    <w:rsid w:val="009A5892"/>
    <w:rsid w:val="009A5D68"/>
    <w:rsid w:val="009A5FF0"/>
    <w:rsid w:val="009A740C"/>
    <w:rsid w:val="009A743C"/>
    <w:rsid w:val="009A7A5A"/>
    <w:rsid w:val="009B0293"/>
    <w:rsid w:val="009B032E"/>
    <w:rsid w:val="009B082C"/>
    <w:rsid w:val="009B0BC1"/>
    <w:rsid w:val="009B0EB8"/>
    <w:rsid w:val="009B279E"/>
    <w:rsid w:val="009B2862"/>
    <w:rsid w:val="009B2864"/>
    <w:rsid w:val="009B2ABF"/>
    <w:rsid w:val="009B2FAB"/>
    <w:rsid w:val="009B33CF"/>
    <w:rsid w:val="009B35D4"/>
    <w:rsid w:val="009B35F3"/>
    <w:rsid w:val="009B38E9"/>
    <w:rsid w:val="009B3944"/>
    <w:rsid w:val="009B405A"/>
    <w:rsid w:val="009B4A14"/>
    <w:rsid w:val="009B4D9D"/>
    <w:rsid w:val="009B4E0E"/>
    <w:rsid w:val="009B4E62"/>
    <w:rsid w:val="009B4F13"/>
    <w:rsid w:val="009B4F63"/>
    <w:rsid w:val="009B4FA1"/>
    <w:rsid w:val="009B5A25"/>
    <w:rsid w:val="009B5A88"/>
    <w:rsid w:val="009B5CB6"/>
    <w:rsid w:val="009B5E57"/>
    <w:rsid w:val="009B62E9"/>
    <w:rsid w:val="009B6856"/>
    <w:rsid w:val="009B6C29"/>
    <w:rsid w:val="009B76E8"/>
    <w:rsid w:val="009B7AA5"/>
    <w:rsid w:val="009C031C"/>
    <w:rsid w:val="009C0F4E"/>
    <w:rsid w:val="009C12BA"/>
    <w:rsid w:val="009C1AC0"/>
    <w:rsid w:val="009C1ACA"/>
    <w:rsid w:val="009C1C0D"/>
    <w:rsid w:val="009C1E7A"/>
    <w:rsid w:val="009C20D8"/>
    <w:rsid w:val="009C20EB"/>
    <w:rsid w:val="009C227F"/>
    <w:rsid w:val="009C24DF"/>
    <w:rsid w:val="009C2853"/>
    <w:rsid w:val="009C2C46"/>
    <w:rsid w:val="009C2E16"/>
    <w:rsid w:val="009C3456"/>
    <w:rsid w:val="009C36C4"/>
    <w:rsid w:val="009C3842"/>
    <w:rsid w:val="009C3F84"/>
    <w:rsid w:val="009C40DD"/>
    <w:rsid w:val="009C43AF"/>
    <w:rsid w:val="009C4F54"/>
    <w:rsid w:val="009C54D8"/>
    <w:rsid w:val="009C57A4"/>
    <w:rsid w:val="009C5D07"/>
    <w:rsid w:val="009C5E18"/>
    <w:rsid w:val="009C6190"/>
    <w:rsid w:val="009C6251"/>
    <w:rsid w:val="009C679F"/>
    <w:rsid w:val="009C693A"/>
    <w:rsid w:val="009C6F50"/>
    <w:rsid w:val="009C724B"/>
    <w:rsid w:val="009C7274"/>
    <w:rsid w:val="009C73FD"/>
    <w:rsid w:val="009C75DE"/>
    <w:rsid w:val="009C7DE9"/>
    <w:rsid w:val="009C7FE6"/>
    <w:rsid w:val="009D02F8"/>
    <w:rsid w:val="009D07CA"/>
    <w:rsid w:val="009D0CB0"/>
    <w:rsid w:val="009D0D0E"/>
    <w:rsid w:val="009D150F"/>
    <w:rsid w:val="009D19ED"/>
    <w:rsid w:val="009D1B71"/>
    <w:rsid w:val="009D1C1A"/>
    <w:rsid w:val="009D1DC0"/>
    <w:rsid w:val="009D22C2"/>
    <w:rsid w:val="009D2545"/>
    <w:rsid w:val="009D25A0"/>
    <w:rsid w:val="009D2A72"/>
    <w:rsid w:val="009D2ADA"/>
    <w:rsid w:val="009D2BA9"/>
    <w:rsid w:val="009D2DB5"/>
    <w:rsid w:val="009D2E67"/>
    <w:rsid w:val="009D32AF"/>
    <w:rsid w:val="009D3373"/>
    <w:rsid w:val="009D33AA"/>
    <w:rsid w:val="009D39C8"/>
    <w:rsid w:val="009D413B"/>
    <w:rsid w:val="009D4372"/>
    <w:rsid w:val="009D4AEB"/>
    <w:rsid w:val="009D6574"/>
    <w:rsid w:val="009D6C86"/>
    <w:rsid w:val="009D6CD1"/>
    <w:rsid w:val="009D7515"/>
    <w:rsid w:val="009D7CD4"/>
    <w:rsid w:val="009E0468"/>
    <w:rsid w:val="009E0BF9"/>
    <w:rsid w:val="009E0CA8"/>
    <w:rsid w:val="009E17AB"/>
    <w:rsid w:val="009E204C"/>
    <w:rsid w:val="009E209B"/>
    <w:rsid w:val="009E23C9"/>
    <w:rsid w:val="009E28EA"/>
    <w:rsid w:val="009E2AC2"/>
    <w:rsid w:val="009E2BD3"/>
    <w:rsid w:val="009E304A"/>
    <w:rsid w:val="009E3475"/>
    <w:rsid w:val="009E35C6"/>
    <w:rsid w:val="009E4261"/>
    <w:rsid w:val="009E430E"/>
    <w:rsid w:val="009E472E"/>
    <w:rsid w:val="009E4AD9"/>
    <w:rsid w:val="009E4B6E"/>
    <w:rsid w:val="009E4FB4"/>
    <w:rsid w:val="009E604F"/>
    <w:rsid w:val="009E6524"/>
    <w:rsid w:val="009E65E3"/>
    <w:rsid w:val="009E6B5C"/>
    <w:rsid w:val="009E6B84"/>
    <w:rsid w:val="009E74D7"/>
    <w:rsid w:val="009F02B9"/>
    <w:rsid w:val="009F0476"/>
    <w:rsid w:val="009F0791"/>
    <w:rsid w:val="009F08C5"/>
    <w:rsid w:val="009F0FA1"/>
    <w:rsid w:val="009F16DD"/>
    <w:rsid w:val="009F174C"/>
    <w:rsid w:val="009F18F6"/>
    <w:rsid w:val="009F1A5D"/>
    <w:rsid w:val="009F1D2D"/>
    <w:rsid w:val="009F1D3C"/>
    <w:rsid w:val="009F2605"/>
    <w:rsid w:val="009F266E"/>
    <w:rsid w:val="009F366E"/>
    <w:rsid w:val="009F37F3"/>
    <w:rsid w:val="009F3C68"/>
    <w:rsid w:val="009F3F99"/>
    <w:rsid w:val="009F433E"/>
    <w:rsid w:val="009F47B0"/>
    <w:rsid w:val="009F4B0F"/>
    <w:rsid w:val="009F4B10"/>
    <w:rsid w:val="009F4B73"/>
    <w:rsid w:val="009F4E30"/>
    <w:rsid w:val="009F5057"/>
    <w:rsid w:val="009F517B"/>
    <w:rsid w:val="009F5243"/>
    <w:rsid w:val="009F5340"/>
    <w:rsid w:val="009F56C2"/>
    <w:rsid w:val="009F5EBC"/>
    <w:rsid w:val="009F6099"/>
    <w:rsid w:val="009F660E"/>
    <w:rsid w:val="009F6EB4"/>
    <w:rsid w:val="009F750E"/>
    <w:rsid w:val="009F7967"/>
    <w:rsid w:val="009F7AEF"/>
    <w:rsid w:val="009F7E47"/>
    <w:rsid w:val="00A0042C"/>
    <w:rsid w:val="00A00AB2"/>
    <w:rsid w:val="00A00CF2"/>
    <w:rsid w:val="00A0105A"/>
    <w:rsid w:val="00A011AD"/>
    <w:rsid w:val="00A01AF4"/>
    <w:rsid w:val="00A01D6B"/>
    <w:rsid w:val="00A01E70"/>
    <w:rsid w:val="00A01F5C"/>
    <w:rsid w:val="00A0209C"/>
    <w:rsid w:val="00A02DBA"/>
    <w:rsid w:val="00A03553"/>
    <w:rsid w:val="00A0375B"/>
    <w:rsid w:val="00A03CAB"/>
    <w:rsid w:val="00A047E9"/>
    <w:rsid w:val="00A0510B"/>
    <w:rsid w:val="00A07026"/>
    <w:rsid w:val="00A07B46"/>
    <w:rsid w:val="00A101DD"/>
    <w:rsid w:val="00A10256"/>
    <w:rsid w:val="00A10B0B"/>
    <w:rsid w:val="00A10BD8"/>
    <w:rsid w:val="00A10CFF"/>
    <w:rsid w:val="00A11BDD"/>
    <w:rsid w:val="00A122C0"/>
    <w:rsid w:val="00A12514"/>
    <w:rsid w:val="00A12E67"/>
    <w:rsid w:val="00A12EFD"/>
    <w:rsid w:val="00A130F9"/>
    <w:rsid w:val="00A13C17"/>
    <w:rsid w:val="00A13D20"/>
    <w:rsid w:val="00A140EF"/>
    <w:rsid w:val="00A14148"/>
    <w:rsid w:val="00A141EE"/>
    <w:rsid w:val="00A1427F"/>
    <w:rsid w:val="00A14A33"/>
    <w:rsid w:val="00A14A4B"/>
    <w:rsid w:val="00A14EF6"/>
    <w:rsid w:val="00A14F54"/>
    <w:rsid w:val="00A15298"/>
    <w:rsid w:val="00A1566C"/>
    <w:rsid w:val="00A1581F"/>
    <w:rsid w:val="00A1590D"/>
    <w:rsid w:val="00A15C55"/>
    <w:rsid w:val="00A169C1"/>
    <w:rsid w:val="00A16D8A"/>
    <w:rsid w:val="00A16E9C"/>
    <w:rsid w:val="00A16F55"/>
    <w:rsid w:val="00A175E7"/>
    <w:rsid w:val="00A17754"/>
    <w:rsid w:val="00A207A8"/>
    <w:rsid w:val="00A20F60"/>
    <w:rsid w:val="00A22130"/>
    <w:rsid w:val="00A223C3"/>
    <w:rsid w:val="00A230C7"/>
    <w:rsid w:val="00A239FD"/>
    <w:rsid w:val="00A23A54"/>
    <w:rsid w:val="00A24931"/>
    <w:rsid w:val="00A24A2A"/>
    <w:rsid w:val="00A24A43"/>
    <w:rsid w:val="00A24F2A"/>
    <w:rsid w:val="00A25023"/>
    <w:rsid w:val="00A25335"/>
    <w:rsid w:val="00A258D7"/>
    <w:rsid w:val="00A25A08"/>
    <w:rsid w:val="00A25D8E"/>
    <w:rsid w:val="00A25F59"/>
    <w:rsid w:val="00A267BB"/>
    <w:rsid w:val="00A2683E"/>
    <w:rsid w:val="00A26AB6"/>
    <w:rsid w:val="00A26DF5"/>
    <w:rsid w:val="00A277D0"/>
    <w:rsid w:val="00A277F6"/>
    <w:rsid w:val="00A27A9A"/>
    <w:rsid w:val="00A27AFD"/>
    <w:rsid w:val="00A30263"/>
    <w:rsid w:val="00A30299"/>
    <w:rsid w:val="00A30E19"/>
    <w:rsid w:val="00A31042"/>
    <w:rsid w:val="00A3110C"/>
    <w:rsid w:val="00A311B8"/>
    <w:rsid w:val="00A314C8"/>
    <w:rsid w:val="00A316D4"/>
    <w:rsid w:val="00A31729"/>
    <w:rsid w:val="00A322BA"/>
    <w:rsid w:val="00A32369"/>
    <w:rsid w:val="00A32BCB"/>
    <w:rsid w:val="00A32D3F"/>
    <w:rsid w:val="00A33B83"/>
    <w:rsid w:val="00A33DDD"/>
    <w:rsid w:val="00A34920"/>
    <w:rsid w:val="00A34AC1"/>
    <w:rsid w:val="00A34DC2"/>
    <w:rsid w:val="00A350A1"/>
    <w:rsid w:val="00A355B5"/>
    <w:rsid w:val="00A3583F"/>
    <w:rsid w:val="00A35AAE"/>
    <w:rsid w:val="00A360AE"/>
    <w:rsid w:val="00A36181"/>
    <w:rsid w:val="00A36296"/>
    <w:rsid w:val="00A364F5"/>
    <w:rsid w:val="00A3683D"/>
    <w:rsid w:val="00A369B8"/>
    <w:rsid w:val="00A36E06"/>
    <w:rsid w:val="00A36EA1"/>
    <w:rsid w:val="00A37289"/>
    <w:rsid w:val="00A37609"/>
    <w:rsid w:val="00A40294"/>
    <w:rsid w:val="00A40B81"/>
    <w:rsid w:val="00A40C20"/>
    <w:rsid w:val="00A40DB7"/>
    <w:rsid w:val="00A40DC6"/>
    <w:rsid w:val="00A41226"/>
    <w:rsid w:val="00A412BA"/>
    <w:rsid w:val="00A41328"/>
    <w:rsid w:val="00A42289"/>
    <w:rsid w:val="00A423AD"/>
    <w:rsid w:val="00A4306E"/>
    <w:rsid w:val="00A430C3"/>
    <w:rsid w:val="00A43A26"/>
    <w:rsid w:val="00A440C9"/>
    <w:rsid w:val="00A44692"/>
    <w:rsid w:val="00A446C8"/>
    <w:rsid w:val="00A447D2"/>
    <w:rsid w:val="00A44ACF"/>
    <w:rsid w:val="00A44AF6"/>
    <w:rsid w:val="00A44B7A"/>
    <w:rsid w:val="00A44F19"/>
    <w:rsid w:val="00A44F51"/>
    <w:rsid w:val="00A44FCE"/>
    <w:rsid w:val="00A45167"/>
    <w:rsid w:val="00A45394"/>
    <w:rsid w:val="00A45831"/>
    <w:rsid w:val="00A45956"/>
    <w:rsid w:val="00A46BC8"/>
    <w:rsid w:val="00A46E6D"/>
    <w:rsid w:val="00A46EA3"/>
    <w:rsid w:val="00A47083"/>
    <w:rsid w:val="00A47306"/>
    <w:rsid w:val="00A475BD"/>
    <w:rsid w:val="00A476A2"/>
    <w:rsid w:val="00A47E78"/>
    <w:rsid w:val="00A47FF7"/>
    <w:rsid w:val="00A502BC"/>
    <w:rsid w:val="00A5037F"/>
    <w:rsid w:val="00A50C7C"/>
    <w:rsid w:val="00A50D92"/>
    <w:rsid w:val="00A50FA6"/>
    <w:rsid w:val="00A5115F"/>
    <w:rsid w:val="00A51CEE"/>
    <w:rsid w:val="00A51ECB"/>
    <w:rsid w:val="00A51F86"/>
    <w:rsid w:val="00A52740"/>
    <w:rsid w:val="00A527ED"/>
    <w:rsid w:val="00A52921"/>
    <w:rsid w:val="00A532B2"/>
    <w:rsid w:val="00A534A1"/>
    <w:rsid w:val="00A539B6"/>
    <w:rsid w:val="00A53C6A"/>
    <w:rsid w:val="00A53E01"/>
    <w:rsid w:val="00A541D0"/>
    <w:rsid w:val="00A545DC"/>
    <w:rsid w:val="00A54F1D"/>
    <w:rsid w:val="00A55166"/>
    <w:rsid w:val="00A5571C"/>
    <w:rsid w:val="00A56790"/>
    <w:rsid w:val="00A568DA"/>
    <w:rsid w:val="00A56E79"/>
    <w:rsid w:val="00A570A7"/>
    <w:rsid w:val="00A570CB"/>
    <w:rsid w:val="00A57221"/>
    <w:rsid w:val="00A573B0"/>
    <w:rsid w:val="00A57502"/>
    <w:rsid w:val="00A57A86"/>
    <w:rsid w:val="00A57AED"/>
    <w:rsid w:val="00A60DC6"/>
    <w:rsid w:val="00A60ECE"/>
    <w:rsid w:val="00A612D4"/>
    <w:rsid w:val="00A6190C"/>
    <w:rsid w:val="00A61F63"/>
    <w:rsid w:val="00A61FBC"/>
    <w:rsid w:val="00A6259E"/>
    <w:rsid w:val="00A629FC"/>
    <w:rsid w:val="00A62A5B"/>
    <w:rsid w:val="00A62C2F"/>
    <w:rsid w:val="00A62DF6"/>
    <w:rsid w:val="00A62FEA"/>
    <w:rsid w:val="00A63130"/>
    <w:rsid w:val="00A63436"/>
    <w:rsid w:val="00A6355A"/>
    <w:rsid w:val="00A637BB"/>
    <w:rsid w:val="00A63B76"/>
    <w:rsid w:val="00A63E3C"/>
    <w:rsid w:val="00A64159"/>
    <w:rsid w:val="00A641F1"/>
    <w:rsid w:val="00A64703"/>
    <w:rsid w:val="00A64DF1"/>
    <w:rsid w:val="00A64FE1"/>
    <w:rsid w:val="00A6524B"/>
    <w:rsid w:val="00A65934"/>
    <w:rsid w:val="00A6595C"/>
    <w:rsid w:val="00A65A0E"/>
    <w:rsid w:val="00A65D1B"/>
    <w:rsid w:val="00A661DC"/>
    <w:rsid w:val="00A6662D"/>
    <w:rsid w:val="00A6685E"/>
    <w:rsid w:val="00A66E69"/>
    <w:rsid w:val="00A679E1"/>
    <w:rsid w:val="00A702E9"/>
    <w:rsid w:val="00A7041D"/>
    <w:rsid w:val="00A70537"/>
    <w:rsid w:val="00A707A9"/>
    <w:rsid w:val="00A70EB1"/>
    <w:rsid w:val="00A712D4"/>
    <w:rsid w:val="00A715FB"/>
    <w:rsid w:val="00A7182F"/>
    <w:rsid w:val="00A71D67"/>
    <w:rsid w:val="00A72453"/>
    <w:rsid w:val="00A726A8"/>
    <w:rsid w:val="00A7283A"/>
    <w:rsid w:val="00A72CDE"/>
    <w:rsid w:val="00A72E3F"/>
    <w:rsid w:val="00A73502"/>
    <w:rsid w:val="00A73CE2"/>
    <w:rsid w:val="00A73D8E"/>
    <w:rsid w:val="00A73F71"/>
    <w:rsid w:val="00A73FC2"/>
    <w:rsid w:val="00A749C7"/>
    <w:rsid w:val="00A74B60"/>
    <w:rsid w:val="00A75171"/>
    <w:rsid w:val="00A75314"/>
    <w:rsid w:val="00A75352"/>
    <w:rsid w:val="00A753CA"/>
    <w:rsid w:val="00A7595B"/>
    <w:rsid w:val="00A759EA"/>
    <w:rsid w:val="00A75A6B"/>
    <w:rsid w:val="00A76720"/>
    <w:rsid w:val="00A76927"/>
    <w:rsid w:val="00A76AB9"/>
    <w:rsid w:val="00A76D4E"/>
    <w:rsid w:val="00A76F14"/>
    <w:rsid w:val="00A771B6"/>
    <w:rsid w:val="00A77336"/>
    <w:rsid w:val="00A779C3"/>
    <w:rsid w:val="00A77B04"/>
    <w:rsid w:val="00A77E27"/>
    <w:rsid w:val="00A800CF"/>
    <w:rsid w:val="00A80323"/>
    <w:rsid w:val="00A80AC6"/>
    <w:rsid w:val="00A80B74"/>
    <w:rsid w:val="00A80CD5"/>
    <w:rsid w:val="00A80DB1"/>
    <w:rsid w:val="00A80EB0"/>
    <w:rsid w:val="00A812E6"/>
    <w:rsid w:val="00A8154D"/>
    <w:rsid w:val="00A81F09"/>
    <w:rsid w:val="00A82308"/>
    <w:rsid w:val="00A829AB"/>
    <w:rsid w:val="00A82D37"/>
    <w:rsid w:val="00A83059"/>
    <w:rsid w:val="00A83433"/>
    <w:rsid w:val="00A84772"/>
    <w:rsid w:val="00A84DD2"/>
    <w:rsid w:val="00A85515"/>
    <w:rsid w:val="00A8558B"/>
    <w:rsid w:val="00A856FC"/>
    <w:rsid w:val="00A85A38"/>
    <w:rsid w:val="00A85DDD"/>
    <w:rsid w:val="00A861AA"/>
    <w:rsid w:val="00A86300"/>
    <w:rsid w:val="00A8691E"/>
    <w:rsid w:val="00A86D7F"/>
    <w:rsid w:val="00A86E65"/>
    <w:rsid w:val="00A86FF8"/>
    <w:rsid w:val="00A876C7"/>
    <w:rsid w:val="00A877BE"/>
    <w:rsid w:val="00A903FE"/>
    <w:rsid w:val="00A90497"/>
    <w:rsid w:val="00A905DC"/>
    <w:rsid w:val="00A90766"/>
    <w:rsid w:val="00A907AE"/>
    <w:rsid w:val="00A90809"/>
    <w:rsid w:val="00A90D4C"/>
    <w:rsid w:val="00A9112B"/>
    <w:rsid w:val="00A91273"/>
    <w:rsid w:val="00A91666"/>
    <w:rsid w:val="00A91DD0"/>
    <w:rsid w:val="00A91F8C"/>
    <w:rsid w:val="00A927AE"/>
    <w:rsid w:val="00A934F6"/>
    <w:rsid w:val="00A93C7E"/>
    <w:rsid w:val="00A93DBC"/>
    <w:rsid w:val="00A941C3"/>
    <w:rsid w:val="00A9465D"/>
    <w:rsid w:val="00A94B5F"/>
    <w:rsid w:val="00A94EE4"/>
    <w:rsid w:val="00A95697"/>
    <w:rsid w:val="00A9625E"/>
    <w:rsid w:val="00A96297"/>
    <w:rsid w:val="00A964BD"/>
    <w:rsid w:val="00A978AC"/>
    <w:rsid w:val="00A97A68"/>
    <w:rsid w:val="00A97DD4"/>
    <w:rsid w:val="00A97F09"/>
    <w:rsid w:val="00A97F62"/>
    <w:rsid w:val="00AA030B"/>
    <w:rsid w:val="00AA06E6"/>
    <w:rsid w:val="00AA0A7A"/>
    <w:rsid w:val="00AA0C8C"/>
    <w:rsid w:val="00AA1CB0"/>
    <w:rsid w:val="00AA20C5"/>
    <w:rsid w:val="00AA2DFA"/>
    <w:rsid w:val="00AA2FE6"/>
    <w:rsid w:val="00AA46AA"/>
    <w:rsid w:val="00AA50B0"/>
    <w:rsid w:val="00AA5328"/>
    <w:rsid w:val="00AA54E2"/>
    <w:rsid w:val="00AA5584"/>
    <w:rsid w:val="00AA58E3"/>
    <w:rsid w:val="00AA6BFA"/>
    <w:rsid w:val="00AA6F4C"/>
    <w:rsid w:val="00AA6FB6"/>
    <w:rsid w:val="00AA7ADF"/>
    <w:rsid w:val="00AA7E8D"/>
    <w:rsid w:val="00AB00E0"/>
    <w:rsid w:val="00AB0625"/>
    <w:rsid w:val="00AB0AE6"/>
    <w:rsid w:val="00AB0B0B"/>
    <w:rsid w:val="00AB0BAF"/>
    <w:rsid w:val="00AB11F1"/>
    <w:rsid w:val="00AB1B28"/>
    <w:rsid w:val="00AB2293"/>
    <w:rsid w:val="00AB23EA"/>
    <w:rsid w:val="00AB2662"/>
    <w:rsid w:val="00AB2D10"/>
    <w:rsid w:val="00AB3326"/>
    <w:rsid w:val="00AB3736"/>
    <w:rsid w:val="00AB3EA9"/>
    <w:rsid w:val="00AB4392"/>
    <w:rsid w:val="00AB4889"/>
    <w:rsid w:val="00AB4C30"/>
    <w:rsid w:val="00AB4DB3"/>
    <w:rsid w:val="00AB4F7D"/>
    <w:rsid w:val="00AB4FF4"/>
    <w:rsid w:val="00AB5025"/>
    <w:rsid w:val="00AB5921"/>
    <w:rsid w:val="00AB5A3D"/>
    <w:rsid w:val="00AB6CD8"/>
    <w:rsid w:val="00AB6E68"/>
    <w:rsid w:val="00AB7847"/>
    <w:rsid w:val="00AB7A07"/>
    <w:rsid w:val="00AB7BE7"/>
    <w:rsid w:val="00AB7E30"/>
    <w:rsid w:val="00AC0110"/>
    <w:rsid w:val="00AC02B7"/>
    <w:rsid w:val="00AC06B5"/>
    <w:rsid w:val="00AC0ABE"/>
    <w:rsid w:val="00AC0B86"/>
    <w:rsid w:val="00AC0F07"/>
    <w:rsid w:val="00AC15C9"/>
    <w:rsid w:val="00AC16A9"/>
    <w:rsid w:val="00AC231E"/>
    <w:rsid w:val="00AC2710"/>
    <w:rsid w:val="00AC28D6"/>
    <w:rsid w:val="00AC2A17"/>
    <w:rsid w:val="00AC2FB6"/>
    <w:rsid w:val="00AC3532"/>
    <w:rsid w:val="00AC3783"/>
    <w:rsid w:val="00AC3DF1"/>
    <w:rsid w:val="00AC4015"/>
    <w:rsid w:val="00AC42EE"/>
    <w:rsid w:val="00AC45E9"/>
    <w:rsid w:val="00AC4684"/>
    <w:rsid w:val="00AC49C4"/>
    <w:rsid w:val="00AC4DDB"/>
    <w:rsid w:val="00AC4E05"/>
    <w:rsid w:val="00AC5D3D"/>
    <w:rsid w:val="00AC60DE"/>
    <w:rsid w:val="00AC6D66"/>
    <w:rsid w:val="00AC71B8"/>
    <w:rsid w:val="00AC75ED"/>
    <w:rsid w:val="00AC79A1"/>
    <w:rsid w:val="00AD1AA3"/>
    <w:rsid w:val="00AD1DF1"/>
    <w:rsid w:val="00AD1E77"/>
    <w:rsid w:val="00AD2267"/>
    <w:rsid w:val="00AD25B3"/>
    <w:rsid w:val="00AD278F"/>
    <w:rsid w:val="00AD2864"/>
    <w:rsid w:val="00AD2E76"/>
    <w:rsid w:val="00AD3A49"/>
    <w:rsid w:val="00AD3BB7"/>
    <w:rsid w:val="00AD3F74"/>
    <w:rsid w:val="00AD41FE"/>
    <w:rsid w:val="00AD514F"/>
    <w:rsid w:val="00AD5159"/>
    <w:rsid w:val="00AD55DE"/>
    <w:rsid w:val="00AD5827"/>
    <w:rsid w:val="00AD5C31"/>
    <w:rsid w:val="00AD6A0F"/>
    <w:rsid w:val="00AD6C46"/>
    <w:rsid w:val="00AD6DC6"/>
    <w:rsid w:val="00AD6F07"/>
    <w:rsid w:val="00AD732B"/>
    <w:rsid w:val="00AD76F9"/>
    <w:rsid w:val="00AE01F6"/>
    <w:rsid w:val="00AE0233"/>
    <w:rsid w:val="00AE0ACF"/>
    <w:rsid w:val="00AE0C03"/>
    <w:rsid w:val="00AE113B"/>
    <w:rsid w:val="00AE16B5"/>
    <w:rsid w:val="00AE1755"/>
    <w:rsid w:val="00AE21C0"/>
    <w:rsid w:val="00AE29BC"/>
    <w:rsid w:val="00AE2EA1"/>
    <w:rsid w:val="00AE3374"/>
    <w:rsid w:val="00AE365A"/>
    <w:rsid w:val="00AE3743"/>
    <w:rsid w:val="00AE37E9"/>
    <w:rsid w:val="00AE40DE"/>
    <w:rsid w:val="00AE41A1"/>
    <w:rsid w:val="00AE5D11"/>
    <w:rsid w:val="00AE5D1C"/>
    <w:rsid w:val="00AE6A15"/>
    <w:rsid w:val="00AE6B05"/>
    <w:rsid w:val="00AE78D9"/>
    <w:rsid w:val="00AF002A"/>
    <w:rsid w:val="00AF0057"/>
    <w:rsid w:val="00AF0430"/>
    <w:rsid w:val="00AF08EF"/>
    <w:rsid w:val="00AF0A32"/>
    <w:rsid w:val="00AF0ABA"/>
    <w:rsid w:val="00AF0B85"/>
    <w:rsid w:val="00AF0C46"/>
    <w:rsid w:val="00AF105D"/>
    <w:rsid w:val="00AF1598"/>
    <w:rsid w:val="00AF1DB1"/>
    <w:rsid w:val="00AF2081"/>
    <w:rsid w:val="00AF2200"/>
    <w:rsid w:val="00AF2A0A"/>
    <w:rsid w:val="00AF2BF1"/>
    <w:rsid w:val="00AF357B"/>
    <w:rsid w:val="00AF38A0"/>
    <w:rsid w:val="00AF38DB"/>
    <w:rsid w:val="00AF3C1F"/>
    <w:rsid w:val="00AF4165"/>
    <w:rsid w:val="00AF432B"/>
    <w:rsid w:val="00AF481A"/>
    <w:rsid w:val="00AF4A2B"/>
    <w:rsid w:val="00AF5346"/>
    <w:rsid w:val="00AF53D0"/>
    <w:rsid w:val="00AF5414"/>
    <w:rsid w:val="00AF5580"/>
    <w:rsid w:val="00AF59B7"/>
    <w:rsid w:val="00AF5D90"/>
    <w:rsid w:val="00AF634C"/>
    <w:rsid w:val="00AF6467"/>
    <w:rsid w:val="00AF69D3"/>
    <w:rsid w:val="00AF6A76"/>
    <w:rsid w:val="00AF6ADF"/>
    <w:rsid w:val="00AF6DD1"/>
    <w:rsid w:val="00AF6F3C"/>
    <w:rsid w:val="00AF79A8"/>
    <w:rsid w:val="00B005EF"/>
    <w:rsid w:val="00B00775"/>
    <w:rsid w:val="00B01042"/>
    <w:rsid w:val="00B011F0"/>
    <w:rsid w:val="00B01368"/>
    <w:rsid w:val="00B013C8"/>
    <w:rsid w:val="00B0162B"/>
    <w:rsid w:val="00B01755"/>
    <w:rsid w:val="00B01B1B"/>
    <w:rsid w:val="00B01CC3"/>
    <w:rsid w:val="00B0213C"/>
    <w:rsid w:val="00B024DF"/>
    <w:rsid w:val="00B031F9"/>
    <w:rsid w:val="00B0347D"/>
    <w:rsid w:val="00B03675"/>
    <w:rsid w:val="00B04081"/>
    <w:rsid w:val="00B04379"/>
    <w:rsid w:val="00B04575"/>
    <w:rsid w:val="00B04618"/>
    <w:rsid w:val="00B049AE"/>
    <w:rsid w:val="00B04BB3"/>
    <w:rsid w:val="00B04D3E"/>
    <w:rsid w:val="00B051CF"/>
    <w:rsid w:val="00B05DF0"/>
    <w:rsid w:val="00B062BF"/>
    <w:rsid w:val="00B0632E"/>
    <w:rsid w:val="00B06554"/>
    <w:rsid w:val="00B0699C"/>
    <w:rsid w:val="00B06D8E"/>
    <w:rsid w:val="00B0742F"/>
    <w:rsid w:val="00B07689"/>
    <w:rsid w:val="00B077C6"/>
    <w:rsid w:val="00B07A06"/>
    <w:rsid w:val="00B07D45"/>
    <w:rsid w:val="00B07D80"/>
    <w:rsid w:val="00B103A2"/>
    <w:rsid w:val="00B1054E"/>
    <w:rsid w:val="00B105BD"/>
    <w:rsid w:val="00B1092E"/>
    <w:rsid w:val="00B109DC"/>
    <w:rsid w:val="00B10C9C"/>
    <w:rsid w:val="00B10E6D"/>
    <w:rsid w:val="00B10E72"/>
    <w:rsid w:val="00B10FE8"/>
    <w:rsid w:val="00B113BF"/>
    <w:rsid w:val="00B113E8"/>
    <w:rsid w:val="00B1165D"/>
    <w:rsid w:val="00B118A6"/>
    <w:rsid w:val="00B123F0"/>
    <w:rsid w:val="00B12595"/>
    <w:rsid w:val="00B125E2"/>
    <w:rsid w:val="00B1288F"/>
    <w:rsid w:val="00B1290C"/>
    <w:rsid w:val="00B12A51"/>
    <w:rsid w:val="00B12D44"/>
    <w:rsid w:val="00B13143"/>
    <w:rsid w:val="00B1386F"/>
    <w:rsid w:val="00B13968"/>
    <w:rsid w:val="00B14289"/>
    <w:rsid w:val="00B14486"/>
    <w:rsid w:val="00B14891"/>
    <w:rsid w:val="00B14B7B"/>
    <w:rsid w:val="00B14E52"/>
    <w:rsid w:val="00B1520F"/>
    <w:rsid w:val="00B1557D"/>
    <w:rsid w:val="00B1598F"/>
    <w:rsid w:val="00B15A16"/>
    <w:rsid w:val="00B15C0E"/>
    <w:rsid w:val="00B15C31"/>
    <w:rsid w:val="00B15CD9"/>
    <w:rsid w:val="00B1636D"/>
    <w:rsid w:val="00B167A5"/>
    <w:rsid w:val="00B16B54"/>
    <w:rsid w:val="00B16CB4"/>
    <w:rsid w:val="00B16E6B"/>
    <w:rsid w:val="00B16F28"/>
    <w:rsid w:val="00B17182"/>
    <w:rsid w:val="00B17841"/>
    <w:rsid w:val="00B17E83"/>
    <w:rsid w:val="00B200C6"/>
    <w:rsid w:val="00B212E2"/>
    <w:rsid w:val="00B2195F"/>
    <w:rsid w:val="00B219BE"/>
    <w:rsid w:val="00B21B44"/>
    <w:rsid w:val="00B21CB6"/>
    <w:rsid w:val="00B21E3D"/>
    <w:rsid w:val="00B2218E"/>
    <w:rsid w:val="00B22818"/>
    <w:rsid w:val="00B22F46"/>
    <w:rsid w:val="00B23588"/>
    <w:rsid w:val="00B23AA6"/>
    <w:rsid w:val="00B23CE5"/>
    <w:rsid w:val="00B24078"/>
    <w:rsid w:val="00B2437D"/>
    <w:rsid w:val="00B25679"/>
    <w:rsid w:val="00B25913"/>
    <w:rsid w:val="00B259E2"/>
    <w:rsid w:val="00B26289"/>
    <w:rsid w:val="00B2654C"/>
    <w:rsid w:val="00B26D00"/>
    <w:rsid w:val="00B27174"/>
    <w:rsid w:val="00B2719C"/>
    <w:rsid w:val="00B271BC"/>
    <w:rsid w:val="00B27235"/>
    <w:rsid w:val="00B27448"/>
    <w:rsid w:val="00B27511"/>
    <w:rsid w:val="00B27E37"/>
    <w:rsid w:val="00B30396"/>
    <w:rsid w:val="00B30452"/>
    <w:rsid w:val="00B30F0E"/>
    <w:rsid w:val="00B30F91"/>
    <w:rsid w:val="00B30F98"/>
    <w:rsid w:val="00B310E5"/>
    <w:rsid w:val="00B3179E"/>
    <w:rsid w:val="00B32F3B"/>
    <w:rsid w:val="00B332ED"/>
    <w:rsid w:val="00B342AA"/>
    <w:rsid w:val="00B342B2"/>
    <w:rsid w:val="00B34321"/>
    <w:rsid w:val="00B343A6"/>
    <w:rsid w:val="00B347ED"/>
    <w:rsid w:val="00B34B0F"/>
    <w:rsid w:val="00B34CF0"/>
    <w:rsid w:val="00B35410"/>
    <w:rsid w:val="00B36624"/>
    <w:rsid w:val="00B36977"/>
    <w:rsid w:val="00B37953"/>
    <w:rsid w:val="00B40795"/>
    <w:rsid w:val="00B40F50"/>
    <w:rsid w:val="00B41258"/>
    <w:rsid w:val="00B41408"/>
    <w:rsid w:val="00B4141D"/>
    <w:rsid w:val="00B41973"/>
    <w:rsid w:val="00B41C89"/>
    <w:rsid w:val="00B42C36"/>
    <w:rsid w:val="00B42F03"/>
    <w:rsid w:val="00B43407"/>
    <w:rsid w:val="00B43E13"/>
    <w:rsid w:val="00B442FE"/>
    <w:rsid w:val="00B4431F"/>
    <w:rsid w:val="00B44BF7"/>
    <w:rsid w:val="00B44C2C"/>
    <w:rsid w:val="00B44D97"/>
    <w:rsid w:val="00B44DD6"/>
    <w:rsid w:val="00B44EF3"/>
    <w:rsid w:val="00B455D0"/>
    <w:rsid w:val="00B4582C"/>
    <w:rsid w:val="00B45959"/>
    <w:rsid w:val="00B45E1E"/>
    <w:rsid w:val="00B45EA0"/>
    <w:rsid w:val="00B4627A"/>
    <w:rsid w:val="00B462F2"/>
    <w:rsid w:val="00B467A3"/>
    <w:rsid w:val="00B46D7F"/>
    <w:rsid w:val="00B47227"/>
    <w:rsid w:val="00B473B9"/>
    <w:rsid w:val="00B47450"/>
    <w:rsid w:val="00B47623"/>
    <w:rsid w:val="00B47683"/>
    <w:rsid w:val="00B4780C"/>
    <w:rsid w:val="00B47BC9"/>
    <w:rsid w:val="00B47CD2"/>
    <w:rsid w:val="00B47F91"/>
    <w:rsid w:val="00B50C82"/>
    <w:rsid w:val="00B50DC6"/>
    <w:rsid w:val="00B51491"/>
    <w:rsid w:val="00B517A0"/>
    <w:rsid w:val="00B51E9E"/>
    <w:rsid w:val="00B52284"/>
    <w:rsid w:val="00B52412"/>
    <w:rsid w:val="00B52DB0"/>
    <w:rsid w:val="00B5373B"/>
    <w:rsid w:val="00B53C0D"/>
    <w:rsid w:val="00B542C3"/>
    <w:rsid w:val="00B5436F"/>
    <w:rsid w:val="00B54785"/>
    <w:rsid w:val="00B550D9"/>
    <w:rsid w:val="00B55320"/>
    <w:rsid w:val="00B55617"/>
    <w:rsid w:val="00B55957"/>
    <w:rsid w:val="00B55AC1"/>
    <w:rsid w:val="00B562EE"/>
    <w:rsid w:val="00B57510"/>
    <w:rsid w:val="00B57A7F"/>
    <w:rsid w:val="00B6073C"/>
    <w:rsid w:val="00B607B3"/>
    <w:rsid w:val="00B614AA"/>
    <w:rsid w:val="00B615BC"/>
    <w:rsid w:val="00B615CA"/>
    <w:rsid w:val="00B6174E"/>
    <w:rsid w:val="00B61CF5"/>
    <w:rsid w:val="00B61ED3"/>
    <w:rsid w:val="00B62672"/>
    <w:rsid w:val="00B6274D"/>
    <w:rsid w:val="00B62AA6"/>
    <w:rsid w:val="00B62C56"/>
    <w:rsid w:val="00B633FF"/>
    <w:rsid w:val="00B6389D"/>
    <w:rsid w:val="00B63C7F"/>
    <w:rsid w:val="00B646B7"/>
    <w:rsid w:val="00B64800"/>
    <w:rsid w:val="00B6493C"/>
    <w:rsid w:val="00B65429"/>
    <w:rsid w:val="00B65AF7"/>
    <w:rsid w:val="00B6619F"/>
    <w:rsid w:val="00B669BB"/>
    <w:rsid w:val="00B66D7B"/>
    <w:rsid w:val="00B67182"/>
    <w:rsid w:val="00B67522"/>
    <w:rsid w:val="00B67BE1"/>
    <w:rsid w:val="00B67E3E"/>
    <w:rsid w:val="00B709C5"/>
    <w:rsid w:val="00B7160B"/>
    <w:rsid w:val="00B7176B"/>
    <w:rsid w:val="00B71EA0"/>
    <w:rsid w:val="00B72179"/>
    <w:rsid w:val="00B723BA"/>
    <w:rsid w:val="00B72EF2"/>
    <w:rsid w:val="00B73381"/>
    <w:rsid w:val="00B735A5"/>
    <w:rsid w:val="00B741C6"/>
    <w:rsid w:val="00B74D79"/>
    <w:rsid w:val="00B75230"/>
    <w:rsid w:val="00B75480"/>
    <w:rsid w:val="00B75924"/>
    <w:rsid w:val="00B75DC8"/>
    <w:rsid w:val="00B761B1"/>
    <w:rsid w:val="00B763E6"/>
    <w:rsid w:val="00B765A8"/>
    <w:rsid w:val="00B7688B"/>
    <w:rsid w:val="00B77334"/>
    <w:rsid w:val="00B77640"/>
    <w:rsid w:val="00B77EF9"/>
    <w:rsid w:val="00B804FF"/>
    <w:rsid w:val="00B80784"/>
    <w:rsid w:val="00B80C7E"/>
    <w:rsid w:val="00B80D93"/>
    <w:rsid w:val="00B81C52"/>
    <w:rsid w:val="00B81DD9"/>
    <w:rsid w:val="00B81E3B"/>
    <w:rsid w:val="00B82011"/>
    <w:rsid w:val="00B8280E"/>
    <w:rsid w:val="00B82943"/>
    <w:rsid w:val="00B829A6"/>
    <w:rsid w:val="00B82CB2"/>
    <w:rsid w:val="00B82F24"/>
    <w:rsid w:val="00B830F9"/>
    <w:rsid w:val="00B83745"/>
    <w:rsid w:val="00B83AE9"/>
    <w:rsid w:val="00B84A9E"/>
    <w:rsid w:val="00B84D60"/>
    <w:rsid w:val="00B84E87"/>
    <w:rsid w:val="00B84F66"/>
    <w:rsid w:val="00B85573"/>
    <w:rsid w:val="00B85CC0"/>
    <w:rsid w:val="00B85E22"/>
    <w:rsid w:val="00B86294"/>
    <w:rsid w:val="00B866E4"/>
    <w:rsid w:val="00B86859"/>
    <w:rsid w:val="00B878C1"/>
    <w:rsid w:val="00B879A0"/>
    <w:rsid w:val="00B87D3C"/>
    <w:rsid w:val="00B90178"/>
    <w:rsid w:val="00B903D6"/>
    <w:rsid w:val="00B9076C"/>
    <w:rsid w:val="00B90BEF"/>
    <w:rsid w:val="00B90CF9"/>
    <w:rsid w:val="00B911A2"/>
    <w:rsid w:val="00B916C3"/>
    <w:rsid w:val="00B91BE3"/>
    <w:rsid w:val="00B91DAC"/>
    <w:rsid w:val="00B92199"/>
    <w:rsid w:val="00B92245"/>
    <w:rsid w:val="00B92B04"/>
    <w:rsid w:val="00B931C7"/>
    <w:rsid w:val="00B932CE"/>
    <w:rsid w:val="00B949C8"/>
    <w:rsid w:val="00B94B04"/>
    <w:rsid w:val="00B94BA6"/>
    <w:rsid w:val="00B94DE5"/>
    <w:rsid w:val="00B95536"/>
    <w:rsid w:val="00B956C7"/>
    <w:rsid w:val="00B9570D"/>
    <w:rsid w:val="00B95878"/>
    <w:rsid w:val="00B95E83"/>
    <w:rsid w:val="00B965CC"/>
    <w:rsid w:val="00B96AF1"/>
    <w:rsid w:val="00B96D06"/>
    <w:rsid w:val="00B96F19"/>
    <w:rsid w:val="00B97211"/>
    <w:rsid w:val="00B9778F"/>
    <w:rsid w:val="00B9790D"/>
    <w:rsid w:val="00B97E3C"/>
    <w:rsid w:val="00BA0397"/>
    <w:rsid w:val="00BA03B1"/>
    <w:rsid w:val="00BA0F1D"/>
    <w:rsid w:val="00BA1172"/>
    <w:rsid w:val="00BA14B8"/>
    <w:rsid w:val="00BA14D7"/>
    <w:rsid w:val="00BA1545"/>
    <w:rsid w:val="00BA1D8F"/>
    <w:rsid w:val="00BA2709"/>
    <w:rsid w:val="00BA2AE0"/>
    <w:rsid w:val="00BA2E97"/>
    <w:rsid w:val="00BA31FD"/>
    <w:rsid w:val="00BA33D2"/>
    <w:rsid w:val="00BA3458"/>
    <w:rsid w:val="00BA3AB1"/>
    <w:rsid w:val="00BA427F"/>
    <w:rsid w:val="00BA44FA"/>
    <w:rsid w:val="00BA4756"/>
    <w:rsid w:val="00BA4C85"/>
    <w:rsid w:val="00BA4CC3"/>
    <w:rsid w:val="00BA555A"/>
    <w:rsid w:val="00BA5737"/>
    <w:rsid w:val="00BA58B0"/>
    <w:rsid w:val="00BA61D7"/>
    <w:rsid w:val="00BA6E9D"/>
    <w:rsid w:val="00BA7301"/>
    <w:rsid w:val="00BA78F1"/>
    <w:rsid w:val="00BA7C21"/>
    <w:rsid w:val="00BA7CD3"/>
    <w:rsid w:val="00BA7F3E"/>
    <w:rsid w:val="00BA7FD4"/>
    <w:rsid w:val="00BB0070"/>
    <w:rsid w:val="00BB0713"/>
    <w:rsid w:val="00BB086D"/>
    <w:rsid w:val="00BB0F11"/>
    <w:rsid w:val="00BB16C6"/>
    <w:rsid w:val="00BB17EA"/>
    <w:rsid w:val="00BB19E5"/>
    <w:rsid w:val="00BB1EF7"/>
    <w:rsid w:val="00BB1F3D"/>
    <w:rsid w:val="00BB20B2"/>
    <w:rsid w:val="00BB2452"/>
    <w:rsid w:val="00BB26A6"/>
    <w:rsid w:val="00BB26ED"/>
    <w:rsid w:val="00BB2F6E"/>
    <w:rsid w:val="00BB374A"/>
    <w:rsid w:val="00BB3D9A"/>
    <w:rsid w:val="00BB3FAF"/>
    <w:rsid w:val="00BB4D03"/>
    <w:rsid w:val="00BB5060"/>
    <w:rsid w:val="00BB56C3"/>
    <w:rsid w:val="00BB5ACF"/>
    <w:rsid w:val="00BB5E27"/>
    <w:rsid w:val="00BB642B"/>
    <w:rsid w:val="00BB69EB"/>
    <w:rsid w:val="00BB6F8E"/>
    <w:rsid w:val="00BB711E"/>
    <w:rsid w:val="00BB7C57"/>
    <w:rsid w:val="00BB7C6D"/>
    <w:rsid w:val="00BB7FE7"/>
    <w:rsid w:val="00BC0102"/>
    <w:rsid w:val="00BC0801"/>
    <w:rsid w:val="00BC087C"/>
    <w:rsid w:val="00BC0ADD"/>
    <w:rsid w:val="00BC0D0E"/>
    <w:rsid w:val="00BC18E7"/>
    <w:rsid w:val="00BC208F"/>
    <w:rsid w:val="00BC2213"/>
    <w:rsid w:val="00BC2AF4"/>
    <w:rsid w:val="00BC31BB"/>
    <w:rsid w:val="00BC32B4"/>
    <w:rsid w:val="00BC3593"/>
    <w:rsid w:val="00BC3DA5"/>
    <w:rsid w:val="00BC3E3F"/>
    <w:rsid w:val="00BC4D81"/>
    <w:rsid w:val="00BC5164"/>
    <w:rsid w:val="00BC526F"/>
    <w:rsid w:val="00BC556B"/>
    <w:rsid w:val="00BC5AF0"/>
    <w:rsid w:val="00BC5B90"/>
    <w:rsid w:val="00BC5DCC"/>
    <w:rsid w:val="00BC5E52"/>
    <w:rsid w:val="00BC5FD1"/>
    <w:rsid w:val="00BC69E7"/>
    <w:rsid w:val="00BC6A18"/>
    <w:rsid w:val="00BC6BE6"/>
    <w:rsid w:val="00BC6D8E"/>
    <w:rsid w:val="00BC6E72"/>
    <w:rsid w:val="00BC711F"/>
    <w:rsid w:val="00BC745B"/>
    <w:rsid w:val="00BC77E9"/>
    <w:rsid w:val="00BC78F2"/>
    <w:rsid w:val="00BC7BA8"/>
    <w:rsid w:val="00BD0148"/>
    <w:rsid w:val="00BD04F7"/>
    <w:rsid w:val="00BD069D"/>
    <w:rsid w:val="00BD07C4"/>
    <w:rsid w:val="00BD0E0F"/>
    <w:rsid w:val="00BD11F2"/>
    <w:rsid w:val="00BD14F0"/>
    <w:rsid w:val="00BD173B"/>
    <w:rsid w:val="00BD1801"/>
    <w:rsid w:val="00BD1E41"/>
    <w:rsid w:val="00BD1ED6"/>
    <w:rsid w:val="00BD2D48"/>
    <w:rsid w:val="00BD3BCE"/>
    <w:rsid w:val="00BD4090"/>
    <w:rsid w:val="00BD444D"/>
    <w:rsid w:val="00BD460E"/>
    <w:rsid w:val="00BD4713"/>
    <w:rsid w:val="00BD4A7D"/>
    <w:rsid w:val="00BD5065"/>
    <w:rsid w:val="00BD518E"/>
    <w:rsid w:val="00BD529A"/>
    <w:rsid w:val="00BD5C23"/>
    <w:rsid w:val="00BD5D6C"/>
    <w:rsid w:val="00BD5DB4"/>
    <w:rsid w:val="00BD6572"/>
    <w:rsid w:val="00BD68C9"/>
    <w:rsid w:val="00BD6F80"/>
    <w:rsid w:val="00BD7104"/>
    <w:rsid w:val="00BD7199"/>
    <w:rsid w:val="00BD76F9"/>
    <w:rsid w:val="00BD77F3"/>
    <w:rsid w:val="00BD7840"/>
    <w:rsid w:val="00BD78C8"/>
    <w:rsid w:val="00BD7C31"/>
    <w:rsid w:val="00BE00B0"/>
    <w:rsid w:val="00BE0171"/>
    <w:rsid w:val="00BE02FD"/>
    <w:rsid w:val="00BE0947"/>
    <w:rsid w:val="00BE0CA4"/>
    <w:rsid w:val="00BE0E82"/>
    <w:rsid w:val="00BE1224"/>
    <w:rsid w:val="00BE1502"/>
    <w:rsid w:val="00BE1772"/>
    <w:rsid w:val="00BE19A6"/>
    <w:rsid w:val="00BE1B73"/>
    <w:rsid w:val="00BE1CEF"/>
    <w:rsid w:val="00BE1F86"/>
    <w:rsid w:val="00BE205A"/>
    <w:rsid w:val="00BE22E2"/>
    <w:rsid w:val="00BE2925"/>
    <w:rsid w:val="00BE2928"/>
    <w:rsid w:val="00BE2DEC"/>
    <w:rsid w:val="00BE2F83"/>
    <w:rsid w:val="00BE2FFE"/>
    <w:rsid w:val="00BE30BB"/>
    <w:rsid w:val="00BE3189"/>
    <w:rsid w:val="00BE360C"/>
    <w:rsid w:val="00BE386A"/>
    <w:rsid w:val="00BE3BAD"/>
    <w:rsid w:val="00BE3C79"/>
    <w:rsid w:val="00BE4091"/>
    <w:rsid w:val="00BE433A"/>
    <w:rsid w:val="00BE499E"/>
    <w:rsid w:val="00BE4F29"/>
    <w:rsid w:val="00BE595F"/>
    <w:rsid w:val="00BE65FB"/>
    <w:rsid w:val="00BE697D"/>
    <w:rsid w:val="00BE6EA9"/>
    <w:rsid w:val="00BE6FBC"/>
    <w:rsid w:val="00BE7084"/>
    <w:rsid w:val="00BE7226"/>
    <w:rsid w:val="00BE7798"/>
    <w:rsid w:val="00BE7ACA"/>
    <w:rsid w:val="00BE7BAB"/>
    <w:rsid w:val="00BE7F59"/>
    <w:rsid w:val="00BF04CA"/>
    <w:rsid w:val="00BF07D5"/>
    <w:rsid w:val="00BF0BD4"/>
    <w:rsid w:val="00BF0F27"/>
    <w:rsid w:val="00BF1166"/>
    <w:rsid w:val="00BF1215"/>
    <w:rsid w:val="00BF139A"/>
    <w:rsid w:val="00BF13DC"/>
    <w:rsid w:val="00BF1553"/>
    <w:rsid w:val="00BF1595"/>
    <w:rsid w:val="00BF1C21"/>
    <w:rsid w:val="00BF1EDB"/>
    <w:rsid w:val="00BF2B17"/>
    <w:rsid w:val="00BF2DE9"/>
    <w:rsid w:val="00BF3561"/>
    <w:rsid w:val="00BF39BE"/>
    <w:rsid w:val="00BF47C2"/>
    <w:rsid w:val="00BF4BA5"/>
    <w:rsid w:val="00BF5287"/>
    <w:rsid w:val="00BF54FD"/>
    <w:rsid w:val="00BF5524"/>
    <w:rsid w:val="00BF67A0"/>
    <w:rsid w:val="00BF6994"/>
    <w:rsid w:val="00BF6DB4"/>
    <w:rsid w:val="00BF75FD"/>
    <w:rsid w:val="00BF7D78"/>
    <w:rsid w:val="00BF7EC2"/>
    <w:rsid w:val="00BF7EDF"/>
    <w:rsid w:val="00C001CF"/>
    <w:rsid w:val="00C00206"/>
    <w:rsid w:val="00C005D8"/>
    <w:rsid w:val="00C00615"/>
    <w:rsid w:val="00C008C2"/>
    <w:rsid w:val="00C00ADF"/>
    <w:rsid w:val="00C0128D"/>
    <w:rsid w:val="00C017EA"/>
    <w:rsid w:val="00C01F71"/>
    <w:rsid w:val="00C028C3"/>
    <w:rsid w:val="00C02B7E"/>
    <w:rsid w:val="00C03094"/>
    <w:rsid w:val="00C03D43"/>
    <w:rsid w:val="00C043F7"/>
    <w:rsid w:val="00C0469A"/>
    <w:rsid w:val="00C05181"/>
    <w:rsid w:val="00C05394"/>
    <w:rsid w:val="00C057FD"/>
    <w:rsid w:val="00C059A6"/>
    <w:rsid w:val="00C06023"/>
    <w:rsid w:val="00C067C9"/>
    <w:rsid w:val="00C06846"/>
    <w:rsid w:val="00C06906"/>
    <w:rsid w:val="00C069C9"/>
    <w:rsid w:val="00C07000"/>
    <w:rsid w:val="00C07C4C"/>
    <w:rsid w:val="00C07E84"/>
    <w:rsid w:val="00C10A14"/>
    <w:rsid w:val="00C10FEF"/>
    <w:rsid w:val="00C1104E"/>
    <w:rsid w:val="00C124A9"/>
    <w:rsid w:val="00C1288D"/>
    <w:rsid w:val="00C129EB"/>
    <w:rsid w:val="00C12A6B"/>
    <w:rsid w:val="00C12ADC"/>
    <w:rsid w:val="00C12F8D"/>
    <w:rsid w:val="00C13056"/>
    <w:rsid w:val="00C13120"/>
    <w:rsid w:val="00C13721"/>
    <w:rsid w:val="00C13CF7"/>
    <w:rsid w:val="00C13DBE"/>
    <w:rsid w:val="00C13F7D"/>
    <w:rsid w:val="00C14106"/>
    <w:rsid w:val="00C147AB"/>
    <w:rsid w:val="00C15044"/>
    <w:rsid w:val="00C15575"/>
    <w:rsid w:val="00C155C6"/>
    <w:rsid w:val="00C16473"/>
    <w:rsid w:val="00C166A7"/>
    <w:rsid w:val="00C16D9B"/>
    <w:rsid w:val="00C16E1B"/>
    <w:rsid w:val="00C16EF3"/>
    <w:rsid w:val="00C17387"/>
    <w:rsid w:val="00C1776D"/>
    <w:rsid w:val="00C177FD"/>
    <w:rsid w:val="00C17910"/>
    <w:rsid w:val="00C17CE9"/>
    <w:rsid w:val="00C20143"/>
    <w:rsid w:val="00C20769"/>
    <w:rsid w:val="00C207A8"/>
    <w:rsid w:val="00C20C26"/>
    <w:rsid w:val="00C20C82"/>
    <w:rsid w:val="00C20FAE"/>
    <w:rsid w:val="00C215AE"/>
    <w:rsid w:val="00C21BBB"/>
    <w:rsid w:val="00C21CD2"/>
    <w:rsid w:val="00C21D5D"/>
    <w:rsid w:val="00C21DAC"/>
    <w:rsid w:val="00C21E04"/>
    <w:rsid w:val="00C21F73"/>
    <w:rsid w:val="00C225AA"/>
    <w:rsid w:val="00C2274F"/>
    <w:rsid w:val="00C22B8D"/>
    <w:rsid w:val="00C22DB6"/>
    <w:rsid w:val="00C22E5F"/>
    <w:rsid w:val="00C22E9E"/>
    <w:rsid w:val="00C22EEB"/>
    <w:rsid w:val="00C23082"/>
    <w:rsid w:val="00C232B6"/>
    <w:rsid w:val="00C235C2"/>
    <w:rsid w:val="00C238BD"/>
    <w:rsid w:val="00C23F9F"/>
    <w:rsid w:val="00C23FD2"/>
    <w:rsid w:val="00C24E5C"/>
    <w:rsid w:val="00C25C1E"/>
    <w:rsid w:val="00C26384"/>
    <w:rsid w:val="00C26570"/>
    <w:rsid w:val="00C267F2"/>
    <w:rsid w:val="00C26EFB"/>
    <w:rsid w:val="00C27022"/>
    <w:rsid w:val="00C270E9"/>
    <w:rsid w:val="00C275CE"/>
    <w:rsid w:val="00C2767A"/>
    <w:rsid w:val="00C27ABE"/>
    <w:rsid w:val="00C301BB"/>
    <w:rsid w:val="00C301E0"/>
    <w:rsid w:val="00C304BA"/>
    <w:rsid w:val="00C311D2"/>
    <w:rsid w:val="00C318CD"/>
    <w:rsid w:val="00C31A9D"/>
    <w:rsid w:val="00C31DFE"/>
    <w:rsid w:val="00C31FBA"/>
    <w:rsid w:val="00C31FE0"/>
    <w:rsid w:val="00C31FEB"/>
    <w:rsid w:val="00C32DD1"/>
    <w:rsid w:val="00C330F2"/>
    <w:rsid w:val="00C33336"/>
    <w:rsid w:val="00C33782"/>
    <w:rsid w:val="00C3379C"/>
    <w:rsid w:val="00C33BE3"/>
    <w:rsid w:val="00C33E74"/>
    <w:rsid w:val="00C33EAF"/>
    <w:rsid w:val="00C343C4"/>
    <w:rsid w:val="00C345BE"/>
    <w:rsid w:val="00C348FC"/>
    <w:rsid w:val="00C35254"/>
    <w:rsid w:val="00C35971"/>
    <w:rsid w:val="00C35B5B"/>
    <w:rsid w:val="00C35FF5"/>
    <w:rsid w:val="00C37711"/>
    <w:rsid w:val="00C378FB"/>
    <w:rsid w:val="00C37EDC"/>
    <w:rsid w:val="00C400BD"/>
    <w:rsid w:val="00C403EF"/>
    <w:rsid w:val="00C405DE"/>
    <w:rsid w:val="00C40664"/>
    <w:rsid w:val="00C40A2B"/>
    <w:rsid w:val="00C40C0E"/>
    <w:rsid w:val="00C40E81"/>
    <w:rsid w:val="00C41107"/>
    <w:rsid w:val="00C411F4"/>
    <w:rsid w:val="00C41644"/>
    <w:rsid w:val="00C41B9A"/>
    <w:rsid w:val="00C42488"/>
    <w:rsid w:val="00C42810"/>
    <w:rsid w:val="00C42D3C"/>
    <w:rsid w:val="00C430D3"/>
    <w:rsid w:val="00C4326D"/>
    <w:rsid w:val="00C4329D"/>
    <w:rsid w:val="00C433B2"/>
    <w:rsid w:val="00C4388C"/>
    <w:rsid w:val="00C43C4A"/>
    <w:rsid w:val="00C443D1"/>
    <w:rsid w:val="00C446B2"/>
    <w:rsid w:val="00C45400"/>
    <w:rsid w:val="00C458C0"/>
    <w:rsid w:val="00C45D9B"/>
    <w:rsid w:val="00C4614F"/>
    <w:rsid w:val="00C46392"/>
    <w:rsid w:val="00C46ABB"/>
    <w:rsid w:val="00C46B4C"/>
    <w:rsid w:val="00C46F33"/>
    <w:rsid w:val="00C47409"/>
    <w:rsid w:val="00C476D6"/>
    <w:rsid w:val="00C478D4"/>
    <w:rsid w:val="00C47DB8"/>
    <w:rsid w:val="00C501A2"/>
    <w:rsid w:val="00C513C2"/>
    <w:rsid w:val="00C52565"/>
    <w:rsid w:val="00C52A87"/>
    <w:rsid w:val="00C52DA2"/>
    <w:rsid w:val="00C531AE"/>
    <w:rsid w:val="00C53679"/>
    <w:rsid w:val="00C53F30"/>
    <w:rsid w:val="00C5405C"/>
    <w:rsid w:val="00C54239"/>
    <w:rsid w:val="00C543DC"/>
    <w:rsid w:val="00C54A67"/>
    <w:rsid w:val="00C54B02"/>
    <w:rsid w:val="00C54C28"/>
    <w:rsid w:val="00C55228"/>
    <w:rsid w:val="00C5527C"/>
    <w:rsid w:val="00C559BE"/>
    <w:rsid w:val="00C55C3C"/>
    <w:rsid w:val="00C5623E"/>
    <w:rsid w:val="00C5644D"/>
    <w:rsid w:val="00C564D5"/>
    <w:rsid w:val="00C5694C"/>
    <w:rsid w:val="00C569A2"/>
    <w:rsid w:val="00C56A7D"/>
    <w:rsid w:val="00C56AA5"/>
    <w:rsid w:val="00C56AA8"/>
    <w:rsid w:val="00C56C67"/>
    <w:rsid w:val="00C56D7A"/>
    <w:rsid w:val="00C56DEB"/>
    <w:rsid w:val="00C56FE8"/>
    <w:rsid w:val="00C5753F"/>
    <w:rsid w:val="00C5764C"/>
    <w:rsid w:val="00C57D8E"/>
    <w:rsid w:val="00C60A3A"/>
    <w:rsid w:val="00C60B4A"/>
    <w:rsid w:val="00C60B8A"/>
    <w:rsid w:val="00C60CDD"/>
    <w:rsid w:val="00C60FF0"/>
    <w:rsid w:val="00C61600"/>
    <w:rsid w:val="00C61A9D"/>
    <w:rsid w:val="00C61C7A"/>
    <w:rsid w:val="00C628AB"/>
    <w:rsid w:val="00C62CCB"/>
    <w:rsid w:val="00C62D24"/>
    <w:rsid w:val="00C63091"/>
    <w:rsid w:val="00C63153"/>
    <w:rsid w:val="00C6335E"/>
    <w:rsid w:val="00C6379D"/>
    <w:rsid w:val="00C63816"/>
    <w:rsid w:val="00C63D87"/>
    <w:rsid w:val="00C646D8"/>
    <w:rsid w:val="00C65AB2"/>
    <w:rsid w:val="00C65C25"/>
    <w:rsid w:val="00C66133"/>
    <w:rsid w:val="00C6698E"/>
    <w:rsid w:val="00C67163"/>
    <w:rsid w:val="00C673E3"/>
    <w:rsid w:val="00C67782"/>
    <w:rsid w:val="00C67967"/>
    <w:rsid w:val="00C67BA9"/>
    <w:rsid w:val="00C67C46"/>
    <w:rsid w:val="00C70A97"/>
    <w:rsid w:val="00C71099"/>
    <w:rsid w:val="00C7109C"/>
    <w:rsid w:val="00C71122"/>
    <w:rsid w:val="00C7134D"/>
    <w:rsid w:val="00C71A22"/>
    <w:rsid w:val="00C71B25"/>
    <w:rsid w:val="00C7200C"/>
    <w:rsid w:val="00C72079"/>
    <w:rsid w:val="00C72282"/>
    <w:rsid w:val="00C72A5B"/>
    <w:rsid w:val="00C72FA0"/>
    <w:rsid w:val="00C72FB2"/>
    <w:rsid w:val="00C7345F"/>
    <w:rsid w:val="00C738DB"/>
    <w:rsid w:val="00C73B69"/>
    <w:rsid w:val="00C744B4"/>
    <w:rsid w:val="00C74595"/>
    <w:rsid w:val="00C747D8"/>
    <w:rsid w:val="00C748F2"/>
    <w:rsid w:val="00C74EC5"/>
    <w:rsid w:val="00C75A17"/>
    <w:rsid w:val="00C761CB"/>
    <w:rsid w:val="00C7641C"/>
    <w:rsid w:val="00C7675D"/>
    <w:rsid w:val="00C76848"/>
    <w:rsid w:val="00C772AE"/>
    <w:rsid w:val="00C7732E"/>
    <w:rsid w:val="00C7795F"/>
    <w:rsid w:val="00C77C0A"/>
    <w:rsid w:val="00C77CF7"/>
    <w:rsid w:val="00C77E66"/>
    <w:rsid w:val="00C803A9"/>
    <w:rsid w:val="00C805AD"/>
    <w:rsid w:val="00C80846"/>
    <w:rsid w:val="00C81166"/>
    <w:rsid w:val="00C81981"/>
    <w:rsid w:val="00C819C4"/>
    <w:rsid w:val="00C81A82"/>
    <w:rsid w:val="00C81E24"/>
    <w:rsid w:val="00C821B4"/>
    <w:rsid w:val="00C82A93"/>
    <w:rsid w:val="00C82BE0"/>
    <w:rsid w:val="00C82E12"/>
    <w:rsid w:val="00C83E7C"/>
    <w:rsid w:val="00C83EDB"/>
    <w:rsid w:val="00C84988"/>
    <w:rsid w:val="00C849BF"/>
    <w:rsid w:val="00C84B4A"/>
    <w:rsid w:val="00C850E7"/>
    <w:rsid w:val="00C85133"/>
    <w:rsid w:val="00C85B67"/>
    <w:rsid w:val="00C8609F"/>
    <w:rsid w:val="00C86341"/>
    <w:rsid w:val="00C869D9"/>
    <w:rsid w:val="00C86F36"/>
    <w:rsid w:val="00C8764E"/>
    <w:rsid w:val="00C8766A"/>
    <w:rsid w:val="00C900E1"/>
    <w:rsid w:val="00C903E1"/>
    <w:rsid w:val="00C90544"/>
    <w:rsid w:val="00C908CD"/>
    <w:rsid w:val="00C90D51"/>
    <w:rsid w:val="00C91554"/>
    <w:rsid w:val="00C92081"/>
    <w:rsid w:val="00C92519"/>
    <w:rsid w:val="00C92582"/>
    <w:rsid w:val="00C92584"/>
    <w:rsid w:val="00C93075"/>
    <w:rsid w:val="00C930ED"/>
    <w:rsid w:val="00C931E4"/>
    <w:rsid w:val="00C93660"/>
    <w:rsid w:val="00C94E84"/>
    <w:rsid w:val="00C94F63"/>
    <w:rsid w:val="00C950DB"/>
    <w:rsid w:val="00C951DE"/>
    <w:rsid w:val="00C95547"/>
    <w:rsid w:val="00C95668"/>
    <w:rsid w:val="00C95C2D"/>
    <w:rsid w:val="00C95DDD"/>
    <w:rsid w:val="00C95F07"/>
    <w:rsid w:val="00C96075"/>
    <w:rsid w:val="00C960E3"/>
    <w:rsid w:val="00C96556"/>
    <w:rsid w:val="00C96EFD"/>
    <w:rsid w:val="00C974B5"/>
    <w:rsid w:val="00C97646"/>
    <w:rsid w:val="00C976A6"/>
    <w:rsid w:val="00C97CA9"/>
    <w:rsid w:val="00CA000E"/>
    <w:rsid w:val="00CA0614"/>
    <w:rsid w:val="00CA0A38"/>
    <w:rsid w:val="00CA1335"/>
    <w:rsid w:val="00CA1518"/>
    <w:rsid w:val="00CA1689"/>
    <w:rsid w:val="00CA1D15"/>
    <w:rsid w:val="00CA2653"/>
    <w:rsid w:val="00CA270B"/>
    <w:rsid w:val="00CA2A8C"/>
    <w:rsid w:val="00CA2B3E"/>
    <w:rsid w:val="00CA2E09"/>
    <w:rsid w:val="00CA36EC"/>
    <w:rsid w:val="00CA3851"/>
    <w:rsid w:val="00CA3953"/>
    <w:rsid w:val="00CA3A63"/>
    <w:rsid w:val="00CA3D48"/>
    <w:rsid w:val="00CA4281"/>
    <w:rsid w:val="00CA4598"/>
    <w:rsid w:val="00CA4F0F"/>
    <w:rsid w:val="00CA50E1"/>
    <w:rsid w:val="00CA5EF4"/>
    <w:rsid w:val="00CA72DE"/>
    <w:rsid w:val="00CA78FA"/>
    <w:rsid w:val="00CA7D69"/>
    <w:rsid w:val="00CB0634"/>
    <w:rsid w:val="00CB0A08"/>
    <w:rsid w:val="00CB11E7"/>
    <w:rsid w:val="00CB18CE"/>
    <w:rsid w:val="00CB1B5C"/>
    <w:rsid w:val="00CB23B6"/>
    <w:rsid w:val="00CB2592"/>
    <w:rsid w:val="00CB25CB"/>
    <w:rsid w:val="00CB2915"/>
    <w:rsid w:val="00CB2C54"/>
    <w:rsid w:val="00CB2D1D"/>
    <w:rsid w:val="00CB2D43"/>
    <w:rsid w:val="00CB33F4"/>
    <w:rsid w:val="00CB35C4"/>
    <w:rsid w:val="00CB3AC4"/>
    <w:rsid w:val="00CB3E5E"/>
    <w:rsid w:val="00CB3F45"/>
    <w:rsid w:val="00CB4523"/>
    <w:rsid w:val="00CB4715"/>
    <w:rsid w:val="00CB4FA2"/>
    <w:rsid w:val="00CB541F"/>
    <w:rsid w:val="00CB586C"/>
    <w:rsid w:val="00CB59CE"/>
    <w:rsid w:val="00CB5B8C"/>
    <w:rsid w:val="00CB5DA1"/>
    <w:rsid w:val="00CB5DDA"/>
    <w:rsid w:val="00CB5E8B"/>
    <w:rsid w:val="00CB63C0"/>
    <w:rsid w:val="00CB6B93"/>
    <w:rsid w:val="00CB6BCD"/>
    <w:rsid w:val="00CB6F69"/>
    <w:rsid w:val="00CB6FAD"/>
    <w:rsid w:val="00CB70D7"/>
    <w:rsid w:val="00CB75C5"/>
    <w:rsid w:val="00CB7BCB"/>
    <w:rsid w:val="00CB7D85"/>
    <w:rsid w:val="00CC00EE"/>
    <w:rsid w:val="00CC02B0"/>
    <w:rsid w:val="00CC04A0"/>
    <w:rsid w:val="00CC1152"/>
    <w:rsid w:val="00CC1179"/>
    <w:rsid w:val="00CC1F0F"/>
    <w:rsid w:val="00CC200C"/>
    <w:rsid w:val="00CC20EA"/>
    <w:rsid w:val="00CC23FD"/>
    <w:rsid w:val="00CC2991"/>
    <w:rsid w:val="00CC2CB5"/>
    <w:rsid w:val="00CC31E8"/>
    <w:rsid w:val="00CC33AC"/>
    <w:rsid w:val="00CC3CF0"/>
    <w:rsid w:val="00CC3E11"/>
    <w:rsid w:val="00CC43DD"/>
    <w:rsid w:val="00CC487A"/>
    <w:rsid w:val="00CC4CA6"/>
    <w:rsid w:val="00CC4D89"/>
    <w:rsid w:val="00CC4E09"/>
    <w:rsid w:val="00CC50D4"/>
    <w:rsid w:val="00CC5D2D"/>
    <w:rsid w:val="00CC61A5"/>
    <w:rsid w:val="00CC66E4"/>
    <w:rsid w:val="00CC6E83"/>
    <w:rsid w:val="00CC72FF"/>
    <w:rsid w:val="00CC7302"/>
    <w:rsid w:val="00CC73ED"/>
    <w:rsid w:val="00CC76B5"/>
    <w:rsid w:val="00CC79F0"/>
    <w:rsid w:val="00CC7F29"/>
    <w:rsid w:val="00CC7FD5"/>
    <w:rsid w:val="00CD0361"/>
    <w:rsid w:val="00CD0691"/>
    <w:rsid w:val="00CD085F"/>
    <w:rsid w:val="00CD0D98"/>
    <w:rsid w:val="00CD1516"/>
    <w:rsid w:val="00CD1596"/>
    <w:rsid w:val="00CD1964"/>
    <w:rsid w:val="00CD1B7F"/>
    <w:rsid w:val="00CD1B87"/>
    <w:rsid w:val="00CD1C12"/>
    <w:rsid w:val="00CD2295"/>
    <w:rsid w:val="00CD234C"/>
    <w:rsid w:val="00CD243A"/>
    <w:rsid w:val="00CD34DE"/>
    <w:rsid w:val="00CD359B"/>
    <w:rsid w:val="00CD35D3"/>
    <w:rsid w:val="00CD3744"/>
    <w:rsid w:val="00CD38B9"/>
    <w:rsid w:val="00CD3D0C"/>
    <w:rsid w:val="00CD442A"/>
    <w:rsid w:val="00CD473E"/>
    <w:rsid w:val="00CD4904"/>
    <w:rsid w:val="00CD4C34"/>
    <w:rsid w:val="00CD56CB"/>
    <w:rsid w:val="00CD5B15"/>
    <w:rsid w:val="00CD632B"/>
    <w:rsid w:val="00CD6A41"/>
    <w:rsid w:val="00CD6FAE"/>
    <w:rsid w:val="00CD741F"/>
    <w:rsid w:val="00CD77AF"/>
    <w:rsid w:val="00CE045C"/>
    <w:rsid w:val="00CE0647"/>
    <w:rsid w:val="00CE06F7"/>
    <w:rsid w:val="00CE08F5"/>
    <w:rsid w:val="00CE0912"/>
    <w:rsid w:val="00CE0ACE"/>
    <w:rsid w:val="00CE2C90"/>
    <w:rsid w:val="00CE319E"/>
    <w:rsid w:val="00CE37B6"/>
    <w:rsid w:val="00CE3E5D"/>
    <w:rsid w:val="00CE3F5E"/>
    <w:rsid w:val="00CE4172"/>
    <w:rsid w:val="00CE4850"/>
    <w:rsid w:val="00CE487F"/>
    <w:rsid w:val="00CE48C5"/>
    <w:rsid w:val="00CE4911"/>
    <w:rsid w:val="00CE4DC2"/>
    <w:rsid w:val="00CE4F24"/>
    <w:rsid w:val="00CE535E"/>
    <w:rsid w:val="00CE5443"/>
    <w:rsid w:val="00CE54DD"/>
    <w:rsid w:val="00CE5BAC"/>
    <w:rsid w:val="00CE5FDB"/>
    <w:rsid w:val="00CE60F6"/>
    <w:rsid w:val="00CE61F2"/>
    <w:rsid w:val="00CE69CD"/>
    <w:rsid w:val="00CE70FD"/>
    <w:rsid w:val="00CE7432"/>
    <w:rsid w:val="00CE7547"/>
    <w:rsid w:val="00CE7FF5"/>
    <w:rsid w:val="00CF091F"/>
    <w:rsid w:val="00CF0B54"/>
    <w:rsid w:val="00CF0F39"/>
    <w:rsid w:val="00CF15D1"/>
    <w:rsid w:val="00CF2B61"/>
    <w:rsid w:val="00CF2D9B"/>
    <w:rsid w:val="00CF2DC9"/>
    <w:rsid w:val="00CF3068"/>
    <w:rsid w:val="00CF3209"/>
    <w:rsid w:val="00CF39DB"/>
    <w:rsid w:val="00CF3A87"/>
    <w:rsid w:val="00CF3AD3"/>
    <w:rsid w:val="00CF3B75"/>
    <w:rsid w:val="00CF46E6"/>
    <w:rsid w:val="00CF4A5E"/>
    <w:rsid w:val="00CF4DCC"/>
    <w:rsid w:val="00CF53C3"/>
    <w:rsid w:val="00CF5BEB"/>
    <w:rsid w:val="00CF605D"/>
    <w:rsid w:val="00CF6139"/>
    <w:rsid w:val="00CF6222"/>
    <w:rsid w:val="00CF6317"/>
    <w:rsid w:val="00CF6A9B"/>
    <w:rsid w:val="00CF7342"/>
    <w:rsid w:val="00CF7B5E"/>
    <w:rsid w:val="00D00227"/>
    <w:rsid w:val="00D00BCD"/>
    <w:rsid w:val="00D00CB9"/>
    <w:rsid w:val="00D00DF0"/>
    <w:rsid w:val="00D01084"/>
    <w:rsid w:val="00D012D4"/>
    <w:rsid w:val="00D0191F"/>
    <w:rsid w:val="00D02576"/>
    <w:rsid w:val="00D027A7"/>
    <w:rsid w:val="00D03659"/>
    <w:rsid w:val="00D03EBD"/>
    <w:rsid w:val="00D045CA"/>
    <w:rsid w:val="00D04F4F"/>
    <w:rsid w:val="00D0508C"/>
    <w:rsid w:val="00D0572F"/>
    <w:rsid w:val="00D05973"/>
    <w:rsid w:val="00D05A7D"/>
    <w:rsid w:val="00D06057"/>
    <w:rsid w:val="00D0623B"/>
    <w:rsid w:val="00D066A5"/>
    <w:rsid w:val="00D06A38"/>
    <w:rsid w:val="00D06B66"/>
    <w:rsid w:val="00D06D28"/>
    <w:rsid w:val="00D072BB"/>
    <w:rsid w:val="00D072D3"/>
    <w:rsid w:val="00D07404"/>
    <w:rsid w:val="00D07550"/>
    <w:rsid w:val="00D0783C"/>
    <w:rsid w:val="00D0797F"/>
    <w:rsid w:val="00D07A8A"/>
    <w:rsid w:val="00D07F1C"/>
    <w:rsid w:val="00D100D2"/>
    <w:rsid w:val="00D105C7"/>
    <w:rsid w:val="00D10DBF"/>
    <w:rsid w:val="00D10F64"/>
    <w:rsid w:val="00D110EB"/>
    <w:rsid w:val="00D1113D"/>
    <w:rsid w:val="00D116BB"/>
    <w:rsid w:val="00D11ED1"/>
    <w:rsid w:val="00D12DC9"/>
    <w:rsid w:val="00D13188"/>
    <w:rsid w:val="00D131BF"/>
    <w:rsid w:val="00D1393E"/>
    <w:rsid w:val="00D13CAD"/>
    <w:rsid w:val="00D1488D"/>
    <w:rsid w:val="00D14AEA"/>
    <w:rsid w:val="00D1554E"/>
    <w:rsid w:val="00D1570C"/>
    <w:rsid w:val="00D15889"/>
    <w:rsid w:val="00D159A9"/>
    <w:rsid w:val="00D162AB"/>
    <w:rsid w:val="00D166DC"/>
    <w:rsid w:val="00D16775"/>
    <w:rsid w:val="00D1692B"/>
    <w:rsid w:val="00D169C5"/>
    <w:rsid w:val="00D16F48"/>
    <w:rsid w:val="00D171BC"/>
    <w:rsid w:val="00D17394"/>
    <w:rsid w:val="00D174DF"/>
    <w:rsid w:val="00D20423"/>
    <w:rsid w:val="00D20701"/>
    <w:rsid w:val="00D20CB7"/>
    <w:rsid w:val="00D2107F"/>
    <w:rsid w:val="00D215F1"/>
    <w:rsid w:val="00D219B1"/>
    <w:rsid w:val="00D220B5"/>
    <w:rsid w:val="00D222B6"/>
    <w:rsid w:val="00D22C1E"/>
    <w:rsid w:val="00D22C65"/>
    <w:rsid w:val="00D22F37"/>
    <w:rsid w:val="00D23446"/>
    <w:rsid w:val="00D23AF7"/>
    <w:rsid w:val="00D23C0A"/>
    <w:rsid w:val="00D241EC"/>
    <w:rsid w:val="00D242E4"/>
    <w:rsid w:val="00D243BA"/>
    <w:rsid w:val="00D244E9"/>
    <w:rsid w:val="00D24A79"/>
    <w:rsid w:val="00D25003"/>
    <w:rsid w:val="00D25951"/>
    <w:rsid w:val="00D25BB6"/>
    <w:rsid w:val="00D26035"/>
    <w:rsid w:val="00D26488"/>
    <w:rsid w:val="00D264A5"/>
    <w:rsid w:val="00D26823"/>
    <w:rsid w:val="00D26BC1"/>
    <w:rsid w:val="00D26E25"/>
    <w:rsid w:val="00D27078"/>
    <w:rsid w:val="00D27196"/>
    <w:rsid w:val="00D274A0"/>
    <w:rsid w:val="00D275F2"/>
    <w:rsid w:val="00D277B2"/>
    <w:rsid w:val="00D2780F"/>
    <w:rsid w:val="00D304D0"/>
    <w:rsid w:val="00D305E5"/>
    <w:rsid w:val="00D30C85"/>
    <w:rsid w:val="00D30C89"/>
    <w:rsid w:val="00D30F37"/>
    <w:rsid w:val="00D31993"/>
    <w:rsid w:val="00D319F3"/>
    <w:rsid w:val="00D31A1D"/>
    <w:rsid w:val="00D32074"/>
    <w:rsid w:val="00D32184"/>
    <w:rsid w:val="00D322FC"/>
    <w:rsid w:val="00D3264A"/>
    <w:rsid w:val="00D3287B"/>
    <w:rsid w:val="00D32A63"/>
    <w:rsid w:val="00D33623"/>
    <w:rsid w:val="00D341BC"/>
    <w:rsid w:val="00D34C43"/>
    <w:rsid w:val="00D350C8"/>
    <w:rsid w:val="00D351C3"/>
    <w:rsid w:val="00D35887"/>
    <w:rsid w:val="00D3672D"/>
    <w:rsid w:val="00D36747"/>
    <w:rsid w:val="00D36FD3"/>
    <w:rsid w:val="00D3732A"/>
    <w:rsid w:val="00D3757A"/>
    <w:rsid w:val="00D37823"/>
    <w:rsid w:val="00D37B47"/>
    <w:rsid w:val="00D400FA"/>
    <w:rsid w:val="00D40665"/>
    <w:rsid w:val="00D409A2"/>
    <w:rsid w:val="00D40C43"/>
    <w:rsid w:val="00D40E04"/>
    <w:rsid w:val="00D415AB"/>
    <w:rsid w:val="00D41C1B"/>
    <w:rsid w:val="00D424CD"/>
    <w:rsid w:val="00D427B2"/>
    <w:rsid w:val="00D42869"/>
    <w:rsid w:val="00D42B59"/>
    <w:rsid w:val="00D42C60"/>
    <w:rsid w:val="00D4347A"/>
    <w:rsid w:val="00D43D32"/>
    <w:rsid w:val="00D43E6E"/>
    <w:rsid w:val="00D43E93"/>
    <w:rsid w:val="00D43EAC"/>
    <w:rsid w:val="00D4459A"/>
    <w:rsid w:val="00D44812"/>
    <w:rsid w:val="00D44D55"/>
    <w:rsid w:val="00D44E38"/>
    <w:rsid w:val="00D44FA9"/>
    <w:rsid w:val="00D4541B"/>
    <w:rsid w:val="00D45861"/>
    <w:rsid w:val="00D45911"/>
    <w:rsid w:val="00D459DA"/>
    <w:rsid w:val="00D45F45"/>
    <w:rsid w:val="00D4688C"/>
    <w:rsid w:val="00D46D42"/>
    <w:rsid w:val="00D4792B"/>
    <w:rsid w:val="00D47C96"/>
    <w:rsid w:val="00D47CE4"/>
    <w:rsid w:val="00D47F4A"/>
    <w:rsid w:val="00D50334"/>
    <w:rsid w:val="00D50590"/>
    <w:rsid w:val="00D50714"/>
    <w:rsid w:val="00D50927"/>
    <w:rsid w:val="00D50A28"/>
    <w:rsid w:val="00D50DEE"/>
    <w:rsid w:val="00D528B8"/>
    <w:rsid w:val="00D52EA8"/>
    <w:rsid w:val="00D532C2"/>
    <w:rsid w:val="00D53782"/>
    <w:rsid w:val="00D5387B"/>
    <w:rsid w:val="00D538F5"/>
    <w:rsid w:val="00D53C57"/>
    <w:rsid w:val="00D53F16"/>
    <w:rsid w:val="00D54DDE"/>
    <w:rsid w:val="00D5597A"/>
    <w:rsid w:val="00D55A5C"/>
    <w:rsid w:val="00D55BF2"/>
    <w:rsid w:val="00D55D6F"/>
    <w:rsid w:val="00D55F0F"/>
    <w:rsid w:val="00D560A0"/>
    <w:rsid w:val="00D5631A"/>
    <w:rsid w:val="00D5647E"/>
    <w:rsid w:val="00D564E3"/>
    <w:rsid w:val="00D56597"/>
    <w:rsid w:val="00D56DE3"/>
    <w:rsid w:val="00D57815"/>
    <w:rsid w:val="00D57C61"/>
    <w:rsid w:val="00D57FDB"/>
    <w:rsid w:val="00D60A63"/>
    <w:rsid w:val="00D60C3D"/>
    <w:rsid w:val="00D60E56"/>
    <w:rsid w:val="00D60E65"/>
    <w:rsid w:val="00D60ED1"/>
    <w:rsid w:val="00D61047"/>
    <w:rsid w:val="00D61B25"/>
    <w:rsid w:val="00D61CE0"/>
    <w:rsid w:val="00D61F9F"/>
    <w:rsid w:val="00D6202F"/>
    <w:rsid w:val="00D63059"/>
    <w:rsid w:val="00D63FA9"/>
    <w:rsid w:val="00D64049"/>
    <w:rsid w:val="00D641CE"/>
    <w:rsid w:val="00D6428E"/>
    <w:rsid w:val="00D6456B"/>
    <w:rsid w:val="00D64C5A"/>
    <w:rsid w:val="00D65274"/>
    <w:rsid w:val="00D65494"/>
    <w:rsid w:val="00D65826"/>
    <w:rsid w:val="00D659EB"/>
    <w:rsid w:val="00D65A35"/>
    <w:rsid w:val="00D65E58"/>
    <w:rsid w:val="00D660D7"/>
    <w:rsid w:val="00D660FF"/>
    <w:rsid w:val="00D6679A"/>
    <w:rsid w:val="00D674C0"/>
    <w:rsid w:val="00D67A4F"/>
    <w:rsid w:val="00D67B7E"/>
    <w:rsid w:val="00D67BD9"/>
    <w:rsid w:val="00D70455"/>
    <w:rsid w:val="00D704C9"/>
    <w:rsid w:val="00D70698"/>
    <w:rsid w:val="00D70720"/>
    <w:rsid w:val="00D70E01"/>
    <w:rsid w:val="00D70EDA"/>
    <w:rsid w:val="00D7119A"/>
    <w:rsid w:val="00D71308"/>
    <w:rsid w:val="00D71975"/>
    <w:rsid w:val="00D71A26"/>
    <w:rsid w:val="00D71C30"/>
    <w:rsid w:val="00D722DC"/>
    <w:rsid w:val="00D7268A"/>
    <w:rsid w:val="00D72CF9"/>
    <w:rsid w:val="00D72EDF"/>
    <w:rsid w:val="00D7313E"/>
    <w:rsid w:val="00D7316F"/>
    <w:rsid w:val="00D73B59"/>
    <w:rsid w:val="00D73E05"/>
    <w:rsid w:val="00D7459F"/>
    <w:rsid w:val="00D74617"/>
    <w:rsid w:val="00D74FEE"/>
    <w:rsid w:val="00D7510E"/>
    <w:rsid w:val="00D76031"/>
    <w:rsid w:val="00D7638C"/>
    <w:rsid w:val="00D76518"/>
    <w:rsid w:val="00D76569"/>
    <w:rsid w:val="00D765B6"/>
    <w:rsid w:val="00D765F7"/>
    <w:rsid w:val="00D7696F"/>
    <w:rsid w:val="00D76D8E"/>
    <w:rsid w:val="00D76F1C"/>
    <w:rsid w:val="00D77426"/>
    <w:rsid w:val="00D777C7"/>
    <w:rsid w:val="00D77CE6"/>
    <w:rsid w:val="00D77CF0"/>
    <w:rsid w:val="00D77EED"/>
    <w:rsid w:val="00D804C8"/>
    <w:rsid w:val="00D80791"/>
    <w:rsid w:val="00D812D5"/>
    <w:rsid w:val="00D81BC8"/>
    <w:rsid w:val="00D8212A"/>
    <w:rsid w:val="00D82264"/>
    <w:rsid w:val="00D8231B"/>
    <w:rsid w:val="00D826BB"/>
    <w:rsid w:val="00D829E7"/>
    <w:rsid w:val="00D82E50"/>
    <w:rsid w:val="00D82FFF"/>
    <w:rsid w:val="00D8305F"/>
    <w:rsid w:val="00D832B5"/>
    <w:rsid w:val="00D8331A"/>
    <w:rsid w:val="00D83C64"/>
    <w:rsid w:val="00D83F09"/>
    <w:rsid w:val="00D8402E"/>
    <w:rsid w:val="00D8411F"/>
    <w:rsid w:val="00D84267"/>
    <w:rsid w:val="00D84286"/>
    <w:rsid w:val="00D843A3"/>
    <w:rsid w:val="00D8440C"/>
    <w:rsid w:val="00D844A4"/>
    <w:rsid w:val="00D84B3C"/>
    <w:rsid w:val="00D85E2A"/>
    <w:rsid w:val="00D85F34"/>
    <w:rsid w:val="00D85FDF"/>
    <w:rsid w:val="00D8679C"/>
    <w:rsid w:val="00D86AB5"/>
    <w:rsid w:val="00D86D8F"/>
    <w:rsid w:val="00D86E6C"/>
    <w:rsid w:val="00D873F1"/>
    <w:rsid w:val="00D874BD"/>
    <w:rsid w:val="00D874D3"/>
    <w:rsid w:val="00D8787B"/>
    <w:rsid w:val="00D87A1A"/>
    <w:rsid w:val="00D87AFF"/>
    <w:rsid w:val="00D87C0E"/>
    <w:rsid w:val="00D87E37"/>
    <w:rsid w:val="00D87F9A"/>
    <w:rsid w:val="00D906FD"/>
    <w:rsid w:val="00D90B0B"/>
    <w:rsid w:val="00D90C03"/>
    <w:rsid w:val="00D90CDA"/>
    <w:rsid w:val="00D912AF"/>
    <w:rsid w:val="00D91349"/>
    <w:rsid w:val="00D91368"/>
    <w:rsid w:val="00D91511"/>
    <w:rsid w:val="00D91626"/>
    <w:rsid w:val="00D91968"/>
    <w:rsid w:val="00D92275"/>
    <w:rsid w:val="00D928DB"/>
    <w:rsid w:val="00D92F18"/>
    <w:rsid w:val="00D933A1"/>
    <w:rsid w:val="00D93631"/>
    <w:rsid w:val="00D93848"/>
    <w:rsid w:val="00D93C88"/>
    <w:rsid w:val="00D94143"/>
    <w:rsid w:val="00D943C9"/>
    <w:rsid w:val="00D94D86"/>
    <w:rsid w:val="00D94DFD"/>
    <w:rsid w:val="00D94F39"/>
    <w:rsid w:val="00D95D9A"/>
    <w:rsid w:val="00D9659E"/>
    <w:rsid w:val="00D96B95"/>
    <w:rsid w:val="00D978EA"/>
    <w:rsid w:val="00D97932"/>
    <w:rsid w:val="00D97B51"/>
    <w:rsid w:val="00DA01F4"/>
    <w:rsid w:val="00DA1353"/>
    <w:rsid w:val="00DA1427"/>
    <w:rsid w:val="00DA1784"/>
    <w:rsid w:val="00DA17C7"/>
    <w:rsid w:val="00DA19CA"/>
    <w:rsid w:val="00DA19DB"/>
    <w:rsid w:val="00DA1ABD"/>
    <w:rsid w:val="00DA1EC4"/>
    <w:rsid w:val="00DA2560"/>
    <w:rsid w:val="00DA2711"/>
    <w:rsid w:val="00DA2BF0"/>
    <w:rsid w:val="00DA30EF"/>
    <w:rsid w:val="00DA315F"/>
    <w:rsid w:val="00DA3E03"/>
    <w:rsid w:val="00DA47BF"/>
    <w:rsid w:val="00DA493B"/>
    <w:rsid w:val="00DA4EBE"/>
    <w:rsid w:val="00DA5408"/>
    <w:rsid w:val="00DA5486"/>
    <w:rsid w:val="00DA554C"/>
    <w:rsid w:val="00DA5637"/>
    <w:rsid w:val="00DA5A66"/>
    <w:rsid w:val="00DA61E8"/>
    <w:rsid w:val="00DA64ED"/>
    <w:rsid w:val="00DA6E1C"/>
    <w:rsid w:val="00DA7370"/>
    <w:rsid w:val="00DA7DA1"/>
    <w:rsid w:val="00DB01C5"/>
    <w:rsid w:val="00DB0214"/>
    <w:rsid w:val="00DB0A21"/>
    <w:rsid w:val="00DB0A55"/>
    <w:rsid w:val="00DB0D0F"/>
    <w:rsid w:val="00DB0E48"/>
    <w:rsid w:val="00DB0F9C"/>
    <w:rsid w:val="00DB181D"/>
    <w:rsid w:val="00DB1DA5"/>
    <w:rsid w:val="00DB2053"/>
    <w:rsid w:val="00DB257C"/>
    <w:rsid w:val="00DB259C"/>
    <w:rsid w:val="00DB277F"/>
    <w:rsid w:val="00DB2865"/>
    <w:rsid w:val="00DB294D"/>
    <w:rsid w:val="00DB2B7F"/>
    <w:rsid w:val="00DB30B3"/>
    <w:rsid w:val="00DB3297"/>
    <w:rsid w:val="00DB33D0"/>
    <w:rsid w:val="00DB3739"/>
    <w:rsid w:val="00DB4D82"/>
    <w:rsid w:val="00DB4DE4"/>
    <w:rsid w:val="00DB5356"/>
    <w:rsid w:val="00DB5374"/>
    <w:rsid w:val="00DB5A50"/>
    <w:rsid w:val="00DB5AB6"/>
    <w:rsid w:val="00DB5C73"/>
    <w:rsid w:val="00DB5E6F"/>
    <w:rsid w:val="00DB649E"/>
    <w:rsid w:val="00DB6A19"/>
    <w:rsid w:val="00DB71B4"/>
    <w:rsid w:val="00DB73B2"/>
    <w:rsid w:val="00DB7E92"/>
    <w:rsid w:val="00DC009C"/>
    <w:rsid w:val="00DC0AC3"/>
    <w:rsid w:val="00DC0C1F"/>
    <w:rsid w:val="00DC0E10"/>
    <w:rsid w:val="00DC1030"/>
    <w:rsid w:val="00DC167A"/>
    <w:rsid w:val="00DC1CC5"/>
    <w:rsid w:val="00DC2162"/>
    <w:rsid w:val="00DC2384"/>
    <w:rsid w:val="00DC2600"/>
    <w:rsid w:val="00DC26AC"/>
    <w:rsid w:val="00DC292E"/>
    <w:rsid w:val="00DC2DC5"/>
    <w:rsid w:val="00DC2E0A"/>
    <w:rsid w:val="00DC2F38"/>
    <w:rsid w:val="00DC35B7"/>
    <w:rsid w:val="00DC36AD"/>
    <w:rsid w:val="00DC3F39"/>
    <w:rsid w:val="00DC4255"/>
    <w:rsid w:val="00DC42F3"/>
    <w:rsid w:val="00DC513A"/>
    <w:rsid w:val="00DC54A3"/>
    <w:rsid w:val="00DC5638"/>
    <w:rsid w:val="00DC5A01"/>
    <w:rsid w:val="00DC5EB1"/>
    <w:rsid w:val="00DC6029"/>
    <w:rsid w:val="00DC6334"/>
    <w:rsid w:val="00DC67A4"/>
    <w:rsid w:val="00DC67DF"/>
    <w:rsid w:val="00DC6F2C"/>
    <w:rsid w:val="00DC7613"/>
    <w:rsid w:val="00DC764A"/>
    <w:rsid w:val="00DC77F7"/>
    <w:rsid w:val="00DC7D23"/>
    <w:rsid w:val="00DC7EE5"/>
    <w:rsid w:val="00DD056F"/>
    <w:rsid w:val="00DD0B66"/>
    <w:rsid w:val="00DD0DB0"/>
    <w:rsid w:val="00DD0FBE"/>
    <w:rsid w:val="00DD12FD"/>
    <w:rsid w:val="00DD17B5"/>
    <w:rsid w:val="00DD239F"/>
    <w:rsid w:val="00DD3267"/>
    <w:rsid w:val="00DD32F4"/>
    <w:rsid w:val="00DD3623"/>
    <w:rsid w:val="00DD38E8"/>
    <w:rsid w:val="00DD469E"/>
    <w:rsid w:val="00DD47E7"/>
    <w:rsid w:val="00DD4F61"/>
    <w:rsid w:val="00DD4F7B"/>
    <w:rsid w:val="00DD5414"/>
    <w:rsid w:val="00DD5ACB"/>
    <w:rsid w:val="00DD5AF2"/>
    <w:rsid w:val="00DD6547"/>
    <w:rsid w:val="00DD6D94"/>
    <w:rsid w:val="00DD70A3"/>
    <w:rsid w:val="00DD7221"/>
    <w:rsid w:val="00DD77A4"/>
    <w:rsid w:val="00DD7A3D"/>
    <w:rsid w:val="00DE06CE"/>
    <w:rsid w:val="00DE1EA3"/>
    <w:rsid w:val="00DE2836"/>
    <w:rsid w:val="00DE2996"/>
    <w:rsid w:val="00DE2DD1"/>
    <w:rsid w:val="00DE3568"/>
    <w:rsid w:val="00DE3846"/>
    <w:rsid w:val="00DE3CCA"/>
    <w:rsid w:val="00DE4329"/>
    <w:rsid w:val="00DE444E"/>
    <w:rsid w:val="00DE4689"/>
    <w:rsid w:val="00DE4773"/>
    <w:rsid w:val="00DE5020"/>
    <w:rsid w:val="00DE53FE"/>
    <w:rsid w:val="00DE56DF"/>
    <w:rsid w:val="00DE5772"/>
    <w:rsid w:val="00DE6313"/>
    <w:rsid w:val="00DE6383"/>
    <w:rsid w:val="00DE6903"/>
    <w:rsid w:val="00DE69B0"/>
    <w:rsid w:val="00DE6F9F"/>
    <w:rsid w:val="00DE7306"/>
    <w:rsid w:val="00DE784D"/>
    <w:rsid w:val="00DE7E8E"/>
    <w:rsid w:val="00DE7FB3"/>
    <w:rsid w:val="00DF028E"/>
    <w:rsid w:val="00DF0828"/>
    <w:rsid w:val="00DF1206"/>
    <w:rsid w:val="00DF13EE"/>
    <w:rsid w:val="00DF18B8"/>
    <w:rsid w:val="00DF1E42"/>
    <w:rsid w:val="00DF2CF8"/>
    <w:rsid w:val="00DF2E95"/>
    <w:rsid w:val="00DF36DC"/>
    <w:rsid w:val="00DF3B37"/>
    <w:rsid w:val="00DF4034"/>
    <w:rsid w:val="00DF4596"/>
    <w:rsid w:val="00DF4DF5"/>
    <w:rsid w:val="00DF4EDE"/>
    <w:rsid w:val="00DF52AF"/>
    <w:rsid w:val="00DF5800"/>
    <w:rsid w:val="00DF61E1"/>
    <w:rsid w:val="00DF6695"/>
    <w:rsid w:val="00DF6D60"/>
    <w:rsid w:val="00DF6EA5"/>
    <w:rsid w:val="00DF78AF"/>
    <w:rsid w:val="00DF796D"/>
    <w:rsid w:val="00DF7A33"/>
    <w:rsid w:val="00DF7DC5"/>
    <w:rsid w:val="00E00907"/>
    <w:rsid w:val="00E00C98"/>
    <w:rsid w:val="00E00D39"/>
    <w:rsid w:val="00E00DA7"/>
    <w:rsid w:val="00E0151F"/>
    <w:rsid w:val="00E0163A"/>
    <w:rsid w:val="00E01FEB"/>
    <w:rsid w:val="00E022C0"/>
    <w:rsid w:val="00E023E7"/>
    <w:rsid w:val="00E02508"/>
    <w:rsid w:val="00E02FF2"/>
    <w:rsid w:val="00E0375E"/>
    <w:rsid w:val="00E0378C"/>
    <w:rsid w:val="00E0464D"/>
    <w:rsid w:val="00E051AF"/>
    <w:rsid w:val="00E05878"/>
    <w:rsid w:val="00E05ED6"/>
    <w:rsid w:val="00E06724"/>
    <w:rsid w:val="00E06CE5"/>
    <w:rsid w:val="00E06EF2"/>
    <w:rsid w:val="00E0754A"/>
    <w:rsid w:val="00E07C65"/>
    <w:rsid w:val="00E07D84"/>
    <w:rsid w:val="00E104FB"/>
    <w:rsid w:val="00E10FF5"/>
    <w:rsid w:val="00E1114F"/>
    <w:rsid w:val="00E11265"/>
    <w:rsid w:val="00E112B6"/>
    <w:rsid w:val="00E114F1"/>
    <w:rsid w:val="00E116BD"/>
    <w:rsid w:val="00E119B1"/>
    <w:rsid w:val="00E11DCD"/>
    <w:rsid w:val="00E11FF2"/>
    <w:rsid w:val="00E120E5"/>
    <w:rsid w:val="00E123E1"/>
    <w:rsid w:val="00E12551"/>
    <w:rsid w:val="00E128DF"/>
    <w:rsid w:val="00E1292A"/>
    <w:rsid w:val="00E135CB"/>
    <w:rsid w:val="00E14F14"/>
    <w:rsid w:val="00E15171"/>
    <w:rsid w:val="00E1525C"/>
    <w:rsid w:val="00E15477"/>
    <w:rsid w:val="00E15758"/>
    <w:rsid w:val="00E15E9A"/>
    <w:rsid w:val="00E16FD0"/>
    <w:rsid w:val="00E17012"/>
    <w:rsid w:val="00E17645"/>
    <w:rsid w:val="00E17C65"/>
    <w:rsid w:val="00E17C73"/>
    <w:rsid w:val="00E20150"/>
    <w:rsid w:val="00E2096D"/>
    <w:rsid w:val="00E20A60"/>
    <w:rsid w:val="00E20DBA"/>
    <w:rsid w:val="00E20E4B"/>
    <w:rsid w:val="00E2105C"/>
    <w:rsid w:val="00E21244"/>
    <w:rsid w:val="00E21772"/>
    <w:rsid w:val="00E21EA3"/>
    <w:rsid w:val="00E22701"/>
    <w:rsid w:val="00E2313E"/>
    <w:rsid w:val="00E2346F"/>
    <w:rsid w:val="00E23854"/>
    <w:rsid w:val="00E23999"/>
    <w:rsid w:val="00E23AF0"/>
    <w:rsid w:val="00E23BD2"/>
    <w:rsid w:val="00E24373"/>
    <w:rsid w:val="00E2458F"/>
    <w:rsid w:val="00E24E93"/>
    <w:rsid w:val="00E25523"/>
    <w:rsid w:val="00E257DE"/>
    <w:rsid w:val="00E25B3D"/>
    <w:rsid w:val="00E25E4E"/>
    <w:rsid w:val="00E26442"/>
    <w:rsid w:val="00E26498"/>
    <w:rsid w:val="00E265F7"/>
    <w:rsid w:val="00E26887"/>
    <w:rsid w:val="00E26E42"/>
    <w:rsid w:val="00E27080"/>
    <w:rsid w:val="00E2718B"/>
    <w:rsid w:val="00E27230"/>
    <w:rsid w:val="00E27E2B"/>
    <w:rsid w:val="00E300C2"/>
    <w:rsid w:val="00E30519"/>
    <w:rsid w:val="00E3129C"/>
    <w:rsid w:val="00E31556"/>
    <w:rsid w:val="00E32BD5"/>
    <w:rsid w:val="00E32CFE"/>
    <w:rsid w:val="00E334C8"/>
    <w:rsid w:val="00E34179"/>
    <w:rsid w:val="00E344F5"/>
    <w:rsid w:val="00E34706"/>
    <w:rsid w:val="00E34AC7"/>
    <w:rsid w:val="00E34AF0"/>
    <w:rsid w:val="00E35080"/>
    <w:rsid w:val="00E35754"/>
    <w:rsid w:val="00E35BD8"/>
    <w:rsid w:val="00E360B6"/>
    <w:rsid w:val="00E36722"/>
    <w:rsid w:val="00E36844"/>
    <w:rsid w:val="00E36A81"/>
    <w:rsid w:val="00E36E7E"/>
    <w:rsid w:val="00E401EE"/>
    <w:rsid w:val="00E407BD"/>
    <w:rsid w:val="00E40DA1"/>
    <w:rsid w:val="00E41077"/>
    <w:rsid w:val="00E4138E"/>
    <w:rsid w:val="00E41951"/>
    <w:rsid w:val="00E4322C"/>
    <w:rsid w:val="00E43491"/>
    <w:rsid w:val="00E43BB1"/>
    <w:rsid w:val="00E43EB4"/>
    <w:rsid w:val="00E43EEC"/>
    <w:rsid w:val="00E43F50"/>
    <w:rsid w:val="00E4422F"/>
    <w:rsid w:val="00E443A8"/>
    <w:rsid w:val="00E44840"/>
    <w:rsid w:val="00E44BB7"/>
    <w:rsid w:val="00E45421"/>
    <w:rsid w:val="00E45423"/>
    <w:rsid w:val="00E4547E"/>
    <w:rsid w:val="00E45698"/>
    <w:rsid w:val="00E458ED"/>
    <w:rsid w:val="00E45BD5"/>
    <w:rsid w:val="00E46192"/>
    <w:rsid w:val="00E46865"/>
    <w:rsid w:val="00E46903"/>
    <w:rsid w:val="00E47760"/>
    <w:rsid w:val="00E477E8"/>
    <w:rsid w:val="00E478A0"/>
    <w:rsid w:val="00E47ABD"/>
    <w:rsid w:val="00E47B0F"/>
    <w:rsid w:val="00E50085"/>
    <w:rsid w:val="00E5028C"/>
    <w:rsid w:val="00E5041D"/>
    <w:rsid w:val="00E506DB"/>
    <w:rsid w:val="00E52238"/>
    <w:rsid w:val="00E52402"/>
    <w:rsid w:val="00E52E28"/>
    <w:rsid w:val="00E53165"/>
    <w:rsid w:val="00E53AC5"/>
    <w:rsid w:val="00E53E77"/>
    <w:rsid w:val="00E54066"/>
    <w:rsid w:val="00E54183"/>
    <w:rsid w:val="00E545B6"/>
    <w:rsid w:val="00E54B05"/>
    <w:rsid w:val="00E54C02"/>
    <w:rsid w:val="00E55459"/>
    <w:rsid w:val="00E5567C"/>
    <w:rsid w:val="00E558CC"/>
    <w:rsid w:val="00E55D23"/>
    <w:rsid w:val="00E561C9"/>
    <w:rsid w:val="00E5627D"/>
    <w:rsid w:val="00E567F3"/>
    <w:rsid w:val="00E567FE"/>
    <w:rsid w:val="00E574EF"/>
    <w:rsid w:val="00E60229"/>
    <w:rsid w:val="00E603AF"/>
    <w:rsid w:val="00E604E5"/>
    <w:rsid w:val="00E604EC"/>
    <w:rsid w:val="00E60992"/>
    <w:rsid w:val="00E6126C"/>
    <w:rsid w:val="00E61730"/>
    <w:rsid w:val="00E622EC"/>
    <w:rsid w:val="00E62776"/>
    <w:rsid w:val="00E62A56"/>
    <w:rsid w:val="00E63361"/>
    <w:rsid w:val="00E63363"/>
    <w:rsid w:val="00E63D1E"/>
    <w:rsid w:val="00E63EB2"/>
    <w:rsid w:val="00E63EF0"/>
    <w:rsid w:val="00E64335"/>
    <w:rsid w:val="00E6463C"/>
    <w:rsid w:val="00E64B1A"/>
    <w:rsid w:val="00E64C46"/>
    <w:rsid w:val="00E64C72"/>
    <w:rsid w:val="00E64F59"/>
    <w:rsid w:val="00E6594D"/>
    <w:rsid w:val="00E65970"/>
    <w:rsid w:val="00E65BE3"/>
    <w:rsid w:val="00E665B5"/>
    <w:rsid w:val="00E67062"/>
    <w:rsid w:val="00E676B7"/>
    <w:rsid w:val="00E7152C"/>
    <w:rsid w:val="00E715EB"/>
    <w:rsid w:val="00E71F07"/>
    <w:rsid w:val="00E71F56"/>
    <w:rsid w:val="00E720D2"/>
    <w:rsid w:val="00E72274"/>
    <w:rsid w:val="00E722A0"/>
    <w:rsid w:val="00E72C34"/>
    <w:rsid w:val="00E72EEF"/>
    <w:rsid w:val="00E73432"/>
    <w:rsid w:val="00E74187"/>
    <w:rsid w:val="00E74BC1"/>
    <w:rsid w:val="00E74EAB"/>
    <w:rsid w:val="00E75B65"/>
    <w:rsid w:val="00E76013"/>
    <w:rsid w:val="00E76614"/>
    <w:rsid w:val="00E76BBC"/>
    <w:rsid w:val="00E76DAC"/>
    <w:rsid w:val="00E7769C"/>
    <w:rsid w:val="00E77991"/>
    <w:rsid w:val="00E77C09"/>
    <w:rsid w:val="00E80546"/>
    <w:rsid w:val="00E80DD2"/>
    <w:rsid w:val="00E80E9A"/>
    <w:rsid w:val="00E80EB7"/>
    <w:rsid w:val="00E81422"/>
    <w:rsid w:val="00E8187C"/>
    <w:rsid w:val="00E819DC"/>
    <w:rsid w:val="00E81BB2"/>
    <w:rsid w:val="00E8213B"/>
    <w:rsid w:val="00E825A7"/>
    <w:rsid w:val="00E8279D"/>
    <w:rsid w:val="00E8348D"/>
    <w:rsid w:val="00E83833"/>
    <w:rsid w:val="00E83B8A"/>
    <w:rsid w:val="00E8528D"/>
    <w:rsid w:val="00E8593B"/>
    <w:rsid w:val="00E85EE2"/>
    <w:rsid w:val="00E864B9"/>
    <w:rsid w:val="00E86A79"/>
    <w:rsid w:val="00E86C38"/>
    <w:rsid w:val="00E8743A"/>
    <w:rsid w:val="00E87475"/>
    <w:rsid w:val="00E875AC"/>
    <w:rsid w:val="00E876BA"/>
    <w:rsid w:val="00E878AD"/>
    <w:rsid w:val="00E87B34"/>
    <w:rsid w:val="00E911EF"/>
    <w:rsid w:val="00E9186E"/>
    <w:rsid w:val="00E91B67"/>
    <w:rsid w:val="00E91F19"/>
    <w:rsid w:val="00E92BC2"/>
    <w:rsid w:val="00E9300D"/>
    <w:rsid w:val="00E936E8"/>
    <w:rsid w:val="00E93856"/>
    <w:rsid w:val="00E93A4A"/>
    <w:rsid w:val="00E94520"/>
    <w:rsid w:val="00E945C4"/>
    <w:rsid w:val="00E94A20"/>
    <w:rsid w:val="00E951B4"/>
    <w:rsid w:val="00E953F6"/>
    <w:rsid w:val="00E95561"/>
    <w:rsid w:val="00E95739"/>
    <w:rsid w:val="00E95C26"/>
    <w:rsid w:val="00E96381"/>
    <w:rsid w:val="00E96498"/>
    <w:rsid w:val="00E964A5"/>
    <w:rsid w:val="00E9684A"/>
    <w:rsid w:val="00E96ADD"/>
    <w:rsid w:val="00E97124"/>
    <w:rsid w:val="00E97687"/>
    <w:rsid w:val="00E97A1B"/>
    <w:rsid w:val="00E97D3C"/>
    <w:rsid w:val="00E97DE1"/>
    <w:rsid w:val="00E97FF3"/>
    <w:rsid w:val="00EA025E"/>
    <w:rsid w:val="00EA0366"/>
    <w:rsid w:val="00EA11A4"/>
    <w:rsid w:val="00EA123B"/>
    <w:rsid w:val="00EA15E1"/>
    <w:rsid w:val="00EA1903"/>
    <w:rsid w:val="00EA1EB8"/>
    <w:rsid w:val="00EA221A"/>
    <w:rsid w:val="00EA2F18"/>
    <w:rsid w:val="00EA2FBB"/>
    <w:rsid w:val="00EA365A"/>
    <w:rsid w:val="00EA3A35"/>
    <w:rsid w:val="00EA44D4"/>
    <w:rsid w:val="00EA450C"/>
    <w:rsid w:val="00EA4658"/>
    <w:rsid w:val="00EA478B"/>
    <w:rsid w:val="00EA4F5A"/>
    <w:rsid w:val="00EA5230"/>
    <w:rsid w:val="00EA53BE"/>
    <w:rsid w:val="00EA5A65"/>
    <w:rsid w:val="00EA6635"/>
    <w:rsid w:val="00EA6701"/>
    <w:rsid w:val="00EA6D2C"/>
    <w:rsid w:val="00EB00DF"/>
    <w:rsid w:val="00EB046A"/>
    <w:rsid w:val="00EB056C"/>
    <w:rsid w:val="00EB0831"/>
    <w:rsid w:val="00EB08F6"/>
    <w:rsid w:val="00EB0D2D"/>
    <w:rsid w:val="00EB0FFA"/>
    <w:rsid w:val="00EB19B6"/>
    <w:rsid w:val="00EB1A18"/>
    <w:rsid w:val="00EB1C7F"/>
    <w:rsid w:val="00EB2448"/>
    <w:rsid w:val="00EB2922"/>
    <w:rsid w:val="00EB31A7"/>
    <w:rsid w:val="00EB3819"/>
    <w:rsid w:val="00EB5135"/>
    <w:rsid w:val="00EB5233"/>
    <w:rsid w:val="00EB5689"/>
    <w:rsid w:val="00EB5A4F"/>
    <w:rsid w:val="00EB60DF"/>
    <w:rsid w:val="00EB68FC"/>
    <w:rsid w:val="00EB6C53"/>
    <w:rsid w:val="00EB704A"/>
    <w:rsid w:val="00EB72EA"/>
    <w:rsid w:val="00EB7884"/>
    <w:rsid w:val="00EB7C3C"/>
    <w:rsid w:val="00EC0297"/>
    <w:rsid w:val="00EC03D3"/>
    <w:rsid w:val="00EC0779"/>
    <w:rsid w:val="00EC0833"/>
    <w:rsid w:val="00EC14B8"/>
    <w:rsid w:val="00EC16F2"/>
    <w:rsid w:val="00EC1726"/>
    <w:rsid w:val="00EC1A10"/>
    <w:rsid w:val="00EC1F1C"/>
    <w:rsid w:val="00EC20A1"/>
    <w:rsid w:val="00EC2497"/>
    <w:rsid w:val="00EC285B"/>
    <w:rsid w:val="00EC2BAE"/>
    <w:rsid w:val="00EC2E64"/>
    <w:rsid w:val="00EC3024"/>
    <w:rsid w:val="00EC327E"/>
    <w:rsid w:val="00EC3318"/>
    <w:rsid w:val="00EC3486"/>
    <w:rsid w:val="00EC3E3B"/>
    <w:rsid w:val="00EC4074"/>
    <w:rsid w:val="00EC4221"/>
    <w:rsid w:val="00EC4F56"/>
    <w:rsid w:val="00EC526A"/>
    <w:rsid w:val="00EC542F"/>
    <w:rsid w:val="00EC5691"/>
    <w:rsid w:val="00EC593D"/>
    <w:rsid w:val="00EC5B38"/>
    <w:rsid w:val="00EC5C44"/>
    <w:rsid w:val="00EC5D3D"/>
    <w:rsid w:val="00EC5D52"/>
    <w:rsid w:val="00EC5E81"/>
    <w:rsid w:val="00EC618F"/>
    <w:rsid w:val="00EC61A0"/>
    <w:rsid w:val="00EC62BB"/>
    <w:rsid w:val="00EC6393"/>
    <w:rsid w:val="00EC6B2B"/>
    <w:rsid w:val="00EC6C21"/>
    <w:rsid w:val="00EC6E98"/>
    <w:rsid w:val="00EC6F3A"/>
    <w:rsid w:val="00EC7056"/>
    <w:rsid w:val="00EC7888"/>
    <w:rsid w:val="00EC788A"/>
    <w:rsid w:val="00EC7CA0"/>
    <w:rsid w:val="00EC7E66"/>
    <w:rsid w:val="00EC7F32"/>
    <w:rsid w:val="00ED09A7"/>
    <w:rsid w:val="00ED0AC8"/>
    <w:rsid w:val="00ED0FA4"/>
    <w:rsid w:val="00ED10F7"/>
    <w:rsid w:val="00ED13D7"/>
    <w:rsid w:val="00ED1737"/>
    <w:rsid w:val="00ED1A9A"/>
    <w:rsid w:val="00ED1D33"/>
    <w:rsid w:val="00ED2B22"/>
    <w:rsid w:val="00ED3964"/>
    <w:rsid w:val="00ED529F"/>
    <w:rsid w:val="00ED55BF"/>
    <w:rsid w:val="00ED5852"/>
    <w:rsid w:val="00ED591B"/>
    <w:rsid w:val="00ED5D01"/>
    <w:rsid w:val="00ED60C8"/>
    <w:rsid w:val="00ED62A5"/>
    <w:rsid w:val="00ED7672"/>
    <w:rsid w:val="00EE02A2"/>
    <w:rsid w:val="00EE0941"/>
    <w:rsid w:val="00EE1064"/>
    <w:rsid w:val="00EE1528"/>
    <w:rsid w:val="00EE1577"/>
    <w:rsid w:val="00EE1C8E"/>
    <w:rsid w:val="00EE1EED"/>
    <w:rsid w:val="00EE1F72"/>
    <w:rsid w:val="00EE2234"/>
    <w:rsid w:val="00EE23D7"/>
    <w:rsid w:val="00EE27B4"/>
    <w:rsid w:val="00EE2B45"/>
    <w:rsid w:val="00EE2E14"/>
    <w:rsid w:val="00EE330C"/>
    <w:rsid w:val="00EE34C4"/>
    <w:rsid w:val="00EE398F"/>
    <w:rsid w:val="00EE3F6E"/>
    <w:rsid w:val="00EE4A61"/>
    <w:rsid w:val="00EE58CB"/>
    <w:rsid w:val="00EE59A2"/>
    <w:rsid w:val="00EE5A2F"/>
    <w:rsid w:val="00EE5A36"/>
    <w:rsid w:val="00EE77BB"/>
    <w:rsid w:val="00EE7E62"/>
    <w:rsid w:val="00EF0296"/>
    <w:rsid w:val="00EF02D7"/>
    <w:rsid w:val="00EF0336"/>
    <w:rsid w:val="00EF091A"/>
    <w:rsid w:val="00EF0BBA"/>
    <w:rsid w:val="00EF0E1F"/>
    <w:rsid w:val="00EF1067"/>
    <w:rsid w:val="00EF1104"/>
    <w:rsid w:val="00EF1456"/>
    <w:rsid w:val="00EF16C2"/>
    <w:rsid w:val="00EF1900"/>
    <w:rsid w:val="00EF19D2"/>
    <w:rsid w:val="00EF227B"/>
    <w:rsid w:val="00EF2897"/>
    <w:rsid w:val="00EF28DF"/>
    <w:rsid w:val="00EF2BF0"/>
    <w:rsid w:val="00EF2F37"/>
    <w:rsid w:val="00EF3131"/>
    <w:rsid w:val="00EF3909"/>
    <w:rsid w:val="00EF3CFF"/>
    <w:rsid w:val="00EF3E53"/>
    <w:rsid w:val="00EF411F"/>
    <w:rsid w:val="00EF4929"/>
    <w:rsid w:val="00EF4BA0"/>
    <w:rsid w:val="00EF55EC"/>
    <w:rsid w:val="00EF59AC"/>
    <w:rsid w:val="00EF5AB4"/>
    <w:rsid w:val="00EF5DF9"/>
    <w:rsid w:val="00EF6265"/>
    <w:rsid w:val="00EF66AA"/>
    <w:rsid w:val="00EF6C69"/>
    <w:rsid w:val="00EF704C"/>
    <w:rsid w:val="00EF7549"/>
    <w:rsid w:val="00EF7799"/>
    <w:rsid w:val="00EF7C64"/>
    <w:rsid w:val="00EF7FE9"/>
    <w:rsid w:val="00F003E4"/>
    <w:rsid w:val="00F008EB"/>
    <w:rsid w:val="00F015B9"/>
    <w:rsid w:val="00F01715"/>
    <w:rsid w:val="00F01D78"/>
    <w:rsid w:val="00F01E7F"/>
    <w:rsid w:val="00F022DA"/>
    <w:rsid w:val="00F02514"/>
    <w:rsid w:val="00F0365E"/>
    <w:rsid w:val="00F03E5C"/>
    <w:rsid w:val="00F04338"/>
    <w:rsid w:val="00F04DDA"/>
    <w:rsid w:val="00F04E58"/>
    <w:rsid w:val="00F0529E"/>
    <w:rsid w:val="00F05649"/>
    <w:rsid w:val="00F058BF"/>
    <w:rsid w:val="00F059AB"/>
    <w:rsid w:val="00F05C6D"/>
    <w:rsid w:val="00F05EDD"/>
    <w:rsid w:val="00F06182"/>
    <w:rsid w:val="00F065D5"/>
    <w:rsid w:val="00F06A0D"/>
    <w:rsid w:val="00F06C61"/>
    <w:rsid w:val="00F06E01"/>
    <w:rsid w:val="00F07239"/>
    <w:rsid w:val="00F07503"/>
    <w:rsid w:val="00F07648"/>
    <w:rsid w:val="00F07929"/>
    <w:rsid w:val="00F07951"/>
    <w:rsid w:val="00F07C81"/>
    <w:rsid w:val="00F07D76"/>
    <w:rsid w:val="00F07EAF"/>
    <w:rsid w:val="00F103EF"/>
    <w:rsid w:val="00F105D4"/>
    <w:rsid w:val="00F106A5"/>
    <w:rsid w:val="00F106C8"/>
    <w:rsid w:val="00F115EC"/>
    <w:rsid w:val="00F11606"/>
    <w:rsid w:val="00F119FB"/>
    <w:rsid w:val="00F11FB3"/>
    <w:rsid w:val="00F128ED"/>
    <w:rsid w:val="00F12DAF"/>
    <w:rsid w:val="00F132A6"/>
    <w:rsid w:val="00F13372"/>
    <w:rsid w:val="00F135EF"/>
    <w:rsid w:val="00F13CF2"/>
    <w:rsid w:val="00F1415B"/>
    <w:rsid w:val="00F14435"/>
    <w:rsid w:val="00F144A6"/>
    <w:rsid w:val="00F145B2"/>
    <w:rsid w:val="00F146D1"/>
    <w:rsid w:val="00F148A5"/>
    <w:rsid w:val="00F14A74"/>
    <w:rsid w:val="00F14FE8"/>
    <w:rsid w:val="00F1596E"/>
    <w:rsid w:val="00F15971"/>
    <w:rsid w:val="00F16177"/>
    <w:rsid w:val="00F1673D"/>
    <w:rsid w:val="00F16753"/>
    <w:rsid w:val="00F167B1"/>
    <w:rsid w:val="00F167D2"/>
    <w:rsid w:val="00F16CDC"/>
    <w:rsid w:val="00F16F33"/>
    <w:rsid w:val="00F16F47"/>
    <w:rsid w:val="00F175B1"/>
    <w:rsid w:val="00F17D2D"/>
    <w:rsid w:val="00F203F1"/>
    <w:rsid w:val="00F20823"/>
    <w:rsid w:val="00F21778"/>
    <w:rsid w:val="00F219DC"/>
    <w:rsid w:val="00F21F0A"/>
    <w:rsid w:val="00F21F0D"/>
    <w:rsid w:val="00F22346"/>
    <w:rsid w:val="00F22622"/>
    <w:rsid w:val="00F22BF2"/>
    <w:rsid w:val="00F23297"/>
    <w:rsid w:val="00F23B73"/>
    <w:rsid w:val="00F2410A"/>
    <w:rsid w:val="00F241BF"/>
    <w:rsid w:val="00F24410"/>
    <w:rsid w:val="00F244E4"/>
    <w:rsid w:val="00F248DE"/>
    <w:rsid w:val="00F24A7E"/>
    <w:rsid w:val="00F25224"/>
    <w:rsid w:val="00F25346"/>
    <w:rsid w:val="00F25448"/>
    <w:rsid w:val="00F254A9"/>
    <w:rsid w:val="00F2586F"/>
    <w:rsid w:val="00F2588F"/>
    <w:rsid w:val="00F25BCA"/>
    <w:rsid w:val="00F261AA"/>
    <w:rsid w:val="00F26614"/>
    <w:rsid w:val="00F26F3E"/>
    <w:rsid w:val="00F27339"/>
    <w:rsid w:val="00F273F6"/>
    <w:rsid w:val="00F279A5"/>
    <w:rsid w:val="00F279EF"/>
    <w:rsid w:val="00F27BF1"/>
    <w:rsid w:val="00F27C09"/>
    <w:rsid w:val="00F30120"/>
    <w:rsid w:val="00F303D8"/>
    <w:rsid w:val="00F3099E"/>
    <w:rsid w:val="00F311A2"/>
    <w:rsid w:val="00F31278"/>
    <w:rsid w:val="00F31E74"/>
    <w:rsid w:val="00F31FB2"/>
    <w:rsid w:val="00F32013"/>
    <w:rsid w:val="00F326C5"/>
    <w:rsid w:val="00F327C9"/>
    <w:rsid w:val="00F32A72"/>
    <w:rsid w:val="00F32A94"/>
    <w:rsid w:val="00F3300D"/>
    <w:rsid w:val="00F334EC"/>
    <w:rsid w:val="00F33B26"/>
    <w:rsid w:val="00F33F89"/>
    <w:rsid w:val="00F34E23"/>
    <w:rsid w:val="00F34E9B"/>
    <w:rsid w:val="00F34F5C"/>
    <w:rsid w:val="00F35152"/>
    <w:rsid w:val="00F35809"/>
    <w:rsid w:val="00F35A4F"/>
    <w:rsid w:val="00F35A8D"/>
    <w:rsid w:val="00F35BCB"/>
    <w:rsid w:val="00F36042"/>
    <w:rsid w:val="00F36108"/>
    <w:rsid w:val="00F3637C"/>
    <w:rsid w:val="00F364BA"/>
    <w:rsid w:val="00F3653F"/>
    <w:rsid w:val="00F36A85"/>
    <w:rsid w:val="00F36B6D"/>
    <w:rsid w:val="00F373D0"/>
    <w:rsid w:val="00F374FB"/>
    <w:rsid w:val="00F3796E"/>
    <w:rsid w:val="00F37A2E"/>
    <w:rsid w:val="00F37B56"/>
    <w:rsid w:val="00F40377"/>
    <w:rsid w:val="00F40572"/>
    <w:rsid w:val="00F405D7"/>
    <w:rsid w:val="00F40B8B"/>
    <w:rsid w:val="00F40BA1"/>
    <w:rsid w:val="00F40DC6"/>
    <w:rsid w:val="00F40FF1"/>
    <w:rsid w:val="00F412BB"/>
    <w:rsid w:val="00F41449"/>
    <w:rsid w:val="00F418A0"/>
    <w:rsid w:val="00F419F1"/>
    <w:rsid w:val="00F41AF4"/>
    <w:rsid w:val="00F41F09"/>
    <w:rsid w:val="00F41F66"/>
    <w:rsid w:val="00F42BCB"/>
    <w:rsid w:val="00F42C8C"/>
    <w:rsid w:val="00F42DC1"/>
    <w:rsid w:val="00F43692"/>
    <w:rsid w:val="00F43E14"/>
    <w:rsid w:val="00F44103"/>
    <w:rsid w:val="00F443DD"/>
    <w:rsid w:val="00F44DFA"/>
    <w:rsid w:val="00F45091"/>
    <w:rsid w:val="00F45FCE"/>
    <w:rsid w:val="00F464A4"/>
    <w:rsid w:val="00F46583"/>
    <w:rsid w:val="00F468D6"/>
    <w:rsid w:val="00F4691F"/>
    <w:rsid w:val="00F46EB2"/>
    <w:rsid w:val="00F47FF6"/>
    <w:rsid w:val="00F50019"/>
    <w:rsid w:val="00F50080"/>
    <w:rsid w:val="00F50193"/>
    <w:rsid w:val="00F5027C"/>
    <w:rsid w:val="00F50493"/>
    <w:rsid w:val="00F507B8"/>
    <w:rsid w:val="00F51265"/>
    <w:rsid w:val="00F51428"/>
    <w:rsid w:val="00F515BB"/>
    <w:rsid w:val="00F51765"/>
    <w:rsid w:val="00F5183E"/>
    <w:rsid w:val="00F51BE6"/>
    <w:rsid w:val="00F51CC1"/>
    <w:rsid w:val="00F51DB2"/>
    <w:rsid w:val="00F51E10"/>
    <w:rsid w:val="00F52102"/>
    <w:rsid w:val="00F52687"/>
    <w:rsid w:val="00F52E24"/>
    <w:rsid w:val="00F53B58"/>
    <w:rsid w:val="00F53C07"/>
    <w:rsid w:val="00F54099"/>
    <w:rsid w:val="00F54468"/>
    <w:rsid w:val="00F5463F"/>
    <w:rsid w:val="00F548D6"/>
    <w:rsid w:val="00F549B7"/>
    <w:rsid w:val="00F54AA2"/>
    <w:rsid w:val="00F5502B"/>
    <w:rsid w:val="00F55147"/>
    <w:rsid w:val="00F5567B"/>
    <w:rsid w:val="00F557DC"/>
    <w:rsid w:val="00F55800"/>
    <w:rsid w:val="00F5632C"/>
    <w:rsid w:val="00F56867"/>
    <w:rsid w:val="00F56D88"/>
    <w:rsid w:val="00F56DD1"/>
    <w:rsid w:val="00F603CC"/>
    <w:rsid w:val="00F60B41"/>
    <w:rsid w:val="00F60B84"/>
    <w:rsid w:val="00F60EBC"/>
    <w:rsid w:val="00F60ED9"/>
    <w:rsid w:val="00F610AE"/>
    <w:rsid w:val="00F616E9"/>
    <w:rsid w:val="00F61B66"/>
    <w:rsid w:val="00F62144"/>
    <w:rsid w:val="00F62C4F"/>
    <w:rsid w:val="00F63D49"/>
    <w:rsid w:val="00F64353"/>
    <w:rsid w:val="00F645C2"/>
    <w:rsid w:val="00F6485B"/>
    <w:rsid w:val="00F64A77"/>
    <w:rsid w:val="00F64B7B"/>
    <w:rsid w:val="00F64C6C"/>
    <w:rsid w:val="00F64F5E"/>
    <w:rsid w:val="00F65D8F"/>
    <w:rsid w:val="00F65E3C"/>
    <w:rsid w:val="00F65FD5"/>
    <w:rsid w:val="00F666E9"/>
    <w:rsid w:val="00F66BD6"/>
    <w:rsid w:val="00F66FC5"/>
    <w:rsid w:val="00F6711E"/>
    <w:rsid w:val="00F6728E"/>
    <w:rsid w:val="00F672C0"/>
    <w:rsid w:val="00F675C6"/>
    <w:rsid w:val="00F67982"/>
    <w:rsid w:val="00F70543"/>
    <w:rsid w:val="00F7059D"/>
    <w:rsid w:val="00F7094E"/>
    <w:rsid w:val="00F71B0C"/>
    <w:rsid w:val="00F71BF5"/>
    <w:rsid w:val="00F71C91"/>
    <w:rsid w:val="00F71FB5"/>
    <w:rsid w:val="00F7289C"/>
    <w:rsid w:val="00F7295D"/>
    <w:rsid w:val="00F72B3C"/>
    <w:rsid w:val="00F73563"/>
    <w:rsid w:val="00F73603"/>
    <w:rsid w:val="00F73DA2"/>
    <w:rsid w:val="00F74248"/>
    <w:rsid w:val="00F74886"/>
    <w:rsid w:val="00F74911"/>
    <w:rsid w:val="00F7493E"/>
    <w:rsid w:val="00F74A71"/>
    <w:rsid w:val="00F74C52"/>
    <w:rsid w:val="00F752F7"/>
    <w:rsid w:val="00F7595A"/>
    <w:rsid w:val="00F75C7B"/>
    <w:rsid w:val="00F75E25"/>
    <w:rsid w:val="00F75E89"/>
    <w:rsid w:val="00F76245"/>
    <w:rsid w:val="00F763B1"/>
    <w:rsid w:val="00F7694B"/>
    <w:rsid w:val="00F778F7"/>
    <w:rsid w:val="00F77AD6"/>
    <w:rsid w:val="00F77C13"/>
    <w:rsid w:val="00F802DA"/>
    <w:rsid w:val="00F80975"/>
    <w:rsid w:val="00F81015"/>
    <w:rsid w:val="00F81522"/>
    <w:rsid w:val="00F818EF"/>
    <w:rsid w:val="00F81F23"/>
    <w:rsid w:val="00F81FDF"/>
    <w:rsid w:val="00F82962"/>
    <w:rsid w:val="00F830B2"/>
    <w:rsid w:val="00F830BC"/>
    <w:rsid w:val="00F83610"/>
    <w:rsid w:val="00F836B0"/>
    <w:rsid w:val="00F83774"/>
    <w:rsid w:val="00F83924"/>
    <w:rsid w:val="00F83DD6"/>
    <w:rsid w:val="00F83E1D"/>
    <w:rsid w:val="00F83FDA"/>
    <w:rsid w:val="00F840C3"/>
    <w:rsid w:val="00F84DE5"/>
    <w:rsid w:val="00F84FA7"/>
    <w:rsid w:val="00F8549F"/>
    <w:rsid w:val="00F85696"/>
    <w:rsid w:val="00F85BF6"/>
    <w:rsid w:val="00F86055"/>
    <w:rsid w:val="00F86E9F"/>
    <w:rsid w:val="00F86FF1"/>
    <w:rsid w:val="00F870CF"/>
    <w:rsid w:val="00F87545"/>
    <w:rsid w:val="00F87637"/>
    <w:rsid w:val="00F87D4E"/>
    <w:rsid w:val="00F90474"/>
    <w:rsid w:val="00F904CC"/>
    <w:rsid w:val="00F90853"/>
    <w:rsid w:val="00F90B5D"/>
    <w:rsid w:val="00F90D28"/>
    <w:rsid w:val="00F90F82"/>
    <w:rsid w:val="00F912D4"/>
    <w:rsid w:val="00F914D3"/>
    <w:rsid w:val="00F91D2F"/>
    <w:rsid w:val="00F92310"/>
    <w:rsid w:val="00F92448"/>
    <w:rsid w:val="00F92AEC"/>
    <w:rsid w:val="00F92D1B"/>
    <w:rsid w:val="00F92EEE"/>
    <w:rsid w:val="00F9327B"/>
    <w:rsid w:val="00F93C71"/>
    <w:rsid w:val="00F93F6A"/>
    <w:rsid w:val="00F94909"/>
    <w:rsid w:val="00F94D0E"/>
    <w:rsid w:val="00F95297"/>
    <w:rsid w:val="00F95F41"/>
    <w:rsid w:val="00F96134"/>
    <w:rsid w:val="00F9622B"/>
    <w:rsid w:val="00F96748"/>
    <w:rsid w:val="00F9674F"/>
    <w:rsid w:val="00F96E40"/>
    <w:rsid w:val="00F97081"/>
    <w:rsid w:val="00F972F4"/>
    <w:rsid w:val="00F977FE"/>
    <w:rsid w:val="00FA02E9"/>
    <w:rsid w:val="00FA0762"/>
    <w:rsid w:val="00FA0C4F"/>
    <w:rsid w:val="00FA0DF1"/>
    <w:rsid w:val="00FA11D3"/>
    <w:rsid w:val="00FA1598"/>
    <w:rsid w:val="00FA18FF"/>
    <w:rsid w:val="00FA1A52"/>
    <w:rsid w:val="00FA1C19"/>
    <w:rsid w:val="00FA22E8"/>
    <w:rsid w:val="00FA23E7"/>
    <w:rsid w:val="00FA2F8B"/>
    <w:rsid w:val="00FA33FA"/>
    <w:rsid w:val="00FA35A7"/>
    <w:rsid w:val="00FA389F"/>
    <w:rsid w:val="00FA3E9A"/>
    <w:rsid w:val="00FA4538"/>
    <w:rsid w:val="00FA49AC"/>
    <w:rsid w:val="00FA4FA4"/>
    <w:rsid w:val="00FA53E5"/>
    <w:rsid w:val="00FA5723"/>
    <w:rsid w:val="00FA5E6B"/>
    <w:rsid w:val="00FA63C2"/>
    <w:rsid w:val="00FA6429"/>
    <w:rsid w:val="00FA648D"/>
    <w:rsid w:val="00FA6B6C"/>
    <w:rsid w:val="00FA72A7"/>
    <w:rsid w:val="00FA7370"/>
    <w:rsid w:val="00FA7976"/>
    <w:rsid w:val="00FA79C0"/>
    <w:rsid w:val="00FB0882"/>
    <w:rsid w:val="00FB0904"/>
    <w:rsid w:val="00FB1224"/>
    <w:rsid w:val="00FB16CC"/>
    <w:rsid w:val="00FB16ED"/>
    <w:rsid w:val="00FB170B"/>
    <w:rsid w:val="00FB17A1"/>
    <w:rsid w:val="00FB19C5"/>
    <w:rsid w:val="00FB1D73"/>
    <w:rsid w:val="00FB1ECC"/>
    <w:rsid w:val="00FB292B"/>
    <w:rsid w:val="00FB2C71"/>
    <w:rsid w:val="00FB3635"/>
    <w:rsid w:val="00FB40CC"/>
    <w:rsid w:val="00FB4757"/>
    <w:rsid w:val="00FB4A24"/>
    <w:rsid w:val="00FB4AE2"/>
    <w:rsid w:val="00FB4B4F"/>
    <w:rsid w:val="00FB4F73"/>
    <w:rsid w:val="00FB6041"/>
    <w:rsid w:val="00FB660C"/>
    <w:rsid w:val="00FB6E45"/>
    <w:rsid w:val="00FB6ECD"/>
    <w:rsid w:val="00FB7242"/>
    <w:rsid w:val="00FB7B21"/>
    <w:rsid w:val="00FB7F98"/>
    <w:rsid w:val="00FC058A"/>
    <w:rsid w:val="00FC0C85"/>
    <w:rsid w:val="00FC1795"/>
    <w:rsid w:val="00FC1A30"/>
    <w:rsid w:val="00FC225F"/>
    <w:rsid w:val="00FC2307"/>
    <w:rsid w:val="00FC2EE8"/>
    <w:rsid w:val="00FC2F5B"/>
    <w:rsid w:val="00FC33B2"/>
    <w:rsid w:val="00FC3491"/>
    <w:rsid w:val="00FC3DF9"/>
    <w:rsid w:val="00FC3E2B"/>
    <w:rsid w:val="00FC401F"/>
    <w:rsid w:val="00FC4573"/>
    <w:rsid w:val="00FC485D"/>
    <w:rsid w:val="00FC4ECF"/>
    <w:rsid w:val="00FC5265"/>
    <w:rsid w:val="00FC60B7"/>
    <w:rsid w:val="00FC61F8"/>
    <w:rsid w:val="00FC66AE"/>
    <w:rsid w:val="00FC68F7"/>
    <w:rsid w:val="00FC6A1A"/>
    <w:rsid w:val="00FC6C7C"/>
    <w:rsid w:val="00FC6CB0"/>
    <w:rsid w:val="00FC7025"/>
    <w:rsid w:val="00FC7457"/>
    <w:rsid w:val="00FC792B"/>
    <w:rsid w:val="00FD0069"/>
    <w:rsid w:val="00FD00A4"/>
    <w:rsid w:val="00FD0ADD"/>
    <w:rsid w:val="00FD0EFF"/>
    <w:rsid w:val="00FD1679"/>
    <w:rsid w:val="00FD1CEE"/>
    <w:rsid w:val="00FD2296"/>
    <w:rsid w:val="00FD29E8"/>
    <w:rsid w:val="00FD2ED2"/>
    <w:rsid w:val="00FD2FAD"/>
    <w:rsid w:val="00FD3211"/>
    <w:rsid w:val="00FD334C"/>
    <w:rsid w:val="00FD39D4"/>
    <w:rsid w:val="00FD3CCF"/>
    <w:rsid w:val="00FD3F59"/>
    <w:rsid w:val="00FD4096"/>
    <w:rsid w:val="00FD44B3"/>
    <w:rsid w:val="00FD518E"/>
    <w:rsid w:val="00FD5C3E"/>
    <w:rsid w:val="00FD5C47"/>
    <w:rsid w:val="00FD5D39"/>
    <w:rsid w:val="00FD63B7"/>
    <w:rsid w:val="00FD6B27"/>
    <w:rsid w:val="00FD6F6A"/>
    <w:rsid w:val="00FD707E"/>
    <w:rsid w:val="00FD796D"/>
    <w:rsid w:val="00FD7C1E"/>
    <w:rsid w:val="00FE02BE"/>
    <w:rsid w:val="00FE0A6E"/>
    <w:rsid w:val="00FE0AD5"/>
    <w:rsid w:val="00FE113A"/>
    <w:rsid w:val="00FE13A1"/>
    <w:rsid w:val="00FE162A"/>
    <w:rsid w:val="00FE17DC"/>
    <w:rsid w:val="00FE1B0D"/>
    <w:rsid w:val="00FE1E0E"/>
    <w:rsid w:val="00FE20EB"/>
    <w:rsid w:val="00FE28B2"/>
    <w:rsid w:val="00FE2A23"/>
    <w:rsid w:val="00FE2E18"/>
    <w:rsid w:val="00FE2FDF"/>
    <w:rsid w:val="00FE2FF8"/>
    <w:rsid w:val="00FE32E2"/>
    <w:rsid w:val="00FE49F8"/>
    <w:rsid w:val="00FE4B49"/>
    <w:rsid w:val="00FE525A"/>
    <w:rsid w:val="00FE591B"/>
    <w:rsid w:val="00FE5990"/>
    <w:rsid w:val="00FE59B7"/>
    <w:rsid w:val="00FE5A3E"/>
    <w:rsid w:val="00FE7136"/>
    <w:rsid w:val="00FE78C0"/>
    <w:rsid w:val="00FE7D79"/>
    <w:rsid w:val="00FF06D0"/>
    <w:rsid w:val="00FF077B"/>
    <w:rsid w:val="00FF1453"/>
    <w:rsid w:val="00FF1F1D"/>
    <w:rsid w:val="00FF294E"/>
    <w:rsid w:val="00FF2CC9"/>
    <w:rsid w:val="00FF3470"/>
    <w:rsid w:val="00FF3488"/>
    <w:rsid w:val="00FF3F7F"/>
    <w:rsid w:val="00FF4BA4"/>
    <w:rsid w:val="00FF5BD9"/>
    <w:rsid w:val="00FF5C61"/>
    <w:rsid w:val="00FF6012"/>
    <w:rsid w:val="00FF68FF"/>
    <w:rsid w:val="00FF780D"/>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C26ECC"/>
  <w15:docId w15:val="{301DA669-18F8-4404-8D4F-AFB33F4836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pPr>
      <w:suppressAutoHyphens/>
      <w:autoSpaceDN w:val="0"/>
      <w:textAlignment w:val="baseline"/>
    </w:pPr>
    <w:rPr>
      <w:rFonts w:ascii="Times New Roman" w:eastAsia="Times New Roman" w:hAnsi="Times New Roman"/>
      <w:sz w:val="24"/>
      <w:szCs w:val="24"/>
      <w:lang w:eastAsia="en-US"/>
    </w:rPr>
  </w:style>
  <w:style w:type="paragraph" w:styleId="Antrat1">
    <w:name w:val="heading 1"/>
    <w:aliases w:val="Appendix"/>
    <w:basedOn w:val="prastasis"/>
    <w:next w:val="prastasis"/>
    <w:qFormat/>
    <w:pPr>
      <w:keepNext/>
      <w:jc w:val="center"/>
      <w:outlineLvl w:val="0"/>
    </w:pPr>
    <w:rPr>
      <w:b/>
    </w:rPr>
  </w:style>
  <w:style w:type="paragraph" w:styleId="Antrat2">
    <w:name w:val="heading 2"/>
    <w:aliases w:val="Title Header2"/>
    <w:basedOn w:val="prastasis"/>
    <w:next w:val="prastasis"/>
    <w:qFormat/>
    <w:pPr>
      <w:keepNext/>
      <w:jc w:val="center"/>
      <w:outlineLvl w:val="1"/>
    </w:pPr>
    <w:rPr>
      <w:b/>
      <w:sz w:val="28"/>
    </w:rPr>
  </w:style>
  <w:style w:type="paragraph" w:styleId="Antrat3">
    <w:name w:val="heading 3"/>
    <w:aliases w:val="Section Header3,Sub-Clause Paragraph"/>
    <w:basedOn w:val="prastasis"/>
    <w:next w:val="prastasis"/>
    <w:qFormat/>
    <w:pPr>
      <w:keepNext/>
      <w:spacing w:before="240" w:after="60"/>
      <w:outlineLvl w:val="2"/>
    </w:pPr>
    <w:rPr>
      <w:rFonts w:ascii="Cambria" w:hAnsi="Cambria"/>
      <w:b/>
      <w:bCs/>
      <w:sz w:val="26"/>
      <w:szCs w:val="26"/>
      <w:lang w:val="en-GB"/>
    </w:rPr>
  </w:style>
  <w:style w:type="paragraph" w:styleId="Antrat4">
    <w:name w:val="heading 4"/>
    <w:aliases w:val="Heading 4 Char Char Char Char,Sub-Clause Sub-paragraph, Sub-Clause Sub-paragraph"/>
    <w:basedOn w:val="prastasis"/>
    <w:next w:val="prastasis"/>
    <w:qFormat/>
    <w:pPr>
      <w:keepNext/>
      <w:tabs>
        <w:tab w:val="left" w:pos="1584"/>
      </w:tabs>
      <w:ind w:left="1584" w:hanging="864"/>
      <w:outlineLvl w:val="3"/>
    </w:pPr>
    <w:rPr>
      <w:sz w:val="44"/>
      <w:szCs w:val="20"/>
      <w:lang w:eastAsia="ar-SA"/>
    </w:rPr>
  </w:style>
  <w:style w:type="paragraph" w:styleId="Antrat5">
    <w:name w:val="heading 5"/>
    <w:basedOn w:val="prastasis"/>
    <w:next w:val="prastasis"/>
    <w:qFormat/>
    <w:pPr>
      <w:keepNext/>
      <w:keepLines/>
      <w:spacing w:before="200"/>
      <w:outlineLvl w:val="4"/>
    </w:pPr>
    <w:rPr>
      <w:rFonts w:ascii="Cambria" w:hAnsi="Cambria"/>
      <w:color w:val="243F60"/>
    </w:rPr>
  </w:style>
  <w:style w:type="paragraph" w:styleId="Antrat6">
    <w:name w:val="heading 6"/>
    <w:basedOn w:val="prastasis"/>
    <w:next w:val="prastasis"/>
    <w:qFormat/>
    <w:pPr>
      <w:keepNext/>
      <w:tabs>
        <w:tab w:val="left" w:pos="1872"/>
      </w:tabs>
      <w:ind w:left="1872" w:hanging="1152"/>
      <w:outlineLvl w:val="5"/>
    </w:pPr>
    <w:rPr>
      <w:sz w:val="36"/>
      <w:szCs w:val="20"/>
      <w:lang w:eastAsia="ar-SA"/>
    </w:rPr>
  </w:style>
  <w:style w:type="paragraph" w:styleId="Antrat7">
    <w:name w:val="heading 7"/>
    <w:basedOn w:val="prastasis"/>
    <w:next w:val="prastasis"/>
    <w:qFormat/>
    <w:pPr>
      <w:keepNext/>
      <w:tabs>
        <w:tab w:val="left" w:pos="2016"/>
      </w:tabs>
      <w:ind w:left="2016" w:hanging="1296"/>
      <w:outlineLvl w:val="6"/>
    </w:pPr>
    <w:rPr>
      <w:sz w:val="48"/>
      <w:szCs w:val="20"/>
      <w:lang w:eastAsia="ar-SA"/>
    </w:rPr>
  </w:style>
  <w:style w:type="paragraph" w:styleId="Antrat8">
    <w:name w:val="heading 8"/>
    <w:basedOn w:val="prastasis"/>
    <w:next w:val="prastasis"/>
    <w:qFormat/>
    <w:pPr>
      <w:keepNext/>
      <w:keepLines/>
      <w:spacing w:before="200"/>
      <w:outlineLvl w:val="7"/>
    </w:pPr>
    <w:rPr>
      <w:rFonts w:ascii="Cambria" w:hAnsi="Cambria"/>
      <w:color w:val="404040"/>
      <w:sz w:val="20"/>
      <w:szCs w:val="20"/>
    </w:rPr>
  </w:style>
  <w:style w:type="paragraph" w:styleId="Antrat9">
    <w:name w:val="heading 9"/>
    <w:basedOn w:val="prastasis"/>
    <w:next w:val="prastasis"/>
    <w:qFormat/>
    <w:pPr>
      <w:keepNext/>
      <w:keepLines/>
      <w:spacing w:before="200"/>
      <w:outlineLvl w:val="8"/>
    </w:pPr>
    <w:rPr>
      <w:rFonts w:ascii="Cambria" w:hAnsi="Cambria"/>
      <w:i/>
      <w:iCs/>
      <w:color w:val="404040"/>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rPr>
      <w:rFonts w:ascii="Times New Roman" w:eastAsia="Times New Roman" w:hAnsi="Times New Roman" w:cs="Times New Roman"/>
      <w:b/>
      <w:sz w:val="24"/>
      <w:szCs w:val="24"/>
    </w:rPr>
  </w:style>
  <w:style w:type="character" w:customStyle="1" w:styleId="Antrat2Diagrama">
    <w:name w:val="Antraštė 2 Diagrama"/>
    <w:rPr>
      <w:rFonts w:ascii="Times New Roman" w:eastAsia="Times New Roman" w:hAnsi="Times New Roman" w:cs="Times New Roman"/>
      <w:b/>
      <w:sz w:val="28"/>
      <w:szCs w:val="24"/>
    </w:rPr>
  </w:style>
  <w:style w:type="character" w:customStyle="1" w:styleId="Antrat3Diagrama">
    <w:name w:val="Antraštė 3 Diagrama"/>
    <w:rPr>
      <w:rFonts w:ascii="Cambria" w:eastAsia="Times New Roman" w:hAnsi="Cambria" w:cs="Times New Roman"/>
      <w:b/>
      <w:bCs/>
      <w:sz w:val="26"/>
      <w:szCs w:val="26"/>
      <w:lang w:val="en-GB"/>
    </w:rPr>
  </w:style>
  <w:style w:type="character" w:customStyle="1" w:styleId="Antrat4Diagrama">
    <w:name w:val="Antraštė 4 Diagrama"/>
    <w:rPr>
      <w:rFonts w:ascii="Times New Roman" w:eastAsia="Times New Roman" w:hAnsi="Times New Roman" w:cs="Times New Roman"/>
      <w:sz w:val="44"/>
      <w:szCs w:val="20"/>
      <w:lang w:eastAsia="ar-SA"/>
    </w:rPr>
  </w:style>
  <w:style w:type="character" w:customStyle="1" w:styleId="Antrat5Diagrama">
    <w:name w:val="Antraštė 5 Diagrama"/>
    <w:rPr>
      <w:rFonts w:ascii="Cambria" w:eastAsia="Times New Roman" w:hAnsi="Cambria" w:cs="Times New Roman"/>
      <w:color w:val="243F60"/>
      <w:sz w:val="24"/>
      <w:szCs w:val="24"/>
    </w:rPr>
  </w:style>
  <w:style w:type="character" w:customStyle="1" w:styleId="Antrat6Diagrama">
    <w:name w:val="Antraštė 6 Diagrama"/>
    <w:rPr>
      <w:rFonts w:ascii="Times New Roman" w:eastAsia="Times New Roman" w:hAnsi="Times New Roman" w:cs="Times New Roman"/>
      <w:sz w:val="36"/>
      <w:szCs w:val="20"/>
      <w:lang w:eastAsia="ar-SA"/>
    </w:rPr>
  </w:style>
  <w:style w:type="character" w:customStyle="1" w:styleId="Antrat7Diagrama">
    <w:name w:val="Antraštė 7 Diagrama"/>
    <w:rPr>
      <w:rFonts w:ascii="Times New Roman" w:eastAsia="Times New Roman" w:hAnsi="Times New Roman" w:cs="Times New Roman"/>
      <w:sz w:val="48"/>
      <w:szCs w:val="20"/>
      <w:lang w:eastAsia="ar-SA"/>
    </w:rPr>
  </w:style>
  <w:style w:type="character" w:customStyle="1" w:styleId="Antrat8Diagrama">
    <w:name w:val="Antraštė 8 Diagrama"/>
    <w:rPr>
      <w:rFonts w:ascii="Cambria" w:eastAsia="Times New Roman" w:hAnsi="Cambria" w:cs="Times New Roman"/>
      <w:color w:val="404040"/>
      <w:sz w:val="20"/>
      <w:szCs w:val="20"/>
    </w:rPr>
  </w:style>
  <w:style w:type="character" w:customStyle="1" w:styleId="Antrat9Diagrama">
    <w:name w:val="Antraštė 9 Diagrama"/>
    <w:rPr>
      <w:rFonts w:ascii="Cambria" w:eastAsia="Times New Roman" w:hAnsi="Cambria" w:cs="Times New Roman"/>
      <w:i/>
      <w:iCs/>
      <w:color w:val="404040"/>
      <w:sz w:val="20"/>
      <w:szCs w:val="20"/>
    </w:rPr>
  </w:style>
  <w:style w:type="paragraph" w:styleId="Porat">
    <w:name w:val="footer"/>
    <w:basedOn w:val="prastasis"/>
    <w:pPr>
      <w:tabs>
        <w:tab w:val="center" w:pos="4153"/>
        <w:tab w:val="right" w:pos="8306"/>
      </w:tabs>
      <w:overflowPunct w:val="0"/>
      <w:autoSpaceDE w:val="0"/>
    </w:pPr>
    <w:rPr>
      <w:rFonts w:ascii="TimesLT" w:hAnsi="TimesLT"/>
      <w:szCs w:val="20"/>
    </w:rPr>
  </w:style>
  <w:style w:type="character" w:customStyle="1" w:styleId="PoratDiagrama">
    <w:name w:val="Poraštė Diagrama"/>
    <w:rPr>
      <w:rFonts w:ascii="TimesLT" w:eastAsia="Times New Roman" w:hAnsi="TimesLT" w:cs="Times New Roman"/>
      <w:sz w:val="24"/>
      <w:szCs w:val="20"/>
    </w:rPr>
  </w:style>
  <w:style w:type="character" w:styleId="Hipersaitas">
    <w:name w:val="Hyperlink"/>
    <w:aliases w:val="Alna"/>
    <w:rPr>
      <w:color w:val="0000FF"/>
      <w:u w:val="single"/>
    </w:rPr>
  </w:style>
  <w:style w:type="paragraph" w:styleId="Debesliotekstas">
    <w:name w:val="Balloon Text"/>
    <w:basedOn w:val="prastasis"/>
    <w:rPr>
      <w:rFonts w:ascii="Tahoma" w:hAnsi="Tahoma"/>
      <w:sz w:val="16"/>
      <w:szCs w:val="16"/>
    </w:rPr>
  </w:style>
  <w:style w:type="character" w:customStyle="1" w:styleId="DebesliotekstasDiagrama">
    <w:name w:val="Debesėlio tekstas Diagrama"/>
    <w:rPr>
      <w:rFonts w:ascii="Tahoma" w:eastAsia="Times New Roman" w:hAnsi="Tahoma" w:cs="Times New Roman"/>
      <w:sz w:val="16"/>
      <w:szCs w:val="16"/>
    </w:rPr>
  </w:style>
  <w:style w:type="paragraph" w:styleId="Pagrindinistekstas">
    <w:name w:val="Body Text"/>
    <w:aliases w:val=" Char1,Char,Char Char,Char Char Diagrama,Char Char Char Diagrama Diagrama Diagrama Diagrama Diagrama,Char Char Char Diagrama Diagrama, Char Char, Char Char Char Diagrama Diagrama Diagrama Diagrama Diagrama"/>
    <w:basedOn w:val="prastasis"/>
    <w:pPr>
      <w:tabs>
        <w:tab w:val="left" w:pos="0"/>
        <w:tab w:val="left" w:pos="3119"/>
      </w:tabs>
      <w:autoSpaceDE w:val="0"/>
      <w:jc w:val="both"/>
    </w:pPr>
    <w:rPr>
      <w:sz w:val="22"/>
      <w:szCs w:val="22"/>
      <w:lang w:val="en-US"/>
    </w:rPr>
  </w:style>
  <w:style w:type="character" w:customStyle="1" w:styleId="PagrindinistekstasDiagrama">
    <w:name w:val="Pagrindinis tekstas Diagrama"/>
    <w:rPr>
      <w:rFonts w:ascii="Times New Roman" w:eastAsia="Times New Roman" w:hAnsi="Times New Roman" w:cs="Times New Roman"/>
      <w:lang w:val="en-US"/>
    </w:rPr>
  </w:style>
  <w:style w:type="paragraph" w:styleId="Antrats">
    <w:name w:val="header"/>
    <w:aliases w:val="Viršutinis kolontitulas Diagrama1,Viršutinis kolontitulas Diagrama Diagrama1,Char Diagrama Diagrama1,Viršutinis kolontitulas Diagrama Diagrama Diagrama,Char Diagrama Diagrama Diagrama,Char Diagrama1,Char Diagrama"/>
    <w:basedOn w:val="prastasis"/>
    <w:pPr>
      <w:tabs>
        <w:tab w:val="center" w:pos="4819"/>
        <w:tab w:val="right" w:pos="9638"/>
      </w:tabs>
    </w:pPr>
  </w:style>
  <w:style w:type="character" w:customStyle="1" w:styleId="AntratsDiagrama">
    <w:name w:val="Antraštės Diagrama"/>
    <w:aliases w:val="Viršutinis kolontitulas Diagrama1 Diagrama,Viršutinis kolontitulas Diagrama Diagrama1 Diagrama,Char Diagrama Diagrama1 Diagrama,Viršutinis kolontitulas Diagrama Diagrama Diagrama Diagrama,Char Diagrama Diagrama Diagrama Diagrama"/>
    <w:rPr>
      <w:rFonts w:ascii="Times New Roman" w:eastAsia="Times New Roman" w:hAnsi="Times New Roman" w:cs="Times New Roman"/>
      <w:sz w:val="24"/>
      <w:szCs w:val="24"/>
    </w:rPr>
  </w:style>
  <w:style w:type="character" w:styleId="Puslapionumeris">
    <w:name w:val="page number"/>
    <w:basedOn w:val="Numatytasispastraiposriftas"/>
  </w:style>
  <w:style w:type="paragraph" w:styleId="Turinioantrat">
    <w:name w:val="TOC Heading"/>
    <w:basedOn w:val="Antrat1"/>
    <w:next w:val="prastasis"/>
    <w:pPr>
      <w:keepLines/>
      <w:spacing w:before="480" w:line="276" w:lineRule="auto"/>
      <w:jc w:val="left"/>
    </w:pPr>
    <w:rPr>
      <w:rFonts w:ascii="Cambria" w:hAnsi="Cambria"/>
      <w:bCs/>
      <w:color w:val="365F91"/>
      <w:sz w:val="28"/>
      <w:szCs w:val="28"/>
      <w:lang w:eastAsia="lt-LT"/>
    </w:rPr>
  </w:style>
  <w:style w:type="paragraph" w:styleId="Turinys1">
    <w:name w:val="toc 1"/>
    <w:basedOn w:val="prastasis"/>
    <w:next w:val="prastasis"/>
    <w:autoRedefine/>
  </w:style>
  <w:style w:type="character" w:customStyle="1" w:styleId="KomentarotekstasDiagrama">
    <w:name w:val="Komentaro tekstas Diagrama"/>
    <w:aliases w:val="Diagrama Diagrama Diagrama Diagrama1,Diagrama Diagrama Diagrama1, Diagrama Diagrama Diagrama Diagrama1, Diagrama Diagrama Diagrama1,Diagrama Diagrama1, Diagrama Diagrama Diagrama Diagrama Diagrama"/>
    <w:uiPriority w:val="99"/>
    <w:rPr>
      <w:rFonts w:eastAsia="Calibri"/>
    </w:rPr>
  </w:style>
  <w:style w:type="paragraph" w:styleId="Komentarotekstas">
    <w:name w:val="annotation text"/>
    <w:aliases w:val="Diagrama Diagrama Diagrama,Diagrama Diagrama, Diagrama Diagrama Diagrama, Diagrama Diagrama,Diagrama, Diagrama Diagrama Diagrama Diagrama, Diagrama Diagrama Char Char,Diagrama Diagrama Diagrama Diagrama,Diagrama Diagrama Char Char"/>
    <w:basedOn w:val="prastasis"/>
    <w:uiPriority w:val="99"/>
    <w:qFormat/>
    <w:pPr>
      <w:spacing w:after="200" w:line="276" w:lineRule="auto"/>
    </w:pPr>
    <w:rPr>
      <w:rFonts w:ascii="Calibri" w:eastAsia="Calibri" w:hAnsi="Calibri"/>
      <w:sz w:val="22"/>
      <w:szCs w:val="22"/>
    </w:rPr>
  </w:style>
  <w:style w:type="character" w:customStyle="1" w:styleId="KomentarotekstasDiagrama1">
    <w:name w:val="Komentaro tekstas Diagrama1"/>
    <w:rPr>
      <w:rFonts w:ascii="Times New Roman" w:eastAsia="Times New Roman" w:hAnsi="Times New Roman" w:cs="Times New Roman"/>
      <w:sz w:val="20"/>
      <w:szCs w:val="20"/>
    </w:rPr>
  </w:style>
  <w:style w:type="character" w:customStyle="1" w:styleId="tblrowlbl1">
    <w:name w:val="tblrowlbl1"/>
    <w:rPr>
      <w:rFonts w:ascii="Arial" w:hAnsi="Arial" w:cs="Arial"/>
      <w:b/>
      <w:bCs/>
      <w:color w:val="000000"/>
      <w:sz w:val="18"/>
      <w:szCs w:val="18"/>
      <w:shd w:val="clear" w:color="auto" w:fill="FFFFFF"/>
    </w:rPr>
  </w:style>
  <w:style w:type="character" w:customStyle="1" w:styleId="parahead1">
    <w:name w:val="parahead1"/>
    <w:rPr>
      <w:rFonts w:ascii="Verdana" w:hAnsi="Verdana"/>
      <w:b/>
      <w:bCs/>
      <w:color w:val="000000"/>
      <w:sz w:val="17"/>
      <w:szCs w:val="17"/>
    </w:rPr>
  </w:style>
  <w:style w:type="paragraph" w:styleId="Sraopastraipa">
    <w:name w:val="List Paragraph"/>
    <w:aliases w:val="Numbering,ERP-List Paragraph,List Paragraph11,List Paragraph111,Buletai,Bullet EY,List Paragraph21,List Paragraph1,List Paragraph2,lp1,Bullet 1,Use Case List Paragraph,Paragraph,List Paragraph Red,Sąrašo pastraipa.Bullet,Lentele,Bullet"/>
    <w:basedOn w:val="prastasis"/>
    <w:link w:val="SraopastraipaDiagrama"/>
    <w:uiPriority w:val="34"/>
    <w:qFormat/>
    <w:pPr>
      <w:ind w:left="1296"/>
    </w:pPr>
  </w:style>
  <w:style w:type="paragraph" w:customStyle="1" w:styleId="Point1">
    <w:name w:val="Point 1"/>
    <w:basedOn w:val="prastasis"/>
    <w:uiPriority w:val="99"/>
    <w:pPr>
      <w:spacing w:before="120" w:after="120"/>
      <w:ind w:left="1418" w:hanging="567"/>
      <w:jc w:val="both"/>
    </w:pPr>
    <w:rPr>
      <w:szCs w:val="20"/>
      <w:lang w:val="en-GB"/>
    </w:rPr>
  </w:style>
  <w:style w:type="character" w:styleId="Komentaronuoroda">
    <w:name w:val="annotation reference"/>
    <w:rPr>
      <w:sz w:val="16"/>
      <w:szCs w:val="16"/>
    </w:rPr>
  </w:style>
  <w:style w:type="paragraph" w:styleId="Komentarotema">
    <w:name w:val="annotation subject"/>
    <w:basedOn w:val="Komentarotekstas"/>
    <w:next w:val="Komentarotekstas"/>
    <w:link w:val="KomentarotemaDiagrama1"/>
    <w:pPr>
      <w:spacing w:after="0" w:line="240" w:lineRule="auto"/>
    </w:pPr>
    <w:rPr>
      <w:b/>
      <w:bCs/>
    </w:rPr>
  </w:style>
  <w:style w:type="character" w:customStyle="1" w:styleId="KomentarotemaDiagrama">
    <w:name w:val="Komentaro tema Diagrama"/>
    <w:rPr>
      <w:rFonts w:ascii="Times New Roman" w:eastAsia="Calibri" w:hAnsi="Times New Roman" w:cs="Times New Roman"/>
      <w:b/>
      <w:bCs/>
      <w:sz w:val="20"/>
      <w:szCs w:val="20"/>
    </w:rPr>
  </w:style>
  <w:style w:type="paragraph" w:styleId="Turinys2">
    <w:name w:val="toc 2"/>
    <w:basedOn w:val="prastasis"/>
    <w:next w:val="prastasis"/>
    <w:autoRedefine/>
    <w:pPr>
      <w:ind w:left="240"/>
    </w:pPr>
  </w:style>
  <w:style w:type="paragraph" w:customStyle="1" w:styleId="Punktas1">
    <w:name w:val="Punktas 1"/>
    <w:basedOn w:val="prastasis"/>
    <w:autoRedefine/>
    <w:pPr>
      <w:ind w:firstLine="993"/>
      <w:jc w:val="both"/>
    </w:pPr>
    <w:rPr>
      <w:rFonts w:eastAsia="Calibri"/>
      <w:bCs/>
      <w:color w:val="000000"/>
    </w:rPr>
  </w:style>
  <w:style w:type="paragraph" w:customStyle="1" w:styleId="Punktas2">
    <w:name w:val="Punktas 2"/>
    <w:basedOn w:val="prastasis"/>
    <w:autoRedefine/>
    <w:pPr>
      <w:spacing w:after="60"/>
      <w:ind w:firstLine="993"/>
      <w:jc w:val="both"/>
    </w:pPr>
    <w:rPr>
      <w:rFonts w:eastAsia="Calibri"/>
      <w:szCs w:val="22"/>
    </w:rPr>
  </w:style>
  <w:style w:type="character" w:customStyle="1" w:styleId="hps">
    <w:name w:val="hps"/>
  </w:style>
  <w:style w:type="paragraph" w:styleId="Antrat">
    <w:name w:val="caption"/>
    <w:basedOn w:val="prastasis"/>
    <w:next w:val="prastasis"/>
    <w:qFormat/>
    <w:rPr>
      <w:b/>
      <w:bCs/>
      <w:sz w:val="20"/>
      <w:szCs w:val="20"/>
      <w:lang w:val="en-GB"/>
    </w:rPr>
  </w:style>
  <w:style w:type="character" w:styleId="Grietas">
    <w:name w:val="Strong"/>
    <w:uiPriority w:val="22"/>
    <w:qFormat/>
    <w:rPr>
      <w:b/>
      <w:bCs/>
    </w:rPr>
  </w:style>
  <w:style w:type="paragraph" w:styleId="Paprastasistekstas">
    <w:name w:val="Plain Text"/>
    <w:basedOn w:val="prastasis"/>
    <w:uiPriority w:val="99"/>
    <w:rPr>
      <w:rFonts w:ascii="Consolas" w:eastAsia="Calibri" w:hAnsi="Consolas"/>
      <w:sz w:val="21"/>
      <w:szCs w:val="21"/>
    </w:rPr>
  </w:style>
  <w:style w:type="character" w:customStyle="1" w:styleId="PaprastasistekstasDiagrama">
    <w:name w:val="Paprastasis tekstas Diagrama"/>
    <w:uiPriority w:val="99"/>
    <w:rPr>
      <w:rFonts w:ascii="Consolas" w:eastAsia="Calibri" w:hAnsi="Consolas" w:cs="Times New Roman"/>
      <w:sz w:val="21"/>
      <w:szCs w:val="21"/>
    </w:rPr>
  </w:style>
  <w:style w:type="paragraph" w:styleId="Puslapioinaostekstas">
    <w:name w:val="footnote text"/>
    <w:basedOn w:val="prastasis"/>
    <w:uiPriority w:val="99"/>
    <w:rPr>
      <w:sz w:val="20"/>
      <w:szCs w:val="20"/>
      <w:lang w:val="en-GB"/>
    </w:rPr>
  </w:style>
  <w:style w:type="character" w:customStyle="1" w:styleId="PuslapioinaostekstasDiagrama">
    <w:name w:val="Puslapio išnašos tekstas Diagrama"/>
    <w:uiPriority w:val="99"/>
    <w:rPr>
      <w:rFonts w:ascii="Times New Roman" w:eastAsia="Times New Roman" w:hAnsi="Times New Roman" w:cs="Times New Roman"/>
      <w:sz w:val="20"/>
      <w:szCs w:val="20"/>
      <w:lang w:val="en-GB"/>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uiPriority w:val="99"/>
    <w:rPr>
      <w:position w:val="0"/>
      <w:vertAlign w:val="superscript"/>
    </w:rPr>
  </w:style>
  <w:style w:type="paragraph" w:styleId="Pagrindiniotekstotrauka2">
    <w:name w:val="Body Text Indent 2"/>
    <w:basedOn w:val="prastasis"/>
    <w:pPr>
      <w:ind w:left="90" w:firstLine="540"/>
      <w:jc w:val="both"/>
    </w:pPr>
  </w:style>
  <w:style w:type="character" w:customStyle="1" w:styleId="Pagrindiniotekstotrauka2Diagrama">
    <w:name w:val="Pagrindinio teksto įtrauka 2 Diagrama"/>
    <w:rPr>
      <w:rFonts w:ascii="Times New Roman" w:eastAsia="Times New Roman" w:hAnsi="Times New Roman" w:cs="Times New Roman"/>
      <w:sz w:val="24"/>
      <w:szCs w:val="24"/>
    </w:rPr>
  </w:style>
  <w:style w:type="paragraph" w:styleId="Pagrindinistekstas2">
    <w:name w:val="Body Text 2"/>
    <w:basedOn w:val="prastasis"/>
    <w:pPr>
      <w:spacing w:after="120" w:line="480" w:lineRule="auto"/>
    </w:pPr>
    <w:rPr>
      <w:lang w:val="en-GB"/>
    </w:rPr>
  </w:style>
  <w:style w:type="character" w:customStyle="1" w:styleId="Pagrindinistekstas2Diagrama">
    <w:name w:val="Pagrindinis tekstas 2 Diagrama"/>
    <w:rPr>
      <w:rFonts w:ascii="Times New Roman" w:eastAsia="Times New Roman" w:hAnsi="Times New Roman" w:cs="Times New Roman"/>
      <w:sz w:val="24"/>
      <w:szCs w:val="24"/>
      <w:lang w:val="en-GB"/>
    </w:rPr>
  </w:style>
  <w:style w:type="paragraph" w:styleId="Sraassuenkleliais">
    <w:name w:val="List Bullet"/>
    <w:basedOn w:val="prastasis"/>
    <w:pPr>
      <w:numPr>
        <w:numId w:val="4"/>
      </w:numPr>
      <w:tabs>
        <w:tab w:val="left" w:pos="0"/>
        <w:tab w:val="left" w:pos="1301"/>
      </w:tabs>
    </w:pPr>
    <w:rPr>
      <w:szCs w:val="20"/>
      <w:lang w:val="en-GB"/>
    </w:rPr>
  </w:style>
  <w:style w:type="paragraph" w:styleId="Pataisymai">
    <w:name w:val="Revision"/>
    <w:uiPriority w:val="99"/>
    <w:pPr>
      <w:suppressAutoHyphens/>
      <w:autoSpaceDN w:val="0"/>
      <w:textAlignment w:val="baseline"/>
    </w:pPr>
    <w:rPr>
      <w:rFonts w:ascii="Times New Roman" w:eastAsia="Times New Roman" w:hAnsi="Times New Roman"/>
      <w:sz w:val="24"/>
      <w:szCs w:val="24"/>
      <w:lang w:val="en-GB" w:eastAsia="en-US"/>
    </w:rPr>
  </w:style>
  <w:style w:type="paragraph" w:customStyle="1" w:styleId="punkter">
    <w:name w:val="punkter"/>
    <w:basedOn w:val="prastasis"/>
    <w:pPr>
      <w:numPr>
        <w:numId w:val="5"/>
      </w:numPr>
      <w:jc w:val="both"/>
    </w:pPr>
    <w:rPr>
      <w:rFonts w:ascii="Tms Rmn" w:eastAsia="Batang" w:hAnsi="Tms Rmn"/>
      <w:color w:val="000000"/>
      <w:lang w:val="en-US"/>
    </w:rPr>
  </w:style>
  <w:style w:type="paragraph" w:styleId="Sraassuenkleliais2">
    <w:name w:val="List Bullet 2"/>
    <w:basedOn w:val="prastasis"/>
    <w:pPr>
      <w:numPr>
        <w:numId w:val="6"/>
      </w:numPr>
      <w:tabs>
        <w:tab w:val="left" w:pos="643"/>
      </w:tabs>
      <w:spacing w:before="240" w:after="120"/>
      <w:jc w:val="both"/>
    </w:pPr>
    <w:rPr>
      <w:rFonts w:ascii="Arial" w:hAnsi="Arial"/>
      <w:szCs w:val="20"/>
      <w:lang w:val="en-GB"/>
    </w:rPr>
  </w:style>
  <w:style w:type="paragraph" w:styleId="Sraassunumeriais2">
    <w:name w:val="List Number 2"/>
    <w:basedOn w:val="prastasis"/>
    <w:pPr>
      <w:numPr>
        <w:numId w:val="7"/>
      </w:numPr>
      <w:tabs>
        <w:tab w:val="left" w:pos="900"/>
        <w:tab w:val="left" w:pos="1661"/>
      </w:tabs>
      <w:spacing w:before="240" w:after="120"/>
      <w:jc w:val="both"/>
    </w:pPr>
    <w:rPr>
      <w:rFonts w:ascii="Arial" w:hAnsi="Arial"/>
      <w:szCs w:val="20"/>
      <w:lang w:val="en-GB"/>
    </w:rPr>
  </w:style>
  <w:style w:type="paragraph" w:customStyle="1" w:styleId="Normal1">
    <w:name w:val="Normal 1"/>
    <w:basedOn w:val="prastasis"/>
    <w:pPr>
      <w:spacing w:before="120" w:line="288" w:lineRule="auto"/>
      <w:ind w:firstLine="567"/>
      <w:jc w:val="both"/>
    </w:pPr>
    <w:rPr>
      <w:szCs w:val="20"/>
      <w:lang w:eastAsia="da-DK"/>
    </w:rPr>
  </w:style>
  <w:style w:type="paragraph" w:styleId="prastojitrauka">
    <w:name w:val="Normal Indent"/>
    <w:basedOn w:val="prastasis"/>
    <w:pPr>
      <w:spacing w:before="240" w:after="120"/>
      <w:ind w:left="1304"/>
      <w:jc w:val="both"/>
    </w:pPr>
    <w:rPr>
      <w:rFonts w:ascii="Arial" w:hAnsi="Arial"/>
      <w:szCs w:val="20"/>
      <w:lang w:val="en-GB"/>
    </w:rPr>
  </w:style>
  <w:style w:type="character" w:customStyle="1" w:styleId="prastojitraukaDiagrama">
    <w:name w:val="Įprastoji įtrauka Diagrama"/>
    <w:rPr>
      <w:rFonts w:ascii="Arial" w:eastAsia="Times New Roman" w:hAnsi="Arial" w:cs="Times New Roman"/>
      <w:sz w:val="24"/>
      <w:szCs w:val="20"/>
      <w:lang w:val="en-GB"/>
    </w:rPr>
  </w:style>
  <w:style w:type="paragraph" w:customStyle="1" w:styleId="1WXW">
    <w:name w:val="1WXW"/>
    <w:basedOn w:val="prastasis"/>
    <w:autoRedefine/>
    <w:pPr>
      <w:spacing w:after="200" w:line="276" w:lineRule="auto"/>
    </w:pPr>
    <w:rPr>
      <w:rFonts w:ascii="Cambria" w:eastAsia="Calibri" w:hAnsi="Cambria"/>
      <w:b/>
      <w:sz w:val="22"/>
      <w:lang w:bidi="en-US"/>
    </w:rPr>
  </w:style>
  <w:style w:type="paragraph" w:customStyle="1" w:styleId="2WXW">
    <w:name w:val="2WXW"/>
    <w:basedOn w:val="prastasis"/>
    <w:autoRedefine/>
    <w:pPr>
      <w:numPr>
        <w:numId w:val="8"/>
      </w:numPr>
      <w:spacing w:after="200" w:line="276" w:lineRule="auto"/>
    </w:pPr>
    <w:rPr>
      <w:rFonts w:ascii="Cambria" w:eastAsia="Calibri" w:hAnsi="Cambria"/>
      <w:b/>
      <w:sz w:val="22"/>
      <w:lang w:bidi="en-US"/>
    </w:rPr>
  </w:style>
  <w:style w:type="character" w:customStyle="1" w:styleId="apple-style-span">
    <w:name w:val="apple-style-span"/>
  </w:style>
  <w:style w:type="paragraph" w:customStyle="1" w:styleId="Pagrindinistekstas1">
    <w:name w:val="Pagrindinis tekstas1"/>
    <w:pPr>
      <w:suppressAutoHyphens/>
      <w:autoSpaceDN w:val="0"/>
      <w:snapToGrid w:val="0"/>
      <w:ind w:firstLine="312"/>
      <w:jc w:val="both"/>
      <w:textAlignment w:val="baseline"/>
    </w:pPr>
    <w:rPr>
      <w:rFonts w:ascii="TimesLT" w:eastAsia="Times New Roman" w:hAnsi="TimesLT"/>
      <w:lang w:val="en-US" w:eastAsia="en-US"/>
    </w:rPr>
  </w:style>
  <w:style w:type="paragraph" w:customStyle="1" w:styleId="linija">
    <w:name w:val="linija"/>
    <w:basedOn w:val="prastasis"/>
    <w:pPr>
      <w:spacing w:before="100" w:after="100"/>
    </w:pPr>
    <w:rPr>
      <w:lang w:eastAsia="lt-LT"/>
    </w:rPr>
  </w:style>
  <w:style w:type="paragraph" w:customStyle="1" w:styleId="Sraopastraipa1">
    <w:name w:val="Sąrašo pastraipa1"/>
    <w:basedOn w:val="prastasis"/>
    <w:qFormat/>
    <w:pPr>
      <w:spacing w:after="200" w:line="276" w:lineRule="auto"/>
      <w:ind w:left="720"/>
    </w:pPr>
    <w:rPr>
      <w:rFonts w:ascii="Calibri" w:hAnsi="Calibri"/>
      <w:sz w:val="22"/>
      <w:szCs w:val="22"/>
    </w:rPr>
  </w:style>
  <w:style w:type="paragraph" w:customStyle="1" w:styleId="Pagrindinistekstas20">
    <w:name w:val="Pagrindinis tekstas2"/>
    <w:pPr>
      <w:suppressAutoHyphens/>
      <w:autoSpaceDN w:val="0"/>
      <w:snapToGrid w:val="0"/>
      <w:ind w:firstLine="312"/>
      <w:jc w:val="both"/>
      <w:textAlignment w:val="baseline"/>
    </w:pPr>
    <w:rPr>
      <w:rFonts w:ascii="TimesLT" w:eastAsia="Times New Roman" w:hAnsi="TimesLT"/>
      <w:lang w:val="en-US" w:eastAsia="en-US"/>
    </w:rPr>
  </w:style>
  <w:style w:type="paragraph" w:customStyle="1" w:styleId="CentrBoldm">
    <w:name w:val="CentrBoldm"/>
    <w:basedOn w:val="prastasis"/>
    <w:pPr>
      <w:autoSpaceDE w:val="0"/>
      <w:jc w:val="center"/>
    </w:pPr>
    <w:rPr>
      <w:rFonts w:ascii="TimesLT" w:eastAsia="Calibri" w:hAnsi="TimesLT"/>
      <w:b/>
      <w:bCs/>
      <w:sz w:val="20"/>
      <w:lang w:val="en-US"/>
    </w:rPr>
  </w:style>
  <w:style w:type="paragraph" w:styleId="HTMLiankstoformatuotas">
    <w:name w:val="HTML Preformatted"/>
    <w:basedOn w:val="prastasis"/>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t-LT"/>
    </w:rPr>
  </w:style>
  <w:style w:type="character" w:customStyle="1" w:styleId="HTMLiankstoformatuotasDiagrama">
    <w:name w:val="HTML iš anksto formatuotas Diagrama"/>
    <w:uiPriority w:val="99"/>
    <w:rPr>
      <w:rFonts w:ascii="Courier New" w:eastAsia="Times New Roman" w:hAnsi="Courier New" w:cs="Courier New"/>
      <w:sz w:val="20"/>
      <w:szCs w:val="20"/>
      <w:lang w:eastAsia="lt-LT"/>
    </w:rPr>
  </w:style>
  <w:style w:type="paragraph" w:customStyle="1" w:styleId="MAZAS">
    <w:name w:val="MAZAS"/>
    <w:pPr>
      <w:suppressAutoHyphens/>
      <w:autoSpaceDE w:val="0"/>
      <w:autoSpaceDN w:val="0"/>
      <w:ind w:firstLine="312"/>
      <w:jc w:val="both"/>
      <w:textAlignment w:val="baseline"/>
    </w:pPr>
    <w:rPr>
      <w:rFonts w:ascii="TimesLT" w:eastAsia="Times New Roman" w:hAnsi="TimesLT"/>
      <w:color w:val="000000"/>
      <w:sz w:val="8"/>
      <w:szCs w:val="8"/>
      <w:lang w:val="en-US" w:eastAsia="en-US"/>
    </w:rPr>
  </w:style>
  <w:style w:type="paragraph" w:customStyle="1" w:styleId="Sraopastraipa2">
    <w:name w:val="Sąrašo pastraipa2"/>
    <w:basedOn w:val="prastasis"/>
    <w:pPr>
      <w:ind w:left="720"/>
    </w:pPr>
    <w:rPr>
      <w:lang w:eastAsia="lt-LT"/>
    </w:rPr>
  </w:style>
  <w:style w:type="paragraph" w:styleId="Pagrindiniotekstotrauka3">
    <w:name w:val="Body Text Indent 3"/>
    <w:basedOn w:val="prastasis"/>
    <w:pPr>
      <w:spacing w:after="120"/>
      <w:ind w:left="283"/>
    </w:pPr>
    <w:rPr>
      <w:sz w:val="16"/>
      <w:szCs w:val="16"/>
    </w:rPr>
  </w:style>
  <w:style w:type="character" w:customStyle="1" w:styleId="Pagrindiniotekstotrauka3Diagrama">
    <w:name w:val="Pagrindinio teksto įtrauka 3 Diagrama"/>
    <w:rPr>
      <w:rFonts w:ascii="Times New Roman" w:eastAsia="Times New Roman" w:hAnsi="Times New Roman" w:cs="Times New Roman"/>
      <w:sz w:val="16"/>
      <w:szCs w:val="16"/>
    </w:rPr>
  </w:style>
  <w:style w:type="paragraph" w:styleId="Literatrossraoantrat">
    <w:name w:val="toa heading"/>
    <w:basedOn w:val="prastasis"/>
    <w:next w:val="prastasis"/>
    <w:pPr>
      <w:tabs>
        <w:tab w:val="left" w:pos="9000"/>
        <w:tab w:val="right" w:pos="9360"/>
      </w:tabs>
      <w:overflowPunct w:val="0"/>
      <w:autoSpaceDE w:val="0"/>
      <w:jc w:val="both"/>
    </w:pPr>
    <w:rPr>
      <w:szCs w:val="20"/>
      <w:lang w:val="en-US"/>
    </w:rPr>
  </w:style>
  <w:style w:type="paragraph" w:styleId="Pagrindiniotekstotrauka">
    <w:name w:val="Body Text Indent"/>
    <w:basedOn w:val="prastasis"/>
    <w:pPr>
      <w:snapToGrid w:val="0"/>
      <w:spacing w:before="120" w:after="120"/>
      <w:ind w:left="283"/>
    </w:pPr>
    <w:rPr>
      <w:rFonts w:ascii="Arial" w:hAnsi="Arial"/>
      <w:sz w:val="20"/>
      <w:szCs w:val="20"/>
      <w:lang w:val="sv-SE"/>
    </w:rPr>
  </w:style>
  <w:style w:type="character" w:customStyle="1" w:styleId="PagrindiniotekstotraukaDiagrama">
    <w:name w:val="Pagrindinio teksto įtrauka Diagrama"/>
    <w:rPr>
      <w:rFonts w:ascii="Arial" w:eastAsia="Times New Roman" w:hAnsi="Arial" w:cs="Times New Roman"/>
      <w:sz w:val="20"/>
      <w:szCs w:val="20"/>
      <w:lang w:val="sv-SE"/>
    </w:rPr>
  </w:style>
  <w:style w:type="paragraph" w:customStyle="1" w:styleId="Default">
    <w:name w:val="Default"/>
    <w:pPr>
      <w:suppressAutoHyphens/>
      <w:autoSpaceDE w:val="0"/>
      <w:autoSpaceDN w:val="0"/>
      <w:textAlignment w:val="baseline"/>
    </w:pPr>
    <w:rPr>
      <w:rFonts w:ascii="Times New Roman" w:hAnsi="Times New Roman"/>
      <w:color w:val="000000"/>
      <w:sz w:val="24"/>
      <w:szCs w:val="24"/>
      <w:lang w:val="en-US" w:eastAsia="en-US"/>
    </w:rPr>
  </w:style>
  <w:style w:type="paragraph" w:customStyle="1" w:styleId="Tvarkospapunktis">
    <w:name w:val="Tvarkos papunktis"/>
    <w:basedOn w:val="prastasis"/>
    <w:pPr>
      <w:numPr>
        <w:numId w:val="9"/>
      </w:numPr>
      <w:jc w:val="both"/>
    </w:pPr>
    <w:rPr>
      <w:lang w:eastAsia="lt-LT"/>
    </w:rPr>
  </w:style>
  <w:style w:type="paragraph" w:customStyle="1" w:styleId="Tvarkostekstas">
    <w:name w:val="Tvarkos tekstas"/>
    <w:basedOn w:val="prastasis"/>
    <w:pPr>
      <w:numPr>
        <w:numId w:val="3"/>
      </w:numPr>
      <w:jc w:val="both"/>
    </w:pPr>
    <w:rPr>
      <w:lang w:eastAsia="lt-LT"/>
    </w:rPr>
  </w:style>
  <w:style w:type="character" w:customStyle="1" w:styleId="HTMLTypewriter1">
    <w:name w:val="HTML Typewriter1"/>
    <w:rPr>
      <w:rFonts w:ascii="Courier New" w:eastAsia="Times New Roman" w:hAnsi="Courier New" w:cs="Courier New"/>
      <w:sz w:val="20"/>
      <w:szCs w:val="20"/>
    </w:rPr>
  </w:style>
  <w:style w:type="character" w:customStyle="1" w:styleId="WW8Num1z1">
    <w:name w:val="WW8Num1z1"/>
    <w:rPr>
      <w:b w:val="0"/>
      <w:i w:val="0"/>
      <w:strike/>
    </w:rPr>
  </w:style>
  <w:style w:type="character" w:customStyle="1" w:styleId="WW8Num2z1">
    <w:name w:val="WW8Num2z1"/>
    <w:rPr>
      <w:b w:val="0"/>
      <w:i w:val="0"/>
      <w:strike/>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DefaultParagraphFont2">
    <w:name w:val="Default Paragraph Font2"/>
  </w:style>
  <w:style w:type="character" w:customStyle="1" w:styleId="WW-DefaultParagraphFont">
    <w:name w:val="WW-Default Paragraph Font"/>
  </w:style>
  <w:style w:type="character" w:customStyle="1" w:styleId="WW-DefaultParagraphFont1">
    <w:name w:val="WW-Default Paragraph Font1"/>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DefaultParagraphFont11">
    <w:name w:val="WW-Default Paragraph Font11"/>
  </w:style>
  <w:style w:type="character" w:customStyle="1" w:styleId="CommentTextChar">
    <w:name w:val="Comment Text Char"/>
    <w:aliases w:val=" Diagrama Diagrama Diagrama Char, Diagrama Diagrama Char"/>
    <w:uiPriority w:val="99"/>
    <w:rPr>
      <w:rFonts w:ascii="Times New Roman" w:eastAsia="Calibri" w:hAnsi="Times New Roman"/>
      <w:b w:val="0"/>
      <w:caps w:val="0"/>
      <w:smallCaps w:val="0"/>
      <w:sz w:val="20"/>
      <w:szCs w:val="20"/>
      <w:lang w:val="lt-LT"/>
    </w:rPr>
  </w:style>
  <w:style w:type="character" w:customStyle="1" w:styleId="CommentTextChar1">
    <w:name w:val="Comment Text Char1"/>
    <w:aliases w:val="Diagrama Diagrama Diagrama Char1,Diagrama Diagrama Char1, Diagrama Diagrama Diagrama Char1, Diagrama Diagrama Char1"/>
    <w:rPr>
      <w:rFonts w:ascii="Times New Roman" w:eastAsia="Calibri" w:hAnsi="Times New Roman"/>
      <w:b w:val="0"/>
      <w:caps w:val="0"/>
      <w:smallCaps w:val="0"/>
      <w:sz w:val="20"/>
      <w:szCs w:val="20"/>
      <w:lang w:val="lt-LT"/>
    </w:rPr>
  </w:style>
  <w:style w:type="character" w:customStyle="1" w:styleId="HeaderChar">
    <w:name w:val="Header Char"/>
    <w:rPr>
      <w:rFonts w:ascii="Times New Roman" w:eastAsia="Times New Roman" w:hAnsi="Times New Roman"/>
      <w:b w:val="0"/>
      <w:caps w:val="0"/>
      <w:smallCaps w:val="0"/>
      <w:szCs w:val="20"/>
      <w:lang w:val="lt-LT"/>
    </w:rPr>
  </w:style>
  <w:style w:type="character" w:customStyle="1" w:styleId="FooterChar">
    <w:name w:val="Footer Char"/>
    <w:rPr>
      <w:rFonts w:ascii="Times New Roman" w:eastAsia="Times New Roman" w:hAnsi="Times New Roman"/>
      <w:lang w:val="lt-LT"/>
    </w:rPr>
  </w:style>
  <w:style w:type="character" w:customStyle="1" w:styleId="FooterChar1">
    <w:name w:val="Footer Char1"/>
    <w:rPr>
      <w:rFonts w:ascii="Times New Roman" w:eastAsia="Calibri" w:hAnsi="Times New Roman"/>
      <w:b w:val="0"/>
      <w:caps w:val="0"/>
      <w:smallCaps w:val="0"/>
      <w:lang w:val="lt-LT"/>
    </w:rPr>
  </w:style>
  <w:style w:type="character" w:customStyle="1" w:styleId="BodyTextChar">
    <w:name w:val="Body Text Char"/>
    <w:rPr>
      <w:lang w:val="lt-LT"/>
    </w:rPr>
  </w:style>
  <w:style w:type="character" w:customStyle="1" w:styleId="BodyTextChar1">
    <w:name w:val="Body Text Char1"/>
    <w:rPr>
      <w:rFonts w:ascii="Times New Roman" w:eastAsia="Calibri" w:hAnsi="Times New Roman"/>
      <w:b w:val="0"/>
      <w:caps w:val="0"/>
      <w:smallCaps w:val="0"/>
      <w:lang w:val="lt-LT"/>
    </w:rPr>
  </w:style>
  <w:style w:type="character" w:customStyle="1" w:styleId="BodyTextIndent3Char">
    <w:name w:val="Body Text Indent 3 Char"/>
    <w:rPr>
      <w:rFonts w:ascii="Times New Roman" w:eastAsia="Calibri" w:hAnsi="Times New Roman"/>
      <w:b w:val="0"/>
      <w:caps w:val="0"/>
      <w:smallCaps w:val="0"/>
      <w:sz w:val="16"/>
      <w:szCs w:val="16"/>
      <w:lang w:val="lt-LT"/>
    </w:rPr>
  </w:style>
  <w:style w:type="character" w:customStyle="1" w:styleId="BodyTextIndent3Char1">
    <w:name w:val="Body Text Indent 3 Char1"/>
    <w:rPr>
      <w:rFonts w:ascii="Times New Roman" w:eastAsia="Calibri" w:hAnsi="Times New Roman"/>
      <w:b w:val="0"/>
      <w:caps w:val="0"/>
      <w:smallCaps w:val="0"/>
      <w:szCs w:val="20"/>
      <w:lang w:val="lt-LT"/>
    </w:rPr>
  </w:style>
  <w:style w:type="character" w:customStyle="1" w:styleId="PlainTextChar">
    <w:name w:val="Plain Text Char"/>
    <w:rPr>
      <w:rFonts w:ascii="Consolas" w:eastAsia="Calibri" w:hAnsi="Consolas"/>
      <w:b w:val="0"/>
      <w:caps w:val="0"/>
      <w:smallCaps w:val="0"/>
      <w:sz w:val="21"/>
      <w:szCs w:val="21"/>
      <w:lang w:val="lt-LT"/>
    </w:rPr>
  </w:style>
  <w:style w:type="character" w:customStyle="1" w:styleId="PlainTextChar1">
    <w:name w:val="Plain Text Char1"/>
    <w:rPr>
      <w:rFonts w:ascii="Courier New" w:eastAsia="Calibri" w:hAnsi="Courier New"/>
      <w:b w:val="0"/>
      <w:caps w:val="0"/>
      <w:smallCaps w:val="0"/>
      <w:szCs w:val="20"/>
      <w:lang w:val="lt-LT"/>
    </w:rPr>
  </w:style>
  <w:style w:type="character" w:customStyle="1" w:styleId="CommentSubjectChar">
    <w:name w:val="Comment Subject Char"/>
    <w:rPr>
      <w:rFonts w:ascii="Times New Roman" w:eastAsia="Calibri" w:hAnsi="Times New Roman"/>
      <w:b w:val="0"/>
      <w:bCs/>
      <w:caps w:val="0"/>
      <w:smallCaps w:val="0"/>
      <w:sz w:val="20"/>
      <w:szCs w:val="20"/>
      <w:lang w:val="lt-LT"/>
    </w:rPr>
  </w:style>
  <w:style w:type="character" w:customStyle="1" w:styleId="CommentSubjectChar1">
    <w:name w:val="Comment Subject Char1"/>
    <w:rPr>
      <w:rFonts w:ascii="Times New Roman" w:eastAsia="Calibri" w:hAnsi="Times New Roman"/>
      <w:b w:val="0"/>
      <w:caps w:val="0"/>
      <w:smallCaps w:val="0"/>
      <w:szCs w:val="20"/>
      <w:lang w:val="lt-LT"/>
    </w:rPr>
  </w:style>
  <w:style w:type="character" w:customStyle="1" w:styleId="BalloonTextChar">
    <w:name w:val="Balloon Text Char"/>
    <w:rPr>
      <w:rFonts w:ascii="Tahoma" w:eastAsia="Calibri" w:hAnsi="Tahoma" w:cs="Tahoma"/>
      <w:b w:val="0"/>
      <w:caps w:val="0"/>
      <w:smallCaps w:val="0"/>
      <w:sz w:val="16"/>
      <w:szCs w:val="16"/>
      <w:lang w:val="lt-LT"/>
    </w:rPr>
  </w:style>
  <w:style w:type="character" w:customStyle="1" w:styleId="BalloonTextChar1">
    <w:name w:val="Balloon Text Char1"/>
    <w:rPr>
      <w:rFonts w:ascii="Tahoma" w:eastAsia="Calibri" w:hAnsi="Tahoma"/>
      <w:b w:val="0"/>
      <w:caps w:val="0"/>
      <w:smallCaps w:val="0"/>
      <w:sz w:val="16"/>
      <w:szCs w:val="16"/>
      <w:lang w:val="lt-LT"/>
    </w:rPr>
  </w:style>
  <w:style w:type="character" w:customStyle="1" w:styleId="HTMLPreformattedChar">
    <w:name w:val="HTML Preformatted Char"/>
    <w:rPr>
      <w:rFonts w:ascii="Consolas" w:eastAsia="Calibri" w:hAnsi="Consolas"/>
      <w:b w:val="0"/>
      <w:caps w:val="0"/>
      <w:smallCaps w:val="0"/>
      <w:sz w:val="20"/>
      <w:szCs w:val="20"/>
      <w:lang w:val="lt-LT"/>
    </w:rPr>
  </w:style>
  <w:style w:type="character" w:customStyle="1" w:styleId="HTMLPreformattedChar1">
    <w:name w:val="HTML Preformatted Char1"/>
    <w:rPr>
      <w:rFonts w:ascii="Courier New" w:eastAsia="Times New Roman" w:hAnsi="Courier New" w:cs="Courier New"/>
      <w:b w:val="0"/>
      <w:caps w:val="0"/>
      <w:smallCaps w:val="0"/>
      <w:sz w:val="20"/>
      <w:szCs w:val="20"/>
      <w:lang w:val="lt-LT"/>
    </w:rPr>
  </w:style>
  <w:style w:type="character" w:customStyle="1" w:styleId="NumberingSymbols">
    <w:name w:val="Numbering Symbols"/>
  </w:style>
  <w:style w:type="character" w:customStyle="1" w:styleId="BodyTextChar2">
    <w:name w:val="Body Text Char2"/>
    <w:rPr>
      <w:rFonts w:ascii="Times New Roman Bold" w:eastAsia="Calibri" w:hAnsi="Times New Roman Bold" w:cs="Times New Roman Bold"/>
      <w:lang w:val="lt-LT" w:eastAsia="ar-SA" w:bidi="ar-SA"/>
    </w:rPr>
  </w:style>
  <w:style w:type="character" w:customStyle="1" w:styleId="BodyTextFirstIndent2Char">
    <w:name w:val="Body Text First Indent 2 Char"/>
    <w:rPr>
      <w:rFonts w:ascii="Times New Roman" w:hAnsi="Times New Roman" w:cs="Times New Roman Bold"/>
      <w:sz w:val="24"/>
      <w:szCs w:val="22"/>
      <w:lang w:val="lt-LT"/>
    </w:rPr>
  </w:style>
  <w:style w:type="character" w:customStyle="1" w:styleId="IprastasJ">
    <w:name w:val="Iprastas_J"/>
    <w:rPr>
      <w:rFonts w:ascii="Arial" w:hAnsi="Arial"/>
      <w:lang w:val="lt-LT"/>
    </w:rPr>
  </w:style>
  <w:style w:type="character" w:customStyle="1" w:styleId="BodyTextFirstIndentChar">
    <w:name w:val="Body Text First Indent Char"/>
    <w:rPr>
      <w:rFonts w:eastAsia="Lucida Sans Unicode"/>
      <w:sz w:val="24"/>
      <w:szCs w:val="24"/>
      <w:lang w:val="lt-LT" w:eastAsia="ar-SA" w:bidi="ar-SA"/>
    </w:rPr>
  </w:style>
  <w:style w:type="character" w:customStyle="1" w:styleId="Numeravimosimboliai">
    <w:name w:val="Numeravimo simboliai"/>
  </w:style>
  <w:style w:type="paragraph" w:customStyle="1" w:styleId="Patvirtinta">
    <w:name w:val="Patvirtinta"/>
    <w:pPr>
      <w:tabs>
        <w:tab w:val="left" w:pos="1304"/>
        <w:tab w:val="left" w:pos="1457"/>
        <w:tab w:val="left" w:pos="1604"/>
        <w:tab w:val="left" w:pos="1757"/>
      </w:tabs>
      <w:suppressAutoHyphens/>
      <w:autoSpaceDE w:val="0"/>
      <w:autoSpaceDN w:val="0"/>
      <w:ind w:left="5953"/>
      <w:textAlignment w:val="baseline"/>
    </w:pPr>
    <w:rPr>
      <w:rFonts w:ascii="TimesLT" w:eastAsia="Arial" w:hAnsi="TimesLT" w:cs="Times New Roman Bold"/>
      <w:lang w:val="en-US" w:eastAsia="ar-SA"/>
    </w:rPr>
  </w:style>
  <w:style w:type="paragraph" w:customStyle="1" w:styleId="Pagrindinistekstas3">
    <w:name w:val="Pagrindinis tekstas3"/>
    <w:pPr>
      <w:suppressAutoHyphens/>
      <w:autoSpaceDN w:val="0"/>
      <w:snapToGrid w:val="0"/>
      <w:ind w:firstLine="312"/>
      <w:jc w:val="both"/>
      <w:textAlignment w:val="baseline"/>
    </w:pPr>
    <w:rPr>
      <w:rFonts w:ascii="TimesLT" w:eastAsia="Arial" w:hAnsi="TimesLT" w:cs="Times New Roman Bold"/>
      <w:lang w:val="en-US" w:eastAsia="ar-SA"/>
    </w:rPr>
  </w:style>
  <w:style w:type="paragraph" w:customStyle="1" w:styleId="WW-Default">
    <w:name w:val="WW-Default"/>
    <w:pPr>
      <w:suppressAutoHyphens/>
      <w:autoSpaceDE w:val="0"/>
      <w:autoSpaceDN w:val="0"/>
      <w:textAlignment w:val="baseline"/>
    </w:pPr>
    <w:rPr>
      <w:rFonts w:ascii="Times New Roman" w:hAnsi="Times New Roman" w:cs="Times New Roman Bold"/>
      <w:color w:val="000000"/>
      <w:sz w:val="24"/>
      <w:szCs w:val="24"/>
      <w:lang w:val="en-US" w:eastAsia="ar-SA"/>
    </w:rPr>
  </w:style>
  <w:style w:type="paragraph" w:customStyle="1" w:styleId="prastasiniatinklio1">
    <w:name w:val="Įprastas (žiniatinklio)1"/>
    <w:basedOn w:val="prastasis"/>
    <w:uiPriority w:val="99"/>
    <w:pPr>
      <w:spacing w:before="280" w:after="280"/>
    </w:pPr>
    <w:rPr>
      <w:rFonts w:eastAsia="Calibri"/>
      <w:lang w:val="en-US" w:eastAsia="ar-SA"/>
    </w:rPr>
  </w:style>
  <w:style w:type="paragraph" w:styleId="Betarp">
    <w:name w:val="No Spacing"/>
    <w:link w:val="BetarpDiagrama"/>
    <w:uiPriority w:val="1"/>
    <w:qFormat/>
    <w:pPr>
      <w:suppressAutoHyphens/>
      <w:autoSpaceDN w:val="0"/>
      <w:textAlignment w:val="baseline"/>
    </w:pPr>
    <w:rPr>
      <w:rFonts w:ascii="Times New Roman" w:hAnsi="Times New Roman" w:cs="Times New Roman Bold"/>
      <w:sz w:val="24"/>
      <w:szCs w:val="22"/>
      <w:lang w:eastAsia="ar-SA"/>
    </w:rPr>
  </w:style>
  <w:style w:type="character" w:customStyle="1" w:styleId="PagrindiniotekstopirmatraukaDiagrama">
    <w:name w:val="Pagrindinio teksto pirma įtrauka Diagrama"/>
    <w:rPr>
      <w:rFonts w:ascii="Times New Roman" w:eastAsia="Calibri" w:hAnsi="Times New Roman" w:cs="Times New Roman Bold"/>
      <w:sz w:val="20"/>
      <w:szCs w:val="20"/>
      <w:lang w:eastAsia="ar-SA"/>
    </w:rPr>
  </w:style>
  <w:style w:type="paragraph" w:styleId="Pagrindiniotekstopirmatrauka">
    <w:name w:val="Body Text First Indent"/>
    <w:basedOn w:val="Pagrindinistekstas"/>
    <w:pPr>
      <w:tabs>
        <w:tab w:val="clear" w:pos="0"/>
        <w:tab w:val="clear" w:pos="3119"/>
      </w:tabs>
      <w:autoSpaceDE/>
      <w:spacing w:after="120" w:line="276" w:lineRule="auto"/>
      <w:ind w:firstLine="210"/>
      <w:jc w:val="left"/>
    </w:pPr>
    <w:rPr>
      <w:rFonts w:eastAsia="Calibri" w:cs="Times New Roman Bold"/>
      <w:sz w:val="20"/>
      <w:szCs w:val="20"/>
      <w:lang w:val="lt-LT" w:eastAsia="ar-SA"/>
    </w:rPr>
  </w:style>
  <w:style w:type="character" w:customStyle="1" w:styleId="PagrindiniotekstopirmatraukaDiagrama1">
    <w:name w:val="Pagrindinio teksto pirma įtrauka Diagrama1"/>
    <w:rPr>
      <w:rFonts w:ascii="Times New Roman" w:eastAsia="Times New Roman" w:hAnsi="Times New Roman" w:cs="Times New Roman"/>
      <w:lang w:val="en-US"/>
    </w:rPr>
  </w:style>
  <w:style w:type="paragraph" w:customStyle="1" w:styleId="BodyText21">
    <w:name w:val="Body Text 21"/>
    <w:basedOn w:val="prastasis"/>
    <w:pPr>
      <w:spacing w:after="120" w:line="480" w:lineRule="auto"/>
    </w:pPr>
    <w:rPr>
      <w:lang w:eastAsia="ar-SA"/>
    </w:rPr>
  </w:style>
  <w:style w:type="paragraph" w:customStyle="1" w:styleId="Hyperlink1">
    <w:name w:val="Hyperlink1"/>
    <w:pPr>
      <w:suppressAutoHyphens/>
      <w:autoSpaceDE w:val="0"/>
      <w:autoSpaceDN w:val="0"/>
      <w:ind w:firstLine="312"/>
      <w:jc w:val="both"/>
      <w:textAlignment w:val="baseline"/>
    </w:pPr>
    <w:rPr>
      <w:rFonts w:ascii="TimesLT" w:eastAsia="Times New Roman" w:hAnsi="TimesLT"/>
      <w:lang w:val="en-US" w:eastAsia="en-US"/>
    </w:rPr>
  </w:style>
  <w:style w:type="paragraph" w:customStyle="1" w:styleId="Stilius3">
    <w:name w:val="Stilius3"/>
    <w:basedOn w:val="prastasis"/>
    <w:link w:val="Stilius3Diagrama"/>
    <w:qFormat/>
    <w:pPr>
      <w:widowControl w:val="0"/>
      <w:spacing w:before="200"/>
      <w:jc w:val="both"/>
    </w:pPr>
    <w:rPr>
      <w:rFonts w:eastAsia="Lucida Sans Unicode"/>
      <w:lang w:eastAsia="ar-SA"/>
    </w:rPr>
  </w:style>
  <w:style w:type="paragraph" w:customStyle="1" w:styleId="bodytext">
    <w:name w:val="bodytext"/>
    <w:basedOn w:val="prastasis"/>
    <w:pPr>
      <w:spacing w:before="280" w:after="280" w:line="276" w:lineRule="auto"/>
    </w:pPr>
    <w:rPr>
      <w:rFonts w:ascii="Calibri" w:hAnsi="Calibri"/>
      <w:sz w:val="22"/>
      <w:szCs w:val="22"/>
      <w:lang w:eastAsia="ar-SA"/>
    </w:rPr>
  </w:style>
  <w:style w:type="paragraph" w:customStyle="1" w:styleId="Stilius1">
    <w:name w:val="Stilius1"/>
    <w:basedOn w:val="prastasis"/>
    <w:qFormat/>
    <w:pPr>
      <w:spacing w:before="240" w:after="240"/>
      <w:jc w:val="center"/>
    </w:pPr>
    <w:rPr>
      <w:b/>
      <w:lang w:eastAsia="ar-SA"/>
    </w:rPr>
  </w:style>
  <w:style w:type="paragraph" w:styleId="Pavadinimas">
    <w:name w:val="Title"/>
    <w:basedOn w:val="prastasis"/>
    <w:next w:val="Paantrat1"/>
    <w:qFormat/>
    <w:pPr>
      <w:widowControl w:val="0"/>
      <w:jc w:val="center"/>
    </w:pPr>
    <w:rPr>
      <w:bCs/>
      <w:sz w:val="28"/>
      <w:szCs w:val="28"/>
      <w:lang w:eastAsia="ar-SA"/>
    </w:rPr>
  </w:style>
  <w:style w:type="character" w:customStyle="1" w:styleId="PavadinimasDiagrama">
    <w:name w:val="Pavadinimas Diagrama"/>
    <w:rPr>
      <w:rFonts w:ascii="Times New Roman" w:eastAsia="Times New Roman" w:hAnsi="Times New Roman" w:cs="Times New Roman"/>
      <w:bCs/>
      <w:sz w:val="28"/>
      <w:szCs w:val="28"/>
      <w:lang w:eastAsia="ar-SA"/>
    </w:rPr>
  </w:style>
  <w:style w:type="paragraph" w:customStyle="1" w:styleId="Paantrat1">
    <w:name w:val="Paantraštė1"/>
    <w:basedOn w:val="prastasis"/>
    <w:next w:val="prastasis"/>
    <w:pPr>
      <w:spacing w:after="60" w:line="276" w:lineRule="auto"/>
      <w:jc w:val="center"/>
      <w:outlineLvl w:val="1"/>
    </w:pPr>
    <w:rPr>
      <w:rFonts w:ascii="Cambria" w:hAnsi="Cambria"/>
      <w:sz w:val="20"/>
      <w:lang w:eastAsia="ar-SA"/>
    </w:rPr>
  </w:style>
  <w:style w:type="character" w:customStyle="1" w:styleId="AntrinispavadinimasDiagrama">
    <w:name w:val="Antrinis pavadinimas Diagrama"/>
    <w:rPr>
      <w:rFonts w:ascii="Cambria" w:eastAsia="Times New Roman" w:hAnsi="Cambria" w:cs="Times New Roman"/>
      <w:sz w:val="20"/>
      <w:szCs w:val="24"/>
      <w:lang w:eastAsia="ar-SA"/>
    </w:rPr>
  </w:style>
  <w:style w:type="paragraph" w:customStyle="1" w:styleId="Stilius6">
    <w:name w:val="Stilius6"/>
    <w:basedOn w:val="Stilius1"/>
    <w:pPr>
      <w:spacing w:before="0" w:after="0"/>
      <w:ind w:firstLine="720"/>
      <w:jc w:val="both"/>
    </w:pPr>
    <w:rPr>
      <w:b w:val="0"/>
    </w:rPr>
  </w:style>
  <w:style w:type="numbering" w:customStyle="1" w:styleId="CurrentList2">
    <w:name w:val="Current List2"/>
    <w:basedOn w:val="Sraonra"/>
    <w:pPr>
      <w:numPr>
        <w:numId w:val="2"/>
      </w:numPr>
    </w:pPr>
  </w:style>
  <w:style w:type="numbering" w:customStyle="1" w:styleId="LFO2">
    <w:name w:val="LFO2"/>
    <w:basedOn w:val="Sraonra"/>
    <w:pPr>
      <w:numPr>
        <w:numId w:val="10"/>
      </w:numPr>
    </w:pPr>
  </w:style>
  <w:style w:type="numbering" w:customStyle="1" w:styleId="LFO4">
    <w:name w:val="LFO4"/>
    <w:basedOn w:val="Sraonra"/>
    <w:pPr>
      <w:numPr>
        <w:numId w:val="4"/>
      </w:numPr>
    </w:pPr>
  </w:style>
  <w:style w:type="numbering" w:customStyle="1" w:styleId="LFO5">
    <w:name w:val="LFO5"/>
    <w:basedOn w:val="Sraonra"/>
    <w:pPr>
      <w:numPr>
        <w:numId w:val="5"/>
      </w:numPr>
    </w:pPr>
  </w:style>
  <w:style w:type="numbering" w:customStyle="1" w:styleId="LFO7">
    <w:name w:val="LFO7"/>
    <w:basedOn w:val="Sraonra"/>
    <w:pPr>
      <w:numPr>
        <w:numId w:val="6"/>
      </w:numPr>
    </w:pPr>
  </w:style>
  <w:style w:type="numbering" w:customStyle="1" w:styleId="LFO8">
    <w:name w:val="LFO8"/>
    <w:basedOn w:val="Sraonra"/>
    <w:pPr>
      <w:numPr>
        <w:numId w:val="7"/>
      </w:numPr>
    </w:pPr>
  </w:style>
  <w:style w:type="numbering" w:customStyle="1" w:styleId="LFO9">
    <w:name w:val="LFO9"/>
    <w:basedOn w:val="Sraonra"/>
    <w:pPr>
      <w:numPr>
        <w:numId w:val="8"/>
      </w:numPr>
    </w:pPr>
  </w:style>
  <w:style w:type="numbering" w:customStyle="1" w:styleId="LFO10">
    <w:name w:val="LFO10"/>
    <w:basedOn w:val="Sraonra"/>
    <w:pPr>
      <w:numPr>
        <w:numId w:val="9"/>
      </w:numPr>
    </w:pPr>
  </w:style>
  <w:style w:type="paragraph" w:customStyle="1" w:styleId="Pagrindinistekstas4">
    <w:name w:val="Pagrindinis tekstas4"/>
    <w:rsid w:val="001001FA"/>
    <w:pPr>
      <w:suppressAutoHyphens/>
      <w:snapToGrid w:val="0"/>
      <w:ind w:firstLine="312"/>
      <w:jc w:val="both"/>
    </w:pPr>
    <w:rPr>
      <w:rFonts w:ascii="TimesLT" w:eastAsia="Times New Roman" w:hAnsi="TimesLT"/>
      <w:lang w:val="en-US" w:eastAsia="ar-SA"/>
    </w:rPr>
  </w:style>
  <w:style w:type="table" w:styleId="Lentelstinklelis">
    <w:name w:val="Table Grid"/>
    <w:basedOn w:val="prastojilentel"/>
    <w:uiPriority w:val="39"/>
    <w:rsid w:val="00D264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Стиль4"/>
    <w:basedOn w:val="prastasis"/>
    <w:rsid w:val="0013423F"/>
    <w:pPr>
      <w:suppressAutoHyphens w:val="0"/>
      <w:autoSpaceDN/>
      <w:spacing w:line="360" w:lineRule="auto"/>
      <w:ind w:firstLine="1298"/>
      <w:jc w:val="both"/>
      <w:textAlignment w:val="auto"/>
    </w:pPr>
    <w:rPr>
      <w:szCs w:val="20"/>
      <w:lang w:val="ru-RU"/>
    </w:rPr>
  </w:style>
  <w:style w:type="character" w:customStyle="1" w:styleId="SraopastraipaDiagrama">
    <w:name w:val="Sąrašo pastraipa Diagrama"/>
    <w:aliases w:val="Numbering Diagrama,ERP-List Paragraph Diagrama,List Paragraph11 Diagrama,List Paragraph111 Diagrama,Buletai Diagrama,Bullet EY Diagrama,List Paragraph21 Diagrama,List Paragraph1 Diagrama,List Paragraph2 Diagrama,lp1 Diagrama"/>
    <w:link w:val="Sraopastraipa"/>
    <w:uiPriority w:val="34"/>
    <w:qFormat/>
    <w:locked/>
    <w:rsid w:val="0013423F"/>
    <w:rPr>
      <w:rFonts w:ascii="Times New Roman" w:eastAsia="Times New Roman" w:hAnsi="Times New Roman"/>
      <w:sz w:val="24"/>
      <w:szCs w:val="24"/>
    </w:rPr>
  </w:style>
  <w:style w:type="character" w:styleId="Perirtashipersaitas">
    <w:name w:val="FollowedHyperlink"/>
    <w:uiPriority w:val="99"/>
    <w:semiHidden/>
    <w:unhideWhenUsed/>
    <w:rsid w:val="001926D7"/>
    <w:rPr>
      <w:color w:val="800080"/>
      <w:u w:val="single"/>
    </w:rPr>
  </w:style>
  <w:style w:type="paragraph" w:styleId="Pagrindinistekstas30">
    <w:name w:val="Body Text 3"/>
    <w:basedOn w:val="prastasis"/>
    <w:link w:val="Pagrindinistekstas3Diagrama"/>
    <w:rsid w:val="006F57CF"/>
    <w:pPr>
      <w:suppressAutoHyphens w:val="0"/>
      <w:autoSpaceDN/>
      <w:spacing w:after="120"/>
      <w:textAlignment w:val="auto"/>
    </w:pPr>
    <w:rPr>
      <w:sz w:val="16"/>
      <w:szCs w:val="16"/>
    </w:rPr>
  </w:style>
  <w:style w:type="character" w:customStyle="1" w:styleId="Pagrindinistekstas3Diagrama">
    <w:name w:val="Pagrindinis tekstas 3 Diagrama"/>
    <w:link w:val="Pagrindinistekstas30"/>
    <w:rsid w:val="006F57CF"/>
    <w:rPr>
      <w:rFonts w:ascii="Times New Roman" w:eastAsia="Times New Roman" w:hAnsi="Times New Roman"/>
      <w:sz w:val="16"/>
      <w:szCs w:val="16"/>
    </w:rPr>
  </w:style>
  <w:style w:type="table" w:customStyle="1" w:styleId="Lentelstinklelis1">
    <w:name w:val="Lentelės tinklelis1"/>
    <w:basedOn w:val="prastojilentel"/>
    <w:next w:val="Lentelstinklelis"/>
    <w:uiPriority w:val="59"/>
    <w:rsid w:val="00E334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entelsuraas2">
    <w:name w:val="Lentelės u˛raas (2)"/>
    <w:rsid w:val="00304CF0"/>
    <w:rPr>
      <w:rFonts w:ascii="Times New Roman" w:hAnsi="Times New Roman" w:cs="Times New Roman"/>
      <w:spacing w:val="0"/>
      <w:sz w:val="22"/>
      <w:szCs w:val="22"/>
    </w:rPr>
  </w:style>
  <w:style w:type="character" w:customStyle="1" w:styleId="Lentelsuraas211">
    <w:name w:val="Lentelės u˛raas (2) + 11"/>
    <w:aliases w:val="5 tk.1,Ne pusjuodis,Kursyvas1"/>
    <w:rsid w:val="00304CF0"/>
    <w:rPr>
      <w:rFonts w:ascii="Times New Roman" w:hAnsi="Times New Roman" w:cs="Times New Roman"/>
      <w:b/>
      <w:bCs/>
      <w:i/>
      <w:iCs/>
      <w:spacing w:val="0"/>
      <w:sz w:val="23"/>
      <w:szCs w:val="23"/>
    </w:rPr>
  </w:style>
  <w:style w:type="character" w:customStyle="1" w:styleId="Stilius3Diagrama">
    <w:name w:val="Stilius3 Diagrama"/>
    <w:link w:val="Stilius3"/>
    <w:locked/>
    <w:rsid w:val="00437E34"/>
    <w:rPr>
      <w:rFonts w:ascii="Times New Roman" w:eastAsia="Lucida Sans Unicode" w:hAnsi="Times New Roman"/>
      <w:sz w:val="24"/>
      <w:szCs w:val="24"/>
      <w:lang w:eastAsia="ar-SA"/>
    </w:rPr>
  </w:style>
  <w:style w:type="table" w:customStyle="1" w:styleId="Lentelstinklelis2">
    <w:name w:val="Lentelės tinklelis2"/>
    <w:basedOn w:val="prastojilentel"/>
    <w:next w:val="Lentelstinklelis"/>
    <w:uiPriority w:val="39"/>
    <w:rsid w:val="004C65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169">
    <w:name w:val="t169"/>
    <w:basedOn w:val="Numatytasispastraiposriftas"/>
    <w:rsid w:val="00FE5990"/>
  </w:style>
  <w:style w:type="character" w:customStyle="1" w:styleId="t99">
    <w:name w:val="t99"/>
    <w:basedOn w:val="Numatytasispastraiposriftas"/>
    <w:rsid w:val="008657DB"/>
  </w:style>
  <w:style w:type="character" w:customStyle="1" w:styleId="t100">
    <w:name w:val="t100"/>
    <w:basedOn w:val="Numatytasispastraiposriftas"/>
    <w:rsid w:val="008657DB"/>
  </w:style>
  <w:style w:type="character" w:customStyle="1" w:styleId="t101">
    <w:name w:val="t101"/>
    <w:basedOn w:val="Numatytasispastraiposriftas"/>
    <w:rsid w:val="008657DB"/>
  </w:style>
  <w:style w:type="character" w:customStyle="1" w:styleId="t102">
    <w:name w:val="t102"/>
    <w:basedOn w:val="Numatytasispastraiposriftas"/>
    <w:rsid w:val="008657DB"/>
  </w:style>
  <w:style w:type="character" w:customStyle="1" w:styleId="t103">
    <w:name w:val="t103"/>
    <w:basedOn w:val="Numatytasispastraiposriftas"/>
    <w:rsid w:val="008657DB"/>
  </w:style>
  <w:style w:type="character" w:customStyle="1" w:styleId="Heading1Char">
    <w:name w:val="Heading 1 Char"/>
    <w:aliases w:val="Appendix Char"/>
    <w:locked/>
    <w:rsid w:val="0019137D"/>
    <w:rPr>
      <w:rFonts w:ascii="Times New Roman" w:hAnsi="Times New Roman" w:cs="Times New Roman"/>
      <w:sz w:val="28"/>
      <w:lang w:val="x-none" w:eastAsia="en-US"/>
    </w:rPr>
  </w:style>
  <w:style w:type="character" w:customStyle="1" w:styleId="Heading2Char">
    <w:name w:val="Heading 2 Char"/>
    <w:aliases w:val="Title Header2 Char"/>
    <w:locked/>
    <w:rsid w:val="0019137D"/>
    <w:rPr>
      <w:rFonts w:ascii="Times New Roman" w:hAnsi="Times New Roman" w:cs="Times New Roman"/>
      <w:sz w:val="24"/>
      <w:lang w:val="x-none" w:eastAsia="en-US"/>
    </w:rPr>
  </w:style>
  <w:style w:type="character" w:customStyle="1" w:styleId="Heading3Char">
    <w:name w:val="Heading 3 Char"/>
    <w:aliases w:val="Section Header3 Char,Sub-Clause Paragraph Char"/>
    <w:locked/>
    <w:rsid w:val="0019137D"/>
    <w:rPr>
      <w:rFonts w:ascii="Times New Roman" w:hAnsi="Times New Roman" w:cs="Times New Roman"/>
      <w:sz w:val="24"/>
      <w:lang w:val="x-none" w:eastAsia="en-US"/>
    </w:rPr>
  </w:style>
  <w:style w:type="character" w:customStyle="1" w:styleId="Heading4Char">
    <w:name w:val="Heading 4 Char"/>
    <w:aliases w:val="Heading 4 Char Char Char Char Char,Sub-Clause Sub-paragraph Char"/>
    <w:locked/>
    <w:rsid w:val="0019137D"/>
    <w:rPr>
      <w:rFonts w:ascii="Times New Roman" w:hAnsi="Times New Roman" w:cs="Times New Roman"/>
      <w:b/>
      <w:sz w:val="44"/>
      <w:lang w:val="x-none" w:eastAsia="en-US"/>
    </w:rPr>
  </w:style>
  <w:style w:type="character" w:customStyle="1" w:styleId="Heading5Char">
    <w:name w:val="Heading 5 Char"/>
    <w:locked/>
    <w:rsid w:val="0019137D"/>
    <w:rPr>
      <w:rFonts w:ascii="Times New Roman" w:hAnsi="Times New Roman" w:cs="Times New Roman"/>
      <w:b/>
      <w:sz w:val="40"/>
      <w:lang w:val="x-none" w:eastAsia="en-US"/>
    </w:rPr>
  </w:style>
  <w:style w:type="character" w:customStyle="1" w:styleId="Heading6Char">
    <w:name w:val="Heading 6 Char"/>
    <w:locked/>
    <w:rsid w:val="0019137D"/>
    <w:rPr>
      <w:rFonts w:ascii="Times New Roman" w:hAnsi="Times New Roman" w:cs="Times New Roman"/>
      <w:b/>
      <w:sz w:val="36"/>
      <w:lang w:val="x-none" w:eastAsia="en-US"/>
    </w:rPr>
  </w:style>
  <w:style w:type="character" w:customStyle="1" w:styleId="Heading7Char">
    <w:name w:val="Heading 7 Char"/>
    <w:locked/>
    <w:rsid w:val="0019137D"/>
    <w:rPr>
      <w:rFonts w:ascii="Times New Roman" w:hAnsi="Times New Roman" w:cs="Times New Roman"/>
      <w:sz w:val="48"/>
      <w:lang w:val="x-none" w:eastAsia="en-US"/>
    </w:rPr>
  </w:style>
  <w:style w:type="character" w:customStyle="1" w:styleId="Heading8Char">
    <w:name w:val="Heading 8 Char"/>
    <w:locked/>
    <w:rsid w:val="0019137D"/>
    <w:rPr>
      <w:rFonts w:ascii="Times New Roman" w:hAnsi="Times New Roman" w:cs="Times New Roman"/>
      <w:b/>
      <w:sz w:val="18"/>
      <w:lang w:val="x-none" w:eastAsia="en-US"/>
    </w:rPr>
  </w:style>
  <w:style w:type="character" w:customStyle="1" w:styleId="Heading9Char">
    <w:name w:val="Heading 9 Char"/>
    <w:locked/>
    <w:rsid w:val="0019137D"/>
    <w:rPr>
      <w:rFonts w:ascii="Times New Roman" w:hAnsi="Times New Roman" w:cs="Times New Roman"/>
      <w:sz w:val="40"/>
      <w:lang w:val="x-none" w:eastAsia="en-US"/>
    </w:rPr>
  </w:style>
  <w:style w:type="paragraph" w:styleId="Sraas">
    <w:name w:val="List"/>
    <w:basedOn w:val="prastasis"/>
    <w:unhideWhenUsed/>
    <w:rsid w:val="0019137D"/>
    <w:pPr>
      <w:suppressAutoHyphens w:val="0"/>
      <w:autoSpaceDN/>
      <w:ind w:left="283" w:hanging="283"/>
      <w:contextualSpacing/>
      <w:textAlignment w:val="auto"/>
    </w:pPr>
    <w:rPr>
      <w:rFonts w:ascii="Calibri" w:hAnsi="Calibri"/>
      <w:sz w:val="22"/>
      <w:szCs w:val="22"/>
    </w:rPr>
  </w:style>
  <w:style w:type="character" w:customStyle="1" w:styleId="Stilius1Diagrama">
    <w:name w:val="Stilius1 Diagrama"/>
    <w:locked/>
    <w:rsid w:val="0019137D"/>
    <w:rPr>
      <w:rFonts w:eastAsia="Times New Roman" w:cs="Times New Roman"/>
      <w:b/>
      <w:sz w:val="22"/>
      <w:szCs w:val="22"/>
      <w:lang w:val="lt-LT" w:eastAsia="en-US" w:bidi="ar-SA"/>
    </w:rPr>
  </w:style>
  <w:style w:type="paragraph" w:customStyle="1" w:styleId="Stilius2">
    <w:name w:val="Stilius2"/>
    <w:basedOn w:val="prastasis"/>
    <w:qFormat/>
    <w:rsid w:val="0019137D"/>
    <w:pPr>
      <w:suppressAutoHyphens w:val="0"/>
      <w:autoSpaceDN/>
      <w:textAlignment w:val="auto"/>
    </w:pPr>
    <w:rPr>
      <w:rFonts w:ascii="Calibri" w:hAnsi="Calibri"/>
      <w:sz w:val="22"/>
      <w:szCs w:val="22"/>
    </w:rPr>
  </w:style>
  <w:style w:type="character" w:customStyle="1" w:styleId="Stilius2Diagrama">
    <w:name w:val="Stilius2 Diagrama"/>
    <w:locked/>
    <w:rsid w:val="0019137D"/>
    <w:rPr>
      <w:rFonts w:cs="Times New Roman"/>
    </w:rPr>
  </w:style>
  <w:style w:type="paragraph" w:customStyle="1" w:styleId="Stilius4">
    <w:name w:val="Stilius4"/>
    <w:basedOn w:val="prastasis"/>
    <w:rsid w:val="0019137D"/>
    <w:pPr>
      <w:numPr>
        <w:numId w:val="12"/>
      </w:numPr>
      <w:suppressAutoHyphens w:val="0"/>
      <w:autoSpaceDN/>
      <w:spacing w:before="200"/>
      <w:ind w:hanging="578"/>
      <w:textAlignment w:val="auto"/>
    </w:pPr>
    <w:rPr>
      <w:sz w:val="22"/>
      <w:szCs w:val="22"/>
    </w:rPr>
  </w:style>
  <w:style w:type="paragraph" w:customStyle="1" w:styleId="Stilius5">
    <w:name w:val="Stilius5"/>
    <w:basedOn w:val="Stilius2"/>
    <w:qFormat/>
    <w:rsid w:val="0019137D"/>
    <w:pPr>
      <w:jc w:val="center"/>
    </w:pPr>
    <w:rPr>
      <w:rFonts w:ascii="Times New Roman" w:hAnsi="Times New Roman"/>
      <w:b/>
      <w:sz w:val="28"/>
      <w:szCs w:val="28"/>
    </w:rPr>
  </w:style>
  <w:style w:type="character" w:customStyle="1" w:styleId="Stilius4Diagrama">
    <w:name w:val="Stilius4 Diagrama"/>
    <w:locked/>
    <w:rsid w:val="0019137D"/>
    <w:rPr>
      <w:rFonts w:ascii="Times New Roman" w:hAnsi="Times New Roman" w:cs="Times New Roman"/>
      <w:sz w:val="22"/>
      <w:szCs w:val="22"/>
      <w:lang w:val="x-none" w:eastAsia="en-US"/>
    </w:rPr>
  </w:style>
  <w:style w:type="character" w:customStyle="1" w:styleId="Stilius5Diagrama">
    <w:name w:val="Stilius5 Diagrama"/>
    <w:locked/>
    <w:rsid w:val="0019137D"/>
    <w:rPr>
      <w:rFonts w:ascii="Times New Roman" w:hAnsi="Times New Roman" w:cs="Times New Roman"/>
      <w:b/>
      <w:sz w:val="28"/>
      <w:szCs w:val="28"/>
      <w:lang w:val="x-none" w:eastAsia="en-US"/>
    </w:rPr>
  </w:style>
  <w:style w:type="paragraph" w:customStyle="1" w:styleId="Bodytxt">
    <w:name w:val="Bodytxt"/>
    <w:basedOn w:val="prastasis"/>
    <w:rsid w:val="0019137D"/>
    <w:pPr>
      <w:keepNext/>
      <w:suppressAutoHyphens w:val="0"/>
      <w:autoSpaceDN/>
      <w:jc w:val="both"/>
      <w:textAlignment w:val="auto"/>
    </w:pPr>
    <w:rPr>
      <w:sz w:val="22"/>
      <w:szCs w:val="22"/>
      <w:lang w:eastAsia="fi-FI"/>
    </w:rPr>
  </w:style>
  <w:style w:type="paragraph" w:customStyle="1" w:styleId="Head21">
    <w:name w:val="Head 2.1"/>
    <w:basedOn w:val="prastasis"/>
    <w:rsid w:val="0019137D"/>
    <w:pPr>
      <w:overflowPunct w:val="0"/>
      <w:autoSpaceDE w:val="0"/>
      <w:adjustRightInd w:val="0"/>
      <w:jc w:val="center"/>
    </w:pPr>
    <w:rPr>
      <w:b/>
      <w:sz w:val="28"/>
      <w:szCs w:val="20"/>
      <w:lang w:val="en-US"/>
    </w:rPr>
  </w:style>
  <w:style w:type="paragraph" w:customStyle="1" w:styleId="DiagramaCharCharDiagramaCharCharChar">
    <w:name w:val="Diagrama Char Char Diagrama Char Char Char"/>
    <w:basedOn w:val="prastasis"/>
    <w:rsid w:val="0019137D"/>
    <w:pPr>
      <w:suppressAutoHyphens w:val="0"/>
      <w:autoSpaceDN/>
      <w:spacing w:after="160" w:line="240" w:lineRule="exact"/>
      <w:textAlignment w:val="auto"/>
    </w:pPr>
    <w:rPr>
      <w:rFonts w:ascii="Tahoma" w:hAnsi="Tahoma"/>
      <w:sz w:val="20"/>
      <w:szCs w:val="20"/>
      <w:lang w:val="en-US"/>
    </w:rPr>
  </w:style>
  <w:style w:type="character" w:customStyle="1" w:styleId="BodyText2Char">
    <w:name w:val="Body Text 2 Char"/>
    <w:locked/>
    <w:rsid w:val="0019137D"/>
    <w:rPr>
      <w:rFonts w:cs="Times New Roman"/>
      <w:sz w:val="22"/>
      <w:szCs w:val="22"/>
      <w:lang w:val="x-none" w:eastAsia="en-US"/>
    </w:rPr>
  </w:style>
  <w:style w:type="character" w:customStyle="1" w:styleId="TitleChar">
    <w:name w:val="Title Char"/>
    <w:locked/>
    <w:rsid w:val="0019137D"/>
    <w:rPr>
      <w:rFonts w:ascii="Times New Roman" w:hAnsi="Times New Roman" w:cs="Times New Roman"/>
      <w:b/>
      <w:bCs/>
      <w:sz w:val="28"/>
      <w:szCs w:val="28"/>
      <w:lang w:val="x-none" w:eastAsia="hu-HU"/>
    </w:rPr>
  </w:style>
  <w:style w:type="paragraph" w:styleId="Dokumentostruktra">
    <w:name w:val="Document Map"/>
    <w:basedOn w:val="prastasis"/>
    <w:link w:val="DokumentostruktraDiagrama"/>
    <w:semiHidden/>
    <w:rsid w:val="0019137D"/>
    <w:pPr>
      <w:shd w:val="clear" w:color="auto" w:fill="000080"/>
      <w:suppressAutoHyphens w:val="0"/>
      <w:autoSpaceDN/>
      <w:textAlignment w:val="auto"/>
    </w:pPr>
    <w:rPr>
      <w:rFonts w:ascii="Tahoma" w:hAnsi="Tahoma" w:cs="Tahoma"/>
      <w:sz w:val="20"/>
      <w:szCs w:val="20"/>
    </w:rPr>
  </w:style>
  <w:style w:type="character" w:customStyle="1" w:styleId="DokumentostruktraDiagrama">
    <w:name w:val="Dokumento struktūra Diagrama"/>
    <w:link w:val="Dokumentostruktra"/>
    <w:semiHidden/>
    <w:rsid w:val="0019137D"/>
    <w:rPr>
      <w:rFonts w:ascii="Tahoma" w:eastAsia="Times New Roman" w:hAnsi="Tahoma" w:cs="Tahoma"/>
      <w:sz w:val="20"/>
      <w:szCs w:val="20"/>
      <w:shd w:val="clear" w:color="auto" w:fill="000080"/>
    </w:rPr>
  </w:style>
  <w:style w:type="character" w:customStyle="1" w:styleId="DocumentMapChar">
    <w:name w:val="Document Map Char"/>
    <w:semiHidden/>
    <w:rsid w:val="0019137D"/>
    <w:rPr>
      <w:rFonts w:ascii="Times New Roman" w:hAnsi="Times New Roman"/>
      <w:sz w:val="0"/>
      <w:szCs w:val="0"/>
      <w:lang w:val="lt-LT"/>
    </w:rPr>
  </w:style>
  <w:style w:type="character" w:customStyle="1" w:styleId="BodyTextIndentChar">
    <w:name w:val="Body Text Indent Char"/>
    <w:semiHidden/>
    <w:locked/>
    <w:rsid w:val="0019137D"/>
    <w:rPr>
      <w:rFonts w:cs="Times New Roman"/>
      <w:sz w:val="22"/>
      <w:szCs w:val="22"/>
      <w:lang w:val="x-none" w:eastAsia="en-US"/>
    </w:rPr>
  </w:style>
  <w:style w:type="character" w:customStyle="1" w:styleId="FootnoteTextChar">
    <w:name w:val="Footnote Text Char"/>
    <w:semiHidden/>
    <w:locked/>
    <w:rsid w:val="0019137D"/>
    <w:rPr>
      <w:rFonts w:cs="Times New Roman"/>
      <w:lang w:val="lt-LT" w:eastAsia="x-none"/>
    </w:rPr>
  </w:style>
  <w:style w:type="paragraph" w:customStyle="1" w:styleId="CentrBold">
    <w:name w:val="CentrBold"/>
    <w:rsid w:val="0019137D"/>
    <w:pPr>
      <w:autoSpaceDE w:val="0"/>
      <w:autoSpaceDN w:val="0"/>
      <w:adjustRightInd w:val="0"/>
      <w:jc w:val="center"/>
    </w:pPr>
    <w:rPr>
      <w:rFonts w:ascii="TimesLT" w:eastAsia="Times New Roman" w:hAnsi="TimesLT"/>
      <w:b/>
      <w:bCs/>
      <w:caps/>
      <w:lang w:val="en-US" w:eastAsia="en-US"/>
    </w:rPr>
  </w:style>
  <w:style w:type="paragraph" w:customStyle="1" w:styleId="BodyText1">
    <w:name w:val="Body Text1"/>
    <w:basedOn w:val="prastasis"/>
    <w:rsid w:val="0019137D"/>
    <w:pPr>
      <w:autoSpaceDE w:val="0"/>
      <w:adjustRightInd w:val="0"/>
      <w:spacing w:line="298" w:lineRule="auto"/>
      <w:ind w:firstLine="312"/>
      <w:jc w:val="both"/>
      <w:textAlignment w:val="center"/>
    </w:pPr>
    <w:rPr>
      <w:color w:val="000000"/>
      <w:sz w:val="20"/>
      <w:szCs w:val="20"/>
    </w:rPr>
  </w:style>
  <w:style w:type="character" w:customStyle="1" w:styleId="CharChar6">
    <w:name w:val="Char Char6"/>
    <w:semiHidden/>
    <w:locked/>
    <w:rsid w:val="0019137D"/>
    <w:rPr>
      <w:rFonts w:ascii="Times New Roman" w:hAnsi="Times New Roman" w:cs="Times New Roman"/>
      <w:lang w:val="x-none" w:eastAsia="en-US"/>
    </w:rPr>
  </w:style>
  <w:style w:type="paragraph" w:customStyle="1" w:styleId="oddl-nadpis">
    <w:name w:val="oddíl-nadpis"/>
    <w:basedOn w:val="prastasis"/>
    <w:rsid w:val="0019137D"/>
    <w:pPr>
      <w:keepNext/>
      <w:widowControl w:val="0"/>
      <w:tabs>
        <w:tab w:val="left" w:pos="567"/>
      </w:tabs>
      <w:suppressAutoHyphens w:val="0"/>
      <w:autoSpaceDN/>
      <w:spacing w:before="240" w:line="240" w:lineRule="exact"/>
      <w:textAlignment w:val="auto"/>
    </w:pPr>
    <w:rPr>
      <w:rFonts w:ascii="Arial" w:hAnsi="Arial"/>
      <w:b/>
      <w:snapToGrid w:val="0"/>
      <w:szCs w:val="20"/>
      <w:lang w:val="cs-CZ"/>
    </w:rPr>
  </w:style>
  <w:style w:type="numbering" w:customStyle="1" w:styleId="Style1">
    <w:name w:val="Style1"/>
    <w:uiPriority w:val="99"/>
    <w:rsid w:val="0019137D"/>
    <w:pPr>
      <w:numPr>
        <w:numId w:val="13"/>
      </w:numPr>
    </w:pPr>
  </w:style>
  <w:style w:type="paragraph" w:customStyle="1" w:styleId="tajtip">
    <w:name w:val="tajtip"/>
    <w:basedOn w:val="prastasis"/>
    <w:rsid w:val="0019137D"/>
    <w:pPr>
      <w:suppressAutoHyphens w:val="0"/>
      <w:autoSpaceDN/>
      <w:spacing w:after="150"/>
      <w:textAlignment w:val="auto"/>
    </w:pPr>
    <w:rPr>
      <w:lang w:eastAsia="lt-LT"/>
    </w:rPr>
  </w:style>
  <w:style w:type="paragraph" w:customStyle="1" w:styleId="Body2">
    <w:name w:val="Body 2"/>
    <w:qFormat/>
    <w:rsid w:val="001C2F1F"/>
    <w:pPr>
      <w:suppressAutoHyphens/>
      <w:spacing w:after="40"/>
      <w:jc w:val="both"/>
    </w:pPr>
    <w:rPr>
      <w:rFonts w:ascii="Times New Roman" w:eastAsia="Arial Unicode MS" w:hAnsi="Times New Roman" w:cs="Arial Unicode MS"/>
      <w:color w:val="000000"/>
      <w:sz w:val="22"/>
      <w:szCs w:val="22"/>
      <w:lang w:val="en-US"/>
    </w:rPr>
  </w:style>
  <w:style w:type="numbering" w:customStyle="1" w:styleId="LFO102">
    <w:name w:val="LFO102"/>
    <w:basedOn w:val="Sraonra"/>
    <w:rsid w:val="006447B7"/>
    <w:pPr>
      <w:numPr>
        <w:numId w:val="11"/>
      </w:numPr>
    </w:pPr>
  </w:style>
  <w:style w:type="character" w:styleId="Emfaz">
    <w:name w:val="Emphasis"/>
    <w:uiPriority w:val="20"/>
    <w:qFormat/>
    <w:rsid w:val="00FE17DC"/>
    <w:rPr>
      <w:i/>
      <w:iCs/>
    </w:rPr>
  </w:style>
  <w:style w:type="paragraph" w:customStyle="1" w:styleId="Standard">
    <w:name w:val="Standard"/>
    <w:basedOn w:val="prastasis"/>
    <w:rsid w:val="0096334C"/>
    <w:pPr>
      <w:suppressAutoHyphens w:val="0"/>
      <w:ind w:firstLine="567"/>
      <w:jc w:val="both"/>
      <w:textAlignment w:val="auto"/>
    </w:pPr>
    <w:rPr>
      <w:rFonts w:eastAsia="Calibri"/>
      <w:lang w:eastAsia="zh-CN"/>
    </w:rPr>
  </w:style>
  <w:style w:type="character" w:customStyle="1" w:styleId="Neapdorotaspaminjimas1">
    <w:name w:val="Neapdorotas paminėjimas1"/>
    <w:uiPriority w:val="99"/>
    <w:semiHidden/>
    <w:unhideWhenUsed/>
    <w:rsid w:val="0096334C"/>
    <w:rPr>
      <w:color w:val="605E5C"/>
      <w:shd w:val="clear" w:color="auto" w:fill="E1DFDD"/>
    </w:rPr>
  </w:style>
  <w:style w:type="table" w:customStyle="1" w:styleId="Lentelstinklelis3">
    <w:name w:val="Lentelės tinklelis3"/>
    <w:basedOn w:val="prastojilentel"/>
    <w:next w:val="Lentelstinklelis"/>
    <w:uiPriority w:val="59"/>
    <w:rsid w:val="00FF348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
    <w:name w:val="Lentelės tinklelis4"/>
    <w:basedOn w:val="prastojilentel"/>
    <w:next w:val="Lentelstinklelis"/>
    <w:uiPriority w:val="59"/>
    <w:rsid w:val="00B94B0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FO21">
    <w:name w:val="LFO21"/>
    <w:rsid w:val="00C225AA"/>
    <w:pPr>
      <w:numPr>
        <w:numId w:val="1"/>
      </w:numPr>
    </w:pPr>
  </w:style>
  <w:style w:type="character" w:customStyle="1" w:styleId="3lygDiagrama">
    <w:name w:val="3 lyg Diagrama"/>
    <w:link w:val="3lyg"/>
    <w:locked/>
    <w:rsid w:val="008534CE"/>
    <w:rPr>
      <w:rFonts w:ascii="Times New Roman" w:eastAsia="Times New Roman" w:hAnsi="Times New Roman"/>
      <w:bCs/>
    </w:rPr>
  </w:style>
  <w:style w:type="paragraph" w:customStyle="1" w:styleId="3lyg">
    <w:name w:val="3 lyg"/>
    <w:basedOn w:val="prastasis"/>
    <w:link w:val="3lygDiagrama"/>
    <w:qFormat/>
    <w:rsid w:val="008534CE"/>
    <w:pPr>
      <w:tabs>
        <w:tab w:val="num" w:pos="1843"/>
        <w:tab w:val="left" w:pos="1985"/>
      </w:tabs>
      <w:suppressAutoHyphens w:val="0"/>
      <w:autoSpaceDN/>
      <w:ind w:firstLine="851"/>
      <w:jc w:val="both"/>
      <w:textAlignment w:val="auto"/>
      <w:outlineLvl w:val="2"/>
    </w:pPr>
    <w:rPr>
      <w:bCs/>
      <w:sz w:val="20"/>
      <w:szCs w:val="20"/>
      <w:lang w:eastAsia="lt-LT"/>
    </w:rPr>
  </w:style>
  <w:style w:type="character" w:customStyle="1" w:styleId="st1">
    <w:name w:val="st1"/>
    <w:rsid w:val="00980B07"/>
  </w:style>
  <w:style w:type="character" w:customStyle="1" w:styleId="KomentarotemaDiagrama1">
    <w:name w:val="Komentaro tema Diagrama1"/>
    <w:link w:val="Komentarotema"/>
    <w:rsid w:val="00904B72"/>
    <w:rPr>
      <w:b/>
      <w:bCs/>
      <w:sz w:val="22"/>
      <w:szCs w:val="22"/>
      <w:lang w:eastAsia="en-US"/>
    </w:rPr>
  </w:style>
  <w:style w:type="character" w:customStyle="1" w:styleId="wysiwyg-color-black">
    <w:name w:val="wysiwyg-color-black"/>
    <w:basedOn w:val="Numatytasispastraiposriftas"/>
    <w:rsid w:val="000A4DAF"/>
  </w:style>
  <w:style w:type="character" w:styleId="Neapdorotaspaminjimas">
    <w:name w:val="Unresolved Mention"/>
    <w:basedOn w:val="Numatytasispastraiposriftas"/>
    <w:uiPriority w:val="99"/>
    <w:semiHidden/>
    <w:unhideWhenUsed/>
    <w:rsid w:val="000B04F7"/>
    <w:rPr>
      <w:color w:val="605E5C"/>
      <w:shd w:val="clear" w:color="auto" w:fill="E1DFDD"/>
    </w:rPr>
  </w:style>
  <w:style w:type="character" w:customStyle="1" w:styleId="BetarpDiagrama">
    <w:name w:val="Be tarpų Diagrama"/>
    <w:basedOn w:val="Numatytasispastraiposriftas"/>
    <w:link w:val="Betarp"/>
    <w:uiPriority w:val="1"/>
    <w:rsid w:val="007A517B"/>
    <w:rPr>
      <w:rFonts w:ascii="Times New Roman" w:hAnsi="Times New Roman" w:cs="Times New Roman Bold"/>
      <w:sz w:val="24"/>
      <w:szCs w:val="22"/>
      <w:lang w:eastAsia="ar-SA"/>
    </w:rPr>
  </w:style>
  <w:style w:type="paragraph" w:customStyle="1" w:styleId="text-3mezera">
    <w:name w:val="text - 3 mezera"/>
    <w:basedOn w:val="prastasis"/>
    <w:rsid w:val="000B3CEF"/>
    <w:pPr>
      <w:widowControl w:val="0"/>
      <w:suppressAutoHyphens w:val="0"/>
      <w:autoSpaceDN/>
      <w:spacing w:before="60" w:line="240" w:lineRule="exact"/>
      <w:jc w:val="both"/>
      <w:textAlignment w:val="auto"/>
    </w:pPr>
    <w:rPr>
      <w:rFonts w:ascii="Arial" w:hAnsi="Arial" w:cs="Arial"/>
      <w:lang w:val="cs-CZ" w:eastAsia="fi-FI"/>
    </w:rPr>
  </w:style>
  <w:style w:type="character" w:customStyle="1" w:styleId="fontstyle01">
    <w:name w:val="fontstyle01"/>
    <w:basedOn w:val="Numatytasispastraiposriftas"/>
    <w:rsid w:val="00F16177"/>
    <w:rPr>
      <w:rFonts w:ascii="TimesNewRomanPSMT" w:hAnsi="TimesNewRomanPSMT" w:hint="default"/>
      <w:b w:val="0"/>
      <w:bCs w:val="0"/>
      <w:i w:val="0"/>
      <w:iCs w:val="0"/>
      <w:color w:val="000000"/>
      <w:sz w:val="24"/>
      <w:szCs w:val="24"/>
    </w:rPr>
  </w:style>
  <w:style w:type="character" w:customStyle="1" w:styleId="fontstyle21">
    <w:name w:val="fontstyle21"/>
    <w:basedOn w:val="Numatytasispastraiposriftas"/>
    <w:rsid w:val="007A296A"/>
    <w:rPr>
      <w:rFonts w:ascii="Arial-BoldItalicMT" w:hAnsi="Arial-BoldItalicMT" w:hint="default"/>
      <w:b/>
      <w:bCs/>
      <w:i/>
      <w:iCs/>
      <w:color w:val="000000"/>
      <w:sz w:val="22"/>
      <w:szCs w:val="22"/>
    </w:rPr>
  </w:style>
  <w:style w:type="paragraph" w:styleId="Paantrat">
    <w:name w:val="Subtitle"/>
    <w:basedOn w:val="prastasis"/>
    <w:next w:val="prastasis"/>
    <w:link w:val="PaantratDiagrama"/>
    <w:uiPriority w:val="99"/>
    <w:qFormat/>
    <w:rsid w:val="00736E24"/>
    <w:pPr>
      <w:numPr>
        <w:ilvl w:val="1"/>
      </w:numPr>
      <w:suppressAutoHyphens w:val="0"/>
      <w:autoSpaceDN/>
      <w:spacing w:after="240" w:line="276" w:lineRule="auto"/>
      <w:textAlignment w:val="auto"/>
    </w:pPr>
    <w:rPr>
      <w:rFonts w:asciiTheme="minorHAnsi" w:eastAsiaTheme="minorEastAsia" w:hAnsiTheme="minorHAnsi" w:cstheme="minorBidi"/>
      <w:caps/>
      <w:color w:val="404040" w:themeColor="text1" w:themeTint="BF"/>
      <w:spacing w:val="20"/>
      <w:sz w:val="28"/>
      <w:szCs w:val="28"/>
      <w:lang w:eastAsia="lt-LT"/>
    </w:rPr>
  </w:style>
  <w:style w:type="character" w:customStyle="1" w:styleId="PaantratDiagrama">
    <w:name w:val="Paantraštė Diagrama"/>
    <w:basedOn w:val="Numatytasispastraiposriftas"/>
    <w:link w:val="Paantrat"/>
    <w:uiPriority w:val="99"/>
    <w:rsid w:val="00736E24"/>
    <w:rPr>
      <w:rFonts w:asciiTheme="minorHAnsi" w:eastAsiaTheme="minorEastAsia" w:hAnsiTheme="minorHAnsi" w:cstheme="minorBidi"/>
      <w:caps/>
      <w:color w:val="404040" w:themeColor="text1" w:themeTint="BF"/>
      <w:spacing w:val="20"/>
      <w:sz w:val="28"/>
      <w:szCs w:val="28"/>
    </w:rPr>
  </w:style>
  <w:style w:type="character" w:customStyle="1" w:styleId="markedcontent">
    <w:name w:val="markedcontent"/>
    <w:basedOn w:val="Numatytasispastraiposriftas"/>
    <w:rsid w:val="006D3816"/>
  </w:style>
  <w:style w:type="character" w:customStyle="1" w:styleId="2lygisChar">
    <w:name w:val="_2_lygis Char"/>
    <w:link w:val="2lygis"/>
    <w:qFormat/>
    <w:locked/>
    <w:rsid w:val="00A94B5F"/>
    <w:rPr>
      <w:sz w:val="24"/>
      <w:szCs w:val="24"/>
    </w:rPr>
  </w:style>
  <w:style w:type="paragraph" w:customStyle="1" w:styleId="2lygis">
    <w:name w:val="_2_lygis"/>
    <w:link w:val="2lygisChar"/>
    <w:qFormat/>
    <w:rsid w:val="00A94B5F"/>
    <w:pPr>
      <w:tabs>
        <w:tab w:val="left" w:pos="567"/>
      </w:tabs>
      <w:spacing w:after="200" w:line="276" w:lineRule="auto"/>
      <w:jc w:val="both"/>
    </w:pPr>
    <w:rPr>
      <w:sz w:val="24"/>
      <w:szCs w:val="24"/>
    </w:rPr>
  </w:style>
  <w:style w:type="table" w:customStyle="1" w:styleId="TableGrid3">
    <w:name w:val="Table Grid3"/>
    <w:basedOn w:val="prastojilentel"/>
    <w:next w:val="Lentelstinklelis"/>
    <w:uiPriority w:val="39"/>
    <w:rsid w:val="00027E0B"/>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y2iqfc">
    <w:name w:val="y2iqfc"/>
    <w:basedOn w:val="Numatytasispastraiposriftas"/>
    <w:rsid w:val="009C227F"/>
  </w:style>
  <w:style w:type="paragraph" w:styleId="prastasiniatinklio">
    <w:name w:val="Normal (Web)"/>
    <w:basedOn w:val="prastasis"/>
    <w:uiPriority w:val="99"/>
    <w:unhideWhenUsed/>
    <w:rsid w:val="008675B0"/>
    <w:pPr>
      <w:suppressAutoHyphens w:val="0"/>
      <w:autoSpaceDN/>
      <w:spacing w:before="100" w:beforeAutospacing="1" w:after="173"/>
      <w:textAlignment w:val="auto"/>
    </w:pPr>
    <w:rPr>
      <w:lang w:eastAsia="lt-LT"/>
    </w:rPr>
  </w:style>
  <w:style w:type="character" w:customStyle="1" w:styleId="cf01">
    <w:name w:val="cf01"/>
    <w:basedOn w:val="Numatytasispastraiposriftas"/>
    <w:rsid w:val="00DB181D"/>
    <w:rPr>
      <w:rFonts w:ascii="Segoe UI" w:hAnsi="Segoe UI" w:cs="Segoe UI" w:hint="default"/>
      <w:sz w:val="18"/>
      <w:szCs w:val="18"/>
    </w:rPr>
  </w:style>
  <w:style w:type="paragraph" w:customStyle="1" w:styleId="elementtoproof">
    <w:name w:val="elementtoproof"/>
    <w:basedOn w:val="prastasis"/>
    <w:rsid w:val="00D351C3"/>
    <w:pPr>
      <w:suppressAutoHyphens w:val="0"/>
      <w:autoSpaceDN/>
      <w:textAlignment w:val="auto"/>
    </w:pPr>
    <w:rPr>
      <w:rFonts w:ascii="Calibri" w:eastAsiaTheme="minorHAnsi" w:hAnsi="Calibri" w:cs="Calibri"/>
      <w:sz w:val="22"/>
      <w:szCs w:val="22"/>
      <w:lang w:eastAsia="lt-LT"/>
    </w:rPr>
  </w:style>
  <w:style w:type="character" w:customStyle="1" w:styleId="normaltextrun">
    <w:name w:val="normaltextrun"/>
    <w:basedOn w:val="Numatytasispastraiposriftas"/>
    <w:rsid w:val="005A063B"/>
  </w:style>
  <w:style w:type="paragraph" w:customStyle="1" w:styleId="paragraph">
    <w:name w:val="paragraph"/>
    <w:basedOn w:val="prastasis"/>
    <w:rsid w:val="005A063B"/>
    <w:pPr>
      <w:suppressAutoHyphens w:val="0"/>
      <w:autoSpaceDN/>
      <w:spacing w:before="100" w:beforeAutospacing="1" w:after="100" w:afterAutospacing="1"/>
      <w:textAlignment w:val="auto"/>
    </w:pPr>
    <w:rPr>
      <w:lang w:eastAsia="en-GB"/>
    </w:rPr>
  </w:style>
  <w:style w:type="character" w:customStyle="1" w:styleId="eop">
    <w:name w:val="eop"/>
    <w:basedOn w:val="Numatytasispastraiposriftas"/>
    <w:rsid w:val="005A063B"/>
  </w:style>
  <w:style w:type="character" w:customStyle="1" w:styleId="Numatytasispastraiposriftas1">
    <w:name w:val="Numatytasis pastraipos šriftas1"/>
    <w:rsid w:val="00503C0D"/>
  </w:style>
  <w:style w:type="character" w:customStyle="1" w:styleId="ListParagraphChar">
    <w:name w:val="List Paragraph Char"/>
    <w:aliases w:val="Numbering Char,ERP-List Paragraph Char,List Paragraph1 Char,List Paragraph11 Char,Bullet EY Char,List Paragraph2 Char,List Paragraph21 Char,Lentele Char,List not in Table Char,Buletai Char,lp1 Char,Bullet 1 Char,List Paragraph111 Cha"/>
    <w:uiPriority w:val="34"/>
    <w:qFormat/>
    <w:locked/>
    <w:rsid w:val="007D6EAB"/>
    <w:rPr>
      <w:rFonts w:ascii="Times New Roman" w:hAnsi="Times New Roman"/>
      <w:sz w:val="24"/>
      <w:lang w:val="x-none" w:eastAsia="x-none"/>
    </w:rPr>
  </w:style>
  <w:style w:type="table" w:customStyle="1" w:styleId="Lentelstinklelis5">
    <w:name w:val="Lentelės tinklelis5"/>
    <w:basedOn w:val="prastojilentel"/>
    <w:next w:val="Lentelstinklelis"/>
    <w:uiPriority w:val="59"/>
    <w:rsid w:val="009E0CA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92882">
      <w:bodyDiv w:val="1"/>
      <w:marLeft w:val="0"/>
      <w:marRight w:val="0"/>
      <w:marTop w:val="0"/>
      <w:marBottom w:val="0"/>
      <w:divBdr>
        <w:top w:val="none" w:sz="0" w:space="0" w:color="auto"/>
        <w:left w:val="none" w:sz="0" w:space="0" w:color="auto"/>
        <w:bottom w:val="none" w:sz="0" w:space="0" w:color="auto"/>
        <w:right w:val="none" w:sz="0" w:space="0" w:color="auto"/>
      </w:divBdr>
    </w:div>
    <w:div w:id="17047074">
      <w:bodyDiv w:val="1"/>
      <w:marLeft w:val="0"/>
      <w:marRight w:val="0"/>
      <w:marTop w:val="0"/>
      <w:marBottom w:val="0"/>
      <w:divBdr>
        <w:top w:val="none" w:sz="0" w:space="0" w:color="auto"/>
        <w:left w:val="none" w:sz="0" w:space="0" w:color="auto"/>
        <w:bottom w:val="none" w:sz="0" w:space="0" w:color="auto"/>
        <w:right w:val="none" w:sz="0" w:space="0" w:color="auto"/>
      </w:divBdr>
    </w:div>
    <w:div w:id="38434155">
      <w:bodyDiv w:val="1"/>
      <w:marLeft w:val="0"/>
      <w:marRight w:val="0"/>
      <w:marTop w:val="0"/>
      <w:marBottom w:val="0"/>
      <w:divBdr>
        <w:top w:val="none" w:sz="0" w:space="0" w:color="auto"/>
        <w:left w:val="none" w:sz="0" w:space="0" w:color="auto"/>
        <w:bottom w:val="none" w:sz="0" w:space="0" w:color="auto"/>
        <w:right w:val="none" w:sz="0" w:space="0" w:color="auto"/>
      </w:divBdr>
    </w:div>
    <w:div w:id="99033199">
      <w:bodyDiv w:val="1"/>
      <w:marLeft w:val="0"/>
      <w:marRight w:val="0"/>
      <w:marTop w:val="0"/>
      <w:marBottom w:val="0"/>
      <w:divBdr>
        <w:top w:val="none" w:sz="0" w:space="0" w:color="auto"/>
        <w:left w:val="none" w:sz="0" w:space="0" w:color="auto"/>
        <w:bottom w:val="none" w:sz="0" w:space="0" w:color="auto"/>
        <w:right w:val="none" w:sz="0" w:space="0" w:color="auto"/>
      </w:divBdr>
    </w:div>
    <w:div w:id="106855125">
      <w:bodyDiv w:val="1"/>
      <w:marLeft w:val="0"/>
      <w:marRight w:val="0"/>
      <w:marTop w:val="0"/>
      <w:marBottom w:val="0"/>
      <w:divBdr>
        <w:top w:val="none" w:sz="0" w:space="0" w:color="auto"/>
        <w:left w:val="none" w:sz="0" w:space="0" w:color="auto"/>
        <w:bottom w:val="none" w:sz="0" w:space="0" w:color="auto"/>
        <w:right w:val="none" w:sz="0" w:space="0" w:color="auto"/>
      </w:divBdr>
    </w:div>
    <w:div w:id="111169589">
      <w:bodyDiv w:val="1"/>
      <w:marLeft w:val="0"/>
      <w:marRight w:val="0"/>
      <w:marTop w:val="0"/>
      <w:marBottom w:val="0"/>
      <w:divBdr>
        <w:top w:val="none" w:sz="0" w:space="0" w:color="auto"/>
        <w:left w:val="none" w:sz="0" w:space="0" w:color="auto"/>
        <w:bottom w:val="none" w:sz="0" w:space="0" w:color="auto"/>
        <w:right w:val="none" w:sz="0" w:space="0" w:color="auto"/>
      </w:divBdr>
    </w:div>
    <w:div w:id="264459201">
      <w:bodyDiv w:val="1"/>
      <w:marLeft w:val="0"/>
      <w:marRight w:val="0"/>
      <w:marTop w:val="0"/>
      <w:marBottom w:val="0"/>
      <w:divBdr>
        <w:top w:val="none" w:sz="0" w:space="0" w:color="auto"/>
        <w:left w:val="none" w:sz="0" w:space="0" w:color="auto"/>
        <w:bottom w:val="none" w:sz="0" w:space="0" w:color="auto"/>
        <w:right w:val="none" w:sz="0" w:space="0" w:color="auto"/>
      </w:divBdr>
    </w:div>
    <w:div w:id="265619985">
      <w:bodyDiv w:val="1"/>
      <w:marLeft w:val="0"/>
      <w:marRight w:val="0"/>
      <w:marTop w:val="0"/>
      <w:marBottom w:val="0"/>
      <w:divBdr>
        <w:top w:val="none" w:sz="0" w:space="0" w:color="auto"/>
        <w:left w:val="none" w:sz="0" w:space="0" w:color="auto"/>
        <w:bottom w:val="none" w:sz="0" w:space="0" w:color="auto"/>
        <w:right w:val="none" w:sz="0" w:space="0" w:color="auto"/>
      </w:divBdr>
    </w:div>
    <w:div w:id="285819977">
      <w:bodyDiv w:val="1"/>
      <w:marLeft w:val="0"/>
      <w:marRight w:val="0"/>
      <w:marTop w:val="0"/>
      <w:marBottom w:val="0"/>
      <w:divBdr>
        <w:top w:val="none" w:sz="0" w:space="0" w:color="auto"/>
        <w:left w:val="none" w:sz="0" w:space="0" w:color="auto"/>
        <w:bottom w:val="none" w:sz="0" w:space="0" w:color="auto"/>
        <w:right w:val="none" w:sz="0" w:space="0" w:color="auto"/>
      </w:divBdr>
    </w:div>
    <w:div w:id="342704661">
      <w:bodyDiv w:val="1"/>
      <w:marLeft w:val="0"/>
      <w:marRight w:val="0"/>
      <w:marTop w:val="0"/>
      <w:marBottom w:val="0"/>
      <w:divBdr>
        <w:top w:val="none" w:sz="0" w:space="0" w:color="auto"/>
        <w:left w:val="none" w:sz="0" w:space="0" w:color="auto"/>
        <w:bottom w:val="none" w:sz="0" w:space="0" w:color="auto"/>
        <w:right w:val="none" w:sz="0" w:space="0" w:color="auto"/>
      </w:divBdr>
    </w:div>
    <w:div w:id="361593985">
      <w:bodyDiv w:val="1"/>
      <w:marLeft w:val="0"/>
      <w:marRight w:val="0"/>
      <w:marTop w:val="0"/>
      <w:marBottom w:val="0"/>
      <w:divBdr>
        <w:top w:val="none" w:sz="0" w:space="0" w:color="auto"/>
        <w:left w:val="none" w:sz="0" w:space="0" w:color="auto"/>
        <w:bottom w:val="none" w:sz="0" w:space="0" w:color="auto"/>
        <w:right w:val="none" w:sz="0" w:space="0" w:color="auto"/>
      </w:divBdr>
      <w:divsChild>
        <w:div w:id="9452398">
          <w:marLeft w:val="0"/>
          <w:marRight w:val="0"/>
          <w:marTop w:val="0"/>
          <w:marBottom w:val="0"/>
          <w:divBdr>
            <w:top w:val="none" w:sz="0" w:space="0" w:color="auto"/>
            <w:left w:val="none" w:sz="0" w:space="0" w:color="auto"/>
            <w:bottom w:val="none" w:sz="0" w:space="0" w:color="auto"/>
            <w:right w:val="none" w:sz="0" w:space="0" w:color="auto"/>
          </w:divBdr>
        </w:div>
      </w:divsChild>
    </w:div>
    <w:div w:id="374237987">
      <w:bodyDiv w:val="1"/>
      <w:marLeft w:val="0"/>
      <w:marRight w:val="0"/>
      <w:marTop w:val="0"/>
      <w:marBottom w:val="0"/>
      <w:divBdr>
        <w:top w:val="none" w:sz="0" w:space="0" w:color="auto"/>
        <w:left w:val="none" w:sz="0" w:space="0" w:color="auto"/>
        <w:bottom w:val="none" w:sz="0" w:space="0" w:color="auto"/>
        <w:right w:val="none" w:sz="0" w:space="0" w:color="auto"/>
      </w:divBdr>
    </w:div>
    <w:div w:id="416943824">
      <w:bodyDiv w:val="1"/>
      <w:marLeft w:val="0"/>
      <w:marRight w:val="0"/>
      <w:marTop w:val="0"/>
      <w:marBottom w:val="0"/>
      <w:divBdr>
        <w:top w:val="none" w:sz="0" w:space="0" w:color="auto"/>
        <w:left w:val="none" w:sz="0" w:space="0" w:color="auto"/>
        <w:bottom w:val="none" w:sz="0" w:space="0" w:color="auto"/>
        <w:right w:val="none" w:sz="0" w:space="0" w:color="auto"/>
      </w:divBdr>
    </w:div>
    <w:div w:id="443355035">
      <w:bodyDiv w:val="1"/>
      <w:marLeft w:val="0"/>
      <w:marRight w:val="0"/>
      <w:marTop w:val="0"/>
      <w:marBottom w:val="0"/>
      <w:divBdr>
        <w:top w:val="none" w:sz="0" w:space="0" w:color="auto"/>
        <w:left w:val="none" w:sz="0" w:space="0" w:color="auto"/>
        <w:bottom w:val="none" w:sz="0" w:space="0" w:color="auto"/>
        <w:right w:val="none" w:sz="0" w:space="0" w:color="auto"/>
      </w:divBdr>
      <w:divsChild>
        <w:div w:id="90709371">
          <w:marLeft w:val="0"/>
          <w:marRight w:val="0"/>
          <w:marTop w:val="0"/>
          <w:marBottom w:val="0"/>
          <w:divBdr>
            <w:top w:val="none" w:sz="0" w:space="0" w:color="auto"/>
            <w:left w:val="none" w:sz="0" w:space="0" w:color="auto"/>
            <w:bottom w:val="none" w:sz="0" w:space="0" w:color="auto"/>
            <w:right w:val="none" w:sz="0" w:space="0" w:color="auto"/>
          </w:divBdr>
          <w:divsChild>
            <w:div w:id="56131203">
              <w:marLeft w:val="0"/>
              <w:marRight w:val="0"/>
              <w:marTop w:val="0"/>
              <w:marBottom w:val="0"/>
              <w:divBdr>
                <w:top w:val="none" w:sz="0" w:space="0" w:color="auto"/>
                <w:left w:val="none" w:sz="0" w:space="0" w:color="auto"/>
                <w:bottom w:val="none" w:sz="0" w:space="0" w:color="auto"/>
                <w:right w:val="none" w:sz="0" w:space="0" w:color="auto"/>
              </w:divBdr>
            </w:div>
            <w:div w:id="81151571">
              <w:marLeft w:val="0"/>
              <w:marRight w:val="0"/>
              <w:marTop w:val="0"/>
              <w:marBottom w:val="0"/>
              <w:divBdr>
                <w:top w:val="none" w:sz="0" w:space="0" w:color="auto"/>
                <w:left w:val="none" w:sz="0" w:space="0" w:color="auto"/>
                <w:bottom w:val="none" w:sz="0" w:space="0" w:color="auto"/>
                <w:right w:val="none" w:sz="0" w:space="0" w:color="auto"/>
              </w:divBdr>
            </w:div>
            <w:div w:id="98532027">
              <w:marLeft w:val="0"/>
              <w:marRight w:val="0"/>
              <w:marTop w:val="0"/>
              <w:marBottom w:val="0"/>
              <w:divBdr>
                <w:top w:val="none" w:sz="0" w:space="0" w:color="auto"/>
                <w:left w:val="none" w:sz="0" w:space="0" w:color="auto"/>
                <w:bottom w:val="none" w:sz="0" w:space="0" w:color="auto"/>
                <w:right w:val="none" w:sz="0" w:space="0" w:color="auto"/>
              </w:divBdr>
            </w:div>
            <w:div w:id="61729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397043">
      <w:bodyDiv w:val="1"/>
      <w:marLeft w:val="0"/>
      <w:marRight w:val="0"/>
      <w:marTop w:val="0"/>
      <w:marBottom w:val="0"/>
      <w:divBdr>
        <w:top w:val="none" w:sz="0" w:space="0" w:color="auto"/>
        <w:left w:val="none" w:sz="0" w:space="0" w:color="auto"/>
        <w:bottom w:val="none" w:sz="0" w:space="0" w:color="auto"/>
        <w:right w:val="none" w:sz="0" w:space="0" w:color="auto"/>
      </w:divBdr>
    </w:div>
    <w:div w:id="479201301">
      <w:bodyDiv w:val="1"/>
      <w:marLeft w:val="0"/>
      <w:marRight w:val="0"/>
      <w:marTop w:val="0"/>
      <w:marBottom w:val="0"/>
      <w:divBdr>
        <w:top w:val="none" w:sz="0" w:space="0" w:color="auto"/>
        <w:left w:val="none" w:sz="0" w:space="0" w:color="auto"/>
        <w:bottom w:val="none" w:sz="0" w:space="0" w:color="auto"/>
        <w:right w:val="none" w:sz="0" w:space="0" w:color="auto"/>
      </w:divBdr>
    </w:div>
    <w:div w:id="532962465">
      <w:bodyDiv w:val="1"/>
      <w:marLeft w:val="0"/>
      <w:marRight w:val="0"/>
      <w:marTop w:val="0"/>
      <w:marBottom w:val="0"/>
      <w:divBdr>
        <w:top w:val="none" w:sz="0" w:space="0" w:color="auto"/>
        <w:left w:val="none" w:sz="0" w:space="0" w:color="auto"/>
        <w:bottom w:val="none" w:sz="0" w:space="0" w:color="auto"/>
        <w:right w:val="none" w:sz="0" w:space="0" w:color="auto"/>
      </w:divBdr>
    </w:div>
    <w:div w:id="560746974">
      <w:bodyDiv w:val="1"/>
      <w:marLeft w:val="0"/>
      <w:marRight w:val="0"/>
      <w:marTop w:val="0"/>
      <w:marBottom w:val="0"/>
      <w:divBdr>
        <w:top w:val="none" w:sz="0" w:space="0" w:color="auto"/>
        <w:left w:val="none" w:sz="0" w:space="0" w:color="auto"/>
        <w:bottom w:val="none" w:sz="0" w:space="0" w:color="auto"/>
        <w:right w:val="none" w:sz="0" w:space="0" w:color="auto"/>
      </w:divBdr>
    </w:div>
    <w:div w:id="591472191">
      <w:bodyDiv w:val="1"/>
      <w:marLeft w:val="0"/>
      <w:marRight w:val="0"/>
      <w:marTop w:val="0"/>
      <w:marBottom w:val="0"/>
      <w:divBdr>
        <w:top w:val="none" w:sz="0" w:space="0" w:color="auto"/>
        <w:left w:val="none" w:sz="0" w:space="0" w:color="auto"/>
        <w:bottom w:val="none" w:sz="0" w:space="0" w:color="auto"/>
        <w:right w:val="none" w:sz="0" w:space="0" w:color="auto"/>
      </w:divBdr>
    </w:div>
    <w:div w:id="619385367">
      <w:bodyDiv w:val="1"/>
      <w:marLeft w:val="0"/>
      <w:marRight w:val="0"/>
      <w:marTop w:val="0"/>
      <w:marBottom w:val="0"/>
      <w:divBdr>
        <w:top w:val="none" w:sz="0" w:space="0" w:color="auto"/>
        <w:left w:val="none" w:sz="0" w:space="0" w:color="auto"/>
        <w:bottom w:val="none" w:sz="0" w:space="0" w:color="auto"/>
        <w:right w:val="none" w:sz="0" w:space="0" w:color="auto"/>
      </w:divBdr>
    </w:div>
    <w:div w:id="633683281">
      <w:bodyDiv w:val="1"/>
      <w:marLeft w:val="0"/>
      <w:marRight w:val="0"/>
      <w:marTop w:val="0"/>
      <w:marBottom w:val="0"/>
      <w:divBdr>
        <w:top w:val="none" w:sz="0" w:space="0" w:color="auto"/>
        <w:left w:val="none" w:sz="0" w:space="0" w:color="auto"/>
        <w:bottom w:val="none" w:sz="0" w:space="0" w:color="auto"/>
        <w:right w:val="none" w:sz="0" w:space="0" w:color="auto"/>
      </w:divBdr>
    </w:div>
    <w:div w:id="690955768">
      <w:bodyDiv w:val="1"/>
      <w:marLeft w:val="0"/>
      <w:marRight w:val="0"/>
      <w:marTop w:val="0"/>
      <w:marBottom w:val="0"/>
      <w:divBdr>
        <w:top w:val="none" w:sz="0" w:space="0" w:color="auto"/>
        <w:left w:val="none" w:sz="0" w:space="0" w:color="auto"/>
        <w:bottom w:val="none" w:sz="0" w:space="0" w:color="auto"/>
        <w:right w:val="none" w:sz="0" w:space="0" w:color="auto"/>
      </w:divBdr>
    </w:div>
    <w:div w:id="738404812">
      <w:bodyDiv w:val="1"/>
      <w:marLeft w:val="0"/>
      <w:marRight w:val="0"/>
      <w:marTop w:val="0"/>
      <w:marBottom w:val="0"/>
      <w:divBdr>
        <w:top w:val="none" w:sz="0" w:space="0" w:color="auto"/>
        <w:left w:val="none" w:sz="0" w:space="0" w:color="auto"/>
        <w:bottom w:val="none" w:sz="0" w:space="0" w:color="auto"/>
        <w:right w:val="none" w:sz="0" w:space="0" w:color="auto"/>
      </w:divBdr>
    </w:div>
    <w:div w:id="757016418">
      <w:bodyDiv w:val="1"/>
      <w:marLeft w:val="0"/>
      <w:marRight w:val="0"/>
      <w:marTop w:val="0"/>
      <w:marBottom w:val="0"/>
      <w:divBdr>
        <w:top w:val="none" w:sz="0" w:space="0" w:color="auto"/>
        <w:left w:val="none" w:sz="0" w:space="0" w:color="auto"/>
        <w:bottom w:val="none" w:sz="0" w:space="0" w:color="auto"/>
        <w:right w:val="none" w:sz="0" w:space="0" w:color="auto"/>
      </w:divBdr>
    </w:div>
    <w:div w:id="762842212">
      <w:bodyDiv w:val="1"/>
      <w:marLeft w:val="0"/>
      <w:marRight w:val="0"/>
      <w:marTop w:val="0"/>
      <w:marBottom w:val="0"/>
      <w:divBdr>
        <w:top w:val="none" w:sz="0" w:space="0" w:color="auto"/>
        <w:left w:val="none" w:sz="0" w:space="0" w:color="auto"/>
        <w:bottom w:val="none" w:sz="0" w:space="0" w:color="auto"/>
        <w:right w:val="none" w:sz="0" w:space="0" w:color="auto"/>
      </w:divBdr>
      <w:divsChild>
        <w:div w:id="945967501">
          <w:marLeft w:val="0"/>
          <w:marRight w:val="0"/>
          <w:marTop w:val="0"/>
          <w:marBottom w:val="0"/>
          <w:divBdr>
            <w:top w:val="none" w:sz="0" w:space="0" w:color="auto"/>
            <w:left w:val="none" w:sz="0" w:space="0" w:color="auto"/>
            <w:bottom w:val="none" w:sz="0" w:space="0" w:color="auto"/>
            <w:right w:val="none" w:sz="0" w:space="0" w:color="auto"/>
          </w:divBdr>
        </w:div>
      </w:divsChild>
    </w:div>
    <w:div w:id="806899615">
      <w:bodyDiv w:val="1"/>
      <w:marLeft w:val="0"/>
      <w:marRight w:val="0"/>
      <w:marTop w:val="0"/>
      <w:marBottom w:val="0"/>
      <w:divBdr>
        <w:top w:val="none" w:sz="0" w:space="0" w:color="auto"/>
        <w:left w:val="none" w:sz="0" w:space="0" w:color="auto"/>
        <w:bottom w:val="none" w:sz="0" w:space="0" w:color="auto"/>
        <w:right w:val="none" w:sz="0" w:space="0" w:color="auto"/>
      </w:divBdr>
    </w:div>
    <w:div w:id="937248788">
      <w:bodyDiv w:val="1"/>
      <w:marLeft w:val="0"/>
      <w:marRight w:val="0"/>
      <w:marTop w:val="0"/>
      <w:marBottom w:val="0"/>
      <w:divBdr>
        <w:top w:val="none" w:sz="0" w:space="0" w:color="auto"/>
        <w:left w:val="none" w:sz="0" w:space="0" w:color="auto"/>
        <w:bottom w:val="none" w:sz="0" w:space="0" w:color="auto"/>
        <w:right w:val="none" w:sz="0" w:space="0" w:color="auto"/>
      </w:divBdr>
      <w:divsChild>
        <w:div w:id="147596854">
          <w:marLeft w:val="0"/>
          <w:marRight w:val="0"/>
          <w:marTop w:val="0"/>
          <w:marBottom w:val="0"/>
          <w:divBdr>
            <w:top w:val="none" w:sz="0" w:space="0" w:color="auto"/>
            <w:left w:val="none" w:sz="0" w:space="0" w:color="auto"/>
            <w:bottom w:val="none" w:sz="0" w:space="0" w:color="auto"/>
            <w:right w:val="none" w:sz="0" w:space="0" w:color="auto"/>
          </w:divBdr>
        </w:div>
        <w:div w:id="156502647">
          <w:marLeft w:val="0"/>
          <w:marRight w:val="0"/>
          <w:marTop w:val="0"/>
          <w:marBottom w:val="0"/>
          <w:divBdr>
            <w:top w:val="none" w:sz="0" w:space="0" w:color="auto"/>
            <w:left w:val="none" w:sz="0" w:space="0" w:color="auto"/>
            <w:bottom w:val="none" w:sz="0" w:space="0" w:color="auto"/>
            <w:right w:val="none" w:sz="0" w:space="0" w:color="auto"/>
          </w:divBdr>
        </w:div>
        <w:div w:id="413085496">
          <w:marLeft w:val="0"/>
          <w:marRight w:val="0"/>
          <w:marTop w:val="0"/>
          <w:marBottom w:val="0"/>
          <w:divBdr>
            <w:top w:val="none" w:sz="0" w:space="0" w:color="auto"/>
            <w:left w:val="none" w:sz="0" w:space="0" w:color="auto"/>
            <w:bottom w:val="none" w:sz="0" w:space="0" w:color="auto"/>
            <w:right w:val="none" w:sz="0" w:space="0" w:color="auto"/>
          </w:divBdr>
        </w:div>
        <w:div w:id="587858441">
          <w:marLeft w:val="0"/>
          <w:marRight w:val="0"/>
          <w:marTop w:val="0"/>
          <w:marBottom w:val="0"/>
          <w:divBdr>
            <w:top w:val="none" w:sz="0" w:space="0" w:color="auto"/>
            <w:left w:val="none" w:sz="0" w:space="0" w:color="auto"/>
            <w:bottom w:val="none" w:sz="0" w:space="0" w:color="auto"/>
            <w:right w:val="none" w:sz="0" w:space="0" w:color="auto"/>
          </w:divBdr>
        </w:div>
        <w:div w:id="698745201">
          <w:marLeft w:val="0"/>
          <w:marRight w:val="0"/>
          <w:marTop w:val="0"/>
          <w:marBottom w:val="0"/>
          <w:divBdr>
            <w:top w:val="none" w:sz="0" w:space="0" w:color="auto"/>
            <w:left w:val="none" w:sz="0" w:space="0" w:color="auto"/>
            <w:bottom w:val="none" w:sz="0" w:space="0" w:color="auto"/>
            <w:right w:val="none" w:sz="0" w:space="0" w:color="auto"/>
          </w:divBdr>
        </w:div>
        <w:div w:id="1606039477">
          <w:marLeft w:val="0"/>
          <w:marRight w:val="0"/>
          <w:marTop w:val="0"/>
          <w:marBottom w:val="0"/>
          <w:divBdr>
            <w:top w:val="none" w:sz="0" w:space="0" w:color="auto"/>
            <w:left w:val="none" w:sz="0" w:space="0" w:color="auto"/>
            <w:bottom w:val="none" w:sz="0" w:space="0" w:color="auto"/>
            <w:right w:val="none" w:sz="0" w:space="0" w:color="auto"/>
          </w:divBdr>
        </w:div>
        <w:div w:id="1716153896">
          <w:marLeft w:val="0"/>
          <w:marRight w:val="0"/>
          <w:marTop w:val="0"/>
          <w:marBottom w:val="0"/>
          <w:divBdr>
            <w:top w:val="none" w:sz="0" w:space="0" w:color="auto"/>
            <w:left w:val="none" w:sz="0" w:space="0" w:color="auto"/>
            <w:bottom w:val="none" w:sz="0" w:space="0" w:color="auto"/>
            <w:right w:val="none" w:sz="0" w:space="0" w:color="auto"/>
          </w:divBdr>
        </w:div>
      </w:divsChild>
    </w:div>
    <w:div w:id="943419005">
      <w:bodyDiv w:val="1"/>
      <w:marLeft w:val="0"/>
      <w:marRight w:val="0"/>
      <w:marTop w:val="0"/>
      <w:marBottom w:val="0"/>
      <w:divBdr>
        <w:top w:val="none" w:sz="0" w:space="0" w:color="auto"/>
        <w:left w:val="none" w:sz="0" w:space="0" w:color="auto"/>
        <w:bottom w:val="none" w:sz="0" w:space="0" w:color="auto"/>
        <w:right w:val="none" w:sz="0" w:space="0" w:color="auto"/>
      </w:divBdr>
    </w:div>
    <w:div w:id="966813731">
      <w:bodyDiv w:val="1"/>
      <w:marLeft w:val="0"/>
      <w:marRight w:val="0"/>
      <w:marTop w:val="0"/>
      <w:marBottom w:val="0"/>
      <w:divBdr>
        <w:top w:val="none" w:sz="0" w:space="0" w:color="auto"/>
        <w:left w:val="none" w:sz="0" w:space="0" w:color="auto"/>
        <w:bottom w:val="none" w:sz="0" w:space="0" w:color="auto"/>
        <w:right w:val="none" w:sz="0" w:space="0" w:color="auto"/>
      </w:divBdr>
    </w:div>
    <w:div w:id="993140339">
      <w:bodyDiv w:val="1"/>
      <w:marLeft w:val="0"/>
      <w:marRight w:val="0"/>
      <w:marTop w:val="0"/>
      <w:marBottom w:val="0"/>
      <w:divBdr>
        <w:top w:val="none" w:sz="0" w:space="0" w:color="auto"/>
        <w:left w:val="none" w:sz="0" w:space="0" w:color="auto"/>
        <w:bottom w:val="none" w:sz="0" w:space="0" w:color="auto"/>
        <w:right w:val="none" w:sz="0" w:space="0" w:color="auto"/>
      </w:divBdr>
    </w:div>
    <w:div w:id="1048452070">
      <w:bodyDiv w:val="1"/>
      <w:marLeft w:val="0"/>
      <w:marRight w:val="0"/>
      <w:marTop w:val="0"/>
      <w:marBottom w:val="0"/>
      <w:divBdr>
        <w:top w:val="none" w:sz="0" w:space="0" w:color="auto"/>
        <w:left w:val="none" w:sz="0" w:space="0" w:color="auto"/>
        <w:bottom w:val="none" w:sz="0" w:space="0" w:color="auto"/>
        <w:right w:val="none" w:sz="0" w:space="0" w:color="auto"/>
      </w:divBdr>
    </w:div>
    <w:div w:id="1056271444">
      <w:bodyDiv w:val="1"/>
      <w:marLeft w:val="0"/>
      <w:marRight w:val="0"/>
      <w:marTop w:val="0"/>
      <w:marBottom w:val="0"/>
      <w:divBdr>
        <w:top w:val="none" w:sz="0" w:space="0" w:color="auto"/>
        <w:left w:val="none" w:sz="0" w:space="0" w:color="auto"/>
        <w:bottom w:val="none" w:sz="0" w:space="0" w:color="auto"/>
        <w:right w:val="none" w:sz="0" w:space="0" w:color="auto"/>
      </w:divBdr>
    </w:div>
    <w:div w:id="1109473439">
      <w:bodyDiv w:val="1"/>
      <w:marLeft w:val="0"/>
      <w:marRight w:val="0"/>
      <w:marTop w:val="0"/>
      <w:marBottom w:val="0"/>
      <w:divBdr>
        <w:top w:val="none" w:sz="0" w:space="0" w:color="auto"/>
        <w:left w:val="none" w:sz="0" w:space="0" w:color="auto"/>
        <w:bottom w:val="none" w:sz="0" w:space="0" w:color="auto"/>
        <w:right w:val="none" w:sz="0" w:space="0" w:color="auto"/>
      </w:divBdr>
    </w:div>
    <w:div w:id="1161392497">
      <w:bodyDiv w:val="1"/>
      <w:marLeft w:val="0"/>
      <w:marRight w:val="0"/>
      <w:marTop w:val="0"/>
      <w:marBottom w:val="0"/>
      <w:divBdr>
        <w:top w:val="none" w:sz="0" w:space="0" w:color="auto"/>
        <w:left w:val="none" w:sz="0" w:space="0" w:color="auto"/>
        <w:bottom w:val="none" w:sz="0" w:space="0" w:color="auto"/>
        <w:right w:val="none" w:sz="0" w:space="0" w:color="auto"/>
      </w:divBdr>
    </w:div>
    <w:div w:id="1181431929">
      <w:bodyDiv w:val="1"/>
      <w:marLeft w:val="0"/>
      <w:marRight w:val="0"/>
      <w:marTop w:val="0"/>
      <w:marBottom w:val="0"/>
      <w:divBdr>
        <w:top w:val="none" w:sz="0" w:space="0" w:color="auto"/>
        <w:left w:val="none" w:sz="0" w:space="0" w:color="auto"/>
        <w:bottom w:val="none" w:sz="0" w:space="0" w:color="auto"/>
        <w:right w:val="none" w:sz="0" w:space="0" w:color="auto"/>
      </w:divBdr>
    </w:div>
    <w:div w:id="1186018729">
      <w:bodyDiv w:val="1"/>
      <w:marLeft w:val="0"/>
      <w:marRight w:val="0"/>
      <w:marTop w:val="0"/>
      <w:marBottom w:val="0"/>
      <w:divBdr>
        <w:top w:val="none" w:sz="0" w:space="0" w:color="auto"/>
        <w:left w:val="none" w:sz="0" w:space="0" w:color="auto"/>
        <w:bottom w:val="none" w:sz="0" w:space="0" w:color="auto"/>
        <w:right w:val="none" w:sz="0" w:space="0" w:color="auto"/>
      </w:divBdr>
    </w:div>
    <w:div w:id="1198087057">
      <w:bodyDiv w:val="1"/>
      <w:marLeft w:val="0"/>
      <w:marRight w:val="0"/>
      <w:marTop w:val="0"/>
      <w:marBottom w:val="0"/>
      <w:divBdr>
        <w:top w:val="none" w:sz="0" w:space="0" w:color="auto"/>
        <w:left w:val="none" w:sz="0" w:space="0" w:color="auto"/>
        <w:bottom w:val="none" w:sz="0" w:space="0" w:color="auto"/>
        <w:right w:val="none" w:sz="0" w:space="0" w:color="auto"/>
      </w:divBdr>
    </w:div>
    <w:div w:id="1239708566">
      <w:bodyDiv w:val="1"/>
      <w:marLeft w:val="0"/>
      <w:marRight w:val="0"/>
      <w:marTop w:val="0"/>
      <w:marBottom w:val="0"/>
      <w:divBdr>
        <w:top w:val="none" w:sz="0" w:space="0" w:color="auto"/>
        <w:left w:val="none" w:sz="0" w:space="0" w:color="auto"/>
        <w:bottom w:val="none" w:sz="0" w:space="0" w:color="auto"/>
        <w:right w:val="none" w:sz="0" w:space="0" w:color="auto"/>
      </w:divBdr>
      <w:divsChild>
        <w:div w:id="444081577">
          <w:marLeft w:val="0"/>
          <w:marRight w:val="0"/>
          <w:marTop w:val="0"/>
          <w:marBottom w:val="0"/>
          <w:divBdr>
            <w:top w:val="none" w:sz="0" w:space="0" w:color="auto"/>
            <w:left w:val="none" w:sz="0" w:space="0" w:color="auto"/>
            <w:bottom w:val="none" w:sz="0" w:space="0" w:color="auto"/>
            <w:right w:val="none" w:sz="0" w:space="0" w:color="auto"/>
          </w:divBdr>
        </w:div>
      </w:divsChild>
    </w:div>
    <w:div w:id="1296256629">
      <w:bodyDiv w:val="1"/>
      <w:marLeft w:val="0"/>
      <w:marRight w:val="0"/>
      <w:marTop w:val="0"/>
      <w:marBottom w:val="0"/>
      <w:divBdr>
        <w:top w:val="none" w:sz="0" w:space="0" w:color="auto"/>
        <w:left w:val="none" w:sz="0" w:space="0" w:color="auto"/>
        <w:bottom w:val="none" w:sz="0" w:space="0" w:color="auto"/>
        <w:right w:val="none" w:sz="0" w:space="0" w:color="auto"/>
      </w:divBdr>
    </w:div>
    <w:div w:id="1314070151">
      <w:bodyDiv w:val="1"/>
      <w:marLeft w:val="0"/>
      <w:marRight w:val="0"/>
      <w:marTop w:val="0"/>
      <w:marBottom w:val="0"/>
      <w:divBdr>
        <w:top w:val="none" w:sz="0" w:space="0" w:color="auto"/>
        <w:left w:val="none" w:sz="0" w:space="0" w:color="auto"/>
        <w:bottom w:val="none" w:sz="0" w:space="0" w:color="auto"/>
        <w:right w:val="none" w:sz="0" w:space="0" w:color="auto"/>
      </w:divBdr>
    </w:div>
    <w:div w:id="1342971117">
      <w:bodyDiv w:val="1"/>
      <w:marLeft w:val="0"/>
      <w:marRight w:val="0"/>
      <w:marTop w:val="0"/>
      <w:marBottom w:val="0"/>
      <w:divBdr>
        <w:top w:val="none" w:sz="0" w:space="0" w:color="auto"/>
        <w:left w:val="none" w:sz="0" w:space="0" w:color="auto"/>
        <w:bottom w:val="none" w:sz="0" w:space="0" w:color="auto"/>
        <w:right w:val="none" w:sz="0" w:space="0" w:color="auto"/>
      </w:divBdr>
    </w:div>
    <w:div w:id="1430153654">
      <w:bodyDiv w:val="1"/>
      <w:marLeft w:val="0"/>
      <w:marRight w:val="0"/>
      <w:marTop w:val="0"/>
      <w:marBottom w:val="0"/>
      <w:divBdr>
        <w:top w:val="none" w:sz="0" w:space="0" w:color="auto"/>
        <w:left w:val="none" w:sz="0" w:space="0" w:color="auto"/>
        <w:bottom w:val="none" w:sz="0" w:space="0" w:color="auto"/>
        <w:right w:val="none" w:sz="0" w:space="0" w:color="auto"/>
      </w:divBdr>
    </w:div>
    <w:div w:id="1465270884">
      <w:bodyDiv w:val="1"/>
      <w:marLeft w:val="0"/>
      <w:marRight w:val="0"/>
      <w:marTop w:val="0"/>
      <w:marBottom w:val="0"/>
      <w:divBdr>
        <w:top w:val="none" w:sz="0" w:space="0" w:color="auto"/>
        <w:left w:val="none" w:sz="0" w:space="0" w:color="auto"/>
        <w:bottom w:val="none" w:sz="0" w:space="0" w:color="auto"/>
        <w:right w:val="none" w:sz="0" w:space="0" w:color="auto"/>
      </w:divBdr>
    </w:div>
    <w:div w:id="1551380206">
      <w:bodyDiv w:val="1"/>
      <w:marLeft w:val="0"/>
      <w:marRight w:val="0"/>
      <w:marTop w:val="0"/>
      <w:marBottom w:val="0"/>
      <w:divBdr>
        <w:top w:val="none" w:sz="0" w:space="0" w:color="auto"/>
        <w:left w:val="none" w:sz="0" w:space="0" w:color="auto"/>
        <w:bottom w:val="none" w:sz="0" w:space="0" w:color="auto"/>
        <w:right w:val="none" w:sz="0" w:space="0" w:color="auto"/>
      </w:divBdr>
    </w:div>
    <w:div w:id="1569531547">
      <w:bodyDiv w:val="1"/>
      <w:marLeft w:val="0"/>
      <w:marRight w:val="0"/>
      <w:marTop w:val="0"/>
      <w:marBottom w:val="0"/>
      <w:divBdr>
        <w:top w:val="none" w:sz="0" w:space="0" w:color="auto"/>
        <w:left w:val="none" w:sz="0" w:space="0" w:color="auto"/>
        <w:bottom w:val="none" w:sz="0" w:space="0" w:color="auto"/>
        <w:right w:val="none" w:sz="0" w:space="0" w:color="auto"/>
      </w:divBdr>
    </w:div>
    <w:div w:id="1606039714">
      <w:bodyDiv w:val="1"/>
      <w:marLeft w:val="0"/>
      <w:marRight w:val="0"/>
      <w:marTop w:val="0"/>
      <w:marBottom w:val="0"/>
      <w:divBdr>
        <w:top w:val="none" w:sz="0" w:space="0" w:color="auto"/>
        <w:left w:val="none" w:sz="0" w:space="0" w:color="auto"/>
        <w:bottom w:val="none" w:sz="0" w:space="0" w:color="auto"/>
        <w:right w:val="none" w:sz="0" w:space="0" w:color="auto"/>
      </w:divBdr>
    </w:div>
    <w:div w:id="1663850076">
      <w:bodyDiv w:val="1"/>
      <w:marLeft w:val="0"/>
      <w:marRight w:val="0"/>
      <w:marTop w:val="0"/>
      <w:marBottom w:val="0"/>
      <w:divBdr>
        <w:top w:val="none" w:sz="0" w:space="0" w:color="auto"/>
        <w:left w:val="none" w:sz="0" w:space="0" w:color="auto"/>
        <w:bottom w:val="none" w:sz="0" w:space="0" w:color="auto"/>
        <w:right w:val="none" w:sz="0" w:space="0" w:color="auto"/>
      </w:divBdr>
    </w:div>
    <w:div w:id="1671365743">
      <w:bodyDiv w:val="1"/>
      <w:marLeft w:val="0"/>
      <w:marRight w:val="0"/>
      <w:marTop w:val="0"/>
      <w:marBottom w:val="0"/>
      <w:divBdr>
        <w:top w:val="none" w:sz="0" w:space="0" w:color="auto"/>
        <w:left w:val="none" w:sz="0" w:space="0" w:color="auto"/>
        <w:bottom w:val="none" w:sz="0" w:space="0" w:color="auto"/>
        <w:right w:val="none" w:sz="0" w:space="0" w:color="auto"/>
      </w:divBdr>
    </w:div>
    <w:div w:id="1674065035">
      <w:bodyDiv w:val="1"/>
      <w:marLeft w:val="0"/>
      <w:marRight w:val="0"/>
      <w:marTop w:val="0"/>
      <w:marBottom w:val="0"/>
      <w:divBdr>
        <w:top w:val="none" w:sz="0" w:space="0" w:color="auto"/>
        <w:left w:val="none" w:sz="0" w:space="0" w:color="auto"/>
        <w:bottom w:val="none" w:sz="0" w:space="0" w:color="auto"/>
        <w:right w:val="none" w:sz="0" w:space="0" w:color="auto"/>
      </w:divBdr>
      <w:divsChild>
        <w:div w:id="1156996689">
          <w:marLeft w:val="0"/>
          <w:marRight w:val="0"/>
          <w:marTop w:val="0"/>
          <w:marBottom w:val="0"/>
          <w:divBdr>
            <w:top w:val="none" w:sz="0" w:space="0" w:color="auto"/>
            <w:left w:val="none" w:sz="0" w:space="0" w:color="auto"/>
            <w:bottom w:val="none" w:sz="0" w:space="0" w:color="auto"/>
            <w:right w:val="none" w:sz="0" w:space="0" w:color="auto"/>
          </w:divBdr>
        </w:div>
        <w:div w:id="1687437015">
          <w:marLeft w:val="0"/>
          <w:marRight w:val="0"/>
          <w:marTop w:val="0"/>
          <w:marBottom w:val="0"/>
          <w:divBdr>
            <w:top w:val="none" w:sz="0" w:space="0" w:color="auto"/>
            <w:left w:val="none" w:sz="0" w:space="0" w:color="auto"/>
            <w:bottom w:val="none" w:sz="0" w:space="0" w:color="auto"/>
            <w:right w:val="none" w:sz="0" w:space="0" w:color="auto"/>
          </w:divBdr>
          <w:divsChild>
            <w:div w:id="1850173908">
              <w:marLeft w:val="0"/>
              <w:marRight w:val="0"/>
              <w:marTop w:val="0"/>
              <w:marBottom w:val="0"/>
              <w:divBdr>
                <w:top w:val="none" w:sz="0" w:space="0" w:color="auto"/>
                <w:left w:val="none" w:sz="0" w:space="0" w:color="auto"/>
                <w:bottom w:val="none" w:sz="0" w:space="0" w:color="auto"/>
                <w:right w:val="none" w:sz="0" w:space="0" w:color="auto"/>
              </w:divBdr>
              <w:divsChild>
                <w:div w:id="1924993211">
                  <w:marLeft w:val="0"/>
                  <w:marRight w:val="0"/>
                  <w:marTop w:val="0"/>
                  <w:marBottom w:val="0"/>
                  <w:divBdr>
                    <w:top w:val="none" w:sz="0" w:space="0" w:color="auto"/>
                    <w:left w:val="none" w:sz="0" w:space="0" w:color="auto"/>
                    <w:bottom w:val="none" w:sz="0" w:space="0" w:color="auto"/>
                    <w:right w:val="none" w:sz="0" w:space="0" w:color="auto"/>
                  </w:divBdr>
                  <w:divsChild>
                    <w:div w:id="2083022245">
                      <w:marLeft w:val="0"/>
                      <w:marRight w:val="0"/>
                      <w:marTop w:val="0"/>
                      <w:marBottom w:val="0"/>
                      <w:divBdr>
                        <w:top w:val="none" w:sz="0" w:space="0" w:color="auto"/>
                        <w:left w:val="none" w:sz="0" w:space="0" w:color="auto"/>
                        <w:bottom w:val="none" w:sz="0" w:space="0" w:color="auto"/>
                        <w:right w:val="none" w:sz="0" w:space="0" w:color="auto"/>
                      </w:divBdr>
                      <w:divsChild>
                        <w:div w:id="1699354169">
                          <w:marLeft w:val="0"/>
                          <w:marRight w:val="0"/>
                          <w:marTop w:val="0"/>
                          <w:marBottom w:val="0"/>
                          <w:divBdr>
                            <w:top w:val="none" w:sz="0" w:space="0" w:color="auto"/>
                            <w:left w:val="none" w:sz="0" w:space="0" w:color="auto"/>
                            <w:bottom w:val="none" w:sz="0" w:space="0" w:color="auto"/>
                            <w:right w:val="none" w:sz="0" w:space="0" w:color="auto"/>
                          </w:divBdr>
                        </w:div>
                        <w:div w:id="630981428">
                          <w:marLeft w:val="0"/>
                          <w:marRight w:val="0"/>
                          <w:marTop w:val="0"/>
                          <w:marBottom w:val="0"/>
                          <w:divBdr>
                            <w:top w:val="none" w:sz="0" w:space="0" w:color="auto"/>
                            <w:left w:val="none" w:sz="0" w:space="0" w:color="auto"/>
                            <w:bottom w:val="none" w:sz="0" w:space="0" w:color="auto"/>
                            <w:right w:val="none" w:sz="0" w:space="0" w:color="auto"/>
                          </w:divBdr>
                        </w:div>
                      </w:divsChild>
                    </w:div>
                    <w:div w:id="115682543">
                      <w:marLeft w:val="0"/>
                      <w:marRight w:val="0"/>
                      <w:marTop w:val="0"/>
                      <w:marBottom w:val="0"/>
                      <w:divBdr>
                        <w:top w:val="none" w:sz="0" w:space="0" w:color="auto"/>
                        <w:left w:val="none" w:sz="0" w:space="0" w:color="auto"/>
                        <w:bottom w:val="none" w:sz="0" w:space="0" w:color="auto"/>
                        <w:right w:val="none" w:sz="0" w:space="0" w:color="auto"/>
                      </w:divBdr>
                      <w:divsChild>
                        <w:div w:id="39864306">
                          <w:marLeft w:val="0"/>
                          <w:marRight w:val="0"/>
                          <w:marTop w:val="0"/>
                          <w:marBottom w:val="0"/>
                          <w:divBdr>
                            <w:top w:val="none" w:sz="0" w:space="0" w:color="auto"/>
                            <w:left w:val="none" w:sz="0" w:space="0" w:color="auto"/>
                            <w:bottom w:val="none" w:sz="0" w:space="0" w:color="auto"/>
                            <w:right w:val="none" w:sz="0" w:space="0" w:color="auto"/>
                          </w:divBdr>
                        </w:div>
                        <w:div w:id="48767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1897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95350">
      <w:bodyDiv w:val="1"/>
      <w:marLeft w:val="0"/>
      <w:marRight w:val="0"/>
      <w:marTop w:val="0"/>
      <w:marBottom w:val="0"/>
      <w:divBdr>
        <w:top w:val="none" w:sz="0" w:space="0" w:color="auto"/>
        <w:left w:val="none" w:sz="0" w:space="0" w:color="auto"/>
        <w:bottom w:val="none" w:sz="0" w:space="0" w:color="auto"/>
        <w:right w:val="none" w:sz="0" w:space="0" w:color="auto"/>
      </w:divBdr>
    </w:div>
    <w:div w:id="1709180518">
      <w:bodyDiv w:val="1"/>
      <w:marLeft w:val="0"/>
      <w:marRight w:val="0"/>
      <w:marTop w:val="0"/>
      <w:marBottom w:val="0"/>
      <w:divBdr>
        <w:top w:val="none" w:sz="0" w:space="0" w:color="auto"/>
        <w:left w:val="none" w:sz="0" w:space="0" w:color="auto"/>
        <w:bottom w:val="none" w:sz="0" w:space="0" w:color="auto"/>
        <w:right w:val="none" w:sz="0" w:space="0" w:color="auto"/>
      </w:divBdr>
    </w:div>
    <w:div w:id="1720131610">
      <w:bodyDiv w:val="1"/>
      <w:marLeft w:val="0"/>
      <w:marRight w:val="0"/>
      <w:marTop w:val="0"/>
      <w:marBottom w:val="0"/>
      <w:divBdr>
        <w:top w:val="none" w:sz="0" w:space="0" w:color="auto"/>
        <w:left w:val="none" w:sz="0" w:space="0" w:color="auto"/>
        <w:bottom w:val="none" w:sz="0" w:space="0" w:color="auto"/>
        <w:right w:val="none" w:sz="0" w:space="0" w:color="auto"/>
      </w:divBdr>
    </w:div>
    <w:div w:id="1731532732">
      <w:bodyDiv w:val="1"/>
      <w:marLeft w:val="0"/>
      <w:marRight w:val="0"/>
      <w:marTop w:val="0"/>
      <w:marBottom w:val="0"/>
      <w:divBdr>
        <w:top w:val="none" w:sz="0" w:space="0" w:color="auto"/>
        <w:left w:val="none" w:sz="0" w:space="0" w:color="auto"/>
        <w:bottom w:val="none" w:sz="0" w:space="0" w:color="auto"/>
        <w:right w:val="none" w:sz="0" w:space="0" w:color="auto"/>
      </w:divBdr>
    </w:div>
    <w:div w:id="1731541306">
      <w:bodyDiv w:val="1"/>
      <w:marLeft w:val="0"/>
      <w:marRight w:val="0"/>
      <w:marTop w:val="0"/>
      <w:marBottom w:val="0"/>
      <w:divBdr>
        <w:top w:val="none" w:sz="0" w:space="0" w:color="auto"/>
        <w:left w:val="none" w:sz="0" w:space="0" w:color="auto"/>
        <w:bottom w:val="none" w:sz="0" w:space="0" w:color="auto"/>
        <w:right w:val="none" w:sz="0" w:space="0" w:color="auto"/>
      </w:divBdr>
    </w:div>
    <w:div w:id="1751124628">
      <w:bodyDiv w:val="1"/>
      <w:marLeft w:val="0"/>
      <w:marRight w:val="0"/>
      <w:marTop w:val="0"/>
      <w:marBottom w:val="0"/>
      <w:divBdr>
        <w:top w:val="none" w:sz="0" w:space="0" w:color="auto"/>
        <w:left w:val="none" w:sz="0" w:space="0" w:color="auto"/>
        <w:bottom w:val="none" w:sz="0" w:space="0" w:color="auto"/>
        <w:right w:val="none" w:sz="0" w:space="0" w:color="auto"/>
      </w:divBdr>
    </w:div>
    <w:div w:id="1801073613">
      <w:bodyDiv w:val="1"/>
      <w:marLeft w:val="0"/>
      <w:marRight w:val="0"/>
      <w:marTop w:val="0"/>
      <w:marBottom w:val="0"/>
      <w:divBdr>
        <w:top w:val="none" w:sz="0" w:space="0" w:color="auto"/>
        <w:left w:val="none" w:sz="0" w:space="0" w:color="auto"/>
        <w:bottom w:val="none" w:sz="0" w:space="0" w:color="auto"/>
        <w:right w:val="none" w:sz="0" w:space="0" w:color="auto"/>
      </w:divBdr>
    </w:div>
    <w:div w:id="1819107070">
      <w:bodyDiv w:val="1"/>
      <w:marLeft w:val="0"/>
      <w:marRight w:val="0"/>
      <w:marTop w:val="0"/>
      <w:marBottom w:val="0"/>
      <w:divBdr>
        <w:top w:val="none" w:sz="0" w:space="0" w:color="auto"/>
        <w:left w:val="none" w:sz="0" w:space="0" w:color="auto"/>
        <w:bottom w:val="none" w:sz="0" w:space="0" w:color="auto"/>
        <w:right w:val="none" w:sz="0" w:space="0" w:color="auto"/>
      </w:divBdr>
    </w:div>
    <w:div w:id="1839271959">
      <w:bodyDiv w:val="1"/>
      <w:marLeft w:val="0"/>
      <w:marRight w:val="0"/>
      <w:marTop w:val="0"/>
      <w:marBottom w:val="0"/>
      <w:divBdr>
        <w:top w:val="none" w:sz="0" w:space="0" w:color="auto"/>
        <w:left w:val="none" w:sz="0" w:space="0" w:color="auto"/>
        <w:bottom w:val="none" w:sz="0" w:space="0" w:color="auto"/>
        <w:right w:val="none" w:sz="0" w:space="0" w:color="auto"/>
      </w:divBdr>
    </w:div>
    <w:div w:id="1895507208">
      <w:bodyDiv w:val="1"/>
      <w:marLeft w:val="0"/>
      <w:marRight w:val="0"/>
      <w:marTop w:val="0"/>
      <w:marBottom w:val="0"/>
      <w:divBdr>
        <w:top w:val="none" w:sz="0" w:space="0" w:color="auto"/>
        <w:left w:val="none" w:sz="0" w:space="0" w:color="auto"/>
        <w:bottom w:val="none" w:sz="0" w:space="0" w:color="auto"/>
        <w:right w:val="none" w:sz="0" w:space="0" w:color="auto"/>
      </w:divBdr>
    </w:div>
    <w:div w:id="1942757545">
      <w:bodyDiv w:val="1"/>
      <w:marLeft w:val="0"/>
      <w:marRight w:val="0"/>
      <w:marTop w:val="0"/>
      <w:marBottom w:val="0"/>
      <w:divBdr>
        <w:top w:val="none" w:sz="0" w:space="0" w:color="auto"/>
        <w:left w:val="none" w:sz="0" w:space="0" w:color="auto"/>
        <w:bottom w:val="none" w:sz="0" w:space="0" w:color="auto"/>
        <w:right w:val="none" w:sz="0" w:space="0" w:color="auto"/>
      </w:divBdr>
    </w:div>
    <w:div w:id="1955164483">
      <w:bodyDiv w:val="1"/>
      <w:marLeft w:val="0"/>
      <w:marRight w:val="0"/>
      <w:marTop w:val="0"/>
      <w:marBottom w:val="0"/>
      <w:divBdr>
        <w:top w:val="none" w:sz="0" w:space="0" w:color="auto"/>
        <w:left w:val="none" w:sz="0" w:space="0" w:color="auto"/>
        <w:bottom w:val="none" w:sz="0" w:space="0" w:color="auto"/>
        <w:right w:val="none" w:sz="0" w:space="0" w:color="auto"/>
      </w:divBdr>
    </w:div>
    <w:div w:id="2025009834">
      <w:bodyDiv w:val="1"/>
      <w:marLeft w:val="0"/>
      <w:marRight w:val="0"/>
      <w:marTop w:val="0"/>
      <w:marBottom w:val="0"/>
      <w:divBdr>
        <w:top w:val="none" w:sz="0" w:space="0" w:color="auto"/>
        <w:left w:val="none" w:sz="0" w:space="0" w:color="auto"/>
        <w:bottom w:val="none" w:sz="0" w:space="0" w:color="auto"/>
        <w:right w:val="none" w:sz="0" w:space="0" w:color="auto"/>
      </w:divBdr>
    </w:div>
    <w:div w:id="2107191635">
      <w:bodyDiv w:val="1"/>
      <w:marLeft w:val="0"/>
      <w:marRight w:val="0"/>
      <w:marTop w:val="0"/>
      <w:marBottom w:val="0"/>
      <w:divBdr>
        <w:top w:val="none" w:sz="0" w:space="0" w:color="auto"/>
        <w:left w:val="none" w:sz="0" w:space="0" w:color="auto"/>
        <w:bottom w:val="none" w:sz="0" w:space="0" w:color="auto"/>
        <w:right w:val="none" w:sz="0" w:space="0" w:color="auto"/>
      </w:divBdr>
    </w:div>
    <w:div w:id="21085764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ita.misiuniene@krs.lt" TargetMode="External"/><Relationship Id="rId18" Type="http://schemas.openxmlformats.org/officeDocument/2006/relationships/hyperlink" Target="https://ebvpd.eviesiejipirkimai.lt/espd-web/"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hyperlink" Target="https://www.youtube.com/watch?v=V9buN_j76cY" TargetMode="External"/><Relationship Id="rId2" Type="http://schemas.openxmlformats.org/officeDocument/2006/relationships/customXml" Target="../customXml/item2.xml"/><Relationship Id="rId16" Type="http://schemas.openxmlformats.org/officeDocument/2006/relationships/hyperlink" Target="https://klausk.vpt.lt/hc/lt/sections/115001605685-EBVPD"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s://viesiejipirkimai.lt" TargetMode="External"/><Relationship Id="rId10" Type="http://schemas.openxmlformats.org/officeDocument/2006/relationships/endnotes" Target="endnotes.xml"/><Relationship Id="rId19" Type="http://schemas.openxmlformats.org/officeDocument/2006/relationships/hyperlink" Target="https://vpt.lrv.lt/uploads/vpt/documents/files/uzssisfravimo%20instrukcija(1).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e-tar.lt/portal/lt/legalAct/66ae9a80883011ed8df094f359a60216/asr" TargetMode="External"/><Relationship Id="rId1"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31CE87972BE7B843B8467A91E75FA3BA" ma:contentTypeVersion="21" ma:contentTypeDescription="Kurkite naują dokumentą." ma:contentTypeScope="" ma:versionID="59a927dfd4fafe4eee3a0e748bc1ccf1">
  <xsd:schema xmlns:xsd="http://www.w3.org/2001/XMLSchema" xmlns:xs="http://www.w3.org/2001/XMLSchema" xmlns:p="http://schemas.microsoft.com/office/2006/metadata/properties" xmlns:ns2="http://ecm4d/sfmis/fields" targetNamespace="http://schemas.microsoft.com/office/2006/metadata/properties" ma:root="true" ma:fieldsID="1bec885d223f0f561f17473ced121397" ns2:_="">
    <xsd:import namespace="http://ecm4d/sfmis/fields"/>
    <xsd:element name="properties">
      <xsd:complexType>
        <xsd:sequence>
          <xsd:element name="documentManagement">
            <xsd:complexType>
              <xsd:all>
                <xsd:element ref="ns2:SFMISProjectInternalId" minOccurs="0"/>
                <xsd:element ref="ns2:SFMISDocumentUploadedInternalBy" minOccurs="0"/>
                <xsd:element ref="ns2:SFMISDocumentObjectId" minOccurs="0"/>
                <xsd:element ref="ns2:SFMISDocumentRemovedInternalBy" minOccurs="0"/>
                <xsd:element ref="ns2:SFMISDocumentSupersededInternalBy" minOccurs="0"/>
                <xsd:element ref="ns2:SFMISDocumentId" minOccurs="0"/>
                <xsd:element ref="ns2:SFMISDocumentRemovedBy" minOccurs="0"/>
                <xsd:element ref="ns2:SFMISDocumentSupersededBy" minOccurs="0"/>
                <xsd:element ref="ns2:SFMISDocumentFileExtension" minOccurs="0"/>
                <xsd:element ref="ns2:SFMISDocumentUploaded" minOccurs="0"/>
                <xsd:element ref="ns2:SFMISDocumentDate" minOccurs="0"/>
                <xsd:element ref="ns2:SFMISDocumentFileName" minOccurs="0"/>
                <xsd:element ref="ns2:SFMISDocumentFullTitle" minOccurs="0"/>
                <xsd:element ref="ns2:SFMISDocumentObjectType" minOccurs="0"/>
                <xsd:element ref="ns2:SFMISDocumentRemoved" minOccurs="0"/>
                <xsd:element ref="ns2:SFMISDocumentSize" minOccurs="0"/>
                <xsd:element ref="ns2:SFMISDocumentSuperseded" minOccurs="0"/>
                <xsd:element ref="ns2:SFMISDocumentType" minOccurs="0"/>
                <xsd:element ref="ns2:SFMISDocumentDescription" minOccurs="0"/>
                <xsd:element ref="ns2:SFMISDocumentUploadedBy" minOccurs="0"/>
                <xsd:element ref="ns2:SFMISProjec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ecm4d/sfmis/fields" elementFormDefault="qualified">
    <xsd:import namespace="http://schemas.microsoft.com/office/2006/documentManagement/types"/>
    <xsd:import namespace="http://schemas.microsoft.com/office/infopath/2007/PartnerControls"/>
    <xsd:element name="SFMISProjectInternalId" ma:index="8" nillable="true" ma:displayName="Projekto identifikatorius" ma:internalName="SFMISProjectInternalId">
      <xsd:simpleType>
        <xsd:restriction base="dms:Text">
          <xsd:maxLength value="255"/>
        </xsd:restriction>
      </xsd:simpleType>
    </xsd:element>
    <xsd:element name="SFMISDocumentUploadedInternalBy" ma:index="9" nillable="true" ma:displayName="Dokumentą įkėlė (vidinis vardas)" ma:internalName="SFMISDocumentUploadedInternalBy">
      <xsd:simpleType>
        <xsd:restriction base="dms:Text">
          <xsd:maxLength value="255"/>
        </xsd:restriction>
      </xsd:simpleType>
    </xsd:element>
    <xsd:element name="SFMISDocumentObjectId" ma:index="10" nillable="true" ma:displayName="Objekto numeris" ma:internalName="SFMISDocumentObjectId">
      <xsd:simpleType>
        <xsd:restriction base="dms:Text">
          <xsd:maxLength value="255"/>
        </xsd:restriction>
      </xsd:simpleType>
    </xsd:element>
    <xsd:element name="SFMISDocumentRemovedInternalBy" ma:index="11" nillable="true" ma:displayName="Dokumentą pašalino (vidinis vardas)" ma:internalName="SFMISDocumentRemovedInternalBy">
      <xsd:simpleType>
        <xsd:restriction base="dms:Text">
          <xsd:maxLength value="255"/>
        </xsd:restriction>
      </xsd:simpleType>
    </xsd:element>
    <xsd:element name="SFMISDocumentSupersededInternalBy" ma:index="12" nillable="true" ma:displayName="Dokumentą pakeitė (vidinis vardas)" ma:internalName="SFMISDocumentSupersededInternalBy">
      <xsd:simpleType>
        <xsd:restriction base="dms:Text">
          <xsd:maxLength value="255"/>
        </xsd:restriction>
      </xsd:simpleType>
    </xsd:element>
    <xsd:element name="SFMISDocumentId" ma:index="13" nillable="true" ma:displayName="Dokumento numeris" ma:internalName="SFMISDocumentId">
      <xsd:simpleType>
        <xsd:restriction base="dms:Text">
          <xsd:maxLength value="255"/>
        </xsd:restriction>
      </xsd:simpleType>
    </xsd:element>
    <xsd:element name="SFMISDocumentRemovedBy" ma:index="14" nillable="true" ma:displayName="Dokumentą pašalino" ma:internalName="SFMISDocumentRemovedBy">
      <xsd:simpleType>
        <xsd:restriction base="dms:Text">
          <xsd:maxLength value="255"/>
        </xsd:restriction>
      </xsd:simpleType>
    </xsd:element>
    <xsd:element name="SFMISDocumentSupersededBy" ma:index="15" nillable="true" ma:displayName="Dokumentą pakeitė" ma:internalName="SFMISDocumentSupersededBy">
      <xsd:simpleType>
        <xsd:restriction base="dms:Text">
          <xsd:maxLength value="255"/>
        </xsd:restriction>
      </xsd:simpleType>
    </xsd:element>
    <xsd:element name="SFMISDocumentFileExtension" ma:index="16" nillable="true" ma:displayName="Rinkmenos plėtinys" ma:internalName="SFMISDocumentFileExtension">
      <xsd:simpleType>
        <xsd:restriction base="dms:Text">
          <xsd:maxLength value="255"/>
        </xsd:restriction>
      </xsd:simpleType>
    </xsd:element>
    <xsd:element name="SFMISDocumentUploaded" ma:index="17" nillable="true" ma:displayName="Dokumentas įkeltas" ma:format="DateTime" ma:internalName="SFMISDocumentUploaded">
      <xsd:simpleType>
        <xsd:restriction base="dms:DateTime"/>
      </xsd:simpleType>
    </xsd:element>
    <xsd:element name="SFMISDocumentDate" ma:index="18" nillable="true" ma:displayName="Dokumento data" ma:format="DateTime" ma:internalName="SFMISDocumentDate">
      <xsd:simpleType>
        <xsd:restriction base="dms:DateTime"/>
      </xsd:simpleType>
    </xsd:element>
    <xsd:element name="SFMISDocumentFileName" ma:index="19" nillable="true" ma:displayName="Rinkmenos pavadinimas" ma:internalName="SFMISDocumentFileName">
      <xsd:simpleType>
        <xsd:restriction base="dms:Text">
          <xsd:maxLength value="255"/>
        </xsd:restriction>
      </xsd:simpleType>
    </xsd:element>
    <xsd:element name="SFMISDocumentFullTitle" ma:index="20" nillable="true" ma:displayName="Dokumento pavadinimas" ma:internalName="SFMISDocumentFullTitle">
      <xsd:simpleType>
        <xsd:restriction base="dms:Note">
          <xsd:maxLength value="255"/>
        </xsd:restriction>
      </xsd:simpleType>
    </xsd:element>
    <xsd:element name="SFMISDocumentObjectType" ma:index="21" nillable="true" ma:displayName="Objekto tipas" ma:internalName="SFMISDocumentObjectType">
      <xsd:simpleType>
        <xsd:restriction base="dms:Text">
          <xsd:maxLength value="255"/>
        </xsd:restriction>
      </xsd:simpleType>
    </xsd:element>
    <xsd:element name="SFMISDocumentRemoved" ma:index="22" nillable="true" ma:displayName="Dokumentas pašalintas" ma:format="DateTime" ma:internalName="SFMISDocumentRemoved">
      <xsd:simpleType>
        <xsd:restriction base="dms:DateTime"/>
      </xsd:simpleType>
    </xsd:element>
    <xsd:element name="SFMISDocumentSize" ma:index="23" nillable="true" ma:displayName="Dokumento dydis" ma:internalName="SFMISDocumentSize">
      <xsd:simpleType>
        <xsd:restriction base="dms:Unknown"/>
      </xsd:simpleType>
    </xsd:element>
    <xsd:element name="SFMISDocumentSuperseded" ma:index="24" nillable="true" ma:displayName="Dokumentas pakeistas" ma:format="DateTime" ma:internalName="SFMISDocumentSuperseded">
      <xsd:simpleType>
        <xsd:restriction base="dms:DateTime"/>
      </xsd:simpleType>
    </xsd:element>
    <xsd:element name="SFMISDocumentType" ma:index="25" nillable="true" ma:displayName="Dokumento tipas" ma:internalName="SFMISDocumentType">
      <xsd:simpleType>
        <xsd:restriction base="dms:Text">
          <xsd:maxLength value="255"/>
        </xsd:restriction>
      </xsd:simpleType>
    </xsd:element>
    <xsd:element name="SFMISDocumentDescription" ma:index="26" nillable="true" ma:displayName="Dokumento aprašymas" ma:internalName="SFMISDocumentDescription">
      <xsd:simpleType>
        <xsd:restriction base="dms:Note">
          <xsd:maxLength value="255"/>
        </xsd:restriction>
      </xsd:simpleType>
    </xsd:element>
    <xsd:element name="SFMISDocumentUploadedBy" ma:index="27" nillable="true" ma:displayName="Dokumentą įkėlė" ma:internalName="SFMISDocumentUploadedBy">
      <xsd:simpleType>
        <xsd:restriction base="dms:Text">
          <xsd:maxLength value="255"/>
        </xsd:restriction>
      </xsd:simpleType>
    </xsd:element>
    <xsd:element name="SFMISProjectId" ma:index="28" nillable="true" ma:displayName="Projekto numeris" ma:internalName="SFMISProject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SFMISDocumentType xmlns="http://ecm4d/sfmis/fields" xsi:nil="true"/>
    <SFMISDocumentSupersededInternalBy xmlns="http://ecm4d/sfmis/fields" xsi:nil="true"/>
    <SFMISDocumentId xmlns="http://ecm4d/sfmis/fields" xsi:nil="true"/>
    <SFMISDocumentSize xmlns="http://ecm4d/sfmis/fields" xsi:nil="true"/>
    <SFMISDocumentRemovedBy xmlns="http://ecm4d/sfmis/fields" xsi:nil="true"/>
    <SFMISDocumentDate xmlns="http://ecm4d/sfmis/fields" xsi:nil="true"/>
    <SFMISDocumentFileName xmlns="http://ecm4d/sfmis/fields" xsi:nil="true"/>
    <SFMISDocumentSuperseded xmlns="http://ecm4d/sfmis/fields" xsi:nil="true"/>
    <SFMISDocumentObjectType xmlns="http://ecm4d/sfmis/fields" xsi:nil="true"/>
    <SFMISDocumentDescription xmlns="http://ecm4d/sfmis/fields" xsi:nil="true"/>
    <SFMISProjectInternalId xmlns="http://ecm4d/sfmis/fields" xsi:nil="true"/>
    <SFMISDocumentSupersededBy xmlns="http://ecm4d/sfmis/fields" xsi:nil="true"/>
    <SFMISDocumentUploadedBy xmlns="http://ecm4d/sfmis/fields" xsi:nil="true"/>
    <SFMISDocumentRemovedInternalBy xmlns="http://ecm4d/sfmis/fields" xsi:nil="true"/>
    <SFMISDocumentObjectId xmlns="http://ecm4d/sfmis/fields" xsi:nil="true"/>
    <SFMISDocumentFullTitle xmlns="http://ecm4d/sfmis/fields" xsi:nil="true"/>
    <SFMISDocumentUploaded xmlns="http://ecm4d/sfmis/fields" xsi:nil="true"/>
    <SFMISDocumentFileExtension xmlns="http://ecm4d/sfmis/fields" xsi:nil="true"/>
    <SFMISDocumentUploadedInternalBy xmlns="http://ecm4d/sfmis/fields" xsi:nil="true"/>
    <SFMISDocumentRemoved xmlns="http://ecm4d/sfmis/fields" xsi:nil="true"/>
    <SFMISProjectId xmlns="http://ecm4d/sfmis/fields" xsi:nil="true"/>
  </documentManagement>
</p:properties>
</file>

<file path=customXml/itemProps1.xml><?xml version="1.0" encoding="utf-8"?>
<ds:datastoreItem xmlns:ds="http://schemas.openxmlformats.org/officeDocument/2006/customXml" ds:itemID="{CD200E6E-6C15-4542-9A0D-D92284B68B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ecm4d/sfmis/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C31DBA-9B9E-4653-9D35-A2A261937655}">
  <ds:schemaRefs>
    <ds:schemaRef ds:uri="http://schemas.microsoft.com/sharepoint/v3/contenttype/forms"/>
  </ds:schemaRefs>
</ds:datastoreItem>
</file>

<file path=customXml/itemProps3.xml><?xml version="1.0" encoding="utf-8"?>
<ds:datastoreItem xmlns:ds="http://schemas.openxmlformats.org/officeDocument/2006/customXml" ds:itemID="{8DD69DBA-E1CF-470F-B7C9-0AC96000F816}">
  <ds:schemaRefs>
    <ds:schemaRef ds:uri="http://schemas.openxmlformats.org/officeDocument/2006/bibliography"/>
  </ds:schemaRefs>
</ds:datastoreItem>
</file>

<file path=customXml/itemProps4.xml><?xml version="1.0" encoding="utf-8"?>
<ds:datastoreItem xmlns:ds="http://schemas.openxmlformats.org/officeDocument/2006/customXml" ds:itemID="{FB40C064-797C-454F-9811-A7C9E9836908}">
  <ds:schemaRefs>
    <ds:schemaRef ds:uri="http://schemas.microsoft.com/office/2006/metadata/properties"/>
    <ds:schemaRef ds:uri="http://schemas.microsoft.com/office/infopath/2007/PartnerControls"/>
    <ds:schemaRef ds:uri="http://ecm4d/sfmis/fields"/>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43124</Words>
  <Characters>24582</Characters>
  <Application>Microsoft Office Word</Application>
  <DocSecurity>0</DocSecurity>
  <Lines>204</Lines>
  <Paragraphs>135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Pirkimo_dokumentai_patikrai_red</vt:lpstr>
      <vt:lpstr>Pirkimo_dokumentai_patikrai_red</vt:lpstr>
    </vt:vector>
  </TitlesOfParts>
  <Company>Hewlett-Packard Company</Company>
  <LinksUpToDate>false</LinksUpToDate>
  <CharactersWithSpaces>67571</CharactersWithSpaces>
  <SharedDoc>false</SharedDoc>
  <HLinks>
    <vt:vector size="48" baseType="variant">
      <vt:variant>
        <vt:i4>5505031</vt:i4>
      </vt:variant>
      <vt:variant>
        <vt:i4>21</vt:i4>
      </vt:variant>
      <vt:variant>
        <vt:i4>0</vt:i4>
      </vt:variant>
      <vt:variant>
        <vt:i4>5</vt:i4>
      </vt:variant>
      <vt:variant>
        <vt:lpwstr>http://vpt.lrv.lt/uploads/vpt/documents/files/2_pdfsam_Naudojimosi CVPIS  taisykles.pdf</vt:lpwstr>
      </vt:variant>
      <vt:variant>
        <vt:lpwstr/>
      </vt:variant>
      <vt:variant>
        <vt:i4>2031619</vt:i4>
      </vt:variant>
      <vt:variant>
        <vt:i4>18</vt:i4>
      </vt:variant>
      <vt:variant>
        <vt:i4>0</vt:i4>
      </vt:variant>
      <vt:variant>
        <vt:i4>5</vt:i4>
      </vt:variant>
      <vt:variant>
        <vt:lpwstr>https://ebvpd.eviesiejipirkimai.lt/espd-web/</vt:lpwstr>
      </vt:variant>
      <vt:variant>
        <vt:lpwstr/>
      </vt:variant>
      <vt:variant>
        <vt:i4>2162724</vt:i4>
      </vt:variant>
      <vt:variant>
        <vt:i4>15</vt:i4>
      </vt:variant>
      <vt:variant>
        <vt:i4>0</vt:i4>
      </vt:variant>
      <vt:variant>
        <vt:i4>5</vt:i4>
      </vt:variant>
      <vt:variant>
        <vt:lpwstr>https://pirkimai.eviesiejipirkimai.lt/</vt:lpwstr>
      </vt:variant>
      <vt:variant>
        <vt:lpwstr/>
      </vt:variant>
      <vt:variant>
        <vt:i4>2162724</vt:i4>
      </vt:variant>
      <vt:variant>
        <vt:i4>12</vt:i4>
      </vt:variant>
      <vt:variant>
        <vt:i4>0</vt:i4>
      </vt:variant>
      <vt:variant>
        <vt:i4>5</vt:i4>
      </vt:variant>
      <vt:variant>
        <vt:lpwstr>https://pirkimai.eviesiejipirkimai.lt/</vt:lpwstr>
      </vt:variant>
      <vt:variant>
        <vt:lpwstr/>
      </vt:variant>
      <vt:variant>
        <vt:i4>786476</vt:i4>
      </vt:variant>
      <vt:variant>
        <vt:i4>9</vt:i4>
      </vt:variant>
      <vt:variant>
        <vt:i4>0</vt:i4>
      </vt:variant>
      <vt:variant>
        <vt:i4>5</vt:i4>
      </vt:variant>
      <vt:variant>
        <vt:lpwstr>mailto:katilius@krs.lt</vt:lpwstr>
      </vt:variant>
      <vt:variant>
        <vt:lpwstr/>
      </vt:variant>
      <vt:variant>
        <vt:i4>2031673</vt:i4>
      </vt:variant>
      <vt:variant>
        <vt:i4>6</vt:i4>
      </vt:variant>
      <vt:variant>
        <vt:i4>0</vt:i4>
      </vt:variant>
      <vt:variant>
        <vt:i4>5</vt:i4>
      </vt:variant>
      <vt:variant>
        <vt:lpwstr>mailto:rastine@zapyskiomokykla.lt</vt:lpwstr>
      </vt:variant>
      <vt:variant>
        <vt:lpwstr/>
      </vt:variant>
      <vt:variant>
        <vt:i4>6422557</vt:i4>
      </vt:variant>
      <vt:variant>
        <vt:i4>3</vt:i4>
      </vt:variant>
      <vt:variant>
        <vt:i4>0</vt:i4>
      </vt:variant>
      <vt:variant>
        <vt:i4>5</vt:i4>
      </vt:variant>
      <vt:variant>
        <vt:lpwstr>mailto:daiva.buziene@krs.lt</vt:lpwstr>
      </vt:variant>
      <vt:variant>
        <vt:lpwstr/>
      </vt:variant>
      <vt:variant>
        <vt:i4>2162724</vt:i4>
      </vt:variant>
      <vt:variant>
        <vt:i4>0</vt:i4>
      </vt:variant>
      <vt:variant>
        <vt:i4>0</vt:i4>
      </vt:variant>
      <vt:variant>
        <vt:i4>5</vt:i4>
      </vt:variant>
      <vt:variant>
        <vt:lpwstr>https://pirkimai.eviesiejipirkimai.lt/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Pirkimo_dokumentai_patikrai_red</dc:title>
  <dc:creator>Neringa Kolaitienė</dc:creator>
  <cp:lastModifiedBy>Rita Misiūnienė</cp:lastModifiedBy>
  <cp:revision>10</cp:revision>
  <cp:lastPrinted>2024-11-19T08:48:00Z</cp:lastPrinted>
  <dcterms:created xsi:type="dcterms:W3CDTF">2026-10-06T10:32:00Z</dcterms:created>
  <dcterms:modified xsi:type="dcterms:W3CDTF">2026-10-07T06:47:00Z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bbisDVSAttachmentId">
    <vt:lpwstr>36d4ae5f-16ff-4b14-88cf-a281ecde63b3</vt:lpwstr>
  </property>
  <property fmtid="{D5CDD505-2E9C-101B-9397-08002B2CF9AE}" pid="3" name="ContentTypeId">
    <vt:lpwstr>0x01010031CE87972BE7B843B8467A91E75FA3BA</vt:lpwstr>
  </property>
</Properties>
</file>