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9507B" w14:textId="77777777" w:rsidR="000864D8" w:rsidRDefault="000864D8" w:rsidP="00D95231">
      <w:pPr>
        <w:jc w:val="right"/>
        <w:rPr>
          <w:b/>
        </w:rPr>
      </w:pPr>
    </w:p>
    <w:p w14:paraId="5B015B25" w14:textId="77777777" w:rsidR="00D95231" w:rsidRPr="00EB156C" w:rsidRDefault="00D95231" w:rsidP="00D95231">
      <w:pPr>
        <w:jc w:val="right"/>
        <w:rPr>
          <w:b/>
        </w:rPr>
      </w:pPr>
      <w:r>
        <w:rPr>
          <w:b/>
        </w:rPr>
        <w:tab/>
      </w:r>
      <w:r w:rsidRPr="00EB156C">
        <w:rPr>
          <w:b/>
        </w:rPr>
        <w:t>Pirkimo sąlygų</w:t>
      </w:r>
      <w:r w:rsidRPr="00EB156C">
        <w:rPr>
          <w:b/>
          <w:caps/>
        </w:rPr>
        <w:t xml:space="preserve"> </w:t>
      </w:r>
      <w:r>
        <w:rPr>
          <w:b/>
        </w:rPr>
        <w:t>3</w:t>
      </w:r>
      <w:r w:rsidRPr="00EB156C">
        <w:rPr>
          <w:b/>
        </w:rPr>
        <w:t xml:space="preserve"> priedas</w:t>
      </w:r>
    </w:p>
    <w:p w14:paraId="5E1279D3" w14:textId="77777777" w:rsidR="001D01AC" w:rsidRDefault="001D01AC">
      <w:pPr>
        <w:jc w:val="center"/>
        <w:rPr>
          <w:b/>
        </w:rPr>
      </w:pPr>
    </w:p>
    <w:p w14:paraId="05D87643" w14:textId="77777777" w:rsidR="005B4468" w:rsidRPr="00EA73AC" w:rsidRDefault="005B4468" w:rsidP="005B4468">
      <w:pPr>
        <w:jc w:val="center"/>
        <w:rPr>
          <w:b/>
        </w:rPr>
      </w:pPr>
      <w:r w:rsidRPr="00EA73AC">
        <w:rPr>
          <w:b/>
        </w:rPr>
        <w:t xml:space="preserve">PREKIŲ </w:t>
      </w:r>
      <w:r>
        <w:rPr>
          <w:b/>
        </w:rPr>
        <w:t xml:space="preserve">VIEŠOJO </w:t>
      </w:r>
      <w:r w:rsidRPr="00EA73AC">
        <w:rPr>
          <w:b/>
        </w:rPr>
        <w:t xml:space="preserve">PIRKIMO-PARDAVIMO SUTARTIS </w:t>
      </w:r>
    </w:p>
    <w:p w14:paraId="5C3D9D50" w14:textId="77777777" w:rsidR="005B4468" w:rsidRPr="00EA73AC" w:rsidRDefault="005B4468" w:rsidP="005B4468">
      <w:pPr>
        <w:jc w:val="center"/>
        <w:rPr>
          <w:b/>
        </w:rPr>
      </w:pPr>
    </w:p>
    <w:p w14:paraId="42C8F003" w14:textId="77777777" w:rsidR="005B4468" w:rsidRPr="00A516BA" w:rsidRDefault="005B4468" w:rsidP="005B4468">
      <w:pPr>
        <w:ind w:left="3600"/>
        <w:jc w:val="both"/>
      </w:pPr>
      <w:r w:rsidRPr="00A516BA">
        <w:rPr>
          <w:sz w:val="22"/>
          <w:szCs w:val="22"/>
        </w:rPr>
        <w:t xml:space="preserve">         </w:t>
      </w:r>
      <w:r w:rsidRPr="00A516BA">
        <w:t>Vilnius</w:t>
      </w:r>
    </w:p>
    <w:p w14:paraId="31AC76C9" w14:textId="77777777" w:rsidR="005B4468" w:rsidRPr="00EA73AC" w:rsidRDefault="005B4468" w:rsidP="005B4468">
      <w:pPr>
        <w:jc w:val="both"/>
        <w:rPr>
          <w:b/>
          <w:sz w:val="22"/>
          <w:szCs w:val="22"/>
        </w:rPr>
      </w:pPr>
    </w:p>
    <w:p w14:paraId="4055D2BD" w14:textId="77777777" w:rsidR="005B4468" w:rsidRPr="00EA73AC" w:rsidRDefault="005B4468" w:rsidP="005B4468">
      <w:pPr>
        <w:jc w:val="center"/>
        <w:rPr>
          <w:b/>
        </w:rPr>
      </w:pPr>
      <w:r>
        <w:rPr>
          <w:b/>
        </w:rPr>
        <w:t xml:space="preserve">I. </w:t>
      </w:r>
      <w:r w:rsidRPr="00EA73AC">
        <w:rPr>
          <w:b/>
        </w:rPr>
        <w:t>SPECIALIOJI DALIS</w:t>
      </w:r>
    </w:p>
    <w:p w14:paraId="37826EB5" w14:textId="77777777" w:rsidR="005B4468" w:rsidRDefault="005B4468" w:rsidP="005B4468">
      <w:pPr>
        <w:rPr>
          <w:sz w:val="22"/>
          <w:szCs w:val="22"/>
        </w:rPr>
      </w:pPr>
    </w:p>
    <w:p w14:paraId="4BC1327C" w14:textId="77777777" w:rsidR="00A5240D" w:rsidRPr="0092652E" w:rsidRDefault="00A5240D" w:rsidP="00A5240D">
      <w:pPr>
        <w:jc w:val="both"/>
      </w:pPr>
      <w:r w:rsidRPr="009F5577">
        <w:rPr>
          <w:b/>
        </w:rPr>
        <w:t xml:space="preserve">Lietuvos kariuomenės </w:t>
      </w:r>
      <w:r>
        <w:rPr>
          <w:b/>
        </w:rPr>
        <w:t>Divizijos generolo Jono Sutkaus d</w:t>
      </w:r>
      <w:r w:rsidRPr="009F5577">
        <w:rPr>
          <w:b/>
        </w:rPr>
        <w:t>epų tarnyba</w:t>
      </w:r>
      <w:r>
        <w:t xml:space="preserve"> (įm. k. 188787855, Savanorių pr. 8, Vilnius),  atstovaujama LK Divizijos g</w:t>
      </w:r>
      <w:r w:rsidRPr="00B54DB3">
        <w:t>enerolo Jono Sutkaus</w:t>
      </w:r>
      <w:r>
        <w:rPr>
          <w:b/>
        </w:rPr>
        <w:t xml:space="preserve"> </w:t>
      </w:r>
      <w:r>
        <w:t xml:space="preserve">depų tarnybos vado plk. ltn. </w:t>
      </w:r>
      <w:r w:rsidRPr="00B06208">
        <w:rPr>
          <w:bCs/>
        </w:rPr>
        <w:t>Donat</w:t>
      </w:r>
      <w:r>
        <w:rPr>
          <w:bCs/>
        </w:rPr>
        <w:t>o</w:t>
      </w:r>
      <w:r w:rsidRPr="00B06208">
        <w:rPr>
          <w:bCs/>
        </w:rPr>
        <w:t xml:space="preserve"> Petru</w:t>
      </w:r>
      <w:r>
        <w:rPr>
          <w:bCs/>
        </w:rPr>
        <w:t>čio</w:t>
      </w:r>
      <w:r w:rsidRPr="006718FC">
        <w:t xml:space="preserve">, </w:t>
      </w:r>
      <w:r>
        <w:t>veikiančio pagal Lietuvos kariuomenės Divizijos g</w:t>
      </w:r>
      <w:r w:rsidRPr="00B54DB3">
        <w:t>enerolo Jono Sutkaus</w:t>
      </w:r>
      <w:r>
        <w:rPr>
          <w:b/>
        </w:rPr>
        <w:t xml:space="preserve"> </w:t>
      </w:r>
      <w:r>
        <w:t>depų tarnybos nuostatus, patvirtintus krašto apsaugos ministro 2014 m. rugsėjo 18 d.</w:t>
      </w:r>
      <w:r w:rsidRPr="006718FC">
        <w:t xml:space="preserve"> įsakymu Nr. V-859 (toliau – </w:t>
      </w:r>
      <w:r w:rsidRPr="006718FC">
        <w:rPr>
          <w:b/>
        </w:rPr>
        <w:t>Pirkėjas</w:t>
      </w:r>
      <w:r w:rsidRPr="006718FC">
        <w:t xml:space="preserve">), ir </w:t>
      </w:r>
      <w:r>
        <w:t xml:space="preserve"> </w:t>
      </w:r>
      <w:r w:rsidRPr="005B2AD9">
        <w:rPr>
          <w:i/>
        </w:rPr>
        <w:t>(</w:t>
      </w:r>
      <w:r>
        <w:rPr>
          <w:i/>
          <w:color w:val="FF0000"/>
        </w:rPr>
        <w:t>tiekėjas</w:t>
      </w:r>
      <w:r w:rsidRPr="00EF7CB9">
        <w:rPr>
          <w:i/>
          <w:color w:val="FF0000"/>
        </w:rPr>
        <w:t>)</w:t>
      </w:r>
      <w:r w:rsidRPr="005B2AD9">
        <w:t xml:space="preserve">, atstovaujama </w:t>
      </w:r>
      <w:r w:rsidRPr="00EF7CB9">
        <w:rPr>
          <w:i/>
          <w:color w:val="FF0000"/>
        </w:rPr>
        <w:t>(pareigos, vardas, pavardė)</w:t>
      </w:r>
      <w:r w:rsidRPr="00EF7CB9">
        <w:rPr>
          <w:color w:val="FF0000"/>
        </w:rPr>
        <w:t>,</w:t>
      </w:r>
      <w:r w:rsidRPr="005B2AD9">
        <w:t xml:space="preserve"> veikiančio (-ios) pagal </w:t>
      </w:r>
      <w:r w:rsidRPr="005B2AD9">
        <w:rPr>
          <w:i/>
        </w:rPr>
        <w:t>(dokumentas, kurio pagrindu veikia asmuo)</w:t>
      </w:r>
      <w:r w:rsidRPr="005B2AD9">
        <w:t xml:space="preserve"> (toliau – </w:t>
      </w:r>
      <w:r>
        <w:rPr>
          <w:b/>
        </w:rPr>
        <w:t>Tiekėjas</w:t>
      </w:r>
      <w:r w:rsidRPr="005B2AD9">
        <w:t xml:space="preserve">), </w:t>
      </w:r>
      <w:r w:rsidRPr="00EF7CB9">
        <w:t xml:space="preserve">toliau kartu šioje sutartyje vadinami „Šalimis“, </w:t>
      </w:r>
      <w:r>
        <w:rPr>
          <w:color w:val="000000"/>
        </w:rPr>
        <w:t xml:space="preserve">o kiekvienas atskirai – „Šalimi“, vadovaudamosi Lietuvos Respublikos viešųjų pirkimų įstatymų ir </w:t>
      </w:r>
      <w:r>
        <w:t>Viešųjų pirkimų tarnybos direktoriaus 2017 m. birželio 28 d. įsakymu Nr. 1S-97 patvirtintu mažos vertės pirkimų tvarkos aprašu</w:t>
      </w:r>
      <w:r>
        <w:rPr>
          <w:color w:val="000000"/>
        </w:rPr>
        <w:t xml:space="preserve">, </w:t>
      </w:r>
      <w:r>
        <w:t>sudarė šią paslaugų pirkimo-pardavimo sutartį, toliau vadinamą „Sutartimi“, ir susitarė dėl toliau išvardintų sąlygų:</w:t>
      </w:r>
    </w:p>
    <w:p w14:paraId="4E2D0ED2" w14:textId="77777777" w:rsidR="008C6C02" w:rsidRDefault="008C6C02">
      <w:pPr>
        <w:jc w:val="both"/>
        <w:rPr>
          <w:color w:val="000000"/>
        </w:rPr>
      </w:pPr>
    </w:p>
    <w:p w14:paraId="319E7B3C" w14:textId="77777777" w:rsidR="008C6C02" w:rsidRDefault="008C6C02">
      <w:pPr>
        <w:rPr>
          <w:color w:val="000000"/>
        </w:rPr>
      </w:pPr>
    </w:p>
    <w:tbl>
      <w:tblPr>
        <w:tblW w:w="10116" w:type="dxa"/>
        <w:tblInd w:w="-257" w:type="dxa"/>
        <w:tblLayout w:type="fixed"/>
        <w:tblLook w:val="0000" w:firstRow="0" w:lastRow="0" w:firstColumn="0" w:lastColumn="0" w:noHBand="0" w:noVBand="0"/>
      </w:tblPr>
      <w:tblGrid>
        <w:gridCol w:w="10116"/>
      </w:tblGrid>
      <w:tr w:rsidR="008C6C02" w14:paraId="66C81C91" w14:textId="77777777" w:rsidTr="005B4468">
        <w:trPr>
          <w:trHeight w:val="702"/>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27EA8AAF" w14:textId="77777777" w:rsidR="008C6C02" w:rsidRDefault="008C6C02">
            <w:pPr>
              <w:jc w:val="both"/>
            </w:pPr>
            <w:r>
              <w:rPr>
                <w:b/>
              </w:rPr>
              <w:t>1. Sutarties objektas.</w:t>
            </w:r>
          </w:p>
          <w:p w14:paraId="6BD725E7" w14:textId="476CD8DF" w:rsidR="006C19C8" w:rsidRPr="00A5240D" w:rsidRDefault="006C19C8" w:rsidP="00A5240D">
            <w:pPr>
              <w:jc w:val="both"/>
              <w:rPr>
                <w:color w:val="000000"/>
              </w:rPr>
            </w:pPr>
            <w:r>
              <w:t xml:space="preserve">1.1. </w:t>
            </w:r>
            <w:r>
              <w:rPr>
                <w:b/>
                <w:color w:val="000000"/>
              </w:rPr>
              <w:t>Pardavėjas</w:t>
            </w:r>
            <w:r>
              <w:rPr>
                <w:color w:val="000000"/>
              </w:rPr>
              <w:t xml:space="preserve"> įsipareigoja </w:t>
            </w:r>
            <w:r w:rsidR="00DF7ECD">
              <w:rPr>
                <w:b/>
                <w:color w:val="000000"/>
              </w:rPr>
              <w:t xml:space="preserve">parduoti, </w:t>
            </w:r>
            <w:r w:rsidRPr="0014405D">
              <w:rPr>
                <w:b/>
                <w:color w:val="000000"/>
              </w:rPr>
              <w:t>pristatyti</w:t>
            </w:r>
            <w:r w:rsidR="00DF7ECD">
              <w:rPr>
                <w:b/>
                <w:color w:val="000000"/>
              </w:rPr>
              <w:t xml:space="preserve"> ir </w:t>
            </w:r>
            <w:r w:rsidR="005D3F44">
              <w:rPr>
                <w:b/>
                <w:color w:val="000000"/>
              </w:rPr>
              <w:t>sumontuoti</w:t>
            </w:r>
            <w:r w:rsidR="00F43CF9">
              <w:rPr>
                <w:b/>
                <w:color w:val="000000"/>
              </w:rPr>
              <w:t xml:space="preserve"> </w:t>
            </w:r>
            <w:r w:rsidR="00F43CF9" w:rsidRPr="00F43CF9">
              <w:rPr>
                <w:color w:val="000000"/>
              </w:rPr>
              <w:t>baldus</w:t>
            </w:r>
            <w:r>
              <w:rPr>
                <w:color w:val="000000"/>
              </w:rPr>
              <w:t>,</w:t>
            </w:r>
            <w:r>
              <w:t xml:space="preserve"> BVPŽ kodas </w:t>
            </w:r>
            <w:r w:rsidR="00DF6B09" w:rsidRPr="00DF6B09">
              <w:t xml:space="preserve">34328100-3 </w:t>
            </w:r>
            <w:r>
              <w:rPr>
                <w:color w:val="000000"/>
              </w:rPr>
              <w:t xml:space="preserve">(toliau – Prekės), atitinkančius Sutarties 1 priede </w:t>
            </w:r>
            <w:r w:rsidR="00DF6B09">
              <w:rPr>
                <w:color w:val="000000"/>
              </w:rPr>
              <w:t>„</w:t>
            </w:r>
            <w:r w:rsidR="00DF6B09" w:rsidRPr="00DF6B09">
              <w:rPr>
                <w:color w:val="000000"/>
              </w:rPr>
              <w:t xml:space="preserve">Techninės </w:t>
            </w:r>
            <w:r w:rsidR="00DF6B09">
              <w:rPr>
                <w:color w:val="000000"/>
              </w:rPr>
              <w:t>a</w:t>
            </w:r>
            <w:r w:rsidR="00DF6B09" w:rsidRPr="00DF6B09">
              <w:rPr>
                <w:color w:val="000000"/>
              </w:rPr>
              <w:t xml:space="preserve">pžiūros </w:t>
            </w:r>
            <w:r w:rsidR="00DF6B09">
              <w:rPr>
                <w:color w:val="000000"/>
              </w:rPr>
              <w:t>l</w:t>
            </w:r>
            <w:r w:rsidR="00DF6B09" w:rsidRPr="00DF6B09">
              <w:rPr>
                <w:color w:val="000000"/>
              </w:rPr>
              <w:t xml:space="preserve">inijos </w:t>
            </w:r>
            <w:r w:rsidR="00DF6B09">
              <w:rPr>
                <w:color w:val="000000"/>
              </w:rPr>
              <w:t>s</w:t>
            </w:r>
            <w:r w:rsidR="00DF6B09" w:rsidRPr="00DF6B09">
              <w:rPr>
                <w:color w:val="000000"/>
              </w:rPr>
              <w:t xml:space="preserve">tendų </w:t>
            </w:r>
            <w:r w:rsidR="00DF6B09">
              <w:rPr>
                <w:color w:val="000000"/>
              </w:rPr>
              <w:t>į</w:t>
            </w:r>
            <w:r w:rsidR="00DF6B09" w:rsidRPr="00DF6B09">
              <w:rPr>
                <w:color w:val="000000"/>
              </w:rPr>
              <w:t xml:space="preserve">rangos </w:t>
            </w:r>
            <w:r w:rsidR="00DF6B09">
              <w:rPr>
                <w:color w:val="000000"/>
              </w:rPr>
              <w:t>t</w:t>
            </w:r>
            <w:r w:rsidR="00DF6B09" w:rsidRPr="00DF6B09">
              <w:rPr>
                <w:color w:val="000000"/>
              </w:rPr>
              <w:t xml:space="preserve">echninė </w:t>
            </w:r>
            <w:r w:rsidR="00DF6B09">
              <w:rPr>
                <w:color w:val="000000"/>
              </w:rPr>
              <w:t>s</w:t>
            </w:r>
            <w:r w:rsidR="00DF6B09" w:rsidRPr="00DF6B09">
              <w:rPr>
                <w:color w:val="000000"/>
              </w:rPr>
              <w:t>pecifikacija</w:t>
            </w:r>
            <w:r w:rsidR="00DF6B09">
              <w:rPr>
                <w:color w:val="000000"/>
              </w:rPr>
              <w:t xml:space="preserve">, </w:t>
            </w:r>
            <w:r>
              <w:rPr>
                <w:color w:val="000000"/>
              </w:rPr>
              <w:t xml:space="preserve">kiekis ir kaina“ (toliau - 1 priedas) </w:t>
            </w:r>
            <w:r w:rsidR="0014405D">
              <w:t>pateiktą techninę specifikaciją ir kitus Sutartyje nurodytus reikalavimus</w:t>
            </w:r>
            <w:r w:rsidR="0014405D">
              <w:rPr>
                <w:color w:val="000000"/>
              </w:rPr>
              <w:t>.</w:t>
            </w:r>
          </w:p>
          <w:p w14:paraId="37D5EFF3" w14:textId="77777777" w:rsidR="0014405D" w:rsidRDefault="0014405D" w:rsidP="0014405D">
            <w:pPr>
              <w:jc w:val="both"/>
              <w:rPr>
                <w:color w:val="000000"/>
              </w:rPr>
            </w:pPr>
            <w:r w:rsidRPr="00BA202E">
              <w:rPr>
                <w:color w:val="000000"/>
              </w:rPr>
              <w:t xml:space="preserve">1.2. </w:t>
            </w:r>
            <w:r>
              <w:t xml:space="preserve">Pirkėjas įsipareigoja priimti Sutarties 1 priede pateiktas Sutarties reikalavimus atitinkančias prekes, </w:t>
            </w:r>
            <w:r w:rsidRPr="00771C42">
              <w:t xml:space="preserve">o </w:t>
            </w:r>
            <w:r w:rsidRPr="00771C42">
              <w:rPr>
                <w:b/>
              </w:rPr>
              <w:t>Mokėtojas</w:t>
            </w:r>
            <w:r w:rsidRPr="00771C42">
              <w:t xml:space="preserve"> – Lietuvos kariuomenė, už pristatytas Sutarties bei jos prieduose nurodytus reikalavimus atitinkančias Prekes sumoka </w:t>
            </w:r>
            <w:r w:rsidRPr="00771C42">
              <w:rPr>
                <w:b/>
              </w:rPr>
              <w:t>Pardavėjui</w:t>
            </w:r>
            <w:r w:rsidRPr="00771C42">
              <w:t xml:space="preserve"> šioje Sutartyje nustatyta tvarka.</w:t>
            </w:r>
          </w:p>
          <w:p w14:paraId="25631FCF" w14:textId="77777777" w:rsidR="008C6C02" w:rsidRDefault="008C6C02" w:rsidP="0037152C">
            <w:pPr>
              <w:rPr>
                <w:color w:val="000000"/>
              </w:rPr>
            </w:pPr>
          </w:p>
        </w:tc>
      </w:tr>
      <w:tr w:rsidR="008C6C02" w14:paraId="4D9419D6" w14:textId="77777777" w:rsidTr="005B4468">
        <w:trPr>
          <w:trHeight w:val="702"/>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25FCD4BF" w14:textId="77777777" w:rsidR="005B4468" w:rsidRPr="00EB4422" w:rsidRDefault="005B4468" w:rsidP="005B4468">
            <w:pPr>
              <w:rPr>
                <w:b/>
              </w:rPr>
            </w:pPr>
            <w:r>
              <w:rPr>
                <w:b/>
              </w:rPr>
              <w:t>2</w:t>
            </w:r>
            <w:r w:rsidRPr="00EB4422">
              <w:rPr>
                <w:b/>
              </w:rPr>
              <w:t>. Sutarties kaina/</w:t>
            </w:r>
            <w:r>
              <w:rPr>
                <w:b/>
              </w:rPr>
              <w:t>vertė/</w:t>
            </w:r>
            <w:r w:rsidRPr="00EB4422">
              <w:rPr>
                <w:b/>
              </w:rPr>
              <w:t>prekių įkainiai/kainodaros taisyklės</w:t>
            </w:r>
          </w:p>
          <w:p w14:paraId="6F7A76B4" w14:textId="0E506075" w:rsidR="00247C5C" w:rsidRDefault="005B4468" w:rsidP="005B4468">
            <w:pPr>
              <w:jc w:val="both"/>
            </w:pPr>
            <w:r>
              <w:t xml:space="preserve">2.1. Sutarties kaina </w:t>
            </w:r>
            <w:r w:rsidR="00247C5C" w:rsidRPr="00C34DB5">
              <w:rPr>
                <w:color w:val="FF0000"/>
              </w:rPr>
              <w:t>X</w:t>
            </w:r>
            <w:r w:rsidR="00451B33">
              <w:rPr>
                <w:color w:val="FF0000"/>
              </w:rPr>
              <w:t>XX</w:t>
            </w:r>
            <w:r w:rsidR="00247C5C" w:rsidRPr="00C34DB5">
              <w:rPr>
                <w:color w:val="FF0000"/>
              </w:rPr>
              <w:t>X</w:t>
            </w:r>
            <w:r w:rsidR="00247C5C">
              <w:t xml:space="preserve"> Eurų (</w:t>
            </w:r>
            <w:r w:rsidR="00247C5C" w:rsidRPr="00C34DB5">
              <w:rPr>
                <w:color w:val="FF0000"/>
              </w:rPr>
              <w:t>žodžiu</w:t>
            </w:r>
            <w:r w:rsidR="00A5240D">
              <w:t xml:space="preserve">) su PVM. Kaina </w:t>
            </w:r>
            <w:r w:rsidR="00A5240D" w:rsidRPr="004C4DB0">
              <w:rPr>
                <w:color w:val="FF0000"/>
              </w:rPr>
              <w:t xml:space="preserve">xxx </w:t>
            </w:r>
            <w:r w:rsidR="00A5240D">
              <w:t>be PVM.</w:t>
            </w:r>
          </w:p>
          <w:p w14:paraId="4828D6FE" w14:textId="77777777" w:rsidR="005B4468" w:rsidRDefault="005B4468" w:rsidP="005B4468">
            <w:pPr>
              <w:jc w:val="both"/>
            </w:pPr>
            <w:r>
              <w:t xml:space="preserve">2.2. Sutarčiai taikoma fiksuota kainos kainodara. </w:t>
            </w:r>
          </w:p>
          <w:p w14:paraId="61CCB500" w14:textId="2E8083C3" w:rsidR="005B4468" w:rsidRDefault="005B4468" w:rsidP="005B4468">
            <w:pPr>
              <w:jc w:val="both"/>
            </w:pPr>
            <w:r>
              <w:t>2.3. Peržiūros atvejis numatytas Sutart</w:t>
            </w:r>
            <w:r w:rsidR="00495527">
              <w:t>ies bendrosios dalies 2.2</w:t>
            </w:r>
            <w:r>
              <w:t xml:space="preserve"> </w:t>
            </w:r>
            <w:r w:rsidR="0015474F">
              <w:t>papunktyje</w:t>
            </w:r>
            <w:r>
              <w:t xml:space="preserve">. </w:t>
            </w:r>
          </w:p>
          <w:p w14:paraId="05489BF8" w14:textId="77777777" w:rsidR="007F6EE1" w:rsidRDefault="005B4468" w:rsidP="0014405D">
            <w:pPr>
              <w:jc w:val="both"/>
            </w:pPr>
            <w:r>
              <w:t>2.</w:t>
            </w:r>
            <w:r w:rsidR="00451B33">
              <w:t>4</w:t>
            </w:r>
            <w:r>
              <w:t xml:space="preserve">. </w:t>
            </w:r>
            <w:r w:rsidRPr="005E0163">
              <w:t xml:space="preserve">Į Prekių kainą turi būti įskaičiuoti visi mokesčiai ir visos </w:t>
            </w:r>
            <w:r w:rsidRPr="005E0163">
              <w:rPr>
                <w:b/>
              </w:rPr>
              <w:t>Pardavėjo</w:t>
            </w:r>
            <w:r w:rsidRPr="005E0163">
              <w:t xml:space="preserve"> išlaidos, susijusios su Prekių pardavimu ir pristatymu (sandėliavimo, pakavimo, transportavimo, pristatymo, iškrovimo) bei visos kitos išlaidos, galinčios turėti įtakos Prekių kainai ar galinčios atsirasti vykdant šią Sutartį. Sudarydamas šią Sutartį, </w:t>
            </w:r>
            <w:r w:rsidRPr="005E0163">
              <w:rPr>
                <w:b/>
              </w:rPr>
              <w:t>Pardavėjas</w:t>
            </w:r>
            <w:r w:rsidRPr="005E0163">
              <w:t xml:space="preserve"> įvertina visas Prekių apimtis bei prisiima riziką dėl išlaidų dydžių svyravimo.</w:t>
            </w:r>
          </w:p>
        </w:tc>
      </w:tr>
      <w:tr w:rsidR="005B4468" w14:paraId="232BE311" w14:textId="77777777" w:rsidTr="005B4468">
        <w:trPr>
          <w:trHeight w:val="702"/>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45B00F0B" w14:textId="77777777" w:rsidR="005B4468" w:rsidRPr="00EB4422" w:rsidRDefault="005B4468" w:rsidP="005B4468">
            <w:pPr>
              <w:jc w:val="both"/>
              <w:rPr>
                <w:b/>
              </w:rPr>
            </w:pPr>
            <w:r w:rsidRPr="00EB4422">
              <w:rPr>
                <w:b/>
              </w:rPr>
              <w:t>3. Prekių pristatymo vieta, terminas ir sąlygos</w:t>
            </w:r>
          </w:p>
          <w:p w14:paraId="0E3DECD8" w14:textId="701BD336" w:rsidR="005B4468" w:rsidRDefault="005B4468" w:rsidP="005B4468">
            <w:pPr>
              <w:jc w:val="both"/>
              <w:rPr>
                <w:color w:val="000000"/>
                <w:lang w:eastAsia="en-US"/>
              </w:rPr>
            </w:pPr>
            <w:r>
              <w:rPr>
                <w:color w:val="000000"/>
                <w:lang w:eastAsia="en-US"/>
              </w:rPr>
              <w:t>3.1. Prekių pristatym</w:t>
            </w:r>
            <w:r w:rsidR="001D627A">
              <w:rPr>
                <w:color w:val="000000"/>
                <w:lang w:eastAsia="en-US"/>
              </w:rPr>
              <w:t xml:space="preserve">as ir </w:t>
            </w:r>
            <w:r w:rsidR="005D3F44">
              <w:rPr>
                <w:color w:val="000000"/>
                <w:lang w:eastAsia="en-US"/>
              </w:rPr>
              <w:t xml:space="preserve">sumontavimo </w:t>
            </w:r>
            <w:r>
              <w:rPr>
                <w:color w:val="000000"/>
                <w:lang w:eastAsia="en-US"/>
              </w:rPr>
              <w:t xml:space="preserve">terminas – </w:t>
            </w:r>
            <w:r w:rsidR="00DF6B09">
              <w:rPr>
                <w:color w:val="000000"/>
                <w:lang w:eastAsia="en-US"/>
              </w:rPr>
              <w:t>1</w:t>
            </w:r>
            <w:r w:rsidR="004C4DB0">
              <w:rPr>
                <w:color w:val="000000"/>
                <w:lang w:eastAsia="en-US"/>
              </w:rPr>
              <w:t>5</w:t>
            </w:r>
            <w:r w:rsidR="0059509A">
              <w:rPr>
                <w:color w:val="000000"/>
                <w:lang w:eastAsia="en-US"/>
              </w:rPr>
              <w:t xml:space="preserve"> </w:t>
            </w:r>
            <w:r w:rsidR="00A5240D">
              <w:rPr>
                <w:color w:val="000000"/>
                <w:lang w:eastAsia="en-US"/>
              </w:rPr>
              <w:t>d</w:t>
            </w:r>
            <w:r w:rsidR="005D3F44">
              <w:rPr>
                <w:color w:val="000000"/>
                <w:lang w:eastAsia="en-US"/>
              </w:rPr>
              <w:t>. d</w:t>
            </w:r>
            <w:r w:rsidR="00733457">
              <w:rPr>
                <w:color w:val="000000"/>
                <w:lang w:eastAsia="en-US"/>
              </w:rPr>
              <w:t>. nuo užsakymo datos</w:t>
            </w:r>
            <w:r>
              <w:rPr>
                <w:color w:val="000000"/>
                <w:lang w:eastAsia="en-US"/>
              </w:rPr>
              <w:t>.</w:t>
            </w:r>
          </w:p>
          <w:p w14:paraId="78B3D7C2" w14:textId="4524643F" w:rsidR="00DF7ECD" w:rsidRDefault="005B4468" w:rsidP="00D95231">
            <w:pPr>
              <w:jc w:val="both"/>
              <w:rPr>
                <w:lang w:eastAsia="en-US"/>
              </w:rPr>
            </w:pPr>
            <w:r>
              <w:rPr>
                <w:color w:val="000000"/>
                <w:lang w:eastAsia="en-US"/>
              </w:rPr>
              <w:t>3</w:t>
            </w:r>
            <w:r w:rsidR="00D95231">
              <w:rPr>
                <w:lang w:eastAsia="en-US"/>
              </w:rPr>
              <w:t>.2. Prekių pristatymo viet</w:t>
            </w:r>
            <w:r w:rsidR="00F43CF9">
              <w:rPr>
                <w:lang w:eastAsia="en-US"/>
              </w:rPr>
              <w:t xml:space="preserve">a: </w:t>
            </w:r>
            <w:r w:rsidR="00DF6B09" w:rsidRPr="00DF6B09">
              <w:rPr>
                <w:lang w:eastAsia="en-US"/>
              </w:rPr>
              <w:t>A. Juozapavičiaus pr. 11B, Kaunas</w:t>
            </w:r>
            <w:r w:rsidR="00DF6B09">
              <w:rPr>
                <w:lang w:eastAsia="en-US"/>
              </w:rPr>
              <w:t>.</w:t>
            </w:r>
          </w:p>
          <w:p w14:paraId="26691DA5" w14:textId="77777777" w:rsidR="005B4468" w:rsidRDefault="005B4468" w:rsidP="005B4468">
            <w:pPr>
              <w:jc w:val="both"/>
              <w:rPr>
                <w:lang w:eastAsia="en-US"/>
              </w:rPr>
            </w:pPr>
            <w:r>
              <w:rPr>
                <w:lang w:eastAsia="en-US"/>
              </w:rPr>
              <w:t xml:space="preserve">3.3. Prekių pristatymo </w:t>
            </w:r>
            <w:r w:rsidRPr="002179CD">
              <w:rPr>
                <w:lang w:eastAsia="en-US"/>
              </w:rPr>
              <w:t xml:space="preserve">sąlygos </w:t>
            </w:r>
            <w:r>
              <w:rPr>
                <w:lang w:eastAsia="en-US"/>
              </w:rPr>
              <w:t>–</w:t>
            </w:r>
            <w:r w:rsidRPr="002179CD">
              <w:rPr>
                <w:lang w:eastAsia="en-US"/>
              </w:rPr>
              <w:t xml:space="preserve"> </w:t>
            </w:r>
            <w:r w:rsidRPr="00927244">
              <w:rPr>
                <w:lang w:eastAsia="en-US"/>
              </w:rPr>
              <w:t xml:space="preserve">Prekės pristatomos </w:t>
            </w:r>
            <w:r w:rsidRPr="00927244">
              <w:rPr>
                <w:b/>
                <w:lang w:eastAsia="en-US"/>
              </w:rPr>
              <w:t>Pirkėjo</w:t>
            </w:r>
            <w:r w:rsidRPr="00927244">
              <w:rPr>
                <w:lang w:eastAsia="en-US"/>
              </w:rPr>
              <w:t xml:space="preserve"> darbo laiku: nuo pirmadienio iki ketvirtadienio – nuo 8 val. iki 17 val.,  penktadienį nuo 8 val. iki  15.45 val., pietų pertrauka nuo 12 val. iki 12.45 val.</w:t>
            </w:r>
          </w:p>
          <w:p w14:paraId="29A319A3" w14:textId="77777777" w:rsidR="005B4468" w:rsidRPr="00476892" w:rsidRDefault="005B4468" w:rsidP="005B4468">
            <w:pPr>
              <w:pStyle w:val="ListParagraph"/>
              <w:tabs>
                <w:tab w:val="left" w:pos="851"/>
              </w:tabs>
              <w:spacing w:after="0" w:line="240" w:lineRule="auto"/>
              <w:ind w:left="0"/>
              <w:jc w:val="both"/>
              <w:rPr>
                <w:lang w:eastAsia="en-US"/>
              </w:rPr>
            </w:pPr>
            <w:r>
              <w:rPr>
                <w:lang w:eastAsia="en-US"/>
              </w:rPr>
              <w:t>3.4. Užsakymai Prekių pristatymui pateikiami – el. paštu.</w:t>
            </w:r>
          </w:p>
          <w:p w14:paraId="711B3BC2" w14:textId="77777777" w:rsidR="005B4468" w:rsidRDefault="005B4468" w:rsidP="005B4468">
            <w:pPr>
              <w:jc w:val="both"/>
            </w:pPr>
            <w:r>
              <w:t>3.5.</w:t>
            </w:r>
            <w:r w:rsidRPr="005E0163">
              <w:t xml:space="preserve"> Pirkėjas įgyja nuosavybės teisę į pristatytas Prekes, abiem Šalims pasirašius Prekių perdavimo–priėmimo aktą. Prekių perdavimo–priėmimo aktas pasirašomas Sutarties Bendrosios dalies 3.2 papunktyje nustatyta tvarka.</w:t>
            </w:r>
          </w:p>
          <w:p w14:paraId="3CD06E7F" w14:textId="77777777" w:rsidR="005B4468" w:rsidRDefault="005B4468" w:rsidP="005B4468">
            <w:pPr>
              <w:jc w:val="both"/>
            </w:pPr>
            <w:r w:rsidRPr="00771C42">
              <w:t>3.</w:t>
            </w:r>
            <w:r>
              <w:t>6</w:t>
            </w:r>
            <w:r w:rsidRPr="00771C42">
              <w:t>.</w:t>
            </w:r>
            <w:r w:rsidRPr="00771C42">
              <w:rPr>
                <w:b/>
              </w:rPr>
              <w:t xml:space="preserve"> </w:t>
            </w:r>
            <w:r w:rsidRPr="00CE3216">
              <w:rPr>
                <w:b/>
              </w:rPr>
              <w:t>Pardavėjas</w:t>
            </w:r>
            <w:r w:rsidRPr="00CE3216">
              <w:t xml:space="preserve"> privalo užtikrinti, kad Sutarties sudarymo ir vykdymo metu neatsirastų aplinkybių nurodytų Viešųjų pirkimų įstatymo 45 straipsnio 2</w:t>
            </w:r>
            <w:r w:rsidRPr="00CE3216">
              <w:rPr>
                <w:vertAlign w:val="superscript"/>
              </w:rPr>
              <w:t>1</w:t>
            </w:r>
            <w:r w:rsidRPr="00CE3216">
              <w:t xml:space="preserve"> dalyje. </w:t>
            </w:r>
            <w:r w:rsidRPr="00CE3216">
              <w:rPr>
                <w:b/>
              </w:rPr>
              <w:t>Pirkėjas</w:t>
            </w:r>
            <w:r w:rsidRPr="00CE3216">
              <w:t xml:space="preserve"> turi teisę bet kuriuo metu pareikalauti </w:t>
            </w:r>
            <w:r w:rsidRPr="00CE3216">
              <w:rPr>
                <w:b/>
              </w:rPr>
              <w:t>Pardavėjo</w:t>
            </w:r>
            <w:r w:rsidRPr="00CE3216">
              <w:t>, pateikti pagrindžiančius dokumentus nurodytus Viešųjų pirkimų įstatymo 51 straipsnio 12 dalyje, kad nėra sąlygų, numatytų Viešųjų pirkimų, įstatymo 45 straipsnio 2</w:t>
            </w:r>
            <w:r w:rsidRPr="00CE3216">
              <w:rPr>
                <w:vertAlign w:val="superscript"/>
              </w:rPr>
              <w:t>1</w:t>
            </w:r>
            <w:r w:rsidRPr="00CE3216">
              <w:t xml:space="preserve"> dalyje. </w:t>
            </w:r>
            <w:r w:rsidRPr="00CE3216">
              <w:rPr>
                <w:b/>
              </w:rPr>
              <w:lastRenderedPageBreak/>
              <w:t>Pardavėjas</w:t>
            </w:r>
            <w:r w:rsidRPr="00CE3216">
              <w:t xml:space="preserve"> privalo pateikti </w:t>
            </w:r>
            <w:r w:rsidRPr="00CE3216">
              <w:rPr>
                <w:b/>
              </w:rPr>
              <w:t>Pirkėjo</w:t>
            </w:r>
            <w:r w:rsidRPr="00CE3216">
              <w:t xml:space="preserve"> prašomus dokumentus ne vėliau kaip per 10 darbo dienų nuo prašymo gavimo dienos.</w:t>
            </w:r>
          </w:p>
        </w:tc>
      </w:tr>
      <w:tr w:rsidR="005B4468" w14:paraId="40992D9A" w14:textId="77777777" w:rsidTr="005B4468">
        <w:trPr>
          <w:trHeight w:val="702"/>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65B2D05A" w14:textId="77777777" w:rsidR="005B4468" w:rsidRDefault="005B4468" w:rsidP="005B4468">
            <w:pPr>
              <w:jc w:val="both"/>
              <w:rPr>
                <w:b/>
              </w:rPr>
            </w:pPr>
            <w:r w:rsidRPr="00EB4422">
              <w:rPr>
                <w:b/>
              </w:rPr>
              <w:lastRenderedPageBreak/>
              <w:t>4. Apmokėjimo tvarka</w:t>
            </w:r>
          </w:p>
          <w:p w14:paraId="17EFE9FC" w14:textId="77777777" w:rsidR="005B4468" w:rsidRDefault="005B4468" w:rsidP="005B4468">
            <w:pPr>
              <w:jc w:val="both"/>
            </w:pPr>
            <w:r>
              <w:t xml:space="preserve">4.1. </w:t>
            </w:r>
            <w:r>
              <w:rPr>
                <w:b/>
              </w:rPr>
              <w:t>Mokėtojas</w:t>
            </w:r>
            <w:r>
              <w:t xml:space="preserve"> su </w:t>
            </w:r>
            <w:r>
              <w:rPr>
                <w:b/>
              </w:rPr>
              <w:t>Pardavėju</w:t>
            </w:r>
            <w:r>
              <w:t xml:space="preserve"> atsiskaito Sutarties bendrosios dalies 4.1. papunktyje nustatyta tvarka, </w:t>
            </w:r>
            <w:r w:rsidRPr="00D71AD8">
              <w:t>pasirašomas prekių perdavimo – priėmimo aktas.</w:t>
            </w:r>
          </w:p>
          <w:p w14:paraId="69F0217D" w14:textId="77777777" w:rsidR="005B4468" w:rsidRDefault="005B4468" w:rsidP="005B4468">
            <w:pPr>
              <w:spacing w:line="276" w:lineRule="auto"/>
              <w:jc w:val="both"/>
              <w:rPr>
                <w:b/>
              </w:rPr>
            </w:pPr>
            <w:r w:rsidRPr="007431A7">
              <w:t xml:space="preserve">4.2. </w:t>
            </w:r>
            <w:r>
              <w:t>Avanso mokėjimas nenumatomas.</w:t>
            </w:r>
          </w:p>
          <w:p w14:paraId="3C41BA69" w14:textId="77777777" w:rsidR="005B4468" w:rsidRDefault="005B4468" w:rsidP="005B4468">
            <w:pPr>
              <w:jc w:val="both"/>
            </w:pPr>
            <w:r>
              <w:t xml:space="preserve">4.3. </w:t>
            </w:r>
            <w:r w:rsidR="0014405D" w:rsidRPr="00E53440">
              <w:t xml:space="preserve">Vykdant Sutartį, PVM sąskaitos faktūros turi būti teikiamos naudojantis </w:t>
            </w:r>
            <w:r w:rsidR="0014405D" w:rsidRPr="00401F6A">
              <w:rPr>
                <w:bCs/>
              </w:rPr>
              <w:t>sąskaitų administravimo bendrąja informacine sistema „SABIS</w:t>
            </w:r>
            <w:r w:rsidR="0014405D">
              <w:rPr>
                <w:b/>
                <w:bCs/>
              </w:rPr>
              <w:t>“</w:t>
            </w:r>
            <w:r w:rsidR="0014405D" w:rsidRPr="00E53440">
              <w:t xml:space="preserve">. Jeigu </w:t>
            </w:r>
            <w:r w:rsidR="0014405D" w:rsidRPr="00E53440">
              <w:rPr>
                <w:b/>
                <w:bCs/>
              </w:rPr>
              <w:t>Pardavėjas</w:t>
            </w:r>
            <w:r w:rsidR="0014405D" w:rsidRPr="00E53440">
              <w:t xml:space="preserve"> nepateikia E. sąskaitos, </w:t>
            </w:r>
            <w:r w:rsidR="0014405D" w:rsidRPr="00E53440">
              <w:rPr>
                <w:b/>
                <w:bCs/>
              </w:rPr>
              <w:t>Pirkėjas</w:t>
            </w:r>
            <w:r w:rsidR="0014405D" w:rsidRPr="00E53440">
              <w:t xml:space="preserve"> turi teisę neatlikti mokėjimo</w:t>
            </w:r>
            <w:r>
              <w:t>.</w:t>
            </w:r>
          </w:p>
        </w:tc>
      </w:tr>
      <w:tr w:rsidR="005B4468" w14:paraId="1DFBB618" w14:textId="77777777" w:rsidTr="005B4468">
        <w:trPr>
          <w:trHeight w:val="702"/>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4F775685" w14:textId="77777777" w:rsidR="005B4468" w:rsidRDefault="005B4468" w:rsidP="005B4468">
            <w:pPr>
              <w:jc w:val="both"/>
              <w:rPr>
                <w:b/>
              </w:rPr>
            </w:pPr>
            <w:r>
              <w:rPr>
                <w:b/>
              </w:rPr>
              <w:t>5.Pirkėjo teisė vienašališkai nutraukti Sutartį</w:t>
            </w:r>
            <w:r>
              <w:t xml:space="preserve"> </w:t>
            </w:r>
          </w:p>
          <w:p w14:paraId="303F0389" w14:textId="77777777" w:rsidR="005B4468" w:rsidRPr="00CE3216" w:rsidRDefault="005B4468" w:rsidP="005B4468">
            <w:pPr>
              <w:ind w:right="30"/>
              <w:jc w:val="both"/>
              <w:rPr>
                <w:szCs w:val="22"/>
              </w:rPr>
            </w:pPr>
            <w:r w:rsidRPr="00CE3216">
              <w:rPr>
                <w:szCs w:val="22"/>
              </w:rPr>
              <w:t xml:space="preserve">5.1. </w:t>
            </w:r>
            <w:r w:rsidRPr="00CE3216">
              <w:rPr>
                <w:b/>
                <w:szCs w:val="22"/>
              </w:rPr>
              <w:t>Pirkėjas</w:t>
            </w:r>
            <w:r w:rsidRPr="00CE3216">
              <w:rPr>
                <w:szCs w:val="22"/>
              </w:rPr>
              <w:t xml:space="preserve"> turi teisę Sutarties Bendrosios dalies 9.2 </w:t>
            </w:r>
            <w:r w:rsidRPr="00CE3216">
              <w:t>papunktyje</w:t>
            </w:r>
            <w:r w:rsidRPr="00CE3216">
              <w:rPr>
                <w:szCs w:val="22"/>
              </w:rPr>
              <w:t xml:space="preserve"> nustatyta tvarka Sutartį nutraukti:</w:t>
            </w:r>
          </w:p>
          <w:p w14:paraId="7C7762BA" w14:textId="77777777" w:rsidR="005B4468" w:rsidRPr="00CE3216" w:rsidRDefault="005B4468" w:rsidP="005B4468">
            <w:pPr>
              <w:ind w:right="30"/>
              <w:jc w:val="both"/>
              <w:rPr>
                <w:szCs w:val="22"/>
              </w:rPr>
            </w:pPr>
            <w:r w:rsidRPr="00CE3216">
              <w:rPr>
                <w:szCs w:val="22"/>
              </w:rPr>
              <w:t xml:space="preserve">5.1.1. </w:t>
            </w:r>
            <w:r w:rsidRPr="00CE3216">
              <w:rPr>
                <w:b/>
                <w:szCs w:val="22"/>
              </w:rPr>
              <w:t>Pardavėjui</w:t>
            </w:r>
            <w:r w:rsidRPr="00CE3216">
              <w:rPr>
                <w:szCs w:val="22"/>
              </w:rPr>
              <w:t xml:space="preserve"> vėluojant pristatyti Prekes daugiau kaip 3 (tris) dienas nuo Sutarties Specialiosios dalies 3.1 </w:t>
            </w:r>
            <w:r w:rsidRPr="00CE3216">
              <w:t>papunktyje</w:t>
            </w:r>
            <w:r w:rsidRPr="00CE3216">
              <w:rPr>
                <w:szCs w:val="22"/>
              </w:rPr>
              <w:t xml:space="preserve"> nustatyto termino; </w:t>
            </w:r>
          </w:p>
          <w:p w14:paraId="0B13701C" w14:textId="77777777" w:rsidR="005B4468" w:rsidRPr="00CE3216" w:rsidRDefault="005B4468" w:rsidP="005B4468">
            <w:pPr>
              <w:jc w:val="both"/>
            </w:pPr>
            <w:r w:rsidRPr="00CE3216">
              <w:t xml:space="preserve">5.1.2. </w:t>
            </w:r>
            <w:r w:rsidRPr="00CE3216">
              <w:rPr>
                <w:b/>
              </w:rPr>
              <w:t>Pardavėjas</w:t>
            </w:r>
            <w:r w:rsidRPr="00CE3216">
              <w:t xml:space="preserve"> per </w:t>
            </w:r>
            <w:r w:rsidRPr="00CE3216">
              <w:rPr>
                <w:b/>
              </w:rPr>
              <w:t>Pirkėjo</w:t>
            </w:r>
            <w:r w:rsidRPr="00CE3216">
              <w:t xml:space="preserve"> nustatytą terminą </w:t>
            </w:r>
            <w:r w:rsidRPr="00CE3216">
              <w:rPr>
                <w:b/>
              </w:rPr>
              <w:t>Pirkėjui</w:t>
            </w:r>
            <w:r w:rsidRPr="00CE3216">
              <w:t xml:space="preserve"> nepateikia Sutarties specialiosios dalies 3.6. punkte nurodytų dokumentų.</w:t>
            </w:r>
          </w:p>
          <w:p w14:paraId="03C0A370" w14:textId="77777777" w:rsidR="005B4468" w:rsidRPr="00CE3216" w:rsidRDefault="005B4468" w:rsidP="005B4468">
            <w:pPr>
              <w:jc w:val="both"/>
            </w:pPr>
            <w:r w:rsidRPr="00CE3216">
              <w:t>5.1.3. Paaiškėja, kad yra aplinkybė, atitinkanti bent vieną iš Viešųjų pirkimo įstatymo 45 straipsnio 2</w:t>
            </w:r>
            <w:r w:rsidRPr="00CE3216">
              <w:rPr>
                <w:vertAlign w:val="superscript"/>
              </w:rPr>
              <w:t>1</w:t>
            </w:r>
            <w:r w:rsidRPr="00CE3216">
              <w:t xml:space="preserve"> dalyje išvardintų sąlygų.</w:t>
            </w:r>
          </w:p>
          <w:p w14:paraId="104ABB2F" w14:textId="77777777" w:rsidR="005B4468" w:rsidRDefault="005B4468" w:rsidP="005B4468">
            <w:pPr>
              <w:jc w:val="both"/>
              <w:rPr>
                <w:b/>
              </w:rPr>
            </w:pPr>
            <w:r w:rsidRPr="00CE3216">
              <w:rPr>
                <w:szCs w:val="22"/>
              </w:rPr>
              <w:t>5.1.4. kitais vienašalio Sutarties nutraukimo atvejais numatytais Sutarties Bendrosios dalies 9.2 papunktyje.</w:t>
            </w:r>
          </w:p>
        </w:tc>
      </w:tr>
      <w:tr w:rsidR="005B4468" w14:paraId="0160A1E1" w14:textId="77777777" w:rsidTr="005B4468">
        <w:trPr>
          <w:trHeight w:val="566"/>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5C857D26" w14:textId="77777777" w:rsidR="005B4468" w:rsidRPr="00EB4422" w:rsidRDefault="005B4468" w:rsidP="005B4468">
            <w:pPr>
              <w:rPr>
                <w:b/>
              </w:rPr>
            </w:pPr>
            <w:r w:rsidRPr="00EB4422">
              <w:rPr>
                <w:b/>
              </w:rPr>
              <w:t xml:space="preserve">6. Prekių kokybė </w:t>
            </w:r>
          </w:p>
          <w:p w14:paraId="081F111F" w14:textId="77777777" w:rsidR="005B4468" w:rsidRDefault="005B4468" w:rsidP="005B4468">
            <w:pPr>
              <w:jc w:val="both"/>
            </w:pPr>
            <w:r w:rsidRPr="00EB4422">
              <w:t>6.1. Prek</w:t>
            </w:r>
            <w:r>
              <w:t>ės privalo</w:t>
            </w:r>
            <w:r w:rsidRPr="00EB4422">
              <w:t xml:space="preserve"> atitikti Sutartyje ir jos prieduose </w:t>
            </w:r>
            <w:r w:rsidRPr="00C33D3A">
              <w:t xml:space="preserve">nustatytus </w:t>
            </w:r>
            <w:r w:rsidRPr="00EB4422">
              <w:t>reikalavimus.</w:t>
            </w:r>
          </w:p>
          <w:p w14:paraId="2AE07E79" w14:textId="77777777" w:rsidR="005B4468" w:rsidRDefault="005B4468" w:rsidP="005B4468">
            <w:pPr>
              <w:jc w:val="both"/>
            </w:pPr>
            <w:r w:rsidRPr="005E0163">
              <w:t xml:space="preserve">6.2. </w:t>
            </w:r>
            <w:r w:rsidRPr="005E0163">
              <w:rPr>
                <w:b/>
              </w:rPr>
              <w:t>Pirkėjas</w:t>
            </w:r>
            <w:r w:rsidRPr="005E0163">
              <w:t xml:space="preserve">, patikrinęs Prekių atitikimą Sutartyje ir jos prieduose nustatytus reikalavimus, surašo Prekių perdavimo–priėmimo aktą. Nustačius neatitikimus, Prekės nepriimamos ir laikoma, kad jos nebuvo pristatytos, ir </w:t>
            </w:r>
            <w:r w:rsidRPr="005E0163">
              <w:rPr>
                <w:b/>
              </w:rPr>
              <w:t>Pardavėjas</w:t>
            </w:r>
            <w:r w:rsidRPr="005E0163">
              <w:t xml:space="preserve"> savo lėšomis nedelsiant Prekes turi atsiimti. </w:t>
            </w:r>
            <w:r w:rsidRPr="005E0163">
              <w:rPr>
                <w:b/>
              </w:rPr>
              <w:t>Pardavėjui</w:t>
            </w:r>
            <w:r w:rsidRPr="005E0163">
              <w:t xml:space="preserve"> neįvykdžius pareigos nedelsiant atsiimti Prekes, </w:t>
            </w:r>
            <w:r w:rsidRPr="005E0163">
              <w:rPr>
                <w:b/>
              </w:rPr>
              <w:t>Pardavėjas</w:t>
            </w:r>
            <w:r w:rsidRPr="005E0163">
              <w:t xml:space="preserve"> neturi teisės reikšti pretenzijų dėl jų žuvimo ar sugadinimo.</w:t>
            </w:r>
          </w:p>
        </w:tc>
      </w:tr>
      <w:tr w:rsidR="005B4468" w14:paraId="0162D5A6" w14:textId="77777777" w:rsidTr="005B4468">
        <w:trPr>
          <w:trHeight w:val="1125"/>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732EF7DF" w14:textId="77777777" w:rsidR="005B4468" w:rsidRDefault="005B4468" w:rsidP="005B4468">
            <w:pPr>
              <w:jc w:val="both"/>
              <w:rPr>
                <w:b/>
              </w:rPr>
            </w:pPr>
            <w:r>
              <w:rPr>
                <w:b/>
              </w:rPr>
              <w:t>7. Garantiniai įsipareigojimai</w:t>
            </w:r>
          </w:p>
          <w:p w14:paraId="6BE81C9F" w14:textId="77777777" w:rsidR="005B4468" w:rsidRDefault="005B4468" w:rsidP="005B4468">
            <w:pPr>
              <w:tabs>
                <w:tab w:val="left" w:pos="394"/>
                <w:tab w:val="left" w:pos="536"/>
              </w:tabs>
              <w:jc w:val="both"/>
            </w:pPr>
            <w:r>
              <w:t>7.1. Pardavėjo pristatytų Prekių kokybės garantijos / tinkamumo naudoti terminas -  taikoma Prekės gamintojo suteikta garantija. Prekių kokybės garantijai taikoma Sutarties bendrosios dalies ir 6.3 papunkčių nuostatos.</w:t>
            </w:r>
          </w:p>
          <w:p w14:paraId="429EF9D2" w14:textId="77777777" w:rsidR="005B4468" w:rsidRDefault="005B4468" w:rsidP="005B4468">
            <w:r>
              <w:t>7.2. Pardavėjas po raštiško Pirkėjo pranešimo per 3 (tris) darbo dienas neatitinkančias reikalavimų Prekes turi pakeisti tomis pačiomis Prekėmis, atitinkančiomis Sutarties bei jos priedo reikalavimus bei kompensuoti Pirkėjo patirtus nuostolius (jeigu tokie buvo).</w:t>
            </w:r>
          </w:p>
          <w:p w14:paraId="67E2C314" w14:textId="77777777" w:rsidR="005B4468" w:rsidRDefault="005B4468" w:rsidP="005B4468">
            <w:r>
              <w:t>7.3. Kiti garantiniai įsipareigojimai nurodyti Sutarties 1 priede.</w:t>
            </w:r>
          </w:p>
        </w:tc>
      </w:tr>
      <w:tr w:rsidR="005B4468" w14:paraId="5549C52D" w14:textId="77777777" w:rsidTr="005B4468">
        <w:trPr>
          <w:trHeight w:val="1241"/>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47AAECB0" w14:textId="77777777" w:rsidR="005B4468" w:rsidRDefault="005B4468" w:rsidP="005B4468">
            <w:pPr>
              <w:pStyle w:val="ListParagraph"/>
              <w:spacing w:after="0"/>
              <w:ind w:left="0"/>
              <w:jc w:val="both"/>
            </w:pPr>
            <w:r>
              <w:rPr>
                <w:b/>
              </w:rPr>
              <w:t>8. Papildomas prievolių įvykdymo užtikrinimas</w:t>
            </w:r>
          </w:p>
          <w:p w14:paraId="0346FC4D" w14:textId="77777777" w:rsidR="005B4468" w:rsidRDefault="005B4468" w:rsidP="005B4468">
            <w:pPr>
              <w:pStyle w:val="ListParagraph"/>
              <w:spacing w:after="0"/>
              <w:ind w:left="0"/>
              <w:jc w:val="both"/>
            </w:pPr>
            <w:r>
              <w:t>8.1. Sutarties įvykdymui užtikrinti draudimo bendrovės laidavimo rašto arba banko garantijos nebus reikalaujama.</w:t>
            </w:r>
          </w:p>
        </w:tc>
      </w:tr>
      <w:tr w:rsidR="005B4468" w14:paraId="53E657DA" w14:textId="77777777" w:rsidTr="005B4468">
        <w:trPr>
          <w:trHeight w:val="1241"/>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0A1E39D4" w14:textId="77777777" w:rsidR="005B4468" w:rsidRPr="00EB4422" w:rsidRDefault="005B4468" w:rsidP="005B4468">
            <w:pPr>
              <w:jc w:val="both"/>
              <w:rPr>
                <w:b/>
              </w:rPr>
            </w:pPr>
            <w:r w:rsidRPr="00EB4422">
              <w:rPr>
                <w:b/>
              </w:rPr>
              <w:t>9. Kitos sąlygos</w:t>
            </w:r>
          </w:p>
          <w:p w14:paraId="449D2267" w14:textId="77777777" w:rsidR="005B4468" w:rsidRPr="00EB4422" w:rsidRDefault="005B4468" w:rsidP="005B4468">
            <w:pPr>
              <w:jc w:val="both"/>
            </w:pPr>
            <w:r w:rsidRPr="00EB4422">
              <w:t xml:space="preserve">9.1. Sutarties bendrosios dalies 11.1 punkte nurodytų Šalių iš anksto sutartų minimalių nuostolių dydis yra </w:t>
            </w:r>
            <w:r>
              <w:t>–</w:t>
            </w:r>
            <w:r w:rsidRPr="00EB4422">
              <w:t xml:space="preserve"> </w:t>
            </w:r>
            <w:r>
              <w:rPr>
                <w:color w:val="000000"/>
              </w:rPr>
              <w:t>0,1 procentas.</w:t>
            </w:r>
          </w:p>
          <w:p w14:paraId="5B3D9F96" w14:textId="77777777" w:rsidR="005B4468" w:rsidRPr="00091508" w:rsidRDefault="005B4468" w:rsidP="005B4468">
            <w:pPr>
              <w:jc w:val="both"/>
            </w:pPr>
            <w:r w:rsidRPr="00091508">
              <w:t>9.2. Sutarties bendrosios dalies 11.2 punkte nurodytų Šalių iš anksto sutartų minimalių nuostolių dydis yra –</w:t>
            </w:r>
            <w:r>
              <w:t xml:space="preserve"> </w:t>
            </w:r>
            <w:r>
              <w:rPr>
                <w:color w:val="000000"/>
              </w:rPr>
              <w:t>0,1 procentas.</w:t>
            </w:r>
          </w:p>
          <w:p w14:paraId="662012FC" w14:textId="77777777" w:rsidR="005B4468" w:rsidRPr="00091508" w:rsidRDefault="005B4468" w:rsidP="005B4468">
            <w:pPr>
              <w:jc w:val="both"/>
            </w:pPr>
            <w:r w:rsidRPr="00091508">
              <w:t>9.3. Sutarties bendrosios dalies 11.3 punkte nurodytų Šalių iš anksto sutartų minimalių nuostolių dydis yra –</w:t>
            </w:r>
            <w:r>
              <w:t xml:space="preserve"> </w:t>
            </w:r>
            <w:r>
              <w:rPr>
                <w:color w:val="000000"/>
              </w:rPr>
              <w:t>0,1 procentas.</w:t>
            </w:r>
          </w:p>
          <w:p w14:paraId="7785310C" w14:textId="77777777" w:rsidR="005B4468" w:rsidRPr="00403322" w:rsidRDefault="005B4468" w:rsidP="005B4468">
            <w:pPr>
              <w:jc w:val="both"/>
            </w:pPr>
            <w:r>
              <w:t xml:space="preserve">9.4. </w:t>
            </w:r>
            <w:r w:rsidRPr="00EB4422">
              <w:t xml:space="preserve">Sutarties bendrosios dalies 11.4 punkte nurodytų Šalių iš anksto sutartų minimalių nuostolių dydis yra </w:t>
            </w:r>
            <w:r>
              <w:rPr>
                <w:color w:val="000000"/>
              </w:rPr>
              <w:t>7 (septyni)</w:t>
            </w:r>
            <w:r w:rsidR="00F45A40">
              <w:rPr>
                <w:color w:val="000000"/>
              </w:rPr>
              <w:t xml:space="preserve"> procentai</w:t>
            </w:r>
            <w:r>
              <w:rPr>
                <w:bCs/>
              </w:rPr>
              <w:t xml:space="preserve"> </w:t>
            </w:r>
            <w:r w:rsidRPr="00EB4422">
              <w:rPr>
                <w:bCs/>
              </w:rPr>
              <w:t xml:space="preserve">nuo Sutarties kainos/bendros pasiūlymo </w:t>
            </w:r>
            <w:r w:rsidRPr="00BB13B6">
              <w:rPr>
                <w:bCs/>
              </w:rPr>
              <w:t>kainos be PVM.</w:t>
            </w:r>
          </w:p>
          <w:p w14:paraId="4BB7A1F4" w14:textId="77777777" w:rsidR="005B4468" w:rsidRDefault="005B4468" w:rsidP="005B4468">
            <w:pPr>
              <w:jc w:val="both"/>
            </w:pPr>
            <w:r>
              <w:t>9.5</w:t>
            </w:r>
            <w:r w:rsidRPr="00EB4422">
              <w:t>. Nenugalimos jėgos aplinkybių trukmė –</w:t>
            </w:r>
            <w:r>
              <w:t xml:space="preserve"> </w:t>
            </w:r>
            <w:r>
              <w:rPr>
                <w:color w:val="000000"/>
              </w:rPr>
              <w:t>30 (trisdešimt) kalendorinių</w:t>
            </w:r>
            <w:r>
              <w:t xml:space="preserve"> </w:t>
            </w:r>
            <w:r w:rsidRPr="00EB4422">
              <w:t>dienų, taikant Sutarties bendrosios dalies 9.1.2 punkto sąlygas.</w:t>
            </w:r>
          </w:p>
          <w:p w14:paraId="5ECCEC93" w14:textId="77777777" w:rsidR="005B4468" w:rsidRPr="00E813AA" w:rsidRDefault="005B4468" w:rsidP="005B4468">
            <w:pPr>
              <w:jc w:val="both"/>
              <w:rPr>
                <w:i/>
              </w:rPr>
            </w:pPr>
            <w:r>
              <w:t xml:space="preserve">9.6. </w:t>
            </w:r>
            <w:r w:rsidRPr="00404367">
              <w:rPr>
                <w:b/>
              </w:rPr>
              <w:t>Pardavėjas</w:t>
            </w:r>
            <w:r w:rsidRPr="00404367">
              <w:t xml:space="preserve"> šiai Sutarčiai vykdyti subtiekėjo (-ų) nepasitelks.</w:t>
            </w:r>
          </w:p>
          <w:p w14:paraId="769CA28F" w14:textId="77777777" w:rsidR="005B4468" w:rsidRPr="00EB4422" w:rsidRDefault="005B4468" w:rsidP="005B4468">
            <w:pPr>
              <w:jc w:val="both"/>
            </w:pPr>
            <w:r>
              <w:t>9.7</w:t>
            </w:r>
            <w:r w:rsidRPr="00EB4422">
              <w:t xml:space="preserve">. </w:t>
            </w:r>
            <w:r w:rsidRPr="00451B33">
              <w:rPr>
                <w:b/>
                <w:highlight w:val="yellow"/>
              </w:rPr>
              <w:t>Pardavėjo</w:t>
            </w:r>
            <w:r w:rsidRPr="00451B33">
              <w:rPr>
                <w:highlight w:val="yellow"/>
              </w:rPr>
              <w:t xml:space="preserve"> atstovas –</w:t>
            </w:r>
            <w:r w:rsidRPr="00EB4422">
              <w:t xml:space="preserve"> </w:t>
            </w:r>
          </w:p>
          <w:p w14:paraId="72153C03" w14:textId="2BB3D8B8" w:rsidR="005B4468" w:rsidRPr="00166D4D" w:rsidRDefault="005B4468" w:rsidP="0014405D">
            <w:pPr>
              <w:jc w:val="both"/>
            </w:pPr>
            <w:r>
              <w:rPr>
                <w:lang w:val="en-US"/>
              </w:rPr>
              <w:lastRenderedPageBreak/>
              <w:t xml:space="preserve">9.8. </w:t>
            </w:r>
            <w:r>
              <w:rPr>
                <w:color w:val="000000"/>
              </w:rPr>
              <w:t xml:space="preserve">Pirkėjo </w:t>
            </w:r>
            <w:r>
              <w:t>asmuo, atsakingas už Sutarties vykdymą</w:t>
            </w:r>
            <w:r>
              <w:rPr>
                <w:color w:val="000000"/>
              </w:rPr>
              <w:t xml:space="preserve"> –</w:t>
            </w:r>
            <w:r w:rsidR="00DF7ECD">
              <w:t xml:space="preserve"> </w:t>
            </w:r>
            <w:r w:rsidR="00DF6B09" w:rsidRPr="00DF6B09">
              <w:t>vyr.</w:t>
            </w:r>
            <w:r w:rsidR="0014626E">
              <w:t xml:space="preserve"> </w:t>
            </w:r>
            <w:r w:rsidR="00DF6B09" w:rsidRPr="00DF6B09">
              <w:t>srž. Vaidas Sveikata</w:t>
            </w:r>
            <w:r w:rsidR="00DF6B09">
              <w:t xml:space="preserve"> </w:t>
            </w:r>
            <w:r w:rsidR="00166D4D">
              <w:t xml:space="preserve">tel. nr. </w:t>
            </w:r>
            <w:hyperlink r:id="rId8" w:history="1">
              <w:r w:rsidR="00DF6B09" w:rsidRPr="00DF6B09">
                <w:rPr>
                  <w:rStyle w:val="Hyperlink"/>
                  <w:color w:val="0D6EFD"/>
                  <w:shd w:val="clear" w:color="auto" w:fill="FFFFFF"/>
                </w:rPr>
                <w:t>+370 706 77 705</w:t>
              </w:r>
            </w:hyperlink>
            <w:r w:rsidRPr="00DF6B09">
              <w:t>,</w:t>
            </w:r>
            <w:r>
              <w:t xml:space="preserve"> el. p.: </w:t>
            </w:r>
            <w:r w:rsidR="00DF6B09" w:rsidRPr="00DF6B09">
              <w:tab/>
            </w:r>
            <w:hyperlink r:id="rId9" w:history="1">
              <w:r w:rsidR="00DF6B09" w:rsidRPr="001A0059">
                <w:rPr>
                  <w:rStyle w:val="Hyperlink"/>
                </w:rPr>
                <w:t>vaidas.sveikata@mil.lt</w:t>
              </w:r>
            </w:hyperlink>
            <w:r w:rsidR="00DF6B09">
              <w:t xml:space="preserve"> </w:t>
            </w:r>
          </w:p>
          <w:p w14:paraId="33AC26DE" w14:textId="77777777" w:rsidR="005B4468" w:rsidRDefault="005B4468" w:rsidP="005B4468">
            <w:pPr>
              <w:jc w:val="both"/>
            </w:pPr>
            <w:r>
              <w:rPr>
                <w:color w:val="000000"/>
              </w:rPr>
              <w:t>9.9. Sutarties priedai:</w:t>
            </w:r>
          </w:p>
          <w:p w14:paraId="6E5BDC27" w14:textId="00F8655C" w:rsidR="005B4468" w:rsidRPr="00A5240D" w:rsidRDefault="005B4468" w:rsidP="00A5240D">
            <w:pPr>
              <w:jc w:val="both"/>
              <w:rPr>
                <w:color w:val="000000"/>
              </w:rPr>
            </w:pPr>
            <w:r>
              <w:rPr>
                <w:color w:val="000000"/>
              </w:rPr>
              <w:t>9.9.1. priedas Nr. 1 „</w:t>
            </w:r>
            <w:r w:rsidR="00DF6B09">
              <w:rPr>
                <w:color w:val="000000"/>
              </w:rPr>
              <w:t>T</w:t>
            </w:r>
            <w:r w:rsidR="00DF6B09" w:rsidRPr="00DF6B09">
              <w:rPr>
                <w:color w:val="000000"/>
              </w:rPr>
              <w:t>echninės apžiūros linijos stendų įrangos techninė specifikacija</w:t>
            </w:r>
            <w:r w:rsidR="00DF7ECD">
              <w:rPr>
                <w:color w:val="000000"/>
              </w:rPr>
              <w:t>, kiekis ir kaina</w:t>
            </w:r>
            <w:r>
              <w:rPr>
                <w:color w:val="000000"/>
              </w:rPr>
              <w:t>“.</w:t>
            </w:r>
          </w:p>
          <w:p w14:paraId="5519A546" w14:textId="77777777" w:rsidR="005B4468" w:rsidRDefault="005B4468" w:rsidP="005B4468">
            <w:pPr>
              <w:jc w:val="both"/>
              <w:rPr>
                <w:color w:val="FF0000"/>
              </w:rPr>
            </w:pPr>
          </w:p>
        </w:tc>
      </w:tr>
      <w:tr w:rsidR="005B4468" w14:paraId="4C380EC8" w14:textId="77777777" w:rsidTr="005B4468">
        <w:trPr>
          <w:trHeight w:val="1337"/>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46C535D7" w14:textId="77777777" w:rsidR="005B4468" w:rsidRPr="00EB4422" w:rsidRDefault="005B4468" w:rsidP="005B4468">
            <w:pPr>
              <w:jc w:val="both"/>
              <w:rPr>
                <w:b/>
              </w:rPr>
            </w:pPr>
            <w:r>
              <w:rPr>
                <w:b/>
              </w:rPr>
              <w:lastRenderedPageBreak/>
              <w:t xml:space="preserve">10. Sutarties galiojimas </w:t>
            </w:r>
          </w:p>
          <w:p w14:paraId="16AF454F" w14:textId="04750727" w:rsidR="005B4468" w:rsidRPr="00EB4422" w:rsidRDefault="005B4468" w:rsidP="005B4468">
            <w:pPr>
              <w:rPr>
                <w:bCs/>
              </w:rPr>
            </w:pPr>
            <w:r w:rsidRPr="00EB4422">
              <w:rPr>
                <w:bCs/>
              </w:rPr>
              <w:t>10.1. Sutartis galioja</w:t>
            </w:r>
            <w:r>
              <w:rPr>
                <w:bCs/>
              </w:rPr>
              <w:t xml:space="preserve"> </w:t>
            </w:r>
            <w:r w:rsidR="00DF6B09">
              <w:rPr>
                <w:bCs/>
              </w:rPr>
              <w:t>12</w:t>
            </w:r>
            <w:r w:rsidR="00247C5C">
              <w:rPr>
                <w:bCs/>
              </w:rPr>
              <w:t xml:space="preserve"> </w:t>
            </w:r>
            <w:r>
              <w:rPr>
                <w:bCs/>
              </w:rPr>
              <w:t>mėn. nuo Sutarties įsigaliojimo die</w:t>
            </w:r>
            <w:r w:rsidR="0014405D">
              <w:rPr>
                <w:bCs/>
              </w:rPr>
              <w:t xml:space="preserve">nos, o finansinių ir garantinių </w:t>
            </w:r>
            <w:r>
              <w:rPr>
                <w:bCs/>
              </w:rPr>
              <w:t xml:space="preserve">įsipareigojimų atžvilgiu – iki visiško finansinių ir garantinių įsipareigojimų įvykdymo. </w:t>
            </w:r>
          </w:p>
          <w:p w14:paraId="5D02B71F" w14:textId="77777777" w:rsidR="005B4468" w:rsidRDefault="005B4468" w:rsidP="005B4468">
            <w:r w:rsidRPr="00EB4422">
              <w:t xml:space="preserve">10.2. Sutarties pratęsimas </w:t>
            </w:r>
            <w:r>
              <w:t>–</w:t>
            </w:r>
            <w:r w:rsidRPr="00EB4422">
              <w:t xml:space="preserve"> </w:t>
            </w:r>
            <w:r>
              <w:t>nenumatytas.</w:t>
            </w:r>
          </w:p>
        </w:tc>
      </w:tr>
      <w:tr w:rsidR="005B4468" w14:paraId="65766889" w14:textId="77777777" w:rsidTr="005B4468">
        <w:trPr>
          <w:trHeight w:val="680"/>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1D9BE56D" w14:textId="77777777" w:rsidR="005B4468" w:rsidRDefault="005B4468" w:rsidP="005B4468">
            <w:r>
              <w:rPr>
                <w:b/>
              </w:rPr>
              <w:t>11. Pirkėjo rekvizitai</w:t>
            </w:r>
          </w:p>
          <w:p w14:paraId="0A3F1F66" w14:textId="77777777" w:rsidR="00A5240D" w:rsidRDefault="00A5240D" w:rsidP="00A5240D">
            <w:pPr>
              <w:jc w:val="both"/>
            </w:pPr>
            <w:r>
              <w:t xml:space="preserve">Lietuvos kariuomenės </w:t>
            </w:r>
            <w:r w:rsidRPr="00B54DB3">
              <w:t>Divizijos generolo</w:t>
            </w:r>
            <w:r>
              <w:tab/>
            </w:r>
            <w:r>
              <w:tab/>
            </w:r>
            <w:r>
              <w:tab/>
            </w:r>
            <w:r>
              <w:tab/>
              <w:t xml:space="preserve"> </w:t>
            </w:r>
          </w:p>
          <w:p w14:paraId="00BD471D" w14:textId="35797085" w:rsidR="005B4468" w:rsidRDefault="00A5240D" w:rsidP="00A5240D">
            <w:pPr>
              <w:jc w:val="both"/>
            </w:pPr>
            <w:r w:rsidRPr="00B54DB3">
              <w:t>Jono Sutkaus depų tarnyba</w:t>
            </w:r>
            <w:r w:rsidR="005B4468">
              <w:t xml:space="preserve">                                  </w:t>
            </w:r>
          </w:p>
          <w:p w14:paraId="785DE612" w14:textId="77777777" w:rsidR="005B4468" w:rsidRDefault="005B4468" w:rsidP="005B4468">
            <w:r>
              <w:t>Įmonės kodas 188 78 78 55</w:t>
            </w:r>
          </w:p>
          <w:p w14:paraId="455025C5" w14:textId="77777777" w:rsidR="005B4468" w:rsidRDefault="005B4468" w:rsidP="005B4468">
            <w:r>
              <w:t>Savanorių pr. 8, Vilnius</w:t>
            </w:r>
          </w:p>
          <w:p w14:paraId="2EC5C4DE" w14:textId="77777777" w:rsidR="005B4468" w:rsidRDefault="005B4468" w:rsidP="005B4468">
            <w:r>
              <w:t>Tel. (8 5) 278 5310</w:t>
            </w:r>
          </w:p>
          <w:p w14:paraId="741E4B5E" w14:textId="77777777" w:rsidR="005B4468" w:rsidRDefault="005B4468" w:rsidP="005B4468"/>
          <w:p w14:paraId="493E435E" w14:textId="77777777" w:rsidR="005B4468" w:rsidRDefault="005B4468" w:rsidP="005B4468">
            <w:r>
              <w:rPr>
                <w:b/>
              </w:rPr>
              <w:t>Mokėtojas:</w:t>
            </w:r>
          </w:p>
          <w:p w14:paraId="74AB4E7A" w14:textId="77777777" w:rsidR="005B4468" w:rsidRDefault="005B4468" w:rsidP="005B4468">
            <w:r>
              <w:t>Lietuvos kariuomenė</w:t>
            </w:r>
          </w:p>
          <w:p w14:paraId="6AEE9CA6" w14:textId="77777777" w:rsidR="005B4468" w:rsidRDefault="005B4468" w:rsidP="005B4468">
            <w:r>
              <w:t>Įmonės kodas 188 73 26 77</w:t>
            </w:r>
          </w:p>
          <w:p w14:paraId="5EFC6FBC" w14:textId="77777777" w:rsidR="005B4468" w:rsidRDefault="005B4468" w:rsidP="005B4468">
            <w:r>
              <w:t>PVM kodas LT887326716</w:t>
            </w:r>
          </w:p>
          <w:p w14:paraId="15575AA3" w14:textId="77777777" w:rsidR="00451B33" w:rsidRPr="003C09A8" w:rsidRDefault="00451B33" w:rsidP="00451B33">
            <w:r w:rsidRPr="003C09A8">
              <w:t xml:space="preserve">a.s. </w:t>
            </w:r>
            <w:r>
              <w:t>LT62 4040 0636 1000 1175</w:t>
            </w:r>
          </w:p>
          <w:p w14:paraId="533CE2CD" w14:textId="77777777" w:rsidR="00451B33" w:rsidRDefault="00451B33" w:rsidP="00451B33">
            <w:r>
              <w:t>B</w:t>
            </w:r>
            <w:r w:rsidRPr="003C09A8">
              <w:t>anko kodas</w:t>
            </w:r>
            <w:r>
              <w:t>:</w:t>
            </w:r>
            <w:r w:rsidRPr="003C09A8">
              <w:t xml:space="preserve"> </w:t>
            </w:r>
            <w:r>
              <w:t xml:space="preserve">40400 </w:t>
            </w:r>
          </w:p>
          <w:p w14:paraId="61D5A62A" w14:textId="77777777" w:rsidR="00451B33" w:rsidRDefault="00451B33" w:rsidP="00451B33">
            <w:r>
              <w:t>SWIFT kodas: MFRLLT22XXX</w:t>
            </w:r>
          </w:p>
          <w:p w14:paraId="5C549556" w14:textId="77777777" w:rsidR="00451B33" w:rsidRDefault="00451B33" w:rsidP="00451B33">
            <w:r>
              <w:t>Banko adresas: Lukiškių g. 2, 01512 Vilnius</w:t>
            </w:r>
          </w:p>
          <w:p w14:paraId="33F1FCA7" w14:textId="77777777" w:rsidR="005B4468" w:rsidRDefault="005B4468" w:rsidP="005B4468">
            <w:pPr>
              <w:rPr>
                <w:b/>
              </w:rPr>
            </w:pPr>
          </w:p>
        </w:tc>
      </w:tr>
      <w:tr w:rsidR="005B4468" w14:paraId="2E9C4F65" w14:textId="77777777" w:rsidTr="005B4468">
        <w:trPr>
          <w:trHeight w:val="712"/>
        </w:trPr>
        <w:tc>
          <w:tcPr>
            <w:tcW w:w="10116" w:type="dxa"/>
            <w:tcBorders>
              <w:top w:val="single" w:sz="4" w:space="0" w:color="000000"/>
              <w:left w:val="single" w:sz="4" w:space="0" w:color="000000"/>
              <w:bottom w:val="single" w:sz="4" w:space="0" w:color="000000"/>
              <w:right w:val="single" w:sz="4" w:space="0" w:color="000000"/>
            </w:tcBorders>
            <w:shd w:val="clear" w:color="auto" w:fill="auto"/>
          </w:tcPr>
          <w:p w14:paraId="0A952FC2" w14:textId="77777777" w:rsidR="005B4468" w:rsidRDefault="005B4468" w:rsidP="005B4468">
            <w:r>
              <w:rPr>
                <w:b/>
              </w:rPr>
              <w:t>12. Pardavėjo rekvizitai</w:t>
            </w:r>
          </w:p>
          <w:p w14:paraId="1855CCBE" w14:textId="77777777" w:rsidR="005B4468" w:rsidRDefault="005B4468" w:rsidP="00112B1A">
            <w:pPr>
              <w:rPr>
                <w:b/>
              </w:rPr>
            </w:pPr>
          </w:p>
        </w:tc>
      </w:tr>
    </w:tbl>
    <w:p w14:paraId="3D9E9C46" w14:textId="77777777" w:rsidR="008C6C02" w:rsidRDefault="008C6C02">
      <w:pPr>
        <w:pStyle w:val="BodyText1"/>
        <w:ind w:firstLine="0"/>
        <w:rPr>
          <w:rFonts w:ascii="Times New Roman" w:hAnsi="Times New Roman" w:cs="Times New Roman"/>
          <w:sz w:val="24"/>
          <w:szCs w:val="24"/>
          <w:lang w:val="lt-LT"/>
        </w:rPr>
      </w:pPr>
    </w:p>
    <w:p w14:paraId="3D191DB3" w14:textId="77777777" w:rsidR="00A5240D" w:rsidRPr="002C7FB5" w:rsidRDefault="00A5240D" w:rsidP="00A5240D">
      <w:pPr>
        <w:pStyle w:val="BodyText10"/>
        <w:ind w:firstLine="0"/>
        <w:rPr>
          <w:rFonts w:ascii="Times New Roman" w:hAnsi="Times New Roman"/>
          <w:b/>
          <w:szCs w:val="24"/>
          <w:lang w:val="lt-LT"/>
        </w:rPr>
      </w:pPr>
      <w:r>
        <w:rPr>
          <w:rFonts w:ascii="Times New Roman" w:hAnsi="Times New Roman"/>
          <w:b/>
          <w:szCs w:val="24"/>
          <w:lang w:val="lt-LT"/>
        </w:rPr>
        <w:t>PIRKĖJAS</w:t>
      </w:r>
      <w:r>
        <w:rPr>
          <w:rFonts w:ascii="Times New Roman" w:hAnsi="Times New Roman"/>
          <w:b/>
          <w:szCs w:val="24"/>
          <w:lang w:val="lt-LT"/>
        </w:rPr>
        <w:tab/>
      </w:r>
      <w:r>
        <w:rPr>
          <w:rFonts w:ascii="Times New Roman" w:hAnsi="Times New Roman"/>
          <w:b/>
          <w:szCs w:val="24"/>
          <w:lang w:val="lt-LT"/>
        </w:rPr>
        <w:tab/>
      </w:r>
      <w:r>
        <w:rPr>
          <w:rFonts w:ascii="Times New Roman" w:hAnsi="Times New Roman"/>
          <w:b/>
          <w:szCs w:val="24"/>
          <w:lang w:val="lt-LT"/>
        </w:rPr>
        <w:tab/>
      </w:r>
      <w:r>
        <w:rPr>
          <w:rFonts w:ascii="Times New Roman" w:hAnsi="Times New Roman"/>
          <w:b/>
          <w:szCs w:val="24"/>
          <w:lang w:val="lt-LT"/>
        </w:rPr>
        <w:tab/>
      </w:r>
      <w:r>
        <w:rPr>
          <w:rFonts w:ascii="Times New Roman" w:hAnsi="Times New Roman"/>
          <w:b/>
          <w:szCs w:val="24"/>
          <w:lang w:val="lt-LT"/>
        </w:rPr>
        <w:tab/>
      </w:r>
      <w:r>
        <w:rPr>
          <w:rFonts w:ascii="Times New Roman" w:hAnsi="Times New Roman"/>
          <w:b/>
          <w:szCs w:val="24"/>
          <w:lang w:val="lt-LT"/>
        </w:rPr>
        <w:tab/>
      </w:r>
      <w:r>
        <w:rPr>
          <w:rFonts w:ascii="Times New Roman" w:hAnsi="Times New Roman"/>
          <w:b/>
          <w:szCs w:val="24"/>
          <w:lang w:val="lt-LT"/>
        </w:rPr>
        <w:tab/>
      </w:r>
      <w:r>
        <w:rPr>
          <w:rFonts w:ascii="Times New Roman" w:hAnsi="Times New Roman"/>
          <w:b/>
          <w:szCs w:val="24"/>
          <w:lang w:val="lt-LT"/>
        </w:rPr>
        <w:tab/>
        <w:t>TEIKĖJAS</w:t>
      </w:r>
    </w:p>
    <w:p w14:paraId="079542E8" w14:textId="77777777" w:rsidR="00A5240D" w:rsidRDefault="00A5240D" w:rsidP="00A5240D">
      <w:pPr>
        <w:jc w:val="both"/>
      </w:pPr>
      <w:r>
        <w:t xml:space="preserve">Lietuvos kariuomenės </w:t>
      </w:r>
      <w:r w:rsidRPr="00B54DB3">
        <w:t>Divizijos generolo</w:t>
      </w:r>
      <w:r>
        <w:tab/>
      </w:r>
      <w:r>
        <w:tab/>
      </w:r>
      <w:r>
        <w:tab/>
      </w:r>
      <w:r>
        <w:tab/>
        <w:t xml:space="preserve">UAB „“ </w:t>
      </w:r>
    </w:p>
    <w:p w14:paraId="043480D2" w14:textId="77777777" w:rsidR="00A5240D" w:rsidRDefault="00A5240D" w:rsidP="00A5240D">
      <w:pPr>
        <w:jc w:val="both"/>
      </w:pPr>
      <w:r w:rsidRPr="00B54DB3">
        <w:t>Jono Sutkaus depų tarnyba</w:t>
      </w:r>
    </w:p>
    <w:p w14:paraId="6D3EB727" w14:textId="77777777" w:rsidR="00A5240D" w:rsidRPr="00B54DB3" w:rsidRDefault="00A5240D" w:rsidP="00A5240D">
      <w:pPr>
        <w:tabs>
          <w:tab w:val="center" w:pos="7183"/>
        </w:tabs>
        <w:ind w:left="-15"/>
      </w:pPr>
      <w:r w:rsidRPr="00B54DB3">
        <w:t xml:space="preserve">LK Divizijos </w:t>
      </w:r>
      <w:r>
        <w:t>generolo Jono Sutkaus                                                  Direktorė/ius</w:t>
      </w:r>
    </w:p>
    <w:p w14:paraId="1A053C38" w14:textId="77777777" w:rsidR="00A5240D" w:rsidRPr="00B54DB3" w:rsidRDefault="00A5240D" w:rsidP="00A5240D">
      <w:pPr>
        <w:tabs>
          <w:tab w:val="center" w:pos="7026"/>
        </w:tabs>
      </w:pPr>
      <w:r w:rsidRPr="00B54DB3">
        <w:t xml:space="preserve">depų tarnybos vadas           </w:t>
      </w:r>
    </w:p>
    <w:p w14:paraId="55E3FD4B" w14:textId="77777777" w:rsidR="00A5240D" w:rsidRDefault="00A5240D" w:rsidP="00A5240D">
      <w:pPr>
        <w:rPr>
          <w:b/>
        </w:rPr>
      </w:pPr>
    </w:p>
    <w:p w14:paraId="267914FE" w14:textId="77777777" w:rsidR="00A5240D" w:rsidRDefault="00A5240D" w:rsidP="00A5240D">
      <w:pPr>
        <w:rPr>
          <w:b/>
        </w:rPr>
      </w:pPr>
    </w:p>
    <w:p w14:paraId="0E271996" w14:textId="77777777" w:rsidR="00A5240D" w:rsidRDefault="00A5240D" w:rsidP="00A5240D">
      <w:r>
        <w:t xml:space="preserve">plk. ltn. </w:t>
      </w:r>
      <w:r w:rsidRPr="006857A9">
        <w:rPr>
          <w:rFonts w:eastAsia="Arial Unicode MS"/>
          <w:color w:val="000000"/>
          <w:bdr w:val="nil"/>
        </w:rPr>
        <w:t>Donatas Petrutis</w:t>
      </w:r>
      <w:r>
        <w:tab/>
      </w:r>
      <w:r>
        <w:tab/>
      </w:r>
      <w:r>
        <w:tab/>
      </w:r>
      <w:r>
        <w:tab/>
      </w:r>
      <w:r>
        <w:tab/>
      </w:r>
      <w:r>
        <w:tab/>
        <w:t xml:space="preserve"> </w:t>
      </w:r>
    </w:p>
    <w:p w14:paraId="0D0D43A5" w14:textId="77777777" w:rsidR="00A5240D" w:rsidRDefault="00A5240D" w:rsidP="00A5240D">
      <w:r>
        <w:t xml:space="preserve">A.V. </w:t>
      </w:r>
      <w:r>
        <w:tab/>
      </w:r>
      <w:r>
        <w:tab/>
      </w:r>
      <w:r>
        <w:tab/>
      </w:r>
      <w:r>
        <w:tab/>
      </w:r>
      <w:r>
        <w:tab/>
      </w:r>
      <w:r>
        <w:tab/>
      </w:r>
      <w:r>
        <w:tab/>
        <w:t xml:space="preserve">  </w:t>
      </w:r>
      <w:r>
        <w:tab/>
      </w:r>
      <w:r>
        <w:tab/>
        <w:t>A.V.</w:t>
      </w:r>
    </w:p>
    <w:p w14:paraId="50E8D49A" w14:textId="77777777" w:rsidR="00A5240D" w:rsidRDefault="00A5240D" w:rsidP="00A5240D">
      <w:pPr>
        <w:rPr>
          <w:b/>
        </w:rPr>
      </w:pPr>
    </w:p>
    <w:p w14:paraId="760283E6" w14:textId="77777777" w:rsidR="008C6C02" w:rsidRDefault="008C6C02">
      <w:pPr>
        <w:rPr>
          <w:b/>
        </w:rPr>
      </w:pPr>
    </w:p>
    <w:p w14:paraId="598B070A" w14:textId="77777777" w:rsidR="008C6C02" w:rsidRDefault="00247C5C">
      <w:r>
        <w:br w:type="page"/>
      </w:r>
    </w:p>
    <w:p w14:paraId="4599E778" w14:textId="77777777" w:rsidR="008C6C02" w:rsidRDefault="008C6C02"/>
    <w:p w14:paraId="3C51C275" w14:textId="77777777" w:rsidR="005B4468" w:rsidRPr="00010D70" w:rsidRDefault="005B4468" w:rsidP="005B4468">
      <w:pPr>
        <w:jc w:val="center"/>
        <w:rPr>
          <w:b/>
        </w:rPr>
      </w:pPr>
      <w:r w:rsidRPr="00010D70">
        <w:rPr>
          <w:b/>
        </w:rPr>
        <w:t>PREKIŲ PIRKIMO-PARDAVIMO SUTARTIS</w:t>
      </w:r>
    </w:p>
    <w:p w14:paraId="279DD082" w14:textId="77777777" w:rsidR="005B4468" w:rsidRPr="00010D70" w:rsidRDefault="005B4468" w:rsidP="005B4468">
      <w:pPr>
        <w:jc w:val="center"/>
        <w:rPr>
          <w:b/>
        </w:rPr>
      </w:pPr>
    </w:p>
    <w:p w14:paraId="6C54C212" w14:textId="77777777" w:rsidR="005B4468" w:rsidRDefault="005B4468" w:rsidP="005B4468">
      <w:pPr>
        <w:jc w:val="center"/>
        <w:rPr>
          <w:b/>
        </w:rPr>
      </w:pPr>
      <w:r>
        <w:rPr>
          <w:b/>
        </w:rPr>
        <w:t xml:space="preserve">II. </w:t>
      </w:r>
      <w:r w:rsidRPr="00010D70">
        <w:rPr>
          <w:b/>
        </w:rPr>
        <w:t>BENDROJI DALIS</w:t>
      </w:r>
    </w:p>
    <w:p w14:paraId="0AA62B3F" w14:textId="77777777" w:rsidR="005B4468" w:rsidRDefault="005B4468" w:rsidP="005B4468">
      <w:pPr>
        <w:jc w:val="center"/>
        <w:rPr>
          <w:b/>
        </w:rPr>
      </w:pPr>
    </w:p>
    <w:p w14:paraId="23D5C95C" w14:textId="77777777" w:rsidR="005B4468" w:rsidRPr="00010D70" w:rsidRDefault="005B4468" w:rsidP="005B4468">
      <w:pPr>
        <w:jc w:val="both"/>
        <w:rPr>
          <w:b/>
        </w:rPr>
      </w:pPr>
      <w:r w:rsidRPr="00010D70">
        <w:rPr>
          <w:b/>
        </w:rPr>
        <w:t>1.</w:t>
      </w:r>
      <w:r w:rsidRPr="00010D70">
        <w:t xml:space="preserve"> </w:t>
      </w:r>
      <w:r w:rsidRPr="00010D70">
        <w:rPr>
          <w:b/>
        </w:rPr>
        <w:t>Sąvokos</w:t>
      </w:r>
    </w:p>
    <w:p w14:paraId="5B9A8E1C" w14:textId="77777777" w:rsidR="005B4468" w:rsidRPr="00010D70" w:rsidRDefault="005B4468" w:rsidP="005B4468">
      <w:pPr>
        <w:jc w:val="both"/>
      </w:pPr>
      <w:r w:rsidRPr="00010D70">
        <w:t xml:space="preserve">1.1. Šioje </w:t>
      </w:r>
      <w:r>
        <w:t>S</w:t>
      </w:r>
      <w:r w:rsidRPr="00010D70">
        <w:t>utartyje naudojamos pagrindinės sąvokos:</w:t>
      </w:r>
    </w:p>
    <w:p w14:paraId="534AB125" w14:textId="77777777" w:rsidR="005B4468" w:rsidRPr="00010D70" w:rsidRDefault="005B4468" w:rsidP="005B4468">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737AC4A3" w14:textId="77777777" w:rsidR="005B4468" w:rsidRPr="00010D70" w:rsidRDefault="005B4468" w:rsidP="005B4468">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47D68625" w14:textId="77777777" w:rsidR="005B4468" w:rsidRPr="00010D70" w:rsidRDefault="005B4468" w:rsidP="005B4468">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0BE506B2" w14:textId="77777777" w:rsidR="005B4468" w:rsidRPr="00010D70" w:rsidRDefault="005B4468" w:rsidP="005B4468">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6C3E988D" w14:textId="77777777" w:rsidR="005B4468" w:rsidRPr="00010D70" w:rsidRDefault="005B4468" w:rsidP="005B4468">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386F5AC6" w14:textId="77777777" w:rsidR="005B4468" w:rsidRPr="00010D70" w:rsidRDefault="005B4468" w:rsidP="005B4468">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22FA3A05" w14:textId="77777777" w:rsidR="005B4468" w:rsidRPr="00603466" w:rsidRDefault="005B4468" w:rsidP="005B4468">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74908E5B" w14:textId="77777777" w:rsidR="005B4468" w:rsidRPr="00603466" w:rsidRDefault="005B4468" w:rsidP="005B4468">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68B23044" w14:textId="77777777" w:rsidR="005B4468" w:rsidRPr="00010D70" w:rsidRDefault="005B4468" w:rsidP="005B4468">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16F2A09C" w14:textId="77777777" w:rsidR="005B4468" w:rsidRPr="00010D70" w:rsidRDefault="005B4468" w:rsidP="005B4468">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75083678" w14:textId="77777777" w:rsidR="005B4468" w:rsidRPr="00010D70" w:rsidRDefault="005B4468" w:rsidP="005B4468">
      <w:pPr>
        <w:pStyle w:val="BodyText"/>
        <w:tabs>
          <w:tab w:val="left" w:pos="540"/>
          <w:tab w:val="num" w:pos="2880"/>
        </w:tabs>
        <w:spacing w:after="0"/>
        <w:jc w:val="both"/>
      </w:pPr>
      <w:r w:rsidRPr="00010D70">
        <w:t>1.1.9. Prekių siunta – tai vienu metu pristatomų prekių kiekis.</w:t>
      </w:r>
    </w:p>
    <w:p w14:paraId="571E8377" w14:textId="77777777" w:rsidR="005B4468" w:rsidRPr="00010D70" w:rsidRDefault="005B4468" w:rsidP="005B4468">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48A65F65" w14:textId="77777777" w:rsidR="005B4468" w:rsidRPr="00010D70" w:rsidRDefault="005B4468" w:rsidP="005B4468">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31A68680" w14:textId="77777777" w:rsidR="005B4468" w:rsidRPr="00010D70" w:rsidRDefault="005B4468" w:rsidP="005B4468">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C82AA0D" w14:textId="77777777" w:rsidR="005B4468" w:rsidRPr="00010D70" w:rsidRDefault="005B4468" w:rsidP="005B4468">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1BC28E7D" w14:textId="77777777" w:rsidR="005B4468" w:rsidRPr="00010D70" w:rsidRDefault="005B4468" w:rsidP="005B4468">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11E11C1E" w14:textId="77777777" w:rsidR="005B4468" w:rsidRPr="00010D70" w:rsidRDefault="005B4468" w:rsidP="005B4468">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0400620D" w14:textId="77777777" w:rsidR="005B4468" w:rsidRPr="00010D70" w:rsidRDefault="005B4468" w:rsidP="005B4468">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1DBE3436" w14:textId="77777777" w:rsidR="005B4468" w:rsidRPr="00010D70" w:rsidRDefault="005B4468" w:rsidP="005B4468">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24E5CAE5" w14:textId="77777777" w:rsidR="005B4468" w:rsidRDefault="005B4468" w:rsidP="005B4468">
      <w:pPr>
        <w:jc w:val="both"/>
      </w:pPr>
    </w:p>
    <w:p w14:paraId="1EA56D6A" w14:textId="77777777" w:rsidR="005B4468" w:rsidRDefault="005B4468" w:rsidP="005B4468">
      <w:pPr>
        <w:jc w:val="both"/>
      </w:pPr>
    </w:p>
    <w:p w14:paraId="4B633427" w14:textId="77777777" w:rsidR="005B4468" w:rsidRDefault="005B4468" w:rsidP="005B4468">
      <w:pPr>
        <w:jc w:val="both"/>
      </w:pPr>
    </w:p>
    <w:p w14:paraId="37D4A24C" w14:textId="77777777" w:rsidR="005B4468" w:rsidRPr="00010D70" w:rsidRDefault="005B4468" w:rsidP="005B4468">
      <w:pPr>
        <w:jc w:val="both"/>
      </w:pPr>
    </w:p>
    <w:p w14:paraId="73630730" w14:textId="77777777" w:rsidR="005B4468" w:rsidRPr="00010D70" w:rsidRDefault="005B4468" w:rsidP="005B4468">
      <w:pPr>
        <w:jc w:val="both"/>
        <w:rPr>
          <w:b/>
        </w:rPr>
      </w:pPr>
      <w:r w:rsidRPr="00010D70">
        <w:rPr>
          <w:b/>
        </w:rPr>
        <w:t>2. Sutarties kaina/prekių įkainiai/kainodaros taisyklės</w:t>
      </w:r>
    </w:p>
    <w:p w14:paraId="3917A483" w14:textId="77777777" w:rsidR="005B4468" w:rsidRPr="00010D70" w:rsidRDefault="005B4468" w:rsidP="005B4468">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5B0F1AF7" w14:textId="77777777" w:rsidR="005B4468" w:rsidRPr="00010D70" w:rsidRDefault="005B4468" w:rsidP="005B4468">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6D8A6CB7" w14:textId="77777777" w:rsidR="005B4468" w:rsidRPr="00010D70" w:rsidRDefault="005B4468" w:rsidP="005B4468">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72799367" w14:textId="77777777" w:rsidR="005B4468" w:rsidRPr="00010D70" w:rsidRDefault="005B4468" w:rsidP="005B4468">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3D18B80D" w14:textId="77777777" w:rsidR="005B4468" w:rsidRPr="00010D70" w:rsidRDefault="005B4468" w:rsidP="005B4468">
      <w:pPr>
        <w:widowControl w:val="0"/>
        <w:shd w:val="clear" w:color="auto" w:fill="FFFFFF"/>
        <w:jc w:val="both"/>
      </w:pPr>
      <w:r w:rsidRPr="00010D70">
        <w:t>2.4.1. logistikos (transportavimo) išlaidas;</w:t>
      </w:r>
    </w:p>
    <w:p w14:paraId="78599845" w14:textId="77777777" w:rsidR="005B4468" w:rsidRPr="00010D70" w:rsidRDefault="005B4468" w:rsidP="005B4468">
      <w:pPr>
        <w:widowControl w:val="0"/>
        <w:shd w:val="clear" w:color="auto" w:fill="FFFFFF"/>
        <w:jc w:val="both"/>
      </w:pPr>
      <w:r w:rsidRPr="00010D70">
        <w:t>2.4.2. pakavimo, pakrovimo, tranzito, iškrovimo, išpakavimo, tikrinimo, draudimo ir kitas su prekių tiekimu susijusias išlaidas;</w:t>
      </w:r>
    </w:p>
    <w:p w14:paraId="20338F32" w14:textId="77777777" w:rsidR="005B4468" w:rsidRPr="00010D70" w:rsidRDefault="005B4468" w:rsidP="005B4468">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75093C04" w14:textId="77777777" w:rsidR="005B4468" w:rsidRPr="00010D70" w:rsidRDefault="005B4468" w:rsidP="005B4468">
      <w:pPr>
        <w:widowControl w:val="0"/>
        <w:shd w:val="clear" w:color="auto" w:fill="FFFFFF"/>
        <w:jc w:val="both"/>
      </w:pPr>
      <w:r w:rsidRPr="00010D70">
        <w:t>2.4.4. pristatytų prekių surinkimo vietoje ir/arba paleidimo, ir/arba priežiūros išlaidas;</w:t>
      </w:r>
    </w:p>
    <w:p w14:paraId="7E5050E6" w14:textId="77777777" w:rsidR="005B4468" w:rsidRPr="00010D70" w:rsidRDefault="005B4468" w:rsidP="005B4468">
      <w:pPr>
        <w:widowControl w:val="0"/>
        <w:shd w:val="clear" w:color="auto" w:fill="FFFFFF"/>
        <w:jc w:val="both"/>
      </w:pPr>
      <w:r w:rsidRPr="00010D70">
        <w:t>2.4.5. aprūpinimo įrankiais, reikalingais pristatytų prekių surinkimui ir/arba priežiūrai, išlaidas;</w:t>
      </w:r>
    </w:p>
    <w:p w14:paraId="6A3C73AD" w14:textId="77777777" w:rsidR="005B4468" w:rsidRPr="00010D70" w:rsidRDefault="005B4468" w:rsidP="005B4468">
      <w:pPr>
        <w:widowControl w:val="0"/>
        <w:shd w:val="clear" w:color="auto" w:fill="FFFFFF"/>
        <w:jc w:val="both"/>
      </w:pPr>
      <w:r w:rsidRPr="00010D70">
        <w:t>2.4.6. naudojimo ir priežiūros instrukcijų, numatytų Techninėje specifikacijoje, pateikimo išlaidas;</w:t>
      </w:r>
    </w:p>
    <w:p w14:paraId="2C2E91E2" w14:textId="77777777" w:rsidR="005B4468" w:rsidRDefault="005B4468" w:rsidP="005B4468">
      <w:pPr>
        <w:widowControl w:val="0"/>
        <w:shd w:val="clear" w:color="auto" w:fill="FFFFFF"/>
        <w:jc w:val="both"/>
      </w:pPr>
      <w:r w:rsidRPr="00010D70">
        <w:t>2.4.7. prekių garantinio remonto išlaidas</w:t>
      </w:r>
      <w:r>
        <w:t>;</w:t>
      </w:r>
    </w:p>
    <w:p w14:paraId="119F635F" w14:textId="77777777" w:rsidR="005B4468" w:rsidRDefault="005B4468" w:rsidP="005B4468">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2AB3E5F1" w14:textId="77777777" w:rsidR="005B4468" w:rsidRDefault="005B4468" w:rsidP="005B4468">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52890B64" w14:textId="77777777" w:rsidR="005B4468" w:rsidRDefault="005B4468" w:rsidP="005B4468">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6E86E80C" w14:textId="77777777" w:rsidR="005B4468" w:rsidRDefault="005B4468" w:rsidP="005B4468">
      <w:pPr>
        <w:jc w:val="both"/>
      </w:pPr>
      <w:r>
        <w:t xml:space="preserve">2.6. Su Sutarties specialiojoje dalyje nurodytu Subtiekėju (-ais)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488103B4" w14:textId="77777777" w:rsidR="005B4468" w:rsidRDefault="005B4468" w:rsidP="005B4468">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1877E73C" w14:textId="77777777" w:rsidR="005B4468" w:rsidRDefault="005B4468" w:rsidP="005B4468">
      <w:pPr>
        <w:jc w:val="both"/>
      </w:pPr>
      <w:r>
        <w:t xml:space="preserve">2.7.1. Pagrindines tiesioginio atsiskaitymo sutarties sąlygas nurodytas Sutarties bendrosios dalies 2.8 punkte. </w:t>
      </w:r>
    </w:p>
    <w:p w14:paraId="4AEEB047" w14:textId="77777777" w:rsidR="005B4468" w:rsidRDefault="005B4468" w:rsidP="005B4468">
      <w:pPr>
        <w:jc w:val="both"/>
      </w:pPr>
      <w:r>
        <w:t xml:space="preserve">2.7.2. </w:t>
      </w:r>
      <w:r w:rsidRPr="00603466">
        <w:rPr>
          <w:b/>
        </w:rPr>
        <w:t>Pardavėjo</w:t>
      </w:r>
      <w:r>
        <w:t xml:space="preserve"> patvirtinimą, kad jis sutinka Subtiekėjo siūlomomis sąlygomis sudaryti tiesioginio atsiskaitymo sutartį. </w:t>
      </w:r>
    </w:p>
    <w:p w14:paraId="41ED7892" w14:textId="77777777" w:rsidR="005B4468" w:rsidRDefault="005B4468" w:rsidP="005B4468">
      <w:pPr>
        <w:jc w:val="both"/>
      </w:pPr>
      <w:r>
        <w:t>2.7.3. Dokumentus įrodančius, kad nėra Viešųjų pirkimų įstatymo 46 straipsnio 1 dalyje nurodytų pagrindų.</w:t>
      </w:r>
    </w:p>
    <w:p w14:paraId="4E375EA4" w14:textId="77777777" w:rsidR="005B4468" w:rsidRDefault="005B4468" w:rsidP="005B4468">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pasikeitimus, mokėjimų vykdymo tvarka įvykus ginčui tarp </w:t>
      </w:r>
      <w:r w:rsidRPr="00603466">
        <w:rPr>
          <w:b/>
        </w:rPr>
        <w:t>Pardavėjo</w:t>
      </w:r>
      <w:r>
        <w:t xml:space="preserve"> ir Subtiekėjo, papildomas prievolių, užtikrinimas (taikoma tik numatant avansinius mokėjimus). </w:t>
      </w:r>
    </w:p>
    <w:p w14:paraId="3D369F1B" w14:textId="77777777" w:rsidR="005B4468" w:rsidRDefault="005B4468" w:rsidP="005B4468">
      <w:pPr>
        <w:jc w:val="both"/>
      </w:pPr>
      <w:r>
        <w:t xml:space="preserve">2.9. Tiesioginio atsiskaitymo sutartis turi būti sudaryta ne vėliau kaip iki dienos, nuo kurios atsiranda mokėjimo prievolė pagal Sutarties bendrosios dalies 4.1 punktą. </w:t>
      </w:r>
    </w:p>
    <w:p w14:paraId="7382AD5E" w14:textId="77777777" w:rsidR="005B4468" w:rsidRDefault="005B4468" w:rsidP="005B4468">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7741D1D3" w14:textId="77777777" w:rsidR="005B4468" w:rsidRDefault="005B4468" w:rsidP="005B4468">
      <w:pPr>
        <w:jc w:val="both"/>
      </w:pPr>
      <w:r>
        <w:lastRenderedPageBreak/>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331B9466" w14:textId="77777777" w:rsidR="005B4468" w:rsidRDefault="005B4468" w:rsidP="005B4468">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4418D390" w14:textId="77777777" w:rsidR="005B4468" w:rsidRDefault="005B4468" w:rsidP="005B4468">
      <w:pPr>
        <w:jc w:val="both"/>
      </w:pPr>
      <w:r>
        <w:t xml:space="preserve">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 </w:t>
      </w:r>
    </w:p>
    <w:p w14:paraId="0779123C" w14:textId="77777777" w:rsidR="005B4468" w:rsidRPr="00010D70" w:rsidRDefault="005B4468" w:rsidP="005B4468">
      <w:pPr>
        <w:jc w:val="both"/>
      </w:pPr>
    </w:p>
    <w:p w14:paraId="4ABD2FE2" w14:textId="77777777" w:rsidR="005B4468" w:rsidRPr="00010D70" w:rsidRDefault="005B4468" w:rsidP="005B4468">
      <w:pPr>
        <w:jc w:val="both"/>
        <w:rPr>
          <w:b/>
        </w:rPr>
      </w:pPr>
      <w:r w:rsidRPr="00010D70">
        <w:rPr>
          <w:b/>
        </w:rPr>
        <w:t>3.</w:t>
      </w:r>
      <w:r w:rsidRPr="00010D70">
        <w:t xml:space="preserve"> </w:t>
      </w:r>
      <w:r w:rsidRPr="00010D70">
        <w:rPr>
          <w:b/>
        </w:rPr>
        <w:t>Prekių tiekimo terminai ir sąlygos</w:t>
      </w:r>
    </w:p>
    <w:p w14:paraId="56E2D1C2" w14:textId="77777777" w:rsidR="005B4468" w:rsidRPr="00010D70" w:rsidRDefault="005B4468" w:rsidP="005B4468">
      <w:pPr>
        <w:jc w:val="both"/>
      </w:pPr>
      <w:r w:rsidRPr="00010D70">
        <w:t>3.1. Prekės pristatomos Sutarties specialiojoje dalyje (arba Sutarties</w:t>
      </w:r>
      <w:r w:rsidRPr="00010D70">
        <w:rPr>
          <w:i/>
        </w:rPr>
        <w:t xml:space="preserve"> </w:t>
      </w:r>
      <w:r w:rsidRPr="00010D70">
        <w:t>priede (-uose)) numatytais terminais ir tvarka.</w:t>
      </w:r>
    </w:p>
    <w:p w14:paraId="5695E574" w14:textId="77777777" w:rsidR="005B4468" w:rsidRDefault="005B4468" w:rsidP="005B4468">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603466">
        <w:rPr>
          <w:i/>
        </w:rPr>
        <w:t>.</w:t>
      </w:r>
      <w:r>
        <w:t xml:space="preserve"> Kai pristatytos prekės yra kokybiškos ir atitinka Sutartyje ir jos priede (-uose)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4F907525" w14:textId="77777777" w:rsidR="005B4468" w:rsidRPr="00010D70" w:rsidRDefault="005B4468" w:rsidP="005B4468">
      <w:pPr>
        <w:jc w:val="both"/>
      </w:pPr>
      <w:r w:rsidRPr="00010D70">
        <w:t xml:space="preserve">3.3. Už prekes, pateiktas viršijant Sutartyje/paraiškose/užsakymuose nurodytus kiekius, </w:t>
      </w:r>
      <w:r w:rsidRPr="00010D70">
        <w:rPr>
          <w:b/>
        </w:rPr>
        <w:t xml:space="preserve">Pirkėjas </w:t>
      </w:r>
      <w:r w:rsidRPr="00010D70">
        <w:t>neapmoka.</w:t>
      </w:r>
    </w:p>
    <w:p w14:paraId="73EAFCC2" w14:textId="77777777" w:rsidR="005B4468" w:rsidRPr="00010D70" w:rsidRDefault="005B4468" w:rsidP="005B4468">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18EF8308" w14:textId="77777777" w:rsidR="005B4468" w:rsidRPr="00010D70" w:rsidRDefault="005B4468" w:rsidP="005B4468">
      <w:pPr>
        <w:jc w:val="both"/>
      </w:pPr>
      <w:r w:rsidRPr="00010D70">
        <w:t xml:space="preserve">3.5. </w:t>
      </w:r>
      <w:r w:rsidRPr="00010D70">
        <w:rPr>
          <w:b/>
        </w:rPr>
        <w:t>Pardavėjas</w:t>
      </w:r>
      <w:r w:rsidRPr="00010D70">
        <w:t xml:space="preserve"> įsipareigoja po Sutarties įsigaliojimo Sutarties specialioje dalyje nurodytais terminais:</w:t>
      </w:r>
    </w:p>
    <w:p w14:paraId="37829AC1" w14:textId="77777777" w:rsidR="005B4468" w:rsidRPr="00010D70" w:rsidRDefault="005B4468" w:rsidP="005B4468">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xml:space="preserve">), kurie atitiktų Sutartyje ir jos priede (-uose) nustatytus reikalavimus </w:t>
      </w:r>
      <w:r w:rsidRPr="00010D70">
        <w:rPr>
          <w:i/>
        </w:rPr>
        <w:t>(jei spec. dalyje nurodyta, kad ši sąlyga taikoma)</w:t>
      </w:r>
      <w:r w:rsidRPr="00010D70">
        <w:t>;</w:t>
      </w:r>
    </w:p>
    <w:p w14:paraId="2877B794" w14:textId="77777777" w:rsidR="005B4468" w:rsidRPr="00010D70" w:rsidRDefault="005B4468" w:rsidP="005B4468">
      <w:pPr>
        <w:jc w:val="both"/>
      </w:pPr>
      <w:r w:rsidRPr="00010D70">
        <w:t xml:space="preserve">3.5.2. suderinti su </w:t>
      </w:r>
      <w:r w:rsidRPr="00010D70">
        <w:rPr>
          <w:b/>
        </w:rPr>
        <w:t xml:space="preserve">Pirkėju </w:t>
      </w:r>
      <w:r w:rsidRPr="00010D70">
        <w:t>ir pateikti teiktiną prekių kokybės užtikrinimo planą, parengtą pagal Teiktino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13CA7DF6" w14:textId="77777777" w:rsidR="005B4468" w:rsidRPr="00010D70" w:rsidRDefault="005B4468" w:rsidP="005B4468">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5A4F0DFF" w14:textId="77777777" w:rsidR="005B4468" w:rsidRDefault="005B4468" w:rsidP="005B4468">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 xml:space="preserve">tiekti naujo modelio/pavadinimo prekes. Naujo modelio/pavadinimo prekės turi atitikti Sutartyje ir jos priede (-uose)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25D8E25B" w14:textId="77777777" w:rsidR="005B4468" w:rsidRPr="00010D70" w:rsidRDefault="005B4468" w:rsidP="005B4468">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w:t>
      </w:r>
      <w:r w:rsidRPr="005B7473">
        <w:lastRenderedPageBreak/>
        <w:t xml:space="preserve">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 xml:space="preserve">prekės turi atitikti Sutartyje ir jos priede (-uose) perkamoms prekėms nustatytus reikalavimus, </w:t>
      </w:r>
      <w:r>
        <w:t xml:space="preserve">tiekiamos </w:t>
      </w:r>
      <w:r w:rsidRPr="00010D70">
        <w:t>už tą pačia kainą, o jų techniniai duomenys negali būti prasteni už techninius duomenis prekių, dėl kurių buvo sudaryta Sutartis.</w:t>
      </w:r>
    </w:p>
    <w:p w14:paraId="0C70740F" w14:textId="77777777" w:rsidR="005B4468" w:rsidRPr="00010D70" w:rsidRDefault="005B4468" w:rsidP="005B4468">
      <w:pPr>
        <w:jc w:val="both"/>
      </w:pPr>
    </w:p>
    <w:p w14:paraId="5121235D" w14:textId="77777777" w:rsidR="005B4468" w:rsidRPr="00010D70" w:rsidRDefault="005B4468" w:rsidP="005B4468">
      <w:pPr>
        <w:jc w:val="both"/>
        <w:rPr>
          <w:b/>
        </w:rPr>
      </w:pPr>
      <w:r w:rsidRPr="00010D70">
        <w:rPr>
          <w:b/>
        </w:rPr>
        <w:t>4. Mokėjimo terminai ir sąlygos</w:t>
      </w:r>
    </w:p>
    <w:p w14:paraId="7F567E4C" w14:textId="77777777" w:rsidR="005B4468" w:rsidRPr="00CD09AA" w:rsidRDefault="005B4468" w:rsidP="005B4468">
      <w:pPr>
        <w:jc w:val="both"/>
        <w:rPr>
          <w:color w:val="FF0000"/>
        </w:rPr>
      </w:pPr>
      <w:r w:rsidRPr="00010D70">
        <w:t xml:space="preserve">4.1. </w:t>
      </w:r>
      <w:r w:rsidRPr="00010D70">
        <w:rPr>
          <w:b/>
        </w:rPr>
        <w:t>Pardavėjui</w:t>
      </w:r>
      <w:r w:rsidRPr="00010D70">
        <w:t xml:space="preserve"> sumokama, kai sutarties objektas atitinkantis Sutartyje ir jos priede (-uose)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34382FCF" w14:textId="77777777" w:rsidR="005B4468" w:rsidRPr="00010D70" w:rsidRDefault="005B4468" w:rsidP="005B4468">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 xml:space="preserve">priede (-uose)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r w:rsidRPr="00010D70">
        <w:t>uose</w:t>
      </w:r>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010D70">
        <w:rPr>
          <w:i/>
        </w:rPr>
        <w:t xml:space="preserve"> (jei spec. dalyje nurodyta, kad ši sąlyga taikoma)</w:t>
      </w:r>
      <w:r w:rsidRPr="00010D70">
        <w:t>.</w:t>
      </w:r>
    </w:p>
    <w:p w14:paraId="6A8ED7F6" w14:textId="77777777" w:rsidR="005B4468" w:rsidRDefault="005B4468" w:rsidP="005B4468">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04FFE850" w14:textId="77777777" w:rsidR="005B4468" w:rsidRPr="00395267" w:rsidRDefault="005B4468" w:rsidP="005B4468">
      <w:pPr>
        <w:pStyle w:val="NoSpacing"/>
        <w:jc w:val="both"/>
        <w:rPr>
          <w:lang w:val="lt-LT"/>
        </w:rPr>
      </w:pPr>
      <w:r>
        <w:rPr>
          <w:lang w:val="lt-LT"/>
        </w:rPr>
        <w:t xml:space="preserve">4.4. </w:t>
      </w:r>
      <w:r w:rsidRPr="009B5716">
        <w:t>Avansinio apmokėjimo</w:t>
      </w:r>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688006C6" w14:textId="77777777" w:rsidR="005B4468" w:rsidRDefault="005B4468" w:rsidP="005B4468">
      <w:pPr>
        <w:pStyle w:val="NoSpacing"/>
        <w:jc w:val="both"/>
        <w:rPr>
          <w:lang w:val="lt-LT"/>
        </w:rPr>
      </w:pPr>
      <w:r>
        <w:rPr>
          <w:lang w:val="lt-LT"/>
        </w:rPr>
        <w:t xml:space="preserve">4.5. </w:t>
      </w:r>
      <w:r w:rsidRPr="009B5716">
        <w:t>Avansinio apmokėjimo</w:t>
      </w:r>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1290BF3C" w14:textId="77777777" w:rsidR="005B4468" w:rsidRPr="009B5716" w:rsidRDefault="005B4468" w:rsidP="005B4468">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56052A73" w14:textId="77777777" w:rsidR="005B4468" w:rsidRDefault="005B4468" w:rsidP="005B4468">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1F3A6CD3" w14:textId="77777777" w:rsidR="005B4468" w:rsidRPr="00C33D3A" w:rsidRDefault="005B4468" w:rsidP="005B4468">
      <w:pPr>
        <w:jc w:val="both"/>
      </w:pPr>
      <w:r w:rsidRPr="00C33D3A">
        <w:lastRenderedPageBreak/>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1F6D9579" w14:textId="77777777" w:rsidR="005B4468" w:rsidRDefault="005B4468" w:rsidP="005B4468">
      <w:pPr>
        <w:jc w:val="both"/>
      </w:pPr>
    </w:p>
    <w:p w14:paraId="4A0C0CFC" w14:textId="77777777" w:rsidR="005B4468" w:rsidRPr="00010D70" w:rsidRDefault="005B4468" w:rsidP="005B4468">
      <w:pPr>
        <w:jc w:val="both"/>
        <w:rPr>
          <w:b/>
        </w:rPr>
      </w:pPr>
      <w:r w:rsidRPr="00010D70">
        <w:rPr>
          <w:b/>
        </w:rPr>
        <w:t>5. Prekių kokybė</w:t>
      </w:r>
    </w:p>
    <w:p w14:paraId="4B5B0B12" w14:textId="77777777" w:rsidR="005B4468" w:rsidRPr="00010D70" w:rsidRDefault="005B4468" w:rsidP="005B4468">
      <w:pPr>
        <w:jc w:val="both"/>
      </w:pPr>
      <w:r w:rsidRPr="00010D70">
        <w:t xml:space="preserve">5.1. Prekės turi atitikti Sutartyje ir jos priede (-uose) nurodytus reikalavimus. </w:t>
      </w:r>
    </w:p>
    <w:p w14:paraId="7EC47E1D" w14:textId="77777777" w:rsidR="005B4468" w:rsidRPr="00010D70" w:rsidRDefault="005B4468" w:rsidP="005B4468">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532710CD" w14:textId="77777777" w:rsidR="005B4468" w:rsidRPr="00010D70" w:rsidRDefault="005B4468" w:rsidP="005B4468">
      <w:pPr>
        <w:jc w:val="both"/>
      </w:pPr>
      <w:r w:rsidRPr="00010D70">
        <w:t xml:space="preserve">5.3. Prekių priėmimo metu nustačius jų neatitikimą Sutartyje ir jos priede (-uose)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1CBC6277" w14:textId="77777777" w:rsidR="005B4468" w:rsidRPr="00010D70" w:rsidRDefault="005B4468" w:rsidP="005B4468">
      <w:pPr>
        <w:jc w:val="both"/>
      </w:pPr>
      <w:r w:rsidRPr="00010D70">
        <w:t>5.4. Tuo atveju, kai konfliktas dėl prekių kokybės ir jų atitikimo Sutartyje ir jos priede (-uose)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021A287B" w14:textId="77777777" w:rsidR="005B4468" w:rsidRPr="00010D70" w:rsidRDefault="005B4468" w:rsidP="005B4468">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(-uose)</w:t>
      </w:r>
      <w:r>
        <w:t>,</w:t>
      </w:r>
      <w:r w:rsidRPr="00010D70">
        <w:t xml:space="preserve"> bus tikrinamas </w:t>
      </w:r>
      <w:r w:rsidRPr="00010D70">
        <w:rPr>
          <w:i/>
        </w:rPr>
        <w:t>(jei spec. dalyje nurodyta, kad ši sąlyga taikoma)</w:t>
      </w:r>
      <w:r w:rsidRPr="00010D70">
        <w:t>.</w:t>
      </w:r>
    </w:p>
    <w:p w14:paraId="408FA178" w14:textId="77777777" w:rsidR="005B4468" w:rsidRPr="00010D70" w:rsidRDefault="005B4468" w:rsidP="005B4468">
      <w:pPr>
        <w:jc w:val="both"/>
      </w:pPr>
      <w:r w:rsidRPr="00010D70">
        <w:t xml:space="preserve">5.6. Jeigu laboratorinių bandymų metu patikrinus prekių atitikimą reikalavimams, nustatytiems </w:t>
      </w:r>
      <w:r>
        <w:t>S</w:t>
      </w:r>
      <w:r w:rsidRPr="00010D70">
        <w:t xml:space="preserve">utartyje ir priede (-uose),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 xml:space="preserve">priede (-uose)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 xml:space="preserve">priede (-uose) nustatytiems reikalavimams, pristatyti naujas, </w:t>
      </w:r>
      <w:r>
        <w:t>S</w:t>
      </w:r>
      <w:r w:rsidRPr="00010D70">
        <w:t xml:space="preserve">utarties ir </w:t>
      </w:r>
      <w:r>
        <w:t xml:space="preserve">jos </w:t>
      </w:r>
      <w:r w:rsidRPr="00010D70">
        <w:t xml:space="preserve">priede (-uose) nustatytus reikalavimus atitinkančias prekes. Prekių keitimas vykdomas Sutarties specialiojoje dalyje nustatytu terminu </w:t>
      </w:r>
      <w:r w:rsidRPr="00010D70">
        <w:rPr>
          <w:i/>
        </w:rPr>
        <w:t>(jei spec. dalyje nurodyta, kad ši sąlyga taikoma)</w:t>
      </w:r>
      <w:r w:rsidRPr="00010D70">
        <w:t>.</w:t>
      </w:r>
    </w:p>
    <w:p w14:paraId="61324792" w14:textId="77777777" w:rsidR="005B4468" w:rsidRPr="00010D70" w:rsidRDefault="005B4468" w:rsidP="005B4468">
      <w:pPr>
        <w:jc w:val="both"/>
      </w:pPr>
      <w:r w:rsidRPr="00010D70">
        <w:t xml:space="preserve">5.7. Jeigu laboratorinių bandymų metu patikrinus prekių atitikimą reikalavimams, nustatytiems </w:t>
      </w:r>
      <w:r>
        <w:t>S</w:t>
      </w:r>
      <w:r w:rsidRPr="00010D70">
        <w:t xml:space="preserve">utartyje ir jos priede (-uose),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60F087C0" w14:textId="77777777" w:rsidR="005B4468" w:rsidRPr="00010D70" w:rsidRDefault="005B4468" w:rsidP="005B4468">
      <w:pPr>
        <w:jc w:val="both"/>
        <w:rPr>
          <w:b/>
        </w:rPr>
      </w:pPr>
    </w:p>
    <w:p w14:paraId="0694B72E" w14:textId="77777777" w:rsidR="005B4468" w:rsidRPr="00010D70" w:rsidRDefault="005B4468" w:rsidP="005B4468">
      <w:pPr>
        <w:jc w:val="both"/>
        <w:rPr>
          <w:b/>
        </w:rPr>
      </w:pPr>
      <w:r w:rsidRPr="00010D70">
        <w:rPr>
          <w:b/>
        </w:rPr>
        <w:t>6. Prekės kokybės garantija</w:t>
      </w:r>
    </w:p>
    <w:p w14:paraId="12441ECE" w14:textId="77777777" w:rsidR="005B4468" w:rsidRPr="00010D70" w:rsidRDefault="005B4468" w:rsidP="005B4468">
      <w:pPr>
        <w:jc w:val="both"/>
      </w:pPr>
      <w:r w:rsidRPr="00010D70">
        <w:t>6.1. Prekėms suteikiamas Sutarties specialiojoje dalyje (arba Sutarties priede) nurodytas kokybės garantijos/tinkamumo naudoti terminas.</w:t>
      </w:r>
    </w:p>
    <w:p w14:paraId="5A5E7610" w14:textId="77777777" w:rsidR="005B4468" w:rsidRDefault="005B4468" w:rsidP="005B4468">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xml:space="preserve">, kuria būtų galima naudotis prekės įsigytos pagal </w:t>
      </w:r>
      <w:r w:rsidRPr="00690AB0">
        <w:lastRenderedPageBreak/>
        <w:t>šią Sutartį</w:t>
      </w:r>
      <w:r>
        <w:t xml:space="preserve"> trūkumų šalinimo laikotarpiu, atitinkančia šioje Sutartyje ir jos priede (-uose) nustatytus reikalavimus </w:t>
      </w:r>
      <w:r>
        <w:rPr>
          <w:i/>
        </w:rPr>
        <w:t>(jei spec. dalyje nurodyta, kad ši sąlyga taikoma)</w:t>
      </w:r>
      <w:r>
        <w:t>.</w:t>
      </w:r>
    </w:p>
    <w:p w14:paraId="74E42A9C" w14:textId="77777777" w:rsidR="005B4468" w:rsidRPr="009B46A4" w:rsidRDefault="005B4468" w:rsidP="005B4468">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(-uose)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7043AAF7" w14:textId="77777777" w:rsidR="005B4468" w:rsidRPr="00010D70" w:rsidRDefault="005B4468" w:rsidP="005B4468">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6F02AF27" w14:textId="77777777" w:rsidR="005B4468" w:rsidRPr="00010D70" w:rsidRDefault="005B4468" w:rsidP="005B4468">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nuspręsti </w:t>
      </w:r>
      <w:r w:rsidRPr="00010D70">
        <w:t>atlikti laboratorinius bandymus iš pasirinktos prekių siuntos</w:t>
      </w:r>
      <w:r w:rsidRPr="00010D70">
        <w:rPr>
          <w:lang w:eastAsia="en-US"/>
        </w:rPr>
        <w:t xml:space="preserve"> arba kiekvienos partijos (jeigu siuntą sudaro kelios partijos)</w:t>
      </w:r>
      <w:r w:rsidRPr="00010D70">
        <w:t xml:space="preserve">, dalyvaujant </w:t>
      </w:r>
      <w:r w:rsidRPr="00010D70">
        <w:rPr>
          <w:b/>
        </w:rPr>
        <w:t>Pardavėjo</w:t>
      </w:r>
      <w:r w:rsidRPr="00010D70">
        <w:t xml:space="preserve"> atstovui, pasirenkant Sutarties specialioje dalyje nurodytą prekių kiekį, kurių atitikimas reikalavimams, nustatytiems Sutartyje ir priede (-uose) bus tikrinamas.</w:t>
      </w:r>
      <w:r w:rsidRPr="00010D70">
        <w:rPr>
          <w:lang w:eastAsia="en-US"/>
        </w:rPr>
        <w:t xml:space="preserve"> Tuo atveju, kai gauti laboratorinių bandymų rezultatai neatitinka Sutarties </w:t>
      </w:r>
      <w:r>
        <w:rPr>
          <w:lang w:eastAsia="en-US"/>
        </w:rPr>
        <w:t xml:space="preserve">ir jos </w:t>
      </w:r>
      <w:r w:rsidRPr="00010D70">
        <w:rPr>
          <w:lang w:eastAsia="en-US"/>
        </w:rPr>
        <w:t xml:space="preserve">priede (-uose) prekėms nustatytų reikalavimų, brokuojama visa pristatyta prekių siunta/partija ir laboratorinių bandymų išlaidas, apmoka </w:t>
      </w:r>
      <w:r w:rsidRPr="00010D70">
        <w:rPr>
          <w:b/>
          <w:lang w:eastAsia="en-US"/>
        </w:rPr>
        <w:t>Pardavėjas</w:t>
      </w:r>
      <w:r w:rsidRPr="00010D70">
        <w:rPr>
          <w:lang w:eastAsia="en-US"/>
        </w:rPr>
        <w:t xml:space="preserve">. </w:t>
      </w:r>
      <w:r w:rsidRPr="00EB3B83">
        <w:rPr>
          <w:color w:val="000000"/>
          <w:lang w:eastAsia="en-US"/>
        </w:rPr>
        <w:t>Nustatytų reikalavimų neatitinkančų</w:t>
      </w:r>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55065AE3" w14:textId="77777777" w:rsidR="005B4468" w:rsidRPr="00010D70" w:rsidRDefault="005B4468" w:rsidP="005B4468">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6FD989B5" w14:textId="77777777" w:rsidR="005B4468" w:rsidRPr="00010D70" w:rsidRDefault="005B4468" w:rsidP="005B4468">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0784DD64" w14:textId="77777777" w:rsidR="005B4468" w:rsidRPr="00010D70" w:rsidRDefault="005B4468" w:rsidP="005B4468">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0F2E09E4" w14:textId="77777777" w:rsidR="005B4468" w:rsidRPr="00010D70" w:rsidRDefault="005B4468" w:rsidP="005B4468">
      <w:pPr>
        <w:jc w:val="both"/>
      </w:pPr>
    </w:p>
    <w:p w14:paraId="743E2B05" w14:textId="77777777" w:rsidR="005B4468" w:rsidRPr="00010D70" w:rsidRDefault="005B4468" w:rsidP="005B4468">
      <w:pPr>
        <w:jc w:val="both"/>
        <w:rPr>
          <w:b/>
        </w:rPr>
      </w:pPr>
      <w:r w:rsidRPr="00010D70">
        <w:rPr>
          <w:b/>
        </w:rPr>
        <w:t xml:space="preserve">7. Nenugalimos jėgos </w:t>
      </w:r>
      <w:r w:rsidRPr="00010D70">
        <w:rPr>
          <w:b/>
          <w:i/>
        </w:rPr>
        <w:t>(force majeure)</w:t>
      </w:r>
      <w:r w:rsidRPr="00010D70">
        <w:rPr>
          <w:b/>
        </w:rPr>
        <w:t xml:space="preserve"> aplinkybės</w:t>
      </w:r>
    </w:p>
    <w:p w14:paraId="10054BB1" w14:textId="77777777" w:rsidR="005B4468" w:rsidRPr="00010D70" w:rsidRDefault="005B4468" w:rsidP="005B4468">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63575EE" w14:textId="77777777" w:rsidR="005B4468" w:rsidRPr="00010D70" w:rsidRDefault="005B4468" w:rsidP="005B4468">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BFA00E1" w14:textId="77777777" w:rsidR="005B4468" w:rsidRPr="00010D70" w:rsidRDefault="005B4468" w:rsidP="005B4468">
      <w:pPr>
        <w:jc w:val="both"/>
      </w:pPr>
    </w:p>
    <w:p w14:paraId="01009447" w14:textId="77777777" w:rsidR="005B4468" w:rsidRPr="00010D70" w:rsidRDefault="005B4468" w:rsidP="005B4468">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0E4527C9" w14:textId="77777777" w:rsidR="005B4468" w:rsidRPr="00010D70" w:rsidRDefault="005B4468" w:rsidP="005B4468">
      <w:pPr>
        <w:jc w:val="both"/>
      </w:pPr>
      <w:r w:rsidRPr="00010D70">
        <w:lastRenderedPageBreak/>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0E140225" w14:textId="77777777" w:rsidR="005B4468" w:rsidRPr="00010D70" w:rsidRDefault="005B4468" w:rsidP="005B4468">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Pr="00010D70">
        <w:rPr>
          <w:b/>
          <w:bCs/>
          <w:i w:val="0"/>
          <w:color w:val="auto"/>
          <w:sz w:val="24"/>
          <w:szCs w:val="24"/>
          <w:lang w:val="lt-LT"/>
        </w:rPr>
        <w:t>Pirkėjui</w:t>
      </w:r>
      <w:r w:rsidRPr="00010D70">
        <w:rPr>
          <w:i w:val="0"/>
          <w:color w:val="auto"/>
          <w:sz w:val="24"/>
          <w:szCs w:val="24"/>
          <w:lang w:val="lt-LT"/>
        </w:rPr>
        <w:t xml:space="preserve"> pareikalavus, </w:t>
      </w:r>
      <w:r w:rsidRPr="00010D70">
        <w:rPr>
          <w:b/>
          <w:bCs/>
          <w:i w:val="0"/>
          <w:color w:val="auto"/>
          <w:sz w:val="24"/>
          <w:szCs w:val="24"/>
          <w:lang w:val="lt-LT"/>
        </w:rPr>
        <w:t>Pardavėjas</w:t>
      </w:r>
      <w:r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30A3064B" w14:textId="77777777" w:rsidR="005B4468" w:rsidRPr="00010D70" w:rsidRDefault="005B4468" w:rsidP="005B4468">
      <w:pPr>
        <w:jc w:val="both"/>
      </w:pPr>
    </w:p>
    <w:p w14:paraId="793539F5" w14:textId="77777777" w:rsidR="005B4468" w:rsidRPr="00010D70" w:rsidRDefault="005B4468" w:rsidP="005B4468">
      <w:pPr>
        <w:jc w:val="both"/>
        <w:rPr>
          <w:b/>
        </w:rPr>
      </w:pPr>
      <w:r w:rsidRPr="00010D70">
        <w:rPr>
          <w:b/>
        </w:rPr>
        <w:t>9. Sutarties nutraukimas</w:t>
      </w:r>
    </w:p>
    <w:p w14:paraId="09FD51DF" w14:textId="77777777" w:rsidR="005B4468" w:rsidRPr="00010D70" w:rsidRDefault="005B4468" w:rsidP="005B4468">
      <w:pPr>
        <w:jc w:val="both"/>
      </w:pPr>
      <w:r w:rsidRPr="00010D70">
        <w:t>9.1. Ši Sutartis gali būti nutraukta:</w:t>
      </w:r>
    </w:p>
    <w:p w14:paraId="563A9C6C" w14:textId="77777777" w:rsidR="005B4468" w:rsidRPr="00010D70" w:rsidRDefault="005B4468" w:rsidP="005B4468">
      <w:pPr>
        <w:jc w:val="both"/>
      </w:pPr>
      <w:r w:rsidRPr="00010D70">
        <w:t xml:space="preserve">9.1.1. raštišku </w:t>
      </w:r>
      <w:r w:rsidRPr="00010D70">
        <w:rPr>
          <w:bCs/>
        </w:rPr>
        <w:t>Šalių</w:t>
      </w:r>
      <w:r w:rsidRPr="00010D70">
        <w:t xml:space="preserve"> susitarimu; </w:t>
      </w:r>
    </w:p>
    <w:p w14:paraId="218FAEDB" w14:textId="77777777" w:rsidR="005B4468" w:rsidRDefault="005B4468" w:rsidP="005B4468">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2033D64F" w14:textId="77777777" w:rsidR="005B4468" w:rsidRPr="00EB3B83" w:rsidRDefault="005B4468" w:rsidP="005B4468">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7FB16ADD" w14:textId="77777777" w:rsidR="005B4468" w:rsidRPr="00010D70" w:rsidRDefault="005B4468" w:rsidP="005B4468">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545D9C24" w14:textId="77777777" w:rsidR="005B4468" w:rsidRPr="00010D70" w:rsidRDefault="005B4468" w:rsidP="005B4468">
      <w:pPr>
        <w:jc w:val="both"/>
      </w:pPr>
      <w:r w:rsidRPr="00010D70">
        <w:t xml:space="preserve">9.2.2. </w:t>
      </w:r>
      <w:r w:rsidRPr="00010D70">
        <w:rPr>
          <w:b/>
        </w:rPr>
        <w:t>Pardavėjas</w:t>
      </w:r>
      <w:r w:rsidRPr="00010D70">
        <w:t xml:space="preserve"> nevykdo (ar informuoja, kad negalės vykdyti) sutartinio įsipareigojimo tiekti prekes;</w:t>
      </w:r>
    </w:p>
    <w:p w14:paraId="263BF4A9" w14:textId="77777777" w:rsidR="005B4468" w:rsidRPr="00010D70" w:rsidRDefault="005B4468" w:rsidP="005B4468">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6525BA3B" w14:textId="77777777" w:rsidR="005B4468" w:rsidRPr="00010D70" w:rsidRDefault="005B4468" w:rsidP="005B4468">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7366442B" w14:textId="77777777" w:rsidR="005B4468" w:rsidRPr="00010D70" w:rsidRDefault="005B4468" w:rsidP="005B4468">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3552248D" w14:textId="77777777" w:rsidR="005B4468" w:rsidRPr="00010D70" w:rsidRDefault="005B4468" w:rsidP="005B4468">
      <w:pPr>
        <w:jc w:val="both"/>
      </w:pPr>
      <w:r w:rsidRPr="00010D70">
        <w:t xml:space="preserve">9.2.6. </w:t>
      </w:r>
      <w:r w:rsidRPr="00010D70">
        <w:rPr>
          <w:b/>
        </w:rPr>
        <w:t>Pardavėjo</w:t>
      </w:r>
      <w:r w:rsidRPr="00010D70">
        <w:t xml:space="preserve"> pateiktos prekės ar jų kokybė neatitinka Sutartyje ir jos priede (-uose) nustatytų reikalavimų;</w:t>
      </w:r>
    </w:p>
    <w:p w14:paraId="2B5103AD" w14:textId="77777777" w:rsidR="005B4468" w:rsidRPr="00010D70" w:rsidRDefault="005B4468" w:rsidP="005B4468">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5E06BE24" w14:textId="77777777" w:rsidR="005B4468" w:rsidRPr="00EB3B83" w:rsidRDefault="005B4468" w:rsidP="005B4468">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Pr>
          <w:color w:val="000000"/>
          <w:szCs w:val="22"/>
          <w:lang w:eastAsia="en-US"/>
        </w:rPr>
        <w:t xml:space="preserve"> ar Melagingą informaciją pateikusių tiekėjų</w:t>
      </w:r>
      <w:r w:rsidRPr="00EB3B83">
        <w:rPr>
          <w:color w:val="000000"/>
          <w:szCs w:val="22"/>
          <w:lang w:eastAsia="en-US"/>
        </w:rPr>
        <w:t xml:space="preserve"> sąraš</w:t>
      </w:r>
      <w:r>
        <w:rPr>
          <w:color w:val="000000"/>
          <w:szCs w:val="22"/>
          <w:lang w:eastAsia="en-US"/>
        </w:rPr>
        <w:t>us</w:t>
      </w:r>
      <w:r w:rsidRPr="00EB3B83">
        <w:rPr>
          <w:color w:val="000000"/>
          <w:szCs w:val="22"/>
          <w:lang w:eastAsia="en-US"/>
        </w:rPr>
        <w:t>;</w:t>
      </w:r>
    </w:p>
    <w:p w14:paraId="43B9510E" w14:textId="77777777" w:rsidR="005B4468" w:rsidRDefault="005B4468" w:rsidP="005B4468">
      <w:pPr>
        <w:autoSpaceDE w:val="0"/>
        <w:autoSpaceDN w:val="0"/>
        <w:adjustRightInd w:val="0"/>
        <w:jc w:val="both"/>
        <w:rPr>
          <w:color w:val="000000"/>
        </w:rPr>
      </w:pPr>
      <w:r w:rsidRPr="00EB3B83">
        <w:rPr>
          <w:color w:val="000000"/>
          <w:lang w:eastAsia="en-US"/>
        </w:rPr>
        <w:t xml:space="preserve">9.2.9. </w:t>
      </w:r>
      <w:r>
        <w:rPr>
          <w:color w:val="000000"/>
          <w:lang w:eastAsia="en-US"/>
        </w:rPr>
        <w:t>Sutarties vykdymo metu paaiškėja</w:t>
      </w:r>
      <w:r w:rsidRPr="00EB3B83">
        <w:rPr>
          <w:color w:val="000000"/>
          <w:lang w:eastAsia="en-US"/>
        </w:rPr>
        <w:t xml:space="preserve">, kad </w:t>
      </w:r>
      <w:r w:rsidRPr="00E24E38">
        <w:rPr>
          <w:b/>
          <w:color w:val="000000"/>
          <w:lang w:eastAsia="en-US"/>
        </w:rPr>
        <w:t>Pardavėjas</w:t>
      </w:r>
      <w:r>
        <w:rPr>
          <w:color w:val="000000"/>
          <w:lang w:eastAsia="en-US"/>
        </w:rPr>
        <w:t xml:space="preserve"> ar jo teikiamos prekės </w:t>
      </w:r>
      <w:r>
        <w:rPr>
          <w:color w:val="000000"/>
        </w:rPr>
        <w:t>nėra patikimos</w:t>
      </w:r>
      <w:r w:rsidRPr="00EB3B83">
        <w:rPr>
          <w:color w:val="000000"/>
        </w:rPr>
        <w:t xml:space="preserve"> ir kelia pavojų nacionaliniam saugumui</w:t>
      </w:r>
      <w:r>
        <w:rPr>
          <w:color w:val="000000"/>
        </w:rPr>
        <w:t>;</w:t>
      </w:r>
    </w:p>
    <w:p w14:paraId="37676818" w14:textId="77777777" w:rsidR="005B4468" w:rsidRPr="00070442" w:rsidRDefault="005B4468" w:rsidP="005B4468">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15112AAD" w14:textId="77777777" w:rsidR="005B4468" w:rsidRPr="00070442" w:rsidRDefault="005B4468" w:rsidP="005B4468">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4E9EED0A" w14:textId="77777777" w:rsidR="005B4468" w:rsidRPr="00EB3B83" w:rsidRDefault="005B4468" w:rsidP="005B4468">
      <w:pPr>
        <w:autoSpaceDE w:val="0"/>
        <w:autoSpaceDN w:val="0"/>
        <w:adjustRightInd w:val="0"/>
        <w:jc w:val="both"/>
        <w:rPr>
          <w:color w:val="000000"/>
          <w:highlight w:val="yellow"/>
          <w:lang w:eastAsia="en-US"/>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1F86955" w14:textId="77777777" w:rsidR="005B4468" w:rsidRPr="00010D70" w:rsidRDefault="005B4468" w:rsidP="005B4468">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71EDAD67" w14:textId="77777777" w:rsidR="005B4468" w:rsidRPr="00010D70" w:rsidRDefault="005B4468" w:rsidP="005B4468">
      <w:pPr>
        <w:jc w:val="both"/>
      </w:pPr>
    </w:p>
    <w:p w14:paraId="46224C37" w14:textId="77777777" w:rsidR="005B4468" w:rsidRPr="00010D70" w:rsidRDefault="005B4468" w:rsidP="005B4468">
      <w:pPr>
        <w:rPr>
          <w:b/>
        </w:rPr>
      </w:pPr>
      <w:r w:rsidRPr="00010D70">
        <w:rPr>
          <w:b/>
        </w:rPr>
        <w:t>10. Ginčų sprendimo tvarka</w:t>
      </w:r>
    </w:p>
    <w:p w14:paraId="2CD2C74D" w14:textId="77777777" w:rsidR="005B4468" w:rsidRPr="00010D70" w:rsidRDefault="005B4468" w:rsidP="005B4468">
      <w:r w:rsidRPr="00010D70">
        <w:lastRenderedPageBreak/>
        <w:t>10.1. Sutartis sudaryta ir turi būti aiškinama pagal Lietuvos Respublikos teisę.</w:t>
      </w:r>
    </w:p>
    <w:p w14:paraId="2D34AF56" w14:textId="77777777" w:rsidR="005B4468" w:rsidRPr="00010D70" w:rsidRDefault="005B4468" w:rsidP="005B4468">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59375254" w14:textId="77777777" w:rsidR="005B4468" w:rsidRPr="00010D70" w:rsidRDefault="005B4468" w:rsidP="005B4468">
      <w:pPr>
        <w:jc w:val="both"/>
      </w:pPr>
    </w:p>
    <w:p w14:paraId="3A5E436C" w14:textId="77777777" w:rsidR="005B4468" w:rsidRPr="00010D70" w:rsidRDefault="005B4468" w:rsidP="005B4468">
      <w:pPr>
        <w:jc w:val="both"/>
        <w:rPr>
          <w:b/>
        </w:rPr>
      </w:pPr>
      <w:r w:rsidRPr="00010D70">
        <w:rPr>
          <w:b/>
        </w:rPr>
        <w:t>11. Atsakomybė</w:t>
      </w:r>
    </w:p>
    <w:p w14:paraId="4D4D5715" w14:textId="77777777" w:rsidR="005B4468" w:rsidRPr="00E21B83" w:rsidRDefault="005B4468" w:rsidP="005B4468">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2B129A18" w14:textId="77777777" w:rsidR="005B4468" w:rsidRPr="00E21B83" w:rsidRDefault="005B4468" w:rsidP="005B4468">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03AE5FEB" w14:textId="77777777" w:rsidR="005B4468" w:rsidRPr="00010D70" w:rsidRDefault="005B4468" w:rsidP="005B4468">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53A25BA3" w14:textId="77777777" w:rsidR="005B4468" w:rsidRPr="00010D70" w:rsidRDefault="005B4468" w:rsidP="005B4468">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16A26EEF" w14:textId="77777777" w:rsidR="005B4468" w:rsidRPr="00010D70" w:rsidRDefault="005B4468" w:rsidP="005B4468">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70867DD2" w14:textId="77777777" w:rsidR="005B4468" w:rsidRPr="00010D70" w:rsidRDefault="005B4468" w:rsidP="005B4468">
      <w:pPr>
        <w:jc w:val="both"/>
      </w:pPr>
      <w:r w:rsidRPr="00010D70">
        <w:t xml:space="preserve">11.6. Kiti sutartinės atsakomybės taikymo </w:t>
      </w:r>
      <w:r w:rsidRPr="00010D70">
        <w:rPr>
          <w:b/>
        </w:rPr>
        <w:t>Pardavėjui</w:t>
      </w:r>
      <w:r w:rsidRPr="00010D70">
        <w:t xml:space="preserve"> atvejai nurodyti Sutarties specialiojoje dalyje.</w:t>
      </w:r>
    </w:p>
    <w:p w14:paraId="7295C790" w14:textId="77777777" w:rsidR="005B4468" w:rsidRPr="00010D70" w:rsidRDefault="005B4468" w:rsidP="005B4468">
      <w:pPr>
        <w:pStyle w:val="BodyTextIndent2"/>
        <w:ind w:left="0" w:firstLine="0"/>
        <w:jc w:val="both"/>
        <w:rPr>
          <w:i w:val="0"/>
          <w:color w:val="auto"/>
          <w:sz w:val="24"/>
          <w:szCs w:val="24"/>
          <w:lang w:val="lt-LT"/>
        </w:rPr>
      </w:pPr>
      <w:r w:rsidRPr="008D6949">
        <w:rPr>
          <w:i w:val="0"/>
          <w:color w:val="auto"/>
          <w:sz w:val="24"/>
          <w:szCs w:val="24"/>
          <w:lang w:val="lt-LT"/>
        </w:rPr>
        <w:t xml:space="preserve">11.7. </w:t>
      </w:r>
      <w:r w:rsidRPr="008D6949">
        <w:rPr>
          <w:i w:val="0"/>
          <w:sz w:val="24"/>
          <w:szCs w:val="24"/>
          <w:lang w:val="lt-LT"/>
        </w:rPr>
        <w:t>Vadovaujantis Lietuvos Respublikos civilinio kodekso 6.253 str</w:t>
      </w:r>
      <w:r>
        <w:rPr>
          <w:i w:val="0"/>
          <w:sz w:val="24"/>
          <w:szCs w:val="24"/>
          <w:lang w:val="lt-LT"/>
        </w:rPr>
        <w:t>aipsnio</w:t>
      </w:r>
      <w:r w:rsidRPr="008D6949">
        <w:rPr>
          <w:i w:val="0"/>
          <w:sz w:val="24"/>
          <w:szCs w:val="24"/>
          <w:lang w:val="lt-LT"/>
        </w:rPr>
        <w:t xml:space="preserve"> 1 ir 3 dalimis</w:t>
      </w:r>
      <w:r>
        <w:rPr>
          <w:i w:val="0"/>
          <w:sz w:val="24"/>
          <w:szCs w:val="24"/>
          <w:lang w:val="lt-LT"/>
        </w:rPr>
        <w:t>,</w:t>
      </w:r>
      <w:r w:rsidRPr="008D6949">
        <w:rPr>
          <w:i w:val="0"/>
          <w:color w:val="auto"/>
          <w:sz w:val="24"/>
          <w:szCs w:val="24"/>
          <w:lang w:val="lt-LT"/>
        </w:rPr>
        <w:t xml:space="preserve"> finansavimo</w:t>
      </w:r>
      <w:r w:rsidRPr="00010D70">
        <w:rPr>
          <w:i w:val="0"/>
          <w:color w:val="auto"/>
          <w:sz w:val="24"/>
          <w:szCs w:val="24"/>
          <w:lang w:val="lt-LT"/>
        </w:rPr>
        <w:t xml:space="preserve"> vėlavimas iš biudžeto yra sąlyga visiškai atleidžianti </w:t>
      </w:r>
      <w:r w:rsidRPr="00010D70">
        <w:rPr>
          <w:b/>
          <w:i w:val="0"/>
          <w:color w:val="auto"/>
          <w:sz w:val="24"/>
          <w:szCs w:val="24"/>
          <w:lang w:val="lt-LT"/>
        </w:rPr>
        <w:t xml:space="preserve">Pirkėją </w:t>
      </w:r>
      <w:r w:rsidRPr="00010D70">
        <w:rPr>
          <w:i w:val="0"/>
          <w:color w:val="auto"/>
          <w:sz w:val="24"/>
          <w:szCs w:val="24"/>
          <w:lang w:val="lt-LT"/>
        </w:rPr>
        <w:t xml:space="preserve">nuo civilinės atsakomybės ir palūkanų mokėjimo </w:t>
      </w:r>
      <w:r w:rsidRPr="004C4E73">
        <w:rPr>
          <w:b/>
          <w:i w:val="0"/>
          <w:color w:val="auto"/>
          <w:sz w:val="24"/>
          <w:szCs w:val="24"/>
          <w:lang w:val="lt-LT"/>
        </w:rPr>
        <w:t>Pardavėjui</w:t>
      </w:r>
      <w:r>
        <w:rPr>
          <w:i w:val="0"/>
          <w:color w:val="auto"/>
          <w:sz w:val="24"/>
          <w:szCs w:val="24"/>
          <w:lang w:val="lt-LT"/>
        </w:rPr>
        <w:t xml:space="preserve"> </w:t>
      </w:r>
      <w:r w:rsidRPr="00010D70">
        <w:rPr>
          <w:i w:val="0"/>
          <w:color w:val="auto"/>
          <w:sz w:val="24"/>
          <w:szCs w:val="24"/>
          <w:lang w:val="lt-LT"/>
        </w:rPr>
        <w:t>už pavėluotą atsiskaitymą.</w:t>
      </w:r>
    </w:p>
    <w:p w14:paraId="7715DD44" w14:textId="77777777" w:rsidR="005B4468" w:rsidRPr="00010D70" w:rsidRDefault="005B4468" w:rsidP="005B4468">
      <w:pPr>
        <w:jc w:val="both"/>
      </w:pPr>
    </w:p>
    <w:p w14:paraId="1CD66095" w14:textId="77777777" w:rsidR="005B4468" w:rsidRPr="00010D70" w:rsidRDefault="005B4468" w:rsidP="005B4468">
      <w:pPr>
        <w:jc w:val="both"/>
        <w:rPr>
          <w:b/>
        </w:rPr>
      </w:pPr>
      <w:r w:rsidRPr="00010D70">
        <w:rPr>
          <w:b/>
        </w:rPr>
        <w:t>12. Sutarties galiojimas</w:t>
      </w:r>
    </w:p>
    <w:p w14:paraId="6743F6BD" w14:textId="77777777" w:rsidR="005B4468" w:rsidRPr="00010D70" w:rsidRDefault="005B4468" w:rsidP="005B4468">
      <w:pPr>
        <w:jc w:val="both"/>
      </w:pPr>
      <w:r w:rsidRPr="00010D70">
        <w:lastRenderedPageBreak/>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355D9CDC" w14:textId="77777777" w:rsidR="005B4468" w:rsidRPr="00010D70" w:rsidRDefault="005B4468" w:rsidP="005B4468">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6357627C" w14:textId="77777777" w:rsidR="005B4468" w:rsidRPr="00010D70" w:rsidRDefault="005B4468" w:rsidP="005B4468">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2A6A2297" w14:textId="77777777" w:rsidR="005B4468" w:rsidRPr="00010D70" w:rsidRDefault="005B4468" w:rsidP="005B4468">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44BDB1C7" w14:textId="77777777" w:rsidR="005B4468" w:rsidRPr="00010D70" w:rsidRDefault="005B4468" w:rsidP="005B4468">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3C59FE9A" w14:textId="77777777" w:rsidR="005B4468" w:rsidRPr="004A4291" w:rsidRDefault="005B4468" w:rsidP="005B4468">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63893595" w14:textId="77777777" w:rsidR="005B4468" w:rsidRPr="0080194C" w:rsidRDefault="005B4468" w:rsidP="005B4468">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21D97497" w14:textId="77777777" w:rsidR="005B4468" w:rsidRDefault="005B4468" w:rsidP="005B4468">
      <w:pPr>
        <w:jc w:val="both"/>
      </w:pPr>
      <w:r w:rsidRPr="0080194C">
        <w:t xml:space="preserve">12.8. Sutartis gali būti pratęsta Sutarties </w:t>
      </w:r>
      <w:r>
        <w:t>s</w:t>
      </w:r>
      <w:r w:rsidRPr="0080194C">
        <w:t>pecialiojoje dalyje nustatytomis sąlygomis</w:t>
      </w:r>
      <w:r>
        <w:t>.</w:t>
      </w:r>
    </w:p>
    <w:p w14:paraId="2E5A8811" w14:textId="77777777" w:rsidR="005B4468" w:rsidRPr="008F30C9" w:rsidRDefault="005B4468" w:rsidP="005B4468">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 xml:space="preserve">Sutartyje ir jos priede (-uose)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(-uose)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6222CB64" w14:textId="77777777" w:rsidR="005B4468" w:rsidRPr="00010D70" w:rsidRDefault="005B4468" w:rsidP="005B4468">
      <w:pPr>
        <w:jc w:val="both"/>
      </w:pPr>
      <w:r w:rsidRPr="0080194C">
        <w:lastRenderedPageBreak/>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6BE1A5A6" w14:textId="77777777" w:rsidR="005B4468" w:rsidRPr="00010D70" w:rsidRDefault="005B4468" w:rsidP="005B4468">
      <w:pPr>
        <w:jc w:val="both"/>
        <w:rPr>
          <w:b/>
        </w:rPr>
      </w:pPr>
    </w:p>
    <w:p w14:paraId="4A9CC7D7" w14:textId="77777777" w:rsidR="005B4468" w:rsidRPr="00010D70" w:rsidRDefault="005B4468" w:rsidP="005B4468">
      <w:pPr>
        <w:pStyle w:val="BodyText"/>
        <w:spacing w:after="0"/>
        <w:ind w:right="125"/>
        <w:jc w:val="both"/>
        <w:rPr>
          <w:b/>
          <w:bCs/>
        </w:rPr>
      </w:pPr>
      <w:r w:rsidRPr="00010D70">
        <w:rPr>
          <w:b/>
          <w:bCs/>
        </w:rPr>
        <w:t>13. Susirašinėjimas</w:t>
      </w:r>
    </w:p>
    <w:p w14:paraId="7BAB6ABA" w14:textId="77777777" w:rsidR="005B4468" w:rsidRPr="00010D70" w:rsidRDefault="005B4468" w:rsidP="005B4468">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A2A69C9" w14:textId="77777777" w:rsidR="005B4468" w:rsidRPr="00010D70" w:rsidRDefault="005B4468" w:rsidP="005B4468">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8294CEA" w14:textId="77777777" w:rsidR="005B4468" w:rsidRDefault="005B4468" w:rsidP="005B4468">
      <w:pPr>
        <w:jc w:val="both"/>
        <w:rPr>
          <w:b/>
        </w:rPr>
      </w:pPr>
    </w:p>
    <w:p w14:paraId="73788173" w14:textId="77777777" w:rsidR="005B4468" w:rsidRDefault="005B4468" w:rsidP="005B4468">
      <w:pPr>
        <w:jc w:val="both"/>
        <w:rPr>
          <w:b/>
        </w:rPr>
      </w:pPr>
    </w:p>
    <w:p w14:paraId="710B0DD0" w14:textId="77777777" w:rsidR="005B4468" w:rsidRDefault="005B4468" w:rsidP="005B4468">
      <w:pPr>
        <w:jc w:val="both"/>
        <w:rPr>
          <w:b/>
        </w:rPr>
      </w:pPr>
    </w:p>
    <w:p w14:paraId="501DDA46" w14:textId="77777777" w:rsidR="005B4468" w:rsidRPr="00010D70" w:rsidRDefault="005B4468" w:rsidP="005B4468">
      <w:pPr>
        <w:jc w:val="both"/>
        <w:rPr>
          <w:b/>
        </w:rPr>
      </w:pPr>
    </w:p>
    <w:p w14:paraId="244B970F" w14:textId="77777777" w:rsidR="005B4468" w:rsidRPr="00010D70" w:rsidRDefault="005B4468" w:rsidP="005B4468">
      <w:pPr>
        <w:jc w:val="both"/>
        <w:rPr>
          <w:b/>
          <w:bCs/>
          <w:lang w:eastAsia="en-US"/>
        </w:rPr>
      </w:pPr>
      <w:r w:rsidRPr="00010D70">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02EED5F2" w14:textId="77777777" w:rsidR="005B4468" w:rsidRPr="00010D70" w:rsidRDefault="005B4468" w:rsidP="005B4468">
      <w:pPr>
        <w:jc w:val="both"/>
        <w:rPr>
          <w:b/>
          <w:bCs/>
          <w:lang w:eastAsia="en-US"/>
        </w:rPr>
      </w:pPr>
    </w:p>
    <w:p w14:paraId="1F9260EF" w14:textId="77777777" w:rsidR="005B4468" w:rsidRPr="00010D70" w:rsidRDefault="005B4468" w:rsidP="005B4468">
      <w:pPr>
        <w:jc w:val="both"/>
      </w:pPr>
      <w:r w:rsidRPr="00010D70">
        <w:t xml:space="preserve">14.1. Šalys privalo užtikrinti, kad informacija, kurią jos perduoda viena kitai, bus naudojama tik vykdant Sutartį ir nebus naudojama tokiu būdu, kuris pakenktų informaciją perdavusiai Šaliai. </w:t>
      </w:r>
    </w:p>
    <w:p w14:paraId="4D9D7742" w14:textId="77777777" w:rsidR="005B4468" w:rsidRDefault="005B4468" w:rsidP="005B4468">
      <w:pPr>
        <w:jc w:val="both"/>
      </w:pPr>
      <w:r w:rsidRPr="00010D70">
        <w:t>14.2. Šalys įsipareigoja užtikrinti visos joms žinomos ir (ar) patikėtos informacijos slaptumą Sutarties galiojimo metu ir pasibaigus Sutarties galiojimo laikotarpiui ar ją nutraukus</w:t>
      </w:r>
      <w:r>
        <w:t>.</w:t>
      </w:r>
    </w:p>
    <w:p w14:paraId="2CF505EE" w14:textId="77777777" w:rsidR="005B4468" w:rsidRDefault="005B4468" w:rsidP="005B4468">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4EF144F7" w14:textId="77777777" w:rsidR="005B4468" w:rsidRDefault="005B4468" w:rsidP="005B4468">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8EF98D7" w14:textId="77777777" w:rsidR="005B4468" w:rsidRDefault="005B4468" w:rsidP="005B4468">
      <w:pPr>
        <w:jc w:val="both"/>
      </w:pPr>
      <w:r>
        <w:t xml:space="preserve">14.5. Sutarties šalys užtikrina, kad su asmens duomenimis tvarkomais vykdant Sutartį susipažins tik tie asmenys, kuriems tai yra būtina vykdant įsipareigojimus pagal Sutartį. </w:t>
      </w:r>
    </w:p>
    <w:p w14:paraId="3AC7332B" w14:textId="77777777" w:rsidR="005B4468" w:rsidRDefault="005B4468" w:rsidP="005B4468">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0702C1E8" w14:textId="77777777" w:rsidR="005B4468" w:rsidRDefault="005B4468" w:rsidP="005B4468">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0FD58720" w14:textId="77777777" w:rsidR="005B4468" w:rsidRDefault="005B4468" w:rsidP="005B4468">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DAD7FB0" w14:textId="77777777" w:rsidR="005B4468" w:rsidRDefault="005B4468" w:rsidP="005B4468">
      <w:pPr>
        <w:jc w:val="both"/>
      </w:pPr>
      <w:r>
        <w:t xml:space="preserve">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w:t>
      </w:r>
      <w:r>
        <w:lastRenderedPageBreak/>
        <w:t>pažeidimo pobūdis, galimos pažeidimo pasekmės ir priemonės, kurių buvo imtasi pažeidimo padariniams panaikinti ar sušvelninti.</w:t>
      </w:r>
    </w:p>
    <w:p w14:paraId="54084B18" w14:textId="77777777" w:rsidR="005B4468" w:rsidRDefault="005B4468" w:rsidP="005B4468">
      <w:pPr>
        <w:jc w:val="both"/>
      </w:pPr>
      <w:r>
        <w:t>14.10. Šalys neatlygina viena kitos patirtų išlaidų ir nuostolių dėl asmens duomenų tvarkymo įsipareigojimų pagal šią Sutartį vykdymo.</w:t>
      </w:r>
    </w:p>
    <w:p w14:paraId="5D35AE7C" w14:textId="77777777" w:rsidR="005B4468" w:rsidRDefault="005B4468" w:rsidP="005B4468">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6F73B1EC" w14:textId="77777777" w:rsidR="005B4468" w:rsidRDefault="005B4468" w:rsidP="005B4468">
      <w:pPr>
        <w:jc w:val="both"/>
      </w:pPr>
    </w:p>
    <w:p w14:paraId="447D93A2" w14:textId="77777777" w:rsidR="005B4468" w:rsidRPr="00010D70" w:rsidRDefault="005B4468" w:rsidP="005B4468">
      <w:pPr>
        <w:jc w:val="both"/>
        <w:rPr>
          <w:b/>
        </w:rPr>
      </w:pPr>
    </w:p>
    <w:p w14:paraId="20959315" w14:textId="77777777" w:rsidR="005B4468" w:rsidRPr="00010D70" w:rsidRDefault="005B4468" w:rsidP="005B4468">
      <w:pPr>
        <w:jc w:val="both"/>
        <w:rPr>
          <w:b/>
        </w:rPr>
      </w:pPr>
      <w:r w:rsidRPr="00010D70">
        <w:rPr>
          <w:b/>
        </w:rPr>
        <w:t>15. Baigiamosios nuostatos</w:t>
      </w:r>
    </w:p>
    <w:p w14:paraId="25384F51" w14:textId="77777777" w:rsidR="005B4468" w:rsidRPr="00010D70" w:rsidRDefault="005B4468" w:rsidP="005B4468">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neatitikimams tarp tekstų lietuvių ir anglų kalbomis, pirmenybė teikiama tekstui anglų kalba (taikoma, jeigu sutartis sudaroma su užsienio pardavėju </w:t>
      </w:r>
      <w:r w:rsidRPr="00C70AD2">
        <w:t>lietuvių ir anglų kalba</w:t>
      </w:r>
      <w:r w:rsidRPr="00010D70">
        <w:t>).</w:t>
      </w:r>
    </w:p>
    <w:p w14:paraId="7C47A339" w14:textId="77777777" w:rsidR="005B4468" w:rsidRPr="00010D70" w:rsidRDefault="005B4468" w:rsidP="005B4468">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634DC8E0" w14:textId="77777777" w:rsidR="005B4468" w:rsidRPr="00010D70" w:rsidRDefault="005B4468" w:rsidP="005B4468">
      <w:pPr>
        <w:jc w:val="both"/>
      </w:pPr>
      <w:r w:rsidRPr="00010D70">
        <w:t>15.3. Nė viena iš Šalių neturi teisės perduoti trečiajam asmeniui teisių ir įsipareigojimų pagal šią Sutartį be išankstinio raštiško kitos Šalies sutikimo.</w:t>
      </w:r>
    </w:p>
    <w:p w14:paraId="3A202D4A" w14:textId="77777777" w:rsidR="005B4468" w:rsidRPr="00010D70" w:rsidRDefault="005B4468" w:rsidP="005B4468">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7F7649A5" w14:textId="77777777" w:rsidR="005B4468" w:rsidRPr="00010D70" w:rsidRDefault="005B4468" w:rsidP="005B4468">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77F43001" w14:textId="77777777" w:rsidR="005B4468" w:rsidRPr="00010D70" w:rsidRDefault="005B4468" w:rsidP="005B4468">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DE29A4F" w14:textId="77777777" w:rsidR="005B4468" w:rsidRPr="00EB3B83" w:rsidRDefault="005B4468" w:rsidP="005B4468">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2946C3F5" w14:textId="77777777" w:rsidR="005B4468" w:rsidRPr="00EB3B83" w:rsidRDefault="005B4468" w:rsidP="005B4468">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1AD86034" w14:textId="77777777" w:rsidR="005B4468" w:rsidRPr="00EB3B83" w:rsidRDefault="005B4468" w:rsidP="005B4468">
      <w:pPr>
        <w:jc w:val="both"/>
        <w:rPr>
          <w:color w:val="000000"/>
        </w:rPr>
      </w:pPr>
      <w:r w:rsidRPr="00EB3B83">
        <w:rPr>
          <w:color w:val="000000"/>
        </w:rPr>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79EF6854" w14:textId="77777777" w:rsidR="005B4468" w:rsidRPr="00010D70" w:rsidRDefault="005B4468" w:rsidP="005B4468">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003F2A28" w14:textId="0CBE9725" w:rsidR="00EF0DF5" w:rsidRDefault="005B4468" w:rsidP="00A5240D">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w:t>
      </w:r>
      <w:r w:rsidR="00A5240D">
        <w:t>Sutarties specialiojoje dalyje.</w:t>
      </w:r>
    </w:p>
    <w:p w14:paraId="1240F01D" w14:textId="77777777" w:rsidR="00EF0DF5" w:rsidRDefault="00EF0DF5"/>
    <w:tbl>
      <w:tblPr>
        <w:tblW w:w="15012" w:type="dxa"/>
        <w:tblInd w:w="-34" w:type="dxa"/>
        <w:tblLayout w:type="fixed"/>
        <w:tblLook w:val="0000" w:firstRow="0" w:lastRow="0" w:firstColumn="0" w:lastColumn="0" w:noHBand="0" w:noVBand="0"/>
      </w:tblPr>
      <w:tblGrid>
        <w:gridCol w:w="4962"/>
        <w:gridCol w:w="10050"/>
      </w:tblGrid>
      <w:tr w:rsidR="00466190" w14:paraId="1B5B1BA6" w14:textId="77777777" w:rsidTr="00A5240D">
        <w:trPr>
          <w:trHeight w:val="984"/>
        </w:trPr>
        <w:tc>
          <w:tcPr>
            <w:tcW w:w="4962" w:type="dxa"/>
            <w:shd w:val="clear" w:color="auto" w:fill="auto"/>
          </w:tcPr>
          <w:p w14:paraId="502A287F" w14:textId="77777777" w:rsidR="00466190" w:rsidRDefault="00466190" w:rsidP="00466190">
            <w:pPr>
              <w:snapToGrid w:val="0"/>
              <w:jc w:val="right"/>
            </w:pPr>
          </w:p>
        </w:tc>
        <w:tc>
          <w:tcPr>
            <w:tcW w:w="10050" w:type="dxa"/>
            <w:shd w:val="clear" w:color="auto" w:fill="auto"/>
          </w:tcPr>
          <w:p w14:paraId="7C607450" w14:textId="77777777" w:rsidR="00466190" w:rsidRDefault="00466190" w:rsidP="00943467">
            <w:pPr>
              <w:snapToGrid w:val="0"/>
              <w:ind w:left="-108" w:right="26"/>
            </w:pPr>
            <w:r>
              <w:rPr>
                <w:lang w:eastAsia="ar-SA"/>
              </w:rPr>
              <w:t>Prekių pirkimo – pardavimo sutarties Nr.1 priedas</w:t>
            </w:r>
          </w:p>
        </w:tc>
      </w:tr>
    </w:tbl>
    <w:p w14:paraId="78F84595" w14:textId="77777777" w:rsidR="00925C8D" w:rsidRDefault="00925C8D" w:rsidP="00925C8D">
      <w:pPr>
        <w:tabs>
          <w:tab w:val="left" w:pos="6521"/>
        </w:tabs>
        <w:spacing w:line="276" w:lineRule="auto"/>
        <w:ind w:left="2880" w:firstLine="720"/>
        <w:jc w:val="right"/>
        <w:rPr>
          <w:color w:val="000000"/>
        </w:rPr>
      </w:pPr>
      <w:r>
        <w:tab/>
      </w:r>
      <w:r>
        <w:tab/>
      </w:r>
      <w:r>
        <w:tab/>
      </w:r>
      <w:r>
        <w:tab/>
      </w:r>
      <w:r>
        <w:tab/>
      </w:r>
      <w:r>
        <w:tab/>
      </w:r>
    </w:p>
    <w:p w14:paraId="314DB22F" w14:textId="77777777" w:rsidR="00925C8D" w:rsidRDefault="00925C8D" w:rsidP="00925C8D">
      <w:pPr>
        <w:jc w:val="center"/>
        <w:rPr>
          <w:rFonts w:ascii="Times New Roman Bold" w:hAnsi="Times New Roman Bold"/>
          <w:b/>
          <w:caps/>
        </w:rPr>
      </w:pPr>
      <w:r>
        <w:rPr>
          <w:b/>
        </w:rPr>
        <w:t>TECHNINĖS APŽIŪROS LINIJOS STENDŲ ĮRANGOS</w:t>
      </w:r>
      <w:r>
        <w:rPr>
          <w:b/>
          <w:bCs/>
        </w:rPr>
        <w:t xml:space="preserve"> </w:t>
      </w:r>
      <w:r>
        <w:rPr>
          <w:b/>
        </w:rPr>
        <w:t xml:space="preserve">TECHNINĖ SPECIFIKACIJA, </w:t>
      </w:r>
      <w:r w:rsidRPr="007F6EE1">
        <w:rPr>
          <w:rFonts w:ascii="Times New Roman Bold" w:hAnsi="Times New Roman Bold"/>
          <w:b/>
          <w:caps/>
        </w:rPr>
        <w:t>kiekis ir kaina</w:t>
      </w:r>
    </w:p>
    <w:p w14:paraId="67924F26" w14:textId="0CB99270" w:rsidR="00925C8D" w:rsidRDefault="00925C8D" w:rsidP="00925C8D">
      <w:pPr>
        <w:jc w:val="center"/>
      </w:pPr>
    </w:p>
    <w:p w14:paraId="72F365E7" w14:textId="77777777" w:rsidR="00925C8D" w:rsidRDefault="00925C8D" w:rsidP="00925C8D">
      <w:pPr>
        <w:jc w:val="center"/>
        <w:rPr>
          <w:b/>
        </w:rPr>
      </w:pPr>
    </w:p>
    <w:p w14:paraId="5A4C4C48" w14:textId="77777777" w:rsidR="00925C8D" w:rsidRDefault="00925C8D" w:rsidP="00925C8D">
      <w:pPr>
        <w:jc w:val="center"/>
      </w:pPr>
    </w:p>
    <w:p w14:paraId="3C1746E4" w14:textId="77777777" w:rsidR="00925C8D" w:rsidRDefault="00925C8D" w:rsidP="00925C8D">
      <w:pPr>
        <w:jc w:val="center"/>
      </w:pPr>
      <w:r>
        <w:t>BVPŽ kodas – 34328100-3</w:t>
      </w:r>
    </w:p>
    <w:p w14:paraId="64075F69" w14:textId="77777777" w:rsidR="00925C8D" w:rsidRDefault="00925C8D" w:rsidP="00925C8D"/>
    <w:tbl>
      <w:tblPr>
        <w:tblW w:w="9634" w:type="dxa"/>
        <w:jc w:val="center"/>
        <w:tblLayout w:type="fixed"/>
        <w:tblLook w:val="01E0" w:firstRow="1" w:lastRow="1" w:firstColumn="1" w:lastColumn="1" w:noHBand="0" w:noVBand="0"/>
      </w:tblPr>
      <w:tblGrid>
        <w:gridCol w:w="2154"/>
        <w:gridCol w:w="7480"/>
      </w:tblGrid>
      <w:tr w:rsidR="00925C8D" w14:paraId="533C8CD4" w14:textId="77777777" w:rsidTr="00925C8D">
        <w:trPr>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auto"/>
          </w:tcPr>
          <w:p w14:paraId="09E41D09" w14:textId="77777777" w:rsidR="00925C8D" w:rsidRDefault="00925C8D" w:rsidP="00FE6FDF">
            <w:pPr>
              <w:jc w:val="center"/>
              <w:rPr>
                <w:b/>
              </w:rPr>
            </w:pPr>
            <w:r>
              <w:rPr>
                <w:b/>
              </w:rPr>
              <w:t>Prekės, paslaugos, darbų pavadinimas</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14:paraId="0F3A863D" w14:textId="77777777" w:rsidR="00925C8D" w:rsidRDefault="00925C8D" w:rsidP="00FE6FDF">
            <w:pPr>
              <w:jc w:val="center"/>
              <w:rPr>
                <w:b/>
              </w:rPr>
            </w:pPr>
            <w:r>
              <w:rPr>
                <w:b/>
              </w:rPr>
              <w:t>Specialieji reikalavimai</w:t>
            </w:r>
          </w:p>
        </w:tc>
      </w:tr>
      <w:tr w:rsidR="00925C8D" w14:paraId="12E4B8E8" w14:textId="77777777" w:rsidTr="00925C8D">
        <w:trPr>
          <w:trHeight w:val="1833"/>
          <w:jc w:val="center"/>
        </w:trPr>
        <w:tc>
          <w:tcPr>
            <w:tcW w:w="2154" w:type="dxa"/>
            <w:tcBorders>
              <w:top w:val="single" w:sz="4" w:space="0" w:color="000000"/>
              <w:left w:val="single" w:sz="4" w:space="0" w:color="000000"/>
              <w:bottom w:val="single" w:sz="4" w:space="0" w:color="000000"/>
              <w:right w:val="single" w:sz="4" w:space="0" w:color="000000"/>
            </w:tcBorders>
            <w:shd w:val="clear" w:color="auto" w:fill="auto"/>
          </w:tcPr>
          <w:p w14:paraId="54F38378" w14:textId="77777777" w:rsidR="00925C8D" w:rsidRDefault="00925C8D" w:rsidP="00FE6FDF">
            <w:pPr>
              <w:jc w:val="center"/>
              <w:rPr>
                <w:sz w:val="22"/>
                <w:szCs w:val="22"/>
              </w:rPr>
            </w:pPr>
          </w:p>
          <w:p w14:paraId="1D07865C" w14:textId="77777777" w:rsidR="00925C8D" w:rsidRDefault="00925C8D" w:rsidP="00FE6FDF">
            <w:pPr>
              <w:jc w:val="center"/>
              <w:rPr>
                <w:sz w:val="22"/>
                <w:szCs w:val="22"/>
              </w:rPr>
            </w:pPr>
          </w:p>
          <w:p w14:paraId="44BA4340" w14:textId="77777777" w:rsidR="00925C8D" w:rsidRDefault="00925C8D" w:rsidP="00FE6FDF">
            <w:pPr>
              <w:jc w:val="center"/>
              <w:rPr>
                <w:sz w:val="22"/>
                <w:szCs w:val="22"/>
              </w:rPr>
            </w:pPr>
          </w:p>
          <w:p w14:paraId="38B2C132" w14:textId="77777777" w:rsidR="00925C8D" w:rsidRDefault="00925C8D" w:rsidP="00FE6FDF">
            <w:pPr>
              <w:jc w:val="center"/>
              <w:rPr>
                <w:sz w:val="22"/>
                <w:szCs w:val="22"/>
              </w:rPr>
            </w:pPr>
          </w:p>
          <w:p w14:paraId="3CAA77ED" w14:textId="77777777" w:rsidR="00925C8D" w:rsidRDefault="00925C8D" w:rsidP="00FE6FDF">
            <w:pPr>
              <w:jc w:val="center"/>
              <w:rPr>
                <w:sz w:val="22"/>
                <w:szCs w:val="22"/>
              </w:rPr>
            </w:pPr>
          </w:p>
          <w:p w14:paraId="72C793FD" w14:textId="77777777" w:rsidR="00925C8D" w:rsidRDefault="00925C8D" w:rsidP="00FE6FDF">
            <w:pPr>
              <w:jc w:val="center"/>
              <w:rPr>
                <w:sz w:val="22"/>
                <w:szCs w:val="22"/>
              </w:rPr>
            </w:pPr>
          </w:p>
          <w:p w14:paraId="6D854964" w14:textId="77777777" w:rsidR="00925C8D" w:rsidRDefault="00925C8D" w:rsidP="00FE6FDF">
            <w:pPr>
              <w:rPr>
                <w:sz w:val="22"/>
                <w:szCs w:val="22"/>
              </w:rPr>
            </w:pPr>
          </w:p>
          <w:p w14:paraId="2D5D8487" w14:textId="77777777" w:rsidR="00925C8D" w:rsidRDefault="00925C8D" w:rsidP="00FE6FDF">
            <w:pPr>
              <w:rPr>
                <w:sz w:val="22"/>
                <w:szCs w:val="22"/>
              </w:rPr>
            </w:pPr>
          </w:p>
          <w:p w14:paraId="77B20AFA" w14:textId="77777777" w:rsidR="00925C8D" w:rsidRDefault="00925C8D" w:rsidP="00FE6FDF">
            <w:pPr>
              <w:rPr>
                <w:sz w:val="22"/>
                <w:szCs w:val="22"/>
              </w:rPr>
            </w:pPr>
          </w:p>
          <w:p w14:paraId="045C1428" w14:textId="77777777" w:rsidR="00925C8D" w:rsidRDefault="00925C8D" w:rsidP="00FE6FDF">
            <w:pPr>
              <w:jc w:val="center"/>
              <w:rPr>
                <w:sz w:val="22"/>
                <w:szCs w:val="22"/>
              </w:rPr>
            </w:pPr>
          </w:p>
          <w:p w14:paraId="5B7DF568" w14:textId="77777777" w:rsidR="00925C8D" w:rsidRDefault="00925C8D" w:rsidP="00FE6FDF">
            <w:pPr>
              <w:jc w:val="center"/>
              <w:rPr>
                <w:sz w:val="22"/>
                <w:szCs w:val="22"/>
              </w:rPr>
            </w:pPr>
          </w:p>
          <w:p w14:paraId="0A3C7D70" w14:textId="77777777" w:rsidR="00925C8D" w:rsidRDefault="00925C8D" w:rsidP="00FE6FDF">
            <w:pPr>
              <w:jc w:val="center"/>
              <w:rPr>
                <w:bCs/>
              </w:rPr>
            </w:pPr>
            <w:r>
              <w:rPr>
                <w:bCs/>
              </w:rPr>
              <w:t xml:space="preserve">Techninės apžiūros linijos stendų įrangos techninė specifikacija </w:t>
            </w:r>
          </w:p>
          <w:p w14:paraId="4DA4DF51" w14:textId="77777777" w:rsidR="00925C8D" w:rsidRDefault="00925C8D" w:rsidP="00FE6FDF">
            <w:pPr>
              <w:jc w:val="center"/>
            </w:pPr>
          </w:p>
          <w:p w14:paraId="49181804" w14:textId="77777777" w:rsidR="00925C8D" w:rsidRDefault="00925C8D" w:rsidP="00FE6FDF">
            <w:pPr>
              <w:jc w:val="center"/>
            </w:pPr>
          </w:p>
          <w:p w14:paraId="3C5E3961" w14:textId="77777777" w:rsidR="00925C8D" w:rsidRDefault="00925C8D" w:rsidP="00FE6FDF">
            <w:pPr>
              <w:jc w:val="center"/>
            </w:pPr>
          </w:p>
          <w:p w14:paraId="05CC159C" w14:textId="77777777" w:rsidR="00925C8D" w:rsidRDefault="00925C8D" w:rsidP="00FE6FDF">
            <w:pPr>
              <w:jc w:val="center"/>
            </w:pPr>
          </w:p>
          <w:p w14:paraId="0165AD36" w14:textId="77777777" w:rsidR="00925C8D" w:rsidRDefault="00925C8D" w:rsidP="00FE6FDF">
            <w:pPr>
              <w:jc w:val="center"/>
            </w:pPr>
          </w:p>
          <w:p w14:paraId="34B29230" w14:textId="77777777" w:rsidR="00925C8D" w:rsidRDefault="00925C8D" w:rsidP="00FE6FDF">
            <w:pPr>
              <w:jc w:val="center"/>
            </w:pPr>
          </w:p>
          <w:p w14:paraId="419EFD4D" w14:textId="77777777" w:rsidR="00925C8D" w:rsidRDefault="00925C8D" w:rsidP="00FE6FDF">
            <w:pPr>
              <w:jc w:val="center"/>
            </w:pPr>
          </w:p>
          <w:p w14:paraId="0B684B5B" w14:textId="77777777" w:rsidR="00925C8D" w:rsidRDefault="00925C8D" w:rsidP="00FE6FDF">
            <w:pPr>
              <w:jc w:val="center"/>
            </w:pPr>
          </w:p>
          <w:p w14:paraId="3B1F8BB8" w14:textId="77777777" w:rsidR="00925C8D" w:rsidRDefault="00925C8D" w:rsidP="00FE6FDF">
            <w:pPr>
              <w:jc w:val="center"/>
            </w:pPr>
          </w:p>
          <w:p w14:paraId="443FEB62" w14:textId="77777777" w:rsidR="00925C8D" w:rsidRDefault="00925C8D" w:rsidP="00FE6FDF">
            <w:pPr>
              <w:jc w:val="center"/>
            </w:pPr>
          </w:p>
          <w:p w14:paraId="6335EAC3" w14:textId="77777777" w:rsidR="00925C8D" w:rsidRDefault="00925C8D" w:rsidP="00FE6FDF">
            <w:pPr>
              <w:jc w:val="center"/>
            </w:pPr>
          </w:p>
          <w:p w14:paraId="267C24B7" w14:textId="77777777" w:rsidR="00925C8D" w:rsidRDefault="00925C8D" w:rsidP="00FE6FDF">
            <w:pPr>
              <w:jc w:val="center"/>
            </w:pPr>
          </w:p>
          <w:p w14:paraId="03994D36" w14:textId="77777777" w:rsidR="00925C8D" w:rsidRDefault="00925C8D" w:rsidP="00FE6FDF">
            <w:pPr>
              <w:jc w:val="center"/>
            </w:pPr>
          </w:p>
          <w:p w14:paraId="2B33C418" w14:textId="77777777" w:rsidR="00925C8D" w:rsidRDefault="00925C8D" w:rsidP="00FE6FDF">
            <w:pPr>
              <w:jc w:val="center"/>
            </w:pPr>
          </w:p>
          <w:p w14:paraId="7BF69E63" w14:textId="77777777" w:rsidR="00925C8D" w:rsidRDefault="00925C8D" w:rsidP="00FE6FDF">
            <w:pPr>
              <w:jc w:val="center"/>
            </w:pPr>
          </w:p>
          <w:p w14:paraId="3F273BB8" w14:textId="77777777" w:rsidR="00925C8D" w:rsidRDefault="00925C8D" w:rsidP="00FE6FDF">
            <w:pPr>
              <w:jc w:val="center"/>
            </w:pPr>
          </w:p>
          <w:p w14:paraId="5F2AD024" w14:textId="77777777" w:rsidR="00925C8D" w:rsidRDefault="00925C8D" w:rsidP="00FE6FDF">
            <w:pPr>
              <w:jc w:val="center"/>
            </w:pPr>
          </w:p>
          <w:p w14:paraId="087FEE2A" w14:textId="77777777" w:rsidR="00925C8D" w:rsidRDefault="00925C8D" w:rsidP="00FE6FDF"/>
          <w:p w14:paraId="2EE0891E" w14:textId="77777777" w:rsidR="00925C8D" w:rsidRDefault="00925C8D" w:rsidP="00FE6FDF">
            <w:pPr>
              <w:jc w:val="center"/>
            </w:pP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14:paraId="76F8FECA" w14:textId="77777777" w:rsidR="00925C8D" w:rsidRDefault="00925C8D" w:rsidP="00925C8D">
            <w:pPr>
              <w:pStyle w:val="ListParagraph"/>
              <w:numPr>
                <w:ilvl w:val="0"/>
                <w:numId w:val="47"/>
              </w:numPr>
              <w:spacing w:after="0"/>
              <w:ind w:left="0" w:firstLine="170"/>
              <w:jc w:val="both"/>
            </w:pPr>
            <w:r>
              <w:rPr>
                <w:b/>
                <w:bCs/>
              </w:rPr>
              <w:t>Stabdžių patikros stendas krovininiams ir lengviesiems automobiliams</w:t>
            </w:r>
          </w:p>
          <w:p w14:paraId="495382BE" w14:textId="77777777" w:rsidR="00925C8D" w:rsidRDefault="00925C8D" w:rsidP="00FE6FDF">
            <w:pPr>
              <w:pStyle w:val="ListParagraph"/>
              <w:ind w:left="0" w:firstLine="170"/>
              <w:jc w:val="both"/>
            </w:pPr>
          </w:p>
          <w:p w14:paraId="23CB9A80" w14:textId="77777777" w:rsidR="00925C8D" w:rsidRDefault="00925C8D" w:rsidP="00925C8D">
            <w:pPr>
              <w:pStyle w:val="ListParagraph"/>
              <w:numPr>
                <w:ilvl w:val="0"/>
                <w:numId w:val="48"/>
              </w:numPr>
              <w:spacing w:after="0"/>
              <w:ind w:left="0" w:firstLine="170"/>
              <w:jc w:val="both"/>
            </w:pPr>
            <w:r>
              <w:t>Stabdžių patikros stendas –</w:t>
            </w:r>
            <w:r>
              <w:rPr>
                <w:b/>
                <w:bCs/>
              </w:rPr>
              <w:t xml:space="preserve"> </w:t>
            </w:r>
            <w:r>
              <w:t xml:space="preserve">16 tonų pravažiuojamas ašies svoris su kėlimo sistema (apkrovos imitacijai) –, turi atlikti pagilintą stabdžių sistemos patikrą. </w:t>
            </w:r>
          </w:p>
          <w:p w14:paraId="54F2F46B" w14:textId="77777777" w:rsidR="00925C8D" w:rsidRDefault="00925C8D" w:rsidP="00925C8D">
            <w:pPr>
              <w:pStyle w:val="ListParagraph"/>
              <w:numPr>
                <w:ilvl w:val="0"/>
                <w:numId w:val="46"/>
              </w:numPr>
              <w:spacing w:after="0"/>
              <w:ind w:left="0" w:firstLine="170"/>
              <w:jc w:val="both"/>
            </w:pPr>
            <w:r>
              <w:t>Komplektą turi sudaryti: rėmas, skirtas montavimo pagrindo paruošimui ir stendo montavimui, bei kėlimo sistemos, ašies kėlimo įrenginys, rėmas valdymo bloko tvirtinimui prie žemės, ratų apkrovos svėrimo sistema, testavimo volai, kryptinis stabdžių volų blokas su 2 elektros varikliais,</w:t>
            </w:r>
            <w:r>
              <w:rPr>
                <w:b/>
                <w:bCs/>
              </w:rPr>
              <w:t xml:space="preserve"> </w:t>
            </w:r>
            <w:r>
              <w:t>mobili spintelė kompiuteriui, kompiuteris, spausdintuvas, monitorius, klaviatūra, pelė.</w:t>
            </w:r>
          </w:p>
          <w:p w14:paraId="0797977F" w14:textId="77777777" w:rsidR="00925C8D" w:rsidRDefault="00925C8D" w:rsidP="00925C8D">
            <w:pPr>
              <w:pStyle w:val="ListParagraph"/>
              <w:numPr>
                <w:ilvl w:val="0"/>
                <w:numId w:val="46"/>
              </w:numPr>
              <w:spacing w:after="0"/>
              <w:ind w:left="0" w:firstLine="170"/>
              <w:jc w:val="both"/>
            </w:pPr>
            <w:r>
              <w:t xml:space="preserve">Stabdžių patikros stendas turi būti tinkamas sunkvežimių, autobusų ir lengvųjų automobilių stabdžių patikrai. Maksimalus testuojamos ašies svoris  turi būti ne mažesnis nei 16 tonų; testavimo volo diametras – ne mažesnis nei 255 mm; testavimo volo ilgis – ne trumpesnis nei: 1000 mm; testavimo greičiai – ne didesni nei: 2,6/5,2  km/val.; stabdžių stendo darbinė temperatūra – : 0– - 40 C; maitinimas –: 400 V | 50 Hz; variklių </w:t>
            </w:r>
            <w:r w:rsidRPr="00C96D4C">
              <w:t>galia</w:t>
            </w:r>
            <w:r>
              <w:t xml:space="preserve"> – ne mažesnis nei: 2x11 kW; svoris – ne didesnis nei: 2 x 750 kg; varikliai turi būti apsaugoti nuo įtampos šuolio; turi būti automatinis automobilio testavimas. </w:t>
            </w:r>
          </w:p>
          <w:p w14:paraId="5D9BA8D2" w14:textId="77777777" w:rsidR="00925C8D" w:rsidRDefault="00925C8D" w:rsidP="00925C8D">
            <w:pPr>
              <w:pStyle w:val="ListParagraph"/>
              <w:numPr>
                <w:ilvl w:val="0"/>
                <w:numId w:val="46"/>
              </w:numPr>
              <w:spacing w:after="0"/>
              <w:ind w:left="0" w:firstLine="170"/>
              <w:jc w:val="both"/>
            </w:pPr>
            <w:r>
              <w:t xml:space="preserve">Stabdžių patikros stendas turi būti su programine įranga, turi turėti sąsają spausdintuvui ar personaliniam kompiuteriui, turi būti matuojama stabdymo jėga, jos disbalansas. Stabdžių patikros stendas turi turėti automatinį arba rankinį valdymą, automatinį nusinulinimą, savidiagnostikos funkciją įjungus stendą, turi būti aukštos kokybės, patvarūs ir tikslūs guoliai. Stabdžių patikros stendas turi turėti galimybę įvairiai vizualizuoti duomenis, kad būtų galima pritaikyti pagal konkrečius kliento poreikius. Taip pat turi būti patogi naudotojui kompiuterinė programinė įranga su tinklo </w:t>
            </w:r>
            <w:r>
              <w:lastRenderedPageBreak/>
              <w:t>funkcijomis, nuotoline diagnostika ir galimybe atnaujinti programinę įrangą per internetą.</w:t>
            </w:r>
          </w:p>
          <w:p w14:paraId="37A85748" w14:textId="77777777" w:rsidR="00925C8D" w:rsidRDefault="00925C8D" w:rsidP="00925C8D">
            <w:pPr>
              <w:pStyle w:val="ListParagraph"/>
              <w:numPr>
                <w:ilvl w:val="0"/>
                <w:numId w:val="46"/>
              </w:numPr>
              <w:spacing w:after="0"/>
              <w:ind w:left="0" w:firstLine="170"/>
              <w:jc w:val="both"/>
            </w:pPr>
            <w:r>
              <w:t>Turi būti mobili spintelė kompiuteriui</w:t>
            </w:r>
            <w:r>
              <w:rPr>
                <w:bCs/>
              </w:rPr>
              <w:t>;,</w:t>
            </w:r>
            <w:r>
              <w:rPr>
                <w:b/>
                <w:bCs/>
              </w:rPr>
              <w:t xml:space="preserve">  </w:t>
            </w:r>
            <w:r>
              <w:t>skirta stabdžių stendo įrangai: kompiuterio blokui, nešiojamojo kompiuterio / monitoriaus vieta, spausdintuvo vieta, klaviatūrai ir pelei. Komplektacijoje turi būti specialus apžiūros žibintas.</w:t>
            </w:r>
          </w:p>
          <w:p w14:paraId="50293A93" w14:textId="77777777" w:rsidR="00925C8D" w:rsidRDefault="00925C8D" w:rsidP="00925C8D">
            <w:pPr>
              <w:pStyle w:val="ListParagraph"/>
              <w:numPr>
                <w:ilvl w:val="0"/>
                <w:numId w:val="46"/>
              </w:numPr>
              <w:spacing w:after="0"/>
              <w:ind w:left="0" w:firstLine="170"/>
              <w:jc w:val="both"/>
            </w:pPr>
            <w:r>
              <w:t>Stabdžių patikros stendas turi būti su programine įranga su 4WD funkcija ir 2 paleidimo greičiais, taip pat turi būti komplekte, kabelių ir komunikacinių laidų komplektai ir kiti komunikaciniai kabeliai, skirtas sujungimui kompiuteriui ir stabdžių stendo valdymo blokui sujungti, ne trumpesni nei 15 m ilgio.</w:t>
            </w:r>
          </w:p>
          <w:p w14:paraId="58B8F5F0" w14:textId="77777777" w:rsidR="00925C8D" w:rsidRDefault="00925C8D" w:rsidP="00925C8D">
            <w:pPr>
              <w:pStyle w:val="ListParagraph"/>
              <w:numPr>
                <w:ilvl w:val="0"/>
                <w:numId w:val="46"/>
              </w:numPr>
              <w:spacing w:after="0"/>
              <w:ind w:left="0" w:firstLine="170"/>
              <w:jc w:val="both"/>
            </w:pPr>
            <w:r>
              <w:t>Stabdžių patikros stendas turi turėti cinkuotą rėmą valdymo bloko tvirtinimui prie žemės.</w:t>
            </w:r>
          </w:p>
          <w:p w14:paraId="4ABFDE8A" w14:textId="77777777" w:rsidR="00925C8D" w:rsidRDefault="00925C8D" w:rsidP="00925C8D">
            <w:pPr>
              <w:pStyle w:val="ListParagraph"/>
              <w:numPr>
                <w:ilvl w:val="0"/>
                <w:numId w:val="45"/>
              </w:numPr>
              <w:spacing w:after="0"/>
              <w:ind w:left="0" w:firstLine="170"/>
              <w:jc w:val="both"/>
            </w:pPr>
            <w:r>
              <w:t>Stabdžių patikros stendas turi turėti elektromagnetinį stabdį, kuris padeda automobiliui lengviau išvažiuoti iš testavimo volų.</w:t>
            </w:r>
            <w:r>
              <w:rPr>
                <w:b/>
                <w:bCs/>
              </w:rPr>
              <w:t xml:space="preserve"> </w:t>
            </w:r>
            <w:r>
              <w:t>Ši funkcija turi būti sukomplektuota ir integruota gamykloje į volų sistemą.</w:t>
            </w:r>
          </w:p>
          <w:p w14:paraId="3DC9329E" w14:textId="77777777" w:rsidR="00925C8D" w:rsidRDefault="00925C8D" w:rsidP="00925C8D">
            <w:pPr>
              <w:pStyle w:val="ListParagraph"/>
              <w:numPr>
                <w:ilvl w:val="0"/>
                <w:numId w:val="45"/>
              </w:numPr>
              <w:spacing w:after="0"/>
              <w:ind w:left="0" w:firstLine="170"/>
              <w:jc w:val="both"/>
            </w:pPr>
            <w:r>
              <w:t xml:space="preserve">Stabdžių patikros stendo </w:t>
            </w:r>
            <w:r w:rsidRPr="00C96D4C">
              <w:t>sunkvežimių ir autobusų stabdžių patikros stende turi būti įrengtas ašies kėlimo mechanizmas, skirtas saugiai, nepažeidžiant transporto priemonės, pakelti tikrinamos transporto priemonės ašį ir imituoti jos apkrovą.</w:t>
            </w:r>
            <w:r>
              <w:rPr>
                <w:sz w:val="20"/>
                <w:szCs w:val="20"/>
              </w:rPr>
              <w:t xml:space="preserve"> </w:t>
            </w:r>
            <w:r>
              <w:t>Stabdžių patikros stendas turi turėti rėmą, skirtą montavimo pagrindui paruošimui ir stendo montavimui, bei kėlimo sistemai. Rėmo paviršius privalo būti cinkuotas.</w:t>
            </w:r>
          </w:p>
          <w:p w14:paraId="6AA7B31C" w14:textId="77777777" w:rsidR="00925C8D" w:rsidRDefault="00925C8D" w:rsidP="00925C8D">
            <w:pPr>
              <w:pStyle w:val="ListParagraph"/>
              <w:numPr>
                <w:ilvl w:val="0"/>
                <w:numId w:val="45"/>
              </w:numPr>
              <w:spacing w:after="0"/>
              <w:ind w:left="0" w:firstLine="170"/>
              <w:jc w:val="both"/>
            </w:pPr>
            <w:r>
              <w:t xml:space="preserve">Stabdžių patikros stendas turi turėti ratų apkrovos svėrimo sistemą bei integruotą ratų apkrovos svėrimą su pažangiais matavimo jutikliais, turi būti galimybė pamatuoti ašies svorį realiu laiku, testuojant stabdžių sistemos veiklą. </w:t>
            </w:r>
          </w:p>
          <w:p w14:paraId="3E8F1F99" w14:textId="77777777" w:rsidR="00925C8D" w:rsidRPr="00C96D4C" w:rsidRDefault="00925C8D" w:rsidP="00FE6FDF">
            <w:pPr>
              <w:spacing w:line="276" w:lineRule="auto"/>
              <w:jc w:val="both"/>
            </w:pPr>
            <w:r>
              <w:t xml:space="preserve">Stabdžių patikros stendo komplekte turi būti tvirtas ir atsparus smūgiams planšetinis kompiuteris stabdžių stendui valdyti.  Kompiuteriui nereikia jokios specialios vartotojo programinės įrangos. Turi būti galimybė planšetinį kompiuterį naudoti kartu su visais sunkvežimių stabdžių bandymo prietaisais išmatuotiems duomenims nuskaityti ir jis turi pakeisti nuotolinio valdymo pultą. Turi būti belaidis prieigos taškas. </w:t>
            </w:r>
            <w:r w:rsidRPr="00C96D4C">
              <w:t>Stabdžių patikros stendo</w:t>
            </w:r>
            <w:r>
              <w:t xml:space="preserve"> komplekte turi būti vienas</w:t>
            </w:r>
            <w:r w:rsidRPr="00C96D4C">
              <w:t xml:space="preserve"> ne mažesnis nei 27 colių įstrižainės monitorius, stacionarus kompiuteris su „Windows“ programine įranga, spausdintuvas ir vienas planšetinis kompiuteris. </w:t>
            </w:r>
          </w:p>
          <w:p w14:paraId="13BC160A" w14:textId="77777777" w:rsidR="00925C8D" w:rsidRDefault="00925C8D" w:rsidP="00925C8D">
            <w:pPr>
              <w:pStyle w:val="ListParagraph"/>
              <w:numPr>
                <w:ilvl w:val="0"/>
                <w:numId w:val="47"/>
              </w:numPr>
              <w:spacing w:after="0"/>
              <w:ind w:left="0" w:firstLine="170"/>
              <w:jc w:val="both"/>
            </w:pPr>
            <w:r>
              <w:rPr>
                <w:b/>
                <w:bCs/>
              </w:rPr>
              <w:t>Važiuoklės patikros stendas krovininiams ir lengviesiems automobiliams</w:t>
            </w:r>
            <w:r>
              <w:t xml:space="preserve"> </w:t>
            </w:r>
          </w:p>
          <w:p w14:paraId="31A62EDD" w14:textId="77777777" w:rsidR="00925C8D" w:rsidRDefault="00925C8D" w:rsidP="00FE6FDF">
            <w:pPr>
              <w:pStyle w:val="ListParagraph"/>
              <w:ind w:left="0" w:firstLine="170"/>
              <w:jc w:val="both"/>
            </w:pPr>
          </w:p>
          <w:p w14:paraId="4F6094B9" w14:textId="77777777" w:rsidR="00925C8D" w:rsidRDefault="00925C8D" w:rsidP="00925C8D">
            <w:pPr>
              <w:pStyle w:val="ListParagraph"/>
              <w:numPr>
                <w:ilvl w:val="0"/>
                <w:numId w:val="49"/>
              </w:numPr>
              <w:spacing w:after="0"/>
              <w:ind w:left="0" w:firstLine="170"/>
              <w:jc w:val="both"/>
            </w:pPr>
            <w:r>
              <w:t>Važiuoklės patikros stendas – 20 tonų leidžiamas ašies svoris. Komplektą turi sudaryti: važiuoklės patikros stendas, hidraulinis stendas, skirtas transporto priemonių važiuoklės laisvumams ir pakabos elementų būklei tikrinti. Naudojamas sunkvežimių, autobusų bei lengvųjų automobilių patikrai. Maksimalus testuojamos ašies svoris turi būti ne mažesnis nei 20 tonų.</w:t>
            </w:r>
          </w:p>
          <w:p w14:paraId="47365F23" w14:textId="77777777" w:rsidR="00925C8D" w:rsidRDefault="00925C8D" w:rsidP="00925C8D">
            <w:pPr>
              <w:pStyle w:val="ListParagraph"/>
              <w:numPr>
                <w:ilvl w:val="0"/>
                <w:numId w:val="49"/>
              </w:numPr>
              <w:spacing w:after="0"/>
              <w:ind w:left="0" w:firstLine="170"/>
              <w:jc w:val="both"/>
            </w:pPr>
            <w:r>
              <w:rPr>
                <w:b/>
                <w:bCs/>
              </w:rPr>
              <w:lastRenderedPageBreak/>
              <w:t>Važiuoklės patikros stendu</w:t>
            </w:r>
            <w:r>
              <w:t xml:space="preserve"> turi būti galimybė tikrinti traukių antgalius, guolius, ašies pakabą ir mazgus, stabilizatorius, dvigubą ašies pakabą, priekabos kablį. Važiuoklės patikros stende turi būti funkcija – automatinio arba rankinio patikros stendo valdymas, testavimo plokštės turi automatiškai grįžta į pradinę padėtį, testavimo režimai pasirenkami per testavimo pultą. Pulto klaviatūra turi būti padengta naftos produktams atsparia danga. </w:t>
            </w:r>
          </w:p>
          <w:p w14:paraId="0BECAB11" w14:textId="77777777" w:rsidR="00925C8D" w:rsidRDefault="00925C8D" w:rsidP="00925C8D">
            <w:pPr>
              <w:pStyle w:val="ListParagraph"/>
              <w:numPr>
                <w:ilvl w:val="0"/>
                <w:numId w:val="49"/>
              </w:numPr>
              <w:spacing w:after="0"/>
              <w:ind w:left="0" w:firstLine="170"/>
              <w:jc w:val="both"/>
            </w:pPr>
            <w:r>
              <w:rPr>
                <w:b/>
                <w:bCs/>
              </w:rPr>
              <w:t>Važiuoklės patikros stendo</w:t>
            </w:r>
            <w:r>
              <w:t xml:space="preserve"> temperatūra turi būti ne aukštesnė nei 70 °C,  plokščių judėjimo greitis – ne didesnis nei 50 mm/sek.,  testavimo plokštės judesys turi būti ne didesnis nei 100 mm, testavimo plokštės matmenys turi būti ne didesni nei 850 x 1030 mm, hidraulinės sistemos darbinis slėgis – ne didesnis nei 170  bar., hidraulinės alyvos kiekis sistemoje – ne didesnis nei 6 litrai,  judesio jėga – ne mažesnė nei 30 kN,  maitinimas turi būti 3/N/PE 400 V | 50/60 Hz, galia – ne didesnė nei 3 kW,  saugiklis – ne didesnis nei 10 A,  plokščių judesio kryptys – ne mažiau nei 4 (priešpriešiniai) ir ne mažiau nei 8 (vienodos krypties).</w:t>
            </w:r>
          </w:p>
          <w:p w14:paraId="116B6D7E" w14:textId="77777777" w:rsidR="00925C8D" w:rsidRDefault="00925C8D" w:rsidP="00925C8D">
            <w:pPr>
              <w:pStyle w:val="ListParagraph"/>
              <w:numPr>
                <w:ilvl w:val="0"/>
                <w:numId w:val="49"/>
              </w:numPr>
              <w:spacing w:after="0"/>
              <w:ind w:left="0" w:firstLine="170"/>
              <w:jc w:val="both"/>
            </w:pPr>
            <w:r>
              <w:t xml:space="preserve">Važiuoklės patikros stendo komplektacija: testavimo plokštės, hidraulinis siurblys, testavimo pultas su prožektoriumi ir pakrovimo stotelė, paskirstymo spinta. </w:t>
            </w:r>
            <w:r w:rsidRPr="00C96D4C">
              <w:t>Važiuoklės patikros stendo montavimo komplektą turi sudaryti:</w:t>
            </w:r>
            <w:r>
              <w:rPr>
                <w:sz w:val="20"/>
                <w:szCs w:val="20"/>
              </w:rPr>
              <w:t xml:space="preserve"> </w:t>
            </w:r>
            <w:r>
              <w:t>montavimo reikmenų rinkinys, skirtas važiuoklės patikros stendui įrengti. Komplekte turi būti pateiktos pagrindinės stendui prijungti ir sumontuoti reikalingos dalys – tvirtinimo elementai, hidraulinės žarnos, elektros kabeliai, įvairios jungtys ir kiti montavimo priedai. Montavimo rėmų komplekte– važiuoklės patikros stendui grindyse montuojamų testavimo plokščių pagrindas, pritaikytas važiuoklės patikros stendui. Rėmai įrengiami paruoštoje grindų nišoje ir sudaro konstrukcinį pagrindą testavimo plokštėms įtvirtinti. Komplekte – 2 montavimo rėmai.</w:t>
            </w:r>
          </w:p>
          <w:p w14:paraId="615424BB" w14:textId="77777777" w:rsidR="00925C8D" w:rsidRDefault="00925C8D" w:rsidP="00FE6FDF">
            <w:pPr>
              <w:pStyle w:val="ListParagraph"/>
              <w:ind w:firstLine="170"/>
              <w:jc w:val="both"/>
            </w:pPr>
          </w:p>
          <w:p w14:paraId="74120F58" w14:textId="77777777" w:rsidR="00925C8D" w:rsidRDefault="00925C8D" w:rsidP="00FE6FDF">
            <w:pPr>
              <w:spacing w:line="276" w:lineRule="auto"/>
              <w:ind w:firstLine="170"/>
              <w:rPr>
                <w:b/>
                <w:bCs/>
              </w:rPr>
            </w:pPr>
            <w:r>
              <w:rPr>
                <w:b/>
                <w:bCs/>
              </w:rPr>
              <w:t>GARANTIJA</w:t>
            </w:r>
          </w:p>
          <w:p w14:paraId="73E39502" w14:textId="44F7C069" w:rsidR="00925C8D" w:rsidRDefault="00925C8D" w:rsidP="00925C8D">
            <w:pPr>
              <w:pStyle w:val="ListParagraph"/>
              <w:numPr>
                <w:ilvl w:val="0"/>
                <w:numId w:val="50"/>
              </w:numPr>
              <w:spacing w:after="0"/>
              <w:ind w:left="0" w:firstLine="170"/>
              <w:jc w:val="both"/>
            </w:pPr>
            <w:r>
              <w:t>Stabdžių patikros ir važiuoklės patikros stendai, ir visa įranga gali būti montuojama ir paleidžiama tik tos įrangos oficialaus prekių ženklo atstovo, iš kurio įranga įsigyta, išlaikant visus gamintojo reikalavimus. Įrangai suteikiama garantija turi būti ne trumpesnė nei 18 mėnesių nuo įrangos pardavimo dienos.</w:t>
            </w:r>
          </w:p>
          <w:p w14:paraId="7CD8593F" w14:textId="77777777" w:rsidR="00925C8D" w:rsidRDefault="00925C8D" w:rsidP="00925C8D">
            <w:pPr>
              <w:pStyle w:val="ListParagraph"/>
              <w:numPr>
                <w:ilvl w:val="0"/>
                <w:numId w:val="50"/>
              </w:numPr>
              <w:spacing w:after="0"/>
              <w:ind w:left="0" w:firstLine="170"/>
              <w:jc w:val="both"/>
            </w:pPr>
            <w:r>
              <w:t>Pardavėjas turi patvirtinti dokumentu, kad veikloje naudoja elektros energiją iš atsinaujinančiųjų energijos išteklių arba turi taikyti Aplinkos apsaugos vadybos sistemos reikalavimus pagal standartą LST EN ISO 9001:2015 „Aplinkos vadybos sistemos. Reikalavimai ir naudojimo gairės“ ar kitus aplinkos apsaugos vadybos standartus, pagrįstus atitinkamais Europos arba tarptautinių standartizacijos organizacijų priimtais standartais, ar kitais pardavėjo pateiktais lygiaverčiais įrodymais.</w:t>
            </w:r>
          </w:p>
        </w:tc>
      </w:tr>
    </w:tbl>
    <w:p w14:paraId="604ED183" w14:textId="20E50F4D" w:rsidR="00410270" w:rsidRDefault="00410270" w:rsidP="004C4DB0">
      <w:pPr>
        <w:jc w:val="both"/>
        <w:rPr>
          <w:b/>
          <w:u w:val="single"/>
        </w:rPr>
      </w:pPr>
    </w:p>
    <w:p w14:paraId="23596486" w14:textId="77777777" w:rsidR="004C4DB0" w:rsidRDefault="004C4DB0" w:rsidP="004C4DB0">
      <w:pPr>
        <w:jc w:val="both"/>
        <w:rPr>
          <w:b/>
          <w:u w:val="single"/>
        </w:rPr>
      </w:pPr>
    </w:p>
    <w:p w14:paraId="34C8017D" w14:textId="77777777" w:rsidR="004C4DB0" w:rsidRDefault="004C4DB0" w:rsidP="004C4DB0">
      <w:pPr>
        <w:jc w:val="both"/>
        <w:rPr>
          <w:b/>
          <w:u w:val="single"/>
        </w:rPr>
      </w:pPr>
    </w:p>
    <w:p w14:paraId="7FB5446F" w14:textId="77777777" w:rsidR="004C4DB0" w:rsidRDefault="004C4DB0" w:rsidP="004C4DB0">
      <w:pPr>
        <w:jc w:val="both"/>
        <w:rPr>
          <w:b/>
          <w:u w:val="single"/>
        </w:rPr>
      </w:pPr>
    </w:p>
    <w:p w14:paraId="2F3DCD61" w14:textId="77777777" w:rsidR="004C4DB0" w:rsidRDefault="004C4DB0" w:rsidP="004C4DB0">
      <w:pPr>
        <w:jc w:val="both"/>
        <w:rPr>
          <w:b/>
          <w:u w:val="single"/>
        </w:rPr>
      </w:pPr>
    </w:p>
    <w:p w14:paraId="2BA88A13" w14:textId="77777777" w:rsidR="004C4DB0" w:rsidRDefault="004C4DB0" w:rsidP="004C4DB0">
      <w:pPr>
        <w:jc w:val="both"/>
        <w:rPr>
          <w:b/>
          <w:u w:val="single"/>
        </w:rPr>
      </w:pPr>
    </w:p>
    <w:p w14:paraId="6C82B118" w14:textId="77777777" w:rsidR="004C4DB0" w:rsidRDefault="004C4DB0" w:rsidP="004C4DB0">
      <w:pPr>
        <w:jc w:val="both"/>
        <w:rPr>
          <w:b/>
          <w:u w:val="single"/>
        </w:rPr>
      </w:pPr>
    </w:p>
    <w:p w14:paraId="228D7D74" w14:textId="77777777" w:rsidR="004C4DB0" w:rsidRDefault="004C4DB0" w:rsidP="004C4DB0">
      <w:pPr>
        <w:jc w:val="both"/>
        <w:rPr>
          <w:b/>
          <w:u w:val="single"/>
        </w:rPr>
      </w:pPr>
    </w:p>
    <w:p w14:paraId="46E9358D" w14:textId="77777777" w:rsidR="004C4DB0" w:rsidRDefault="004C4DB0" w:rsidP="004C4DB0">
      <w:pPr>
        <w:jc w:val="both"/>
        <w:rPr>
          <w:b/>
          <w:u w:val="single"/>
        </w:rPr>
      </w:pPr>
    </w:p>
    <w:p w14:paraId="6674BD04" w14:textId="77777777" w:rsidR="004C4DB0" w:rsidRPr="004C4DB0" w:rsidRDefault="004C4DB0" w:rsidP="004C4DB0">
      <w:pPr>
        <w:jc w:val="both"/>
        <w:rPr>
          <w:b/>
          <w:u w:val="single"/>
        </w:rPr>
      </w:pPr>
    </w:p>
    <w:p w14:paraId="0E88C342" w14:textId="77777777" w:rsidR="00410270" w:rsidRPr="002F4235" w:rsidRDefault="00410270" w:rsidP="00A5240D">
      <w:pPr>
        <w:pStyle w:val="ListParagraph"/>
        <w:ind w:left="0" w:firstLine="851"/>
        <w:jc w:val="both"/>
        <w:rPr>
          <w:b/>
          <w:u w:val="single"/>
        </w:rPr>
      </w:pPr>
    </w:p>
    <w:p w14:paraId="15363926" w14:textId="77777777" w:rsidR="00925C8D" w:rsidRDefault="00925C8D" w:rsidP="00925C8D">
      <w:pPr>
        <w:jc w:val="center"/>
        <w:rPr>
          <w:rFonts w:ascii="Times New Roman Bold" w:hAnsi="Times New Roman Bold"/>
          <w:b/>
          <w:caps/>
        </w:rPr>
      </w:pPr>
      <w:r w:rsidRPr="007F6EE1">
        <w:rPr>
          <w:rFonts w:ascii="Times New Roman Bold" w:hAnsi="Times New Roman Bold"/>
          <w:b/>
          <w:caps/>
        </w:rPr>
        <w:t>kiekis ir kaina</w:t>
      </w:r>
    </w:p>
    <w:p w14:paraId="434E0580" w14:textId="77777777" w:rsidR="00436BA4" w:rsidRDefault="00436BA4" w:rsidP="00436BA4">
      <w:pPr>
        <w:jc w:val="center"/>
        <w:rPr>
          <w:rFonts w:ascii="Times New Roman Bold" w:hAnsi="Times New Roman Bold"/>
          <w:b/>
          <w:caps/>
        </w:rPr>
      </w:pPr>
    </w:p>
    <w:tbl>
      <w:tblPr>
        <w:tblW w:w="9828" w:type="dxa"/>
        <w:tblInd w:w="-113" w:type="dxa"/>
        <w:tblLook w:val="04A0" w:firstRow="1" w:lastRow="0" w:firstColumn="1" w:lastColumn="0" w:noHBand="0" w:noVBand="1"/>
      </w:tblPr>
      <w:tblGrid>
        <w:gridCol w:w="610"/>
        <w:gridCol w:w="2088"/>
        <w:gridCol w:w="763"/>
        <w:gridCol w:w="2940"/>
        <w:gridCol w:w="1078"/>
        <w:gridCol w:w="1180"/>
        <w:gridCol w:w="1169"/>
      </w:tblGrid>
      <w:tr w:rsidR="00925C8D" w14:paraId="1BF9940C" w14:textId="77777777" w:rsidTr="00925C8D">
        <w:tc>
          <w:tcPr>
            <w:tcW w:w="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A9164" w14:textId="77777777" w:rsidR="00925C8D" w:rsidRDefault="00925C8D" w:rsidP="00FE6FDF">
            <w:pPr>
              <w:jc w:val="center"/>
              <w:rPr>
                <w:rFonts w:eastAsia="Calibri"/>
              </w:rPr>
            </w:pPr>
            <w:r>
              <w:rPr>
                <w:rFonts w:eastAsia="Calibri"/>
                <w:lang w:eastAsia="ar-SA"/>
              </w:rPr>
              <w:t>Eil. Nr.</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890A7" w14:textId="77777777" w:rsidR="00925C8D" w:rsidRDefault="00925C8D" w:rsidP="00FE6FDF">
            <w:pPr>
              <w:jc w:val="center"/>
              <w:rPr>
                <w:rFonts w:eastAsia="Calibri"/>
              </w:rPr>
            </w:pPr>
            <w:r>
              <w:rPr>
                <w:rFonts w:eastAsia="Calibri"/>
                <w:spacing w:val="-4"/>
                <w:lang w:eastAsia="ar-SA"/>
              </w:rPr>
              <w:t>Prekių</w:t>
            </w:r>
            <w:r>
              <w:rPr>
                <w:rFonts w:eastAsia="Calibri"/>
                <w:i/>
                <w:spacing w:val="-4"/>
                <w:lang w:eastAsia="ar-SA"/>
              </w:rPr>
              <w:t> </w:t>
            </w:r>
            <w:r>
              <w:rPr>
                <w:rFonts w:eastAsia="Calibri"/>
                <w:lang w:eastAsia="ar-SA"/>
              </w:rPr>
              <w:t>pavadinimas</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24317" w14:textId="77777777" w:rsidR="00925C8D" w:rsidRDefault="00925C8D" w:rsidP="00FE6FDF">
            <w:pPr>
              <w:ind w:right="-249"/>
              <w:rPr>
                <w:rFonts w:eastAsia="Calibri"/>
              </w:rPr>
            </w:pPr>
            <w:r>
              <w:rPr>
                <w:rFonts w:eastAsia="Calibri"/>
                <w:lang w:eastAsia="ar-SA"/>
              </w:rPr>
              <w:t>Mato</w:t>
            </w:r>
          </w:p>
          <w:p w14:paraId="32849CD4" w14:textId="77777777" w:rsidR="00925C8D" w:rsidRDefault="00925C8D" w:rsidP="00FE6FDF">
            <w:pPr>
              <w:jc w:val="center"/>
              <w:rPr>
                <w:rFonts w:eastAsia="Calibri"/>
              </w:rPr>
            </w:pPr>
            <w:r>
              <w:rPr>
                <w:rFonts w:eastAsia="Calibri"/>
                <w:lang w:eastAsia="ar-SA"/>
              </w:rPr>
              <w:t>vnt.</w:t>
            </w:r>
          </w:p>
        </w:tc>
        <w:tc>
          <w:tcPr>
            <w:tcW w:w="2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131D5" w14:textId="77777777" w:rsidR="00925C8D" w:rsidRDefault="00925C8D" w:rsidP="00FE6FDF">
            <w:pPr>
              <w:ind w:right="-249"/>
              <w:rPr>
                <w:rFonts w:eastAsia="Calibri"/>
              </w:rPr>
            </w:pPr>
            <w:r w:rsidRPr="00CE4D58">
              <w:rPr>
                <w:rFonts w:eastAsia="Calibri"/>
                <w:lang w:eastAsia="ar-SA"/>
              </w:rPr>
              <w:t xml:space="preserve">Preliminariai maksimalus </w:t>
            </w:r>
            <w:r>
              <w:rPr>
                <w:rFonts w:eastAsia="Calibri"/>
                <w:lang w:eastAsia="ar-SA"/>
              </w:rPr>
              <w:t>kiekis</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1706E" w14:textId="77777777" w:rsidR="00925C8D" w:rsidRDefault="00925C8D" w:rsidP="00FE6FDF">
            <w:pPr>
              <w:tabs>
                <w:tab w:val="left" w:pos="200"/>
              </w:tabs>
              <w:jc w:val="center"/>
              <w:rPr>
                <w:rFonts w:eastAsia="Calibri"/>
              </w:rPr>
            </w:pPr>
            <w:r>
              <w:rPr>
                <w:rFonts w:eastAsia="Calibri"/>
                <w:lang w:eastAsia="ar-SA"/>
              </w:rPr>
              <w:t>Vieneto kaina,</w:t>
            </w:r>
          </w:p>
          <w:p w14:paraId="3422DA58" w14:textId="77777777" w:rsidR="00925C8D" w:rsidRDefault="00925C8D" w:rsidP="00FE6FDF">
            <w:pPr>
              <w:tabs>
                <w:tab w:val="left" w:pos="200"/>
              </w:tabs>
              <w:jc w:val="center"/>
              <w:rPr>
                <w:rFonts w:eastAsia="Calibri"/>
              </w:rPr>
            </w:pPr>
            <w:r>
              <w:rPr>
                <w:rFonts w:eastAsia="Calibri"/>
                <w:lang w:eastAsia="ar-SA"/>
              </w:rPr>
              <w:t xml:space="preserve">eurais (be PVM) </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F2628" w14:textId="77777777" w:rsidR="00925C8D" w:rsidRDefault="00925C8D" w:rsidP="00FE6FDF">
            <w:pPr>
              <w:tabs>
                <w:tab w:val="left" w:pos="200"/>
              </w:tabs>
              <w:jc w:val="center"/>
              <w:rPr>
                <w:rFonts w:eastAsia="Calibri"/>
              </w:rPr>
            </w:pPr>
            <w:r>
              <w:rPr>
                <w:rFonts w:eastAsia="Calibri"/>
                <w:lang w:eastAsia="ar-SA"/>
              </w:rPr>
              <w:t>Vieneto kaina,</w:t>
            </w:r>
          </w:p>
          <w:p w14:paraId="1E078B40" w14:textId="77777777" w:rsidR="00925C8D" w:rsidRDefault="00925C8D" w:rsidP="00FE6FDF">
            <w:pPr>
              <w:jc w:val="center"/>
              <w:rPr>
                <w:rFonts w:eastAsia="Calibri"/>
              </w:rPr>
            </w:pPr>
            <w:r>
              <w:rPr>
                <w:rFonts w:eastAsia="Calibri"/>
                <w:lang w:eastAsia="ar-SA"/>
              </w:rPr>
              <w:t>eurais (su PVM)</w:t>
            </w: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5CB00" w14:textId="77777777" w:rsidR="00925C8D" w:rsidRDefault="00925C8D" w:rsidP="00FE6FDF">
            <w:pPr>
              <w:jc w:val="center"/>
              <w:rPr>
                <w:rFonts w:eastAsia="Calibri"/>
              </w:rPr>
            </w:pPr>
            <w:r>
              <w:rPr>
                <w:rFonts w:eastAsia="Calibri"/>
                <w:lang w:eastAsia="ar-SA"/>
              </w:rPr>
              <w:t>Suma, eurais (su PVM) (4x6)</w:t>
            </w:r>
          </w:p>
        </w:tc>
      </w:tr>
      <w:tr w:rsidR="00925C8D" w14:paraId="3381B873" w14:textId="77777777" w:rsidTr="00925C8D">
        <w:tc>
          <w:tcPr>
            <w:tcW w:w="610" w:type="dxa"/>
            <w:tcBorders>
              <w:top w:val="single" w:sz="4" w:space="0" w:color="000000"/>
              <w:left w:val="single" w:sz="4" w:space="0" w:color="000000"/>
              <w:bottom w:val="single" w:sz="4" w:space="0" w:color="000000"/>
              <w:right w:val="single" w:sz="4" w:space="0" w:color="000000"/>
            </w:tcBorders>
            <w:shd w:val="clear" w:color="auto" w:fill="auto"/>
          </w:tcPr>
          <w:p w14:paraId="50B14A0E" w14:textId="77777777" w:rsidR="00925C8D" w:rsidRDefault="00925C8D" w:rsidP="00FE6FDF">
            <w:pPr>
              <w:jc w:val="center"/>
              <w:rPr>
                <w:rFonts w:eastAsia="Calibri"/>
              </w:rPr>
            </w:pPr>
            <w:r>
              <w:rPr>
                <w:rFonts w:eastAsia="Calibri"/>
                <w:lang w:eastAsia="ar-SA"/>
              </w:rPr>
              <w:t>1</w:t>
            </w:r>
          </w:p>
        </w:tc>
        <w:tc>
          <w:tcPr>
            <w:tcW w:w="2088" w:type="dxa"/>
            <w:tcBorders>
              <w:top w:val="single" w:sz="4" w:space="0" w:color="000000"/>
              <w:left w:val="single" w:sz="4" w:space="0" w:color="000000"/>
              <w:bottom w:val="single" w:sz="4" w:space="0" w:color="000000"/>
              <w:right w:val="single" w:sz="4" w:space="0" w:color="000000"/>
            </w:tcBorders>
            <w:shd w:val="clear" w:color="auto" w:fill="auto"/>
          </w:tcPr>
          <w:p w14:paraId="3C72CFAE" w14:textId="77777777" w:rsidR="00925C8D" w:rsidRDefault="00925C8D" w:rsidP="00FE6FDF">
            <w:pPr>
              <w:jc w:val="center"/>
              <w:rPr>
                <w:rFonts w:eastAsia="Calibri"/>
              </w:rPr>
            </w:pPr>
            <w:r>
              <w:rPr>
                <w:rFonts w:eastAsia="Calibri"/>
                <w:lang w:eastAsia="ar-SA"/>
              </w:rPr>
              <w:t>2</w:t>
            </w:r>
          </w:p>
        </w:tc>
        <w:tc>
          <w:tcPr>
            <w:tcW w:w="763" w:type="dxa"/>
            <w:tcBorders>
              <w:top w:val="single" w:sz="4" w:space="0" w:color="000000"/>
              <w:left w:val="single" w:sz="4" w:space="0" w:color="000000"/>
              <w:bottom w:val="single" w:sz="4" w:space="0" w:color="000000"/>
              <w:right w:val="single" w:sz="4" w:space="0" w:color="000000"/>
            </w:tcBorders>
            <w:shd w:val="clear" w:color="auto" w:fill="auto"/>
          </w:tcPr>
          <w:p w14:paraId="1B9622D3" w14:textId="77777777" w:rsidR="00925C8D" w:rsidRDefault="00925C8D" w:rsidP="00FE6FDF">
            <w:pPr>
              <w:jc w:val="center"/>
              <w:rPr>
                <w:rFonts w:eastAsia="Calibri"/>
              </w:rPr>
            </w:pPr>
            <w:r>
              <w:rPr>
                <w:rFonts w:eastAsia="Calibri"/>
                <w:lang w:eastAsia="ar-SA"/>
              </w:rPr>
              <w:t>3</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69C2BF9B" w14:textId="77777777" w:rsidR="00925C8D" w:rsidRDefault="00925C8D" w:rsidP="00FE6FDF">
            <w:pPr>
              <w:jc w:val="center"/>
              <w:rPr>
                <w:rFonts w:eastAsia="Calibri"/>
              </w:rPr>
            </w:pPr>
            <w:r>
              <w:rPr>
                <w:rFonts w:eastAsia="Calibri"/>
                <w:lang w:eastAsia="ar-SA"/>
              </w:rPr>
              <w:t>4</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F3D9E08" w14:textId="77777777" w:rsidR="00925C8D" w:rsidRDefault="00925C8D" w:rsidP="00FE6FDF">
            <w:pPr>
              <w:jc w:val="center"/>
              <w:rPr>
                <w:rFonts w:eastAsia="Calibri"/>
              </w:rPr>
            </w:pPr>
            <w:r>
              <w:rPr>
                <w:rFonts w:eastAsia="Calibri"/>
                <w:lang w:eastAsia="ar-SA"/>
              </w:rPr>
              <w:t>5</w:t>
            </w:r>
          </w:p>
        </w:tc>
        <w:tc>
          <w:tcPr>
            <w:tcW w:w="1180" w:type="dxa"/>
            <w:tcBorders>
              <w:top w:val="single" w:sz="4" w:space="0" w:color="000000"/>
              <w:left w:val="single" w:sz="4" w:space="0" w:color="000000"/>
              <w:bottom w:val="single" w:sz="4" w:space="0" w:color="000000"/>
              <w:right w:val="single" w:sz="4" w:space="0" w:color="000000"/>
            </w:tcBorders>
            <w:shd w:val="clear" w:color="auto" w:fill="auto"/>
          </w:tcPr>
          <w:p w14:paraId="29E49B5C" w14:textId="77777777" w:rsidR="00925C8D" w:rsidRDefault="00925C8D" w:rsidP="00FE6FDF">
            <w:pPr>
              <w:jc w:val="center"/>
              <w:rPr>
                <w:rFonts w:eastAsia="Calibri"/>
              </w:rPr>
            </w:pPr>
            <w:r>
              <w:rPr>
                <w:rFonts w:eastAsia="Calibri"/>
                <w:lang w:eastAsia="ar-SA"/>
              </w:rPr>
              <w:t xml:space="preserve">6 </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4228D50A" w14:textId="77777777" w:rsidR="00925C8D" w:rsidRDefault="00925C8D" w:rsidP="00FE6FDF">
            <w:pPr>
              <w:jc w:val="center"/>
              <w:rPr>
                <w:rFonts w:eastAsia="Calibri"/>
              </w:rPr>
            </w:pPr>
            <w:r>
              <w:rPr>
                <w:rFonts w:eastAsia="Calibri"/>
                <w:lang w:eastAsia="ar-SA"/>
              </w:rPr>
              <w:t>7</w:t>
            </w:r>
          </w:p>
        </w:tc>
      </w:tr>
      <w:tr w:rsidR="00925C8D" w14:paraId="313BE60F" w14:textId="77777777" w:rsidTr="00925C8D">
        <w:trPr>
          <w:trHeight w:val="471"/>
        </w:trPr>
        <w:tc>
          <w:tcPr>
            <w:tcW w:w="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DE920" w14:textId="77777777" w:rsidR="00925C8D" w:rsidRPr="002756D8" w:rsidRDefault="00925C8D" w:rsidP="00FE6FDF">
            <w:pPr>
              <w:ind w:left="58"/>
              <w:jc w:val="both"/>
              <w:rPr>
                <w:color w:val="000000"/>
              </w:rPr>
            </w:pPr>
            <w:r w:rsidRPr="002756D8">
              <w:rPr>
                <w:color w:val="000000"/>
              </w:rPr>
              <w:t>1</w:t>
            </w:r>
          </w:p>
        </w:tc>
        <w:tc>
          <w:tcPr>
            <w:tcW w:w="2088" w:type="dxa"/>
            <w:tcBorders>
              <w:top w:val="single" w:sz="4" w:space="0" w:color="000000"/>
              <w:left w:val="single" w:sz="4" w:space="0" w:color="000000"/>
              <w:bottom w:val="single" w:sz="4" w:space="0" w:color="000000"/>
              <w:right w:val="single" w:sz="4" w:space="0" w:color="000000"/>
            </w:tcBorders>
            <w:shd w:val="clear" w:color="auto" w:fill="auto"/>
          </w:tcPr>
          <w:p w14:paraId="69351FD4" w14:textId="77777777" w:rsidR="00925C8D" w:rsidRPr="002756D8" w:rsidRDefault="00925C8D" w:rsidP="00FE6FDF">
            <w:pPr>
              <w:ind w:left="10" w:firstLine="14"/>
              <w:jc w:val="both"/>
              <w:rPr>
                <w:color w:val="000000"/>
              </w:rPr>
            </w:pPr>
            <w:r w:rsidRPr="000634E0">
              <w:rPr>
                <w:b/>
              </w:rPr>
              <w:t>Važiuoklės patikros stendas</w:t>
            </w:r>
            <w:r w:rsidRPr="001F00FA">
              <w:rPr>
                <w:color w:val="FF0000"/>
                <w:highlight w:val="yellow"/>
              </w:rPr>
              <w:t xml:space="preserve"> (gamintojas modelis)</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F27D" w14:textId="77777777" w:rsidR="00925C8D" w:rsidRPr="00CE4D58" w:rsidRDefault="00925C8D" w:rsidP="00FE6FDF">
            <w:pPr>
              <w:jc w:val="center"/>
              <w:rPr>
                <w:rFonts w:eastAsia="Calibri"/>
                <w:b/>
              </w:rPr>
            </w:pPr>
            <w:r>
              <w:rPr>
                <w:rFonts w:eastAsia="Calibri"/>
                <w:lang w:eastAsia="ar-SA"/>
              </w:rPr>
              <w:t>vnt.</w:t>
            </w:r>
          </w:p>
        </w:tc>
        <w:tc>
          <w:tcPr>
            <w:tcW w:w="2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D8386" w14:textId="77777777" w:rsidR="00925C8D" w:rsidRPr="00CE4D58" w:rsidRDefault="00925C8D" w:rsidP="00FE6FDF">
            <w:pPr>
              <w:jc w:val="center"/>
              <w:rPr>
                <w:rFonts w:eastAsia="Calibri"/>
                <w:b/>
              </w:rPr>
            </w:pPr>
            <w:r>
              <w:rPr>
                <w:rFonts w:eastAsia="Calibri"/>
                <w:b/>
              </w:rPr>
              <w:t>1</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B648D" w14:textId="77777777" w:rsidR="00925C8D" w:rsidRDefault="00925C8D" w:rsidP="00FE6FDF">
            <w:pPr>
              <w:jc w:val="center"/>
              <w:rPr>
                <w:rFonts w:eastAsia="Calibri"/>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D49E4" w14:textId="77777777" w:rsidR="00925C8D" w:rsidRDefault="00925C8D" w:rsidP="00FE6FDF">
            <w:pPr>
              <w:jc w:val="center"/>
              <w:rPr>
                <w:rFonts w:eastAsia="Calibri"/>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89368" w14:textId="77777777" w:rsidR="00925C8D" w:rsidRDefault="00925C8D" w:rsidP="00FE6FDF">
            <w:pPr>
              <w:jc w:val="center"/>
              <w:rPr>
                <w:rFonts w:eastAsia="Calibri"/>
              </w:rPr>
            </w:pPr>
          </w:p>
        </w:tc>
      </w:tr>
      <w:tr w:rsidR="00925C8D" w14:paraId="31B81240" w14:textId="77777777" w:rsidTr="00925C8D">
        <w:trPr>
          <w:trHeight w:val="471"/>
        </w:trPr>
        <w:tc>
          <w:tcPr>
            <w:tcW w:w="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588CA" w14:textId="77777777" w:rsidR="00925C8D" w:rsidRPr="002756D8" w:rsidRDefault="00925C8D" w:rsidP="00FE6FDF">
            <w:pPr>
              <w:ind w:left="58"/>
              <w:jc w:val="both"/>
              <w:rPr>
                <w:color w:val="000000"/>
              </w:rPr>
            </w:pPr>
            <w:r>
              <w:rPr>
                <w:color w:val="000000"/>
              </w:rPr>
              <w:t>2</w:t>
            </w:r>
          </w:p>
        </w:tc>
        <w:tc>
          <w:tcPr>
            <w:tcW w:w="2088" w:type="dxa"/>
            <w:tcBorders>
              <w:top w:val="single" w:sz="4" w:space="0" w:color="000000"/>
              <w:left w:val="single" w:sz="4" w:space="0" w:color="000000"/>
              <w:bottom w:val="single" w:sz="4" w:space="0" w:color="000000"/>
              <w:right w:val="single" w:sz="4" w:space="0" w:color="000000"/>
            </w:tcBorders>
            <w:shd w:val="clear" w:color="auto" w:fill="auto"/>
          </w:tcPr>
          <w:p w14:paraId="238DA831" w14:textId="77777777" w:rsidR="00925C8D" w:rsidRDefault="00925C8D" w:rsidP="00FE6FDF">
            <w:pPr>
              <w:tabs>
                <w:tab w:val="left" w:pos="626"/>
                <w:tab w:val="left" w:pos="7020"/>
              </w:tabs>
              <w:rPr>
                <w:b/>
              </w:rPr>
            </w:pPr>
            <w:r w:rsidRPr="000634E0">
              <w:rPr>
                <w:b/>
              </w:rPr>
              <w:t>Stabdžių patikros stendas</w:t>
            </w:r>
          </w:p>
          <w:p w14:paraId="0C7A2E7B" w14:textId="77777777" w:rsidR="00925C8D" w:rsidRDefault="00925C8D" w:rsidP="00FE6FDF">
            <w:pPr>
              <w:tabs>
                <w:tab w:val="left" w:pos="626"/>
                <w:tab w:val="left" w:pos="7020"/>
              </w:tabs>
              <w:rPr>
                <w:b/>
              </w:rPr>
            </w:pPr>
            <w:r w:rsidRPr="001F00FA">
              <w:rPr>
                <w:color w:val="FF0000"/>
                <w:highlight w:val="yellow"/>
              </w:rPr>
              <w:t>(gamintojas modelis)</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5CD85" w14:textId="77777777" w:rsidR="00925C8D" w:rsidRDefault="00925C8D" w:rsidP="00FE6FDF">
            <w:pPr>
              <w:jc w:val="center"/>
              <w:rPr>
                <w:rFonts w:eastAsia="Calibri"/>
                <w:lang w:eastAsia="ar-SA"/>
              </w:rPr>
            </w:pPr>
            <w:r>
              <w:rPr>
                <w:rFonts w:eastAsia="Calibri"/>
                <w:lang w:eastAsia="ar-SA"/>
              </w:rPr>
              <w:t>vnt.</w:t>
            </w:r>
          </w:p>
        </w:tc>
        <w:tc>
          <w:tcPr>
            <w:tcW w:w="2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A40EE" w14:textId="77777777" w:rsidR="00925C8D" w:rsidRDefault="00925C8D" w:rsidP="00FE6FDF">
            <w:pPr>
              <w:jc w:val="center"/>
              <w:rPr>
                <w:rFonts w:eastAsia="Calibri"/>
                <w:b/>
              </w:rPr>
            </w:pPr>
            <w:r>
              <w:rPr>
                <w:rFonts w:eastAsia="Calibri"/>
                <w:b/>
              </w:rPr>
              <w:t>1</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9CD97" w14:textId="77777777" w:rsidR="00925C8D" w:rsidRDefault="00925C8D" w:rsidP="00FE6FDF">
            <w:pPr>
              <w:jc w:val="center"/>
              <w:rPr>
                <w:rFonts w:eastAsia="Calibri"/>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0FF9D" w14:textId="77777777" w:rsidR="00925C8D" w:rsidRDefault="00925C8D" w:rsidP="00FE6FDF">
            <w:pPr>
              <w:jc w:val="center"/>
              <w:rPr>
                <w:rFonts w:eastAsia="Calibri"/>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AD0C6" w14:textId="77777777" w:rsidR="00925C8D" w:rsidRDefault="00925C8D" w:rsidP="00FE6FDF">
            <w:pPr>
              <w:jc w:val="center"/>
              <w:rPr>
                <w:rFonts w:eastAsia="Calibri"/>
              </w:rPr>
            </w:pPr>
          </w:p>
        </w:tc>
      </w:tr>
      <w:tr w:rsidR="00925C8D" w14:paraId="3223D712" w14:textId="77777777" w:rsidTr="00925C8D">
        <w:tc>
          <w:tcPr>
            <w:tcW w:w="8659" w:type="dxa"/>
            <w:gridSpan w:val="6"/>
            <w:tcBorders>
              <w:top w:val="single" w:sz="4" w:space="0" w:color="000000"/>
              <w:left w:val="single" w:sz="4" w:space="0" w:color="000000"/>
              <w:bottom w:val="single" w:sz="4" w:space="0" w:color="000000"/>
              <w:right w:val="single" w:sz="4" w:space="0" w:color="000000"/>
            </w:tcBorders>
            <w:shd w:val="clear" w:color="auto" w:fill="auto"/>
          </w:tcPr>
          <w:p w14:paraId="7DA0DE50" w14:textId="77777777" w:rsidR="00925C8D" w:rsidRDefault="00925C8D" w:rsidP="00925C8D">
            <w:pPr>
              <w:jc w:val="right"/>
              <w:rPr>
                <w:rFonts w:eastAsia="Calibri"/>
              </w:rPr>
            </w:pPr>
            <w:r>
              <w:rPr>
                <w:rFonts w:eastAsia="Calibri"/>
                <w:b/>
                <w:lang w:eastAsia="ar-SA"/>
              </w:rPr>
              <w:t xml:space="preserve">                                                    IŠ VISO (bendra pasiūlymo kaina):</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1F7DA4B1" w14:textId="77777777" w:rsidR="00925C8D" w:rsidRDefault="00925C8D" w:rsidP="00FE6FDF">
            <w:pPr>
              <w:jc w:val="both"/>
              <w:rPr>
                <w:rFonts w:eastAsia="Calibri"/>
              </w:rPr>
            </w:pPr>
          </w:p>
        </w:tc>
      </w:tr>
    </w:tbl>
    <w:p w14:paraId="6E947B3A" w14:textId="77777777" w:rsidR="00F43CF9" w:rsidRDefault="00F43CF9" w:rsidP="00436BA4">
      <w:pPr>
        <w:jc w:val="center"/>
        <w:rPr>
          <w:rFonts w:ascii="Times New Roman Bold" w:hAnsi="Times New Roman Bold"/>
          <w:b/>
          <w:caps/>
        </w:rPr>
      </w:pPr>
    </w:p>
    <w:p w14:paraId="514854CF" w14:textId="77777777" w:rsidR="00F43CF9" w:rsidRDefault="00F43CF9" w:rsidP="00436BA4">
      <w:pPr>
        <w:jc w:val="center"/>
        <w:rPr>
          <w:rFonts w:ascii="Times New Roman Bold" w:hAnsi="Times New Roman Bold"/>
          <w:b/>
          <w:caps/>
        </w:rPr>
      </w:pPr>
    </w:p>
    <w:p w14:paraId="5EEA6309" w14:textId="77777777" w:rsidR="00436BA4" w:rsidRDefault="00436BA4" w:rsidP="00436BA4">
      <w:pPr>
        <w:jc w:val="center"/>
      </w:pPr>
    </w:p>
    <w:p w14:paraId="60E6484E" w14:textId="77777777" w:rsidR="00436BA4" w:rsidRDefault="00436BA4" w:rsidP="00943467">
      <w:pPr>
        <w:jc w:val="both"/>
      </w:pPr>
    </w:p>
    <w:p w14:paraId="7D70B1B9" w14:textId="77777777" w:rsidR="00943467" w:rsidRDefault="00943467" w:rsidP="00943467">
      <w:pPr>
        <w:jc w:val="both"/>
      </w:pPr>
    </w:p>
    <w:p w14:paraId="4F7841DF" w14:textId="4620A14E" w:rsidR="008C6C02" w:rsidRDefault="008C6C02" w:rsidP="00166D4D"/>
    <w:sectPr w:rsidR="008C6C02" w:rsidSect="00925C8D">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4027E" w14:textId="77777777" w:rsidR="00286E8C" w:rsidRDefault="00286E8C">
      <w:r>
        <w:separator/>
      </w:r>
    </w:p>
  </w:endnote>
  <w:endnote w:type="continuationSeparator" w:id="0">
    <w:p w14:paraId="28DDB15C" w14:textId="77777777" w:rsidR="00286E8C" w:rsidRDefault="0028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CC"/>
    <w:family w:val="roman"/>
    <w:pitch w:val="variable"/>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2020803070505020304"/>
    <w:charset w:val="CC"/>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15D2B" w14:textId="77777777" w:rsidR="00286E8C" w:rsidRDefault="00286E8C">
      <w:r>
        <w:separator/>
      </w:r>
    </w:p>
  </w:footnote>
  <w:footnote w:type="continuationSeparator" w:id="0">
    <w:p w14:paraId="64D34E5E" w14:textId="77777777" w:rsidR="00286E8C" w:rsidRDefault="00286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9A66" w14:textId="53BB92C2" w:rsidR="005B4468" w:rsidRDefault="005B4468">
    <w:pPr>
      <w:pStyle w:val="Header"/>
      <w:jc w:val="center"/>
    </w:pPr>
    <w:r>
      <w:fldChar w:fldCharType="begin"/>
    </w:r>
    <w:r>
      <w:instrText xml:space="preserve"> PAGE </w:instrText>
    </w:r>
    <w:r>
      <w:fldChar w:fldCharType="separate"/>
    </w:r>
    <w:r w:rsidR="00410270">
      <w:rPr>
        <w:noProof/>
      </w:rPr>
      <w:t>14</w:t>
    </w:r>
    <w:r>
      <w:fldChar w:fldCharType="end"/>
    </w:r>
  </w:p>
  <w:p w14:paraId="59260E60" w14:textId="77777777" w:rsidR="005B4468" w:rsidRDefault="005B4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DFED726"/>
    <w:lvl w:ilvl="0">
      <w:start w:val="1"/>
      <w:numFmt w:val="decimal"/>
      <w:lvlText w:val="%1."/>
      <w:lvlJc w:val="left"/>
      <w:pPr>
        <w:tabs>
          <w:tab w:val="num" w:pos="1209"/>
        </w:tabs>
        <w:ind w:left="1209" w:hanging="360"/>
      </w:p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pStyle w:val="ListNumber4"/>
      <w:lvlText w:val="%1."/>
      <w:lvlJc w:val="left"/>
      <w:pPr>
        <w:tabs>
          <w:tab w:val="num" w:pos="1209"/>
        </w:tabs>
        <w:ind w:left="1209" w:hanging="360"/>
      </w:pPr>
    </w:lvl>
  </w:abstractNum>
  <w:abstractNum w:abstractNumId="3" w15:restartNumberingAfterBreak="0">
    <w:nsid w:val="00000003"/>
    <w:multiLevelType w:val="multilevel"/>
    <w:tmpl w:val="00000003"/>
    <w:name w:val="WW8Num3"/>
    <w:lvl w:ilvl="0">
      <w:start w:val="6"/>
      <w:numFmt w:val="decimal"/>
      <w:pStyle w:val="ListNumber6"/>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0000004"/>
    <w:multiLevelType w:val="multilevel"/>
    <w:tmpl w:val="00000004"/>
    <w:name w:val="WW8Num4"/>
    <w:lvl w:ilvl="0">
      <w:start w:val="11"/>
      <w:numFmt w:val="decimal"/>
      <w:pStyle w:val="ListNumber11"/>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000005"/>
    <w:multiLevelType w:val="singleLevel"/>
    <w:tmpl w:val="00000005"/>
    <w:name w:val="WW8Num6"/>
    <w:lvl w:ilvl="0">
      <w:start w:val="1"/>
      <w:numFmt w:val="decimal"/>
      <w:pStyle w:val="ListNumber"/>
      <w:lvlText w:val="%1."/>
      <w:lvlJc w:val="left"/>
      <w:pPr>
        <w:tabs>
          <w:tab w:val="num" w:pos="1211"/>
        </w:tabs>
        <w:ind w:left="1211" w:hanging="360"/>
      </w:pPr>
      <w:rPr>
        <w:rFonts w:hint="default"/>
      </w:rPr>
    </w:lvl>
  </w:abstractNum>
  <w:abstractNum w:abstractNumId="6" w15:restartNumberingAfterBreak="0">
    <w:nsid w:val="00000006"/>
    <w:multiLevelType w:val="multilevel"/>
    <w:tmpl w:val="00000006"/>
    <w:name w:val="WW8Num7"/>
    <w:lvl w:ilvl="0">
      <w:start w:val="14"/>
      <w:numFmt w:val="decimal"/>
      <w:pStyle w:val="ListNumber14"/>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0000007"/>
    <w:multiLevelType w:val="multilevel"/>
    <w:tmpl w:val="00000007"/>
    <w:name w:val="WW8Num9"/>
    <w:lvl w:ilvl="0">
      <w:start w:val="2"/>
      <w:numFmt w:val="decimal"/>
      <w:pStyle w:val="ListNumber2"/>
      <w:lvlText w:val="%1."/>
      <w:lvlJc w:val="left"/>
      <w:pPr>
        <w:tabs>
          <w:tab w:val="num" w:pos="814"/>
        </w:tabs>
        <w:ind w:left="567" w:hanging="113"/>
      </w:pPr>
      <w:rPr>
        <w:rFonts w:hint="default"/>
      </w:rPr>
    </w:lvl>
    <w:lvl w:ilvl="1">
      <w:start w:val="1"/>
      <w:numFmt w:val="decimal"/>
      <w:lvlText w:val="%1.%2."/>
      <w:lvlJc w:val="center"/>
      <w:pPr>
        <w:tabs>
          <w:tab w:val="num" w:pos="644"/>
        </w:tabs>
        <w:ind w:left="567" w:hanging="283"/>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520"/>
        </w:tabs>
        <w:ind w:left="252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8" w15:restartNumberingAfterBreak="0">
    <w:nsid w:val="019568CD"/>
    <w:multiLevelType w:val="multilevel"/>
    <w:tmpl w:val="A57406CA"/>
    <w:lvl w:ilvl="0">
      <w:start w:val="5"/>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3CF5C88"/>
    <w:multiLevelType w:val="hybridMultilevel"/>
    <w:tmpl w:val="A92A1F20"/>
    <w:lvl w:ilvl="0" w:tplc="817268A2">
      <w:start w:val="1"/>
      <w:numFmt w:val="bullet"/>
      <w:lvlText w:val=""/>
      <w:lvlJc w:val="left"/>
      <w:pPr>
        <w:ind w:left="786" w:hanging="360"/>
      </w:pPr>
      <w:rPr>
        <w:rFonts w:ascii="Symbol" w:eastAsia="Times New Roman" w:hAnsi="Symbol"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8C33E90"/>
    <w:multiLevelType w:val="multilevel"/>
    <w:tmpl w:val="99D61440"/>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AAE5AAE"/>
    <w:multiLevelType w:val="multilevel"/>
    <w:tmpl w:val="017428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B457847"/>
    <w:multiLevelType w:val="multilevel"/>
    <w:tmpl w:val="1138E4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E267DBE"/>
    <w:multiLevelType w:val="multilevel"/>
    <w:tmpl w:val="8F425D26"/>
    <w:lvl w:ilvl="0">
      <w:start w:val="6"/>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5" w15:restartNumberingAfterBreak="0">
    <w:nsid w:val="14604C95"/>
    <w:multiLevelType w:val="multilevel"/>
    <w:tmpl w:val="6E3209DA"/>
    <w:lvl w:ilvl="0">
      <w:start w:val="1"/>
      <w:numFmt w:val="decimal"/>
      <w:lvlText w:val="%1."/>
      <w:lvlJc w:val="left"/>
      <w:pPr>
        <w:ind w:left="900"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188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846" w:hanging="1440"/>
      </w:pPr>
      <w:rPr>
        <w:rFonts w:hint="default"/>
      </w:rPr>
    </w:lvl>
    <w:lvl w:ilvl="7">
      <w:start w:val="1"/>
      <w:numFmt w:val="decimal"/>
      <w:isLgl/>
      <w:lvlText w:val="%1.%2.%3.%4.%5.%6.%7.%8"/>
      <w:lvlJc w:val="left"/>
      <w:pPr>
        <w:ind w:left="4157" w:hanging="1440"/>
      </w:pPr>
      <w:rPr>
        <w:rFonts w:hint="default"/>
      </w:rPr>
    </w:lvl>
    <w:lvl w:ilvl="8">
      <w:start w:val="1"/>
      <w:numFmt w:val="decimal"/>
      <w:isLgl/>
      <w:lvlText w:val="%1.%2.%3.%4.%5.%6.%7.%8.%9"/>
      <w:lvlJc w:val="left"/>
      <w:pPr>
        <w:ind w:left="4828" w:hanging="1800"/>
      </w:pPr>
      <w:rPr>
        <w:rFonts w:hint="default"/>
      </w:rPr>
    </w:lvl>
  </w:abstractNum>
  <w:abstractNum w:abstractNumId="16" w15:restartNumberingAfterBreak="0">
    <w:nsid w:val="19797255"/>
    <w:multiLevelType w:val="hybridMultilevel"/>
    <w:tmpl w:val="8C5C0D82"/>
    <w:lvl w:ilvl="0" w:tplc="9E8CE536">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0D712A7"/>
    <w:multiLevelType w:val="multilevel"/>
    <w:tmpl w:val="68D078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9" w15:restartNumberingAfterBreak="0">
    <w:nsid w:val="23942BFD"/>
    <w:multiLevelType w:val="multilevel"/>
    <w:tmpl w:val="B81CB29E"/>
    <w:lvl w:ilvl="0">
      <w:start w:val="2"/>
      <w:numFmt w:val="decimal"/>
      <w:lvlText w:val="%1."/>
      <w:lvlJc w:val="left"/>
      <w:pPr>
        <w:ind w:left="360" w:hanging="360"/>
      </w:pPr>
      <w:rPr>
        <w:b/>
      </w:rPr>
    </w:lvl>
    <w:lvl w:ilvl="1">
      <w:start w:val="1"/>
      <w:numFmt w:val="decimal"/>
      <w:lvlText w:val="%1.%2."/>
      <w:lvlJc w:val="left"/>
      <w:pPr>
        <w:ind w:left="574"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1D76"/>
    <w:multiLevelType w:val="hybridMultilevel"/>
    <w:tmpl w:val="AD96C390"/>
    <w:lvl w:ilvl="0" w:tplc="A7AAC178">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40219AB"/>
    <w:multiLevelType w:val="multilevel"/>
    <w:tmpl w:val="8F982A52"/>
    <w:lvl w:ilvl="0">
      <w:start w:val="1"/>
      <w:numFmt w:val="decimal"/>
      <w:lvlText w:val="%1."/>
      <w:lvlJc w:val="left"/>
      <w:pPr>
        <w:ind w:left="927" w:hanging="360"/>
      </w:pPr>
      <w:rPr>
        <w:rFonts w:eastAsia="Calibri"/>
        <w:b/>
      </w:rPr>
    </w:lvl>
    <w:lvl w:ilvl="1">
      <w:start w:val="1"/>
      <w:numFmt w:val="decimal"/>
      <w:isLgl/>
      <w:lvlText w:val="%1.%2"/>
      <w:lvlJc w:val="left"/>
      <w:pPr>
        <w:ind w:left="927" w:hanging="360"/>
      </w:pPr>
    </w:lvl>
    <w:lvl w:ilvl="2">
      <w:start w:val="1"/>
      <w:numFmt w:val="decimal"/>
      <w:isLgl/>
      <w:lvlText w:val="%1.%2.%3"/>
      <w:lvlJc w:val="left"/>
      <w:pPr>
        <w:ind w:left="1570"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81207C6"/>
    <w:multiLevelType w:val="hybridMultilevel"/>
    <w:tmpl w:val="2CBA20A4"/>
    <w:lvl w:ilvl="0" w:tplc="D102EAE6">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24" w15:restartNumberingAfterBreak="0">
    <w:nsid w:val="284D5CEE"/>
    <w:multiLevelType w:val="hybridMultilevel"/>
    <w:tmpl w:val="30A2217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2CC70FBF"/>
    <w:multiLevelType w:val="hybridMultilevel"/>
    <w:tmpl w:val="62E2E1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D665D0B"/>
    <w:multiLevelType w:val="multilevel"/>
    <w:tmpl w:val="969693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2F922911"/>
    <w:multiLevelType w:val="hybridMultilevel"/>
    <w:tmpl w:val="729412DA"/>
    <w:lvl w:ilvl="0" w:tplc="84B0FC74">
      <w:start w:val="1"/>
      <w:numFmt w:val="decimal"/>
      <w:lvlText w:val="%1."/>
      <w:lvlJc w:val="left"/>
      <w:pPr>
        <w:tabs>
          <w:tab w:val="num" w:pos="1211"/>
        </w:tabs>
        <w:ind w:left="1211" w:hanging="360"/>
      </w:pPr>
      <w:rPr>
        <w:rFonts w:hint="default"/>
      </w:rPr>
    </w:lvl>
    <w:lvl w:ilvl="1" w:tplc="04270019" w:tentative="1">
      <w:start w:val="1"/>
      <w:numFmt w:val="lowerLetter"/>
      <w:lvlText w:val="%2."/>
      <w:lvlJc w:val="left"/>
      <w:pPr>
        <w:tabs>
          <w:tab w:val="num" w:pos="1931"/>
        </w:tabs>
        <w:ind w:left="1931" w:hanging="360"/>
      </w:pPr>
    </w:lvl>
    <w:lvl w:ilvl="2" w:tplc="0427001B" w:tentative="1">
      <w:start w:val="1"/>
      <w:numFmt w:val="lowerRoman"/>
      <w:lvlText w:val="%3."/>
      <w:lvlJc w:val="right"/>
      <w:pPr>
        <w:tabs>
          <w:tab w:val="num" w:pos="2651"/>
        </w:tabs>
        <w:ind w:left="2651" w:hanging="180"/>
      </w:pPr>
    </w:lvl>
    <w:lvl w:ilvl="3" w:tplc="0427000F" w:tentative="1">
      <w:start w:val="1"/>
      <w:numFmt w:val="decimal"/>
      <w:lvlText w:val="%4."/>
      <w:lvlJc w:val="left"/>
      <w:pPr>
        <w:tabs>
          <w:tab w:val="num" w:pos="3371"/>
        </w:tabs>
        <w:ind w:left="3371" w:hanging="360"/>
      </w:pPr>
    </w:lvl>
    <w:lvl w:ilvl="4" w:tplc="04270019" w:tentative="1">
      <w:start w:val="1"/>
      <w:numFmt w:val="lowerLetter"/>
      <w:lvlText w:val="%5."/>
      <w:lvlJc w:val="left"/>
      <w:pPr>
        <w:tabs>
          <w:tab w:val="num" w:pos="4091"/>
        </w:tabs>
        <w:ind w:left="4091" w:hanging="360"/>
      </w:pPr>
    </w:lvl>
    <w:lvl w:ilvl="5" w:tplc="0427001B" w:tentative="1">
      <w:start w:val="1"/>
      <w:numFmt w:val="lowerRoman"/>
      <w:lvlText w:val="%6."/>
      <w:lvlJc w:val="right"/>
      <w:pPr>
        <w:tabs>
          <w:tab w:val="num" w:pos="4811"/>
        </w:tabs>
        <w:ind w:left="4811" w:hanging="180"/>
      </w:pPr>
    </w:lvl>
    <w:lvl w:ilvl="6" w:tplc="0427000F" w:tentative="1">
      <w:start w:val="1"/>
      <w:numFmt w:val="decimal"/>
      <w:lvlText w:val="%7."/>
      <w:lvlJc w:val="left"/>
      <w:pPr>
        <w:tabs>
          <w:tab w:val="num" w:pos="5531"/>
        </w:tabs>
        <w:ind w:left="5531" w:hanging="360"/>
      </w:pPr>
    </w:lvl>
    <w:lvl w:ilvl="7" w:tplc="04270019" w:tentative="1">
      <w:start w:val="1"/>
      <w:numFmt w:val="lowerLetter"/>
      <w:lvlText w:val="%8."/>
      <w:lvlJc w:val="left"/>
      <w:pPr>
        <w:tabs>
          <w:tab w:val="num" w:pos="6251"/>
        </w:tabs>
        <w:ind w:left="6251" w:hanging="360"/>
      </w:pPr>
    </w:lvl>
    <w:lvl w:ilvl="8" w:tplc="0427001B" w:tentative="1">
      <w:start w:val="1"/>
      <w:numFmt w:val="lowerRoman"/>
      <w:lvlText w:val="%9."/>
      <w:lvlJc w:val="right"/>
      <w:pPr>
        <w:tabs>
          <w:tab w:val="num" w:pos="6971"/>
        </w:tabs>
        <w:ind w:left="6971" w:hanging="180"/>
      </w:pPr>
    </w:lvl>
  </w:abstractNum>
  <w:abstractNum w:abstractNumId="29" w15:restartNumberingAfterBreak="0">
    <w:nsid w:val="37B275AB"/>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260"/>
        </w:tabs>
        <w:ind w:left="1260"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1" w15:restartNumberingAfterBreak="0">
    <w:nsid w:val="473B640C"/>
    <w:multiLevelType w:val="multilevel"/>
    <w:tmpl w:val="CE38B810"/>
    <w:lvl w:ilvl="0">
      <w:start w:val="1"/>
      <w:numFmt w:val="decimal"/>
      <w:lvlText w:val="%1."/>
      <w:lvlJc w:val="left"/>
      <w:pPr>
        <w:ind w:left="72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8511E86"/>
    <w:multiLevelType w:val="hybridMultilevel"/>
    <w:tmpl w:val="4F0A9C02"/>
    <w:lvl w:ilvl="0" w:tplc="42CC22AA">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93B2453"/>
    <w:multiLevelType w:val="multilevel"/>
    <w:tmpl w:val="44606980"/>
    <w:lvl w:ilvl="0">
      <w:start w:val="1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4" w15:restartNumberingAfterBreak="0">
    <w:nsid w:val="4C176606"/>
    <w:multiLevelType w:val="multilevel"/>
    <w:tmpl w:val="95CC5724"/>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4EF67B07"/>
    <w:multiLevelType w:val="multilevel"/>
    <w:tmpl w:val="1332E4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518C3D2B"/>
    <w:multiLevelType w:val="multilevel"/>
    <w:tmpl w:val="2758B6CA"/>
    <w:lvl w:ilvl="0">
      <w:start w:val="1"/>
      <w:numFmt w:val="decimal"/>
      <w:lvlText w:val="%1."/>
      <w:lvlJc w:val="left"/>
      <w:pPr>
        <w:ind w:left="540" w:hanging="540"/>
      </w:pPr>
    </w:lvl>
    <w:lvl w:ilvl="1">
      <w:start w:val="1"/>
      <w:numFmt w:val="decimal"/>
      <w:lvlText w:val="%1.%2."/>
      <w:lvlJc w:val="left"/>
      <w:pPr>
        <w:ind w:left="965"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3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AF95EA3"/>
    <w:multiLevelType w:val="hybridMultilevel"/>
    <w:tmpl w:val="E5CEA350"/>
    <w:lvl w:ilvl="0" w:tplc="AA18EBDC">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5C3D5E31"/>
    <w:multiLevelType w:val="hybridMultilevel"/>
    <w:tmpl w:val="732CC8E0"/>
    <w:lvl w:ilvl="0" w:tplc="42CC22AA">
      <w:start w:val="1"/>
      <w:numFmt w:val="decimal"/>
      <w:lvlText w:val="%1."/>
      <w:lvlJc w:val="left"/>
      <w:pPr>
        <w:ind w:left="1080" w:hanging="360"/>
      </w:pPr>
      <w:rPr>
        <w:rFonts w:hint="default"/>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0" w15:restartNumberingAfterBreak="0">
    <w:nsid w:val="5F0F062D"/>
    <w:multiLevelType w:val="hybridMultilevel"/>
    <w:tmpl w:val="639A5FD4"/>
    <w:lvl w:ilvl="0" w:tplc="FCD41DE0">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2301230"/>
    <w:multiLevelType w:val="hybridMultilevel"/>
    <w:tmpl w:val="9072ECD8"/>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46368D3"/>
    <w:multiLevelType w:val="hybridMultilevel"/>
    <w:tmpl w:val="DF5A2D7E"/>
    <w:lvl w:ilvl="0" w:tplc="7AA21D06">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4DD329E"/>
    <w:multiLevelType w:val="hybridMultilevel"/>
    <w:tmpl w:val="BF268F1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67016C66"/>
    <w:multiLevelType w:val="hybridMultilevel"/>
    <w:tmpl w:val="0BF07872"/>
    <w:lvl w:ilvl="0" w:tplc="FC90B0A4">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6FB9537A"/>
    <w:multiLevelType w:val="hybridMultilevel"/>
    <w:tmpl w:val="E30E360E"/>
    <w:lvl w:ilvl="0" w:tplc="FF786212">
      <w:start w:val="12"/>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47" w15:restartNumberingAfterBreak="0">
    <w:nsid w:val="704A065B"/>
    <w:multiLevelType w:val="multilevel"/>
    <w:tmpl w:val="EB6E8D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9" w15:restartNumberingAfterBreak="0">
    <w:nsid w:val="796D0B68"/>
    <w:multiLevelType w:val="multilevel"/>
    <w:tmpl w:val="33E093AE"/>
    <w:lvl w:ilvl="0">
      <w:start w:val="1"/>
      <w:numFmt w:val="decimal"/>
      <w:suff w:val="space"/>
      <w:lvlText w:val="%1."/>
      <w:lvlJc w:val="left"/>
      <w:pPr>
        <w:ind w:left="1152" w:hanging="432"/>
      </w:p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num w:numId="1" w16cid:durableId="909198114">
    <w:abstractNumId w:val="1"/>
  </w:num>
  <w:num w:numId="2" w16cid:durableId="1004016748">
    <w:abstractNumId w:val="2"/>
  </w:num>
  <w:num w:numId="3" w16cid:durableId="1686709504">
    <w:abstractNumId w:val="3"/>
  </w:num>
  <w:num w:numId="4" w16cid:durableId="1646548103">
    <w:abstractNumId w:val="4"/>
  </w:num>
  <w:num w:numId="5" w16cid:durableId="1615284332">
    <w:abstractNumId w:val="5"/>
  </w:num>
  <w:num w:numId="6" w16cid:durableId="1961102602">
    <w:abstractNumId w:val="6"/>
  </w:num>
  <w:num w:numId="7" w16cid:durableId="1900365307">
    <w:abstractNumId w:val="7"/>
  </w:num>
  <w:num w:numId="8" w16cid:durableId="1401907091">
    <w:abstractNumId w:val="16"/>
  </w:num>
  <w:num w:numId="9" w16cid:durableId="1937326350">
    <w:abstractNumId w:val="42"/>
  </w:num>
  <w:num w:numId="10" w16cid:durableId="586693292">
    <w:abstractNumId w:val="38"/>
  </w:num>
  <w:num w:numId="11" w16cid:durableId="197815141">
    <w:abstractNumId w:val="9"/>
  </w:num>
  <w:num w:numId="12" w16cid:durableId="1734739501">
    <w:abstractNumId w:val="44"/>
  </w:num>
  <w:num w:numId="13" w16cid:durableId="1872919168">
    <w:abstractNumId w:val="40"/>
  </w:num>
  <w:num w:numId="14" w16cid:durableId="985283004">
    <w:abstractNumId w:val="32"/>
  </w:num>
  <w:num w:numId="15" w16cid:durableId="811676008">
    <w:abstractNumId w:val="39"/>
  </w:num>
  <w:num w:numId="16" w16cid:durableId="31804504">
    <w:abstractNumId w:val="26"/>
  </w:num>
  <w:num w:numId="17" w16cid:durableId="304939636">
    <w:abstractNumId w:val="43"/>
  </w:num>
  <w:num w:numId="18" w16cid:durableId="111872608">
    <w:abstractNumId w:val="24"/>
  </w:num>
  <w:num w:numId="19" w16cid:durableId="1464155294">
    <w:abstractNumId w:val="23"/>
  </w:num>
  <w:num w:numId="20" w16cid:durableId="2006467599">
    <w:abstractNumId w:val="46"/>
  </w:num>
  <w:num w:numId="21" w16cid:durableId="597255239">
    <w:abstractNumId w:val="49"/>
  </w:num>
  <w:num w:numId="22" w16cid:durableId="1724138842">
    <w:abstractNumId w:val="28"/>
  </w:num>
  <w:num w:numId="23" w16cid:durableId="546601957">
    <w:abstractNumId w:val="48"/>
  </w:num>
  <w:num w:numId="24" w16cid:durableId="1722627783">
    <w:abstractNumId w:val="14"/>
  </w:num>
  <w:num w:numId="25" w16cid:durableId="1393885385">
    <w:abstractNumId w:val="0"/>
  </w:num>
  <w:num w:numId="26" w16cid:durableId="1695574157">
    <w:abstractNumId w:val="18"/>
  </w:num>
  <w:num w:numId="27" w16cid:durableId="1546060656">
    <w:abstractNumId w:val="33"/>
  </w:num>
  <w:num w:numId="28" w16cid:durableId="975647299">
    <w:abstractNumId w:val="30"/>
  </w:num>
  <w:num w:numId="29" w16cid:durableId="1379478164">
    <w:abstractNumId w:val="22"/>
  </w:num>
  <w:num w:numId="30" w16cid:durableId="1847665796">
    <w:abstractNumId w:val="45"/>
  </w:num>
  <w:num w:numId="31" w16cid:durableId="1795831569">
    <w:abstractNumId w:val="37"/>
  </w:num>
  <w:num w:numId="32" w16cid:durableId="57241732">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3369562">
    <w:abstractNumId w:val="10"/>
  </w:num>
  <w:num w:numId="34" w16cid:durableId="936016519">
    <w:abstractNumId w:val="41"/>
  </w:num>
  <w:num w:numId="35" w16cid:durableId="1003237524">
    <w:abstractNumId w:val="20"/>
  </w:num>
  <w:num w:numId="36" w16cid:durableId="2873248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589662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9154385">
    <w:abstractNumId w:val="15"/>
  </w:num>
  <w:num w:numId="39" w16cid:durableId="608857381">
    <w:abstractNumId w:val="31"/>
  </w:num>
  <w:num w:numId="40" w16cid:durableId="2099212682">
    <w:abstractNumId w:val="8"/>
  </w:num>
  <w:num w:numId="41" w16cid:durableId="271599103">
    <w:abstractNumId w:val="11"/>
  </w:num>
  <w:num w:numId="42" w16cid:durableId="504323077">
    <w:abstractNumId w:val="35"/>
  </w:num>
  <w:num w:numId="43" w16cid:durableId="1682120037">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26921489">
    <w:abstractNumId w:val="19"/>
  </w:num>
  <w:num w:numId="45" w16cid:durableId="92438426">
    <w:abstractNumId w:val="47"/>
  </w:num>
  <w:num w:numId="46" w16cid:durableId="421921078">
    <w:abstractNumId w:val="27"/>
  </w:num>
  <w:num w:numId="47" w16cid:durableId="1657799169">
    <w:abstractNumId w:val="34"/>
  </w:num>
  <w:num w:numId="48" w16cid:durableId="1358121817">
    <w:abstractNumId w:val="13"/>
  </w:num>
  <w:num w:numId="49" w16cid:durableId="1327513503">
    <w:abstractNumId w:val="12"/>
  </w:num>
  <w:num w:numId="50" w16cid:durableId="4891812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FAF"/>
    <w:rsid w:val="00015921"/>
    <w:rsid w:val="00031AAB"/>
    <w:rsid w:val="000864D8"/>
    <w:rsid w:val="00094EA4"/>
    <w:rsid w:val="000A1168"/>
    <w:rsid w:val="000C4C8D"/>
    <w:rsid w:val="000F0E68"/>
    <w:rsid w:val="00112B1A"/>
    <w:rsid w:val="00123DCF"/>
    <w:rsid w:val="00132E83"/>
    <w:rsid w:val="00132FD2"/>
    <w:rsid w:val="0014405D"/>
    <w:rsid w:val="0014626E"/>
    <w:rsid w:val="0015474F"/>
    <w:rsid w:val="00166D4D"/>
    <w:rsid w:val="001678DD"/>
    <w:rsid w:val="00171328"/>
    <w:rsid w:val="00195BC7"/>
    <w:rsid w:val="001D01AC"/>
    <w:rsid w:val="001D5572"/>
    <w:rsid w:val="001D5BEE"/>
    <w:rsid w:val="001D627A"/>
    <w:rsid w:val="001E6BD6"/>
    <w:rsid w:val="00247C5C"/>
    <w:rsid w:val="0025645B"/>
    <w:rsid w:val="00274533"/>
    <w:rsid w:val="00274D34"/>
    <w:rsid w:val="00286E8C"/>
    <w:rsid w:val="002921EF"/>
    <w:rsid w:val="00303486"/>
    <w:rsid w:val="0030497E"/>
    <w:rsid w:val="00307F64"/>
    <w:rsid w:val="00337C96"/>
    <w:rsid w:val="0037152C"/>
    <w:rsid w:val="003C4D00"/>
    <w:rsid w:val="003D5020"/>
    <w:rsid w:val="00401D49"/>
    <w:rsid w:val="00410270"/>
    <w:rsid w:val="00425A08"/>
    <w:rsid w:val="00436BA4"/>
    <w:rsid w:val="004422DD"/>
    <w:rsid w:val="00451B33"/>
    <w:rsid w:val="00466190"/>
    <w:rsid w:val="00490171"/>
    <w:rsid w:val="00495527"/>
    <w:rsid w:val="004A780B"/>
    <w:rsid w:val="004C393C"/>
    <w:rsid w:val="004C4DB0"/>
    <w:rsid w:val="004E09F5"/>
    <w:rsid w:val="00504A4A"/>
    <w:rsid w:val="00524FAF"/>
    <w:rsid w:val="005261A5"/>
    <w:rsid w:val="0059509A"/>
    <w:rsid w:val="005B4468"/>
    <w:rsid w:val="005D3F44"/>
    <w:rsid w:val="005E04E0"/>
    <w:rsid w:val="005E1F55"/>
    <w:rsid w:val="00670A18"/>
    <w:rsid w:val="00670AA7"/>
    <w:rsid w:val="0067393A"/>
    <w:rsid w:val="00681829"/>
    <w:rsid w:val="006C19C8"/>
    <w:rsid w:val="006C657A"/>
    <w:rsid w:val="006E23AE"/>
    <w:rsid w:val="006E380C"/>
    <w:rsid w:val="00733457"/>
    <w:rsid w:val="00737588"/>
    <w:rsid w:val="007462EE"/>
    <w:rsid w:val="007C71D6"/>
    <w:rsid w:val="007E7E4C"/>
    <w:rsid w:val="007F6EE1"/>
    <w:rsid w:val="00814B6B"/>
    <w:rsid w:val="00825055"/>
    <w:rsid w:val="00860BFC"/>
    <w:rsid w:val="008863B1"/>
    <w:rsid w:val="0089163B"/>
    <w:rsid w:val="008C3C90"/>
    <w:rsid w:val="008C6C02"/>
    <w:rsid w:val="00925C8D"/>
    <w:rsid w:val="00926FFB"/>
    <w:rsid w:val="00943467"/>
    <w:rsid w:val="00962D35"/>
    <w:rsid w:val="00964832"/>
    <w:rsid w:val="00970140"/>
    <w:rsid w:val="009E5B50"/>
    <w:rsid w:val="00A26AF2"/>
    <w:rsid w:val="00A37599"/>
    <w:rsid w:val="00A40C38"/>
    <w:rsid w:val="00A5240D"/>
    <w:rsid w:val="00A87A2A"/>
    <w:rsid w:val="00A96C8D"/>
    <w:rsid w:val="00AE7FF8"/>
    <w:rsid w:val="00AF41D8"/>
    <w:rsid w:val="00BA55C9"/>
    <w:rsid w:val="00C42D14"/>
    <w:rsid w:val="00C63551"/>
    <w:rsid w:val="00C91379"/>
    <w:rsid w:val="00C9570A"/>
    <w:rsid w:val="00CA01AE"/>
    <w:rsid w:val="00CA5C86"/>
    <w:rsid w:val="00D04CF4"/>
    <w:rsid w:val="00D73B7B"/>
    <w:rsid w:val="00D95231"/>
    <w:rsid w:val="00DA1144"/>
    <w:rsid w:val="00DF25A4"/>
    <w:rsid w:val="00DF6B09"/>
    <w:rsid w:val="00DF7ECD"/>
    <w:rsid w:val="00E32CAE"/>
    <w:rsid w:val="00E4356B"/>
    <w:rsid w:val="00EB2739"/>
    <w:rsid w:val="00EF0DF5"/>
    <w:rsid w:val="00EF6136"/>
    <w:rsid w:val="00F21EEB"/>
    <w:rsid w:val="00F43CF9"/>
    <w:rsid w:val="00F45A40"/>
    <w:rsid w:val="00FA53B0"/>
    <w:rsid w:val="00FC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4A4F8E"/>
  <w15:chartTrackingRefBased/>
  <w15:docId w15:val="{D733E71D-398C-4CD9-8EA6-3AC109819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lt-LT" w:eastAsia="zh-CN"/>
    </w:rPr>
  </w:style>
  <w:style w:type="paragraph" w:styleId="Heading1">
    <w:name w:val="heading 1"/>
    <w:basedOn w:val="Normal"/>
    <w:next w:val="Normal"/>
    <w:qFormat/>
    <w:pPr>
      <w:keepNext/>
      <w:numPr>
        <w:numId w:val="1"/>
      </w:numPr>
      <w:tabs>
        <w:tab w:val="left" w:pos="0"/>
      </w:tabs>
      <w:spacing w:before="360" w:after="360"/>
      <w:ind w:left="1152" w:hanging="432"/>
      <w:jc w:val="center"/>
      <w:outlineLvl w:val="0"/>
    </w:pPr>
    <w:rPr>
      <w:rFonts w:eastAsia="Calibri"/>
      <w:sz w:val="28"/>
      <w:szCs w:val="22"/>
    </w:rPr>
  </w:style>
  <w:style w:type="paragraph" w:styleId="Heading2">
    <w:name w:val="heading 2"/>
    <w:basedOn w:val="Normal"/>
    <w:next w:val="Normal"/>
    <w:qFormat/>
    <w:pPr>
      <w:keepNext/>
      <w:widowControl w:val="0"/>
      <w:numPr>
        <w:ilvl w:val="1"/>
        <w:numId w:val="1"/>
      </w:numPr>
      <w:autoSpaceDE w:val="0"/>
      <w:jc w:val="both"/>
      <w:outlineLvl w:val="1"/>
    </w:pPr>
    <w:rPr>
      <w:b/>
      <w:szCs w:val="20"/>
    </w:rPr>
  </w:style>
  <w:style w:type="paragraph" w:styleId="Heading3">
    <w:name w:val="heading 3"/>
    <w:basedOn w:val="Normal"/>
    <w:next w:val="Normal"/>
    <w:qFormat/>
    <w:pPr>
      <w:keepNext/>
      <w:numPr>
        <w:ilvl w:val="2"/>
        <w:numId w:val="1"/>
      </w:numPr>
      <w:tabs>
        <w:tab w:val="left" w:pos="0"/>
      </w:tabs>
      <w:ind w:left="294" w:firstLine="720"/>
      <w:jc w:val="both"/>
      <w:outlineLvl w:val="2"/>
    </w:pPr>
    <w:rPr>
      <w:szCs w:val="20"/>
    </w:rPr>
  </w:style>
  <w:style w:type="paragraph" w:styleId="Heading4">
    <w:name w:val="heading 4"/>
    <w:basedOn w:val="Normal"/>
    <w:next w:val="Normal"/>
    <w:qFormat/>
    <w:pPr>
      <w:keepNext/>
      <w:numPr>
        <w:ilvl w:val="3"/>
        <w:numId w:val="1"/>
      </w:numPr>
      <w:tabs>
        <w:tab w:val="left" w:pos="1584"/>
      </w:tabs>
      <w:ind w:left="1584" w:hanging="864"/>
      <w:outlineLvl w:val="3"/>
    </w:pPr>
    <w:rPr>
      <w:b/>
      <w:sz w:val="44"/>
      <w:szCs w:val="20"/>
    </w:rPr>
  </w:style>
  <w:style w:type="paragraph" w:styleId="Heading5">
    <w:name w:val="heading 5"/>
    <w:basedOn w:val="Normal"/>
    <w:next w:val="Normal"/>
    <w:qFormat/>
    <w:pPr>
      <w:keepNext/>
      <w:numPr>
        <w:ilvl w:val="4"/>
        <w:numId w:val="1"/>
      </w:numPr>
      <w:tabs>
        <w:tab w:val="left" w:pos="1728"/>
      </w:tabs>
      <w:ind w:left="1728" w:hanging="1008"/>
      <w:outlineLvl w:val="4"/>
    </w:pPr>
    <w:rPr>
      <w:b/>
      <w:sz w:val="40"/>
      <w:szCs w:val="20"/>
    </w:rPr>
  </w:style>
  <w:style w:type="paragraph" w:styleId="Heading6">
    <w:name w:val="heading 6"/>
    <w:basedOn w:val="Normal"/>
    <w:next w:val="Normal"/>
    <w:qFormat/>
    <w:pPr>
      <w:keepNext/>
      <w:numPr>
        <w:ilvl w:val="5"/>
        <w:numId w:val="1"/>
      </w:numPr>
      <w:tabs>
        <w:tab w:val="left" w:pos="1872"/>
      </w:tabs>
      <w:ind w:left="1872" w:hanging="1152"/>
      <w:outlineLvl w:val="5"/>
    </w:pPr>
    <w:rPr>
      <w:b/>
      <w:sz w:val="36"/>
      <w:szCs w:val="20"/>
    </w:rPr>
  </w:style>
  <w:style w:type="paragraph" w:styleId="Heading7">
    <w:name w:val="heading 7"/>
    <w:basedOn w:val="Normal"/>
    <w:next w:val="Normal"/>
    <w:qFormat/>
    <w:pPr>
      <w:keepNext/>
      <w:numPr>
        <w:ilvl w:val="6"/>
        <w:numId w:val="1"/>
      </w:numPr>
      <w:tabs>
        <w:tab w:val="left" w:pos="2016"/>
      </w:tabs>
      <w:ind w:left="2016" w:hanging="1296"/>
      <w:outlineLvl w:val="6"/>
    </w:pPr>
    <w:rPr>
      <w:sz w:val="48"/>
      <w:szCs w:val="20"/>
    </w:rPr>
  </w:style>
  <w:style w:type="paragraph" w:styleId="Heading8">
    <w:name w:val="heading 8"/>
    <w:basedOn w:val="Normal"/>
    <w:next w:val="Normal"/>
    <w:qFormat/>
    <w:pPr>
      <w:keepNext/>
      <w:numPr>
        <w:ilvl w:val="7"/>
        <w:numId w:val="1"/>
      </w:numPr>
      <w:tabs>
        <w:tab w:val="left" w:pos="2160"/>
      </w:tabs>
      <w:ind w:left="2160" w:hanging="1440"/>
      <w:outlineLvl w:val="7"/>
    </w:pPr>
    <w:rPr>
      <w:b/>
      <w:sz w:val="18"/>
      <w:szCs w:val="20"/>
    </w:rPr>
  </w:style>
  <w:style w:type="paragraph" w:styleId="Heading9">
    <w:name w:val="heading 9"/>
    <w:basedOn w:val="Normal"/>
    <w:next w:val="Normal"/>
    <w:qFormat/>
    <w:pPr>
      <w:keepNext/>
      <w:numPr>
        <w:ilvl w:val="8"/>
        <w:numId w:val="1"/>
      </w:numPr>
      <w:tabs>
        <w:tab w:val="left" w:pos="2304"/>
      </w:tabs>
      <w:ind w:left="2304"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rPr>
      <w:b w:val="0"/>
      <w:i w:val="0"/>
      <w:strike/>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rPr>
      <w:rFonts w:ascii="Times New Roman" w:hAnsi="Times New Roman" w:cs="Times New Roman" w:hint="default"/>
      <w:b w:val="0"/>
      <w:i w:val="0"/>
      <w:sz w:val="24"/>
    </w:rPr>
  </w:style>
  <w:style w:type="character" w:customStyle="1" w:styleId="WW8Num3z1">
    <w:name w:val="WW8Num3z1"/>
    <w:rPr>
      <w:rFonts w:ascii="Times New Roman" w:hAnsi="Times New Roman" w:cs="Times New Roman" w:hint="default"/>
      <w:b w:val="0"/>
      <w:i w:val="0"/>
      <w:caps/>
      <w:sz w:val="24"/>
    </w:rPr>
  </w:style>
  <w:style w:type="character" w:customStyle="1" w:styleId="WW8Num3z3">
    <w:name w:val="WW8Num3z3"/>
    <w:rPr>
      <w:rFonts w:hint="default"/>
    </w:rPr>
  </w:style>
  <w:style w:type="character" w:customStyle="1" w:styleId="WW8Num4z0">
    <w:name w:val="WW8Num4z0"/>
    <w:rPr>
      <w:rFonts w:ascii="Times New Roman" w:hAnsi="Times New Roman" w:cs="Times New Roman" w:hint="default"/>
      <w:b w:val="0"/>
      <w:i w:val="0"/>
      <w:sz w:val="24"/>
    </w:rPr>
  </w:style>
  <w:style w:type="character" w:customStyle="1" w:styleId="WW8Num4z1">
    <w:name w:val="WW8Num4z1"/>
    <w:rPr>
      <w:rFonts w:ascii="Times New Roman" w:hAnsi="Times New Roman" w:cs="Times New Roman" w:hint="default"/>
      <w:b w:val="0"/>
      <w:i w:val="0"/>
      <w:caps/>
      <w:sz w:val="24"/>
    </w:rPr>
  </w:style>
  <w:style w:type="character" w:customStyle="1" w:styleId="WW8Num4z3">
    <w:name w:val="WW8Num4z3"/>
    <w:rPr>
      <w:rFonts w:hint="default"/>
    </w:rPr>
  </w:style>
  <w:style w:type="character" w:customStyle="1" w:styleId="WW8Num5z0">
    <w:name w:val="WW8Num5z0"/>
    <w:rPr>
      <w:rFonts w:eastAsia="Times New Roman"/>
      <w:szCs w:val="24"/>
    </w:rPr>
  </w:style>
  <w:style w:type="character" w:customStyle="1" w:styleId="WW8Num6z0">
    <w:name w:val="WW8Num6z0"/>
    <w:rPr>
      <w:rFonts w:hint="default"/>
    </w:rPr>
  </w:style>
  <w:style w:type="character" w:customStyle="1" w:styleId="WW8Num7z0">
    <w:name w:val="WW8Num7z0"/>
    <w:rPr>
      <w:rFonts w:ascii="Times New Roman" w:hAnsi="Times New Roman" w:cs="Times New Roman" w:hint="default"/>
      <w:b w:val="0"/>
      <w:i w:val="0"/>
      <w:sz w:val="24"/>
    </w:rPr>
  </w:style>
  <w:style w:type="character" w:customStyle="1" w:styleId="WW8Num7z1">
    <w:name w:val="WW8Num7z1"/>
    <w:rPr>
      <w:rFonts w:ascii="Times New Roman" w:hAnsi="Times New Roman" w:cs="Times New Roman" w:hint="default"/>
      <w:b w:val="0"/>
      <w:i w:val="0"/>
      <w:caps/>
      <w:sz w:val="24"/>
    </w:rPr>
  </w:style>
  <w:style w:type="character" w:customStyle="1" w:styleId="WW8Num7z3">
    <w:name w:val="WW8Num7z3"/>
    <w:rPr>
      <w:rFonts w:hint="default"/>
    </w:rPr>
  </w:style>
  <w:style w:type="character" w:customStyle="1" w:styleId="WW8Num8z0">
    <w:name w:val="WW8Num8z0"/>
  </w:style>
  <w:style w:type="character" w:customStyle="1" w:styleId="WW8Num9z0">
    <w:name w:val="WW8Num9z0"/>
    <w:rPr>
      <w:rFont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eastAsia="Times New Roman"/>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eastAsia="Times New Roman" w:hAnsi="Symbol"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eastAsia="Times New Roman" w:hAnsi="Times New Roman" w:cs="Times New Roman"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Times New Roman" w:eastAsia="Times New Roman" w:hAnsi="Times New Roman" w:cs="Times New Roman"/>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ahoma" w:eastAsia="Times New Roman" w:hAnsi="Tahoma" w:cs="Tahoma" w:hint="default"/>
    </w:rPr>
  </w:style>
  <w:style w:type="character" w:customStyle="1" w:styleId="WW8Num21z1">
    <w:name w:val="WW8Num21z1"/>
    <w:rPr>
      <w:rFonts w:hint="default"/>
      <w:b w:val="0"/>
      <w:sz w:val="14"/>
    </w:rPr>
  </w:style>
  <w:style w:type="character" w:customStyle="1" w:styleId="WW8Num21z3">
    <w:name w:val="WW8Num21z3"/>
    <w:rPr>
      <w:rFonts w:ascii="Tahoma" w:hAnsi="Tahoma" w:cs="Tahoma" w:hint="default"/>
      <w:b w:val="0"/>
      <w:sz w:val="14"/>
      <w:szCs w:val="24"/>
    </w:rPr>
  </w:style>
  <w:style w:type="character" w:customStyle="1" w:styleId="WW8Num21z4">
    <w:name w:val="WW8Num21z4"/>
    <w:rPr>
      <w:rFont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b w:val="0"/>
    </w:rPr>
  </w:style>
  <w:style w:type="character" w:customStyle="1" w:styleId="WW8Num28z0">
    <w:name w:val="WW8Num28z0"/>
    <w:rPr>
      <w:rFonts w:hint="default"/>
      <w:sz w:val="22"/>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eastAsia="Times New Roman" w:hAnsi="Symbol" w:cs="Times New Roman"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sz w:val="22"/>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sz w:val="22"/>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Symbol" w:eastAsia="Times New Roman" w:hAnsi="Symbol" w:cs="Times New Roman"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hint="default"/>
      <w:sz w:val="22"/>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hint="default"/>
      <w:b w:val="0"/>
      <w:sz w:val="14"/>
    </w:rPr>
  </w:style>
  <w:style w:type="character" w:customStyle="1" w:styleId="WW8Num37z3">
    <w:name w:val="WW8Num37z3"/>
    <w:rPr>
      <w:rFonts w:ascii="Tahoma" w:hAnsi="Tahoma" w:cs="Tahoma" w:hint="default"/>
      <w:b w:val="0"/>
      <w:sz w:val="14"/>
    </w:rPr>
  </w:style>
  <w:style w:type="character" w:customStyle="1" w:styleId="WW8Num37z4">
    <w:name w:val="WW8Num37z4"/>
    <w:rPr>
      <w:rFonts w:hint="default"/>
    </w:rPr>
  </w:style>
  <w:style w:type="character" w:customStyle="1" w:styleId="BodyTextIndent2Char">
    <w:name w:val="Body Text Indent 2 Char"/>
    <w:rPr>
      <w:i/>
      <w:color w:val="000000"/>
      <w:lang w:val="en-US" w:bidi="ar-SA"/>
    </w:rPr>
  </w:style>
  <w:style w:type="character" w:styleId="PageNumber">
    <w:name w:val="page number"/>
    <w:basedOn w:val="DefaultParagraphFont"/>
  </w:style>
  <w:style w:type="character" w:styleId="Hyperlink">
    <w:name w:val="Hyperlink"/>
    <w:rPr>
      <w:color w:val="0000FF"/>
      <w:u w:val="single"/>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styleId="CommentReference">
    <w:name w:val="annotation reference"/>
    <w:rPr>
      <w:sz w:val="16"/>
      <w:szCs w:val="16"/>
    </w:rPr>
  </w:style>
  <w:style w:type="character" w:customStyle="1" w:styleId="CommentTextChar">
    <w:name w:val="Comment Text Char"/>
    <w:rPr>
      <w:lang w:val="lt-LT"/>
    </w:rPr>
  </w:style>
  <w:style w:type="character" w:customStyle="1" w:styleId="CommentSubjectChar">
    <w:name w:val="Comment Subject Char"/>
    <w:rPr>
      <w:b/>
      <w:bCs/>
      <w:lang w:val="lt-LT"/>
    </w:rPr>
  </w:style>
  <w:style w:type="character" w:styleId="FollowedHyperlink">
    <w:name w:val="FollowedHyperlink"/>
    <w:rPr>
      <w:color w:val="800080"/>
      <w:u w:val="single"/>
    </w:rPr>
  </w:style>
  <w:style w:type="character" w:customStyle="1" w:styleId="BalloonTextChar">
    <w:name w:val="Balloon Text Char"/>
    <w:rPr>
      <w:rFonts w:ascii="Tahoma" w:hAnsi="Tahoma" w:cs="Tahoma"/>
      <w:sz w:val="16"/>
      <w:szCs w:val="16"/>
    </w:rPr>
  </w:style>
  <w:style w:type="character" w:customStyle="1" w:styleId="HeaderChar">
    <w:name w:val="Header Char"/>
    <w:rPr>
      <w:sz w:val="24"/>
      <w:szCs w:val="24"/>
    </w:rPr>
  </w:style>
  <w:style w:type="character" w:customStyle="1" w:styleId="Heading1Char">
    <w:name w:val="Heading 1 Char"/>
    <w:rPr>
      <w:rFonts w:ascii="Cambria" w:eastAsia="Times New Roman" w:hAnsi="Cambria" w:cs="Times New Roman"/>
      <w:b/>
      <w:bCs/>
      <w:kern w:val="2"/>
      <w:sz w:val="32"/>
      <w:szCs w:val="32"/>
    </w:rPr>
  </w:style>
  <w:style w:type="character" w:customStyle="1" w:styleId="Heading3Char">
    <w:name w:val="Heading 3 Char"/>
    <w:rPr>
      <w:rFonts w:ascii="Cambria" w:eastAsia="Times New Roman" w:hAnsi="Cambria" w:cs="Times New Roman"/>
      <w:b/>
      <w:bCs/>
      <w:sz w:val="26"/>
      <w:szCs w:val="26"/>
    </w:rPr>
  </w:style>
  <w:style w:type="character" w:customStyle="1" w:styleId="Heading4Char">
    <w:name w:val="Heading 4 Char"/>
    <w:rPr>
      <w:rFonts w:ascii="Calibri" w:eastAsia="Times New Roman" w:hAnsi="Calibri" w:cs="Times New Roman"/>
      <w:b/>
      <w:bCs/>
      <w:sz w:val="28"/>
      <w:szCs w:val="28"/>
    </w:rPr>
  </w:style>
  <w:style w:type="character" w:customStyle="1" w:styleId="Heading5Char">
    <w:name w:val="Heading 5 Char"/>
    <w:rPr>
      <w:rFonts w:ascii="Calibri" w:eastAsia="Times New Roman" w:hAnsi="Calibri" w:cs="Times New Roman"/>
      <w:b/>
      <w:bCs/>
      <w:i/>
      <w:iCs/>
      <w:sz w:val="26"/>
      <w:szCs w:val="26"/>
    </w:rPr>
  </w:style>
  <w:style w:type="character" w:customStyle="1" w:styleId="Heading6Char">
    <w:name w:val="Heading 6 Char"/>
    <w:rPr>
      <w:rFonts w:ascii="Calibri" w:eastAsia="Times New Roman" w:hAnsi="Calibri" w:cs="Times New Roman"/>
      <w:b/>
      <w:bCs/>
      <w:sz w:val="22"/>
      <w:szCs w:val="22"/>
    </w:rPr>
  </w:style>
  <w:style w:type="character" w:customStyle="1" w:styleId="Heading7Char">
    <w:name w:val="Heading 7 Char"/>
    <w:rPr>
      <w:rFonts w:ascii="Calibri" w:eastAsia="Times New Roman" w:hAnsi="Calibri" w:cs="Times New Roman"/>
      <w:sz w:val="24"/>
      <w:szCs w:val="24"/>
    </w:rPr>
  </w:style>
  <w:style w:type="character" w:customStyle="1" w:styleId="Heading8Char">
    <w:name w:val="Heading 8 Char"/>
    <w:rPr>
      <w:rFonts w:ascii="Calibri" w:eastAsia="Times New Roman" w:hAnsi="Calibri" w:cs="Times New Roman"/>
      <w:i/>
      <w:iCs/>
      <w:sz w:val="24"/>
      <w:szCs w:val="24"/>
    </w:rPr>
  </w:style>
  <w:style w:type="character" w:customStyle="1" w:styleId="Heading9Char">
    <w:name w:val="Heading 9 Char"/>
    <w:rPr>
      <w:rFonts w:ascii="Cambria" w:eastAsia="Times New Roman" w:hAnsi="Cambria" w:cs="Times New Roman"/>
      <w:sz w:val="22"/>
      <w:szCs w:val="22"/>
    </w:rPr>
  </w:style>
  <w:style w:type="character" w:customStyle="1" w:styleId="Heading1Char1">
    <w:name w:val="Heading 1 Char1"/>
    <w:rPr>
      <w:rFonts w:eastAsia="Calibri"/>
      <w:sz w:val="28"/>
      <w:szCs w:val="22"/>
      <w:lang w:eastAsia="zh-CN"/>
    </w:rPr>
  </w:style>
  <w:style w:type="character" w:customStyle="1" w:styleId="Heading2Char1">
    <w:name w:val="Heading 2 Char1"/>
    <w:rPr>
      <w:b/>
      <w:sz w:val="24"/>
    </w:rPr>
  </w:style>
  <w:style w:type="character" w:customStyle="1" w:styleId="Heading3Char1">
    <w:name w:val="Heading 3 Char1"/>
    <w:rPr>
      <w:sz w:val="24"/>
      <w:lang w:eastAsia="zh-CN"/>
    </w:rPr>
  </w:style>
  <w:style w:type="character" w:customStyle="1" w:styleId="Heading4Char1">
    <w:name w:val="Heading 4 Char1"/>
    <w:rPr>
      <w:b/>
      <w:sz w:val="44"/>
      <w:lang w:eastAsia="zh-CN"/>
    </w:rPr>
  </w:style>
  <w:style w:type="character" w:customStyle="1" w:styleId="Heading5Char1">
    <w:name w:val="Heading 5 Char1"/>
    <w:rPr>
      <w:b/>
      <w:sz w:val="40"/>
      <w:lang w:eastAsia="zh-CN"/>
    </w:rPr>
  </w:style>
  <w:style w:type="character" w:customStyle="1" w:styleId="Heading6Char1">
    <w:name w:val="Heading 6 Char1"/>
    <w:rPr>
      <w:b/>
      <w:sz w:val="36"/>
      <w:lang w:eastAsia="zh-CN"/>
    </w:rPr>
  </w:style>
  <w:style w:type="character" w:customStyle="1" w:styleId="Heading7Char1">
    <w:name w:val="Heading 7 Char1"/>
    <w:rPr>
      <w:sz w:val="48"/>
      <w:lang w:eastAsia="zh-CN"/>
    </w:rPr>
  </w:style>
  <w:style w:type="character" w:customStyle="1" w:styleId="Heading8Char1">
    <w:name w:val="Heading 8 Char1"/>
    <w:rPr>
      <w:b/>
      <w:sz w:val="18"/>
      <w:lang w:eastAsia="zh-CN"/>
    </w:rPr>
  </w:style>
  <w:style w:type="character" w:customStyle="1" w:styleId="Heading9Char1">
    <w:name w:val="Heading 9 Char1"/>
    <w:rPr>
      <w:sz w:val="40"/>
      <w:lang w:eastAsia="zh-CN"/>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Times New Roman" w:hAnsi="Times New Roman" w:cs="Times New Roman" w:hint="default"/>
      <w:b w:val="0"/>
      <w:i w:val="0"/>
      <w:caps/>
      <w:sz w:val="24"/>
    </w:rPr>
  </w:style>
  <w:style w:type="character" w:customStyle="1" w:styleId="WW8Num6z3">
    <w:name w:val="WW8Num6z3"/>
    <w:rPr>
      <w:rFonts w:hint="default"/>
    </w:rPr>
  </w:style>
  <w:style w:type="character" w:customStyle="1" w:styleId="WW8Num7z2">
    <w:name w:val="WW8Num7z2"/>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1z2">
    <w:name w:val="WW8Num21z2"/>
    <w:rPr>
      <w:rFonts w:ascii="Wingdings" w:hAnsi="Wingdings" w:cs="Wingding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9z3">
    <w:name w:val="WW8Num29z3"/>
    <w:rPr>
      <w:rFonts w:ascii="Tahoma" w:hAnsi="Tahoma" w:cs="Tahoma" w:hint="default"/>
      <w:b w:val="0"/>
      <w:sz w:val="14"/>
    </w:rPr>
  </w:style>
  <w:style w:type="character" w:customStyle="1" w:styleId="WW8Num29z4">
    <w:name w:val="WW8Num29z4"/>
    <w:rPr>
      <w:rFonts w:hint="default"/>
    </w:rPr>
  </w:style>
  <w:style w:type="character" w:customStyle="1" w:styleId="HeaderChar1">
    <w:name w:val="Header Char1"/>
    <w:rPr>
      <w:sz w:val="24"/>
      <w:lang w:val="lt-LT" w:bidi="ar-SA"/>
    </w:rPr>
  </w:style>
  <w:style w:type="character" w:customStyle="1" w:styleId="BodytextDiagrama">
    <w:name w:val="Body text Diagrama"/>
    <w:rPr>
      <w:rFonts w:ascii="TimesLT" w:eastAsia="Calibri" w:hAnsi="TimesLT" w:cs="TimesLT"/>
      <w:sz w:val="24"/>
      <w:szCs w:val="22"/>
      <w:lang w:val="en-US" w:bidi="ar-SA"/>
    </w:rPr>
  </w:style>
  <w:style w:type="character" w:customStyle="1" w:styleId="BodyTextChar">
    <w:name w:val="Body Text Char"/>
    <w:rPr>
      <w:rFonts w:eastAsia="Calibri"/>
      <w:sz w:val="24"/>
      <w:szCs w:val="22"/>
      <w:lang w:val="lt-LT" w:bidi="ar-SA"/>
    </w:rPr>
  </w:style>
  <w:style w:type="character" w:customStyle="1" w:styleId="CharChar6">
    <w:name w:val="Char Char6"/>
    <w:rPr>
      <w:sz w:val="24"/>
      <w:lang w:val="lt-LT" w:bidi="ar-SA"/>
    </w:rPr>
  </w:style>
  <w:style w:type="character" w:styleId="Strong">
    <w:name w:val="Strong"/>
    <w:uiPriority w:val="22"/>
    <w:qFormat/>
    <w:rPr>
      <w:b/>
      <w:bCs/>
    </w:rPr>
  </w:style>
  <w:style w:type="character" w:customStyle="1" w:styleId="FooterChar">
    <w:name w:val="Footer Char"/>
  </w:style>
  <w:style w:type="character" w:customStyle="1" w:styleId="ps451ft0">
    <w:name w:val="ps451 ft0"/>
  </w:style>
  <w:style w:type="character" w:customStyle="1" w:styleId="DiagramaDiagrama4">
    <w:name w:val="Diagrama Diagrama4"/>
    <w:rPr>
      <w:rFonts w:eastAsia="Calibri"/>
      <w:sz w:val="28"/>
      <w:szCs w:val="22"/>
      <w:lang w:val="lt-LT" w:bidi="ar-SA"/>
    </w:rPr>
  </w:style>
  <w:style w:type="character" w:customStyle="1" w:styleId="SubtitleChar">
    <w:name w:val="Subtitle Char"/>
    <w:rPr>
      <w:rFonts w:ascii="Cambria" w:eastAsia="Times New Roman" w:hAnsi="Cambria" w:cs="Times New Roman"/>
      <w:sz w:val="24"/>
      <w:szCs w:val="24"/>
    </w:rPr>
  </w:style>
  <w:style w:type="character" w:customStyle="1" w:styleId="BodyTextIndentChar">
    <w:name w:val="Body Text Indent Char"/>
    <w:rPr>
      <w:sz w:val="24"/>
      <w:szCs w:val="24"/>
    </w:rPr>
  </w:style>
  <w:style w:type="character" w:customStyle="1" w:styleId="FooterChar1">
    <w:name w:val="Footer Char1"/>
    <w:rPr>
      <w:sz w:val="24"/>
    </w:rPr>
  </w:style>
  <w:style w:type="character" w:customStyle="1" w:styleId="Heading2Char">
    <w:name w:val="Heading 2 Char"/>
    <w:rPr>
      <w:sz w:val="24"/>
    </w:rPr>
  </w:style>
  <w:style w:type="character" w:customStyle="1" w:styleId="HTMLPreformattedChar">
    <w:name w:val="HTML Preformatted Char"/>
    <w:rPr>
      <w:rFonts w:ascii="Courier New" w:hAnsi="Courier New" w:cs="Courier New"/>
    </w:rPr>
  </w:style>
  <w:style w:type="character" w:customStyle="1" w:styleId="BodyText3Char">
    <w:name w:val="Body Text 3 Char"/>
    <w:rPr>
      <w:rFonts w:eastAsia="Calibri"/>
      <w:sz w:val="16"/>
      <w:szCs w:val="16"/>
    </w:rPr>
  </w:style>
  <w:style w:type="character" w:customStyle="1" w:styleId="BodyText2Char">
    <w:name w:val="Body Text 2 Char"/>
    <w:rPr>
      <w:rFonts w:ascii="Calibri" w:eastAsia="Calibri" w:hAnsi="Calibri" w:cs="Calibri"/>
      <w:sz w:val="22"/>
      <w:szCs w:val="22"/>
    </w:rPr>
  </w:style>
  <w:style w:type="character" w:customStyle="1" w:styleId="BodyTextIndent3Char">
    <w:name w:val="Body Text Indent 3 Char"/>
    <w:rPr>
      <w:rFonts w:eastAsia="Calibri"/>
      <w:sz w:val="16"/>
      <w:szCs w:val="16"/>
    </w:rPr>
  </w:style>
  <w:style w:type="character" w:customStyle="1" w:styleId="Hyperlink0">
    <w:name w:val="Hyperlink.0"/>
    <w:rPr>
      <w:color w:val="0000FF"/>
      <w:u w:val="single"/>
    </w:rPr>
  </w:style>
  <w:style w:type="character" w:customStyle="1" w:styleId="BodyTextChar1">
    <w:name w:val="Body Text Char1"/>
    <w:rPr>
      <w:sz w:val="24"/>
      <w:szCs w:val="24"/>
    </w:rPr>
  </w:style>
  <w:style w:type="character" w:customStyle="1" w:styleId="HeaderChar2">
    <w:name w:val="Header Char2"/>
    <w:rPr>
      <w:rFonts w:ascii="Times New Roman" w:eastAsia="Times New Roman" w:hAnsi="Times New Roman" w:cs="Times New Roman"/>
      <w:sz w:val="24"/>
      <w:szCs w:val="20"/>
      <w:lang w:eastAsia="zh-CN"/>
    </w:rPr>
  </w:style>
  <w:style w:type="character" w:customStyle="1" w:styleId="FooterChar2">
    <w:name w:val="Footer Char2"/>
    <w:rPr>
      <w:sz w:val="24"/>
      <w:szCs w:val="24"/>
    </w:rPr>
  </w:style>
  <w:style w:type="character" w:customStyle="1" w:styleId="BodyTextIndentChar1">
    <w:name w:val="Body Text Indent Char1"/>
    <w:rPr>
      <w:sz w:val="24"/>
      <w:szCs w:val="24"/>
      <w:lang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1">
    <w:name w:val="Body Text 3 Char1"/>
    <w:rPr>
      <w:rFonts w:eastAsia="Calibri"/>
      <w:sz w:val="16"/>
      <w:szCs w:val="16"/>
      <w:lang w:eastAsia="zh-CN"/>
    </w:rPr>
  </w:style>
  <w:style w:type="character" w:customStyle="1" w:styleId="BodyText2Char1">
    <w:name w:val="Body Text 2 Char1"/>
    <w:rPr>
      <w:rFonts w:ascii="Calibri" w:eastAsia="Calibri" w:hAnsi="Calibri" w:cs="Calibri"/>
      <w:sz w:val="22"/>
      <w:szCs w:val="22"/>
      <w:lang w:eastAsia="zh-CN"/>
    </w:rPr>
  </w:style>
  <w:style w:type="character" w:customStyle="1" w:styleId="BalloonTextChar1">
    <w:name w:val="Balloon Text Char1"/>
    <w:rPr>
      <w:rFonts w:ascii="Tahoma" w:eastAsia="Calibri" w:hAnsi="Tahoma" w:cs="Tahoma"/>
      <w:sz w:val="16"/>
      <w:szCs w:val="16"/>
      <w:lang w:eastAsia="zh-CN"/>
    </w:rPr>
  </w:style>
  <w:style w:type="character" w:customStyle="1" w:styleId="SubtitleChar1">
    <w:name w:val="Subtitle Char1"/>
    <w:rPr>
      <w:rFonts w:ascii="Cambria" w:hAnsi="Cambria" w:cs="Cambria"/>
      <w:sz w:val="24"/>
      <w:szCs w:val="24"/>
      <w:lang w:eastAsia="zh-CN"/>
    </w:rPr>
  </w:style>
  <w:style w:type="character" w:customStyle="1" w:styleId="BodyTextIndent2Char1">
    <w:name w:val="Body Text Indent 2 Char1"/>
    <w:rPr>
      <w:rFonts w:ascii="Times New Roman" w:eastAsia="Calibri" w:hAnsi="Times New Roman" w:cs="Times New Roman"/>
      <w:sz w:val="24"/>
      <w:lang w:eastAsia="zh-CN"/>
    </w:rPr>
  </w:style>
  <w:style w:type="character" w:customStyle="1" w:styleId="CommentTextChar1">
    <w:name w:val="Comment Text Char1"/>
    <w:rPr>
      <w:rFonts w:ascii="Times New Roman" w:eastAsia="Times New Roman" w:hAnsi="Times New Roman" w:cs="Times New Roman"/>
      <w:sz w:val="20"/>
      <w:szCs w:val="20"/>
      <w:lang w:eastAsia="zh-CN"/>
    </w:rPr>
  </w:style>
  <w:style w:type="character" w:customStyle="1" w:styleId="CommentSubjectChar1">
    <w:name w:val="Comment Subject Char1"/>
    <w:rPr>
      <w:rFonts w:ascii="Times New Roman" w:eastAsia="Times New Roman" w:hAnsi="Times New Roman" w:cs="Times New Roman"/>
      <w:b/>
      <w:bCs/>
      <w:sz w:val="20"/>
      <w:szCs w:val="20"/>
      <w:lang w:eastAsia="zh-CN"/>
    </w:rPr>
  </w:style>
  <w:style w:type="character" w:customStyle="1" w:styleId="BodyTextIndent3Char1">
    <w:name w:val="Body Text Indent 3 Char1"/>
    <w:rPr>
      <w:rFonts w:eastAsia="Calibri"/>
      <w:sz w:val="16"/>
      <w:szCs w:val="16"/>
      <w:lang w:eastAsia="zh-CN"/>
    </w:rPr>
  </w:style>
  <w:style w:type="character" w:customStyle="1" w:styleId="FootnoteTextChar">
    <w:name w:val="Footnote Text Char"/>
    <w:basedOn w:val="DefaultParagraphFont"/>
  </w:style>
  <w:style w:type="character" w:customStyle="1" w:styleId="a">
    <w:name w:val="Символ сноски"/>
    <w:rPr>
      <w:vertAlign w:val="superscript"/>
    </w:rPr>
  </w:style>
  <w:style w:type="paragraph" w:customStyle="1" w:styleId="a0">
    <w:name w:val="Заголовок"/>
    <w:basedOn w:val="Normal"/>
    <w:next w:val="BodyText"/>
    <w:pPr>
      <w:keepNext/>
      <w:spacing w:before="240" w:after="120" w:line="276" w:lineRule="auto"/>
    </w:pPr>
    <w:rPr>
      <w:rFonts w:ascii="Liberation Sans" w:eastAsia="Microsoft YaHei" w:hAnsi="Liberation Sans" w:cs="Lucida Sans"/>
      <w:sz w:val="28"/>
      <w:szCs w:val="28"/>
    </w:rPr>
  </w:style>
  <w:style w:type="paragraph" w:styleId="BodyText">
    <w:name w:val="Body Text"/>
    <w:basedOn w:val="Normal"/>
    <w:pPr>
      <w:spacing w:after="120"/>
    </w:pPr>
  </w:style>
  <w:style w:type="paragraph" w:styleId="List">
    <w:name w:val="List"/>
    <w:basedOn w:val="BodyText"/>
    <w:pPr>
      <w:spacing w:line="276" w:lineRule="auto"/>
    </w:pPr>
    <w:rPr>
      <w:rFonts w:eastAsia="Calibri" w:cs="Lucida Sans"/>
      <w:szCs w:val="22"/>
    </w:rPr>
  </w:style>
  <w:style w:type="paragraph" w:styleId="Caption">
    <w:name w:val="caption"/>
    <w:basedOn w:val="Normal"/>
    <w:qFormat/>
    <w:pPr>
      <w:suppressLineNumbers/>
      <w:spacing w:before="120" w:after="120" w:line="276" w:lineRule="auto"/>
    </w:pPr>
    <w:rPr>
      <w:rFonts w:eastAsia="Calibri" w:cs="Lucida Sans"/>
      <w:i/>
      <w:iCs/>
    </w:rPr>
  </w:style>
  <w:style w:type="paragraph" w:customStyle="1" w:styleId="a1">
    <w:name w:val="Указатель"/>
    <w:basedOn w:val="Normal"/>
    <w:pPr>
      <w:suppressLineNumbers/>
      <w:spacing w:after="200" w:line="276" w:lineRule="auto"/>
    </w:pPr>
    <w:rPr>
      <w:rFonts w:eastAsia="Calibri" w:cs="Lucida Sans"/>
      <w:szCs w:val="22"/>
    </w:rPr>
  </w:style>
  <w:style w:type="paragraph" w:styleId="BodyTextIndent2">
    <w:name w:val="Body Text Indent 2"/>
    <w:basedOn w:val="Normal"/>
    <w:pPr>
      <w:ind w:left="314" w:hanging="314"/>
    </w:pPr>
    <w:rPr>
      <w:i/>
      <w:color w:val="000000"/>
      <w:sz w:val="20"/>
      <w:szCs w:val="20"/>
      <w:lang w:val="en-US"/>
    </w:rPr>
  </w:style>
  <w:style w:type="paragraph" w:styleId="Header">
    <w:name w:val="header"/>
    <w:basedOn w:val="Normal"/>
    <w:pPr>
      <w:tabs>
        <w:tab w:val="center" w:pos="4819"/>
        <w:tab w:val="right" w:pos="9638"/>
      </w:tabs>
    </w:pPr>
  </w:style>
  <w:style w:type="paragraph" w:customStyle="1" w:styleId="BodyText1">
    <w:name w:val="Body Text1"/>
    <w:pPr>
      <w:suppressAutoHyphens/>
      <w:ind w:firstLine="312"/>
      <w:jc w:val="both"/>
    </w:pPr>
    <w:rPr>
      <w:rFonts w:ascii="TimesLT" w:eastAsia="Arial" w:hAnsi="TimesLT" w:cs="TimesLT"/>
      <w:lang w:val="en-GB" w:eastAsia="zh-CN"/>
    </w:rPr>
  </w:style>
  <w:style w:type="paragraph" w:styleId="Footer">
    <w:name w:val="footer"/>
    <w:basedOn w:val="Normal"/>
    <w:pPr>
      <w:tabs>
        <w:tab w:val="center" w:pos="4986"/>
        <w:tab w:val="right" w:pos="9972"/>
      </w:tabs>
    </w:p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ListParagraph">
    <w:name w:val="List Paragraph"/>
    <w:aliases w:val="List Paragraph Red,Bullet EY"/>
    <w:basedOn w:val="Normal"/>
    <w:link w:val="ListParagraphChar"/>
    <w:uiPriority w:val="34"/>
    <w:qFormat/>
    <w:pPr>
      <w:spacing w:after="200" w:line="276" w:lineRule="auto"/>
      <w:ind w:left="720"/>
      <w:contextualSpacing/>
    </w:pPr>
    <w:rPr>
      <w:rFonts w:eastAsia="Calibri"/>
    </w:rPr>
  </w:style>
  <w:style w:type="paragraph" w:styleId="NoSpacing">
    <w:name w:val="No Spacing"/>
    <w:uiPriority w:val="1"/>
    <w:qFormat/>
    <w:pPr>
      <w:suppressAutoHyphens/>
    </w:pPr>
    <w:rPr>
      <w:sz w:val="24"/>
      <w:szCs w:val="24"/>
      <w:lang w:val="en-GB" w:eastAsia="zh-CN"/>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w:hAnsi="Times" w:cs="Times"/>
      <w:b/>
      <w:bCs/>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pacing w:before="280" w:after="280"/>
    </w:pPr>
    <w:rPr>
      <w:rFonts w:ascii="Times" w:hAnsi="Times" w:cs="Times"/>
      <w:b/>
      <w:bCs/>
    </w:rPr>
  </w:style>
  <w:style w:type="paragraph" w:customStyle="1" w:styleId="xl67">
    <w:name w:val="xl67"/>
    <w:basedOn w:val="Normal"/>
    <w:pPr>
      <w:spacing w:before="280" w:after="280"/>
    </w:pPr>
    <w:rPr>
      <w:rFonts w:ascii="Times" w:hAnsi="Times" w:cs="Times"/>
    </w:rPr>
  </w:style>
  <w:style w:type="paragraph" w:customStyle="1" w:styleId="xl68">
    <w:name w:val="xl68"/>
    <w:basedOn w:val="Normal"/>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w:hAnsi="Times" w:cs="Times"/>
    </w:rPr>
  </w:style>
  <w:style w:type="paragraph" w:customStyle="1" w:styleId="xl69">
    <w:name w:val="xl69"/>
    <w:basedOn w:val="Normal"/>
    <w:pPr>
      <w:pBdr>
        <w:top w:val="single" w:sz="4" w:space="0" w:color="000000"/>
        <w:left w:val="single" w:sz="4" w:space="0" w:color="000000"/>
        <w:bottom w:val="single" w:sz="4" w:space="0" w:color="000000"/>
        <w:right w:val="single" w:sz="4" w:space="0" w:color="000000"/>
      </w:pBdr>
      <w:spacing w:before="280" w:after="280"/>
    </w:pPr>
    <w:rPr>
      <w:rFonts w:ascii="Times" w:hAnsi="Times" w:cs="Times"/>
    </w:rPr>
  </w:style>
  <w:style w:type="paragraph" w:customStyle="1" w:styleId="xl70">
    <w:name w:val="xl70"/>
    <w:basedOn w:val="Normal"/>
    <w:pPr>
      <w:pBdr>
        <w:top w:val="single" w:sz="4" w:space="0" w:color="000000"/>
        <w:left w:val="single" w:sz="4" w:space="0" w:color="000000"/>
        <w:bottom w:val="none" w:sz="0" w:space="0" w:color="000000"/>
        <w:right w:val="single" w:sz="4" w:space="0" w:color="000000"/>
      </w:pBdr>
      <w:spacing w:before="280" w:after="280"/>
      <w:jc w:val="center"/>
      <w:textAlignment w:val="center"/>
    </w:pPr>
    <w:rPr>
      <w:rFonts w:ascii="Times" w:hAnsi="Times" w:cs="Times"/>
    </w:rPr>
  </w:style>
  <w:style w:type="paragraph" w:customStyle="1" w:styleId="xl71">
    <w:name w:val="xl71"/>
    <w:basedOn w:val="Normal"/>
    <w:pPr>
      <w:pBdr>
        <w:top w:val="single" w:sz="4" w:space="0" w:color="000000"/>
        <w:left w:val="single" w:sz="4" w:space="0" w:color="000000"/>
        <w:bottom w:val="none" w:sz="0" w:space="0" w:color="000000"/>
        <w:right w:val="single" w:sz="4" w:space="0" w:color="000000"/>
      </w:pBdr>
      <w:spacing w:before="280" w:after="280"/>
      <w:jc w:val="center"/>
    </w:pPr>
    <w:rPr>
      <w:rFonts w:ascii="Times" w:hAnsi="Times" w:cs="Times"/>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b/>
      <w:bCs/>
      <w:color w:val="000000"/>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w:hAnsi="Times" w:cs="Times"/>
      <w:b/>
      <w:bCs/>
      <w:color w:val="000000"/>
    </w:rPr>
  </w:style>
  <w:style w:type="paragraph" w:customStyle="1" w:styleId="xl74">
    <w:name w:val="xl74"/>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w:hAnsi="Times" w:cs="Times"/>
      <w:color w:val="000000"/>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77">
    <w:name w:val="xl77"/>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78">
    <w:name w:val="xl78"/>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79">
    <w:name w:val="xl79"/>
    <w:basedOn w:val="Normal"/>
    <w:pPr>
      <w:pBdr>
        <w:top w:val="single" w:sz="4" w:space="0" w:color="000000"/>
        <w:left w:val="single" w:sz="4" w:space="0" w:color="000000"/>
        <w:bottom w:val="none" w:sz="0"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80">
    <w:name w:val="xl80"/>
    <w:basedOn w:val="Normal"/>
    <w:pPr>
      <w:pBdr>
        <w:top w:val="single" w:sz="4" w:space="0" w:color="000000"/>
        <w:left w:val="single" w:sz="4" w:space="0" w:color="000000"/>
        <w:bottom w:val="none" w:sz="0"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82">
    <w:name w:val="xl82"/>
    <w:basedOn w:val="Normal"/>
    <w:pPr>
      <w:pBdr>
        <w:top w:val="none" w:sz="0"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w:hAnsi="Times" w:cs="Times"/>
      <w:color w:val="000000"/>
    </w:rPr>
  </w:style>
  <w:style w:type="paragraph" w:customStyle="1" w:styleId="xl83">
    <w:name w:val="xl83"/>
    <w:basedOn w:val="Normal"/>
    <w:pPr>
      <w:pBdr>
        <w:top w:val="none" w:sz="0" w:space="0" w:color="000000"/>
        <w:left w:val="single" w:sz="4" w:space="0" w:color="000000"/>
        <w:bottom w:val="single" w:sz="4" w:space="0" w:color="000000"/>
        <w:right w:val="single" w:sz="4" w:space="0" w:color="000000"/>
      </w:pBdr>
      <w:spacing w:before="280" w:after="280"/>
      <w:jc w:val="center"/>
      <w:textAlignment w:val="center"/>
    </w:pPr>
    <w:rPr>
      <w:rFonts w:ascii="Times" w:hAnsi="Times" w:cs="Times"/>
    </w:rPr>
  </w:style>
  <w:style w:type="paragraph" w:customStyle="1" w:styleId="xl84">
    <w:name w:val="xl84"/>
    <w:basedOn w:val="Normal"/>
    <w:pPr>
      <w:pBdr>
        <w:top w:val="none" w:sz="0" w:space="0" w:color="000000"/>
        <w:left w:val="single" w:sz="4" w:space="0" w:color="000000"/>
        <w:bottom w:val="single" w:sz="4" w:space="0" w:color="000000"/>
        <w:right w:val="single" w:sz="4" w:space="0" w:color="000000"/>
      </w:pBdr>
      <w:spacing w:before="280" w:after="280"/>
      <w:jc w:val="center"/>
    </w:pPr>
    <w:rPr>
      <w:rFonts w:ascii="Times" w:hAnsi="Times" w:cs="Times"/>
    </w:rPr>
  </w:style>
  <w:style w:type="paragraph" w:customStyle="1" w:styleId="xl85">
    <w:name w:val="xl85"/>
    <w:basedOn w:val="Normal"/>
    <w:pPr>
      <w:pBdr>
        <w:top w:val="single" w:sz="4" w:space="0" w:color="000000"/>
        <w:left w:val="single" w:sz="4" w:space="0" w:color="000000"/>
        <w:bottom w:val="single" w:sz="4" w:space="0" w:color="000000"/>
        <w:right w:val="single" w:sz="4" w:space="0" w:color="000000"/>
      </w:pBdr>
      <w:spacing w:before="280" w:after="280"/>
    </w:pPr>
    <w:rPr>
      <w:rFonts w:ascii="Times" w:hAnsi="Times" w:cs="Times"/>
    </w:rPr>
  </w:style>
  <w:style w:type="paragraph" w:customStyle="1" w:styleId="xl86">
    <w:name w:val="xl86"/>
    <w:basedOn w:val="Normal"/>
    <w:pPr>
      <w:pBdr>
        <w:top w:val="single" w:sz="4" w:space="0" w:color="000000"/>
        <w:left w:val="single" w:sz="4" w:space="0" w:color="000000"/>
        <w:bottom w:val="single" w:sz="4" w:space="0" w:color="000000"/>
        <w:right w:val="single" w:sz="4" w:space="0" w:color="000000"/>
      </w:pBdr>
      <w:spacing w:before="280" w:after="280"/>
    </w:pPr>
    <w:rPr>
      <w:rFonts w:ascii="Times" w:hAnsi="Times" w:cs="Times"/>
      <w:b/>
      <w:bCs/>
    </w:rPr>
  </w:style>
  <w:style w:type="paragraph" w:customStyle="1" w:styleId="xl87">
    <w:name w:val="xl87"/>
    <w:basedOn w:val="Normal"/>
    <w:pPr>
      <w:spacing w:before="280" w:after="280"/>
    </w:pPr>
    <w:rPr>
      <w:rFonts w:ascii="Times" w:hAnsi="Times" w:cs="Times"/>
    </w:rPr>
  </w:style>
  <w:style w:type="paragraph" w:customStyle="1" w:styleId="xl88">
    <w:name w:val="xl88"/>
    <w:basedOn w:val="Normal"/>
    <w:pPr>
      <w:pBdr>
        <w:top w:val="single" w:sz="4" w:space="0" w:color="000000"/>
        <w:left w:val="single" w:sz="4" w:space="0" w:color="000000"/>
        <w:bottom w:val="single" w:sz="4" w:space="0" w:color="000000"/>
        <w:right w:val="none" w:sz="0" w:space="0" w:color="000000"/>
      </w:pBdr>
      <w:spacing w:before="280" w:after="280"/>
      <w:jc w:val="right"/>
    </w:pPr>
    <w:rPr>
      <w:rFonts w:ascii="Times" w:hAnsi="Times" w:cs="Times"/>
      <w:b/>
      <w:bCs/>
    </w:rPr>
  </w:style>
  <w:style w:type="paragraph" w:customStyle="1" w:styleId="xl89">
    <w:name w:val="xl89"/>
    <w:basedOn w:val="Normal"/>
    <w:pPr>
      <w:pBdr>
        <w:top w:val="single" w:sz="4" w:space="0" w:color="000000"/>
        <w:left w:val="none" w:sz="0" w:space="0" w:color="000000"/>
        <w:bottom w:val="single" w:sz="4" w:space="0" w:color="000000"/>
        <w:right w:val="none" w:sz="0" w:space="0" w:color="000000"/>
      </w:pBdr>
      <w:spacing w:before="280" w:after="280"/>
      <w:jc w:val="right"/>
    </w:pPr>
    <w:rPr>
      <w:rFonts w:ascii="Times" w:hAnsi="Times" w:cs="Times"/>
      <w:b/>
      <w:bCs/>
    </w:rPr>
  </w:style>
  <w:style w:type="paragraph" w:customStyle="1" w:styleId="xl90">
    <w:name w:val="xl90"/>
    <w:basedOn w:val="Normal"/>
    <w:pPr>
      <w:pBdr>
        <w:top w:val="single" w:sz="4" w:space="0" w:color="000000"/>
        <w:left w:val="none" w:sz="0" w:space="0" w:color="000000"/>
        <w:bottom w:val="single" w:sz="4" w:space="0" w:color="000000"/>
        <w:right w:val="single" w:sz="4" w:space="0" w:color="000000"/>
      </w:pBdr>
      <w:spacing w:before="280" w:after="280"/>
      <w:jc w:val="right"/>
    </w:pPr>
    <w:rPr>
      <w:rFonts w:ascii="Times" w:hAnsi="Times" w:cs="Times"/>
      <w:b/>
      <w:bCs/>
    </w:rPr>
  </w:style>
  <w:style w:type="paragraph" w:customStyle="1" w:styleId="CharChar3DiagramaDiagramaCharCharDiagramaDiagramaCharCharDiagramaDiagramaCharChar">
    <w:name w:val="Char Char3 Diagrama Diagrama Char Char Diagrama Diagrama Char Char Diagrama Diagrama Char Char"/>
    <w:basedOn w:val="Normal"/>
    <w:pPr>
      <w:spacing w:after="160" w:line="240" w:lineRule="exact"/>
    </w:pPr>
    <w:rPr>
      <w:rFonts w:ascii="Tahoma" w:hAnsi="Tahoma" w:cs="Tahoma"/>
      <w:sz w:val="20"/>
      <w:szCs w:val="20"/>
      <w:lang w:val="en-U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eastAsia="zh-CN"/>
    </w:rPr>
  </w:style>
  <w:style w:type="paragraph" w:customStyle="1" w:styleId="BodyText10">
    <w:name w:val="Body Text1"/>
    <w:pPr>
      <w:suppressAutoHyphens/>
      <w:snapToGrid w:val="0"/>
      <w:ind w:firstLine="312"/>
      <w:jc w:val="both"/>
    </w:pPr>
    <w:rPr>
      <w:rFonts w:ascii="TimesLT" w:eastAsia="Calibri" w:hAnsi="TimesLT" w:cs="TimesLT"/>
      <w:sz w:val="24"/>
      <w:szCs w:val="22"/>
      <w:lang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linija">
    <w:name w:val="linija"/>
    <w:basedOn w:val="Normal"/>
    <w:pPr>
      <w:spacing w:before="280" w:after="280"/>
    </w:pPr>
  </w:style>
  <w:style w:type="paragraph" w:customStyle="1" w:styleId="LentaCENTR">
    <w:name w:val="Lenta CENTR"/>
    <w:basedOn w:val="BodyText10"/>
    <w:pPr>
      <w:autoSpaceDE w:val="0"/>
      <w:snapToGrid/>
      <w:spacing w:line="295" w:lineRule="auto"/>
      <w:ind w:firstLine="0"/>
      <w:jc w:val="center"/>
      <w:textAlignment w:val="center"/>
    </w:pPr>
    <w:rPr>
      <w:rFonts w:ascii="Times New Roman" w:hAnsi="Times New Roman" w:cs="Times New Roman"/>
      <w:color w:val="000000"/>
    </w:rPr>
  </w:style>
  <w:style w:type="paragraph" w:customStyle="1" w:styleId="DiagramaDiagramaDiagramaCharCharDiagramaDiagramaDiagramaDiagrama">
    <w:name w:val="Diagrama Diagrama Diagrama Char Char Diagrama Diagrama Diagrama Diagrama"/>
    <w:basedOn w:val="Normal"/>
    <w:pPr>
      <w:spacing w:after="160" w:line="240" w:lineRule="exact"/>
    </w:pPr>
    <w:rPr>
      <w:rFonts w:ascii="Tahoma" w:hAnsi="Tahoma" w:cs="Tahoma"/>
      <w:sz w:val="20"/>
      <w:szCs w:val="20"/>
      <w:lang w:val="en-US"/>
    </w:rPr>
  </w:style>
  <w:style w:type="paragraph" w:customStyle="1" w:styleId="DiagramaDiagramaDiagrama">
    <w:name w:val="Diagrama Diagrama Diagrama"/>
    <w:basedOn w:val="Normal"/>
    <w:pPr>
      <w:spacing w:after="160" w:line="240" w:lineRule="exact"/>
    </w:pPr>
    <w:rPr>
      <w:rFonts w:ascii="Tahoma" w:hAnsi="Tahoma" w:cs="Tahoma"/>
      <w:sz w:val="20"/>
      <w:szCs w:val="20"/>
      <w:lang w:val="en-US"/>
    </w:rPr>
  </w:style>
  <w:style w:type="paragraph" w:styleId="ListNumber">
    <w:name w:val="List Number"/>
    <w:basedOn w:val="Normal"/>
    <w:pPr>
      <w:numPr>
        <w:numId w:val="5"/>
      </w:numPr>
    </w:pPr>
  </w:style>
  <w:style w:type="paragraph" w:styleId="ListNumber2">
    <w:name w:val="List Number 2"/>
    <w:basedOn w:val="ListNumber"/>
    <w:pPr>
      <w:numPr>
        <w:numId w:val="7"/>
      </w:numPr>
      <w:jc w:val="both"/>
    </w:pPr>
    <w:rPr>
      <w:szCs w:val="20"/>
    </w:rPr>
  </w:style>
  <w:style w:type="paragraph" w:customStyle="1" w:styleId="ListNumber6">
    <w:name w:val="List Number 6"/>
    <w:basedOn w:val="ListNumber"/>
    <w:pPr>
      <w:numPr>
        <w:numId w:val="3"/>
      </w:numPr>
      <w:jc w:val="both"/>
    </w:pPr>
    <w:rPr>
      <w:szCs w:val="20"/>
    </w:rPr>
  </w:style>
  <w:style w:type="paragraph" w:styleId="ListNumber4">
    <w:name w:val="List Number 4"/>
    <w:basedOn w:val="Normal"/>
    <w:pPr>
      <w:numPr>
        <w:numId w:val="2"/>
      </w:numPr>
    </w:pPr>
  </w:style>
  <w:style w:type="paragraph" w:customStyle="1" w:styleId="ListNumber11">
    <w:name w:val="List Number 11"/>
    <w:basedOn w:val="ListNumber"/>
    <w:pPr>
      <w:numPr>
        <w:numId w:val="4"/>
      </w:numPr>
      <w:jc w:val="both"/>
    </w:pPr>
    <w:rPr>
      <w:szCs w:val="20"/>
    </w:rPr>
  </w:style>
  <w:style w:type="paragraph" w:customStyle="1" w:styleId="prielipa">
    <w:name w:val="prielipa"/>
    <w:basedOn w:val="Normal"/>
    <w:pPr>
      <w:spacing w:after="60"/>
      <w:jc w:val="center"/>
    </w:pPr>
    <w:rPr>
      <w:sz w:val="22"/>
      <w:szCs w:val="20"/>
    </w:rPr>
  </w:style>
  <w:style w:type="paragraph" w:styleId="BodyTextIndent">
    <w:name w:val="Body Text Indent"/>
    <w:basedOn w:val="Normal"/>
    <w:pPr>
      <w:spacing w:after="120"/>
      <w:ind w:left="283"/>
    </w:pPr>
  </w:style>
  <w:style w:type="paragraph" w:customStyle="1" w:styleId="xl24">
    <w:name w:val="xl24"/>
    <w:basedOn w:val="Normal"/>
    <w:pPr>
      <w:spacing w:before="100" w:after="100"/>
      <w:jc w:val="center"/>
    </w:pPr>
    <w:rPr>
      <w:b/>
      <w:szCs w:val="20"/>
      <w:lang w:val="en-GB"/>
    </w:rPr>
  </w:style>
  <w:style w:type="paragraph" w:customStyle="1" w:styleId="xl25">
    <w:name w:val="xl25"/>
    <w:basedOn w:val="Normal"/>
    <w:pPr>
      <w:spacing w:before="100" w:after="100"/>
    </w:pPr>
    <w:rPr>
      <w:szCs w:val="20"/>
      <w:lang w:val="en-GB"/>
    </w:rPr>
  </w:style>
  <w:style w:type="paragraph" w:customStyle="1" w:styleId="ListNumber14">
    <w:name w:val="List Number 14"/>
    <w:basedOn w:val="ListNumber"/>
    <w:pPr>
      <w:numPr>
        <w:numId w:val="6"/>
      </w:numPr>
      <w:jc w:val="both"/>
    </w:pPr>
    <w:rPr>
      <w:szCs w:val="20"/>
    </w:rPr>
  </w:style>
  <w:style w:type="paragraph" w:customStyle="1" w:styleId="virslipa">
    <w:name w:val="virslipa"/>
    <w:basedOn w:val="Normal"/>
    <w:pPr>
      <w:spacing w:before="60"/>
      <w:jc w:val="both"/>
    </w:pPr>
    <w:rPr>
      <w:sz w:val="22"/>
      <w:szCs w:val="20"/>
    </w:rPr>
  </w:style>
  <w:style w:type="paragraph" w:customStyle="1" w:styleId="MAZAS">
    <w:name w:val="MAZAS"/>
    <w:pPr>
      <w:suppressAutoHyphens/>
      <w:autoSpaceDE w:val="0"/>
      <w:ind w:firstLine="312"/>
      <w:jc w:val="both"/>
    </w:pPr>
    <w:rPr>
      <w:rFonts w:ascii="TimesLT" w:hAnsi="TimesLT" w:cs="TimesLT"/>
      <w:color w:val="000000"/>
      <w:sz w:val="8"/>
      <w:szCs w:val="8"/>
      <w:lang w:eastAsia="zh-CN"/>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font5">
    <w:name w:val="font5"/>
    <w:basedOn w:val="Normal"/>
    <w:pPr>
      <w:spacing w:before="280" w:after="280"/>
    </w:pPr>
    <w:rPr>
      <w:sz w:val="20"/>
      <w:szCs w:val="20"/>
    </w:rPr>
  </w:style>
  <w:style w:type="paragraph" w:customStyle="1" w:styleId="font6">
    <w:name w:val="font6"/>
    <w:basedOn w:val="Normal"/>
    <w:pPr>
      <w:spacing w:before="280" w:after="280"/>
    </w:pPr>
    <w:rPr>
      <w:i/>
      <w:iCs/>
      <w:sz w:val="20"/>
      <w:szCs w:val="20"/>
    </w:rPr>
  </w:style>
  <w:style w:type="paragraph" w:customStyle="1" w:styleId="xl91">
    <w:name w:val="xl91"/>
    <w:basedOn w:val="Normal"/>
    <w:pPr>
      <w:pBdr>
        <w:top w:val="none" w:sz="0" w:space="0" w:color="000000"/>
        <w:left w:val="none" w:sz="0" w:space="0" w:color="000000"/>
        <w:bottom w:val="single" w:sz="8" w:space="0" w:color="000000"/>
        <w:right w:val="single" w:sz="8" w:space="0" w:color="000000"/>
      </w:pBdr>
      <w:spacing w:before="280" w:after="280"/>
    </w:pPr>
    <w:rPr>
      <w:color w:val="000000"/>
    </w:rPr>
  </w:style>
  <w:style w:type="paragraph" w:customStyle="1" w:styleId="xl92">
    <w:name w:val="xl92"/>
    <w:basedOn w:val="Normal"/>
    <w:pPr>
      <w:pBdr>
        <w:top w:val="single" w:sz="8" w:space="0" w:color="000000"/>
        <w:left w:val="none" w:sz="0" w:space="0" w:color="000000"/>
        <w:bottom w:val="single" w:sz="8" w:space="0" w:color="000000"/>
        <w:right w:val="single" w:sz="8" w:space="0" w:color="000000"/>
      </w:pBdr>
      <w:spacing w:before="280" w:after="280"/>
    </w:pPr>
    <w:rPr>
      <w:sz w:val="16"/>
      <w:szCs w:val="16"/>
    </w:rPr>
  </w:style>
  <w:style w:type="paragraph" w:customStyle="1" w:styleId="xl93">
    <w:name w:val="xl93"/>
    <w:basedOn w:val="Normal"/>
    <w:pPr>
      <w:pBdr>
        <w:top w:val="single" w:sz="8" w:space="0" w:color="000000"/>
        <w:left w:val="single" w:sz="8" w:space="0" w:color="000000"/>
        <w:bottom w:val="single" w:sz="8" w:space="0" w:color="000000"/>
        <w:right w:val="single" w:sz="8" w:space="0" w:color="000000"/>
      </w:pBdr>
      <w:spacing w:before="280" w:after="280"/>
    </w:pPr>
    <w:rPr>
      <w:sz w:val="16"/>
      <w:szCs w:val="16"/>
    </w:rPr>
  </w:style>
  <w:style w:type="paragraph" w:customStyle="1" w:styleId="xl94">
    <w:name w:val="xl94"/>
    <w:basedOn w:val="Normal"/>
    <w:pPr>
      <w:pBdr>
        <w:top w:val="none" w:sz="0" w:space="0" w:color="000000"/>
        <w:left w:val="none" w:sz="0" w:space="0" w:color="000000"/>
        <w:bottom w:val="single" w:sz="8" w:space="0" w:color="000000"/>
        <w:right w:val="single" w:sz="8" w:space="0" w:color="000000"/>
      </w:pBdr>
      <w:spacing w:before="280" w:after="280"/>
    </w:pPr>
  </w:style>
  <w:style w:type="paragraph" w:customStyle="1" w:styleId="xl95">
    <w:name w:val="xl95"/>
    <w:basedOn w:val="Normal"/>
    <w:pPr>
      <w:pBdr>
        <w:top w:val="none" w:sz="0" w:space="0" w:color="000000"/>
        <w:left w:val="none" w:sz="0" w:space="0" w:color="000000"/>
        <w:bottom w:val="none" w:sz="0" w:space="0" w:color="000000"/>
        <w:right w:val="single" w:sz="8" w:space="0" w:color="000000"/>
      </w:pBdr>
      <w:spacing w:before="280" w:after="280"/>
    </w:pPr>
    <w:rPr>
      <w:sz w:val="16"/>
      <w:szCs w:val="16"/>
    </w:rPr>
  </w:style>
  <w:style w:type="paragraph" w:customStyle="1" w:styleId="xl96">
    <w:name w:val="xl96"/>
    <w:basedOn w:val="Normal"/>
    <w:pPr>
      <w:pBdr>
        <w:top w:val="none" w:sz="0" w:space="0" w:color="000000"/>
        <w:left w:val="none" w:sz="0" w:space="0" w:color="000000"/>
        <w:bottom w:val="single" w:sz="8" w:space="0" w:color="000000"/>
        <w:right w:val="single" w:sz="8" w:space="0" w:color="000000"/>
      </w:pBdr>
      <w:spacing w:before="280" w:after="280"/>
    </w:pPr>
  </w:style>
  <w:style w:type="paragraph" w:customStyle="1" w:styleId="xl97">
    <w:name w:val="xl97"/>
    <w:basedOn w:val="Normal"/>
    <w:pPr>
      <w:pBdr>
        <w:top w:val="none" w:sz="0" w:space="0" w:color="000000"/>
        <w:left w:val="none" w:sz="0" w:space="0" w:color="000000"/>
        <w:bottom w:val="single" w:sz="8" w:space="0" w:color="000000"/>
        <w:right w:val="single" w:sz="8" w:space="0" w:color="000000"/>
      </w:pBdr>
      <w:shd w:val="clear" w:color="auto" w:fill="FFFFFF"/>
      <w:spacing w:before="280" w:after="280"/>
    </w:pPr>
  </w:style>
  <w:style w:type="paragraph" w:customStyle="1" w:styleId="xl98">
    <w:name w:val="xl98"/>
    <w:basedOn w:val="Normal"/>
    <w:pPr>
      <w:pBdr>
        <w:top w:val="none" w:sz="0" w:space="0" w:color="000000"/>
        <w:left w:val="none" w:sz="0" w:space="0" w:color="000000"/>
        <w:bottom w:val="single" w:sz="8" w:space="0" w:color="000000"/>
        <w:right w:val="single" w:sz="8" w:space="0" w:color="000000"/>
      </w:pBdr>
      <w:shd w:val="clear" w:color="auto" w:fill="FFFFFF"/>
      <w:spacing w:before="280" w:after="280"/>
    </w:pPr>
  </w:style>
  <w:style w:type="paragraph" w:customStyle="1" w:styleId="xl99">
    <w:name w:val="xl99"/>
    <w:basedOn w:val="Normal"/>
    <w:pPr>
      <w:pBdr>
        <w:top w:val="single" w:sz="8" w:space="0" w:color="000000"/>
        <w:left w:val="single" w:sz="8" w:space="0" w:color="000000"/>
        <w:bottom w:val="single" w:sz="8" w:space="0" w:color="000000"/>
        <w:right w:val="single" w:sz="8" w:space="0" w:color="000000"/>
      </w:pBdr>
      <w:spacing w:before="280" w:after="280"/>
      <w:textAlignment w:val="top"/>
    </w:pPr>
    <w:rPr>
      <w:sz w:val="16"/>
      <w:szCs w:val="16"/>
    </w:rPr>
  </w:style>
  <w:style w:type="paragraph" w:customStyle="1" w:styleId="xl100">
    <w:name w:val="xl100"/>
    <w:basedOn w:val="Normal"/>
    <w:pPr>
      <w:pBdr>
        <w:top w:val="none" w:sz="0" w:space="0" w:color="000000"/>
        <w:left w:val="none" w:sz="0" w:space="0" w:color="000000"/>
        <w:bottom w:val="single" w:sz="8" w:space="0" w:color="000000"/>
        <w:right w:val="single" w:sz="8" w:space="0" w:color="000000"/>
      </w:pBdr>
      <w:spacing w:before="280" w:after="280"/>
    </w:pPr>
  </w:style>
  <w:style w:type="paragraph" w:customStyle="1" w:styleId="xl101">
    <w:name w:val="xl101"/>
    <w:basedOn w:val="Normal"/>
    <w:pPr>
      <w:pBdr>
        <w:top w:val="single" w:sz="8" w:space="0" w:color="000000"/>
        <w:left w:val="none" w:sz="0" w:space="0" w:color="000000"/>
        <w:bottom w:val="single" w:sz="8" w:space="0" w:color="000000"/>
        <w:right w:val="single" w:sz="8" w:space="0" w:color="000000"/>
      </w:pBdr>
      <w:spacing w:before="280" w:after="280"/>
    </w:pPr>
  </w:style>
  <w:style w:type="paragraph" w:customStyle="1" w:styleId="xl102">
    <w:name w:val="xl102"/>
    <w:basedOn w:val="Normal"/>
    <w:pPr>
      <w:pBdr>
        <w:top w:val="single" w:sz="8" w:space="0" w:color="000000"/>
        <w:left w:val="single" w:sz="8" w:space="0" w:color="000000"/>
        <w:bottom w:val="single" w:sz="8" w:space="0" w:color="000000"/>
        <w:right w:val="single" w:sz="8" w:space="0" w:color="000000"/>
      </w:pBdr>
      <w:spacing w:before="280" w:after="280"/>
    </w:pPr>
    <w:rPr>
      <w:color w:val="000000"/>
    </w:rPr>
  </w:style>
  <w:style w:type="paragraph" w:customStyle="1" w:styleId="xl103">
    <w:name w:val="xl103"/>
    <w:basedOn w:val="Normal"/>
    <w:pPr>
      <w:pBdr>
        <w:top w:val="none" w:sz="0" w:space="0" w:color="000000"/>
        <w:left w:val="none" w:sz="0" w:space="0" w:color="000000"/>
        <w:bottom w:val="none" w:sz="0" w:space="0" w:color="000000"/>
        <w:right w:val="single" w:sz="8" w:space="0" w:color="000000"/>
      </w:pBdr>
      <w:spacing w:before="280" w:after="280"/>
      <w:jc w:val="center"/>
    </w:pPr>
  </w:style>
  <w:style w:type="paragraph" w:customStyle="1" w:styleId="xl104">
    <w:name w:val="xl104"/>
    <w:basedOn w:val="Normal"/>
    <w:pPr>
      <w:pBdr>
        <w:top w:val="none" w:sz="0" w:space="0" w:color="000000"/>
        <w:left w:val="none" w:sz="0" w:space="0" w:color="000000"/>
        <w:bottom w:val="single" w:sz="8" w:space="0" w:color="000000"/>
        <w:right w:val="single" w:sz="8" w:space="0" w:color="000000"/>
      </w:pBdr>
      <w:spacing w:before="280" w:after="280"/>
    </w:pPr>
    <w:rPr>
      <w:color w:val="000000"/>
    </w:rPr>
  </w:style>
  <w:style w:type="paragraph" w:customStyle="1" w:styleId="xl105">
    <w:name w:val="xl105"/>
    <w:basedOn w:val="Normal"/>
    <w:pPr>
      <w:pBdr>
        <w:top w:val="none" w:sz="0" w:space="0" w:color="000000"/>
        <w:left w:val="none" w:sz="0" w:space="0" w:color="000000"/>
        <w:bottom w:val="single" w:sz="8" w:space="0" w:color="000000"/>
        <w:right w:val="single" w:sz="8" w:space="0" w:color="000000"/>
      </w:pBdr>
      <w:spacing w:before="280" w:after="280"/>
      <w:jc w:val="center"/>
    </w:pPr>
  </w:style>
  <w:style w:type="paragraph" w:customStyle="1" w:styleId="xl106">
    <w:name w:val="xl106"/>
    <w:basedOn w:val="Normal"/>
    <w:pPr>
      <w:pBdr>
        <w:top w:val="single" w:sz="8" w:space="0" w:color="000000"/>
        <w:left w:val="single" w:sz="8" w:space="0" w:color="000000"/>
        <w:bottom w:val="single" w:sz="8" w:space="0" w:color="000000"/>
        <w:right w:val="single" w:sz="8" w:space="0" w:color="000000"/>
      </w:pBdr>
      <w:spacing w:before="280" w:after="280"/>
      <w:jc w:val="center"/>
    </w:pPr>
  </w:style>
  <w:style w:type="paragraph" w:customStyle="1" w:styleId="xl107">
    <w:name w:val="xl107"/>
    <w:basedOn w:val="Normal"/>
    <w:pPr>
      <w:pBdr>
        <w:top w:val="single" w:sz="8" w:space="0" w:color="000000"/>
        <w:left w:val="single" w:sz="8" w:space="0" w:color="000000"/>
        <w:bottom w:val="single" w:sz="8" w:space="0" w:color="000000"/>
        <w:right w:val="single" w:sz="8" w:space="0" w:color="000000"/>
      </w:pBdr>
      <w:spacing w:before="280" w:after="280"/>
      <w:jc w:val="center"/>
    </w:pPr>
    <w:rPr>
      <w:color w:val="000000"/>
    </w:rPr>
  </w:style>
  <w:style w:type="paragraph" w:customStyle="1" w:styleId="xl108">
    <w:name w:val="xl108"/>
    <w:basedOn w:val="Normal"/>
    <w:pPr>
      <w:pBdr>
        <w:top w:val="single" w:sz="8" w:space="0" w:color="000000"/>
        <w:left w:val="single" w:sz="8" w:space="0" w:color="000000"/>
        <w:bottom w:val="single" w:sz="8" w:space="0" w:color="000000"/>
        <w:right w:val="single" w:sz="8" w:space="0" w:color="000000"/>
      </w:pBdr>
      <w:spacing w:before="280" w:after="280"/>
      <w:jc w:val="right"/>
      <w:textAlignment w:val="top"/>
    </w:pPr>
  </w:style>
  <w:style w:type="paragraph" w:customStyle="1" w:styleId="xl109">
    <w:name w:val="xl109"/>
    <w:basedOn w:val="Normal"/>
    <w:pPr>
      <w:pBdr>
        <w:top w:val="none" w:sz="0" w:space="0" w:color="000000"/>
        <w:left w:val="none" w:sz="0" w:space="0" w:color="000000"/>
        <w:bottom w:val="single" w:sz="8" w:space="0" w:color="000000"/>
        <w:right w:val="single" w:sz="8" w:space="0" w:color="000000"/>
      </w:pBdr>
      <w:spacing w:before="280" w:after="280"/>
      <w:jc w:val="right"/>
    </w:pPr>
    <w:rPr>
      <w:b/>
      <w:bCs/>
      <w:color w:val="000000"/>
    </w:rPr>
  </w:style>
  <w:style w:type="paragraph" w:customStyle="1" w:styleId="xl110">
    <w:name w:val="xl110"/>
    <w:basedOn w:val="Normal"/>
    <w:pPr>
      <w:pBdr>
        <w:top w:val="single" w:sz="8" w:space="0" w:color="000000"/>
        <w:left w:val="none" w:sz="0" w:space="0" w:color="000000"/>
        <w:bottom w:val="single" w:sz="8" w:space="0" w:color="000000"/>
        <w:right w:val="single" w:sz="8" w:space="0" w:color="000000"/>
      </w:pBdr>
      <w:spacing w:before="280" w:after="280"/>
      <w:jc w:val="right"/>
    </w:pPr>
    <w:rPr>
      <w:b/>
      <w:bCs/>
    </w:rPr>
  </w:style>
  <w:style w:type="paragraph" w:customStyle="1" w:styleId="xl111">
    <w:name w:val="xl111"/>
    <w:basedOn w:val="Normal"/>
    <w:pPr>
      <w:pBdr>
        <w:top w:val="single" w:sz="8" w:space="0" w:color="000000"/>
        <w:left w:val="single" w:sz="8" w:space="0" w:color="000000"/>
        <w:bottom w:val="single" w:sz="8" w:space="0" w:color="000000"/>
        <w:right w:val="single" w:sz="8" w:space="0" w:color="000000"/>
      </w:pBdr>
      <w:spacing w:before="280" w:after="280"/>
      <w:jc w:val="right"/>
    </w:pPr>
    <w:rPr>
      <w:b/>
      <w:bCs/>
    </w:rPr>
  </w:style>
  <w:style w:type="paragraph" w:customStyle="1" w:styleId="xl112">
    <w:name w:val="xl112"/>
    <w:basedOn w:val="Normal"/>
    <w:pPr>
      <w:pBdr>
        <w:top w:val="none" w:sz="0" w:space="0" w:color="000000"/>
        <w:left w:val="none" w:sz="0" w:space="0" w:color="000000"/>
        <w:bottom w:val="single" w:sz="8" w:space="0" w:color="000000"/>
        <w:right w:val="single" w:sz="8" w:space="0" w:color="000000"/>
      </w:pBdr>
      <w:spacing w:before="280" w:after="280"/>
      <w:jc w:val="right"/>
    </w:pPr>
    <w:rPr>
      <w:b/>
      <w:bCs/>
    </w:rPr>
  </w:style>
  <w:style w:type="paragraph" w:customStyle="1" w:styleId="xl113">
    <w:name w:val="xl113"/>
    <w:basedOn w:val="Normal"/>
    <w:pPr>
      <w:pBdr>
        <w:top w:val="none" w:sz="0" w:space="0" w:color="000000"/>
        <w:left w:val="none" w:sz="0" w:space="0" w:color="000000"/>
        <w:bottom w:val="single" w:sz="8" w:space="0" w:color="000000"/>
        <w:right w:val="single" w:sz="8" w:space="0" w:color="000000"/>
      </w:pBdr>
      <w:spacing w:before="280" w:after="280"/>
      <w:jc w:val="right"/>
    </w:pPr>
    <w:rPr>
      <w:b/>
      <w:bCs/>
      <w:color w:val="000000"/>
    </w:rPr>
  </w:style>
  <w:style w:type="paragraph" w:customStyle="1" w:styleId="CharChar3DiagramaDiagramaCharCharDiagramaDiagramaCharChar">
    <w:name w:val="Char Char3 Diagrama Diagrama Char Char Diagrama Diagrama Char Char"/>
    <w:basedOn w:val="Normal"/>
    <w:pPr>
      <w:spacing w:after="160" w:line="240" w:lineRule="exact"/>
    </w:pPr>
    <w:rPr>
      <w:rFonts w:ascii="Tahoma" w:hAnsi="Tahoma" w:cs="Tahoma"/>
      <w:sz w:val="20"/>
      <w:szCs w:val="20"/>
      <w:lang w:val="en-US"/>
    </w:rPr>
  </w:style>
  <w:style w:type="paragraph" w:styleId="NormalWeb">
    <w:name w:val="Normal (Web)"/>
    <w:basedOn w:val="Normal"/>
    <w:pPr>
      <w:spacing w:before="280" w:after="280"/>
    </w:pPr>
    <w:rPr>
      <w:lang w:val="it-IT"/>
    </w:rPr>
  </w:style>
  <w:style w:type="paragraph" w:styleId="BodyText3">
    <w:name w:val="Body Text 3"/>
    <w:basedOn w:val="Normal"/>
    <w:pPr>
      <w:spacing w:after="120" w:line="276" w:lineRule="auto"/>
    </w:pPr>
    <w:rPr>
      <w:rFonts w:eastAsia="Calibri"/>
      <w:sz w:val="16"/>
      <w:szCs w:val="16"/>
    </w:rPr>
  </w:style>
  <w:style w:type="paragraph" w:customStyle="1" w:styleId="font0">
    <w:name w:val="font0"/>
    <w:basedOn w:val="Normal"/>
    <w:pPr>
      <w:spacing w:before="280" w:after="280"/>
    </w:pPr>
    <w:rPr>
      <w:rFonts w:ascii="Calibri" w:hAnsi="Calibri" w:cs="Calibri"/>
      <w:color w:val="000000"/>
      <w:sz w:val="22"/>
      <w:szCs w:val="22"/>
    </w:rPr>
  </w:style>
  <w:style w:type="paragraph" w:customStyle="1" w:styleId="font7">
    <w:name w:val="font7"/>
    <w:basedOn w:val="Normal"/>
    <w:pPr>
      <w:spacing w:before="280" w:after="280"/>
    </w:pPr>
    <w:rPr>
      <w:rFonts w:ascii="Calibri" w:hAnsi="Calibri" w:cs="Calibri"/>
      <w:color w:val="000000"/>
      <w:sz w:val="22"/>
      <w:szCs w:val="22"/>
    </w:rPr>
  </w:style>
  <w:style w:type="paragraph" w:customStyle="1" w:styleId="ListParagraph2">
    <w:name w:val="List Paragraph2"/>
    <w:basedOn w:val="Normal"/>
    <w:pPr>
      <w:spacing w:after="200" w:line="276" w:lineRule="auto"/>
      <w:ind w:left="720"/>
      <w:contextualSpacing/>
    </w:pPr>
    <w:rPr>
      <w:rFonts w:ascii="Calibri" w:eastAsia="Calibri" w:hAnsi="Calibri" w:cs="Calibri"/>
      <w:sz w:val="22"/>
      <w:szCs w:val="22"/>
    </w:rPr>
  </w:style>
  <w:style w:type="paragraph" w:styleId="BodyText2">
    <w:name w:val="Body Text 2"/>
    <w:basedOn w:val="Normal"/>
    <w:pPr>
      <w:spacing w:after="120" w:line="480" w:lineRule="auto"/>
    </w:pPr>
    <w:rPr>
      <w:rFonts w:ascii="Calibri" w:eastAsia="Calibri" w:hAnsi="Calibri" w:cs="Calibri"/>
      <w:sz w:val="22"/>
      <w:szCs w:val="22"/>
    </w:rPr>
  </w:style>
  <w:style w:type="paragraph" w:styleId="Subtitle">
    <w:name w:val="Subtitle"/>
    <w:basedOn w:val="Normal"/>
    <w:next w:val="Normal"/>
    <w:qFormat/>
    <w:pPr>
      <w:spacing w:after="60" w:line="276" w:lineRule="auto"/>
      <w:jc w:val="center"/>
    </w:pPr>
    <w:rPr>
      <w:rFonts w:ascii="Cambria" w:hAnsi="Cambria" w:cs="Cambria"/>
    </w:rPr>
  </w:style>
  <w:style w:type="paragraph" w:customStyle="1" w:styleId="ListParagraph1">
    <w:name w:val="List Paragraph1"/>
    <w:basedOn w:val="Normal"/>
    <w:qFormat/>
    <w:pPr>
      <w:spacing w:after="200" w:line="276" w:lineRule="auto"/>
      <w:ind w:left="720"/>
      <w:contextualSpacing/>
    </w:pPr>
    <w:rPr>
      <w:rFonts w:ascii="Calibri" w:eastAsia="Calibri" w:hAnsi="Calibri" w:cs="Calibri"/>
      <w:sz w:val="22"/>
      <w:szCs w:val="22"/>
    </w:rPr>
  </w:style>
  <w:style w:type="paragraph" w:customStyle="1" w:styleId="Pagrindinistekstas1">
    <w:name w:val="Pagrindinis tekstas1"/>
    <w:pPr>
      <w:suppressAutoHyphens/>
      <w:snapToGrid w:val="0"/>
      <w:ind w:firstLine="312"/>
      <w:jc w:val="both"/>
    </w:pPr>
    <w:rPr>
      <w:rFonts w:ascii="TimesLT" w:eastAsia="Calibri" w:hAnsi="TimesLT" w:cs="TimesLT"/>
      <w:sz w:val="24"/>
      <w:szCs w:val="22"/>
      <w:lang w:eastAsia="zh-CN"/>
    </w:rPr>
  </w:style>
  <w:style w:type="paragraph" w:styleId="BodyTextIndent3">
    <w:name w:val="Body Text Indent 3"/>
    <w:basedOn w:val="Normal"/>
    <w:pPr>
      <w:spacing w:after="120" w:line="276" w:lineRule="auto"/>
      <w:ind w:left="283"/>
    </w:pPr>
    <w:rPr>
      <w:rFonts w:eastAsia="Calibri"/>
      <w:sz w:val="16"/>
      <w:szCs w:val="16"/>
    </w:rPr>
  </w:style>
  <w:style w:type="paragraph" w:customStyle="1" w:styleId="a2">
    <w:name w:val="Содержимое таблицы"/>
    <w:basedOn w:val="Normal"/>
    <w:pPr>
      <w:suppressLineNumbers/>
      <w:spacing w:after="200" w:line="276" w:lineRule="auto"/>
    </w:pPr>
    <w:rPr>
      <w:rFonts w:eastAsia="Calibri"/>
      <w:szCs w:val="22"/>
    </w:rPr>
  </w:style>
  <w:style w:type="paragraph" w:customStyle="1" w:styleId="a3">
    <w:name w:val="Заголовок таблицы"/>
    <w:basedOn w:val="a2"/>
    <w:pPr>
      <w:jc w:val="center"/>
    </w:pPr>
    <w:rPr>
      <w:b/>
      <w:bCs/>
    </w:rPr>
  </w:style>
  <w:style w:type="paragraph" w:customStyle="1" w:styleId="a4">
    <w:name w:val="Содержимое врезки"/>
    <w:basedOn w:val="Normal"/>
    <w:pPr>
      <w:spacing w:after="200" w:line="276" w:lineRule="auto"/>
    </w:pPr>
    <w:rPr>
      <w:rFonts w:eastAsia="Calibri"/>
      <w:szCs w:val="22"/>
    </w:rPr>
  </w:style>
  <w:style w:type="paragraph" w:styleId="FootnoteText">
    <w:name w:val="footnote text"/>
    <w:basedOn w:val="Normal"/>
    <w:rPr>
      <w:sz w:val="20"/>
      <w:szCs w:val="20"/>
    </w:rPr>
  </w:style>
  <w:style w:type="table" w:styleId="TableGrid">
    <w:name w:val="Table Grid"/>
    <w:basedOn w:val="TableNormal"/>
    <w:rsid w:val="00C63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uiPriority w:val="59"/>
    <w:rsid w:val="00C6355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NoList"/>
    <w:semiHidden/>
    <w:unhideWhenUsed/>
    <w:rsid w:val="00C63551"/>
  </w:style>
  <w:style w:type="table" w:customStyle="1" w:styleId="Lentelstinklelis2">
    <w:name w:val="Lentelės tinklelis2"/>
    <w:basedOn w:val="TableNormal"/>
    <w:next w:val="TableGrid"/>
    <w:rsid w:val="00C63551"/>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NoList"/>
    <w:semiHidden/>
    <w:unhideWhenUsed/>
    <w:rsid w:val="00C63551"/>
  </w:style>
  <w:style w:type="character" w:customStyle="1" w:styleId="ListParagraphChar">
    <w:name w:val="List Paragraph Char"/>
    <w:aliases w:val="List Paragraph Red Char,Bullet EY Char"/>
    <w:link w:val="ListParagraph"/>
    <w:uiPriority w:val="34"/>
    <w:rsid w:val="005B4468"/>
    <w:rPr>
      <w:rFonts w:eastAsia="Calibri"/>
      <w:sz w:val="24"/>
      <w:szCs w:val="24"/>
      <w:lang w:eastAsia="zh-CN"/>
    </w:rPr>
  </w:style>
  <w:style w:type="paragraph" w:customStyle="1" w:styleId="TableParagraph">
    <w:name w:val="Table Paragraph"/>
    <w:basedOn w:val="Normal"/>
    <w:uiPriority w:val="1"/>
    <w:qFormat/>
    <w:rsid w:val="005B4468"/>
    <w:pPr>
      <w:widowControl w:val="0"/>
      <w:suppressAutoHyphens w:val="0"/>
      <w:autoSpaceDE w:val="0"/>
      <w:autoSpaceDN w:val="0"/>
      <w:spacing w:before="44"/>
      <w:jc w:val="center"/>
    </w:pPr>
    <w:rPr>
      <w:sz w:val="22"/>
      <w:szCs w:val="22"/>
      <w:lang w:eastAsia="en-US"/>
    </w:rPr>
  </w:style>
  <w:style w:type="character" w:styleId="UnresolvedMention">
    <w:name w:val="Unresolved Mention"/>
    <w:basedOn w:val="DefaultParagraphFont"/>
    <w:uiPriority w:val="99"/>
    <w:semiHidden/>
    <w:unhideWhenUsed/>
    <w:rsid w:val="004C4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92204">
      <w:bodyDiv w:val="1"/>
      <w:marLeft w:val="0"/>
      <w:marRight w:val="0"/>
      <w:marTop w:val="0"/>
      <w:marBottom w:val="0"/>
      <w:divBdr>
        <w:top w:val="none" w:sz="0" w:space="0" w:color="auto"/>
        <w:left w:val="none" w:sz="0" w:space="0" w:color="auto"/>
        <w:bottom w:val="none" w:sz="0" w:space="0" w:color="auto"/>
        <w:right w:val="none" w:sz="0" w:space="0" w:color="auto"/>
      </w:divBdr>
    </w:div>
    <w:div w:id="492380083">
      <w:bodyDiv w:val="1"/>
      <w:marLeft w:val="0"/>
      <w:marRight w:val="0"/>
      <w:marTop w:val="0"/>
      <w:marBottom w:val="0"/>
      <w:divBdr>
        <w:top w:val="none" w:sz="0" w:space="0" w:color="auto"/>
        <w:left w:val="none" w:sz="0" w:space="0" w:color="auto"/>
        <w:bottom w:val="none" w:sz="0" w:space="0" w:color="auto"/>
        <w:right w:val="none" w:sz="0" w:space="0" w:color="auto"/>
      </w:divBdr>
    </w:div>
    <w:div w:id="628125992">
      <w:bodyDiv w:val="1"/>
      <w:marLeft w:val="0"/>
      <w:marRight w:val="0"/>
      <w:marTop w:val="0"/>
      <w:marBottom w:val="0"/>
      <w:divBdr>
        <w:top w:val="none" w:sz="0" w:space="0" w:color="auto"/>
        <w:left w:val="none" w:sz="0" w:space="0" w:color="auto"/>
        <w:bottom w:val="none" w:sz="0" w:space="0" w:color="auto"/>
        <w:right w:val="none" w:sz="0" w:space="0" w:color="auto"/>
      </w:divBdr>
    </w:div>
    <w:div w:id="696277961">
      <w:bodyDiv w:val="1"/>
      <w:marLeft w:val="0"/>
      <w:marRight w:val="0"/>
      <w:marTop w:val="0"/>
      <w:marBottom w:val="0"/>
      <w:divBdr>
        <w:top w:val="none" w:sz="0" w:space="0" w:color="auto"/>
        <w:left w:val="none" w:sz="0" w:space="0" w:color="auto"/>
        <w:bottom w:val="none" w:sz="0" w:space="0" w:color="auto"/>
        <w:right w:val="none" w:sz="0" w:space="0" w:color="auto"/>
      </w:divBdr>
    </w:div>
    <w:div w:id="709918393">
      <w:bodyDiv w:val="1"/>
      <w:marLeft w:val="0"/>
      <w:marRight w:val="0"/>
      <w:marTop w:val="0"/>
      <w:marBottom w:val="0"/>
      <w:divBdr>
        <w:top w:val="none" w:sz="0" w:space="0" w:color="auto"/>
        <w:left w:val="none" w:sz="0" w:space="0" w:color="auto"/>
        <w:bottom w:val="none" w:sz="0" w:space="0" w:color="auto"/>
        <w:right w:val="none" w:sz="0" w:space="0" w:color="auto"/>
      </w:divBdr>
    </w:div>
    <w:div w:id="816065930">
      <w:bodyDiv w:val="1"/>
      <w:marLeft w:val="0"/>
      <w:marRight w:val="0"/>
      <w:marTop w:val="0"/>
      <w:marBottom w:val="0"/>
      <w:divBdr>
        <w:top w:val="none" w:sz="0" w:space="0" w:color="auto"/>
        <w:left w:val="none" w:sz="0" w:space="0" w:color="auto"/>
        <w:bottom w:val="none" w:sz="0" w:space="0" w:color="auto"/>
        <w:right w:val="none" w:sz="0" w:space="0" w:color="auto"/>
      </w:divBdr>
    </w:div>
    <w:div w:id="886259651">
      <w:bodyDiv w:val="1"/>
      <w:marLeft w:val="0"/>
      <w:marRight w:val="0"/>
      <w:marTop w:val="0"/>
      <w:marBottom w:val="0"/>
      <w:divBdr>
        <w:top w:val="none" w:sz="0" w:space="0" w:color="auto"/>
        <w:left w:val="none" w:sz="0" w:space="0" w:color="auto"/>
        <w:bottom w:val="none" w:sz="0" w:space="0" w:color="auto"/>
        <w:right w:val="none" w:sz="0" w:space="0" w:color="auto"/>
      </w:divBdr>
    </w:div>
    <w:div w:id="1406613596">
      <w:bodyDiv w:val="1"/>
      <w:marLeft w:val="0"/>
      <w:marRight w:val="0"/>
      <w:marTop w:val="0"/>
      <w:marBottom w:val="0"/>
      <w:divBdr>
        <w:top w:val="none" w:sz="0" w:space="0" w:color="auto"/>
        <w:left w:val="none" w:sz="0" w:space="0" w:color="auto"/>
        <w:bottom w:val="none" w:sz="0" w:space="0" w:color="auto"/>
        <w:right w:val="none" w:sz="0" w:space="0" w:color="auto"/>
      </w:divBdr>
    </w:div>
    <w:div w:id="205981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sip:+370706777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idas.sveikata@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DCF34-1457-4C6C-89D6-ED9E854B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18</Pages>
  <Words>39118</Words>
  <Characters>22298</Characters>
  <Application>Microsoft Office Word</Application>
  <DocSecurity>0</DocSecurity>
  <Lines>185</Lines>
  <Paragraphs>122</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61294</CharactersWithSpaces>
  <SharedDoc>false</SharedDoc>
  <HLinks>
    <vt:vector size="6" baseType="variant">
      <vt:variant>
        <vt:i4>1179770</vt:i4>
      </vt:variant>
      <vt:variant>
        <vt:i4>0</vt:i4>
      </vt:variant>
      <vt:variant>
        <vt:i4>0</vt:i4>
      </vt:variant>
      <vt:variant>
        <vt:i4>5</vt:i4>
      </vt:variant>
      <vt:variant>
        <vt:lpwstr>mailto:dainius.levcenka@mil.lt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Irmantas Survila</cp:lastModifiedBy>
  <cp:revision>9</cp:revision>
  <cp:lastPrinted>2022-11-29T09:10:00Z</cp:lastPrinted>
  <dcterms:created xsi:type="dcterms:W3CDTF">2025-02-24T05:53:00Z</dcterms:created>
  <dcterms:modified xsi:type="dcterms:W3CDTF">2026-10-07T07:11:00Z</dcterms:modified>
</cp:coreProperties>
</file>