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D928B" w14:textId="53390829" w:rsidR="003660D2" w:rsidRPr="007A1C20" w:rsidRDefault="003660D2" w:rsidP="003660D2">
      <w:pPr>
        <w:spacing w:after="0" w:line="240" w:lineRule="auto"/>
        <w:ind w:left="8364"/>
        <w:jc w:val="both"/>
        <w:rPr>
          <w:rFonts w:ascii="Times New Roman" w:eastAsia="Times New Roman" w:hAnsi="Times New Roman" w:cs="Times New Roman"/>
          <w:color w:val="000000"/>
          <w:sz w:val="24"/>
          <w:szCs w:val="24"/>
          <w:lang w:val="lt-LT"/>
        </w:rPr>
      </w:pPr>
      <w:r w:rsidRPr="007A1C20">
        <w:rPr>
          <w:rFonts w:ascii="Times New Roman" w:eastAsia="Times New Roman" w:hAnsi="Times New Roman" w:cs="Times New Roman"/>
          <w:sz w:val="24"/>
          <w:szCs w:val="24"/>
          <w:lang w:val="lt-LT"/>
        </w:rPr>
        <w:t xml:space="preserve"> </w:t>
      </w:r>
    </w:p>
    <w:tbl>
      <w:tblPr>
        <w:tblW w:w="0" w:type="auto"/>
        <w:jc w:val="center"/>
        <w:tblLook w:val="0000" w:firstRow="0" w:lastRow="0" w:firstColumn="0" w:lastColumn="0" w:noHBand="0" w:noVBand="0"/>
      </w:tblPr>
      <w:tblGrid>
        <w:gridCol w:w="7371"/>
      </w:tblGrid>
      <w:tr w:rsidR="003C6CC1" w:rsidRPr="00706BC1" w14:paraId="39ECBF89" w14:textId="77777777" w:rsidTr="00BC0195">
        <w:trPr>
          <w:trHeight w:val="429"/>
          <w:jc w:val="center"/>
        </w:trPr>
        <w:tc>
          <w:tcPr>
            <w:tcW w:w="7371" w:type="dxa"/>
          </w:tcPr>
          <w:p w14:paraId="04DB93ED" w14:textId="77777777" w:rsidR="003660D2" w:rsidRPr="00706BC1" w:rsidRDefault="003660D2" w:rsidP="00323C07">
            <w:pPr>
              <w:spacing w:after="0" w:line="240" w:lineRule="auto"/>
              <w:jc w:val="center"/>
              <w:rPr>
                <w:rFonts w:ascii="Times New Roman" w:hAnsi="Times New Roman" w:cs="Times New Roman"/>
                <w:b/>
                <w:sz w:val="24"/>
                <w:szCs w:val="24"/>
                <w:highlight w:val="yellow"/>
                <w:lang w:val="lt-LT"/>
              </w:rPr>
            </w:pPr>
          </w:p>
          <w:p w14:paraId="76C68BC3" w14:textId="35787B53" w:rsidR="003C6CC1" w:rsidRPr="00706BC1" w:rsidRDefault="00DD2ACE" w:rsidP="00323C07">
            <w:pPr>
              <w:spacing w:after="0" w:line="240" w:lineRule="auto"/>
              <w:jc w:val="center"/>
              <w:rPr>
                <w:rFonts w:ascii="Times New Roman" w:hAnsi="Times New Roman" w:cs="Times New Roman"/>
                <w:b/>
                <w:sz w:val="24"/>
                <w:szCs w:val="24"/>
                <w:highlight w:val="yellow"/>
                <w:lang w:val="lt-LT"/>
              </w:rPr>
            </w:pPr>
            <w:r w:rsidRPr="00706BC1">
              <w:rPr>
                <w:rFonts w:ascii="Times New Roman" w:hAnsi="Times New Roman" w:cs="Times New Roman"/>
                <w:b/>
                <w:sz w:val="24"/>
                <w:szCs w:val="24"/>
                <w:lang w:val="lt-LT"/>
              </w:rPr>
              <w:t xml:space="preserve">SUPAPRASTINTA </w:t>
            </w:r>
            <w:r w:rsidR="00B83B4F" w:rsidRPr="00706BC1">
              <w:rPr>
                <w:rFonts w:ascii="Times New Roman" w:hAnsi="Times New Roman" w:cs="Times New Roman"/>
                <w:b/>
                <w:sz w:val="24"/>
                <w:szCs w:val="24"/>
                <w:lang w:val="lt-LT"/>
              </w:rPr>
              <w:t>PASLAUGŲ</w:t>
            </w:r>
            <w:r w:rsidR="003C6CC1" w:rsidRPr="00706BC1">
              <w:rPr>
                <w:rFonts w:ascii="Times New Roman" w:hAnsi="Times New Roman" w:cs="Times New Roman"/>
                <w:b/>
                <w:sz w:val="24"/>
                <w:szCs w:val="24"/>
                <w:lang w:val="lt-LT"/>
              </w:rPr>
              <w:t xml:space="preserve"> VIEŠOJO PIRKIMO</w:t>
            </w:r>
            <w:r w:rsidR="005E2BD7" w:rsidRPr="00706BC1">
              <w:rPr>
                <w:rFonts w:ascii="Times New Roman" w:hAnsi="Times New Roman" w:cs="Times New Roman"/>
                <w:b/>
                <w:sz w:val="24"/>
                <w:szCs w:val="24"/>
                <w:lang w:val="lt-LT"/>
              </w:rPr>
              <w:t>–</w:t>
            </w:r>
            <w:r w:rsidR="003C6CC1" w:rsidRPr="00706BC1">
              <w:rPr>
                <w:rFonts w:ascii="Times New Roman" w:hAnsi="Times New Roman" w:cs="Times New Roman"/>
                <w:b/>
                <w:sz w:val="24"/>
                <w:szCs w:val="24"/>
                <w:lang w:val="lt-LT"/>
              </w:rPr>
              <w:t>PARDAVIMO SUTARTIS</w:t>
            </w:r>
          </w:p>
        </w:tc>
      </w:tr>
    </w:tbl>
    <w:p w14:paraId="4A7CC2CF" w14:textId="03BD3CC2" w:rsidR="003C6CC1" w:rsidRPr="00706BC1" w:rsidRDefault="003C6CC1" w:rsidP="00323C07">
      <w:pPr>
        <w:spacing w:after="0" w:line="240" w:lineRule="auto"/>
        <w:jc w:val="center"/>
        <w:rPr>
          <w:rFonts w:ascii="Times New Roman" w:hAnsi="Times New Roman" w:cs="Times New Roman"/>
          <w:sz w:val="24"/>
          <w:szCs w:val="24"/>
          <w:lang w:val="lt-LT"/>
        </w:rPr>
      </w:pPr>
      <w:r w:rsidRPr="00706BC1">
        <w:rPr>
          <w:rFonts w:ascii="Times New Roman" w:hAnsi="Times New Roman" w:cs="Times New Roman"/>
          <w:sz w:val="24"/>
          <w:szCs w:val="24"/>
          <w:lang w:val="lt-LT"/>
        </w:rPr>
        <w:t>20</w:t>
      </w:r>
      <w:r w:rsidR="006E01FE">
        <w:rPr>
          <w:rFonts w:ascii="Times New Roman" w:hAnsi="Times New Roman" w:cs="Times New Roman"/>
          <w:sz w:val="24"/>
          <w:szCs w:val="24"/>
          <w:lang w:val="lt-LT"/>
        </w:rPr>
        <w:t>2</w:t>
      </w:r>
      <w:r w:rsidR="008C4610">
        <w:rPr>
          <w:rFonts w:ascii="Times New Roman" w:hAnsi="Times New Roman" w:cs="Times New Roman"/>
          <w:sz w:val="24"/>
          <w:szCs w:val="24"/>
          <w:lang w:val="lt-LT"/>
        </w:rPr>
        <w:t>6</w:t>
      </w:r>
      <w:r w:rsidR="00593C7B" w:rsidRPr="00706BC1">
        <w:rPr>
          <w:rFonts w:ascii="Times New Roman" w:hAnsi="Times New Roman" w:cs="Times New Roman"/>
          <w:sz w:val="24"/>
          <w:szCs w:val="24"/>
          <w:lang w:val="lt-LT"/>
        </w:rPr>
        <w:t xml:space="preserve"> m. </w:t>
      </w:r>
      <w:r w:rsidR="00AC36E0" w:rsidRPr="00706BC1">
        <w:rPr>
          <w:rFonts w:ascii="Times New Roman" w:hAnsi="Times New Roman" w:cs="Times New Roman"/>
          <w:sz w:val="24"/>
          <w:szCs w:val="24"/>
          <w:lang w:val="lt-LT"/>
        </w:rPr>
        <w:t xml:space="preserve">                </w:t>
      </w:r>
      <w:r w:rsidRPr="00706BC1">
        <w:rPr>
          <w:rFonts w:ascii="Times New Roman" w:hAnsi="Times New Roman" w:cs="Times New Roman"/>
          <w:sz w:val="24"/>
          <w:szCs w:val="24"/>
          <w:lang w:val="lt-LT"/>
        </w:rPr>
        <w:t>d.</w:t>
      </w:r>
    </w:p>
    <w:p w14:paraId="2F4A6973" w14:textId="3DB7F00A" w:rsidR="003C6CC1" w:rsidRPr="00706BC1" w:rsidRDefault="00552351" w:rsidP="00323C07">
      <w:pPr>
        <w:spacing w:after="0" w:line="240" w:lineRule="auto"/>
        <w:jc w:val="center"/>
        <w:rPr>
          <w:rFonts w:ascii="Times New Roman" w:hAnsi="Times New Roman" w:cs="Times New Roman"/>
          <w:sz w:val="24"/>
          <w:szCs w:val="24"/>
          <w:lang w:val="lt-LT"/>
        </w:rPr>
      </w:pPr>
      <w:r w:rsidRPr="00706BC1">
        <w:rPr>
          <w:rFonts w:ascii="Times New Roman" w:hAnsi="Times New Roman" w:cs="Times New Roman"/>
          <w:sz w:val="24"/>
          <w:szCs w:val="24"/>
          <w:lang w:val="lt-LT"/>
        </w:rPr>
        <w:t>Marijampolė</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17"/>
        <w:gridCol w:w="3748"/>
      </w:tblGrid>
      <w:tr w:rsidR="00D370AA" w:rsidRPr="00706BC1" w14:paraId="51A36DC8" w14:textId="77777777" w:rsidTr="00323C07">
        <w:trPr>
          <w:trHeight w:val="194"/>
        </w:trPr>
        <w:tc>
          <w:tcPr>
            <w:tcW w:w="0" w:type="auto"/>
            <w:gridSpan w:val="2"/>
          </w:tcPr>
          <w:p w14:paraId="54BC29FB" w14:textId="1C9768AE" w:rsidR="00D370AA" w:rsidRPr="00706BC1" w:rsidRDefault="00D370AA" w:rsidP="00D370AA">
            <w:pPr>
              <w:pStyle w:val="ListParagraph"/>
              <w:numPr>
                <w:ilvl w:val="0"/>
                <w:numId w:val="1"/>
              </w:numPr>
              <w:spacing w:after="0" w:line="240" w:lineRule="auto"/>
              <w:ind w:left="421" w:hanging="425"/>
              <w:jc w:val="both"/>
              <w:rPr>
                <w:rFonts w:ascii="Times New Roman" w:hAnsi="Times New Roman" w:cs="Times New Roman"/>
                <w:b/>
                <w:sz w:val="24"/>
                <w:szCs w:val="24"/>
                <w:lang w:val="lt-LT"/>
              </w:rPr>
            </w:pPr>
            <w:r w:rsidRPr="00706BC1">
              <w:rPr>
                <w:rFonts w:ascii="Times New Roman" w:hAnsi="Times New Roman" w:cs="Times New Roman"/>
                <w:b/>
                <w:sz w:val="24"/>
                <w:szCs w:val="24"/>
                <w:lang w:val="lt-LT"/>
              </w:rPr>
              <w:t>Pirkėjas – Lietuvos kariuomenės Lietuvos didžiojo kunigaikščio Vytenio bendrosios paramos logistikos batalionas</w:t>
            </w:r>
            <w:r w:rsidRPr="00706BC1">
              <w:rPr>
                <w:rFonts w:ascii="Times New Roman" w:hAnsi="Times New Roman" w:cs="Times New Roman"/>
                <w:sz w:val="24"/>
                <w:szCs w:val="24"/>
                <w:lang w:val="lt-LT"/>
              </w:rPr>
              <w:t xml:space="preserve"> įm. kodas 188788238, Vytauto g. 72, Marijampolė, atstovauja</w:t>
            </w:r>
            <w:r w:rsidR="004365BF">
              <w:rPr>
                <w:rFonts w:ascii="Times New Roman" w:hAnsi="Times New Roman" w:cs="Times New Roman"/>
                <w:sz w:val="24"/>
                <w:szCs w:val="24"/>
                <w:lang w:val="lt-LT"/>
              </w:rPr>
              <w:t xml:space="preserve">ma , </w:t>
            </w:r>
            <w:r w:rsidRPr="00706BC1">
              <w:rPr>
                <w:rFonts w:ascii="Times New Roman" w:hAnsi="Times New Roman" w:cs="Times New Roman"/>
                <w:sz w:val="24"/>
                <w:szCs w:val="24"/>
                <w:lang w:val="lt-LT"/>
              </w:rPr>
              <w:t xml:space="preserve"> bataliono vado</w:t>
            </w:r>
            <w:r w:rsidR="00E3384A" w:rsidRPr="00706BC1">
              <w:rPr>
                <w:rFonts w:ascii="Times New Roman" w:hAnsi="Times New Roman" w:cs="Times New Roman"/>
                <w:sz w:val="24"/>
                <w:szCs w:val="24"/>
                <w:lang w:val="lt-LT"/>
              </w:rPr>
              <w:t xml:space="preserve"> </w:t>
            </w:r>
            <w:r w:rsidR="00425DCA">
              <w:rPr>
                <w:rFonts w:ascii="Times New Roman" w:hAnsi="Times New Roman" w:cs="Times New Roman"/>
                <w:sz w:val="24"/>
                <w:szCs w:val="24"/>
                <w:lang w:val="lt-LT"/>
              </w:rPr>
              <w:t xml:space="preserve"> plk. ltn. Mindaugo Juotkaus</w:t>
            </w:r>
            <w:r w:rsidRPr="00706BC1">
              <w:rPr>
                <w:rFonts w:ascii="Times New Roman" w:hAnsi="Times New Roman" w:cs="Times New Roman"/>
                <w:sz w:val="24"/>
                <w:szCs w:val="24"/>
                <w:lang w:val="lt-LT"/>
              </w:rPr>
              <w:t>, veikiančio pagal Lietuvos didžiojo kunigaikščio Vytenio bendrosios paramos logistikos bataliono nuostatus, patvirtintus krašto apsaugos ministro 2014 m. balandžio 2 d. įsakymu Nr. V-264 (toliau – Pirkėjas)</w:t>
            </w:r>
          </w:p>
        </w:tc>
      </w:tr>
      <w:tr w:rsidR="00D370AA" w:rsidRPr="00706BC1" w14:paraId="3CDAF7C6" w14:textId="77777777" w:rsidTr="00925AD2">
        <w:trPr>
          <w:trHeight w:val="185"/>
        </w:trPr>
        <w:tc>
          <w:tcPr>
            <w:tcW w:w="0" w:type="auto"/>
            <w:gridSpan w:val="2"/>
          </w:tcPr>
          <w:p w14:paraId="67B243AB" w14:textId="1A428842" w:rsidR="00D370AA" w:rsidRPr="00706BC1" w:rsidRDefault="00D370AA" w:rsidP="00D370AA">
            <w:pPr>
              <w:pStyle w:val="ListParagraph"/>
              <w:numPr>
                <w:ilvl w:val="0"/>
                <w:numId w:val="1"/>
              </w:numPr>
              <w:spacing w:after="0" w:line="240" w:lineRule="auto"/>
              <w:ind w:left="421" w:hanging="425"/>
              <w:jc w:val="both"/>
              <w:rPr>
                <w:rFonts w:ascii="Times New Roman" w:hAnsi="Times New Roman" w:cs="Times New Roman"/>
                <w:b/>
                <w:sz w:val="24"/>
                <w:szCs w:val="24"/>
                <w:lang w:val="lt-LT"/>
              </w:rPr>
            </w:pPr>
            <w:r w:rsidRPr="00706BC1">
              <w:rPr>
                <w:rFonts w:ascii="Times New Roman" w:hAnsi="Times New Roman" w:cs="Times New Roman"/>
                <w:sz w:val="24"/>
                <w:szCs w:val="24"/>
                <w:lang w:val="lt-LT"/>
              </w:rPr>
              <w:t>Mokėtojas (jei apmoka ne Pirkėjas) – Lietuvos kariuomenė</w:t>
            </w:r>
          </w:p>
        </w:tc>
      </w:tr>
      <w:tr w:rsidR="00D370AA" w:rsidRPr="00706BC1" w14:paraId="01EC7F64" w14:textId="77777777" w:rsidTr="00EF64DB">
        <w:trPr>
          <w:trHeight w:val="56"/>
        </w:trPr>
        <w:tc>
          <w:tcPr>
            <w:tcW w:w="0" w:type="auto"/>
            <w:gridSpan w:val="2"/>
          </w:tcPr>
          <w:p w14:paraId="37603C0D" w14:textId="043BF5F8" w:rsidR="00D370AA" w:rsidRPr="00706BC1" w:rsidRDefault="00D370AA" w:rsidP="00D370AA">
            <w:pPr>
              <w:pStyle w:val="ListParagraph"/>
              <w:numPr>
                <w:ilvl w:val="0"/>
                <w:numId w:val="1"/>
              </w:numPr>
              <w:spacing w:after="0" w:line="240" w:lineRule="auto"/>
              <w:ind w:left="421" w:hanging="425"/>
              <w:jc w:val="both"/>
              <w:rPr>
                <w:rFonts w:ascii="Times New Roman" w:hAnsi="Times New Roman" w:cs="Times New Roman"/>
                <w:b/>
                <w:sz w:val="24"/>
                <w:szCs w:val="24"/>
                <w:lang w:val="lt-LT"/>
              </w:rPr>
            </w:pPr>
            <w:r w:rsidRPr="00706BC1">
              <w:rPr>
                <w:rFonts w:ascii="Times New Roman" w:hAnsi="Times New Roman" w:cs="Times New Roman"/>
                <w:sz w:val="24"/>
                <w:szCs w:val="24"/>
                <w:lang w:val="lt-LT"/>
              </w:rPr>
              <w:t xml:space="preserve">Gavėjas (jei paslaugas priima ne Pirkėjas) </w:t>
            </w:r>
          </w:p>
        </w:tc>
      </w:tr>
      <w:tr w:rsidR="003C6CC1" w:rsidRPr="00706BC1" w14:paraId="6C3FAAAC" w14:textId="77777777" w:rsidTr="00EF64DB">
        <w:trPr>
          <w:trHeight w:val="56"/>
        </w:trPr>
        <w:tc>
          <w:tcPr>
            <w:tcW w:w="0" w:type="auto"/>
            <w:gridSpan w:val="2"/>
          </w:tcPr>
          <w:p w14:paraId="6E2A4FB0" w14:textId="4FEEAF59" w:rsidR="00E50762" w:rsidRPr="00706BC1" w:rsidRDefault="00CB0292" w:rsidP="00E50762">
            <w:pPr>
              <w:pStyle w:val="ListParagraph"/>
              <w:numPr>
                <w:ilvl w:val="0"/>
                <w:numId w:val="1"/>
              </w:numPr>
              <w:ind w:left="322"/>
              <w:jc w:val="both"/>
              <w:rPr>
                <w:rFonts w:ascii="Times New Roman" w:eastAsia="Times New Roman" w:hAnsi="Times New Roman" w:cs="Times New Roman"/>
                <w:color w:val="000000"/>
                <w:sz w:val="24"/>
                <w:szCs w:val="24"/>
                <w:lang w:val="lt-LT" w:eastAsia="zh-CN"/>
              </w:rPr>
            </w:pPr>
            <w:r w:rsidRPr="00706BC1">
              <w:rPr>
                <w:rFonts w:ascii="Times New Roman" w:hAnsi="Times New Roman" w:cs="Times New Roman"/>
                <w:b/>
                <w:sz w:val="24"/>
                <w:szCs w:val="24"/>
                <w:lang w:val="lt-LT"/>
              </w:rPr>
              <w:t>Teikėjas</w:t>
            </w:r>
            <w:r w:rsidR="003C6CC1" w:rsidRPr="00706BC1">
              <w:rPr>
                <w:rFonts w:ascii="Times New Roman" w:hAnsi="Times New Roman" w:cs="Times New Roman"/>
                <w:b/>
                <w:sz w:val="24"/>
                <w:szCs w:val="24"/>
                <w:lang w:val="lt-LT"/>
              </w:rPr>
              <w:t xml:space="preserve"> </w:t>
            </w:r>
            <w:r w:rsidR="005E2BD7" w:rsidRPr="00706BC1">
              <w:rPr>
                <w:rFonts w:ascii="Times New Roman" w:hAnsi="Times New Roman" w:cs="Times New Roman"/>
                <w:b/>
                <w:sz w:val="24"/>
                <w:szCs w:val="24"/>
                <w:lang w:val="lt-LT"/>
              </w:rPr>
              <w:t>–</w:t>
            </w:r>
            <w:r w:rsidR="00564599" w:rsidRPr="00706BC1">
              <w:rPr>
                <w:rFonts w:ascii="Times New Roman" w:hAnsi="Times New Roman" w:cs="Times New Roman"/>
                <w:b/>
                <w:sz w:val="24"/>
                <w:szCs w:val="24"/>
                <w:lang w:val="lt-LT"/>
              </w:rPr>
              <w:t xml:space="preserve"> </w:t>
            </w:r>
            <w:r w:rsidR="00E50762" w:rsidRPr="00706BC1">
              <w:rPr>
                <w:rFonts w:ascii="Times New Roman" w:hAnsi="Times New Roman" w:cs="Times New Roman"/>
                <w:b/>
                <w:sz w:val="24"/>
                <w:szCs w:val="24"/>
                <w:lang w:val="lt-LT"/>
              </w:rPr>
              <w:t xml:space="preserve"> </w:t>
            </w:r>
            <w:r w:rsidR="00E50762" w:rsidRPr="00706BC1">
              <w:rPr>
                <w:rFonts w:ascii="Times New Roman" w:hAnsi="Times New Roman" w:cs="Times New Roman"/>
                <w:color w:val="000000"/>
                <w:sz w:val="24"/>
                <w:szCs w:val="24"/>
              </w:rPr>
              <w:t xml:space="preserve">ir </w:t>
            </w:r>
            <w:r w:rsidR="00E50762" w:rsidRPr="00706BC1">
              <w:rPr>
                <w:rFonts w:ascii="Times New Roman" w:hAnsi="Times New Roman" w:cs="Times New Roman"/>
                <w:sz w:val="24"/>
                <w:szCs w:val="24"/>
              </w:rPr>
              <w:t>UAB</w:t>
            </w:r>
            <w:r w:rsidR="00E50762" w:rsidRPr="00706BC1">
              <w:rPr>
                <w:rFonts w:ascii="Times New Roman" w:hAnsi="Times New Roman" w:cs="Times New Roman"/>
                <w:b/>
                <w:sz w:val="24"/>
                <w:szCs w:val="24"/>
              </w:rPr>
              <w:t xml:space="preserve"> ,,</w:t>
            </w:r>
            <w:r w:rsidR="006E01FE">
              <w:rPr>
                <w:rFonts w:ascii="Times New Roman" w:hAnsi="Times New Roman" w:cs="Times New Roman"/>
                <w:sz w:val="24"/>
                <w:szCs w:val="24"/>
              </w:rPr>
              <w:t>____________</w:t>
            </w:r>
            <w:r w:rsidR="00E50762" w:rsidRPr="00706BC1">
              <w:rPr>
                <w:rFonts w:ascii="Times New Roman" w:hAnsi="Times New Roman" w:cs="Times New Roman"/>
                <w:b/>
                <w:sz w:val="24"/>
                <w:szCs w:val="24"/>
              </w:rPr>
              <w:t xml:space="preserve">” </w:t>
            </w:r>
            <w:r w:rsidR="00E50762" w:rsidRPr="00706BC1">
              <w:rPr>
                <w:rFonts w:ascii="Times New Roman" w:hAnsi="Times New Roman" w:cs="Times New Roman"/>
                <w:sz w:val="24"/>
                <w:szCs w:val="24"/>
              </w:rPr>
              <w:t xml:space="preserve"> įm. kodas</w:t>
            </w:r>
            <w:r w:rsidR="00397F66">
              <w:rPr>
                <w:rFonts w:ascii="Times New Roman" w:hAnsi="Times New Roman" w:cs="Times New Roman"/>
                <w:color w:val="000000"/>
                <w:sz w:val="24"/>
                <w:szCs w:val="24"/>
              </w:rPr>
              <w:t xml:space="preserve"> </w:t>
            </w:r>
            <w:r w:rsidR="006E01FE">
              <w:rPr>
                <w:rFonts w:ascii="Times New Roman" w:hAnsi="Times New Roman" w:cs="Times New Roman"/>
                <w:color w:val="000000"/>
                <w:sz w:val="24"/>
                <w:szCs w:val="24"/>
              </w:rPr>
              <w:t>__________</w:t>
            </w:r>
            <w:r w:rsidR="00E50762" w:rsidRPr="00706BC1">
              <w:rPr>
                <w:rFonts w:ascii="Times New Roman" w:hAnsi="Times New Roman" w:cs="Times New Roman"/>
                <w:color w:val="000000"/>
                <w:sz w:val="24"/>
                <w:szCs w:val="24"/>
              </w:rPr>
              <w:t>, atstovaujama</w:t>
            </w:r>
            <w:r w:rsidR="00397F66">
              <w:rPr>
                <w:rFonts w:ascii="Times New Roman" w:hAnsi="Times New Roman" w:cs="Times New Roman"/>
                <w:color w:val="000000"/>
                <w:sz w:val="24"/>
                <w:szCs w:val="24"/>
              </w:rPr>
              <w:t xml:space="preserve"> </w:t>
            </w:r>
            <w:r w:rsidR="006E01FE">
              <w:rPr>
                <w:rFonts w:ascii="Times New Roman" w:hAnsi="Times New Roman" w:cs="Times New Roman"/>
                <w:color w:val="000000"/>
                <w:sz w:val="24"/>
                <w:szCs w:val="24"/>
              </w:rPr>
              <w:t>______________</w:t>
            </w:r>
            <w:r w:rsidR="00397F66">
              <w:rPr>
                <w:rFonts w:ascii="Times New Roman" w:hAnsi="Times New Roman" w:cs="Times New Roman"/>
                <w:color w:val="000000"/>
                <w:sz w:val="24"/>
                <w:szCs w:val="24"/>
              </w:rPr>
              <w:t xml:space="preserve">, veikiančio (-ios) pagal </w:t>
            </w:r>
            <w:r w:rsidR="00F812F8">
              <w:rPr>
                <w:rFonts w:ascii="Times New Roman" w:hAnsi="Times New Roman" w:cs="Times New Roman"/>
                <w:color w:val="000000"/>
                <w:sz w:val="24"/>
                <w:szCs w:val="24"/>
              </w:rPr>
              <w:t>bendrovės įstatus</w:t>
            </w:r>
            <w:r w:rsidR="00397F66">
              <w:rPr>
                <w:rFonts w:ascii="Times New Roman" w:hAnsi="Times New Roman" w:cs="Times New Roman"/>
                <w:color w:val="000000"/>
                <w:sz w:val="24"/>
                <w:szCs w:val="24"/>
              </w:rPr>
              <w:t>-</w:t>
            </w:r>
            <w:r w:rsidR="00E50762" w:rsidRPr="00706BC1">
              <w:rPr>
                <w:rFonts w:ascii="Times New Roman" w:hAnsi="Times New Roman" w:cs="Times New Roman"/>
                <w:color w:val="000000"/>
                <w:sz w:val="24"/>
                <w:szCs w:val="24"/>
              </w:rPr>
              <w:t xml:space="preserve">, </w:t>
            </w:r>
            <w:r w:rsidR="00E50762" w:rsidRPr="00706BC1">
              <w:rPr>
                <w:rFonts w:ascii="Times New Roman" w:eastAsia="Times New Roman" w:hAnsi="Times New Roman" w:cs="Times New Roman"/>
                <w:color w:val="000000"/>
                <w:sz w:val="24"/>
                <w:szCs w:val="24"/>
                <w:lang w:val="lt-LT" w:eastAsia="zh-CN"/>
              </w:rPr>
              <w:t xml:space="preserve"> toliau kartu šioje paslaugų pirkimo-pardavimo sutartyje vadinami „Šalimis“, o kiekvienas atskirai – „Šalimi“, vadovaudamosi Lietuvos Respublikos viešųjų pirkimų įstatymu</w:t>
            </w:r>
            <w:r w:rsidR="00E50762" w:rsidRPr="00706BC1">
              <w:rPr>
                <w:rFonts w:ascii="Times New Roman" w:eastAsia="Times New Roman" w:hAnsi="Times New Roman" w:cs="Times New Roman"/>
                <w:i/>
                <w:color w:val="000000"/>
                <w:sz w:val="24"/>
                <w:szCs w:val="24"/>
                <w:lang w:val="lt-LT" w:eastAsia="zh-CN"/>
              </w:rPr>
              <w:t xml:space="preserve"> </w:t>
            </w:r>
            <w:r w:rsidR="00E50762" w:rsidRPr="00706BC1">
              <w:rPr>
                <w:rFonts w:ascii="Times New Roman" w:eastAsia="Times New Roman" w:hAnsi="Times New Roman" w:cs="Times New Roman"/>
                <w:color w:val="000000"/>
                <w:sz w:val="24"/>
                <w:szCs w:val="24"/>
                <w:lang w:val="lt-LT" w:eastAsia="zh-CN"/>
              </w:rPr>
              <w:t>(toliau – Viešųjų pirkimų įstatymas),</w:t>
            </w:r>
            <w:r w:rsidR="003736C6">
              <w:rPr>
                <w:rFonts w:ascii="Times New Roman" w:eastAsia="Times New Roman" w:hAnsi="Times New Roman" w:cs="Times New Roman"/>
                <w:color w:val="000000"/>
                <w:sz w:val="24"/>
                <w:szCs w:val="24"/>
                <w:lang w:val="lt-LT" w:eastAsia="zh-CN"/>
              </w:rPr>
              <w:t xml:space="preserve"> </w:t>
            </w:r>
            <w:r w:rsidR="00E50762" w:rsidRPr="00706BC1">
              <w:rPr>
                <w:rFonts w:ascii="Times New Roman" w:eastAsia="Times New Roman" w:hAnsi="Times New Roman" w:cs="Times New Roman"/>
                <w:color w:val="000000"/>
                <w:sz w:val="24"/>
                <w:szCs w:val="24"/>
                <w:lang w:val="lt-LT" w:eastAsia="zh-CN"/>
              </w:rPr>
              <w:t>sudarė šią supaprastintą paslaugų viešojo pirkimo-pardavimo sutartį, toliau vadinamą „Sutartimi“, ir susitarė dėl toliau išvardintų sąlygų.</w:t>
            </w:r>
          </w:p>
          <w:p w14:paraId="68DFC970" w14:textId="1BE5CFA2" w:rsidR="00CB0292" w:rsidRPr="00706BC1" w:rsidRDefault="00E50762" w:rsidP="009327CB">
            <w:pPr>
              <w:pStyle w:val="ListParagraph"/>
              <w:numPr>
                <w:ilvl w:val="0"/>
                <w:numId w:val="1"/>
              </w:numPr>
              <w:spacing w:after="0" w:line="240" w:lineRule="auto"/>
              <w:ind w:left="421" w:hanging="425"/>
              <w:jc w:val="both"/>
              <w:rPr>
                <w:rFonts w:ascii="Times New Roman" w:hAnsi="Times New Roman" w:cs="Times New Roman"/>
                <w:b/>
                <w:sz w:val="24"/>
                <w:szCs w:val="24"/>
                <w:lang w:val="lt-LT"/>
              </w:rPr>
            </w:pPr>
            <w:r w:rsidRPr="00706BC1">
              <w:rPr>
                <w:rFonts w:ascii="Times New Roman" w:hAnsi="Times New Roman" w:cs="Times New Roman"/>
                <w:b/>
                <w:sz w:val="24"/>
                <w:szCs w:val="24"/>
                <w:lang w:val="lt-LT"/>
              </w:rPr>
              <w:t>Subteikėjas –</w:t>
            </w:r>
          </w:p>
        </w:tc>
      </w:tr>
      <w:tr w:rsidR="003C6CC1" w:rsidRPr="00706BC1" w14:paraId="4C7ADB62" w14:textId="77777777" w:rsidTr="00A72E2E">
        <w:trPr>
          <w:trHeight w:val="1536"/>
        </w:trPr>
        <w:tc>
          <w:tcPr>
            <w:tcW w:w="0" w:type="auto"/>
            <w:gridSpan w:val="2"/>
          </w:tcPr>
          <w:p w14:paraId="61838949" w14:textId="77777777" w:rsidR="003C6CC1" w:rsidRPr="00706BC1" w:rsidRDefault="003C6CC1" w:rsidP="008C4610">
            <w:pPr>
              <w:pStyle w:val="ListParagraph"/>
              <w:numPr>
                <w:ilvl w:val="0"/>
                <w:numId w:val="1"/>
              </w:numPr>
              <w:spacing w:after="0" w:line="240" w:lineRule="auto"/>
              <w:ind w:left="322" w:hanging="322"/>
              <w:jc w:val="both"/>
              <w:rPr>
                <w:rFonts w:ascii="Times New Roman" w:hAnsi="Times New Roman" w:cs="Times New Roman"/>
                <w:b/>
                <w:sz w:val="24"/>
                <w:szCs w:val="24"/>
                <w:lang w:val="lt-LT"/>
              </w:rPr>
            </w:pPr>
            <w:r w:rsidRPr="00706BC1">
              <w:rPr>
                <w:rFonts w:ascii="Times New Roman" w:hAnsi="Times New Roman" w:cs="Times New Roman"/>
                <w:b/>
                <w:sz w:val="24"/>
                <w:szCs w:val="24"/>
                <w:lang w:val="lt-LT"/>
              </w:rPr>
              <w:t>Pirkimo objektas</w:t>
            </w:r>
            <w:r w:rsidR="005E2BD7" w:rsidRPr="00706BC1">
              <w:rPr>
                <w:rFonts w:ascii="Times New Roman" w:hAnsi="Times New Roman" w:cs="Times New Roman"/>
                <w:b/>
                <w:sz w:val="24"/>
                <w:szCs w:val="24"/>
                <w:lang w:val="lt-LT"/>
              </w:rPr>
              <w:t>:</w:t>
            </w:r>
          </w:p>
          <w:p w14:paraId="3F6B10D2" w14:textId="32B025CD" w:rsidR="003E0369" w:rsidRPr="008C4610" w:rsidRDefault="008C4610" w:rsidP="008C4610">
            <w:pPr>
              <w:spacing w:after="0" w:line="240" w:lineRule="auto"/>
              <w:ind w:left="322" w:hanging="425"/>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63433B" w:rsidRPr="00706BC1">
              <w:rPr>
                <w:rFonts w:ascii="Times New Roman" w:hAnsi="Times New Roman" w:cs="Times New Roman"/>
                <w:sz w:val="24"/>
                <w:szCs w:val="24"/>
                <w:lang w:val="lt-LT"/>
              </w:rPr>
              <w:t>6.1.</w:t>
            </w:r>
            <w:r>
              <w:rPr>
                <w:rFonts w:ascii="Times New Roman" w:hAnsi="Times New Roman" w:cs="Times New Roman"/>
                <w:sz w:val="24"/>
                <w:szCs w:val="24"/>
                <w:lang w:val="lt-LT"/>
              </w:rPr>
              <w:t xml:space="preserve"> </w:t>
            </w:r>
            <w:r w:rsidR="003C6CC1" w:rsidRPr="00706BC1">
              <w:rPr>
                <w:rFonts w:ascii="Times New Roman" w:hAnsi="Times New Roman" w:cs="Times New Roman"/>
                <w:sz w:val="24"/>
                <w:szCs w:val="24"/>
                <w:lang w:val="lt-LT"/>
              </w:rPr>
              <w:t xml:space="preserve">Pirkimo objektas – </w:t>
            </w:r>
            <w:r w:rsidR="000C3F87" w:rsidRPr="00706BC1">
              <w:rPr>
                <w:rFonts w:ascii="Times New Roman" w:hAnsi="Times New Roman" w:cs="Times New Roman"/>
                <w:sz w:val="24"/>
                <w:szCs w:val="24"/>
                <w:lang w:val="lt-LT"/>
              </w:rPr>
              <w:t>Teikėjas</w:t>
            </w:r>
            <w:r w:rsidR="006E01FE">
              <w:rPr>
                <w:rFonts w:ascii="Times New Roman" w:hAnsi="Times New Roman" w:cs="Times New Roman"/>
                <w:sz w:val="24"/>
                <w:szCs w:val="24"/>
                <w:lang w:val="lt-LT"/>
              </w:rPr>
              <w:t xml:space="preserve"> </w:t>
            </w:r>
            <w:r w:rsidR="003C6CC1" w:rsidRPr="00706BC1">
              <w:rPr>
                <w:rFonts w:ascii="Times New Roman" w:hAnsi="Times New Roman" w:cs="Times New Roman"/>
                <w:sz w:val="24"/>
                <w:szCs w:val="24"/>
                <w:lang w:val="lt-LT"/>
              </w:rPr>
              <w:t xml:space="preserve"> įsipareigoja teikti</w:t>
            </w:r>
            <w:r w:rsidR="006E01FE">
              <w:rPr>
                <w:rFonts w:ascii="Times New Roman" w:hAnsi="Times New Roman" w:cs="Times New Roman"/>
                <w:sz w:val="24"/>
                <w:szCs w:val="24"/>
                <w:lang w:val="lt-LT"/>
              </w:rPr>
              <w:t xml:space="preserve"> </w:t>
            </w:r>
            <w:r w:rsidR="00BA50F9" w:rsidRPr="00BA50F9">
              <w:rPr>
                <w:rFonts w:ascii="Times New Roman" w:hAnsi="Times New Roman" w:cs="Times New Roman"/>
                <w:sz w:val="24"/>
                <w:szCs w:val="24"/>
                <w:lang w:val="lt-LT"/>
              </w:rPr>
              <w:t>ugnies gesintuvų patikros, remonto ir p</w:t>
            </w:r>
            <w:r w:rsidR="00BA50F9">
              <w:rPr>
                <w:rFonts w:ascii="Times New Roman" w:hAnsi="Times New Roman" w:cs="Times New Roman"/>
                <w:sz w:val="24"/>
                <w:szCs w:val="24"/>
                <w:lang w:val="lt-LT"/>
              </w:rPr>
              <w:t>ri</w:t>
            </w:r>
            <w:r w:rsidR="00BA50F9" w:rsidRPr="00BA50F9">
              <w:rPr>
                <w:rFonts w:ascii="Times New Roman" w:hAnsi="Times New Roman" w:cs="Times New Roman"/>
                <w:sz w:val="24"/>
                <w:szCs w:val="24"/>
                <w:lang w:val="lt-LT"/>
              </w:rPr>
              <w:t>pildymo paslaugas</w:t>
            </w:r>
            <w:r w:rsidR="003E0369" w:rsidRPr="00706BC1">
              <w:rPr>
                <w:rFonts w:ascii="Times New Roman" w:hAnsi="Times New Roman" w:cs="Times New Roman"/>
                <w:sz w:val="24"/>
                <w:szCs w:val="24"/>
                <w:lang w:val="lt-LT"/>
              </w:rPr>
              <w:t xml:space="preserve">. </w:t>
            </w:r>
            <w:r w:rsidR="00425DCA">
              <w:rPr>
                <w:rFonts w:ascii="Times New Roman" w:hAnsi="Times New Roman" w:cs="Times New Roman"/>
                <w:b/>
                <w:sz w:val="24"/>
                <w:szCs w:val="24"/>
                <w:lang w:val="lt-LT"/>
              </w:rPr>
              <w:t xml:space="preserve">BVPŽ kodas </w:t>
            </w:r>
            <w:r w:rsidR="00BA50F9">
              <w:rPr>
                <w:rFonts w:ascii="Times New Roman" w:hAnsi="Times New Roman" w:cs="Times New Roman"/>
                <w:b/>
                <w:sz w:val="24"/>
                <w:szCs w:val="24"/>
                <w:lang w:val="lt-LT"/>
              </w:rPr>
              <w:t>71632000-7</w:t>
            </w:r>
            <w:r w:rsidR="00397F66">
              <w:rPr>
                <w:rFonts w:ascii="Times New Roman" w:hAnsi="Times New Roman" w:cs="Times New Roman"/>
                <w:b/>
                <w:sz w:val="24"/>
                <w:szCs w:val="24"/>
                <w:lang w:val="lt-LT"/>
              </w:rPr>
              <w:t>.</w:t>
            </w:r>
          </w:p>
          <w:p w14:paraId="4D989882" w14:textId="12C9B829" w:rsidR="009D3848" w:rsidRPr="00706BC1" w:rsidRDefault="008C4610" w:rsidP="008C4610">
            <w:pPr>
              <w:spacing w:after="0" w:line="240" w:lineRule="auto"/>
              <w:ind w:left="322" w:hanging="425"/>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9D3848" w:rsidRPr="00706BC1">
              <w:rPr>
                <w:rFonts w:ascii="Times New Roman" w:hAnsi="Times New Roman" w:cs="Times New Roman"/>
                <w:sz w:val="24"/>
                <w:szCs w:val="24"/>
                <w:lang w:val="lt-LT"/>
              </w:rPr>
              <w:t xml:space="preserve">6.2. Pirkėjas įsipareigoja priimti 6.1 papunktyje nurodytas Paslaugas ir sumokėti už Sutarties reikalavimus atitinkančias Paslaugas. </w:t>
            </w:r>
          </w:p>
          <w:p w14:paraId="1EF39DCB" w14:textId="5CBB7E55" w:rsidR="009D3848" w:rsidRPr="00706BC1" w:rsidRDefault="009D3848" w:rsidP="008C4610">
            <w:pPr>
              <w:spacing w:after="0" w:line="240" w:lineRule="auto"/>
              <w:ind w:left="-104" w:hanging="425"/>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 xml:space="preserve">       </w:t>
            </w:r>
            <w:r w:rsidR="008C4610">
              <w:rPr>
                <w:rFonts w:ascii="Times New Roman" w:hAnsi="Times New Roman" w:cs="Times New Roman"/>
                <w:sz w:val="24"/>
                <w:szCs w:val="24"/>
                <w:lang w:val="lt-LT"/>
              </w:rPr>
              <w:t xml:space="preserve">  </w:t>
            </w:r>
            <w:r w:rsidRPr="00706BC1">
              <w:rPr>
                <w:rFonts w:ascii="Times New Roman" w:hAnsi="Times New Roman" w:cs="Times New Roman"/>
                <w:sz w:val="24"/>
                <w:szCs w:val="24"/>
                <w:lang w:val="lt-LT"/>
              </w:rPr>
              <w:t xml:space="preserve">6.3. Teikėjas už Sutarties vykdymą jokių papildomų mokėjimų negauna. </w:t>
            </w:r>
          </w:p>
          <w:p w14:paraId="7536A592" w14:textId="57E553E5" w:rsidR="003C6CC1" w:rsidRPr="008C4610" w:rsidRDefault="008C4610" w:rsidP="008C4610">
            <w:pPr>
              <w:spacing w:after="0" w:line="240" w:lineRule="auto"/>
              <w:ind w:left="322" w:hanging="425"/>
              <w:jc w:val="both"/>
              <w:rPr>
                <w:rFonts w:ascii="Times New Roman" w:hAnsi="Times New Roman" w:cs="Times New Roman"/>
                <w:b/>
                <w:bCs/>
                <w:sz w:val="24"/>
                <w:szCs w:val="24"/>
                <w:lang w:val="lt-LT"/>
              </w:rPr>
            </w:pPr>
            <w:r>
              <w:rPr>
                <w:rFonts w:ascii="Times New Roman" w:hAnsi="Times New Roman" w:cs="Times New Roman"/>
                <w:sz w:val="24"/>
                <w:szCs w:val="24"/>
                <w:lang w:val="lt-LT"/>
              </w:rPr>
              <w:t xml:space="preserve">  </w:t>
            </w:r>
            <w:r w:rsidR="0063433B" w:rsidRPr="00706BC1">
              <w:rPr>
                <w:rFonts w:ascii="Times New Roman" w:hAnsi="Times New Roman" w:cs="Times New Roman"/>
                <w:sz w:val="24"/>
                <w:szCs w:val="24"/>
                <w:lang w:val="lt-LT"/>
              </w:rPr>
              <w:t>6.4.</w:t>
            </w:r>
            <w:r w:rsidR="009D3848" w:rsidRPr="00706BC1">
              <w:rPr>
                <w:rFonts w:ascii="Times New Roman" w:hAnsi="Times New Roman" w:cs="Times New Roman"/>
                <w:sz w:val="24"/>
                <w:szCs w:val="24"/>
                <w:lang w:val="lt-LT"/>
              </w:rPr>
              <w:t xml:space="preserve"> </w:t>
            </w:r>
            <w:r w:rsidR="003C6CC1" w:rsidRPr="00706BC1">
              <w:rPr>
                <w:rFonts w:ascii="Times New Roman" w:hAnsi="Times New Roman" w:cs="Times New Roman"/>
                <w:sz w:val="24"/>
                <w:szCs w:val="24"/>
                <w:lang w:val="lt-LT"/>
              </w:rPr>
              <w:t xml:space="preserve">Reikalavimai </w:t>
            </w:r>
            <w:r w:rsidR="000C3F87" w:rsidRPr="00706BC1">
              <w:rPr>
                <w:rFonts w:ascii="Times New Roman" w:hAnsi="Times New Roman" w:cs="Times New Roman"/>
                <w:sz w:val="24"/>
                <w:szCs w:val="24"/>
                <w:lang w:val="lt-LT"/>
              </w:rPr>
              <w:t>Paslaugoms</w:t>
            </w:r>
            <w:r w:rsidR="003C6CC1" w:rsidRPr="00706BC1">
              <w:rPr>
                <w:rFonts w:ascii="Times New Roman" w:hAnsi="Times New Roman" w:cs="Times New Roman"/>
                <w:sz w:val="24"/>
                <w:szCs w:val="24"/>
                <w:lang w:val="lt-LT"/>
              </w:rPr>
              <w:t xml:space="preserve"> nustatyti šios Sutarties </w:t>
            </w:r>
            <w:r w:rsidR="00E42A6F" w:rsidRPr="00706BC1">
              <w:rPr>
                <w:rFonts w:ascii="Times New Roman" w:hAnsi="Times New Roman" w:cs="Times New Roman"/>
                <w:sz w:val="24"/>
                <w:szCs w:val="24"/>
                <w:lang w:val="lt-LT"/>
              </w:rPr>
              <w:t>1</w:t>
            </w:r>
            <w:r w:rsidR="003C6CC1" w:rsidRPr="00706BC1">
              <w:rPr>
                <w:rFonts w:ascii="Times New Roman" w:hAnsi="Times New Roman" w:cs="Times New Roman"/>
                <w:sz w:val="24"/>
                <w:szCs w:val="24"/>
                <w:lang w:val="lt-LT"/>
              </w:rPr>
              <w:t xml:space="preserve"> priede</w:t>
            </w:r>
            <w:r w:rsidR="006E01FE">
              <w:rPr>
                <w:rFonts w:ascii="Times New Roman" w:hAnsi="Times New Roman" w:cs="Times New Roman"/>
                <w:sz w:val="24"/>
                <w:szCs w:val="24"/>
                <w:lang w:val="lt-LT"/>
              </w:rPr>
              <w:t xml:space="preserve"> „</w:t>
            </w:r>
            <w:r w:rsidR="00BA50F9">
              <w:rPr>
                <w:rFonts w:ascii="Times New Roman" w:hAnsi="Times New Roman" w:cs="Times New Roman"/>
                <w:sz w:val="24"/>
                <w:szCs w:val="24"/>
                <w:lang w:val="lt-LT"/>
              </w:rPr>
              <w:t>U</w:t>
            </w:r>
            <w:r w:rsidR="00BA50F9" w:rsidRPr="00BA50F9">
              <w:rPr>
                <w:rFonts w:ascii="Times New Roman" w:hAnsi="Times New Roman" w:cs="Times New Roman"/>
                <w:sz w:val="24"/>
                <w:szCs w:val="24"/>
                <w:lang w:val="lt-LT"/>
              </w:rPr>
              <w:t xml:space="preserve">gnies gesintuvų patikros, remonto ir pripildymo </w:t>
            </w:r>
            <w:r w:rsidRPr="008C4610">
              <w:rPr>
                <w:rFonts w:ascii="Times New Roman" w:hAnsi="Times New Roman" w:cs="Times New Roman"/>
                <w:sz w:val="24"/>
                <w:szCs w:val="24"/>
                <w:lang w:val="lt-LT"/>
              </w:rPr>
              <w:t>paslaugų techninė specifikacija“.</w:t>
            </w:r>
          </w:p>
        </w:tc>
      </w:tr>
      <w:tr w:rsidR="003C6CC1" w:rsidRPr="00706BC1" w14:paraId="2F4EBC16" w14:textId="77777777" w:rsidTr="00F74F66">
        <w:trPr>
          <w:trHeight w:val="359"/>
        </w:trPr>
        <w:tc>
          <w:tcPr>
            <w:tcW w:w="0" w:type="auto"/>
            <w:gridSpan w:val="2"/>
          </w:tcPr>
          <w:p w14:paraId="203F167F" w14:textId="72EB95C4" w:rsidR="003C6CC1" w:rsidRPr="00706BC1" w:rsidRDefault="003C6CC1" w:rsidP="00E50762">
            <w:pPr>
              <w:pStyle w:val="ListParagraph"/>
              <w:numPr>
                <w:ilvl w:val="0"/>
                <w:numId w:val="23"/>
              </w:numPr>
              <w:spacing w:after="0" w:line="240" w:lineRule="auto"/>
              <w:jc w:val="both"/>
              <w:rPr>
                <w:rFonts w:ascii="Times New Roman" w:hAnsi="Times New Roman" w:cs="Times New Roman"/>
                <w:b/>
                <w:color w:val="FF0000"/>
                <w:sz w:val="24"/>
                <w:szCs w:val="24"/>
                <w:lang w:val="lt-LT"/>
              </w:rPr>
            </w:pPr>
            <w:r w:rsidRPr="00706BC1">
              <w:rPr>
                <w:rFonts w:ascii="Times New Roman" w:hAnsi="Times New Roman" w:cs="Times New Roman"/>
                <w:b/>
                <w:sz w:val="24"/>
                <w:szCs w:val="24"/>
                <w:lang w:val="lt-LT"/>
              </w:rPr>
              <w:t>Kainodaros taisyklės</w:t>
            </w:r>
            <w:r w:rsidR="00A72E2E" w:rsidRPr="00706BC1">
              <w:rPr>
                <w:rFonts w:ascii="Times New Roman" w:hAnsi="Times New Roman" w:cs="Times New Roman"/>
                <w:b/>
                <w:sz w:val="24"/>
                <w:szCs w:val="24"/>
                <w:lang w:val="lt-LT"/>
              </w:rPr>
              <w:t>:</w:t>
            </w:r>
          </w:p>
        </w:tc>
      </w:tr>
      <w:tr w:rsidR="00EF2E76" w:rsidRPr="00706BC1" w14:paraId="08F6DA83" w14:textId="77777777" w:rsidTr="00EA1DEF">
        <w:trPr>
          <w:trHeight w:val="281"/>
        </w:trPr>
        <w:tc>
          <w:tcPr>
            <w:tcW w:w="6616" w:type="dxa"/>
          </w:tcPr>
          <w:p w14:paraId="7A926970" w14:textId="010E4F0E" w:rsidR="003C6CC1" w:rsidRPr="00706BC1" w:rsidRDefault="003C6CC1" w:rsidP="0063433B">
            <w:pPr>
              <w:pStyle w:val="ListParagraph"/>
              <w:numPr>
                <w:ilvl w:val="1"/>
                <w:numId w:val="23"/>
              </w:numPr>
              <w:spacing w:after="0" w:line="240" w:lineRule="auto"/>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 xml:space="preserve"> Fiksuota kaina </w:t>
            </w:r>
          </w:p>
        </w:tc>
        <w:tc>
          <w:tcPr>
            <w:tcW w:w="4049" w:type="dxa"/>
          </w:tcPr>
          <w:p w14:paraId="5DE3D889" w14:textId="6948A28A" w:rsidR="003C6CC1" w:rsidRPr="00706BC1" w:rsidRDefault="003C6CC1" w:rsidP="00A1458A">
            <w:pPr>
              <w:spacing w:after="0" w:line="240" w:lineRule="auto"/>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 xml:space="preserve">7.1.1. Sutarties kaina </w:t>
            </w:r>
            <w:r w:rsidR="003C1FFB" w:rsidRPr="00706BC1">
              <w:rPr>
                <w:rFonts w:ascii="Times New Roman" w:hAnsi="Times New Roman" w:cs="Times New Roman"/>
                <w:sz w:val="24"/>
                <w:szCs w:val="24"/>
                <w:lang w:val="lt-LT"/>
              </w:rPr>
              <w:t>EUR</w:t>
            </w:r>
            <w:r w:rsidRPr="00706BC1">
              <w:rPr>
                <w:rFonts w:ascii="Times New Roman" w:hAnsi="Times New Roman" w:cs="Times New Roman"/>
                <w:sz w:val="24"/>
                <w:szCs w:val="24"/>
                <w:lang w:val="lt-LT"/>
              </w:rPr>
              <w:t xml:space="preserve"> </w:t>
            </w:r>
            <w:r w:rsidR="00425DCA">
              <w:rPr>
                <w:rFonts w:ascii="Times New Roman" w:hAnsi="Times New Roman" w:cs="Times New Roman"/>
                <w:sz w:val="24"/>
                <w:szCs w:val="24"/>
                <w:lang w:val="lt-LT"/>
              </w:rPr>
              <w:t>12396,69</w:t>
            </w:r>
            <w:r w:rsidR="00B7535A" w:rsidRPr="00706BC1">
              <w:rPr>
                <w:rFonts w:ascii="Times New Roman" w:hAnsi="Times New Roman" w:cs="Times New Roman"/>
                <w:sz w:val="24"/>
                <w:szCs w:val="24"/>
                <w:lang w:val="lt-LT"/>
              </w:rPr>
              <w:t xml:space="preserve"> </w:t>
            </w:r>
            <w:r w:rsidRPr="00706BC1">
              <w:rPr>
                <w:rFonts w:ascii="Times New Roman" w:hAnsi="Times New Roman" w:cs="Times New Roman"/>
                <w:sz w:val="24"/>
                <w:szCs w:val="24"/>
                <w:lang w:val="lt-LT"/>
              </w:rPr>
              <w:t xml:space="preserve">be PVM, </w:t>
            </w:r>
            <w:r w:rsidR="00425DCA">
              <w:rPr>
                <w:rFonts w:ascii="Times New Roman" w:hAnsi="Times New Roman" w:cs="Times New Roman"/>
                <w:sz w:val="24"/>
                <w:szCs w:val="24"/>
                <w:lang w:val="lt-LT"/>
              </w:rPr>
              <w:t>150</w:t>
            </w:r>
            <w:r w:rsidR="00397F66">
              <w:rPr>
                <w:rFonts w:ascii="Times New Roman" w:hAnsi="Times New Roman" w:cs="Times New Roman"/>
                <w:sz w:val="24"/>
                <w:szCs w:val="24"/>
                <w:lang w:val="lt-LT"/>
              </w:rPr>
              <w:t>00</w:t>
            </w:r>
            <w:r w:rsidR="00756E1B" w:rsidRPr="00706BC1">
              <w:rPr>
                <w:rFonts w:ascii="Times New Roman" w:hAnsi="Times New Roman" w:cs="Times New Roman"/>
                <w:sz w:val="24"/>
                <w:szCs w:val="24"/>
                <w:lang w:val="lt-LT"/>
              </w:rPr>
              <w:t>,00</w:t>
            </w:r>
            <w:r w:rsidR="007469C9" w:rsidRPr="00706BC1">
              <w:rPr>
                <w:rFonts w:ascii="Times New Roman" w:hAnsi="Times New Roman" w:cs="Times New Roman"/>
                <w:sz w:val="24"/>
                <w:szCs w:val="24"/>
                <w:lang w:val="lt-LT"/>
              </w:rPr>
              <w:t xml:space="preserve"> </w:t>
            </w:r>
            <w:r w:rsidRPr="00706BC1">
              <w:rPr>
                <w:rFonts w:ascii="Times New Roman" w:hAnsi="Times New Roman" w:cs="Times New Roman"/>
                <w:sz w:val="24"/>
                <w:szCs w:val="24"/>
                <w:lang w:val="lt-LT"/>
              </w:rPr>
              <w:t>EUR su PVM</w:t>
            </w:r>
            <w:r w:rsidR="00B72CBC" w:rsidRPr="00706BC1">
              <w:rPr>
                <w:rFonts w:ascii="Times New Roman" w:hAnsi="Times New Roman" w:cs="Times New Roman"/>
                <w:sz w:val="24"/>
                <w:szCs w:val="24"/>
                <w:lang w:val="lt-LT"/>
              </w:rPr>
              <w:t>.</w:t>
            </w:r>
          </w:p>
        </w:tc>
      </w:tr>
      <w:tr w:rsidR="00EF2E76" w:rsidRPr="00706BC1" w14:paraId="5EFA888C" w14:textId="77777777" w:rsidTr="00EA1DEF">
        <w:trPr>
          <w:trHeight w:val="422"/>
        </w:trPr>
        <w:tc>
          <w:tcPr>
            <w:tcW w:w="6616" w:type="dxa"/>
          </w:tcPr>
          <w:p w14:paraId="012985CC" w14:textId="0CCAE80D" w:rsidR="003C6CC1" w:rsidRPr="00706BC1" w:rsidRDefault="003C6CC1" w:rsidP="0063433B">
            <w:pPr>
              <w:pStyle w:val="ListParagraph"/>
              <w:numPr>
                <w:ilvl w:val="1"/>
                <w:numId w:val="23"/>
              </w:numPr>
              <w:spacing w:after="0" w:line="240" w:lineRule="auto"/>
              <w:ind w:left="455" w:hanging="455"/>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 xml:space="preserve"> Fiksuotas įkainis</w:t>
            </w:r>
            <w:r w:rsidR="009D3848" w:rsidRPr="00706BC1">
              <w:rPr>
                <w:rFonts w:ascii="Times New Roman" w:hAnsi="Times New Roman" w:cs="Times New Roman"/>
                <w:sz w:val="24"/>
                <w:szCs w:val="24"/>
                <w:lang w:val="lt-LT"/>
              </w:rPr>
              <w:t xml:space="preserve"> nurodytas šios Sutarties </w:t>
            </w:r>
            <w:r w:rsidR="00397F66">
              <w:rPr>
                <w:rFonts w:ascii="Times New Roman" w:hAnsi="Times New Roman" w:cs="Times New Roman"/>
                <w:sz w:val="24"/>
                <w:szCs w:val="24"/>
                <w:lang w:val="lt-LT"/>
              </w:rPr>
              <w:t>2 priede</w:t>
            </w:r>
            <w:r w:rsidR="004555FA">
              <w:rPr>
                <w:rFonts w:ascii="Times New Roman" w:hAnsi="Times New Roman" w:cs="Times New Roman"/>
                <w:sz w:val="24"/>
                <w:szCs w:val="24"/>
                <w:lang w:val="lt-LT"/>
              </w:rPr>
              <w:t xml:space="preserve"> „Pasiūlymas“</w:t>
            </w:r>
            <w:r w:rsidR="0025124F" w:rsidRPr="00706BC1">
              <w:rPr>
                <w:rFonts w:ascii="Times New Roman" w:hAnsi="Times New Roman" w:cs="Times New Roman"/>
                <w:sz w:val="24"/>
                <w:szCs w:val="24"/>
                <w:lang w:val="lt-LT"/>
              </w:rPr>
              <w:t>.</w:t>
            </w:r>
          </w:p>
        </w:tc>
        <w:tc>
          <w:tcPr>
            <w:tcW w:w="4049" w:type="dxa"/>
          </w:tcPr>
          <w:p w14:paraId="5C3E5973" w14:textId="6B285D65" w:rsidR="003C6CC1" w:rsidRPr="00706BC1" w:rsidRDefault="003C6CC1" w:rsidP="00B5048F">
            <w:pPr>
              <w:pStyle w:val="ListParagraph"/>
              <w:spacing w:after="0" w:line="240" w:lineRule="auto"/>
              <w:ind w:left="0"/>
              <w:jc w:val="both"/>
              <w:rPr>
                <w:rFonts w:ascii="Times New Roman" w:hAnsi="Times New Roman" w:cs="Times New Roman"/>
                <w:color w:val="FF0000"/>
                <w:sz w:val="24"/>
                <w:szCs w:val="24"/>
                <w:lang w:val="lt-LT"/>
              </w:rPr>
            </w:pPr>
          </w:p>
        </w:tc>
      </w:tr>
      <w:tr w:rsidR="003C6CC1" w:rsidRPr="00706BC1" w14:paraId="73B62CC6" w14:textId="77777777" w:rsidTr="00323C07">
        <w:trPr>
          <w:trHeight w:val="257"/>
        </w:trPr>
        <w:tc>
          <w:tcPr>
            <w:tcW w:w="0" w:type="auto"/>
            <w:gridSpan w:val="2"/>
            <w:tcBorders>
              <w:top w:val="single" w:sz="4" w:space="0" w:color="auto"/>
              <w:left w:val="single" w:sz="4" w:space="0" w:color="auto"/>
              <w:right w:val="single" w:sz="4" w:space="0" w:color="auto"/>
            </w:tcBorders>
          </w:tcPr>
          <w:p w14:paraId="67564587" w14:textId="66F57A9C" w:rsidR="003C6CC1" w:rsidRPr="00706BC1" w:rsidRDefault="003C6CC1" w:rsidP="0063433B">
            <w:pPr>
              <w:pStyle w:val="ListParagraph"/>
              <w:numPr>
                <w:ilvl w:val="0"/>
                <w:numId w:val="23"/>
              </w:numPr>
              <w:spacing w:after="0" w:line="240" w:lineRule="auto"/>
              <w:ind w:left="387" w:hanging="425"/>
              <w:jc w:val="both"/>
              <w:rPr>
                <w:rFonts w:ascii="Times New Roman" w:hAnsi="Times New Roman" w:cs="Times New Roman"/>
                <w:b/>
                <w:sz w:val="24"/>
                <w:szCs w:val="24"/>
                <w:lang w:val="lt-LT"/>
              </w:rPr>
            </w:pPr>
            <w:r w:rsidRPr="00706BC1">
              <w:rPr>
                <w:rFonts w:ascii="Times New Roman" w:hAnsi="Times New Roman" w:cs="Times New Roman"/>
                <w:b/>
                <w:sz w:val="24"/>
                <w:szCs w:val="24"/>
                <w:lang w:val="lt-LT"/>
              </w:rPr>
              <w:t xml:space="preserve">Kainos peržiūra </w:t>
            </w:r>
          </w:p>
        </w:tc>
      </w:tr>
      <w:tr w:rsidR="003C6CC1" w:rsidRPr="00706BC1" w14:paraId="78BC3368" w14:textId="77777777" w:rsidTr="00804A82">
        <w:trPr>
          <w:trHeight w:val="355"/>
        </w:trPr>
        <w:tc>
          <w:tcPr>
            <w:tcW w:w="0" w:type="auto"/>
            <w:gridSpan w:val="2"/>
            <w:tcBorders>
              <w:top w:val="single" w:sz="4" w:space="0" w:color="auto"/>
              <w:left w:val="single" w:sz="4" w:space="0" w:color="auto"/>
              <w:right w:val="single" w:sz="4" w:space="0" w:color="auto"/>
            </w:tcBorders>
          </w:tcPr>
          <w:p w14:paraId="4888687E" w14:textId="6CBFA2A0" w:rsidR="003C6CC1" w:rsidRDefault="0063433B" w:rsidP="0025124F">
            <w:pPr>
              <w:spacing w:after="0" w:line="240" w:lineRule="auto"/>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8</w:t>
            </w:r>
            <w:r w:rsidR="00B5048F" w:rsidRPr="00706BC1">
              <w:rPr>
                <w:rFonts w:ascii="Times New Roman" w:hAnsi="Times New Roman" w:cs="Times New Roman"/>
                <w:sz w:val="24"/>
                <w:szCs w:val="24"/>
                <w:lang w:val="lt-LT"/>
              </w:rPr>
              <w:t>.1.</w:t>
            </w:r>
            <w:r w:rsidR="00415B7F" w:rsidRPr="00706BC1">
              <w:rPr>
                <w:rFonts w:ascii="Times New Roman" w:hAnsi="Times New Roman" w:cs="Times New Roman"/>
                <w:sz w:val="24"/>
                <w:szCs w:val="24"/>
                <w:lang w:val="lt-LT"/>
              </w:rPr>
              <w:t>Sutarties kaina ar įkainis</w:t>
            </w:r>
            <w:r w:rsidR="0025124F" w:rsidRPr="00706BC1">
              <w:rPr>
                <w:rFonts w:ascii="Times New Roman" w:hAnsi="Times New Roman" w:cs="Times New Roman"/>
                <w:sz w:val="24"/>
                <w:szCs w:val="24"/>
                <w:lang w:val="lt-LT"/>
              </w:rPr>
              <w:t xml:space="preserve"> nėra peržiūrimi visą Sutarties galiojimo laikotarpį, išskyrus atvejus, </w:t>
            </w:r>
            <w:r w:rsidR="00415B7F" w:rsidRPr="00706BC1">
              <w:rPr>
                <w:rFonts w:ascii="Times New Roman" w:hAnsi="Times New Roman" w:cs="Times New Roman"/>
                <w:sz w:val="24"/>
                <w:szCs w:val="24"/>
                <w:lang w:val="lt-LT"/>
              </w:rPr>
              <w:t>kai pasikeičia Paslaugoms taikomas PVM tarifas</w:t>
            </w:r>
            <w:r w:rsidR="00A72E2E" w:rsidRPr="00706BC1">
              <w:rPr>
                <w:rFonts w:ascii="Times New Roman" w:hAnsi="Times New Roman" w:cs="Times New Roman"/>
                <w:sz w:val="24"/>
                <w:szCs w:val="24"/>
                <w:lang w:val="lt-LT"/>
              </w:rPr>
              <w:t>.</w:t>
            </w:r>
          </w:p>
          <w:p w14:paraId="2EE094E0" w14:textId="3AFFE3BD" w:rsidR="00E3384A" w:rsidRPr="00706BC1" w:rsidRDefault="00E3384A" w:rsidP="0025124F">
            <w:pPr>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8.2. Perkančioji organizacija neįsipareigoja įsigyti paslaugų už visą sutartyje nurodytą sumą.</w:t>
            </w:r>
          </w:p>
        </w:tc>
      </w:tr>
      <w:tr w:rsidR="003C6CC1" w:rsidRPr="00F812F8" w14:paraId="02376C37" w14:textId="77777777" w:rsidTr="002B476E">
        <w:trPr>
          <w:trHeight w:val="554"/>
        </w:trPr>
        <w:tc>
          <w:tcPr>
            <w:tcW w:w="0" w:type="auto"/>
            <w:gridSpan w:val="2"/>
            <w:tcBorders>
              <w:top w:val="single" w:sz="4" w:space="0" w:color="auto"/>
              <w:left w:val="single" w:sz="4" w:space="0" w:color="auto"/>
              <w:right w:val="single" w:sz="4" w:space="0" w:color="auto"/>
            </w:tcBorders>
          </w:tcPr>
          <w:p w14:paraId="6DC96AC5" w14:textId="40C285D6" w:rsidR="003C6CC1" w:rsidRDefault="00221B14" w:rsidP="00BC6D5E">
            <w:pPr>
              <w:pStyle w:val="ListParagraph"/>
              <w:numPr>
                <w:ilvl w:val="0"/>
                <w:numId w:val="23"/>
              </w:numPr>
              <w:spacing w:after="0" w:line="240" w:lineRule="auto"/>
              <w:ind w:left="0" w:hanging="283"/>
              <w:jc w:val="both"/>
              <w:rPr>
                <w:rFonts w:ascii="Times New Roman" w:hAnsi="Times New Roman" w:cs="Times New Roman"/>
                <w:sz w:val="24"/>
                <w:szCs w:val="24"/>
                <w:lang w:val="lt-LT"/>
              </w:rPr>
            </w:pPr>
            <w:r w:rsidRPr="00706BC1">
              <w:rPr>
                <w:rFonts w:ascii="Times New Roman" w:hAnsi="Times New Roman" w:cs="Times New Roman"/>
                <w:b/>
                <w:sz w:val="24"/>
                <w:szCs w:val="24"/>
                <w:lang w:val="lt-LT"/>
              </w:rPr>
              <w:t>Paslaugų</w:t>
            </w:r>
            <w:r w:rsidR="003C6CC1" w:rsidRPr="00706BC1">
              <w:rPr>
                <w:rFonts w:ascii="Times New Roman" w:hAnsi="Times New Roman" w:cs="Times New Roman"/>
                <w:b/>
                <w:sz w:val="24"/>
                <w:szCs w:val="24"/>
                <w:lang w:val="lt-LT"/>
              </w:rPr>
              <w:t xml:space="preserve"> </w:t>
            </w:r>
            <w:r w:rsidRPr="00706BC1">
              <w:rPr>
                <w:rFonts w:ascii="Times New Roman" w:hAnsi="Times New Roman" w:cs="Times New Roman"/>
                <w:b/>
                <w:sz w:val="24"/>
                <w:szCs w:val="24"/>
                <w:lang w:val="lt-LT"/>
              </w:rPr>
              <w:t>teikimo</w:t>
            </w:r>
            <w:r w:rsidR="003C6CC1" w:rsidRPr="00706BC1">
              <w:rPr>
                <w:rFonts w:ascii="Times New Roman" w:hAnsi="Times New Roman" w:cs="Times New Roman"/>
                <w:b/>
                <w:sz w:val="24"/>
                <w:szCs w:val="24"/>
                <w:lang w:val="lt-LT"/>
              </w:rPr>
              <w:t xml:space="preserve"> sąlygos</w:t>
            </w:r>
            <w:r w:rsidR="003C6CC1" w:rsidRPr="00706BC1">
              <w:rPr>
                <w:rFonts w:ascii="Times New Roman" w:hAnsi="Times New Roman" w:cs="Times New Roman"/>
                <w:sz w:val="24"/>
                <w:szCs w:val="24"/>
                <w:lang w:val="lt-LT"/>
              </w:rPr>
              <w:t>:</w:t>
            </w:r>
          </w:p>
          <w:p w14:paraId="4DDD8660" w14:textId="0C4011E7" w:rsidR="001919F9" w:rsidRDefault="001A0DD0" w:rsidP="00BC6D5E">
            <w:pPr>
              <w:shd w:val="clear" w:color="auto" w:fill="FFFFFF"/>
              <w:spacing w:after="0"/>
              <w:jc w:val="both"/>
              <w:rPr>
                <w:rFonts w:ascii="Times New Roman" w:hAnsi="Times New Roman" w:cs="Times New Roman"/>
                <w:sz w:val="24"/>
                <w:szCs w:val="24"/>
              </w:rPr>
            </w:pPr>
            <w:r w:rsidRPr="00F812F8">
              <w:rPr>
                <w:lang w:val="lt-LT"/>
              </w:rPr>
              <w:t xml:space="preserve"> </w:t>
            </w:r>
            <w:r w:rsidRPr="00F812F8">
              <w:rPr>
                <w:rFonts w:ascii="Times New Roman" w:hAnsi="Times New Roman" w:cs="Times New Roman"/>
                <w:sz w:val="24"/>
                <w:szCs w:val="24"/>
                <w:lang w:val="lt-LT"/>
              </w:rPr>
              <w:t xml:space="preserve">9.1. Paslaugų teikimo pradžia – </w:t>
            </w:r>
            <w:r w:rsidR="00B92E33">
              <w:rPr>
                <w:rFonts w:ascii="Times New Roman" w:hAnsi="Times New Roman" w:cs="Times New Roman"/>
                <w:sz w:val="24"/>
                <w:szCs w:val="24"/>
              </w:rPr>
              <w:t>paslauga turi būti suteikiama per 10 darbo dienų nuo paslaugos užsakymo dienos.</w:t>
            </w:r>
            <w:r w:rsidR="001919F9" w:rsidRPr="001919F9">
              <w:rPr>
                <w:rFonts w:ascii="Times New Roman" w:hAnsi="Times New Roman" w:cs="Times New Roman"/>
                <w:sz w:val="24"/>
                <w:szCs w:val="24"/>
              </w:rPr>
              <w:t xml:space="preserve"> </w:t>
            </w:r>
          </w:p>
          <w:p w14:paraId="410E8369" w14:textId="037EA03B" w:rsidR="001A0DD0" w:rsidRPr="008C4610" w:rsidRDefault="001A0DD0" w:rsidP="00BC6D5E">
            <w:pPr>
              <w:shd w:val="clear" w:color="auto" w:fill="FFFFFF"/>
              <w:spacing w:after="0"/>
              <w:jc w:val="both"/>
              <w:rPr>
                <w:rFonts w:ascii="Times New Roman" w:hAnsi="Times New Roman" w:cs="Times New Roman"/>
                <w:sz w:val="24"/>
                <w:szCs w:val="24"/>
                <w:lang w:val="lt-LT"/>
              </w:rPr>
            </w:pPr>
            <w:r w:rsidRPr="00F812F8">
              <w:rPr>
                <w:rFonts w:ascii="Times New Roman" w:hAnsi="Times New Roman" w:cs="Times New Roman"/>
                <w:sz w:val="24"/>
                <w:szCs w:val="24"/>
                <w:lang w:val="lt-LT"/>
              </w:rPr>
              <w:t>9.2. Paslaugų teikimo vieta –</w:t>
            </w:r>
            <w:r w:rsidR="00B92E33">
              <w:rPr>
                <w:rFonts w:ascii="Times New Roman" w:hAnsi="Times New Roman" w:cs="Times New Roman"/>
                <w:sz w:val="24"/>
                <w:szCs w:val="24"/>
                <w:lang w:val="lt-LT"/>
              </w:rPr>
              <w:t xml:space="preserve"> </w:t>
            </w:r>
            <w:r w:rsidR="00B92E33" w:rsidRPr="00B92E33">
              <w:rPr>
                <w:rFonts w:ascii="Times New Roman" w:hAnsi="Times New Roman" w:cs="Times New Roman"/>
                <w:sz w:val="24"/>
                <w:szCs w:val="24"/>
              </w:rPr>
              <w:t>Lietuvos kariuomenės Lietuvos didžiojo kunigaikščio Vytenio bendrosios paramos logistikos batalionas, Vytauto g. 72, Marijampolė</w:t>
            </w:r>
          </w:p>
          <w:p w14:paraId="2585FFAD" w14:textId="5333A255" w:rsidR="00BC6D5E" w:rsidRPr="00BC6D5E" w:rsidRDefault="001A0DD0" w:rsidP="00BC6D5E">
            <w:pPr>
              <w:pStyle w:val="NoSpacing"/>
              <w:jc w:val="both"/>
              <w:rPr>
                <w:rFonts w:ascii="Times New Roman" w:hAnsi="Times New Roman" w:cs="Times New Roman"/>
                <w:sz w:val="24"/>
                <w:szCs w:val="24"/>
                <w:lang w:val="lt-LT"/>
              </w:rPr>
            </w:pPr>
            <w:r w:rsidRPr="00F812F8">
              <w:rPr>
                <w:rFonts w:ascii="Times New Roman" w:hAnsi="Times New Roman" w:cs="Times New Roman"/>
                <w:sz w:val="24"/>
                <w:szCs w:val="24"/>
                <w:lang w:val="lt-LT"/>
              </w:rPr>
              <w:t xml:space="preserve">9.3. Paslaugų teikimo sąlygos –  nurodytos sutarties 1 priede </w:t>
            </w:r>
            <w:r w:rsidR="00425DCA">
              <w:rPr>
                <w:rFonts w:ascii="Times New Roman" w:hAnsi="Times New Roman" w:cs="Times New Roman"/>
                <w:sz w:val="24"/>
                <w:szCs w:val="24"/>
                <w:lang w:val="lt-LT"/>
              </w:rPr>
              <w:t>„</w:t>
            </w:r>
            <w:r w:rsidR="00B92E33" w:rsidRPr="00B92E33">
              <w:rPr>
                <w:rFonts w:ascii="Times New Roman" w:hAnsi="Times New Roman" w:cs="Times New Roman"/>
                <w:sz w:val="24"/>
                <w:szCs w:val="24"/>
                <w:lang w:val="lt-LT"/>
              </w:rPr>
              <w:t>Ugnies gesintuvų patikros, remonto ir pripildymo paslaugų</w:t>
            </w:r>
            <w:r w:rsidR="00425DCA">
              <w:rPr>
                <w:rFonts w:ascii="Times New Roman" w:hAnsi="Times New Roman" w:cs="Times New Roman"/>
                <w:sz w:val="24"/>
                <w:szCs w:val="24"/>
                <w:lang w:val="lt-LT"/>
              </w:rPr>
              <w:t xml:space="preserve"> techninė specifikacija“.</w:t>
            </w:r>
            <w:r w:rsidR="00BC6D5E">
              <w:rPr>
                <w:rFonts w:ascii="Times New Roman" w:hAnsi="Times New Roman" w:cs="Times New Roman"/>
                <w:sz w:val="24"/>
                <w:szCs w:val="24"/>
                <w:lang w:val="lt-LT"/>
              </w:rPr>
              <w:t xml:space="preserve"> </w:t>
            </w:r>
            <w:r w:rsidR="00BC6D5E" w:rsidRPr="00BC6D5E">
              <w:rPr>
                <w:rFonts w:ascii="Times New Roman" w:hAnsi="Times New Roman" w:cs="Times New Roman"/>
                <w:sz w:val="24"/>
                <w:szCs w:val="24"/>
                <w:lang w:val="lt-LT"/>
              </w:rPr>
              <w:t xml:space="preserve">Ugnies gesintuvų patikros, remontas ir pripildymas vykdomas </w:t>
            </w:r>
            <w:r w:rsidR="00BC6D5E">
              <w:rPr>
                <w:rFonts w:ascii="Times New Roman" w:hAnsi="Times New Roman" w:cs="Times New Roman"/>
                <w:sz w:val="24"/>
                <w:szCs w:val="24"/>
                <w:lang w:val="lt-LT"/>
              </w:rPr>
              <w:t>Pirkėjui</w:t>
            </w:r>
            <w:r w:rsidR="00BC6D5E" w:rsidRPr="00BC6D5E">
              <w:rPr>
                <w:rFonts w:ascii="Times New Roman" w:hAnsi="Times New Roman" w:cs="Times New Roman"/>
                <w:sz w:val="24"/>
                <w:szCs w:val="24"/>
                <w:lang w:val="lt-LT"/>
              </w:rPr>
              <w:t xml:space="preserve"> pateikus</w:t>
            </w:r>
            <w:r w:rsidR="00BC6D5E">
              <w:rPr>
                <w:rFonts w:ascii="Times New Roman" w:hAnsi="Times New Roman" w:cs="Times New Roman"/>
                <w:sz w:val="24"/>
                <w:szCs w:val="24"/>
                <w:lang w:val="lt-LT"/>
              </w:rPr>
              <w:t xml:space="preserve"> </w:t>
            </w:r>
            <w:r w:rsidR="00BC6D5E" w:rsidRPr="00BC6D5E">
              <w:rPr>
                <w:rFonts w:ascii="Times New Roman" w:hAnsi="Times New Roman" w:cs="Times New Roman"/>
                <w:sz w:val="24"/>
                <w:szCs w:val="24"/>
                <w:lang w:val="lt-LT"/>
              </w:rPr>
              <w:t>užsakymą ir turi atitikti pagal Tarptautinės standartizacijos organizacijos (ISO) Europos</w:t>
            </w:r>
          </w:p>
          <w:p w14:paraId="64D42809" w14:textId="20AE5AB4" w:rsidR="001A0DD0" w:rsidRPr="00F812F8" w:rsidRDefault="00BC6D5E" w:rsidP="00BC6D5E">
            <w:pPr>
              <w:pStyle w:val="NoSpacing"/>
              <w:jc w:val="both"/>
              <w:rPr>
                <w:rFonts w:ascii="Times New Roman" w:hAnsi="Times New Roman" w:cs="Times New Roman"/>
                <w:sz w:val="24"/>
                <w:szCs w:val="24"/>
                <w:lang w:val="lt-LT"/>
              </w:rPr>
            </w:pPr>
            <w:r w:rsidRPr="00BC6D5E">
              <w:rPr>
                <w:rFonts w:ascii="Times New Roman" w:hAnsi="Times New Roman" w:cs="Times New Roman"/>
                <w:sz w:val="24"/>
                <w:szCs w:val="24"/>
                <w:lang w:val="lt-LT"/>
              </w:rPr>
              <w:t>standartizacijos komiteto (CEN) standartų nuostatas (taisykles).</w:t>
            </w:r>
          </w:p>
          <w:p w14:paraId="2145BE2E" w14:textId="6BBAA723" w:rsidR="001A0DD0" w:rsidRPr="001A0DD0" w:rsidRDefault="001A0DD0" w:rsidP="00BC6D5E">
            <w:pPr>
              <w:spacing w:after="0" w:line="240" w:lineRule="auto"/>
              <w:jc w:val="both"/>
              <w:rPr>
                <w:rFonts w:ascii="Times New Roman" w:hAnsi="Times New Roman" w:cs="Times New Roman"/>
                <w:sz w:val="24"/>
                <w:szCs w:val="24"/>
                <w:lang w:val="lt-LT"/>
              </w:rPr>
            </w:pPr>
            <w:r w:rsidRPr="001A0DD0">
              <w:rPr>
                <w:rFonts w:ascii="Times New Roman" w:hAnsi="Times New Roman" w:cs="Times New Roman"/>
                <w:sz w:val="24"/>
                <w:szCs w:val="24"/>
              </w:rPr>
              <w:t>9.4. Užsakymai pateikiami – elektroniniu paštu arba telefonu.</w:t>
            </w:r>
          </w:p>
          <w:p w14:paraId="30481663" w14:textId="2C91BEDB" w:rsidR="00415B7F" w:rsidRPr="00706BC1" w:rsidRDefault="0063433B" w:rsidP="00BC6D5E">
            <w:pPr>
              <w:spacing w:after="0" w:line="240" w:lineRule="auto"/>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9</w:t>
            </w:r>
            <w:r w:rsidR="00943CEA" w:rsidRPr="00706BC1">
              <w:rPr>
                <w:rFonts w:ascii="Times New Roman" w:hAnsi="Times New Roman" w:cs="Times New Roman"/>
                <w:sz w:val="24"/>
                <w:szCs w:val="24"/>
                <w:lang w:val="lt-LT"/>
              </w:rPr>
              <w:t>.</w:t>
            </w:r>
            <w:r w:rsidR="00CC708A">
              <w:rPr>
                <w:rFonts w:ascii="Times New Roman" w:hAnsi="Times New Roman" w:cs="Times New Roman"/>
                <w:sz w:val="24"/>
                <w:szCs w:val="24"/>
                <w:lang w:val="lt-LT"/>
              </w:rPr>
              <w:t>5</w:t>
            </w:r>
            <w:r w:rsidR="00943CEA" w:rsidRPr="00706BC1">
              <w:rPr>
                <w:rFonts w:ascii="Times New Roman" w:hAnsi="Times New Roman" w:cs="Times New Roman"/>
                <w:sz w:val="24"/>
                <w:szCs w:val="24"/>
                <w:lang w:val="lt-LT"/>
              </w:rPr>
              <w:t xml:space="preserve">. </w:t>
            </w:r>
            <w:r w:rsidR="00415B7F" w:rsidRPr="00706BC1">
              <w:rPr>
                <w:rFonts w:ascii="Times New Roman" w:hAnsi="Times New Roman" w:cs="Times New Roman"/>
                <w:sz w:val="24"/>
                <w:szCs w:val="24"/>
                <w:lang w:val="lt-LT"/>
              </w:rPr>
              <w:t xml:space="preserve">Pirkėjas </w:t>
            </w:r>
            <w:r w:rsidR="00804A82" w:rsidRPr="00706BC1">
              <w:rPr>
                <w:rFonts w:ascii="Times New Roman" w:hAnsi="Times New Roman" w:cs="Times New Roman"/>
                <w:sz w:val="24"/>
                <w:szCs w:val="24"/>
                <w:lang w:val="lt-LT"/>
              </w:rPr>
              <w:t>įsipareigoja atsiskaityti už Paslaugas Sutarties nustatyta tvarka ir terminais.</w:t>
            </w:r>
          </w:p>
          <w:p w14:paraId="6B9D750E" w14:textId="77777777" w:rsidR="008C4610" w:rsidRDefault="0063433B" w:rsidP="00BC6D5E">
            <w:pPr>
              <w:spacing w:after="0" w:line="240" w:lineRule="auto"/>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9</w:t>
            </w:r>
            <w:r w:rsidR="00943CEA" w:rsidRPr="00706BC1">
              <w:rPr>
                <w:rFonts w:ascii="Times New Roman" w:hAnsi="Times New Roman" w:cs="Times New Roman"/>
                <w:sz w:val="24"/>
                <w:szCs w:val="24"/>
                <w:lang w:val="lt-LT"/>
              </w:rPr>
              <w:t>.</w:t>
            </w:r>
            <w:r w:rsidR="00CC708A">
              <w:rPr>
                <w:rFonts w:ascii="Times New Roman" w:hAnsi="Times New Roman" w:cs="Times New Roman"/>
                <w:sz w:val="24"/>
                <w:szCs w:val="24"/>
                <w:lang w:val="lt-LT"/>
              </w:rPr>
              <w:t>6</w:t>
            </w:r>
            <w:r w:rsidR="004E6D4F" w:rsidRPr="00706BC1">
              <w:rPr>
                <w:rFonts w:ascii="Times New Roman" w:hAnsi="Times New Roman" w:cs="Times New Roman"/>
                <w:sz w:val="24"/>
                <w:szCs w:val="24"/>
                <w:lang w:val="lt-LT"/>
              </w:rPr>
              <w:t xml:space="preserve">. </w:t>
            </w:r>
            <w:r w:rsidR="00415B7F" w:rsidRPr="00706BC1">
              <w:rPr>
                <w:rFonts w:ascii="Times New Roman" w:hAnsi="Times New Roman" w:cs="Times New Roman"/>
                <w:sz w:val="24"/>
                <w:szCs w:val="24"/>
                <w:lang w:val="lt-LT"/>
              </w:rPr>
              <w:t>Teikėjas įsipareigoja:</w:t>
            </w:r>
          </w:p>
          <w:p w14:paraId="679B60FE" w14:textId="4BF30672" w:rsidR="008C4610" w:rsidRDefault="0063433B" w:rsidP="00BC6D5E">
            <w:pPr>
              <w:spacing w:after="0" w:line="240" w:lineRule="auto"/>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lastRenderedPageBreak/>
              <w:t>9</w:t>
            </w:r>
            <w:r w:rsidR="00943CEA" w:rsidRPr="00706BC1">
              <w:rPr>
                <w:rFonts w:ascii="Times New Roman" w:hAnsi="Times New Roman" w:cs="Times New Roman"/>
                <w:sz w:val="24"/>
                <w:szCs w:val="24"/>
                <w:lang w:val="lt-LT"/>
              </w:rPr>
              <w:t>.</w:t>
            </w:r>
            <w:r w:rsidR="00CC708A">
              <w:rPr>
                <w:rFonts w:ascii="Times New Roman" w:hAnsi="Times New Roman" w:cs="Times New Roman"/>
                <w:sz w:val="24"/>
                <w:szCs w:val="24"/>
                <w:lang w:val="lt-LT"/>
              </w:rPr>
              <w:t>6</w:t>
            </w:r>
            <w:r w:rsidR="004E6D4F" w:rsidRPr="00706BC1">
              <w:rPr>
                <w:rFonts w:ascii="Times New Roman" w:hAnsi="Times New Roman" w:cs="Times New Roman"/>
                <w:sz w:val="24"/>
                <w:szCs w:val="24"/>
                <w:lang w:val="lt-LT"/>
              </w:rPr>
              <w:t>.</w:t>
            </w:r>
            <w:r w:rsidR="00CC708A">
              <w:rPr>
                <w:rFonts w:ascii="Times New Roman" w:hAnsi="Times New Roman" w:cs="Times New Roman"/>
                <w:sz w:val="24"/>
                <w:szCs w:val="24"/>
                <w:lang w:val="lt-LT"/>
              </w:rPr>
              <w:t>1.</w:t>
            </w:r>
            <w:r w:rsidR="004E6D4F" w:rsidRPr="00706BC1">
              <w:rPr>
                <w:rFonts w:ascii="Times New Roman" w:hAnsi="Times New Roman" w:cs="Times New Roman"/>
                <w:sz w:val="24"/>
                <w:szCs w:val="24"/>
                <w:lang w:val="lt-LT"/>
              </w:rPr>
              <w:t xml:space="preserve"> </w:t>
            </w:r>
            <w:r w:rsidR="00415B7F" w:rsidRPr="00706BC1">
              <w:rPr>
                <w:rFonts w:ascii="Times New Roman" w:hAnsi="Times New Roman" w:cs="Times New Roman"/>
                <w:sz w:val="24"/>
                <w:szCs w:val="24"/>
                <w:lang w:val="lt-LT"/>
              </w:rPr>
              <w:t>Paslaugas teikti pagal Sutar</w:t>
            </w:r>
            <w:r w:rsidR="00804A82" w:rsidRPr="00706BC1">
              <w:rPr>
                <w:rFonts w:ascii="Times New Roman" w:hAnsi="Times New Roman" w:cs="Times New Roman"/>
                <w:sz w:val="24"/>
                <w:szCs w:val="24"/>
                <w:lang w:val="lt-LT"/>
              </w:rPr>
              <w:t xml:space="preserve">ties </w:t>
            </w:r>
            <w:r w:rsidR="003E0369" w:rsidRPr="00706BC1">
              <w:rPr>
                <w:rFonts w:ascii="Times New Roman" w:hAnsi="Times New Roman" w:cs="Times New Roman"/>
                <w:sz w:val="24"/>
                <w:szCs w:val="24"/>
                <w:lang w:val="lt-LT"/>
              </w:rPr>
              <w:t>1</w:t>
            </w:r>
            <w:r w:rsidR="00804A82" w:rsidRPr="00706BC1">
              <w:rPr>
                <w:rFonts w:ascii="Times New Roman" w:hAnsi="Times New Roman" w:cs="Times New Roman"/>
                <w:sz w:val="24"/>
                <w:szCs w:val="24"/>
                <w:lang w:val="lt-LT"/>
              </w:rPr>
              <w:t xml:space="preserve"> priede</w:t>
            </w:r>
            <w:r w:rsidR="003E0369" w:rsidRPr="00706BC1">
              <w:rPr>
                <w:rFonts w:ascii="Times New Roman" w:hAnsi="Times New Roman" w:cs="Times New Roman"/>
                <w:sz w:val="24"/>
                <w:szCs w:val="24"/>
                <w:lang w:val="lt-LT"/>
              </w:rPr>
              <w:t xml:space="preserve"> </w:t>
            </w:r>
            <w:r w:rsidR="001919F9">
              <w:rPr>
                <w:rFonts w:ascii="Times New Roman" w:hAnsi="Times New Roman" w:cs="Times New Roman"/>
                <w:sz w:val="24"/>
                <w:szCs w:val="24"/>
                <w:lang w:val="lt-LT"/>
              </w:rPr>
              <w:t>„</w:t>
            </w:r>
            <w:r w:rsidR="00B37D88" w:rsidRPr="00B37D88">
              <w:rPr>
                <w:rFonts w:ascii="Times New Roman" w:hAnsi="Times New Roman" w:cs="Times New Roman"/>
                <w:sz w:val="24"/>
                <w:szCs w:val="24"/>
                <w:lang w:val="lt-LT"/>
              </w:rPr>
              <w:t>Ugnies gesintuvų patikros, remonto ir pripildymo paslaugų</w:t>
            </w:r>
            <w:r w:rsidR="008C4610" w:rsidRPr="008C4610">
              <w:rPr>
                <w:rFonts w:ascii="Times New Roman" w:hAnsi="Times New Roman" w:cs="Times New Roman"/>
                <w:sz w:val="24"/>
                <w:szCs w:val="24"/>
                <w:lang w:val="lt-LT"/>
              </w:rPr>
              <w:t xml:space="preserve"> techninė specifikacija</w:t>
            </w:r>
            <w:r w:rsidR="00425DCA">
              <w:rPr>
                <w:rFonts w:ascii="Times New Roman" w:hAnsi="Times New Roman" w:cs="Times New Roman"/>
                <w:sz w:val="24"/>
                <w:szCs w:val="24"/>
                <w:lang w:val="lt-LT"/>
              </w:rPr>
              <w:t>“</w:t>
            </w:r>
            <w:r w:rsidR="001919F9" w:rsidRPr="00706BC1">
              <w:rPr>
                <w:rFonts w:ascii="Times New Roman" w:hAnsi="Times New Roman" w:cs="Times New Roman"/>
                <w:sz w:val="24"/>
                <w:szCs w:val="24"/>
                <w:lang w:val="lt-LT"/>
              </w:rPr>
              <w:t>.</w:t>
            </w:r>
            <w:r w:rsidR="001919F9">
              <w:rPr>
                <w:rFonts w:ascii="Times New Roman" w:hAnsi="Times New Roman" w:cs="Times New Roman"/>
                <w:sz w:val="24"/>
                <w:szCs w:val="24"/>
                <w:lang w:val="lt-LT"/>
              </w:rPr>
              <w:t xml:space="preserve"> </w:t>
            </w:r>
          </w:p>
          <w:p w14:paraId="2A2687A5" w14:textId="4EE4E217" w:rsidR="00A54393" w:rsidRPr="00706BC1" w:rsidRDefault="00CC708A" w:rsidP="00BC6D5E">
            <w:pPr>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9.6.2</w:t>
            </w:r>
            <w:r w:rsidR="00A54393" w:rsidRPr="00706BC1">
              <w:rPr>
                <w:rFonts w:ascii="Times New Roman" w:hAnsi="Times New Roman" w:cs="Times New Roman"/>
                <w:sz w:val="24"/>
                <w:szCs w:val="24"/>
                <w:lang w:val="lt-LT"/>
              </w:rPr>
              <w:t>. Visi su Sutarties vykdymu susiję dokumentai teikiami tik elektronine forma.</w:t>
            </w:r>
          </w:p>
          <w:p w14:paraId="0DB20A07" w14:textId="00844A30" w:rsidR="00A54393" w:rsidRPr="00706BC1" w:rsidRDefault="0063433B" w:rsidP="00BC6D5E">
            <w:pPr>
              <w:spacing w:after="0" w:line="240" w:lineRule="auto"/>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9</w:t>
            </w:r>
            <w:r w:rsidR="00AB514E" w:rsidRPr="00706BC1">
              <w:rPr>
                <w:rFonts w:ascii="Times New Roman" w:hAnsi="Times New Roman" w:cs="Times New Roman"/>
                <w:sz w:val="24"/>
                <w:szCs w:val="24"/>
                <w:lang w:val="lt-LT"/>
              </w:rPr>
              <w:t>.</w:t>
            </w:r>
            <w:r w:rsidR="00CC708A">
              <w:rPr>
                <w:rFonts w:ascii="Times New Roman" w:hAnsi="Times New Roman" w:cs="Times New Roman"/>
                <w:sz w:val="24"/>
                <w:szCs w:val="24"/>
                <w:lang w:val="lt-LT"/>
              </w:rPr>
              <w:t>6</w:t>
            </w:r>
            <w:r w:rsidR="00AB514E" w:rsidRPr="00706BC1">
              <w:rPr>
                <w:rFonts w:ascii="Times New Roman" w:hAnsi="Times New Roman" w:cs="Times New Roman"/>
                <w:sz w:val="24"/>
                <w:szCs w:val="24"/>
                <w:lang w:val="lt-LT"/>
              </w:rPr>
              <w:t>.</w:t>
            </w:r>
            <w:r w:rsidR="00CC708A">
              <w:rPr>
                <w:rFonts w:ascii="Times New Roman" w:hAnsi="Times New Roman" w:cs="Times New Roman"/>
                <w:sz w:val="24"/>
                <w:szCs w:val="24"/>
                <w:lang w:val="lt-LT"/>
              </w:rPr>
              <w:t>3.</w:t>
            </w:r>
            <w:r w:rsidR="00AB514E" w:rsidRPr="00706BC1">
              <w:rPr>
                <w:rFonts w:ascii="Times New Roman" w:hAnsi="Times New Roman" w:cs="Times New Roman"/>
                <w:sz w:val="24"/>
                <w:szCs w:val="24"/>
                <w:lang w:val="lt-LT"/>
              </w:rPr>
              <w:t xml:space="preserve"> </w:t>
            </w:r>
            <w:r w:rsidR="00A54393" w:rsidRPr="00706BC1">
              <w:rPr>
                <w:rFonts w:ascii="Times New Roman" w:hAnsi="Times New Roman" w:cs="Times New Roman"/>
                <w:sz w:val="24"/>
                <w:szCs w:val="24"/>
                <w:lang w:val="lt-LT"/>
              </w:rPr>
              <w:t>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w:t>
            </w:r>
            <w:r w:rsidR="00D93C85" w:rsidRPr="00706BC1">
              <w:rPr>
                <w:rFonts w:ascii="Times New Roman" w:hAnsi="Times New Roman" w:cs="Times New Roman"/>
                <w:sz w:val="24"/>
                <w:szCs w:val="24"/>
                <w:lang w:val="lt-LT"/>
              </w:rPr>
              <w:t>tybę patvirtinančius dokumentus</w:t>
            </w:r>
            <w:r w:rsidR="00AB514E" w:rsidRPr="00706BC1">
              <w:rPr>
                <w:rFonts w:ascii="Times New Roman" w:hAnsi="Times New Roman" w:cs="Times New Roman"/>
                <w:sz w:val="24"/>
                <w:szCs w:val="24"/>
                <w:lang w:val="lt-LT"/>
              </w:rPr>
              <w:t>.</w:t>
            </w:r>
            <w:r w:rsidR="004E6D4F" w:rsidRPr="00706BC1">
              <w:rPr>
                <w:rFonts w:ascii="Times New Roman" w:hAnsi="Times New Roman" w:cs="Times New Roman"/>
                <w:sz w:val="24"/>
                <w:szCs w:val="24"/>
                <w:lang w:val="lt-LT"/>
              </w:rPr>
              <w:t xml:space="preserve"> </w:t>
            </w:r>
            <w:r w:rsidR="00A54393" w:rsidRPr="00706BC1">
              <w:rPr>
                <w:rFonts w:ascii="Times New Roman" w:hAnsi="Times New Roman" w:cs="Times New Roman"/>
                <w:sz w:val="24"/>
                <w:szCs w:val="24"/>
                <w:lang w:val="lt-LT"/>
              </w:rPr>
              <w:t xml:space="preserve">       </w:t>
            </w:r>
          </w:p>
        </w:tc>
      </w:tr>
      <w:tr w:rsidR="003C6CC1" w:rsidRPr="00F812F8" w14:paraId="46D174EF" w14:textId="77777777" w:rsidTr="00EF64DB">
        <w:trPr>
          <w:trHeight w:val="551"/>
        </w:trPr>
        <w:tc>
          <w:tcPr>
            <w:tcW w:w="0" w:type="auto"/>
            <w:gridSpan w:val="2"/>
          </w:tcPr>
          <w:p w14:paraId="233F19E7" w14:textId="65CBED85" w:rsidR="003C6CC1" w:rsidRPr="00A41708" w:rsidRDefault="005F6365" w:rsidP="00A41708">
            <w:pPr>
              <w:pStyle w:val="ListParagraph"/>
              <w:numPr>
                <w:ilvl w:val="0"/>
                <w:numId w:val="23"/>
              </w:numPr>
              <w:spacing w:after="0" w:line="240" w:lineRule="auto"/>
              <w:jc w:val="both"/>
              <w:rPr>
                <w:rFonts w:ascii="Times New Roman" w:hAnsi="Times New Roman" w:cs="Times New Roman"/>
                <w:sz w:val="24"/>
                <w:szCs w:val="24"/>
                <w:lang w:val="lt-LT"/>
              </w:rPr>
            </w:pPr>
            <w:r w:rsidRPr="00A41708">
              <w:rPr>
                <w:rFonts w:ascii="Times New Roman" w:hAnsi="Times New Roman" w:cs="Times New Roman"/>
                <w:b/>
                <w:sz w:val="24"/>
                <w:szCs w:val="24"/>
                <w:lang w:val="lt-LT"/>
              </w:rPr>
              <w:lastRenderedPageBreak/>
              <w:t>Mokėjimas</w:t>
            </w:r>
            <w:r w:rsidRPr="00A41708">
              <w:rPr>
                <w:rFonts w:ascii="Times New Roman" w:hAnsi="Times New Roman" w:cs="Times New Roman"/>
                <w:sz w:val="24"/>
                <w:szCs w:val="24"/>
                <w:lang w:val="lt-LT"/>
              </w:rPr>
              <w:t xml:space="preserve"> – </w:t>
            </w:r>
            <w:r w:rsidR="00485B4A" w:rsidRPr="00A41708">
              <w:rPr>
                <w:rFonts w:ascii="Times New Roman" w:hAnsi="Times New Roman" w:cs="Times New Roman"/>
                <w:sz w:val="24"/>
                <w:szCs w:val="24"/>
                <w:lang w:val="lt-LT"/>
              </w:rPr>
              <w:t>už suteiktas Sutarties ir jos prieduose nurodytus reikalavimus atitinkančias Paslaugas Pirkėjas</w:t>
            </w:r>
            <w:r w:rsidR="00485B4A" w:rsidRPr="00A41708">
              <w:rPr>
                <w:rFonts w:ascii="Times New Roman" w:hAnsi="Times New Roman" w:cs="Times New Roman"/>
                <w:b/>
                <w:sz w:val="24"/>
                <w:szCs w:val="24"/>
                <w:lang w:val="lt-LT"/>
              </w:rPr>
              <w:t xml:space="preserve"> </w:t>
            </w:r>
            <w:r w:rsidR="00485B4A" w:rsidRPr="00A41708">
              <w:rPr>
                <w:rFonts w:ascii="Times New Roman" w:hAnsi="Times New Roman" w:cs="Times New Roman"/>
                <w:sz w:val="24"/>
                <w:szCs w:val="24"/>
                <w:lang w:val="lt-LT"/>
              </w:rPr>
              <w:t xml:space="preserve">sumoka per </w:t>
            </w:r>
            <w:r w:rsidR="000959DF" w:rsidRPr="00A41708">
              <w:rPr>
                <w:rFonts w:ascii="Times New Roman" w:hAnsi="Times New Roman" w:cs="Times New Roman"/>
                <w:sz w:val="24"/>
                <w:szCs w:val="24"/>
                <w:lang w:val="lt-LT"/>
              </w:rPr>
              <w:t>per 30 (trisdešimt) dienų</w:t>
            </w:r>
            <w:r w:rsidR="00485B4A" w:rsidRPr="00A41708">
              <w:rPr>
                <w:rFonts w:ascii="Times New Roman" w:hAnsi="Times New Roman" w:cs="Times New Roman"/>
                <w:sz w:val="24"/>
                <w:szCs w:val="24"/>
                <w:lang w:val="lt-LT"/>
              </w:rPr>
              <w:t xml:space="preserve">. </w:t>
            </w:r>
            <w:r w:rsidR="000959DF" w:rsidRPr="00A41708">
              <w:rPr>
                <w:rFonts w:ascii="Times New Roman" w:hAnsi="Times New Roman" w:cs="Times New Roman"/>
                <w:sz w:val="24"/>
                <w:szCs w:val="24"/>
                <w:lang w:val="lt-LT"/>
              </w:rPr>
              <w:t xml:space="preserve"> </w:t>
            </w:r>
            <w:r w:rsidR="00485B4A" w:rsidRPr="00A41708">
              <w:rPr>
                <w:rFonts w:ascii="Times New Roman" w:hAnsi="Times New Roman" w:cs="Times New Roman"/>
                <w:sz w:val="24"/>
                <w:szCs w:val="24"/>
                <w:lang w:val="lt-LT"/>
              </w:rPr>
              <w:t xml:space="preserve">Pirkėjas sumoka už Paslaugas tik tuo atveju, </w:t>
            </w:r>
            <w:r w:rsidR="00B92221" w:rsidRPr="00A41708">
              <w:rPr>
                <w:rFonts w:ascii="Times New Roman" w:hAnsi="Times New Roman" w:cs="Times New Roman"/>
                <w:sz w:val="24"/>
                <w:szCs w:val="24"/>
                <w:lang w:val="lt-LT"/>
              </w:rPr>
              <w:t>jei sąskaita yra gaunama „SABIS“ priemonėmis.</w:t>
            </w:r>
          </w:p>
        </w:tc>
      </w:tr>
      <w:tr w:rsidR="003C6CC1" w:rsidRPr="00706BC1" w14:paraId="2FC7E77F" w14:textId="77777777" w:rsidTr="00EF64DB">
        <w:trPr>
          <w:trHeight w:val="56"/>
        </w:trPr>
        <w:tc>
          <w:tcPr>
            <w:tcW w:w="0" w:type="auto"/>
            <w:gridSpan w:val="2"/>
          </w:tcPr>
          <w:p w14:paraId="7C003A42" w14:textId="13C080E1" w:rsidR="00EF64DB" w:rsidRPr="005F6CA5" w:rsidRDefault="005F6CA5" w:rsidP="00A41708">
            <w:pPr>
              <w:pStyle w:val="ListParagraph"/>
              <w:numPr>
                <w:ilvl w:val="0"/>
                <w:numId w:val="23"/>
              </w:numPr>
              <w:spacing w:after="0" w:line="240" w:lineRule="auto"/>
              <w:jc w:val="both"/>
              <w:rPr>
                <w:rFonts w:ascii="Times New Roman" w:hAnsi="Times New Roman" w:cs="Times New Roman"/>
                <w:sz w:val="24"/>
                <w:szCs w:val="24"/>
                <w:lang w:val="lt-LT"/>
              </w:rPr>
            </w:pPr>
            <w:r w:rsidRPr="005F6CA5">
              <w:rPr>
                <w:rFonts w:ascii="Times New Roman" w:hAnsi="Times New Roman" w:cs="Times New Roman"/>
                <w:sz w:val="24"/>
                <w:szCs w:val="24"/>
                <w:lang w:val="lt-LT"/>
              </w:rPr>
              <w:t xml:space="preserve">Paslaugų kokybė – </w:t>
            </w:r>
            <w:r w:rsidRPr="005F6CA5">
              <w:rPr>
                <w:rFonts w:ascii="Times New Roman" w:hAnsi="Times New Roman" w:cs="Times New Roman"/>
                <w:sz w:val="24"/>
                <w:szCs w:val="24"/>
              </w:rPr>
              <w:t>Teikiamos paslaugos privalo atitikti Sutartyje ir jos prieduose nustatytus reikalavimus.</w:t>
            </w:r>
          </w:p>
        </w:tc>
      </w:tr>
      <w:tr w:rsidR="002F27F2" w:rsidRPr="00706BC1" w14:paraId="05C068E8" w14:textId="77777777" w:rsidTr="001A0DD0">
        <w:trPr>
          <w:trHeight w:val="486"/>
        </w:trPr>
        <w:tc>
          <w:tcPr>
            <w:tcW w:w="0" w:type="auto"/>
            <w:gridSpan w:val="2"/>
          </w:tcPr>
          <w:p w14:paraId="6E4FC834" w14:textId="2D9D32AE" w:rsidR="002F27F2" w:rsidRPr="006C5FD9" w:rsidRDefault="001919F9" w:rsidP="008C4610">
            <w:pPr>
              <w:pStyle w:val="ListParagraph"/>
              <w:numPr>
                <w:ilvl w:val="0"/>
                <w:numId w:val="23"/>
              </w:numPr>
              <w:shd w:val="clear" w:color="auto" w:fill="FFFFFF"/>
              <w:spacing w:after="0" w:line="240" w:lineRule="auto"/>
              <w:ind w:left="499" w:hanging="357"/>
              <w:jc w:val="both"/>
              <w:rPr>
                <w:rFonts w:ascii="Times New Roman" w:hAnsi="Times New Roman" w:cs="Times New Roman"/>
                <w:sz w:val="24"/>
                <w:szCs w:val="24"/>
                <w:lang w:val="lt-LT"/>
              </w:rPr>
            </w:pPr>
            <w:r w:rsidRPr="006C5FD9">
              <w:rPr>
                <w:rFonts w:ascii="Times New Roman" w:hAnsi="Times New Roman" w:cs="Times New Roman"/>
                <w:b/>
                <w:sz w:val="24"/>
                <w:szCs w:val="24"/>
                <w:lang w:val="lt-LT"/>
              </w:rPr>
              <w:t xml:space="preserve"> </w:t>
            </w:r>
            <w:r w:rsidR="001A0DD0" w:rsidRPr="006C5FD9">
              <w:rPr>
                <w:rFonts w:ascii="Times New Roman" w:hAnsi="Times New Roman" w:cs="Times New Roman"/>
                <w:b/>
                <w:sz w:val="24"/>
                <w:szCs w:val="24"/>
                <w:lang w:val="lt-LT"/>
              </w:rPr>
              <w:t>Garantijos įsipareigojimai</w:t>
            </w:r>
            <w:r w:rsidR="002F27F2" w:rsidRPr="006C5FD9">
              <w:rPr>
                <w:rFonts w:ascii="Times New Roman" w:hAnsi="Times New Roman" w:cs="Times New Roman"/>
                <w:b/>
                <w:sz w:val="24"/>
                <w:szCs w:val="24"/>
                <w:lang w:val="lt-LT"/>
              </w:rPr>
              <w:t xml:space="preserve"> </w:t>
            </w:r>
            <w:r w:rsidRPr="006C5FD9">
              <w:rPr>
                <w:rFonts w:ascii="Times New Roman" w:hAnsi="Times New Roman" w:cs="Times New Roman"/>
                <w:b/>
                <w:sz w:val="24"/>
                <w:szCs w:val="24"/>
                <w:lang w:val="lt-LT"/>
              </w:rPr>
              <w:t xml:space="preserve">– </w:t>
            </w:r>
            <w:r w:rsidR="00F05C45">
              <w:rPr>
                <w:rFonts w:ascii="Times New Roman" w:hAnsi="Times New Roman" w:cs="Times New Roman"/>
                <w:sz w:val="24"/>
                <w:szCs w:val="24"/>
              </w:rPr>
              <w:t>T</w:t>
            </w:r>
            <w:r w:rsidRPr="006C5FD9">
              <w:rPr>
                <w:rFonts w:ascii="Times New Roman" w:hAnsi="Times New Roman" w:cs="Times New Roman"/>
                <w:sz w:val="24"/>
                <w:szCs w:val="24"/>
              </w:rPr>
              <w:t>e</w:t>
            </w:r>
            <w:r w:rsidR="00F05C45">
              <w:rPr>
                <w:rFonts w:ascii="Times New Roman" w:hAnsi="Times New Roman" w:cs="Times New Roman"/>
                <w:sz w:val="24"/>
                <w:szCs w:val="24"/>
              </w:rPr>
              <w:t xml:space="preserve">ikėjas </w:t>
            </w:r>
            <w:r w:rsidR="00BC6D5E" w:rsidRPr="00BC6D5E">
              <w:rPr>
                <w:rFonts w:ascii="Times New Roman" w:hAnsi="Times New Roman" w:cs="Times New Roman"/>
                <w:sz w:val="24"/>
                <w:szCs w:val="24"/>
              </w:rPr>
              <w:t xml:space="preserve">ugnies gesintuvų patikros, remonto ir pripildymo </w:t>
            </w:r>
            <w:r w:rsidR="00BC6D5E">
              <w:rPr>
                <w:rFonts w:ascii="Times New Roman" w:hAnsi="Times New Roman" w:cs="Times New Roman"/>
                <w:sz w:val="24"/>
                <w:szCs w:val="24"/>
              </w:rPr>
              <w:t xml:space="preserve">paslaugoms </w:t>
            </w:r>
            <w:r w:rsidR="00F05C45">
              <w:rPr>
                <w:rFonts w:ascii="Times New Roman" w:hAnsi="Times New Roman" w:cs="Times New Roman"/>
                <w:sz w:val="24"/>
                <w:szCs w:val="24"/>
              </w:rPr>
              <w:t>suteikia 12 (dvylikos) mėnesių garantiją. Kokybės gatantijos terminas pradedamas skaičiuoti nuo priėmimo-perdavimo akto pasirašymo dienos.</w:t>
            </w:r>
          </w:p>
        </w:tc>
      </w:tr>
      <w:tr w:rsidR="003C6CC1" w:rsidRPr="00F812F8" w14:paraId="557B31C1" w14:textId="77777777" w:rsidTr="00EF64DB">
        <w:trPr>
          <w:trHeight w:val="2588"/>
        </w:trPr>
        <w:tc>
          <w:tcPr>
            <w:tcW w:w="0" w:type="auto"/>
            <w:gridSpan w:val="2"/>
          </w:tcPr>
          <w:p w14:paraId="2308ADCF" w14:textId="77777777" w:rsidR="003C6CC1" w:rsidRPr="00706BC1" w:rsidRDefault="003C6CC1" w:rsidP="00A41708">
            <w:pPr>
              <w:pStyle w:val="ListParagraph"/>
              <w:numPr>
                <w:ilvl w:val="0"/>
                <w:numId w:val="23"/>
              </w:numPr>
              <w:spacing w:after="0" w:line="240" w:lineRule="auto"/>
              <w:ind w:left="459" w:hanging="425"/>
              <w:jc w:val="both"/>
              <w:rPr>
                <w:rFonts w:ascii="Times New Roman" w:hAnsi="Times New Roman" w:cs="Times New Roman"/>
                <w:b/>
                <w:sz w:val="24"/>
                <w:szCs w:val="24"/>
                <w:lang w:val="lt-LT"/>
              </w:rPr>
            </w:pPr>
            <w:r w:rsidRPr="00706BC1">
              <w:rPr>
                <w:rFonts w:ascii="Times New Roman" w:hAnsi="Times New Roman" w:cs="Times New Roman"/>
                <w:b/>
                <w:sz w:val="24"/>
                <w:szCs w:val="24"/>
                <w:lang w:val="lt-LT"/>
              </w:rPr>
              <w:t>Netesybos:</w:t>
            </w:r>
          </w:p>
          <w:p w14:paraId="1F009A4B" w14:textId="1B164BEA" w:rsidR="003C6CC1" w:rsidRPr="00706BC1" w:rsidRDefault="00A41708" w:rsidP="007035BA">
            <w:pPr>
              <w:spacing w:after="0" w:line="240" w:lineRule="auto"/>
              <w:ind w:left="141"/>
              <w:jc w:val="both"/>
              <w:rPr>
                <w:rFonts w:ascii="Times New Roman" w:hAnsi="Times New Roman" w:cs="Times New Roman"/>
                <w:sz w:val="24"/>
                <w:szCs w:val="24"/>
                <w:lang w:val="lt-LT"/>
              </w:rPr>
            </w:pPr>
            <w:r>
              <w:rPr>
                <w:rFonts w:ascii="Times New Roman" w:hAnsi="Times New Roman" w:cs="Times New Roman"/>
                <w:sz w:val="24"/>
                <w:szCs w:val="24"/>
                <w:lang w:val="lt-LT"/>
              </w:rPr>
              <w:t>13</w:t>
            </w:r>
            <w:r w:rsidR="007035BA" w:rsidRPr="00706BC1">
              <w:rPr>
                <w:rFonts w:ascii="Times New Roman" w:hAnsi="Times New Roman" w:cs="Times New Roman"/>
                <w:sz w:val="24"/>
                <w:szCs w:val="24"/>
                <w:lang w:val="lt-LT"/>
              </w:rPr>
              <w:t xml:space="preserve">.1. </w:t>
            </w:r>
            <w:r w:rsidR="003C6CC1" w:rsidRPr="00706BC1">
              <w:rPr>
                <w:rFonts w:ascii="Times New Roman" w:hAnsi="Times New Roman" w:cs="Times New Roman"/>
                <w:sz w:val="24"/>
                <w:szCs w:val="24"/>
                <w:lang w:val="lt-LT"/>
              </w:rPr>
              <w:t xml:space="preserve">Už vėlavimą </w:t>
            </w:r>
            <w:r w:rsidR="00B83B4F" w:rsidRPr="00706BC1">
              <w:rPr>
                <w:rFonts w:ascii="Times New Roman" w:hAnsi="Times New Roman" w:cs="Times New Roman"/>
                <w:sz w:val="24"/>
                <w:szCs w:val="24"/>
                <w:lang w:val="lt-LT"/>
              </w:rPr>
              <w:t xml:space="preserve">suteikti </w:t>
            </w:r>
            <w:r w:rsidR="00767A25" w:rsidRPr="00706BC1">
              <w:rPr>
                <w:rFonts w:ascii="Times New Roman" w:hAnsi="Times New Roman" w:cs="Times New Roman"/>
                <w:sz w:val="24"/>
                <w:szCs w:val="24"/>
                <w:lang w:val="lt-LT"/>
              </w:rPr>
              <w:t>P</w:t>
            </w:r>
            <w:r w:rsidR="00B83B4F" w:rsidRPr="00706BC1">
              <w:rPr>
                <w:rFonts w:ascii="Times New Roman" w:hAnsi="Times New Roman" w:cs="Times New Roman"/>
                <w:sz w:val="24"/>
                <w:szCs w:val="24"/>
                <w:lang w:val="lt-LT"/>
              </w:rPr>
              <w:t>aslaugas</w:t>
            </w:r>
            <w:r w:rsidR="003C6CC1" w:rsidRPr="00706BC1">
              <w:rPr>
                <w:rFonts w:ascii="Times New Roman" w:hAnsi="Times New Roman" w:cs="Times New Roman"/>
                <w:sz w:val="24"/>
                <w:szCs w:val="24"/>
                <w:lang w:val="lt-LT"/>
              </w:rPr>
              <w:t xml:space="preserve"> – 0,1 proc. nuo </w:t>
            </w:r>
            <w:r w:rsidR="00E64CB1" w:rsidRPr="00706BC1">
              <w:rPr>
                <w:rFonts w:ascii="Times New Roman" w:hAnsi="Times New Roman" w:cs="Times New Roman"/>
                <w:sz w:val="24"/>
                <w:szCs w:val="24"/>
                <w:lang w:val="lt-LT"/>
              </w:rPr>
              <w:t>neatliktų</w:t>
            </w:r>
            <w:r w:rsidR="003C6CC1" w:rsidRPr="00706BC1">
              <w:rPr>
                <w:rFonts w:ascii="Times New Roman" w:hAnsi="Times New Roman" w:cs="Times New Roman"/>
                <w:sz w:val="24"/>
                <w:szCs w:val="24"/>
                <w:lang w:val="lt-LT"/>
              </w:rPr>
              <w:t xml:space="preserve"> </w:t>
            </w:r>
            <w:r w:rsidR="00B83B4F" w:rsidRPr="00706BC1">
              <w:rPr>
                <w:rFonts w:ascii="Times New Roman" w:hAnsi="Times New Roman" w:cs="Times New Roman"/>
                <w:sz w:val="24"/>
                <w:szCs w:val="24"/>
                <w:lang w:val="lt-LT"/>
              </w:rPr>
              <w:t xml:space="preserve">Paslaugų </w:t>
            </w:r>
            <w:r w:rsidR="003C6CC1" w:rsidRPr="00706BC1">
              <w:rPr>
                <w:rFonts w:ascii="Times New Roman" w:hAnsi="Times New Roman" w:cs="Times New Roman"/>
                <w:sz w:val="24"/>
                <w:szCs w:val="24"/>
                <w:lang w:val="lt-LT"/>
              </w:rPr>
              <w:t>vertės</w:t>
            </w:r>
            <w:r w:rsidR="00767A25" w:rsidRPr="00706BC1">
              <w:rPr>
                <w:rFonts w:ascii="Times New Roman" w:hAnsi="Times New Roman" w:cs="Times New Roman"/>
                <w:sz w:val="24"/>
                <w:szCs w:val="24"/>
                <w:lang w:val="lt-LT"/>
              </w:rPr>
              <w:t>.</w:t>
            </w:r>
          </w:p>
          <w:p w14:paraId="752BFCA5" w14:textId="3FF8264E" w:rsidR="003C6CC1" w:rsidRPr="00706BC1" w:rsidRDefault="00A41708" w:rsidP="0063433B">
            <w:pPr>
              <w:spacing w:after="0" w:line="240" w:lineRule="auto"/>
              <w:ind w:left="141"/>
              <w:jc w:val="both"/>
              <w:rPr>
                <w:rFonts w:ascii="Times New Roman" w:hAnsi="Times New Roman" w:cs="Times New Roman"/>
                <w:sz w:val="24"/>
                <w:szCs w:val="24"/>
                <w:lang w:val="lt-LT"/>
              </w:rPr>
            </w:pPr>
            <w:r>
              <w:rPr>
                <w:rFonts w:ascii="Times New Roman" w:hAnsi="Times New Roman" w:cs="Times New Roman"/>
                <w:sz w:val="24"/>
                <w:szCs w:val="24"/>
                <w:lang w:val="lt-LT"/>
              </w:rPr>
              <w:t>13</w:t>
            </w:r>
            <w:r w:rsidR="0063433B" w:rsidRPr="00706BC1">
              <w:rPr>
                <w:rFonts w:ascii="Times New Roman" w:hAnsi="Times New Roman" w:cs="Times New Roman"/>
                <w:sz w:val="24"/>
                <w:szCs w:val="24"/>
                <w:lang w:val="lt-LT"/>
              </w:rPr>
              <w:t xml:space="preserve">.2. </w:t>
            </w:r>
            <w:r w:rsidR="003C6CC1" w:rsidRPr="00706BC1">
              <w:rPr>
                <w:rFonts w:ascii="Times New Roman" w:hAnsi="Times New Roman" w:cs="Times New Roman"/>
                <w:sz w:val="24"/>
                <w:szCs w:val="24"/>
                <w:lang w:val="lt-LT"/>
              </w:rPr>
              <w:t xml:space="preserve">Už pavėluotą kokybės trūkumų ištaisymą – 0,1 proc. </w:t>
            </w:r>
            <w:r w:rsidR="007035BA" w:rsidRPr="00706BC1">
              <w:rPr>
                <w:rFonts w:ascii="Times New Roman" w:hAnsi="Times New Roman" w:cs="Times New Roman"/>
                <w:sz w:val="24"/>
                <w:szCs w:val="24"/>
                <w:lang w:val="lt-LT"/>
              </w:rPr>
              <w:t xml:space="preserve">20 (dvidešimt) kalendorinių dienų </w:t>
            </w:r>
            <w:r w:rsidR="003C6CC1" w:rsidRPr="00706BC1">
              <w:rPr>
                <w:rFonts w:ascii="Times New Roman" w:hAnsi="Times New Roman" w:cs="Times New Roman"/>
                <w:sz w:val="24"/>
                <w:szCs w:val="24"/>
                <w:lang w:val="lt-LT"/>
              </w:rPr>
              <w:t xml:space="preserve">nuo </w:t>
            </w:r>
            <w:r w:rsidR="00B83B4F" w:rsidRPr="00706BC1">
              <w:rPr>
                <w:rFonts w:ascii="Times New Roman" w:hAnsi="Times New Roman" w:cs="Times New Roman"/>
                <w:sz w:val="24"/>
                <w:szCs w:val="24"/>
                <w:lang w:val="lt-LT"/>
              </w:rPr>
              <w:t>Paslaugų</w:t>
            </w:r>
            <w:r w:rsidR="003C6CC1" w:rsidRPr="00706BC1">
              <w:rPr>
                <w:rFonts w:ascii="Times New Roman" w:hAnsi="Times New Roman" w:cs="Times New Roman"/>
                <w:sz w:val="24"/>
                <w:szCs w:val="24"/>
                <w:lang w:val="lt-LT"/>
              </w:rPr>
              <w:t>, kurių trūkumai neištaisyti, vertės</w:t>
            </w:r>
            <w:r w:rsidR="00767A25" w:rsidRPr="00706BC1">
              <w:rPr>
                <w:rFonts w:ascii="Times New Roman" w:hAnsi="Times New Roman" w:cs="Times New Roman"/>
                <w:sz w:val="24"/>
                <w:szCs w:val="24"/>
                <w:lang w:val="lt-LT"/>
              </w:rPr>
              <w:t>.</w:t>
            </w:r>
          </w:p>
          <w:p w14:paraId="33883822" w14:textId="452BE59D" w:rsidR="003C6CC1" w:rsidRPr="00706BC1" w:rsidRDefault="00A41708" w:rsidP="0063433B">
            <w:pPr>
              <w:spacing w:after="0" w:line="240" w:lineRule="auto"/>
              <w:ind w:left="141"/>
              <w:jc w:val="both"/>
              <w:rPr>
                <w:rFonts w:ascii="Times New Roman" w:hAnsi="Times New Roman" w:cs="Times New Roman"/>
                <w:b/>
                <w:sz w:val="24"/>
                <w:szCs w:val="24"/>
                <w:lang w:val="lt-LT"/>
              </w:rPr>
            </w:pPr>
            <w:r>
              <w:rPr>
                <w:rFonts w:ascii="Times New Roman" w:hAnsi="Times New Roman" w:cs="Times New Roman"/>
                <w:sz w:val="24"/>
                <w:szCs w:val="24"/>
                <w:lang w:val="lt-LT"/>
              </w:rPr>
              <w:t>13</w:t>
            </w:r>
            <w:r w:rsidR="0063433B" w:rsidRPr="00706BC1">
              <w:rPr>
                <w:rFonts w:ascii="Times New Roman" w:hAnsi="Times New Roman" w:cs="Times New Roman"/>
                <w:sz w:val="24"/>
                <w:szCs w:val="24"/>
                <w:lang w:val="lt-LT"/>
              </w:rPr>
              <w:t>.3.</w:t>
            </w:r>
            <w:r w:rsidR="003C6CC1" w:rsidRPr="00706BC1">
              <w:rPr>
                <w:rFonts w:ascii="Times New Roman" w:hAnsi="Times New Roman" w:cs="Times New Roman"/>
                <w:sz w:val="24"/>
                <w:szCs w:val="24"/>
                <w:lang w:val="lt-LT"/>
              </w:rPr>
              <w:t xml:space="preserve"> Už Sutarties nutraukimą dėl </w:t>
            </w:r>
            <w:r w:rsidR="005F7584" w:rsidRPr="00706BC1">
              <w:rPr>
                <w:rFonts w:ascii="Times New Roman" w:hAnsi="Times New Roman" w:cs="Times New Roman"/>
                <w:sz w:val="24"/>
                <w:szCs w:val="24"/>
                <w:lang w:val="lt-LT"/>
              </w:rPr>
              <w:t>paslaugų Teikėjo</w:t>
            </w:r>
            <w:r w:rsidR="003C6CC1" w:rsidRPr="00706BC1">
              <w:rPr>
                <w:rFonts w:ascii="Times New Roman" w:hAnsi="Times New Roman" w:cs="Times New Roman"/>
                <w:b/>
                <w:sz w:val="24"/>
                <w:szCs w:val="24"/>
                <w:lang w:val="lt-LT"/>
              </w:rPr>
              <w:t xml:space="preserve"> </w:t>
            </w:r>
            <w:r w:rsidR="003C6CC1" w:rsidRPr="00706BC1">
              <w:rPr>
                <w:rFonts w:ascii="Times New Roman" w:hAnsi="Times New Roman" w:cs="Times New Roman"/>
                <w:sz w:val="24"/>
                <w:szCs w:val="24"/>
                <w:lang w:val="lt-LT"/>
              </w:rPr>
              <w:t>kaltės – 7 proc. maksimalios Sutarties kainos be PVM (išskyrus, kai S</w:t>
            </w:r>
            <w:r w:rsidR="003C1FFB" w:rsidRPr="00706BC1">
              <w:rPr>
                <w:rFonts w:ascii="Times New Roman" w:hAnsi="Times New Roman" w:cs="Times New Roman"/>
                <w:sz w:val="24"/>
                <w:szCs w:val="24"/>
                <w:lang w:val="lt-LT"/>
              </w:rPr>
              <w:t xml:space="preserve">utartis yra nutraukiama pagal </w:t>
            </w:r>
            <w:r w:rsidR="007035BA" w:rsidRPr="00706BC1">
              <w:rPr>
                <w:rFonts w:ascii="Times New Roman" w:hAnsi="Times New Roman" w:cs="Times New Roman"/>
                <w:sz w:val="24"/>
                <w:szCs w:val="24"/>
                <w:lang w:val="lt-LT"/>
              </w:rPr>
              <w:t>14</w:t>
            </w:r>
            <w:r w:rsidR="003C6CC1" w:rsidRPr="00706BC1">
              <w:rPr>
                <w:rFonts w:ascii="Times New Roman" w:hAnsi="Times New Roman" w:cs="Times New Roman"/>
                <w:sz w:val="24"/>
                <w:szCs w:val="24"/>
                <w:lang w:val="lt-LT"/>
              </w:rPr>
              <w:t xml:space="preserve">.1.3 </w:t>
            </w:r>
            <w:r w:rsidR="00767A25" w:rsidRPr="00706BC1">
              <w:rPr>
                <w:rFonts w:ascii="Times New Roman" w:hAnsi="Times New Roman" w:cs="Times New Roman"/>
                <w:sz w:val="24"/>
                <w:szCs w:val="24"/>
                <w:lang w:val="lt-LT"/>
              </w:rPr>
              <w:t>pa</w:t>
            </w:r>
            <w:r w:rsidR="003C6CC1" w:rsidRPr="00706BC1">
              <w:rPr>
                <w:rFonts w:ascii="Times New Roman" w:hAnsi="Times New Roman" w:cs="Times New Roman"/>
                <w:sz w:val="24"/>
                <w:szCs w:val="24"/>
                <w:lang w:val="lt-LT"/>
              </w:rPr>
              <w:t>punkt</w:t>
            </w:r>
            <w:r w:rsidR="00767A25" w:rsidRPr="00706BC1">
              <w:rPr>
                <w:rFonts w:ascii="Times New Roman" w:hAnsi="Times New Roman" w:cs="Times New Roman"/>
                <w:sz w:val="24"/>
                <w:szCs w:val="24"/>
                <w:lang w:val="lt-LT"/>
              </w:rPr>
              <w:t>į</w:t>
            </w:r>
            <w:r w:rsidR="003C6CC1" w:rsidRPr="00706BC1">
              <w:rPr>
                <w:rFonts w:ascii="Times New Roman" w:hAnsi="Times New Roman" w:cs="Times New Roman"/>
                <w:sz w:val="24"/>
                <w:szCs w:val="24"/>
                <w:lang w:val="lt-LT"/>
              </w:rPr>
              <w:t>)</w:t>
            </w:r>
            <w:r w:rsidR="00767A25" w:rsidRPr="00706BC1">
              <w:rPr>
                <w:rFonts w:ascii="Times New Roman" w:hAnsi="Times New Roman" w:cs="Times New Roman"/>
                <w:sz w:val="24"/>
                <w:szCs w:val="24"/>
                <w:lang w:val="lt-LT"/>
              </w:rPr>
              <w:t>.</w:t>
            </w:r>
          </w:p>
          <w:p w14:paraId="0BDE434D" w14:textId="2437E4EF" w:rsidR="003C6CC1" w:rsidRPr="00706BC1" w:rsidRDefault="00A41708" w:rsidP="009646C4">
            <w:pPr>
              <w:spacing w:after="0" w:line="240" w:lineRule="auto"/>
              <w:ind w:left="141"/>
              <w:jc w:val="both"/>
              <w:rPr>
                <w:rFonts w:ascii="Times New Roman" w:hAnsi="Times New Roman" w:cs="Times New Roman"/>
                <w:b/>
                <w:sz w:val="24"/>
                <w:szCs w:val="24"/>
                <w:lang w:val="lt-LT"/>
              </w:rPr>
            </w:pPr>
            <w:r>
              <w:rPr>
                <w:rFonts w:ascii="Times New Roman" w:hAnsi="Times New Roman" w:cs="Times New Roman"/>
                <w:sz w:val="24"/>
                <w:szCs w:val="24"/>
                <w:lang w:val="lt-LT"/>
              </w:rPr>
              <w:t>13</w:t>
            </w:r>
            <w:r w:rsidR="009646C4" w:rsidRPr="00706BC1">
              <w:rPr>
                <w:rFonts w:ascii="Times New Roman" w:hAnsi="Times New Roman" w:cs="Times New Roman"/>
                <w:sz w:val="24"/>
                <w:szCs w:val="24"/>
                <w:lang w:val="lt-LT"/>
              </w:rPr>
              <w:t>.4.</w:t>
            </w:r>
            <w:r w:rsidR="003C6CC1" w:rsidRPr="00706BC1">
              <w:rPr>
                <w:rFonts w:ascii="Times New Roman" w:hAnsi="Times New Roman" w:cs="Times New Roman"/>
                <w:sz w:val="24"/>
                <w:szCs w:val="24"/>
                <w:lang w:val="lt-LT"/>
              </w:rPr>
              <w:t xml:space="preserve"> </w:t>
            </w:r>
            <w:r w:rsidR="00FB0A20" w:rsidRPr="00706BC1">
              <w:rPr>
                <w:rFonts w:ascii="Times New Roman" w:hAnsi="Times New Roman" w:cs="Times New Roman"/>
                <w:sz w:val="24"/>
                <w:szCs w:val="24"/>
                <w:lang w:val="lt-LT"/>
              </w:rPr>
              <w:t>Už pavėluotą atsiskaitymą už Paslaugas – palūkan</w:t>
            </w:r>
            <w:r w:rsidR="00767A25" w:rsidRPr="00706BC1">
              <w:rPr>
                <w:rFonts w:ascii="Times New Roman" w:hAnsi="Times New Roman" w:cs="Times New Roman"/>
                <w:sz w:val="24"/>
                <w:szCs w:val="24"/>
                <w:lang w:val="lt-LT"/>
              </w:rPr>
              <w:t>o</w:t>
            </w:r>
            <w:r w:rsidR="00FB0A20" w:rsidRPr="00706BC1">
              <w:rPr>
                <w:rFonts w:ascii="Times New Roman" w:hAnsi="Times New Roman" w:cs="Times New Roman"/>
                <w:sz w:val="24"/>
                <w:szCs w:val="24"/>
                <w:lang w:val="lt-LT"/>
              </w:rPr>
              <w:t>s pagal Lietuvos Respublikos mokėjimų, atliekamų pagal komercines sutartis, vėlavimo prevencijos įstatymą</w:t>
            </w:r>
            <w:r w:rsidR="00767A25" w:rsidRPr="00706BC1">
              <w:rPr>
                <w:rFonts w:ascii="Times New Roman" w:hAnsi="Times New Roman" w:cs="Times New Roman"/>
                <w:sz w:val="24"/>
                <w:szCs w:val="24"/>
                <w:lang w:val="lt-LT"/>
              </w:rPr>
              <w:t>.</w:t>
            </w:r>
            <w:r w:rsidR="003C6CC1" w:rsidRPr="00706BC1">
              <w:rPr>
                <w:rFonts w:ascii="Times New Roman" w:hAnsi="Times New Roman" w:cs="Times New Roman"/>
                <w:sz w:val="24"/>
                <w:szCs w:val="24"/>
                <w:lang w:val="lt-LT"/>
              </w:rPr>
              <w:t xml:space="preserve"> </w:t>
            </w:r>
          </w:p>
          <w:p w14:paraId="68C8975E" w14:textId="55FC7C15" w:rsidR="003C6CC1" w:rsidRPr="00706BC1" w:rsidRDefault="00A41708" w:rsidP="009646C4">
            <w:pPr>
              <w:spacing w:after="0" w:line="240" w:lineRule="auto"/>
              <w:ind w:left="141"/>
              <w:jc w:val="both"/>
              <w:rPr>
                <w:rFonts w:ascii="Times New Roman" w:hAnsi="Times New Roman" w:cs="Times New Roman"/>
                <w:b/>
                <w:sz w:val="24"/>
                <w:szCs w:val="24"/>
                <w:lang w:val="lt-LT"/>
              </w:rPr>
            </w:pPr>
            <w:r>
              <w:rPr>
                <w:rFonts w:ascii="Times New Roman" w:hAnsi="Times New Roman" w:cs="Times New Roman"/>
                <w:sz w:val="24"/>
                <w:szCs w:val="24"/>
                <w:lang w:val="lt-LT"/>
              </w:rPr>
              <w:t>13</w:t>
            </w:r>
            <w:r w:rsidR="009646C4" w:rsidRPr="00706BC1">
              <w:rPr>
                <w:rFonts w:ascii="Times New Roman" w:hAnsi="Times New Roman" w:cs="Times New Roman"/>
                <w:sz w:val="24"/>
                <w:szCs w:val="24"/>
                <w:lang w:val="lt-LT"/>
              </w:rPr>
              <w:t>.5.</w:t>
            </w:r>
            <w:r w:rsidR="007035BA" w:rsidRPr="00706BC1">
              <w:rPr>
                <w:rFonts w:ascii="Times New Roman" w:hAnsi="Times New Roman" w:cs="Times New Roman"/>
                <w:sz w:val="24"/>
                <w:szCs w:val="24"/>
                <w:lang w:val="lt-LT"/>
              </w:rPr>
              <w:t xml:space="preserve"> </w:t>
            </w:r>
            <w:r w:rsidR="003C6CC1" w:rsidRPr="00706BC1">
              <w:rPr>
                <w:rFonts w:ascii="Times New Roman" w:hAnsi="Times New Roman" w:cs="Times New Roman"/>
                <w:sz w:val="24"/>
                <w:szCs w:val="24"/>
                <w:lang w:val="lt-LT"/>
              </w:rPr>
              <w:t xml:space="preserve">Nutraukus Sutartį </w:t>
            </w:r>
            <w:r w:rsidR="007035BA" w:rsidRPr="00706BC1">
              <w:rPr>
                <w:rFonts w:ascii="Times New Roman" w:hAnsi="Times New Roman" w:cs="Times New Roman"/>
                <w:sz w:val="24"/>
                <w:szCs w:val="24"/>
                <w:lang w:val="lt-LT"/>
              </w:rPr>
              <w:t>14</w:t>
            </w:r>
            <w:r w:rsidR="003C6CC1" w:rsidRPr="00706BC1">
              <w:rPr>
                <w:rFonts w:ascii="Times New Roman" w:hAnsi="Times New Roman" w:cs="Times New Roman"/>
                <w:sz w:val="24"/>
                <w:szCs w:val="24"/>
                <w:lang w:val="lt-LT"/>
              </w:rPr>
              <w:t>.1.3</w:t>
            </w:r>
            <w:r w:rsidR="00767A25" w:rsidRPr="00706BC1">
              <w:rPr>
                <w:rFonts w:ascii="Times New Roman" w:hAnsi="Times New Roman" w:cs="Times New Roman"/>
                <w:sz w:val="24"/>
                <w:szCs w:val="24"/>
                <w:lang w:val="lt-LT"/>
              </w:rPr>
              <w:t xml:space="preserve"> papunkčio</w:t>
            </w:r>
            <w:r w:rsidR="003C6CC1" w:rsidRPr="00706BC1">
              <w:rPr>
                <w:rFonts w:ascii="Times New Roman" w:hAnsi="Times New Roman" w:cs="Times New Roman"/>
                <w:sz w:val="24"/>
                <w:szCs w:val="24"/>
                <w:lang w:val="lt-LT"/>
              </w:rPr>
              <w:t xml:space="preserve"> pagrindu – 15 proc. maksimalios Sutarties kainos be PVM</w:t>
            </w:r>
            <w:r w:rsidR="00767A25" w:rsidRPr="00706BC1">
              <w:rPr>
                <w:rFonts w:ascii="Times New Roman" w:hAnsi="Times New Roman" w:cs="Times New Roman"/>
                <w:sz w:val="24"/>
                <w:szCs w:val="24"/>
                <w:lang w:val="lt-LT"/>
              </w:rPr>
              <w:t>.</w:t>
            </w:r>
          </w:p>
          <w:p w14:paraId="7263EC67" w14:textId="6F1690BA" w:rsidR="003C6CC1" w:rsidRPr="00706BC1" w:rsidRDefault="009646C4" w:rsidP="009646C4">
            <w:pPr>
              <w:spacing w:after="0" w:line="240" w:lineRule="auto"/>
              <w:ind w:left="141"/>
              <w:jc w:val="both"/>
              <w:rPr>
                <w:rFonts w:ascii="Times New Roman" w:hAnsi="Times New Roman" w:cs="Times New Roman"/>
                <w:b/>
                <w:sz w:val="24"/>
                <w:szCs w:val="24"/>
                <w:lang w:val="lt-LT"/>
              </w:rPr>
            </w:pPr>
            <w:r w:rsidRPr="00706BC1">
              <w:rPr>
                <w:rFonts w:ascii="Times New Roman" w:hAnsi="Times New Roman" w:cs="Times New Roman"/>
                <w:sz w:val="24"/>
                <w:szCs w:val="24"/>
                <w:lang w:val="lt-LT"/>
              </w:rPr>
              <w:t>1</w:t>
            </w:r>
            <w:r w:rsidR="00A41708">
              <w:rPr>
                <w:rFonts w:ascii="Times New Roman" w:hAnsi="Times New Roman" w:cs="Times New Roman"/>
                <w:sz w:val="24"/>
                <w:szCs w:val="24"/>
                <w:lang w:val="lt-LT"/>
              </w:rPr>
              <w:t>3</w:t>
            </w:r>
            <w:r w:rsidRPr="00706BC1">
              <w:rPr>
                <w:rFonts w:ascii="Times New Roman" w:hAnsi="Times New Roman" w:cs="Times New Roman"/>
                <w:sz w:val="24"/>
                <w:szCs w:val="24"/>
                <w:lang w:val="lt-LT"/>
              </w:rPr>
              <w:t>.6.</w:t>
            </w:r>
            <w:r w:rsidR="007035BA" w:rsidRPr="00706BC1">
              <w:rPr>
                <w:rFonts w:ascii="Times New Roman" w:hAnsi="Times New Roman" w:cs="Times New Roman"/>
                <w:sz w:val="24"/>
                <w:szCs w:val="24"/>
                <w:lang w:val="lt-LT"/>
              </w:rPr>
              <w:t xml:space="preserve"> </w:t>
            </w:r>
            <w:r w:rsidR="003C6CC1" w:rsidRPr="00706BC1">
              <w:rPr>
                <w:rFonts w:ascii="Times New Roman" w:hAnsi="Times New Roman" w:cs="Times New Roman"/>
                <w:sz w:val="24"/>
                <w:szCs w:val="24"/>
                <w:lang w:val="lt-LT"/>
              </w:rPr>
              <w:t>Pažeidus 1</w:t>
            </w:r>
            <w:r w:rsidR="007035BA" w:rsidRPr="00706BC1">
              <w:rPr>
                <w:rFonts w:ascii="Times New Roman" w:hAnsi="Times New Roman" w:cs="Times New Roman"/>
                <w:sz w:val="24"/>
                <w:szCs w:val="24"/>
                <w:lang w:val="lt-LT"/>
              </w:rPr>
              <w:t>4</w:t>
            </w:r>
            <w:r w:rsidR="003C6CC1" w:rsidRPr="00706BC1">
              <w:rPr>
                <w:rFonts w:ascii="Times New Roman" w:hAnsi="Times New Roman" w:cs="Times New Roman"/>
                <w:sz w:val="24"/>
                <w:szCs w:val="24"/>
                <w:lang w:val="lt-LT"/>
              </w:rPr>
              <w:t xml:space="preserve">.1 </w:t>
            </w:r>
            <w:r w:rsidR="00767A25" w:rsidRPr="00706BC1">
              <w:rPr>
                <w:rFonts w:ascii="Times New Roman" w:hAnsi="Times New Roman" w:cs="Times New Roman"/>
                <w:sz w:val="24"/>
                <w:szCs w:val="24"/>
                <w:lang w:val="lt-LT"/>
              </w:rPr>
              <w:t>pa</w:t>
            </w:r>
            <w:r w:rsidR="003C6CC1" w:rsidRPr="00706BC1">
              <w:rPr>
                <w:rFonts w:ascii="Times New Roman" w:hAnsi="Times New Roman" w:cs="Times New Roman"/>
                <w:sz w:val="24"/>
                <w:szCs w:val="24"/>
                <w:lang w:val="lt-LT"/>
              </w:rPr>
              <w:t>punkt</w:t>
            </w:r>
            <w:r w:rsidR="00767A25" w:rsidRPr="00706BC1">
              <w:rPr>
                <w:rFonts w:ascii="Times New Roman" w:hAnsi="Times New Roman" w:cs="Times New Roman"/>
                <w:sz w:val="24"/>
                <w:szCs w:val="24"/>
                <w:lang w:val="lt-LT"/>
              </w:rPr>
              <w:t>į</w:t>
            </w:r>
            <w:r w:rsidR="003C6CC1" w:rsidRPr="00706BC1">
              <w:rPr>
                <w:rFonts w:ascii="Times New Roman" w:hAnsi="Times New Roman" w:cs="Times New Roman"/>
                <w:sz w:val="24"/>
                <w:szCs w:val="24"/>
                <w:lang w:val="lt-LT"/>
              </w:rPr>
              <w:t xml:space="preserve"> – 10 proc. dydžio maksimalios Sutarties vertės</w:t>
            </w:r>
            <w:r w:rsidR="00767A25" w:rsidRPr="00706BC1">
              <w:rPr>
                <w:rFonts w:ascii="Times New Roman" w:hAnsi="Times New Roman" w:cs="Times New Roman"/>
                <w:sz w:val="24"/>
                <w:szCs w:val="24"/>
                <w:lang w:val="lt-LT"/>
              </w:rPr>
              <w:t xml:space="preserve"> ar </w:t>
            </w:r>
            <w:r w:rsidR="003C6CC1" w:rsidRPr="00706BC1">
              <w:rPr>
                <w:rFonts w:ascii="Times New Roman" w:hAnsi="Times New Roman" w:cs="Times New Roman"/>
                <w:sz w:val="24"/>
                <w:szCs w:val="24"/>
                <w:lang w:val="lt-LT"/>
              </w:rPr>
              <w:t>pasiūlymo kainos be PVM</w:t>
            </w:r>
            <w:r w:rsidR="00767A25" w:rsidRPr="00706BC1">
              <w:rPr>
                <w:rFonts w:ascii="Times New Roman" w:hAnsi="Times New Roman" w:cs="Times New Roman"/>
                <w:sz w:val="24"/>
                <w:szCs w:val="24"/>
                <w:lang w:val="lt-LT"/>
              </w:rPr>
              <w:t>.</w:t>
            </w:r>
          </w:p>
          <w:p w14:paraId="7E7123E6" w14:textId="47114AC5" w:rsidR="003C6CC1" w:rsidRPr="00706BC1" w:rsidRDefault="009646C4" w:rsidP="007035BA">
            <w:pPr>
              <w:spacing w:after="0" w:line="240" w:lineRule="auto"/>
              <w:ind w:left="141"/>
              <w:jc w:val="both"/>
              <w:rPr>
                <w:rFonts w:ascii="Times New Roman" w:hAnsi="Times New Roman" w:cs="Times New Roman"/>
                <w:b/>
                <w:sz w:val="24"/>
                <w:szCs w:val="24"/>
                <w:lang w:val="lt-LT"/>
              </w:rPr>
            </w:pPr>
            <w:r w:rsidRPr="00706BC1">
              <w:rPr>
                <w:rFonts w:ascii="Times New Roman" w:hAnsi="Times New Roman" w:cs="Times New Roman"/>
                <w:sz w:val="24"/>
                <w:szCs w:val="24"/>
                <w:lang w:val="lt-LT"/>
              </w:rPr>
              <w:t>1</w:t>
            </w:r>
            <w:r w:rsidR="00A41708">
              <w:rPr>
                <w:rFonts w:ascii="Times New Roman" w:hAnsi="Times New Roman" w:cs="Times New Roman"/>
                <w:sz w:val="24"/>
                <w:szCs w:val="24"/>
                <w:lang w:val="lt-LT"/>
              </w:rPr>
              <w:t>3</w:t>
            </w:r>
            <w:r w:rsidRPr="00706BC1">
              <w:rPr>
                <w:rFonts w:ascii="Times New Roman" w:hAnsi="Times New Roman" w:cs="Times New Roman"/>
                <w:sz w:val="24"/>
                <w:szCs w:val="24"/>
                <w:lang w:val="lt-LT"/>
              </w:rPr>
              <w:t>.7.</w:t>
            </w:r>
            <w:r w:rsidR="007035BA" w:rsidRPr="00706BC1">
              <w:rPr>
                <w:rFonts w:ascii="Times New Roman" w:hAnsi="Times New Roman" w:cs="Times New Roman"/>
                <w:sz w:val="24"/>
                <w:szCs w:val="24"/>
                <w:lang w:val="lt-LT"/>
              </w:rPr>
              <w:t xml:space="preserve"> </w:t>
            </w:r>
            <w:r w:rsidR="003C6CC1" w:rsidRPr="00706BC1">
              <w:rPr>
                <w:rFonts w:ascii="Times New Roman" w:hAnsi="Times New Roman" w:cs="Times New Roman"/>
                <w:sz w:val="24"/>
                <w:szCs w:val="24"/>
                <w:lang w:val="lt-LT"/>
              </w:rPr>
              <w:t>Šalis nėra laikoma atsakinga už įsipareigojimų nevykdymą, jei įrodo, kad tai įvyko dėl nenugalimos jėgos aplinkybių.</w:t>
            </w:r>
          </w:p>
        </w:tc>
      </w:tr>
      <w:tr w:rsidR="003C6CC1" w:rsidRPr="00F812F8" w14:paraId="0B4F9850" w14:textId="77777777" w:rsidTr="00EF64DB">
        <w:trPr>
          <w:trHeight w:val="408"/>
        </w:trPr>
        <w:tc>
          <w:tcPr>
            <w:tcW w:w="0" w:type="auto"/>
            <w:gridSpan w:val="2"/>
          </w:tcPr>
          <w:p w14:paraId="4D687BFA" w14:textId="2A09FB5F" w:rsidR="00242CE3" w:rsidRPr="00706BC1" w:rsidRDefault="00242CE3" w:rsidP="00A41708">
            <w:pPr>
              <w:pStyle w:val="ListParagraph"/>
              <w:numPr>
                <w:ilvl w:val="0"/>
                <w:numId w:val="23"/>
              </w:numPr>
              <w:spacing w:after="0" w:line="240" w:lineRule="auto"/>
              <w:jc w:val="both"/>
              <w:rPr>
                <w:rFonts w:ascii="Times New Roman" w:hAnsi="Times New Roman" w:cs="Times New Roman"/>
                <w:b/>
                <w:sz w:val="24"/>
                <w:szCs w:val="24"/>
                <w:lang w:val="lt-LT"/>
              </w:rPr>
            </w:pPr>
            <w:r w:rsidRPr="00706BC1">
              <w:rPr>
                <w:rFonts w:ascii="Times New Roman" w:hAnsi="Times New Roman" w:cs="Times New Roman"/>
                <w:b/>
                <w:sz w:val="24"/>
                <w:szCs w:val="24"/>
                <w:lang w:val="lt-LT"/>
              </w:rPr>
              <w:t>Sutarties nutraukimas:</w:t>
            </w:r>
          </w:p>
          <w:p w14:paraId="3C68F625" w14:textId="5C38B01B" w:rsidR="00242CE3" w:rsidRPr="00706BC1" w:rsidRDefault="00242CE3" w:rsidP="00242CE3">
            <w:pPr>
              <w:spacing w:after="0" w:line="240" w:lineRule="auto"/>
              <w:ind w:left="459" w:hanging="429"/>
              <w:contextualSpacing/>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1</w:t>
            </w:r>
            <w:r w:rsidR="00A41708">
              <w:rPr>
                <w:rFonts w:ascii="Times New Roman" w:hAnsi="Times New Roman" w:cs="Times New Roman"/>
                <w:sz w:val="24"/>
                <w:szCs w:val="24"/>
                <w:lang w:val="lt-LT"/>
              </w:rPr>
              <w:t>4</w:t>
            </w:r>
            <w:r w:rsidRPr="00706BC1">
              <w:rPr>
                <w:rFonts w:ascii="Times New Roman" w:hAnsi="Times New Roman" w:cs="Times New Roman"/>
                <w:sz w:val="24"/>
                <w:szCs w:val="24"/>
                <w:lang w:val="lt-LT"/>
              </w:rPr>
              <w:t>.1. Informavęs prieš 7 dienas Pirkėjas gali Sutartį nutraukti vienašališkai dėl paslaugos Teikėjo kaltės, kai:</w:t>
            </w:r>
          </w:p>
          <w:p w14:paraId="21B7B87E" w14:textId="5FC7A6FE" w:rsidR="00242CE3" w:rsidRPr="00706BC1" w:rsidRDefault="00242CE3" w:rsidP="00242CE3">
            <w:pPr>
              <w:spacing w:after="0" w:line="240" w:lineRule="auto"/>
              <w:ind w:left="739" w:hanging="709"/>
              <w:contextualSpacing/>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1</w:t>
            </w:r>
            <w:r w:rsidR="00A41708">
              <w:rPr>
                <w:rFonts w:ascii="Times New Roman" w:hAnsi="Times New Roman" w:cs="Times New Roman"/>
                <w:sz w:val="24"/>
                <w:szCs w:val="24"/>
                <w:lang w:val="lt-LT"/>
              </w:rPr>
              <w:t>4</w:t>
            </w:r>
            <w:r w:rsidR="004735A2" w:rsidRPr="00706BC1">
              <w:rPr>
                <w:rFonts w:ascii="Times New Roman" w:hAnsi="Times New Roman" w:cs="Times New Roman"/>
                <w:sz w:val="24"/>
                <w:szCs w:val="24"/>
                <w:lang w:val="lt-LT"/>
              </w:rPr>
              <w:t>.1.1. Paslaugų T</w:t>
            </w:r>
            <w:r w:rsidRPr="00706BC1">
              <w:rPr>
                <w:rFonts w:ascii="Times New Roman" w:hAnsi="Times New Roman" w:cs="Times New Roman"/>
                <w:sz w:val="24"/>
                <w:szCs w:val="24"/>
                <w:lang w:val="lt-LT"/>
              </w:rPr>
              <w:t>eikėjas vėluoja suteikti Sutarties ar 1 priedo</w:t>
            </w:r>
            <w:r w:rsidR="004735A2" w:rsidRPr="00706BC1">
              <w:rPr>
                <w:rFonts w:ascii="Times New Roman" w:hAnsi="Times New Roman" w:cs="Times New Roman"/>
                <w:sz w:val="24"/>
                <w:szCs w:val="24"/>
                <w:lang w:val="lt-LT"/>
              </w:rPr>
              <w:t xml:space="preserve"> bei 1 priedėlio</w:t>
            </w:r>
            <w:r w:rsidRPr="00706BC1">
              <w:rPr>
                <w:rFonts w:ascii="Times New Roman" w:hAnsi="Times New Roman" w:cs="Times New Roman"/>
                <w:sz w:val="24"/>
                <w:szCs w:val="24"/>
                <w:lang w:val="lt-LT"/>
              </w:rPr>
              <w:t xml:space="preserve"> reikalavimus atitinkančias Paslaugas arba informuoja, kad Paslaugų neteiks.</w:t>
            </w:r>
          </w:p>
          <w:p w14:paraId="202D8574" w14:textId="40F27FEC" w:rsidR="00242CE3" w:rsidRPr="00706BC1" w:rsidRDefault="00242CE3" w:rsidP="00242CE3">
            <w:pPr>
              <w:spacing w:after="0" w:line="240" w:lineRule="auto"/>
              <w:ind w:left="739" w:hanging="709"/>
              <w:contextualSpacing/>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1</w:t>
            </w:r>
            <w:r w:rsidR="00DE597F" w:rsidRPr="00706BC1">
              <w:rPr>
                <w:rFonts w:ascii="Times New Roman" w:hAnsi="Times New Roman" w:cs="Times New Roman"/>
                <w:sz w:val="24"/>
                <w:szCs w:val="24"/>
                <w:lang w:val="lt-LT"/>
              </w:rPr>
              <w:t>4</w:t>
            </w:r>
            <w:r w:rsidR="004735A2" w:rsidRPr="00706BC1">
              <w:rPr>
                <w:rFonts w:ascii="Times New Roman" w:hAnsi="Times New Roman" w:cs="Times New Roman"/>
                <w:sz w:val="24"/>
                <w:szCs w:val="24"/>
                <w:lang w:val="lt-LT"/>
              </w:rPr>
              <w:t>.1.2. Paslaugų T</w:t>
            </w:r>
            <w:r w:rsidRPr="00706BC1">
              <w:rPr>
                <w:rFonts w:ascii="Times New Roman" w:hAnsi="Times New Roman" w:cs="Times New Roman"/>
                <w:sz w:val="24"/>
                <w:szCs w:val="24"/>
                <w:lang w:val="lt-LT"/>
              </w:rPr>
              <w:t>eikėjas netinkamai vykdo ar nevykdo sutartinių įsipareigojimų.</w:t>
            </w:r>
          </w:p>
          <w:p w14:paraId="0D657827" w14:textId="1993E378" w:rsidR="00242CE3" w:rsidRPr="00706BC1" w:rsidRDefault="00242CE3" w:rsidP="00242CE3">
            <w:pPr>
              <w:spacing w:after="0" w:line="240" w:lineRule="auto"/>
              <w:ind w:left="739" w:hanging="709"/>
              <w:contextualSpacing/>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1</w:t>
            </w:r>
            <w:r w:rsidR="00DE597F" w:rsidRPr="00706BC1">
              <w:rPr>
                <w:rFonts w:ascii="Times New Roman" w:hAnsi="Times New Roman" w:cs="Times New Roman"/>
                <w:sz w:val="24"/>
                <w:szCs w:val="24"/>
                <w:lang w:val="lt-LT"/>
              </w:rPr>
              <w:t>4</w:t>
            </w:r>
            <w:r w:rsidRPr="00706BC1">
              <w:rPr>
                <w:rFonts w:ascii="Times New Roman" w:hAnsi="Times New Roman" w:cs="Times New Roman"/>
                <w:sz w:val="24"/>
                <w:szCs w:val="24"/>
                <w:lang w:val="lt-LT"/>
              </w:rPr>
              <w:t>.1.3. Paaiškėja Viešųjų pirkimų įstatymo 90 straipsnio 1 dalyje ar Viešųjų pirkimų, atliekamų gynybos ir saugumo srityje, įstatymo 54 straipsnio 1 dalyje nurodytos aplinkybės arba Pardavėjas neteikia dokumentų įsitikinti, kad šios sąlygos egzistuoja.</w:t>
            </w:r>
          </w:p>
          <w:p w14:paraId="08BF2ED0" w14:textId="15C1D7B8" w:rsidR="00242CE3" w:rsidRPr="00706BC1" w:rsidRDefault="00242CE3" w:rsidP="00242CE3">
            <w:pPr>
              <w:spacing w:after="0" w:line="240" w:lineRule="auto"/>
              <w:ind w:left="739" w:hanging="709"/>
              <w:contextualSpacing/>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1</w:t>
            </w:r>
            <w:r w:rsidR="00DE597F" w:rsidRPr="00706BC1">
              <w:rPr>
                <w:rFonts w:ascii="Times New Roman" w:hAnsi="Times New Roman" w:cs="Times New Roman"/>
                <w:sz w:val="24"/>
                <w:szCs w:val="24"/>
                <w:lang w:val="lt-LT"/>
              </w:rPr>
              <w:t>4</w:t>
            </w:r>
            <w:r w:rsidRPr="00706BC1">
              <w:rPr>
                <w:rFonts w:ascii="Times New Roman" w:hAnsi="Times New Roman" w:cs="Times New Roman"/>
                <w:sz w:val="24"/>
                <w:szCs w:val="24"/>
                <w:lang w:val="lt-LT"/>
              </w:rPr>
              <w:t>.1.4. Teikėjas yra įtraukiamas į Nepatikimų ar Melagingą informaciją pateikusių tiekėjų sąrašus arba Paslaugų teikėjas ar jo teikiamos Paslaugos ar tiekiami daiktai kelia grėsmę nacionaliniam saugumui.</w:t>
            </w:r>
          </w:p>
          <w:p w14:paraId="29738F58" w14:textId="6913B92A" w:rsidR="00242CE3" w:rsidRPr="00706BC1" w:rsidRDefault="00242CE3" w:rsidP="00242CE3">
            <w:pPr>
              <w:spacing w:after="0" w:line="240" w:lineRule="auto"/>
              <w:ind w:left="739" w:hanging="709"/>
              <w:contextualSpacing/>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1</w:t>
            </w:r>
            <w:r w:rsidR="00DE597F" w:rsidRPr="00706BC1">
              <w:rPr>
                <w:rFonts w:ascii="Times New Roman" w:hAnsi="Times New Roman" w:cs="Times New Roman"/>
                <w:sz w:val="24"/>
                <w:szCs w:val="24"/>
                <w:lang w:val="lt-LT"/>
              </w:rPr>
              <w:t>4</w:t>
            </w:r>
            <w:r w:rsidRPr="00706BC1">
              <w:rPr>
                <w:rFonts w:ascii="Times New Roman" w:hAnsi="Times New Roman" w:cs="Times New Roman"/>
                <w:sz w:val="24"/>
                <w:szCs w:val="24"/>
                <w:lang w:val="lt-LT"/>
              </w:rPr>
              <w:t>.1.5. Pirkėjui dėl objektyvių priežasčių Paslaugos tampa nebereikalingos.</w:t>
            </w:r>
          </w:p>
          <w:p w14:paraId="514EFC22" w14:textId="1827A4E8" w:rsidR="00242CE3" w:rsidRPr="00706BC1" w:rsidRDefault="00242CE3" w:rsidP="00242CE3">
            <w:pPr>
              <w:spacing w:after="0" w:line="240" w:lineRule="auto"/>
              <w:ind w:left="739" w:hanging="709"/>
              <w:contextualSpacing/>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1</w:t>
            </w:r>
            <w:r w:rsidR="00DE597F" w:rsidRPr="00706BC1">
              <w:rPr>
                <w:rFonts w:ascii="Times New Roman" w:hAnsi="Times New Roman" w:cs="Times New Roman"/>
                <w:sz w:val="24"/>
                <w:szCs w:val="24"/>
                <w:lang w:val="lt-LT"/>
              </w:rPr>
              <w:t>4</w:t>
            </w:r>
            <w:r w:rsidRPr="00706BC1">
              <w:rPr>
                <w:rFonts w:ascii="Times New Roman" w:hAnsi="Times New Roman" w:cs="Times New Roman"/>
                <w:sz w:val="24"/>
                <w:szCs w:val="24"/>
                <w:lang w:val="lt-LT"/>
              </w:rPr>
              <w:t>.1.6. Paslaugų teikėjo atžvilgiu yra pradedama likvidavimo, restruktūrizavimo arba bankroto procedūra.</w:t>
            </w:r>
          </w:p>
          <w:p w14:paraId="5E2B8409" w14:textId="7459ED11" w:rsidR="00242CE3" w:rsidRPr="00706BC1" w:rsidRDefault="00242CE3" w:rsidP="00242CE3">
            <w:pPr>
              <w:spacing w:after="0" w:line="240" w:lineRule="auto"/>
              <w:ind w:left="739" w:hanging="709"/>
              <w:contextualSpacing/>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1</w:t>
            </w:r>
            <w:r w:rsidR="00DE597F" w:rsidRPr="00706BC1">
              <w:rPr>
                <w:rFonts w:ascii="Times New Roman" w:hAnsi="Times New Roman" w:cs="Times New Roman"/>
                <w:sz w:val="24"/>
                <w:szCs w:val="24"/>
                <w:lang w:val="lt-LT"/>
              </w:rPr>
              <w:t>4</w:t>
            </w:r>
            <w:r w:rsidRPr="00706BC1">
              <w:rPr>
                <w:rFonts w:ascii="Times New Roman" w:hAnsi="Times New Roman" w:cs="Times New Roman"/>
                <w:sz w:val="24"/>
                <w:szCs w:val="24"/>
                <w:lang w:val="lt-LT"/>
              </w:rPr>
              <w:t>.2. Sutartis taip pat gali būti nutraukta raštišku Šalių susitarimu.</w:t>
            </w:r>
          </w:p>
          <w:p w14:paraId="50D80BF5" w14:textId="306AC20F" w:rsidR="00242CE3" w:rsidRPr="00706BC1" w:rsidRDefault="00DE597F" w:rsidP="005D23DE">
            <w:pPr>
              <w:spacing w:after="0" w:line="240" w:lineRule="auto"/>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lastRenderedPageBreak/>
              <w:t xml:space="preserve"> </w:t>
            </w:r>
            <w:r w:rsidR="00242CE3" w:rsidRPr="00706BC1">
              <w:rPr>
                <w:rFonts w:ascii="Times New Roman" w:hAnsi="Times New Roman" w:cs="Times New Roman"/>
                <w:sz w:val="24"/>
                <w:szCs w:val="24"/>
                <w:lang w:val="lt-LT"/>
              </w:rPr>
              <w:t>1</w:t>
            </w:r>
            <w:r w:rsidRPr="00706BC1">
              <w:rPr>
                <w:rFonts w:ascii="Times New Roman" w:hAnsi="Times New Roman" w:cs="Times New Roman"/>
                <w:sz w:val="24"/>
                <w:szCs w:val="24"/>
                <w:lang w:val="lt-LT"/>
              </w:rPr>
              <w:t>4</w:t>
            </w:r>
            <w:r w:rsidR="00242CE3" w:rsidRPr="00706BC1">
              <w:rPr>
                <w:rFonts w:ascii="Times New Roman" w:hAnsi="Times New Roman" w:cs="Times New Roman"/>
                <w:sz w:val="24"/>
                <w:szCs w:val="24"/>
                <w:lang w:val="lt-LT"/>
              </w:rPr>
              <w:t xml:space="preserve">.3. Bet kuri Sutarties šalis vienašališkai gali nutraukti Sutartį, jei nenugalimos jėgos aplinkybės trunka ilgiau nei 10 (dešimt) </w:t>
            </w:r>
            <w:r w:rsidR="005D23DE" w:rsidRPr="00706BC1">
              <w:rPr>
                <w:rFonts w:ascii="Times New Roman" w:hAnsi="Times New Roman" w:cs="Times New Roman"/>
                <w:sz w:val="24"/>
                <w:szCs w:val="24"/>
                <w:lang w:val="lt-LT"/>
              </w:rPr>
              <w:t>dienų.</w:t>
            </w:r>
            <w:r w:rsidRPr="00706BC1">
              <w:rPr>
                <w:rFonts w:ascii="Times New Roman" w:hAnsi="Times New Roman" w:cs="Times New Roman"/>
                <w:sz w:val="24"/>
                <w:szCs w:val="24"/>
                <w:lang w:val="lt-LT"/>
              </w:rPr>
              <w:t xml:space="preserve"> </w:t>
            </w:r>
          </w:p>
        </w:tc>
      </w:tr>
      <w:tr w:rsidR="00924FEE" w:rsidRPr="00706BC1" w14:paraId="0CB832CB" w14:textId="77777777" w:rsidTr="00EF64DB">
        <w:trPr>
          <w:trHeight w:val="408"/>
        </w:trPr>
        <w:tc>
          <w:tcPr>
            <w:tcW w:w="0" w:type="auto"/>
            <w:gridSpan w:val="2"/>
          </w:tcPr>
          <w:p w14:paraId="2FC2F251" w14:textId="77777777" w:rsidR="00924FEE" w:rsidRPr="00706BC1" w:rsidRDefault="00924FEE" w:rsidP="00A41708">
            <w:pPr>
              <w:pStyle w:val="ListParagraph"/>
              <w:numPr>
                <w:ilvl w:val="0"/>
                <w:numId w:val="23"/>
              </w:numPr>
              <w:spacing w:after="0" w:line="240" w:lineRule="auto"/>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lastRenderedPageBreak/>
              <w:t>Kitos sąlygos:</w:t>
            </w:r>
          </w:p>
          <w:p w14:paraId="64D6C8FE" w14:textId="59B766F2" w:rsidR="00924FEE" w:rsidRPr="00706BC1" w:rsidRDefault="00924FEE" w:rsidP="00B2185A">
            <w:pPr>
              <w:pStyle w:val="ListParagraph"/>
              <w:spacing w:after="0" w:line="240" w:lineRule="auto"/>
              <w:ind w:left="180"/>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1</w:t>
            </w:r>
            <w:r w:rsidR="00B2185A" w:rsidRPr="00706BC1">
              <w:rPr>
                <w:rFonts w:ascii="Times New Roman" w:hAnsi="Times New Roman" w:cs="Times New Roman"/>
                <w:sz w:val="24"/>
                <w:szCs w:val="24"/>
                <w:lang w:val="lt-LT"/>
              </w:rPr>
              <w:t>5</w:t>
            </w:r>
            <w:r w:rsidRPr="00706BC1">
              <w:rPr>
                <w:rFonts w:ascii="Times New Roman" w:hAnsi="Times New Roman" w:cs="Times New Roman"/>
                <w:sz w:val="24"/>
                <w:szCs w:val="24"/>
                <w:lang w:val="lt-LT"/>
              </w:rPr>
              <w:t>.1. Šalys privalo užtikrinti, kad informacija, įskaitant asmens duomenis, kurią jos perduoda viena kitai, bus naudojama tik vykdant Sutartį ir nebus naudojama tokiu būdu, kuris pakenktų informaciją perdavusiai Šaliai. Teikėjas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03EA3971" w14:textId="5CA0D0F2" w:rsidR="00924FEE" w:rsidRPr="00706BC1" w:rsidRDefault="00B2185A" w:rsidP="00A41708">
            <w:pPr>
              <w:spacing w:after="0" w:line="240" w:lineRule="auto"/>
              <w:ind w:left="141"/>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 xml:space="preserve">  15.2. </w:t>
            </w:r>
            <w:r w:rsidR="00924FEE" w:rsidRPr="00706BC1">
              <w:rPr>
                <w:rFonts w:ascii="Times New Roman" w:hAnsi="Times New Roman" w:cs="Times New Roman"/>
                <w:sz w:val="24"/>
                <w:szCs w:val="24"/>
                <w:lang w:val="lt-LT"/>
              </w:rPr>
              <w:t xml:space="preserve"> Pirkėjas turi teisę bet kuriuo metu pareikalauti Paslaugų teikėjo per 10 dienų pateikti pagrindžiančius dokumentus, nurodytus Viešųjų pirkimų įstatymo 51 straipsnio 12 dalyje, kad nėra sąlygų, numatytų Viešųjų pirkimų įstatymo 45 straipsnio 21 dalyje ar Viešųjų pirkimų, atliekamų gynybos ir saugumo srityje, įstatymo 33 straipsnio 9 dalyje. </w:t>
            </w:r>
          </w:p>
          <w:p w14:paraId="4BAA4E03" w14:textId="6183AE04" w:rsidR="00924FEE" w:rsidRPr="00706BC1" w:rsidRDefault="00074D1C" w:rsidP="00924FEE">
            <w:pPr>
              <w:spacing w:after="0" w:line="240" w:lineRule="auto"/>
              <w:ind w:left="141"/>
              <w:jc w:val="both"/>
              <w:rPr>
                <w:rFonts w:ascii="Times New Roman" w:hAnsi="Times New Roman" w:cs="Times New Roman"/>
                <w:sz w:val="24"/>
                <w:szCs w:val="24"/>
                <w:lang w:val="lt-LT"/>
              </w:rPr>
            </w:pPr>
            <w:r w:rsidRPr="00706BC1">
              <w:rPr>
                <w:rFonts w:ascii="Times New Roman" w:hAnsi="Times New Roman" w:cs="Times New Roman"/>
                <w:sz w:val="24"/>
                <w:szCs w:val="24"/>
                <w:lang w:val="lt-LT"/>
              </w:rPr>
              <w:t xml:space="preserve">  </w:t>
            </w:r>
            <w:r w:rsidR="00924FEE" w:rsidRPr="00706BC1">
              <w:rPr>
                <w:rFonts w:ascii="Times New Roman" w:hAnsi="Times New Roman" w:cs="Times New Roman"/>
                <w:sz w:val="24"/>
                <w:szCs w:val="24"/>
                <w:lang w:val="lt-LT"/>
              </w:rPr>
              <w:t>1</w:t>
            </w:r>
            <w:r w:rsidR="00B2185A" w:rsidRPr="00706BC1">
              <w:rPr>
                <w:rFonts w:ascii="Times New Roman" w:hAnsi="Times New Roman" w:cs="Times New Roman"/>
                <w:sz w:val="24"/>
                <w:szCs w:val="24"/>
                <w:lang w:val="lt-LT"/>
              </w:rPr>
              <w:t>5</w:t>
            </w:r>
            <w:r w:rsidR="00A41708">
              <w:rPr>
                <w:rFonts w:ascii="Times New Roman" w:hAnsi="Times New Roman" w:cs="Times New Roman"/>
                <w:sz w:val="24"/>
                <w:szCs w:val="24"/>
                <w:lang w:val="lt-LT"/>
              </w:rPr>
              <w:t>.3</w:t>
            </w:r>
            <w:r w:rsidR="00924FEE" w:rsidRPr="00706BC1">
              <w:rPr>
                <w:rFonts w:ascii="Times New Roman" w:hAnsi="Times New Roman" w:cs="Times New Roman"/>
                <w:sz w:val="24"/>
                <w:szCs w:val="24"/>
                <w:lang w:val="lt-LT"/>
              </w:rPr>
              <w:t>. Sutartis sudaryta ir turi būti aiškinama pagal Lietuvos Respublikos teisę. Visi tarp Sutarties Šalių kilę ginčai ar nesutarimai, susiję su Sutartimi, sprendžiami derybų būdu, o nepavykus taip išspręsti ginčo, jis bus nagrinėjamas Lietuvos Respublikos teisės aktų nustatyta tvarka Lietuvos Respublikos teismuose pagal Pirkėjo buveinės vietą.</w:t>
            </w:r>
          </w:p>
          <w:p w14:paraId="1E6B12AD" w14:textId="02FB20B7" w:rsidR="00924FEE" w:rsidRPr="00706BC1" w:rsidRDefault="00074D1C" w:rsidP="0050732F">
            <w:pPr>
              <w:spacing w:after="0" w:line="240" w:lineRule="auto"/>
              <w:ind w:left="141"/>
              <w:jc w:val="both"/>
              <w:rPr>
                <w:rFonts w:ascii="Times New Roman" w:hAnsi="Times New Roman" w:cs="Times New Roman"/>
                <w:sz w:val="24"/>
                <w:szCs w:val="24"/>
                <w:highlight w:val="yellow"/>
                <w:lang w:val="lt-LT"/>
              </w:rPr>
            </w:pPr>
            <w:r w:rsidRPr="00706BC1">
              <w:rPr>
                <w:rFonts w:ascii="Times New Roman" w:hAnsi="Times New Roman" w:cs="Times New Roman"/>
                <w:sz w:val="24"/>
                <w:szCs w:val="24"/>
                <w:lang w:val="lt-LT"/>
              </w:rPr>
              <w:t xml:space="preserve">  </w:t>
            </w:r>
            <w:r w:rsidR="00924FEE" w:rsidRPr="00706BC1">
              <w:rPr>
                <w:rFonts w:ascii="Times New Roman" w:hAnsi="Times New Roman" w:cs="Times New Roman"/>
                <w:sz w:val="24"/>
                <w:szCs w:val="24"/>
                <w:lang w:val="lt-LT"/>
              </w:rPr>
              <w:t>1</w:t>
            </w:r>
            <w:r w:rsidR="00B2185A" w:rsidRPr="00706BC1">
              <w:rPr>
                <w:rFonts w:ascii="Times New Roman" w:hAnsi="Times New Roman" w:cs="Times New Roman"/>
                <w:sz w:val="24"/>
                <w:szCs w:val="24"/>
                <w:lang w:val="lt-LT"/>
              </w:rPr>
              <w:t>5</w:t>
            </w:r>
            <w:r w:rsidR="00A41708">
              <w:rPr>
                <w:rFonts w:ascii="Times New Roman" w:hAnsi="Times New Roman" w:cs="Times New Roman"/>
                <w:sz w:val="24"/>
                <w:szCs w:val="24"/>
                <w:lang w:val="lt-LT"/>
              </w:rPr>
              <w:t>.4</w:t>
            </w:r>
            <w:r w:rsidR="006C5FD9">
              <w:rPr>
                <w:rFonts w:ascii="Times New Roman" w:hAnsi="Times New Roman" w:cs="Times New Roman"/>
                <w:sz w:val="24"/>
                <w:szCs w:val="24"/>
                <w:lang w:val="lt-LT"/>
              </w:rPr>
              <w:t xml:space="preserve">. Sutartis galioja </w:t>
            </w:r>
            <w:r w:rsidR="008C4610">
              <w:rPr>
                <w:rFonts w:ascii="Times New Roman" w:hAnsi="Times New Roman" w:cs="Times New Roman"/>
                <w:sz w:val="24"/>
                <w:szCs w:val="24"/>
                <w:lang w:val="lt-LT"/>
              </w:rPr>
              <w:t>12</w:t>
            </w:r>
            <w:r w:rsidR="00924FEE" w:rsidRPr="00706BC1">
              <w:rPr>
                <w:rFonts w:ascii="Times New Roman" w:hAnsi="Times New Roman" w:cs="Times New Roman"/>
                <w:sz w:val="24"/>
                <w:szCs w:val="24"/>
                <w:lang w:val="lt-LT"/>
              </w:rPr>
              <w:t xml:space="preserve"> mėnesių nuo Sutarties </w:t>
            </w:r>
            <w:r w:rsidRPr="00706BC1">
              <w:rPr>
                <w:rFonts w:ascii="Times New Roman" w:hAnsi="Times New Roman" w:cs="Times New Roman"/>
                <w:sz w:val="24"/>
                <w:szCs w:val="24"/>
                <w:lang w:val="lt-LT"/>
              </w:rPr>
              <w:t xml:space="preserve">pasirašymo momento arba iki visiško </w:t>
            </w:r>
            <w:r w:rsidR="00924FEE" w:rsidRPr="00706BC1">
              <w:rPr>
                <w:rFonts w:ascii="Times New Roman" w:hAnsi="Times New Roman" w:cs="Times New Roman"/>
                <w:sz w:val="24"/>
                <w:szCs w:val="24"/>
                <w:lang w:val="lt-LT"/>
              </w:rPr>
              <w:t>finansinių įsipareigojimų įvykdymo.</w:t>
            </w:r>
            <w:r w:rsidR="006C5FD9">
              <w:rPr>
                <w:rFonts w:ascii="Times New Roman" w:hAnsi="Times New Roman" w:cs="Times New Roman"/>
                <w:sz w:val="24"/>
                <w:szCs w:val="24"/>
                <w:lang w:val="lt-LT"/>
              </w:rPr>
              <w:t xml:space="preserve"> </w:t>
            </w:r>
            <w:r w:rsidR="006C5FD9" w:rsidRPr="006C5FD9">
              <w:rPr>
                <w:rFonts w:ascii="Times New Roman" w:hAnsi="Times New Roman" w:cs="Times New Roman"/>
                <w:sz w:val="24"/>
                <w:szCs w:val="24"/>
              </w:rPr>
              <w:t>Pratęsimas numatytas 1 kartą, tokiomis pačiomis sąlygomis 12 mėnesių.</w:t>
            </w:r>
          </w:p>
        </w:tc>
      </w:tr>
      <w:tr w:rsidR="003C6CC1" w:rsidRPr="00F812F8" w14:paraId="7327B6BC" w14:textId="77777777" w:rsidTr="00B42B1B">
        <w:trPr>
          <w:trHeight w:val="841"/>
        </w:trPr>
        <w:tc>
          <w:tcPr>
            <w:tcW w:w="0" w:type="auto"/>
            <w:gridSpan w:val="2"/>
          </w:tcPr>
          <w:p w14:paraId="0792F488" w14:textId="68380F4F" w:rsidR="003C6CC1" w:rsidRPr="00706BC1" w:rsidRDefault="00251EA6" w:rsidP="00924FEE">
            <w:pPr>
              <w:spacing w:after="0" w:line="240" w:lineRule="auto"/>
              <w:ind w:left="141"/>
              <w:jc w:val="both"/>
              <w:rPr>
                <w:rFonts w:ascii="Times New Roman" w:hAnsi="Times New Roman" w:cs="Times New Roman"/>
                <w:sz w:val="24"/>
                <w:szCs w:val="24"/>
                <w:lang w:val="lt-LT"/>
              </w:rPr>
            </w:pPr>
            <w:r w:rsidRPr="00706BC1">
              <w:rPr>
                <w:rFonts w:ascii="Times New Roman" w:hAnsi="Times New Roman" w:cs="Times New Roman"/>
                <w:b/>
                <w:sz w:val="24"/>
                <w:szCs w:val="24"/>
                <w:lang w:val="lt-LT"/>
              </w:rPr>
              <w:t>1</w:t>
            </w:r>
            <w:r w:rsidR="00B2185A" w:rsidRPr="00706BC1">
              <w:rPr>
                <w:rFonts w:ascii="Times New Roman" w:hAnsi="Times New Roman" w:cs="Times New Roman"/>
                <w:b/>
                <w:sz w:val="24"/>
                <w:szCs w:val="24"/>
                <w:lang w:val="lt-LT"/>
              </w:rPr>
              <w:t xml:space="preserve">6 </w:t>
            </w:r>
            <w:r w:rsidR="00924FEE" w:rsidRPr="00706BC1">
              <w:rPr>
                <w:rFonts w:ascii="Times New Roman" w:hAnsi="Times New Roman" w:cs="Times New Roman"/>
                <w:b/>
                <w:sz w:val="24"/>
                <w:szCs w:val="24"/>
                <w:lang w:val="lt-LT"/>
              </w:rPr>
              <w:t>.</w:t>
            </w:r>
            <w:r w:rsidR="003C6CC1" w:rsidRPr="00706BC1">
              <w:rPr>
                <w:rFonts w:ascii="Times New Roman" w:hAnsi="Times New Roman" w:cs="Times New Roman"/>
                <w:sz w:val="24"/>
                <w:szCs w:val="24"/>
                <w:lang w:val="lt-LT"/>
              </w:rPr>
              <w:t xml:space="preserve"> Kontaktiniai asmenys, kurie atsakingi už susirašinėjimą tarp Šalių ir Sutarties vykdymą:</w:t>
            </w:r>
          </w:p>
          <w:p w14:paraId="4F3E7F85" w14:textId="675F7D90" w:rsidR="007313C4" w:rsidRPr="00706BC1" w:rsidRDefault="007313C4" w:rsidP="007313C4">
            <w:pPr>
              <w:spacing w:after="0"/>
              <w:rPr>
                <w:rFonts w:ascii="Times New Roman" w:eastAsia="Calibri" w:hAnsi="Times New Roman" w:cs="Times New Roman"/>
                <w:color w:val="000000" w:themeColor="text1"/>
                <w:sz w:val="24"/>
                <w:szCs w:val="24"/>
              </w:rPr>
            </w:pPr>
            <w:r w:rsidRPr="00706BC1">
              <w:rPr>
                <w:rFonts w:ascii="Times New Roman" w:eastAsia="Times New Roman" w:hAnsi="Times New Roman" w:cs="Times New Roman"/>
                <w:sz w:val="24"/>
                <w:szCs w:val="24"/>
                <w:lang w:val="lt-LT" w:eastAsia="lt-LT"/>
              </w:rPr>
              <w:t xml:space="preserve">  </w:t>
            </w:r>
            <w:r w:rsidR="00251EA6" w:rsidRPr="00706BC1">
              <w:rPr>
                <w:rFonts w:ascii="Times New Roman" w:eastAsia="Times New Roman" w:hAnsi="Times New Roman" w:cs="Times New Roman"/>
                <w:sz w:val="24"/>
                <w:szCs w:val="24"/>
                <w:lang w:val="lt-LT" w:eastAsia="lt-LT"/>
              </w:rPr>
              <w:t>1</w:t>
            </w:r>
            <w:r w:rsidR="00B2185A" w:rsidRPr="00706BC1">
              <w:rPr>
                <w:rFonts w:ascii="Times New Roman" w:eastAsia="Times New Roman" w:hAnsi="Times New Roman" w:cs="Times New Roman"/>
                <w:sz w:val="24"/>
                <w:szCs w:val="24"/>
                <w:lang w:val="lt-LT" w:eastAsia="lt-LT"/>
              </w:rPr>
              <w:t>6</w:t>
            </w:r>
            <w:r w:rsidR="00251EA6" w:rsidRPr="00706BC1">
              <w:rPr>
                <w:rFonts w:ascii="Times New Roman" w:eastAsia="Times New Roman" w:hAnsi="Times New Roman" w:cs="Times New Roman"/>
                <w:sz w:val="24"/>
                <w:szCs w:val="24"/>
                <w:lang w:val="lt-LT" w:eastAsia="lt-LT"/>
              </w:rPr>
              <w:t>.1.</w:t>
            </w:r>
            <w:r w:rsidR="00924FEE" w:rsidRPr="00706BC1">
              <w:rPr>
                <w:rFonts w:ascii="Times New Roman" w:eastAsia="Times New Roman" w:hAnsi="Times New Roman" w:cs="Times New Roman"/>
                <w:b/>
                <w:sz w:val="24"/>
                <w:szCs w:val="24"/>
                <w:lang w:val="lt-LT" w:eastAsia="lt-LT"/>
              </w:rPr>
              <w:t xml:space="preserve"> </w:t>
            </w:r>
            <w:r w:rsidR="00FF6481" w:rsidRPr="00706BC1">
              <w:rPr>
                <w:rFonts w:ascii="Times New Roman" w:eastAsia="Times New Roman" w:hAnsi="Times New Roman" w:cs="Times New Roman"/>
                <w:b/>
                <w:sz w:val="24"/>
                <w:szCs w:val="24"/>
                <w:lang w:val="lt-LT" w:eastAsia="lt-LT"/>
              </w:rPr>
              <w:t xml:space="preserve">Pirkėjo </w:t>
            </w:r>
            <w:r w:rsidR="006160FA" w:rsidRPr="00706BC1">
              <w:rPr>
                <w:rFonts w:ascii="Times New Roman" w:eastAsia="Times New Roman" w:hAnsi="Times New Roman" w:cs="Times New Roman"/>
                <w:b/>
                <w:sz w:val="24"/>
                <w:szCs w:val="24"/>
                <w:lang w:val="lt-LT" w:eastAsia="lt-LT"/>
              </w:rPr>
              <w:t>–</w:t>
            </w:r>
            <w:r w:rsidR="00E52F52" w:rsidRPr="00706BC1">
              <w:rPr>
                <w:rFonts w:ascii="Times New Roman" w:eastAsia="Times New Roman" w:hAnsi="Times New Roman" w:cs="Times New Roman"/>
                <w:b/>
                <w:sz w:val="24"/>
                <w:szCs w:val="24"/>
                <w:lang w:val="lt-LT" w:eastAsia="lt-LT"/>
              </w:rPr>
              <w:t xml:space="preserve"> </w:t>
            </w:r>
            <w:r w:rsidR="006160FA" w:rsidRPr="00706BC1">
              <w:rPr>
                <w:rFonts w:ascii="Times New Roman" w:eastAsia="Times New Roman" w:hAnsi="Times New Roman" w:cs="Times New Roman"/>
                <w:b/>
                <w:sz w:val="24"/>
                <w:szCs w:val="24"/>
                <w:lang w:val="lt-LT" w:eastAsia="lt-LT"/>
              </w:rPr>
              <w:t xml:space="preserve"> </w:t>
            </w:r>
            <w:r w:rsidR="0075258A" w:rsidRPr="0075258A">
              <w:rPr>
                <w:rFonts w:ascii="Times New Roman" w:eastAsia="Times New Roman" w:hAnsi="Times New Roman" w:cs="Times New Roman"/>
                <w:sz w:val="24"/>
                <w:szCs w:val="24"/>
                <w:lang w:val="lt-LT" w:eastAsia="lt-LT"/>
              </w:rPr>
              <w:t>št. srž. Vilius Šalaševičius , tel. +37065854022, el.p.    Vilius.Salasevicius @mil.lt</w:t>
            </w:r>
          </w:p>
          <w:p w14:paraId="5AD331BB" w14:textId="01E376CA" w:rsidR="003C6CC1" w:rsidRPr="00706BC1" w:rsidRDefault="007313C4" w:rsidP="007313C4">
            <w:pPr>
              <w:spacing w:after="0"/>
              <w:rPr>
                <w:rFonts w:ascii="Times New Roman" w:hAnsi="Times New Roman" w:cs="Times New Roman"/>
                <w:sz w:val="24"/>
                <w:szCs w:val="24"/>
                <w:lang w:val="lt-LT"/>
              </w:rPr>
            </w:pPr>
            <w:r w:rsidRPr="00706BC1">
              <w:rPr>
                <w:rFonts w:ascii="Times New Roman" w:eastAsia="Calibri" w:hAnsi="Times New Roman" w:cs="Times New Roman"/>
                <w:color w:val="000000" w:themeColor="text1"/>
                <w:sz w:val="24"/>
                <w:szCs w:val="24"/>
              </w:rPr>
              <w:t xml:space="preserve">  </w:t>
            </w:r>
            <w:r w:rsidR="00251EA6" w:rsidRPr="00706BC1">
              <w:rPr>
                <w:rFonts w:ascii="Times New Roman" w:hAnsi="Times New Roman" w:cs="Times New Roman"/>
                <w:sz w:val="24"/>
                <w:szCs w:val="24"/>
                <w:lang w:val="lt-LT"/>
              </w:rPr>
              <w:t>1</w:t>
            </w:r>
            <w:r w:rsidR="00B2185A" w:rsidRPr="00706BC1">
              <w:rPr>
                <w:rFonts w:ascii="Times New Roman" w:hAnsi="Times New Roman" w:cs="Times New Roman"/>
                <w:sz w:val="24"/>
                <w:szCs w:val="24"/>
                <w:lang w:val="lt-LT"/>
              </w:rPr>
              <w:t>6</w:t>
            </w:r>
            <w:r w:rsidR="00251EA6" w:rsidRPr="00706BC1">
              <w:rPr>
                <w:rFonts w:ascii="Times New Roman" w:hAnsi="Times New Roman" w:cs="Times New Roman"/>
                <w:sz w:val="24"/>
                <w:szCs w:val="24"/>
                <w:lang w:val="lt-LT"/>
              </w:rPr>
              <w:t>.2.</w:t>
            </w:r>
            <w:r w:rsidR="00924FEE" w:rsidRPr="00706BC1">
              <w:rPr>
                <w:rFonts w:ascii="Times New Roman" w:hAnsi="Times New Roman" w:cs="Times New Roman"/>
                <w:b/>
                <w:sz w:val="24"/>
                <w:szCs w:val="24"/>
                <w:lang w:val="lt-LT"/>
              </w:rPr>
              <w:t xml:space="preserve"> </w:t>
            </w:r>
            <w:r w:rsidR="00FF6481" w:rsidRPr="00706BC1">
              <w:rPr>
                <w:rFonts w:ascii="Times New Roman" w:hAnsi="Times New Roman" w:cs="Times New Roman"/>
                <w:b/>
                <w:sz w:val="24"/>
                <w:szCs w:val="24"/>
                <w:lang w:val="lt-LT"/>
              </w:rPr>
              <w:t xml:space="preserve">Teikėjo </w:t>
            </w:r>
            <w:r w:rsidR="00FF6481" w:rsidRPr="00706BC1">
              <w:rPr>
                <w:rFonts w:ascii="Times New Roman" w:hAnsi="Times New Roman" w:cs="Times New Roman"/>
                <w:sz w:val="24"/>
                <w:szCs w:val="24"/>
                <w:lang w:val="lt-LT"/>
              </w:rPr>
              <w:t xml:space="preserve">– </w:t>
            </w:r>
          </w:p>
        </w:tc>
      </w:tr>
      <w:tr w:rsidR="003C6CC1" w:rsidRPr="00706BC1" w14:paraId="70F96324" w14:textId="77777777" w:rsidTr="006C5FD9">
        <w:trPr>
          <w:trHeight w:val="1055"/>
        </w:trPr>
        <w:tc>
          <w:tcPr>
            <w:tcW w:w="0" w:type="auto"/>
            <w:gridSpan w:val="2"/>
          </w:tcPr>
          <w:p w14:paraId="05A51E51" w14:textId="734ACF08" w:rsidR="00CD2350" w:rsidRPr="00706BC1" w:rsidRDefault="00CD2350" w:rsidP="00074D1C">
            <w:pPr>
              <w:pStyle w:val="ListParagraph"/>
              <w:numPr>
                <w:ilvl w:val="0"/>
                <w:numId w:val="30"/>
              </w:numPr>
              <w:spacing w:after="0" w:line="240" w:lineRule="auto"/>
              <w:rPr>
                <w:rFonts w:ascii="Times New Roman" w:hAnsi="Times New Roman" w:cs="Times New Roman"/>
                <w:b/>
                <w:sz w:val="24"/>
                <w:szCs w:val="24"/>
                <w:lang w:val="lt-LT"/>
              </w:rPr>
            </w:pPr>
            <w:r w:rsidRPr="00706BC1">
              <w:rPr>
                <w:rFonts w:ascii="Times New Roman" w:hAnsi="Times New Roman" w:cs="Times New Roman"/>
                <w:b/>
                <w:sz w:val="24"/>
                <w:szCs w:val="24"/>
                <w:lang w:val="lt-LT"/>
              </w:rPr>
              <w:t>Sutarties priedai:</w:t>
            </w:r>
          </w:p>
          <w:p w14:paraId="64E2B824" w14:textId="28616373" w:rsidR="00CC08B0" w:rsidRPr="00A41708" w:rsidRDefault="007171C2" w:rsidP="00A41708">
            <w:pPr>
              <w:pStyle w:val="ListParagraph"/>
              <w:numPr>
                <w:ilvl w:val="1"/>
                <w:numId w:val="30"/>
              </w:num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CD2350" w:rsidRPr="00706BC1">
              <w:rPr>
                <w:rFonts w:ascii="Times New Roman" w:hAnsi="Times New Roman" w:cs="Times New Roman"/>
                <w:sz w:val="24"/>
                <w:szCs w:val="24"/>
                <w:lang w:val="lt-LT"/>
              </w:rPr>
              <w:t>1 priedas</w:t>
            </w:r>
            <w:r w:rsidR="00A41708" w:rsidRPr="00706BC1">
              <w:rPr>
                <w:rFonts w:ascii="Times New Roman" w:hAnsi="Times New Roman" w:cs="Times New Roman"/>
                <w:sz w:val="24"/>
                <w:szCs w:val="24"/>
                <w:lang w:val="lt-LT"/>
              </w:rPr>
              <w:t xml:space="preserve"> </w:t>
            </w:r>
            <w:r w:rsidR="00F05C45">
              <w:rPr>
                <w:rFonts w:ascii="Times New Roman" w:hAnsi="Times New Roman" w:cs="Times New Roman"/>
                <w:sz w:val="24"/>
                <w:szCs w:val="24"/>
                <w:lang w:val="lt-LT"/>
              </w:rPr>
              <w:t>„</w:t>
            </w:r>
            <w:r w:rsidR="00BA50F9">
              <w:rPr>
                <w:rFonts w:ascii="Times New Roman" w:hAnsi="Times New Roman" w:cs="Times New Roman"/>
                <w:sz w:val="24"/>
                <w:szCs w:val="24"/>
                <w:lang w:val="lt-LT"/>
              </w:rPr>
              <w:t>U</w:t>
            </w:r>
            <w:r w:rsidR="00BA50F9" w:rsidRPr="00BA50F9">
              <w:rPr>
                <w:rFonts w:ascii="Times New Roman" w:hAnsi="Times New Roman" w:cs="Times New Roman"/>
                <w:sz w:val="24"/>
                <w:szCs w:val="24"/>
                <w:lang w:val="lt-LT"/>
              </w:rPr>
              <w:t xml:space="preserve">gnies gesintuvų patikros, remonto ir pripildymo </w:t>
            </w:r>
            <w:r w:rsidR="008C4610" w:rsidRPr="008C4610">
              <w:rPr>
                <w:rFonts w:ascii="Times New Roman" w:hAnsi="Times New Roman" w:cs="Times New Roman"/>
                <w:sz w:val="24"/>
                <w:szCs w:val="24"/>
                <w:lang w:val="lt-LT"/>
              </w:rPr>
              <w:t>paslaugų techninė specifikacija</w:t>
            </w:r>
            <w:r w:rsidR="00F05C45">
              <w:rPr>
                <w:rFonts w:ascii="Times New Roman" w:hAnsi="Times New Roman" w:cs="Times New Roman"/>
                <w:sz w:val="24"/>
                <w:szCs w:val="24"/>
                <w:lang w:val="lt-LT"/>
              </w:rPr>
              <w:t>“</w:t>
            </w:r>
            <w:r w:rsidR="00F05C45" w:rsidRPr="00706BC1">
              <w:rPr>
                <w:rFonts w:ascii="Times New Roman" w:hAnsi="Times New Roman" w:cs="Times New Roman"/>
                <w:sz w:val="24"/>
                <w:szCs w:val="24"/>
                <w:lang w:val="lt-LT"/>
              </w:rPr>
              <w:t>.</w:t>
            </w:r>
          </w:p>
          <w:p w14:paraId="05D25451" w14:textId="56DBA5AD" w:rsidR="0050732F" w:rsidRPr="006C5FD9" w:rsidRDefault="00A41708" w:rsidP="006C5FD9">
            <w:pPr>
              <w:pStyle w:val="ListParagraph"/>
              <w:numPr>
                <w:ilvl w:val="1"/>
                <w:numId w:val="30"/>
              </w:num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D54FDE" w:rsidRPr="00706BC1">
              <w:rPr>
                <w:rFonts w:ascii="Times New Roman" w:hAnsi="Times New Roman" w:cs="Times New Roman"/>
                <w:sz w:val="24"/>
                <w:szCs w:val="24"/>
                <w:lang w:val="lt-LT"/>
              </w:rPr>
              <w:t xml:space="preserve">2 </w:t>
            </w:r>
            <w:r w:rsidR="00CD2350" w:rsidRPr="00706BC1">
              <w:rPr>
                <w:rFonts w:ascii="Times New Roman" w:hAnsi="Times New Roman" w:cs="Times New Roman"/>
                <w:sz w:val="24"/>
                <w:szCs w:val="24"/>
                <w:lang w:val="lt-LT"/>
              </w:rPr>
              <w:t xml:space="preserve">priedas </w:t>
            </w:r>
            <w:r w:rsidR="007310F5" w:rsidRPr="00706BC1">
              <w:rPr>
                <w:rFonts w:ascii="Times New Roman" w:hAnsi="Times New Roman" w:cs="Times New Roman"/>
                <w:sz w:val="24"/>
                <w:szCs w:val="24"/>
                <w:lang w:val="lt-LT"/>
              </w:rPr>
              <w:t>,,</w:t>
            </w:r>
            <w:r w:rsidR="00CD2350" w:rsidRPr="00706BC1">
              <w:rPr>
                <w:rFonts w:ascii="Times New Roman" w:hAnsi="Times New Roman" w:cs="Times New Roman"/>
                <w:sz w:val="24"/>
                <w:szCs w:val="24"/>
                <w:lang w:val="lt-LT"/>
              </w:rPr>
              <w:t>Pasiūlym</w:t>
            </w:r>
            <w:r w:rsidR="006C5FD9">
              <w:rPr>
                <w:rFonts w:ascii="Times New Roman" w:hAnsi="Times New Roman" w:cs="Times New Roman"/>
                <w:sz w:val="24"/>
                <w:szCs w:val="24"/>
                <w:lang w:val="lt-LT"/>
              </w:rPr>
              <w:t>as“</w:t>
            </w:r>
            <w:r w:rsidR="00743785" w:rsidRPr="006C5FD9">
              <w:rPr>
                <w:rFonts w:ascii="Times New Roman" w:hAnsi="Times New Roman" w:cs="Times New Roman"/>
                <w:sz w:val="24"/>
                <w:szCs w:val="24"/>
                <w:lang w:val="lt-LT"/>
              </w:rPr>
              <w:t>.</w:t>
            </w:r>
          </w:p>
        </w:tc>
      </w:tr>
      <w:tr w:rsidR="003C6CC1" w:rsidRPr="00706BC1" w14:paraId="00F700E2" w14:textId="77777777" w:rsidTr="00EF64DB">
        <w:trPr>
          <w:trHeight w:val="56"/>
        </w:trPr>
        <w:tc>
          <w:tcPr>
            <w:tcW w:w="0" w:type="auto"/>
            <w:gridSpan w:val="2"/>
          </w:tcPr>
          <w:p w14:paraId="38D07632" w14:textId="64B57131" w:rsidR="004D46EA" w:rsidRPr="00706BC1" w:rsidRDefault="004D46EA" w:rsidP="00074D1C">
            <w:pPr>
              <w:pStyle w:val="ListParagraph"/>
              <w:numPr>
                <w:ilvl w:val="0"/>
                <w:numId w:val="30"/>
              </w:numPr>
              <w:spacing w:after="0" w:line="240" w:lineRule="auto"/>
              <w:rPr>
                <w:rFonts w:ascii="Times New Roman" w:hAnsi="Times New Roman" w:cs="Times New Roman"/>
                <w:b/>
                <w:sz w:val="24"/>
                <w:szCs w:val="24"/>
                <w:lang w:val="lt-LT"/>
              </w:rPr>
            </w:pPr>
            <w:r w:rsidRPr="00706BC1">
              <w:rPr>
                <w:rFonts w:ascii="Times New Roman" w:hAnsi="Times New Roman" w:cs="Times New Roman"/>
                <w:b/>
                <w:sz w:val="24"/>
                <w:szCs w:val="24"/>
                <w:lang w:val="lt-LT"/>
              </w:rPr>
              <w:t>Sutarties Šalių parašai ir rekvizitai:</w:t>
            </w:r>
          </w:p>
          <w:p w14:paraId="30532226" w14:textId="77777777" w:rsidR="004D46EA" w:rsidRPr="00706BC1" w:rsidRDefault="004D46EA" w:rsidP="004D46EA">
            <w:pPr>
              <w:spacing w:after="0" w:line="240" w:lineRule="auto"/>
              <w:ind w:left="32"/>
              <w:contextualSpacing/>
              <w:rPr>
                <w:rFonts w:ascii="Times New Roman" w:hAnsi="Times New Roman" w:cs="Times New Roman"/>
                <w:b/>
                <w:sz w:val="24"/>
                <w:szCs w:val="24"/>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2"/>
              <w:gridCol w:w="3432"/>
              <w:gridCol w:w="3433"/>
            </w:tblGrid>
            <w:tr w:rsidR="004D46EA" w:rsidRPr="00706BC1" w14:paraId="2A1DCCAD" w14:textId="77777777" w:rsidTr="005A0A18">
              <w:tc>
                <w:tcPr>
                  <w:tcW w:w="3432" w:type="dxa"/>
                </w:tcPr>
                <w:p w14:paraId="0051D850" w14:textId="28F6F805" w:rsidR="004D46EA" w:rsidRPr="00706BC1" w:rsidRDefault="004D46EA" w:rsidP="004D46EA">
                  <w:pPr>
                    <w:rPr>
                      <w:rFonts w:ascii="Times New Roman" w:eastAsia="Times New Roman" w:hAnsi="Times New Roman" w:cs="Times New Roman"/>
                      <w:b/>
                      <w:sz w:val="24"/>
                      <w:szCs w:val="24"/>
                      <w:lang w:val="lt-LT" w:eastAsia="lt-LT"/>
                    </w:rPr>
                  </w:pPr>
                  <w:r w:rsidRPr="00706BC1">
                    <w:rPr>
                      <w:rFonts w:ascii="Times New Roman" w:hAnsi="Times New Roman" w:cs="Times New Roman"/>
                      <w:b/>
                      <w:sz w:val="24"/>
                      <w:szCs w:val="24"/>
                      <w:lang w:val="lt-LT"/>
                    </w:rPr>
                    <w:t>1</w:t>
                  </w:r>
                  <w:r w:rsidR="00074D1C" w:rsidRPr="00706BC1">
                    <w:rPr>
                      <w:rFonts w:ascii="Times New Roman" w:hAnsi="Times New Roman" w:cs="Times New Roman"/>
                      <w:b/>
                      <w:sz w:val="24"/>
                      <w:szCs w:val="24"/>
                      <w:lang w:val="lt-LT"/>
                    </w:rPr>
                    <w:t>8</w:t>
                  </w:r>
                  <w:r w:rsidRPr="00706BC1">
                    <w:rPr>
                      <w:rFonts w:ascii="Times New Roman" w:hAnsi="Times New Roman" w:cs="Times New Roman"/>
                      <w:b/>
                      <w:sz w:val="24"/>
                      <w:szCs w:val="24"/>
                      <w:lang w:val="lt-LT"/>
                    </w:rPr>
                    <w:t>.1. Pirkėjas</w:t>
                  </w:r>
                </w:p>
                <w:p w14:paraId="5EE413A2" w14:textId="77777777" w:rsidR="004D46EA" w:rsidRPr="00706BC1" w:rsidRDefault="004D46EA" w:rsidP="004D46EA">
                  <w:pPr>
                    <w:rPr>
                      <w:rFonts w:ascii="Times New Roman" w:eastAsia="Times New Roman" w:hAnsi="Times New Roman" w:cs="Times New Roman"/>
                      <w:b/>
                      <w:sz w:val="24"/>
                      <w:szCs w:val="24"/>
                      <w:lang w:val="lt-LT" w:eastAsia="lt-LT"/>
                    </w:rPr>
                  </w:pPr>
                  <w:r w:rsidRPr="00706BC1">
                    <w:rPr>
                      <w:rFonts w:ascii="Times New Roman" w:eastAsia="Times New Roman" w:hAnsi="Times New Roman" w:cs="Times New Roman"/>
                      <w:b/>
                      <w:sz w:val="24"/>
                      <w:szCs w:val="24"/>
                      <w:lang w:val="lt-LT" w:eastAsia="lt-LT"/>
                    </w:rPr>
                    <w:t>Pirkėjas - Lietuvos kariuomenės Lietuvos didžiojo</w:t>
                  </w:r>
                </w:p>
                <w:p w14:paraId="6ED20BE3" w14:textId="77777777" w:rsidR="004D46EA" w:rsidRPr="00706BC1" w:rsidRDefault="004D46EA" w:rsidP="004D46EA">
                  <w:pPr>
                    <w:rPr>
                      <w:rFonts w:ascii="Times New Roman" w:eastAsia="Times New Roman" w:hAnsi="Times New Roman" w:cs="Times New Roman"/>
                      <w:b/>
                      <w:sz w:val="24"/>
                      <w:szCs w:val="24"/>
                      <w:lang w:val="lt-LT" w:eastAsia="lt-LT"/>
                    </w:rPr>
                  </w:pPr>
                  <w:r w:rsidRPr="00706BC1">
                    <w:rPr>
                      <w:rFonts w:ascii="Times New Roman" w:eastAsia="Times New Roman" w:hAnsi="Times New Roman" w:cs="Times New Roman"/>
                      <w:b/>
                      <w:sz w:val="24"/>
                      <w:szCs w:val="24"/>
                      <w:lang w:val="lt-LT" w:eastAsia="lt-LT"/>
                    </w:rPr>
                    <w:t>kunigaikščio Vytenio bendrosios paramos logistikos batalionas</w:t>
                  </w:r>
                </w:p>
                <w:p w14:paraId="0B1EEA1F" w14:textId="77777777" w:rsidR="004D46EA" w:rsidRPr="00706BC1" w:rsidRDefault="004D46EA" w:rsidP="004D46EA">
                  <w:pPr>
                    <w:rPr>
                      <w:rFonts w:ascii="Times New Roman" w:eastAsia="Times New Roman" w:hAnsi="Times New Roman" w:cs="Times New Roman"/>
                      <w:sz w:val="24"/>
                      <w:szCs w:val="24"/>
                      <w:lang w:val="lt-LT" w:eastAsia="lt-LT"/>
                    </w:rPr>
                  </w:pPr>
                  <w:r w:rsidRPr="00706BC1">
                    <w:rPr>
                      <w:rFonts w:ascii="Times New Roman" w:eastAsia="Times New Roman" w:hAnsi="Times New Roman" w:cs="Times New Roman"/>
                      <w:sz w:val="24"/>
                      <w:szCs w:val="24"/>
                      <w:lang w:val="lt-LT" w:eastAsia="lt-LT"/>
                    </w:rPr>
                    <w:t>Vytauto g. 72, LT-68283 Marijampolė,</w:t>
                  </w:r>
                </w:p>
                <w:p w14:paraId="3C08550B" w14:textId="6561056C" w:rsidR="004D46EA" w:rsidRPr="00706BC1" w:rsidRDefault="00F66899" w:rsidP="004D46EA">
                  <w:pPr>
                    <w:rPr>
                      <w:rFonts w:ascii="Times New Roman" w:eastAsia="Times New Roman" w:hAnsi="Times New Roman" w:cs="Times New Roman"/>
                      <w:sz w:val="24"/>
                      <w:szCs w:val="24"/>
                      <w:lang w:val="lt-LT" w:eastAsia="lt-LT"/>
                    </w:rPr>
                  </w:pPr>
                  <w:r w:rsidRPr="00706BC1">
                    <w:rPr>
                      <w:rFonts w:ascii="Times New Roman" w:eastAsia="Times New Roman" w:hAnsi="Times New Roman" w:cs="Times New Roman"/>
                      <w:sz w:val="24"/>
                      <w:szCs w:val="24"/>
                      <w:lang w:val="lt-LT" w:eastAsia="lt-LT"/>
                    </w:rPr>
                    <w:t xml:space="preserve">tel. +370-343-91166, </w:t>
                  </w:r>
                </w:p>
                <w:p w14:paraId="26B3602A" w14:textId="77777777" w:rsidR="004D46EA" w:rsidRPr="00706BC1" w:rsidRDefault="004D46EA" w:rsidP="004D46EA">
                  <w:pPr>
                    <w:rPr>
                      <w:rFonts w:ascii="Times New Roman" w:eastAsia="Times New Roman" w:hAnsi="Times New Roman" w:cs="Times New Roman"/>
                      <w:sz w:val="24"/>
                      <w:szCs w:val="24"/>
                      <w:lang w:val="lt-LT" w:eastAsia="lt-LT"/>
                    </w:rPr>
                  </w:pPr>
                  <w:r w:rsidRPr="00706BC1">
                    <w:rPr>
                      <w:rFonts w:ascii="Times New Roman" w:eastAsia="Times New Roman" w:hAnsi="Times New Roman" w:cs="Times New Roman"/>
                      <w:sz w:val="24"/>
                      <w:szCs w:val="24"/>
                      <w:lang w:val="lt-LT" w:eastAsia="lt-LT"/>
                    </w:rPr>
                    <w:t>Įmonės kodas 188788238.</w:t>
                  </w:r>
                </w:p>
                <w:p w14:paraId="4A7CE494" w14:textId="77777777" w:rsidR="004D46EA" w:rsidRPr="00706BC1" w:rsidRDefault="004D46EA" w:rsidP="004D46EA">
                  <w:pPr>
                    <w:rPr>
                      <w:rFonts w:ascii="Times New Roman" w:eastAsia="Times New Roman" w:hAnsi="Times New Roman" w:cs="Times New Roman"/>
                      <w:color w:val="0000FF"/>
                      <w:sz w:val="24"/>
                      <w:szCs w:val="24"/>
                      <w:u w:val="single"/>
                      <w:lang w:val="lt-LT" w:eastAsia="lt-LT"/>
                    </w:rPr>
                  </w:pPr>
                  <w:r w:rsidRPr="00706BC1">
                    <w:rPr>
                      <w:rFonts w:ascii="Times New Roman" w:eastAsia="Times New Roman" w:hAnsi="Times New Roman" w:cs="Times New Roman"/>
                      <w:sz w:val="24"/>
                      <w:szCs w:val="24"/>
                      <w:lang w:val="lt-LT" w:eastAsia="lt-LT"/>
                    </w:rPr>
                    <w:t xml:space="preserve">el. adresas: </w:t>
                  </w:r>
                  <w:hyperlink r:id="rId7" w:history="1">
                    <w:r w:rsidRPr="00706BC1">
                      <w:rPr>
                        <w:rFonts w:ascii="Times New Roman" w:eastAsia="Times New Roman" w:hAnsi="Times New Roman" w:cs="Times New Roman"/>
                        <w:color w:val="0000FF"/>
                        <w:sz w:val="24"/>
                        <w:szCs w:val="24"/>
                        <w:u w:val="single"/>
                        <w:lang w:val="lt-LT" w:eastAsia="lt-LT"/>
                      </w:rPr>
                      <w:t>vyteniobatalionas@mil.lt</w:t>
                    </w:r>
                  </w:hyperlink>
                </w:p>
                <w:p w14:paraId="3459D9E2" w14:textId="77777777" w:rsidR="004D46EA" w:rsidRPr="00706BC1" w:rsidRDefault="004D46EA" w:rsidP="004D46EA">
                  <w:pPr>
                    <w:rPr>
                      <w:rFonts w:ascii="Times New Roman" w:hAnsi="Times New Roman" w:cs="Times New Roman"/>
                      <w:b/>
                      <w:sz w:val="24"/>
                      <w:szCs w:val="24"/>
                      <w:lang w:val="lt-LT"/>
                    </w:rPr>
                  </w:pPr>
                  <w:r w:rsidRPr="00706BC1">
                    <w:rPr>
                      <w:rFonts w:ascii="Times New Roman" w:eastAsia="Calibri" w:hAnsi="Times New Roman" w:cs="Times New Roman"/>
                      <w:bCs/>
                      <w:color w:val="000000"/>
                      <w:sz w:val="24"/>
                      <w:szCs w:val="24"/>
                      <w:lang w:val="lt-LT"/>
                    </w:rPr>
                    <w:t>PVM kodas  LT 887326716</w:t>
                  </w:r>
                  <w:r w:rsidRPr="00706BC1">
                    <w:rPr>
                      <w:rFonts w:ascii="Times New Roman" w:hAnsi="Times New Roman" w:cs="Times New Roman"/>
                      <w:b/>
                      <w:sz w:val="24"/>
                      <w:szCs w:val="24"/>
                      <w:lang w:val="lt-LT"/>
                    </w:rPr>
                    <w:t xml:space="preserve">                                                    </w:t>
                  </w:r>
                </w:p>
              </w:tc>
              <w:tc>
                <w:tcPr>
                  <w:tcW w:w="3432" w:type="dxa"/>
                </w:tcPr>
                <w:p w14:paraId="76087DF4" w14:textId="09997D8D" w:rsidR="004D46EA" w:rsidRPr="007171C2" w:rsidRDefault="004D46EA" w:rsidP="004D46EA">
                  <w:pPr>
                    <w:rPr>
                      <w:rFonts w:ascii="Times New Roman" w:hAnsi="Times New Roman" w:cs="Times New Roman"/>
                      <w:b/>
                      <w:sz w:val="24"/>
                      <w:szCs w:val="24"/>
                      <w:lang w:val="lt-LT"/>
                    </w:rPr>
                  </w:pPr>
                  <w:r w:rsidRPr="007171C2">
                    <w:rPr>
                      <w:rFonts w:ascii="Times New Roman" w:hAnsi="Times New Roman" w:cs="Times New Roman"/>
                      <w:b/>
                      <w:sz w:val="24"/>
                      <w:szCs w:val="24"/>
                      <w:lang w:val="lt-LT"/>
                    </w:rPr>
                    <w:t>1</w:t>
                  </w:r>
                  <w:r w:rsidR="00074D1C" w:rsidRPr="007171C2">
                    <w:rPr>
                      <w:rFonts w:ascii="Times New Roman" w:hAnsi="Times New Roman" w:cs="Times New Roman"/>
                      <w:b/>
                      <w:sz w:val="24"/>
                      <w:szCs w:val="24"/>
                      <w:lang w:val="lt-LT"/>
                    </w:rPr>
                    <w:t>8</w:t>
                  </w:r>
                  <w:r w:rsidRPr="007171C2">
                    <w:rPr>
                      <w:rFonts w:ascii="Times New Roman" w:hAnsi="Times New Roman" w:cs="Times New Roman"/>
                      <w:b/>
                      <w:sz w:val="24"/>
                      <w:szCs w:val="24"/>
                      <w:lang w:val="lt-LT"/>
                    </w:rPr>
                    <w:t xml:space="preserve">.2. Teikėjas    </w:t>
                  </w:r>
                </w:p>
                <w:p w14:paraId="14D41913" w14:textId="14040EB4" w:rsidR="00E82915" w:rsidRPr="007171C2" w:rsidRDefault="00E82915" w:rsidP="00E82915">
                  <w:pPr>
                    <w:suppressAutoHyphens/>
                    <w:rPr>
                      <w:rFonts w:ascii="Times New Roman" w:eastAsia="Times New Roman" w:hAnsi="Times New Roman" w:cs="Times New Roman"/>
                      <w:b/>
                      <w:sz w:val="24"/>
                      <w:szCs w:val="24"/>
                      <w:lang w:val="lt-LT" w:eastAsia="zh-CN"/>
                    </w:rPr>
                  </w:pPr>
                </w:p>
                <w:p w14:paraId="7CB5B8BB" w14:textId="24C52A33" w:rsidR="00763753" w:rsidRPr="00706BC1" w:rsidRDefault="00763753" w:rsidP="00E82915">
                  <w:pPr>
                    <w:rPr>
                      <w:rFonts w:ascii="Times New Roman" w:hAnsi="Times New Roman" w:cs="Times New Roman"/>
                      <w:sz w:val="24"/>
                      <w:szCs w:val="24"/>
                      <w:lang w:val="lt-LT"/>
                    </w:rPr>
                  </w:pPr>
                </w:p>
              </w:tc>
              <w:tc>
                <w:tcPr>
                  <w:tcW w:w="3433" w:type="dxa"/>
                </w:tcPr>
                <w:p w14:paraId="627CD91D" w14:textId="0F0FD4E6" w:rsidR="004D46EA" w:rsidRPr="00706BC1" w:rsidRDefault="004D46EA" w:rsidP="004D46EA">
                  <w:pPr>
                    <w:rPr>
                      <w:rFonts w:ascii="Times New Roman" w:hAnsi="Times New Roman" w:cs="Times New Roman"/>
                      <w:b/>
                      <w:sz w:val="24"/>
                      <w:szCs w:val="24"/>
                      <w:lang w:val="lt-LT"/>
                    </w:rPr>
                  </w:pPr>
                  <w:r w:rsidRPr="00706BC1">
                    <w:rPr>
                      <w:rFonts w:ascii="Times New Roman" w:hAnsi="Times New Roman" w:cs="Times New Roman"/>
                      <w:b/>
                      <w:sz w:val="24"/>
                      <w:szCs w:val="24"/>
                      <w:lang w:val="lt-LT"/>
                    </w:rPr>
                    <w:t>1</w:t>
                  </w:r>
                  <w:r w:rsidR="00074D1C" w:rsidRPr="00706BC1">
                    <w:rPr>
                      <w:rFonts w:ascii="Times New Roman" w:hAnsi="Times New Roman" w:cs="Times New Roman"/>
                      <w:b/>
                      <w:sz w:val="24"/>
                      <w:szCs w:val="24"/>
                      <w:lang w:val="lt-LT"/>
                    </w:rPr>
                    <w:t>8</w:t>
                  </w:r>
                  <w:r w:rsidRPr="00706BC1">
                    <w:rPr>
                      <w:rFonts w:ascii="Times New Roman" w:hAnsi="Times New Roman" w:cs="Times New Roman"/>
                      <w:b/>
                      <w:sz w:val="24"/>
                      <w:szCs w:val="24"/>
                      <w:lang w:val="lt-LT"/>
                    </w:rPr>
                    <w:t>.3. Mokėtojas</w:t>
                  </w:r>
                </w:p>
                <w:p w14:paraId="6AA21F0D" w14:textId="77777777" w:rsidR="004D46EA" w:rsidRPr="00706BC1" w:rsidRDefault="004D46EA" w:rsidP="004D46EA">
                  <w:pPr>
                    <w:rPr>
                      <w:rFonts w:ascii="Times New Roman" w:hAnsi="Times New Roman" w:cs="Times New Roman"/>
                      <w:b/>
                      <w:sz w:val="24"/>
                      <w:szCs w:val="24"/>
                      <w:lang w:val="lt-LT"/>
                    </w:rPr>
                  </w:pPr>
                  <w:r w:rsidRPr="00706BC1">
                    <w:rPr>
                      <w:rFonts w:ascii="Times New Roman" w:hAnsi="Times New Roman" w:cs="Times New Roman"/>
                      <w:b/>
                      <w:sz w:val="24"/>
                      <w:szCs w:val="24"/>
                      <w:lang w:val="lt-LT"/>
                    </w:rPr>
                    <w:t>Lietuvos kariuomenė</w:t>
                  </w:r>
                </w:p>
                <w:p w14:paraId="688E16AD" w14:textId="77777777" w:rsidR="004D46EA" w:rsidRPr="00706BC1" w:rsidRDefault="004D46EA" w:rsidP="004D46EA">
                  <w:pPr>
                    <w:suppressAutoHyphens/>
                    <w:rPr>
                      <w:rFonts w:ascii="Times New Roman" w:eastAsia="Times New Roman" w:hAnsi="Times New Roman" w:cs="Times New Roman"/>
                      <w:sz w:val="24"/>
                      <w:szCs w:val="24"/>
                      <w:lang w:val="lt-LT" w:eastAsia="zh-CN"/>
                    </w:rPr>
                  </w:pPr>
                  <w:r w:rsidRPr="00706BC1">
                    <w:rPr>
                      <w:rFonts w:ascii="Times New Roman" w:eastAsia="Times New Roman" w:hAnsi="Times New Roman" w:cs="Times New Roman"/>
                      <w:sz w:val="24"/>
                      <w:szCs w:val="24"/>
                      <w:lang w:val="lt-LT" w:eastAsia="zh-CN"/>
                    </w:rPr>
                    <w:t>Įmonės kodas 188732677</w:t>
                  </w:r>
                </w:p>
                <w:p w14:paraId="2E08ECB3" w14:textId="77777777" w:rsidR="004D46EA" w:rsidRPr="00706BC1" w:rsidRDefault="004D46EA" w:rsidP="004D46EA">
                  <w:pPr>
                    <w:suppressAutoHyphens/>
                    <w:rPr>
                      <w:rFonts w:ascii="Times New Roman" w:eastAsia="Times New Roman" w:hAnsi="Times New Roman" w:cs="Times New Roman"/>
                      <w:sz w:val="24"/>
                      <w:szCs w:val="24"/>
                      <w:lang w:val="lt-LT" w:eastAsia="zh-CN"/>
                    </w:rPr>
                  </w:pPr>
                  <w:r w:rsidRPr="00706BC1">
                    <w:rPr>
                      <w:rFonts w:ascii="Times New Roman" w:eastAsia="Times New Roman" w:hAnsi="Times New Roman" w:cs="Times New Roman"/>
                      <w:sz w:val="24"/>
                      <w:szCs w:val="24"/>
                      <w:lang w:val="lt-LT" w:eastAsia="zh-CN"/>
                    </w:rPr>
                    <w:t>PVM mokėtojo kodas LT887326716,</w:t>
                  </w:r>
                </w:p>
                <w:p w14:paraId="276D608D" w14:textId="77777777" w:rsidR="004D46EA" w:rsidRPr="00706BC1" w:rsidRDefault="004D46EA" w:rsidP="004D46EA">
                  <w:pPr>
                    <w:rPr>
                      <w:rFonts w:ascii="Times New Roman" w:hAnsi="Times New Roman" w:cs="Times New Roman"/>
                      <w:b/>
                      <w:sz w:val="24"/>
                      <w:szCs w:val="24"/>
                      <w:lang w:val="lt-LT"/>
                    </w:rPr>
                  </w:pPr>
                  <w:r w:rsidRPr="00706BC1">
                    <w:rPr>
                      <w:rFonts w:ascii="Times New Roman" w:eastAsia="Times New Roman" w:hAnsi="Times New Roman" w:cs="Times New Roman"/>
                      <w:sz w:val="24"/>
                      <w:szCs w:val="24"/>
                      <w:lang w:val="lt-LT" w:eastAsia="zh-CN"/>
                    </w:rPr>
                    <w:t>Šv. Ignoto g. 8, Vilnius, LT01120</w:t>
                  </w:r>
                </w:p>
              </w:tc>
            </w:tr>
          </w:tbl>
          <w:p w14:paraId="053FF06C" w14:textId="7343655B" w:rsidR="00323C07" w:rsidRPr="00706BC1" w:rsidRDefault="00323C07" w:rsidP="004D46EA">
            <w:pPr>
              <w:spacing w:after="0" w:line="240" w:lineRule="auto"/>
              <w:jc w:val="both"/>
              <w:rPr>
                <w:rFonts w:ascii="Times New Roman" w:hAnsi="Times New Roman" w:cs="Times New Roman"/>
                <w:b/>
                <w:sz w:val="24"/>
                <w:szCs w:val="24"/>
                <w:lang w:val="lt-LT"/>
              </w:rPr>
            </w:pPr>
          </w:p>
        </w:tc>
      </w:tr>
    </w:tbl>
    <w:p w14:paraId="1D113E9A" w14:textId="77777777" w:rsidR="00E16D9A" w:rsidRPr="00706BC1" w:rsidRDefault="00E16D9A" w:rsidP="00A112CF">
      <w:pPr>
        <w:spacing w:after="0" w:line="240" w:lineRule="auto"/>
        <w:rPr>
          <w:rFonts w:ascii="Times New Roman" w:hAnsi="Times New Roman" w:cs="Times New Roman"/>
          <w:sz w:val="24"/>
          <w:szCs w:val="24"/>
        </w:rPr>
      </w:pPr>
    </w:p>
    <w:p w14:paraId="763F60DE" w14:textId="14267488" w:rsidR="00CB0DDC" w:rsidRPr="00706BC1" w:rsidRDefault="00D61E8D" w:rsidP="00CB0DDC">
      <w:pPr>
        <w:tabs>
          <w:tab w:val="center" w:pos="4819"/>
          <w:tab w:val="left" w:pos="5040"/>
          <w:tab w:val="left" w:pos="5760"/>
          <w:tab w:val="left" w:pos="6480"/>
          <w:tab w:val="left" w:pos="7200"/>
          <w:tab w:val="left" w:pos="7875"/>
        </w:tabs>
        <w:spacing w:after="0" w:line="240" w:lineRule="auto"/>
        <w:ind w:hanging="709"/>
        <w:jc w:val="both"/>
        <w:rPr>
          <w:rFonts w:ascii="Times New Roman" w:eastAsia="Times New Roman" w:hAnsi="Times New Roman" w:cs="Times New Roman"/>
          <w:sz w:val="24"/>
          <w:szCs w:val="24"/>
          <w:lang w:val="lt-LT" w:eastAsia="lt-LT"/>
        </w:rPr>
      </w:pPr>
      <w:r w:rsidRPr="00706BC1">
        <w:rPr>
          <w:rFonts w:ascii="Times New Roman" w:eastAsia="Arial" w:hAnsi="Times New Roman" w:cs="Times New Roman"/>
          <w:b/>
          <w:sz w:val="24"/>
          <w:szCs w:val="24"/>
          <w:lang w:val="lt-LT" w:eastAsia="ar-SA"/>
        </w:rPr>
        <w:t xml:space="preserve">            </w:t>
      </w:r>
      <w:r w:rsidR="00CB0DDC" w:rsidRPr="00706BC1">
        <w:rPr>
          <w:rFonts w:ascii="Times New Roman" w:eastAsia="Arial" w:hAnsi="Times New Roman" w:cs="Times New Roman"/>
          <w:b/>
          <w:sz w:val="24"/>
          <w:szCs w:val="24"/>
          <w:lang w:val="lt-LT" w:eastAsia="ar-SA"/>
        </w:rPr>
        <w:t xml:space="preserve">PIRKĖJAS                                                                                                                   </w:t>
      </w:r>
      <w:r w:rsidR="007171C2">
        <w:rPr>
          <w:rFonts w:ascii="Times New Roman" w:eastAsia="Arial" w:hAnsi="Times New Roman" w:cs="Times New Roman"/>
          <w:b/>
          <w:sz w:val="24"/>
          <w:szCs w:val="24"/>
          <w:lang w:val="lt-LT" w:eastAsia="ar-SA"/>
        </w:rPr>
        <w:t xml:space="preserve">     </w:t>
      </w:r>
      <w:r w:rsidR="006369C4">
        <w:rPr>
          <w:rFonts w:ascii="Times New Roman" w:eastAsia="Arial" w:hAnsi="Times New Roman" w:cs="Times New Roman"/>
          <w:b/>
          <w:sz w:val="24"/>
          <w:szCs w:val="24"/>
          <w:lang w:val="lt-LT" w:eastAsia="ar-SA"/>
        </w:rPr>
        <w:t xml:space="preserve"> </w:t>
      </w:r>
      <w:r w:rsidR="00CB0DDC" w:rsidRPr="00706BC1">
        <w:rPr>
          <w:rFonts w:ascii="Times New Roman" w:eastAsia="Arial" w:hAnsi="Times New Roman" w:cs="Times New Roman"/>
          <w:b/>
          <w:sz w:val="24"/>
          <w:szCs w:val="24"/>
          <w:lang w:val="lt-LT" w:eastAsia="ar-SA"/>
        </w:rPr>
        <w:t>TEIKĖJAS</w:t>
      </w:r>
    </w:p>
    <w:p w14:paraId="57D7539C" w14:textId="77777777" w:rsidR="00CB0DDC" w:rsidRPr="00706BC1" w:rsidRDefault="00CB0DDC" w:rsidP="00CB0DDC">
      <w:pPr>
        <w:spacing w:after="0" w:line="240" w:lineRule="auto"/>
        <w:rPr>
          <w:rFonts w:ascii="Times New Roman" w:eastAsia="Times New Roman" w:hAnsi="Times New Roman" w:cs="Times New Roman"/>
          <w:sz w:val="24"/>
          <w:szCs w:val="24"/>
          <w:lang w:val="lt-LT" w:eastAsia="lt-LT"/>
        </w:rPr>
      </w:pPr>
      <w:r w:rsidRPr="00706BC1">
        <w:rPr>
          <w:rFonts w:ascii="Times New Roman" w:eastAsia="Times New Roman" w:hAnsi="Times New Roman" w:cs="Times New Roman"/>
          <w:sz w:val="24"/>
          <w:szCs w:val="24"/>
          <w:lang w:val="lt-LT" w:eastAsia="lt-LT"/>
        </w:rPr>
        <w:t xml:space="preserve">                                   </w:t>
      </w:r>
    </w:p>
    <w:p w14:paraId="58D06973" w14:textId="20113CBB" w:rsidR="00E3384A" w:rsidRPr="00E33FCD" w:rsidRDefault="00E3384A" w:rsidP="00E3384A">
      <w:pPr>
        <w:jc w:val="both"/>
        <w:rPr>
          <w:rFonts w:ascii="Times New Roman" w:eastAsia="Calibri" w:hAnsi="Times New Roman" w:cs="Times New Roman"/>
          <w:sz w:val="24"/>
          <w:szCs w:val="24"/>
        </w:rPr>
      </w:pPr>
      <w:r w:rsidRPr="00E33FCD">
        <w:rPr>
          <w:rFonts w:ascii="Times New Roman" w:eastAsia="Calibri" w:hAnsi="Times New Roman" w:cs="Times New Roman"/>
          <w:sz w:val="24"/>
          <w:szCs w:val="24"/>
        </w:rPr>
        <w:t xml:space="preserve">Bataliono vadas                                                                                        </w:t>
      </w:r>
      <w:r>
        <w:rPr>
          <w:rFonts w:ascii="Times New Roman" w:eastAsia="Calibri" w:hAnsi="Times New Roman" w:cs="Times New Roman"/>
          <w:sz w:val="24"/>
          <w:szCs w:val="24"/>
        </w:rPr>
        <w:t xml:space="preserve">                       </w:t>
      </w:r>
      <w:r w:rsidRPr="00E33FCD">
        <w:rPr>
          <w:rFonts w:ascii="Times New Roman" w:eastAsia="Calibri" w:hAnsi="Times New Roman" w:cs="Times New Roman"/>
          <w:sz w:val="24"/>
          <w:szCs w:val="24"/>
        </w:rPr>
        <w:t xml:space="preserve">                                                              </w:t>
      </w:r>
      <w:r w:rsidRPr="00E33FCD">
        <w:rPr>
          <w:rFonts w:ascii="Times New Roman" w:hAnsi="Times New Roman" w:cs="Times New Roman"/>
          <w:sz w:val="24"/>
          <w:szCs w:val="24"/>
        </w:rPr>
        <w:t xml:space="preserve">                                            </w:t>
      </w:r>
    </w:p>
    <w:p w14:paraId="4E6A366C" w14:textId="3CB888B6" w:rsidR="00E3384A" w:rsidRPr="00E33FCD" w:rsidRDefault="00F05C45" w:rsidP="00E3384A">
      <w:pPr>
        <w:rPr>
          <w:rFonts w:ascii="Times New Roman" w:hAnsi="Times New Roman" w:cs="Times New Roman"/>
          <w:sz w:val="24"/>
          <w:szCs w:val="24"/>
        </w:rPr>
      </w:pPr>
      <w:r>
        <w:rPr>
          <w:rFonts w:ascii="Times New Roman" w:eastAsia="Calibri" w:hAnsi="Times New Roman" w:cs="Times New Roman"/>
          <w:sz w:val="24"/>
          <w:szCs w:val="24"/>
        </w:rPr>
        <w:t>plk. ltn. Mindaugas Juotkus</w:t>
      </w:r>
      <w:r w:rsidR="00E3384A" w:rsidRPr="00E33FCD">
        <w:rPr>
          <w:rFonts w:ascii="Times New Roman" w:hAnsi="Times New Roman" w:cs="Times New Roman"/>
          <w:sz w:val="24"/>
          <w:szCs w:val="24"/>
        </w:rPr>
        <w:t xml:space="preserve">                                                                      </w:t>
      </w:r>
      <w:r w:rsidR="00E3384A">
        <w:rPr>
          <w:rFonts w:ascii="Times New Roman" w:hAnsi="Times New Roman" w:cs="Times New Roman"/>
          <w:sz w:val="24"/>
          <w:szCs w:val="24"/>
        </w:rPr>
        <w:t xml:space="preserve">                         </w:t>
      </w:r>
      <w:r w:rsidR="00E3384A" w:rsidRPr="00E33FCD">
        <w:rPr>
          <w:rFonts w:ascii="Times New Roman" w:hAnsi="Times New Roman" w:cs="Times New Roman"/>
          <w:sz w:val="24"/>
          <w:szCs w:val="24"/>
        </w:rPr>
        <w:t xml:space="preserve">  </w:t>
      </w:r>
    </w:p>
    <w:p w14:paraId="5BB6AF50" w14:textId="77777777" w:rsidR="00E3384A" w:rsidRPr="00E33FCD" w:rsidRDefault="00E3384A" w:rsidP="00E3384A">
      <w:r>
        <w:tab/>
        <w:t xml:space="preserve">      </w:t>
      </w:r>
      <w:r>
        <w:rPr>
          <w:rFonts w:eastAsia="Arial"/>
          <w:lang w:val="en-GB" w:eastAsia="ar-SA"/>
        </w:rPr>
        <w:t>A.V.</w:t>
      </w:r>
      <w:r>
        <w:rPr>
          <w:rFonts w:eastAsia="Arial"/>
          <w:lang w:val="en-GB" w:eastAsia="ar-SA"/>
        </w:rPr>
        <w:tab/>
      </w:r>
      <w:r>
        <w:rPr>
          <w:rFonts w:eastAsia="Arial"/>
          <w:lang w:val="en-GB" w:eastAsia="ar-SA"/>
        </w:rPr>
        <w:tab/>
      </w:r>
      <w:r>
        <w:rPr>
          <w:rFonts w:eastAsia="Arial"/>
          <w:lang w:val="en-GB" w:eastAsia="ar-SA"/>
        </w:rPr>
        <w:tab/>
      </w:r>
      <w:r>
        <w:rPr>
          <w:rFonts w:eastAsia="Arial"/>
          <w:lang w:val="en-GB" w:eastAsia="ar-SA"/>
        </w:rPr>
        <w:tab/>
      </w:r>
      <w:r>
        <w:rPr>
          <w:rFonts w:eastAsia="Arial"/>
          <w:lang w:val="en-GB" w:eastAsia="ar-SA"/>
        </w:rPr>
        <w:tab/>
      </w:r>
      <w:r>
        <w:rPr>
          <w:rFonts w:eastAsia="Arial"/>
          <w:lang w:val="en-GB" w:eastAsia="ar-SA"/>
        </w:rPr>
        <w:tab/>
        <w:t>A.V.</w:t>
      </w:r>
      <w:r>
        <w:rPr>
          <w:rFonts w:ascii="TimesLT" w:eastAsia="Arial" w:hAnsi="TimesLT"/>
          <w:sz w:val="20"/>
          <w:szCs w:val="20"/>
          <w:lang w:val="en-GB" w:eastAsia="ar-SA"/>
        </w:rPr>
        <w:t xml:space="preserve"> </w:t>
      </w:r>
    </w:p>
    <w:p w14:paraId="0A70875A" w14:textId="77777777" w:rsidR="00E3384A" w:rsidRDefault="00E3384A" w:rsidP="00E3384A">
      <w:pPr>
        <w:jc w:val="both"/>
        <w:rPr>
          <w:rFonts w:ascii="TimesLT" w:eastAsia="Arial" w:hAnsi="TimesLT"/>
          <w:sz w:val="20"/>
          <w:szCs w:val="20"/>
          <w:lang w:val="en-GB" w:eastAsia="ar-SA"/>
        </w:rPr>
      </w:pPr>
    </w:p>
    <w:p w14:paraId="65AF9F83" w14:textId="697C8F79" w:rsidR="005950A7" w:rsidRPr="00706BC1" w:rsidRDefault="005950A7" w:rsidP="00E3384A">
      <w:pPr>
        <w:tabs>
          <w:tab w:val="left" w:pos="480"/>
        </w:tabs>
        <w:spacing w:after="0" w:line="240" w:lineRule="auto"/>
        <w:rPr>
          <w:rFonts w:ascii="Times New Roman" w:eastAsia="Times New Roman" w:hAnsi="Times New Roman" w:cs="Times New Roman"/>
          <w:sz w:val="24"/>
          <w:szCs w:val="24"/>
          <w:lang w:val="lt-LT" w:eastAsia="lt-LT"/>
        </w:rPr>
      </w:pPr>
      <w:r w:rsidRPr="00706BC1">
        <w:rPr>
          <w:rFonts w:ascii="Times New Roman" w:eastAsia="Times New Roman" w:hAnsi="Times New Roman" w:cs="Times New Roman"/>
          <w:sz w:val="24"/>
          <w:szCs w:val="24"/>
          <w:lang w:val="lt-LT" w:eastAsia="lt-LT"/>
        </w:rPr>
        <w:t xml:space="preserve">      </w:t>
      </w:r>
    </w:p>
    <w:sectPr w:rsidR="005950A7" w:rsidRPr="00706BC1" w:rsidSect="0055192F">
      <w:headerReference w:type="default" r:id="rId8"/>
      <w:pgSz w:w="12240" w:h="15840"/>
      <w:pgMar w:top="1135" w:right="720" w:bottom="720"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31358" w14:textId="77777777" w:rsidR="00997DDD" w:rsidRDefault="00997DDD" w:rsidP="00301719">
      <w:pPr>
        <w:spacing w:after="0" w:line="240" w:lineRule="auto"/>
      </w:pPr>
      <w:r>
        <w:separator/>
      </w:r>
    </w:p>
  </w:endnote>
  <w:endnote w:type="continuationSeparator" w:id="0">
    <w:p w14:paraId="77AB58B7" w14:textId="77777777" w:rsidR="00997DDD" w:rsidRDefault="00997DDD" w:rsidP="00301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B8B9C" w14:textId="77777777" w:rsidR="00997DDD" w:rsidRDefault="00997DDD" w:rsidP="00301719">
      <w:pPr>
        <w:spacing w:after="0" w:line="240" w:lineRule="auto"/>
      </w:pPr>
      <w:r>
        <w:separator/>
      </w:r>
    </w:p>
  </w:footnote>
  <w:footnote w:type="continuationSeparator" w:id="0">
    <w:p w14:paraId="1D909392" w14:textId="77777777" w:rsidR="00997DDD" w:rsidRDefault="00997DDD" w:rsidP="00301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632140"/>
      <w:docPartObj>
        <w:docPartGallery w:val="Page Numbers (Top of Page)"/>
        <w:docPartUnique/>
      </w:docPartObj>
    </w:sdtPr>
    <w:sdtEndPr>
      <w:rPr>
        <w:noProof/>
      </w:rPr>
    </w:sdtEndPr>
    <w:sdtContent>
      <w:p w14:paraId="0586B38F" w14:textId="1A90AED6" w:rsidR="00301719" w:rsidRDefault="00301719">
        <w:pPr>
          <w:pStyle w:val="Header"/>
          <w:jc w:val="center"/>
        </w:pPr>
        <w:r>
          <w:fldChar w:fldCharType="begin"/>
        </w:r>
        <w:r>
          <w:instrText xml:space="preserve"> PAGE   \* MERGEFORMAT </w:instrText>
        </w:r>
        <w:r>
          <w:fldChar w:fldCharType="separate"/>
        </w:r>
        <w:r w:rsidR="00F05C45">
          <w:rPr>
            <w:noProof/>
          </w:rPr>
          <w:t>4</w:t>
        </w:r>
        <w:r>
          <w:rPr>
            <w:noProof/>
          </w:rPr>
          <w:fldChar w:fldCharType="end"/>
        </w:r>
      </w:p>
    </w:sdtContent>
  </w:sdt>
  <w:p w14:paraId="1BA33311" w14:textId="77777777" w:rsidR="00301719" w:rsidRDefault="003017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5ADB"/>
    <w:multiLevelType w:val="multilevel"/>
    <w:tmpl w:val="140A124A"/>
    <w:lvl w:ilvl="0">
      <w:start w:val="1"/>
      <w:numFmt w:val="decimal"/>
      <w:lvlText w:val="%1."/>
      <w:lvlJc w:val="left"/>
      <w:pPr>
        <w:ind w:left="1060" w:hanging="360"/>
      </w:pPr>
      <w:rPr>
        <w:rFonts w:hint="default"/>
        <w:b/>
      </w:rPr>
    </w:lvl>
    <w:lvl w:ilvl="1">
      <w:start w:val="1"/>
      <w:numFmt w:val="decimal"/>
      <w:isLgl/>
      <w:lvlText w:val="%1.%2."/>
      <w:lvlJc w:val="left"/>
      <w:pPr>
        <w:ind w:left="1087" w:hanging="360"/>
      </w:pPr>
      <w:rPr>
        <w:rFonts w:hint="default"/>
        <w:b w:val="0"/>
      </w:rPr>
    </w:lvl>
    <w:lvl w:ilvl="2">
      <w:start w:val="1"/>
      <w:numFmt w:val="decimal"/>
      <w:isLgl/>
      <w:lvlText w:val="%1.%2.%3."/>
      <w:lvlJc w:val="left"/>
      <w:pPr>
        <w:ind w:left="1474" w:hanging="720"/>
      </w:pPr>
      <w:rPr>
        <w:rFonts w:hint="default"/>
      </w:rPr>
    </w:lvl>
    <w:lvl w:ilvl="3">
      <w:start w:val="1"/>
      <w:numFmt w:val="decimal"/>
      <w:isLgl/>
      <w:lvlText w:val="%1.%2.%3.%4."/>
      <w:lvlJc w:val="left"/>
      <w:pPr>
        <w:ind w:left="1501" w:hanging="720"/>
      </w:pPr>
      <w:rPr>
        <w:rFonts w:hint="default"/>
      </w:rPr>
    </w:lvl>
    <w:lvl w:ilvl="4">
      <w:start w:val="1"/>
      <w:numFmt w:val="decimal"/>
      <w:isLgl/>
      <w:lvlText w:val="%1.%2.%3.%4.%5."/>
      <w:lvlJc w:val="left"/>
      <w:pPr>
        <w:ind w:left="1888" w:hanging="1080"/>
      </w:pPr>
      <w:rPr>
        <w:rFonts w:hint="default"/>
      </w:rPr>
    </w:lvl>
    <w:lvl w:ilvl="5">
      <w:start w:val="1"/>
      <w:numFmt w:val="decimal"/>
      <w:isLgl/>
      <w:lvlText w:val="%1.%2.%3.%4.%5.%6."/>
      <w:lvlJc w:val="left"/>
      <w:pPr>
        <w:ind w:left="1915" w:hanging="1080"/>
      </w:pPr>
      <w:rPr>
        <w:rFonts w:hint="default"/>
      </w:rPr>
    </w:lvl>
    <w:lvl w:ilvl="6">
      <w:start w:val="1"/>
      <w:numFmt w:val="decimal"/>
      <w:isLgl/>
      <w:lvlText w:val="%1.%2.%3.%4.%5.%6.%7."/>
      <w:lvlJc w:val="left"/>
      <w:pPr>
        <w:ind w:left="2302" w:hanging="1440"/>
      </w:pPr>
      <w:rPr>
        <w:rFonts w:hint="default"/>
      </w:rPr>
    </w:lvl>
    <w:lvl w:ilvl="7">
      <w:start w:val="1"/>
      <w:numFmt w:val="decimal"/>
      <w:isLgl/>
      <w:lvlText w:val="%1.%2.%3.%4.%5.%6.%7.%8."/>
      <w:lvlJc w:val="left"/>
      <w:pPr>
        <w:ind w:left="2329" w:hanging="1440"/>
      </w:pPr>
      <w:rPr>
        <w:rFonts w:hint="default"/>
      </w:rPr>
    </w:lvl>
    <w:lvl w:ilvl="8">
      <w:start w:val="1"/>
      <w:numFmt w:val="decimal"/>
      <w:isLgl/>
      <w:lvlText w:val="%1.%2.%3.%4.%5.%6.%7.%8.%9."/>
      <w:lvlJc w:val="left"/>
      <w:pPr>
        <w:ind w:left="2716" w:hanging="1800"/>
      </w:pPr>
      <w:rPr>
        <w:rFonts w:hint="default"/>
      </w:rPr>
    </w:lvl>
  </w:abstractNum>
  <w:abstractNum w:abstractNumId="1" w15:restartNumberingAfterBreak="0">
    <w:nsid w:val="01FF3975"/>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2" w15:restartNumberingAfterBreak="0">
    <w:nsid w:val="05664798"/>
    <w:multiLevelType w:val="hybridMultilevel"/>
    <w:tmpl w:val="B9CA20A6"/>
    <w:lvl w:ilvl="0" w:tplc="B4B048C2">
      <w:start w:val="2"/>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4B33FCB"/>
    <w:multiLevelType w:val="multilevel"/>
    <w:tmpl w:val="885A451A"/>
    <w:lvl w:ilvl="0">
      <w:start w:val="12"/>
      <w:numFmt w:val="decimal"/>
      <w:lvlText w:val="%1."/>
      <w:lvlJc w:val="left"/>
      <w:pPr>
        <w:ind w:left="764" w:hanging="480"/>
      </w:pPr>
      <w:rPr>
        <w:rFonts w:hint="default"/>
      </w:rPr>
    </w:lvl>
    <w:lvl w:ilvl="1">
      <w:start w:val="1"/>
      <w:numFmt w:val="decimal"/>
      <w:lvlText w:val="%1.%2."/>
      <w:lvlJc w:val="left"/>
      <w:pPr>
        <w:ind w:left="621" w:hanging="480"/>
      </w:pPr>
      <w:rPr>
        <w:rFonts w:hint="default"/>
        <w:b w:val="0"/>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4" w15:restartNumberingAfterBreak="0">
    <w:nsid w:val="17414CC5"/>
    <w:multiLevelType w:val="hybridMultilevel"/>
    <w:tmpl w:val="E878E53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F5383B"/>
    <w:multiLevelType w:val="multilevel"/>
    <w:tmpl w:val="9ACCE9AC"/>
    <w:lvl w:ilvl="0">
      <w:start w:val="17"/>
      <w:numFmt w:val="decimal"/>
      <w:lvlText w:val="%1."/>
      <w:lvlJc w:val="left"/>
      <w:pPr>
        <w:ind w:left="501" w:hanging="360"/>
      </w:pPr>
      <w:rPr>
        <w:rFonts w:hint="default"/>
      </w:rPr>
    </w:lvl>
    <w:lvl w:ilvl="1">
      <w:start w:val="1"/>
      <w:numFmt w:val="decimal"/>
      <w:isLgl/>
      <w:lvlText w:val="%1.%2."/>
      <w:lvlJc w:val="left"/>
      <w:pPr>
        <w:ind w:left="621" w:hanging="480"/>
      </w:pPr>
      <w:rPr>
        <w:rFonts w:hint="default"/>
      </w:rPr>
    </w:lvl>
    <w:lvl w:ilvl="2">
      <w:start w:val="1"/>
      <w:numFmt w:val="decimal"/>
      <w:isLgl/>
      <w:lvlText w:val="%1.%2.%3."/>
      <w:lvlJc w:val="left"/>
      <w:pPr>
        <w:ind w:left="861" w:hanging="720"/>
      </w:pPr>
      <w:rPr>
        <w:rFonts w:hint="default"/>
      </w:rPr>
    </w:lvl>
    <w:lvl w:ilvl="3">
      <w:start w:val="1"/>
      <w:numFmt w:val="decimal"/>
      <w:isLgl/>
      <w:lvlText w:val="%1.%2.%3.%4."/>
      <w:lvlJc w:val="left"/>
      <w:pPr>
        <w:ind w:left="861" w:hanging="72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221" w:hanging="108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581" w:hanging="1440"/>
      </w:pPr>
      <w:rPr>
        <w:rFonts w:hint="default"/>
      </w:rPr>
    </w:lvl>
    <w:lvl w:ilvl="8">
      <w:start w:val="1"/>
      <w:numFmt w:val="decimal"/>
      <w:isLgl/>
      <w:lvlText w:val="%1.%2.%3.%4.%5.%6.%7.%8.%9."/>
      <w:lvlJc w:val="left"/>
      <w:pPr>
        <w:ind w:left="1941" w:hanging="1800"/>
      </w:pPr>
      <w:rPr>
        <w:rFonts w:hint="default"/>
      </w:rPr>
    </w:lvl>
  </w:abstractNum>
  <w:abstractNum w:abstractNumId="6" w15:restartNumberingAfterBreak="0">
    <w:nsid w:val="1CFB75E2"/>
    <w:multiLevelType w:val="multilevel"/>
    <w:tmpl w:val="7C24CD92"/>
    <w:lvl w:ilvl="0">
      <w:start w:val="7"/>
      <w:numFmt w:val="decimal"/>
      <w:lvlText w:val="%1."/>
      <w:lvlJc w:val="left"/>
      <w:pPr>
        <w:ind w:left="501" w:hanging="360"/>
      </w:pPr>
      <w:rPr>
        <w:rFonts w:hint="default"/>
        <w:b/>
        <w:color w:val="auto"/>
      </w:rPr>
    </w:lvl>
    <w:lvl w:ilvl="1">
      <w:start w:val="1"/>
      <w:numFmt w:val="decimal"/>
      <w:lvlText w:val="%1.%2."/>
      <w:lvlJc w:val="left"/>
      <w:pPr>
        <w:ind w:left="747" w:hanging="360"/>
      </w:pPr>
      <w:rPr>
        <w:rFonts w:hint="default"/>
      </w:rPr>
    </w:lvl>
    <w:lvl w:ilvl="2">
      <w:start w:val="1"/>
      <w:numFmt w:val="decimal"/>
      <w:lvlText w:val="%1.%2.%3."/>
      <w:lvlJc w:val="left"/>
      <w:pPr>
        <w:ind w:left="1494" w:hanging="720"/>
      </w:pPr>
      <w:rPr>
        <w:rFonts w:hint="default"/>
      </w:rPr>
    </w:lvl>
    <w:lvl w:ilvl="3">
      <w:start w:val="1"/>
      <w:numFmt w:val="decimal"/>
      <w:lvlText w:val="%1.%2.%3.%4."/>
      <w:lvlJc w:val="left"/>
      <w:pPr>
        <w:ind w:left="1881" w:hanging="720"/>
      </w:pPr>
      <w:rPr>
        <w:rFonts w:hint="default"/>
      </w:rPr>
    </w:lvl>
    <w:lvl w:ilvl="4">
      <w:start w:val="1"/>
      <w:numFmt w:val="decimal"/>
      <w:lvlText w:val="%1.%2.%3.%4.%5."/>
      <w:lvlJc w:val="left"/>
      <w:pPr>
        <w:ind w:left="2628" w:hanging="1080"/>
      </w:pPr>
      <w:rPr>
        <w:rFonts w:hint="default"/>
      </w:rPr>
    </w:lvl>
    <w:lvl w:ilvl="5">
      <w:start w:val="1"/>
      <w:numFmt w:val="decimal"/>
      <w:lvlText w:val="%1.%2.%3.%4.%5.%6."/>
      <w:lvlJc w:val="left"/>
      <w:pPr>
        <w:ind w:left="3015" w:hanging="1080"/>
      </w:pPr>
      <w:rPr>
        <w:rFonts w:hint="default"/>
      </w:rPr>
    </w:lvl>
    <w:lvl w:ilvl="6">
      <w:start w:val="1"/>
      <w:numFmt w:val="decimal"/>
      <w:lvlText w:val="%1.%2.%3.%4.%5.%6.%7."/>
      <w:lvlJc w:val="left"/>
      <w:pPr>
        <w:ind w:left="3762" w:hanging="1440"/>
      </w:pPr>
      <w:rPr>
        <w:rFonts w:hint="default"/>
      </w:rPr>
    </w:lvl>
    <w:lvl w:ilvl="7">
      <w:start w:val="1"/>
      <w:numFmt w:val="decimal"/>
      <w:lvlText w:val="%1.%2.%3.%4.%5.%6.%7.%8."/>
      <w:lvlJc w:val="left"/>
      <w:pPr>
        <w:ind w:left="4149" w:hanging="1440"/>
      </w:pPr>
      <w:rPr>
        <w:rFonts w:hint="default"/>
      </w:rPr>
    </w:lvl>
    <w:lvl w:ilvl="8">
      <w:start w:val="1"/>
      <w:numFmt w:val="decimal"/>
      <w:lvlText w:val="%1.%2.%3.%4.%5.%6.%7.%8.%9."/>
      <w:lvlJc w:val="left"/>
      <w:pPr>
        <w:ind w:left="4896" w:hanging="1800"/>
      </w:pPr>
      <w:rPr>
        <w:rFonts w:hint="default"/>
      </w:rPr>
    </w:lvl>
  </w:abstractNum>
  <w:abstractNum w:abstractNumId="7" w15:restartNumberingAfterBreak="0">
    <w:nsid w:val="1D68650F"/>
    <w:multiLevelType w:val="multilevel"/>
    <w:tmpl w:val="885A451A"/>
    <w:lvl w:ilvl="0">
      <w:start w:val="12"/>
      <w:numFmt w:val="decimal"/>
      <w:lvlText w:val="%1."/>
      <w:lvlJc w:val="left"/>
      <w:pPr>
        <w:ind w:left="764" w:hanging="480"/>
      </w:pPr>
      <w:rPr>
        <w:rFonts w:hint="default"/>
      </w:rPr>
    </w:lvl>
    <w:lvl w:ilvl="1">
      <w:start w:val="1"/>
      <w:numFmt w:val="decimal"/>
      <w:lvlText w:val="%1.%2."/>
      <w:lvlJc w:val="left"/>
      <w:pPr>
        <w:ind w:left="621" w:hanging="480"/>
      </w:pPr>
      <w:rPr>
        <w:rFonts w:hint="default"/>
        <w:b w:val="0"/>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8" w15:restartNumberingAfterBreak="0">
    <w:nsid w:val="262C1EE5"/>
    <w:multiLevelType w:val="multilevel"/>
    <w:tmpl w:val="9CA4A6EC"/>
    <w:lvl w:ilvl="0">
      <w:start w:val="9"/>
      <w:numFmt w:val="decimal"/>
      <w:lvlText w:val="%1."/>
      <w:lvlJc w:val="left"/>
      <w:pPr>
        <w:ind w:left="540" w:hanging="540"/>
      </w:pPr>
      <w:rPr>
        <w:rFonts w:hint="default"/>
        <w:b/>
      </w:rPr>
    </w:lvl>
    <w:lvl w:ilvl="1">
      <w:start w:val="4"/>
      <w:numFmt w:val="decimal"/>
      <w:lvlText w:val="%1.%2."/>
      <w:lvlJc w:val="left"/>
      <w:pPr>
        <w:ind w:left="757" w:hanging="540"/>
      </w:pPr>
      <w:rPr>
        <w:rFonts w:hint="default"/>
      </w:rPr>
    </w:lvl>
    <w:lvl w:ilvl="2">
      <w:start w:val="3"/>
      <w:numFmt w:val="decimal"/>
      <w:lvlText w:val="%1.%2.%3."/>
      <w:lvlJc w:val="left"/>
      <w:pPr>
        <w:ind w:left="1154" w:hanging="720"/>
      </w:pPr>
      <w:rPr>
        <w:rFonts w:hint="default"/>
      </w:rPr>
    </w:lvl>
    <w:lvl w:ilvl="3">
      <w:start w:val="1"/>
      <w:numFmt w:val="decimal"/>
      <w:lvlText w:val="%1.%2.%3.%4."/>
      <w:lvlJc w:val="left"/>
      <w:pPr>
        <w:ind w:left="1371" w:hanging="720"/>
      </w:pPr>
      <w:rPr>
        <w:rFonts w:hint="default"/>
      </w:rPr>
    </w:lvl>
    <w:lvl w:ilvl="4">
      <w:start w:val="1"/>
      <w:numFmt w:val="decimal"/>
      <w:lvlText w:val="%1.%2.%3.%4.%5."/>
      <w:lvlJc w:val="left"/>
      <w:pPr>
        <w:ind w:left="1948" w:hanging="1080"/>
      </w:pPr>
      <w:rPr>
        <w:rFonts w:hint="default"/>
      </w:rPr>
    </w:lvl>
    <w:lvl w:ilvl="5">
      <w:start w:val="1"/>
      <w:numFmt w:val="decimal"/>
      <w:lvlText w:val="%1.%2.%3.%4.%5.%6."/>
      <w:lvlJc w:val="left"/>
      <w:pPr>
        <w:ind w:left="2165" w:hanging="1080"/>
      </w:pPr>
      <w:rPr>
        <w:rFonts w:hint="default"/>
      </w:rPr>
    </w:lvl>
    <w:lvl w:ilvl="6">
      <w:start w:val="1"/>
      <w:numFmt w:val="decimal"/>
      <w:lvlText w:val="%1.%2.%3.%4.%5.%6.%7."/>
      <w:lvlJc w:val="left"/>
      <w:pPr>
        <w:ind w:left="2742" w:hanging="1440"/>
      </w:pPr>
      <w:rPr>
        <w:rFonts w:hint="default"/>
      </w:rPr>
    </w:lvl>
    <w:lvl w:ilvl="7">
      <w:start w:val="1"/>
      <w:numFmt w:val="decimal"/>
      <w:lvlText w:val="%1.%2.%3.%4.%5.%6.%7.%8."/>
      <w:lvlJc w:val="left"/>
      <w:pPr>
        <w:ind w:left="2959" w:hanging="1440"/>
      </w:pPr>
      <w:rPr>
        <w:rFonts w:hint="default"/>
      </w:rPr>
    </w:lvl>
    <w:lvl w:ilvl="8">
      <w:start w:val="1"/>
      <w:numFmt w:val="decimal"/>
      <w:lvlText w:val="%1.%2.%3.%4.%5.%6.%7.%8.%9."/>
      <w:lvlJc w:val="left"/>
      <w:pPr>
        <w:ind w:left="3536" w:hanging="1800"/>
      </w:pPr>
      <w:rPr>
        <w:rFonts w:hint="default"/>
      </w:rPr>
    </w:lvl>
  </w:abstractNum>
  <w:abstractNum w:abstractNumId="9" w15:restartNumberingAfterBreak="0">
    <w:nsid w:val="3B090492"/>
    <w:multiLevelType w:val="multilevel"/>
    <w:tmpl w:val="2B36433C"/>
    <w:lvl w:ilvl="0">
      <w:start w:val="1"/>
      <w:numFmt w:val="decimal"/>
      <w:lvlText w:val="%1)"/>
      <w:lvlJc w:val="left"/>
      <w:pPr>
        <w:ind w:left="36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415C335A"/>
    <w:multiLevelType w:val="multilevel"/>
    <w:tmpl w:val="7092124A"/>
    <w:lvl w:ilvl="0">
      <w:start w:val="9"/>
      <w:numFmt w:val="decimal"/>
      <w:lvlText w:val="%1"/>
      <w:lvlJc w:val="left"/>
      <w:pPr>
        <w:ind w:left="360" w:hanging="360"/>
      </w:pPr>
      <w:rPr>
        <w:rFonts w:eastAsiaTheme="minorHAnsi" w:hint="default"/>
      </w:rPr>
    </w:lvl>
    <w:lvl w:ilvl="1">
      <w:start w:val="1"/>
      <w:numFmt w:val="decimal"/>
      <w:lvlText w:val="%1.%2"/>
      <w:lvlJc w:val="left"/>
      <w:pPr>
        <w:ind w:left="420" w:hanging="360"/>
      </w:pPr>
      <w:rPr>
        <w:rFonts w:eastAsiaTheme="minorHAnsi" w:hint="default"/>
      </w:rPr>
    </w:lvl>
    <w:lvl w:ilvl="2">
      <w:start w:val="1"/>
      <w:numFmt w:val="decimal"/>
      <w:lvlText w:val="%1.%2.%3"/>
      <w:lvlJc w:val="left"/>
      <w:pPr>
        <w:ind w:left="840" w:hanging="720"/>
      </w:pPr>
      <w:rPr>
        <w:rFonts w:eastAsiaTheme="minorHAnsi" w:hint="default"/>
      </w:rPr>
    </w:lvl>
    <w:lvl w:ilvl="3">
      <w:start w:val="1"/>
      <w:numFmt w:val="decimal"/>
      <w:lvlText w:val="%1.%2.%3.%4"/>
      <w:lvlJc w:val="left"/>
      <w:pPr>
        <w:ind w:left="900" w:hanging="720"/>
      </w:pPr>
      <w:rPr>
        <w:rFonts w:eastAsiaTheme="minorHAnsi" w:hint="default"/>
      </w:rPr>
    </w:lvl>
    <w:lvl w:ilvl="4">
      <w:start w:val="1"/>
      <w:numFmt w:val="decimal"/>
      <w:lvlText w:val="%1.%2.%3.%4.%5"/>
      <w:lvlJc w:val="left"/>
      <w:pPr>
        <w:ind w:left="1320" w:hanging="1080"/>
      </w:pPr>
      <w:rPr>
        <w:rFonts w:eastAsiaTheme="minorHAnsi" w:hint="default"/>
      </w:rPr>
    </w:lvl>
    <w:lvl w:ilvl="5">
      <w:start w:val="1"/>
      <w:numFmt w:val="decimal"/>
      <w:lvlText w:val="%1.%2.%3.%4.%5.%6"/>
      <w:lvlJc w:val="left"/>
      <w:pPr>
        <w:ind w:left="1380" w:hanging="1080"/>
      </w:pPr>
      <w:rPr>
        <w:rFonts w:eastAsiaTheme="minorHAnsi" w:hint="default"/>
      </w:rPr>
    </w:lvl>
    <w:lvl w:ilvl="6">
      <w:start w:val="1"/>
      <w:numFmt w:val="decimal"/>
      <w:lvlText w:val="%1.%2.%3.%4.%5.%6.%7"/>
      <w:lvlJc w:val="left"/>
      <w:pPr>
        <w:ind w:left="1800" w:hanging="1440"/>
      </w:pPr>
      <w:rPr>
        <w:rFonts w:eastAsiaTheme="minorHAnsi" w:hint="default"/>
      </w:rPr>
    </w:lvl>
    <w:lvl w:ilvl="7">
      <w:start w:val="1"/>
      <w:numFmt w:val="decimal"/>
      <w:lvlText w:val="%1.%2.%3.%4.%5.%6.%7.%8"/>
      <w:lvlJc w:val="left"/>
      <w:pPr>
        <w:ind w:left="1860" w:hanging="1440"/>
      </w:pPr>
      <w:rPr>
        <w:rFonts w:eastAsiaTheme="minorHAnsi" w:hint="default"/>
      </w:rPr>
    </w:lvl>
    <w:lvl w:ilvl="8">
      <w:start w:val="1"/>
      <w:numFmt w:val="decimal"/>
      <w:lvlText w:val="%1.%2.%3.%4.%5.%6.%7.%8.%9"/>
      <w:lvlJc w:val="left"/>
      <w:pPr>
        <w:ind w:left="2280" w:hanging="1800"/>
      </w:pPr>
      <w:rPr>
        <w:rFonts w:eastAsiaTheme="minorHAnsi" w:hint="default"/>
      </w:rPr>
    </w:lvl>
  </w:abstractNum>
  <w:abstractNum w:abstractNumId="11" w15:restartNumberingAfterBreak="0">
    <w:nsid w:val="44A94D79"/>
    <w:multiLevelType w:val="multilevel"/>
    <w:tmpl w:val="6B1A4A72"/>
    <w:lvl w:ilvl="0">
      <w:start w:val="1"/>
      <w:numFmt w:val="decimal"/>
      <w:lvlText w:val="%1."/>
      <w:lvlJc w:val="left"/>
      <w:pPr>
        <w:ind w:left="720" w:hanging="360"/>
      </w:pPr>
      <w:rPr>
        <w:rFonts w:hint="default"/>
        <w:b/>
        <w:color w:val="auto"/>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2" w15:restartNumberingAfterBreak="0">
    <w:nsid w:val="482F6669"/>
    <w:multiLevelType w:val="hybridMultilevel"/>
    <w:tmpl w:val="90548EEA"/>
    <w:lvl w:ilvl="0" w:tplc="327AD8D2">
      <w:start w:val="1"/>
      <w:numFmt w:val="decimal"/>
      <w:lvlText w:val="%1."/>
      <w:lvlJc w:val="left"/>
      <w:pPr>
        <w:ind w:left="420" w:hanging="360"/>
      </w:pPr>
      <w:rPr>
        <w:rFonts w:ascii="Times New Roman" w:eastAsia="Times New Roman" w:hAnsi="Times New Roman" w:cs="Times New Roman"/>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3" w15:restartNumberingAfterBreak="0">
    <w:nsid w:val="4F610D6D"/>
    <w:multiLevelType w:val="multilevel"/>
    <w:tmpl w:val="0DD62ED8"/>
    <w:lvl w:ilvl="0">
      <w:start w:val="1"/>
      <w:numFmt w:val="decimal"/>
      <w:lvlText w:val="%1."/>
      <w:lvlJc w:val="left"/>
      <w:pPr>
        <w:ind w:left="1353" w:hanging="360"/>
      </w:pPr>
      <w:rPr>
        <w:rFonts w:hint="default"/>
        <w:color w:val="auto"/>
      </w:rPr>
    </w:lvl>
    <w:lvl w:ilvl="1">
      <w:start w:val="1"/>
      <w:numFmt w:val="decimal"/>
      <w:isLgl/>
      <w:lvlText w:val="%1.%2."/>
      <w:lvlJc w:val="left"/>
      <w:pPr>
        <w:ind w:left="1846" w:hanging="570"/>
      </w:pPr>
      <w:rPr>
        <w:rFonts w:hint="default"/>
      </w:rPr>
    </w:lvl>
    <w:lvl w:ilvl="2">
      <w:start w:val="1"/>
      <w:numFmt w:val="decimal"/>
      <w:isLgl/>
      <w:lvlText w:val="%1.%2.%3."/>
      <w:lvlJc w:val="left"/>
      <w:pPr>
        <w:ind w:left="2279" w:hanging="720"/>
      </w:pPr>
      <w:rPr>
        <w:rFonts w:hint="default"/>
      </w:rPr>
    </w:lvl>
    <w:lvl w:ilvl="3">
      <w:start w:val="1"/>
      <w:numFmt w:val="decimal"/>
      <w:isLgl/>
      <w:lvlText w:val="%1.%2.%3.%4."/>
      <w:lvlJc w:val="left"/>
      <w:pPr>
        <w:ind w:left="2562" w:hanging="720"/>
      </w:pPr>
      <w:rPr>
        <w:rFonts w:hint="default"/>
      </w:rPr>
    </w:lvl>
    <w:lvl w:ilvl="4">
      <w:start w:val="1"/>
      <w:numFmt w:val="decimal"/>
      <w:isLgl/>
      <w:lvlText w:val="%1.%2.%3.%4.%5."/>
      <w:lvlJc w:val="left"/>
      <w:pPr>
        <w:ind w:left="3205" w:hanging="1080"/>
      </w:pPr>
      <w:rPr>
        <w:rFonts w:hint="default"/>
      </w:rPr>
    </w:lvl>
    <w:lvl w:ilvl="5">
      <w:start w:val="1"/>
      <w:numFmt w:val="decimal"/>
      <w:isLgl/>
      <w:lvlText w:val="%1.%2.%3.%4.%5.%6."/>
      <w:lvlJc w:val="left"/>
      <w:pPr>
        <w:ind w:left="3488" w:hanging="1080"/>
      </w:pPr>
      <w:rPr>
        <w:rFonts w:hint="default"/>
      </w:rPr>
    </w:lvl>
    <w:lvl w:ilvl="6">
      <w:start w:val="1"/>
      <w:numFmt w:val="decimal"/>
      <w:isLgl/>
      <w:lvlText w:val="%1.%2.%3.%4.%5.%6.%7."/>
      <w:lvlJc w:val="left"/>
      <w:pPr>
        <w:ind w:left="4131" w:hanging="1440"/>
      </w:pPr>
      <w:rPr>
        <w:rFonts w:hint="default"/>
      </w:rPr>
    </w:lvl>
    <w:lvl w:ilvl="7">
      <w:start w:val="1"/>
      <w:numFmt w:val="decimal"/>
      <w:isLgl/>
      <w:lvlText w:val="%1.%2.%3.%4.%5.%6.%7.%8."/>
      <w:lvlJc w:val="left"/>
      <w:pPr>
        <w:ind w:left="4414" w:hanging="1440"/>
      </w:pPr>
      <w:rPr>
        <w:rFonts w:hint="default"/>
      </w:rPr>
    </w:lvl>
    <w:lvl w:ilvl="8">
      <w:start w:val="1"/>
      <w:numFmt w:val="decimal"/>
      <w:isLgl/>
      <w:lvlText w:val="%1.%2.%3.%4.%5.%6.%7.%8.%9."/>
      <w:lvlJc w:val="left"/>
      <w:pPr>
        <w:ind w:left="5057" w:hanging="1800"/>
      </w:pPr>
      <w:rPr>
        <w:rFonts w:hint="default"/>
      </w:rPr>
    </w:lvl>
  </w:abstractNum>
  <w:abstractNum w:abstractNumId="14"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7AE6BBC"/>
    <w:multiLevelType w:val="multilevel"/>
    <w:tmpl w:val="7C24CD92"/>
    <w:lvl w:ilvl="0">
      <w:start w:val="7"/>
      <w:numFmt w:val="decimal"/>
      <w:lvlText w:val="%1."/>
      <w:lvlJc w:val="left"/>
      <w:pPr>
        <w:ind w:left="501" w:hanging="360"/>
      </w:pPr>
      <w:rPr>
        <w:rFonts w:hint="default"/>
        <w:b/>
        <w:color w:val="auto"/>
      </w:rPr>
    </w:lvl>
    <w:lvl w:ilvl="1">
      <w:start w:val="1"/>
      <w:numFmt w:val="decimal"/>
      <w:lvlText w:val="%1.%2."/>
      <w:lvlJc w:val="left"/>
      <w:pPr>
        <w:ind w:left="747" w:hanging="360"/>
      </w:pPr>
      <w:rPr>
        <w:rFonts w:hint="default"/>
      </w:rPr>
    </w:lvl>
    <w:lvl w:ilvl="2">
      <w:start w:val="1"/>
      <w:numFmt w:val="decimal"/>
      <w:lvlText w:val="%1.%2.%3."/>
      <w:lvlJc w:val="left"/>
      <w:pPr>
        <w:ind w:left="1494" w:hanging="720"/>
      </w:pPr>
      <w:rPr>
        <w:rFonts w:hint="default"/>
      </w:rPr>
    </w:lvl>
    <w:lvl w:ilvl="3">
      <w:start w:val="1"/>
      <w:numFmt w:val="decimal"/>
      <w:lvlText w:val="%1.%2.%3.%4."/>
      <w:lvlJc w:val="left"/>
      <w:pPr>
        <w:ind w:left="1881" w:hanging="720"/>
      </w:pPr>
      <w:rPr>
        <w:rFonts w:hint="default"/>
      </w:rPr>
    </w:lvl>
    <w:lvl w:ilvl="4">
      <w:start w:val="1"/>
      <w:numFmt w:val="decimal"/>
      <w:lvlText w:val="%1.%2.%3.%4.%5."/>
      <w:lvlJc w:val="left"/>
      <w:pPr>
        <w:ind w:left="2628" w:hanging="1080"/>
      </w:pPr>
      <w:rPr>
        <w:rFonts w:hint="default"/>
      </w:rPr>
    </w:lvl>
    <w:lvl w:ilvl="5">
      <w:start w:val="1"/>
      <w:numFmt w:val="decimal"/>
      <w:lvlText w:val="%1.%2.%3.%4.%5.%6."/>
      <w:lvlJc w:val="left"/>
      <w:pPr>
        <w:ind w:left="3015" w:hanging="1080"/>
      </w:pPr>
      <w:rPr>
        <w:rFonts w:hint="default"/>
      </w:rPr>
    </w:lvl>
    <w:lvl w:ilvl="6">
      <w:start w:val="1"/>
      <w:numFmt w:val="decimal"/>
      <w:lvlText w:val="%1.%2.%3.%4.%5.%6.%7."/>
      <w:lvlJc w:val="left"/>
      <w:pPr>
        <w:ind w:left="3762" w:hanging="1440"/>
      </w:pPr>
      <w:rPr>
        <w:rFonts w:hint="default"/>
      </w:rPr>
    </w:lvl>
    <w:lvl w:ilvl="7">
      <w:start w:val="1"/>
      <w:numFmt w:val="decimal"/>
      <w:lvlText w:val="%1.%2.%3.%4.%5.%6.%7.%8."/>
      <w:lvlJc w:val="left"/>
      <w:pPr>
        <w:ind w:left="4149" w:hanging="1440"/>
      </w:pPr>
      <w:rPr>
        <w:rFonts w:hint="default"/>
      </w:rPr>
    </w:lvl>
    <w:lvl w:ilvl="8">
      <w:start w:val="1"/>
      <w:numFmt w:val="decimal"/>
      <w:lvlText w:val="%1.%2.%3.%4.%5.%6.%7.%8.%9."/>
      <w:lvlJc w:val="left"/>
      <w:pPr>
        <w:ind w:left="4896" w:hanging="1800"/>
      </w:pPr>
      <w:rPr>
        <w:rFonts w:hint="default"/>
      </w:rPr>
    </w:lvl>
  </w:abstractNum>
  <w:abstractNum w:abstractNumId="16" w15:restartNumberingAfterBreak="0">
    <w:nsid w:val="58796F00"/>
    <w:multiLevelType w:val="multilevel"/>
    <w:tmpl w:val="5BAC447A"/>
    <w:lvl w:ilvl="0">
      <w:start w:val="1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CD34332"/>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8" w15:restartNumberingAfterBreak="0">
    <w:nsid w:val="5E110188"/>
    <w:multiLevelType w:val="multilevel"/>
    <w:tmpl w:val="C21C3442"/>
    <w:lvl w:ilvl="0">
      <w:start w:val="12"/>
      <w:numFmt w:val="decimal"/>
      <w:lvlText w:val="%1"/>
      <w:lvlJc w:val="left"/>
      <w:pPr>
        <w:ind w:left="420" w:hanging="420"/>
      </w:pPr>
      <w:rPr>
        <w:rFonts w:hint="default"/>
      </w:rPr>
    </w:lvl>
    <w:lvl w:ilvl="1">
      <w:start w:val="1"/>
      <w:numFmt w:val="decimal"/>
      <w:lvlText w:val="%1.%2"/>
      <w:lvlJc w:val="left"/>
      <w:pPr>
        <w:ind w:left="561" w:hanging="4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9" w15:restartNumberingAfterBreak="0">
    <w:nsid w:val="5FA7521C"/>
    <w:multiLevelType w:val="multilevel"/>
    <w:tmpl w:val="635A0614"/>
    <w:lvl w:ilvl="0">
      <w:start w:val="16"/>
      <w:numFmt w:val="decimal"/>
      <w:lvlText w:val="%1."/>
      <w:lvlJc w:val="left"/>
      <w:pPr>
        <w:ind w:left="480" w:hanging="480"/>
      </w:pPr>
      <w:rPr>
        <w:rFonts w:hint="default"/>
        <w:b/>
      </w:rPr>
    </w:lvl>
    <w:lvl w:ilvl="1">
      <w:start w:val="1"/>
      <w:numFmt w:val="decimal"/>
      <w:lvlText w:val="%1.%2."/>
      <w:lvlJc w:val="left"/>
      <w:pPr>
        <w:ind w:left="867" w:hanging="480"/>
      </w:pPr>
      <w:rPr>
        <w:rFonts w:hint="default"/>
        <w:b w:val="0"/>
      </w:rPr>
    </w:lvl>
    <w:lvl w:ilvl="2">
      <w:start w:val="1"/>
      <w:numFmt w:val="decimal"/>
      <w:lvlText w:val="%1.%2.%3."/>
      <w:lvlJc w:val="left"/>
      <w:pPr>
        <w:ind w:left="1494" w:hanging="720"/>
      </w:pPr>
      <w:rPr>
        <w:rFonts w:hint="default"/>
        <w:b/>
      </w:rPr>
    </w:lvl>
    <w:lvl w:ilvl="3">
      <w:start w:val="1"/>
      <w:numFmt w:val="decimal"/>
      <w:lvlText w:val="%1.%2.%3.%4."/>
      <w:lvlJc w:val="left"/>
      <w:pPr>
        <w:ind w:left="1881" w:hanging="720"/>
      </w:pPr>
      <w:rPr>
        <w:rFonts w:hint="default"/>
        <w:b/>
      </w:rPr>
    </w:lvl>
    <w:lvl w:ilvl="4">
      <w:start w:val="1"/>
      <w:numFmt w:val="decimal"/>
      <w:lvlText w:val="%1.%2.%3.%4.%5."/>
      <w:lvlJc w:val="left"/>
      <w:pPr>
        <w:ind w:left="2628" w:hanging="1080"/>
      </w:pPr>
      <w:rPr>
        <w:rFonts w:hint="default"/>
        <w:b/>
      </w:rPr>
    </w:lvl>
    <w:lvl w:ilvl="5">
      <w:start w:val="1"/>
      <w:numFmt w:val="decimal"/>
      <w:lvlText w:val="%1.%2.%3.%4.%5.%6."/>
      <w:lvlJc w:val="left"/>
      <w:pPr>
        <w:ind w:left="3015" w:hanging="1080"/>
      </w:pPr>
      <w:rPr>
        <w:rFonts w:hint="default"/>
        <w:b/>
      </w:rPr>
    </w:lvl>
    <w:lvl w:ilvl="6">
      <w:start w:val="1"/>
      <w:numFmt w:val="decimal"/>
      <w:lvlText w:val="%1.%2.%3.%4.%5.%6.%7."/>
      <w:lvlJc w:val="left"/>
      <w:pPr>
        <w:ind w:left="3762" w:hanging="1440"/>
      </w:pPr>
      <w:rPr>
        <w:rFonts w:hint="default"/>
        <w:b/>
      </w:rPr>
    </w:lvl>
    <w:lvl w:ilvl="7">
      <w:start w:val="1"/>
      <w:numFmt w:val="decimal"/>
      <w:lvlText w:val="%1.%2.%3.%4.%5.%6.%7.%8."/>
      <w:lvlJc w:val="left"/>
      <w:pPr>
        <w:ind w:left="4149" w:hanging="1440"/>
      </w:pPr>
      <w:rPr>
        <w:rFonts w:hint="default"/>
        <w:b/>
      </w:rPr>
    </w:lvl>
    <w:lvl w:ilvl="8">
      <w:start w:val="1"/>
      <w:numFmt w:val="decimal"/>
      <w:lvlText w:val="%1.%2.%3.%4.%5.%6.%7.%8.%9."/>
      <w:lvlJc w:val="left"/>
      <w:pPr>
        <w:ind w:left="4896" w:hanging="1800"/>
      </w:pPr>
      <w:rPr>
        <w:rFonts w:hint="default"/>
        <w:b/>
      </w:rPr>
    </w:lvl>
  </w:abstractNum>
  <w:abstractNum w:abstractNumId="20" w15:restartNumberingAfterBreak="0">
    <w:nsid w:val="60001A2E"/>
    <w:multiLevelType w:val="multilevel"/>
    <w:tmpl w:val="225EB8D8"/>
    <w:lvl w:ilvl="0">
      <w:start w:val="16"/>
      <w:numFmt w:val="decimal"/>
      <w:lvlText w:val="%1"/>
      <w:lvlJc w:val="left"/>
      <w:pPr>
        <w:ind w:left="420" w:hanging="420"/>
      </w:pPr>
      <w:rPr>
        <w:rFonts w:hint="default"/>
      </w:rPr>
    </w:lvl>
    <w:lvl w:ilvl="1">
      <w:start w:val="2"/>
      <w:numFmt w:val="decimal"/>
      <w:lvlText w:val="%1.%2"/>
      <w:lvlJc w:val="left"/>
      <w:pPr>
        <w:ind w:left="561" w:hanging="4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1" w15:restartNumberingAfterBreak="0">
    <w:nsid w:val="65995A22"/>
    <w:multiLevelType w:val="multilevel"/>
    <w:tmpl w:val="0C707FA2"/>
    <w:lvl w:ilvl="0">
      <w:start w:val="16"/>
      <w:numFmt w:val="decimal"/>
      <w:lvlText w:val="%1"/>
      <w:lvlJc w:val="left"/>
      <w:pPr>
        <w:ind w:left="420" w:hanging="420"/>
      </w:pPr>
      <w:rPr>
        <w:rFonts w:hint="default"/>
      </w:rPr>
    </w:lvl>
    <w:lvl w:ilvl="1">
      <w:start w:val="2"/>
      <w:numFmt w:val="decimal"/>
      <w:lvlText w:val="%1.%2"/>
      <w:lvlJc w:val="left"/>
      <w:pPr>
        <w:ind w:left="561" w:hanging="4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2" w15:restartNumberingAfterBreak="0">
    <w:nsid w:val="67F57D12"/>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23" w15:restartNumberingAfterBreak="0">
    <w:nsid w:val="693019F3"/>
    <w:multiLevelType w:val="multilevel"/>
    <w:tmpl w:val="82E030F2"/>
    <w:lvl w:ilvl="0">
      <w:start w:val="9"/>
      <w:numFmt w:val="decimal"/>
      <w:lvlText w:val="%1."/>
      <w:lvlJc w:val="left"/>
      <w:pPr>
        <w:ind w:left="360" w:hanging="360"/>
      </w:pPr>
      <w:rPr>
        <w:rFonts w:hint="default"/>
      </w:rPr>
    </w:lvl>
    <w:lvl w:ilvl="1">
      <w:start w:val="4"/>
      <w:numFmt w:val="decimal"/>
      <w:lvlText w:val="%1.%2."/>
      <w:lvlJc w:val="left"/>
      <w:pPr>
        <w:ind w:left="1107" w:hanging="360"/>
      </w:pPr>
      <w:rPr>
        <w:rFonts w:hint="default"/>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24" w15:restartNumberingAfterBreak="0">
    <w:nsid w:val="6FAB349C"/>
    <w:multiLevelType w:val="multilevel"/>
    <w:tmpl w:val="F8E2AAF6"/>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3F26A25"/>
    <w:multiLevelType w:val="multilevel"/>
    <w:tmpl w:val="35FC8830"/>
    <w:lvl w:ilvl="0">
      <w:start w:val="6"/>
      <w:numFmt w:val="decimal"/>
      <w:lvlText w:val="%1."/>
      <w:lvlJc w:val="left"/>
      <w:pPr>
        <w:ind w:left="360" w:hanging="360"/>
      </w:pPr>
      <w:rPr>
        <w:rFonts w:hint="default"/>
        <w:color w:val="auto"/>
      </w:rPr>
    </w:lvl>
    <w:lvl w:ilvl="1">
      <w:start w:val="3"/>
      <w:numFmt w:val="decimal"/>
      <w:lvlText w:val="%1.%2."/>
      <w:lvlJc w:val="left"/>
      <w:pPr>
        <w:ind w:left="747" w:hanging="360"/>
      </w:pPr>
      <w:rPr>
        <w:rFonts w:hint="default"/>
      </w:rPr>
    </w:lvl>
    <w:lvl w:ilvl="2">
      <w:start w:val="1"/>
      <w:numFmt w:val="decimal"/>
      <w:lvlText w:val="%1.%2.%3."/>
      <w:lvlJc w:val="left"/>
      <w:pPr>
        <w:ind w:left="1494" w:hanging="720"/>
      </w:pPr>
      <w:rPr>
        <w:rFonts w:hint="default"/>
      </w:rPr>
    </w:lvl>
    <w:lvl w:ilvl="3">
      <w:start w:val="1"/>
      <w:numFmt w:val="decimal"/>
      <w:lvlText w:val="%1.%2.%3.%4."/>
      <w:lvlJc w:val="left"/>
      <w:pPr>
        <w:ind w:left="1881" w:hanging="720"/>
      </w:pPr>
      <w:rPr>
        <w:rFonts w:hint="default"/>
      </w:rPr>
    </w:lvl>
    <w:lvl w:ilvl="4">
      <w:start w:val="1"/>
      <w:numFmt w:val="decimal"/>
      <w:lvlText w:val="%1.%2.%3.%4.%5."/>
      <w:lvlJc w:val="left"/>
      <w:pPr>
        <w:ind w:left="2628" w:hanging="1080"/>
      </w:pPr>
      <w:rPr>
        <w:rFonts w:hint="default"/>
      </w:rPr>
    </w:lvl>
    <w:lvl w:ilvl="5">
      <w:start w:val="1"/>
      <w:numFmt w:val="decimal"/>
      <w:lvlText w:val="%1.%2.%3.%4.%5.%6."/>
      <w:lvlJc w:val="left"/>
      <w:pPr>
        <w:ind w:left="3015" w:hanging="1080"/>
      </w:pPr>
      <w:rPr>
        <w:rFonts w:hint="default"/>
      </w:rPr>
    </w:lvl>
    <w:lvl w:ilvl="6">
      <w:start w:val="1"/>
      <w:numFmt w:val="decimal"/>
      <w:lvlText w:val="%1.%2.%3.%4.%5.%6.%7."/>
      <w:lvlJc w:val="left"/>
      <w:pPr>
        <w:ind w:left="3762" w:hanging="1440"/>
      </w:pPr>
      <w:rPr>
        <w:rFonts w:hint="default"/>
      </w:rPr>
    </w:lvl>
    <w:lvl w:ilvl="7">
      <w:start w:val="1"/>
      <w:numFmt w:val="decimal"/>
      <w:lvlText w:val="%1.%2.%3.%4.%5.%6.%7.%8."/>
      <w:lvlJc w:val="left"/>
      <w:pPr>
        <w:ind w:left="4149" w:hanging="1440"/>
      </w:pPr>
      <w:rPr>
        <w:rFonts w:hint="default"/>
      </w:rPr>
    </w:lvl>
    <w:lvl w:ilvl="8">
      <w:start w:val="1"/>
      <w:numFmt w:val="decimal"/>
      <w:lvlText w:val="%1.%2.%3.%4.%5.%6.%7.%8.%9."/>
      <w:lvlJc w:val="left"/>
      <w:pPr>
        <w:ind w:left="4896" w:hanging="1800"/>
      </w:pPr>
      <w:rPr>
        <w:rFonts w:hint="default"/>
      </w:rPr>
    </w:lvl>
  </w:abstractNum>
  <w:abstractNum w:abstractNumId="26" w15:restartNumberingAfterBreak="0">
    <w:nsid w:val="75062C06"/>
    <w:multiLevelType w:val="hybridMultilevel"/>
    <w:tmpl w:val="7E4E1452"/>
    <w:lvl w:ilvl="0" w:tplc="46E2B6FC">
      <w:start w:val="16"/>
      <w:numFmt w:val="decimal"/>
      <w:lvlText w:val="%1."/>
      <w:lvlJc w:val="left"/>
      <w:pPr>
        <w:ind w:left="587" w:hanging="360"/>
      </w:pPr>
      <w:rPr>
        <w:rFonts w:eastAsiaTheme="minorHAnsi" w:hint="default"/>
        <w:b/>
      </w:rPr>
    </w:lvl>
    <w:lvl w:ilvl="1" w:tplc="04270019">
      <w:start w:val="1"/>
      <w:numFmt w:val="lowerLetter"/>
      <w:lvlText w:val="%2."/>
      <w:lvlJc w:val="left"/>
      <w:pPr>
        <w:ind w:left="1307" w:hanging="360"/>
      </w:pPr>
    </w:lvl>
    <w:lvl w:ilvl="2" w:tplc="0427001B" w:tentative="1">
      <w:start w:val="1"/>
      <w:numFmt w:val="lowerRoman"/>
      <w:lvlText w:val="%3."/>
      <w:lvlJc w:val="right"/>
      <w:pPr>
        <w:ind w:left="2027" w:hanging="180"/>
      </w:pPr>
    </w:lvl>
    <w:lvl w:ilvl="3" w:tplc="0427000F" w:tentative="1">
      <w:start w:val="1"/>
      <w:numFmt w:val="decimal"/>
      <w:lvlText w:val="%4."/>
      <w:lvlJc w:val="left"/>
      <w:pPr>
        <w:ind w:left="2747" w:hanging="360"/>
      </w:pPr>
    </w:lvl>
    <w:lvl w:ilvl="4" w:tplc="04270019" w:tentative="1">
      <w:start w:val="1"/>
      <w:numFmt w:val="lowerLetter"/>
      <w:lvlText w:val="%5."/>
      <w:lvlJc w:val="left"/>
      <w:pPr>
        <w:ind w:left="3467" w:hanging="360"/>
      </w:pPr>
    </w:lvl>
    <w:lvl w:ilvl="5" w:tplc="0427001B" w:tentative="1">
      <w:start w:val="1"/>
      <w:numFmt w:val="lowerRoman"/>
      <w:lvlText w:val="%6."/>
      <w:lvlJc w:val="right"/>
      <w:pPr>
        <w:ind w:left="4187" w:hanging="180"/>
      </w:pPr>
    </w:lvl>
    <w:lvl w:ilvl="6" w:tplc="0427000F" w:tentative="1">
      <w:start w:val="1"/>
      <w:numFmt w:val="decimal"/>
      <w:lvlText w:val="%7."/>
      <w:lvlJc w:val="left"/>
      <w:pPr>
        <w:ind w:left="4907" w:hanging="360"/>
      </w:pPr>
    </w:lvl>
    <w:lvl w:ilvl="7" w:tplc="04270019" w:tentative="1">
      <w:start w:val="1"/>
      <w:numFmt w:val="lowerLetter"/>
      <w:lvlText w:val="%8."/>
      <w:lvlJc w:val="left"/>
      <w:pPr>
        <w:ind w:left="5627" w:hanging="360"/>
      </w:pPr>
    </w:lvl>
    <w:lvl w:ilvl="8" w:tplc="0427001B" w:tentative="1">
      <w:start w:val="1"/>
      <w:numFmt w:val="lowerRoman"/>
      <w:lvlText w:val="%9."/>
      <w:lvlJc w:val="right"/>
      <w:pPr>
        <w:ind w:left="6347" w:hanging="180"/>
      </w:pPr>
    </w:lvl>
  </w:abstractNum>
  <w:abstractNum w:abstractNumId="27" w15:restartNumberingAfterBreak="0">
    <w:nsid w:val="777359B1"/>
    <w:multiLevelType w:val="multilevel"/>
    <w:tmpl w:val="6B38D03A"/>
    <w:lvl w:ilvl="0">
      <w:start w:val="16"/>
      <w:numFmt w:val="decimal"/>
      <w:lvlText w:val="%1"/>
      <w:lvlJc w:val="left"/>
      <w:pPr>
        <w:ind w:left="420" w:hanging="420"/>
      </w:pPr>
      <w:rPr>
        <w:rFonts w:hint="default"/>
      </w:rPr>
    </w:lvl>
    <w:lvl w:ilvl="1">
      <w:start w:val="1"/>
      <w:numFmt w:val="decimal"/>
      <w:lvlText w:val="%1.%2"/>
      <w:lvlJc w:val="left"/>
      <w:pPr>
        <w:ind w:left="480" w:hanging="4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28" w15:restartNumberingAfterBreak="0">
    <w:nsid w:val="7C814282"/>
    <w:multiLevelType w:val="multilevel"/>
    <w:tmpl w:val="FC107F3C"/>
    <w:lvl w:ilvl="0">
      <w:start w:val="1"/>
      <w:numFmt w:val="decimal"/>
      <w:lvlText w:val="%1."/>
      <w:lvlJc w:val="left"/>
      <w:pPr>
        <w:ind w:left="720" w:hanging="360"/>
      </w:pPr>
      <w:rPr>
        <w:rFonts w:ascii="Arial" w:hAnsi="Arial" w:cs="Arial"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9" w15:restartNumberingAfterBreak="0">
    <w:nsid w:val="7C8849DD"/>
    <w:multiLevelType w:val="multilevel"/>
    <w:tmpl w:val="CCC67A54"/>
    <w:lvl w:ilvl="0">
      <w:start w:val="16"/>
      <w:numFmt w:val="decimal"/>
      <w:lvlText w:val="%1."/>
      <w:lvlJc w:val="left"/>
      <w:pPr>
        <w:ind w:left="480" w:hanging="480"/>
      </w:pPr>
      <w:rPr>
        <w:rFonts w:eastAsia="Times New Roman" w:hint="default"/>
      </w:rPr>
    </w:lvl>
    <w:lvl w:ilvl="1">
      <w:start w:val="2"/>
      <w:numFmt w:val="decimal"/>
      <w:lvlText w:val="%1.%2."/>
      <w:lvlJc w:val="left"/>
      <w:pPr>
        <w:ind w:left="540" w:hanging="480"/>
      </w:pPr>
      <w:rPr>
        <w:rFonts w:eastAsia="Times New Roman" w:hint="default"/>
      </w:rPr>
    </w:lvl>
    <w:lvl w:ilvl="2">
      <w:start w:val="1"/>
      <w:numFmt w:val="decimal"/>
      <w:lvlText w:val="%1.%2.%3."/>
      <w:lvlJc w:val="left"/>
      <w:pPr>
        <w:ind w:left="840" w:hanging="720"/>
      </w:pPr>
      <w:rPr>
        <w:rFonts w:eastAsia="Times New Roman" w:hint="default"/>
      </w:rPr>
    </w:lvl>
    <w:lvl w:ilvl="3">
      <w:start w:val="1"/>
      <w:numFmt w:val="decimal"/>
      <w:lvlText w:val="%1.%2.%3.%4."/>
      <w:lvlJc w:val="left"/>
      <w:pPr>
        <w:ind w:left="900" w:hanging="720"/>
      </w:pPr>
      <w:rPr>
        <w:rFonts w:eastAsia="Times New Roman" w:hint="default"/>
      </w:rPr>
    </w:lvl>
    <w:lvl w:ilvl="4">
      <w:start w:val="1"/>
      <w:numFmt w:val="decimal"/>
      <w:lvlText w:val="%1.%2.%3.%4.%5."/>
      <w:lvlJc w:val="left"/>
      <w:pPr>
        <w:ind w:left="1320" w:hanging="1080"/>
      </w:pPr>
      <w:rPr>
        <w:rFonts w:eastAsia="Times New Roman" w:hint="default"/>
      </w:rPr>
    </w:lvl>
    <w:lvl w:ilvl="5">
      <w:start w:val="1"/>
      <w:numFmt w:val="decimal"/>
      <w:lvlText w:val="%1.%2.%3.%4.%5.%6."/>
      <w:lvlJc w:val="left"/>
      <w:pPr>
        <w:ind w:left="1380" w:hanging="1080"/>
      </w:pPr>
      <w:rPr>
        <w:rFonts w:eastAsia="Times New Roman" w:hint="default"/>
      </w:rPr>
    </w:lvl>
    <w:lvl w:ilvl="6">
      <w:start w:val="1"/>
      <w:numFmt w:val="decimal"/>
      <w:lvlText w:val="%1.%2.%3.%4.%5.%6.%7."/>
      <w:lvlJc w:val="left"/>
      <w:pPr>
        <w:ind w:left="1800" w:hanging="1440"/>
      </w:pPr>
      <w:rPr>
        <w:rFonts w:eastAsia="Times New Roman" w:hint="default"/>
      </w:rPr>
    </w:lvl>
    <w:lvl w:ilvl="7">
      <w:start w:val="1"/>
      <w:numFmt w:val="decimal"/>
      <w:lvlText w:val="%1.%2.%3.%4.%5.%6.%7.%8."/>
      <w:lvlJc w:val="left"/>
      <w:pPr>
        <w:ind w:left="1860" w:hanging="1440"/>
      </w:pPr>
      <w:rPr>
        <w:rFonts w:eastAsia="Times New Roman" w:hint="default"/>
      </w:rPr>
    </w:lvl>
    <w:lvl w:ilvl="8">
      <w:start w:val="1"/>
      <w:numFmt w:val="decimal"/>
      <w:lvlText w:val="%1.%2.%3.%4.%5.%6.%7.%8.%9."/>
      <w:lvlJc w:val="left"/>
      <w:pPr>
        <w:ind w:left="2280" w:hanging="1800"/>
      </w:pPr>
      <w:rPr>
        <w:rFonts w:eastAsia="Times New Roman" w:hint="default"/>
      </w:rPr>
    </w:lvl>
  </w:abstractNum>
  <w:abstractNum w:abstractNumId="30" w15:restartNumberingAfterBreak="0">
    <w:nsid w:val="7D3C41C1"/>
    <w:multiLevelType w:val="multilevel"/>
    <w:tmpl w:val="885A451A"/>
    <w:lvl w:ilvl="0">
      <w:start w:val="12"/>
      <w:numFmt w:val="decimal"/>
      <w:lvlText w:val="%1."/>
      <w:lvlJc w:val="left"/>
      <w:pPr>
        <w:ind w:left="764" w:hanging="480"/>
      </w:pPr>
      <w:rPr>
        <w:rFonts w:hint="default"/>
      </w:rPr>
    </w:lvl>
    <w:lvl w:ilvl="1">
      <w:start w:val="1"/>
      <w:numFmt w:val="decimal"/>
      <w:lvlText w:val="%1.%2."/>
      <w:lvlJc w:val="left"/>
      <w:pPr>
        <w:ind w:left="621" w:hanging="480"/>
      </w:pPr>
      <w:rPr>
        <w:rFonts w:hint="default"/>
        <w:b w:val="0"/>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num w:numId="1" w16cid:durableId="796068842">
    <w:abstractNumId w:val="11"/>
  </w:num>
  <w:num w:numId="2" w16cid:durableId="1180002932">
    <w:abstractNumId w:val="0"/>
  </w:num>
  <w:num w:numId="3" w16cid:durableId="1031422138">
    <w:abstractNumId w:val="17"/>
  </w:num>
  <w:num w:numId="4" w16cid:durableId="1691568863">
    <w:abstractNumId w:val="1"/>
  </w:num>
  <w:num w:numId="5" w16cid:durableId="1395156285">
    <w:abstractNumId w:val="4"/>
  </w:num>
  <w:num w:numId="6" w16cid:durableId="1238246634">
    <w:abstractNumId w:val="22"/>
  </w:num>
  <w:num w:numId="7" w16cid:durableId="228732257">
    <w:abstractNumId w:val="12"/>
  </w:num>
  <w:num w:numId="8" w16cid:durableId="1118376380">
    <w:abstractNumId w:val="8"/>
  </w:num>
  <w:num w:numId="9" w16cid:durableId="578710531">
    <w:abstractNumId w:val="3"/>
  </w:num>
  <w:num w:numId="10" w16cid:durableId="84169722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61340468">
    <w:abstractNumId w:val="26"/>
  </w:num>
  <w:num w:numId="12" w16cid:durableId="1011034470">
    <w:abstractNumId w:val="23"/>
  </w:num>
  <w:num w:numId="13" w16cid:durableId="9182499">
    <w:abstractNumId w:val="28"/>
  </w:num>
  <w:num w:numId="14" w16cid:durableId="38746242">
    <w:abstractNumId w:val="14"/>
  </w:num>
  <w:num w:numId="15" w16cid:durableId="1208450116">
    <w:abstractNumId w:val="9"/>
  </w:num>
  <w:num w:numId="16" w16cid:durableId="516046212">
    <w:abstractNumId w:val="27"/>
  </w:num>
  <w:num w:numId="17" w16cid:durableId="1270239059">
    <w:abstractNumId w:val="29"/>
  </w:num>
  <w:num w:numId="18" w16cid:durableId="1866600930">
    <w:abstractNumId w:val="7"/>
  </w:num>
  <w:num w:numId="19" w16cid:durableId="1256671188">
    <w:abstractNumId w:val="21"/>
  </w:num>
  <w:num w:numId="20" w16cid:durableId="1348409582">
    <w:abstractNumId w:val="20"/>
  </w:num>
  <w:num w:numId="21" w16cid:durableId="1501895609">
    <w:abstractNumId w:val="13"/>
  </w:num>
  <w:num w:numId="22" w16cid:durableId="402265097">
    <w:abstractNumId w:val="25"/>
  </w:num>
  <w:num w:numId="23" w16cid:durableId="1877545658">
    <w:abstractNumId w:val="6"/>
  </w:num>
  <w:num w:numId="24" w16cid:durableId="1511068950">
    <w:abstractNumId w:val="18"/>
  </w:num>
  <w:num w:numId="25" w16cid:durableId="583226688">
    <w:abstractNumId w:val="30"/>
  </w:num>
  <w:num w:numId="26" w16cid:durableId="1438023528">
    <w:abstractNumId w:val="10"/>
  </w:num>
  <w:num w:numId="27" w16cid:durableId="1988244562">
    <w:abstractNumId w:val="19"/>
  </w:num>
  <w:num w:numId="28" w16cid:durableId="778262379">
    <w:abstractNumId w:val="16"/>
  </w:num>
  <w:num w:numId="29" w16cid:durableId="185100410">
    <w:abstractNumId w:val="24"/>
  </w:num>
  <w:num w:numId="30" w16cid:durableId="1390611885">
    <w:abstractNumId w:val="5"/>
  </w:num>
  <w:num w:numId="31" w16cid:durableId="1035780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D5E"/>
    <w:rsid w:val="000178CE"/>
    <w:rsid w:val="00023D8C"/>
    <w:rsid w:val="00024DC7"/>
    <w:rsid w:val="000371D0"/>
    <w:rsid w:val="00054A89"/>
    <w:rsid w:val="0006098E"/>
    <w:rsid w:val="00074D1C"/>
    <w:rsid w:val="00077533"/>
    <w:rsid w:val="000833EA"/>
    <w:rsid w:val="00087E70"/>
    <w:rsid w:val="00091B85"/>
    <w:rsid w:val="000959DF"/>
    <w:rsid w:val="000A4D39"/>
    <w:rsid w:val="000A6C1E"/>
    <w:rsid w:val="000B54F8"/>
    <w:rsid w:val="000B5E98"/>
    <w:rsid w:val="000C3F87"/>
    <w:rsid w:val="000C631F"/>
    <w:rsid w:val="000D1177"/>
    <w:rsid w:val="000E17F8"/>
    <w:rsid w:val="000F18F8"/>
    <w:rsid w:val="000F63CD"/>
    <w:rsid w:val="00104A07"/>
    <w:rsid w:val="001413C1"/>
    <w:rsid w:val="00156827"/>
    <w:rsid w:val="00156832"/>
    <w:rsid w:val="00157D63"/>
    <w:rsid w:val="00160D00"/>
    <w:rsid w:val="00161615"/>
    <w:rsid w:val="00182706"/>
    <w:rsid w:val="00185547"/>
    <w:rsid w:val="001919F9"/>
    <w:rsid w:val="00196FD8"/>
    <w:rsid w:val="001A043F"/>
    <w:rsid w:val="001A0DD0"/>
    <w:rsid w:val="001A196E"/>
    <w:rsid w:val="001C1485"/>
    <w:rsid w:val="001D0888"/>
    <w:rsid w:val="001E7B10"/>
    <w:rsid w:val="001F0AD1"/>
    <w:rsid w:val="001F3E19"/>
    <w:rsid w:val="001F6CA8"/>
    <w:rsid w:val="00207365"/>
    <w:rsid w:val="00221B14"/>
    <w:rsid w:val="0022302B"/>
    <w:rsid w:val="0023017B"/>
    <w:rsid w:val="00235278"/>
    <w:rsid w:val="00241EE0"/>
    <w:rsid w:val="00242AB6"/>
    <w:rsid w:val="00242CE3"/>
    <w:rsid w:val="002454C1"/>
    <w:rsid w:val="0025124F"/>
    <w:rsid w:val="00251EA6"/>
    <w:rsid w:val="00255915"/>
    <w:rsid w:val="00263849"/>
    <w:rsid w:val="00266339"/>
    <w:rsid w:val="0026772C"/>
    <w:rsid w:val="00281538"/>
    <w:rsid w:val="00294916"/>
    <w:rsid w:val="002A4520"/>
    <w:rsid w:val="002A66B5"/>
    <w:rsid w:val="002B10EC"/>
    <w:rsid w:val="002B476E"/>
    <w:rsid w:val="002B5805"/>
    <w:rsid w:val="002B6A32"/>
    <w:rsid w:val="002B75E0"/>
    <w:rsid w:val="002C27EF"/>
    <w:rsid w:val="002C3EF7"/>
    <w:rsid w:val="002D21C4"/>
    <w:rsid w:val="002D299C"/>
    <w:rsid w:val="002E0DC2"/>
    <w:rsid w:val="002F02CF"/>
    <w:rsid w:val="002F27F2"/>
    <w:rsid w:val="00300647"/>
    <w:rsid w:val="00301719"/>
    <w:rsid w:val="00317293"/>
    <w:rsid w:val="00323C07"/>
    <w:rsid w:val="0034028B"/>
    <w:rsid w:val="00346D25"/>
    <w:rsid w:val="0035605C"/>
    <w:rsid w:val="00361FF5"/>
    <w:rsid w:val="00364D93"/>
    <w:rsid w:val="003660D2"/>
    <w:rsid w:val="00372EA0"/>
    <w:rsid w:val="003736C6"/>
    <w:rsid w:val="00397F66"/>
    <w:rsid w:val="003A3F02"/>
    <w:rsid w:val="003B0341"/>
    <w:rsid w:val="003C1FFB"/>
    <w:rsid w:val="003C6CC1"/>
    <w:rsid w:val="003D00B9"/>
    <w:rsid w:val="003D077C"/>
    <w:rsid w:val="003E0369"/>
    <w:rsid w:val="003F09DE"/>
    <w:rsid w:val="003F24BB"/>
    <w:rsid w:val="00402F58"/>
    <w:rsid w:val="004071B5"/>
    <w:rsid w:val="004116B0"/>
    <w:rsid w:val="00415B7F"/>
    <w:rsid w:val="00420F0A"/>
    <w:rsid w:val="00425DCA"/>
    <w:rsid w:val="0042678E"/>
    <w:rsid w:val="00432E50"/>
    <w:rsid w:val="004338EC"/>
    <w:rsid w:val="004365BF"/>
    <w:rsid w:val="00442C74"/>
    <w:rsid w:val="00445D2C"/>
    <w:rsid w:val="004555FA"/>
    <w:rsid w:val="004735A2"/>
    <w:rsid w:val="004812F6"/>
    <w:rsid w:val="00482B20"/>
    <w:rsid w:val="00485B4A"/>
    <w:rsid w:val="00486BAA"/>
    <w:rsid w:val="004933B7"/>
    <w:rsid w:val="00494C33"/>
    <w:rsid w:val="004D46EA"/>
    <w:rsid w:val="004E6D4F"/>
    <w:rsid w:val="005001F7"/>
    <w:rsid w:val="0050393A"/>
    <w:rsid w:val="0050579D"/>
    <w:rsid w:val="0050732F"/>
    <w:rsid w:val="00515091"/>
    <w:rsid w:val="00531F86"/>
    <w:rsid w:val="0053364E"/>
    <w:rsid w:val="00535AAB"/>
    <w:rsid w:val="00546958"/>
    <w:rsid w:val="00546CAB"/>
    <w:rsid w:val="005476EF"/>
    <w:rsid w:val="0054796B"/>
    <w:rsid w:val="0055192F"/>
    <w:rsid w:val="00552351"/>
    <w:rsid w:val="00555ECD"/>
    <w:rsid w:val="00557D34"/>
    <w:rsid w:val="005628DF"/>
    <w:rsid w:val="00564599"/>
    <w:rsid w:val="00581174"/>
    <w:rsid w:val="00593C7B"/>
    <w:rsid w:val="005950A7"/>
    <w:rsid w:val="005A2F6B"/>
    <w:rsid w:val="005C17AC"/>
    <w:rsid w:val="005D22EE"/>
    <w:rsid w:val="005D23DE"/>
    <w:rsid w:val="005E2BD7"/>
    <w:rsid w:val="005E40B3"/>
    <w:rsid w:val="005F1799"/>
    <w:rsid w:val="005F6365"/>
    <w:rsid w:val="005F6CA5"/>
    <w:rsid w:val="005F6E66"/>
    <w:rsid w:val="005F7584"/>
    <w:rsid w:val="00612210"/>
    <w:rsid w:val="006160FA"/>
    <w:rsid w:val="00627591"/>
    <w:rsid w:val="00630E86"/>
    <w:rsid w:val="006316FC"/>
    <w:rsid w:val="0063433B"/>
    <w:rsid w:val="0063675F"/>
    <w:rsid w:val="006369C4"/>
    <w:rsid w:val="006622A8"/>
    <w:rsid w:val="00664267"/>
    <w:rsid w:val="00671BD7"/>
    <w:rsid w:val="006741B9"/>
    <w:rsid w:val="006924E0"/>
    <w:rsid w:val="006B028F"/>
    <w:rsid w:val="006B1038"/>
    <w:rsid w:val="006B2B36"/>
    <w:rsid w:val="006B6DEE"/>
    <w:rsid w:val="006C0A43"/>
    <w:rsid w:val="006C5FD9"/>
    <w:rsid w:val="006E01FE"/>
    <w:rsid w:val="006E1EE1"/>
    <w:rsid w:val="006E760E"/>
    <w:rsid w:val="006F198A"/>
    <w:rsid w:val="006F376B"/>
    <w:rsid w:val="006F4D4E"/>
    <w:rsid w:val="007035BA"/>
    <w:rsid w:val="00706BC1"/>
    <w:rsid w:val="007079FB"/>
    <w:rsid w:val="007103F1"/>
    <w:rsid w:val="00713352"/>
    <w:rsid w:val="00713C37"/>
    <w:rsid w:val="007146BA"/>
    <w:rsid w:val="0071656D"/>
    <w:rsid w:val="007171C2"/>
    <w:rsid w:val="007310F5"/>
    <w:rsid w:val="007313C4"/>
    <w:rsid w:val="00732321"/>
    <w:rsid w:val="007429B3"/>
    <w:rsid w:val="00743785"/>
    <w:rsid w:val="007469C9"/>
    <w:rsid w:val="0075258A"/>
    <w:rsid w:val="00756E1B"/>
    <w:rsid w:val="00763753"/>
    <w:rsid w:val="00763D5E"/>
    <w:rsid w:val="00764841"/>
    <w:rsid w:val="00767047"/>
    <w:rsid w:val="00767A25"/>
    <w:rsid w:val="007852B4"/>
    <w:rsid w:val="00793AB3"/>
    <w:rsid w:val="007A1C20"/>
    <w:rsid w:val="007C29CC"/>
    <w:rsid w:val="007C3877"/>
    <w:rsid w:val="007C3E22"/>
    <w:rsid w:val="007C733F"/>
    <w:rsid w:val="007D34DE"/>
    <w:rsid w:val="007F6519"/>
    <w:rsid w:val="00804A82"/>
    <w:rsid w:val="00812F65"/>
    <w:rsid w:val="00817B66"/>
    <w:rsid w:val="00873CC0"/>
    <w:rsid w:val="00873F81"/>
    <w:rsid w:val="008763C3"/>
    <w:rsid w:val="0089192D"/>
    <w:rsid w:val="00892BB1"/>
    <w:rsid w:val="0089407C"/>
    <w:rsid w:val="008A67DD"/>
    <w:rsid w:val="008B7631"/>
    <w:rsid w:val="008C1D36"/>
    <w:rsid w:val="008C4610"/>
    <w:rsid w:val="008D4BEE"/>
    <w:rsid w:val="008E4FA5"/>
    <w:rsid w:val="00911034"/>
    <w:rsid w:val="00914D42"/>
    <w:rsid w:val="00924FEE"/>
    <w:rsid w:val="00925AD2"/>
    <w:rsid w:val="00926E42"/>
    <w:rsid w:val="00930878"/>
    <w:rsid w:val="009327CB"/>
    <w:rsid w:val="009410F5"/>
    <w:rsid w:val="0094187E"/>
    <w:rsid w:val="00942E36"/>
    <w:rsid w:val="00943CEA"/>
    <w:rsid w:val="00950E03"/>
    <w:rsid w:val="00957855"/>
    <w:rsid w:val="009646C4"/>
    <w:rsid w:val="00975D3D"/>
    <w:rsid w:val="00997DDD"/>
    <w:rsid w:val="009A5B72"/>
    <w:rsid w:val="009A5E21"/>
    <w:rsid w:val="009B739C"/>
    <w:rsid w:val="009C5B01"/>
    <w:rsid w:val="009D20D0"/>
    <w:rsid w:val="009D3848"/>
    <w:rsid w:val="009E2494"/>
    <w:rsid w:val="009F724E"/>
    <w:rsid w:val="009F7F58"/>
    <w:rsid w:val="00A112CF"/>
    <w:rsid w:val="00A1458A"/>
    <w:rsid w:val="00A22868"/>
    <w:rsid w:val="00A2678F"/>
    <w:rsid w:val="00A41708"/>
    <w:rsid w:val="00A54393"/>
    <w:rsid w:val="00A54871"/>
    <w:rsid w:val="00A60AE1"/>
    <w:rsid w:val="00A63837"/>
    <w:rsid w:val="00A63BB4"/>
    <w:rsid w:val="00A679B6"/>
    <w:rsid w:val="00A721A1"/>
    <w:rsid w:val="00A72363"/>
    <w:rsid w:val="00A72E2E"/>
    <w:rsid w:val="00A8515B"/>
    <w:rsid w:val="00A90E06"/>
    <w:rsid w:val="00AB3548"/>
    <w:rsid w:val="00AB514E"/>
    <w:rsid w:val="00AC1FC1"/>
    <w:rsid w:val="00AC36E0"/>
    <w:rsid w:val="00AC6C6B"/>
    <w:rsid w:val="00AC70A4"/>
    <w:rsid w:val="00AD418A"/>
    <w:rsid w:val="00B0703C"/>
    <w:rsid w:val="00B15D1B"/>
    <w:rsid w:val="00B2185A"/>
    <w:rsid w:val="00B225C8"/>
    <w:rsid w:val="00B23B40"/>
    <w:rsid w:val="00B24BE0"/>
    <w:rsid w:val="00B26810"/>
    <w:rsid w:val="00B33353"/>
    <w:rsid w:val="00B37D88"/>
    <w:rsid w:val="00B42B1B"/>
    <w:rsid w:val="00B47027"/>
    <w:rsid w:val="00B5048F"/>
    <w:rsid w:val="00B51BD2"/>
    <w:rsid w:val="00B52357"/>
    <w:rsid w:val="00B557A0"/>
    <w:rsid w:val="00B60564"/>
    <w:rsid w:val="00B66EAB"/>
    <w:rsid w:val="00B717A3"/>
    <w:rsid w:val="00B72CBC"/>
    <w:rsid w:val="00B73605"/>
    <w:rsid w:val="00B7535A"/>
    <w:rsid w:val="00B83AA1"/>
    <w:rsid w:val="00B83B4F"/>
    <w:rsid w:val="00B85265"/>
    <w:rsid w:val="00B92221"/>
    <w:rsid w:val="00B92E33"/>
    <w:rsid w:val="00B93F28"/>
    <w:rsid w:val="00BA50F9"/>
    <w:rsid w:val="00BB1338"/>
    <w:rsid w:val="00BC0A4A"/>
    <w:rsid w:val="00BC6D5E"/>
    <w:rsid w:val="00C0651F"/>
    <w:rsid w:val="00C16456"/>
    <w:rsid w:val="00C20B93"/>
    <w:rsid w:val="00C24589"/>
    <w:rsid w:val="00C253B9"/>
    <w:rsid w:val="00C27071"/>
    <w:rsid w:val="00C348B2"/>
    <w:rsid w:val="00C41B35"/>
    <w:rsid w:val="00C5031F"/>
    <w:rsid w:val="00C53A2C"/>
    <w:rsid w:val="00C628F8"/>
    <w:rsid w:val="00C637F6"/>
    <w:rsid w:val="00C6469F"/>
    <w:rsid w:val="00C66312"/>
    <w:rsid w:val="00C77286"/>
    <w:rsid w:val="00C775AB"/>
    <w:rsid w:val="00C831C1"/>
    <w:rsid w:val="00C91CFE"/>
    <w:rsid w:val="00C97701"/>
    <w:rsid w:val="00C97883"/>
    <w:rsid w:val="00CB0292"/>
    <w:rsid w:val="00CB0DDC"/>
    <w:rsid w:val="00CB4C55"/>
    <w:rsid w:val="00CC08B0"/>
    <w:rsid w:val="00CC243D"/>
    <w:rsid w:val="00CC708A"/>
    <w:rsid w:val="00CC7299"/>
    <w:rsid w:val="00CD2350"/>
    <w:rsid w:val="00CF3D34"/>
    <w:rsid w:val="00CF50F3"/>
    <w:rsid w:val="00D2159D"/>
    <w:rsid w:val="00D33C61"/>
    <w:rsid w:val="00D370AA"/>
    <w:rsid w:val="00D42A71"/>
    <w:rsid w:val="00D53563"/>
    <w:rsid w:val="00D54058"/>
    <w:rsid w:val="00D54FDE"/>
    <w:rsid w:val="00D573D7"/>
    <w:rsid w:val="00D6078D"/>
    <w:rsid w:val="00D61E8D"/>
    <w:rsid w:val="00D6307E"/>
    <w:rsid w:val="00D63B8A"/>
    <w:rsid w:val="00D87492"/>
    <w:rsid w:val="00D90D6E"/>
    <w:rsid w:val="00D911C8"/>
    <w:rsid w:val="00D93C85"/>
    <w:rsid w:val="00DA3C3F"/>
    <w:rsid w:val="00DB4D44"/>
    <w:rsid w:val="00DC1DAB"/>
    <w:rsid w:val="00DD2ACE"/>
    <w:rsid w:val="00DD32FC"/>
    <w:rsid w:val="00DE597F"/>
    <w:rsid w:val="00DF1397"/>
    <w:rsid w:val="00DF2237"/>
    <w:rsid w:val="00DF2CBE"/>
    <w:rsid w:val="00E154FD"/>
    <w:rsid w:val="00E16D9A"/>
    <w:rsid w:val="00E2502C"/>
    <w:rsid w:val="00E3384A"/>
    <w:rsid w:val="00E42A6F"/>
    <w:rsid w:val="00E44E38"/>
    <w:rsid w:val="00E47675"/>
    <w:rsid w:val="00E50762"/>
    <w:rsid w:val="00E52F52"/>
    <w:rsid w:val="00E53671"/>
    <w:rsid w:val="00E53A45"/>
    <w:rsid w:val="00E64CB1"/>
    <w:rsid w:val="00E6619F"/>
    <w:rsid w:val="00E82915"/>
    <w:rsid w:val="00E9049A"/>
    <w:rsid w:val="00E953C5"/>
    <w:rsid w:val="00EA14BD"/>
    <w:rsid w:val="00EA1DEF"/>
    <w:rsid w:val="00EA3521"/>
    <w:rsid w:val="00EA6C7C"/>
    <w:rsid w:val="00EB5AE6"/>
    <w:rsid w:val="00EC07AF"/>
    <w:rsid w:val="00EC584E"/>
    <w:rsid w:val="00ED34F0"/>
    <w:rsid w:val="00EE022A"/>
    <w:rsid w:val="00EE1951"/>
    <w:rsid w:val="00EF2742"/>
    <w:rsid w:val="00EF2E76"/>
    <w:rsid w:val="00EF64DB"/>
    <w:rsid w:val="00F05C45"/>
    <w:rsid w:val="00F073DA"/>
    <w:rsid w:val="00F30D84"/>
    <w:rsid w:val="00F530F7"/>
    <w:rsid w:val="00F6106C"/>
    <w:rsid w:val="00F648BF"/>
    <w:rsid w:val="00F66899"/>
    <w:rsid w:val="00F74F66"/>
    <w:rsid w:val="00F74FFD"/>
    <w:rsid w:val="00F812F8"/>
    <w:rsid w:val="00F81CE2"/>
    <w:rsid w:val="00F82047"/>
    <w:rsid w:val="00F838C8"/>
    <w:rsid w:val="00F855FF"/>
    <w:rsid w:val="00F91DD1"/>
    <w:rsid w:val="00FB0A20"/>
    <w:rsid w:val="00FC391D"/>
    <w:rsid w:val="00FD0076"/>
    <w:rsid w:val="00FD74C3"/>
    <w:rsid w:val="00FF64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FDE69"/>
  <w15:chartTrackingRefBased/>
  <w15:docId w15:val="{70EAF222-5613-4A21-AF75-8D7BB9CA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CC1"/>
    <w:rPr>
      <w:lang w:val="en-US"/>
    </w:rPr>
  </w:style>
  <w:style w:type="paragraph" w:styleId="Heading1">
    <w:name w:val="heading 1"/>
    <w:basedOn w:val="Normal"/>
    <w:next w:val="Normal"/>
    <w:link w:val="Heading1Char"/>
    <w:uiPriority w:val="9"/>
    <w:qFormat/>
    <w:rsid w:val="000E17F8"/>
    <w:pPr>
      <w:keepNext/>
      <w:suppressAutoHyphens/>
      <w:autoSpaceDN w:val="0"/>
      <w:spacing w:after="0" w:line="240" w:lineRule="auto"/>
      <w:outlineLvl w:val="0"/>
    </w:pPr>
    <w:rPr>
      <w:rFonts w:ascii="Times New Roman" w:eastAsia="Times New Roman" w:hAnsi="Times New Roman" w:cs="Times New Roman"/>
      <w:sz w:val="24"/>
      <w:szCs w:val="24"/>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C6CC1"/>
    <w:pPr>
      <w:ind w:left="720"/>
      <w:contextualSpacing/>
    </w:pPr>
  </w:style>
  <w:style w:type="paragraph" w:styleId="BalloonText">
    <w:name w:val="Balloon Text"/>
    <w:basedOn w:val="Normal"/>
    <w:link w:val="BalloonTextChar"/>
    <w:uiPriority w:val="99"/>
    <w:semiHidden/>
    <w:unhideWhenUsed/>
    <w:rsid w:val="005E2B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BD7"/>
    <w:rPr>
      <w:rFonts w:ascii="Segoe UI" w:hAnsi="Segoe UI" w:cs="Segoe UI"/>
      <w:sz w:val="18"/>
      <w:szCs w:val="18"/>
      <w:lang w:val="en-US"/>
    </w:rPr>
  </w:style>
  <w:style w:type="character" w:styleId="CommentReference">
    <w:name w:val="annotation reference"/>
    <w:basedOn w:val="DefaultParagraphFont"/>
    <w:unhideWhenUsed/>
    <w:rsid w:val="005E2BD7"/>
    <w:rPr>
      <w:sz w:val="16"/>
      <w:szCs w:val="16"/>
    </w:rPr>
  </w:style>
  <w:style w:type="paragraph" w:styleId="CommentText">
    <w:name w:val="annotation text"/>
    <w:basedOn w:val="Normal"/>
    <w:link w:val="CommentTextChar"/>
    <w:uiPriority w:val="99"/>
    <w:semiHidden/>
    <w:unhideWhenUsed/>
    <w:rsid w:val="005E2BD7"/>
    <w:pPr>
      <w:spacing w:line="240" w:lineRule="auto"/>
    </w:pPr>
    <w:rPr>
      <w:sz w:val="20"/>
      <w:szCs w:val="20"/>
    </w:rPr>
  </w:style>
  <w:style w:type="character" w:customStyle="1" w:styleId="CommentTextChar">
    <w:name w:val="Comment Text Char"/>
    <w:basedOn w:val="DefaultParagraphFont"/>
    <w:link w:val="CommentText"/>
    <w:uiPriority w:val="99"/>
    <w:semiHidden/>
    <w:rsid w:val="005E2BD7"/>
    <w:rPr>
      <w:sz w:val="20"/>
      <w:szCs w:val="20"/>
      <w:lang w:val="en-US"/>
    </w:rPr>
  </w:style>
  <w:style w:type="paragraph" w:styleId="CommentSubject">
    <w:name w:val="annotation subject"/>
    <w:basedOn w:val="CommentText"/>
    <w:next w:val="CommentText"/>
    <w:link w:val="CommentSubjectChar"/>
    <w:uiPriority w:val="99"/>
    <w:semiHidden/>
    <w:unhideWhenUsed/>
    <w:rsid w:val="005E2BD7"/>
    <w:rPr>
      <w:b/>
      <w:bCs/>
    </w:rPr>
  </w:style>
  <w:style w:type="character" w:customStyle="1" w:styleId="CommentSubjectChar">
    <w:name w:val="Comment Subject Char"/>
    <w:basedOn w:val="CommentTextChar"/>
    <w:link w:val="CommentSubject"/>
    <w:uiPriority w:val="99"/>
    <w:semiHidden/>
    <w:rsid w:val="005E2BD7"/>
    <w:rPr>
      <w:b/>
      <w:bCs/>
      <w:sz w:val="20"/>
      <w:szCs w:val="20"/>
      <w:lang w:val="en-US"/>
    </w:rPr>
  </w:style>
  <w:style w:type="paragraph" w:styleId="Header">
    <w:name w:val="header"/>
    <w:basedOn w:val="Normal"/>
    <w:link w:val="HeaderChar"/>
    <w:uiPriority w:val="99"/>
    <w:unhideWhenUsed/>
    <w:rsid w:val="00301719"/>
    <w:pPr>
      <w:tabs>
        <w:tab w:val="center" w:pos="4819"/>
        <w:tab w:val="right" w:pos="9638"/>
      </w:tabs>
      <w:spacing w:after="0" w:line="240" w:lineRule="auto"/>
    </w:pPr>
  </w:style>
  <w:style w:type="character" w:customStyle="1" w:styleId="HeaderChar">
    <w:name w:val="Header Char"/>
    <w:basedOn w:val="DefaultParagraphFont"/>
    <w:link w:val="Header"/>
    <w:uiPriority w:val="99"/>
    <w:rsid w:val="00301719"/>
    <w:rPr>
      <w:lang w:val="en-US"/>
    </w:rPr>
  </w:style>
  <w:style w:type="paragraph" w:styleId="Footer">
    <w:name w:val="footer"/>
    <w:basedOn w:val="Normal"/>
    <w:link w:val="FooterChar"/>
    <w:uiPriority w:val="99"/>
    <w:unhideWhenUsed/>
    <w:rsid w:val="00301719"/>
    <w:pPr>
      <w:tabs>
        <w:tab w:val="center" w:pos="4819"/>
        <w:tab w:val="right" w:pos="9638"/>
      </w:tabs>
      <w:spacing w:after="0" w:line="240" w:lineRule="auto"/>
    </w:pPr>
  </w:style>
  <w:style w:type="character" w:customStyle="1" w:styleId="FooterChar">
    <w:name w:val="Footer Char"/>
    <w:basedOn w:val="DefaultParagraphFont"/>
    <w:link w:val="Footer"/>
    <w:uiPriority w:val="99"/>
    <w:rsid w:val="00301719"/>
    <w:rPr>
      <w:lang w:val="en-US"/>
    </w:rPr>
  </w:style>
  <w:style w:type="paragraph" w:styleId="BodyTextIndent2">
    <w:name w:val="Body Text Indent 2"/>
    <w:basedOn w:val="Normal"/>
    <w:link w:val="BodyTextIndent2Char"/>
    <w:uiPriority w:val="99"/>
    <w:semiHidden/>
    <w:unhideWhenUsed/>
    <w:rsid w:val="000D1177"/>
    <w:pPr>
      <w:spacing w:after="120" w:line="480" w:lineRule="auto"/>
      <w:ind w:left="283"/>
    </w:pPr>
  </w:style>
  <w:style w:type="character" w:customStyle="1" w:styleId="BodyTextIndent2Char">
    <w:name w:val="Body Text Indent 2 Char"/>
    <w:basedOn w:val="DefaultParagraphFont"/>
    <w:link w:val="BodyTextIndent2"/>
    <w:uiPriority w:val="99"/>
    <w:semiHidden/>
    <w:rsid w:val="000D1177"/>
    <w:rPr>
      <w:lang w:val="en-US"/>
    </w:rPr>
  </w:style>
  <w:style w:type="table" w:styleId="TableGrid">
    <w:name w:val="Table Grid"/>
    <w:basedOn w:val="TableNormal"/>
    <w:uiPriority w:val="59"/>
    <w:rsid w:val="004D4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46EA"/>
    <w:rPr>
      <w:color w:val="0563C1" w:themeColor="hyperlink"/>
      <w:u w:val="single"/>
    </w:rPr>
  </w:style>
  <w:style w:type="character" w:customStyle="1" w:styleId="Heading1Char">
    <w:name w:val="Heading 1 Char"/>
    <w:basedOn w:val="DefaultParagraphFont"/>
    <w:link w:val="Heading1"/>
    <w:uiPriority w:val="9"/>
    <w:rsid w:val="000E17F8"/>
    <w:rPr>
      <w:rFonts w:ascii="Times New Roman" w:eastAsia="Times New Roman" w:hAnsi="Times New Roman" w:cs="Times New Roman"/>
      <w:sz w:val="24"/>
      <w:szCs w:val="24"/>
    </w:rPr>
  </w:style>
  <w:style w:type="paragraph" w:styleId="BodyText">
    <w:name w:val="Body Text"/>
    <w:basedOn w:val="Normal"/>
    <w:link w:val="BodyTextChar"/>
    <w:rsid w:val="000E17F8"/>
    <w:pPr>
      <w:suppressAutoHyphens/>
      <w:autoSpaceDN w:val="0"/>
      <w:spacing w:after="120" w:line="240" w:lineRule="auto"/>
    </w:pPr>
    <w:rPr>
      <w:rFonts w:ascii="Times New Roman" w:eastAsia="Times New Roman" w:hAnsi="Times New Roman" w:cs="Times New Roman"/>
      <w:sz w:val="24"/>
      <w:szCs w:val="24"/>
      <w:lang w:val="lt-LT"/>
    </w:rPr>
  </w:style>
  <w:style w:type="character" w:customStyle="1" w:styleId="BodyTextChar">
    <w:name w:val="Body Text Char"/>
    <w:basedOn w:val="DefaultParagraphFont"/>
    <w:link w:val="BodyText"/>
    <w:rsid w:val="000E17F8"/>
    <w:rPr>
      <w:rFonts w:ascii="Times New Roman" w:eastAsia="Times New Roman" w:hAnsi="Times New Roman" w:cs="Times New Roman"/>
      <w:sz w:val="24"/>
      <w:szCs w:val="24"/>
    </w:rPr>
  </w:style>
  <w:style w:type="paragraph" w:styleId="Subtitle">
    <w:name w:val="Subtitle"/>
    <w:basedOn w:val="Normal"/>
    <w:link w:val="SubtitleChar"/>
    <w:uiPriority w:val="11"/>
    <w:qFormat/>
    <w:rsid w:val="000E17F8"/>
    <w:pPr>
      <w:suppressAutoHyphens/>
      <w:autoSpaceDN w:val="0"/>
      <w:spacing w:after="0" w:line="240" w:lineRule="auto"/>
    </w:pPr>
    <w:rPr>
      <w:rFonts w:ascii="Times New Roman" w:eastAsia="Times New Roman" w:hAnsi="Times New Roman" w:cs="Times New Roman"/>
      <w:sz w:val="24"/>
      <w:szCs w:val="24"/>
      <w:u w:val="single"/>
    </w:rPr>
  </w:style>
  <w:style w:type="character" w:customStyle="1" w:styleId="SubtitleChar">
    <w:name w:val="Subtitle Char"/>
    <w:basedOn w:val="DefaultParagraphFont"/>
    <w:link w:val="Subtitle"/>
    <w:uiPriority w:val="11"/>
    <w:rsid w:val="000E17F8"/>
    <w:rPr>
      <w:rFonts w:ascii="Times New Roman" w:eastAsia="Times New Roman" w:hAnsi="Times New Roman" w:cs="Times New Roman"/>
      <w:sz w:val="24"/>
      <w:szCs w:val="24"/>
      <w:u w:val="single"/>
      <w:lang w:val="en-US"/>
    </w:rPr>
  </w:style>
  <w:style w:type="paragraph" w:styleId="FootnoteText">
    <w:name w:val="footnote text"/>
    <w:basedOn w:val="Normal"/>
    <w:link w:val="FootnoteTextChar"/>
    <w:rsid w:val="000E17F8"/>
    <w:pPr>
      <w:suppressAutoHyphens/>
      <w:autoSpaceDN w:val="0"/>
      <w:spacing w:after="0" w:line="240" w:lineRule="auto"/>
    </w:pPr>
    <w:rPr>
      <w:rFonts w:ascii="Times New Roman" w:eastAsia="Times New Roman" w:hAnsi="Times New Roman" w:cs="Times New Roman"/>
      <w:sz w:val="20"/>
      <w:szCs w:val="20"/>
      <w:lang w:val="lt-LT"/>
    </w:rPr>
  </w:style>
  <w:style w:type="character" w:customStyle="1" w:styleId="FootnoteTextChar">
    <w:name w:val="Footnote Text Char"/>
    <w:basedOn w:val="DefaultParagraphFont"/>
    <w:link w:val="FootnoteText"/>
    <w:rsid w:val="000E17F8"/>
    <w:rPr>
      <w:rFonts w:ascii="Times New Roman" w:eastAsia="Times New Roman" w:hAnsi="Times New Roman" w:cs="Times New Roman"/>
      <w:sz w:val="20"/>
      <w:szCs w:val="20"/>
    </w:rPr>
  </w:style>
  <w:style w:type="character" w:styleId="FootnoteReference">
    <w:name w:val="footnote reference"/>
    <w:basedOn w:val="DefaultParagraphFont"/>
    <w:rsid w:val="000E17F8"/>
    <w:rPr>
      <w:position w:val="0"/>
      <w:vertAlign w:val="superscript"/>
    </w:rPr>
  </w:style>
  <w:style w:type="paragraph" w:customStyle="1" w:styleId="Standard1">
    <w:name w:val="Standard1"/>
    <w:rsid w:val="000E17F8"/>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paragraph" w:styleId="NoSpacing">
    <w:name w:val="No Spacing"/>
    <w:uiPriority w:val="1"/>
    <w:qFormat/>
    <w:rsid w:val="001A0DD0"/>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595110">
      <w:bodyDiv w:val="1"/>
      <w:marLeft w:val="0"/>
      <w:marRight w:val="0"/>
      <w:marTop w:val="0"/>
      <w:marBottom w:val="0"/>
      <w:divBdr>
        <w:top w:val="none" w:sz="0" w:space="0" w:color="auto"/>
        <w:left w:val="none" w:sz="0" w:space="0" w:color="auto"/>
        <w:bottom w:val="none" w:sz="0" w:space="0" w:color="auto"/>
        <w:right w:val="none" w:sz="0" w:space="0" w:color="auto"/>
      </w:divBdr>
    </w:div>
    <w:div w:id="108379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yteniobatalionas@mil.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6450</Words>
  <Characters>3678</Characters>
  <Application>Microsoft Office Word</Application>
  <DocSecurity>0</DocSecurity>
  <Lines>30</Lines>
  <Paragraphs>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Henrikas Valentukevicius</dc:creator>
  <cp:lastModifiedBy>Indre Karpaviciene</cp:lastModifiedBy>
  <cp:revision>10</cp:revision>
  <dcterms:created xsi:type="dcterms:W3CDTF">2025-11-14T07:11:00Z</dcterms:created>
  <dcterms:modified xsi:type="dcterms:W3CDTF">2026-10-07T10:50:00Z</dcterms:modified>
</cp:coreProperties>
</file>