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E9C3" w14:textId="54ACBE30" w:rsidR="000B63C5" w:rsidRDefault="000B63C5" w:rsidP="002A3063">
      <w:pPr>
        <w:spacing w:line="257" w:lineRule="auto"/>
        <w:jc w:val="right"/>
        <w:rPr>
          <w:rFonts w:ascii="Times New Roman" w:eastAsiaTheme="minorEastAsia" w:hAnsi="Times New Roman" w:cs="Times New Roman"/>
          <w:b/>
          <w:bCs/>
          <w:lang w:val="lt"/>
        </w:rPr>
      </w:pPr>
      <w:r>
        <w:rPr>
          <w:rFonts w:ascii="Times New Roman" w:eastAsiaTheme="minorEastAsia" w:hAnsi="Times New Roman" w:cs="Times New Roman"/>
          <w:b/>
          <w:bCs/>
          <w:lang w:val="lt"/>
        </w:rPr>
        <w:t>Priedas Nr. 1</w:t>
      </w:r>
    </w:p>
    <w:p w14:paraId="4E88C798" w14:textId="686A9ACF" w:rsidR="00927BF5" w:rsidRDefault="00927BF5" w:rsidP="002A3063">
      <w:pPr>
        <w:spacing w:line="257" w:lineRule="auto"/>
        <w:jc w:val="right"/>
        <w:rPr>
          <w:rFonts w:ascii="Times New Roman" w:eastAsiaTheme="minorEastAsia" w:hAnsi="Times New Roman" w:cs="Times New Roman"/>
          <w:b/>
          <w:bCs/>
          <w:lang w:val="lt"/>
        </w:rPr>
      </w:pPr>
      <w:r w:rsidRPr="00927BF5">
        <w:rPr>
          <w:rFonts w:ascii="Aptos" w:eastAsia="Aptos" w:hAnsi="Aptos" w:cs="Times New Roman"/>
          <w:noProof/>
          <w:sz w:val="22"/>
          <w:szCs w:val="22"/>
        </w:rPr>
        <w:drawing>
          <wp:inline distT="0" distB="0" distL="0" distR="0" wp14:anchorId="3D0924F8" wp14:editId="22DC1F21">
            <wp:extent cx="1921928" cy="1238885"/>
            <wp:effectExtent l="0" t="0" r="2540" b="0"/>
            <wp:docPr id="20330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9382" cy="1269474"/>
                    </a:xfrm>
                    <a:prstGeom prst="rect">
                      <a:avLst/>
                    </a:prstGeom>
                    <a:noFill/>
                    <a:ln>
                      <a:noFill/>
                    </a:ln>
                  </pic:spPr>
                </pic:pic>
              </a:graphicData>
            </a:graphic>
          </wp:inline>
        </w:drawing>
      </w:r>
    </w:p>
    <w:p w14:paraId="5ED248DB" w14:textId="2D8E7E1C" w:rsidR="00887D85" w:rsidRDefault="009124BE" w:rsidP="496FA6E1">
      <w:pPr>
        <w:spacing w:line="257" w:lineRule="auto"/>
        <w:jc w:val="center"/>
        <w:rPr>
          <w:rFonts w:ascii="Times New Roman" w:eastAsiaTheme="minorEastAsia" w:hAnsi="Times New Roman" w:cs="Times New Roman"/>
          <w:b/>
          <w:bCs/>
          <w:lang w:val="lt"/>
        </w:rPr>
      </w:pPr>
      <w:r>
        <w:rPr>
          <w:rFonts w:ascii="Times New Roman" w:eastAsiaTheme="minorEastAsia" w:hAnsi="Times New Roman" w:cs="Times New Roman"/>
          <w:b/>
          <w:bCs/>
          <w:lang w:val="lt"/>
        </w:rPr>
        <w:t xml:space="preserve">TECHNINĖ </w:t>
      </w:r>
      <w:r w:rsidR="496FA6E1" w:rsidRPr="00083BBE">
        <w:rPr>
          <w:rFonts w:ascii="Times New Roman" w:eastAsiaTheme="minorEastAsia" w:hAnsi="Times New Roman" w:cs="Times New Roman"/>
          <w:b/>
          <w:bCs/>
          <w:lang w:val="lt"/>
        </w:rPr>
        <w:t>SPECIFIKACIJA</w:t>
      </w:r>
    </w:p>
    <w:p w14:paraId="5E2E88F0" w14:textId="77777777" w:rsidR="00927BF5" w:rsidRPr="00083BBE" w:rsidRDefault="00927BF5" w:rsidP="496FA6E1">
      <w:pPr>
        <w:spacing w:line="257" w:lineRule="auto"/>
        <w:jc w:val="center"/>
        <w:rPr>
          <w:rFonts w:ascii="Times New Roman" w:eastAsiaTheme="minorEastAsia" w:hAnsi="Times New Roman" w:cs="Times New Roman"/>
          <w:b/>
          <w:bCs/>
          <w:lang w:val="lt"/>
        </w:rPr>
      </w:pPr>
    </w:p>
    <w:p w14:paraId="0F64A7FD" w14:textId="77715B71" w:rsidR="00887D85" w:rsidRPr="00083BBE" w:rsidRDefault="496FA6E1" w:rsidP="496FA6E1">
      <w:pPr>
        <w:spacing w:line="257" w:lineRule="auto"/>
        <w:rPr>
          <w:rFonts w:ascii="Times New Roman" w:eastAsiaTheme="minorEastAsia" w:hAnsi="Times New Roman" w:cs="Times New Roman"/>
          <w:lang w:val="lt"/>
        </w:rPr>
      </w:pPr>
      <w:r w:rsidRPr="00083BBE">
        <w:rPr>
          <w:rFonts w:ascii="Times New Roman" w:eastAsiaTheme="minorEastAsia" w:hAnsi="Times New Roman" w:cs="Times New Roman"/>
          <w:b/>
          <w:bCs/>
          <w:lang w:val="lt"/>
        </w:rPr>
        <w:t xml:space="preserve">Pirkimo objektas: </w:t>
      </w:r>
      <w:r w:rsidR="00F6096B">
        <w:rPr>
          <w:rFonts w:ascii="Times New Roman" w:eastAsiaTheme="minorEastAsia" w:hAnsi="Times New Roman" w:cs="Times New Roman"/>
          <w:lang w:val="lt"/>
        </w:rPr>
        <w:t>centrifuga</w:t>
      </w:r>
      <w:r w:rsidR="00D77D40" w:rsidRPr="00083BBE">
        <w:rPr>
          <w:rFonts w:ascii="Times New Roman" w:eastAsiaTheme="minorEastAsia" w:hAnsi="Times New Roman" w:cs="Times New Roman"/>
          <w:lang w:val="lt"/>
        </w:rPr>
        <w:t xml:space="preserve"> – 1 </w:t>
      </w:r>
      <w:r w:rsidR="00F6096B">
        <w:rPr>
          <w:rFonts w:ascii="Times New Roman" w:eastAsiaTheme="minorEastAsia" w:hAnsi="Times New Roman" w:cs="Times New Roman"/>
          <w:lang w:val="lt"/>
        </w:rPr>
        <w:t>vnt</w:t>
      </w:r>
      <w:r w:rsidR="00AF5CA5">
        <w:rPr>
          <w:rFonts w:ascii="Times New Roman" w:eastAsiaTheme="minorEastAsia" w:hAnsi="Times New Roman" w:cs="Times New Roman"/>
          <w:lang w:val="lt"/>
        </w:rPr>
        <w:t>.</w:t>
      </w:r>
    </w:p>
    <w:p w14:paraId="7658D62D" w14:textId="19D41754" w:rsidR="00777B8E" w:rsidRDefault="00162422" w:rsidP="00162422">
      <w:pPr>
        <w:spacing w:line="257" w:lineRule="auto"/>
        <w:jc w:val="both"/>
        <w:rPr>
          <w:rFonts w:ascii="Times New Roman" w:eastAsiaTheme="minorEastAsia" w:hAnsi="Times New Roman" w:cs="Times New Roman"/>
          <w:lang w:val="lt"/>
        </w:rPr>
      </w:pPr>
      <w:r w:rsidRPr="00162422">
        <w:rPr>
          <w:rFonts w:ascii="Times New Roman" w:eastAsiaTheme="minorEastAsia" w:hAnsi="Times New Roman" w:cs="Times New Roman"/>
          <w:lang w:val="lt"/>
        </w:rPr>
        <w:t xml:space="preserve">Tiekėjas turi pateikti dokumentus, įrodančius siūlomos įrangos atitikimą techniniams reikalavimams, nurodytiems pirkimo dokumentų techninėje specifikacijoje: </w:t>
      </w:r>
      <w:r w:rsidRPr="00B266B7">
        <w:rPr>
          <w:rFonts w:ascii="Times New Roman" w:eastAsiaTheme="minorEastAsia" w:hAnsi="Times New Roman" w:cs="Times New Roman"/>
          <w:b/>
          <w:bCs/>
          <w:lang w:val="lt"/>
        </w:rPr>
        <w:t>tiekėjas turi pateikti gamintojo parengtus katalogus ar brošiūras</w:t>
      </w:r>
      <w:r w:rsidRPr="00162422">
        <w:rPr>
          <w:rFonts w:ascii="Times New Roman" w:eastAsiaTheme="minorEastAsia" w:hAnsi="Times New Roman" w:cs="Times New Roman"/>
          <w:lang w:val="lt"/>
        </w:rPr>
        <w:t>, tačiau jei gamintojo kataloguose ar brošiūrose neišsamiai atsispindi arba nėra nurodyta siūlomos įrangos atitikimas techninės specifikacijos reikalavimams, galima teikti siūlomos įrangos techninių charakteristikų aprašymus, t. y. tiekėjo ar gamintojo parengti komplektacijos aprašai arba kiti lygiaverčiai dokumentai (</w:t>
      </w:r>
      <w:r w:rsidRPr="00B266B7">
        <w:rPr>
          <w:rFonts w:ascii="Times New Roman" w:eastAsiaTheme="minorEastAsia" w:hAnsi="Times New Roman" w:cs="Times New Roman"/>
          <w:b/>
          <w:bCs/>
          <w:lang w:val="lt"/>
        </w:rPr>
        <w:t>toliau – pagrindžiantys dokumentai</w:t>
      </w:r>
      <w:r w:rsidRPr="00162422">
        <w:rPr>
          <w:rFonts w:ascii="Times New Roman" w:eastAsiaTheme="minorEastAsia" w:hAnsi="Times New Roman" w:cs="Times New Roman"/>
          <w:lang w:val="lt"/>
        </w:rPr>
        <w:t>)</w:t>
      </w:r>
      <w:r w:rsidR="000213B5">
        <w:rPr>
          <w:rFonts w:ascii="Times New Roman" w:eastAsiaTheme="minorEastAsia" w:hAnsi="Times New Roman" w:cs="Times New Roman"/>
          <w:lang w:val="lt"/>
        </w:rPr>
        <w:t>.</w:t>
      </w:r>
      <w:r w:rsidRPr="00162422">
        <w:rPr>
          <w:rFonts w:ascii="Times New Roman" w:eastAsiaTheme="minorEastAsia" w:hAnsi="Times New Roman" w:cs="Times New Roman"/>
          <w:lang w:val="lt"/>
        </w:rPr>
        <w:t xml:space="preserve">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p>
    <w:p w14:paraId="6A0F8DAE" w14:textId="77777777" w:rsidR="00DE4660" w:rsidRDefault="00DE4660" w:rsidP="00162422">
      <w:pPr>
        <w:spacing w:line="257" w:lineRule="auto"/>
        <w:jc w:val="both"/>
        <w:rPr>
          <w:rFonts w:ascii="Times New Roman" w:eastAsiaTheme="minorEastAsia" w:hAnsi="Times New Roman" w:cs="Times New Roman"/>
          <w:lang w:val="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2252"/>
        <w:gridCol w:w="3486"/>
        <w:gridCol w:w="3446"/>
      </w:tblGrid>
      <w:tr w:rsidR="00865180" w:rsidRPr="00A62248" w14:paraId="15A4B434" w14:textId="75C819C4" w:rsidTr="00064630">
        <w:tc>
          <w:tcPr>
            <w:tcW w:w="641" w:type="dxa"/>
          </w:tcPr>
          <w:p w14:paraId="51F4456B" w14:textId="2E49012C" w:rsidR="00865180" w:rsidRPr="00277966" w:rsidRDefault="00865180" w:rsidP="00865180">
            <w:pPr>
              <w:rPr>
                <w:rFonts w:ascii="Times New Roman" w:hAnsi="Times New Roman" w:cs="Times New Roman"/>
                <w:b/>
                <w:bCs/>
                <w:lang w:val="lt-LT"/>
              </w:rPr>
            </w:pPr>
            <w:r w:rsidRPr="00277966">
              <w:rPr>
                <w:rFonts w:ascii="Times New Roman" w:hAnsi="Times New Roman" w:cs="Times New Roman"/>
                <w:b/>
                <w:bCs/>
                <w:lang w:val="lt-LT"/>
              </w:rPr>
              <w:t>Eil. Nr.</w:t>
            </w:r>
          </w:p>
        </w:tc>
        <w:tc>
          <w:tcPr>
            <w:tcW w:w="2252" w:type="dxa"/>
          </w:tcPr>
          <w:p w14:paraId="0DAC88BA" w14:textId="285B4F0C" w:rsidR="00865180" w:rsidRPr="00277966" w:rsidRDefault="00865180" w:rsidP="00865180">
            <w:pPr>
              <w:rPr>
                <w:rFonts w:ascii="Times New Roman" w:hAnsi="Times New Roman" w:cs="Times New Roman"/>
                <w:b/>
                <w:bCs/>
                <w:lang w:val="lt-LT"/>
              </w:rPr>
            </w:pPr>
            <w:r w:rsidRPr="00277966">
              <w:rPr>
                <w:rFonts w:ascii="Times New Roman" w:hAnsi="Times New Roman" w:cs="Times New Roman"/>
                <w:b/>
                <w:bCs/>
                <w:lang w:val="lt-LT"/>
              </w:rPr>
              <w:t>Parametras</w:t>
            </w:r>
          </w:p>
        </w:tc>
        <w:tc>
          <w:tcPr>
            <w:tcW w:w="3486" w:type="dxa"/>
          </w:tcPr>
          <w:p w14:paraId="2F06096F" w14:textId="77777777" w:rsidR="00865180" w:rsidRPr="00277966" w:rsidRDefault="00865180" w:rsidP="00865180">
            <w:pPr>
              <w:rPr>
                <w:rFonts w:ascii="Times New Roman" w:hAnsi="Times New Roman" w:cs="Times New Roman"/>
                <w:b/>
                <w:bCs/>
                <w:lang w:val="lt-LT"/>
              </w:rPr>
            </w:pPr>
            <w:r w:rsidRPr="00277966">
              <w:rPr>
                <w:rFonts w:ascii="Times New Roman" w:hAnsi="Times New Roman" w:cs="Times New Roman"/>
                <w:b/>
                <w:bCs/>
                <w:lang w:val="lt-LT"/>
              </w:rPr>
              <w:t>Reikalavimas</w:t>
            </w:r>
          </w:p>
        </w:tc>
        <w:tc>
          <w:tcPr>
            <w:tcW w:w="3446" w:type="dxa"/>
          </w:tcPr>
          <w:p w14:paraId="60E9EF11" w14:textId="77777777" w:rsidR="00865180" w:rsidRPr="00277966" w:rsidRDefault="00865180" w:rsidP="00865180">
            <w:pPr>
              <w:jc w:val="both"/>
              <w:rPr>
                <w:rFonts w:ascii="Times New Roman" w:eastAsia="Aptos" w:hAnsi="Times New Roman" w:cs="Times New Roman"/>
                <w:b/>
                <w:bCs/>
                <w:lang w:val="pl-PL"/>
              </w:rPr>
            </w:pPr>
            <w:proofErr w:type="spellStart"/>
            <w:r w:rsidRPr="00277966">
              <w:rPr>
                <w:rFonts w:ascii="Times New Roman" w:eastAsia="Aptos" w:hAnsi="Times New Roman" w:cs="Times New Roman"/>
                <w:b/>
                <w:bCs/>
                <w:lang w:val="pl-PL"/>
              </w:rPr>
              <w:t>Tiekėjo</w:t>
            </w:r>
            <w:proofErr w:type="spellEnd"/>
            <w:r w:rsidRPr="00277966">
              <w:rPr>
                <w:rFonts w:ascii="Times New Roman" w:eastAsia="Aptos" w:hAnsi="Times New Roman" w:cs="Times New Roman"/>
                <w:b/>
                <w:bCs/>
                <w:lang w:val="pl-PL"/>
              </w:rPr>
              <w:t xml:space="preserve"> </w:t>
            </w:r>
            <w:proofErr w:type="spellStart"/>
            <w:r w:rsidRPr="00277966">
              <w:rPr>
                <w:rFonts w:ascii="Times New Roman" w:eastAsia="Aptos" w:hAnsi="Times New Roman" w:cs="Times New Roman"/>
                <w:b/>
                <w:bCs/>
                <w:lang w:val="pl-PL"/>
              </w:rPr>
              <w:t>siūloma</w:t>
            </w:r>
            <w:proofErr w:type="spellEnd"/>
            <w:r w:rsidRPr="00277966">
              <w:rPr>
                <w:rFonts w:ascii="Times New Roman" w:eastAsia="Aptos" w:hAnsi="Times New Roman" w:cs="Times New Roman"/>
                <w:b/>
                <w:bCs/>
                <w:lang w:val="pl-PL"/>
              </w:rPr>
              <w:t xml:space="preserve"> </w:t>
            </w:r>
            <w:proofErr w:type="spellStart"/>
            <w:r w:rsidRPr="00277966">
              <w:rPr>
                <w:rFonts w:ascii="Times New Roman" w:eastAsia="Aptos" w:hAnsi="Times New Roman" w:cs="Times New Roman"/>
                <w:b/>
                <w:bCs/>
                <w:lang w:val="pl-PL"/>
              </w:rPr>
              <w:t>charakteristika</w:t>
            </w:r>
            <w:proofErr w:type="spellEnd"/>
          </w:p>
          <w:p w14:paraId="09855484" w14:textId="77777777" w:rsidR="00865180" w:rsidRPr="00277966" w:rsidRDefault="00865180" w:rsidP="00865180">
            <w:pPr>
              <w:jc w:val="both"/>
              <w:rPr>
                <w:rFonts w:ascii="Times New Roman" w:eastAsia="Aptos" w:hAnsi="Times New Roman" w:cs="Times New Roman"/>
                <w:b/>
                <w:bCs/>
                <w:i/>
                <w:iCs/>
                <w:u w:val="single"/>
                <w:lang w:val="pl-PL"/>
              </w:rPr>
            </w:pPr>
            <w:r w:rsidRPr="00277966">
              <w:rPr>
                <w:rFonts w:ascii="Times New Roman" w:eastAsia="Aptos" w:hAnsi="Times New Roman" w:cs="Times New Roman"/>
                <w:b/>
                <w:bCs/>
                <w:i/>
                <w:iCs/>
                <w:u w:val="single"/>
                <w:lang w:val="pl-PL"/>
              </w:rPr>
              <w:t>(</w:t>
            </w:r>
            <w:proofErr w:type="spellStart"/>
            <w:r w:rsidRPr="00277966">
              <w:rPr>
                <w:rFonts w:ascii="Times New Roman" w:eastAsia="Aptos" w:hAnsi="Times New Roman" w:cs="Times New Roman"/>
                <w:b/>
                <w:bCs/>
                <w:i/>
                <w:iCs/>
                <w:u w:val="single"/>
                <w:lang w:val="pl-PL"/>
              </w:rPr>
              <w:t>pildo</w:t>
            </w:r>
            <w:proofErr w:type="spellEnd"/>
            <w:r w:rsidRPr="00277966">
              <w:rPr>
                <w:rFonts w:ascii="Times New Roman" w:eastAsia="Aptos" w:hAnsi="Times New Roman" w:cs="Times New Roman"/>
                <w:b/>
                <w:bCs/>
                <w:i/>
                <w:iCs/>
                <w:u w:val="single"/>
                <w:lang w:val="pl-PL"/>
              </w:rPr>
              <w:t xml:space="preserve"> </w:t>
            </w:r>
            <w:proofErr w:type="spellStart"/>
            <w:r w:rsidRPr="00277966">
              <w:rPr>
                <w:rFonts w:ascii="Times New Roman" w:eastAsia="Aptos" w:hAnsi="Times New Roman" w:cs="Times New Roman"/>
                <w:b/>
                <w:bCs/>
                <w:i/>
                <w:iCs/>
                <w:u w:val="single"/>
                <w:lang w:val="pl-PL"/>
              </w:rPr>
              <w:t>tiekėjas</w:t>
            </w:r>
            <w:proofErr w:type="spellEnd"/>
            <w:r w:rsidRPr="00277966">
              <w:rPr>
                <w:rFonts w:ascii="Times New Roman" w:eastAsia="Aptos" w:hAnsi="Times New Roman" w:cs="Times New Roman"/>
                <w:b/>
                <w:bCs/>
                <w:i/>
                <w:iCs/>
                <w:u w:val="single"/>
                <w:lang w:val="pl-PL"/>
              </w:rPr>
              <w:t>)</w:t>
            </w:r>
          </w:p>
          <w:p w14:paraId="5B0810A9" w14:textId="77777777" w:rsidR="00865180" w:rsidRPr="00277966" w:rsidRDefault="00865180" w:rsidP="00865180">
            <w:pPr>
              <w:jc w:val="both"/>
              <w:rPr>
                <w:rFonts w:ascii="Times New Roman" w:eastAsia="Aptos" w:hAnsi="Times New Roman" w:cs="Times New Roman"/>
                <w:b/>
                <w:bCs/>
                <w:u w:val="single"/>
                <w:lang w:val="pl-PL"/>
              </w:rPr>
            </w:pPr>
          </w:p>
          <w:p w14:paraId="5F7412E3" w14:textId="77777777" w:rsidR="00865180" w:rsidRPr="00277966" w:rsidRDefault="00865180" w:rsidP="00865180">
            <w:pPr>
              <w:spacing w:line="259" w:lineRule="auto"/>
              <w:jc w:val="both"/>
              <w:rPr>
                <w:rFonts w:ascii="Times New Roman" w:eastAsia="Aptos" w:hAnsi="Times New Roman" w:cs="Times New Roman"/>
                <w:b/>
                <w:bCs/>
                <w:lang w:val="lt-LT" w:eastAsia="lt-LT"/>
              </w:rPr>
            </w:pPr>
            <w:r w:rsidRPr="00277966">
              <w:rPr>
                <w:rFonts w:ascii="Times New Roman" w:eastAsia="Aptos" w:hAnsi="Times New Roman" w:cs="Times New Roman"/>
                <w:b/>
                <w:bCs/>
                <w:lang w:val="sv-SE" w:eastAsia="lt-LT"/>
              </w:rPr>
              <w:t>Tiekėjas pildo kiekvien</w:t>
            </w:r>
            <w:r w:rsidRPr="00277966">
              <w:rPr>
                <w:rFonts w:ascii="Times New Roman" w:eastAsia="Aptos" w:hAnsi="Times New Roman" w:cs="Times New Roman"/>
                <w:b/>
                <w:bCs/>
                <w:lang w:val="lt-LT" w:eastAsia="lt-LT"/>
              </w:rPr>
              <w:t>ą reikalavimą su atitinkama siūloma reikšme.</w:t>
            </w:r>
          </w:p>
          <w:p w14:paraId="18917455" w14:textId="03057319" w:rsidR="00865180" w:rsidRPr="00277966" w:rsidRDefault="00865180" w:rsidP="00865180">
            <w:pPr>
              <w:jc w:val="both"/>
              <w:rPr>
                <w:rFonts w:ascii="Times New Roman" w:hAnsi="Times New Roman" w:cs="Times New Roman"/>
                <w:b/>
                <w:bCs/>
                <w:lang w:val="lt-LT"/>
              </w:rPr>
            </w:pPr>
            <w:r w:rsidRPr="00277966">
              <w:rPr>
                <w:rFonts w:ascii="Times New Roman" w:eastAsia="Aptos" w:hAnsi="Times New Roman" w:cs="Times New Roman"/>
                <w:lang w:val="lt-LT" w:eastAsia="lt-LT"/>
              </w:rPr>
              <w:t xml:space="preserve">Prie kiekvieno reikalavimo (jeigu žemiau nenurodyta kitaip) pateikiamas  techninę charakteristiką pagrindžiantis dokumentas </w:t>
            </w:r>
            <w:r w:rsidRPr="00277966">
              <w:rPr>
                <w:rFonts w:ascii="Times New Roman" w:eastAsia="Aptos" w:hAnsi="Times New Roman" w:cs="Times New Roman"/>
                <w:highlight w:val="yellow"/>
                <w:lang w:val="lt-LT" w:eastAsia="lt-LT"/>
              </w:rPr>
              <w:t>_______</w:t>
            </w:r>
            <w:r w:rsidRPr="00277966">
              <w:rPr>
                <w:rFonts w:ascii="Times New Roman" w:eastAsia="Aptos" w:hAnsi="Times New Roman" w:cs="Times New Roman"/>
                <w:lang w:val="lt-LT" w:eastAsia="lt-LT"/>
              </w:rPr>
              <w:t xml:space="preserve"> (</w:t>
            </w:r>
            <w:r w:rsidRPr="00277966">
              <w:rPr>
                <w:rFonts w:ascii="Times New Roman" w:eastAsia="Aptos" w:hAnsi="Times New Roman" w:cs="Times New Roman"/>
                <w:i/>
                <w:iCs/>
                <w:lang w:val="lt-LT" w:eastAsia="lt-LT"/>
              </w:rPr>
              <w:t>nurodyti pateikiamą dokumentą</w:t>
            </w:r>
            <w:r w:rsidRPr="00277966">
              <w:rPr>
                <w:rFonts w:ascii="Times New Roman" w:eastAsia="Aptos" w:hAnsi="Times New Roman" w:cs="Times New Roman"/>
                <w:lang w:val="lt-LT" w:eastAsia="lt-LT"/>
              </w:rPr>
              <w:t xml:space="preserve">), kurio </w:t>
            </w:r>
            <w:r w:rsidRPr="00277966">
              <w:rPr>
                <w:rFonts w:ascii="Times New Roman" w:eastAsia="Aptos" w:hAnsi="Times New Roman" w:cs="Times New Roman"/>
                <w:highlight w:val="yellow"/>
                <w:lang w:val="lt-LT" w:eastAsia="lt-LT"/>
              </w:rPr>
              <w:t>_____</w:t>
            </w:r>
            <w:r w:rsidRPr="00277966">
              <w:rPr>
                <w:rFonts w:ascii="Times New Roman" w:eastAsia="Aptos" w:hAnsi="Times New Roman" w:cs="Times New Roman"/>
                <w:lang w:val="lt-LT" w:eastAsia="lt-LT"/>
              </w:rPr>
              <w:t xml:space="preserve"> (</w:t>
            </w:r>
            <w:r w:rsidRPr="00277966">
              <w:rPr>
                <w:rFonts w:ascii="Times New Roman" w:eastAsia="Aptos" w:hAnsi="Times New Roman" w:cs="Times New Roman"/>
                <w:i/>
                <w:iCs/>
                <w:lang w:val="lt-LT" w:eastAsia="lt-LT"/>
              </w:rPr>
              <w:t>nurodyti</w:t>
            </w:r>
            <w:r w:rsidRPr="00277966">
              <w:rPr>
                <w:rFonts w:ascii="Times New Roman" w:eastAsia="Aptos" w:hAnsi="Times New Roman" w:cs="Times New Roman"/>
                <w:lang w:val="lt-LT" w:eastAsia="lt-LT"/>
              </w:rPr>
              <w:t xml:space="preserve">) puslapyje </w:t>
            </w:r>
            <w:r w:rsidRPr="00277966">
              <w:rPr>
                <w:rFonts w:ascii="Times New Roman" w:eastAsia="Aptos" w:hAnsi="Times New Roman" w:cs="Times New Roman"/>
                <w:lang w:val="lt-LT" w:eastAsia="lt-LT"/>
              </w:rPr>
              <w:lastRenderedPageBreak/>
              <w:t>pateikta atžyma apie parametro reikšmę</w:t>
            </w:r>
          </w:p>
        </w:tc>
      </w:tr>
      <w:tr w:rsidR="00865180" w:rsidRPr="00064630" w14:paraId="6F67581E" w14:textId="77777777" w:rsidTr="00064630">
        <w:tc>
          <w:tcPr>
            <w:tcW w:w="641" w:type="dxa"/>
          </w:tcPr>
          <w:p w14:paraId="55D05E0D" w14:textId="6AAC63B1" w:rsidR="00865180" w:rsidRPr="00277966" w:rsidRDefault="00865180" w:rsidP="00865180">
            <w:pPr>
              <w:jc w:val="center"/>
              <w:rPr>
                <w:rFonts w:ascii="Times New Roman" w:hAnsi="Times New Roman" w:cs="Times New Roman"/>
                <w:lang w:val="lt-LT"/>
              </w:rPr>
            </w:pPr>
            <w:r w:rsidRPr="00277966">
              <w:rPr>
                <w:rFonts w:ascii="Times New Roman" w:hAnsi="Times New Roman" w:cs="Times New Roman"/>
                <w:lang w:val="lt-LT"/>
              </w:rPr>
              <w:lastRenderedPageBreak/>
              <w:t>1</w:t>
            </w:r>
          </w:p>
        </w:tc>
        <w:tc>
          <w:tcPr>
            <w:tcW w:w="2252" w:type="dxa"/>
          </w:tcPr>
          <w:p w14:paraId="35B4FE40" w14:textId="7279739C" w:rsidR="00865180" w:rsidRPr="00277966" w:rsidRDefault="00865180" w:rsidP="00865180">
            <w:pPr>
              <w:jc w:val="center"/>
              <w:rPr>
                <w:rFonts w:ascii="Times New Roman" w:hAnsi="Times New Roman" w:cs="Times New Roman"/>
                <w:lang w:val="lt-LT"/>
              </w:rPr>
            </w:pPr>
            <w:r w:rsidRPr="00277966">
              <w:rPr>
                <w:rFonts w:ascii="Times New Roman" w:hAnsi="Times New Roman" w:cs="Times New Roman"/>
                <w:lang w:val="lt-LT"/>
              </w:rPr>
              <w:t>2</w:t>
            </w:r>
          </w:p>
        </w:tc>
        <w:tc>
          <w:tcPr>
            <w:tcW w:w="3486" w:type="dxa"/>
          </w:tcPr>
          <w:p w14:paraId="7B8ABBCE" w14:textId="3855209B" w:rsidR="00865180" w:rsidRPr="00277966" w:rsidRDefault="00865180" w:rsidP="00865180">
            <w:pPr>
              <w:jc w:val="center"/>
              <w:rPr>
                <w:rFonts w:ascii="Times New Roman" w:hAnsi="Times New Roman" w:cs="Times New Roman"/>
                <w:lang w:val="lt-LT"/>
              </w:rPr>
            </w:pPr>
            <w:r w:rsidRPr="00277966">
              <w:rPr>
                <w:rFonts w:ascii="Times New Roman" w:hAnsi="Times New Roman" w:cs="Times New Roman"/>
                <w:lang w:val="lt-LT"/>
              </w:rPr>
              <w:t>3</w:t>
            </w:r>
          </w:p>
        </w:tc>
        <w:tc>
          <w:tcPr>
            <w:tcW w:w="3446" w:type="dxa"/>
          </w:tcPr>
          <w:p w14:paraId="1453D6E2" w14:textId="34D0BABE" w:rsidR="00865180" w:rsidRPr="00277966" w:rsidRDefault="00865180" w:rsidP="00865180">
            <w:pPr>
              <w:jc w:val="center"/>
              <w:rPr>
                <w:rFonts w:ascii="Times New Roman" w:hAnsi="Times New Roman" w:cs="Times New Roman"/>
                <w:lang w:val="lt-LT"/>
              </w:rPr>
            </w:pPr>
            <w:r w:rsidRPr="00277966">
              <w:rPr>
                <w:rFonts w:ascii="Times New Roman" w:hAnsi="Times New Roman" w:cs="Times New Roman"/>
                <w:lang w:val="lt-LT"/>
              </w:rPr>
              <w:t>4</w:t>
            </w:r>
          </w:p>
        </w:tc>
      </w:tr>
      <w:tr w:rsidR="00225699" w:rsidRPr="00A62248" w14:paraId="060C81B2" w14:textId="77777777" w:rsidTr="00064630">
        <w:tc>
          <w:tcPr>
            <w:tcW w:w="641" w:type="dxa"/>
          </w:tcPr>
          <w:p w14:paraId="0D83E57C" w14:textId="2B3B96B6" w:rsidR="00225699" w:rsidRPr="00277966" w:rsidRDefault="00225699" w:rsidP="00225699">
            <w:pPr>
              <w:jc w:val="center"/>
              <w:rPr>
                <w:rFonts w:ascii="Times New Roman" w:hAnsi="Times New Roman" w:cs="Times New Roman"/>
                <w:lang w:val="lt-LT"/>
              </w:rPr>
            </w:pPr>
            <w:r w:rsidRPr="00064630">
              <w:rPr>
                <w:rFonts w:ascii="Times New Roman" w:hAnsi="Times New Roman" w:cs="Times New Roman"/>
                <w:lang w:val="lt-LT"/>
              </w:rPr>
              <w:t>1.</w:t>
            </w:r>
          </w:p>
        </w:tc>
        <w:tc>
          <w:tcPr>
            <w:tcW w:w="2252" w:type="dxa"/>
          </w:tcPr>
          <w:p w14:paraId="180787B0" w14:textId="3E4BC283" w:rsidR="00225699" w:rsidRPr="00277966" w:rsidRDefault="00225699" w:rsidP="00225699">
            <w:pPr>
              <w:jc w:val="center"/>
              <w:rPr>
                <w:rFonts w:ascii="Times New Roman" w:hAnsi="Times New Roman" w:cs="Times New Roman"/>
                <w:lang w:val="lt-LT"/>
              </w:rPr>
            </w:pPr>
            <w:r w:rsidRPr="00064630">
              <w:rPr>
                <w:rFonts w:ascii="Times New Roman" w:hAnsi="Times New Roman" w:cs="Times New Roman"/>
                <w:lang w:val="lt-LT"/>
              </w:rPr>
              <w:t>Stalinė centrifuga</w:t>
            </w:r>
          </w:p>
        </w:tc>
        <w:tc>
          <w:tcPr>
            <w:tcW w:w="3486" w:type="dxa"/>
          </w:tcPr>
          <w:p w14:paraId="73ED22E8" w14:textId="421421C1" w:rsidR="00225699" w:rsidRPr="00277966" w:rsidRDefault="00225699" w:rsidP="00064630">
            <w:pPr>
              <w:jc w:val="both"/>
              <w:rPr>
                <w:rFonts w:ascii="Times New Roman" w:hAnsi="Times New Roman" w:cs="Times New Roman"/>
                <w:lang w:val="lt-LT"/>
              </w:rPr>
            </w:pPr>
            <w:r w:rsidRPr="00064630">
              <w:rPr>
                <w:rFonts w:ascii="Times New Roman" w:hAnsi="Times New Roman" w:cs="Times New Roman"/>
                <w:lang w:val="lt-LT"/>
              </w:rPr>
              <w:t>temperatūros reguliavimo diapazonas ne siauresnis kaip nuo 0 °C iki +40 °C</w:t>
            </w:r>
          </w:p>
        </w:tc>
        <w:tc>
          <w:tcPr>
            <w:tcW w:w="3446" w:type="dxa"/>
          </w:tcPr>
          <w:p w14:paraId="6B61126B" w14:textId="77777777" w:rsidR="00225699" w:rsidRPr="00277966" w:rsidRDefault="00225699" w:rsidP="00225699">
            <w:pPr>
              <w:jc w:val="center"/>
              <w:rPr>
                <w:rFonts w:ascii="Times New Roman" w:hAnsi="Times New Roman" w:cs="Times New Roman"/>
                <w:lang w:val="lt-LT"/>
              </w:rPr>
            </w:pPr>
          </w:p>
        </w:tc>
      </w:tr>
      <w:tr w:rsidR="00225699" w:rsidRPr="00A62248" w14:paraId="4BADEA5E" w14:textId="4B30F586" w:rsidTr="00064630">
        <w:tc>
          <w:tcPr>
            <w:tcW w:w="641" w:type="dxa"/>
          </w:tcPr>
          <w:p w14:paraId="33E7EADF" w14:textId="141B62A9"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2.</w:t>
            </w:r>
          </w:p>
        </w:tc>
        <w:tc>
          <w:tcPr>
            <w:tcW w:w="2252" w:type="dxa"/>
          </w:tcPr>
          <w:p w14:paraId="451C5D27" w14:textId="56D7E7E4"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Rotoriai </w:t>
            </w:r>
          </w:p>
        </w:tc>
        <w:tc>
          <w:tcPr>
            <w:tcW w:w="3486" w:type="dxa"/>
          </w:tcPr>
          <w:p w14:paraId="6C2E6A38" w14:textId="0F24B4FA"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 xml:space="preserve">Turi būti galima naudoti  </w:t>
            </w:r>
            <w:proofErr w:type="spellStart"/>
            <w:r w:rsidRPr="00277966">
              <w:rPr>
                <w:rFonts w:ascii="Times New Roman" w:hAnsi="Times New Roman" w:cs="Times New Roman"/>
                <w:lang w:val="lt-LT"/>
              </w:rPr>
              <w:t>krepšelinį</w:t>
            </w:r>
            <w:proofErr w:type="spellEnd"/>
            <w:r w:rsidRPr="00277966">
              <w:rPr>
                <w:rFonts w:ascii="Times New Roman" w:hAnsi="Times New Roman" w:cs="Times New Roman"/>
                <w:lang w:val="lt-LT"/>
              </w:rPr>
              <w:t xml:space="preserve">, fiksuoto kampo ir </w:t>
            </w:r>
            <w:proofErr w:type="spellStart"/>
            <w:r w:rsidRPr="00277966">
              <w:rPr>
                <w:rFonts w:ascii="Times New Roman" w:hAnsi="Times New Roman" w:cs="Times New Roman"/>
                <w:lang w:val="lt-LT"/>
              </w:rPr>
              <w:t>mikroplokštelių</w:t>
            </w:r>
            <w:proofErr w:type="spellEnd"/>
            <w:r w:rsidRPr="00277966">
              <w:rPr>
                <w:rFonts w:ascii="Times New Roman" w:hAnsi="Times New Roman" w:cs="Times New Roman"/>
                <w:lang w:val="lt-LT"/>
              </w:rPr>
              <w:t xml:space="preserve"> rotorius </w:t>
            </w:r>
          </w:p>
        </w:tc>
        <w:tc>
          <w:tcPr>
            <w:tcW w:w="3446" w:type="dxa"/>
          </w:tcPr>
          <w:p w14:paraId="30480540" w14:textId="4A58CCCF" w:rsidR="00225699" w:rsidRPr="00277966" w:rsidRDefault="00225699" w:rsidP="00225699">
            <w:pPr>
              <w:rPr>
                <w:rFonts w:ascii="Times New Roman" w:hAnsi="Times New Roman" w:cs="Times New Roman"/>
                <w:lang w:val="lt-LT"/>
              </w:rPr>
            </w:pPr>
          </w:p>
        </w:tc>
      </w:tr>
      <w:tr w:rsidR="00225699" w:rsidRPr="00064630" w14:paraId="46D4EA75" w14:textId="5DC6AC00" w:rsidTr="00064630">
        <w:tc>
          <w:tcPr>
            <w:tcW w:w="641" w:type="dxa"/>
          </w:tcPr>
          <w:p w14:paraId="7CC6EEAF" w14:textId="79A4976D"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3</w:t>
            </w:r>
            <w:r w:rsidR="00225699" w:rsidRPr="00277966">
              <w:rPr>
                <w:rFonts w:ascii="Times New Roman" w:hAnsi="Times New Roman" w:cs="Times New Roman"/>
                <w:lang w:val="lt-LT"/>
              </w:rPr>
              <w:t>.</w:t>
            </w:r>
          </w:p>
        </w:tc>
        <w:tc>
          <w:tcPr>
            <w:tcW w:w="2252" w:type="dxa"/>
          </w:tcPr>
          <w:p w14:paraId="6A04F415" w14:textId="47CF74F6"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Automatinis rotoriaus atpažinimas</w:t>
            </w:r>
          </w:p>
        </w:tc>
        <w:tc>
          <w:tcPr>
            <w:tcW w:w="3486" w:type="dxa"/>
          </w:tcPr>
          <w:p w14:paraId="5B14C4F6"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Būtinas</w:t>
            </w:r>
          </w:p>
        </w:tc>
        <w:tc>
          <w:tcPr>
            <w:tcW w:w="3446" w:type="dxa"/>
          </w:tcPr>
          <w:p w14:paraId="29C1564A" w14:textId="0A65C22A" w:rsidR="00225699" w:rsidRPr="00277966" w:rsidRDefault="00225699" w:rsidP="00225699">
            <w:pPr>
              <w:rPr>
                <w:rFonts w:ascii="Times New Roman" w:hAnsi="Times New Roman" w:cs="Times New Roman"/>
                <w:lang w:val="lt-LT"/>
              </w:rPr>
            </w:pPr>
          </w:p>
        </w:tc>
      </w:tr>
      <w:tr w:rsidR="00225699" w:rsidRPr="00A62248" w14:paraId="47CB19AF" w14:textId="1A02C218" w:rsidTr="00064630">
        <w:tc>
          <w:tcPr>
            <w:tcW w:w="641" w:type="dxa"/>
          </w:tcPr>
          <w:p w14:paraId="11EA0790" w14:textId="3A522CFB"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4</w:t>
            </w:r>
            <w:r w:rsidR="00225699" w:rsidRPr="00277966">
              <w:rPr>
                <w:rFonts w:ascii="Times New Roman" w:hAnsi="Times New Roman" w:cs="Times New Roman"/>
                <w:lang w:val="lt-LT"/>
              </w:rPr>
              <w:t>.</w:t>
            </w:r>
          </w:p>
        </w:tc>
        <w:tc>
          <w:tcPr>
            <w:tcW w:w="2252" w:type="dxa"/>
          </w:tcPr>
          <w:p w14:paraId="71336337" w14:textId="2387202C"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Maksimalus centrifugavimo greitis  </w:t>
            </w:r>
          </w:p>
        </w:tc>
        <w:tc>
          <w:tcPr>
            <w:tcW w:w="3486" w:type="dxa"/>
          </w:tcPr>
          <w:p w14:paraId="5B723794" w14:textId="7D9460BD" w:rsidR="00225699" w:rsidRPr="00277966" w:rsidRDefault="00225699" w:rsidP="00064630">
            <w:pPr>
              <w:jc w:val="both"/>
              <w:rPr>
                <w:rFonts w:ascii="Times New Roman" w:hAnsi="Times New Roman" w:cs="Times New Roman"/>
                <w:lang w:val="lt-LT"/>
              </w:rPr>
            </w:pPr>
            <w:r w:rsidRPr="00064630">
              <w:rPr>
                <w:rFonts w:ascii="Times New Roman" w:hAnsi="Times New Roman" w:cs="Times New Roman"/>
                <w:lang w:val="lt-LT"/>
              </w:rPr>
              <w:t>Maksimalus greitis su fiksuoto kampo rotoriumi ne mažiau kaip 13 000 aps./min.; maksimali RCF su fiksuoto kampo rotoriumi ne mažiau kaip 20 000 × g</w:t>
            </w:r>
          </w:p>
        </w:tc>
        <w:tc>
          <w:tcPr>
            <w:tcW w:w="3446" w:type="dxa"/>
          </w:tcPr>
          <w:p w14:paraId="76DCD04F" w14:textId="134029A1" w:rsidR="00225699" w:rsidRPr="00277966" w:rsidRDefault="00225699" w:rsidP="00225699">
            <w:pPr>
              <w:rPr>
                <w:rFonts w:ascii="Times New Roman" w:hAnsi="Times New Roman" w:cs="Times New Roman"/>
                <w:lang w:val="lt-LT"/>
              </w:rPr>
            </w:pPr>
          </w:p>
        </w:tc>
      </w:tr>
      <w:tr w:rsidR="00225699" w:rsidRPr="00A62248" w14:paraId="38BEDF15" w14:textId="13CB55D3" w:rsidTr="00064630">
        <w:tc>
          <w:tcPr>
            <w:tcW w:w="641" w:type="dxa"/>
          </w:tcPr>
          <w:p w14:paraId="4D657F68" w14:textId="40501E68"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5</w:t>
            </w:r>
            <w:r w:rsidR="00225699" w:rsidRPr="00277966">
              <w:rPr>
                <w:rFonts w:ascii="Times New Roman" w:hAnsi="Times New Roman" w:cs="Times New Roman"/>
                <w:lang w:val="lt-LT"/>
              </w:rPr>
              <w:t>.</w:t>
            </w:r>
          </w:p>
        </w:tc>
        <w:tc>
          <w:tcPr>
            <w:tcW w:w="2252" w:type="dxa"/>
          </w:tcPr>
          <w:p w14:paraId="55A51E26" w14:textId="5EBE80F1"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Mėgintuvėlių tūrių </w:t>
            </w:r>
            <w:proofErr w:type="spellStart"/>
            <w:r w:rsidRPr="00277966">
              <w:rPr>
                <w:rFonts w:ascii="Times New Roman" w:hAnsi="Times New Roman" w:cs="Times New Roman"/>
                <w:lang w:val="lt-LT"/>
              </w:rPr>
              <w:t>diapozonas</w:t>
            </w:r>
            <w:proofErr w:type="spellEnd"/>
          </w:p>
        </w:tc>
        <w:tc>
          <w:tcPr>
            <w:tcW w:w="3486" w:type="dxa"/>
          </w:tcPr>
          <w:p w14:paraId="3A826DE6"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 xml:space="preserve">Centrifuguojamų talpų tūrio diapazonas ne siauresnis kaip nuo 0,2 iki 750 </w:t>
            </w:r>
            <w:proofErr w:type="spellStart"/>
            <w:r w:rsidRPr="00277966">
              <w:rPr>
                <w:rFonts w:ascii="Times New Roman" w:hAnsi="Times New Roman" w:cs="Times New Roman"/>
                <w:lang w:val="lt-LT"/>
              </w:rPr>
              <w:t>mL</w:t>
            </w:r>
            <w:proofErr w:type="spellEnd"/>
          </w:p>
        </w:tc>
        <w:tc>
          <w:tcPr>
            <w:tcW w:w="3446" w:type="dxa"/>
          </w:tcPr>
          <w:p w14:paraId="7AA83838" w14:textId="399E6650" w:rsidR="00225699" w:rsidRPr="00277966" w:rsidRDefault="00225699" w:rsidP="00225699">
            <w:pPr>
              <w:rPr>
                <w:rFonts w:ascii="Times New Roman" w:hAnsi="Times New Roman" w:cs="Times New Roman"/>
                <w:lang w:val="lt-LT"/>
              </w:rPr>
            </w:pPr>
          </w:p>
        </w:tc>
      </w:tr>
      <w:tr w:rsidR="00225699" w:rsidRPr="00A62248" w14:paraId="144268F5" w14:textId="33E610C6" w:rsidTr="00064630">
        <w:tc>
          <w:tcPr>
            <w:tcW w:w="641" w:type="dxa"/>
          </w:tcPr>
          <w:p w14:paraId="66EE07D2" w14:textId="5CAB5D69"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6</w:t>
            </w:r>
            <w:r w:rsidR="00225699" w:rsidRPr="00277966">
              <w:rPr>
                <w:rFonts w:ascii="Times New Roman" w:hAnsi="Times New Roman" w:cs="Times New Roman"/>
                <w:lang w:val="lt-LT"/>
              </w:rPr>
              <w:t>.</w:t>
            </w:r>
          </w:p>
        </w:tc>
        <w:tc>
          <w:tcPr>
            <w:tcW w:w="2252" w:type="dxa"/>
          </w:tcPr>
          <w:p w14:paraId="0D80E9E5" w14:textId="16C03641"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Bendra talpa</w:t>
            </w:r>
          </w:p>
        </w:tc>
        <w:tc>
          <w:tcPr>
            <w:tcW w:w="3486" w:type="dxa"/>
          </w:tcPr>
          <w:p w14:paraId="2599B1B0" w14:textId="38931C2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 xml:space="preserve">Turi būti galima centrifuguoti ne mažiau kaip 3000 </w:t>
            </w:r>
            <w:proofErr w:type="spellStart"/>
            <w:r w:rsidRPr="00277966">
              <w:rPr>
                <w:rFonts w:ascii="Times New Roman" w:hAnsi="Times New Roman" w:cs="Times New Roman"/>
                <w:lang w:val="lt-LT"/>
              </w:rPr>
              <w:t>mL</w:t>
            </w:r>
            <w:proofErr w:type="spellEnd"/>
            <w:r w:rsidRPr="00277966">
              <w:rPr>
                <w:rFonts w:ascii="Times New Roman" w:hAnsi="Times New Roman" w:cs="Times New Roman"/>
                <w:lang w:val="lt-LT"/>
              </w:rPr>
              <w:t xml:space="preserve"> vienu metu arba ne mažiau kaip 16 </w:t>
            </w:r>
            <w:proofErr w:type="spellStart"/>
            <w:r w:rsidRPr="00277966">
              <w:rPr>
                <w:rFonts w:ascii="Times New Roman" w:hAnsi="Times New Roman" w:cs="Times New Roman"/>
                <w:lang w:val="lt-LT"/>
              </w:rPr>
              <w:t>mikroplokštelių</w:t>
            </w:r>
            <w:proofErr w:type="spellEnd"/>
          </w:p>
        </w:tc>
        <w:tc>
          <w:tcPr>
            <w:tcW w:w="3446" w:type="dxa"/>
          </w:tcPr>
          <w:p w14:paraId="1C1E5C84" w14:textId="3B4665E5" w:rsidR="00225699" w:rsidRPr="00277966" w:rsidRDefault="00225699" w:rsidP="00225699">
            <w:pPr>
              <w:rPr>
                <w:rFonts w:ascii="Times New Roman" w:hAnsi="Times New Roman" w:cs="Times New Roman"/>
                <w:lang w:val="lt-LT"/>
              </w:rPr>
            </w:pPr>
          </w:p>
        </w:tc>
      </w:tr>
      <w:tr w:rsidR="00225699" w:rsidRPr="00A62248" w14:paraId="7E25A4C8" w14:textId="2BFA02B3" w:rsidTr="00064630">
        <w:tc>
          <w:tcPr>
            <w:tcW w:w="641" w:type="dxa"/>
          </w:tcPr>
          <w:p w14:paraId="042F46B0" w14:textId="352B78FC"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7</w:t>
            </w:r>
            <w:r w:rsidR="00225699" w:rsidRPr="00277966">
              <w:rPr>
                <w:rFonts w:ascii="Times New Roman" w:hAnsi="Times New Roman" w:cs="Times New Roman"/>
                <w:lang w:val="lt-LT"/>
              </w:rPr>
              <w:t>.</w:t>
            </w:r>
          </w:p>
        </w:tc>
        <w:tc>
          <w:tcPr>
            <w:tcW w:w="2252" w:type="dxa"/>
          </w:tcPr>
          <w:p w14:paraId="52C14570" w14:textId="18A81B62"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Skaitmeninis ekranas</w:t>
            </w:r>
          </w:p>
        </w:tc>
        <w:tc>
          <w:tcPr>
            <w:tcW w:w="3486" w:type="dxa"/>
          </w:tcPr>
          <w:p w14:paraId="5B91A9A2"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Turi matytis programos numeris, apsisukimų/centrifugavimo jėgos dydis, likęs centrifuguoti laikas</w:t>
            </w:r>
          </w:p>
        </w:tc>
        <w:tc>
          <w:tcPr>
            <w:tcW w:w="3446" w:type="dxa"/>
          </w:tcPr>
          <w:p w14:paraId="31464EBE" w14:textId="61FE0FE7" w:rsidR="00225699" w:rsidRPr="00277966" w:rsidRDefault="00225699" w:rsidP="00225699">
            <w:pPr>
              <w:rPr>
                <w:rFonts w:ascii="Times New Roman" w:hAnsi="Times New Roman" w:cs="Times New Roman"/>
                <w:lang w:val="lt-LT"/>
              </w:rPr>
            </w:pPr>
          </w:p>
        </w:tc>
      </w:tr>
      <w:tr w:rsidR="00225699" w:rsidRPr="00064630" w14:paraId="72F70413" w14:textId="57E7CCB8" w:rsidTr="00064630">
        <w:tc>
          <w:tcPr>
            <w:tcW w:w="641" w:type="dxa"/>
          </w:tcPr>
          <w:p w14:paraId="53499780" w14:textId="5FCD2E57"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8</w:t>
            </w:r>
            <w:r w:rsidR="00225699" w:rsidRPr="00277966">
              <w:rPr>
                <w:rFonts w:ascii="Times New Roman" w:hAnsi="Times New Roman" w:cs="Times New Roman"/>
                <w:lang w:val="lt-LT"/>
              </w:rPr>
              <w:t>.</w:t>
            </w:r>
          </w:p>
        </w:tc>
        <w:tc>
          <w:tcPr>
            <w:tcW w:w="2252" w:type="dxa"/>
          </w:tcPr>
          <w:p w14:paraId="052F934E" w14:textId="0BAEFDC1"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Laiko skaičiavimo nuo pasiekto greičio funkcija</w:t>
            </w:r>
          </w:p>
        </w:tc>
        <w:tc>
          <w:tcPr>
            <w:tcW w:w="3486" w:type="dxa"/>
          </w:tcPr>
          <w:p w14:paraId="0D32DA8D"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w:t>
            </w:r>
          </w:p>
        </w:tc>
        <w:tc>
          <w:tcPr>
            <w:tcW w:w="3446" w:type="dxa"/>
          </w:tcPr>
          <w:p w14:paraId="72A596FE" w14:textId="38CBD25D" w:rsidR="00225699" w:rsidRPr="00277966" w:rsidRDefault="00225699" w:rsidP="00225699">
            <w:pPr>
              <w:rPr>
                <w:rFonts w:ascii="Times New Roman" w:hAnsi="Times New Roman" w:cs="Times New Roman"/>
                <w:lang w:val="lt-LT"/>
              </w:rPr>
            </w:pPr>
          </w:p>
        </w:tc>
      </w:tr>
      <w:tr w:rsidR="00225699" w:rsidRPr="00A62248" w14:paraId="08591DE0" w14:textId="3861559E" w:rsidTr="00064630">
        <w:tc>
          <w:tcPr>
            <w:tcW w:w="641" w:type="dxa"/>
          </w:tcPr>
          <w:p w14:paraId="62B8FD67" w14:textId="5D77B4CB"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9</w:t>
            </w:r>
            <w:r w:rsidR="00225699" w:rsidRPr="00277966">
              <w:rPr>
                <w:rFonts w:ascii="Times New Roman" w:hAnsi="Times New Roman" w:cs="Times New Roman"/>
                <w:lang w:val="lt-LT"/>
              </w:rPr>
              <w:t>.</w:t>
            </w:r>
          </w:p>
        </w:tc>
        <w:tc>
          <w:tcPr>
            <w:tcW w:w="2252" w:type="dxa"/>
          </w:tcPr>
          <w:p w14:paraId="0964373B" w14:textId="221A36E7"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Laikmatis</w:t>
            </w:r>
          </w:p>
        </w:tc>
        <w:tc>
          <w:tcPr>
            <w:tcW w:w="3486" w:type="dxa"/>
          </w:tcPr>
          <w:p w14:paraId="64A77C51"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Laiko nustatymo diapazonas ne siauresnis kaip nuo 1 iki 99 min.</w:t>
            </w:r>
          </w:p>
        </w:tc>
        <w:tc>
          <w:tcPr>
            <w:tcW w:w="3446" w:type="dxa"/>
          </w:tcPr>
          <w:p w14:paraId="091E67F1" w14:textId="61E90384" w:rsidR="00225699" w:rsidRPr="00277966" w:rsidRDefault="00225699" w:rsidP="00225699">
            <w:pPr>
              <w:rPr>
                <w:rFonts w:ascii="Times New Roman" w:hAnsi="Times New Roman" w:cs="Times New Roman"/>
                <w:lang w:val="lt-LT"/>
              </w:rPr>
            </w:pPr>
          </w:p>
        </w:tc>
      </w:tr>
      <w:tr w:rsidR="00225699" w:rsidRPr="00A62248" w14:paraId="6D2DB1B0" w14:textId="7E4AAC0D" w:rsidTr="00064630">
        <w:tc>
          <w:tcPr>
            <w:tcW w:w="641" w:type="dxa"/>
          </w:tcPr>
          <w:p w14:paraId="103EB529" w14:textId="545FACE2"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lastRenderedPageBreak/>
              <w:t>10</w:t>
            </w:r>
            <w:r w:rsidR="00225699" w:rsidRPr="00277966">
              <w:rPr>
                <w:rFonts w:ascii="Times New Roman" w:hAnsi="Times New Roman" w:cs="Times New Roman"/>
                <w:lang w:val="lt-LT"/>
              </w:rPr>
              <w:t>.</w:t>
            </w:r>
          </w:p>
        </w:tc>
        <w:tc>
          <w:tcPr>
            <w:tcW w:w="2252" w:type="dxa"/>
          </w:tcPr>
          <w:p w14:paraId="5DDBC3CF" w14:textId="33CE667E"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Greitėjimo/lėtėjimo režimai</w:t>
            </w:r>
          </w:p>
        </w:tc>
        <w:tc>
          <w:tcPr>
            <w:tcW w:w="3486" w:type="dxa"/>
          </w:tcPr>
          <w:p w14:paraId="52F3C732" w14:textId="600A71BF"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Ne mažiau 10 įsibėgėjimo ir ne mažiau kaip 10 stabdymo greičių</w:t>
            </w:r>
          </w:p>
        </w:tc>
        <w:tc>
          <w:tcPr>
            <w:tcW w:w="3446" w:type="dxa"/>
          </w:tcPr>
          <w:p w14:paraId="11B775E5" w14:textId="2E782169" w:rsidR="00225699" w:rsidRPr="00277966" w:rsidRDefault="00225699" w:rsidP="00225699">
            <w:pPr>
              <w:rPr>
                <w:rFonts w:ascii="Times New Roman" w:hAnsi="Times New Roman" w:cs="Times New Roman"/>
                <w:lang w:val="lt-LT"/>
              </w:rPr>
            </w:pPr>
          </w:p>
        </w:tc>
      </w:tr>
      <w:tr w:rsidR="00225699" w:rsidRPr="00064630" w14:paraId="0BB05A1B" w14:textId="397BB116" w:rsidTr="00064630">
        <w:tc>
          <w:tcPr>
            <w:tcW w:w="641" w:type="dxa"/>
          </w:tcPr>
          <w:p w14:paraId="4F4F6723" w14:textId="75782B79"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11</w:t>
            </w:r>
            <w:r w:rsidR="00225699" w:rsidRPr="00277966">
              <w:rPr>
                <w:rFonts w:ascii="Times New Roman" w:hAnsi="Times New Roman" w:cs="Times New Roman"/>
                <w:lang w:val="lt-LT"/>
              </w:rPr>
              <w:t>.</w:t>
            </w:r>
          </w:p>
        </w:tc>
        <w:tc>
          <w:tcPr>
            <w:tcW w:w="2252" w:type="dxa"/>
          </w:tcPr>
          <w:p w14:paraId="0D0695B1" w14:textId="38EF4C50"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Perjungimas tarp greičio/</w:t>
            </w:r>
            <w:proofErr w:type="spellStart"/>
            <w:r w:rsidRPr="00277966">
              <w:rPr>
                <w:rFonts w:ascii="Times New Roman" w:hAnsi="Times New Roman" w:cs="Times New Roman"/>
                <w:lang w:val="lt-LT"/>
              </w:rPr>
              <w:t>rcf</w:t>
            </w:r>
            <w:proofErr w:type="spellEnd"/>
          </w:p>
        </w:tc>
        <w:tc>
          <w:tcPr>
            <w:tcW w:w="3486" w:type="dxa"/>
          </w:tcPr>
          <w:p w14:paraId="50A95861"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Būtinas</w:t>
            </w:r>
          </w:p>
        </w:tc>
        <w:tc>
          <w:tcPr>
            <w:tcW w:w="3446" w:type="dxa"/>
          </w:tcPr>
          <w:p w14:paraId="59457680" w14:textId="7E5776A6" w:rsidR="00225699" w:rsidRPr="00277966" w:rsidRDefault="00225699" w:rsidP="00225699">
            <w:pPr>
              <w:rPr>
                <w:rFonts w:ascii="Times New Roman" w:hAnsi="Times New Roman" w:cs="Times New Roman"/>
                <w:lang w:val="lt-LT"/>
              </w:rPr>
            </w:pPr>
          </w:p>
        </w:tc>
      </w:tr>
      <w:tr w:rsidR="00225699" w:rsidRPr="00A62248" w14:paraId="2E62905B" w14:textId="19693BB3" w:rsidTr="00064630">
        <w:tc>
          <w:tcPr>
            <w:tcW w:w="641" w:type="dxa"/>
          </w:tcPr>
          <w:p w14:paraId="3F27F95B" w14:textId="1E28A4D7"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12</w:t>
            </w:r>
            <w:r w:rsidR="00225699" w:rsidRPr="00277966">
              <w:rPr>
                <w:rFonts w:ascii="Times New Roman" w:hAnsi="Times New Roman" w:cs="Times New Roman"/>
                <w:lang w:val="lt-LT"/>
              </w:rPr>
              <w:t>.</w:t>
            </w:r>
          </w:p>
        </w:tc>
        <w:tc>
          <w:tcPr>
            <w:tcW w:w="2252" w:type="dxa"/>
          </w:tcPr>
          <w:p w14:paraId="077D819F" w14:textId="7716C246"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Greičio nustatymas </w:t>
            </w:r>
          </w:p>
        </w:tc>
        <w:tc>
          <w:tcPr>
            <w:tcW w:w="3486" w:type="dxa"/>
          </w:tcPr>
          <w:p w14:paraId="74E272FF" w14:textId="18488487" w:rsidR="00225699" w:rsidRPr="00277966" w:rsidRDefault="00225699" w:rsidP="00064630">
            <w:pPr>
              <w:jc w:val="both"/>
              <w:rPr>
                <w:rFonts w:ascii="Times New Roman" w:hAnsi="Times New Roman" w:cs="Times New Roman"/>
                <w:lang w:val="lt-LT"/>
              </w:rPr>
            </w:pPr>
            <w:r w:rsidRPr="00064630">
              <w:rPr>
                <w:rFonts w:ascii="Times New Roman" w:hAnsi="Times New Roman" w:cs="Times New Roman"/>
                <w:lang w:val="lt-LT"/>
              </w:rPr>
              <w:t>Nustatymo diapazonas prasideda ne aukštesniu kaip 300 aps./min. greičiu; žingsnis ne didesnis kaip 10 aps./min</w:t>
            </w:r>
          </w:p>
        </w:tc>
        <w:tc>
          <w:tcPr>
            <w:tcW w:w="3446" w:type="dxa"/>
          </w:tcPr>
          <w:p w14:paraId="7523FAAC" w14:textId="10740432" w:rsidR="00225699" w:rsidRPr="00277966" w:rsidRDefault="00225699" w:rsidP="00225699">
            <w:pPr>
              <w:rPr>
                <w:rFonts w:ascii="Times New Roman" w:hAnsi="Times New Roman" w:cs="Times New Roman"/>
                <w:lang w:val="lt-LT"/>
              </w:rPr>
            </w:pPr>
          </w:p>
        </w:tc>
      </w:tr>
      <w:tr w:rsidR="00225699" w:rsidRPr="00064630" w14:paraId="09A8D516" w14:textId="00954CFD" w:rsidTr="00064630">
        <w:tc>
          <w:tcPr>
            <w:tcW w:w="641" w:type="dxa"/>
          </w:tcPr>
          <w:p w14:paraId="58E96197" w14:textId="31110044" w:rsidR="00225699" w:rsidRPr="00277966" w:rsidRDefault="00D1542B" w:rsidP="00225699">
            <w:pPr>
              <w:rPr>
                <w:rFonts w:ascii="Times New Roman" w:hAnsi="Times New Roman" w:cs="Times New Roman"/>
                <w:lang w:val="lt-LT"/>
              </w:rPr>
            </w:pPr>
            <w:r w:rsidRPr="00277966">
              <w:rPr>
                <w:rFonts w:ascii="Times New Roman" w:hAnsi="Times New Roman" w:cs="Times New Roman"/>
                <w:lang w:val="lt-LT"/>
              </w:rPr>
              <w:t>13</w:t>
            </w:r>
            <w:r w:rsidR="00225699" w:rsidRPr="00277966">
              <w:rPr>
                <w:rFonts w:ascii="Times New Roman" w:hAnsi="Times New Roman" w:cs="Times New Roman"/>
                <w:lang w:val="lt-LT"/>
              </w:rPr>
              <w:t>.</w:t>
            </w:r>
          </w:p>
        </w:tc>
        <w:tc>
          <w:tcPr>
            <w:tcW w:w="2252" w:type="dxa"/>
          </w:tcPr>
          <w:p w14:paraId="1648C64F" w14:textId="1F1B0ACF" w:rsidR="00225699" w:rsidRPr="00277966" w:rsidRDefault="00225699" w:rsidP="00225699">
            <w:pPr>
              <w:rPr>
                <w:rFonts w:ascii="Times New Roman" w:hAnsi="Times New Roman" w:cs="Times New Roman"/>
                <w:lang w:val="lt-LT"/>
              </w:rPr>
            </w:pPr>
            <w:r w:rsidRPr="00277966">
              <w:rPr>
                <w:rFonts w:ascii="Times New Roman" w:hAnsi="Times New Roman" w:cs="Times New Roman"/>
                <w:lang w:val="lt-LT"/>
              </w:rPr>
              <w:t>Reikšmes turi būti  galima keisti centrifugavimo metu</w:t>
            </w:r>
          </w:p>
        </w:tc>
        <w:tc>
          <w:tcPr>
            <w:tcW w:w="3486" w:type="dxa"/>
          </w:tcPr>
          <w:p w14:paraId="00EC709D"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w:t>
            </w:r>
          </w:p>
        </w:tc>
        <w:tc>
          <w:tcPr>
            <w:tcW w:w="3446" w:type="dxa"/>
          </w:tcPr>
          <w:p w14:paraId="7AB728C0" w14:textId="348C60C8" w:rsidR="00225699" w:rsidRPr="00277966" w:rsidRDefault="00225699" w:rsidP="00225699">
            <w:pPr>
              <w:rPr>
                <w:rFonts w:ascii="Times New Roman" w:hAnsi="Times New Roman" w:cs="Times New Roman"/>
                <w:lang w:val="lt-LT"/>
              </w:rPr>
            </w:pPr>
          </w:p>
        </w:tc>
      </w:tr>
      <w:tr w:rsidR="00225699" w:rsidRPr="00064630" w14:paraId="3E20CA51" w14:textId="76BCD19A" w:rsidTr="00064630">
        <w:tc>
          <w:tcPr>
            <w:tcW w:w="641" w:type="dxa"/>
          </w:tcPr>
          <w:p w14:paraId="6BB4B650" w14:textId="744406A5"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14</w:t>
            </w:r>
            <w:r w:rsidR="00225699" w:rsidRPr="00277966">
              <w:rPr>
                <w:rFonts w:ascii="Times New Roman" w:hAnsi="Times New Roman" w:cs="Times New Roman"/>
                <w:lang w:val="lt-LT"/>
              </w:rPr>
              <w:t>.</w:t>
            </w:r>
          </w:p>
        </w:tc>
        <w:tc>
          <w:tcPr>
            <w:tcW w:w="2252" w:type="dxa"/>
          </w:tcPr>
          <w:p w14:paraId="2D035A40" w14:textId="627633F9"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Programinė atmintis </w:t>
            </w:r>
          </w:p>
        </w:tc>
        <w:tc>
          <w:tcPr>
            <w:tcW w:w="3486" w:type="dxa"/>
          </w:tcPr>
          <w:p w14:paraId="74AA2380" w14:textId="70BFCEE4"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Ne mažiau, kaip 30 programų</w:t>
            </w:r>
          </w:p>
        </w:tc>
        <w:tc>
          <w:tcPr>
            <w:tcW w:w="3446" w:type="dxa"/>
          </w:tcPr>
          <w:p w14:paraId="44C1ECC4" w14:textId="5ECF0DEB" w:rsidR="00225699" w:rsidRPr="00277966" w:rsidRDefault="00225699" w:rsidP="00225699">
            <w:pPr>
              <w:rPr>
                <w:rFonts w:ascii="Times New Roman" w:hAnsi="Times New Roman" w:cs="Times New Roman"/>
                <w:lang w:val="lt-LT"/>
              </w:rPr>
            </w:pPr>
          </w:p>
        </w:tc>
      </w:tr>
      <w:tr w:rsidR="00225699" w:rsidRPr="00064630" w14:paraId="45510AF3" w14:textId="66602414" w:rsidTr="00064630">
        <w:tc>
          <w:tcPr>
            <w:tcW w:w="641" w:type="dxa"/>
          </w:tcPr>
          <w:p w14:paraId="5C0D695B" w14:textId="0970F0D9"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1</w:t>
            </w:r>
            <w:r w:rsidR="00D1542B" w:rsidRPr="00277966">
              <w:rPr>
                <w:rFonts w:ascii="Times New Roman" w:hAnsi="Times New Roman" w:cs="Times New Roman"/>
                <w:lang w:val="lt-LT"/>
              </w:rPr>
              <w:t>5</w:t>
            </w:r>
          </w:p>
        </w:tc>
        <w:tc>
          <w:tcPr>
            <w:tcW w:w="2252" w:type="dxa"/>
          </w:tcPr>
          <w:p w14:paraId="0AFE5B5F" w14:textId="29D7EF8B"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Atskira greito nucentrifugavimo funkcija pasirinktu greičiu</w:t>
            </w:r>
          </w:p>
        </w:tc>
        <w:tc>
          <w:tcPr>
            <w:tcW w:w="3486" w:type="dxa"/>
          </w:tcPr>
          <w:p w14:paraId="5B040C19"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w:t>
            </w:r>
          </w:p>
        </w:tc>
        <w:tc>
          <w:tcPr>
            <w:tcW w:w="3446" w:type="dxa"/>
          </w:tcPr>
          <w:p w14:paraId="115504A3" w14:textId="1A9B3967" w:rsidR="00225699" w:rsidRPr="00277966" w:rsidRDefault="00225699" w:rsidP="00225699">
            <w:pPr>
              <w:rPr>
                <w:rFonts w:ascii="Times New Roman" w:hAnsi="Times New Roman" w:cs="Times New Roman"/>
                <w:lang w:val="lt-LT"/>
              </w:rPr>
            </w:pPr>
          </w:p>
        </w:tc>
      </w:tr>
      <w:tr w:rsidR="00225699" w:rsidRPr="00A62248" w14:paraId="28427FD3" w14:textId="42EE54CC" w:rsidTr="00064630">
        <w:tc>
          <w:tcPr>
            <w:tcW w:w="641" w:type="dxa"/>
          </w:tcPr>
          <w:p w14:paraId="531749D4" w14:textId="4CD47D96"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16</w:t>
            </w:r>
            <w:r w:rsidR="00225699" w:rsidRPr="00277966">
              <w:rPr>
                <w:rFonts w:ascii="Times New Roman" w:hAnsi="Times New Roman" w:cs="Times New Roman"/>
                <w:lang w:val="lt-LT"/>
              </w:rPr>
              <w:t>.</w:t>
            </w:r>
          </w:p>
        </w:tc>
        <w:tc>
          <w:tcPr>
            <w:tcW w:w="2252" w:type="dxa"/>
          </w:tcPr>
          <w:p w14:paraId="511DED62" w14:textId="0EE2CBA5" w:rsidR="00225699" w:rsidRPr="00277966" w:rsidRDefault="00225699" w:rsidP="00225699">
            <w:pPr>
              <w:jc w:val="both"/>
              <w:rPr>
                <w:rFonts w:ascii="Times New Roman" w:hAnsi="Times New Roman" w:cs="Times New Roman"/>
                <w:lang w:val="lt-LT"/>
              </w:rPr>
            </w:pPr>
            <w:proofErr w:type="spellStart"/>
            <w:r w:rsidRPr="00064630">
              <w:rPr>
                <w:rFonts w:ascii="Times New Roman" w:hAnsi="Times New Roman" w:cs="Times New Roman"/>
              </w:rPr>
              <w:t>Pirminis</w:t>
            </w:r>
            <w:proofErr w:type="spellEnd"/>
            <w:r w:rsidRPr="00064630">
              <w:rPr>
                <w:rFonts w:ascii="Times New Roman" w:hAnsi="Times New Roman" w:cs="Times New Roman"/>
              </w:rPr>
              <w:t xml:space="preserve"> </w:t>
            </w:r>
            <w:proofErr w:type="spellStart"/>
            <w:r w:rsidRPr="00064630">
              <w:rPr>
                <w:rFonts w:ascii="Times New Roman" w:hAnsi="Times New Roman" w:cs="Times New Roman"/>
              </w:rPr>
              <w:t>atšaldymas</w:t>
            </w:r>
            <w:proofErr w:type="spellEnd"/>
          </w:p>
        </w:tc>
        <w:tc>
          <w:tcPr>
            <w:tcW w:w="3486" w:type="dxa"/>
          </w:tcPr>
          <w:p w14:paraId="0428B208" w14:textId="2DAB3EDA" w:rsidR="00225699" w:rsidRPr="00277966" w:rsidRDefault="00225699" w:rsidP="00064630">
            <w:pPr>
              <w:jc w:val="both"/>
              <w:rPr>
                <w:rFonts w:ascii="Times New Roman" w:hAnsi="Times New Roman" w:cs="Times New Roman"/>
                <w:lang w:val="lt-LT"/>
              </w:rPr>
            </w:pPr>
            <w:r w:rsidRPr="00064630">
              <w:rPr>
                <w:rFonts w:ascii="Times New Roman" w:hAnsi="Times New Roman" w:cs="Times New Roman"/>
                <w:lang w:val="lt-LT"/>
              </w:rPr>
              <w:t>Greito pirminio kameros atšaldymo funkcija – automatinis kameros atšaldymas iki nustatytos temperatūros prieš ciklą</w:t>
            </w:r>
          </w:p>
        </w:tc>
        <w:tc>
          <w:tcPr>
            <w:tcW w:w="3446" w:type="dxa"/>
          </w:tcPr>
          <w:p w14:paraId="4C37E89B" w14:textId="057DE34C" w:rsidR="00225699" w:rsidRPr="00277966" w:rsidRDefault="00225699" w:rsidP="00225699">
            <w:pPr>
              <w:rPr>
                <w:rFonts w:ascii="Times New Roman" w:hAnsi="Times New Roman" w:cs="Times New Roman"/>
                <w:lang w:val="lt-LT"/>
              </w:rPr>
            </w:pPr>
          </w:p>
        </w:tc>
      </w:tr>
      <w:tr w:rsidR="00225699" w:rsidRPr="00064630" w14:paraId="602B60B4" w14:textId="6CCD0F79" w:rsidTr="00064630">
        <w:tc>
          <w:tcPr>
            <w:tcW w:w="641" w:type="dxa"/>
          </w:tcPr>
          <w:p w14:paraId="24706C36" w14:textId="1D96F6BB"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17</w:t>
            </w:r>
            <w:r w:rsidR="00225699" w:rsidRPr="00277966">
              <w:rPr>
                <w:rFonts w:ascii="Times New Roman" w:hAnsi="Times New Roman" w:cs="Times New Roman"/>
                <w:lang w:val="lt-LT"/>
              </w:rPr>
              <w:t>.</w:t>
            </w:r>
          </w:p>
        </w:tc>
        <w:tc>
          <w:tcPr>
            <w:tcW w:w="2252" w:type="dxa"/>
          </w:tcPr>
          <w:p w14:paraId="1A2E8DDB" w14:textId="43842CFD"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Dangtis</w:t>
            </w:r>
          </w:p>
        </w:tc>
        <w:tc>
          <w:tcPr>
            <w:tcW w:w="3486" w:type="dxa"/>
          </w:tcPr>
          <w:p w14:paraId="0704D9FD" w14:textId="40BEC392" w:rsidR="00225699" w:rsidRPr="00277966" w:rsidRDefault="00225699" w:rsidP="00064630">
            <w:pPr>
              <w:jc w:val="both"/>
              <w:rPr>
                <w:rFonts w:ascii="Times New Roman" w:hAnsi="Times New Roman" w:cs="Times New Roman"/>
                <w:lang w:val="lt-LT"/>
              </w:rPr>
            </w:pPr>
            <w:proofErr w:type="spellStart"/>
            <w:r w:rsidRPr="00064630">
              <w:rPr>
                <w:rFonts w:ascii="Times New Roman" w:hAnsi="Times New Roman" w:cs="Times New Roman"/>
              </w:rPr>
              <w:t>Motorizuotas</w:t>
            </w:r>
            <w:proofErr w:type="spellEnd"/>
            <w:r w:rsidRPr="00064630">
              <w:rPr>
                <w:rFonts w:ascii="Times New Roman" w:hAnsi="Times New Roman" w:cs="Times New Roman"/>
              </w:rPr>
              <w:t xml:space="preserve"> (</w:t>
            </w:r>
            <w:proofErr w:type="spellStart"/>
            <w:r w:rsidRPr="00064630">
              <w:rPr>
                <w:rFonts w:ascii="Times New Roman" w:hAnsi="Times New Roman" w:cs="Times New Roman"/>
              </w:rPr>
              <w:t>automatinis</w:t>
            </w:r>
            <w:proofErr w:type="spellEnd"/>
            <w:r w:rsidRPr="00064630">
              <w:rPr>
                <w:rFonts w:ascii="Times New Roman" w:hAnsi="Times New Roman" w:cs="Times New Roman"/>
              </w:rPr>
              <w:t xml:space="preserve">) </w:t>
            </w:r>
            <w:proofErr w:type="spellStart"/>
            <w:r w:rsidRPr="00064630">
              <w:rPr>
                <w:rFonts w:ascii="Times New Roman" w:hAnsi="Times New Roman" w:cs="Times New Roman"/>
              </w:rPr>
              <w:t>dangčio</w:t>
            </w:r>
            <w:proofErr w:type="spellEnd"/>
            <w:r w:rsidRPr="00064630">
              <w:rPr>
                <w:rFonts w:ascii="Times New Roman" w:hAnsi="Times New Roman" w:cs="Times New Roman"/>
              </w:rPr>
              <w:t xml:space="preserve"> </w:t>
            </w:r>
            <w:proofErr w:type="spellStart"/>
            <w:r w:rsidRPr="00064630">
              <w:rPr>
                <w:rFonts w:ascii="Times New Roman" w:hAnsi="Times New Roman" w:cs="Times New Roman"/>
              </w:rPr>
              <w:t>užrakinimas</w:t>
            </w:r>
            <w:proofErr w:type="spellEnd"/>
          </w:p>
        </w:tc>
        <w:tc>
          <w:tcPr>
            <w:tcW w:w="3446" w:type="dxa"/>
          </w:tcPr>
          <w:p w14:paraId="11D786ED" w14:textId="68F1C346" w:rsidR="00225699" w:rsidRPr="00277966" w:rsidRDefault="00225699" w:rsidP="00225699">
            <w:pPr>
              <w:rPr>
                <w:rFonts w:ascii="Times New Roman" w:hAnsi="Times New Roman" w:cs="Times New Roman"/>
                <w:lang w:val="lt-LT"/>
              </w:rPr>
            </w:pPr>
          </w:p>
        </w:tc>
      </w:tr>
      <w:tr w:rsidR="00225699" w:rsidRPr="00064630" w14:paraId="09A2DFC2" w14:textId="745910C3" w:rsidTr="00064630">
        <w:tc>
          <w:tcPr>
            <w:tcW w:w="641" w:type="dxa"/>
          </w:tcPr>
          <w:p w14:paraId="33FA8866" w14:textId="716193D3"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18</w:t>
            </w:r>
            <w:r w:rsidR="00225699" w:rsidRPr="00277966">
              <w:rPr>
                <w:rFonts w:ascii="Times New Roman" w:hAnsi="Times New Roman" w:cs="Times New Roman"/>
                <w:lang w:val="lt-LT"/>
              </w:rPr>
              <w:t>.</w:t>
            </w:r>
          </w:p>
        </w:tc>
        <w:tc>
          <w:tcPr>
            <w:tcW w:w="2252" w:type="dxa"/>
          </w:tcPr>
          <w:p w14:paraId="7B29B028" w14:textId="5139DDB0"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Automatinis disbalanso aptikimas</w:t>
            </w:r>
          </w:p>
        </w:tc>
        <w:tc>
          <w:tcPr>
            <w:tcW w:w="3486" w:type="dxa"/>
          </w:tcPr>
          <w:p w14:paraId="0957D569"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w:t>
            </w:r>
          </w:p>
        </w:tc>
        <w:tc>
          <w:tcPr>
            <w:tcW w:w="3446" w:type="dxa"/>
          </w:tcPr>
          <w:p w14:paraId="17E50C44" w14:textId="0A14B92A" w:rsidR="00225699" w:rsidRPr="00277966" w:rsidRDefault="00225699" w:rsidP="00225699">
            <w:pPr>
              <w:rPr>
                <w:rFonts w:ascii="Times New Roman" w:hAnsi="Times New Roman" w:cs="Times New Roman"/>
                <w:lang w:val="lt-LT"/>
              </w:rPr>
            </w:pPr>
          </w:p>
        </w:tc>
      </w:tr>
      <w:tr w:rsidR="00225699" w:rsidRPr="00A62248" w14:paraId="3A9BCFAA" w14:textId="1F264D51" w:rsidTr="00064630">
        <w:tc>
          <w:tcPr>
            <w:tcW w:w="641" w:type="dxa"/>
          </w:tcPr>
          <w:p w14:paraId="2FF63CD7" w14:textId="4770F30C"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19</w:t>
            </w:r>
            <w:r w:rsidR="00225699" w:rsidRPr="00277966">
              <w:rPr>
                <w:rFonts w:ascii="Times New Roman" w:hAnsi="Times New Roman" w:cs="Times New Roman"/>
                <w:lang w:val="lt-LT"/>
              </w:rPr>
              <w:t>.</w:t>
            </w:r>
          </w:p>
        </w:tc>
        <w:tc>
          <w:tcPr>
            <w:tcW w:w="2252" w:type="dxa"/>
          </w:tcPr>
          <w:p w14:paraId="486EDB4F" w14:textId="259DC0B2"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Apsauga nuo užteršimo</w:t>
            </w:r>
          </w:p>
        </w:tc>
        <w:tc>
          <w:tcPr>
            <w:tcW w:w="3486" w:type="dxa"/>
          </w:tcPr>
          <w:p w14:paraId="5FE04AA0" w14:textId="5519F54A"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turi būti galima naudoti aerozoliams atsparius dangtelius</w:t>
            </w:r>
          </w:p>
        </w:tc>
        <w:tc>
          <w:tcPr>
            <w:tcW w:w="3446" w:type="dxa"/>
          </w:tcPr>
          <w:p w14:paraId="1B70EAF4" w14:textId="5719BB6C" w:rsidR="00225699" w:rsidRPr="00277966" w:rsidRDefault="00225699" w:rsidP="00225699">
            <w:pPr>
              <w:spacing w:after="0" w:line="240" w:lineRule="auto"/>
              <w:contextualSpacing/>
              <w:jc w:val="both"/>
              <w:rPr>
                <w:rFonts w:ascii="Times New Roman" w:hAnsi="Times New Roman" w:cs="Times New Roman"/>
                <w:lang w:val="lt-LT"/>
              </w:rPr>
            </w:pPr>
          </w:p>
        </w:tc>
      </w:tr>
      <w:tr w:rsidR="00225699" w:rsidRPr="00064630" w14:paraId="1B3536FA" w14:textId="57CFDC4F" w:rsidTr="00064630">
        <w:tc>
          <w:tcPr>
            <w:tcW w:w="641" w:type="dxa"/>
          </w:tcPr>
          <w:p w14:paraId="30553E6A" w14:textId="5328F4B1"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20</w:t>
            </w:r>
            <w:r w:rsidR="00225699" w:rsidRPr="00277966">
              <w:rPr>
                <w:rFonts w:ascii="Times New Roman" w:hAnsi="Times New Roman" w:cs="Times New Roman"/>
                <w:lang w:val="lt-LT"/>
              </w:rPr>
              <w:t>.</w:t>
            </w:r>
          </w:p>
        </w:tc>
        <w:tc>
          <w:tcPr>
            <w:tcW w:w="2252" w:type="dxa"/>
          </w:tcPr>
          <w:p w14:paraId="067A8A0C" w14:textId="2BEFF9F7" w:rsidR="00225699" w:rsidRPr="00277966" w:rsidRDefault="00225699" w:rsidP="00225699">
            <w:pPr>
              <w:jc w:val="both"/>
              <w:rPr>
                <w:rFonts w:ascii="Times New Roman" w:hAnsi="Times New Roman" w:cs="Times New Roman"/>
                <w:lang w:val="lt-LT"/>
              </w:rPr>
            </w:pPr>
            <w:proofErr w:type="spellStart"/>
            <w:r w:rsidRPr="00277966">
              <w:rPr>
                <w:rFonts w:ascii="Times New Roman" w:hAnsi="Times New Roman" w:cs="Times New Roman"/>
                <w:lang w:val="lt-LT"/>
              </w:rPr>
              <w:t>Autoklavuojamas</w:t>
            </w:r>
            <w:proofErr w:type="spellEnd"/>
            <w:r w:rsidRPr="00277966">
              <w:rPr>
                <w:rFonts w:ascii="Times New Roman" w:hAnsi="Times New Roman" w:cs="Times New Roman"/>
                <w:lang w:val="lt-LT"/>
              </w:rPr>
              <w:t xml:space="preserve"> rotorius</w:t>
            </w:r>
          </w:p>
        </w:tc>
        <w:tc>
          <w:tcPr>
            <w:tcW w:w="3486" w:type="dxa"/>
          </w:tcPr>
          <w:p w14:paraId="260EA74F"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Būtina</w:t>
            </w:r>
          </w:p>
        </w:tc>
        <w:tc>
          <w:tcPr>
            <w:tcW w:w="3446" w:type="dxa"/>
          </w:tcPr>
          <w:p w14:paraId="5C43AF7E" w14:textId="3F425B61" w:rsidR="00225699" w:rsidRPr="00277966" w:rsidRDefault="00225699" w:rsidP="00225699">
            <w:pPr>
              <w:rPr>
                <w:rFonts w:ascii="Times New Roman" w:hAnsi="Times New Roman" w:cs="Times New Roman"/>
                <w:lang w:val="lt-LT"/>
              </w:rPr>
            </w:pPr>
          </w:p>
        </w:tc>
      </w:tr>
      <w:tr w:rsidR="00225699" w:rsidRPr="00064630" w14:paraId="2F00F259" w14:textId="35F45D99" w:rsidTr="00064630">
        <w:tc>
          <w:tcPr>
            <w:tcW w:w="641" w:type="dxa"/>
          </w:tcPr>
          <w:p w14:paraId="3E7327A2" w14:textId="65400244"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21</w:t>
            </w:r>
            <w:r w:rsidR="00225699" w:rsidRPr="00277966">
              <w:rPr>
                <w:rFonts w:ascii="Times New Roman" w:hAnsi="Times New Roman" w:cs="Times New Roman"/>
                <w:lang w:val="lt-LT"/>
              </w:rPr>
              <w:t>.</w:t>
            </w:r>
          </w:p>
        </w:tc>
        <w:tc>
          <w:tcPr>
            <w:tcW w:w="2252" w:type="dxa"/>
          </w:tcPr>
          <w:p w14:paraId="638ACDEA" w14:textId="5F7FA1E8"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Maitinimas: </w:t>
            </w:r>
          </w:p>
        </w:tc>
        <w:tc>
          <w:tcPr>
            <w:tcW w:w="3486" w:type="dxa"/>
          </w:tcPr>
          <w:p w14:paraId="5F0A7395" w14:textId="77777777"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230 V, 50/60 Hz</w:t>
            </w:r>
          </w:p>
        </w:tc>
        <w:tc>
          <w:tcPr>
            <w:tcW w:w="3446" w:type="dxa"/>
          </w:tcPr>
          <w:p w14:paraId="7AB779B7" w14:textId="7633A4A2" w:rsidR="00225699" w:rsidRPr="00277966" w:rsidRDefault="00225699" w:rsidP="00225699">
            <w:pPr>
              <w:rPr>
                <w:rFonts w:ascii="Times New Roman" w:hAnsi="Times New Roman" w:cs="Times New Roman"/>
                <w:lang w:val="lt-LT"/>
              </w:rPr>
            </w:pPr>
          </w:p>
        </w:tc>
      </w:tr>
      <w:tr w:rsidR="00225699" w:rsidRPr="00064630" w14:paraId="158CCD5A" w14:textId="564B6037" w:rsidTr="00064630">
        <w:tc>
          <w:tcPr>
            <w:tcW w:w="641" w:type="dxa"/>
          </w:tcPr>
          <w:p w14:paraId="1A836AA2" w14:textId="63A3CDFB"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22</w:t>
            </w:r>
            <w:r w:rsidR="00225699" w:rsidRPr="00277966">
              <w:rPr>
                <w:rFonts w:ascii="Times New Roman" w:hAnsi="Times New Roman" w:cs="Times New Roman"/>
                <w:lang w:val="lt-LT"/>
              </w:rPr>
              <w:t>.</w:t>
            </w:r>
          </w:p>
        </w:tc>
        <w:tc>
          <w:tcPr>
            <w:tcW w:w="2252" w:type="dxa"/>
          </w:tcPr>
          <w:p w14:paraId="525E044B" w14:textId="70F24D11"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Galingumas</w:t>
            </w:r>
          </w:p>
        </w:tc>
        <w:tc>
          <w:tcPr>
            <w:tcW w:w="3486" w:type="dxa"/>
          </w:tcPr>
          <w:p w14:paraId="7BD7816B" w14:textId="1E2209E0" w:rsidR="00225699" w:rsidRPr="00277966" w:rsidRDefault="00225699" w:rsidP="00064630">
            <w:pPr>
              <w:jc w:val="both"/>
              <w:rPr>
                <w:rFonts w:ascii="Times New Roman" w:hAnsi="Times New Roman" w:cs="Times New Roman"/>
                <w:lang w:val="lt-LT"/>
              </w:rPr>
            </w:pPr>
            <w:r w:rsidRPr="00277966">
              <w:rPr>
                <w:rFonts w:ascii="Times New Roman" w:hAnsi="Times New Roman" w:cs="Times New Roman"/>
                <w:lang w:val="lt-LT"/>
              </w:rPr>
              <w:t>Ne daugiau 1700 W</w:t>
            </w:r>
          </w:p>
        </w:tc>
        <w:tc>
          <w:tcPr>
            <w:tcW w:w="3446" w:type="dxa"/>
          </w:tcPr>
          <w:p w14:paraId="24B70BD4" w14:textId="7CF9B34A" w:rsidR="00225699" w:rsidRPr="00277966" w:rsidRDefault="00225699" w:rsidP="00225699">
            <w:pPr>
              <w:rPr>
                <w:rFonts w:ascii="Times New Roman" w:hAnsi="Times New Roman" w:cs="Times New Roman"/>
                <w:lang w:val="lt-LT"/>
              </w:rPr>
            </w:pPr>
          </w:p>
        </w:tc>
      </w:tr>
      <w:tr w:rsidR="00225699" w:rsidRPr="00064630" w14:paraId="093C98F4" w14:textId="0A09C8D8" w:rsidTr="00064630">
        <w:tc>
          <w:tcPr>
            <w:tcW w:w="641" w:type="dxa"/>
          </w:tcPr>
          <w:p w14:paraId="6D4A8390" w14:textId="1AE19B3D" w:rsidR="00225699" w:rsidRPr="00277966" w:rsidRDefault="00D1542B" w:rsidP="00225699">
            <w:pPr>
              <w:jc w:val="both"/>
              <w:rPr>
                <w:rFonts w:ascii="Times New Roman" w:hAnsi="Times New Roman" w:cs="Times New Roman"/>
                <w:lang w:val="lt-LT"/>
              </w:rPr>
            </w:pPr>
            <w:r w:rsidRPr="00277966">
              <w:rPr>
                <w:rFonts w:ascii="Times New Roman" w:hAnsi="Times New Roman" w:cs="Times New Roman"/>
                <w:lang w:val="lt-LT"/>
              </w:rPr>
              <w:t>23</w:t>
            </w:r>
            <w:r w:rsidR="00225699" w:rsidRPr="00277966">
              <w:rPr>
                <w:rFonts w:ascii="Times New Roman" w:hAnsi="Times New Roman" w:cs="Times New Roman"/>
                <w:lang w:val="lt-LT"/>
              </w:rPr>
              <w:t>.</w:t>
            </w:r>
          </w:p>
        </w:tc>
        <w:tc>
          <w:tcPr>
            <w:tcW w:w="2252" w:type="dxa"/>
          </w:tcPr>
          <w:p w14:paraId="55AEA353" w14:textId="590699E3" w:rsidR="00225699" w:rsidRPr="00277966" w:rsidRDefault="00225699" w:rsidP="00225699">
            <w:pPr>
              <w:jc w:val="both"/>
              <w:rPr>
                <w:rFonts w:ascii="Times New Roman" w:hAnsi="Times New Roman" w:cs="Times New Roman"/>
                <w:lang w:val="lt-LT"/>
              </w:rPr>
            </w:pPr>
            <w:r w:rsidRPr="00277966">
              <w:rPr>
                <w:rFonts w:ascii="Times New Roman" w:hAnsi="Times New Roman" w:cs="Times New Roman"/>
                <w:lang w:val="lt-LT"/>
              </w:rPr>
              <w:t xml:space="preserve">Dydis </w:t>
            </w:r>
          </w:p>
        </w:tc>
        <w:tc>
          <w:tcPr>
            <w:tcW w:w="3486" w:type="dxa"/>
          </w:tcPr>
          <w:p w14:paraId="27BC98BF" w14:textId="26D6EB91" w:rsidR="00225699" w:rsidRPr="00277966" w:rsidRDefault="00A62248" w:rsidP="00064630">
            <w:pPr>
              <w:jc w:val="both"/>
              <w:rPr>
                <w:rFonts w:ascii="Times New Roman" w:hAnsi="Times New Roman" w:cs="Times New Roman"/>
                <w:lang w:val="lt-LT"/>
              </w:rPr>
            </w:pPr>
            <w:r w:rsidRPr="00A62248">
              <w:rPr>
                <w:rFonts w:ascii="Times New Roman" w:hAnsi="Times New Roman" w:cs="Times New Roman"/>
                <w:lang w:val="lt-LT"/>
              </w:rPr>
              <w:t>Ne platesnė kaip 70 cm (didžiausias leistinas plotis).</w:t>
            </w:r>
          </w:p>
        </w:tc>
        <w:tc>
          <w:tcPr>
            <w:tcW w:w="3446" w:type="dxa"/>
          </w:tcPr>
          <w:p w14:paraId="346ABEAA" w14:textId="2AA909D5" w:rsidR="00225699" w:rsidRPr="00277966" w:rsidRDefault="00225699" w:rsidP="00882FF6">
            <w:pPr>
              <w:jc w:val="both"/>
              <w:rPr>
                <w:rFonts w:ascii="Times New Roman" w:hAnsi="Times New Roman" w:cs="Times New Roman"/>
                <w:lang w:val="lt-LT"/>
              </w:rPr>
            </w:pPr>
          </w:p>
        </w:tc>
      </w:tr>
      <w:tr w:rsidR="00225699" w:rsidRPr="00A62248" w14:paraId="66E1A15D" w14:textId="27C5AA1A" w:rsidTr="00064630">
        <w:tc>
          <w:tcPr>
            <w:tcW w:w="641" w:type="dxa"/>
          </w:tcPr>
          <w:p w14:paraId="3BDDCC57" w14:textId="5C0D23DD" w:rsidR="00225699" w:rsidRPr="00277966" w:rsidRDefault="00D1542B" w:rsidP="00225699">
            <w:pPr>
              <w:rPr>
                <w:rFonts w:ascii="Times New Roman" w:hAnsi="Times New Roman" w:cs="Times New Roman"/>
                <w:lang w:val="lt-LT"/>
              </w:rPr>
            </w:pPr>
            <w:r w:rsidRPr="00277966">
              <w:rPr>
                <w:rFonts w:ascii="Times New Roman" w:hAnsi="Times New Roman" w:cs="Times New Roman"/>
                <w:lang w:val="lt-LT"/>
              </w:rPr>
              <w:lastRenderedPageBreak/>
              <w:t>24</w:t>
            </w:r>
            <w:r w:rsidR="00225699" w:rsidRPr="00277966">
              <w:rPr>
                <w:rFonts w:ascii="Times New Roman" w:hAnsi="Times New Roman" w:cs="Times New Roman"/>
                <w:lang w:val="lt-LT"/>
              </w:rPr>
              <w:t>.</w:t>
            </w:r>
          </w:p>
        </w:tc>
        <w:tc>
          <w:tcPr>
            <w:tcW w:w="2252" w:type="dxa"/>
          </w:tcPr>
          <w:p w14:paraId="74C479A4" w14:textId="71E2EA34" w:rsidR="00225699" w:rsidRPr="00277966" w:rsidRDefault="00225699" w:rsidP="00225699">
            <w:pPr>
              <w:rPr>
                <w:rFonts w:ascii="Times New Roman" w:hAnsi="Times New Roman" w:cs="Times New Roman"/>
                <w:lang w:val="lt-LT"/>
              </w:rPr>
            </w:pPr>
            <w:r w:rsidRPr="00277966">
              <w:rPr>
                <w:rFonts w:ascii="Times New Roman" w:hAnsi="Times New Roman" w:cs="Times New Roman"/>
                <w:lang w:val="lt-LT"/>
              </w:rPr>
              <w:t>Priedai (ne mažiau kaip išvardinti)</w:t>
            </w:r>
          </w:p>
        </w:tc>
        <w:tc>
          <w:tcPr>
            <w:tcW w:w="3486" w:type="dxa"/>
          </w:tcPr>
          <w:p w14:paraId="3C2C9926" w14:textId="7F25B1AB" w:rsidR="00225699" w:rsidRPr="00277966" w:rsidRDefault="00225699" w:rsidP="00277966">
            <w:pPr>
              <w:spacing w:after="0" w:line="240" w:lineRule="auto"/>
              <w:jc w:val="both"/>
              <w:rPr>
                <w:rFonts w:ascii="Times New Roman" w:hAnsi="Times New Roman" w:cs="Times New Roman"/>
                <w:lang w:val="lt-LT"/>
              </w:rPr>
            </w:pPr>
            <w:r w:rsidRPr="00277966">
              <w:rPr>
                <w:rFonts w:ascii="Times New Roman" w:hAnsi="Times New Roman" w:cs="Times New Roman"/>
                <w:lang w:val="lt-LT"/>
              </w:rPr>
              <w:t xml:space="preserve">1. Atsilenkiančio kampo </w:t>
            </w:r>
            <w:proofErr w:type="spellStart"/>
            <w:r w:rsidRPr="00277966">
              <w:rPr>
                <w:rFonts w:ascii="Times New Roman" w:hAnsi="Times New Roman" w:cs="Times New Roman"/>
                <w:lang w:val="lt-LT"/>
              </w:rPr>
              <w:t>autoklavuojamas</w:t>
            </w:r>
            <w:proofErr w:type="spellEnd"/>
            <w:r w:rsidRPr="00277966">
              <w:rPr>
                <w:rFonts w:ascii="Times New Roman" w:hAnsi="Times New Roman" w:cs="Times New Roman"/>
                <w:lang w:val="lt-LT"/>
              </w:rPr>
              <w:t xml:space="preserve"> rotorius siūlomai centrifugai su krepšeliais ir adapteriais, kurio centrifugavimo jėga ne mažiau kaip 3000 </w:t>
            </w:r>
            <w:proofErr w:type="spellStart"/>
            <w:r w:rsidRPr="00277966">
              <w:rPr>
                <w:rFonts w:ascii="Times New Roman" w:hAnsi="Times New Roman" w:cs="Times New Roman"/>
                <w:lang w:val="lt-LT"/>
              </w:rPr>
              <w:t>xg</w:t>
            </w:r>
            <w:proofErr w:type="spellEnd"/>
            <w:r w:rsidRPr="00277966">
              <w:rPr>
                <w:rFonts w:ascii="Times New Roman" w:hAnsi="Times New Roman" w:cs="Times New Roman"/>
                <w:lang w:val="lt-LT"/>
              </w:rPr>
              <w:t xml:space="preserve">. Turi būti galima vienu metu centrifuguoti ne mažiau kaip 2000 </w:t>
            </w:r>
            <w:proofErr w:type="spellStart"/>
            <w:r w:rsidRPr="00277966">
              <w:rPr>
                <w:rFonts w:ascii="Times New Roman" w:hAnsi="Times New Roman" w:cs="Times New Roman"/>
                <w:lang w:val="lt-LT"/>
              </w:rPr>
              <w:t>mL</w:t>
            </w:r>
            <w:proofErr w:type="spellEnd"/>
            <w:r w:rsidRPr="00277966">
              <w:rPr>
                <w:rFonts w:ascii="Times New Roman" w:hAnsi="Times New Roman" w:cs="Times New Roman"/>
                <w:lang w:val="lt-LT"/>
              </w:rPr>
              <w:t xml:space="preserve">. </w:t>
            </w:r>
          </w:p>
          <w:p w14:paraId="69365AF4" w14:textId="641DEBE6" w:rsidR="00225699" w:rsidRPr="00277966" w:rsidRDefault="00225699" w:rsidP="00277966">
            <w:pPr>
              <w:spacing w:after="0" w:line="240" w:lineRule="auto"/>
              <w:jc w:val="both"/>
              <w:rPr>
                <w:rFonts w:ascii="Times New Roman" w:hAnsi="Times New Roman" w:cs="Times New Roman"/>
                <w:lang w:val="lt-LT"/>
              </w:rPr>
            </w:pPr>
            <w:r w:rsidRPr="00277966">
              <w:rPr>
                <w:rFonts w:ascii="Times New Roman" w:hAnsi="Times New Roman" w:cs="Times New Roman"/>
                <w:lang w:val="lt-LT"/>
              </w:rPr>
              <w:t xml:space="preserve">2. Komplekte adapteriai, talpinantys ne mažiau kaip 20x50 </w:t>
            </w:r>
            <w:proofErr w:type="spellStart"/>
            <w:r w:rsidRPr="00277966">
              <w:rPr>
                <w:rFonts w:ascii="Times New Roman" w:hAnsi="Times New Roman" w:cs="Times New Roman"/>
                <w:lang w:val="lt-LT"/>
              </w:rPr>
              <w:t>mL</w:t>
            </w:r>
            <w:proofErr w:type="spellEnd"/>
            <w:r w:rsidRPr="00277966">
              <w:rPr>
                <w:rFonts w:ascii="Times New Roman" w:hAnsi="Times New Roman" w:cs="Times New Roman"/>
                <w:lang w:val="lt-LT"/>
              </w:rPr>
              <w:t xml:space="preserve"> </w:t>
            </w:r>
            <w:proofErr w:type="spellStart"/>
            <w:r w:rsidRPr="00277966">
              <w:rPr>
                <w:rFonts w:ascii="Times New Roman" w:hAnsi="Times New Roman" w:cs="Times New Roman"/>
                <w:lang w:val="lt-LT"/>
              </w:rPr>
              <w:t>konusinių</w:t>
            </w:r>
            <w:proofErr w:type="spellEnd"/>
            <w:r w:rsidRPr="00277966">
              <w:rPr>
                <w:rFonts w:ascii="Times New Roman" w:hAnsi="Times New Roman" w:cs="Times New Roman"/>
                <w:lang w:val="lt-LT"/>
              </w:rPr>
              <w:t xml:space="preserve"> mėgintuvėlių ir ne mažiau kaip 40 x 15 ml </w:t>
            </w:r>
            <w:proofErr w:type="spellStart"/>
            <w:r w:rsidRPr="00277966">
              <w:rPr>
                <w:rFonts w:ascii="Times New Roman" w:hAnsi="Times New Roman" w:cs="Times New Roman"/>
                <w:lang w:val="lt-LT"/>
              </w:rPr>
              <w:t>konusinių</w:t>
            </w:r>
            <w:proofErr w:type="spellEnd"/>
            <w:r w:rsidRPr="00277966">
              <w:rPr>
                <w:rFonts w:ascii="Times New Roman" w:hAnsi="Times New Roman" w:cs="Times New Roman"/>
                <w:lang w:val="lt-LT"/>
              </w:rPr>
              <w:t xml:space="preserve"> mėgintuvėlių.</w:t>
            </w:r>
          </w:p>
          <w:p w14:paraId="7B5B5747" w14:textId="591A87C0" w:rsidR="00225699" w:rsidRPr="00277966" w:rsidRDefault="00225699" w:rsidP="00277966">
            <w:pPr>
              <w:spacing w:after="0" w:line="240" w:lineRule="auto"/>
              <w:jc w:val="both"/>
              <w:rPr>
                <w:rFonts w:ascii="Times New Roman" w:hAnsi="Times New Roman" w:cs="Times New Roman"/>
                <w:lang w:val="lt-LT"/>
              </w:rPr>
            </w:pPr>
            <w:r w:rsidRPr="00277966">
              <w:rPr>
                <w:rFonts w:ascii="Times New Roman" w:hAnsi="Times New Roman" w:cs="Times New Roman"/>
                <w:lang w:val="lt-LT"/>
              </w:rPr>
              <w:t>3. Centrifuguotų mėginių pašildymo kaitinimo</w:t>
            </w:r>
            <w:r w:rsidR="00277966">
              <w:rPr>
                <w:rFonts w:ascii="Times New Roman" w:hAnsi="Times New Roman" w:cs="Times New Roman"/>
                <w:lang w:val="lt-LT"/>
              </w:rPr>
              <w:t xml:space="preserve"> </w:t>
            </w:r>
            <w:r w:rsidRPr="00277966">
              <w:rPr>
                <w:rFonts w:ascii="Times New Roman" w:hAnsi="Times New Roman" w:cs="Times New Roman"/>
                <w:lang w:val="lt-LT"/>
              </w:rPr>
              <w:t xml:space="preserve">sistema, kurio temperatūra reguliuojama ne siauresniame diapazone kaip nuo +5°C virš </w:t>
            </w:r>
            <w:proofErr w:type="spellStart"/>
            <w:r w:rsidRPr="00277966">
              <w:rPr>
                <w:rFonts w:ascii="Times New Roman" w:hAnsi="Times New Roman" w:cs="Times New Roman"/>
                <w:lang w:val="lt-LT"/>
              </w:rPr>
              <w:t>kamb</w:t>
            </w:r>
            <w:proofErr w:type="spellEnd"/>
            <w:r w:rsidRPr="00277966">
              <w:rPr>
                <w:rFonts w:ascii="Times New Roman" w:hAnsi="Times New Roman" w:cs="Times New Roman"/>
                <w:lang w:val="lt-LT"/>
              </w:rPr>
              <w:t xml:space="preserve"> </w:t>
            </w:r>
            <w:proofErr w:type="spellStart"/>
            <w:r w:rsidRPr="00277966">
              <w:rPr>
                <w:rFonts w:ascii="Times New Roman" w:hAnsi="Times New Roman" w:cs="Times New Roman"/>
                <w:lang w:val="lt-LT"/>
              </w:rPr>
              <w:t>temp</w:t>
            </w:r>
            <w:proofErr w:type="spellEnd"/>
            <w:r w:rsidRPr="00277966">
              <w:rPr>
                <w:rFonts w:ascii="Times New Roman" w:hAnsi="Times New Roman" w:cs="Times New Roman"/>
                <w:lang w:val="lt-LT"/>
              </w:rPr>
              <w:t>. iki +100°C su ne didesniu kaip ± 0,2°C temp</w:t>
            </w:r>
            <w:r w:rsidR="00064630">
              <w:rPr>
                <w:rFonts w:ascii="Times New Roman" w:hAnsi="Times New Roman" w:cs="Times New Roman"/>
                <w:lang w:val="lt-LT"/>
              </w:rPr>
              <w:t>e</w:t>
            </w:r>
            <w:r w:rsidRPr="00277966">
              <w:rPr>
                <w:rFonts w:ascii="Times New Roman" w:hAnsi="Times New Roman" w:cs="Times New Roman"/>
                <w:lang w:val="lt-LT"/>
              </w:rPr>
              <w:t xml:space="preserve">ratūros stabilumu </w:t>
            </w:r>
            <w:r w:rsidRPr="00277966">
              <w:rPr>
                <w:rFonts w:ascii="Times New Roman" w:eastAsia="Calibri" w:hAnsi="Times New Roman" w:cs="Times New Roman"/>
                <w:lang w:val="lt-LT"/>
              </w:rPr>
              <w:t>prie +37</w:t>
            </w:r>
            <w:r w:rsidRPr="00277966">
              <w:rPr>
                <w:rFonts w:ascii="Times New Roman" w:hAnsi="Times New Roman" w:cs="Times New Roman"/>
                <w:lang w:val="lt-LT"/>
              </w:rPr>
              <w:t xml:space="preserve">°C. </w:t>
            </w:r>
          </w:p>
          <w:p w14:paraId="0D0A801D" w14:textId="6CC6C351" w:rsidR="00225699" w:rsidRPr="00277966" w:rsidRDefault="00225699" w:rsidP="00277966">
            <w:pPr>
              <w:spacing w:after="0" w:line="240" w:lineRule="auto"/>
              <w:jc w:val="both"/>
              <w:rPr>
                <w:rFonts w:ascii="Times New Roman" w:hAnsi="Times New Roman" w:cs="Times New Roman"/>
                <w:lang w:val="lt-LT"/>
              </w:rPr>
            </w:pPr>
            <w:r w:rsidRPr="00277966">
              <w:rPr>
                <w:rFonts w:ascii="Times New Roman" w:hAnsi="Times New Roman" w:cs="Times New Roman"/>
                <w:lang w:val="lt-LT"/>
              </w:rPr>
              <w:t xml:space="preserve"> 4. </w:t>
            </w:r>
            <w:r w:rsidR="000748BD" w:rsidRPr="000748BD">
              <w:rPr>
                <w:rFonts w:ascii="Times New Roman" w:hAnsi="Times New Roman" w:cs="Times New Roman"/>
                <w:lang w:val="lt-LT"/>
              </w:rPr>
              <w:t xml:space="preserve">Komplekte blokas, talpinantis ne mažiau kaip 12 mėgintuvėlių, kurių išorinis skersmuo 13 </w:t>
            </w:r>
            <w:r w:rsidR="00165098" w:rsidRPr="006A6997">
              <w:rPr>
                <w:rFonts w:cs="Times New Roman"/>
                <w:lang w:val="lt-LT"/>
              </w:rPr>
              <w:t xml:space="preserve">± 0,1 </w:t>
            </w:r>
            <w:r w:rsidR="000748BD" w:rsidRPr="000748BD">
              <w:rPr>
                <w:rFonts w:ascii="Times New Roman" w:hAnsi="Times New Roman" w:cs="Times New Roman"/>
                <w:lang w:val="lt-LT"/>
              </w:rPr>
              <w:t>mm</w:t>
            </w:r>
            <w:r w:rsidRPr="00277966">
              <w:rPr>
                <w:rFonts w:ascii="Times New Roman" w:eastAsia="Calibri" w:hAnsi="Times New Roman" w:cs="Times New Roman"/>
                <w:lang w:val="lt-LT"/>
              </w:rPr>
              <w:t xml:space="preserve">. </w:t>
            </w:r>
          </w:p>
        </w:tc>
        <w:tc>
          <w:tcPr>
            <w:tcW w:w="3446" w:type="dxa"/>
          </w:tcPr>
          <w:p w14:paraId="651B7B83" w14:textId="64184B4E" w:rsidR="00225699" w:rsidRPr="00277966" w:rsidRDefault="00225699" w:rsidP="00882FF6">
            <w:pPr>
              <w:spacing w:after="0" w:line="240" w:lineRule="auto"/>
              <w:jc w:val="both"/>
              <w:rPr>
                <w:rFonts w:ascii="Times New Roman" w:hAnsi="Times New Roman" w:cs="Times New Roman"/>
                <w:lang w:val="lt-LT"/>
              </w:rPr>
            </w:pPr>
            <w:r w:rsidRPr="00277966">
              <w:rPr>
                <w:rFonts w:ascii="Times New Roman" w:eastAsia="Aptos" w:hAnsi="Times New Roman" w:cs="Times New Roman"/>
                <w:b/>
                <w:bCs/>
                <w:lang w:val="lt-LT"/>
              </w:rPr>
              <w:t>Pastaba:</w:t>
            </w:r>
            <w:r w:rsidRPr="00277966">
              <w:rPr>
                <w:rFonts w:ascii="Times New Roman" w:eastAsia="Aptos" w:hAnsi="Times New Roman" w:cs="Times New Roman"/>
                <w:lang w:val="lt-LT"/>
              </w:rPr>
              <w:t xml:space="preserve"> šio reikalavimo atitiktį pagrindžiančių dokumentų nereikia pateikti, pakanka, kad tiekėjas užpildys šį techninės specifikacijos reikalavimą.</w:t>
            </w:r>
          </w:p>
        </w:tc>
      </w:tr>
      <w:tr w:rsidR="00225699" w:rsidRPr="00A62248" w14:paraId="557382DC" w14:textId="77777777" w:rsidTr="00064630">
        <w:tc>
          <w:tcPr>
            <w:tcW w:w="641" w:type="dxa"/>
          </w:tcPr>
          <w:p w14:paraId="6D8D80CE" w14:textId="05353832" w:rsidR="00225699" w:rsidRPr="00277966" w:rsidRDefault="00D1542B" w:rsidP="00225699">
            <w:pPr>
              <w:rPr>
                <w:rFonts w:ascii="Times New Roman" w:hAnsi="Times New Roman" w:cs="Times New Roman"/>
                <w:lang w:val="lt-LT"/>
              </w:rPr>
            </w:pPr>
            <w:r w:rsidRPr="00277966">
              <w:rPr>
                <w:rFonts w:ascii="Times New Roman" w:hAnsi="Times New Roman" w:cs="Times New Roman"/>
                <w:lang w:val="lt-LT"/>
              </w:rPr>
              <w:t>25</w:t>
            </w:r>
            <w:r w:rsidR="00225699" w:rsidRPr="00277966">
              <w:rPr>
                <w:rFonts w:ascii="Times New Roman" w:hAnsi="Times New Roman" w:cs="Times New Roman"/>
                <w:lang w:val="lt-LT"/>
              </w:rPr>
              <w:t>.</w:t>
            </w:r>
          </w:p>
        </w:tc>
        <w:tc>
          <w:tcPr>
            <w:tcW w:w="2252" w:type="dxa"/>
          </w:tcPr>
          <w:p w14:paraId="68934E1A" w14:textId="1D9792A3" w:rsidR="00225699" w:rsidRPr="00277966" w:rsidRDefault="00225699" w:rsidP="00225699">
            <w:pPr>
              <w:rPr>
                <w:rFonts w:ascii="Times New Roman" w:hAnsi="Times New Roman" w:cs="Times New Roman"/>
                <w:lang w:val="lt-LT"/>
              </w:rPr>
            </w:pPr>
            <w:r w:rsidRPr="00277966">
              <w:rPr>
                <w:rFonts w:ascii="Times New Roman" w:hAnsi="Times New Roman" w:cs="Times New Roman"/>
                <w:lang w:val="lt-LT"/>
              </w:rPr>
              <w:t>Garantija</w:t>
            </w:r>
          </w:p>
        </w:tc>
        <w:tc>
          <w:tcPr>
            <w:tcW w:w="3486" w:type="dxa"/>
          </w:tcPr>
          <w:p w14:paraId="7628319B" w14:textId="4F0309B4" w:rsidR="00225699" w:rsidRPr="00277966" w:rsidRDefault="00225699" w:rsidP="00064630">
            <w:pPr>
              <w:spacing w:after="0" w:line="240" w:lineRule="auto"/>
              <w:jc w:val="both"/>
              <w:rPr>
                <w:rFonts w:ascii="Times New Roman" w:hAnsi="Times New Roman" w:cs="Times New Roman"/>
                <w:lang w:val="lt-LT"/>
              </w:rPr>
            </w:pPr>
            <w:r w:rsidRPr="00277966">
              <w:rPr>
                <w:rFonts w:ascii="Times New Roman" w:hAnsi="Times New Roman" w:cs="Times New Roman"/>
                <w:lang w:val="lt-LT"/>
              </w:rPr>
              <w:t>Ne mažiau kaip 12 mėn.</w:t>
            </w:r>
          </w:p>
        </w:tc>
        <w:tc>
          <w:tcPr>
            <w:tcW w:w="3446" w:type="dxa"/>
          </w:tcPr>
          <w:p w14:paraId="7F03F24D" w14:textId="34522125" w:rsidR="00225699" w:rsidRPr="00277966" w:rsidRDefault="00225699" w:rsidP="00882FF6">
            <w:pPr>
              <w:spacing w:after="0" w:line="240" w:lineRule="auto"/>
              <w:jc w:val="both"/>
              <w:rPr>
                <w:rFonts w:ascii="Times New Roman" w:hAnsi="Times New Roman" w:cs="Times New Roman"/>
                <w:lang w:val="lt-LT"/>
              </w:rPr>
            </w:pPr>
            <w:r w:rsidRPr="00277966">
              <w:rPr>
                <w:rFonts w:ascii="Times New Roman" w:eastAsia="Aptos" w:hAnsi="Times New Roman" w:cs="Times New Roman"/>
                <w:b/>
                <w:bCs/>
                <w:lang w:val="lt-LT"/>
              </w:rPr>
              <w:t>Pastaba:</w:t>
            </w:r>
            <w:r w:rsidRPr="00277966">
              <w:rPr>
                <w:rFonts w:ascii="Times New Roman" w:eastAsia="Aptos" w:hAnsi="Times New Roman" w:cs="Times New Roman"/>
                <w:lang w:val="lt-LT"/>
              </w:rPr>
              <w:t xml:space="preserve"> šio reikalavimo atitiktį pagrindžiančių dokumentų nereikia pateikti, pakanka, kad tiekėjas užpildys šį techninės specifikacijos reikalavimą.</w:t>
            </w:r>
          </w:p>
        </w:tc>
      </w:tr>
    </w:tbl>
    <w:p w14:paraId="0633E1EC" w14:textId="618A31F1" w:rsidR="00887D85" w:rsidRPr="00334756" w:rsidRDefault="00887D85" w:rsidP="496FA6E1">
      <w:pPr>
        <w:spacing w:line="257" w:lineRule="auto"/>
        <w:rPr>
          <w:rFonts w:ascii="Times New Roman" w:eastAsiaTheme="minorEastAsia" w:hAnsi="Times New Roman" w:cs="Times New Roman"/>
          <w:lang w:val="lt-LT"/>
        </w:rPr>
      </w:pPr>
    </w:p>
    <w:p w14:paraId="0B6FB866" w14:textId="77777777" w:rsidR="002D27CD" w:rsidRPr="002D27CD" w:rsidRDefault="002D27CD" w:rsidP="002D27CD">
      <w:pPr>
        <w:spacing w:after="0" w:line="240" w:lineRule="auto"/>
        <w:ind w:firstLine="709"/>
        <w:jc w:val="both"/>
        <w:rPr>
          <w:rFonts w:ascii="Times New Roman" w:eastAsia="Calibri" w:hAnsi="Times New Roman" w:cs="Times New Roman"/>
          <w:kern w:val="0"/>
          <w:lang w:val="lt-LT"/>
          <w14:ligatures w14:val="none"/>
        </w:rPr>
      </w:pPr>
      <w:r w:rsidRPr="002D27CD">
        <w:rPr>
          <w:rFonts w:ascii="Times New Roman" w:eastAsia="Calibri" w:hAnsi="Times New Roman" w:cs="Times New Roman"/>
          <w:kern w:val="0"/>
          <w:lang w:val="lt-LT"/>
          <w14:ligatures w14:val="none"/>
        </w:rPr>
        <w:t>Pastabos:</w:t>
      </w:r>
    </w:p>
    <w:p w14:paraId="5801DEB8" w14:textId="77777777" w:rsidR="002D27CD" w:rsidRPr="002D27CD" w:rsidRDefault="002D27CD" w:rsidP="002D27CD">
      <w:pPr>
        <w:spacing w:after="0" w:line="240" w:lineRule="auto"/>
        <w:ind w:firstLine="709"/>
        <w:jc w:val="both"/>
        <w:rPr>
          <w:rFonts w:ascii="Times New Roman" w:eastAsia="Calibri" w:hAnsi="Times New Roman" w:cs="Times New Roman"/>
          <w:i/>
          <w:iCs/>
          <w:kern w:val="0"/>
          <w:lang w:val="lt-LT"/>
          <w14:ligatures w14:val="none"/>
        </w:rPr>
      </w:pPr>
      <w:r w:rsidRPr="002D27CD">
        <w:rPr>
          <w:rFonts w:ascii="Times New Roman" w:eastAsia="Calibri" w:hAnsi="Times New Roman" w:cs="Times New Roman"/>
          <w:i/>
          <w:iCs/>
          <w:kern w:val="0"/>
          <w:lang w:val="lt-LT"/>
          <w14:ligatures w14:val="none"/>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w:t>
      </w:r>
      <w:r w:rsidRPr="002D27CD">
        <w:rPr>
          <w:rFonts w:ascii="Times New Roman" w:eastAsia="Calibri" w:hAnsi="Times New Roman" w:cs="Times New Roman"/>
          <w:i/>
          <w:iCs/>
          <w:kern w:val="0"/>
          <w:lang w:val="lt-LT"/>
          <w14:ligatures w14:val="none"/>
        </w:rPr>
        <w:lastRenderedPageBreak/>
        <w:t>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2D27CD">
        <w:rPr>
          <w:rFonts w:ascii="Times New Roman" w:eastAsia="Calibri" w:hAnsi="Times New Roman" w:cs="Times New Roman"/>
          <w:kern w:val="0"/>
          <w:lang w:val="lt-LT"/>
          <w14:ligatures w14:val="none"/>
        </w:rPr>
        <w:t xml:space="preserve"> </w:t>
      </w:r>
      <w:r w:rsidRPr="002D27CD">
        <w:rPr>
          <w:rFonts w:ascii="Times New Roman" w:eastAsia="Calibri" w:hAnsi="Times New Roman" w:cs="Times New Roman"/>
          <w:i/>
          <w:iCs/>
          <w:kern w:val="0"/>
          <w:lang w:val="lt-LT"/>
          <w14:ligatures w14:val="none"/>
        </w:rPr>
        <w:t>2 proc.</w:t>
      </w:r>
    </w:p>
    <w:p w14:paraId="259B0AE8" w14:textId="77777777" w:rsidR="002F37D7" w:rsidRDefault="002F37D7" w:rsidP="496FA6E1">
      <w:pPr>
        <w:spacing w:line="257" w:lineRule="auto"/>
        <w:rPr>
          <w:rFonts w:ascii="Times New Roman" w:eastAsiaTheme="minorEastAsia" w:hAnsi="Times New Roman" w:cs="Times New Roman"/>
          <w:b/>
          <w:bCs/>
          <w:lang w:val="lt"/>
        </w:rPr>
      </w:pPr>
    </w:p>
    <w:p w14:paraId="3593098F" w14:textId="77777777" w:rsidR="004C1562" w:rsidRPr="004C1562" w:rsidRDefault="004C1562" w:rsidP="0089610B">
      <w:pPr>
        <w:spacing w:line="240" w:lineRule="auto"/>
        <w:jc w:val="both"/>
        <w:rPr>
          <w:rFonts w:ascii="Times New Roman" w:eastAsia="Aptos" w:hAnsi="Times New Roman" w:cs="Times New Roman"/>
          <w:u w:val="single"/>
          <w:lang w:val="lt-LT"/>
        </w:rPr>
      </w:pPr>
      <w:bookmarkStart w:id="0" w:name="x_x_x_x__Hlk158296136"/>
      <w:bookmarkStart w:id="1" w:name="OLE_LINK2"/>
      <w:r w:rsidRPr="004C1562">
        <w:rPr>
          <w:rFonts w:ascii="Times New Roman" w:eastAsia="Aptos" w:hAnsi="Times New Roman" w:cs="Times New Roman"/>
          <w:b/>
          <w:bCs/>
          <w:u w:val="single"/>
          <w:lang w:val="lt-LT"/>
        </w:rPr>
        <w:t>K</w:t>
      </w:r>
      <w:bookmarkEnd w:id="0"/>
      <w:r w:rsidRPr="004C1562">
        <w:rPr>
          <w:rFonts w:ascii="Times New Roman" w:eastAsia="Aptos" w:hAnsi="Times New Roman" w:cs="Times New Roman"/>
          <w:b/>
          <w:bCs/>
          <w:u w:val="single"/>
          <w:lang w:val="lt-LT"/>
        </w:rPr>
        <w:t>ita informacija:</w:t>
      </w:r>
    </w:p>
    <w:p w14:paraId="64E2951A" w14:textId="77777777" w:rsidR="004C1562" w:rsidRPr="004C1562" w:rsidRDefault="004C1562" w:rsidP="0089610B">
      <w:pPr>
        <w:spacing w:line="240" w:lineRule="auto"/>
        <w:jc w:val="both"/>
        <w:rPr>
          <w:rFonts w:ascii="Times New Roman" w:eastAsia="Aptos" w:hAnsi="Times New Roman" w:cs="Times New Roman"/>
          <w:b/>
          <w:bCs/>
          <w:lang w:val="lt-LT"/>
        </w:rPr>
      </w:pPr>
      <w:r w:rsidRPr="004C1562">
        <w:rPr>
          <w:rFonts w:ascii="Times New Roman" w:eastAsia="Aptos" w:hAnsi="Times New Roman" w:cs="Times New Roman"/>
          <w:lang w:val="lt-LT"/>
        </w:rPr>
        <w:t>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w:t>
      </w:r>
      <w:r w:rsidRPr="004C1562">
        <w:rPr>
          <w:rFonts w:ascii="Times New Roman" w:eastAsia="Aptos" w:hAnsi="Times New Roman" w:cs="Times New Roman"/>
          <w:b/>
          <w:bCs/>
          <w:lang w:val="lt-LT"/>
        </w:rPr>
        <w:t>Pirkėjas šio reikalavimo atitiktį vertins prekių pristatymo metu.</w:t>
      </w:r>
    </w:p>
    <w:p w14:paraId="637F04B3" w14:textId="77777777" w:rsidR="004C1562" w:rsidRPr="004C1562" w:rsidRDefault="004C1562" w:rsidP="0089610B">
      <w:pPr>
        <w:spacing w:line="240" w:lineRule="auto"/>
        <w:jc w:val="both"/>
        <w:rPr>
          <w:rFonts w:ascii="Times New Roman" w:eastAsia="Aptos" w:hAnsi="Times New Roman" w:cs="Times New Roman"/>
          <w:lang w:val="lt-LT"/>
        </w:rPr>
      </w:pPr>
      <w:r w:rsidRPr="004C1562">
        <w:rPr>
          <w:rFonts w:ascii="Times New Roman" w:eastAsia="Aptos" w:hAnsi="Times New Roman" w:cs="Times New Roman"/>
          <w:b/>
          <w:bCs/>
          <w:u w:val="single"/>
          <w:lang w:val="lt-LT"/>
        </w:rPr>
        <w:t xml:space="preserve">Tiekėjas Sutarties vykdymo metu kartu su pristatomomis prekėmis privalo pateikti: </w:t>
      </w:r>
      <w:r w:rsidRPr="004C1562">
        <w:rPr>
          <w:rFonts w:ascii="Times New Roman" w:eastAsia="Aptos" w:hAnsi="Times New Roman" w:cs="Times New Roman"/>
          <w:lang w:val="lt-LT"/>
        </w:rPr>
        <w:t>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reglamentus, kartu pateikiami ir techniniai dokumentai, pagrindžiantys prekės atitiktį reikiamiems standartams bei reglamentams. </w:t>
      </w:r>
    </w:p>
    <w:p w14:paraId="1AE42357" w14:textId="77777777" w:rsidR="004C1562" w:rsidRPr="004C1562" w:rsidRDefault="004C1562" w:rsidP="0089610B">
      <w:pPr>
        <w:spacing w:line="240" w:lineRule="auto"/>
        <w:jc w:val="both"/>
        <w:rPr>
          <w:rFonts w:ascii="Times New Roman" w:eastAsia="Aptos" w:hAnsi="Times New Roman" w:cs="Times New Roman"/>
          <w:lang w:val="lt-LT"/>
        </w:rPr>
      </w:pPr>
      <w:r w:rsidRPr="004C1562">
        <w:rPr>
          <w:rFonts w:ascii="Times New Roman" w:eastAsia="Aptos" w:hAnsi="Times New Roman" w:cs="Times New Roman"/>
          <w:lang w:val="lt-LT"/>
        </w:rPr>
        <w:t>Jei prekėms pagal Europos Sąjungos teisės aktų reikalavimus nėra privalomas CE ženklinimas – </w:t>
      </w:r>
      <w:r w:rsidRPr="004C1562">
        <w:rPr>
          <w:rFonts w:ascii="Times New Roman" w:eastAsia="Aptos" w:hAnsi="Times New Roman" w:cs="Times New Roman"/>
          <w:b/>
          <w:bCs/>
          <w:lang w:val="lt-LT"/>
        </w:rPr>
        <w:t>Tiekėjas laisva rašytine forma turi pagrįsti, kad prekių neprivaloma ženklinti CE ženklu pagal teisės aktų reikalavimus.</w:t>
      </w:r>
    </w:p>
    <w:p w14:paraId="3D2C920E" w14:textId="77777777" w:rsidR="004C1562" w:rsidRPr="004C1562" w:rsidRDefault="004C1562" w:rsidP="0089610B">
      <w:pPr>
        <w:spacing w:line="240" w:lineRule="auto"/>
        <w:jc w:val="both"/>
        <w:rPr>
          <w:rFonts w:ascii="Times New Roman" w:eastAsia="Aptos" w:hAnsi="Times New Roman" w:cs="Times New Roman"/>
          <w:lang w:val="lt-LT"/>
        </w:rPr>
      </w:pPr>
      <w:r w:rsidRPr="004C1562">
        <w:rPr>
          <w:rFonts w:ascii="Times New Roman" w:eastAsia="Aptos" w:hAnsi="Times New Roman" w:cs="Times New Roman"/>
          <w:lang w:val="lt-LT"/>
        </w:rPr>
        <w:t>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4C1562">
        <w:rPr>
          <w:rFonts w:ascii="Times New Roman" w:eastAsia="Aptos" w:hAnsi="Times New Roman" w:cs="Times New Roman"/>
          <w:b/>
          <w:bCs/>
          <w:lang w:val="lt-LT"/>
        </w:rPr>
        <w:t>nėra taikomos – tokiu atveju Tiekėjas laisva rašytine forma turi pagrįsti dėl Direktyvų netaikymo.</w:t>
      </w:r>
    </w:p>
    <w:p w14:paraId="71EBE791" w14:textId="77777777" w:rsidR="004C1562" w:rsidRPr="004C1562" w:rsidRDefault="004C1562" w:rsidP="0089610B">
      <w:pPr>
        <w:spacing w:line="240" w:lineRule="auto"/>
        <w:rPr>
          <w:rFonts w:ascii="Aptos" w:eastAsia="Aptos" w:hAnsi="Aptos" w:cs="Times New Roman"/>
          <w:lang w:val="lt-LT"/>
        </w:rPr>
      </w:pPr>
    </w:p>
    <w:p w14:paraId="021FA6A2" w14:textId="77777777" w:rsidR="004C1562" w:rsidRPr="004C1562" w:rsidRDefault="004C1562" w:rsidP="0089610B">
      <w:pPr>
        <w:spacing w:line="240" w:lineRule="auto"/>
        <w:jc w:val="both"/>
        <w:rPr>
          <w:rFonts w:ascii="Times New Roman" w:eastAsia="Times New Roman" w:hAnsi="Times New Roman" w:cs="Times New Roman"/>
          <w:b/>
          <w:color w:val="000000"/>
          <w:u w:val="single"/>
          <w:lang w:val="lt-LT"/>
        </w:rPr>
      </w:pPr>
      <w:r w:rsidRPr="004C1562">
        <w:rPr>
          <w:rFonts w:ascii="Times New Roman" w:eastAsia="Times New Roman" w:hAnsi="Times New Roman" w:cs="Times New Roman"/>
          <w:b/>
          <w:color w:val="000000"/>
          <w:u w:val="single"/>
          <w:lang w:val="lt-LT"/>
        </w:rPr>
        <w:t>Žalieji reikalavimai:</w:t>
      </w:r>
    </w:p>
    <w:p w14:paraId="13483932" w14:textId="77777777" w:rsidR="004C1562" w:rsidRPr="004C1562" w:rsidRDefault="004C1562" w:rsidP="0089610B">
      <w:pPr>
        <w:spacing w:after="0" w:line="240" w:lineRule="auto"/>
        <w:jc w:val="both"/>
        <w:rPr>
          <w:rFonts w:ascii="Times New Roman" w:eastAsia="Calibri" w:hAnsi="Times New Roman" w:cs="Times New Roman"/>
          <w:b/>
          <w:bCs/>
          <w:lang w:val="lt-LT"/>
        </w:rPr>
      </w:pPr>
      <w:r w:rsidRPr="004C1562">
        <w:rPr>
          <w:rFonts w:ascii="Times New Roman" w:eastAsia="Calibri" w:hAnsi="Times New Roman" w:cs="Times New Roman"/>
          <w:b/>
          <w:bCs/>
          <w:lang w:val="lt-LT"/>
        </w:rPr>
        <w:t>Taikomi žemiau nurodyti Lietuvos Respublikos aplinkos ministro 2011 m. birželio 28 d. įsakymu Nr. D1-508 „Dėl aplinkos apsaugos kriterijų taikymo, vykdant žaliuosius pirkimus, tvarkos aprašo patvirtinimo“ (aktualia redakcija) reikalavimai:</w:t>
      </w:r>
    </w:p>
    <w:p w14:paraId="7B17B30A" w14:textId="77777777" w:rsidR="00240910" w:rsidRPr="00083BBE" w:rsidRDefault="00240910" w:rsidP="496FA6E1">
      <w:pPr>
        <w:spacing w:line="257" w:lineRule="auto"/>
        <w:rPr>
          <w:rFonts w:ascii="Times New Roman" w:eastAsiaTheme="minorEastAsia" w:hAnsi="Times New Roman" w:cs="Times New Roman"/>
          <w:b/>
          <w:bCs/>
          <w:lang w:val="lt"/>
        </w:rPr>
      </w:pPr>
    </w:p>
    <w:tbl>
      <w:tblPr>
        <w:tblStyle w:val="TableGrid"/>
        <w:tblW w:w="10632" w:type="dxa"/>
        <w:tblInd w:w="-572" w:type="dxa"/>
        <w:tblLook w:val="04A0" w:firstRow="1" w:lastRow="0" w:firstColumn="1" w:lastColumn="0" w:noHBand="0" w:noVBand="1"/>
      </w:tblPr>
      <w:tblGrid>
        <w:gridCol w:w="570"/>
        <w:gridCol w:w="6438"/>
        <w:gridCol w:w="3624"/>
      </w:tblGrid>
      <w:tr w:rsidR="007F0722" w:rsidRPr="00A62248" w14:paraId="08FFFBE5" w14:textId="77777777" w:rsidTr="00BA5D45">
        <w:tc>
          <w:tcPr>
            <w:tcW w:w="570" w:type="dxa"/>
          </w:tcPr>
          <w:p w14:paraId="2CAC57DD" w14:textId="2809E574" w:rsidR="007F0722" w:rsidRPr="00161363" w:rsidRDefault="007F0722" w:rsidP="00D36290">
            <w:pPr>
              <w:jc w:val="center"/>
              <w:rPr>
                <w:rFonts w:ascii="Times New Roman" w:hAnsi="Times New Roman" w:cs="Times New Roman"/>
                <w:b/>
                <w:bCs/>
                <w:lang w:val="lt-LT"/>
              </w:rPr>
            </w:pPr>
            <w:r w:rsidRPr="00161363">
              <w:rPr>
                <w:rFonts w:ascii="Times New Roman" w:hAnsi="Times New Roman" w:cs="Times New Roman"/>
                <w:b/>
                <w:bCs/>
                <w:lang w:val="lt-LT"/>
              </w:rPr>
              <w:t xml:space="preserve">Eil. </w:t>
            </w:r>
            <w:r w:rsidR="00277966">
              <w:rPr>
                <w:rFonts w:ascii="Times New Roman" w:hAnsi="Times New Roman" w:cs="Times New Roman"/>
                <w:b/>
                <w:bCs/>
                <w:lang w:val="lt-LT"/>
              </w:rPr>
              <w:t>N</w:t>
            </w:r>
            <w:r w:rsidR="00277966" w:rsidRPr="00161363">
              <w:rPr>
                <w:rFonts w:ascii="Times New Roman" w:hAnsi="Times New Roman" w:cs="Times New Roman"/>
                <w:b/>
                <w:bCs/>
                <w:lang w:val="lt-LT"/>
              </w:rPr>
              <w:t>r</w:t>
            </w:r>
            <w:r w:rsidRPr="00161363">
              <w:rPr>
                <w:rFonts w:ascii="Times New Roman" w:hAnsi="Times New Roman" w:cs="Times New Roman"/>
                <w:b/>
                <w:bCs/>
                <w:lang w:val="lt-LT"/>
              </w:rPr>
              <w:t>.</w:t>
            </w:r>
          </w:p>
        </w:tc>
        <w:tc>
          <w:tcPr>
            <w:tcW w:w="6438" w:type="dxa"/>
          </w:tcPr>
          <w:p w14:paraId="6AB37959" w14:textId="77777777" w:rsidR="007F0722" w:rsidRPr="00161363" w:rsidRDefault="007F0722" w:rsidP="00D36290">
            <w:pPr>
              <w:pStyle w:val="Default"/>
              <w:jc w:val="center"/>
              <w:rPr>
                <w:lang w:val="lt-LT"/>
              </w:rPr>
            </w:pPr>
            <w:r w:rsidRPr="00161363">
              <w:rPr>
                <w:b/>
                <w:bCs/>
                <w:lang w:val="lt-LT"/>
              </w:rPr>
              <w:t>Aplinkos apsaugos kriterijus</w:t>
            </w:r>
          </w:p>
          <w:p w14:paraId="024330CA" w14:textId="77777777" w:rsidR="007F0722" w:rsidRPr="00161363" w:rsidRDefault="007F0722" w:rsidP="00D36290">
            <w:pPr>
              <w:jc w:val="center"/>
              <w:rPr>
                <w:rFonts w:ascii="Times New Roman" w:hAnsi="Times New Roman" w:cs="Times New Roman"/>
                <w:lang w:val="lt-LT"/>
              </w:rPr>
            </w:pPr>
          </w:p>
        </w:tc>
        <w:tc>
          <w:tcPr>
            <w:tcW w:w="3624" w:type="dxa"/>
          </w:tcPr>
          <w:p w14:paraId="0B74557B" w14:textId="23FFED47" w:rsidR="007F0722" w:rsidRPr="00161363" w:rsidRDefault="002B7A1E" w:rsidP="00D36290">
            <w:pPr>
              <w:jc w:val="center"/>
              <w:rPr>
                <w:rFonts w:ascii="Times New Roman" w:hAnsi="Times New Roman" w:cs="Times New Roman"/>
                <w:lang w:val="lt-LT"/>
              </w:rPr>
            </w:pPr>
            <w:r w:rsidRPr="00161363">
              <w:rPr>
                <w:rFonts w:ascii="Times New Roman" w:hAnsi="Times New Roman" w:cs="Times New Roman"/>
                <w:b/>
                <w:bCs/>
                <w:lang w:val="lt-LT"/>
              </w:rPr>
              <w:t>Atitiktį aplinkos kriterijams pagrindžiantys dokumentai (jei reikalaujama)</w:t>
            </w:r>
          </w:p>
        </w:tc>
      </w:tr>
      <w:tr w:rsidR="007F0722" w:rsidRPr="00161363" w14:paraId="4C79913A" w14:textId="77777777" w:rsidTr="00BA5D45">
        <w:tc>
          <w:tcPr>
            <w:tcW w:w="570" w:type="dxa"/>
          </w:tcPr>
          <w:p w14:paraId="5F6F3A1C" w14:textId="77777777" w:rsidR="007F0722" w:rsidRPr="00161363" w:rsidRDefault="007F0722" w:rsidP="00D36290">
            <w:pPr>
              <w:jc w:val="center"/>
              <w:rPr>
                <w:rFonts w:ascii="Times New Roman" w:hAnsi="Times New Roman" w:cs="Times New Roman"/>
                <w:lang w:val="lt-LT"/>
              </w:rPr>
            </w:pPr>
            <w:r w:rsidRPr="00161363">
              <w:rPr>
                <w:rFonts w:ascii="Times New Roman" w:hAnsi="Times New Roman" w:cs="Times New Roman"/>
                <w:lang w:val="lt-LT"/>
              </w:rPr>
              <w:t>1.</w:t>
            </w:r>
          </w:p>
        </w:tc>
        <w:tc>
          <w:tcPr>
            <w:tcW w:w="6438" w:type="dxa"/>
          </w:tcPr>
          <w:p w14:paraId="49152DAC" w14:textId="277450DB" w:rsidR="007F0722" w:rsidRPr="00161363" w:rsidRDefault="004330B6" w:rsidP="007E0C25">
            <w:pPr>
              <w:jc w:val="both"/>
              <w:rPr>
                <w:rFonts w:ascii="Times New Roman" w:hAnsi="Times New Roman" w:cs="Times New Roman"/>
                <w:b/>
                <w:bCs/>
                <w:lang w:val="lt-LT" w:bidi="lt-LT"/>
              </w:rPr>
            </w:pPr>
            <w:r w:rsidRPr="00277966">
              <w:rPr>
                <w:rFonts w:ascii="Times New Roman" w:hAnsi="Times New Roman" w:cs="Times New Roman"/>
                <w:lang w:val="lt-LT"/>
              </w:rPr>
              <w:t>Centrifuga turi turėti centrifugavimo kameros pirminio atšaldymo iki nustatytos temperatūros funkciją, automatinį rotoriaus atpažinimą ir automatinį disbalanso aptikimą, o jos vartojamoji galia turi būti ne didesnė kaip 1 700 W, t. y. techninės specifikacijos lentelės 3 punkte „</w:t>
            </w:r>
            <w:r w:rsidR="00250FDA" w:rsidRPr="00250FDA">
              <w:rPr>
                <w:rFonts w:ascii="Times New Roman" w:hAnsi="Times New Roman" w:cs="Times New Roman"/>
                <w:lang w:val="lt-LT"/>
              </w:rPr>
              <w:t xml:space="preserve">Automatinis rotoriaus </w:t>
            </w:r>
            <w:r w:rsidR="00250FDA" w:rsidRPr="00250FDA">
              <w:rPr>
                <w:rFonts w:ascii="Times New Roman" w:hAnsi="Times New Roman" w:cs="Times New Roman"/>
                <w:lang w:val="lt-LT"/>
              </w:rPr>
              <w:lastRenderedPageBreak/>
              <w:t>atpažinimas</w:t>
            </w:r>
            <w:r w:rsidR="00250FDA" w:rsidRPr="00250FDA" w:rsidDel="00250FDA">
              <w:rPr>
                <w:rFonts w:ascii="Times New Roman" w:hAnsi="Times New Roman" w:cs="Times New Roman"/>
                <w:lang w:val="lt-LT"/>
              </w:rPr>
              <w:t xml:space="preserve"> </w:t>
            </w:r>
            <w:r w:rsidRPr="00277966">
              <w:rPr>
                <w:rFonts w:ascii="Times New Roman" w:hAnsi="Times New Roman" w:cs="Times New Roman"/>
                <w:lang w:val="lt-LT"/>
              </w:rPr>
              <w:t>", 16 punkte „Pirminis atšaldymas", 18 punkte „</w:t>
            </w:r>
            <w:r w:rsidR="00D9003D" w:rsidRPr="00D9003D">
              <w:rPr>
                <w:rFonts w:ascii="Times New Roman" w:hAnsi="Times New Roman" w:cs="Times New Roman"/>
                <w:lang w:val="lt-LT"/>
              </w:rPr>
              <w:t>Automatinis disbalanso aptikimas</w:t>
            </w:r>
            <w:r w:rsidR="00D9003D" w:rsidRPr="00D9003D" w:rsidDel="00D9003D">
              <w:rPr>
                <w:rFonts w:ascii="Times New Roman" w:hAnsi="Times New Roman" w:cs="Times New Roman"/>
                <w:lang w:val="lt-LT"/>
              </w:rPr>
              <w:t xml:space="preserve"> </w:t>
            </w:r>
            <w:r w:rsidRPr="00277966">
              <w:rPr>
                <w:rFonts w:ascii="Times New Roman" w:hAnsi="Times New Roman" w:cs="Times New Roman"/>
                <w:lang w:val="lt-LT"/>
              </w:rPr>
              <w:t>" ir 22 punkte „</w:t>
            </w:r>
            <w:r w:rsidR="00213FA0" w:rsidRPr="00213FA0">
              <w:rPr>
                <w:rFonts w:ascii="Times New Roman" w:hAnsi="Times New Roman" w:cs="Times New Roman"/>
                <w:lang w:val="lt-LT"/>
              </w:rPr>
              <w:t>Galingumas</w:t>
            </w:r>
            <w:r w:rsidR="00213FA0" w:rsidRPr="00213FA0" w:rsidDel="00213FA0">
              <w:rPr>
                <w:rFonts w:ascii="Times New Roman" w:hAnsi="Times New Roman" w:cs="Times New Roman"/>
                <w:lang w:val="lt-LT"/>
              </w:rPr>
              <w:t xml:space="preserve"> </w:t>
            </w:r>
            <w:r w:rsidRPr="00277966">
              <w:rPr>
                <w:rFonts w:ascii="Times New Roman" w:hAnsi="Times New Roman" w:cs="Times New Roman"/>
                <w:lang w:val="lt-LT"/>
              </w:rPr>
              <w:t>" nurodytus reikalavimus Perkančioji organizacija laiko aplinkos apsaugos kriterijumi, nustatytu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(2022 m. gruodžio 13 d. įsakymo Nr. D1-401 redakcija) (toliau – Tvarkos aprašas), 4.4.4.2 papunktyje nurodytu aplinkosauginiu principu, nes pirminis kameros atšaldymas iki nustatytos temperatūros sutrumpina kompresoriaus ir variklio veikimo laiką iki reikiamų sąlygų pasiekimo, automatinis rotoriaus atpažinimas neleidžia viršyti rotoriui leistino greičio ir apsaugo variklį nuo perkrovos, automatinis disbalanso aptikimas sustabdo centrifugą, kol neišeikvojama energija netinkamam ciklui ir nesugadinama įranga, o ribota vartojamoji galia užtikrina mažesnes elektros energijos sąnaudas per visą prietaiso eksploatavimo laiką.</w:t>
            </w:r>
          </w:p>
        </w:tc>
        <w:tc>
          <w:tcPr>
            <w:tcW w:w="3624" w:type="dxa"/>
          </w:tcPr>
          <w:p w14:paraId="1D87F173" w14:textId="1CC73718" w:rsidR="002E2616" w:rsidRPr="00161363" w:rsidRDefault="002E2616" w:rsidP="002E2616">
            <w:pPr>
              <w:spacing w:line="240" w:lineRule="atLeast"/>
              <w:jc w:val="both"/>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lastRenderedPageBreak/>
              <w:t xml:space="preserve">Papildomi pagrindžiantys dokumentai nereikalaujami, Tiekėjas šį reikalavimą patvirtina teikdamas pasiūlymą, o perkančioji organizacija parametrų atitiktį </w:t>
            </w:r>
            <w:r w:rsidRPr="00161363">
              <w:rPr>
                <w:rFonts w:ascii="Times New Roman" w:eastAsia="Calibri" w:hAnsi="Times New Roman" w:cs="Times New Roman"/>
                <w:kern w:val="0"/>
                <w:lang w:val="lt-LT" w:eastAsia="lt-LT"/>
                <w14:ligatures w14:val="none"/>
              </w:rPr>
              <w:lastRenderedPageBreak/>
              <w:t xml:space="preserve">patikrins Tiekėjo </w:t>
            </w:r>
            <w:r w:rsidRPr="00161363">
              <w:rPr>
                <w:rFonts w:ascii="Times New Roman" w:eastAsia="Calibri" w:hAnsi="Times New Roman" w:cs="Times New Roman"/>
                <w:b/>
                <w:bCs/>
                <w:kern w:val="0"/>
                <w:lang w:val="lt-LT" w:eastAsia="lt-LT"/>
                <w14:ligatures w14:val="none"/>
              </w:rPr>
              <w:t>kartu su pasiūlymu pateiktuose pagrindžiančiuose dokumentuose</w:t>
            </w:r>
            <w:r w:rsidR="00BA5D45" w:rsidRPr="00161363">
              <w:rPr>
                <w:rFonts w:ascii="Times New Roman" w:eastAsia="Calibri" w:hAnsi="Times New Roman" w:cs="Times New Roman"/>
                <w:b/>
                <w:bCs/>
                <w:kern w:val="0"/>
                <w:lang w:val="lt-LT" w:eastAsia="lt-LT"/>
                <w14:ligatures w14:val="none"/>
              </w:rPr>
              <w:t>.</w:t>
            </w:r>
            <w:r w:rsidRPr="00161363">
              <w:rPr>
                <w:rFonts w:ascii="Times New Roman" w:eastAsia="Calibri" w:hAnsi="Times New Roman" w:cs="Times New Roman"/>
                <w:kern w:val="0"/>
                <w:lang w:val="lt-LT" w:eastAsia="lt-LT"/>
                <w14:ligatures w14:val="none"/>
              </w:rPr>
              <w:t xml:space="preserve"> </w:t>
            </w:r>
          </w:p>
          <w:p w14:paraId="03469043" w14:textId="77777777" w:rsidR="002E2616" w:rsidRPr="00161363" w:rsidRDefault="002E2616" w:rsidP="002E2616">
            <w:pPr>
              <w:spacing w:line="240" w:lineRule="atLeast"/>
              <w:rPr>
                <w:rFonts w:ascii="Times New Roman" w:eastAsia="Calibri" w:hAnsi="Times New Roman" w:cs="Times New Roman"/>
                <w:kern w:val="0"/>
                <w:lang w:val="lt-LT" w:eastAsia="lt-LT"/>
                <w14:ligatures w14:val="none"/>
              </w:rPr>
            </w:pPr>
          </w:p>
          <w:p w14:paraId="451918C1" w14:textId="77777777" w:rsidR="002E2616" w:rsidRPr="00161363" w:rsidRDefault="002E2616" w:rsidP="002E2616">
            <w:pPr>
              <w:spacing w:line="240" w:lineRule="atLeast"/>
              <w:jc w:val="center"/>
              <w:rPr>
                <w:rFonts w:ascii="Times New Roman" w:eastAsia="Calibri" w:hAnsi="Times New Roman" w:cs="Times New Roman"/>
                <w:b/>
                <w:bCs/>
                <w:kern w:val="0"/>
                <w:lang w:val="lt-LT" w:eastAsia="lt-LT"/>
                <w14:ligatures w14:val="none"/>
              </w:rPr>
            </w:pPr>
            <w:r w:rsidRPr="00161363">
              <w:rPr>
                <w:rFonts w:ascii="Times New Roman" w:eastAsia="Calibri" w:hAnsi="Times New Roman" w:cs="Times New Roman"/>
                <w:b/>
                <w:bCs/>
                <w:kern w:val="0"/>
                <w:highlight w:val="yellow"/>
                <w:lang w:val="lt-LT" w:eastAsia="lt-LT"/>
                <w14:ligatures w14:val="none"/>
              </w:rPr>
              <w:t>TAIP/NE</w:t>
            </w:r>
          </w:p>
          <w:p w14:paraId="6ED789B7" w14:textId="77777777" w:rsidR="002E2616" w:rsidRPr="00161363" w:rsidRDefault="002E2616" w:rsidP="002E2616">
            <w:pPr>
              <w:spacing w:line="240" w:lineRule="atLeast"/>
              <w:jc w:val="center"/>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t>(tinkamą pažymėti)</w:t>
            </w:r>
          </w:p>
          <w:p w14:paraId="3CD4D845" w14:textId="77777777" w:rsidR="007F0722" w:rsidRPr="00161363" w:rsidRDefault="007F0722" w:rsidP="00D36290">
            <w:pPr>
              <w:rPr>
                <w:rFonts w:ascii="Times New Roman" w:hAnsi="Times New Roman" w:cs="Times New Roman"/>
                <w:lang w:val="lt-LT"/>
              </w:rPr>
            </w:pPr>
          </w:p>
        </w:tc>
      </w:tr>
      <w:tr w:rsidR="00BA5D45" w:rsidRPr="00161363" w14:paraId="0413A898" w14:textId="77777777" w:rsidTr="00BA5D45">
        <w:tc>
          <w:tcPr>
            <w:tcW w:w="570" w:type="dxa"/>
          </w:tcPr>
          <w:p w14:paraId="41644589" w14:textId="0906823D" w:rsidR="00BA5D45" w:rsidRPr="00161363" w:rsidRDefault="00BA5D45" w:rsidP="00D36290">
            <w:pPr>
              <w:jc w:val="center"/>
              <w:rPr>
                <w:rFonts w:ascii="Times New Roman" w:hAnsi="Times New Roman" w:cs="Times New Roman"/>
                <w:lang w:val="lt-LT"/>
              </w:rPr>
            </w:pPr>
            <w:r w:rsidRPr="00161363">
              <w:rPr>
                <w:rFonts w:ascii="Times New Roman" w:hAnsi="Times New Roman" w:cs="Times New Roman"/>
                <w:lang w:val="lt-LT"/>
              </w:rPr>
              <w:lastRenderedPageBreak/>
              <w:t>2.</w:t>
            </w:r>
          </w:p>
        </w:tc>
        <w:tc>
          <w:tcPr>
            <w:tcW w:w="6438" w:type="dxa"/>
          </w:tcPr>
          <w:p w14:paraId="3ECC698B" w14:textId="3C021309" w:rsidR="00BA5D45" w:rsidRPr="00161363" w:rsidDel="00BA5D45" w:rsidRDefault="004330B6" w:rsidP="007E0C25">
            <w:pPr>
              <w:jc w:val="both"/>
              <w:rPr>
                <w:rFonts w:ascii="Times New Roman" w:hAnsi="Times New Roman" w:cs="Times New Roman"/>
                <w:b/>
                <w:bCs/>
                <w:lang w:val="lt-LT" w:bidi="lt-LT"/>
              </w:rPr>
            </w:pPr>
            <w:r w:rsidRPr="00277966">
              <w:rPr>
                <w:rFonts w:ascii="Times New Roman" w:hAnsi="Times New Roman" w:cs="Times New Roman"/>
                <w:lang w:val="lt-LT"/>
              </w:rPr>
              <w:t xml:space="preserve">Centrifugos rotoriai turi būti </w:t>
            </w:r>
            <w:proofErr w:type="spellStart"/>
            <w:r w:rsidRPr="00277966">
              <w:rPr>
                <w:rFonts w:ascii="Times New Roman" w:hAnsi="Times New Roman" w:cs="Times New Roman"/>
                <w:lang w:val="lt-LT"/>
              </w:rPr>
              <w:t>autoklavuojami</w:t>
            </w:r>
            <w:proofErr w:type="spellEnd"/>
            <w:r w:rsidRPr="00277966">
              <w:rPr>
                <w:rFonts w:ascii="Times New Roman" w:hAnsi="Times New Roman" w:cs="Times New Roman"/>
                <w:lang w:val="lt-LT"/>
              </w:rPr>
              <w:t>, su galimybe naudoti aerozoliams sandarius dangtelius, t. y. techninės specifikacijos lentelės 19 punkte „</w:t>
            </w:r>
            <w:r w:rsidR="002516B4" w:rsidRPr="002516B4">
              <w:rPr>
                <w:rFonts w:ascii="Times New Roman" w:hAnsi="Times New Roman" w:cs="Times New Roman"/>
                <w:lang w:val="lt-LT"/>
              </w:rPr>
              <w:t>Apsauga nuo užteršimo</w:t>
            </w:r>
            <w:r w:rsidR="002516B4" w:rsidRPr="002516B4" w:rsidDel="002516B4">
              <w:rPr>
                <w:rFonts w:ascii="Times New Roman" w:hAnsi="Times New Roman" w:cs="Times New Roman"/>
                <w:lang w:val="lt-LT"/>
              </w:rPr>
              <w:t xml:space="preserve"> </w:t>
            </w:r>
            <w:r w:rsidRPr="00277966">
              <w:rPr>
                <w:rFonts w:ascii="Times New Roman" w:hAnsi="Times New Roman" w:cs="Times New Roman"/>
                <w:lang w:val="lt-LT"/>
              </w:rPr>
              <w:t>" ir 20 punkte „</w:t>
            </w:r>
            <w:proofErr w:type="spellStart"/>
            <w:r w:rsidR="002516B4" w:rsidRPr="002516B4">
              <w:rPr>
                <w:rFonts w:ascii="Times New Roman" w:hAnsi="Times New Roman" w:cs="Times New Roman"/>
                <w:lang w:val="lt-LT"/>
              </w:rPr>
              <w:t>Autoklavuojamas</w:t>
            </w:r>
            <w:proofErr w:type="spellEnd"/>
            <w:r w:rsidR="002516B4" w:rsidRPr="002516B4">
              <w:rPr>
                <w:rFonts w:ascii="Times New Roman" w:hAnsi="Times New Roman" w:cs="Times New Roman"/>
                <w:lang w:val="lt-LT"/>
              </w:rPr>
              <w:t xml:space="preserve"> rotorius</w:t>
            </w:r>
            <w:r w:rsidRPr="00277966">
              <w:rPr>
                <w:rFonts w:ascii="Times New Roman" w:hAnsi="Times New Roman" w:cs="Times New Roman"/>
                <w:lang w:val="lt-LT"/>
              </w:rPr>
              <w:t xml:space="preserve">" nurodytus reikalavimus Perkančioji organizacija laiko aplinkos apsaugos kriterijumi, nustatytu vadovaujantis Tvarkos aprašo 4.4.4.3 ir 4.4.4.4 papunkčiuose nurodytais aplinkosauginiais principais, nes </w:t>
            </w:r>
            <w:proofErr w:type="spellStart"/>
            <w:r w:rsidRPr="00277966">
              <w:rPr>
                <w:rFonts w:ascii="Times New Roman" w:hAnsi="Times New Roman" w:cs="Times New Roman"/>
                <w:lang w:val="lt-LT"/>
              </w:rPr>
              <w:t>autoklavuojami</w:t>
            </w:r>
            <w:proofErr w:type="spellEnd"/>
            <w:r w:rsidRPr="00277966">
              <w:rPr>
                <w:rFonts w:ascii="Times New Roman" w:hAnsi="Times New Roman" w:cs="Times New Roman"/>
                <w:lang w:val="lt-LT"/>
              </w:rPr>
              <w:t xml:space="preserve"> rotoriai dezinfekuojami garais, nenaudojant pavojingųjų cheminių dezinfekcinių medžiagų, aerozoliams sandarūs dangteliai sulaiko biologinius aerozolius centrifugavimo metu ir nekelia pavojaus darbuotojų sveikatai bei aplinkai, o daugkartinio naudojimo, </w:t>
            </w:r>
            <w:proofErr w:type="spellStart"/>
            <w:r w:rsidRPr="00277966">
              <w:rPr>
                <w:rFonts w:ascii="Times New Roman" w:hAnsi="Times New Roman" w:cs="Times New Roman"/>
                <w:lang w:val="lt-LT"/>
              </w:rPr>
              <w:t>autoklavuojami</w:t>
            </w:r>
            <w:proofErr w:type="spellEnd"/>
            <w:r w:rsidRPr="00277966">
              <w:rPr>
                <w:rFonts w:ascii="Times New Roman" w:hAnsi="Times New Roman" w:cs="Times New Roman"/>
                <w:lang w:val="lt-LT"/>
              </w:rPr>
              <w:t xml:space="preserve"> rotoriai</w:t>
            </w:r>
            <w:r w:rsidR="005E0F91">
              <w:rPr>
                <w:rFonts w:ascii="Times New Roman" w:hAnsi="Times New Roman" w:cs="Times New Roman"/>
                <w:lang w:val="lt-LT"/>
              </w:rPr>
              <w:t xml:space="preserve"> </w:t>
            </w:r>
            <w:r w:rsidRPr="00277966">
              <w:rPr>
                <w:rFonts w:ascii="Times New Roman" w:hAnsi="Times New Roman" w:cs="Times New Roman"/>
                <w:lang w:val="lt-LT"/>
              </w:rPr>
              <w:t>yra tvirti, ilgaamžiai ir tinkami naudoti daug kartų, todėl nesukuriamos vienkartinių priemonių atliekos.</w:t>
            </w:r>
            <w:r w:rsidR="00BA5D45" w:rsidRPr="00277966">
              <w:rPr>
                <w:rStyle w:val="cf01"/>
                <w:rFonts w:ascii="Times New Roman" w:hAnsi="Times New Roman" w:cs="Times New Roman"/>
                <w:sz w:val="24"/>
                <w:szCs w:val="24"/>
                <w:lang w:val="lt-LT"/>
              </w:rPr>
              <w:t>.</w:t>
            </w:r>
          </w:p>
        </w:tc>
        <w:tc>
          <w:tcPr>
            <w:tcW w:w="3624" w:type="dxa"/>
          </w:tcPr>
          <w:p w14:paraId="023DE568" w14:textId="77777777" w:rsidR="00BA5D45" w:rsidRPr="00161363" w:rsidRDefault="00BA5D45" w:rsidP="00BA5D45">
            <w:pPr>
              <w:spacing w:line="240" w:lineRule="atLeast"/>
              <w:jc w:val="both"/>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t xml:space="preserve">Papildomi pagrindžiantys dokumentai nereikalaujami, Tiekėjas šį reikalavimą patvirtina teikdamas pasiūlymą, o perkančioji organizacija parametrų atitiktį patikrins Tiekėjo </w:t>
            </w:r>
            <w:r w:rsidRPr="00161363">
              <w:rPr>
                <w:rFonts w:ascii="Times New Roman" w:eastAsia="Calibri" w:hAnsi="Times New Roman" w:cs="Times New Roman"/>
                <w:b/>
                <w:bCs/>
                <w:kern w:val="0"/>
                <w:lang w:val="lt-LT" w:eastAsia="lt-LT"/>
                <w14:ligatures w14:val="none"/>
              </w:rPr>
              <w:t>kartu su pasiūlymu pateiktuose pagrindžiančiuose dokumentuose.</w:t>
            </w:r>
            <w:r w:rsidRPr="00161363">
              <w:rPr>
                <w:rFonts w:ascii="Times New Roman" w:eastAsia="Calibri" w:hAnsi="Times New Roman" w:cs="Times New Roman"/>
                <w:kern w:val="0"/>
                <w:lang w:val="lt-LT" w:eastAsia="lt-LT"/>
                <w14:ligatures w14:val="none"/>
              </w:rPr>
              <w:t xml:space="preserve"> </w:t>
            </w:r>
          </w:p>
          <w:p w14:paraId="1B9688CC" w14:textId="77777777" w:rsidR="00BA5D45" w:rsidRPr="00161363" w:rsidRDefault="00BA5D45" w:rsidP="00BA5D45">
            <w:pPr>
              <w:spacing w:line="240" w:lineRule="atLeast"/>
              <w:rPr>
                <w:rFonts w:ascii="Times New Roman" w:eastAsia="Calibri" w:hAnsi="Times New Roman" w:cs="Times New Roman"/>
                <w:kern w:val="0"/>
                <w:lang w:val="lt-LT" w:eastAsia="lt-LT"/>
                <w14:ligatures w14:val="none"/>
              </w:rPr>
            </w:pPr>
          </w:p>
          <w:p w14:paraId="790AAE8F" w14:textId="77777777" w:rsidR="00BA5D45" w:rsidRPr="00161363" w:rsidRDefault="00BA5D45" w:rsidP="00BA5D45">
            <w:pPr>
              <w:spacing w:line="240" w:lineRule="atLeast"/>
              <w:jc w:val="center"/>
              <w:rPr>
                <w:rFonts w:ascii="Times New Roman" w:eastAsia="Calibri" w:hAnsi="Times New Roman" w:cs="Times New Roman"/>
                <w:b/>
                <w:bCs/>
                <w:kern w:val="0"/>
                <w:lang w:val="lt-LT" w:eastAsia="lt-LT"/>
                <w14:ligatures w14:val="none"/>
              </w:rPr>
            </w:pPr>
            <w:r w:rsidRPr="00161363">
              <w:rPr>
                <w:rFonts w:ascii="Times New Roman" w:eastAsia="Calibri" w:hAnsi="Times New Roman" w:cs="Times New Roman"/>
                <w:b/>
                <w:bCs/>
                <w:kern w:val="0"/>
                <w:highlight w:val="yellow"/>
                <w:lang w:val="lt-LT" w:eastAsia="lt-LT"/>
                <w14:ligatures w14:val="none"/>
              </w:rPr>
              <w:t>TAIP/NE</w:t>
            </w:r>
          </w:p>
          <w:p w14:paraId="29D79A7D" w14:textId="77777777" w:rsidR="00BA5D45" w:rsidRPr="00161363" w:rsidRDefault="00BA5D45" w:rsidP="00BA5D45">
            <w:pPr>
              <w:spacing w:line="240" w:lineRule="atLeast"/>
              <w:jc w:val="center"/>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t>(tinkamą pažymėti)</w:t>
            </w:r>
          </w:p>
          <w:p w14:paraId="42F9CBFE" w14:textId="77777777" w:rsidR="00BA5D45" w:rsidRPr="00161363" w:rsidRDefault="00BA5D45" w:rsidP="002E2616">
            <w:pPr>
              <w:spacing w:line="240" w:lineRule="atLeast"/>
              <w:jc w:val="both"/>
              <w:rPr>
                <w:rFonts w:ascii="Times New Roman" w:eastAsia="Calibri" w:hAnsi="Times New Roman" w:cs="Times New Roman"/>
                <w:kern w:val="0"/>
                <w:lang w:val="lt-LT" w:eastAsia="lt-LT"/>
                <w14:ligatures w14:val="none"/>
              </w:rPr>
            </w:pPr>
          </w:p>
        </w:tc>
      </w:tr>
      <w:tr w:rsidR="007F0722" w:rsidRPr="00161363" w14:paraId="118BE7E3" w14:textId="77777777" w:rsidTr="00BA5D45">
        <w:tc>
          <w:tcPr>
            <w:tcW w:w="570" w:type="dxa"/>
          </w:tcPr>
          <w:p w14:paraId="6EC546D1" w14:textId="4B42DC94" w:rsidR="007F0722" w:rsidRPr="00161363" w:rsidRDefault="00BA5D45" w:rsidP="00D36290">
            <w:pPr>
              <w:jc w:val="center"/>
              <w:rPr>
                <w:rFonts w:ascii="Times New Roman" w:hAnsi="Times New Roman" w:cs="Times New Roman"/>
                <w:lang w:val="lt-LT"/>
              </w:rPr>
            </w:pPr>
            <w:r w:rsidRPr="00161363">
              <w:rPr>
                <w:rFonts w:ascii="Times New Roman" w:hAnsi="Times New Roman" w:cs="Times New Roman"/>
                <w:lang w:val="lt-LT"/>
              </w:rPr>
              <w:t>3</w:t>
            </w:r>
            <w:r w:rsidR="007F0722" w:rsidRPr="00161363">
              <w:rPr>
                <w:rFonts w:ascii="Times New Roman" w:hAnsi="Times New Roman" w:cs="Times New Roman"/>
                <w:lang w:val="lt-LT"/>
              </w:rPr>
              <w:t>.</w:t>
            </w:r>
          </w:p>
        </w:tc>
        <w:tc>
          <w:tcPr>
            <w:tcW w:w="6438" w:type="dxa"/>
          </w:tcPr>
          <w:p w14:paraId="213ABD95" w14:textId="0BB63F6D" w:rsidR="007F0722" w:rsidRPr="00161363" w:rsidRDefault="004330B6" w:rsidP="007E0C25">
            <w:pPr>
              <w:spacing w:after="160"/>
              <w:jc w:val="both"/>
              <w:rPr>
                <w:rFonts w:ascii="Times New Roman" w:hAnsi="Times New Roman" w:cs="Times New Roman"/>
                <w:b/>
                <w:bCs/>
                <w:lang w:val="lt-LT" w:bidi="lt-LT"/>
              </w:rPr>
            </w:pPr>
            <w:r w:rsidRPr="00277966">
              <w:rPr>
                <w:rFonts w:ascii="Times New Roman" w:hAnsi="Times New Roman" w:cs="Times New Roman"/>
                <w:lang w:val="lt-LT"/>
              </w:rPr>
              <w:t xml:space="preserve">Centrifuga turi turėti galimybę naudoti </w:t>
            </w:r>
            <w:proofErr w:type="spellStart"/>
            <w:r w:rsidRPr="00277966">
              <w:rPr>
                <w:rFonts w:ascii="Times New Roman" w:hAnsi="Times New Roman" w:cs="Times New Roman"/>
                <w:lang w:val="lt-LT"/>
              </w:rPr>
              <w:t>krepšelinį</w:t>
            </w:r>
            <w:proofErr w:type="spellEnd"/>
            <w:r w:rsidRPr="00277966">
              <w:rPr>
                <w:rFonts w:ascii="Times New Roman" w:hAnsi="Times New Roman" w:cs="Times New Roman"/>
                <w:lang w:val="lt-LT"/>
              </w:rPr>
              <w:t xml:space="preserve">, fiksuoto kampo ir </w:t>
            </w:r>
            <w:proofErr w:type="spellStart"/>
            <w:r w:rsidRPr="00277966">
              <w:rPr>
                <w:rFonts w:ascii="Times New Roman" w:hAnsi="Times New Roman" w:cs="Times New Roman"/>
                <w:lang w:val="lt-LT"/>
              </w:rPr>
              <w:t>mikroplokštelių</w:t>
            </w:r>
            <w:proofErr w:type="spellEnd"/>
            <w:r w:rsidRPr="00277966">
              <w:rPr>
                <w:rFonts w:ascii="Times New Roman" w:hAnsi="Times New Roman" w:cs="Times New Roman"/>
                <w:lang w:val="lt-LT"/>
              </w:rPr>
              <w:t xml:space="preserve"> rotorius, o centrifuguojamų talpų tūrio diapazonas turi būti ne siauresnis kaip nuo 0,2 iki 750 ml, t. y. techninės specifikacijos lentelės 2 punkte „Rotoriai" ir 5 punkte „Talpų tūrio diapazonas" nurodytus reikalavimus Perkančioji organizacija laiko aplinkos apsaugos kriterijumi, nustatytu vadovaujantis Tvarkos aprašo 4.4.4.4 papunktyje nurodytu aplinkosauginiu principu, nes universali centrifuga su keičiamais rotoriais ir adapteriais leidžia viena įranga centrifuguoti visus laboratorijoje naudojamus mėgintuvėlius ir </w:t>
            </w:r>
            <w:proofErr w:type="spellStart"/>
            <w:r w:rsidRPr="00277966">
              <w:rPr>
                <w:rFonts w:ascii="Times New Roman" w:hAnsi="Times New Roman" w:cs="Times New Roman"/>
                <w:lang w:val="lt-LT"/>
              </w:rPr>
              <w:t>mikroplokšteles</w:t>
            </w:r>
            <w:proofErr w:type="spellEnd"/>
            <w:r w:rsidRPr="00277966">
              <w:rPr>
                <w:rFonts w:ascii="Times New Roman" w:hAnsi="Times New Roman" w:cs="Times New Roman"/>
                <w:lang w:val="lt-LT"/>
              </w:rPr>
              <w:t xml:space="preserve">, jos sudedamosios dalys (rotoriai, krepšeliai, adapteriai) yra keičiamos ir papildomos, todėl nereikia įsigyti kelių atskirų </w:t>
            </w:r>
            <w:r w:rsidRPr="00277966">
              <w:rPr>
                <w:rFonts w:ascii="Times New Roman" w:hAnsi="Times New Roman" w:cs="Times New Roman"/>
                <w:lang w:val="lt-LT"/>
              </w:rPr>
              <w:lastRenderedPageBreak/>
              <w:t>centrifugų, taip taupomi gamtos ištekliai, elektros energija ir mažinamas elektronikos atliekų kiekis.</w:t>
            </w:r>
          </w:p>
        </w:tc>
        <w:tc>
          <w:tcPr>
            <w:tcW w:w="3624" w:type="dxa"/>
          </w:tcPr>
          <w:p w14:paraId="0890AB3D" w14:textId="77777777" w:rsidR="00BA5D45" w:rsidRPr="00161363" w:rsidRDefault="002E2616" w:rsidP="00BA5D45">
            <w:pPr>
              <w:spacing w:line="240" w:lineRule="atLeast"/>
              <w:jc w:val="both"/>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lastRenderedPageBreak/>
              <w:t xml:space="preserve">Papildomi pagrindžiantys dokumentai nereikalaujami, </w:t>
            </w:r>
            <w:r w:rsidR="00BA5D45" w:rsidRPr="00161363">
              <w:rPr>
                <w:rFonts w:ascii="Times New Roman" w:eastAsia="Calibri" w:hAnsi="Times New Roman" w:cs="Times New Roman"/>
                <w:kern w:val="0"/>
                <w:lang w:val="lt-LT" w:eastAsia="lt-LT"/>
                <w14:ligatures w14:val="none"/>
              </w:rPr>
              <w:t xml:space="preserve">Papildomi pagrindžiantys dokumentai nereikalaujami, Tiekėjas šį reikalavimą patvirtina teikdamas pasiūlymą, o perkančioji organizacija parametrų atitiktį patikrins Tiekėjo </w:t>
            </w:r>
            <w:r w:rsidR="00BA5D45" w:rsidRPr="00161363">
              <w:rPr>
                <w:rFonts w:ascii="Times New Roman" w:eastAsia="Calibri" w:hAnsi="Times New Roman" w:cs="Times New Roman"/>
                <w:b/>
                <w:bCs/>
                <w:kern w:val="0"/>
                <w:lang w:val="lt-LT" w:eastAsia="lt-LT"/>
                <w14:ligatures w14:val="none"/>
              </w:rPr>
              <w:t>kartu su pasiūlymu pateiktuose pagrindžiančiuose dokumentuose.</w:t>
            </w:r>
            <w:r w:rsidR="00BA5D45" w:rsidRPr="00161363">
              <w:rPr>
                <w:rFonts w:ascii="Times New Roman" w:eastAsia="Calibri" w:hAnsi="Times New Roman" w:cs="Times New Roman"/>
                <w:kern w:val="0"/>
                <w:lang w:val="lt-LT" w:eastAsia="lt-LT"/>
                <w14:ligatures w14:val="none"/>
              </w:rPr>
              <w:t xml:space="preserve"> </w:t>
            </w:r>
          </w:p>
          <w:p w14:paraId="6CCD3FC8" w14:textId="4D632DC2" w:rsidR="002E2616" w:rsidRPr="00161363" w:rsidRDefault="002E2616" w:rsidP="002E2616">
            <w:pPr>
              <w:spacing w:line="240" w:lineRule="atLeast"/>
              <w:jc w:val="both"/>
              <w:rPr>
                <w:rFonts w:ascii="Times New Roman" w:eastAsia="Calibri" w:hAnsi="Times New Roman" w:cs="Times New Roman"/>
                <w:kern w:val="0"/>
                <w:lang w:val="lt-LT" w:eastAsia="lt-LT"/>
                <w14:ligatures w14:val="none"/>
              </w:rPr>
            </w:pPr>
          </w:p>
          <w:p w14:paraId="1914DB7D" w14:textId="77777777" w:rsidR="002E2616" w:rsidRPr="00161363" w:rsidRDefault="002E2616" w:rsidP="002E2616">
            <w:pPr>
              <w:spacing w:line="240" w:lineRule="atLeast"/>
              <w:rPr>
                <w:rFonts w:ascii="Times New Roman" w:eastAsia="Calibri" w:hAnsi="Times New Roman" w:cs="Times New Roman"/>
                <w:kern w:val="0"/>
                <w:lang w:val="lt-LT" w:eastAsia="lt-LT"/>
                <w14:ligatures w14:val="none"/>
              </w:rPr>
            </w:pPr>
          </w:p>
          <w:p w14:paraId="5034F964" w14:textId="77777777" w:rsidR="002E2616" w:rsidRPr="00161363" w:rsidRDefault="002E2616" w:rsidP="002E2616">
            <w:pPr>
              <w:spacing w:line="240" w:lineRule="atLeast"/>
              <w:jc w:val="center"/>
              <w:rPr>
                <w:rFonts w:ascii="Times New Roman" w:eastAsia="Calibri" w:hAnsi="Times New Roman" w:cs="Times New Roman"/>
                <w:b/>
                <w:bCs/>
                <w:kern w:val="0"/>
                <w:lang w:val="lt-LT" w:eastAsia="lt-LT"/>
                <w14:ligatures w14:val="none"/>
              </w:rPr>
            </w:pPr>
            <w:r w:rsidRPr="00161363">
              <w:rPr>
                <w:rFonts w:ascii="Times New Roman" w:eastAsia="Calibri" w:hAnsi="Times New Roman" w:cs="Times New Roman"/>
                <w:b/>
                <w:bCs/>
                <w:kern w:val="0"/>
                <w:highlight w:val="yellow"/>
                <w:lang w:val="lt-LT" w:eastAsia="lt-LT"/>
                <w14:ligatures w14:val="none"/>
              </w:rPr>
              <w:lastRenderedPageBreak/>
              <w:t>TAIP/NE</w:t>
            </w:r>
          </w:p>
          <w:p w14:paraId="1B5046E6" w14:textId="77777777" w:rsidR="002E2616" w:rsidRPr="00161363" w:rsidRDefault="002E2616" w:rsidP="002E2616">
            <w:pPr>
              <w:spacing w:line="240" w:lineRule="atLeast"/>
              <w:jc w:val="center"/>
              <w:rPr>
                <w:rFonts w:ascii="Times New Roman" w:eastAsia="Calibri" w:hAnsi="Times New Roman" w:cs="Times New Roman"/>
                <w:kern w:val="0"/>
                <w:lang w:val="lt-LT" w:eastAsia="lt-LT"/>
                <w14:ligatures w14:val="none"/>
              </w:rPr>
            </w:pPr>
            <w:r w:rsidRPr="00161363">
              <w:rPr>
                <w:rFonts w:ascii="Times New Roman" w:eastAsia="Calibri" w:hAnsi="Times New Roman" w:cs="Times New Roman"/>
                <w:kern w:val="0"/>
                <w:lang w:val="lt-LT" w:eastAsia="lt-LT"/>
                <w14:ligatures w14:val="none"/>
              </w:rPr>
              <w:t>(tinkamą pažymėti)</w:t>
            </w:r>
          </w:p>
          <w:p w14:paraId="33745920" w14:textId="77777777" w:rsidR="007F0722" w:rsidRPr="00161363" w:rsidRDefault="007F0722" w:rsidP="00D36290">
            <w:pPr>
              <w:rPr>
                <w:rFonts w:ascii="Times New Roman" w:hAnsi="Times New Roman" w:cs="Times New Roman"/>
                <w:lang w:val="lt-LT"/>
              </w:rPr>
            </w:pPr>
          </w:p>
        </w:tc>
      </w:tr>
      <w:bookmarkEnd w:id="1"/>
    </w:tbl>
    <w:p w14:paraId="0DAA54FE" w14:textId="411E4700" w:rsidR="00083BBE" w:rsidRPr="00083BBE" w:rsidRDefault="00083BBE" w:rsidP="00083BBE">
      <w:pPr>
        <w:rPr>
          <w:rFonts w:ascii="Times New Roman" w:eastAsiaTheme="minorEastAsia" w:hAnsi="Times New Roman" w:cs="Times New Roman"/>
        </w:rPr>
      </w:pPr>
    </w:p>
    <w:sectPr w:rsidR="00083BBE" w:rsidRPr="00083BBE">
      <w:headerReference w:type="default" r:id="rId9"/>
      <w:footerReference w:type="default" r:id="rId10"/>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A6E3" w14:textId="77777777" w:rsidR="009D4CF5" w:rsidRDefault="009D4CF5">
      <w:pPr>
        <w:spacing w:after="0" w:line="240" w:lineRule="auto"/>
      </w:pPr>
      <w:r>
        <w:separator/>
      </w:r>
    </w:p>
  </w:endnote>
  <w:endnote w:type="continuationSeparator" w:id="0">
    <w:p w14:paraId="7E2CB5FC" w14:textId="77777777" w:rsidR="009D4CF5" w:rsidRDefault="009D4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496FA6E1" w14:paraId="121D9A65" w14:textId="77777777" w:rsidTr="496FA6E1">
      <w:trPr>
        <w:trHeight w:val="300"/>
      </w:trPr>
      <w:tc>
        <w:tcPr>
          <w:tcW w:w="3320" w:type="dxa"/>
        </w:tcPr>
        <w:p w14:paraId="019C9DEA" w14:textId="3D3B717C" w:rsidR="496FA6E1" w:rsidRPr="00927BF5" w:rsidRDefault="496FA6E1" w:rsidP="496FA6E1">
          <w:pPr>
            <w:pStyle w:val="Header"/>
            <w:ind w:left="-115"/>
            <w:rPr>
              <w:rFonts w:eastAsia="Yu Gothic"/>
            </w:rPr>
          </w:pPr>
        </w:p>
      </w:tc>
      <w:tc>
        <w:tcPr>
          <w:tcW w:w="3320" w:type="dxa"/>
        </w:tcPr>
        <w:p w14:paraId="560E5C1A" w14:textId="7D4F6D6A" w:rsidR="496FA6E1" w:rsidRPr="00927BF5" w:rsidRDefault="496FA6E1" w:rsidP="496FA6E1">
          <w:pPr>
            <w:pStyle w:val="Header"/>
            <w:jc w:val="center"/>
            <w:rPr>
              <w:rFonts w:eastAsia="Yu Gothic"/>
            </w:rPr>
          </w:pPr>
        </w:p>
      </w:tc>
      <w:tc>
        <w:tcPr>
          <w:tcW w:w="3320" w:type="dxa"/>
        </w:tcPr>
        <w:p w14:paraId="3DEB1BA3" w14:textId="18ACBF9E" w:rsidR="496FA6E1" w:rsidRPr="00927BF5" w:rsidRDefault="496FA6E1" w:rsidP="496FA6E1">
          <w:pPr>
            <w:pStyle w:val="Header"/>
            <w:ind w:right="-115"/>
            <w:jc w:val="right"/>
            <w:rPr>
              <w:rFonts w:eastAsia="Yu Gothic"/>
            </w:rPr>
          </w:pPr>
        </w:p>
      </w:tc>
    </w:tr>
  </w:tbl>
  <w:p w14:paraId="1D4D003E" w14:textId="7E9C8235" w:rsidR="496FA6E1" w:rsidRPr="00927BF5" w:rsidRDefault="496FA6E1" w:rsidP="496FA6E1">
    <w:pPr>
      <w:pStyle w:val="Footer"/>
      <w:rPr>
        <w:rFonts w:eastAsia="Yu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90FEF" w14:textId="77777777" w:rsidR="009D4CF5" w:rsidRDefault="009D4CF5">
      <w:pPr>
        <w:spacing w:after="0" w:line="240" w:lineRule="auto"/>
      </w:pPr>
      <w:r>
        <w:separator/>
      </w:r>
    </w:p>
  </w:footnote>
  <w:footnote w:type="continuationSeparator" w:id="0">
    <w:p w14:paraId="0C2AF8A5" w14:textId="77777777" w:rsidR="009D4CF5" w:rsidRDefault="009D4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496FA6E1" w14:paraId="3B508D03" w14:textId="77777777" w:rsidTr="496FA6E1">
      <w:trPr>
        <w:trHeight w:val="300"/>
      </w:trPr>
      <w:tc>
        <w:tcPr>
          <w:tcW w:w="3320" w:type="dxa"/>
        </w:tcPr>
        <w:p w14:paraId="5FD477E8" w14:textId="25C8EA79" w:rsidR="496FA6E1" w:rsidRPr="00927BF5" w:rsidRDefault="496FA6E1" w:rsidP="496FA6E1">
          <w:pPr>
            <w:pStyle w:val="Header"/>
            <w:ind w:left="-115"/>
            <w:rPr>
              <w:rFonts w:eastAsia="Yu Gothic"/>
            </w:rPr>
          </w:pPr>
        </w:p>
      </w:tc>
      <w:tc>
        <w:tcPr>
          <w:tcW w:w="3320" w:type="dxa"/>
        </w:tcPr>
        <w:p w14:paraId="662C61CF" w14:textId="71F65DCB" w:rsidR="496FA6E1" w:rsidRPr="00927BF5" w:rsidRDefault="496FA6E1" w:rsidP="496FA6E1">
          <w:pPr>
            <w:pStyle w:val="Header"/>
            <w:jc w:val="center"/>
            <w:rPr>
              <w:rFonts w:eastAsia="Yu Gothic"/>
            </w:rPr>
          </w:pPr>
        </w:p>
      </w:tc>
      <w:tc>
        <w:tcPr>
          <w:tcW w:w="3320" w:type="dxa"/>
        </w:tcPr>
        <w:p w14:paraId="73FAA09B" w14:textId="5CA26A90" w:rsidR="496FA6E1" w:rsidRPr="00927BF5" w:rsidRDefault="496FA6E1" w:rsidP="496FA6E1">
          <w:pPr>
            <w:pStyle w:val="Header"/>
            <w:ind w:right="-115"/>
            <w:jc w:val="right"/>
            <w:rPr>
              <w:rFonts w:eastAsia="Yu Gothic"/>
            </w:rPr>
          </w:pPr>
        </w:p>
      </w:tc>
    </w:tr>
  </w:tbl>
  <w:p w14:paraId="3865033D" w14:textId="511F85AA" w:rsidR="496FA6E1" w:rsidRPr="00927BF5" w:rsidRDefault="496FA6E1" w:rsidP="496FA6E1">
    <w:pPr>
      <w:pStyle w:val="Header"/>
      <w:rPr>
        <w:rFonts w:eastAsia="Yu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0C1B"/>
    <w:multiLevelType w:val="hybridMultilevel"/>
    <w:tmpl w:val="4B0697A8"/>
    <w:lvl w:ilvl="0" w:tplc="AD62F7BA">
      <w:start w:val="1"/>
      <w:numFmt w:val="decimal"/>
      <w:lvlText w:val="%1."/>
      <w:lvlJc w:val="left"/>
      <w:pPr>
        <w:ind w:left="1020" w:hanging="360"/>
      </w:pPr>
    </w:lvl>
    <w:lvl w:ilvl="1" w:tplc="3C96CADE">
      <w:start w:val="1"/>
      <w:numFmt w:val="decimal"/>
      <w:lvlText w:val="%2."/>
      <w:lvlJc w:val="left"/>
      <w:pPr>
        <w:ind w:left="1020" w:hanging="360"/>
      </w:pPr>
    </w:lvl>
    <w:lvl w:ilvl="2" w:tplc="5D8E6A9C">
      <w:start w:val="1"/>
      <w:numFmt w:val="decimal"/>
      <w:lvlText w:val="%3."/>
      <w:lvlJc w:val="left"/>
      <w:pPr>
        <w:ind w:left="1020" w:hanging="360"/>
      </w:pPr>
    </w:lvl>
    <w:lvl w:ilvl="3" w:tplc="3AE856AE">
      <w:start w:val="1"/>
      <w:numFmt w:val="decimal"/>
      <w:lvlText w:val="%4."/>
      <w:lvlJc w:val="left"/>
      <w:pPr>
        <w:ind w:left="1020" w:hanging="360"/>
      </w:pPr>
    </w:lvl>
    <w:lvl w:ilvl="4" w:tplc="CFA4847C">
      <w:start w:val="1"/>
      <w:numFmt w:val="decimal"/>
      <w:lvlText w:val="%5."/>
      <w:lvlJc w:val="left"/>
      <w:pPr>
        <w:ind w:left="1020" w:hanging="360"/>
      </w:pPr>
    </w:lvl>
    <w:lvl w:ilvl="5" w:tplc="0596BF18">
      <w:start w:val="1"/>
      <w:numFmt w:val="decimal"/>
      <w:lvlText w:val="%6."/>
      <w:lvlJc w:val="left"/>
      <w:pPr>
        <w:ind w:left="1020" w:hanging="360"/>
      </w:pPr>
    </w:lvl>
    <w:lvl w:ilvl="6" w:tplc="80E0AB26">
      <w:start w:val="1"/>
      <w:numFmt w:val="decimal"/>
      <w:lvlText w:val="%7."/>
      <w:lvlJc w:val="left"/>
      <w:pPr>
        <w:ind w:left="1020" w:hanging="360"/>
      </w:pPr>
    </w:lvl>
    <w:lvl w:ilvl="7" w:tplc="65F27F86">
      <w:start w:val="1"/>
      <w:numFmt w:val="decimal"/>
      <w:lvlText w:val="%8."/>
      <w:lvlJc w:val="left"/>
      <w:pPr>
        <w:ind w:left="1020" w:hanging="360"/>
      </w:pPr>
    </w:lvl>
    <w:lvl w:ilvl="8" w:tplc="B8DC75D6">
      <w:start w:val="1"/>
      <w:numFmt w:val="decimal"/>
      <w:lvlText w:val="%9."/>
      <w:lvlJc w:val="left"/>
      <w:pPr>
        <w:ind w:left="1020" w:hanging="360"/>
      </w:pPr>
    </w:lvl>
  </w:abstractNum>
  <w:abstractNum w:abstractNumId="1" w15:restartNumberingAfterBreak="0">
    <w:nsid w:val="161C77FB"/>
    <w:multiLevelType w:val="hybridMultilevel"/>
    <w:tmpl w:val="7A8A88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34888938">
    <w:abstractNumId w:val="1"/>
  </w:num>
  <w:num w:numId="2" w16cid:durableId="201793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B1"/>
    <w:rsid w:val="00014EF4"/>
    <w:rsid w:val="000213B5"/>
    <w:rsid w:val="000420A7"/>
    <w:rsid w:val="000439AB"/>
    <w:rsid w:val="000443B1"/>
    <w:rsid w:val="0006199E"/>
    <w:rsid w:val="00064630"/>
    <w:rsid w:val="000748BD"/>
    <w:rsid w:val="00075EA7"/>
    <w:rsid w:val="00082B4A"/>
    <w:rsid w:val="00083BBE"/>
    <w:rsid w:val="00092415"/>
    <w:rsid w:val="000A4862"/>
    <w:rsid w:val="000B5800"/>
    <w:rsid w:val="000B63C5"/>
    <w:rsid w:val="000C64D0"/>
    <w:rsid w:val="000D1A4D"/>
    <w:rsid w:val="000E7E85"/>
    <w:rsid w:val="000F22B1"/>
    <w:rsid w:val="00114E75"/>
    <w:rsid w:val="00115800"/>
    <w:rsid w:val="00122C69"/>
    <w:rsid w:val="00142908"/>
    <w:rsid w:val="00146D73"/>
    <w:rsid w:val="00153A01"/>
    <w:rsid w:val="00153CFB"/>
    <w:rsid w:val="00154F3A"/>
    <w:rsid w:val="00161363"/>
    <w:rsid w:val="00162422"/>
    <w:rsid w:val="00165098"/>
    <w:rsid w:val="00193E8A"/>
    <w:rsid w:val="00195B22"/>
    <w:rsid w:val="001B7A01"/>
    <w:rsid w:val="001D2E4F"/>
    <w:rsid w:val="001D65BC"/>
    <w:rsid w:val="001E629D"/>
    <w:rsid w:val="001F29B1"/>
    <w:rsid w:val="00212053"/>
    <w:rsid w:val="00213FA0"/>
    <w:rsid w:val="0021458E"/>
    <w:rsid w:val="002200D8"/>
    <w:rsid w:val="00225699"/>
    <w:rsid w:val="00240910"/>
    <w:rsid w:val="00250FDA"/>
    <w:rsid w:val="002516B4"/>
    <w:rsid w:val="002762E9"/>
    <w:rsid w:val="0027709B"/>
    <w:rsid w:val="00277966"/>
    <w:rsid w:val="002A3063"/>
    <w:rsid w:val="002B1B8A"/>
    <w:rsid w:val="002B7A1E"/>
    <w:rsid w:val="002D04C2"/>
    <w:rsid w:val="002D27CD"/>
    <w:rsid w:val="002D4B3F"/>
    <w:rsid w:val="002E2616"/>
    <w:rsid w:val="002E4F66"/>
    <w:rsid w:val="002E7A6A"/>
    <w:rsid w:val="002F37D7"/>
    <w:rsid w:val="002F4088"/>
    <w:rsid w:val="002F709F"/>
    <w:rsid w:val="003037E6"/>
    <w:rsid w:val="00304C01"/>
    <w:rsid w:val="00334756"/>
    <w:rsid w:val="00340F2D"/>
    <w:rsid w:val="00343C7D"/>
    <w:rsid w:val="00354354"/>
    <w:rsid w:val="003571C7"/>
    <w:rsid w:val="003627D4"/>
    <w:rsid w:val="00374A34"/>
    <w:rsid w:val="00374AA1"/>
    <w:rsid w:val="00375CEE"/>
    <w:rsid w:val="003801EE"/>
    <w:rsid w:val="00380568"/>
    <w:rsid w:val="003B7AAE"/>
    <w:rsid w:val="003F281D"/>
    <w:rsid w:val="00402349"/>
    <w:rsid w:val="00411215"/>
    <w:rsid w:val="00415739"/>
    <w:rsid w:val="00415F7C"/>
    <w:rsid w:val="00417026"/>
    <w:rsid w:val="004231A5"/>
    <w:rsid w:val="004330B6"/>
    <w:rsid w:val="0047030E"/>
    <w:rsid w:val="00474453"/>
    <w:rsid w:val="00483A0C"/>
    <w:rsid w:val="004C1562"/>
    <w:rsid w:val="004F12F1"/>
    <w:rsid w:val="00514E53"/>
    <w:rsid w:val="00514E99"/>
    <w:rsid w:val="00515790"/>
    <w:rsid w:val="00537810"/>
    <w:rsid w:val="005533C8"/>
    <w:rsid w:val="00574E60"/>
    <w:rsid w:val="00591834"/>
    <w:rsid w:val="005A311F"/>
    <w:rsid w:val="005C4B4B"/>
    <w:rsid w:val="005C6D1E"/>
    <w:rsid w:val="005E0F91"/>
    <w:rsid w:val="005F0973"/>
    <w:rsid w:val="0060583C"/>
    <w:rsid w:val="006556F5"/>
    <w:rsid w:val="0067311D"/>
    <w:rsid w:val="00676BB0"/>
    <w:rsid w:val="00696DAB"/>
    <w:rsid w:val="006A6997"/>
    <w:rsid w:val="006D40BA"/>
    <w:rsid w:val="006D6F87"/>
    <w:rsid w:val="007160C5"/>
    <w:rsid w:val="007208DA"/>
    <w:rsid w:val="00721518"/>
    <w:rsid w:val="0072481C"/>
    <w:rsid w:val="00730138"/>
    <w:rsid w:val="0074715D"/>
    <w:rsid w:val="00777B8E"/>
    <w:rsid w:val="007900A7"/>
    <w:rsid w:val="007A2920"/>
    <w:rsid w:val="007B5933"/>
    <w:rsid w:val="007B6A79"/>
    <w:rsid w:val="007B737E"/>
    <w:rsid w:val="007C300F"/>
    <w:rsid w:val="007E0C25"/>
    <w:rsid w:val="007E14B0"/>
    <w:rsid w:val="007E46B8"/>
    <w:rsid w:val="007F0722"/>
    <w:rsid w:val="0080541F"/>
    <w:rsid w:val="00811FFB"/>
    <w:rsid w:val="00822B1B"/>
    <w:rsid w:val="0084435E"/>
    <w:rsid w:val="00850366"/>
    <w:rsid w:val="00865180"/>
    <w:rsid w:val="00882FF6"/>
    <w:rsid w:val="00887D85"/>
    <w:rsid w:val="008915B4"/>
    <w:rsid w:val="0089610B"/>
    <w:rsid w:val="008B4CCF"/>
    <w:rsid w:val="009124BE"/>
    <w:rsid w:val="00927BF5"/>
    <w:rsid w:val="00933A28"/>
    <w:rsid w:val="009420FF"/>
    <w:rsid w:val="009539CB"/>
    <w:rsid w:val="00954F58"/>
    <w:rsid w:val="00956194"/>
    <w:rsid w:val="009574E9"/>
    <w:rsid w:val="00971A66"/>
    <w:rsid w:val="00982385"/>
    <w:rsid w:val="00985C39"/>
    <w:rsid w:val="009936AC"/>
    <w:rsid w:val="00995835"/>
    <w:rsid w:val="009C0BD3"/>
    <w:rsid w:val="009D4CF5"/>
    <w:rsid w:val="009E5550"/>
    <w:rsid w:val="00A0181F"/>
    <w:rsid w:val="00A12300"/>
    <w:rsid w:val="00A24FD8"/>
    <w:rsid w:val="00A44AB1"/>
    <w:rsid w:val="00A5733F"/>
    <w:rsid w:val="00A57C6B"/>
    <w:rsid w:val="00A62248"/>
    <w:rsid w:val="00A62568"/>
    <w:rsid w:val="00A63A78"/>
    <w:rsid w:val="00A8094F"/>
    <w:rsid w:val="00A9434B"/>
    <w:rsid w:val="00AB5470"/>
    <w:rsid w:val="00AB5702"/>
    <w:rsid w:val="00AC3DD5"/>
    <w:rsid w:val="00AE17E7"/>
    <w:rsid w:val="00AF5CA5"/>
    <w:rsid w:val="00B13015"/>
    <w:rsid w:val="00B266B7"/>
    <w:rsid w:val="00B415BC"/>
    <w:rsid w:val="00B87926"/>
    <w:rsid w:val="00B95EFB"/>
    <w:rsid w:val="00BA260B"/>
    <w:rsid w:val="00BA4EB0"/>
    <w:rsid w:val="00BA5D45"/>
    <w:rsid w:val="00BA6BC2"/>
    <w:rsid w:val="00BC6F1F"/>
    <w:rsid w:val="00C0721B"/>
    <w:rsid w:val="00C20E5F"/>
    <w:rsid w:val="00C31CEF"/>
    <w:rsid w:val="00C67728"/>
    <w:rsid w:val="00C95076"/>
    <w:rsid w:val="00CA0E10"/>
    <w:rsid w:val="00CA4BFF"/>
    <w:rsid w:val="00CA700D"/>
    <w:rsid w:val="00CB1737"/>
    <w:rsid w:val="00CB1C31"/>
    <w:rsid w:val="00CB20A4"/>
    <w:rsid w:val="00CE0558"/>
    <w:rsid w:val="00D04506"/>
    <w:rsid w:val="00D14C6C"/>
    <w:rsid w:val="00D1542B"/>
    <w:rsid w:val="00D767AB"/>
    <w:rsid w:val="00D77D40"/>
    <w:rsid w:val="00D9003D"/>
    <w:rsid w:val="00D94C60"/>
    <w:rsid w:val="00D966EE"/>
    <w:rsid w:val="00DA3A65"/>
    <w:rsid w:val="00DA75C2"/>
    <w:rsid w:val="00DB055B"/>
    <w:rsid w:val="00DB43D9"/>
    <w:rsid w:val="00DB7AD5"/>
    <w:rsid w:val="00DC05B1"/>
    <w:rsid w:val="00DC4149"/>
    <w:rsid w:val="00DD481E"/>
    <w:rsid w:val="00DE4660"/>
    <w:rsid w:val="00DF22FC"/>
    <w:rsid w:val="00DF2319"/>
    <w:rsid w:val="00E03844"/>
    <w:rsid w:val="00E128C3"/>
    <w:rsid w:val="00E42ECB"/>
    <w:rsid w:val="00E449EE"/>
    <w:rsid w:val="00E5628F"/>
    <w:rsid w:val="00E601E8"/>
    <w:rsid w:val="00E61D73"/>
    <w:rsid w:val="00E63EAE"/>
    <w:rsid w:val="00E70014"/>
    <w:rsid w:val="00E747F4"/>
    <w:rsid w:val="00E8074B"/>
    <w:rsid w:val="00EA5D42"/>
    <w:rsid w:val="00EB0B9D"/>
    <w:rsid w:val="00EB49F6"/>
    <w:rsid w:val="00ED3168"/>
    <w:rsid w:val="00F44972"/>
    <w:rsid w:val="00F6096B"/>
    <w:rsid w:val="00F63AD0"/>
    <w:rsid w:val="00F834DF"/>
    <w:rsid w:val="00F94870"/>
    <w:rsid w:val="00FB2086"/>
    <w:rsid w:val="00FB2BCC"/>
    <w:rsid w:val="00FB657D"/>
    <w:rsid w:val="00FC76DA"/>
    <w:rsid w:val="00FD3B77"/>
    <w:rsid w:val="00FE15EA"/>
    <w:rsid w:val="496FA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4DC82"/>
  <w15:chartTrackingRefBased/>
  <w15:docId w15:val="{69E174B5-4CF8-48F0-A88C-526342B8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2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22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22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22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22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2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2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22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22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22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22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2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2B1"/>
    <w:rPr>
      <w:rFonts w:eastAsiaTheme="majorEastAsia" w:cstheme="majorBidi"/>
      <w:color w:val="272727" w:themeColor="text1" w:themeTint="D8"/>
    </w:rPr>
  </w:style>
  <w:style w:type="paragraph" w:styleId="Title">
    <w:name w:val="Title"/>
    <w:basedOn w:val="Normal"/>
    <w:next w:val="Normal"/>
    <w:link w:val="TitleChar"/>
    <w:uiPriority w:val="10"/>
    <w:qFormat/>
    <w:rsid w:val="000F2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2B1"/>
    <w:pPr>
      <w:spacing w:before="160"/>
      <w:jc w:val="center"/>
    </w:pPr>
    <w:rPr>
      <w:i/>
      <w:iCs/>
      <w:color w:val="404040" w:themeColor="text1" w:themeTint="BF"/>
    </w:rPr>
  </w:style>
  <w:style w:type="character" w:customStyle="1" w:styleId="QuoteChar">
    <w:name w:val="Quote Char"/>
    <w:basedOn w:val="DefaultParagraphFont"/>
    <w:link w:val="Quote"/>
    <w:uiPriority w:val="29"/>
    <w:rsid w:val="000F22B1"/>
    <w:rPr>
      <w:i/>
      <w:iCs/>
      <w:color w:val="404040" w:themeColor="text1" w:themeTint="BF"/>
    </w:rPr>
  </w:style>
  <w:style w:type="paragraph" w:styleId="ListParagraph">
    <w:name w:val="List Paragraph"/>
    <w:basedOn w:val="Normal"/>
    <w:uiPriority w:val="34"/>
    <w:qFormat/>
    <w:rsid w:val="000F22B1"/>
    <w:pPr>
      <w:ind w:left="720"/>
      <w:contextualSpacing/>
    </w:pPr>
  </w:style>
  <w:style w:type="character" w:styleId="IntenseEmphasis">
    <w:name w:val="Intense Emphasis"/>
    <w:basedOn w:val="DefaultParagraphFont"/>
    <w:uiPriority w:val="21"/>
    <w:qFormat/>
    <w:rsid w:val="000F22B1"/>
    <w:rPr>
      <w:i/>
      <w:iCs/>
      <w:color w:val="2F5496" w:themeColor="accent1" w:themeShade="BF"/>
    </w:rPr>
  </w:style>
  <w:style w:type="paragraph" w:styleId="IntenseQuote">
    <w:name w:val="Intense Quote"/>
    <w:basedOn w:val="Normal"/>
    <w:next w:val="Normal"/>
    <w:link w:val="IntenseQuoteChar"/>
    <w:uiPriority w:val="30"/>
    <w:qFormat/>
    <w:rsid w:val="000F22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22B1"/>
    <w:rPr>
      <w:i/>
      <w:iCs/>
      <w:color w:val="2F5496" w:themeColor="accent1" w:themeShade="BF"/>
    </w:rPr>
  </w:style>
  <w:style w:type="character" w:styleId="IntenseReference">
    <w:name w:val="Intense Reference"/>
    <w:basedOn w:val="DefaultParagraphFont"/>
    <w:uiPriority w:val="32"/>
    <w:qFormat/>
    <w:rsid w:val="000F22B1"/>
    <w:rPr>
      <w:b/>
      <w:bCs/>
      <w:smallCaps/>
      <w:color w:val="2F5496" w:themeColor="accent1" w:themeShade="BF"/>
      <w:spacing w:val="5"/>
    </w:rPr>
  </w:style>
  <w:style w:type="table" w:styleId="TableGrid">
    <w:name w:val="Table Grid"/>
    <w:basedOn w:val="TableNormal"/>
    <w:uiPriority w:val="39"/>
    <w:rsid w:val="00D94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496FA6E1"/>
    <w:pPr>
      <w:tabs>
        <w:tab w:val="center" w:pos="4680"/>
        <w:tab w:val="right" w:pos="9360"/>
      </w:tabs>
      <w:spacing w:after="0" w:line="240" w:lineRule="auto"/>
    </w:pPr>
  </w:style>
  <w:style w:type="paragraph" w:styleId="Footer">
    <w:name w:val="footer"/>
    <w:basedOn w:val="Normal"/>
    <w:uiPriority w:val="99"/>
    <w:unhideWhenUsed/>
    <w:rsid w:val="496FA6E1"/>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1D2E4F"/>
    <w:rPr>
      <w:sz w:val="16"/>
      <w:szCs w:val="16"/>
    </w:rPr>
  </w:style>
  <w:style w:type="paragraph" w:styleId="CommentText">
    <w:name w:val="annotation text"/>
    <w:basedOn w:val="Normal"/>
    <w:link w:val="CommentTextChar"/>
    <w:uiPriority w:val="99"/>
    <w:unhideWhenUsed/>
    <w:rsid w:val="001D2E4F"/>
    <w:pPr>
      <w:spacing w:line="240" w:lineRule="auto"/>
    </w:pPr>
    <w:rPr>
      <w:sz w:val="20"/>
      <w:szCs w:val="20"/>
    </w:rPr>
  </w:style>
  <w:style w:type="character" w:customStyle="1" w:styleId="CommentTextChar">
    <w:name w:val="Comment Text Char"/>
    <w:basedOn w:val="DefaultParagraphFont"/>
    <w:link w:val="CommentText"/>
    <w:uiPriority w:val="99"/>
    <w:rsid w:val="001D2E4F"/>
    <w:rPr>
      <w:sz w:val="20"/>
      <w:szCs w:val="20"/>
    </w:rPr>
  </w:style>
  <w:style w:type="paragraph" w:styleId="CommentSubject">
    <w:name w:val="annotation subject"/>
    <w:basedOn w:val="CommentText"/>
    <w:next w:val="CommentText"/>
    <w:link w:val="CommentSubjectChar"/>
    <w:uiPriority w:val="99"/>
    <w:semiHidden/>
    <w:unhideWhenUsed/>
    <w:rsid w:val="001D2E4F"/>
    <w:rPr>
      <w:b/>
      <w:bCs/>
    </w:rPr>
  </w:style>
  <w:style w:type="character" w:customStyle="1" w:styleId="CommentSubjectChar">
    <w:name w:val="Comment Subject Char"/>
    <w:basedOn w:val="CommentTextChar"/>
    <w:link w:val="CommentSubject"/>
    <w:uiPriority w:val="99"/>
    <w:semiHidden/>
    <w:rsid w:val="001D2E4F"/>
    <w:rPr>
      <w:b/>
      <w:bCs/>
      <w:sz w:val="20"/>
      <w:szCs w:val="20"/>
    </w:rPr>
  </w:style>
  <w:style w:type="paragraph" w:styleId="Revision">
    <w:name w:val="Revision"/>
    <w:hidden/>
    <w:uiPriority w:val="99"/>
    <w:semiHidden/>
    <w:rsid w:val="007B5933"/>
    <w:pPr>
      <w:spacing w:after="0" w:line="240" w:lineRule="auto"/>
    </w:pPr>
  </w:style>
  <w:style w:type="paragraph" w:customStyle="1" w:styleId="Default">
    <w:name w:val="Default"/>
    <w:rsid w:val="007F0722"/>
    <w:pPr>
      <w:autoSpaceDE w:val="0"/>
      <w:autoSpaceDN w:val="0"/>
      <w:adjustRightInd w:val="0"/>
      <w:spacing w:after="0" w:line="240" w:lineRule="auto"/>
    </w:pPr>
    <w:rPr>
      <w:rFonts w:ascii="Times New Roman" w:hAnsi="Times New Roman" w:cs="Times New Roman"/>
      <w:color w:val="000000"/>
      <w:kern w:val="0"/>
    </w:rPr>
  </w:style>
  <w:style w:type="paragraph" w:styleId="NormalWeb">
    <w:name w:val="Normal (Web)"/>
    <w:basedOn w:val="Normal"/>
    <w:uiPriority w:val="99"/>
    <w:unhideWhenUsed/>
    <w:rsid w:val="000B5800"/>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cf01">
    <w:name w:val="cf01"/>
    <w:basedOn w:val="DefaultParagraphFont"/>
    <w:rsid w:val="00BA5D4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E97FC-A33D-436C-B6EC-E748D6EDE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7771</Words>
  <Characters>4431</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 Vencevičienė</dc:creator>
  <cp:keywords/>
  <dc:description/>
  <cp:lastModifiedBy>Morta Vencevičienė</cp:lastModifiedBy>
  <cp:revision>6</cp:revision>
  <dcterms:created xsi:type="dcterms:W3CDTF">2026-09-24T12:32:00Z</dcterms:created>
  <dcterms:modified xsi:type="dcterms:W3CDTF">2026-10-07T12:09:00Z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2026-09-08T08:46:39Z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2d140b65-9797-4e6b-8229-72730746894f</vt:lpwstr>
  </property>
  <property fmtid="{D5CDD505-2E9C-101B-9397-08002B2CF9AE}" pid="7" name="MSIP_Label_defa4170-0d19-0005-0004-bc88714345d2_ActionId">
    <vt:lpwstr>08809ebd-4470-4aa5-bf2b-48ed96526e6d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