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4508E3" w14:textId="77777777" w:rsidR="00FB33AC" w:rsidRDefault="00457605" w:rsidP="00744695">
      <w:pPr>
        <w:spacing w:after="0"/>
        <w:jc w:val="right"/>
        <w:rPr>
          <w:rFonts w:ascii="Times New Roman" w:hAnsi="Times New Roman" w:cs="Times New Roman"/>
          <w:sz w:val="24"/>
          <w:szCs w:val="24"/>
        </w:rPr>
      </w:pPr>
      <w:r w:rsidRPr="009C1B10">
        <w:rPr>
          <w:rFonts w:ascii="Times New Roman" w:hAnsi="Times New Roman" w:cs="Times New Roman"/>
          <w:sz w:val="24"/>
          <w:szCs w:val="24"/>
        </w:rPr>
        <w:t>Pirkimo sąlygų</w:t>
      </w:r>
      <w:r w:rsidR="00744695">
        <w:rPr>
          <w:rFonts w:ascii="Times New Roman" w:hAnsi="Times New Roman" w:cs="Times New Roman"/>
          <w:sz w:val="24"/>
          <w:szCs w:val="24"/>
        </w:rPr>
        <w:t xml:space="preserve"> </w:t>
      </w:r>
    </w:p>
    <w:p w14:paraId="51157E15" w14:textId="7972BB36" w:rsidR="00457605" w:rsidRPr="009C1B10" w:rsidRDefault="00457605" w:rsidP="00744695">
      <w:pPr>
        <w:spacing w:after="0"/>
        <w:jc w:val="right"/>
        <w:rPr>
          <w:rFonts w:ascii="Times New Roman" w:hAnsi="Times New Roman" w:cs="Times New Roman"/>
          <w:sz w:val="24"/>
          <w:szCs w:val="24"/>
        </w:rPr>
      </w:pPr>
      <w:r w:rsidRPr="009C1B10">
        <w:rPr>
          <w:rFonts w:ascii="Times New Roman" w:hAnsi="Times New Roman" w:cs="Times New Roman"/>
          <w:sz w:val="24"/>
          <w:szCs w:val="24"/>
        </w:rPr>
        <w:t>7 priedas</w:t>
      </w:r>
    </w:p>
    <w:p w14:paraId="4092D0DB" w14:textId="77777777" w:rsidR="00457605" w:rsidRPr="009C1B10" w:rsidRDefault="00457605" w:rsidP="00457605">
      <w:pPr>
        <w:spacing w:after="0"/>
        <w:jc w:val="center"/>
        <w:rPr>
          <w:rFonts w:ascii="Times New Roman" w:hAnsi="Times New Roman" w:cs="Times New Roman"/>
          <w:sz w:val="24"/>
          <w:szCs w:val="24"/>
        </w:rPr>
      </w:pPr>
      <w:r w:rsidRPr="009C1B10">
        <w:rPr>
          <w:rFonts w:ascii="Times New Roman" w:hAnsi="Times New Roman" w:cs="Times New Roman"/>
          <w:sz w:val="24"/>
          <w:szCs w:val="24"/>
        </w:rPr>
        <w:t>___________________________________</w:t>
      </w:r>
    </w:p>
    <w:p w14:paraId="5B634A9B" w14:textId="77777777" w:rsidR="00457605" w:rsidRPr="009C1B10" w:rsidRDefault="00457605" w:rsidP="00457605">
      <w:pPr>
        <w:jc w:val="center"/>
        <w:rPr>
          <w:rFonts w:ascii="Times New Roman" w:hAnsi="Times New Roman" w:cs="Times New Roman"/>
          <w:sz w:val="16"/>
          <w:szCs w:val="16"/>
        </w:rPr>
      </w:pPr>
      <w:r w:rsidRPr="009C1B10">
        <w:rPr>
          <w:rFonts w:ascii="Times New Roman" w:hAnsi="Times New Roman" w:cs="Times New Roman"/>
          <w:sz w:val="16"/>
          <w:szCs w:val="16"/>
        </w:rPr>
        <w:t>(tiekėjo pavadinimas, rekvizitai)</w:t>
      </w:r>
    </w:p>
    <w:p w14:paraId="0B320F7A" w14:textId="77777777" w:rsidR="00457605" w:rsidRPr="009C1B10" w:rsidRDefault="00457605" w:rsidP="00457605">
      <w:pPr>
        <w:jc w:val="center"/>
        <w:rPr>
          <w:rFonts w:ascii="Times New Roman" w:hAnsi="Times New Roman" w:cs="Times New Roman"/>
          <w:sz w:val="16"/>
          <w:szCs w:val="16"/>
        </w:rPr>
      </w:pPr>
    </w:p>
    <w:p w14:paraId="1A8875C4" w14:textId="77777777" w:rsidR="00457605" w:rsidRPr="009C1B10" w:rsidRDefault="00457605" w:rsidP="00457605">
      <w:pPr>
        <w:spacing w:after="0" w:line="240" w:lineRule="auto"/>
        <w:jc w:val="center"/>
        <w:rPr>
          <w:rFonts w:ascii="Times New Roman" w:hAnsi="Times New Roman" w:cs="Times New Roman"/>
          <w:i/>
          <w:iCs/>
          <w:sz w:val="24"/>
          <w:szCs w:val="24"/>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457605" w:rsidRPr="009C1B10" w14:paraId="1A889EE1" w14:textId="77777777" w:rsidTr="00DB6F2A">
        <w:trPr>
          <w:trHeight w:val="317"/>
        </w:trPr>
        <w:tc>
          <w:tcPr>
            <w:tcW w:w="5524" w:type="dxa"/>
            <w:tcBorders>
              <w:top w:val="nil"/>
              <w:left w:val="nil"/>
              <w:bottom w:val="single" w:sz="4" w:space="0" w:color="auto"/>
              <w:right w:val="nil"/>
            </w:tcBorders>
            <w:vAlign w:val="center"/>
            <w:hideMark/>
          </w:tcPr>
          <w:p w14:paraId="001AADC2" w14:textId="77777777" w:rsidR="00457605" w:rsidRPr="00D63334" w:rsidRDefault="00D63334" w:rsidP="00DB6F2A">
            <w:pPr>
              <w:spacing w:line="240" w:lineRule="auto"/>
              <w:rPr>
                <w:rFonts w:hAnsi="Times New Roman" w:cs="Times New Roman"/>
                <w:color w:val="FF0000"/>
                <w:sz w:val="24"/>
                <w:szCs w:val="24"/>
                <w:lang w:eastAsia="en-US"/>
              </w:rPr>
            </w:pPr>
            <w:r w:rsidRPr="002A2517">
              <w:rPr>
                <w:rFonts w:eastAsia="Times New Roman" w:hAnsi="Times New Roman" w:cs="Times New Roman"/>
                <w:b/>
                <w:sz w:val="24"/>
                <w:szCs w:val="24"/>
              </w:rPr>
              <w:t>Gynybos resursų agentūra prie Krašto apsaugos ministerijos</w:t>
            </w:r>
          </w:p>
        </w:tc>
      </w:tr>
      <w:tr w:rsidR="00457605" w:rsidRPr="009C1B10" w14:paraId="763922ED" w14:textId="77777777" w:rsidTr="00DB6F2A">
        <w:tc>
          <w:tcPr>
            <w:tcW w:w="5524" w:type="dxa"/>
            <w:tcBorders>
              <w:top w:val="single" w:sz="4" w:space="0" w:color="auto"/>
              <w:left w:val="nil"/>
              <w:bottom w:val="nil"/>
              <w:right w:val="nil"/>
            </w:tcBorders>
            <w:hideMark/>
          </w:tcPr>
          <w:p w14:paraId="0643E872" w14:textId="77777777" w:rsidR="00457605" w:rsidRPr="009C1B10" w:rsidRDefault="00457605" w:rsidP="00DB6F2A">
            <w:pPr>
              <w:spacing w:line="240" w:lineRule="auto"/>
              <w:rPr>
                <w:rFonts w:hAnsi="Times New Roman" w:cs="Times New Roman"/>
                <w:sz w:val="24"/>
                <w:szCs w:val="24"/>
                <w:lang w:eastAsia="en-US"/>
              </w:rPr>
            </w:pPr>
            <w:r w:rsidRPr="009C1B10">
              <w:rPr>
                <w:rFonts w:hAnsi="Times New Roman" w:cs="Times New Roman"/>
                <w:sz w:val="24"/>
                <w:szCs w:val="24"/>
                <w:vertAlign w:val="superscript"/>
                <w:lang w:eastAsia="en-US"/>
              </w:rPr>
              <w:t>(adresatas)</w:t>
            </w:r>
          </w:p>
        </w:tc>
      </w:tr>
    </w:tbl>
    <w:p w14:paraId="08FDD55E" w14:textId="77777777" w:rsidR="00457605" w:rsidRPr="009C1B10" w:rsidRDefault="00457605" w:rsidP="00457605">
      <w:pPr>
        <w:spacing w:after="0" w:line="240" w:lineRule="auto"/>
        <w:rPr>
          <w:rFonts w:ascii="Times New Roman" w:hAnsi="Times New Roman" w:cs="Times New Roman"/>
          <w:sz w:val="24"/>
          <w:szCs w:val="24"/>
        </w:rPr>
      </w:pPr>
    </w:p>
    <w:p w14:paraId="1A56581F" w14:textId="1436B6EC" w:rsidR="00CE3E12" w:rsidRDefault="00457605" w:rsidP="00CE3E12">
      <w:pPr>
        <w:pStyle w:val="Subtitle"/>
        <w:spacing w:after="0" w:line="240" w:lineRule="auto"/>
        <w:jc w:val="center"/>
        <w:rPr>
          <w:rFonts w:ascii="Times New Roman" w:hAnsi="Times New Roman" w:cs="Times New Roman"/>
          <w:b/>
          <w:color w:val="auto"/>
          <w:sz w:val="24"/>
          <w:szCs w:val="24"/>
        </w:rPr>
      </w:pPr>
      <w:r w:rsidRPr="009C1B10">
        <w:rPr>
          <w:rFonts w:ascii="Times New Roman" w:hAnsi="Times New Roman" w:cs="Times New Roman"/>
          <w:b/>
          <w:color w:val="auto"/>
          <w:sz w:val="24"/>
          <w:szCs w:val="24"/>
        </w:rPr>
        <w:t xml:space="preserve">DEKLARACIJA </w:t>
      </w:r>
    </w:p>
    <w:p w14:paraId="4A42EFC3" w14:textId="77777777" w:rsidR="00CE3E12" w:rsidRPr="00CE3E12" w:rsidRDefault="00CE3E12" w:rsidP="00CE3E12"/>
    <w:p w14:paraId="5070B4B5" w14:textId="7FFC560C" w:rsidR="00457605" w:rsidRPr="009C1B10" w:rsidRDefault="00904E6B" w:rsidP="00457605">
      <w:pPr>
        <w:pStyle w:val="Subtitle"/>
        <w:spacing w:after="0" w:line="240" w:lineRule="auto"/>
        <w:jc w:val="center"/>
        <w:rPr>
          <w:rFonts w:ascii="Times New Roman" w:hAnsi="Times New Roman" w:cs="Times New Roman"/>
          <w:b/>
          <w:color w:val="auto"/>
          <w:sz w:val="24"/>
          <w:szCs w:val="24"/>
        </w:rPr>
      </w:pPr>
      <w:r w:rsidRPr="00904E6B">
        <w:rPr>
          <w:rFonts w:ascii="Times New Roman" w:hAnsi="Times New Roman" w:cs="Times New Roman"/>
          <w:b/>
          <w:caps w:val="0"/>
          <w:color w:val="auto"/>
          <w:spacing w:val="0"/>
          <w:sz w:val="24"/>
          <w:szCs w:val="24"/>
        </w:rPr>
        <w:t>DĖL PREKĖS PAKUOTĖS ATITIKIMO APLINKOS APSAUGOS REIKALAVIMAMS</w:t>
      </w:r>
    </w:p>
    <w:p w14:paraId="0ED1634A" w14:textId="77777777" w:rsidR="00457605" w:rsidRPr="009C1B10" w:rsidRDefault="00457605" w:rsidP="00457605">
      <w:pPr>
        <w:pStyle w:val="Subtitle"/>
        <w:spacing w:after="0" w:line="240" w:lineRule="auto"/>
        <w:jc w:val="center"/>
        <w:rPr>
          <w:rFonts w:ascii="Times New Roman" w:hAnsi="Times New Roman" w:cs="Times New Roman"/>
          <w:b/>
          <w:color w:val="auto"/>
          <w:sz w:val="24"/>
          <w:szCs w:val="24"/>
        </w:rPr>
      </w:pPr>
    </w:p>
    <w:tbl>
      <w:tblPr>
        <w:tblStyle w:val="TableGrid"/>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457605" w:rsidRPr="009C1B10" w14:paraId="139FB0E9" w14:textId="77777777" w:rsidTr="006B24F0">
        <w:tc>
          <w:tcPr>
            <w:tcW w:w="2835" w:type="dxa"/>
            <w:tcBorders>
              <w:top w:val="nil"/>
              <w:left w:val="nil"/>
              <w:bottom w:val="single" w:sz="4" w:space="0" w:color="auto"/>
              <w:right w:val="nil"/>
            </w:tcBorders>
          </w:tcPr>
          <w:p w14:paraId="11DAD811" w14:textId="77777777" w:rsidR="00457605" w:rsidRPr="009C1B10" w:rsidRDefault="00457605" w:rsidP="006B24F0">
            <w:pPr>
              <w:spacing w:line="240" w:lineRule="auto"/>
              <w:jc w:val="center"/>
              <w:rPr>
                <w:rFonts w:hAnsi="Times New Roman" w:cs="Times New Roman"/>
                <w:i/>
                <w:iCs/>
                <w:color w:val="7030A0"/>
                <w:sz w:val="22"/>
                <w:szCs w:val="22"/>
                <w:lang w:eastAsia="en-US"/>
              </w:rPr>
            </w:pPr>
          </w:p>
        </w:tc>
      </w:tr>
      <w:tr w:rsidR="00457605" w:rsidRPr="009C1B10" w14:paraId="2CA9CFD6" w14:textId="77777777" w:rsidTr="006B24F0">
        <w:trPr>
          <w:trHeight w:val="116"/>
        </w:trPr>
        <w:tc>
          <w:tcPr>
            <w:tcW w:w="2835" w:type="dxa"/>
            <w:tcBorders>
              <w:top w:val="single" w:sz="4" w:space="0" w:color="auto"/>
              <w:left w:val="nil"/>
              <w:bottom w:val="nil"/>
              <w:right w:val="nil"/>
            </w:tcBorders>
            <w:hideMark/>
          </w:tcPr>
          <w:p w14:paraId="70529EFA" w14:textId="77777777" w:rsidR="00457605" w:rsidRPr="009C1B10" w:rsidRDefault="00457605" w:rsidP="006B24F0">
            <w:pPr>
              <w:spacing w:line="240" w:lineRule="auto"/>
              <w:jc w:val="center"/>
              <w:rPr>
                <w:rFonts w:hAnsi="Times New Roman" w:cs="Times New Roman"/>
                <w:i/>
                <w:iCs/>
                <w:sz w:val="22"/>
                <w:szCs w:val="22"/>
                <w:vertAlign w:val="superscript"/>
                <w:lang w:eastAsia="en-US"/>
              </w:rPr>
            </w:pPr>
            <w:r w:rsidRPr="009C1B10">
              <w:rPr>
                <w:rFonts w:hAnsi="Times New Roman" w:cs="Times New Roman"/>
                <w:i/>
                <w:iCs/>
                <w:sz w:val="22"/>
                <w:szCs w:val="22"/>
                <w:vertAlign w:val="superscript"/>
                <w:lang w:eastAsia="en-US"/>
              </w:rPr>
              <w:t>(data)</w:t>
            </w:r>
          </w:p>
        </w:tc>
      </w:tr>
      <w:tr w:rsidR="00457605" w:rsidRPr="009C1B10" w14:paraId="047497B4" w14:textId="77777777" w:rsidTr="006B24F0">
        <w:tc>
          <w:tcPr>
            <w:tcW w:w="2835" w:type="dxa"/>
            <w:tcBorders>
              <w:top w:val="nil"/>
              <w:left w:val="nil"/>
              <w:bottom w:val="single" w:sz="4" w:space="0" w:color="auto"/>
              <w:right w:val="nil"/>
            </w:tcBorders>
          </w:tcPr>
          <w:p w14:paraId="099717B1" w14:textId="77777777" w:rsidR="00457605" w:rsidRPr="009C1B10" w:rsidRDefault="00457605" w:rsidP="006B24F0">
            <w:pPr>
              <w:spacing w:line="240" w:lineRule="auto"/>
              <w:jc w:val="center"/>
              <w:rPr>
                <w:rFonts w:hAnsi="Times New Roman" w:cs="Times New Roman"/>
                <w:i/>
                <w:iCs/>
                <w:sz w:val="22"/>
                <w:szCs w:val="22"/>
                <w:lang w:eastAsia="en-US"/>
              </w:rPr>
            </w:pPr>
          </w:p>
        </w:tc>
      </w:tr>
      <w:tr w:rsidR="00457605" w:rsidRPr="009C1B10" w14:paraId="176769DC" w14:textId="77777777" w:rsidTr="006B24F0">
        <w:tc>
          <w:tcPr>
            <w:tcW w:w="2835" w:type="dxa"/>
            <w:tcBorders>
              <w:top w:val="single" w:sz="4" w:space="0" w:color="auto"/>
              <w:left w:val="nil"/>
              <w:bottom w:val="nil"/>
              <w:right w:val="nil"/>
            </w:tcBorders>
            <w:hideMark/>
          </w:tcPr>
          <w:p w14:paraId="07EC82ED" w14:textId="77777777" w:rsidR="00457605" w:rsidRPr="009C1B10" w:rsidRDefault="00457605" w:rsidP="006B24F0">
            <w:pPr>
              <w:spacing w:line="240" w:lineRule="auto"/>
              <w:jc w:val="center"/>
              <w:rPr>
                <w:rFonts w:hAnsi="Times New Roman" w:cs="Times New Roman"/>
                <w:i/>
                <w:iCs/>
                <w:sz w:val="22"/>
                <w:szCs w:val="22"/>
                <w:vertAlign w:val="superscript"/>
                <w:lang w:eastAsia="en-US"/>
              </w:rPr>
            </w:pPr>
            <w:r w:rsidRPr="009C1B10">
              <w:rPr>
                <w:rFonts w:hAnsi="Times New Roman" w:cs="Times New Roman"/>
                <w:i/>
                <w:iCs/>
                <w:sz w:val="22"/>
                <w:szCs w:val="22"/>
                <w:vertAlign w:val="superscript"/>
                <w:lang w:eastAsia="en-US"/>
              </w:rPr>
              <w:t>(vieta)</w:t>
            </w:r>
          </w:p>
        </w:tc>
      </w:tr>
    </w:tbl>
    <w:p w14:paraId="523EA58D" w14:textId="77777777" w:rsidR="00457605" w:rsidRPr="009C1B10" w:rsidRDefault="00457605">
      <w:pPr>
        <w:rPr>
          <w:rFonts w:ascii="Times New Roman" w:hAnsi="Times New Roman" w:cs="Times New Roman"/>
        </w:rPr>
      </w:pPr>
    </w:p>
    <w:p w14:paraId="73A94571" w14:textId="5DE7EE2B" w:rsidR="00974C8E" w:rsidRPr="00904E6B" w:rsidRDefault="00974C8E" w:rsidP="00904E6B">
      <w:pPr>
        <w:pStyle w:val="BodyTextIndent"/>
        <w:tabs>
          <w:tab w:val="left" w:pos="1000"/>
        </w:tabs>
        <w:spacing w:after="0" w:line="240" w:lineRule="auto"/>
        <w:ind w:left="0" w:firstLine="720"/>
        <w:jc w:val="both"/>
        <w:rPr>
          <w:rFonts w:ascii="Times New Roman" w:hAnsi="Times New Roman" w:cs="Times New Roman"/>
          <w:b/>
          <w:sz w:val="24"/>
          <w:szCs w:val="24"/>
        </w:rPr>
      </w:pPr>
      <w:r>
        <w:rPr>
          <w:rFonts w:ascii="Times New Roman" w:hAnsi="Times New Roman" w:cs="Times New Roman"/>
          <w:sz w:val="24"/>
          <w:szCs w:val="24"/>
        </w:rPr>
        <w:tab/>
      </w:r>
      <w:r w:rsidR="00EB14E1" w:rsidRPr="00260D5B">
        <w:rPr>
          <w:rFonts w:ascii="Times New Roman" w:hAnsi="Times New Roman" w:cs="Times New Roman"/>
          <w:sz w:val="24"/>
          <w:szCs w:val="24"/>
        </w:rPr>
        <w:t xml:space="preserve">Patvirtiname, </w:t>
      </w:r>
      <w:r w:rsidR="0067120A">
        <w:rPr>
          <w:rFonts w:ascii="Times New Roman" w:hAnsi="Times New Roman" w:cs="Times New Roman"/>
          <w:sz w:val="24"/>
          <w:szCs w:val="24"/>
        </w:rPr>
        <w:t xml:space="preserve">kad </w:t>
      </w:r>
      <w:r w:rsidR="00904E6B">
        <w:rPr>
          <w:rFonts w:ascii="Times New Roman" w:hAnsi="Times New Roman" w:cs="Times New Roman"/>
          <w:b/>
          <w:sz w:val="24"/>
          <w:szCs w:val="24"/>
        </w:rPr>
        <w:t>d</w:t>
      </w:r>
      <w:r w:rsidR="00904E6B" w:rsidRPr="00904E6B">
        <w:rPr>
          <w:rFonts w:ascii="Times New Roman" w:hAnsi="Times New Roman" w:cs="Times New Roman"/>
          <w:b/>
          <w:sz w:val="24"/>
          <w:szCs w:val="24"/>
        </w:rPr>
        <w:t>irž</w:t>
      </w:r>
      <w:r w:rsidR="00904E6B">
        <w:rPr>
          <w:rFonts w:ascii="Times New Roman" w:hAnsi="Times New Roman" w:cs="Times New Roman"/>
          <w:b/>
          <w:sz w:val="24"/>
          <w:szCs w:val="24"/>
        </w:rPr>
        <w:t>o</w:t>
      </w:r>
      <w:r w:rsidR="00904E6B" w:rsidRPr="00904E6B">
        <w:rPr>
          <w:rFonts w:ascii="Times New Roman" w:hAnsi="Times New Roman" w:cs="Times New Roman"/>
          <w:b/>
          <w:sz w:val="24"/>
          <w:szCs w:val="24"/>
        </w:rPr>
        <w:t xml:space="preserve"> balt</w:t>
      </w:r>
      <w:r w:rsidR="00904E6B">
        <w:rPr>
          <w:rFonts w:ascii="Times New Roman" w:hAnsi="Times New Roman" w:cs="Times New Roman"/>
          <w:b/>
          <w:sz w:val="24"/>
          <w:szCs w:val="24"/>
        </w:rPr>
        <w:t>o</w:t>
      </w:r>
      <w:r w:rsidR="00904E6B" w:rsidRPr="00904E6B">
        <w:rPr>
          <w:rFonts w:ascii="Times New Roman" w:hAnsi="Times New Roman" w:cs="Times New Roman"/>
          <w:b/>
          <w:sz w:val="24"/>
          <w:szCs w:val="24"/>
        </w:rPr>
        <w:t xml:space="preserve"> odini</w:t>
      </w:r>
      <w:r w:rsidR="00904E6B">
        <w:rPr>
          <w:rFonts w:ascii="Times New Roman" w:hAnsi="Times New Roman" w:cs="Times New Roman"/>
          <w:b/>
          <w:sz w:val="24"/>
          <w:szCs w:val="24"/>
        </w:rPr>
        <w:t>o</w:t>
      </w:r>
      <w:r w:rsidR="00904E6B" w:rsidRPr="00904E6B">
        <w:rPr>
          <w:rFonts w:ascii="Times New Roman" w:hAnsi="Times New Roman" w:cs="Times New Roman"/>
          <w:b/>
          <w:sz w:val="24"/>
          <w:szCs w:val="24"/>
        </w:rPr>
        <w:t xml:space="preserve"> </w:t>
      </w:r>
      <w:r w:rsidR="00904E6B" w:rsidRPr="00904E6B">
        <w:rPr>
          <w:rFonts w:ascii="Times New Roman" w:hAnsi="Times New Roman" w:cs="Times New Roman"/>
          <w:b/>
          <w:sz w:val="24"/>
          <w:szCs w:val="24"/>
        </w:rPr>
        <w:t>(GSK)</w:t>
      </w:r>
      <w:r w:rsidR="00904E6B">
        <w:rPr>
          <w:rFonts w:ascii="Times New Roman" w:hAnsi="Times New Roman" w:cs="Times New Roman"/>
          <w:b/>
          <w:sz w:val="24"/>
          <w:szCs w:val="24"/>
        </w:rPr>
        <w:t xml:space="preserve"> </w:t>
      </w:r>
      <w:r w:rsidR="00904E6B" w:rsidRPr="00904E6B">
        <w:rPr>
          <w:rFonts w:ascii="Times New Roman" w:hAnsi="Times New Roman" w:cs="Times New Roman"/>
          <w:bCs/>
          <w:i/>
          <w:iCs/>
          <w:sz w:val="24"/>
          <w:szCs w:val="24"/>
        </w:rPr>
        <w:t>(taikoma 1-ai pirkimo daliai)</w:t>
      </w:r>
      <w:r w:rsidR="00904E6B">
        <w:rPr>
          <w:rFonts w:ascii="Times New Roman" w:hAnsi="Times New Roman" w:cs="Times New Roman"/>
          <w:b/>
          <w:sz w:val="24"/>
          <w:szCs w:val="24"/>
        </w:rPr>
        <w:t xml:space="preserve"> / </w:t>
      </w:r>
      <w:r w:rsidR="00904E6B" w:rsidRPr="00904E6B">
        <w:rPr>
          <w:rFonts w:ascii="Times New Roman" w:hAnsi="Times New Roman" w:cs="Times New Roman"/>
          <w:b/>
          <w:sz w:val="24"/>
          <w:szCs w:val="24"/>
        </w:rPr>
        <w:t>dirž</w:t>
      </w:r>
      <w:r w:rsidR="00904E6B">
        <w:rPr>
          <w:rFonts w:ascii="Times New Roman" w:hAnsi="Times New Roman" w:cs="Times New Roman"/>
          <w:b/>
          <w:sz w:val="24"/>
          <w:szCs w:val="24"/>
        </w:rPr>
        <w:t>o</w:t>
      </w:r>
      <w:r w:rsidR="00904E6B" w:rsidRPr="00904E6B">
        <w:rPr>
          <w:rFonts w:ascii="Times New Roman" w:hAnsi="Times New Roman" w:cs="Times New Roman"/>
          <w:b/>
          <w:sz w:val="24"/>
          <w:szCs w:val="24"/>
        </w:rPr>
        <w:t xml:space="preserve"> balt</w:t>
      </w:r>
      <w:r w:rsidR="00904E6B">
        <w:rPr>
          <w:rFonts w:ascii="Times New Roman" w:hAnsi="Times New Roman" w:cs="Times New Roman"/>
          <w:b/>
          <w:sz w:val="24"/>
          <w:szCs w:val="24"/>
        </w:rPr>
        <w:t>o</w:t>
      </w:r>
      <w:r w:rsidR="00904E6B" w:rsidRPr="00904E6B">
        <w:rPr>
          <w:rFonts w:ascii="Times New Roman" w:hAnsi="Times New Roman" w:cs="Times New Roman"/>
          <w:b/>
          <w:sz w:val="24"/>
          <w:szCs w:val="24"/>
        </w:rPr>
        <w:t xml:space="preserve"> odini</w:t>
      </w:r>
      <w:r w:rsidR="00904E6B">
        <w:rPr>
          <w:rFonts w:ascii="Times New Roman" w:hAnsi="Times New Roman" w:cs="Times New Roman"/>
          <w:b/>
          <w:sz w:val="24"/>
          <w:szCs w:val="24"/>
        </w:rPr>
        <w:t xml:space="preserve">o </w:t>
      </w:r>
      <w:r w:rsidR="00904E6B" w:rsidRPr="00904E6B">
        <w:rPr>
          <w:rFonts w:ascii="Times New Roman" w:hAnsi="Times New Roman" w:cs="Times New Roman"/>
          <w:b/>
          <w:sz w:val="24"/>
          <w:szCs w:val="24"/>
        </w:rPr>
        <w:t>orkestrantams ir kariūnams</w:t>
      </w:r>
      <w:r w:rsidR="00904E6B">
        <w:rPr>
          <w:rFonts w:ascii="Times New Roman" w:hAnsi="Times New Roman" w:cs="Times New Roman"/>
          <w:b/>
          <w:sz w:val="24"/>
          <w:szCs w:val="24"/>
        </w:rPr>
        <w:t xml:space="preserve"> </w:t>
      </w:r>
      <w:r w:rsidR="00904E6B" w:rsidRPr="00904E6B">
        <w:rPr>
          <w:rFonts w:ascii="Times New Roman" w:hAnsi="Times New Roman" w:cs="Times New Roman"/>
          <w:bCs/>
          <w:i/>
          <w:iCs/>
          <w:sz w:val="24"/>
          <w:szCs w:val="24"/>
        </w:rPr>
        <w:t xml:space="preserve">(taikoma 2-ai pirkimo daliai) </w:t>
      </w:r>
      <w:r w:rsidR="00904E6B">
        <w:rPr>
          <w:rFonts w:ascii="Times New Roman" w:hAnsi="Times New Roman" w:cs="Times New Roman"/>
          <w:b/>
          <w:sz w:val="24"/>
          <w:szCs w:val="24"/>
        </w:rPr>
        <w:t xml:space="preserve">/ </w:t>
      </w:r>
      <w:r w:rsidR="00904E6B" w:rsidRPr="00904E6B">
        <w:rPr>
          <w:rFonts w:ascii="Times New Roman" w:hAnsi="Times New Roman" w:cs="Times New Roman"/>
          <w:b/>
          <w:sz w:val="24"/>
          <w:szCs w:val="24"/>
        </w:rPr>
        <w:t>blauzdin</w:t>
      </w:r>
      <w:r w:rsidR="00904E6B">
        <w:rPr>
          <w:rFonts w:ascii="Times New Roman" w:hAnsi="Times New Roman" w:cs="Times New Roman"/>
          <w:b/>
          <w:sz w:val="24"/>
          <w:szCs w:val="24"/>
        </w:rPr>
        <w:t>ių</w:t>
      </w:r>
      <w:r w:rsidR="00904E6B" w:rsidRPr="00904E6B">
        <w:rPr>
          <w:rFonts w:ascii="Times New Roman" w:hAnsi="Times New Roman" w:cs="Times New Roman"/>
          <w:b/>
          <w:sz w:val="24"/>
          <w:szCs w:val="24"/>
        </w:rPr>
        <w:t xml:space="preserve"> </w:t>
      </w:r>
      <w:r w:rsidR="00904E6B" w:rsidRPr="00904E6B">
        <w:rPr>
          <w:rFonts w:ascii="Times New Roman" w:hAnsi="Times New Roman" w:cs="Times New Roman"/>
          <w:b/>
          <w:sz w:val="24"/>
          <w:szCs w:val="24"/>
        </w:rPr>
        <w:t>(GSK)</w:t>
      </w:r>
      <w:r w:rsidR="00904E6B">
        <w:rPr>
          <w:rFonts w:ascii="Times New Roman" w:hAnsi="Times New Roman" w:cs="Times New Roman"/>
          <w:b/>
          <w:sz w:val="24"/>
          <w:szCs w:val="24"/>
        </w:rPr>
        <w:t xml:space="preserve"> </w:t>
      </w:r>
      <w:r w:rsidR="00904E6B" w:rsidRPr="00904E6B">
        <w:rPr>
          <w:rFonts w:ascii="Times New Roman" w:hAnsi="Times New Roman" w:cs="Times New Roman"/>
          <w:bCs/>
          <w:i/>
          <w:iCs/>
          <w:sz w:val="24"/>
          <w:szCs w:val="24"/>
        </w:rPr>
        <w:t>(taikoma 3-iai pirkimo daliai)</w:t>
      </w:r>
      <w:r w:rsidR="00904E6B">
        <w:rPr>
          <w:rFonts w:ascii="Times New Roman" w:hAnsi="Times New Roman" w:cs="Times New Roman"/>
          <w:b/>
          <w:sz w:val="24"/>
          <w:szCs w:val="24"/>
        </w:rPr>
        <w:t xml:space="preserve"> / </w:t>
      </w:r>
      <w:r w:rsidR="00904E6B" w:rsidRPr="00904E6B">
        <w:rPr>
          <w:rFonts w:ascii="Times New Roman" w:hAnsi="Times New Roman" w:cs="Times New Roman"/>
          <w:b/>
          <w:sz w:val="24"/>
          <w:szCs w:val="24"/>
        </w:rPr>
        <w:t>aulinukų</w:t>
      </w:r>
      <w:r w:rsidR="00904E6B" w:rsidRPr="00904E6B">
        <w:rPr>
          <w:rFonts w:ascii="Times New Roman" w:hAnsi="Times New Roman" w:cs="Times New Roman"/>
          <w:b/>
          <w:sz w:val="24"/>
          <w:szCs w:val="24"/>
        </w:rPr>
        <w:t xml:space="preserve"> KJP</w:t>
      </w:r>
      <w:r w:rsidR="00904E6B">
        <w:rPr>
          <w:rFonts w:ascii="Times New Roman" w:hAnsi="Times New Roman" w:cs="Times New Roman"/>
          <w:b/>
          <w:sz w:val="24"/>
          <w:szCs w:val="24"/>
        </w:rPr>
        <w:t xml:space="preserve"> (taikoma 4-ai pirkimo daliai) </w:t>
      </w:r>
      <w:r w:rsidR="00904E6B" w:rsidRPr="00904E6B">
        <w:rPr>
          <w:rFonts w:ascii="Times New Roman" w:hAnsi="Times New Roman" w:cs="Times New Roman"/>
          <w:bCs/>
          <w:i/>
          <w:iCs/>
          <w:sz w:val="24"/>
          <w:szCs w:val="24"/>
        </w:rPr>
        <w:t>(palikti tekste tik tuos objektus, kuriems yra teikiamas pasiūlymas)</w:t>
      </w:r>
      <w:r w:rsidR="00BA382D">
        <w:rPr>
          <w:rFonts w:ascii="Times New Roman" w:eastAsia="Times New Roman" w:hAnsi="Times New Roman" w:cs="Times New Roman"/>
          <w:sz w:val="24"/>
          <w:szCs w:val="20"/>
          <w:lang w:eastAsia="en-US"/>
        </w:rPr>
        <w:t>pakuotė</w:t>
      </w:r>
      <w:r w:rsidRPr="00974C8E">
        <w:rPr>
          <w:rFonts w:ascii="Times New Roman" w:eastAsia="Times New Roman" w:hAnsi="Times New Roman" w:cs="Times New Roman"/>
          <w:sz w:val="24"/>
          <w:szCs w:val="20"/>
          <w:lang w:eastAsia="en-US"/>
        </w:rPr>
        <w:t xml:space="preserve"> </w:t>
      </w:r>
      <w:r>
        <w:rPr>
          <w:rFonts w:ascii="Times New Roman" w:eastAsia="Times New Roman" w:hAnsi="Times New Roman" w:cs="Times New Roman"/>
          <w:sz w:val="24"/>
          <w:szCs w:val="20"/>
          <w:lang w:eastAsia="en-US"/>
        </w:rPr>
        <w:t>atitinka</w:t>
      </w:r>
      <w:r w:rsidR="00904E6B">
        <w:rPr>
          <w:rFonts w:ascii="Times New Roman" w:eastAsia="Times New Roman" w:hAnsi="Times New Roman" w:cs="Times New Roman"/>
          <w:sz w:val="24"/>
          <w:szCs w:val="20"/>
          <w:lang w:eastAsia="en-US"/>
        </w:rPr>
        <w:t>/atitiks</w:t>
      </w:r>
      <w:r w:rsidRPr="00974C8E">
        <w:rPr>
          <w:rFonts w:ascii="Times New Roman" w:eastAsia="Times New Roman" w:hAnsi="Times New Roman" w:cs="Times New Roman"/>
          <w:sz w:val="24"/>
          <w:szCs w:val="20"/>
          <w:lang w:eastAsia="en-US"/>
        </w:rPr>
        <w:t xml:space="preserve"> minimalius aplinkos apsaugos kriterijus, nustatytus Aplinkos apsaugos kriterijų taikymo, vykdant žaliuosius pirkimus, tvarkos aprašo 2 priedo, patvirtinto Lietuvos Respublikos aplinkos ministro </w:t>
      </w:r>
      <w:r w:rsidR="00755876" w:rsidRPr="00755876">
        <w:rPr>
          <w:rFonts w:ascii="Times New Roman" w:eastAsia="Times New Roman" w:hAnsi="Times New Roman" w:cs="Times New Roman"/>
          <w:sz w:val="24"/>
          <w:szCs w:val="20"/>
          <w:lang w:eastAsia="en-US"/>
        </w:rPr>
        <w:t>2011 m. bi</w:t>
      </w:r>
      <w:r w:rsidR="00CE3E12">
        <w:rPr>
          <w:rFonts w:ascii="Times New Roman" w:eastAsia="Times New Roman" w:hAnsi="Times New Roman" w:cs="Times New Roman"/>
          <w:sz w:val="24"/>
          <w:szCs w:val="20"/>
          <w:lang w:eastAsia="en-US"/>
        </w:rPr>
        <w:t>rželio 28 d. įsakymu Nr. D1-508</w:t>
      </w:r>
      <w:r w:rsidR="00755876" w:rsidRPr="00755876">
        <w:rPr>
          <w:rFonts w:ascii="Times New Roman" w:eastAsia="Times New Roman" w:hAnsi="Times New Roman" w:cs="Times New Roman"/>
          <w:sz w:val="24"/>
          <w:szCs w:val="20"/>
          <w:lang w:eastAsia="en-US"/>
        </w:rPr>
        <w:t xml:space="preserve">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(su visais pakeitimais)</w:t>
      </w:r>
      <w:r w:rsidRPr="00974C8E">
        <w:rPr>
          <w:rFonts w:ascii="Times New Roman" w:eastAsia="Times New Roman" w:hAnsi="Times New Roman" w:cs="Times New Roman"/>
          <w:sz w:val="24"/>
          <w:szCs w:val="20"/>
          <w:lang w:eastAsia="en-US"/>
        </w:rPr>
        <w:t>,</w:t>
      </w:r>
      <w:r w:rsidR="006C2E15">
        <w:rPr>
          <w:rFonts w:ascii="Times New Roman" w:eastAsia="Times New Roman" w:hAnsi="Times New Roman" w:cs="Times New Roman"/>
          <w:sz w:val="24"/>
          <w:szCs w:val="20"/>
          <w:lang w:eastAsia="en-US"/>
        </w:rPr>
        <w:t xml:space="preserve"> 2 priedo</w:t>
      </w:r>
      <w:r w:rsidRPr="00974C8E">
        <w:rPr>
          <w:rFonts w:ascii="Times New Roman" w:eastAsia="Times New Roman" w:hAnsi="Times New Roman" w:cs="Times New Roman"/>
          <w:sz w:val="24"/>
          <w:szCs w:val="20"/>
          <w:lang w:eastAsia="en-US"/>
        </w:rPr>
        <w:t xml:space="preserve"> II skyriuje „Pakuotės“.</w:t>
      </w:r>
    </w:p>
    <w:p w14:paraId="6D2C5C8F" w14:textId="77777777" w:rsidR="00A73E4D" w:rsidRDefault="00A73E4D" w:rsidP="00974C8E">
      <w:pPr>
        <w:tabs>
          <w:tab w:val="left" w:pos="1134"/>
        </w:tabs>
        <w:spacing w:after="0" w:line="240" w:lineRule="auto"/>
        <w:jc w:val="both"/>
        <w:rPr>
          <w:rFonts w:ascii="Times New Roman" w:eastAsia="Times New Roman" w:hAnsi="Times New Roman" w:cs="Times New Roman"/>
          <w:sz w:val="24"/>
          <w:szCs w:val="20"/>
          <w:lang w:eastAsia="en-US"/>
        </w:rPr>
      </w:pPr>
    </w:p>
    <w:p w14:paraId="68BAB466" w14:textId="53C1449B" w:rsidR="00710FBD" w:rsidRDefault="00A73E4D" w:rsidP="007102C4">
      <w:pPr>
        <w:tabs>
          <w:tab w:val="left" w:pos="1134"/>
        </w:tabs>
        <w:spacing w:after="0" w:line="240" w:lineRule="auto"/>
        <w:ind w:firstLine="1134"/>
        <w:jc w:val="both"/>
        <w:rPr>
          <w:rFonts w:ascii="Times New Roman" w:hAnsi="Times New Roman" w:cs="Times New Roman"/>
        </w:rPr>
      </w:pPr>
      <w:r w:rsidRPr="00A73E4D">
        <w:rPr>
          <w:rFonts w:ascii="Times New Roman" w:eastAsia="Times New Roman" w:hAnsi="Times New Roman" w:cs="Times New Roman"/>
          <w:i/>
          <w:sz w:val="24"/>
          <w:szCs w:val="20"/>
          <w:lang w:eastAsia="en-US"/>
        </w:rPr>
        <w:t>Pastaba</w:t>
      </w:r>
      <w:r>
        <w:rPr>
          <w:rFonts w:ascii="Times New Roman" w:eastAsia="Times New Roman" w:hAnsi="Times New Roman" w:cs="Times New Roman"/>
          <w:sz w:val="24"/>
          <w:szCs w:val="20"/>
          <w:lang w:eastAsia="en-US"/>
        </w:rPr>
        <w:t xml:space="preserve">. </w:t>
      </w:r>
      <w:r w:rsidR="006C2E15">
        <w:rPr>
          <w:rFonts w:ascii="Times New Roman" w:eastAsia="Times New Roman" w:hAnsi="Times New Roman" w:cs="Times New Roman"/>
          <w:sz w:val="24"/>
          <w:szCs w:val="20"/>
          <w:lang w:eastAsia="en-US"/>
        </w:rPr>
        <w:t>B</w:t>
      </w:r>
      <w:r w:rsidR="006C2E15" w:rsidRPr="00A73E4D">
        <w:rPr>
          <w:rFonts w:ascii="Times New Roman" w:eastAsia="Times New Roman" w:hAnsi="Times New Roman" w:cs="Times New Roman"/>
          <w:sz w:val="24"/>
          <w:szCs w:val="20"/>
          <w:lang w:eastAsia="en-US"/>
        </w:rPr>
        <w:t xml:space="preserve">et kuriuo sutarties vykdymo metu </w:t>
      </w:r>
      <w:r w:rsidRPr="00A73E4D">
        <w:rPr>
          <w:rFonts w:ascii="Times New Roman" w:eastAsia="Times New Roman" w:hAnsi="Times New Roman" w:cs="Times New Roman"/>
          <w:sz w:val="24"/>
          <w:szCs w:val="20"/>
          <w:lang w:eastAsia="en-US"/>
        </w:rPr>
        <w:t xml:space="preserve">Pirkėjui paprašius, </w:t>
      </w:r>
      <w:r w:rsidR="007102C4">
        <w:rPr>
          <w:rFonts w:ascii="Times New Roman" w:eastAsia="Times New Roman" w:hAnsi="Times New Roman" w:cs="Times New Roman"/>
          <w:sz w:val="24"/>
          <w:szCs w:val="20"/>
          <w:lang w:eastAsia="en-US"/>
        </w:rPr>
        <w:t>T</w:t>
      </w:r>
      <w:r w:rsidR="004446E7">
        <w:rPr>
          <w:rFonts w:ascii="Times New Roman" w:eastAsia="Times New Roman" w:hAnsi="Times New Roman" w:cs="Times New Roman"/>
          <w:sz w:val="24"/>
          <w:szCs w:val="20"/>
          <w:lang w:eastAsia="en-US"/>
        </w:rPr>
        <w:t>i</w:t>
      </w:r>
      <w:r w:rsidR="007102C4">
        <w:rPr>
          <w:rFonts w:ascii="Times New Roman" w:eastAsia="Times New Roman" w:hAnsi="Times New Roman" w:cs="Times New Roman"/>
          <w:sz w:val="24"/>
          <w:szCs w:val="20"/>
          <w:lang w:eastAsia="en-US"/>
        </w:rPr>
        <w:t>e</w:t>
      </w:r>
      <w:r w:rsidR="004446E7">
        <w:rPr>
          <w:rFonts w:ascii="Times New Roman" w:eastAsia="Times New Roman" w:hAnsi="Times New Roman" w:cs="Times New Roman"/>
          <w:sz w:val="24"/>
          <w:szCs w:val="20"/>
          <w:lang w:eastAsia="en-US"/>
        </w:rPr>
        <w:t>kėjas</w:t>
      </w:r>
      <w:r w:rsidRPr="00A73E4D">
        <w:rPr>
          <w:rFonts w:ascii="Times New Roman" w:eastAsia="Times New Roman" w:hAnsi="Times New Roman" w:cs="Times New Roman"/>
          <w:sz w:val="24"/>
          <w:szCs w:val="20"/>
          <w:lang w:eastAsia="en-US"/>
        </w:rPr>
        <w:t xml:space="preserve"> privalo pateikti dokumentus, pagrindžiančius atitiktį </w:t>
      </w:r>
      <w:r w:rsidR="00D72AD6">
        <w:rPr>
          <w:rFonts w:ascii="Times New Roman" w:eastAsia="Times New Roman" w:hAnsi="Times New Roman" w:cs="Times New Roman"/>
          <w:sz w:val="24"/>
          <w:szCs w:val="20"/>
          <w:lang w:eastAsia="en-US"/>
        </w:rPr>
        <w:t xml:space="preserve">taikomiems </w:t>
      </w:r>
      <w:r w:rsidRPr="00A73E4D">
        <w:rPr>
          <w:rFonts w:ascii="Times New Roman" w:eastAsia="Times New Roman" w:hAnsi="Times New Roman" w:cs="Times New Roman"/>
          <w:sz w:val="24"/>
          <w:szCs w:val="20"/>
          <w:lang w:eastAsia="en-US"/>
        </w:rPr>
        <w:t>a</w:t>
      </w:r>
      <w:r w:rsidR="007102C4">
        <w:rPr>
          <w:rFonts w:ascii="Times New Roman" w:eastAsia="Times New Roman" w:hAnsi="Times New Roman" w:cs="Times New Roman"/>
          <w:sz w:val="24"/>
          <w:szCs w:val="20"/>
          <w:lang w:eastAsia="en-US"/>
        </w:rPr>
        <w:t>plinkos apsaugos reikalavimams.</w:t>
      </w:r>
    </w:p>
    <w:p w14:paraId="23AB497A" w14:textId="77777777" w:rsidR="00A73E4D" w:rsidRDefault="00A73E4D">
      <w:pPr>
        <w:rPr>
          <w:rFonts w:ascii="Times New Roman" w:hAnsi="Times New Roman" w:cs="Times New Roman"/>
        </w:rPr>
      </w:pPr>
    </w:p>
    <w:p w14:paraId="7D2EA236" w14:textId="77777777" w:rsidR="00A73E4D" w:rsidRPr="009C1B10" w:rsidRDefault="00A73E4D">
      <w:pPr>
        <w:rPr>
          <w:rFonts w:ascii="Times New Roman" w:hAnsi="Times New Roman" w:cs="Times New Roman"/>
        </w:rPr>
      </w:pPr>
    </w:p>
    <w:p w14:paraId="5DA79CFF" w14:textId="77777777" w:rsidR="00457605" w:rsidRPr="009C1B10" w:rsidRDefault="00457605">
      <w:pPr>
        <w:rPr>
          <w:rFonts w:ascii="Times New Roman" w:hAnsi="Times New Roman" w:cs="Times New Roman"/>
        </w:rPr>
      </w:pPr>
      <w:r w:rsidRPr="009C1B10">
        <w:rPr>
          <w:rFonts w:ascii="Times New Roman" w:hAnsi="Times New Roman" w:cs="Times New Roman"/>
        </w:rPr>
        <w:t xml:space="preserve">(Pareigos) </w:t>
      </w:r>
      <w:r w:rsidRPr="009C1B10">
        <w:rPr>
          <w:rFonts w:ascii="Times New Roman" w:hAnsi="Times New Roman" w:cs="Times New Roman"/>
        </w:rPr>
        <w:tab/>
      </w:r>
      <w:r w:rsidRPr="009C1B10">
        <w:rPr>
          <w:rFonts w:ascii="Times New Roman" w:hAnsi="Times New Roman" w:cs="Times New Roman"/>
        </w:rPr>
        <w:tab/>
      </w:r>
      <w:r w:rsidRPr="009C1B10">
        <w:rPr>
          <w:rFonts w:ascii="Times New Roman" w:hAnsi="Times New Roman" w:cs="Times New Roman"/>
        </w:rPr>
        <w:tab/>
      </w:r>
      <w:r w:rsidRPr="009C1B10">
        <w:rPr>
          <w:rFonts w:ascii="Times New Roman" w:hAnsi="Times New Roman" w:cs="Times New Roman"/>
        </w:rPr>
        <w:tab/>
        <w:t>(parašas)</w:t>
      </w:r>
      <w:r w:rsidRPr="009C1B10">
        <w:rPr>
          <w:rFonts w:ascii="Times New Roman" w:hAnsi="Times New Roman" w:cs="Times New Roman"/>
        </w:rPr>
        <w:tab/>
      </w:r>
      <w:r w:rsidRPr="009C1B10">
        <w:rPr>
          <w:rFonts w:ascii="Times New Roman" w:hAnsi="Times New Roman" w:cs="Times New Roman"/>
        </w:rPr>
        <w:tab/>
      </w:r>
      <w:r w:rsidRPr="009C1B10">
        <w:rPr>
          <w:rFonts w:ascii="Times New Roman" w:hAnsi="Times New Roman" w:cs="Times New Roman"/>
        </w:rPr>
        <w:tab/>
      </w:r>
      <w:r w:rsidRPr="009C1B10">
        <w:rPr>
          <w:rFonts w:ascii="Times New Roman" w:hAnsi="Times New Roman" w:cs="Times New Roman"/>
        </w:rPr>
        <w:tab/>
      </w:r>
      <w:r w:rsidRPr="009C1B10">
        <w:rPr>
          <w:rFonts w:ascii="Times New Roman" w:hAnsi="Times New Roman" w:cs="Times New Roman"/>
        </w:rPr>
        <w:tab/>
        <w:t>(vardas, pavardė)</w:t>
      </w:r>
    </w:p>
    <w:sectPr w:rsidR="00457605" w:rsidRPr="009C1B10" w:rsidSect="00457605">
      <w:pgSz w:w="12240" w:h="15840"/>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C23A28"/>
    <w:multiLevelType w:val="multilevel"/>
    <w:tmpl w:val="D80CE234"/>
    <w:lvl w:ilvl="0">
      <w:start w:val="1"/>
      <w:numFmt w:val="decimal"/>
      <w:lvlText w:val="%1."/>
      <w:lvlJc w:val="left"/>
      <w:pPr>
        <w:tabs>
          <w:tab w:val="num" w:pos="1021"/>
        </w:tabs>
        <w:ind w:left="567" w:firstLine="284"/>
      </w:pPr>
      <w:rPr>
        <w:rFonts w:ascii="Times New Roman" w:hAnsi="Times New Roman" w:cs="Times New Roman" w:hint="default"/>
        <w:b w:val="0"/>
        <w:i w:val="0"/>
        <w:sz w:val="24"/>
      </w:rPr>
    </w:lvl>
    <w:lvl w:ilvl="1">
      <w:start w:val="1"/>
      <w:numFmt w:val="decimal"/>
      <w:lvlText w:val="%1.%2."/>
      <w:lvlJc w:val="left"/>
      <w:pPr>
        <w:tabs>
          <w:tab w:val="num" w:pos="567"/>
        </w:tabs>
        <w:ind w:left="0" w:firstLine="284"/>
      </w:pPr>
      <w:rPr>
        <w:rFonts w:ascii="Times New Roman" w:hAnsi="Times New Roman" w:cs="Times New Roman" w:hint="default"/>
        <w:b w:val="0"/>
        <w:i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 w15:restartNumberingAfterBreak="0">
    <w:nsid w:val="79673D4C"/>
    <w:multiLevelType w:val="multilevel"/>
    <w:tmpl w:val="B3C665EE"/>
    <w:lvl w:ilvl="0">
      <w:start w:val="1"/>
      <w:numFmt w:val="decimal"/>
      <w:lvlText w:val="%1."/>
      <w:lvlJc w:val="left"/>
      <w:pPr>
        <w:tabs>
          <w:tab w:val="num" w:pos="1134"/>
        </w:tabs>
        <w:ind w:left="0" w:firstLine="680"/>
      </w:pPr>
      <w:rPr>
        <w:rFonts w:ascii="Times New Roman" w:hAnsi="Times New Roman" w:cs="Times New Roman" w:hint="default"/>
        <w:b w:val="0"/>
        <w:i w:val="0"/>
        <w:sz w:val="24"/>
      </w:rPr>
    </w:lvl>
    <w:lvl w:ilvl="1">
      <w:start w:val="1"/>
      <w:numFmt w:val="decimal"/>
      <w:lvlText w:val="%1.%2."/>
      <w:lvlJc w:val="left"/>
      <w:pPr>
        <w:tabs>
          <w:tab w:val="num" w:pos="1077"/>
        </w:tabs>
        <w:ind w:left="0" w:firstLine="680"/>
      </w:pPr>
      <w:rPr>
        <w:rFonts w:ascii="Times New Roman" w:hAnsi="Times New Roman" w:cs="Times New Roman" w:hint="default"/>
        <w:b w:val="0"/>
        <w:i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num w:numId="1" w16cid:durableId="1971857895">
    <w:abstractNumId w:val="0"/>
  </w:num>
  <w:num w:numId="2" w16cid:durableId="7738682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605"/>
    <w:rsid w:val="000C18CA"/>
    <w:rsid w:val="00145C7A"/>
    <w:rsid w:val="001545BA"/>
    <w:rsid w:val="001F18D7"/>
    <w:rsid w:val="00244049"/>
    <w:rsid w:val="00260D5B"/>
    <w:rsid w:val="002858F5"/>
    <w:rsid w:val="002B1AA3"/>
    <w:rsid w:val="003612BA"/>
    <w:rsid w:val="003A6D08"/>
    <w:rsid w:val="003E2DF0"/>
    <w:rsid w:val="004446E7"/>
    <w:rsid w:val="00457605"/>
    <w:rsid w:val="0059565E"/>
    <w:rsid w:val="005E3882"/>
    <w:rsid w:val="00621140"/>
    <w:rsid w:val="00642F18"/>
    <w:rsid w:val="0067120A"/>
    <w:rsid w:val="006C2E15"/>
    <w:rsid w:val="007102C4"/>
    <w:rsid w:val="00710FBD"/>
    <w:rsid w:val="00744695"/>
    <w:rsid w:val="00755876"/>
    <w:rsid w:val="007B1A88"/>
    <w:rsid w:val="00887579"/>
    <w:rsid w:val="008A7D55"/>
    <w:rsid w:val="008F04F1"/>
    <w:rsid w:val="00904E6B"/>
    <w:rsid w:val="00915892"/>
    <w:rsid w:val="00974C8E"/>
    <w:rsid w:val="009C1B10"/>
    <w:rsid w:val="00A5498D"/>
    <w:rsid w:val="00A61C0C"/>
    <w:rsid w:val="00A73E4D"/>
    <w:rsid w:val="00A973F3"/>
    <w:rsid w:val="00B211CC"/>
    <w:rsid w:val="00B76543"/>
    <w:rsid w:val="00B8573E"/>
    <w:rsid w:val="00BA382D"/>
    <w:rsid w:val="00BC37A1"/>
    <w:rsid w:val="00C147BE"/>
    <w:rsid w:val="00C36C8D"/>
    <w:rsid w:val="00C66B2A"/>
    <w:rsid w:val="00CE3E12"/>
    <w:rsid w:val="00D63334"/>
    <w:rsid w:val="00D715AE"/>
    <w:rsid w:val="00D72AD6"/>
    <w:rsid w:val="00E37719"/>
    <w:rsid w:val="00E92A5E"/>
    <w:rsid w:val="00EB14E1"/>
    <w:rsid w:val="00F11CF6"/>
    <w:rsid w:val="00F22425"/>
    <w:rsid w:val="00FB33AC"/>
    <w:rsid w:val="00FD39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7D782"/>
  <w15:chartTrackingRefBased/>
  <w15:docId w15:val="{49B270A5-1332-4EFF-A753-DD0BDAAB4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605"/>
    <w:pPr>
      <w:spacing w:line="276" w:lineRule="auto"/>
    </w:pPr>
    <w:rPr>
      <w:rFonts w:eastAsiaTheme="minorEastAsia"/>
      <w:sz w:val="21"/>
      <w:szCs w:val="21"/>
      <w:lang w:val="lt-LT" w:eastAsia="lt-L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99"/>
    <w:qFormat/>
    <w:rsid w:val="00457605"/>
    <w:p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457605"/>
    <w:rPr>
      <w:rFonts w:eastAsiaTheme="minorEastAsia"/>
      <w:caps/>
      <w:color w:val="404040" w:themeColor="text1" w:themeTint="BF"/>
      <w:spacing w:val="20"/>
      <w:sz w:val="28"/>
      <w:szCs w:val="28"/>
      <w:lang w:val="lt-LT" w:eastAsia="lt-LT"/>
    </w:rPr>
  </w:style>
  <w:style w:type="table" w:styleId="TableGrid">
    <w:name w:val="Table Grid"/>
    <w:basedOn w:val="TableNormal"/>
    <w:uiPriority w:val="39"/>
    <w:rsid w:val="00457605"/>
    <w:pPr>
      <w:spacing w:after="0" w:line="240" w:lineRule="auto"/>
    </w:pPr>
    <w:rPr>
      <w:rFonts w:ascii="Times New Roman" w:eastAsiaTheme="minorEastAsia"/>
      <w:sz w:val="20"/>
      <w:szCs w:val="20"/>
      <w:lang w:val="lt-LT" w:eastAsia="lt-L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
    <w:name w:val="Heading"/>
    <w:next w:val="Normal"/>
    <w:rsid w:val="00457605"/>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rPr>
  </w:style>
  <w:style w:type="paragraph" w:styleId="BodyTextIndent">
    <w:name w:val="Body Text Indent"/>
    <w:basedOn w:val="Normal"/>
    <w:link w:val="BodyTextIndentChar"/>
    <w:uiPriority w:val="99"/>
    <w:unhideWhenUsed/>
    <w:rsid w:val="00260D5B"/>
    <w:pPr>
      <w:spacing w:after="120"/>
      <w:ind w:left="283"/>
    </w:pPr>
  </w:style>
  <w:style w:type="character" w:customStyle="1" w:styleId="BodyTextIndentChar">
    <w:name w:val="Body Text Indent Char"/>
    <w:basedOn w:val="DefaultParagraphFont"/>
    <w:link w:val="BodyTextIndent"/>
    <w:uiPriority w:val="99"/>
    <w:rsid w:val="00260D5B"/>
    <w:rPr>
      <w:rFonts w:eastAsiaTheme="minorEastAsia"/>
      <w:sz w:val="21"/>
      <w:szCs w:val="21"/>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915</Words>
  <Characters>523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Vilija Burokiene</dc:creator>
  <cp:keywords/>
  <dc:description/>
  <cp:lastModifiedBy>Danielė Antanavičiūtė</cp:lastModifiedBy>
  <cp:revision>2</cp:revision>
  <dcterms:created xsi:type="dcterms:W3CDTF">2026-09-16T08:23:00Z</dcterms:created>
  <dcterms:modified xsi:type="dcterms:W3CDTF">2026-09-16T08:23:00Z</dcterms:modified>
</cp:coreProperties>
</file>