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297D9867" w14:textId="77777777" w:rsidR="00AD0CAB" w:rsidRPr="0007732B" w:rsidRDefault="00AD0CAB" w:rsidP="00AD0CAB">
          <w:pPr>
            <w:jc w:val="center"/>
            <w:rPr>
              <w:rFonts w:cs="Times New Roman"/>
              <w:b/>
              <w:sz w:val="22"/>
              <w:szCs w:val="22"/>
            </w:rPr>
          </w:pPr>
          <w:r w:rsidRPr="0007732B">
            <w:rPr>
              <w:rFonts w:cs="Times New Roman"/>
              <w:b/>
              <w:sz w:val="22"/>
              <w:szCs w:val="22"/>
            </w:rPr>
            <w:t>KELMĖS RAJONO SAVIVALDYBĖS ADMINISTRACIJA</w:t>
          </w:r>
        </w:p>
        <w:p w14:paraId="397A0586" w14:textId="77777777" w:rsidR="00AD0CAB" w:rsidRPr="0007732B" w:rsidRDefault="00AD0CAB" w:rsidP="00AD0CAB">
          <w:pPr>
            <w:jc w:val="center"/>
            <w:rPr>
              <w:rFonts w:cs="Times New Roman"/>
              <w:sz w:val="22"/>
              <w:szCs w:val="22"/>
            </w:rPr>
          </w:pPr>
          <w:r w:rsidRPr="0007732B">
            <w:rPr>
              <w:rFonts w:eastAsia="Calibri" w:cs="Times New Roman"/>
              <w:sz w:val="22"/>
              <w:szCs w:val="22"/>
            </w:rPr>
            <w:t xml:space="preserve">Savivaldybės biudžetinė įstaiga, Vytauto Didžiojo g. 58, 86143  Kelmė, duomenys kaupiami ir saugomi Juridinių asmenų registre, kodas 188768730, tel. (0 427)  69 053, el. p. </w:t>
          </w:r>
          <w:hyperlink r:id="rId11" w:history="1">
            <w:r w:rsidRPr="0007732B">
              <w:rPr>
                <w:rFonts w:eastAsia="Calibri" w:cs="Times New Roman"/>
                <w:sz w:val="22"/>
                <w:szCs w:val="22"/>
              </w:rPr>
              <w:t>info@kelme.lt</w:t>
            </w:r>
          </w:hyperlink>
        </w:p>
        <w:p w14:paraId="46315E48" w14:textId="77777777" w:rsidR="00C32E53" w:rsidRPr="00F0499F" w:rsidRDefault="00C32E53" w:rsidP="004E4612">
          <w:pPr>
            <w:spacing w:after="120" w:line="20" w:lineRule="atLeast"/>
            <w:contextualSpacing/>
            <w:jc w:val="center"/>
            <w:rPr>
              <w:rFonts w:cstheme="minorHAnsi"/>
              <w:color w:val="00B050"/>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256058D3" w14:textId="77777777" w:rsidR="00DF33A5" w:rsidRDefault="00DF33A5" w:rsidP="004E4612">
          <w:pPr>
            <w:spacing w:after="120" w:line="20" w:lineRule="atLeast"/>
            <w:ind w:left="5245"/>
            <w:contextualSpacing/>
            <w:rPr>
              <w:rFonts w:cstheme="minorHAnsi"/>
              <w:sz w:val="24"/>
              <w:szCs w:val="24"/>
            </w:rPr>
          </w:pPr>
        </w:p>
        <w:p w14:paraId="334A5F40" w14:textId="77777777" w:rsidR="00DF33A5" w:rsidRDefault="00DF33A5" w:rsidP="004E4612">
          <w:pPr>
            <w:spacing w:after="120" w:line="20" w:lineRule="atLeast"/>
            <w:ind w:left="5245"/>
            <w:contextualSpacing/>
            <w:rPr>
              <w:rFonts w:cstheme="minorHAnsi"/>
              <w:sz w:val="24"/>
              <w:szCs w:val="24"/>
            </w:rPr>
          </w:pPr>
        </w:p>
        <w:p w14:paraId="03A34B50" w14:textId="77777777" w:rsidR="00DF33A5" w:rsidRPr="00DF33A5" w:rsidRDefault="00DF33A5" w:rsidP="00DF33A5">
          <w:pPr>
            <w:spacing w:after="120" w:line="20" w:lineRule="atLeast"/>
            <w:ind w:left="5245"/>
            <w:contextualSpacing/>
            <w:rPr>
              <w:rFonts w:cstheme="minorHAnsi"/>
              <w:sz w:val="24"/>
              <w:szCs w:val="24"/>
            </w:rPr>
          </w:pPr>
          <w:r w:rsidRPr="00DF33A5">
            <w:rPr>
              <w:rFonts w:cstheme="minorHAnsi"/>
              <w:sz w:val="24"/>
              <w:szCs w:val="24"/>
            </w:rPr>
            <w:t>PATVIRTINTA</w:t>
          </w:r>
        </w:p>
        <w:p w14:paraId="7E9BA8D9" w14:textId="48030D7A" w:rsidR="00B5204B" w:rsidRPr="00714FB5" w:rsidRDefault="00714FB5" w:rsidP="00B5204B">
          <w:pPr>
            <w:spacing w:after="0" w:line="240" w:lineRule="auto"/>
            <w:rPr>
              <w:rFonts w:eastAsia="Times New Roman" w:cstheme="minorHAnsi"/>
              <w:iCs/>
              <w:sz w:val="24"/>
              <w:szCs w:val="24"/>
              <w:lang w:val="en-US" w:eastAsia="en-US"/>
            </w:rPr>
          </w:pPr>
          <w:r>
            <w:rPr>
              <w:rFonts w:eastAsia="Times New Roman" w:cstheme="minorHAnsi"/>
              <w:iCs/>
              <w:sz w:val="24"/>
              <w:szCs w:val="24"/>
              <w:lang w:val="en-US" w:eastAsia="en-US"/>
            </w:rPr>
            <w:t xml:space="preserve">                                                                                               </w:t>
          </w:r>
        </w:p>
        <w:p w14:paraId="06BDB910" w14:textId="77777777" w:rsidR="00B84750" w:rsidRPr="00DF33A5" w:rsidRDefault="00B84750" w:rsidP="00B84750">
          <w:pPr>
            <w:spacing w:after="120" w:line="20" w:lineRule="atLeast"/>
            <w:ind w:left="5245"/>
            <w:contextualSpacing/>
            <w:rPr>
              <w:rFonts w:cstheme="minorHAnsi"/>
              <w:sz w:val="24"/>
              <w:szCs w:val="24"/>
            </w:rPr>
          </w:pPr>
          <w:r>
            <w:rPr>
              <w:rFonts w:cstheme="minorHAnsi"/>
              <w:sz w:val="24"/>
              <w:szCs w:val="24"/>
            </w:rPr>
            <w:t>Kelmės</w:t>
          </w:r>
          <w:r w:rsidRPr="00DF33A5">
            <w:rPr>
              <w:rFonts w:cstheme="minorHAnsi"/>
              <w:sz w:val="24"/>
              <w:szCs w:val="24"/>
            </w:rPr>
            <w:t xml:space="preserve"> rajono savivaldybės administracijos</w:t>
          </w:r>
        </w:p>
        <w:p w14:paraId="377150FD" w14:textId="77777777" w:rsidR="00B84750" w:rsidRDefault="00B84750" w:rsidP="00B84750">
          <w:pPr>
            <w:spacing w:after="120" w:line="20" w:lineRule="atLeast"/>
            <w:ind w:left="5245"/>
            <w:contextualSpacing/>
            <w:rPr>
              <w:rFonts w:cstheme="minorHAnsi"/>
              <w:sz w:val="24"/>
              <w:szCs w:val="24"/>
            </w:rPr>
          </w:pPr>
          <w:r w:rsidRPr="00DF33A5">
            <w:rPr>
              <w:rFonts w:cstheme="minorHAnsi"/>
              <w:sz w:val="24"/>
              <w:szCs w:val="24"/>
            </w:rPr>
            <w:t>Direktor</w:t>
          </w:r>
          <w:r>
            <w:rPr>
              <w:rFonts w:cstheme="minorHAnsi"/>
              <w:sz w:val="24"/>
              <w:szCs w:val="24"/>
            </w:rPr>
            <w:t>ė</w:t>
          </w:r>
        </w:p>
        <w:p w14:paraId="113CB9E7" w14:textId="77777777" w:rsidR="00B84750" w:rsidRDefault="00B84750" w:rsidP="00B84750">
          <w:pPr>
            <w:spacing w:after="120" w:line="20" w:lineRule="atLeast"/>
            <w:ind w:left="5245"/>
            <w:contextualSpacing/>
            <w:rPr>
              <w:rFonts w:cstheme="minorHAnsi"/>
              <w:sz w:val="24"/>
              <w:szCs w:val="24"/>
            </w:rPr>
          </w:pPr>
          <w:r>
            <w:rPr>
              <w:rFonts w:cstheme="minorHAnsi"/>
              <w:sz w:val="24"/>
              <w:szCs w:val="24"/>
            </w:rPr>
            <w:t>Danutė Laivienė</w:t>
          </w:r>
        </w:p>
        <w:p w14:paraId="061E0435" w14:textId="323A8929" w:rsidR="00DF33A5" w:rsidRPr="00DF33A5" w:rsidRDefault="00DF33A5" w:rsidP="00DF33A5">
          <w:pPr>
            <w:spacing w:after="120" w:line="20" w:lineRule="atLeast"/>
            <w:ind w:left="5245"/>
            <w:contextualSpacing/>
            <w:rPr>
              <w:rFonts w:cstheme="minorHAnsi"/>
              <w:sz w:val="24"/>
              <w:szCs w:val="24"/>
            </w:rPr>
          </w:pPr>
          <w:r>
            <w:rPr>
              <w:rFonts w:cstheme="minorHAnsi"/>
              <w:sz w:val="24"/>
              <w:szCs w:val="24"/>
            </w:rPr>
            <w:t>__________________________</w:t>
          </w:r>
        </w:p>
        <w:p w14:paraId="3D4D4A76" w14:textId="77777777" w:rsidR="00DF33A5" w:rsidRPr="00DF33A5" w:rsidRDefault="00DF33A5" w:rsidP="00DF33A5">
          <w:pPr>
            <w:spacing w:after="120" w:line="20" w:lineRule="atLeast"/>
            <w:ind w:left="5245"/>
            <w:contextualSpacing/>
            <w:rPr>
              <w:rFonts w:cstheme="minorHAnsi"/>
              <w:sz w:val="24"/>
              <w:szCs w:val="24"/>
            </w:rPr>
          </w:pPr>
        </w:p>
        <w:p w14:paraId="592E58F2" w14:textId="77777777" w:rsidR="00DF33A5" w:rsidRPr="00DF33A5" w:rsidRDefault="00DF33A5" w:rsidP="00DF33A5">
          <w:pPr>
            <w:spacing w:after="120" w:line="20" w:lineRule="atLeast"/>
            <w:ind w:left="5245"/>
            <w:contextualSpacing/>
            <w:rPr>
              <w:rFonts w:cstheme="minorHAnsi"/>
              <w:sz w:val="24"/>
              <w:szCs w:val="24"/>
            </w:rPr>
          </w:pPr>
          <w:r w:rsidRPr="00DF33A5">
            <w:rPr>
              <w:rFonts w:cstheme="minorHAnsi"/>
              <w:sz w:val="24"/>
              <w:szCs w:val="24"/>
            </w:rPr>
            <w:t>SUDERINTA</w:t>
          </w:r>
        </w:p>
        <w:p w14:paraId="62173213" w14:textId="7F0E011D" w:rsidR="00DF33A5" w:rsidRPr="0056107B" w:rsidRDefault="00DF33A5" w:rsidP="00DF33A5">
          <w:pPr>
            <w:spacing w:after="120" w:line="20" w:lineRule="atLeast"/>
            <w:ind w:left="5245"/>
            <w:contextualSpacing/>
            <w:rPr>
              <w:rFonts w:cstheme="minorHAnsi"/>
              <w:sz w:val="24"/>
              <w:szCs w:val="24"/>
              <w:highlight w:val="green"/>
            </w:rPr>
          </w:pPr>
          <w:r>
            <w:rPr>
              <w:rFonts w:cstheme="minorHAnsi"/>
              <w:sz w:val="24"/>
              <w:szCs w:val="24"/>
            </w:rPr>
            <w:t>Kelmės</w:t>
          </w:r>
          <w:r w:rsidRPr="00DF33A5">
            <w:rPr>
              <w:rFonts w:cstheme="minorHAnsi"/>
              <w:sz w:val="24"/>
              <w:szCs w:val="24"/>
            </w:rPr>
            <w:t xml:space="preserve"> rajono savivaldybės administracijos Viešųjų </w:t>
          </w:r>
          <w:r w:rsidRPr="00D25CF7">
            <w:rPr>
              <w:rFonts w:cstheme="minorHAnsi"/>
              <w:sz w:val="24"/>
              <w:szCs w:val="24"/>
            </w:rPr>
            <w:t xml:space="preserve">pirkimų komisijos </w:t>
          </w:r>
          <w:r w:rsidRPr="00C15647">
            <w:rPr>
              <w:rFonts w:cstheme="minorHAnsi"/>
              <w:sz w:val="24"/>
              <w:szCs w:val="24"/>
            </w:rPr>
            <w:t>2026-</w:t>
          </w:r>
          <w:r w:rsidR="00B5204B">
            <w:rPr>
              <w:rFonts w:cstheme="minorHAnsi"/>
              <w:sz w:val="24"/>
              <w:szCs w:val="24"/>
            </w:rPr>
            <w:t>10</w:t>
          </w:r>
          <w:r w:rsidRPr="00DC4DB1">
            <w:rPr>
              <w:rFonts w:cstheme="minorHAnsi"/>
              <w:sz w:val="24"/>
              <w:szCs w:val="24"/>
            </w:rPr>
            <w:t>-</w:t>
          </w:r>
          <w:r w:rsidR="00B5204B">
            <w:rPr>
              <w:rFonts w:cstheme="minorHAnsi"/>
              <w:sz w:val="24"/>
              <w:szCs w:val="24"/>
            </w:rPr>
            <w:t>07</w:t>
          </w:r>
        </w:p>
        <w:p w14:paraId="2EE8EDE7" w14:textId="22BED482" w:rsidR="00DF33A5" w:rsidRPr="00DF33A5" w:rsidRDefault="00DF33A5" w:rsidP="00DF33A5">
          <w:pPr>
            <w:spacing w:after="120" w:line="20" w:lineRule="atLeast"/>
            <w:ind w:left="5245"/>
            <w:contextualSpacing/>
            <w:rPr>
              <w:rFonts w:cstheme="minorHAnsi"/>
              <w:sz w:val="24"/>
              <w:szCs w:val="24"/>
            </w:rPr>
          </w:pPr>
          <w:r w:rsidRPr="00CB37CF">
            <w:rPr>
              <w:rFonts w:cstheme="minorHAnsi"/>
              <w:sz w:val="24"/>
              <w:szCs w:val="24"/>
            </w:rPr>
            <w:t xml:space="preserve">protokolu </w:t>
          </w:r>
          <w:r w:rsidRPr="00E864AD">
            <w:rPr>
              <w:rFonts w:cstheme="minorHAnsi"/>
              <w:sz w:val="24"/>
              <w:szCs w:val="24"/>
            </w:rPr>
            <w:t>VPP-</w:t>
          </w:r>
          <w:r w:rsidR="005D4F51">
            <w:rPr>
              <w:rFonts w:cstheme="minorHAnsi"/>
              <w:sz w:val="24"/>
              <w:szCs w:val="24"/>
            </w:rPr>
            <w:t>419</w:t>
          </w:r>
        </w:p>
        <w:p w14:paraId="790BB9BE" w14:textId="77777777" w:rsidR="00DF33A5" w:rsidRPr="00DF33A5" w:rsidRDefault="00DF33A5" w:rsidP="00DF33A5">
          <w:pPr>
            <w:spacing w:after="120" w:line="20" w:lineRule="atLeast"/>
            <w:ind w:left="5245"/>
            <w:contextualSpacing/>
            <w:rPr>
              <w:rFonts w:cstheme="minorHAnsi"/>
              <w:sz w:val="24"/>
              <w:szCs w:val="24"/>
            </w:rPr>
          </w:pPr>
        </w:p>
        <w:p w14:paraId="47EF0C37" w14:textId="19126F9D" w:rsidR="00D526C8" w:rsidRPr="00F0499F" w:rsidRDefault="00D526C8" w:rsidP="00DF33A5">
          <w:pPr>
            <w:spacing w:after="120" w:line="20" w:lineRule="atLeast"/>
            <w:contextualSpacing/>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1D1BF965" w14:textId="4CBD0945" w:rsidR="00D526C8" w:rsidRPr="00F0499F" w:rsidRDefault="00D526C8" w:rsidP="004E4612">
          <w:pPr>
            <w:spacing w:after="120" w:line="20" w:lineRule="atLeast"/>
            <w:contextualSpacing/>
            <w:jc w:val="center"/>
            <w:rPr>
              <w:rFonts w:cstheme="minorHAnsi"/>
              <w:b/>
              <w:bCs/>
              <w:sz w:val="28"/>
              <w:szCs w:val="28"/>
            </w:rPr>
          </w:pPr>
          <w:r w:rsidRPr="00F0499F">
            <w:rPr>
              <w:rFonts w:cstheme="minorHAnsi"/>
              <w:b/>
              <w:bCs/>
              <w:sz w:val="28"/>
              <w:szCs w:val="28"/>
            </w:rPr>
            <w:t>VIEŠOJO PIRKIMO „</w:t>
          </w:r>
          <w:r w:rsidR="008327EC" w:rsidRPr="008327EC">
            <w:rPr>
              <w:rFonts w:cstheme="minorHAnsi"/>
              <w:b/>
              <w:bCs/>
              <w:sz w:val="28"/>
              <w:szCs w:val="28"/>
            </w:rPr>
            <w:t>KITOS PASKIRTIES INŽINERINIŲ STATINIŲ (VIEŠŲJŲ TUALETŲ), PRITAIKYTŲ ŽMONĖMS SU NEGALIA, IR JŲ EKSPLOATACIJAI REIKALINGŲ INŽINERINIŲ TINKLŲ STATYBOS PRIE BAŽNYČIŲ KELMĖS R. SAV. RANGOS DARBAI</w:t>
          </w:r>
          <w:r w:rsidR="008327EC" w:rsidRPr="00F0499F">
            <w:rPr>
              <w:rFonts w:cstheme="minorHAnsi"/>
              <w:b/>
              <w:bCs/>
              <w:sz w:val="28"/>
              <w:szCs w:val="28"/>
            </w:rPr>
            <w:t>“</w:t>
          </w:r>
        </w:p>
        <w:p w14:paraId="18ACC6AD" w14:textId="6116C8FB" w:rsidR="00D526C8" w:rsidRPr="003B2644" w:rsidRDefault="00F5775D" w:rsidP="004E4612">
          <w:pPr>
            <w:spacing w:after="120" w:line="20" w:lineRule="atLeast"/>
            <w:contextualSpacing/>
            <w:jc w:val="center"/>
            <w:rPr>
              <w:rFonts w:cstheme="minorHAnsi"/>
              <w:b/>
              <w:bCs/>
              <w:sz w:val="28"/>
              <w:szCs w:val="28"/>
            </w:rPr>
          </w:pPr>
          <w:r w:rsidRPr="00F0499F">
            <w:rPr>
              <w:rFonts w:cstheme="minorHAnsi"/>
              <w:b/>
              <w:bCs/>
              <w:sz w:val="28"/>
              <w:szCs w:val="28"/>
            </w:rPr>
            <w:t xml:space="preserve">ATVIRO </w:t>
          </w:r>
          <w:r>
            <w:rPr>
              <w:rFonts w:cstheme="minorHAnsi"/>
              <w:b/>
              <w:bCs/>
              <w:sz w:val="28"/>
              <w:szCs w:val="28"/>
            </w:rPr>
            <w:t xml:space="preserve">(SUPAPRASTINTO) </w:t>
          </w:r>
          <w:r w:rsidRPr="00F0499F">
            <w:rPr>
              <w:rFonts w:cstheme="minorHAnsi"/>
              <w:b/>
              <w:bCs/>
              <w:sz w:val="28"/>
              <w:szCs w:val="28"/>
            </w:rPr>
            <w:t xml:space="preserve">KONKURSO SPECIALIOSIOS </w:t>
          </w:r>
          <w:r w:rsidR="00D526C8" w:rsidRPr="00F0499F">
            <w:rPr>
              <w:rFonts w:cstheme="minorHAnsi"/>
              <w:b/>
              <w:bCs/>
              <w:sz w:val="28"/>
              <w:szCs w:val="28"/>
            </w:rPr>
            <w:t>SĄLYGOS</w:t>
          </w:r>
          <w:r w:rsidR="00EC4CB7">
            <w:rPr>
              <w:rFonts w:cstheme="minorHAnsi"/>
              <w:b/>
              <w:bCs/>
              <w:sz w:val="28"/>
              <w:szCs w:val="28"/>
            </w:rPr>
            <w:t xml:space="preserve"> </w:t>
          </w:r>
        </w:p>
        <w:p w14:paraId="517C01D9" w14:textId="41430EA5" w:rsidR="001C24BC" w:rsidRDefault="00E2702E" w:rsidP="00DA44C9">
          <w:pPr>
            <w:spacing w:after="120" w:line="20" w:lineRule="atLeast"/>
            <w:contextualSpacing/>
            <w:jc w:val="center"/>
            <w:rPr>
              <w:rFonts w:cstheme="minorHAnsi"/>
              <w:i/>
              <w:iCs/>
              <w:color w:val="7030A0"/>
              <w:sz w:val="28"/>
              <w:szCs w:val="28"/>
            </w:rPr>
          </w:pPr>
          <w:r>
            <w:rPr>
              <w:rFonts w:cstheme="minorHAnsi"/>
              <w:b/>
              <w:bCs/>
              <w:sz w:val="28"/>
              <w:szCs w:val="28"/>
            </w:rPr>
            <w:t>1</w:t>
          </w:r>
          <w:r w:rsidR="00700765">
            <w:rPr>
              <w:rFonts w:cstheme="minorHAnsi"/>
              <w:b/>
              <w:bCs/>
              <w:sz w:val="28"/>
              <w:szCs w:val="28"/>
            </w:rPr>
            <w:t xml:space="preserve"> </w:t>
          </w:r>
          <w:r w:rsidR="00D53BF4" w:rsidRPr="00F0499F">
            <w:rPr>
              <w:rFonts w:cstheme="minorHAnsi"/>
              <w:b/>
              <w:bCs/>
              <w:sz w:val="28"/>
              <w:szCs w:val="28"/>
            </w:rPr>
            <w:t>V</w:t>
          </w:r>
          <w:r w:rsidR="00755F3B" w:rsidRPr="00F0499F">
            <w:rPr>
              <w:rFonts w:cstheme="minorHAnsi"/>
              <w:b/>
              <w:bCs/>
              <w:sz w:val="28"/>
              <w:szCs w:val="28"/>
            </w:rPr>
            <w:t>ersija</w:t>
          </w:r>
          <w:r w:rsidR="00D53BF4" w:rsidRPr="00F0499F">
            <w:rPr>
              <w:rFonts w:cstheme="minorHAnsi"/>
              <w:b/>
              <w:bCs/>
              <w:sz w:val="28"/>
              <w:szCs w:val="28"/>
            </w:rPr>
            <w:t xml:space="preserve"> </w:t>
          </w:r>
        </w:p>
        <w:p w14:paraId="0CEB0CED" w14:textId="77777777" w:rsidR="00DA44C9" w:rsidRDefault="00DA44C9" w:rsidP="00DA44C9">
          <w:pPr>
            <w:spacing w:after="120" w:line="20" w:lineRule="atLeast"/>
            <w:contextualSpacing/>
            <w:jc w:val="center"/>
            <w:rPr>
              <w:rFonts w:cstheme="minorHAnsi"/>
              <w:i/>
              <w:iCs/>
              <w:color w:val="7030A0"/>
              <w:sz w:val="28"/>
              <w:szCs w:val="28"/>
            </w:rPr>
          </w:pPr>
        </w:p>
        <w:p w14:paraId="453634B2" w14:textId="77777777" w:rsidR="00DA44C9" w:rsidRDefault="00DA44C9" w:rsidP="00DA44C9">
          <w:pPr>
            <w:spacing w:after="120" w:line="20" w:lineRule="atLeast"/>
            <w:contextualSpacing/>
            <w:jc w:val="center"/>
            <w:rPr>
              <w:rFonts w:cstheme="minorHAnsi"/>
              <w:i/>
              <w:iCs/>
              <w:color w:val="7030A0"/>
              <w:sz w:val="28"/>
              <w:szCs w:val="28"/>
            </w:rPr>
          </w:pPr>
        </w:p>
        <w:p w14:paraId="7BA68750" w14:textId="77777777" w:rsidR="00DA44C9" w:rsidRDefault="00DA44C9" w:rsidP="00DA44C9">
          <w:pPr>
            <w:spacing w:after="120" w:line="20" w:lineRule="atLeast"/>
            <w:contextualSpacing/>
            <w:jc w:val="center"/>
            <w:rPr>
              <w:rFonts w:cstheme="minorHAnsi"/>
              <w:i/>
              <w:iCs/>
              <w:color w:val="7030A0"/>
              <w:sz w:val="28"/>
              <w:szCs w:val="28"/>
            </w:rPr>
          </w:pPr>
        </w:p>
        <w:p w14:paraId="669487EF" w14:textId="77777777" w:rsidR="00DA44C9" w:rsidRDefault="00DA44C9" w:rsidP="00DA44C9">
          <w:pPr>
            <w:spacing w:after="120" w:line="20" w:lineRule="atLeast"/>
            <w:contextualSpacing/>
            <w:jc w:val="center"/>
            <w:rPr>
              <w:rFonts w:cstheme="minorHAnsi"/>
              <w:i/>
              <w:iCs/>
              <w:color w:val="7030A0"/>
              <w:sz w:val="28"/>
              <w:szCs w:val="28"/>
            </w:rPr>
          </w:pPr>
        </w:p>
        <w:p w14:paraId="24278097" w14:textId="77777777" w:rsidR="00DA44C9" w:rsidRDefault="00DA44C9" w:rsidP="00DA44C9">
          <w:pPr>
            <w:spacing w:after="120" w:line="20" w:lineRule="atLeast"/>
            <w:contextualSpacing/>
            <w:jc w:val="center"/>
            <w:rPr>
              <w:rFonts w:cstheme="minorHAnsi"/>
              <w:i/>
              <w:iCs/>
              <w:color w:val="7030A0"/>
              <w:sz w:val="28"/>
              <w:szCs w:val="28"/>
            </w:rPr>
          </w:pPr>
        </w:p>
        <w:p w14:paraId="4537AC87" w14:textId="77777777" w:rsidR="00DA44C9" w:rsidRDefault="00DA44C9" w:rsidP="00DA44C9">
          <w:pPr>
            <w:spacing w:after="120" w:line="20" w:lineRule="atLeast"/>
            <w:contextualSpacing/>
            <w:jc w:val="center"/>
            <w:rPr>
              <w:rFonts w:cstheme="minorHAnsi"/>
              <w:i/>
              <w:iCs/>
              <w:color w:val="7030A0"/>
              <w:sz w:val="28"/>
              <w:szCs w:val="28"/>
            </w:rPr>
          </w:pPr>
        </w:p>
        <w:p w14:paraId="2832E4E0" w14:textId="77777777" w:rsidR="00DA44C9" w:rsidRDefault="00DA44C9" w:rsidP="00DA44C9">
          <w:pPr>
            <w:spacing w:after="120" w:line="20" w:lineRule="atLeast"/>
            <w:contextualSpacing/>
            <w:jc w:val="center"/>
            <w:rPr>
              <w:rFonts w:cstheme="minorHAnsi"/>
              <w:i/>
              <w:iCs/>
              <w:color w:val="7030A0"/>
              <w:sz w:val="28"/>
              <w:szCs w:val="28"/>
            </w:rPr>
          </w:pPr>
        </w:p>
        <w:p w14:paraId="1B11CA31" w14:textId="77777777" w:rsidR="00DA44C9" w:rsidRDefault="00DA44C9" w:rsidP="00DA44C9">
          <w:pPr>
            <w:spacing w:after="120" w:line="20" w:lineRule="atLeast"/>
            <w:contextualSpacing/>
            <w:jc w:val="center"/>
            <w:rPr>
              <w:rFonts w:cstheme="minorHAnsi"/>
              <w:i/>
              <w:iCs/>
              <w:color w:val="7030A0"/>
              <w:sz w:val="28"/>
              <w:szCs w:val="28"/>
            </w:rPr>
          </w:pPr>
        </w:p>
        <w:p w14:paraId="464AF4D6" w14:textId="77777777" w:rsidR="00F5775D" w:rsidRDefault="00F5775D" w:rsidP="00DF33A5">
          <w:pPr>
            <w:spacing w:after="120" w:line="20" w:lineRule="atLeast"/>
            <w:contextualSpacing/>
            <w:rPr>
              <w:rFonts w:cstheme="minorHAnsi"/>
              <w:i/>
              <w:iCs/>
              <w:color w:val="7030A0"/>
              <w:sz w:val="28"/>
              <w:szCs w:val="28"/>
            </w:rPr>
          </w:pPr>
        </w:p>
        <w:p w14:paraId="36B90B4C" w14:textId="77777777" w:rsidR="00F5775D" w:rsidRDefault="00F5775D" w:rsidP="00DA44C9">
          <w:pPr>
            <w:spacing w:after="120" w:line="20" w:lineRule="atLeast"/>
            <w:contextualSpacing/>
            <w:jc w:val="center"/>
            <w:rPr>
              <w:rFonts w:cstheme="minorHAnsi"/>
              <w:i/>
              <w:iCs/>
              <w:color w:val="7030A0"/>
              <w:sz w:val="28"/>
              <w:szCs w:val="28"/>
            </w:rPr>
          </w:pPr>
        </w:p>
        <w:p w14:paraId="7699B6AA" w14:textId="77777777" w:rsidR="00DA44C9" w:rsidRPr="00F0499F" w:rsidRDefault="00DA44C9" w:rsidP="00DA44C9">
          <w:pPr>
            <w:spacing w:after="120" w:line="20" w:lineRule="atLeast"/>
            <w:contextualSpacing/>
            <w:jc w:val="center"/>
            <w:rPr>
              <w:rFonts w:cstheme="minorHAnsi"/>
            </w:rPr>
          </w:pP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22FD4E11" w14:textId="05E6827D" w:rsidR="001707F4" w:rsidRPr="00F97CED" w:rsidRDefault="001C24BC">
              <w:pPr>
                <w:pStyle w:val="Turinys1"/>
                <w:tabs>
                  <w:tab w:val="left" w:pos="720"/>
                </w:tabs>
                <w:rPr>
                  <w:noProof/>
                  <w:kern w:val="2"/>
                  <w:sz w:val="24"/>
                  <w:szCs w:val="24"/>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221632180" w:history="1">
                <w:r w:rsidR="001707F4" w:rsidRPr="00F97CED">
                  <w:rPr>
                    <w:rStyle w:val="Hipersaitas"/>
                    <w:rFonts w:cstheme="minorHAnsi"/>
                    <w:noProof/>
                  </w:rPr>
                  <w:t>1.</w:t>
                </w:r>
                <w:r w:rsidR="001707F4" w:rsidRPr="00F97CED">
                  <w:rPr>
                    <w:noProof/>
                    <w:kern w:val="2"/>
                    <w:sz w:val="24"/>
                    <w:szCs w:val="24"/>
                    <w14:ligatures w14:val="standardContextual"/>
                  </w:rPr>
                  <w:tab/>
                </w:r>
                <w:r w:rsidR="001707F4" w:rsidRPr="00F97CED">
                  <w:rPr>
                    <w:rStyle w:val="Hipersaitas"/>
                    <w:rFonts w:cstheme="minorHAnsi"/>
                    <w:noProof/>
                  </w:rPr>
                  <w:t>Bendra informacija</w:t>
                </w:r>
                <w:r w:rsidR="001707F4" w:rsidRPr="00F97CED">
                  <w:rPr>
                    <w:noProof/>
                    <w:webHidden/>
                  </w:rPr>
                  <w:tab/>
                </w:r>
                <w:r w:rsidR="001707F4" w:rsidRPr="00F97CED">
                  <w:rPr>
                    <w:noProof/>
                    <w:webHidden/>
                  </w:rPr>
                  <w:fldChar w:fldCharType="begin"/>
                </w:r>
                <w:r w:rsidR="001707F4" w:rsidRPr="00F97CED">
                  <w:rPr>
                    <w:noProof/>
                    <w:webHidden/>
                  </w:rPr>
                  <w:instrText xml:space="preserve"> PAGEREF _Toc221632180 \h </w:instrText>
                </w:r>
                <w:r w:rsidR="001707F4" w:rsidRPr="00F97CED">
                  <w:rPr>
                    <w:noProof/>
                    <w:webHidden/>
                  </w:rPr>
                </w:r>
                <w:r w:rsidR="001707F4" w:rsidRPr="00F97CED">
                  <w:rPr>
                    <w:noProof/>
                    <w:webHidden/>
                  </w:rPr>
                  <w:fldChar w:fldCharType="separate"/>
                </w:r>
                <w:r w:rsidR="00B01E55" w:rsidRPr="00F97CED">
                  <w:rPr>
                    <w:noProof/>
                    <w:webHidden/>
                  </w:rPr>
                  <w:t>2</w:t>
                </w:r>
                <w:r w:rsidR="001707F4" w:rsidRPr="00F97CED">
                  <w:rPr>
                    <w:noProof/>
                    <w:webHidden/>
                  </w:rPr>
                  <w:fldChar w:fldCharType="end"/>
                </w:r>
              </w:hyperlink>
            </w:p>
            <w:p w14:paraId="6AA8B81E" w14:textId="7E8BEC66" w:rsidR="001707F4" w:rsidRPr="00F97CED" w:rsidRDefault="001707F4">
              <w:pPr>
                <w:pStyle w:val="Turinys1"/>
                <w:rPr>
                  <w:noProof/>
                  <w:kern w:val="2"/>
                  <w:sz w:val="24"/>
                  <w:szCs w:val="24"/>
                  <w14:ligatures w14:val="standardContextual"/>
                </w:rPr>
              </w:pPr>
              <w:hyperlink w:anchor="_Toc221632181" w:history="1">
                <w:r w:rsidRPr="00F97CED">
                  <w:rPr>
                    <w:rStyle w:val="Hipersaitas"/>
                    <w:rFonts w:ascii="Calibri" w:hAnsi="Calibri" w:cs="Calibri"/>
                    <w:noProof/>
                  </w:rPr>
                  <w:t>2</w:t>
                </w:r>
                <w:r w:rsidRPr="00F97CED">
                  <w:rPr>
                    <w:rStyle w:val="Hipersaitas"/>
                    <w:noProof/>
                  </w:rPr>
                  <w:t xml:space="preserve">. </w:t>
                </w:r>
                <w:r w:rsidRPr="00F97CED">
                  <w:rPr>
                    <w:rStyle w:val="Hipersaitas"/>
                    <w:rFonts w:cstheme="minorHAnsi"/>
                    <w:noProof/>
                  </w:rPr>
                  <w:t>Pirkimo objektas</w:t>
                </w:r>
                <w:r w:rsidRPr="00F97CED">
                  <w:rPr>
                    <w:noProof/>
                    <w:webHidden/>
                  </w:rPr>
                  <w:tab/>
                </w:r>
                <w:r w:rsidRPr="00F97CED">
                  <w:rPr>
                    <w:noProof/>
                    <w:webHidden/>
                  </w:rPr>
                  <w:fldChar w:fldCharType="begin"/>
                </w:r>
                <w:r w:rsidRPr="00F97CED">
                  <w:rPr>
                    <w:noProof/>
                    <w:webHidden/>
                  </w:rPr>
                  <w:instrText xml:space="preserve"> PAGEREF _Toc221632181 \h </w:instrText>
                </w:r>
                <w:r w:rsidRPr="00F97CED">
                  <w:rPr>
                    <w:noProof/>
                    <w:webHidden/>
                  </w:rPr>
                </w:r>
                <w:r w:rsidRPr="00F97CED">
                  <w:rPr>
                    <w:noProof/>
                    <w:webHidden/>
                  </w:rPr>
                  <w:fldChar w:fldCharType="separate"/>
                </w:r>
                <w:r w:rsidR="00B01E55" w:rsidRPr="00F97CED">
                  <w:rPr>
                    <w:noProof/>
                    <w:webHidden/>
                  </w:rPr>
                  <w:t>2</w:t>
                </w:r>
                <w:r w:rsidRPr="00F97CED">
                  <w:rPr>
                    <w:noProof/>
                    <w:webHidden/>
                  </w:rPr>
                  <w:fldChar w:fldCharType="end"/>
                </w:r>
              </w:hyperlink>
            </w:p>
            <w:p w14:paraId="65AC3DD9" w14:textId="668A6CDB" w:rsidR="001707F4" w:rsidRPr="00F97CED" w:rsidRDefault="001707F4">
              <w:pPr>
                <w:pStyle w:val="Turinys1"/>
                <w:rPr>
                  <w:noProof/>
                  <w:kern w:val="2"/>
                  <w:sz w:val="24"/>
                  <w:szCs w:val="24"/>
                  <w14:ligatures w14:val="standardContextual"/>
                </w:rPr>
              </w:pPr>
              <w:hyperlink w:anchor="_Toc221632182" w:history="1">
                <w:r w:rsidRPr="00F97CED">
                  <w:rPr>
                    <w:rStyle w:val="Hipersaitas"/>
                    <w:rFonts w:cstheme="minorHAnsi"/>
                    <w:noProof/>
                  </w:rPr>
                  <w:t>3. Susitikimai su tiekėjais ir objekto apžiūra</w:t>
                </w:r>
                <w:r w:rsidRPr="00F97CED">
                  <w:rPr>
                    <w:noProof/>
                    <w:webHidden/>
                  </w:rPr>
                  <w:tab/>
                </w:r>
                <w:r w:rsidRPr="00F97CED">
                  <w:rPr>
                    <w:noProof/>
                    <w:webHidden/>
                  </w:rPr>
                  <w:fldChar w:fldCharType="begin"/>
                </w:r>
                <w:r w:rsidRPr="00F97CED">
                  <w:rPr>
                    <w:noProof/>
                    <w:webHidden/>
                  </w:rPr>
                  <w:instrText xml:space="preserve"> PAGEREF _Toc221632182 \h </w:instrText>
                </w:r>
                <w:r w:rsidRPr="00F97CED">
                  <w:rPr>
                    <w:noProof/>
                    <w:webHidden/>
                  </w:rPr>
                </w:r>
                <w:r w:rsidRPr="00F97CED">
                  <w:rPr>
                    <w:noProof/>
                    <w:webHidden/>
                  </w:rPr>
                  <w:fldChar w:fldCharType="separate"/>
                </w:r>
                <w:r w:rsidR="00B01E55" w:rsidRPr="00F97CED">
                  <w:rPr>
                    <w:noProof/>
                    <w:webHidden/>
                  </w:rPr>
                  <w:t>3</w:t>
                </w:r>
                <w:r w:rsidRPr="00F97CED">
                  <w:rPr>
                    <w:noProof/>
                    <w:webHidden/>
                  </w:rPr>
                  <w:fldChar w:fldCharType="end"/>
                </w:r>
              </w:hyperlink>
            </w:p>
            <w:p w14:paraId="1BCD9DB4" w14:textId="0E70F856" w:rsidR="001707F4" w:rsidRPr="00F97CED" w:rsidRDefault="001707F4">
              <w:pPr>
                <w:pStyle w:val="Turinys1"/>
                <w:rPr>
                  <w:noProof/>
                  <w:kern w:val="2"/>
                  <w:sz w:val="24"/>
                  <w:szCs w:val="24"/>
                  <w14:ligatures w14:val="standardContextual"/>
                </w:rPr>
              </w:pPr>
              <w:hyperlink w:anchor="_Toc221632183" w:history="1">
                <w:r w:rsidRPr="00F97CED">
                  <w:rPr>
                    <w:rStyle w:val="Hipersaitas"/>
                    <w:rFonts w:cstheme="majorHAnsi"/>
                    <w:noProof/>
                  </w:rPr>
                  <w:t xml:space="preserve">4. </w:t>
                </w:r>
                <w:r w:rsidRPr="00F97CED">
                  <w:rPr>
                    <w:rStyle w:val="Hipersaitas"/>
                    <w:rFonts w:cstheme="minorHAnsi"/>
                    <w:noProof/>
                  </w:rPr>
                  <w:t>Tiekėjų pašalinimo pagrindai ir kvalifikacijos reikalavimai</w:t>
                </w:r>
                <w:r w:rsidRPr="00F97CED">
                  <w:rPr>
                    <w:noProof/>
                    <w:webHidden/>
                  </w:rPr>
                  <w:tab/>
                </w:r>
                <w:r w:rsidRPr="00F97CED">
                  <w:rPr>
                    <w:noProof/>
                    <w:webHidden/>
                  </w:rPr>
                  <w:fldChar w:fldCharType="begin"/>
                </w:r>
                <w:r w:rsidRPr="00F97CED">
                  <w:rPr>
                    <w:noProof/>
                    <w:webHidden/>
                  </w:rPr>
                  <w:instrText xml:space="preserve"> PAGEREF _Toc221632183 \h </w:instrText>
                </w:r>
                <w:r w:rsidRPr="00F97CED">
                  <w:rPr>
                    <w:noProof/>
                    <w:webHidden/>
                  </w:rPr>
                </w:r>
                <w:r w:rsidRPr="00F97CED">
                  <w:rPr>
                    <w:noProof/>
                    <w:webHidden/>
                  </w:rPr>
                  <w:fldChar w:fldCharType="separate"/>
                </w:r>
                <w:r w:rsidR="00B01E55" w:rsidRPr="00F97CED">
                  <w:rPr>
                    <w:noProof/>
                    <w:webHidden/>
                  </w:rPr>
                  <w:t>3</w:t>
                </w:r>
                <w:r w:rsidRPr="00F97CED">
                  <w:rPr>
                    <w:noProof/>
                    <w:webHidden/>
                  </w:rPr>
                  <w:fldChar w:fldCharType="end"/>
                </w:r>
              </w:hyperlink>
            </w:p>
            <w:p w14:paraId="3A27BD23" w14:textId="072367C4" w:rsidR="001707F4" w:rsidRPr="00F97CED" w:rsidRDefault="001707F4">
              <w:pPr>
                <w:pStyle w:val="Turinys1"/>
                <w:rPr>
                  <w:noProof/>
                  <w:kern w:val="2"/>
                  <w:sz w:val="24"/>
                  <w:szCs w:val="24"/>
                  <w14:ligatures w14:val="standardContextual"/>
                </w:rPr>
              </w:pPr>
              <w:hyperlink w:anchor="_Toc221632184" w:history="1">
                <w:r w:rsidRPr="00F97CED">
                  <w:rPr>
                    <w:rStyle w:val="Hipersaitas"/>
                    <w:rFonts w:cstheme="minorHAnsi"/>
                    <w:noProof/>
                  </w:rPr>
                  <w:t>5.</w:t>
                </w:r>
                <w:r w:rsidRPr="00F97CED">
                  <w:rPr>
                    <w:rStyle w:val="Hipersaitas"/>
                    <w:rFonts w:ascii="Calibri" w:hAnsi="Calibri" w:cs="Calibri"/>
                    <w:noProof/>
                  </w:rPr>
                  <w:t>Reikalavimai, susiję su nacionaliniu saugumu</w:t>
                </w:r>
                <w:r w:rsidRPr="00F97CED">
                  <w:rPr>
                    <w:noProof/>
                    <w:webHidden/>
                  </w:rPr>
                  <w:tab/>
                </w:r>
                <w:r w:rsidRPr="00F97CED">
                  <w:rPr>
                    <w:noProof/>
                    <w:webHidden/>
                  </w:rPr>
                  <w:fldChar w:fldCharType="begin"/>
                </w:r>
                <w:r w:rsidRPr="00F97CED">
                  <w:rPr>
                    <w:noProof/>
                    <w:webHidden/>
                  </w:rPr>
                  <w:instrText xml:space="preserve"> PAGEREF _Toc221632184 \h </w:instrText>
                </w:r>
                <w:r w:rsidRPr="00F97CED">
                  <w:rPr>
                    <w:noProof/>
                    <w:webHidden/>
                  </w:rPr>
                </w:r>
                <w:r w:rsidRPr="00F97CED">
                  <w:rPr>
                    <w:noProof/>
                    <w:webHidden/>
                  </w:rPr>
                  <w:fldChar w:fldCharType="separate"/>
                </w:r>
                <w:r w:rsidR="00B01E55" w:rsidRPr="00F97CED">
                  <w:rPr>
                    <w:noProof/>
                    <w:webHidden/>
                  </w:rPr>
                  <w:t>4</w:t>
                </w:r>
                <w:r w:rsidRPr="00F97CED">
                  <w:rPr>
                    <w:noProof/>
                    <w:webHidden/>
                  </w:rPr>
                  <w:fldChar w:fldCharType="end"/>
                </w:r>
              </w:hyperlink>
            </w:p>
            <w:p w14:paraId="218FAAC7" w14:textId="5150D298" w:rsidR="001707F4" w:rsidRPr="00F97CED" w:rsidRDefault="001707F4">
              <w:pPr>
                <w:pStyle w:val="Turinys1"/>
                <w:rPr>
                  <w:noProof/>
                  <w:kern w:val="2"/>
                  <w:sz w:val="24"/>
                  <w:szCs w:val="24"/>
                  <w14:ligatures w14:val="standardContextual"/>
                </w:rPr>
              </w:pPr>
              <w:hyperlink w:anchor="_Toc221632185" w:history="1">
                <w:r w:rsidRPr="00F97CED">
                  <w:rPr>
                    <w:rStyle w:val="Hipersaitas"/>
                    <w:noProof/>
                  </w:rPr>
                  <w:t>6. Specialieji reikalavimai pasiūlymų rengimui ir pateikimui</w:t>
                </w:r>
                <w:r w:rsidRPr="00F97CED">
                  <w:rPr>
                    <w:noProof/>
                    <w:webHidden/>
                  </w:rPr>
                  <w:tab/>
                </w:r>
                <w:r w:rsidRPr="00F97CED">
                  <w:rPr>
                    <w:noProof/>
                    <w:webHidden/>
                  </w:rPr>
                  <w:fldChar w:fldCharType="begin"/>
                </w:r>
                <w:r w:rsidRPr="00F97CED">
                  <w:rPr>
                    <w:noProof/>
                    <w:webHidden/>
                  </w:rPr>
                  <w:instrText xml:space="preserve"> PAGEREF _Toc221632185 \h </w:instrText>
                </w:r>
                <w:r w:rsidRPr="00F97CED">
                  <w:rPr>
                    <w:noProof/>
                    <w:webHidden/>
                  </w:rPr>
                </w:r>
                <w:r w:rsidRPr="00F97CED">
                  <w:rPr>
                    <w:noProof/>
                    <w:webHidden/>
                  </w:rPr>
                  <w:fldChar w:fldCharType="separate"/>
                </w:r>
                <w:r w:rsidR="00B01E55" w:rsidRPr="00F97CED">
                  <w:rPr>
                    <w:noProof/>
                    <w:webHidden/>
                  </w:rPr>
                  <w:t>4</w:t>
                </w:r>
                <w:r w:rsidRPr="00F97CED">
                  <w:rPr>
                    <w:noProof/>
                    <w:webHidden/>
                  </w:rPr>
                  <w:fldChar w:fldCharType="end"/>
                </w:r>
              </w:hyperlink>
            </w:p>
            <w:p w14:paraId="1F975D93" w14:textId="74429AA6" w:rsidR="001707F4" w:rsidRPr="00F97CED" w:rsidRDefault="001707F4">
              <w:pPr>
                <w:pStyle w:val="Turinys1"/>
                <w:tabs>
                  <w:tab w:val="left" w:pos="720"/>
                </w:tabs>
                <w:rPr>
                  <w:noProof/>
                  <w:kern w:val="2"/>
                  <w:sz w:val="24"/>
                  <w:szCs w:val="24"/>
                  <w14:ligatures w14:val="standardContextual"/>
                </w:rPr>
              </w:pPr>
              <w:hyperlink w:anchor="_Toc221632186" w:history="1">
                <w:r w:rsidRPr="00F97CED">
                  <w:rPr>
                    <w:rStyle w:val="Hipersaitas"/>
                    <w:rFonts w:eastAsia="Calibri" w:cstheme="minorHAnsi"/>
                    <w:noProof/>
                  </w:rPr>
                  <w:t>7.</w:t>
                </w:r>
                <w:r w:rsidRPr="00F97CED">
                  <w:rPr>
                    <w:noProof/>
                    <w:kern w:val="2"/>
                    <w:sz w:val="24"/>
                    <w:szCs w:val="24"/>
                    <w14:ligatures w14:val="standardContextual"/>
                  </w:rPr>
                  <w:tab/>
                </w:r>
                <w:r w:rsidRPr="00F97CED">
                  <w:rPr>
                    <w:rStyle w:val="Hipersaitas"/>
                    <w:rFonts w:cstheme="minorHAnsi"/>
                    <w:noProof/>
                  </w:rPr>
                  <w:t>Pasiūlymo galiojimo užtikrinimas</w:t>
                </w:r>
                <w:r w:rsidRPr="00F97CED">
                  <w:rPr>
                    <w:noProof/>
                    <w:webHidden/>
                  </w:rPr>
                  <w:tab/>
                </w:r>
                <w:r w:rsidRPr="00F97CED">
                  <w:rPr>
                    <w:noProof/>
                    <w:webHidden/>
                  </w:rPr>
                  <w:fldChar w:fldCharType="begin"/>
                </w:r>
                <w:r w:rsidRPr="00F97CED">
                  <w:rPr>
                    <w:noProof/>
                    <w:webHidden/>
                  </w:rPr>
                  <w:instrText xml:space="preserve"> PAGEREF _Toc221632186 \h </w:instrText>
                </w:r>
                <w:r w:rsidRPr="00F97CED">
                  <w:rPr>
                    <w:noProof/>
                    <w:webHidden/>
                  </w:rPr>
                </w:r>
                <w:r w:rsidRPr="00F97CED">
                  <w:rPr>
                    <w:noProof/>
                    <w:webHidden/>
                  </w:rPr>
                  <w:fldChar w:fldCharType="separate"/>
                </w:r>
                <w:r w:rsidR="00B01E55" w:rsidRPr="00F97CED">
                  <w:rPr>
                    <w:noProof/>
                    <w:webHidden/>
                  </w:rPr>
                  <w:t>4</w:t>
                </w:r>
                <w:r w:rsidRPr="00F97CED">
                  <w:rPr>
                    <w:noProof/>
                    <w:webHidden/>
                  </w:rPr>
                  <w:fldChar w:fldCharType="end"/>
                </w:r>
              </w:hyperlink>
            </w:p>
            <w:p w14:paraId="0CED9C9C" w14:textId="72058CA0" w:rsidR="001707F4" w:rsidRPr="00F97CED" w:rsidRDefault="001707F4">
              <w:pPr>
                <w:pStyle w:val="Turinys1"/>
                <w:tabs>
                  <w:tab w:val="left" w:pos="720"/>
                </w:tabs>
                <w:rPr>
                  <w:noProof/>
                  <w:kern w:val="2"/>
                  <w:sz w:val="24"/>
                  <w:szCs w:val="24"/>
                  <w14:ligatures w14:val="standardContextual"/>
                </w:rPr>
              </w:pPr>
              <w:hyperlink w:anchor="_Toc221632187" w:history="1">
                <w:r w:rsidRPr="00F97CED">
                  <w:rPr>
                    <w:rStyle w:val="Hipersaitas"/>
                    <w:rFonts w:eastAsia="Calibri" w:cstheme="minorHAnsi"/>
                    <w:noProof/>
                  </w:rPr>
                  <w:t>8.</w:t>
                </w:r>
                <w:r w:rsidRPr="00F97CED">
                  <w:rPr>
                    <w:noProof/>
                    <w:kern w:val="2"/>
                    <w:sz w:val="24"/>
                    <w:szCs w:val="24"/>
                    <w14:ligatures w14:val="standardContextual"/>
                  </w:rPr>
                  <w:tab/>
                </w:r>
                <w:r w:rsidRPr="00F97CED">
                  <w:rPr>
                    <w:rStyle w:val="Hipersaitas"/>
                    <w:rFonts w:cstheme="minorHAnsi"/>
                    <w:noProof/>
                  </w:rPr>
                  <w:t>Elektroninis aukcionas</w:t>
                </w:r>
                <w:r w:rsidRPr="00F97CED">
                  <w:rPr>
                    <w:noProof/>
                    <w:webHidden/>
                  </w:rPr>
                  <w:tab/>
                </w:r>
                <w:r w:rsidRPr="00F97CED">
                  <w:rPr>
                    <w:noProof/>
                    <w:webHidden/>
                  </w:rPr>
                  <w:fldChar w:fldCharType="begin"/>
                </w:r>
                <w:r w:rsidRPr="00F97CED">
                  <w:rPr>
                    <w:noProof/>
                    <w:webHidden/>
                  </w:rPr>
                  <w:instrText xml:space="preserve"> PAGEREF _Toc221632187 \h </w:instrText>
                </w:r>
                <w:r w:rsidRPr="00F97CED">
                  <w:rPr>
                    <w:noProof/>
                    <w:webHidden/>
                  </w:rPr>
                </w:r>
                <w:r w:rsidRPr="00F97CED">
                  <w:rPr>
                    <w:noProof/>
                    <w:webHidden/>
                  </w:rPr>
                  <w:fldChar w:fldCharType="separate"/>
                </w:r>
                <w:r w:rsidR="00B01E55" w:rsidRPr="00F97CED">
                  <w:rPr>
                    <w:noProof/>
                    <w:webHidden/>
                  </w:rPr>
                  <w:t>4</w:t>
                </w:r>
                <w:r w:rsidRPr="00F97CED">
                  <w:rPr>
                    <w:noProof/>
                    <w:webHidden/>
                  </w:rPr>
                  <w:fldChar w:fldCharType="end"/>
                </w:r>
              </w:hyperlink>
            </w:p>
            <w:p w14:paraId="129DB5BC" w14:textId="04EB6268" w:rsidR="001707F4" w:rsidRPr="00F97CED" w:rsidRDefault="001707F4">
              <w:pPr>
                <w:pStyle w:val="Turinys1"/>
                <w:tabs>
                  <w:tab w:val="left" w:pos="720"/>
                </w:tabs>
                <w:rPr>
                  <w:noProof/>
                  <w:kern w:val="2"/>
                  <w:sz w:val="24"/>
                  <w:szCs w:val="24"/>
                  <w14:ligatures w14:val="standardContextual"/>
                </w:rPr>
              </w:pPr>
              <w:hyperlink w:anchor="_Toc221632188" w:history="1">
                <w:r w:rsidRPr="00F97CED">
                  <w:rPr>
                    <w:rStyle w:val="Hipersaitas"/>
                    <w:rFonts w:eastAsia="Calibri" w:cstheme="minorHAnsi"/>
                    <w:noProof/>
                  </w:rPr>
                  <w:t>9.</w:t>
                </w:r>
                <w:r w:rsidRPr="00F97CED">
                  <w:rPr>
                    <w:noProof/>
                    <w:kern w:val="2"/>
                    <w:sz w:val="24"/>
                    <w:szCs w:val="24"/>
                    <w14:ligatures w14:val="standardContextual"/>
                  </w:rPr>
                  <w:tab/>
                </w:r>
                <w:r w:rsidRPr="00F97CED">
                  <w:rPr>
                    <w:rStyle w:val="Hipersaitas"/>
                    <w:rFonts w:cstheme="minorHAnsi"/>
                    <w:noProof/>
                  </w:rPr>
                  <w:t>Pasiūlymų vertinimas</w:t>
                </w:r>
                <w:r w:rsidRPr="00F97CED">
                  <w:rPr>
                    <w:noProof/>
                    <w:webHidden/>
                  </w:rPr>
                  <w:tab/>
                </w:r>
                <w:r w:rsidRPr="00F97CED">
                  <w:rPr>
                    <w:noProof/>
                    <w:webHidden/>
                  </w:rPr>
                  <w:fldChar w:fldCharType="begin"/>
                </w:r>
                <w:r w:rsidRPr="00F97CED">
                  <w:rPr>
                    <w:noProof/>
                    <w:webHidden/>
                  </w:rPr>
                  <w:instrText xml:space="preserve"> PAGEREF _Toc221632188 \h </w:instrText>
                </w:r>
                <w:r w:rsidRPr="00F97CED">
                  <w:rPr>
                    <w:noProof/>
                    <w:webHidden/>
                  </w:rPr>
                </w:r>
                <w:r w:rsidRPr="00F97CED">
                  <w:rPr>
                    <w:noProof/>
                    <w:webHidden/>
                  </w:rPr>
                  <w:fldChar w:fldCharType="separate"/>
                </w:r>
                <w:r w:rsidR="00B01E55" w:rsidRPr="00F97CED">
                  <w:rPr>
                    <w:noProof/>
                    <w:webHidden/>
                  </w:rPr>
                  <w:t>5</w:t>
                </w:r>
                <w:r w:rsidRPr="00F97CED">
                  <w:rPr>
                    <w:noProof/>
                    <w:webHidden/>
                  </w:rPr>
                  <w:fldChar w:fldCharType="end"/>
                </w:r>
              </w:hyperlink>
            </w:p>
            <w:p w14:paraId="4751B574" w14:textId="676BE305" w:rsidR="001707F4" w:rsidRPr="00F97CED" w:rsidRDefault="001707F4">
              <w:pPr>
                <w:pStyle w:val="Turinys1"/>
                <w:tabs>
                  <w:tab w:val="left" w:pos="720"/>
                </w:tabs>
                <w:rPr>
                  <w:noProof/>
                  <w:kern w:val="2"/>
                  <w:sz w:val="24"/>
                  <w:szCs w:val="24"/>
                  <w14:ligatures w14:val="standardContextual"/>
                </w:rPr>
              </w:pPr>
              <w:hyperlink w:anchor="_Toc221632189" w:history="1">
                <w:r w:rsidRPr="00F97CED">
                  <w:rPr>
                    <w:rStyle w:val="Hipersaitas"/>
                    <w:rFonts w:eastAsia="Calibri" w:cstheme="minorHAnsi"/>
                    <w:noProof/>
                  </w:rPr>
                  <w:t>10.</w:t>
                </w:r>
                <w:r w:rsidRPr="00F97CED">
                  <w:rPr>
                    <w:noProof/>
                    <w:kern w:val="2"/>
                    <w:sz w:val="24"/>
                    <w:szCs w:val="24"/>
                    <w14:ligatures w14:val="standardContextual"/>
                  </w:rPr>
                  <w:tab/>
                </w:r>
                <w:r w:rsidRPr="00F97CED">
                  <w:rPr>
                    <w:rStyle w:val="Hipersaitas"/>
                    <w:rFonts w:cstheme="minorHAnsi"/>
                    <w:noProof/>
                  </w:rPr>
                  <w:t>Sutarties sudarymas</w:t>
                </w:r>
                <w:r w:rsidRPr="00F97CED">
                  <w:rPr>
                    <w:noProof/>
                    <w:webHidden/>
                  </w:rPr>
                  <w:tab/>
                </w:r>
                <w:r w:rsidRPr="00F97CED">
                  <w:rPr>
                    <w:noProof/>
                    <w:webHidden/>
                  </w:rPr>
                  <w:fldChar w:fldCharType="begin"/>
                </w:r>
                <w:r w:rsidRPr="00F97CED">
                  <w:rPr>
                    <w:noProof/>
                    <w:webHidden/>
                  </w:rPr>
                  <w:instrText xml:space="preserve"> PAGEREF _Toc221632189 \h </w:instrText>
                </w:r>
                <w:r w:rsidRPr="00F97CED">
                  <w:rPr>
                    <w:noProof/>
                    <w:webHidden/>
                  </w:rPr>
                </w:r>
                <w:r w:rsidRPr="00F97CED">
                  <w:rPr>
                    <w:noProof/>
                    <w:webHidden/>
                  </w:rPr>
                  <w:fldChar w:fldCharType="separate"/>
                </w:r>
                <w:r w:rsidR="00B01E55" w:rsidRPr="00F97CED">
                  <w:rPr>
                    <w:noProof/>
                    <w:webHidden/>
                  </w:rPr>
                  <w:t>5</w:t>
                </w:r>
                <w:r w:rsidRPr="00F97CED">
                  <w:rPr>
                    <w:noProof/>
                    <w:webHidden/>
                  </w:rPr>
                  <w:fldChar w:fldCharType="end"/>
                </w:r>
              </w:hyperlink>
            </w:p>
            <w:p w14:paraId="24AAF9E9" w14:textId="2E6308D0" w:rsidR="001707F4" w:rsidRPr="00F97CED" w:rsidRDefault="001707F4">
              <w:pPr>
                <w:pStyle w:val="Turinys1"/>
                <w:tabs>
                  <w:tab w:val="left" w:pos="720"/>
                </w:tabs>
                <w:rPr>
                  <w:noProof/>
                  <w:kern w:val="2"/>
                  <w:sz w:val="24"/>
                  <w:szCs w:val="24"/>
                  <w14:ligatures w14:val="standardContextual"/>
                </w:rPr>
              </w:pPr>
              <w:hyperlink w:anchor="_Toc221632190" w:history="1">
                <w:r w:rsidRPr="00F97CED">
                  <w:rPr>
                    <w:rStyle w:val="Hipersaitas"/>
                    <w:rFonts w:cstheme="minorHAnsi"/>
                    <w:noProof/>
                  </w:rPr>
                  <w:t>11.</w:t>
                </w:r>
                <w:r w:rsidRPr="00F97CED">
                  <w:rPr>
                    <w:noProof/>
                    <w:kern w:val="2"/>
                    <w:sz w:val="24"/>
                    <w:szCs w:val="24"/>
                    <w14:ligatures w14:val="standardContextual"/>
                  </w:rPr>
                  <w:tab/>
                </w:r>
                <w:r w:rsidRPr="00F97CED">
                  <w:rPr>
                    <w:rStyle w:val="Hipersaitas"/>
                    <w:rFonts w:cstheme="minorHAnsi"/>
                    <w:noProof/>
                  </w:rPr>
                  <w:t>Priedai</w:t>
                </w:r>
                <w:r w:rsidRPr="00F97CED">
                  <w:rPr>
                    <w:noProof/>
                    <w:webHidden/>
                  </w:rPr>
                  <w:tab/>
                </w:r>
                <w:r w:rsidRPr="00F97CED">
                  <w:rPr>
                    <w:noProof/>
                    <w:webHidden/>
                  </w:rPr>
                  <w:fldChar w:fldCharType="begin"/>
                </w:r>
                <w:r w:rsidRPr="00F97CED">
                  <w:rPr>
                    <w:noProof/>
                    <w:webHidden/>
                  </w:rPr>
                  <w:instrText xml:space="preserve"> PAGEREF _Toc221632190 \h </w:instrText>
                </w:r>
                <w:r w:rsidRPr="00F97CED">
                  <w:rPr>
                    <w:noProof/>
                    <w:webHidden/>
                  </w:rPr>
                </w:r>
                <w:r w:rsidRPr="00F97CED">
                  <w:rPr>
                    <w:noProof/>
                    <w:webHidden/>
                  </w:rPr>
                  <w:fldChar w:fldCharType="separate"/>
                </w:r>
                <w:r w:rsidR="00B01E55" w:rsidRPr="00F97CED">
                  <w:rPr>
                    <w:noProof/>
                    <w:webHidden/>
                  </w:rPr>
                  <w:t>5</w:t>
                </w:r>
                <w:r w:rsidRPr="00F97CED">
                  <w:rPr>
                    <w:noProof/>
                    <w:webHidden/>
                  </w:rPr>
                  <w:fldChar w:fldCharType="end"/>
                </w:r>
              </w:hyperlink>
            </w:p>
            <w:p w14:paraId="4E422028" w14:textId="54E8A8AA" w:rsidR="001707F4" w:rsidRPr="00F97CED" w:rsidRDefault="001707F4">
              <w:pPr>
                <w:pStyle w:val="Turinys1"/>
                <w:rPr>
                  <w:noProof/>
                  <w:kern w:val="2"/>
                  <w:sz w:val="24"/>
                  <w:szCs w:val="24"/>
                  <w14:ligatures w14:val="standardContextual"/>
                </w:rPr>
              </w:pPr>
              <w:hyperlink w:anchor="_Toc221632191" w:history="1">
                <w:r w:rsidRPr="00F97CED">
                  <w:rPr>
                    <w:rStyle w:val="Hipersaitas"/>
                    <w:rFonts w:cstheme="minorHAnsi"/>
                    <w:noProof/>
                  </w:rPr>
                  <w:t>Pirkimo sąlygų 1 priedas „Terminai“</w:t>
                </w:r>
                <w:r w:rsidRPr="00F97CED">
                  <w:rPr>
                    <w:noProof/>
                    <w:webHidden/>
                  </w:rPr>
                  <w:tab/>
                </w:r>
                <w:r w:rsidR="00840114" w:rsidRPr="00F97CED">
                  <w:rPr>
                    <w:noProof/>
                    <w:webHidden/>
                  </w:rPr>
                  <w:t>7</w:t>
                </w:r>
              </w:hyperlink>
            </w:p>
            <w:p w14:paraId="59D8876E" w14:textId="42E8AA20" w:rsidR="001707F4" w:rsidRPr="00F97CED" w:rsidRDefault="001707F4">
              <w:pPr>
                <w:pStyle w:val="Turinys2"/>
                <w:rPr>
                  <w:noProof/>
                  <w:kern w:val="2"/>
                  <w:sz w:val="24"/>
                  <w:szCs w:val="24"/>
                  <w14:ligatures w14:val="standardContextual"/>
                </w:rPr>
              </w:pPr>
              <w:hyperlink w:anchor="_Toc221632192" w:history="1">
                <w:r w:rsidRPr="00F97CED">
                  <w:rPr>
                    <w:rStyle w:val="Hipersaitas"/>
                    <w:rFonts w:eastAsia="Calibri" w:cstheme="minorHAnsi"/>
                    <w:noProof/>
                  </w:rPr>
                  <w:t>Pirkimo sąlygų 2 priedas „</w:t>
                </w:r>
                <w:r w:rsidR="00374378" w:rsidRPr="00F97CED">
                  <w:t>Reikalavimai rangos darbams“(I–V dalys)</w:t>
                </w:r>
                <w:r w:rsidRPr="00F97CED">
                  <w:rPr>
                    <w:noProof/>
                    <w:webHidden/>
                  </w:rPr>
                  <w:tab/>
                </w:r>
                <w:r w:rsidR="00840114" w:rsidRPr="00F97CED">
                  <w:rPr>
                    <w:noProof/>
                    <w:webHidden/>
                  </w:rPr>
                  <w:t>10</w:t>
                </w:r>
              </w:hyperlink>
            </w:p>
            <w:p w14:paraId="62D06C30" w14:textId="00B59A4C" w:rsidR="001707F4" w:rsidRPr="00F97CED" w:rsidRDefault="001707F4">
              <w:pPr>
                <w:pStyle w:val="Turinys2"/>
                <w:rPr>
                  <w:noProof/>
                  <w:kern w:val="2"/>
                  <w:sz w:val="24"/>
                  <w:szCs w:val="24"/>
                  <w14:ligatures w14:val="standardContextual"/>
                </w:rPr>
              </w:pPr>
              <w:hyperlink w:anchor="_Toc221632193" w:history="1">
                <w:r w:rsidRPr="00F97CED">
                  <w:rPr>
                    <w:rStyle w:val="Hipersaitas"/>
                    <w:rFonts w:eastAsia="Calibri" w:cstheme="minorHAnsi"/>
                    <w:noProof/>
                  </w:rPr>
                  <w:t>Pirkimo sąlygų 3 priedas „Tiekėjų pašalinimo pagrindai“</w:t>
                </w:r>
                <w:r w:rsidRPr="00F97CED">
                  <w:rPr>
                    <w:noProof/>
                    <w:webHidden/>
                  </w:rPr>
                  <w:tab/>
                </w:r>
                <w:r w:rsidRPr="00F97CED">
                  <w:rPr>
                    <w:noProof/>
                    <w:webHidden/>
                  </w:rPr>
                  <w:fldChar w:fldCharType="begin"/>
                </w:r>
                <w:r w:rsidRPr="00F97CED">
                  <w:rPr>
                    <w:noProof/>
                    <w:webHidden/>
                  </w:rPr>
                  <w:instrText xml:space="preserve"> PAGEREF _Toc221632193 \h </w:instrText>
                </w:r>
                <w:r w:rsidRPr="00F97CED">
                  <w:rPr>
                    <w:noProof/>
                    <w:webHidden/>
                  </w:rPr>
                </w:r>
                <w:r w:rsidRPr="00F97CED">
                  <w:rPr>
                    <w:noProof/>
                    <w:webHidden/>
                  </w:rPr>
                  <w:fldChar w:fldCharType="separate"/>
                </w:r>
                <w:r w:rsidR="00B01E55" w:rsidRPr="00F97CED">
                  <w:rPr>
                    <w:noProof/>
                    <w:webHidden/>
                  </w:rPr>
                  <w:t>26</w:t>
                </w:r>
                <w:r w:rsidRPr="00F97CED">
                  <w:rPr>
                    <w:noProof/>
                    <w:webHidden/>
                  </w:rPr>
                  <w:fldChar w:fldCharType="end"/>
                </w:r>
              </w:hyperlink>
            </w:p>
            <w:p w14:paraId="70D3567C" w14:textId="3574A7D6" w:rsidR="001707F4" w:rsidRPr="00F97CED" w:rsidRDefault="001707F4">
              <w:pPr>
                <w:pStyle w:val="Turinys2"/>
                <w:rPr>
                  <w:noProof/>
                  <w:kern w:val="2"/>
                  <w:sz w:val="24"/>
                  <w:szCs w:val="24"/>
                  <w14:ligatures w14:val="standardContextual"/>
                </w:rPr>
              </w:pPr>
              <w:hyperlink w:anchor="_Toc221632194" w:history="1">
                <w:r w:rsidRPr="00F97CED">
                  <w:rPr>
                    <w:rStyle w:val="Hipersaitas"/>
                    <w:rFonts w:eastAsia="Calibri" w:cstheme="minorHAnsi"/>
                    <w:noProof/>
                  </w:rPr>
                  <w:t>Pirkimo sąlygų 4 priedas „Tiekėjų kvalifikacijos reikalavimai ir reikalaujami aplinkos apsaugos vadybos sistemų standartai“</w:t>
                </w:r>
                <w:r w:rsidR="00F97CED" w:rsidRPr="00F97CED">
                  <w:rPr>
                    <w:rStyle w:val="Hipersaitas"/>
                    <w:rFonts w:eastAsia="Calibri" w:cstheme="minorHAnsi"/>
                    <w:noProof/>
                  </w:rPr>
                  <w:t xml:space="preserve"> (I–V dalys</w:t>
                </w:r>
                <w:r w:rsidR="009805ED" w:rsidRPr="00F97CED">
                  <w:rPr>
                    <w:rStyle w:val="Hipersaitas"/>
                    <w:rFonts w:eastAsia="Calibri" w:cstheme="minorHAnsi"/>
                    <w:noProof/>
                  </w:rPr>
                  <w:t>)</w:t>
                </w:r>
                <w:r w:rsidRPr="00F97CED">
                  <w:rPr>
                    <w:noProof/>
                    <w:webHidden/>
                  </w:rPr>
                  <w:tab/>
                </w:r>
                <w:r w:rsidRPr="00F97CED">
                  <w:rPr>
                    <w:noProof/>
                    <w:webHidden/>
                  </w:rPr>
                  <w:fldChar w:fldCharType="begin"/>
                </w:r>
                <w:r w:rsidRPr="00F97CED">
                  <w:rPr>
                    <w:noProof/>
                    <w:webHidden/>
                  </w:rPr>
                  <w:instrText xml:space="preserve"> PAGEREF _Toc221632194 \h </w:instrText>
                </w:r>
                <w:r w:rsidRPr="00F97CED">
                  <w:rPr>
                    <w:noProof/>
                    <w:webHidden/>
                  </w:rPr>
                </w:r>
                <w:r w:rsidRPr="00F97CED">
                  <w:rPr>
                    <w:noProof/>
                    <w:webHidden/>
                  </w:rPr>
                  <w:fldChar w:fldCharType="separate"/>
                </w:r>
                <w:r w:rsidR="00B01E55" w:rsidRPr="00F97CED">
                  <w:rPr>
                    <w:noProof/>
                    <w:webHidden/>
                  </w:rPr>
                  <w:t>38</w:t>
                </w:r>
                <w:r w:rsidRPr="00F97CED">
                  <w:rPr>
                    <w:noProof/>
                    <w:webHidden/>
                  </w:rPr>
                  <w:fldChar w:fldCharType="end"/>
                </w:r>
              </w:hyperlink>
            </w:p>
            <w:p w14:paraId="76A9C635" w14:textId="688319DE" w:rsidR="001707F4" w:rsidRPr="00F97CED" w:rsidRDefault="001707F4">
              <w:pPr>
                <w:pStyle w:val="Turinys2"/>
                <w:rPr>
                  <w:noProof/>
                  <w:kern w:val="2"/>
                  <w:sz w:val="24"/>
                  <w:szCs w:val="24"/>
                  <w14:ligatures w14:val="standardContextual"/>
                </w:rPr>
              </w:pPr>
              <w:hyperlink w:anchor="_Toc221632195" w:history="1">
                <w:r w:rsidRPr="00F97CED">
                  <w:rPr>
                    <w:rStyle w:val="Hipersaitas"/>
                    <w:rFonts w:eastAsia="Calibri" w:cstheme="minorHAnsi"/>
                    <w:noProof/>
                  </w:rPr>
                  <w:t xml:space="preserve">Pirkimo sąlygų 5 priedas „EBVPD“ </w:t>
                </w:r>
                <w:r w:rsidRPr="00F97CED">
                  <w:rPr>
                    <w:rStyle w:val="Hipersaitas"/>
                    <w:rFonts w:cstheme="minorHAnsi"/>
                    <w:noProof/>
                  </w:rPr>
                  <w:t>(XML formatu)</w:t>
                </w:r>
                <w:r w:rsidRPr="00F97CED">
                  <w:rPr>
                    <w:noProof/>
                    <w:webHidden/>
                  </w:rPr>
                  <w:tab/>
                </w:r>
                <w:r w:rsidRPr="00F97CED">
                  <w:rPr>
                    <w:noProof/>
                    <w:webHidden/>
                  </w:rPr>
                  <w:fldChar w:fldCharType="begin"/>
                </w:r>
                <w:r w:rsidRPr="00F97CED">
                  <w:rPr>
                    <w:noProof/>
                    <w:webHidden/>
                  </w:rPr>
                  <w:instrText xml:space="preserve"> PAGEREF _Toc221632195 \h </w:instrText>
                </w:r>
                <w:r w:rsidRPr="00F97CED">
                  <w:rPr>
                    <w:noProof/>
                    <w:webHidden/>
                  </w:rPr>
                </w:r>
                <w:r w:rsidRPr="00F97CED">
                  <w:rPr>
                    <w:noProof/>
                    <w:webHidden/>
                  </w:rPr>
                  <w:fldChar w:fldCharType="separate"/>
                </w:r>
                <w:r w:rsidR="00B01E55" w:rsidRPr="00F97CED">
                  <w:rPr>
                    <w:noProof/>
                    <w:webHidden/>
                  </w:rPr>
                  <w:t>39</w:t>
                </w:r>
                <w:r w:rsidRPr="00F97CED">
                  <w:rPr>
                    <w:noProof/>
                    <w:webHidden/>
                  </w:rPr>
                  <w:fldChar w:fldCharType="end"/>
                </w:r>
              </w:hyperlink>
            </w:p>
            <w:p w14:paraId="6A25E67F" w14:textId="561C2D06" w:rsidR="001707F4" w:rsidRPr="00F97CED" w:rsidRDefault="001707F4">
              <w:pPr>
                <w:pStyle w:val="Turinys2"/>
                <w:rPr>
                  <w:noProof/>
                  <w:kern w:val="2"/>
                  <w:sz w:val="24"/>
                  <w:szCs w:val="24"/>
                  <w14:ligatures w14:val="standardContextual"/>
                </w:rPr>
              </w:pPr>
              <w:hyperlink w:anchor="_Toc221632196" w:history="1">
                <w:r w:rsidRPr="00F97CED">
                  <w:rPr>
                    <w:rStyle w:val="Hipersaitas"/>
                    <w:rFonts w:eastAsia="Calibri" w:cstheme="minorHAnsi"/>
                    <w:noProof/>
                  </w:rPr>
                  <w:t>Pirkimo sąlygų 6 priedas „Pasiūlymo forma“</w:t>
                </w:r>
                <w:r w:rsidRPr="00F97CED">
                  <w:rPr>
                    <w:noProof/>
                    <w:webHidden/>
                  </w:rPr>
                  <w:tab/>
                </w:r>
                <w:r w:rsidRPr="00F97CED">
                  <w:rPr>
                    <w:noProof/>
                    <w:webHidden/>
                  </w:rPr>
                  <w:fldChar w:fldCharType="begin"/>
                </w:r>
                <w:r w:rsidRPr="00F97CED">
                  <w:rPr>
                    <w:noProof/>
                    <w:webHidden/>
                  </w:rPr>
                  <w:instrText xml:space="preserve"> PAGEREF _Toc221632196 \h </w:instrText>
                </w:r>
                <w:r w:rsidRPr="00F97CED">
                  <w:rPr>
                    <w:noProof/>
                    <w:webHidden/>
                  </w:rPr>
                </w:r>
                <w:r w:rsidRPr="00F97CED">
                  <w:rPr>
                    <w:noProof/>
                    <w:webHidden/>
                  </w:rPr>
                  <w:fldChar w:fldCharType="separate"/>
                </w:r>
                <w:r w:rsidR="00B01E55" w:rsidRPr="00F97CED">
                  <w:rPr>
                    <w:noProof/>
                    <w:webHidden/>
                  </w:rPr>
                  <w:t>40</w:t>
                </w:r>
                <w:r w:rsidRPr="00F97CED">
                  <w:rPr>
                    <w:noProof/>
                    <w:webHidden/>
                  </w:rPr>
                  <w:fldChar w:fldCharType="end"/>
                </w:r>
              </w:hyperlink>
            </w:p>
            <w:p w14:paraId="4B089118" w14:textId="5AF0B6A7" w:rsidR="001707F4" w:rsidRPr="00E8108B" w:rsidRDefault="001707F4">
              <w:pPr>
                <w:pStyle w:val="Turinys2"/>
                <w:rPr>
                  <w:highlight w:val="yellow"/>
                </w:rPr>
              </w:pPr>
              <w:hyperlink w:anchor="_Toc221632197" w:history="1">
                <w:r w:rsidRPr="00F97CED">
                  <w:rPr>
                    <w:rStyle w:val="Hipersaitas"/>
                    <w:noProof/>
                  </w:rPr>
                  <w:t>Pirkimo sąlygų 7 priedas „Sutarties projekta</w:t>
                </w:r>
                <w:r w:rsidR="001C1AAC" w:rsidRPr="00F97CED">
                  <w:rPr>
                    <w:rStyle w:val="Hipersaitas"/>
                    <w:noProof/>
                  </w:rPr>
                  <w:t>i</w:t>
                </w:r>
                <w:r w:rsidRPr="00F97CED">
                  <w:rPr>
                    <w:rStyle w:val="Hipersaitas"/>
                    <w:noProof/>
                  </w:rPr>
                  <w:t>“</w:t>
                </w:r>
                <w:r w:rsidR="008114CE" w:rsidRPr="00F97CED">
                  <w:rPr>
                    <w:rStyle w:val="Hipersaitas"/>
                    <w:noProof/>
                  </w:rPr>
                  <w:t xml:space="preserve"> (I</w:t>
                </w:r>
                <w:r w:rsidR="001C1AAC" w:rsidRPr="00F97CED">
                  <w:rPr>
                    <w:rStyle w:val="Hipersaitas"/>
                    <w:noProof/>
                  </w:rPr>
                  <w:t>–V</w:t>
                </w:r>
                <w:r w:rsidR="008114CE" w:rsidRPr="00F97CED">
                  <w:rPr>
                    <w:rStyle w:val="Hipersaitas"/>
                    <w:noProof/>
                  </w:rPr>
                  <w:t xml:space="preserve"> dal</w:t>
                </w:r>
                <w:r w:rsidR="001C1AAC" w:rsidRPr="00F97CED">
                  <w:rPr>
                    <w:rStyle w:val="Hipersaitas"/>
                    <w:noProof/>
                  </w:rPr>
                  <w:t>y</w:t>
                </w:r>
                <w:r w:rsidR="008114CE" w:rsidRPr="00F97CED">
                  <w:rPr>
                    <w:rStyle w:val="Hipersaitas"/>
                    <w:noProof/>
                  </w:rPr>
                  <w:t>s)</w:t>
                </w:r>
                <w:r w:rsidRPr="00F97CED">
                  <w:rPr>
                    <w:noProof/>
                    <w:webHidden/>
                  </w:rPr>
                  <w:tab/>
                  <w:t>30</w:t>
                </w:r>
              </w:hyperlink>
            </w:p>
            <w:p w14:paraId="129C2FE5" w14:textId="72D37566" w:rsidR="00F71C52" w:rsidRPr="00E8108B" w:rsidRDefault="00F71C52" w:rsidP="00F71C52">
              <w:pPr>
                <w:spacing w:after="0"/>
                <w:rPr>
                  <w:highlight w:val="yellow"/>
                </w:rPr>
              </w:pPr>
              <w:r w:rsidRPr="00E8108B">
                <w:rPr>
                  <w:highlight w:val="yellow"/>
                </w:rPr>
                <w:t xml:space="preserve">     </w:t>
              </w:r>
            </w:p>
            <w:p w14:paraId="2E426901" w14:textId="505F2C14" w:rsidR="00027EC7" w:rsidRDefault="00F71C52" w:rsidP="00E03AD2">
              <w:pPr>
                <w:spacing w:after="0"/>
              </w:pPr>
              <w:r w:rsidRPr="00E8108B">
                <w:rPr>
                  <w:highlight w:val="yellow"/>
                </w:rPr>
                <w:t xml:space="preserve">     </w:t>
              </w:r>
            </w:p>
            <w:p w14:paraId="5CA76A7D" w14:textId="77777777" w:rsidR="003D6844" w:rsidRPr="003D6844" w:rsidRDefault="003D6844" w:rsidP="003D6844"/>
            <w:p w14:paraId="0DDC40AE" w14:textId="560BC4E3"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221632180"/>
      <w:bookmarkStart w:id="1" w:name="_Toc335201954"/>
      <w:bookmarkStart w:id="2" w:name="_Toc147739116"/>
      <w:r w:rsidRPr="00D24970">
        <w:rPr>
          <w:rFonts w:asciiTheme="minorHAnsi" w:hAnsiTheme="minorHAnsi" w:cstheme="minorHAnsi"/>
        </w:rPr>
        <w:lastRenderedPageBreak/>
        <w:t>Bendra informacija</w:t>
      </w:r>
      <w:bookmarkEnd w:id="0"/>
    </w:p>
    <w:p w14:paraId="064D9154" w14:textId="44C6FB09" w:rsidR="005B5ED5" w:rsidRPr="00D53BD5" w:rsidRDefault="00E05E2D" w:rsidP="00D53BD5">
      <w:pPr>
        <w:pStyle w:val="Sraopastraipa"/>
        <w:numPr>
          <w:ilvl w:val="1"/>
          <w:numId w:val="1"/>
        </w:numPr>
        <w:spacing w:after="0" w:line="20" w:lineRule="atLeast"/>
        <w:ind w:left="0" w:firstLine="567"/>
        <w:jc w:val="both"/>
        <w:rPr>
          <w:rFonts w:cstheme="minorHAnsi"/>
        </w:rPr>
      </w:pPr>
      <w:r w:rsidRPr="0047637E">
        <w:rPr>
          <w:rFonts w:cstheme="minorHAnsi"/>
        </w:rPr>
        <w:t xml:space="preserve">Perkančioji organizacija – </w:t>
      </w:r>
      <w:r w:rsidR="00D53BD5" w:rsidRPr="0047637E">
        <w:rPr>
          <w:rFonts w:cs="Times New Roman"/>
          <w:bCs/>
          <w:szCs w:val="24"/>
        </w:rPr>
        <w:t>Kelmės rajono savivaldybės administracija</w:t>
      </w:r>
      <w:r w:rsidR="00E56BA8" w:rsidRPr="0047637E">
        <w:rPr>
          <w:rFonts w:eastAsia="Calibri" w:cstheme="minorHAnsi"/>
        </w:rPr>
        <w:t>,</w:t>
      </w:r>
      <w:r w:rsidR="00E56BA8" w:rsidRPr="0047637E">
        <w:rPr>
          <w:rFonts w:eastAsia="Calibri" w:cstheme="minorHAnsi"/>
          <w:color w:val="00B050"/>
        </w:rPr>
        <w:t xml:space="preserve"> </w:t>
      </w:r>
      <w:r w:rsidR="00E56BA8" w:rsidRPr="0047637E">
        <w:rPr>
          <w:rFonts w:eastAsia="Calibri" w:cstheme="minorHAnsi"/>
        </w:rPr>
        <w:t>juridinio asmens kodas</w:t>
      </w:r>
      <w:r w:rsidR="00E56BA8" w:rsidRPr="00D53BD5">
        <w:rPr>
          <w:rFonts w:eastAsia="Calibri" w:cstheme="minorHAnsi"/>
        </w:rPr>
        <w:t xml:space="preserve"> </w:t>
      </w:r>
      <w:r w:rsidR="00D53BD5" w:rsidRPr="00D53BD5">
        <w:rPr>
          <w:rFonts w:eastAsia="Calibri" w:cs="Times New Roman"/>
          <w:szCs w:val="24"/>
        </w:rPr>
        <w:t>188768730</w:t>
      </w:r>
      <w:r w:rsidR="00E56BA8" w:rsidRPr="00D53BD5">
        <w:rPr>
          <w:rFonts w:eastAsia="Calibri" w:cstheme="minorHAnsi"/>
        </w:rPr>
        <w:t>, adresas</w:t>
      </w:r>
      <w:r w:rsidR="00D53BD5" w:rsidRPr="00D53BD5">
        <w:rPr>
          <w:rFonts w:eastAsia="Calibri" w:cstheme="minorHAnsi"/>
        </w:rPr>
        <w:t xml:space="preserve"> </w:t>
      </w:r>
      <w:r w:rsidR="00D53BD5" w:rsidRPr="00D53BD5">
        <w:rPr>
          <w:rFonts w:eastAsia="Calibri" w:cs="Times New Roman"/>
          <w:szCs w:val="24"/>
        </w:rPr>
        <w:t>Vytauto Didžiojo g. 58, 86143 Kelmė</w:t>
      </w:r>
      <w:r w:rsidR="00E56BA8" w:rsidRPr="00D53BD5">
        <w:rPr>
          <w:rFonts w:eastAsia="Calibri" w:cstheme="minorHAnsi"/>
        </w:rPr>
        <w:t xml:space="preserve">, darbo laikas </w:t>
      </w:r>
      <w:r w:rsidR="00241607" w:rsidRPr="00241607">
        <w:rPr>
          <w:rFonts w:eastAsia="Calibri" w:cstheme="minorHAnsi"/>
        </w:rPr>
        <w:t>I</w:t>
      </w:r>
      <w:r w:rsidR="00241607">
        <w:rPr>
          <w:rFonts w:eastAsia="Calibri" w:cstheme="minorHAnsi"/>
        </w:rPr>
        <w:t>–</w:t>
      </w:r>
      <w:r w:rsidR="00241607" w:rsidRPr="00241607">
        <w:rPr>
          <w:rFonts w:eastAsia="Calibri" w:cstheme="minorHAnsi"/>
        </w:rPr>
        <w:t>IV 08:00</w:t>
      </w:r>
      <w:r w:rsidR="00241607">
        <w:rPr>
          <w:rFonts w:eastAsia="Calibri" w:cstheme="minorHAnsi"/>
        </w:rPr>
        <w:t>–</w:t>
      </w:r>
      <w:r w:rsidR="00241607" w:rsidRPr="00241607">
        <w:rPr>
          <w:rFonts w:eastAsia="Calibri" w:cstheme="minorHAnsi"/>
        </w:rPr>
        <w:t>18:00, V 08:00</w:t>
      </w:r>
      <w:r w:rsidR="00241607">
        <w:rPr>
          <w:rFonts w:eastAsia="Calibri" w:cstheme="minorHAnsi"/>
        </w:rPr>
        <w:t>–</w:t>
      </w:r>
      <w:r w:rsidR="00241607" w:rsidRPr="00241607">
        <w:rPr>
          <w:rFonts w:eastAsia="Calibri" w:cstheme="minorHAnsi"/>
        </w:rPr>
        <w:t>15:45</w:t>
      </w:r>
      <w:r w:rsidR="00E56BA8" w:rsidRPr="00D53BD5">
        <w:rPr>
          <w:rFonts w:eastAsia="Calibri" w:cstheme="minorHAnsi"/>
        </w:rPr>
        <w:t xml:space="preserve">. </w:t>
      </w:r>
      <w:r w:rsidRPr="00D53BD5">
        <w:rPr>
          <w:rFonts w:eastAsiaTheme="minorHAnsi" w:cstheme="minorHAnsi"/>
          <w:lang w:eastAsia="en-US"/>
        </w:rPr>
        <w:t>Perkančioji organizacija nėra PVM mokėtoja</w:t>
      </w:r>
      <w:r w:rsidRPr="00D53BD5">
        <w:rPr>
          <w:rFonts w:eastAsia="Calibri" w:cstheme="minorHAnsi"/>
        </w:rPr>
        <w:t>.</w:t>
      </w:r>
    </w:p>
    <w:p w14:paraId="6446701F" w14:textId="0E0FB2B8" w:rsidR="00E32C8E" w:rsidRPr="0047637E" w:rsidRDefault="00241607" w:rsidP="00241607">
      <w:pPr>
        <w:pStyle w:val="Sraopastraipa"/>
        <w:numPr>
          <w:ilvl w:val="1"/>
          <w:numId w:val="1"/>
        </w:numPr>
        <w:tabs>
          <w:tab w:val="left" w:pos="993"/>
        </w:tabs>
        <w:spacing w:after="0" w:line="20" w:lineRule="atLeast"/>
        <w:ind w:firstLine="207"/>
        <w:jc w:val="both"/>
        <w:rPr>
          <w:rFonts w:eastAsia="Calibri"/>
          <w:color w:val="000000" w:themeColor="text1"/>
        </w:rPr>
      </w:pPr>
      <w:r w:rsidRPr="0047637E">
        <w:rPr>
          <w:rFonts w:eastAsia="Calibri"/>
          <w:color w:val="000000" w:themeColor="text1"/>
        </w:rPr>
        <w:t xml:space="preserve">Pirkimo tikslas – </w:t>
      </w:r>
      <w:r w:rsidR="00550A73" w:rsidRPr="0047637E">
        <w:rPr>
          <w:rFonts w:eastAsia="Calibri"/>
          <w:b/>
          <w:bCs/>
          <w:color w:val="000000" w:themeColor="text1"/>
        </w:rPr>
        <w:t>Kitos paskirties inžinerinių statinių (viešųjų tualetų), pritaikytų žmonėms su negalia, ir jų eksploatacijai reikalingų inžinerinių tinklų statybos prie bažnyčių Kelmės r. sav. rangos darbai</w:t>
      </w:r>
      <w:r w:rsidR="007475E8" w:rsidRPr="0047637E">
        <w:rPr>
          <w:rFonts w:eastAsia="Calibri"/>
          <w:color w:val="000000" w:themeColor="text1"/>
        </w:rPr>
        <w:t xml:space="preserve"> </w:t>
      </w:r>
      <w:r w:rsidR="0013360D" w:rsidRPr="0047637E">
        <w:rPr>
          <w:rFonts w:eastAsia="Times New Roman" w:cs="Times New Roman"/>
          <w:szCs w:val="24"/>
        </w:rPr>
        <w:t>(2</w:t>
      </w:r>
      <w:r w:rsidR="007D4458" w:rsidRPr="0047637E">
        <w:rPr>
          <w:rFonts w:eastAsia="Times New Roman" w:cs="Times New Roman"/>
          <w:szCs w:val="24"/>
        </w:rPr>
        <w:t xml:space="preserve"> </w:t>
      </w:r>
      <w:r w:rsidR="0013360D" w:rsidRPr="0047637E">
        <w:rPr>
          <w:rFonts w:eastAsia="Times New Roman" w:cs="Times New Roman"/>
          <w:szCs w:val="24"/>
        </w:rPr>
        <w:t>priedas).</w:t>
      </w:r>
    </w:p>
    <w:p w14:paraId="2239DD1B" w14:textId="1A583725" w:rsidR="002F5F8E" w:rsidRPr="004E1135" w:rsidRDefault="002F5F8E" w:rsidP="004909FF">
      <w:pPr>
        <w:pStyle w:val="Sraopastraipa"/>
        <w:spacing w:after="0" w:line="240" w:lineRule="auto"/>
        <w:ind w:left="0" w:firstLine="567"/>
        <w:jc w:val="both"/>
        <w:rPr>
          <w:rFonts w:eastAsia="Calibri"/>
        </w:rPr>
      </w:pPr>
      <w:r w:rsidRPr="6E07B99D">
        <w:rPr>
          <w:color w:val="000000" w:themeColor="text1"/>
        </w:rPr>
        <w:t xml:space="preserve">1.3. </w:t>
      </w:r>
      <w:r w:rsidR="007D6857" w:rsidRPr="6E07B99D">
        <w:rPr>
          <w:color w:val="000000" w:themeColor="text1"/>
        </w:rPr>
        <w:t>Pirkimas</w:t>
      </w:r>
      <w:r w:rsidR="00B37854" w:rsidRPr="6E07B99D">
        <w:rPr>
          <w:color w:val="000000" w:themeColor="text1"/>
        </w:rPr>
        <w:t xml:space="preserve"> neatlieka</w:t>
      </w:r>
      <w:r w:rsidR="007D6857" w:rsidRPr="6E07B99D">
        <w:rPr>
          <w:color w:val="000000" w:themeColor="text1"/>
        </w:rPr>
        <w:t>mas</w:t>
      </w:r>
      <w:r w:rsidR="00B37854" w:rsidRPr="6E07B99D">
        <w:rPr>
          <w:color w:val="000000" w:themeColor="text1"/>
        </w:rPr>
        <w:t xml:space="preserve"> </w:t>
      </w:r>
      <w:r w:rsidRPr="6E07B99D">
        <w:rPr>
          <w:color w:val="000000" w:themeColor="text1"/>
        </w:rPr>
        <w:t>naudojantis centralizuotų pirkimų katalogu</w:t>
      </w:r>
      <w:r w:rsidR="007D6857" w:rsidRPr="6E07B99D">
        <w:rPr>
          <w:color w:val="000000" w:themeColor="text1"/>
        </w:rPr>
        <w:t xml:space="preserve">, nes </w:t>
      </w:r>
      <w:r w:rsidR="00AA5AE6">
        <w:rPr>
          <w:color w:val="000000" w:themeColor="text1"/>
        </w:rPr>
        <w:t xml:space="preserve">kataloge nėra visų reikalingų darbų, kurie planuojami įsigyti. </w:t>
      </w:r>
    </w:p>
    <w:p w14:paraId="62DF64D0" w14:textId="354FA1EE" w:rsidR="00AA23FB" w:rsidRPr="00BA5951" w:rsidRDefault="002F5F8E" w:rsidP="00BA5951">
      <w:pPr>
        <w:spacing w:after="0" w:line="240" w:lineRule="auto"/>
        <w:ind w:firstLine="567"/>
        <w:rPr>
          <w:rFonts w:cstheme="minorHAnsi"/>
        </w:rPr>
      </w:pPr>
      <w:r w:rsidRPr="0037691C">
        <w:rPr>
          <w:rFonts w:cstheme="minorHAnsi"/>
        </w:rPr>
        <w:t xml:space="preserve">1.4. </w:t>
      </w:r>
      <w:r w:rsidR="00AA23FB" w:rsidRPr="0037691C">
        <w:rPr>
          <w:rFonts w:cstheme="minorHAnsi"/>
        </w:rPr>
        <w:t xml:space="preserve"> </w:t>
      </w:r>
      <w:r w:rsidR="00AA23FB" w:rsidRPr="004E1135">
        <w:rPr>
          <w:rFonts w:eastAsia="Times New Roman" w:cstheme="minorHAnsi"/>
        </w:rPr>
        <w:t>Perkančioji organizacija nerezervuoja teisės dalyvauti pirkime.</w:t>
      </w:r>
    </w:p>
    <w:p w14:paraId="573233DF" w14:textId="3D4473FB" w:rsidR="00E32C8E" w:rsidRPr="00590030" w:rsidRDefault="00C447D2" w:rsidP="00BA5951">
      <w:pPr>
        <w:pStyle w:val="Sraopastraipa"/>
        <w:spacing w:after="0" w:line="240" w:lineRule="auto"/>
        <w:ind w:left="0" w:firstLine="567"/>
        <w:jc w:val="both"/>
        <w:rPr>
          <w:rFonts w:cstheme="minorHAnsi"/>
        </w:rPr>
      </w:pPr>
      <w:r>
        <w:rPr>
          <w:rFonts w:cstheme="minorHAnsi"/>
        </w:rPr>
        <w:t>1.</w:t>
      </w:r>
      <w:r w:rsidR="00095A99">
        <w:rPr>
          <w:rFonts w:cstheme="minorHAnsi"/>
        </w:rPr>
        <w:t>5</w:t>
      </w:r>
      <w:r>
        <w:rPr>
          <w:rFonts w:cstheme="minorHAnsi"/>
        </w:rPr>
        <w:t xml:space="preserve">. </w:t>
      </w:r>
      <w:r w:rsidR="00BA5951">
        <w:rPr>
          <w:rFonts w:cstheme="minorHAnsi"/>
        </w:rPr>
        <w:t xml:space="preserve"> </w:t>
      </w:r>
      <w:r w:rsidR="00E32C8E" w:rsidRPr="00590030">
        <w:rPr>
          <w:rFonts w:cstheme="minorHAnsi"/>
        </w:rPr>
        <w:t xml:space="preserve">Stebėtojai dalyvauti </w:t>
      </w:r>
      <w:r w:rsidR="008A3C98" w:rsidRPr="00590030">
        <w:rPr>
          <w:rFonts w:cstheme="minorHAnsi"/>
        </w:rPr>
        <w:t>K</w:t>
      </w:r>
      <w:r w:rsidR="00E32C8E" w:rsidRPr="00590030">
        <w:rPr>
          <w:rFonts w:cstheme="minorHAnsi"/>
        </w:rPr>
        <w:t>omisijos posėdžiuose nėra kviečiami.</w:t>
      </w:r>
    </w:p>
    <w:p w14:paraId="121992BD" w14:textId="4DEE1A32" w:rsidR="00F0620A" w:rsidRPr="00C30EA5" w:rsidRDefault="00B54BE3" w:rsidP="00F0620A">
      <w:pPr>
        <w:pStyle w:val="Sraopastraipa"/>
        <w:numPr>
          <w:ilvl w:val="0"/>
          <w:numId w:val="15"/>
        </w:numPr>
        <w:spacing w:after="0" w:line="240" w:lineRule="auto"/>
        <w:ind w:left="0" w:firstLine="567"/>
        <w:jc w:val="both"/>
        <w:rPr>
          <w:color w:val="000000" w:themeColor="text1"/>
        </w:rPr>
      </w:pPr>
      <w:r w:rsidRPr="00C30EA5">
        <w:rPr>
          <w:rFonts w:cstheme="minorHAnsi"/>
          <w:color w:val="000000" w:themeColor="text1"/>
        </w:rPr>
        <w:t>Atliekamas žaliasis pirkimas. Pirkimas vykdomas vadovaujantis Aplinkos apsaugos kriterijų taikymo, vykdant žaliuosius pirkimus, tvarkos aprašo (patvirtintas Lietuvos Respublikos aplinkos ministro 2011 m. birželio 28 d. įsakymu Nr. D1-508) aktualios redakcijos (toliau – Tvarkos aprašas) 4.3 punktą. Aplinkos apsaugos kriterijai nustatyti 4 priede ir Sutarties projekte (7 priedas).</w:t>
      </w:r>
    </w:p>
    <w:p w14:paraId="52C3F4BE" w14:textId="77777777" w:rsidR="00F0620A" w:rsidRPr="00F0620A" w:rsidRDefault="00E32C8E" w:rsidP="00F0620A">
      <w:pPr>
        <w:pStyle w:val="Sraopastraipa"/>
        <w:numPr>
          <w:ilvl w:val="0"/>
          <w:numId w:val="15"/>
        </w:numPr>
        <w:spacing w:after="0" w:line="240" w:lineRule="auto"/>
        <w:ind w:left="0" w:firstLine="567"/>
        <w:jc w:val="both"/>
      </w:pPr>
      <w:r w:rsidRPr="00F0620A">
        <w:rPr>
          <w:rFonts w:eastAsia="Arial"/>
          <w:color w:val="000000" w:themeColor="text1"/>
        </w:rPr>
        <w:t xml:space="preserve">Išankstinis skelbimas apie </w:t>
      </w:r>
      <w:r w:rsidR="007A68AD" w:rsidRPr="00F0620A">
        <w:rPr>
          <w:rFonts w:eastAsia="Arial"/>
          <w:color w:val="000000" w:themeColor="text1"/>
        </w:rPr>
        <w:t>p</w:t>
      </w:r>
      <w:r w:rsidRPr="00F0620A">
        <w:rPr>
          <w:rFonts w:eastAsia="Arial"/>
          <w:color w:val="000000" w:themeColor="text1"/>
        </w:rPr>
        <w:t>irkimą nebuvo paskelbtas</w:t>
      </w:r>
      <w:r w:rsidR="00401719" w:rsidRPr="00F0620A">
        <w:rPr>
          <w:rFonts w:eastAsia="Arial"/>
          <w:color w:val="000000" w:themeColor="text1"/>
        </w:rPr>
        <w:t>.</w:t>
      </w:r>
    </w:p>
    <w:p w14:paraId="4255FEBE" w14:textId="77777777" w:rsidR="00F0620A" w:rsidRPr="00F0620A" w:rsidRDefault="00015FC9" w:rsidP="00F0620A">
      <w:pPr>
        <w:pStyle w:val="Sraopastraipa"/>
        <w:numPr>
          <w:ilvl w:val="0"/>
          <w:numId w:val="15"/>
        </w:numPr>
        <w:spacing w:after="0" w:line="240" w:lineRule="auto"/>
        <w:ind w:left="0" w:firstLine="567"/>
        <w:jc w:val="both"/>
      </w:pPr>
      <w:r w:rsidRPr="00F0620A">
        <w:rPr>
          <w:rFonts w:cstheme="minorHAnsi"/>
          <w:lang w:eastAsia="en-US"/>
        </w:rPr>
        <w:t>P</w:t>
      </w:r>
      <w:r w:rsidR="00E32C8E" w:rsidRPr="00F0620A">
        <w:rPr>
          <w:rFonts w:cstheme="minorHAnsi"/>
          <w:lang w:eastAsia="en-US"/>
        </w:rPr>
        <w:t xml:space="preserve">irkime </w:t>
      </w:r>
      <w:r w:rsidR="00E32C8E" w:rsidRPr="00F0620A">
        <w:rPr>
          <w:rFonts w:cstheme="minorHAnsi"/>
        </w:rPr>
        <w:t xml:space="preserve"> </w:t>
      </w:r>
      <w:r w:rsidR="007A68AD" w:rsidRPr="00F0620A">
        <w:rPr>
          <w:rFonts w:cstheme="minorHAnsi"/>
        </w:rPr>
        <w:t>perkančioji organizacija</w:t>
      </w:r>
      <w:r w:rsidR="00E32C8E" w:rsidRPr="00F0620A">
        <w:rPr>
          <w:rFonts w:cstheme="minorHAnsi"/>
          <w:lang w:eastAsia="en-US"/>
        </w:rPr>
        <w:t xml:space="preserve"> nenumato skelbti pranešimo dėl savanoriško </w:t>
      </w:r>
      <w:r w:rsidR="00E32C8E" w:rsidRPr="00F0620A">
        <w:rPr>
          <w:rFonts w:cstheme="minorHAnsi"/>
          <w:i/>
          <w:iCs/>
          <w:lang w:eastAsia="en-US"/>
        </w:rPr>
        <w:t>ex ante</w:t>
      </w:r>
      <w:r w:rsidR="00E32C8E" w:rsidRPr="00F0620A">
        <w:rPr>
          <w:rFonts w:cstheme="minorHAnsi"/>
          <w:lang w:eastAsia="en-US"/>
        </w:rPr>
        <w:t xml:space="preserve"> skaidrumo.</w:t>
      </w:r>
    </w:p>
    <w:p w14:paraId="0F80D3C2" w14:textId="77777777" w:rsidR="00F0620A" w:rsidRPr="00F0620A" w:rsidRDefault="006338F9" w:rsidP="00F0620A">
      <w:pPr>
        <w:pStyle w:val="Sraopastraipa"/>
        <w:numPr>
          <w:ilvl w:val="0"/>
          <w:numId w:val="15"/>
        </w:numPr>
        <w:spacing w:after="0" w:line="240" w:lineRule="auto"/>
        <w:ind w:left="0" w:firstLine="567"/>
        <w:jc w:val="both"/>
      </w:pPr>
      <w:r w:rsidRPr="00F0620A">
        <w:rPr>
          <w:rFonts w:cstheme="minorHAnsi"/>
        </w:rPr>
        <w:t xml:space="preserve"> </w:t>
      </w:r>
      <w:r w:rsidR="007466F8" w:rsidRPr="00F0620A">
        <w:rPr>
          <w:rFonts w:cstheme="minorHAnsi"/>
        </w:rPr>
        <w:t>Pirkime neleidžia</w:t>
      </w:r>
      <w:r w:rsidR="00216820" w:rsidRPr="00F0620A">
        <w:rPr>
          <w:rFonts w:cstheme="minorHAnsi"/>
        </w:rPr>
        <w:t>ma</w:t>
      </w:r>
      <w:r w:rsidR="007466F8" w:rsidRPr="00F0620A">
        <w:rPr>
          <w:rFonts w:cstheme="minorHAnsi"/>
        </w:rPr>
        <w:t xml:space="preserve"> pateikti alternatyvių </w:t>
      </w:r>
      <w:r w:rsidR="00D27E76" w:rsidRPr="00F0620A">
        <w:rPr>
          <w:rFonts w:cstheme="minorHAnsi"/>
        </w:rPr>
        <w:t>p</w:t>
      </w:r>
      <w:r w:rsidR="007466F8" w:rsidRPr="00F0620A">
        <w:rPr>
          <w:rFonts w:cstheme="minorHAnsi"/>
        </w:rPr>
        <w:t xml:space="preserve">asiūlymų. </w:t>
      </w:r>
    </w:p>
    <w:p w14:paraId="30DBDE15" w14:textId="77777777" w:rsidR="00A76D57" w:rsidRPr="00554351" w:rsidRDefault="00E32C8E" w:rsidP="00A76D57">
      <w:pPr>
        <w:pStyle w:val="Sraopastraipa"/>
        <w:numPr>
          <w:ilvl w:val="0"/>
          <w:numId w:val="15"/>
        </w:numPr>
        <w:spacing w:after="0" w:line="240" w:lineRule="auto"/>
        <w:ind w:left="0" w:firstLine="567"/>
        <w:jc w:val="both"/>
        <w:rPr>
          <w:color w:val="000000" w:themeColor="text1"/>
        </w:rPr>
      </w:pPr>
      <w:r w:rsidRPr="00554351">
        <w:rPr>
          <w:rFonts w:eastAsia="Arial" w:cstheme="minorHAnsi"/>
          <w:color w:val="000000" w:themeColor="text1"/>
        </w:rPr>
        <w:t xml:space="preserve">Bendrosios </w:t>
      </w:r>
      <w:r w:rsidR="007E5F55" w:rsidRPr="00554351">
        <w:rPr>
          <w:rFonts w:eastAsia="Arial" w:cstheme="minorHAnsi"/>
          <w:color w:val="000000" w:themeColor="text1"/>
        </w:rPr>
        <w:t xml:space="preserve">pirkimo </w:t>
      </w:r>
      <w:r w:rsidRPr="00554351">
        <w:rPr>
          <w:rFonts w:eastAsia="Arial" w:cstheme="minorHAnsi"/>
          <w:color w:val="000000" w:themeColor="text1"/>
        </w:rPr>
        <w:t>sąlygos yra neatskiriama ši</w:t>
      </w:r>
      <w:r w:rsidR="00C07F25" w:rsidRPr="00554351">
        <w:rPr>
          <w:rFonts w:eastAsia="Arial" w:cstheme="minorHAnsi"/>
          <w:color w:val="000000" w:themeColor="text1"/>
        </w:rPr>
        <w:t>ų</w:t>
      </w:r>
      <w:r w:rsidRPr="00554351">
        <w:rPr>
          <w:rFonts w:eastAsia="Arial" w:cstheme="minorHAnsi"/>
          <w:color w:val="000000" w:themeColor="text1"/>
        </w:rPr>
        <w:t xml:space="preserve"> </w:t>
      </w:r>
      <w:r w:rsidR="00F4541C" w:rsidRPr="00554351">
        <w:rPr>
          <w:rFonts w:eastAsia="Arial" w:cstheme="minorHAnsi"/>
          <w:color w:val="000000" w:themeColor="text1"/>
        </w:rPr>
        <w:t>p</w:t>
      </w:r>
      <w:r w:rsidRPr="00554351">
        <w:rPr>
          <w:rFonts w:eastAsia="Arial" w:cstheme="minorHAnsi"/>
          <w:color w:val="000000" w:themeColor="text1"/>
        </w:rPr>
        <w:t>irkimo sąlygų dalis.</w:t>
      </w:r>
    </w:p>
    <w:p w14:paraId="763CDABF" w14:textId="77777777" w:rsidR="00A76D57" w:rsidRPr="00A76D57" w:rsidRDefault="00A76D57" w:rsidP="00A76D57">
      <w:pPr>
        <w:pStyle w:val="Sraopastraipa"/>
        <w:numPr>
          <w:ilvl w:val="0"/>
          <w:numId w:val="15"/>
        </w:numPr>
        <w:spacing w:after="0" w:line="240" w:lineRule="auto"/>
        <w:ind w:left="0" w:firstLine="567"/>
        <w:jc w:val="both"/>
        <w:rPr>
          <w:rFonts w:cstheme="minorHAnsi"/>
        </w:rPr>
      </w:pPr>
      <w:r w:rsidRPr="00A76D57">
        <w:rPr>
          <w:rFonts w:cstheme="minorHAnsi"/>
        </w:rPr>
        <w:t xml:space="preserve">Dėl viešojo pirkimo procedūrų – Kelmės rajono savivaldybės administracijos Viešųjų pirkimų skyriaus vyr. specialistė Sigita Maziliauskienė, tel. +370 679 51 680, el. p. </w:t>
      </w:r>
      <w:hyperlink r:id="rId12" w:history="1">
        <w:r w:rsidRPr="00A76D57">
          <w:rPr>
            <w:rStyle w:val="Hipersaitas"/>
            <w:rFonts w:cstheme="minorHAnsi"/>
          </w:rPr>
          <w:t>sigita.maziliauskiene@kelme.lt</w:t>
        </w:r>
      </w:hyperlink>
      <w:r w:rsidRPr="00A76D57">
        <w:rPr>
          <w:rFonts w:cstheme="minorHAnsi"/>
        </w:rPr>
        <w:t xml:space="preserve">;   </w:t>
      </w:r>
    </w:p>
    <w:p w14:paraId="16FA5ADD" w14:textId="2E4284A7" w:rsidR="00A76D57" w:rsidRPr="00A76D57" w:rsidRDefault="00A76D57" w:rsidP="00A76D57">
      <w:pPr>
        <w:pStyle w:val="Sraopastraipa"/>
        <w:numPr>
          <w:ilvl w:val="0"/>
          <w:numId w:val="15"/>
        </w:numPr>
        <w:spacing w:after="0" w:line="240" w:lineRule="auto"/>
        <w:ind w:left="0" w:firstLine="567"/>
        <w:jc w:val="both"/>
        <w:rPr>
          <w:rFonts w:cstheme="minorHAnsi"/>
        </w:rPr>
      </w:pPr>
      <w:r w:rsidRPr="00A76D57">
        <w:rPr>
          <w:rFonts w:cstheme="minorHAnsi"/>
        </w:rPr>
        <w:t xml:space="preserve">dėl pirkimo objekto – </w:t>
      </w:r>
      <w:r>
        <w:rPr>
          <w:rFonts w:cstheme="minorHAnsi"/>
        </w:rPr>
        <w:t xml:space="preserve">Kelmės rajono savivaldybės administracijos Statybos ir infrastruktūros skyriaus </w:t>
      </w:r>
      <w:r w:rsidR="00870B86">
        <w:rPr>
          <w:rFonts w:cstheme="minorHAnsi"/>
        </w:rPr>
        <w:t>vyriausiasis specialistas Kęstutis Leškys</w:t>
      </w:r>
      <w:r w:rsidRPr="00A76D57">
        <w:rPr>
          <w:rFonts w:cstheme="minorHAnsi"/>
        </w:rPr>
        <w:t>, mob. +370 </w:t>
      </w:r>
      <w:r>
        <w:rPr>
          <w:rFonts w:cstheme="minorHAnsi"/>
        </w:rPr>
        <w:t>6</w:t>
      </w:r>
      <w:r w:rsidR="00870B86">
        <w:rPr>
          <w:rFonts w:cstheme="minorHAnsi"/>
        </w:rPr>
        <w:t>49</w:t>
      </w:r>
      <w:r>
        <w:rPr>
          <w:rFonts w:cstheme="minorHAnsi"/>
        </w:rPr>
        <w:t xml:space="preserve"> </w:t>
      </w:r>
      <w:r w:rsidR="00870B86">
        <w:rPr>
          <w:rFonts w:cstheme="minorHAnsi"/>
        </w:rPr>
        <w:t>14</w:t>
      </w:r>
      <w:r>
        <w:rPr>
          <w:rFonts w:cstheme="minorHAnsi"/>
        </w:rPr>
        <w:t xml:space="preserve"> </w:t>
      </w:r>
      <w:r w:rsidR="00870B86">
        <w:rPr>
          <w:rFonts w:cstheme="minorHAnsi"/>
        </w:rPr>
        <w:t>959</w:t>
      </w:r>
      <w:r w:rsidRPr="00A76D57">
        <w:rPr>
          <w:rFonts w:cstheme="minorHAnsi"/>
        </w:rPr>
        <w:t xml:space="preserve">, el. p. </w:t>
      </w:r>
      <w:hyperlink r:id="rId13" w:history="1">
        <w:r w:rsidR="00870B86" w:rsidRPr="00533143">
          <w:rPr>
            <w:rStyle w:val="Hipersaitas"/>
            <w:rFonts w:cstheme="minorHAnsi"/>
          </w:rPr>
          <w:t>kestutis.leskys@kelme.lt</w:t>
        </w:r>
      </w:hyperlink>
      <w:r w:rsidRPr="00A76D57">
        <w:rPr>
          <w:rFonts w:cstheme="minorHAnsi"/>
        </w:rPr>
        <w:t xml:space="preserve">. </w:t>
      </w:r>
    </w:p>
    <w:p w14:paraId="5DEDEBC7" w14:textId="1ED44FB6" w:rsidR="00B41C66" w:rsidRPr="00264D04" w:rsidRDefault="00507DC9" w:rsidP="00717DCC">
      <w:pPr>
        <w:pStyle w:val="Antrat1"/>
        <w:spacing w:line="20" w:lineRule="atLeast"/>
        <w:contextualSpacing/>
      </w:pPr>
      <w:bookmarkStart w:id="3" w:name="_Ref39426332"/>
      <w:bookmarkStart w:id="4" w:name="_Ref39426338"/>
      <w:bookmarkStart w:id="5" w:name="_Toc221632181"/>
      <w:bookmarkEnd w:id="1"/>
      <w:r w:rsidRPr="00F4541C">
        <w:rPr>
          <w:rFonts w:ascii="Calibri" w:hAnsi="Calibri" w:cs="Calibri"/>
        </w:rPr>
        <w:t>2</w:t>
      </w:r>
      <w:r>
        <w:t xml:space="preserve">. </w:t>
      </w:r>
      <w:r w:rsidR="00B41C66" w:rsidRPr="00264D04">
        <w:rPr>
          <w:rFonts w:asciiTheme="minorHAnsi" w:hAnsiTheme="minorHAnsi" w:cstheme="minorHAnsi"/>
        </w:rPr>
        <w:t>Pirkimo objektas</w:t>
      </w:r>
      <w:bookmarkEnd w:id="3"/>
      <w:bookmarkEnd w:id="4"/>
      <w:bookmarkEnd w:id="5"/>
    </w:p>
    <w:p w14:paraId="469FA74A" w14:textId="120AC28C" w:rsidR="007C657E" w:rsidRPr="00264D04" w:rsidRDefault="00B41C66" w:rsidP="000454C7">
      <w:pPr>
        <w:pStyle w:val="Betarp"/>
        <w:numPr>
          <w:ilvl w:val="1"/>
          <w:numId w:val="5"/>
        </w:numPr>
        <w:ind w:left="0" w:firstLine="567"/>
        <w:contextualSpacing/>
        <w:jc w:val="both"/>
        <w:rPr>
          <w:rFonts w:cstheme="minorHAnsi"/>
        </w:rPr>
      </w:pPr>
      <w:r w:rsidRPr="00264D04">
        <w:rPr>
          <w:rFonts w:eastAsia="Calibri"/>
          <w:color w:val="000000" w:themeColor="text1"/>
        </w:rPr>
        <w:t>Perkančioji organizacija numato įsigyti</w:t>
      </w:r>
      <w:r w:rsidR="00554351">
        <w:rPr>
          <w:rFonts w:eastAsia="Calibri"/>
          <w:color w:val="000000" w:themeColor="text1"/>
        </w:rPr>
        <w:t xml:space="preserve"> </w:t>
      </w:r>
      <w:r w:rsidR="00554351">
        <w:rPr>
          <w:rStyle w:val="form-control"/>
        </w:rPr>
        <w:t>kitos paskirties inžinerinių statinių (viešųjų tualetų), pritaikytų žmonėms su negalia, ir jų eksploatacijai reikalingų inžinerinių tinklų statybos prie bažnyčių Kelmės r. sav. rangos darbus</w:t>
      </w:r>
      <w:r w:rsidR="00D23B15" w:rsidRPr="00264D04">
        <w:rPr>
          <w:rFonts w:eastAsia="Calibri"/>
          <w:b/>
          <w:bCs/>
          <w:color w:val="000000" w:themeColor="text1"/>
        </w:rPr>
        <w:t xml:space="preserve">, </w:t>
      </w:r>
      <w:r w:rsidR="00D23B15" w:rsidRPr="00264D04">
        <w:rPr>
          <w:rFonts w:eastAsia="Calibri"/>
          <w:color w:val="000000" w:themeColor="text1"/>
        </w:rPr>
        <w:t>BVPŽ</w:t>
      </w:r>
      <w:r w:rsidR="00EF77BD">
        <w:rPr>
          <w:rFonts w:eastAsia="Calibri"/>
          <w:color w:val="000000" w:themeColor="text1"/>
        </w:rPr>
        <w:t xml:space="preserve">: </w:t>
      </w:r>
      <w:r w:rsidR="00EF77BD" w:rsidRPr="00EF77BD">
        <w:rPr>
          <w:rFonts w:eastAsia="Calibri"/>
          <w:color w:val="000000" w:themeColor="text1"/>
        </w:rPr>
        <w:t>45231300-8</w:t>
      </w:r>
      <w:r w:rsidR="00EF77BD">
        <w:rPr>
          <w:rFonts w:eastAsia="Calibri"/>
          <w:color w:val="000000" w:themeColor="text1"/>
        </w:rPr>
        <w:t xml:space="preserve"> </w:t>
      </w:r>
      <w:r w:rsidR="00EF77BD" w:rsidRPr="00EF77BD">
        <w:rPr>
          <w:rFonts w:eastAsia="Calibri"/>
          <w:color w:val="000000" w:themeColor="text1"/>
        </w:rPr>
        <w:t>Vandentiekio ir kanalizacijos vamzdynų tiesimo darbai</w:t>
      </w:r>
      <w:r w:rsidR="00EF77BD">
        <w:rPr>
          <w:rFonts w:eastAsia="Calibri"/>
          <w:color w:val="000000" w:themeColor="text1"/>
        </w:rPr>
        <w:t xml:space="preserve">, </w:t>
      </w:r>
      <w:r w:rsidR="00EF77BD" w:rsidRPr="00EF77BD">
        <w:rPr>
          <w:rFonts w:eastAsia="Calibri"/>
          <w:color w:val="000000" w:themeColor="text1"/>
        </w:rPr>
        <w:t>45231400-9</w:t>
      </w:r>
      <w:r w:rsidR="00EF77BD">
        <w:rPr>
          <w:rFonts w:eastAsia="Calibri"/>
          <w:color w:val="000000" w:themeColor="text1"/>
        </w:rPr>
        <w:t xml:space="preserve"> </w:t>
      </w:r>
      <w:r w:rsidR="00EF77BD" w:rsidRPr="00EF77BD">
        <w:rPr>
          <w:rFonts w:eastAsia="Calibri"/>
          <w:color w:val="000000" w:themeColor="text1"/>
        </w:rPr>
        <w:t>Elektros energijos tiekimo linijų tiesimo darbai</w:t>
      </w:r>
      <w:r w:rsidR="00EF77BD">
        <w:rPr>
          <w:rFonts w:eastAsia="Calibri"/>
          <w:color w:val="000000" w:themeColor="text1"/>
        </w:rPr>
        <w:t>.</w:t>
      </w:r>
    </w:p>
    <w:p w14:paraId="6D5128CB" w14:textId="5A12286D" w:rsidR="003D550B" w:rsidRDefault="00B41C66" w:rsidP="00712245">
      <w:pPr>
        <w:pStyle w:val="Betarp"/>
        <w:numPr>
          <w:ilvl w:val="1"/>
          <w:numId w:val="5"/>
        </w:numPr>
        <w:ind w:left="0" w:firstLine="567"/>
        <w:contextualSpacing/>
        <w:jc w:val="both"/>
        <w:rPr>
          <w:rFonts w:cstheme="minorHAnsi"/>
          <w:color w:val="FF0000"/>
        </w:rPr>
      </w:pPr>
      <w:r w:rsidRPr="00F0499F">
        <w:rPr>
          <w:rFonts w:cstheme="minorHAnsi"/>
        </w:rPr>
        <w:t xml:space="preserve">Reikalavimai pirkimo objektui nustatyti </w:t>
      </w:r>
      <w:r w:rsidR="00704310">
        <w:rPr>
          <w:rFonts w:cstheme="minorHAnsi"/>
        </w:rPr>
        <w:t>s</w:t>
      </w:r>
      <w:r w:rsidR="00444CAF" w:rsidRPr="00F0499F">
        <w:rPr>
          <w:rFonts w:cstheme="minorHAnsi"/>
        </w:rPr>
        <w:t xml:space="preserve">pecialiųjų </w:t>
      </w:r>
      <w:r w:rsidR="00CE7209">
        <w:rPr>
          <w:rFonts w:cstheme="minorHAnsi"/>
        </w:rPr>
        <w:t xml:space="preserve">pirkimo </w:t>
      </w:r>
      <w:r w:rsidR="00444CAF" w:rsidRPr="00F0499F">
        <w:rPr>
          <w:rFonts w:cstheme="minorHAnsi"/>
        </w:rPr>
        <w:t xml:space="preserve">sąlygų </w:t>
      </w:r>
      <w:r w:rsidR="00CD0280" w:rsidRPr="00CD0280">
        <w:rPr>
          <w:rFonts w:cstheme="minorHAnsi"/>
          <w:color w:val="3B3838" w:themeColor="background2" w:themeShade="40"/>
        </w:rPr>
        <w:t>2</w:t>
      </w:r>
      <w:r w:rsidR="00D83EB8">
        <w:rPr>
          <w:rFonts w:cstheme="minorHAnsi"/>
          <w:color w:val="3B3838" w:themeColor="background2" w:themeShade="40"/>
        </w:rPr>
        <w:t xml:space="preserve"> </w:t>
      </w:r>
      <w:r w:rsidR="00444CAF" w:rsidRPr="00DC1957">
        <w:rPr>
          <w:rFonts w:cstheme="minorHAnsi"/>
        </w:rPr>
        <w:t>pr</w:t>
      </w:r>
      <w:r w:rsidR="00D83EB8">
        <w:rPr>
          <w:rFonts w:cstheme="minorHAnsi"/>
        </w:rPr>
        <w:t>iede</w:t>
      </w:r>
      <w:r w:rsidRPr="00DC1957">
        <w:rPr>
          <w:rFonts w:cstheme="minorHAnsi"/>
        </w:rPr>
        <w:t>.</w:t>
      </w:r>
    </w:p>
    <w:p w14:paraId="716D3BC1" w14:textId="4606B887" w:rsidR="0022337F" w:rsidRDefault="00B41C66" w:rsidP="00712245">
      <w:pPr>
        <w:pStyle w:val="Betarp"/>
        <w:numPr>
          <w:ilvl w:val="1"/>
          <w:numId w:val="5"/>
        </w:numPr>
        <w:ind w:left="0" w:firstLine="567"/>
        <w:contextualSpacing/>
        <w:jc w:val="both"/>
        <w:rPr>
          <w:rFonts w:cstheme="minorHAnsi"/>
        </w:rPr>
      </w:pPr>
      <w:r w:rsidRPr="004C476D">
        <w:rPr>
          <w:rFonts w:cstheme="minorHAnsi"/>
        </w:rPr>
        <w:t xml:space="preserve">Pirkimo objektas </w:t>
      </w:r>
      <w:r w:rsidR="007C657E">
        <w:rPr>
          <w:rFonts w:cstheme="minorHAnsi"/>
        </w:rPr>
        <w:t xml:space="preserve">skirstomas </w:t>
      </w:r>
      <w:r w:rsidRPr="004C476D">
        <w:rPr>
          <w:rFonts w:cstheme="minorHAnsi"/>
        </w:rPr>
        <w:t>į</w:t>
      </w:r>
      <w:r w:rsidR="005C665E">
        <w:rPr>
          <w:rFonts w:cstheme="minorHAnsi"/>
        </w:rPr>
        <w:t xml:space="preserve"> </w:t>
      </w:r>
      <w:r w:rsidR="00C32F12">
        <w:rPr>
          <w:rFonts w:cstheme="minorHAnsi"/>
        </w:rPr>
        <w:t>5</w:t>
      </w:r>
      <w:r w:rsidRPr="004C476D">
        <w:rPr>
          <w:rFonts w:cstheme="minorHAnsi"/>
        </w:rPr>
        <w:t xml:space="preserve"> dalis</w:t>
      </w:r>
      <w:r w:rsidR="005C665E">
        <w:rPr>
          <w:rFonts w:cstheme="minorHAnsi"/>
        </w:rPr>
        <w:t>, k</w:t>
      </w:r>
      <w:r w:rsidR="005C665E" w:rsidRPr="005C665E">
        <w:rPr>
          <w:rFonts w:cstheme="minorHAnsi"/>
        </w:rPr>
        <w:t>urių apimtys ir dalykas</w:t>
      </w:r>
      <w:r w:rsidR="007D13F1">
        <w:rPr>
          <w:rFonts w:cstheme="minorHAnsi"/>
        </w:rPr>
        <w:t xml:space="preserve"> bei</w:t>
      </w:r>
      <w:r w:rsidR="005C665E" w:rsidRPr="005C665E">
        <w:rPr>
          <w:rFonts w:cstheme="minorHAnsi"/>
        </w:rPr>
        <w:t xml:space="preserve"> reikalavimai apibrėžti </w:t>
      </w:r>
      <w:bookmarkStart w:id="6" w:name="_Hlk91152632"/>
      <w:r w:rsidR="005C665E" w:rsidRPr="005C665E">
        <w:rPr>
          <w:rFonts w:cstheme="minorHAnsi"/>
        </w:rPr>
        <w:t xml:space="preserve">specialiųjų pirkimo sąlygų </w:t>
      </w:r>
      <w:r w:rsidR="005C665E" w:rsidRPr="00D83EB8">
        <w:rPr>
          <w:rFonts w:cstheme="minorHAnsi"/>
        </w:rPr>
        <w:t>2</w:t>
      </w:r>
      <w:r w:rsidR="00D83EB8" w:rsidRPr="00D83EB8">
        <w:rPr>
          <w:rFonts w:cstheme="minorHAnsi"/>
        </w:rPr>
        <w:t xml:space="preserve"> </w:t>
      </w:r>
      <w:r w:rsidR="005C665E" w:rsidRPr="00D83EB8">
        <w:rPr>
          <w:rFonts w:cstheme="minorHAnsi"/>
        </w:rPr>
        <w:t>pried</w:t>
      </w:r>
      <w:bookmarkEnd w:id="6"/>
      <w:r w:rsidR="001C48BD" w:rsidRPr="00D83EB8">
        <w:rPr>
          <w:rFonts w:cstheme="minorHAnsi"/>
        </w:rPr>
        <w:t>e</w:t>
      </w:r>
      <w:r w:rsidR="005C665E" w:rsidRPr="00D83EB8">
        <w:rPr>
          <w:rFonts w:cstheme="minorHAnsi"/>
        </w:rPr>
        <w:t>. Perkančioji</w:t>
      </w:r>
      <w:r w:rsidR="005C665E" w:rsidRPr="005C665E">
        <w:rPr>
          <w:rFonts w:cstheme="minorHAnsi"/>
        </w:rPr>
        <w:t xml:space="preserve"> organizacija sudarys atskiras sutartis dėl pirkimo dalių, dėl kurių laimėtoju nustatytas tas pats tiekėjas:</w:t>
      </w:r>
      <w:r w:rsidR="0022337F">
        <w:rPr>
          <w:rFonts w:cstheme="minorHAnsi"/>
        </w:rPr>
        <w:t xml:space="preserve"> </w:t>
      </w:r>
    </w:p>
    <w:p w14:paraId="6860BEC2" w14:textId="32379D85" w:rsidR="0022337F" w:rsidRPr="006942D0" w:rsidRDefault="005C665E" w:rsidP="0022337F">
      <w:pPr>
        <w:pStyle w:val="Betarp"/>
        <w:spacing w:after="120"/>
        <w:ind w:left="567"/>
        <w:contextualSpacing/>
        <w:jc w:val="both"/>
        <w:rPr>
          <w:rFonts w:cstheme="minorHAnsi"/>
          <w:i/>
          <w:iCs/>
        </w:rPr>
      </w:pPr>
      <w:r w:rsidRPr="006942D0">
        <w:rPr>
          <w:rFonts w:cstheme="minorHAnsi"/>
          <w:b/>
          <w:bCs/>
          <w:i/>
          <w:iCs/>
          <w:color w:val="000000" w:themeColor="text1"/>
        </w:rPr>
        <w:t>I dalis –</w:t>
      </w:r>
      <w:r w:rsidR="00AE042B" w:rsidRPr="006942D0">
        <w:rPr>
          <w:rFonts w:cstheme="minorHAnsi"/>
          <w:b/>
          <w:bCs/>
          <w:i/>
          <w:iCs/>
          <w:color w:val="000000" w:themeColor="text1"/>
        </w:rPr>
        <w:t xml:space="preserve"> </w:t>
      </w:r>
      <w:r w:rsidR="00AE042B" w:rsidRPr="002727B8">
        <w:rPr>
          <w:rFonts w:cstheme="minorHAnsi"/>
          <w:i/>
          <w:iCs/>
          <w:color w:val="000000" w:themeColor="text1"/>
        </w:rPr>
        <w:t>kitos paskirties inžinerinio statinio (viešojo tualeto), pritaikyto žmonėms su negalia, ir jo eksploatacijai reikalingų inžinerinių tinklų prie Kelmės Švč. Mergelės Marijos ėmimo į dangų bažnyčios statybos darbai</w:t>
      </w:r>
      <w:r w:rsidR="001966AB" w:rsidRPr="006942D0">
        <w:rPr>
          <w:rFonts w:cstheme="minorHAnsi"/>
          <w:i/>
          <w:iCs/>
          <w:color w:val="000000" w:themeColor="text1"/>
        </w:rPr>
        <w:t>, maksimali pirkimui skirta lėšų suma –</w:t>
      </w:r>
      <w:r w:rsidR="00AE042B" w:rsidRPr="006942D0">
        <w:rPr>
          <w:rFonts w:cstheme="minorHAnsi"/>
          <w:i/>
          <w:iCs/>
          <w:color w:val="000000" w:themeColor="text1"/>
        </w:rPr>
        <w:t xml:space="preserve"> </w:t>
      </w:r>
      <w:r w:rsidR="00AE042B" w:rsidRPr="006942D0">
        <w:rPr>
          <w:rFonts w:cstheme="minorHAnsi"/>
          <w:i/>
          <w:iCs/>
        </w:rPr>
        <w:t xml:space="preserve">21 709, 00 </w:t>
      </w:r>
      <w:r w:rsidR="001966AB" w:rsidRPr="006942D0">
        <w:rPr>
          <w:rFonts w:cstheme="minorHAnsi"/>
          <w:i/>
          <w:iCs/>
          <w:color w:val="000000" w:themeColor="text1"/>
        </w:rPr>
        <w:t>Eur be PVM</w:t>
      </w:r>
      <w:r w:rsidR="002A2CD9" w:rsidRPr="006942D0">
        <w:rPr>
          <w:rFonts w:cstheme="minorHAnsi"/>
          <w:i/>
          <w:iCs/>
        </w:rPr>
        <w:t>;</w:t>
      </w:r>
    </w:p>
    <w:p w14:paraId="20F30D80" w14:textId="30E8E55E" w:rsidR="0022337F" w:rsidRPr="00064A5A" w:rsidRDefault="005C665E" w:rsidP="0022337F">
      <w:pPr>
        <w:pStyle w:val="Betarp"/>
        <w:spacing w:after="120"/>
        <w:ind w:left="567"/>
        <w:contextualSpacing/>
        <w:jc w:val="both"/>
        <w:rPr>
          <w:rFonts w:cstheme="minorHAnsi"/>
          <w:i/>
          <w:iCs/>
          <w:color w:val="000000" w:themeColor="text1"/>
        </w:rPr>
      </w:pPr>
      <w:r w:rsidRPr="00064A5A">
        <w:rPr>
          <w:rFonts w:cstheme="minorHAnsi"/>
          <w:b/>
          <w:bCs/>
          <w:i/>
          <w:iCs/>
          <w:color w:val="000000" w:themeColor="text1"/>
        </w:rPr>
        <w:t>II dalis</w:t>
      </w:r>
      <w:r w:rsidRPr="00064A5A">
        <w:rPr>
          <w:rFonts w:cstheme="minorHAnsi"/>
          <w:i/>
          <w:iCs/>
          <w:color w:val="000000" w:themeColor="text1"/>
        </w:rPr>
        <w:t xml:space="preserve"> –</w:t>
      </w:r>
      <w:r w:rsidR="00AE042B" w:rsidRPr="00064A5A">
        <w:rPr>
          <w:rFonts w:cstheme="minorHAnsi"/>
          <w:i/>
          <w:iCs/>
          <w:color w:val="000000" w:themeColor="text1"/>
        </w:rPr>
        <w:t xml:space="preserve"> </w:t>
      </w:r>
      <w:r w:rsidR="00F3371B" w:rsidRPr="00064A5A">
        <w:rPr>
          <w:rFonts w:cstheme="minorHAnsi"/>
          <w:i/>
          <w:iCs/>
          <w:color w:val="000000" w:themeColor="text1"/>
        </w:rPr>
        <w:t xml:space="preserve">kitos paskirties inžinerinio statinio (viešojo tualeto), pritaikyto žmonėms su negalia, ir jo eksploatacijai reikalingų inžinerinių tinklų prie </w:t>
      </w:r>
      <w:r w:rsidR="00F3371B" w:rsidRPr="00064A5A">
        <w:rPr>
          <w:rFonts w:cstheme="minorHAnsi"/>
          <w:bCs/>
          <w:i/>
          <w:iCs/>
          <w:color w:val="000000" w:themeColor="text1"/>
        </w:rPr>
        <w:t>Kražių Švč. Mergelės Marijos nekaltojo prasidėjimo bažnyčios</w:t>
      </w:r>
      <w:r w:rsidR="00F3371B" w:rsidRPr="00064A5A">
        <w:rPr>
          <w:rFonts w:cstheme="minorHAnsi"/>
          <w:i/>
          <w:iCs/>
          <w:color w:val="000000" w:themeColor="text1"/>
        </w:rPr>
        <w:t xml:space="preserve"> statybos darbai, maksimali pirkimui skirta lėšų suma – </w:t>
      </w:r>
      <w:r w:rsidR="00F3371B" w:rsidRPr="00064A5A">
        <w:rPr>
          <w:rFonts w:cstheme="minorHAnsi"/>
        </w:rPr>
        <w:t xml:space="preserve">12 859, 00 </w:t>
      </w:r>
      <w:r w:rsidR="00DA6530" w:rsidRPr="00064A5A">
        <w:rPr>
          <w:rFonts w:cstheme="minorHAnsi"/>
          <w:color w:val="000000" w:themeColor="text1"/>
        </w:rPr>
        <w:t xml:space="preserve">Eur </w:t>
      </w:r>
      <w:r w:rsidR="001A39C3" w:rsidRPr="00064A5A">
        <w:rPr>
          <w:rFonts w:cstheme="minorHAnsi"/>
          <w:color w:val="000000" w:themeColor="text1"/>
        </w:rPr>
        <w:t>be</w:t>
      </w:r>
      <w:r w:rsidR="00DA6530" w:rsidRPr="00064A5A">
        <w:rPr>
          <w:rFonts w:cstheme="minorHAnsi"/>
          <w:color w:val="000000" w:themeColor="text1"/>
        </w:rPr>
        <w:t xml:space="preserve"> PVM</w:t>
      </w:r>
      <w:r w:rsidR="00AE042B" w:rsidRPr="00064A5A">
        <w:rPr>
          <w:rFonts w:cstheme="minorHAnsi"/>
          <w:i/>
          <w:iCs/>
          <w:color w:val="000000" w:themeColor="text1"/>
        </w:rPr>
        <w:t>;</w:t>
      </w:r>
    </w:p>
    <w:p w14:paraId="1A57D770" w14:textId="43FE5215" w:rsidR="00AE042B" w:rsidRPr="00064A5A" w:rsidRDefault="00AE042B" w:rsidP="0022337F">
      <w:pPr>
        <w:pStyle w:val="Betarp"/>
        <w:spacing w:after="120"/>
        <w:ind w:left="567"/>
        <w:contextualSpacing/>
        <w:jc w:val="both"/>
        <w:rPr>
          <w:rFonts w:cstheme="minorHAnsi"/>
          <w:i/>
          <w:iCs/>
        </w:rPr>
      </w:pPr>
      <w:r w:rsidRPr="00064A5A">
        <w:rPr>
          <w:rFonts w:cstheme="minorHAnsi"/>
          <w:b/>
          <w:bCs/>
          <w:i/>
          <w:iCs/>
          <w:color w:val="000000" w:themeColor="text1"/>
        </w:rPr>
        <w:t xml:space="preserve">III dalis </w:t>
      </w:r>
      <w:r w:rsidRPr="00064A5A">
        <w:rPr>
          <w:rFonts w:cstheme="minorHAnsi"/>
          <w:i/>
          <w:iCs/>
        </w:rPr>
        <w:t>–</w:t>
      </w:r>
      <w:r w:rsidR="00DC162D" w:rsidRPr="00064A5A">
        <w:rPr>
          <w:rFonts w:cstheme="minorHAnsi"/>
          <w:i/>
          <w:iCs/>
        </w:rPr>
        <w:t xml:space="preserve"> </w:t>
      </w:r>
      <w:r w:rsidR="007C1B7E" w:rsidRPr="00064A5A">
        <w:rPr>
          <w:rFonts w:cstheme="minorHAnsi"/>
          <w:i/>
          <w:iCs/>
        </w:rPr>
        <w:t xml:space="preserve">kitos paskirties inžinerinio statinio (viešojo tualeto), pritaikyto žmonėms su negalia, ir jo eksploatacijai reikalingų inžinerinių tinklų prie </w:t>
      </w:r>
      <w:r w:rsidR="007C1B7E" w:rsidRPr="00064A5A">
        <w:rPr>
          <w:rFonts w:cstheme="minorHAnsi"/>
          <w:bCs/>
          <w:i/>
          <w:iCs/>
        </w:rPr>
        <w:t>Šaukėnų Švč. Trejybės bažnyčios</w:t>
      </w:r>
      <w:r w:rsidR="007C1B7E" w:rsidRPr="00064A5A">
        <w:rPr>
          <w:rFonts w:cstheme="minorHAnsi"/>
          <w:i/>
          <w:iCs/>
        </w:rPr>
        <w:t xml:space="preserve"> statybos darbai, </w:t>
      </w:r>
      <w:r w:rsidR="007C1B7E" w:rsidRPr="00064A5A">
        <w:rPr>
          <w:rFonts w:cstheme="minorHAnsi"/>
          <w:i/>
          <w:iCs/>
          <w:color w:val="000000" w:themeColor="text1"/>
        </w:rPr>
        <w:t xml:space="preserve">maksimali pirkimui skirta lėšų suma – </w:t>
      </w:r>
      <w:r w:rsidR="00DA1B46" w:rsidRPr="00064A5A">
        <w:rPr>
          <w:rFonts w:cstheme="minorHAnsi"/>
          <w:i/>
          <w:iCs/>
        </w:rPr>
        <w:t xml:space="preserve">16 597,00 </w:t>
      </w:r>
      <w:r w:rsidR="00DA1B46" w:rsidRPr="00064A5A">
        <w:rPr>
          <w:rFonts w:cstheme="minorHAnsi"/>
          <w:i/>
          <w:iCs/>
          <w:color w:val="000000" w:themeColor="text1"/>
        </w:rPr>
        <w:t>Eur be PVM;</w:t>
      </w:r>
    </w:p>
    <w:p w14:paraId="43606230" w14:textId="300C70CF" w:rsidR="00AE042B" w:rsidRPr="00064A5A" w:rsidRDefault="00AE042B" w:rsidP="0022337F">
      <w:pPr>
        <w:pStyle w:val="Betarp"/>
        <w:spacing w:after="120"/>
        <w:ind w:left="567"/>
        <w:contextualSpacing/>
        <w:jc w:val="both"/>
        <w:rPr>
          <w:rFonts w:cstheme="minorHAnsi"/>
          <w:i/>
          <w:iCs/>
        </w:rPr>
      </w:pPr>
      <w:r w:rsidRPr="00064A5A">
        <w:rPr>
          <w:rFonts w:cstheme="minorHAnsi"/>
          <w:b/>
          <w:bCs/>
          <w:i/>
          <w:iCs/>
          <w:color w:val="000000" w:themeColor="text1"/>
        </w:rPr>
        <w:t xml:space="preserve">IV dalis </w:t>
      </w:r>
      <w:r w:rsidRPr="00064A5A">
        <w:rPr>
          <w:rFonts w:cstheme="minorHAnsi"/>
          <w:i/>
          <w:iCs/>
        </w:rPr>
        <w:t>–</w:t>
      </w:r>
      <w:r w:rsidR="00CB7ADE" w:rsidRPr="00064A5A">
        <w:rPr>
          <w:rFonts w:cstheme="minorHAnsi"/>
          <w:i/>
          <w:iCs/>
        </w:rPr>
        <w:t xml:space="preserve"> </w:t>
      </w:r>
      <w:r w:rsidR="00CB7ADE" w:rsidRPr="00064A5A">
        <w:rPr>
          <w:rFonts w:cstheme="minorHAnsi"/>
          <w:i/>
          <w:iCs/>
          <w:shd w:val="clear" w:color="auto" w:fill="FFFFFF"/>
        </w:rPr>
        <w:t xml:space="preserve">kitos paskirties inžinerinio statinio (viešojo tualeto), pritaikyto žmonėms su negalia, ir jo eksploatacijai reikalingų inžinerinių tinklų prie </w:t>
      </w:r>
      <w:r w:rsidR="00CB7ADE" w:rsidRPr="00064A5A">
        <w:rPr>
          <w:rFonts w:cstheme="minorHAnsi"/>
          <w:bCs/>
          <w:i/>
          <w:iCs/>
          <w:shd w:val="clear" w:color="auto" w:fill="FFFFFF"/>
        </w:rPr>
        <w:t>Tytuvėnų Švč. Mergelės Marijos Angelų Karalienės bažnyčios</w:t>
      </w:r>
      <w:r w:rsidR="00CB7ADE" w:rsidRPr="00064A5A">
        <w:rPr>
          <w:rFonts w:cstheme="minorHAnsi"/>
          <w:i/>
          <w:iCs/>
          <w:shd w:val="clear" w:color="auto" w:fill="FFFFFF"/>
        </w:rPr>
        <w:t xml:space="preserve"> statybos darbai, </w:t>
      </w:r>
      <w:r w:rsidR="00CB7ADE" w:rsidRPr="00064A5A">
        <w:rPr>
          <w:rFonts w:cstheme="minorHAnsi"/>
          <w:i/>
          <w:iCs/>
          <w:color w:val="000000" w:themeColor="text1"/>
        </w:rPr>
        <w:t xml:space="preserve">maksimali pirkimui skirta lėšų suma – </w:t>
      </w:r>
      <w:r w:rsidR="00CB7ADE" w:rsidRPr="00064A5A">
        <w:rPr>
          <w:rFonts w:cstheme="minorHAnsi"/>
        </w:rPr>
        <w:t xml:space="preserve">30 869,00 </w:t>
      </w:r>
      <w:r w:rsidR="00CB7ADE" w:rsidRPr="00064A5A">
        <w:rPr>
          <w:rFonts w:cstheme="minorHAnsi"/>
          <w:i/>
          <w:iCs/>
          <w:color w:val="000000" w:themeColor="text1"/>
        </w:rPr>
        <w:t>Eur be PVM;</w:t>
      </w:r>
    </w:p>
    <w:p w14:paraId="273B2BF8" w14:textId="2246AB7E" w:rsidR="00AE042B" w:rsidRPr="00064A5A" w:rsidRDefault="00AE042B" w:rsidP="0022337F">
      <w:pPr>
        <w:pStyle w:val="Betarp"/>
        <w:spacing w:after="120"/>
        <w:ind w:left="567"/>
        <w:contextualSpacing/>
        <w:jc w:val="both"/>
        <w:rPr>
          <w:rFonts w:cstheme="minorHAnsi"/>
          <w:i/>
          <w:iCs/>
        </w:rPr>
      </w:pPr>
      <w:r w:rsidRPr="00064A5A">
        <w:rPr>
          <w:rFonts w:cstheme="minorHAnsi"/>
          <w:b/>
          <w:bCs/>
          <w:i/>
          <w:iCs/>
          <w:color w:val="000000" w:themeColor="text1"/>
        </w:rPr>
        <w:t xml:space="preserve">V dalis </w:t>
      </w:r>
      <w:r w:rsidRPr="00064A5A">
        <w:rPr>
          <w:rFonts w:cstheme="minorHAnsi"/>
          <w:i/>
          <w:iCs/>
        </w:rPr>
        <w:t xml:space="preserve">– </w:t>
      </w:r>
      <w:r w:rsidR="004D1A2D" w:rsidRPr="00064A5A">
        <w:rPr>
          <w:rFonts w:cstheme="minorHAnsi"/>
          <w:i/>
          <w:iCs/>
        </w:rPr>
        <w:t xml:space="preserve">kitos paskirties inžinerinio statinio (viešojo tualeto), pritaikyto žmonėms su negalia, ir jo eksploatacijai reikalingų inžinerinių tinklų prie </w:t>
      </w:r>
      <w:r w:rsidR="004D1A2D" w:rsidRPr="00064A5A">
        <w:rPr>
          <w:rFonts w:cstheme="minorHAnsi"/>
          <w:bCs/>
          <w:i/>
          <w:iCs/>
        </w:rPr>
        <w:t>Užvenčio Šv. Marijos Magdalietės bažnyčios</w:t>
      </w:r>
      <w:r w:rsidR="004D1A2D" w:rsidRPr="00064A5A">
        <w:rPr>
          <w:rFonts w:cstheme="minorHAnsi"/>
          <w:i/>
          <w:iCs/>
        </w:rPr>
        <w:t xml:space="preserve"> statybos darbai, </w:t>
      </w:r>
      <w:r w:rsidR="004D1A2D" w:rsidRPr="00064A5A">
        <w:rPr>
          <w:rFonts w:cstheme="minorHAnsi"/>
          <w:i/>
          <w:iCs/>
          <w:color w:val="000000" w:themeColor="text1"/>
        </w:rPr>
        <w:t xml:space="preserve">maksimali pirkimui skirta lėšų suma – </w:t>
      </w:r>
      <w:r w:rsidR="004D1A2D" w:rsidRPr="00064A5A">
        <w:rPr>
          <w:rFonts w:cstheme="minorHAnsi"/>
        </w:rPr>
        <w:t xml:space="preserve">30 575,00 </w:t>
      </w:r>
      <w:r w:rsidR="004D1A2D" w:rsidRPr="00064A5A">
        <w:rPr>
          <w:rFonts w:cstheme="minorHAnsi"/>
          <w:i/>
          <w:iCs/>
          <w:color w:val="000000" w:themeColor="text1"/>
        </w:rPr>
        <w:t>Eur be PVM.</w:t>
      </w:r>
    </w:p>
    <w:p w14:paraId="5848F885" w14:textId="3D92BCC9" w:rsidR="00C02B01" w:rsidRPr="00C02B01" w:rsidRDefault="005C665E" w:rsidP="00C02B01">
      <w:pPr>
        <w:pStyle w:val="Betarp"/>
        <w:numPr>
          <w:ilvl w:val="1"/>
          <w:numId w:val="5"/>
        </w:numPr>
        <w:spacing w:after="120"/>
        <w:ind w:left="0" w:firstLine="567"/>
        <w:contextualSpacing/>
        <w:jc w:val="both"/>
        <w:rPr>
          <w:rFonts w:cstheme="minorHAnsi"/>
        </w:rPr>
      </w:pPr>
      <w:r w:rsidRPr="0022337F">
        <w:rPr>
          <w:rFonts w:cstheme="minorHAnsi"/>
          <w:b/>
          <w:bCs/>
        </w:rPr>
        <w:lastRenderedPageBreak/>
        <w:t>Darbų pradžia</w:t>
      </w:r>
      <w:r w:rsidRPr="0022337F">
        <w:rPr>
          <w:rFonts w:cstheme="minorHAnsi"/>
        </w:rPr>
        <w:t xml:space="preserve">: </w:t>
      </w:r>
      <w:r w:rsidR="00EF7D39" w:rsidRPr="00EF7D39">
        <w:rPr>
          <w:rFonts w:cstheme="minorHAnsi"/>
          <w:szCs w:val="24"/>
        </w:rPr>
        <w:t>statybvietės perdavimo–priėmimo akto pasirašymo data. Statybvietė turi būti Užsakovo perduota ir Rangovo perimta per 10 darbo dienų nuo sutarties įsigaliojimo dienos</w:t>
      </w:r>
      <w:r w:rsidR="00EF7D39">
        <w:rPr>
          <w:rFonts w:cstheme="minorHAnsi"/>
          <w:szCs w:val="24"/>
        </w:rPr>
        <w:t>.</w:t>
      </w:r>
    </w:p>
    <w:p w14:paraId="76F0B8AF" w14:textId="3E0EF97C" w:rsidR="008B2FA9" w:rsidRPr="00B572ED" w:rsidRDefault="0027460E" w:rsidP="008B2FA9">
      <w:pPr>
        <w:pStyle w:val="Betarp"/>
        <w:numPr>
          <w:ilvl w:val="1"/>
          <w:numId w:val="5"/>
        </w:numPr>
        <w:spacing w:after="120"/>
        <w:ind w:left="0" w:firstLine="567"/>
        <w:contextualSpacing/>
        <w:jc w:val="both"/>
        <w:rPr>
          <w:rFonts w:cstheme="minorHAnsi"/>
        </w:rPr>
      </w:pPr>
      <w:r w:rsidRPr="00C02B01">
        <w:rPr>
          <w:rFonts w:cstheme="minorHAnsi"/>
          <w:b/>
          <w:bCs/>
        </w:rPr>
        <w:t>Sutarties galiojimas</w:t>
      </w:r>
      <w:r w:rsidRPr="00C02B01">
        <w:rPr>
          <w:rFonts w:cstheme="minorHAnsi"/>
        </w:rPr>
        <w:t>:</w:t>
      </w:r>
      <w:r w:rsidR="008B2FA9">
        <w:rPr>
          <w:szCs w:val="24"/>
        </w:rPr>
        <w:t xml:space="preserve"> </w:t>
      </w:r>
      <w:r w:rsidR="008B2FA9" w:rsidRPr="00B572ED">
        <w:rPr>
          <w:rFonts w:cstheme="minorHAnsi"/>
          <w:szCs w:val="24"/>
        </w:rPr>
        <w:t>Sutartis įsigalioja, kai ją pasirašo abi šalys. Sutartis galioja iki visų Darbų užbaigimo ir atsiskaitymo už juos bei kitų abipusių pirkimo sutarties šalių įsipareigojimų įvykdymo dienos arba kai Sutarties Šalys sutaria ją nutraukti, arba ji nutraukiama Sutartyje nustatytais atvejais. Apie priimtą sprendimą Užsakovas informuos tiekėją raštu.</w:t>
      </w:r>
    </w:p>
    <w:p w14:paraId="18AF9ADA" w14:textId="46223017" w:rsidR="00D623A6" w:rsidRPr="00D623A6" w:rsidRDefault="0022337F" w:rsidP="00D623A6">
      <w:pPr>
        <w:pStyle w:val="Betarp"/>
        <w:numPr>
          <w:ilvl w:val="1"/>
          <w:numId w:val="5"/>
        </w:numPr>
        <w:spacing w:after="120"/>
        <w:ind w:left="0" w:firstLine="567"/>
        <w:contextualSpacing/>
        <w:jc w:val="both"/>
        <w:rPr>
          <w:rFonts w:cstheme="minorHAnsi"/>
          <w:b/>
          <w:bCs/>
        </w:rPr>
      </w:pPr>
      <w:r w:rsidRPr="00D623A6">
        <w:rPr>
          <w:rFonts w:cstheme="minorHAnsi"/>
        </w:rPr>
        <w:t>Projektas finansuojamas ES lėšomis:</w:t>
      </w:r>
      <w:r w:rsidRPr="00D623A6">
        <w:rPr>
          <w:rFonts w:cstheme="minorHAnsi"/>
          <w:b/>
          <w:bCs/>
        </w:rPr>
        <w:t xml:space="preserve"> </w:t>
      </w:r>
      <w:r w:rsidR="00D623A6" w:rsidRPr="00D623A6">
        <w:rPr>
          <w:rFonts w:cstheme="minorHAnsi"/>
        </w:rPr>
        <w:t>Nr. 26-308-P-005 „Kelmės r. savivaldybės kultūros paveldo objektų pritaikymas lankymui“.</w:t>
      </w:r>
    </w:p>
    <w:p w14:paraId="5DD3D808" w14:textId="0CC476B5" w:rsidR="00386492" w:rsidRPr="00D2169D" w:rsidRDefault="003D550B" w:rsidP="00D2169D">
      <w:pPr>
        <w:pStyle w:val="Betarp"/>
        <w:numPr>
          <w:ilvl w:val="1"/>
          <w:numId w:val="5"/>
        </w:numPr>
        <w:spacing w:after="120"/>
        <w:ind w:left="0" w:firstLine="567"/>
        <w:contextualSpacing/>
        <w:jc w:val="both"/>
        <w:rPr>
          <w:rFonts w:cstheme="minorHAnsi"/>
        </w:rPr>
      </w:pPr>
      <w:r w:rsidRPr="00D623A6">
        <w:rPr>
          <w:rFonts w:cstheme="minorHAnsi"/>
          <w:b/>
          <w:bCs/>
        </w:rPr>
        <w:t>Darbų atlikimo terminai</w:t>
      </w:r>
      <w:r w:rsidRPr="00D623A6">
        <w:rPr>
          <w:rFonts w:cstheme="minorHAnsi"/>
        </w:rPr>
        <w:t xml:space="preserve">: </w:t>
      </w:r>
      <w:r w:rsidR="006571A8" w:rsidRPr="006571A8">
        <w:rPr>
          <w:rFonts w:cstheme="minorHAnsi"/>
          <w:bCs/>
        </w:rPr>
        <w:t xml:space="preserve">laikas, skaičiuojamas nuo </w:t>
      </w:r>
      <w:r w:rsidR="006571A8" w:rsidRPr="006571A8">
        <w:rPr>
          <w:rFonts w:cstheme="minorHAnsi"/>
        </w:rPr>
        <w:t>Darbų pradžios</w:t>
      </w:r>
      <w:r w:rsidR="006571A8" w:rsidRPr="006571A8">
        <w:rPr>
          <w:rFonts w:cstheme="minorHAnsi"/>
          <w:bCs/>
        </w:rPr>
        <w:t xml:space="preserve"> iki atliktų visų pirkimu įsigytų darbų (kurių pabaiga fiksuojama Darbų perdavimo–priėmimo aktu) ir susijusių paslaugų (kai yra parengta išpildomoji dokumentacija ir kadastrinių matavimų bylos) perdavimo Užsakovui. </w:t>
      </w:r>
      <w:r w:rsidR="005C665E" w:rsidRPr="00D623A6">
        <w:rPr>
          <w:rFonts w:cstheme="minorHAnsi"/>
          <w:b/>
          <w:bCs/>
        </w:rPr>
        <w:t xml:space="preserve">Darbai </w:t>
      </w:r>
      <w:r w:rsidR="005C665E" w:rsidRPr="00D623A6">
        <w:rPr>
          <w:rFonts w:cstheme="minorHAnsi"/>
          <w:b/>
          <w:bCs/>
          <w:iCs/>
        </w:rPr>
        <w:t>turi būti atlikti</w:t>
      </w:r>
      <w:r w:rsidR="008E0BB8">
        <w:rPr>
          <w:rFonts w:cstheme="minorHAnsi"/>
          <w:b/>
          <w:bCs/>
          <w:iCs/>
        </w:rPr>
        <w:t xml:space="preserve"> </w:t>
      </w:r>
      <w:r w:rsidR="005C665E" w:rsidRPr="008E0BB8">
        <w:rPr>
          <w:rFonts w:cstheme="minorHAnsi"/>
          <w:b/>
          <w:bCs/>
          <w:iCs/>
          <w:u w:val="single"/>
        </w:rPr>
        <w:t xml:space="preserve">per </w:t>
      </w:r>
      <w:r w:rsidR="008E0BB8" w:rsidRPr="008E0BB8">
        <w:rPr>
          <w:rFonts w:cstheme="minorHAnsi"/>
          <w:b/>
          <w:bCs/>
          <w:iCs/>
          <w:u w:val="single"/>
        </w:rPr>
        <w:t>2</w:t>
      </w:r>
      <w:r w:rsidR="005C665E" w:rsidRPr="008E0BB8">
        <w:rPr>
          <w:rFonts w:cstheme="minorHAnsi"/>
          <w:b/>
          <w:bCs/>
          <w:iCs/>
          <w:u w:val="single"/>
        </w:rPr>
        <w:t xml:space="preserve"> mėnesius </w:t>
      </w:r>
      <w:r w:rsidR="00604E44" w:rsidRPr="008E0BB8">
        <w:rPr>
          <w:rFonts w:cstheme="minorHAnsi"/>
          <w:b/>
          <w:bCs/>
          <w:iCs/>
          <w:u w:val="single"/>
        </w:rPr>
        <w:t xml:space="preserve"> </w:t>
      </w:r>
      <w:r w:rsidR="005C665E" w:rsidRPr="008E0BB8">
        <w:rPr>
          <w:rFonts w:cstheme="minorHAnsi"/>
          <w:b/>
          <w:bCs/>
          <w:iCs/>
          <w:u w:val="single"/>
        </w:rPr>
        <w:t>nuo Darbų pradžios</w:t>
      </w:r>
      <w:r w:rsidR="008E0BB8">
        <w:rPr>
          <w:rFonts w:cstheme="minorHAnsi"/>
          <w:b/>
          <w:bCs/>
          <w:iCs/>
          <w:u w:val="single"/>
        </w:rPr>
        <w:t xml:space="preserve"> (</w:t>
      </w:r>
      <w:r w:rsidR="00ED2EE8">
        <w:rPr>
          <w:rFonts w:cstheme="minorHAnsi"/>
          <w:b/>
          <w:bCs/>
          <w:iCs/>
          <w:u w:val="single"/>
        </w:rPr>
        <w:t xml:space="preserve">vienodai </w:t>
      </w:r>
      <w:r w:rsidR="008E0BB8">
        <w:rPr>
          <w:rFonts w:cstheme="minorHAnsi"/>
          <w:b/>
          <w:bCs/>
          <w:iCs/>
          <w:u w:val="single"/>
        </w:rPr>
        <w:t>viso</w:t>
      </w:r>
      <w:r w:rsidR="00ED2EE8">
        <w:rPr>
          <w:rFonts w:cstheme="minorHAnsi"/>
          <w:b/>
          <w:bCs/>
          <w:iCs/>
          <w:u w:val="single"/>
        </w:rPr>
        <w:t>se</w:t>
      </w:r>
      <w:r w:rsidR="008E0BB8">
        <w:rPr>
          <w:rFonts w:cstheme="minorHAnsi"/>
          <w:b/>
          <w:bCs/>
          <w:iCs/>
          <w:u w:val="single"/>
        </w:rPr>
        <w:t xml:space="preserve"> pirkimo dal</w:t>
      </w:r>
      <w:r w:rsidR="00ED2EE8">
        <w:rPr>
          <w:rFonts w:cstheme="minorHAnsi"/>
          <w:b/>
          <w:bCs/>
          <w:iCs/>
          <w:u w:val="single"/>
        </w:rPr>
        <w:t>yse</w:t>
      </w:r>
      <w:r w:rsidR="008E0BB8">
        <w:rPr>
          <w:rFonts w:cstheme="minorHAnsi"/>
          <w:b/>
          <w:bCs/>
          <w:iCs/>
          <w:u w:val="single"/>
        </w:rPr>
        <w:t>)</w:t>
      </w:r>
      <w:r w:rsidR="005C665E" w:rsidRPr="008E0BB8">
        <w:rPr>
          <w:rFonts w:cstheme="minorHAnsi"/>
          <w:b/>
          <w:bCs/>
          <w:iCs/>
          <w:u w:val="single"/>
        </w:rPr>
        <w:t>.</w:t>
      </w:r>
      <w:r w:rsidR="005C665E" w:rsidRPr="008E0BB8">
        <w:rPr>
          <w:rFonts w:cstheme="minorHAnsi"/>
          <w:iCs/>
        </w:rPr>
        <w:t xml:space="preserve"> </w:t>
      </w:r>
      <w:r w:rsidR="008E0BB8" w:rsidRPr="008E0BB8">
        <w:rPr>
          <w:rFonts w:cstheme="minorHAnsi"/>
        </w:rPr>
        <w:t>Į šį terminą neįskaitomas Užsakovo statybvietės perdavimo Rangovui terminas. Darbų atlikimo termino pratęsimas nenumatomas.</w:t>
      </w:r>
    </w:p>
    <w:p w14:paraId="3CD9370A" w14:textId="77777777" w:rsidR="00A45404" w:rsidRPr="00A45404" w:rsidRDefault="00E53E12" w:rsidP="00A45404">
      <w:pPr>
        <w:pStyle w:val="Betarp"/>
        <w:numPr>
          <w:ilvl w:val="1"/>
          <w:numId w:val="5"/>
        </w:numPr>
        <w:spacing w:after="120"/>
        <w:ind w:left="0" w:firstLine="567"/>
        <w:contextualSpacing/>
        <w:jc w:val="both"/>
        <w:rPr>
          <w:rFonts w:cstheme="minorHAnsi"/>
          <w:color w:val="FF0000"/>
        </w:rPr>
      </w:pPr>
      <w:r w:rsidRPr="00C97623">
        <w:rPr>
          <w:rFonts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C97623">
        <w:rPr>
          <w:rFonts w:cstheme="minorHAnsi"/>
        </w:rPr>
        <w:t xml:space="preserve">turi būti </w:t>
      </w:r>
      <w:r w:rsidR="00AE7624" w:rsidRPr="00C97623">
        <w:rPr>
          <w:rFonts w:cstheme="minorHAnsi"/>
        </w:rPr>
        <w:t xml:space="preserve">laikoma, kad kiekviena tokia nuoroda yra pateikta su žodžiais „arba lygiavertis“. </w:t>
      </w:r>
    </w:p>
    <w:p w14:paraId="3031DC86" w14:textId="18C446B4" w:rsidR="00004521" w:rsidRPr="00A45404" w:rsidRDefault="00004521" w:rsidP="00A45404">
      <w:pPr>
        <w:pStyle w:val="Betarp"/>
        <w:numPr>
          <w:ilvl w:val="1"/>
          <w:numId w:val="5"/>
        </w:numPr>
        <w:spacing w:after="120"/>
        <w:ind w:left="0" w:firstLine="567"/>
        <w:contextualSpacing/>
        <w:jc w:val="both"/>
        <w:rPr>
          <w:rFonts w:cstheme="minorHAnsi"/>
          <w:color w:val="FF0000"/>
        </w:rPr>
      </w:pPr>
      <w:r w:rsidRPr="00A45404">
        <w:rPr>
          <w:rFonts w:cstheme="minorHAnsi"/>
        </w:rPr>
        <w:t xml:space="preserve"> Jeigu apibūdinant pirkimo objektą techninėje specifikacijoje nurodytas standartas</w:t>
      </w:r>
      <w:r w:rsidR="00245655" w:rsidRPr="00A45404">
        <w:rPr>
          <w:rFonts w:cstheme="minorHAnsi"/>
        </w:rPr>
        <w:t xml:space="preserve">, </w:t>
      </w:r>
      <w:r w:rsidR="00245655" w:rsidRPr="00A45404">
        <w:rPr>
          <w:color w:val="000000"/>
        </w:rPr>
        <w:t>techninis liudijimas ar bendrosios techninės specifikacijos</w:t>
      </w:r>
      <w:r w:rsidR="00046522" w:rsidRPr="00A45404">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A45404">
        <w:rPr>
          <w:color w:val="000000"/>
        </w:rPr>
        <w:t xml:space="preserve">, </w:t>
      </w:r>
      <w:r w:rsidR="00245655" w:rsidRPr="00A45404">
        <w:rPr>
          <w:rFonts w:cstheme="minorHAnsi"/>
        </w:rPr>
        <w:t xml:space="preserve">turi būti laikoma, kad kiekviena tokia nuoroda yra pateikta su žodžiais „arba lygiavertis“. </w:t>
      </w: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7" w:name="_Toc221632182"/>
      <w:r w:rsidRPr="00D24970">
        <w:rPr>
          <w:rFonts w:asciiTheme="minorHAnsi" w:hAnsiTheme="minorHAnsi" w:cstheme="minorHAnsi"/>
        </w:rPr>
        <w:t>3.</w:t>
      </w:r>
      <w:r w:rsidR="00D24970">
        <w:rPr>
          <w:rFonts w:asciiTheme="minorHAnsi" w:hAnsiTheme="minorHAnsi" w:cstheme="minorHAnsi"/>
        </w:rPr>
        <w:t xml:space="preserve"> </w:t>
      </w:r>
      <w:bookmarkStart w:id="8" w:name="_Ref39427921"/>
      <w:bookmarkStart w:id="9" w:name="_Ref39427927"/>
      <w:bookmarkStart w:id="10" w:name="_Ref39740354"/>
      <w:r w:rsidR="00D22226" w:rsidRPr="00D24970">
        <w:rPr>
          <w:rFonts w:asciiTheme="minorHAnsi" w:hAnsiTheme="minorHAnsi" w:cstheme="minorHAnsi"/>
        </w:rPr>
        <w:t>Susitikimai su tiekėjais</w:t>
      </w:r>
      <w:bookmarkEnd w:id="8"/>
      <w:bookmarkEnd w:id="9"/>
      <w:r w:rsidR="003B6924" w:rsidRPr="00D24970">
        <w:rPr>
          <w:rFonts w:asciiTheme="minorHAnsi" w:hAnsiTheme="minorHAnsi" w:cstheme="minorHAnsi"/>
        </w:rPr>
        <w:t xml:space="preserve"> ir objekto apžiūra</w:t>
      </w:r>
      <w:bookmarkEnd w:id="7"/>
      <w:bookmarkEnd w:id="10"/>
    </w:p>
    <w:p w14:paraId="3069083E" w14:textId="77777777" w:rsidR="005E7C62" w:rsidRDefault="00862DB8" w:rsidP="005E7C62">
      <w:pPr>
        <w:pStyle w:val="Sraopastraipa"/>
        <w:spacing w:after="0"/>
        <w:ind w:left="0" w:firstLine="567"/>
        <w:jc w:val="both"/>
        <w:rPr>
          <w:rFonts w:cstheme="minorHAnsi"/>
        </w:rPr>
      </w:pPr>
      <w:r w:rsidRPr="00862DB8">
        <w:rPr>
          <w:rFonts w:cstheme="minorHAnsi"/>
          <w:iCs/>
        </w:rPr>
        <w:t>3.1.</w:t>
      </w:r>
      <w:r w:rsidRPr="00862DB8">
        <w:rPr>
          <w:rFonts w:cstheme="minorHAnsi"/>
          <w:i/>
          <w:color w:val="FF0000"/>
        </w:rPr>
        <w:t xml:space="preserve"> </w:t>
      </w:r>
      <w:r w:rsidR="00B176FD" w:rsidRPr="00F0499F">
        <w:rPr>
          <w:rFonts w:cstheme="minorHAnsi"/>
        </w:rPr>
        <w:t xml:space="preserve">Perkančioji organizacija nerengs susitikimo su tiekėjais dėl pirkimo </w:t>
      </w:r>
      <w:r w:rsidR="004257A5">
        <w:rPr>
          <w:rFonts w:cstheme="minorHAnsi"/>
        </w:rPr>
        <w:t>sąlyg</w:t>
      </w:r>
      <w:r w:rsidR="00B176FD" w:rsidRPr="00F0499F">
        <w:rPr>
          <w:rFonts w:cstheme="minorHAnsi"/>
        </w:rPr>
        <w:t>ų</w:t>
      </w:r>
      <w:r w:rsidR="00946722" w:rsidRPr="00F0499F">
        <w:rPr>
          <w:rFonts w:cstheme="minorHAnsi"/>
        </w:rPr>
        <w:t xml:space="preserve"> paaiškinimo</w:t>
      </w:r>
      <w:r w:rsidR="00B176FD" w:rsidRPr="00F0499F">
        <w:rPr>
          <w:rFonts w:cstheme="minorHAnsi"/>
        </w:rPr>
        <w:t>.</w:t>
      </w:r>
    </w:p>
    <w:p w14:paraId="24A7FE06" w14:textId="72242ADC" w:rsidR="00BE0587" w:rsidRPr="005E7C62" w:rsidRDefault="005E7C62" w:rsidP="005E7C62">
      <w:pPr>
        <w:pStyle w:val="Sraopastraipa"/>
        <w:spacing w:after="0"/>
        <w:ind w:left="0" w:firstLine="567"/>
        <w:jc w:val="both"/>
        <w:rPr>
          <w:rFonts w:cstheme="minorHAnsi"/>
          <w:i/>
          <w:color w:val="FF0000"/>
        </w:rPr>
      </w:pPr>
      <w:r>
        <w:rPr>
          <w:rFonts w:cstheme="minorHAnsi"/>
        </w:rPr>
        <w:t xml:space="preserve">3.2. </w:t>
      </w:r>
      <w:r w:rsidR="00BE0587" w:rsidRPr="00AF1EC6">
        <w:rPr>
          <w:rFonts w:eastAsiaTheme="minorHAnsi" w:cstheme="minorHAnsi"/>
          <w:lang w:eastAsia="en-US"/>
        </w:rPr>
        <w:t>P</w:t>
      </w:r>
      <w:r w:rsidR="00BE0587" w:rsidRPr="00AF1EC6">
        <w:rPr>
          <w:rFonts w:cstheme="minorHAnsi"/>
        </w:rPr>
        <w:t>erkančioji organizacija nerengs</w:t>
      </w:r>
      <w:r w:rsidR="00BE0587" w:rsidRPr="005E7C62">
        <w:rPr>
          <w:rFonts w:cstheme="minorHAnsi"/>
        </w:rPr>
        <w:t xml:space="preserve">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1" w:name="_Ref39473754"/>
      <w:bookmarkStart w:id="12" w:name="_Ref39473761"/>
      <w:bookmarkStart w:id="13" w:name="_Ref39474188"/>
      <w:bookmarkStart w:id="14" w:name="_Toc221632183"/>
      <w:r>
        <w:rPr>
          <w:rFonts w:cstheme="majorHAnsi"/>
        </w:rPr>
        <w:t xml:space="preserve">4. </w:t>
      </w:r>
      <w:r w:rsidR="00173ACB" w:rsidRPr="00D24970">
        <w:rPr>
          <w:rFonts w:asciiTheme="minorHAnsi" w:hAnsiTheme="minorHAnsi" w:cstheme="minorHAnsi"/>
        </w:rPr>
        <w:t>Tiekėjų pašalinimo pagrindai</w:t>
      </w:r>
      <w:bookmarkEnd w:id="11"/>
      <w:bookmarkEnd w:id="12"/>
      <w:bookmarkEnd w:id="13"/>
      <w:r w:rsidR="00975F1F" w:rsidRPr="00D24970">
        <w:rPr>
          <w:rFonts w:asciiTheme="minorHAnsi" w:hAnsiTheme="minorHAnsi" w:cstheme="minorHAnsi"/>
        </w:rPr>
        <w:t xml:space="preserve"> ir kvalifikacijos reikalavimai</w:t>
      </w:r>
      <w:bookmarkEnd w:id="14"/>
    </w:p>
    <w:p w14:paraId="23B058CE" w14:textId="66C9F5A6" w:rsidR="002C5249" w:rsidRPr="00C851C7" w:rsidRDefault="009D2F13" w:rsidP="127DD6E8">
      <w:pPr>
        <w:pStyle w:val="Sraopastraipa"/>
        <w:spacing w:after="120" w:line="20" w:lineRule="atLeast"/>
        <w:ind w:left="0" w:firstLine="567"/>
        <w:jc w:val="both"/>
        <w:rPr>
          <w:color w:val="3B3838" w:themeColor="background2" w:themeShade="40"/>
        </w:rPr>
      </w:pPr>
      <w:r w:rsidRPr="127DD6E8">
        <w:t xml:space="preserve">4.1. </w:t>
      </w:r>
      <w:r w:rsidR="002C5249" w:rsidRPr="127DD6E8">
        <w:t>Reikalavimai dėl tiekėjo ir</w:t>
      </w:r>
      <w:bookmarkStart w:id="15"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5"/>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C851C7" w:rsidRPr="00C851C7">
        <w:rPr>
          <w:color w:val="3B3838" w:themeColor="background2" w:themeShade="40"/>
        </w:rPr>
        <w:t>3</w:t>
      </w:r>
      <w:r w:rsidR="00984B02" w:rsidRPr="00C851C7">
        <w:rPr>
          <w:color w:val="3B3838" w:themeColor="background2" w:themeShade="40"/>
        </w:rPr>
        <w:t xml:space="preserve">  </w:t>
      </w:r>
      <w:r w:rsidR="006773B6" w:rsidRPr="00C851C7">
        <w:rPr>
          <w:rFonts w:eastAsia="Calibri"/>
          <w:color w:val="3B3838" w:themeColor="background2" w:themeShade="40"/>
        </w:rPr>
        <w:t>priede</w:t>
      </w:r>
      <w:r w:rsidR="002C5249" w:rsidRPr="00C851C7">
        <w:rPr>
          <w:color w:val="3B3838" w:themeColor="background2" w:themeShade="40"/>
        </w:rPr>
        <w:t xml:space="preserve">. </w:t>
      </w:r>
    </w:p>
    <w:p w14:paraId="34E32D48" w14:textId="5EB839DB" w:rsidR="007B6F6D" w:rsidRPr="00765189" w:rsidRDefault="00970624" w:rsidP="00970624">
      <w:pPr>
        <w:pStyle w:val="Sraopastraipa"/>
        <w:tabs>
          <w:tab w:val="left" w:pos="851"/>
        </w:tabs>
        <w:spacing w:after="0" w:line="20" w:lineRule="atLeast"/>
        <w:ind w:left="0" w:firstLine="567"/>
        <w:jc w:val="both"/>
        <w:rPr>
          <w:highlight w:val="yellow"/>
        </w:rPr>
      </w:pPr>
      <w:r>
        <w:t>4.2.</w:t>
      </w:r>
      <w:r w:rsidR="00990E9B" w:rsidRPr="00016FDD">
        <w:t xml:space="preserve"> </w:t>
      </w:r>
      <w:r w:rsidR="00A6625B" w:rsidRPr="005E7C62">
        <w:rPr>
          <w:color w:val="000000" w:themeColor="text1"/>
        </w:rPr>
        <w:t xml:space="preserve">Tiekėjams nustatomi kvalifikacijos reikalavimai ir (arba) reikalavimai dėl kokybės vadybos sistemos ir (arba) aplinkos apsaugos vadybos sistemos standartų laikymosi ir jų atitiktį patvirtinantys dokumentai nurodyti </w:t>
      </w:r>
      <w:r w:rsidR="00765189" w:rsidRPr="005E7C62">
        <w:rPr>
          <w:color w:val="000000" w:themeColor="text1"/>
        </w:rPr>
        <w:t>specialiųjų p</w:t>
      </w:r>
      <w:r w:rsidR="00551FA7" w:rsidRPr="005E7C62">
        <w:rPr>
          <w:color w:val="000000" w:themeColor="text1"/>
        </w:rPr>
        <w:t xml:space="preserve">irkimo </w:t>
      </w:r>
      <w:r w:rsidR="00A6625B" w:rsidRPr="005E7C62">
        <w:rPr>
          <w:color w:val="000000" w:themeColor="text1"/>
        </w:rPr>
        <w:t xml:space="preserve">sąlygų </w:t>
      </w:r>
      <w:r w:rsidR="002855F3" w:rsidRPr="002855F3">
        <w:rPr>
          <w:color w:val="3B3838" w:themeColor="background2" w:themeShade="40"/>
        </w:rPr>
        <w:t xml:space="preserve">4 </w:t>
      </w:r>
      <w:r w:rsidR="00A6625B" w:rsidRPr="002855F3">
        <w:rPr>
          <w:color w:val="3B3838" w:themeColor="background2" w:themeShade="40"/>
        </w:rPr>
        <w:t xml:space="preserve">priede. </w:t>
      </w:r>
    </w:p>
    <w:p w14:paraId="123E44F2" w14:textId="3E86F0FC" w:rsidR="00563E00" w:rsidRDefault="00D24970" w:rsidP="001718CE">
      <w:pPr>
        <w:pStyle w:val="Antrat1"/>
        <w:tabs>
          <w:tab w:val="left" w:pos="567"/>
        </w:tabs>
        <w:contextualSpacing/>
        <w:jc w:val="both"/>
      </w:pPr>
      <w:bookmarkStart w:id="16" w:name="_Toc221632184"/>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6"/>
      <w:r w:rsidR="009743D3" w:rsidRPr="007872CB">
        <w:t xml:space="preserve"> </w:t>
      </w:r>
    </w:p>
    <w:p w14:paraId="194F770E" w14:textId="3DF3EB65" w:rsidR="00A03EAA" w:rsidRPr="00A03EAA" w:rsidRDefault="001718CE" w:rsidP="001718CE">
      <w:pPr>
        <w:spacing w:after="120"/>
      </w:pPr>
      <w:r>
        <w:t xml:space="preserve">           </w:t>
      </w:r>
      <w:r w:rsidR="00563E00">
        <w:t xml:space="preserve">5.1.  </w:t>
      </w:r>
      <w:r w:rsidR="00563E00" w:rsidRPr="00292259">
        <w:t>Perkančioji organizacija šiame pirkime netaikys reikalavimų, susijusių su nacionaliniu saugumu.</w:t>
      </w:r>
    </w:p>
    <w:p w14:paraId="4BEDE7AF" w14:textId="457E0FAE" w:rsidR="00AF62E6" w:rsidRPr="00142AB7" w:rsidRDefault="00245E8F" w:rsidP="00142AB7">
      <w:pPr>
        <w:pStyle w:val="Antrat1"/>
        <w:spacing w:line="20" w:lineRule="atLeast"/>
        <w:contextualSpacing/>
        <w:rPr>
          <w:rFonts w:asciiTheme="minorHAnsi" w:hAnsiTheme="minorHAnsi" w:cstheme="minorBidi"/>
        </w:rPr>
      </w:pPr>
      <w:bookmarkStart w:id="17" w:name="_Ref39666794"/>
      <w:bookmarkStart w:id="18" w:name="_Ref39666796"/>
      <w:bookmarkStart w:id="19" w:name="_Toc221632185"/>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7"/>
      <w:bookmarkEnd w:id="18"/>
      <w:bookmarkEnd w:id="19"/>
    </w:p>
    <w:p w14:paraId="3D47F821" w14:textId="2F93D89B" w:rsidR="00EF5623" w:rsidRPr="00FD53CF" w:rsidRDefault="00192AF9" w:rsidP="001032F8">
      <w:pPr>
        <w:spacing w:after="0" w:line="20" w:lineRule="atLeast"/>
        <w:ind w:firstLine="567"/>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0B17BEF7" w14:textId="3C69AE44" w:rsidR="00FF12F1" w:rsidRPr="0035559D" w:rsidRDefault="003F0DA7" w:rsidP="00FE7FEB">
      <w:pPr>
        <w:pStyle w:val="Sraopastraipa"/>
        <w:numPr>
          <w:ilvl w:val="2"/>
          <w:numId w:val="8"/>
        </w:numPr>
        <w:spacing w:after="0" w:line="240" w:lineRule="auto"/>
        <w:ind w:left="0" w:firstLine="567"/>
        <w:jc w:val="both"/>
        <w:rPr>
          <w:u w:val="single"/>
        </w:rPr>
      </w:pPr>
      <w:r w:rsidRPr="0035559D">
        <w:lastRenderedPageBreak/>
        <w:t xml:space="preserve">tiekėjo </w:t>
      </w:r>
      <w:r w:rsidRPr="003F661D">
        <w:rPr>
          <w:color w:val="000000" w:themeColor="text1"/>
        </w:rPr>
        <w:t>pasirašytas</w:t>
      </w:r>
      <w:r w:rsidRPr="0035559D">
        <w:rPr>
          <w:color w:val="00B050"/>
        </w:rPr>
        <w:t xml:space="preserve"> </w:t>
      </w:r>
      <w:r w:rsidR="005A195F" w:rsidRPr="0035559D">
        <w:t>p</w:t>
      </w:r>
      <w:r w:rsidRPr="0035559D">
        <w:t xml:space="preserve">asiūlymas, parengtas pagal </w:t>
      </w:r>
      <w:r w:rsidR="007C1C57" w:rsidRPr="0035559D">
        <w:t>specialiųjų p</w:t>
      </w:r>
      <w:r w:rsidR="00551FA7" w:rsidRPr="0035559D">
        <w:t xml:space="preserve">irkimo </w:t>
      </w:r>
      <w:r w:rsidR="00476F8C" w:rsidRPr="0035559D">
        <w:t>sąlygų</w:t>
      </w:r>
      <w:r w:rsidR="00DE5F20" w:rsidRPr="0035559D">
        <w:t xml:space="preserve"> </w:t>
      </w:r>
      <w:r w:rsidR="005A5EF2" w:rsidRPr="005A5EF2">
        <w:rPr>
          <w:b/>
          <w:bCs/>
          <w:color w:val="3B3838" w:themeColor="background2" w:themeShade="40"/>
          <w:shd w:val="clear" w:color="auto" w:fill="FFFFFF"/>
        </w:rPr>
        <w:t xml:space="preserve">6 </w:t>
      </w:r>
      <w:r w:rsidR="00476F8C" w:rsidRPr="005A5EF2">
        <w:rPr>
          <w:b/>
          <w:bCs/>
          <w:color w:val="3B3838" w:themeColor="background2" w:themeShade="40"/>
        </w:rPr>
        <w:t xml:space="preserve">priede </w:t>
      </w:r>
      <w:r w:rsidRPr="0035559D">
        <w:t xml:space="preserve">pateiktą </w:t>
      </w:r>
      <w:r w:rsidR="00C35C26" w:rsidRPr="0035559D">
        <w:t>p</w:t>
      </w:r>
      <w:r w:rsidRPr="0035559D">
        <w:t>asiūlymo formą.</w:t>
      </w:r>
    </w:p>
    <w:p w14:paraId="3459FD0B" w14:textId="15DBA69B" w:rsidR="009C1155" w:rsidRPr="00E659A5" w:rsidRDefault="009C1155"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užpildytas EBVPD (specialiųjų pirkimo sąlygų </w:t>
      </w:r>
      <w:r w:rsidR="005A5EF2" w:rsidRPr="005A5EF2">
        <w:rPr>
          <w:rFonts w:cstheme="minorHAnsi"/>
          <w:color w:val="3B3838" w:themeColor="background2" w:themeShade="40"/>
        </w:rPr>
        <w:t xml:space="preserve">5 </w:t>
      </w:r>
      <w:r w:rsidRPr="0035559D">
        <w:rPr>
          <w:rFonts w:cstheme="minorHAnsi"/>
        </w:rPr>
        <w:t xml:space="preserve">priedas). </w:t>
      </w:r>
      <w:r w:rsidR="0008659E" w:rsidRPr="0035559D">
        <w:rPr>
          <w:rFonts w:cstheme="minorHAnsi"/>
        </w:rPr>
        <w:t xml:space="preserve">Pateikdamas </w:t>
      </w:r>
      <w:r w:rsidR="0008659E" w:rsidRPr="003F661D">
        <w:rPr>
          <w:rFonts w:cstheme="minorHAnsi"/>
          <w:color w:val="000000" w:themeColor="text1"/>
        </w:rPr>
        <w:t>ir p</w:t>
      </w:r>
      <w:r w:rsidRPr="003F661D">
        <w:rPr>
          <w:rFonts w:cstheme="minorHAnsi"/>
          <w:color w:val="000000" w:themeColor="text1"/>
        </w:rPr>
        <w:t xml:space="preserve">asirašydamas </w:t>
      </w:r>
      <w:r w:rsidR="00C35C26" w:rsidRPr="0035559D">
        <w:rPr>
          <w:rFonts w:cstheme="minorHAnsi"/>
        </w:rPr>
        <w:t>p</w:t>
      </w:r>
      <w:r w:rsidRPr="0035559D">
        <w:rPr>
          <w:rFonts w:cstheme="minorHAnsi"/>
        </w:rPr>
        <w:t>asiūlymą, tiekėjas patvirtina ir EBVPD tikrumą;</w:t>
      </w:r>
    </w:p>
    <w:p w14:paraId="1FF95E2E" w14:textId="6FBC28C4" w:rsidR="00E659A5" w:rsidRPr="0035559D" w:rsidRDefault="00E659A5" w:rsidP="00FE7FEB">
      <w:pPr>
        <w:pStyle w:val="Sraopastraipa"/>
        <w:numPr>
          <w:ilvl w:val="2"/>
          <w:numId w:val="8"/>
        </w:numPr>
        <w:spacing w:after="0" w:line="240" w:lineRule="auto"/>
        <w:ind w:left="0" w:firstLine="567"/>
        <w:jc w:val="both"/>
        <w:rPr>
          <w:rFonts w:cstheme="minorHAnsi"/>
          <w:u w:val="single"/>
        </w:rPr>
      </w:pPr>
      <w:r>
        <w:rPr>
          <w:rFonts w:cstheme="minorHAnsi"/>
        </w:rPr>
        <w:t>įkainotos veiklos sąraš</w:t>
      </w:r>
      <w:r w:rsidR="00F11FC4">
        <w:rPr>
          <w:rFonts w:cstheme="minorHAnsi"/>
        </w:rPr>
        <w:t>as (specialiųjų pirkimo sąlygų 2</w:t>
      </w:r>
      <w:r>
        <w:rPr>
          <w:rFonts w:cstheme="minorHAnsi"/>
        </w:rPr>
        <w:t xml:space="preserve"> priedas);</w:t>
      </w:r>
    </w:p>
    <w:p w14:paraId="021CA68F" w14:textId="346D8E49" w:rsidR="007C1C57" w:rsidRPr="0035559D" w:rsidRDefault="000C55D6"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jungtinės veiklos sutarties kopija (jeigu </w:t>
      </w:r>
      <w:r w:rsidR="00C35C26" w:rsidRPr="0035559D">
        <w:rPr>
          <w:rFonts w:cstheme="minorHAnsi"/>
        </w:rPr>
        <w:t>p</w:t>
      </w:r>
      <w:r w:rsidRPr="0035559D">
        <w:rPr>
          <w:rFonts w:cstheme="minorHAnsi"/>
        </w:rPr>
        <w:t>irkime dalyvauja ūkio subjektų grupė jungtinės veiklos sutarties pagrindu)</w:t>
      </w:r>
      <w:r w:rsidR="007C1C57" w:rsidRPr="0035559D">
        <w:rPr>
          <w:rFonts w:cstheme="minorHAnsi"/>
        </w:rPr>
        <w:t>;</w:t>
      </w:r>
    </w:p>
    <w:p w14:paraId="50A0B33A" w14:textId="5DAAFF49" w:rsidR="006D0EC0" w:rsidRPr="00E961EA" w:rsidRDefault="006D0EC0" w:rsidP="00FE7FEB">
      <w:pPr>
        <w:pStyle w:val="Sraopastraipa"/>
        <w:numPr>
          <w:ilvl w:val="2"/>
          <w:numId w:val="8"/>
        </w:numPr>
        <w:spacing w:after="0" w:line="240" w:lineRule="auto"/>
        <w:ind w:left="0" w:firstLine="567"/>
        <w:jc w:val="both"/>
        <w:rPr>
          <w:rFonts w:cstheme="minorHAnsi"/>
          <w:color w:val="000000" w:themeColor="text1"/>
          <w:u w:val="single"/>
        </w:rPr>
      </w:pPr>
      <w:r w:rsidRPr="0035559D">
        <w:rPr>
          <w:rFonts w:cstheme="minorHAnsi"/>
        </w:rPr>
        <w:t xml:space="preserve">dokumentas, patvirtinantis, kad asmuo, kuris </w:t>
      </w:r>
      <w:r w:rsidR="0008659E" w:rsidRPr="0035559D">
        <w:rPr>
          <w:rFonts w:cstheme="minorHAnsi"/>
        </w:rPr>
        <w:t xml:space="preserve">pateikė </w:t>
      </w:r>
      <w:r w:rsidR="0008659E" w:rsidRPr="00E961EA">
        <w:rPr>
          <w:rFonts w:cstheme="minorHAnsi"/>
          <w:color w:val="000000" w:themeColor="text1"/>
        </w:rPr>
        <w:t xml:space="preserve">ir </w:t>
      </w:r>
      <w:r w:rsidRPr="00E961EA">
        <w:rPr>
          <w:rFonts w:cstheme="minorHAnsi"/>
          <w:color w:val="000000" w:themeColor="text1"/>
        </w:rPr>
        <w:t>pasirašė</w:t>
      </w:r>
      <w:r w:rsidR="0008659E" w:rsidRPr="00E961EA">
        <w:rPr>
          <w:rFonts w:cstheme="minorHAnsi"/>
          <w:color w:val="000000" w:themeColor="text1"/>
        </w:rPr>
        <w:t xml:space="preserve"> </w:t>
      </w:r>
      <w:r w:rsidR="00212F68" w:rsidRPr="00E961EA">
        <w:rPr>
          <w:rFonts w:cstheme="minorHAnsi"/>
          <w:color w:val="000000" w:themeColor="text1"/>
        </w:rPr>
        <w:t>p</w:t>
      </w:r>
      <w:r w:rsidRPr="00E961EA">
        <w:rPr>
          <w:rFonts w:cstheme="minorHAnsi"/>
          <w:color w:val="000000" w:themeColor="text1"/>
        </w:rPr>
        <w:t xml:space="preserve">asiūlymą (jei jis ne tiekėjo vadovas), turėjo teisę jį </w:t>
      </w:r>
      <w:r w:rsidR="0008659E" w:rsidRPr="00E961EA">
        <w:rPr>
          <w:rFonts w:cstheme="minorHAnsi"/>
          <w:color w:val="000000" w:themeColor="text1"/>
        </w:rPr>
        <w:t xml:space="preserve">pateikti ir </w:t>
      </w:r>
      <w:r w:rsidRPr="00E961EA">
        <w:rPr>
          <w:rFonts w:cstheme="minorHAnsi"/>
          <w:color w:val="000000" w:themeColor="text1"/>
        </w:rPr>
        <w:t>pasirašyti;</w:t>
      </w:r>
    </w:p>
    <w:p w14:paraId="0997451A" w14:textId="14C5D167" w:rsidR="006D0EC0" w:rsidRPr="00CA64E1" w:rsidRDefault="00212F68" w:rsidP="00FE7FEB">
      <w:pPr>
        <w:pStyle w:val="Sraopastraipa"/>
        <w:numPr>
          <w:ilvl w:val="2"/>
          <w:numId w:val="8"/>
        </w:numPr>
        <w:tabs>
          <w:tab w:val="left" w:pos="1276"/>
        </w:tabs>
        <w:spacing w:after="0" w:line="240" w:lineRule="auto"/>
        <w:ind w:left="0" w:firstLine="567"/>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479B3B42" w14:textId="1AFC2F9E" w:rsidR="00FD03FA" w:rsidRPr="00F0499F" w:rsidRDefault="00C7179F" w:rsidP="00922C44">
      <w:pPr>
        <w:spacing w:after="0" w:line="240" w:lineRule="auto"/>
        <w:ind w:firstLine="567"/>
        <w:jc w:val="both"/>
        <w:rPr>
          <w:u w:val="single"/>
        </w:rPr>
      </w:pPr>
      <w:r>
        <w:rPr>
          <w:rFonts w:cstheme="minorHAnsi"/>
        </w:rPr>
        <w:t>6.2</w:t>
      </w:r>
      <w:r w:rsidR="00EE3480" w:rsidRPr="00A5743F">
        <w:rPr>
          <w:rFonts w:cstheme="minorHAnsi"/>
          <w:color w:val="7030A0"/>
        </w:rPr>
        <w:t>.</w:t>
      </w:r>
      <w:r w:rsidR="004771AF" w:rsidRPr="00A5743F">
        <w:rPr>
          <w:rFonts w:cstheme="minorHAnsi"/>
          <w:color w:val="7030A0"/>
        </w:rPr>
        <w:t xml:space="preserve"> </w:t>
      </w:r>
      <w:r w:rsidR="00BD41D7" w:rsidRPr="00CA64E1">
        <w:rPr>
          <w:rFonts w:eastAsia="Calibri" w:cstheme="minorHAnsi"/>
        </w:rPr>
        <w:t>P</w:t>
      </w:r>
      <w:r w:rsidR="00FD03FA" w:rsidRPr="00CA64E1">
        <w:rPr>
          <w:rFonts w:eastAsia="Calibri" w:cstheme="minorHAnsi"/>
        </w:rPr>
        <w:t xml:space="preserve">asiūlymas </w:t>
      </w:r>
      <w:r w:rsidR="00071366">
        <w:rPr>
          <w:rFonts w:eastAsia="Calibri" w:cstheme="minorHAnsi"/>
        </w:rPr>
        <w:t>turi</w:t>
      </w:r>
      <w:r w:rsidR="00FD03FA" w:rsidRPr="00CA64E1">
        <w:rPr>
          <w:rFonts w:eastAsia="Calibri" w:cstheme="minorHAnsi"/>
        </w:rPr>
        <w:t xml:space="preserve"> būti pasirašytas </w:t>
      </w:r>
      <w:r w:rsidR="00DD138F" w:rsidRPr="00CA64E1">
        <w:rPr>
          <w:rFonts w:eastAsia="Calibri" w:cstheme="minorHAnsi"/>
        </w:rPr>
        <w:t xml:space="preserve">fiziniu parašu arba </w:t>
      </w:r>
      <w:r w:rsidR="00FD03FA" w:rsidRPr="00CA64E1">
        <w:rPr>
          <w:rFonts w:eastAsia="Calibri" w:cstheme="minorHAnsi"/>
        </w:rPr>
        <w:t>kvalifikuotu elektroniniu parašu. Jeigu tiekėjas dokumentus tvirtina naudodamas elektroninį,</w:t>
      </w:r>
      <w:r w:rsidR="00FD03FA" w:rsidRPr="127DD6E8">
        <w:rPr>
          <w:rFonts w:eastAsia="Calibri"/>
        </w:rPr>
        <w:t xml:space="preserve"> o ne fizinį parašą, elektroninis parašas turi atitikti VPĮ 22 straipsnio 11 dalies 2 ir 3 punktuose nustatytus reikalavimus. </w:t>
      </w:r>
      <w:r w:rsidR="00FD03FA" w:rsidRPr="127DD6E8">
        <w:t>Perkančiajai organizacijai kilus abejonių dėl dokumentų tikrumo, ji turi teisę reikalauti pateikti dokumentų originalus.</w:t>
      </w:r>
      <w:r w:rsidR="00FD03FA" w:rsidRPr="127DD6E8">
        <w:rPr>
          <w:rFonts w:eastAsia="Calibri"/>
        </w:rPr>
        <w:t xml:space="preserve"> Gali būti:</w:t>
      </w:r>
    </w:p>
    <w:p w14:paraId="293D3908" w14:textId="1DF5A18C" w:rsidR="00FD03FA" w:rsidRPr="00505506" w:rsidRDefault="00C7179F" w:rsidP="00922C44">
      <w:pPr>
        <w:pStyle w:val="Sraopastraipa"/>
        <w:spacing w:after="0" w:line="240" w:lineRule="auto"/>
        <w:ind w:left="0" w:firstLine="567"/>
        <w:jc w:val="both"/>
        <w:rPr>
          <w:rFonts w:cstheme="minorHAnsi"/>
          <w:bCs/>
          <w:iCs/>
          <w:u w:val="single"/>
        </w:rPr>
      </w:pPr>
      <w:r>
        <w:rPr>
          <w:rFonts w:eastAsia="Calibri" w:cstheme="minorHAnsi"/>
          <w:bCs/>
          <w:iCs/>
        </w:rPr>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5FF86E11" w14:textId="77777777" w:rsidR="00906B62" w:rsidRPr="00906B62" w:rsidRDefault="00FD03FA" w:rsidP="00906B62">
      <w:pPr>
        <w:pStyle w:val="Sraopastraipa"/>
        <w:numPr>
          <w:ilvl w:val="2"/>
          <w:numId w:val="13"/>
        </w:numPr>
        <w:tabs>
          <w:tab w:val="left" w:pos="1418"/>
        </w:tabs>
        <w:spacing w:after="0" w:line="240" w:lineRule="auto"/>
        <w:ind w:left="0" w:firstLine="567"/>
        <w:jc w:val="both"/>
        <w:rPr>
          <w:rFonts w:cstheme="minorHAnsi"/>
          <w:bCs/>
          <w:iCs/>
        </w:rPr>
      </w:pPr>
      <w:r w:rsidRPr="00C7179F">
        <w:rPr>
          <w:rFonts w:eastAsia="Calibri" w:cstheme="minorHAnsi"/>
          <w:bCs/>
          <w:iCs/>
        </w:rPr>
        <w:t>skaitmeninės dokumentų kopijos (</w:t>
      </w:r>
      <w:r w:rsidRPr="00C7179F">
        <w:rPr>
          <w:rFonts w:eastAsia="Calibri" w:cstheme="minorHAnsi"/>
          <w:iCs/>
        </w:rPr>
        <w:t>fiziniu parašu tvirtinami dokumentai turi būti pateikiami pasirašyti ir nuskenuoti)</w:t>
      </w:r>
      <w:r w:rsidRPr="00C7179F">
        <w:rPr>
          <w:rFonts w:eastAsia="Calibri" w:cstheme="minorHAnsi"/>
          <w:bCs/>
          <w:iCs/>
        </w:rPr>
        <w:t>.</w:t>
      </w:r>
    </w:p>
    <w:p w14:paraId="6602056D" w14:textId="28E5D4D5" w:rsidR="0096678C" w:rsidRPr="00906B62" w:rsidRDefault="0099696F" w:rsidP="00906B62">
      <w:pPr>
        <w:pStyle w:val="Sraopastraipa"/>
        <w:numPr>
          <w:ilvl w:val="1"/>
          <w:numId w:val="13"/>
        </w:numPr>
        <w:tabs>
          <w:tab w:val="left" w:pos="1418"/>
        </w:tabs>
        <w:spacing w:after="0" w:line="240" w:lineRule="auto"/>
        <w:jc w:val="both"/>
        <w:rPr>
          <w:rFonts w:cstheme="minorHAnsi"/>
          <w:bCs/>
          <w:iCs/>
        </w:rPr>
      </w:pPr>
      <w:r>
        <w:t>P</w:t>
      </w:r>
      <w:r w:rsidR="0048587E" w:rsidRPr="127DD6E8">
        <w:t>asiūlymas turi būti parengtas</w:t>
      </w:r>
      <w:r w:rsidR="00EE44B0" w:rsidRPr="127DD6E8">
        <w:t xml:space="preserve">, </w:t>
      </w:r>
      <w:r w:rsidR="0048587E" w:rsidRPr="0099696F">
        <w:t xml:space="preserve">lietuvių </w:t>
      </w:r>
      <w:r w:rsidR="00906B62">
        <w:t>kalba</w:t>
      </w:r>
      <w:r w:rsidR="00D17972" w:rsidRPr="00E2259B">
        <w:t>.</w:t>
      </w:r>
      <w:r w:rsidR="0048587E" w:rsidRPr="00E2259B">
        <w:t xml:space="preserve"> </w:t>
      </w:r>
      <w:r w:rsidR="00F17A1F" w:rsidRPr="00906B62">
        <w:rPr>
          <w:rFonts w:eastAsia="Arial"/>
        </w:rPr>
        <w:t>Jei kurie nors su pasiūlymu teikiami dokumentai parengti ne</w:t>
      </w:r>
      <w:r w:rsidR="001427AB" w:rsidRPr="00906B62">
        <w:rPr>
          <w:rFonts w:eastAsia="Arial"/>
        </w:rPr>
        <w:t xml:space="preserve"> ta kalba, kuria</w:t>
      </w:r>
      <w:r w:rsidR="00F17A1F" w:rsidRPr="00906B62">
        <w:rPr>
          <w:rFonts w:eastAsia="Arial"/>
        </w:rPr>
        <w:t xml:space="preserve"> </w:t>
      </w:r>
      <w:r w:rsidR="0BCA4ED4" w:rsidRPr="00906B62">
        <w:rPr>
          <w:rFonts w:eastAsia="Arial"/>
        </w:rPr>
        <w:t>reikalaujama</w:t>
      </w:r>
      <w:r w:rsidR="001427AB" w:rsidRPr="00906B62">
        <w:rPr>
          <w:rFonts w:eastAsia="Arial"/>
        </w:rPr>
        <w:t xml:space="preserve">, </w:t>
      </w:r>
      <w:r w:rsidR="003F1D78" w:rsidRPr="00906B62">
        <w:rPr>
          <w:rFonts w:eastAsia="Arial"/>
        </w:rPr>
        <w:t xml:space="preserve">turi būti pateiktas tikslus vertimas į </w:t>
      </w:r>
      <w:r w:rsidR="00906B62">
        <w:rPr>
          <w:rFonts w:eastAsia="Arial"/>
        </w:rPr>
        <w:t xml:space="preserve">lietuvių </w:t>
      </w:r>
      <w:r w:rsidR="00141BF1" w:rsidRPr="00906B62">
        <w:rPr>
          <w:rFonts w:eastAsia="Arial"/>
        </w:rPr>
        <w:t>kalbą</w:t>
      </w:r>
      <w:r w:rsidR="00F17A1F" w:rsidRPr="00906B62">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906B62">
        <w:t>pateikti vertimą atlikusio asmens parašu ir vertimų biuro antspaudu (jei turi) patvirtintą šio dokumento vertimą</w:t>
      </w:r>
      <w:r w:rsidR="00906B62" w:rsidRPr="00906B62">
        <w:t>.</w:t>
      </w:r>
    </w:p>
    <w:p w14:paraId="073D58AD" w14:textId="176F376C" w:rsidR="00906B62" w:rsidRPr="00906B62" w:rsidRDefault="008D03B2" w:rsidP="00906B62">
      <w:pPr>
        <w:pStyle w:val="Sraopastraipa"/>
        <w:numPr>
          <w:ilvl w:val="1"/>
          <w:numId w:val="13"/>
        </w:numPr>
        <w:spacing w:line="240" w:lineRule="auto"/>
        <w:jc w:val="both"/>
        <w:rPr>
          <w:rFonts w:cstheme="minorHAnsi"/>
        </w:rPr>
      </w:pPr>
      <w:r w:rsidRPr="00906B62">
        <w:rPr>
          <w:rFonts w:eastAsia="Arial"/>
        </w:rPr>
        <w:t xml:space="preserve">Bendra </w:t>
      </w:r>
      <w:r w:rsidR="00BA6AB3" w:rsidRPr="00906B62">
        <w:rPr>
          <w:rFonts w:eastAsia="Arial"/>
        </w:rPr>
        <w:t>p</w:t>
      </w:r>
      <w:r w:rsidRPr="00906B62">
        <w:rPr>
          <w:rFonts w:eastAsia="Arial"/>
        </w:rPr>
        <w:t>asiūlymo kaina</w:t>
      </w:r>
      <w:r w:rsidR="00D247A7" w:rsidRPr="00906B62">
        <w:rPr>
          <w:rFonts w:eastAsia="Arial"/>
        </w:rPr>
        <w:t xml:space="preserve"> </w:t>
      </w:r>
      <w:r w:rsidR="008D3752" w:rsidRPr="00906B62">
        <w:rPr>
          <w:rFonts w:eastAsia="Arial"/>
        </w:rPr>
        <w:t>(</w:t>
      </w:r>
      <w:r w:rsidR="00D247A7" w:rsidRPr="00906B62">
        <w:rPr>
          <w:rFonts w:eastAsia="Arial"/>
        </w:rPr>
        <w:t>sąnaudos</w:t>
      </w:r>
      <w:r w:rsidR="008D3752" w:rsidRPr="00906B62">
        <w:rPr>
          <w:rFonts w:eastAsia="Arial"/>
        </w:rPr>
        <w:t>)</w:t>
      </w:r>
      <w:r w:rsidR="00D247A7" w:rsidRPr="00906B62">
        <w:rPr>
          <w:rFonts w:eastAsia="Arial"/>
        </w:rPr>
        <w:t xml:space="preserve"> </w:t>
      </w:r>
      <w:r w:rsidR="008D3752" w:rsidRPr="00906B62">
        <w:rPr>
          <w:rFonts w:eastAsia="Arial"/>
        </w:rPr>
        <w:t xml:space="preserve">su PVM </w:t>
      </w:r>
      <w:r w:rsidR="000B049C" w:rsidRPr="00906B62">
        <w:rPr>
          <w:rFonts w:eastAsia="Arial"/>
        </w:rPr>
        <w:t xml:space="preserve"> turi būti nurodoma </w:t>
      </w:r>
      <w:r w:rsidR="00D247A7" w:rsidRPr="00906B62">
        <w:rPr>
          <w:rFonts w:eastAsia="Arial"/>
        </w:rPr>
        <w:t xml:space="preserve">dviejų skaičių po kablelio tikslumu. </w:t>
      </w:r>
      <w:r w:rsidR="00B75F6D" w:rsidRPr="00906B62">
        <w:rPr>
          <w:rFonts w:eastAsia="Arial" w:cstheme="minorHAnsi"/>
        </w:rPr>
        <w:t>Šią kainą sudarančios kainos sudedamosios dalys ar įkainiai gali būti išreikštos neribojant skaičių po kablelio kiekio</w:t>
      </w:r>
      <w:r w:rsidR="00B75F6D" w:rsidRPr="00906B62">
        <w:rPr>
          <w:rFonts w:ascii="Arial" w:eastAsia="Arial" w:hAnsi="Arial" w:cs="Arial"/>
        </w:rPr>
        <w:t xml:space="preserve">. </w:t>
      </w:r>
    </w:p>
    <w:p w14:paraId="22059CDA" w14:textId="24FFF102" w:rsidR="003A0EC0" w:rsidRPr="00906B62" w:rsidRDefault="003A0EC0" w:rsidP="00906B62">
      <w:pPr>
        <w:pStyle w:val="Sraopastraipa"/>
        <w:numPr>
          <w:ilvl w:val="1"/>
          <w:numId w:val="13"/>
        </w:numPr>
        <w:spacing w:line="240" w:lineRule="auto"/>
        <w:jc w:val="both"/>
        <w:rPr>
          <w:rFonts w:cstheme="minorHAnsi"/>
        </w:rPr>
      </w:pPr>
      <w:r w:rsidRPr="00906B62">
        <w:rPr>
          <w:rFonts w:eastAsia="Arial"/>
        </w:rPr>
        <w:t xml:space="preserve">Tiekėjų </w:t>
      </w:r>
      <w:r w:rsidR="00A217B2" w:rsidRPr="00906B62">
        <w:rPr>
          <w:rFonts w:eastAsia="Arial"/>
        </w:rPr>
        <w:t>p</w:t>
      </w:r>
      <w:r w:rsidRPr="00906B62">
        <w:rPr>
          <w:rFonts w:eastAsia="Arial"/>
        </w:rPr>
        <w:t>asiūlymuose nurodytos kainos bus vertinamos</w:t>
      </w:r>
      <w:r w:rsidR="00BE70D0">
        <w:rPr>
          <w:rFonts w:eastAsia="Arial"/>
        </w:rPr>
        <w:t xml:space="preserve"> eurais</w:t>
      </w:r>
      <w:r w:rsidRPr="00906B62">
        <w:rPr>
          <w:rFonts w:eastAsia="Arial"/>
        </w:rPr>
        <w:t xml:space="preserve"> </w:t>
      </w:r>
      <w:r w:rsidRPr="00A217B2">
        <w:t>ir lyginamos su visais mokesčiais, įskaitant PVM</w:t>
      </w:r>
      <w:r w:rsidR="006E3394" w:rsidRPr="00A217B2">
        <w:t>.</w:t>
      </w:r>
      <w:r w:rsidRPr="00A217B2">
        <w:t xml:space="preserve"> </w:t>
      </w:r>
    </w:p>
    <w:p w14:paraId="7A15AE0A" w14:textId="70E9AA9F" w:rsidR="00EE1C85" w:rsidRPr="00F0499F" w:rsidRDefault="00EE1C85" w:rsidP="00906B62">
      <w:pPr>
        <w:pStyle w:val="Antrat1"/>
        <w:numPr>
          <w:ilvl w:val="0"/>
          <w:numId w:val="13"/>
        </w:numPr>
        <w:tabs>
          <w:tab w:val="left" w:pos="709"/>
        </w:tabs>
        <w:rPr>
          <w:rFonts w:asciiTheme="minorHAnsi" w:hAnsiTheme="minorHAnsi" w:cstheme="minorHAnsi"/>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21632186"/>
      <w:bookmarkEnd w:id="20"/>
      <w:bookmarkEnd w:id="21"/>
      <w:bookmarkEnd w:id="22"/>
      <w:bookmarkEnd w:id="23"/>
      <w:bookmarkEnd w:id="24"/>
      <w:r w:rsidRPr="00F0499F">
        <w:rPr>
          <w:rFonts w:asciiTheme="minorHAnsi" w:hAnsiTheme="minorHAnsi" w:cstheme="minorHAnsi"/>
        </w:rPr>
        <w:t>Pasiūlymo galiojimo užtikrinimas</w:t>
      </w:r>
      <w:bookmarkEnd w:id="25"/>
      <w:bookmarkEnd w:id="26"/>
      <w:bookmarkEnd w:id="27"/>
    </w:p>
    <w:p w14:paraId="2B38CB47" w14:textId="3F6DC3F7" w:rsidR="00B3551C" w:rsidRPr="00F0499F" w:rsidRDefault="00655F17" w:rsidP="00FA5908">
      <w:pPr>
        <w:pStyle w:val="Sraopastraipa"/>
        <w:spacing w:after="0" w:line="240" w:lineRule="auto"/>
        <w:ind w:left="0" w:firstLine="567"/>
        <w:jc w:val="both"/>
      </w:pPr>
      <w:r>
        <w:t xml:space="preserve">7.1.  </w:t>
      </w:r>
      <w:r w:rsidR="00B3551C" w:rsidRPr="11690C5F">
        <w:rPr>
          <w:rFonts w:eastAsia="Calibri"/>
        </w:rPr>
        <w:t xml:space="preserve">Perkančioji organizacija nereikalauja užtikrinti </w:t>
      </w:r>
      <w:r w:rsidR="00110481">
        <w:rPr>
          <w:rFonts w:eastAsia="Calibri"/>
        </w:rPr>
        <w:t>p</w:t>
      </w:r>
      <w:r w:rsidR="00B3551C"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906B62">
      <w:pPr>
        <w:pStyle w:val="Antrat1"/>
        <w:numPr>
          <w:ilvl w:val="0"/>
          <w:numId w:val="13"/>
        </w:numPr>
        <w:tabs>
          <w:tab w:val="left" w:pos="709"/>
        </w:tabs>
        <w:spacing w:line="20" w:lineRule="atLeast"/>
        <w:contextualSpacing/>
        <w:rPr>
          <w:rFonts w:asciiTheme="minorHAnsi" w:hAnsiTheme="minorHAnsi" w:cstheme="minorHAnsi"/>
        </w:rPr>
      </w:pPr>
      <w:bookmarkStart w:id="28" w:name="_Ref39658218"/>
      <w:bookmarkStart w:id="29" w:name="_Ref39658226"/>
      <w:bookmarkStart w:id="30" w:name="_Ref39658248"/>
      <w:bookmarkStart w:id="31" w:name="_Ref39658251"/>
      <w:bookmarkStart w:id="32" w:name="_Toc221632187"/>
      <w:bookmarkStart w:id="33" w:name="_Ref39485250"/>
      <w:bookmarkStart w:id="34" w:name="_Ref39485258"/>
      <w:r w:rsidRPr="00FD51C2">
        <w:rPr>
          <w:rFonts w:asciiTheme="minorHAnsi" w:hAnsiTheme="minorHAnsi" w:cstheme="minorHAnsi"/>
        </w:rPr>
        <w:t>Elektroninis aukcionas</w:t>
      </w:r>
      <w:bookmarkEnd w:id="28"/>
      <w:bookmarkEnd w:id="29"/>
      <w:bookmarkEnd w:id="30"/>
      <w:bookmarkEnd w:id="31"/>
      <w:bookmarkEnd w:id="32"/>
    </w:p>
    <w:p w14:paraId="0BFDB7B0" w14:textId="3FD4A5D1" w:rsidR="00040C0F" w:rsidRPr="009C062D" w:rsidRDefault="002827E4" w:rsidP="009C062D">
      <w:pPr>
        <w:spacing w:after="0" w:line="240" w:lineRule="auto"/>
        <w:ind w:firstLine="567"/>
        <w:rPr>
          <w:rFonts w:cstheme="minorHAnsi"/>
        </w:rPr>
      </w:pPr>
      <w:r>
        <w:rPr>
          <w:rFonts w:cstheme="minorHAnsi"/>
        </w:rPr>
        <w:t xml:space="preserve">8.1. </w:t>
      </w:r>
      <w:r w:rsidR="00040C0F" w:rsidRPr="009C062D">
        <w:rPr>
          <w:rFonts w:cstheme="minorHAnsi"/>
        </w:rPr>
        <w:t>Perkančioji organizacija pirkime netaikys elektroninio aukciono.</w:t>
      </w:r>
    </w:p>
    <w:p w14:paraId="14CBD3AD" w14:textId="23B8A7AF" w:rsidR="009D0DC5" w:rsidRPr="00F0499F" w:rsidRDefault="00EA001C" w:rsidP="00906B62">
      <w:pPr>
        <w:pStyle w:val="Antrat1"/>
        <w:numPr>
          <w:ilvl w:val="0"/>
          <w:numId w:val="13"/>
        </w:numPr>
        <w:tabs>
          <w:tab w:val="left" w:pos="709"/>
        </w:tabs>
        <w:spacing w:line="20" w:lineRule="atLeast"/>
        <w:contextualSpacing/>
        <w:rPr>
          <w:rFonts w:asciiTheme="minorHAnsi" w:hAnsiTheme="minorHAnsi" w:cstheme="minorHAnsi"/>
        </w:rPr>
      </w:pPr>
      <w:bookmarkStart w:id="35" w:name="_Ref39667303"/>
      <w:bookmarkStart w:id="36" w:name="_Ref39667308"/>
      <w:bookmarkStart w:id="37" w:name="_Toc221632188"/>
      <w:r w:rsidRPr="00F0499F">
        <w:rPr>
          <w:rFonts w:asciiTheme="minorHAnsi" w:hAnsiTheme="minorHAnsi" w:cstheme="minorHAnsi"/>
        </w:rPr>
        <w:t>P</w:t>
      </w:r>
      <w:r w:rsidR="00014A61" w:rsidRPr="00F0499F">
        <w:rPr>
          <w:rFonts w:asciiTheme="minorHAnsi" w:hAnsiTheme="minorHAnsi" w:cstheme="minorHAnsi"/>
        </w:rPr>
        <w:t>asiūlymų vertinimas</w:t>
      </w:r>
      <w:bookmarkEnd w:id="33"/>
      <w:bookmarkEnd w:id="34"/>
      <w:bookmarkEnd w:id="35"/>
      <w:bookmarkEnd w:id="36"/>
      <w:bookmarkEnd w:id="37"/>
    </w:p>
    <w:p w14:paraId="46E1A60B" w14:textId="7C040829" w:rsidR="004E71CB" w:rsidRPr="00C73618" w:rsidRDefault="002D470F" w:rsidP="00C73618">
      <w:pPr>
        <w:spacing w:after="0" w:line="240" w:lineRule="auto"/>
        <w:ind w:firstLine="567"/>
        <w:jc w:val="both"/>
        <w:rPr>
          <w:rFonts w:cstheme="minorHAnsi"/>
        </w:rPr>
      </w:pPr>
      <w:r>
        <w:rPr>
          <w:rFonts w:cstheme="minorHAnsi"/>
        </w:rPr>
        <w:t xml:space="preserve">9.1. </w:t>
      </w:r>
      <w:r w:rsidR="004E71CB" w:rsidRPr="00F0499F">
        <w:rPr>
          <w:rFonts w:eastAsia="Calibri" w:cstheme="minorHAnsi"/>
        </w:rPr>
        <w:t xml:space="preserve">Perkančioji organizacija ekonomiškai naudingiausią pasiūlymą išrenka pagal tiekėjo pasiūlyme nurodytą </w:t>
      </w:r>
      <w:r w:rsidR="00003A3F" w:rsidRPr="00F0499F">
        <w:rPr>
          <w:rFonts w:eastAsia="Calibri" w:cstheme="minorHAnsi"/>
        </w:rPr>
        <w:t>kain</w:t>
      </w:r>
      <w:r w:rsidR="004E71CB" w:rsidRPr="00F0499F">
        <w:rPr>
          <w:rFonts w:eastAsia="Calibri" w:cstheme="minorHAnsi"/>
        </w:rPr>
        <w:t>ą</w:t>
      </w:r>
      <w:r w:rsidR="00003A3F" w:rsidRPr="00F0499F">
        <w:rPr>
          <w:rFonts w:eastAsia="Calibri" w:cstheme="minorHAnsi"/>
        </w:rPr>
        <w:t xml:space="preserve">, kuri turi būti apskaičiuota ir nurodyta taip, kaip reikalaujama </w:t>
      </w:r>
      <w:bookmarkStart w:id="38" w:name="_Hlk91157291"/>
      <w:r w:rsidR="00CE14DF">
        <w:rPr>
          <w:rFonts w:eastAsia="Calibri" w:cstheme="minorHAnsi"/>
        </w:rPr>
        <w:t xml:space="preserve">specialiųjų </w:t>
      </w:r>
      <w:r w:rsidR="00090235">
        <w:rPr>
          <w:rFonts w:eastAsia="Calibri" w:cstheme="minorHAnsi"/>
        </w:rPr>
        <w:t>p</w:t>
      </w:r>
      <w:r w:rsidR="00551FA7">
        <w:rPr>
          <w:rFonts w:eastAsia="Calibri" w:cstheme="minorHAnsi"/>
        </w:rPr>
        <w:t xml:space="preserve">irkimo </w:t>
      </w:r>
      <w:r w:rsidR="00A176D5" w:rsidRPr="00F0499F">
        <w:rPr>
          <w:rFonts w:eastAsia="Calibri" w:cstheme="minorHAnsi"/>
        </w:rPr>
        <w:t xml:space="preserve">sąlygų </w:t>
      </w:r>
      <w:bookmarkEnd w:id="38"/>
      <w:r w:rsidR="00893663" w:rsidRPr="006C77C7">
        <w:rPr>
          <w:rFonts w:cstheme="minorHAnsi"/>
          <w:b/>
          <w:bCs/>
          <w:color w:val="000000" w:themeColor="text1"/>
          <w:shd w:val="clear" w:color="auto" w:fill="FFFFFF"/>
        </w:rPr>
        <w:t xml:space="preserve">6 </w:t>
      </w:r>
      <w:r w:rsidR="00090235" w:rsidRPr="006C77C7">
        <w:rPr>
          <w:rFonts w:eastAsia="Calibri" w:cstheme="minorHAnsi"/>
          <w:b/>
          <w:bCs/>
        </w:rPr>
        <w:t>priede.</w:t>
      </w:r>
      <w:r w:rsidR="00090235" w:rsidRPr="000F4B8F">
        <w:rPr>
          <w:rFonts w:eastAsia="Calibri" w:cstheme="minorHAnsi"/>
          <w:color w:val="7030A0"/>
        </w:rPr>
        <w:t xml:space="preserve"> </w:t>
      </w:r>
    </w:p>
    <w:p w14:paraId="5F292EE5" w14:textId="18976C3B" w:rsidR="003E39E3" w:rsidRDefault="003E39E3" w:rsidP="003E39E3">
      <w:pPr>
        <w:pStyle w:val="Betarp"/>
        <w:numPr>
          <w:ilvl w:val="0"/>
          <w:numId w:val="13"/>
        </w:numPr>
        <w:spacing w:line="20" w:lineRule="atLeast"/>
        <w:jc w:val="both"/>
      </w:pPr>
      <w:r>
        <w:rPr>
          <w:color w:val="000000" w:themeColor="text1"/>
        </w:rPr>
        <w:t>Laimėjusiu pasiūlymu kiekvienoje pirkimo objekto dalyje galės būti pripažinti tik po 1 (vieną) ekonomiškai naudingiausią pasiūlymą, esantį atitinkamos pirkimo objekto dalies pasiūlymų eilės pirmojoje vietoje.</w:t>
      </w:r>
      <w:r>
        <w:t xml:space="preserve"> Tas pats </w:t>
      </w:r>
      <w:r>
        <w:lastRenderedPageBreak/>
        <w:t xml:space="preserve">tiekėjas gali būti nustatomas laimėtoju dėl </w:t>
      </w:r>
      <w:r w:rsidRPr="003E39E3">
        <w:t>visų pirkimo objekto dalių</w:t>
      </w:r>
      <w:r>
        <w:t xml:space="preserve">, vadovaujantis specialiųjų pirkimo sąlygų </w:t>
      </w:r>
      <w:r w:rsidRPr="003E39E3">
        <w:rPr>
          <w:rFonts w:cstheme="minorHAnsi"/>
          <w:shd w:val="clear" w:color="auto" w:fill="FFFFFF"/>
        </w:rPr>
        <w:t>7</w:t>
      </w:r>
      <w:r>
        <w:rPr>
          <w:rFonts w:cstheme="minorHAnsi"/>
          <w:color w:val="00B050"/>
          <w:shd w:val="clear" w:color="auto" w:fill="FFFFFF"/>
        </w:rPr>
        <w:t xml:space="preserve"> </w:t>
      </w:r>
      <w:r>
        <w:t xml:space="preserve">priede nustatytomis taisyklėmis. </w:t>
      </w:r>
    </w:p>
    <w:p w14:paraId="60FEBC05" w14:textId="404B911D" w:rsidR="001A25FD" w:rsidRPr="00A444B2" w:rsidRDefault="00A9488B" w:rsidP="00B44058">
      <w:pPr>
        <w:pStyle w:val="Betarp"/>
        <w:numPr>
          <w:ilvl w:val="1"/>
          <w:numId w:val="13"/>
        </w:numPr>
        <w:spacing w:line="20" w:lineRule="atLeast"/>
        <w:ind w:left="0" w:firstLine="567"/>
        <w:jc w:val="both"/>
        <w:rPr>
          <w:rFonts w:cstheme="minorHAnsi"/>
          <w:b/>
          <w:bCs/>
        </w:rPr>
      </w:pPr>
      <w:r w:rsidRPr="00A444B2">
        <w:rPr>
          <w:rStyle w:val="cf01"/>
          <w:rFonts w:asciiTheme="minorHAnsi" w:hAnsiTheme="minorHAnsi" w:cstheme="minorHAnsi"/>
          <w:b/>
          <w:bCs/>
          <w:sz w:val="21"/>
          <w:szCs w:val="21"/>
        </w:rPr>
        <w:t>Perkančioji organizacija atmes tiekėjo pasiūlymą, jei</w:t>
      </w:r>
      <w:r w:rsidR="00195572" w:rsidRPr="00A444B2">
        <w:rPr>
          <w:rStyle w:val="cf01"/>
          <w:rFonts w:asciiTheme="minorHAnsi" w:hAnsiTheme="minorHAnsi" w:cstheme="minorHAnsi"/>
          <w:b/>
          <w:bCs/>
          <w:sz w:val="21"/>
          <w:szCs w:val="21"/>
        </w:rPr>
        <w:t xml:space="preserve">gu kartu su pasiūlymu </w:t>
      </w:r>
      <w:r w:rsidR="00B2125E" w:rsidRPr="00A444B2">
        <w:rPr>
          <w:rStyle w:val="cf01"/>
          <w:rFonts w:asciiTheme="minorHAnsi" w:hAnsiTheme="minorHAnsi" w:cstheme="minorHAnsi"/>
          <w:b/>
          <w:bCs/>
          <w:sz w:val="21"/>
          <w:szCs w:val="21"/>
        </w:rPr>
        <w:t xml:space="preserve">nebus pateikti šie </w:t>
      </w:r>
      <w:r w:rsidR="00277634" w:rsidRPr="00A444B2">
        <w:rPr>
          <w:rStyle w:val="cf01"/>
          <w:rFonts w:asciiTheme="minorHAnsi" w:hAnsiTheme="minorHAnsi" w:cstheme="minorHAnsi"/>
          <w:b/>
          <w:bCs/>
          <w:sz w:val="21"/>
          <w:szCs w:val="21"/>
        </w:rPr>
        <w:t>p</w:t>
      </w:r>
      <w:r w:rsidR="00B2125E" w:rsidRPr="00A444B2">
        <w:rPr>
          <w:rStyle w:val="cf01"/>
          <w:rFonts w:asciiTheme="minorHAnsi" w:hAnsiTheme="minorHAnsi" w:cstheme="minorHAnsi"/>
          <w:b/>
          <w:bCs/>
          <w:sz w:val="21"/>
          <w:szCs w:val="21"/>
        </w:rPr>
        <w:t xml:space="preserve">irkimo sąlygose reikalaujami pateikti dokumentai: </w:t>
      </w:r>
      <w:r w:rsidR="00893663" w:rsidRPr="00A444B2">
        <w:rPr>
          <w:rFonts w:cstheme="minorHAnsi"/>
          <w:b/>
          <w:bCs/>
        </w:rPr>
        <w:t>pasiūlymas, parengtas pagal specialiųjų pirkimo sąlygų 6 priede pateiktą pasiūlymo formą.</w:t>
      </w:r>
    </w:p>
    <w:p w14:paraId="678C44CA" w14:textId="6EB53055" w:rsidR="00FE7908" w:rsidRPr="00F065D6" w:rsidRDefault="00FE7908" w:rsidP="00906B62">
      <w:pPr>
        <w:pStyle w:val="Antrat1"/>
        <w:numPr>
          <w:ilvl w:val="0"/>
          <w:numId w:val="13"/>
        </w:numPr>
        <w:tabs>
          <w:tab w:val="left" w:pos="567"/>
        </w:tabs>
        <w:spacing w:line="20" w:lineRule="atLeast"/>
        <w:contextualSpacing/>
        <w:rPr>
          <w:rFonts w:asciiTheme="minorHAnsi" w:hAnsiTheme="minorHAnsi" w:cstheme="minorHAnsi"/>
        </w:rPr>
      </w:pPr>
      <w:bookmarkStart w:id="39" w:name="_Ref39425999"/>
      <w:bookmarkStart w:id="40" w:name="_Ref39426005"/>
      <w:bookmarkStart w:id="41" w:name="_Toc221632189"/>
      <w:r w:rsidRPr="0021230B">
        <w:rPr>
          <w:rFonts w:asciiTheme="minorHAnsi" w:hAnsiTheme="minorHAnsi" w:cstheme="minorHAnsi"/>
        </w:rPr>
        <w:t>S</w:t>
      </w:r>
      <w:r w:rsidR="00281735" w:rsidRPr="0021230B">
        <w:rPr>
          <w:rFonts w:asciiTheme="minorHAnsi" w:hAnsiTheme="minorHAnsi" w:cstheme="minorHAnsi"/>
        </w:rPr>
        <w:t xml:space="preserve">utarties </w:t>
      </w:r>
      <w:r w:rsidR="00281735" w:rsidRPr="00F065D6">
        <w:rPr>
          <w:rFonts w:asciiTheme="minorHAnsi" w:hAnsiTheme="minorHAnsi" w:cstheme="minorHAnsi"/>
        </w:rPr>
        <w:t>sudarymas</w:t>
      </w:r>
      <w:bookmarkEnd w:id="39"/>
      <w:bookmarkEnd w:id="40"/>
      <w:bookmarkEnd w:id="41"/>
    </w:p>
    <w:p w14:paraId="27CAEFF7" w14:textId="27C50C6B" w:rsidR="00F57665" w:rsidRPr="00C73618" w:rsidRDefault="00F57665" w:rsidP="00C73618">
      <w:pPr>
        <w:pStyle w:val="Sraopastraipa"/>
        <w:numPr>
          <w:ilvl w:val="1"/>
          <w:numId w:val="14"/>
        </w:numPr>
        <w:spacing w:after="0" w:line="240" w:lineRule="auto"/>
        <w:ind w:firstLine="123"/>
        <w:jc w:val="both"/>
        <w:rPr>
          <w:rFonts w:cstheme="minorHAnsi"/>
          <w:color w:val="000000" w:themeColor="text1"/>
        </w:rPr>
      </w:pPr>
      <w:r w:rsidRPr="00C73618">
        <w:rPr>
          <w:color w:val="000000" w:themeColor="text1"/>
        </w:rPr>
        <w:t>Ši pirkimo procedūra atliekama siekiant sudaryti sutartį</w:t>
      </w:r>
      <w:r w:rsidR="009A7D11" w:rsidRPr="00C73618">
        <w:rPr>
          <w:color w:val="000000" w:themeColor="text1"/>
        </w:rPr>
        <w:t xml:space="preserve"> su tiekėju, kurio pasiūlymas</w:t>
      </w:r>
      <w:r w:rsidR="007B12FF" w:rsidRPr="00C73618">
        <w:rPr>
          <w:color w:val="000000" w:themeColor="text1"/>
        </w:rPr>
        <w:t xml:space="preserve">, vadovaujantis </w:t>
      </w:r>
      <w:r w:rsidR="008F4194" w:rsidRPr="00C73618">
        <w:rPr>
          <w:color w:val="000000" w:themeColor="text1"/>
        </w:rPr>
        <w:t>p</w:t>
      </w:r>
      <w:r w:rsidR="007B12FF" w:rsidRPr="00C73618">
        <w:rPr>
          <w:color w:val="000000" w:themeColor="text1"/>
        </w:rPr>
        <w:t xml:space="preserve">irkimo </w:t>
      </w:r>
      <w:r w:rsidR="00207E40" w:rsidRPr="00C73618">
        <w:rPr>
          <w:color w:val="000000" w:themeColor="text1"/>
        </w:rPr>
        <w:t>sąlygose</w:t>
      </w:r>
      <w:r w:rsidR="007B12FF" w:rsidRPr="00C73618">
        <w:rPr>
          <w:color w:val="0070C0"/>
        </w:rPr>
        <w:t xml:space="preserve"> </w:t>
      </w:r>
      <w:r w:rsidR="007B12FF" w:rsidRPr="00C73618">
        <w:rPr>
          <w:color w:val="000000" w:themeColor="text1"/>
        </w:rPr>
        <w:t>nustatyta tvarka</w:t>
      </w:r>
      <w:r w:rsidR="0023505D" w:rsidRPr="00C73618">
        <w:rPr>
          <w:color w:val="000000" w:themeColor="text1"/>
        </w:rPr>
        <w:t>,</w:t>
      </w:r>
      <w:r w:rsidR="009A7D11" w:rsidRPr="00C73618">
        <w:rPr>
          <w:color w:val="000000" w:themeColor="text1"/>
        </w:rPr>
        <w:t xml:space="preserve"> bus pripažintas laimėjęs</w:t>
      </w:r>
      <w:r w:rsidR="008933BC" w:rsidRPr="00C73618">
        <w:rPr>
          <w:color w:val="000000" w:themeColor="text1"/>
        </w:rPr>
        <w:t>, o jei pirkimas skaidomas į dalis – su tiekėjais, kurių pasiūlymai bus pripažinti laimėję</w:t>
      </w:r>
      <w:r w:rsidR="00F065D6" w:rsidRPr="00C73618">
        <w:rPr>
          <w:color w:val="000000" w:themeColor="text1"/>
        </w:rPr>
        <w:t xml:space="preserve">. </w:t>
      </w:r>
      <w:r w:rsidR="004B2DE4" w:rsidRPr="127DD6E8">
        <w:t xml:space="preserve">Sutarties sąlygos pateikiamos </w:t>
      </w:r>
      <w:r w:rsidR="007A5D9C" w:rsidRPr="0045478C">
        <w:rPr>
          <w:color w:val="000000" w:themeColor="text1"/>
        </w:rPr>
        <w:t>P</w:t>
      </w:r>
      <w:r w:rsidR="00551FA7" w:rsidRPr="0045478C">
        <w:rPr>
          <w:color w:val="000000" w:themeColor="text1"/>
        </w:rPr>
        <w:t xml:space="preserve">irkimo </w:t>
      </w:r>
      <w:r w:rsidR="00D86901" w:rsidRPr="0045478C">
        <w:rPr>
          <w:color w:val="000000" w:themeColor="text1"/>
        </w:rPr>
        <w:t xml:space="preserve">sąlygų </w:t>
      </w:r>
      <w:r w:rsidR="0045478C" w:rsidRPr="0045478C">
        <w:rPr>
          <w:color w:val="000000" w:themeColor="text1"/>
        </w:rPr>
        <w:t xml:space="preserve">7 </w:t>
      </w:r>
      <w:r w:rsidR="00D86901" w:rsidRPr="0045478C">
        <w:rPr>
          <w:color w:val="000000" w:themeColor="text1"/>
        </w:rPr>
        <w:t>priede „Sutarties projektas“</w:t>
      </w:r>
      <w:r w:rsidR="004B2DE4" w:rsidRPr="0045478C">
        <w:rPr>
          <w:color w:val="000000" w:themeColor="text1"/>
        </w:rPr>
        <w:t>.</w:t>
      </w:r>
    </w:p>
    <w:p w14:paraId="1640F94B" w14:textId="4A9B58B1" w:rsidR="00640DBD" w:rsidRPr="00F065D6" w:rsidRDefault="008A1180" w:rsidP="0097765E">
      <w:pPr>
        <w:pStyle w:val="Antrat1"/>
        <w:numPr>
          <w:ilvl w:val="0"/>
          <w:numId w:val="14"/>
        </w:numPr>
        <w:tabs>
          <w:tab w:val="left" w:pos="567"/>
        </w:tabs>
        <w:spacing w:line="20" w:lineRule="atLeast"/>
        <w:contextualSpacing/>
        <w:jc w:val="both"/>
        <w:rPr>
          <w:rFonts w:asciiTheme="minorHAnsi" w:hAnsiTheme="minorHAnsi" w:cstheme="minorHAnsi"/>
          <w:b/>
          <w:bCs/>
        </w:rPr>
      </w:pPr>
      <w:bookmarkStart w:id="42" w:name="_Toc221632190"/>
      <w:bookmarkEnd w:id="2"/>
      <w:r>
        <w:rPr>
          <w:rFonts w:asciiTheme="minorHAnsi" w:hAnsiTheme="minorHAnsi" w:cstheme="minorHAnsi"/>
        </w:rPr>
        <w:t>Priedai</w:t>
      </w:r>
      <w:bookmarkEnd w:id="42"/>
    </w:p>
    <w:p w14:paraId="1912F27E" w14:textId="4C4E4E62" w:rsidR="00BD2CDF" w:rsidRDefault="00D86B1B" w:rsidP="00D86B1B">
      <w:pPr>
        <w:pStyle w:val="Betarp"/>
        <w:tabs>
          <w:tab w:val="left" w:pos="1134"/>
        </w:tabs>
        <w:spacing w:before="80" w:after="80"/>
        <w:jc w:val="both"/>
        <w:rPr>
          <w:rFonts w:ascii="Times New Roman" w:hAnsi="Times New Roman" w:cs="Times New Roman"/>
          <w:sz w:val="22"/>
          <w:szCs w:val="22"/>
        </w:rPr>
      </w:pPr>
      <w:r>
        <w:rPr>
          <w:rFonts w:ascii="Times New Roman" w:hAnsi="Times New Roman" w:cs="Times New Roman"/>
          <w:sz w:val="22"/>
          <w:szCs w:val="22"/>
        </w:rPr>
        <w:t>Pirkimo sąlygų 1 priedas „</w:t>
      </w:r>
      <w:r w:rsidR="00BD2CDF">
        <w:rPr>
          <w:rFonts w:ascii="Times New Roman" w:hAnsi="Times New Roman" w:cs="Times New Roman"/>
          <w:sz w:val="22"/>
          <w:szCs w:val="22"/>
        </w:rPr>
        <w:t>Terminai</w:t>
      </w:r>
      <w:r>
        <w:rPr>
          <w:rFonts w:ascii="Times New Roman" w:hAnsi="Times New Roman" w:cs="Times New Roman"/>
          <w:sz w:val="22"/>
          <w:szCs w:val="22"/>
        </w:rPr>
        <w:t>“</w:t>
      </w:r>
    </w:p>
    <w:p w14:paraId="06ED79A2" w14:textId="5862DB40" w:rsidR="00BD2CDF" w:rsidRPr="00C97E6E" w:rsidRDefault="00D86B1B" w:rsidP="00D86B1B">
      <w:pPr>
        <w:pStyle w:val="Betarp"/>
        <w:tabs>
          <w:tab w:val="left" w:pos="1134"/>
        </w:tabs>
        <w:spacing w:before="80" w:after="80"/>
        <w:jc w:val="both"/>
        <w:rPr>
          <w:rFonts w:ascii="Times New Roman" w:hAnsi="Times New Roman" w:cs="Times New Roman"/>
          <w:sz w:val="22"/>
          <w:szCs w:val="22"/>
        </w:rPr>
      </w:pPr>
      <w:r>
        <w:rPr>
          <w:rFonts w:ascii="Times New Roman" w:hAnsi="Times New Roman" w:cs="Times New Roman"/>
          <w:sz w:val="22"/>
          <w:szCs w:val="22"/>
        </w:rPr>
        <w:t>Pirkimo sąlygų 2 priedas „</w:t>
      </w:r>
      <w:r w:rsidR="00C97E6E" w:rsidRPr="00C97E6E">
        <w:rPr>
          <w:rFonts w:ascii="Times New Roman" w:hAnsi="Times New Roman" w:cs="Times New Roman"/>
          <w:sz w:val="22"/>
          <w:szCs w:val="22"/>
        </w:rPr>
        <w:t>Reikalavimai rangos darbams (I–V daly</w:t>
      </w:r>
      <w:r w:rsidR="002B41A3" w:rsidRPr="00C97E6E">
        <w:rPr>
          <w:rFonts w:ascii="Times New Roman" w:hAnsi="Times New Roman" w:cs="Times New Roman"/>
          <w:sz w:val="22"/>
          <w:szCs w:val="22"/>
        </w:rPr>
        <w:t>s)</w:t>
      </w:r>
      <w:r w:rsidRPr="00C97E6E">
        <w:rPr>
          <w:rFonts w:ascii="Times New Roman" w:hAnsi="Times New Roman" w:cs="Times New Roman"/>
          <w:sz w:val="22"/>
          <w:szCs w:val="22"/>
        </w:rPr>
        <w:t>“</w:t>
      </w:r>
    </w:p>
    <w:p w14:paraId="5F5FF59F" w14:textId="4E7DC829" w:rsidR="00BD2CDF" w:rsidRPr="00C97E6E" w:rsidRDefault="00D86B1B" w:rsidP="00D86B1B">
      <w:pPr>
        <w:pStyle w:val="Betarp"/>
        <w:tabs>
          <w:tab w:val="left" w:pos="1134"/>
        </w:tabs>
        <w:spacing w:before="80" w:after="80"/>
        <w:jc w:val="both"/>
        <w:rPr>
          <w:rFonts w:ascii="Times New Roman" w:hAnsi="Times New Roman" w:cs="Times New Roman"/>
          <w:sz w:val="22"/>
          <w:szCs w:val="22"/>
        </w:rPr>
      </w:pPr>
      <w:r w:rsidRPr="00C97E6E">
        <w:rPr>
          <w:rFonts w:ascii="Times New Roman" w:hAnsi="Times New Roman" w:cs="Times New Roman"/>
          <w:sz w:val="22"/>
          <w:szCs w:val="22"/>
        </w:rPr>
        <w:t>Pirkimo sąlygų 3 priedas „</w:t>
      </w:r>
      <w:r w:rsidR="00BD2CDF" w:rsidRPr="00C97E6E">
        <w:rPr>
          <w:rFonts w:ascii="Times New Roman" w:hAnsi="Times New Roman" w:cs="Times New Roman"/>
          <w:sz w:val="22"/>
          <w:szCs w:val="22"/>
        </w:rPr>
        <w:t>Tiekėjų pašalinimo pagrindai</w:t>
      </w:r>
      <w:r w:rsidRPr="00C97E6E">
        <w:rPr>
          <w:rFonts w:ascii="Times New Roman" w:hAnsi="Times New Roman" w:cs="Times New Roman"/>
          <w:sz w:val="22"/>
          <w:szCs w:val="22"/>
        </w:rPr>
        <w:t>“</w:t>
      </w:r>
    </w:p>
    <w:p w14:paraId="7F5EB052" w14:textId="37FE7836" w:rsidR="00BD2CDF" w:rsidRPr="00C97E6E" w:rsidRDefault="00D86B1B" w:rsidP="00D86B1B">
      <w:pPr>
        <w:pStyle w:val="Betarp"/>
        <w:tabs>
          <w:tab w:val="left" w:pos="1134"/>
        </w:tabs>
        <w:spacing w:before="80" w:after="80"/>
        <w:jc w:val="both"/>
        <w:rPr>
          <w:rFonts w:ascii="Times New Roman" w:hAnsi="Times New Roman" w:cs="Times New Roman"/>
          <w:sz w:val="22"/>
          <w:szCs w:val="22"/>
        </w:rPr>
      </w:pPr>
      <w:r w:rsidRPr="00C97E6E">
        <w:rPr>
          <w:rFonts w:ascii="Times New Roman" w:hAnsi="Times New Roman" w:cs="Times New Roman"/>
          <w:sz w:val="22"/>
          <w:szCs w:val="22"/>
        </w:rPr>
        <w:t>Pirkimo sąlygų 4 priedas</w:t>
      </w:r>
      <w:r w:rsidR="00BD2CDF" w:rsidRPr="00C97E6E">
        <w:rPr>
          <w:rFonts w:ascii="Times New Roman" w:hAnsi="Times New Roman" w:cs="Times New Roman"/>
          <w:sz w:val="22"/>
          <w:szCs w:val="22"/>
        </w:rPr>
        <w:t xml:space="preserve">  </w:t>
      </w:r>
      <w:r w:rsidRPr="00C97E6E">
        <w:rPr>
          <w:rFonts w:ascii="Times New Roman" w:hAnsi="Times New Roman" w:cs="Times New Roman"/>
          <w:sz w:val="22"/>
          <w:szCs w:val="22"/>
        </w:rPr>
        <w:t>„</w:t>
      </w:r>
      <w:r w:rsidR="00BD2CDF" w:rsidRPr="00C97E6E">
        <w:rPr>
          <w:rFonts w:ascii="Times New Roman" w:hAnsi="Times New Roman" w:cs="Times New Roman"/>
          <w:sz w:val="22"/>
          <w:szCs w:val="22"/>
        </w:rPr>
        <w:t>Tiekėjų kvalifikacijos reikalavimai</w:t>
      </w:r>
      <w:r w:rsidR="00C97E6E" w:rsidRPr="00C97E6E">
        <w:rPr>
          <w:rFonts w:ascii="Times New Roman" w:hAnsi="Times New Roman" w:cs="Times New Roman"/>
          <w:sz w:val="22"/>
          <w:szCs w:val="22"/>
        </w:rPr>
        <w:t xml:space="preserve"> (I–V daly</w:t>
      </w:r>
      <w:r w:rsidR="006A4EC6" w:rsidRPr="00C97E6E">
        <w:rPr>
          <w:rFonts w:ascii="Times New Roman" w:hAnsi="Times New Roman" w:cs="Times New Roman"/>
          <w:sz w:val="22"/>
          <w:szCs w:val="22"/>
        </w:rPr>
        <w:t>s)</w:t>
      </w:r>
      <w:r w:rsidRPr="00C97E6E">
        <w:rPr>
          <w:rFonts w:ascii="Times New Roman" w:hAnsi="Times New Roman" w:cs="Times New Roman"/>
          <w:sz w:val="22"/>
          <w:szCs w:val="22"/>
        </w:rPr>
        <w:t>“</w:t>
      </w:r>
    </w:p>
    <w:p w14:paraId="6E9F38A4" w14:textId="15284CDA" w:rsidR="00BD2CDF" w:rsidRPr="00C97E6E" w:rsidRDefault="00D86B1B" w:rsidP="00D86B1B">
      <w:pPr>
        <w:pStyle w:val="Betarp"/>
        <w:tabs>
          <w:tab w:val="left" w:pos="1134"/>
        </w:tabs>
        <w:spacing w:before="80" w:after="80"/>
        <w:jc w:val="both"/>
        <w:rPr>
          <w:rFonts w:ascii="Times New Roman" w:hAnsi="Times New Roman" w:cs="Times New Roman"/>
          <w:sz w:val="22"/>
          <w:szCs w:val="22"/>
        </w:rPr>
      </w:pPr>
      <w:r w:rsidRPr="00C97E6E">
        <w:rPr>
          <w:rFonts w:ascii="Times New Roman" w:hAnsi="Times New Roman" w:cs="Times New Roman"/>
          <w:sz w:val="22"/>
          <w:szCs w:val="22"/>
        </w:rPr>
        <w:t>Pirkimo sąlygų 5 priedas</w:t>
      </w:r>
      <w:r w:rsidR="00BD2CDF" w:rsidRPr="00C97E6E">
        <w:rPr>
          <w:rFonts w:ascii="Times New Roman" w:hAnsi="Times New Roman" w:cs="Times New Roman"/>
          <w:sz w:val="22"/>
          <w:szCs w:val="22"/>
        </w:rPr>
        <w:t xml:space="preserve">   </w:t>
      </w:r>
      <w:r w:rsidRPr="00C97E6E">
        <w:rPr>
          <w:rFonts w:ascii="Times New Roman" w:hAnsi="Times New Roman" w:cs="Times New Roman"/>
          <w:sz w:val="22"/>
          <w:szCs w:val="22"/>
        </w:rPr>
        <w:t>„</w:t>
      </w:r>
      <w:r w:rsidR="00BD2CDF" w:rsidRPr="00C97E6E">
        <w:rPr>
          <w:rFonts w:ascii="Times New Roman" w:hAnsi="Times New Roman" w:cs="Times New Roman"/>
          <w:sz w:val="22"/>
          <w:szCs w:val="22"/>
        </w:rPr>
        <w:t>Europos bendrasis viešųjų pirkimų dokumentas (EBVPD)</w:t>
      </w:r>
      <w:r w:rsidRPr="00C97E6E">
        <w:rPr>
          <w:rFonts w:ascii="Times New Roman" w:hAnsi="Times New Roman" w:cs="Times New Roman"/>
          <w:sz w:val="22"/>
          <w:szCs w:val="22"/>
        </w:rPr>
        <w:t>“</w:t>
      </w:r>
    </w:p>
    <w:p w14:paraId="6D4CD958" w14:textId="53CE7D18" w:rsidR="00BD2CDF" w:rsidRPr="00C97E6E" w:rsidRDefault="00D86B1B" w:rsidP="00D86B1B">
      <w:pPr>
        <w:pStyle w:val="Betarp"/>
        <w:tabs>
          <w:tab w:val="left" w:pos="1134"/>
        </w:tabs>
        <w:spacing w:before="80" w:after="80"/>
        <w:jc w:val="both"/>
        <w:rPr>
          <w:rFonts w:ascii="Times New Roman" w:hAnsi="Times New Roman" w:cs="Times New Roman"/>
          <w:sz w:val="22"/>
          <w:szCs w:val="22"/>
        </w:rPr>
      </w:pPr>
      <w:r w:rsidRPr="00C97E6E">
        <w:rPr>
          <w:rFonts w:ascii="Times New Roman" w:hAnsi="Times New Roman" w:cs="Times New Roman"/>
          <w:sz w:val="22"/>
          <w:szCs w:val="22"/>
        </w:rPr>
        <w:t>Pirkimo sąlygų 6 priedas</w:t>
      </w:r>
      <w:r w:rsidR="00BD2CDF" w:rsidRPr="00C97E6E">
        <w:rPr>
          <w:rFonts w:ascii="Times New Roman" w:hAnsi="Times New Roman" w:cs="Times New Roman"/>
          <w:sz w:val="22"/>
          <w:szCs w:val="22"/>
        </w:rPr>
        <w:t xml:space="preserve">   </w:t>
      </w:r>
      <w:r w:rsidRPr="00C97E6E">
        <w:rPr>
          <w:rFonts w:ascii="Times New Roman" w:hAnsi="Times New Roman" w:cs="Times New Roman"/>
          <w:sz w:val="22"/>
          <w:szCs w:val="22"/>
        </w:rPr>
        <w:t>„</w:t>
      </w:r>
      <w:r w:rsidR="00BD2CDF" w:rsidRPr="00C97E6E">
        <w:rPr>
          <w:rFonts w:ascii="Times New Roman" w:hAnsi="Times New Roman" w:cs="Times New Roman"/>
          <w:sz w:val="22"/>
          <w:szCs w:val="22"/>
        </w:rPr>
        <w:t>Pasiūlymo forma</w:t>
      </w:r>
      <w:r w:rsidRPr="00C97E6E">
        <w:rPr>
          <w:rFonts w:ascii="Times New Roman" w:hAnsi="Times New Roman" w:cs="Times New Roman"/>
          <w:sz w:val="22"/>
          <w:szCs w:val="22"/>
        </w:rPr>
        <w:t>“</w:t>
      </w:r>
    </w:p>
    <w:p w14:paraId="257772D4" w14:textId="7E393FE8" w:rsidR="00714E33" w:rsidRPr="00C97E6E" w:rsidRDefault="00D86B1B" w:rsidP="00D86B1B">
      <w:pPr>
        <w:pStyle w:val="Betarp"/>
        <w:tabs>
          <w:tab w:val="left" w:pos="1134"/>
        </w:tabs>
        <w:spacing w:before="80" w:after="80"/>
        <w:jc w:val="both"/>
        <w:rPr>
          <w:rFonts w:ascii="Times New Roman" w:hAnsi="Times New Roman" w:cs="Times New Roman"/>
          <w:sz w:val="22"/>
          <w:szCs w:val="22"/>
        </w:rPr>
      </w:pPr>
      <w:r w:rsidRPr="00C97E6E">
        <w:rPr>
          <w:rFonts w:ascii="Times New Roman" w:hAnsi="Times New Roman" w:cs="Times New Roman"/>
          <w:sz w:val="22"/>
          <w:szCs w:val="22"/>
        </w:rPr>
        <w:t>Pirkimo sąlygų 7 priedas</w:t>
      </w:r>
      <w:r w:rsidR="00BD2CDF" w:rsidRPr="00C97E6E">
        <w:rPr>
          <w:rFonts w:ascii="Times New Roman" w:hAnsi="Times New Roman" w:cs="Times New Roman"/>
          <w:sz w:val="22"/>
          <w:szCs w:val="22"/>
        </w:rPr>
        <w:t xml:space="preserve"> </w:t>
      </w:r>
      <w:r w:rsidR="00747FC6" w:rsidRPr="00C97E6E">
        <w:rPr>
          <w:rFonts w:ascii="Times New Roman" w:hAnsi="Times New Roman" w:cs="Times New Roman"/>
          <w:sz w:val="22"/>
          <w:szCs w:val="22"/>
        </w:rPr>
        <w:t xml:space="preserve">  </w:t>
      </w:r>
      <w:r w:rsidRPr="00C97E6E">
        <w:rPr>
          <w:rFonts w:ascii="Times New Roman" w:hAnsi="Times New Roman" w:cs="Times New Roman"/>
          <w:sz w:val="22"/>
          <w:szCs w:val="22"/>
        </w:rPr>
        <w:t>„</w:t>
      </w:r>
      <w:r w:rsidR="00C97E6E" w:rsidRPr="00C97E6E">
        <w:rPr>
          <w:rFonts w:ascii="Times New Roman" w:hAnsi="Times New Roman" w:cs="Times New Roman"/>
          <w:sz w:val="22"/>
          <w:szCs w:val="22"/>
        </w:rPr>
        <w:t>Sutarties projektai (I–V daly</w:t>
      </w:r>
      <w:r w:rsidR="006A4EC6" w:rsidRPr="00C97E6E">
        <w:rPr>
          <w:rFonts w:ascii="Times New Roman" w:hAnsi="Times New Roman" w:cs="Times New Roman"/>
          <w:sz w:val="22"/>
          <w:szCs w:val="22"/>
        </w:rPr>
        <w:t>s)</w:t>
      </w:r>
      <w:r w:rsidR="006B0CDD" w:rsidRPr="00C97E6E">
        <w:rPr>
          <w:rFonts w:ascii="Times New Roman" w:hAnsi="Times New Roman" w:cs="Times New Roman"/>
          <w:sz w:val="22"/>
          <w:szCs w:val="22"/>
        </w:rPr>
        <w:t xml:space="preserve"> </w:t>
      </w:r>
      <w:r w:rsidRPr="00C97E6E">
        <w:rPr>
          <w:rFonts w:ascii="Times New Roman" w:hAnsi="Times New Roman" w:cs="Times New Roman"/>
          <w:sz w:val="22"/>
          <w:szCs w:val="22"/>
        </w:rPr>
        <w:t>“</w:t>
      </w:r>
    </w:p>
    <w:p w14:paraId="7881FCAE" w14:textId="639BECAE" w:rsidR="00067A71" w:rsidRPr="006B0CDD" w:rsidRDefault="00067A71" w:rsidP="00D86B1B">
      <w:pPr>
        <w:pStyle w:val="Betarp"/>
        <w:tabs>
          <w:tab w:val="left" w:pos="1134"/>
        </w:tabs>
        <w:spacing w:before="80" w:after="80"/>
        <w:jc w:val="both"/>
        <w:rPr>
          <w:rFonts w:ascii="Times New Roman" w:hAnsi="Times New Roman" w:cs="Times New Roman"/>
          <w:sz w:val="22"/>
          <w:szCs w:val="22"/>
        </w:rPr>
        <w:sectPr w:rsidR="00067A71" w:rsidRPr="006B0CDD" w:rsidSect="00751BC9">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1134" w:left="1701" w:header="720" w:footer="720" w:gutter="0"/>
          <w:pgNumType w:start="0"/>
          <w:cols w:space="720"/>
          <w:titlePg/>
          <w:docGrid w:linePitch="360"/>
        </w:sectPr>
      </w:pPr>
    </w:p>
    <w:p w14:paraId="1DF37652" w14:textId="0A6B5A0A" w:rsidR="00774AA5" w:rsidRPr="00ED313A" w:rsidRDefault="000631F1" w:rsidP="005C1E12">
      <w:pPr>
        <w:pStyle w:val="Antrat1"/>
        <w:jc w:val="right"/>
        <w:rPr>
          <w:rFonts w:asciiTheme="minorHAnsi" w:hAnsiTheme="minorHAnsi" w:cstheme="minorHAnsi"/>
          <w:color w:val="000000" w:themeColor="text1"/>
          <w:sz w:val="21"/>
          <w:szCs w:val="21"/>
        </w:rPr>
      </w:pPr>
      <w:bookmarkStart w:id="43" w:name="_Toc221632191"/>
      <w:r w:rsidRPr="00ED313A">
        <w:rPr>
          <w:rFonts w:asciiTheme="minorHAnsi" w:hAnsiTheme="minorHAnsi" w:cstheme="minorHAnsi"/>
          <w:color w:val="000000" w:themeColor="text1"/>
          <w:sz w:val="21"/>
          <w:szCs w:val="21"/>
        </w:rPr>
        <w:lastRenderedPageBreak/>
        <w:t>P</w:t>
      </w:r>
      <w:r w:rsidR="008F59C5" w:rsidRPr="00ED313A">
        <w:rPr>
          <w:rFonts w:asciiTheme="minorHAnsi" w:hAnsiTheme="minorHAnsi" w:cstheme="minorHAnsi"/>
          <w:color w:val="000000" w:themeColor="text1"/>
          <w:sz w:val="21"/>
          <w:szCs w:val="21"/>
        </w:rPr>
        <w:t>irkimo sąlygų 1 priedas „Terminai“</w:t>
      </w:r>
      <w:bookmarkEnd w:id="43"/>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r w:rsidRPr="004B3551">
              <w:rPr>
                <w:rFonts w:cstheme="minorHAnsi"/>
                <w:b/>
                <w:bCs/>
              </w:rPr>
              <w:t>Eil.Nr.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48B61E12" w:rsidR="00774AA5" w:rsidRPr="005F17E7" w:rsidRDefault="00753C3C" w:rsidP="0003169B">
            <w:pPr>
              <w:spacing w:after="0" w:line="240" w:lineRule="auto"/>
              <w:rPr>
                <w:rFonts w:cstheme="minorHAnsi"/>
              </w:rPr>
            </w:pPr>
            <w:r w:rsidRPr="00A625C1">
              <w:rPr>
                <w:rFonts w:cstheme="minorHAnsi"/>
                <w:color w:val="000000" w:themeColor="text1"/>
              </w:rPr>
              <w:t>6</w:t>
            </w:r>
            <w:r w:rsidR="005F17E7" w:rsidRPr="00A625C1">
              <w:rPr>
                <w:rFonts w:cstheme="minorHAnsi"/>
                <w:color w:val="000000" w:themeColor="text1"/>
              </w:rPr>
              <w:t xml:space="preserve"> </w:t>
            </w:r>
            <w:r w:rsidR="00A625C1" w:rsidRPr="00A625C1">
              <w:rPr>
                <w:rFonts w:cstheme="minorHAnsi"/>
                <w:color w:val="000000" w:themeColor="text1"/>
              </w:rPr>
              <w:t xml:space="preserve">(šešios) </w:t>
            </w:r>
            <w:r w:rsidR="005F17E7" w:rsidRPr="00A625C1">
              <w:rPr>
                <w:rFonts w:cstheme="minorHAnsi"/>
                <w:color w:val="000000" w:themeColor="text1"/>
              </w:rPr>
              <w:t>dien</w:t>
            </w:r>
            <w:r w:rsidRPr="00A625C1">
              <w:rPr>
                <w:rFonts w:cstheme="minorHAnsi"/>
                <w:color w:val="000000" w:themeColor="text1"/>
              </w:rPr>
              <w:t>os</w:t>
            </w:r>
            <w:r w:rsidR="005F17E7" w:rsidRPr="00A625C1">
              <w:rPr>
                <w:rFonts w:cstheme="minorHAnsi"/>
                <w:color w:val="000000" w:themeColor="text1"/>
              </w:rPr>
              <w:t xml:space="preserve"> </w:t>
            </w:r>
            <w:r w:rsidR="005F17E7" w:rsidRPr="005F17E7">
              <w:rPr>
                <w:rFonts w:cstheme="minorHAnsi"/>
              </w:rPr>
              <w:t xml:space="preserve">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711F1982" w14:textId="77777777" w:rsidR="004D7DD7" w:rsidRPr="00535763" w:rsidRDefault="004D7DD7" w:rsidP="00424668">
            <w:pPr>
              <w:spacing w:after="0" w:line="240" w:lineRule="auto"/>
              <w:rPr>
                <w:rFonts w:cstheme="minorHAnsi"/>
                <w:color w:val="7030A0"/>
              </w:rPr>
            </w:pPr>
          </w:p>
          <w:p w14:paraId="6B3FEA86" w14:textId="79472BE9" w:rsidR="00774AA5" w:rsidRPr="00535763" w:rsidRDefault="00774AA5" w:rsidP="00A625C1">
            <w:pPr>
              <w:spacing w:after="0" w:line="240" w:lineRule="auto"/>
              <w:rPr>
                <w:rFonts w:cstheme="minorHAnsi"/>
                <w:iCs/>
                <w:color w:val="7030A0"/>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4DC28D3E" w:rsidR="00774AA5" w:rsidRPr="00CE1F13" w:rsidRDefault="00F740CE" w:rsidP="0003169B">
            <w:pPr>
              <w:spacing w:after="0" w:line="240" w:lineRule="auto"/>
              <w:rPr>
                <w:rFonts w:cstheme="minorHAnsi"/>
              </w:rPr>
            </w:pPr>
            <w:r w:rsidRPr="00F740CE">
              <w:rPr>
                <w:rFonts w:cstheme="minorHAnsi"/>
                <w:color w:val="000000" w:themeColor="text1"/>
              </w:rPr>
              <w:t>4 (keturios)</w:t>
            </w:r>
            <w:r w:rsidR="00CE1F13" w:rsidRPr="00F740CE">
              <w:rPr>
                <w:rFonts w:cstheme="minorHAnsi"/>
                <w:color w:val="000000" w:themeColor="text1"/>
              </w:rPr>
              <w:t xml:space="preserve"> </w:t>
            </w:r>
            <w:r w:rsidR="00CE1F13" w:rsidRPr="00CE1F13">
              <w:rPr>
                <w:rFonts w:cstheme="minorHAnsi"/>
              </w:rPr>
              <w:t>dien</w:t>
            </w:r>
            <w:r>
              <w:rPr>
                <w:rFonts w:cstheme="minorHAnsi"/>
              </w:rPr>
              <w:t>os</w:t>
            </w:r>
            <w:r w:rsidR="00CE1F13" w:rsidRPr="00CE1F13">
              <w:rPr>
                <w:rFonts w:cstheme="minorHAnsi"/>
              </w:rPr>
              <w:t xml:space="preserve"> iki pasiūlymų pateikimo termino dienos</w:t>
            </w:r>
          </w:p>
        </w:tc>
        <w:tc>
          <w:tcPr>
            <w:tcW w:w="2954" w:type="dxa"/>
            <w:tcMar>
              <w:top w:w="0" w:type="dxa"/>
              <w:left w:w="108" w:type="dxa"/>
              <w:bottom w:w="0" w:type="dxa"/>
              <w:right w:w="108" w:type="dxa"/>
            </w:tcMar>
          </w:tcPr>
          <w:p w14:paraId="2E898EC9" w14:textId="51227B60" w:rsidR="00774AA5" w:rsidRPr="00F0499F" w:rsidRDefault="00774AA5" w:rsidP="00F740CE">
            <w:pPr>
              <w:spacing w:after="0" w:line="240" w:lineRule="auto"/>
              <w:rPr>
                <w:rFonts w:cstheme="minorHAnsi"/>
              </w:rPr>
            </w:pP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B84CB0" w:rsidRDefault="00455131" w:rsidP="0003169B">
            <w:pPr>
              <w:spacing w:after="0" w:line="240" w:lineRule="auto"/>
              <w:rPr>
                <w:rFonts w:cstheme="minorHAnsi"/>
                <w:sz w:val="22"/>
                <w:szCs w:val="22"/>
              </w:rPr>
            </w:pPr>
            <w:r w:rsidRPr="00B84CB0">
              <w:rPr>
                <w:rFonts w:cstheme="minorHAnsi"/>
                <w:sz w:val="22"/>
                <w:szCs w:val="22"/>
              </w:rPr>
              <w:t>O</w:t>
            </w:r>
            <w:r w:rsidR="00774AA5" w:rsidRPr="00B84CB0">
              <w:rPr>
                <w:rFonts w:cstheme="minorHAnsi"/>
                <w:sz w:val="22"/>
                <w:szCs w:val="22"/>
              </w:rPr>
              <w:t>bjekto apžiūra bus vykdoma:</w:t>
            </w:r>
          </w:p>
        </w:tc>
        <w:tc>
          <w:tcPr>
            <w:tcW w:w="3643" w:type="dxa"/>
            <w:tcMar>
              <w:top w:w="0" w:type="dxa"/>
              <w:left w:w="108" w:type="dxa"/>
              <w:bottom w:w="0" w:type="dxa"/>
              <w:right w:w="108" w:type="dxa"/>
            </w:tcMar>
          </w:tcPr>
          <w:p w14:paraId="16ACE08C" w14:textId="77777777" w:rsidR="00774AA5" w:rsidRPr="00B84CB0" w:rsidRDefault="00774AA5" w:rsidP="0003169B">
            <w:pPr>
              <w:spacing w:after="0" w:line="240" w:lineRule="auto"/>
              <w:rPr>
                <w:rFonts w:cstheme="minorHAnsi"/>
                <w:iCs/>
                <w:color w:val="FF0000"/>
              </w:rPr>
            </w:pPr>
            <w:r w:rsidRPr="00B84CB0">
              <w:rPr>
                <w:rFonts w:cstheme="minorHAnsi"/>
                <w:iCs/>
              </w:rPr>
              <w:t>NETAIKOMA</w:t>
            </w:r>
          </w:p>
        </w:tc>
        <w:tc>
          <w:tcPr>
            <w:tcW w:w="2954" w:type="dxa"/>
            <w:tcMar>
              <w:top w:w="0" w:type="dxa"/>
              <w:left w:w="108" w:type="dxa"/>
              <w:bottom w:w="0" w:type="dxa"/>
              <w:right w:w="108" w:type="dxa"/>
            </w:tcMar>
          </w:tcPr>
          <w:p w14:paraId="0CB425FC" w14:textId="6B66ADB4" w:rsidR="00774AA5" w:rsidRPr="00F0499F" w:rsidRDefault="00774AA5" w:rsidP="0003169B">
            <w:pPr>
              <w:spacing w:after="0" w:line="240" w:lineRule="auto"/>
              <w:rPr>
                <w:rFonts w:cstheme="minorHAnsi"/>
              </w:rPr>
            </w:pP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5D22C88D" w:rsidR="00774AA5" w:rsidRPr="00F0499F" w:rsidRDefault="00774AA5" w:rsidP="0003169B">
            <w:pPr>
              <w:spacing w:after="0" w:line="240" w:lineRule="auto"/>
              <w:rPr>
                <w:rFonts w:cstheme="minorHAnsi"/>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276FCB7" w14:textId="3E98AC89" w:rsidR="00774AA5" w:rsidRPr="004D3CFE" w:rsidRDefault="00774AA5" w:rsidP="004D3CFE">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F740CE">
              <w:rPr>
                <w:rFonts w:cstheme="minorHAnsi"/>
                <w:iCs/>
                <w:color w:val="000000" w:themeColor="text1"/>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rsidP="0097765E">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1B91E92E" w:rsidR="00774AA5" w:rsidRPr="00F0499F" w:rsidRDefault="00A46D1F" w:rsidP="00A46D1F">
            <w:pPr>
              <w:spacing w:after="0" w:line="240" w:lineRule="auto"/>
              <w:rPr>
                <w:rFonts w:cstheme="minorHAnsi"/>
                <w:iCs/>
              </w:rPr>
            </w:pPr>
            <w:r w:rsidRPr="00A46D1F">
              <w:rPr>
                <w:rFonts w:cstheme="minorHAnsi"/>
                <w:iCs/>
              </w:rPr>
              <w:t>NETAIKOMA</w:t>
            </w:r>
          </w:p>
        </w:tc>
        <w:tc>
          <w:tcPr>
            <w:tcW w:w="2954" w:type="dxa"/>
            <w:tcMar>
              <w:top w:w="0" w:type="dxa"/>
              <w:left w:w="108" w:type="dxa"/>
              <w:bottom w:w="0" w:type="dxa"/>
              <w:right w:w="108" w:type="dxa"/>
            </w:tcMar>
          </w:tcPr>
          <w:p w14:paraId="7A43570F" w14:textId="1322C066"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3A561313" w:rsidR="00774AA5" w:rsidRPr="00F0499F" w:rsidRDefault="008042C2" w:rsidP="008042C2">
            <w:pPr>
              <w:spacing w:after="0" w:line="240" w:lineRule="auto"/>
              <w:jc w:val="both"/>
              <w:rPr>
                <w:rFonts w:cstheme="minorHAnsi"/>
                <w:color w:val="000000" w:themeColor="text1"/>
              </w:rPr>
            </w:pPr>
            <w:r>
              <w:rPr>
                <w:rFonts w:cstheme="minorHAnsi"/>
                <w:color w:val="000000" w:themeColor="text1"/>
              </w:rPr>
              <w:t>NETAIKOMA</w:t>
            </w:r>
          </w:p>
        </w:tc>
        <w:tc>
          <w:tcPr>
            <w:tcW w:w="2954" w:type="dxa"/>
            <w:tcMar>
              <w:top w:w="0" w:type="dxa"/>
              <w:left w:w="108" w:type="dxa"/>
              <w:bottom w:w="0" w:type="dxa"/>
              <w:right w:w="108" w:type="dxa"/>
            </w:tcMar>
          </w:tcPr>
          <w:p w14:paraId="7D43700D" w14:textId="4D63573A" w:rsidR="00774AA5" w:rsidRPr="00F0499F" w:rsidRDefault="00774AA5" w:rsidP="0003169B">
            <w:pPr>
              <w:spacing w:after="0" w:line="240" w:lineRule="auto"/>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w:t>
            </w:r>
            <w:r w:rsidRPr="00F0499F">
              <w:rPr>
                <w:rFonts w:cstheme="minorHAnsi"/>
                <w:bCs/>
              </w:rPr>
              <w:lastRenderedPageBreak/>
              <w:t>dalyvius apie EBVPD 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17131EC9"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r w:rsidR="004F49BF">
              <w:rPr>
                <w:rFonts w:cstheme="minorHAnsi"/>
                <w:bCs/>
              </w:rPr>
              <w:t xml:space="preserve"> (</w:t>
            </w:r>
            <w:r w:rsidR="004F49BF" w:rsidRPr="004F49BF">
              <w:rPr>
                <w:rFonts w:cstheme="minorHAnsi"/>
                <w:bCs/>
              </w:rPr>
              <w:t>išskyrus VPĮ 102 str. 3-4 p. nuostatas</w:t>
            </w:r>
            <w:r w:rsidR="004F49BF">
              <w:rPr>
                <w:rFonts w:cstheme="minorHAnsi"/>
                <w:bCs/>
              </w:rPr>
              <w:t>)</w:t>
            </w:r>
          </w:p>
        </w:tc>
        <w:tc>
          <w:tcPr>
            <w:tcW w:w="3643" w:type="dxa"/>
            <w:tcMar>
              <w:top w:w="0" w:type="dxa"/>
              <w:left w:w="108" w:type="dxa"/>
              <w:bottom w:w="0" w:type="dxa"/>
              <w:right w:w="108" w:type="dxa"/>
            </w:tcMar>
          </w:tcPr>
          <w:p w14:paraId="765132CB" w14:textId="59496809" w:rsidR="00CE7FDF" w:rsidRDefault="00774AA5" w:rsidP="00CE7FDF">
            <w:pPr>
              <w:spacing w:after="0" w:line="240" w:lineRule="auto"/>
              <w:rPr>
                <w:rFonts w:cstheme="minorHAnsi"/>
              </w:rPr>
            </w:pPr>
            <w:r w:rsidRPr="00F0499F">
              <w:rPr>
                <w:rFonts w:cstheme="minorHAnsi"/>
              </w:rPr>
              <w:t xml:space="preserve">5 (penkias) </w:t>
            </w:r>
            <w:r w:rsidR="007A5905">
              <w:rPr>
                <w:rFonts w:cstheme="minorHAnsi"/>
              </w:rPr>
              <w:t xml:space="preserve">darbo </w:t>
            </w:r>
            <w:r w:rsidRPr="00F0499F">
              <w:rPr>
                <w:rFonts w:cstheme="minorHAnsi"/>
              </w:rPr>
              <w:t>dienas</w:t>
            </w:r>
          </w:p>
          <w:p w14:paraId="382D24E4" w14:textId="77777777" w:rsidR="00D65C16" w:rsidRDefault="00D65C16" w:rsidP="00CE7FDF">
            <w:pPr>
              <w:spacing w:after="0" w:line="240" w:lineRule="auto"/>
              <w:rPr>
                <w:rFonts w:cstheme="minorHAnsi"/>
              </w:rPr>
            </w:pPr>
          </w:p>
          <w:p w14:paraId="38F150E0" w14:textId="091326A3" w:rsidR="006C7941" w:rsidRDefault="00D65C16" w:rsidP="006C7941">
            <w:pPr>
              <w:spacing w:after="0" w:line="240" w:lineRule="auto"/>
              <w:jc w:val="both"/>
              <w:rPr>
                <w:rFonts w:cstheme="minorHAnsi"/>
              </w:rPr>
            </w:pPr>
            <w:r w:rsidRPr="006C7941">
              <w:rPr>
                <w:rFonts w:cstheme="minorHAnsi"/>
              </w:rPr>
              <w:t xml:space="preserve">nuo </w:t>
            </w:r>
            <w:r w:rsidR="006C7941">
              <w:rPr>
                <w:rFonts w:eastAsia="Arial" w:cstheme="minorHAnsi"/>
              </w:rPr>
              <w:t>perkančiosios organizacijos</w:t>
            </w:r>
            <w:r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Pr="006C7941">
              <w:rPr>
                <w:rFonts w:cstheme="minorHAnsi"/>
              </w:rPr>
              <w:t xml:space="preserve"> priimtus sprendimus dienos, jei VPĮ nenumato reikalavimo raštu informuoti tiekėjus apie </w:t>
            </w:r>
            <w:r w:rsidRPr="006C7941">
              <w:rPr>
                <w:rFonts w:eastAsia="Arial" w:cstheme="minorHAnsi"/>
              </w:rPr>
              <w:t xml:space="preserve"> </w:t>
            </w:r>
            <w:r w:rsidR="006C7941">
              <w:rPr>
                <w:rFonts w:eastAsia="Arial" w:cstheme="minorHAnsi"/>
              </w:rPr>
              <w:t>perkančiosios organizacijos</w:t>
            </w:r>
            <w:r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20E7341" w:rsidR="00774AA5" w:rsidRPr="00F0499F" w:rsidRDefault="00774AA5" w:rsidP="0003169B">
            <w:pPr>
              <w:spacing w:after="0" w:line="240" w:lineRule="auto"/>
              <w:rPr>
                <w:rFonts w:cstheme="minorHAnsi"/>
                <w:bCs/>
              </w:rPr>
            </w:pPr>
            <w:r w:rsidRPr="00F0499F">
              <w:rPr>
                <w:rFonts w:cstheme="minorHAnsi"/>
              </w:rPr>
              <w:t xml:space="preserve">Jeigu perkančioji organizacija per nustatytą terminą neišnagrinėja jai pateiktos pretenzijos, tiekėjas turi teisę pateikti prašymą ar pareikšti </w:t>
            </w:r>
            <w:r w:rsidRPr="00F0499F">
              <w:rPr>
                <w:rFonts w:cstheme="minorHAnsi"/>
              </w:rPr>
              <w:lastRenderedPageBreak/>
              <w:t>ieškinį teismui per</w:t>
            </w:r>
            <w:r w:rsidRPr="00F0499F">
              <w:rPr>
                <w:rFonts w:cstheme="minorHAnsi"/>
                <w:bCs/>
              </w:rPr>
              <w:t xml:space="preserve"> (</w:t>
            </w:r>
            <w:r w:rsidR="00B224AC" w:rsidRPr="004F49BF">
              <w:rPr>
                <w:rFonts w:cstheme="minorHAnsi"/>
                <w:bCs/>
              </w:rPr>
              <w:t>išskyrus VPĮ 102 str. 3-4 p. nuostatas</w:t>
            </w:r>
            <w:r w:rsidRPr="00F0499F">
              <w:rPr>
                <w:rFonts w:cstheme="minorHAnsi"/>
                <w:bCs/>
              </w:rPr>
              <w:t xml:space="preserve">)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3335DAE" w:rsidR="00774AA5" w:rsidRPr="00F0499F" w:rsidRDefault="00774AA5" w:rsidP="00433991">
            <w:pPr>
              <w:spacing w:after="0" w:line="240" w:lineRule="auto"/>
              <w:jc w:val="both"/>
              <w:rPr>
                <w:rFonts w:cstheme="minorHAnsi"/>
              </w:rPr>
            </w:pPr>
            <w:r w:rsidRPr="00F0499F">
              <w:rPr>
                <w:rFonts w:cstheme="minorHAnsi"/>
                <w:bCs/>
              </w:rPr>
              <w:t xml:space="preserve">5 (penkių) </w:t>
            </w:r>
            <w:r w:rsidR="00024DB9">
              <w:rPr>
                <w:rFonts w:cstheme="minorHAnsi"/>
                <w:bCs/>
              </w:rPr>
              <w:t xml:space="preserve">darbo </w:t>
            </w:r>
            <w:r w:rsidRPr="00F0499F">
              <w:rPr>
                <w:rFonts w:cstheme="minorHAnsi"/>
                <w:bCs/>
              </w:rPr>
              <w:t>dienų,</w:t>
            </w:r>
            <w:r w:rsidRPr="00F0499F">
              <w:rPr>
                <w:rFonts w:cstheme="minorHAnsi"/>
              </w:rPr>
              <w:t xml:space="preserve"> nuo pranešimo apie sprendimą </w:t>
            </w:r>
            <w:r w:rsidR="00106411">
              <w:rPr>
                <w:rFonts w:cstheme="minorHAnsi"/>
              </w:rPr>
              <w:t xml:space="preserve">nustatyti laimėjusį pasiūlymą </w:t>
            </w:r>
            <w:r w:rsidRPr="00F0499F">
              <w:rPr>
                <w:rFonts w:cstheme="minorHAnsi"/>
              </w:rPr>
              <w:t>(o jei buv</w:t>
            </w:r>
            <w:r w:rsidR="00106411">
              <w:rPr>
                <w:rFonts w:cstheme="minorHAnsi"/>
              </w:rPr>
              <w:t>o</w:t>
            </w:r>
            <w:r w:rsidRPr="00F0499F">
              <w:rPr>
                <w:rFonts w:cstheme="minorHAnsi"/>
              </w:rPr>
              <w:t xml:space="preserve">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32B12CFB"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w:t>
            </w:r>
            <w:r w:rsidR="0088596C">
              <w:rPr>
                <w:iCs/>
              </w:rPr>
              <w:t xml:space="preserve"> </w:t>
            </w:r>
            <w:r w:rsidR="0088596C" w:rsidRPr="0088596C">
              <w:rPr>
                <w:iCs/>
              </w:rPr>
              <w:t xml:space="preserve">iki atidėjimo termino pabaigos </w:t>
            </w:r>
            <w:r w:rsidR="00F46E88" w:rsidRPr="00F46E88">
              <w:rPr>
                <w:iCs/>
              </w:rPr>
              <w:t>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F133E3" w:rsidRDefault="000B4E01" w:rsidP="00451AF7">
            <w:pPr>
              <w:spacing w:after="0" w:line="240" w:lineRule="auto"/>
              <w:jc w:val="both"/>
              <w:rPr>
                <w:rFonts w:cstheme="minorHAnsi"/>
                <w:i/>
                <w:iCs/>
                <w:color w:val="FF0000"/>
              </w:rPr>
            </w:pPr>
            <w:r w:rsidRPr="00622038">
              <w:rPr>
                <w:rFonts w:cstheme="minorHAnsi"/>
                <w:i/>
                <w:iCs/>
                <w:color w:val="000000" w:themeColor="text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0499F"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77777777" w:rsidR="00F50C57" w:rsidRPr="00F0499F"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74100836" w:rsidR="00A4599F" w:rsidRDefault="00A4599F" w:rsidP="009F0698">
      <w:pPr>
        <w:rPr>
          <w:rFonts w:eastAsia="Calibri" w:cstheme="minorHAnsi"/>
        </w:rPr>
      </w:pPr>
    </w:p>
    <w:p w14:paraId="7B5FAF34" w14:textId="77777777" w:rsidR="006B5C0A" w:rsidRDefault="006B5C0A" w:rsidP="009F0698">
      <w:pPr>
        <w:rPr>
          <w:rFonts w:eastAsia="Calibri" w:cstheme="minorHAnsi"/>
        </w:rPr>
      </w:pPr>
    </w:p>
    <w:p w14:paraId="1A8C7679" w14:textId="77777777" w:rsidR="006B5C0A" w:rsidRDefault="006B5C0A" w:rsidP="009F0698">
      <w:pPr>
        <w:rPr>
          <w:rFonts w:eastAsia="Calibri" w:cstheme="minorHAnsi"/>
        </w:rPr>
      </w:pPr>
    </w:p>
    <w:p w14:paraId="67314C40" w14:textId="77777777" w:rsidR="006B5C0A" w:rsidRDefault="006B5C0A" w:rsidP="009F0698">
      <w:pPr>
        <w:rPr>
          <w:rFonts w:eastAsia="Calibri" w:cstheme="minorHAnsi"/>
        </w:rPr>
      </w:pPr>
    </w:p>
    <w:p w14:paraId="408DD6D7" w14:textId="77777777" w:rsidR="006B5C0A" w:rsidRDefault="006B5C0A" w:rsidP="009F0698">
      <w:pPr>
        <w:rPr>
          <w:rFonts w:eastAsia="Calibri" w:cstheme="minorHAnsi"/>
        </w:rPr>
      </w:pPr>
    </w:p>
    <w:p w14:paraId="7B3187FE" w14:textId="77777777" w:rsidR="006B5C0A" w:rsidRDefault="006B5C0A" w:rsidP="009F0698">
      <w:pPr>
        <w:rPr>
          <w:rFonts w:eastAsia="Calibri" w:cstheme="minorHAnsi"/>
        </w:rPr>
      </w:pPr>
    </w:p>
    <w:p w14:paraId="7175E6C5" w14:textId="77777777" w:rsidR="006B5C0A" w:rsidRDefault="006B5C0A" w:rsidP="009F0698">
      <w:pPr>
        <w:rPr>
          <w:rFonts w:eastAsia="Calibri" w:cstheme="minorHAnsi"/>
        </w:rPr>
      </w:pPr>
    </w:p>
    <w:p w14:paraId="3BDF7B46" w14:textId="77777777" w:rsidR="006B5C0A" w:rsidRDefault="006B5C0A" w:rsidP="009F0698">
      <w:pPr>
        <w:rPr>
          <w:rFonts w:eastAsia="Calibri" w:cstheme="minorHAnsi"/>
        </w:rPr>
      </w:pPr>
    </w:p>
    <w:p w14:paraId="3AE61238" w14:textId="77777777" w:rsidR="006B5C0A" w:rsidRDefault="006B5C0A" w:rsidP="009F0698">
      <w:pPr>
        <w:rPr>
          <w:rFonts w:eastAsia="Calibri" w:cstheme="minorHAnsi"/>
        </w:rPr>
      </w:pPr>
    </w:p>
    <w:p w14:paraId="6F117092" w14:textId="77777777" w:rsidR="00F36D5F" w:rsidRDefault="00F36D5F" w:rsidP="009F0698">
      <w:pPr>
        <w:rPr>
          <w:rFonts w:eastAsia="Calibri" w:cstheme="minorHAnsi"/>
        </w:rPr>
      </w:pPr>
    </w:p>
    <w:p w14:paraId="11F1D2E2" w14:textId="77777777" w:rsidR="006B5C0A" w:rsidRDefault="006B5C0A" w:rsidP="009F0698">
      <w:pPr>
        <w:rPr>
          <w:rFonts w:eastAsia="Calibri" w:cstheme="minorHAnsi"/>
        </w:rPr>
      </w:pPr>
    </w:p>
    <w:p w14:paraId="4FAD91D3" w14:textId="77777777" w:rsidR="00CD52EC" w:rsidRDefault="00CD52EC" w:rsidP="009F0698">
      <w:pPr>
        <w:rPr>
          <w:rFonts w:eastAsia="Calibri" w:cstheme="minorHAnsi"/>
        </w:rPr>
      </w:pPr>
    </w:p>
    <w:p w14:paraId="7798F6DD" w14:textId="77777777" w:rsidR="00CD52EC" w:rsidRPr="00F0499F" w:rsidRDefault="00CD52EC" w:rsidP="009F0698">
      <w:pPr>
        <w:rPr>
          <w:rFonts w:eastAsia="Calibri" w:cstheme="minorHAnsi"/>
        </w:rPr>
      </w:pPr>
    </w:p>
    <w:p w14:paraId="01D56E47" w14:textId="7C17CA65" w:rsidR="008D704D" w:rsidRPr="00ED313A" w:rsidRDefault="008D704D" w:rsidP="008D704D">
      <w:pPr>
        <w:pStyle w:val="Antrat2"/>
        <w:ind w:left="5103"/>
        <w:rPr>
          <w:rFonts w:asciiTheme="minorHAnsi" w:eastAsia="Calibri" w:hAnsiTheme="minorHAnsi" w:cstheme="minorHAnsi"/>
          <w:color w:val="000000" w:themeColor="text1"/>
          <w:sz w:val="21"/>
          <w:szCs w:val="21"/>
        </w:rPr>
      </w:pPr>
      <w:bookmarkStart w:id="44" w:name="_Ref38539939"/>
      <w:bookmarkStart w:id="45" w:name="_Ref38541068"/>
      <w:bookmarkStart w:id="46" w:name="_Ref38885053"/>
      <w:bookmarkStart w:id="47" w:name="_Ref38899023"/>
      <w:bookmarkStart w:id="48" w:name="_Toc221632192"/>
      <w:r w:rsidRPr="00ED313A">
        <w:rPr>
          <w:rFonts w:asciiTheme="minorHAnsi" w:eastAsia="Calibri" w:hAnsiTheme="minorHAnsi" w:cstheme="minorHAnsi"/>
          <w:color w:val="000000" w:themeColor="text1"/>
          <w:sz w:val="21"/>
          <w:szCs w:val="21"/>
        </w:rPr>
        <w:t xml:space="preserve">Pirkimo sąlygų </w:t>
      </w:r>
      <w:r w:rsidR="005F0B78" w:rsidRPr="00ED313A">
        <w:rPr>
          <w:rFonts w:asciiTheme="minorHAnsi" w:eastAsia="Calibri" w:hAnsiTheme="minorHAnsi" w:cstheme="minorHAnsi"/>
          <w:color w:val="000000" w:themeColor="text1"/>
          <w:sz w:val="21"/>
          <w:szCs w:val="21"/>
        </w:rPr>
        <w:t>2</w:t>
      </w:r>
      <w:r w:rsidRPr="00ED313A">
        <w:rPr>
          <w:rFonts w:asciiTheme="minorHAnsi" w:eastAsia="Calibri" w:hAnsiTheme="minorHAnsi" w:cstheme="minorHAnsi"/>
          <w:color w:val="000000" w:themeColor="text1"/>
          <w:sz w:val="21"/>
          <w:szCs w:val="21"/>
        </w:rPr>
        <w:t xml:space="preserve"> priedas „</w:t>
      </w:r>
      <w:r w:rsidR="00411510">
        <w:rPr>
          <w:rFonts w:asciiTheme="minorHAnsi" w:eastAsia="Calibri" w:hAnsiTheme="minorHAnsi" w:cstheme="minorHAnsi"/>
          <w:color w:val="000000" w:themeColor="text1"/>
          <w:sz w:val="21"/>
          <w:szCs w:val="21"/>
        </w:rPr>
        <w:t>Reikalavimai rangos darbams I–V pirkimo dalys</w:t>
      </w:r>
      <w:r w:rsidRPr="00ED313A">
        <w:rPr>
          <w:rFonts w:asciiTheme="minorHAnsi" w:eastAsia="Calibri" w:hAnsiTheme="minorHAnsi" w:cstheme="minorHAnsi"/>
          <w:color w:val="000000" w:themeColor="text1"/>
          <w:sz w:val="21"/>
          <w:szCs w:val="21"/>
        </w:rPr>
        <w:t>“</w:t>
      </w:r>
      <w:bookmarkEnd w:id="44"/>
      <w:bookmarkEnd w:id="45"/>
      <w:bookmarkEnd w:id="46"/>
      <w:bookmarkEnd w:id="47"/>
      <w:bookmarkEnd w:id="48"/>
    </w:p>
    <w:p w14:paraId="4E984845" w14:textId="5470523E" w:rsidR="00622038" w:rsidRDefault="00622038" w:rsidP="00622038">
      <w:pPr>
        <w:pStyle w:val="Betarp"/>
        <w:rPr>
          <w:rFonts w:ascii="Times New Roman" w:hAnsi="Times New Roman"/>
          <w:b/>
          <w:sz w:val="24"/>
          <w:szCs w:val="24"/>
        </w:rPr>
      </w:pPr>
      <w:r>
        <w:rPr>
          <w:rFonts w:ascii="Times New Roman" w:hAnsi="Times New Roman"/>
          <w:b/>
          <w:sz w:val="24"/>
          <w:szCs w:val="24"/>
        </w:rPr>
        <w:t xml:space="preserve">                                                                                                       </w:t>
      </w:r>
    </w:p>
    <w:p w14:paraId="43195323" w14:textId="77777777" w:rsidR="00622038" w:rsidRPr="00953B3E" w:rsidRDefault="00622038" w:rsidP="00622038">
      <w:pPr>
        <w:pStyle w:val="Betarp"/>
        <w:jc w:val="center"/>
        <w:rPr>
          <w:rFonts w:ascii="Times New Roman" w:hAnsi="Times New Roman"/>
          <w:b/>
          <w:bCs/>
          <w:sz w:val="24"/>
          <w:szCs w:val="24"/>
        </w:rPr>
      </w:pPr>
    </w:p>
    <w:p w14:paraId="4BA2FBBC" w14:textId="64E80108" w:rsidR="00717724" w:rsidRPr="00953B3E" w:rsidRDefault="00411510" w:rsidP="00CD19E7">
      <w:pPr>
        <w:tabs>
          <w:tab w:val="left" w:pos="810"/>
          <w:tab w:val="left" w:pos="990"/>
        </w:tabs>
        <w:spacing w:after="0" w:line="240" w:lineRule="auto"/>
        <w:jc w:val="center"/>
        <w:rPr>
          <w:rFonts w:eastAsia="Calibri" w:cstheme="minorHAnsi"/>
          <w:b/>
          <w:bCs/>
          <w:i/>
          <w:iCs/>
          <w:color w:val="7030A0"/>
        </w:rPr>
      </w:pPr>
      <w:r>
        <w:rPr>
          <w:rFonts w:cstheme="minorHAnsi"/>
          <w:b/>
          <w:bCs/>
          <w:sz w:val="22"/>
          <w:szCs w:val="22"/>
        </w:rPr>
        <w:t>DOKUMENTAI PATEIKIAMI</w:t>
      </w:r>
      <w:r w:rsidR="00953B3E" w:rsidRPr="00953B3E">
        <w:rPr>
          <w:rFonts w:cstheme="minorHAnsi"/>
          <w:b/>
          <w:bCs/>
          <w:sz w:val="22"/>
          <w:szCs w:val="22"/>
        </w:rPr>
        <w:t xml:space="preserve"> ATSKIRAME FAILE CVP IS</w:t>
      </w:r>
    </w:p>
    <w:p w14:paraId="617CCAEF" w14:textId="77777777" w:rsidR="00717724" w:rsidRPr="00F0499F" w:rsidRDefault="00717724" w:rsidP="006015A1">
      <w:pPr>
        <w:pBdr>
          <w:bottom w:val="single" w:sz="12" w:space="1" w:color="auto"/>
        </w:pBdr>
        <w:tabs>
          <w:tab w:val="left" w:pos="810"/>
          <w:tab w:val="left" w:pos="990"/>
        </w:tabs>
        <w:spacing w:after="0" w:line="240" w:lineRule="auto"/>
        <w:jc w:val="both"/>
        <w:rPr>
          <w:rFonts w:eastAsia="Calibri" w:cstheme="minorHAnsi"/>
          <w:i/>
          <w:iCs/>
          <w:color w:val="7030A0"/>
        </w:rPr>
      </w:pP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ED313A" w:rsidRDefault="008D704D" w:rsidP="008D704D">
      <w:pPr>
        <w:pStyle w:val="Antrat2"/>
        <w:ind w:left="5103"/>
        <w:rPr>
          <w:rFonts w:asciiTheme="minorHAnsi" w:eastAsia="Calibri" w:hAnsiTheme="minorHAnsi" w:cstheme="minorHAnsi"/>
          <w:color w:val="000000" w:themeColor="text1"/>
          <w:sz w:val="21"/>
          <w:szCs w:val="21"/>
        </w:rPr>
      </w:pPr>
      <w:bookmarkStart w:id="49" w:name="_Ref38285444"/>
      <w:bookmarkStart w:id="50" w:name="_Ref38291496"/>
      <w:bookmarkStart w:id="51" w:name="_Toc221632193"/>
      <w:r w:rsidRPr="00ED313A">
        <w:rPr>
          <w:rFonts w:asciiTheme="minorHAnsi" w:eastAsia="Calibri" w:hAnsiTheme="minorHAnsi" w:cstheme="minorHAnsi"/>
          <w:color w:val="000000" w:themeColor="text1"/>
          <w:sz w:val="21"/>
          <w:szCs w:val="21"/>
        </w:rPr>
        <w:lastRenderedPageBreak/>
        <w:t xml:space="preserve">Pirkimo sąlygų </w:t>
      </w:r>
      <w:r w:rsidR="00F1334C" w:rsidRPr="00ED313A">
        <w:rPr>
          <w:rFonts w:asciiTheme="minorHAnsi" w:eastAsia="Calibri" w:hAnsiTheme="minorHAnsi" w:cstheme="minorHAnsi"/>
          <w:color w:val="000000" w:themeColor="text1"/>
          <w:sz w:val="21"/>
          <w:szCs w:val="21"/>
        </w:rPr>
        <w:t>3</w:t>
      </w:r>
      <w:r w:rsidRPr="00ED313A">
        <w:rPr>
          <w:rFonts w:asciiTheme="minorHAnsi" w:eastAsia="Calibri" w:hAnsiTheme="minorHAnsi" w:cstheme="minorHAnsi"/>
          <w:color w:val="000000" w:themeColor="text1"/>
          <w:sz w:val="21"/>
          <w:szCs w:val="21"/>
        </w:rPr>
        <w:t xml:space="preserve"> priedas „Tiekėjų pašalinimo pagrindai“</w:t>
      </w:r>
      <w:bookmarkEnd w:id="49"/>
      <w:bookmarkEnd w:id="50"/>
      <w:bookmarkEnd w:id="51"/>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5B6F34B5" w14:textId="279E25F8" w:rsidR="00127E28" w:rsidRPr="00127E28" w:rsidRDefault="00127E28" w:rsidP="00127E28">
      <w:pPr>
        <w:pStyle w:val="Sraopastraipa"/>
        <w:numPr>
          <w:ilvl w:val="0"/>
          <w:numId w:val="28"/>
        </w:numPr>
        <w:jc w:val="both"/>
        <w:rPr>
          <w:rFonts w:ascii="Segoe UI" w:hAnsi="Segoe UI" w:cstheme="minorHAnsi"/>
          <w:b/>
          <w:bCs/>
          <w:sz w:val="18"/>
          <w:szCs w:val="18"/>
        </w:rPr>
      </w:pPr>
      <w:r w:rsidRPr="00127E28">
        <w:rPr>
          <w:rStyle w:val="cf01"/>
          <w:rFonts w:cstheme="minorHAnsi"/>
          <w:b/>
          <w:bCs/>
        </w:rPr>
        <w:t>Pašalinimo pagrindai taikomi tiekėjui (kai pasiūlymą teikia ūkio subjektų grupė – visiems tos grupės nariams) ir ūkio subjektams, kurių pajėgumais tiekėjas remiasi (išskyrus kvazisubtiekėjus).</w:t>
      </w:r>
    </w:p>
    <w:tbl>
      <w:tblPr>
        <w:tblpPr w:leftFromText="180" w:rightFromText="180" w:vertAnchor="text" w:tblpXSpec="center" w:tblpY="1"/>
        <w:tblOverlap w:val="never"/>
        <w:tblW w:w="10063" w:type="dxa"/>
        <w:jc w:val="center"/>
        <w:tblLayout w:type="fixed"/>
        <w:tblCellMar>
          <w:left w:w="10" w:type="dxa"/>
          <w:right w:w="10" w:type="dxa"/>
        </w:tblCellMar>
        <w:tblLook w:val="04A0" w:firstRow="1" w:lastRow="0" w:firstColumn="1" w:lastColumn="0" w:noHBand="0" w:noVBand="1"/>
      </w:tblPr>
      <w:tblGrid>
        <w:gridCol w:w="704"/>
        <w:gridCol w:w="3506"/>
        <w:gridCol w:w="1460"/>
        <w:gridCol w:w="4393"/>
      </w:tblGrid>
      <w:tr w:rsidR="00127E28" w:rsidRPr="006615B4" w14:paraId="43F58C69" w14:textId="77777777" w:rsidTr="007D4458">
        <w:trPr>
          <w:tblHeade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45DC18" w14:textId="77777777" w:rsidR="00127E28" w:rsidRPr="006615B4" w:rsidRDefault="00127E28" w:rsidP="007D4458">
            <w:pPr>
              <w:ind w:left="32"/>
              <w:jc w:val="center"/>
              <w:rPr>
                <w:rFonts w:asciiTheme="majorBidi" w:hAnsiTheme="majorBidi" w:cstheme="majorBidi"/>
                <w:b/>
                <w:bCs/>
                <w:kern w:val="2"/>
                <w:sz w:val="20"/>
                <w14:ligatures w14:val="standardContextual"/>
              </w:rPr>
            </w:pPr>
            <w:r w:rsidRPr="006615B4">
              <w:rPr>
                <w:rFonts w:asciiTheme="majorBidi" w:hAnsiTheme="majorBidi" w:cstheme="majorBidi"/>
                <w:b/>
                <w:bCs/>
                <w:kern w:val="2"/>
                <w:sz w:val="20"/>
                <w14:ligatures w14:val="standardContextual"/>
              </w:rPr>
              <w:t>Eil. Nr.</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19647B" w14:textId="77777777" w:rsidR="00127E28" w:rsidRPr="006615B4" w:rsidRDefault="00127E28" w:rsidP="007D4458">
            <w:pPr>
              <w:jc w:val="center"/>
              <w:rPr>
                <w:rFonts w:asciiTheme="majorBidi" w:hAnsiTheme="majorBidi" w:cstheme="majorBidi"/>
                <w:bCs/>
                <w:kern w:val="2"/>
                <w:sz w:val="20"/>
                <w14:ligatures w14:val="standardContextual"/>
              </w:rPr>
            </w:pPr>
            <w:r w:rsidRPr="006615B4">
              <w:rPr>
                <w:rFonts w:asciiTheme="majorBidi" w:hAnsiTheme="majorBidi" w:cstheme="majorBidi"/>
                <w:b/>
                <w:kern w:val="2"/>
                <w:sz w:val="20"/>
                <w14:ligatures w14:val="standardContextual"/>
              </w:rPr>
              <w:t>Tiekėjo pašalinimo pagrindai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307B68" w14:textId="77777777" w:rsidR="00127E28" w:rsidRPr="006615B4" w:rsidRDefault="00127E28" w:rsidP="007D4458">
            <w:pPr>
              <w:jc w:val="center"/>
              <w:rPr>
                <w:rFonts w:asciiTheme="majorBidi" w:eastAsia="Yu Mincho" w:hAnsiTheme="majorBidi" w:cstheme="majorBidi"/>
                <w:b/>
                <w:bCs/>
                <w:kern w:val="2"/>
                <w:sz w:val="20"/>
                <w14:ligatures w14:val="standardContextual"/>
              </w:rPr>
            </w:pPr>
            <w:r w:rsidRPr="006615B4">
              <w:rPr>
                <w:rFonts w:asciiTheme="majorBidi" w:eastAsia="Yu Mincho" w:hAnsiTheme="majorBidi" w:cstheme="majorBidi"/>
                <w:b/>
                <w:bCs/>
                <w:kern w:val="2"/>
                <w:sz w:val="20"/>
                <w14:ligatures w14:val="standardContextual"/>
              </w:rPr>
              <w:t xml:space="preserve">VPĮ straipsnis,  dalis, punktas bei EBVPD formos dalis pildymui </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FB0B84" w14:textId="77777777" w:rsidR="00127E28" w:rsidRPr="006615B4" w:rsidRDefault="00127E28" w:rsidP="007D4458">
            <w:pPr>
              <w:jc w:val="center"/>
              <w:rPr>
                <w:rFonts w:asciiTheme="majorBidi" w:hAnsiTheme="majorBidi" w:cstheme="majorBidi"/>
                <w:bCs/>
                <w:iCs/>
                <w:kern w:val="2"/>
                <w:sz w:val="20"/>
                <w14:ligatures w14:val="standardContextual"/>
              </w:rPr>
            </w:pPr>
            <w:r w:rsidRPr="006615B4">
              <w:rPr>
                <w:rFonts w:asciiTheme="majorBidi" w:hAnsiTheme="majorBidi" w:cstheme="majorBidi"/>
                <w:b/>
                <w:kern w:val="2"/>
                <w:sz w:val="20"/>
                <w14:ligatures w14:val="standardContextual"/>
              </w:rPr>
              <w:t>Pašalinimo pagrindų nebuvimą įrodantys dokumentai</w:t>
            </w:r>
          </w:p>
        </w:tc>
      </w:tr>
      <w:tr w:rsidR="00127E28" w:rsidRPr="00127E28" w14:paraId="6F6BE2EE"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188098" w14:textId="47DDDA5B"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1.1</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0A2900"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Tiekėjas arba jo atsakingas asmuo, nurodytas VPĮ 46 straipsnio 2 dalies 2 punkte, nuteistas už šią nusikalstamą veiką:</w:t>
            </w:r>
          </w:p>
          <w:p w14:paraId="19D3C06A"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1) dalyvavimą nusikalstamame susivienijime, jo organizavimą ar vadovavimą jam;</w:t>
            </w:r>
          </w:p>
          <w:p w14:paraId="6B896D0F"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2) kyšininkavimą, prekybą poveikiu, papirkimą;</w:t>
            </w:r>
          </w:p>
          <w:p w14:paraId="1229CE64"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127E28">
              <w:rPr>
                <w:rFonts w:cstheme="minorHAnsi"/>
                <w:bCs/>
                <w:kern w:val="2"/>
                <w:sz w:val="20"/>
                <w14:ligatures w14:val="standardContextual"/>
              </w:rPr>
              <w:lastRenderedPageBreak/>
              <w:t>finansinius interesus, kaip apibrėžta Konvencijos dėl Europos Bendrijų finansinių interesų apsaugos 1 straipsnyje;</w:t>
            </w:r>
          </w:p>
          <w:p w14:paraId="68DF8235"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4) nusikalstamą bankrotą;</w:t>
            </w:r>
          </w:p>
          <w:p w14:paraId="619307B7"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5) teroristinį ir su teroristine veikla susijusį nusikaltimą;</w:t>
            </w:r>
          </w:p>
          <w:p w14:paraId="609BD6DD"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6) nusikalstamu būdu gauto turto legalizavimą;</w:t>
            </w:r>
          </w:p>
          <w:p w14:paraId="558EBEE4"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7) prekybą žmonėmis, vaiko pirkimą arba pardavimą;</w:t>
            </w:r>
          </w:p>
          <w:p w14:paraId="603E0C2A"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8) kitos valstybės tiekėjo atliktą nusikaltimą, apibrėžtą Direktyvos 2014/24/ES 57 straipsnio 1 dalyje išvardytus Europos Sąjungos teisės aktus įgyvendinančiuose kitų valstybių teisės aktuose.</w:t>
            </w:r>
          </w:p>
          <w:p w14:paraId="47659135" w14:textId="77777777" w:rsidR="00127E28" w:rsidRPr="00127E28" w:rsidRDefault="00127E28" w:rsidP="00127E28">
            <w:pPr>
              <w:jc w:val="both"/>
              <w:rPr>
                <w:rFonts w:cstheme="minorHAnsi"/>
                <w:b/>
                <w:bCs/>
                <w:kern w:val="2"/>
                <w:sz w:val="20"/>
                <w14:ligatures w14:val="standardContextual"/>
              </w:rPr>
            </w:pPr>
          </w:p>
          <w:p w14:paraId="1E8071F4"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Laikoma, kad tiekėjas arba jo atsakingas asmuo nuteistas už aukščiau nurodytą nusikalstamą veiką, kai dėl:</w:t>
            </w:r>
          </w:p>
          <w:p w14:paraId="40A04CFF"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1) tiekėjo, kuris yra fizinis asmuo, per pastaruosius 5 metus buvo priimtas ir įsiteisėjęs apkaltinamasis teismo nuosprendis ir šis asmuo turi neišnykusį ar nepanaikintą teistumą;</w:t>
            </w:r>
          </w:p>
          <w:p w14:paraId="60B6A4AE" w14:textId="77777777" w:rsidR="00127E28" w:rsidRPr="00127E28" w:rsidRDefault="00127E28" w:rsidP="00127E28">
            <w:pPr>
              <w:pStyle w:val="Betarp"/>
              <w:jc w:val="both"/>
              <w:rPr>
                <w:rFonts w:cstheme="minorHAnsi"/>
                <w:sz w:val="20"/>
                <w:szCs w:val="20"/>
              </w:rPr>
            </w:pPr>
            <w:r w:rsidRPr="00127E28">
              <w:rPr>
                <w:rFonts w:cstheme="minorHAnsi"/>
                <w:sz w:val="20"/>
                <w:szCs w:val="20"/>
              </w:rPr>
              <w:t xml:space="preserve">2) tiekėjo, kuris yra juridinis asmuo, kita organizacija ar jos </w:t>
            </w:r>
            <w:r w:rsidRPr="00127E28">
              <w:rPr>
                <w:rFonts w:cstheme="minorHAnsi"/>
                <w:b/>
                <w:bCs/>
                <w:sz w:val="20"/>
                <w:szCs w:val="20"/>
              </w:rPr>
              <w:t>struktūrinis</w:t>
            </w:r>
            <w:r w:rsidRPr="00127E28">
              <w:rPr>
                <w:rFonts w:cstheme="minorHAnsi"/>
                <w:sz w:val="20"/>
                <w:szCs w:val="20"/>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9D8A371"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lastRenderedPageBreak/>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030608"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lastRenderedPageBreak/>
              <w:t>VPĮ 46 straipsnio 1 dalis</w:t>
            </w:r>
          </w:p>
          <w:p w14:paraId="7A0B54E4" w14:textId="77777777" w:rsidR="00127E28" w:rsidRPr="00127E28" w:rsidRDefault="00127E28" w:rsidP="00127E28">
            <w:pPr>
              <w:jc w:val="both"/>
              <w:rPr>
                <w:rFonts w:eastAsia="Yu Mincho" w:cstheme="minorHAnsi"/>
                <w:kern w:val="2"/>
                <w:sz w:val="20"/>
                <w14:ligatures w14:val="standardContextual"/>
              </w:rPr>
            </w:pPr>
          </w:p>
          <w:p w14:paraId="1FC4B5ED"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A1-A6 punktai</w:t>
            </w:r>
          </w:p>
          <w:p w14:paraId="58840BC1" w14:textId="77777777" w:rsidR="00127E28" w:rsidRPr="00127E28" w:rsidRDefault="00127E28" w:rsidP="00127E28">
            <w:pPr>
              <w:jc w:val="both"/>
              <w:rPr>
                <w:rFonts w:eastAsia="Yu Mincho" w:cstheme="minorHAnsi"/>
                <w:kern w:val="2"/>
                <w:sz w:val="20"/>
                <w14:ligatures w14:val="standardContextual"/>
              </w:rPr>
            </w:pPr>
          </w:p>
          <w:p w14:paraId="5CC3CFF7"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D1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0E234D"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reikalaujama:</w:t>
            </w:r>
          </w:p>
          <w:p w14:paraId="3C6D2261" w14:textId="77777777" w:rsidR="00127E28" w:rsidRPr="00127E28" w:rsidRDefault="00127E28" w:rsidP="00127E28">
            <w:pPr>
              <w:numPr>
                <w:ilvl w:val="0"/>
                <w:numId w:val="24"/>
              </w:numPr>
              <w:spacing w:after="0" w:line="240" w:lineRule="auto"/>
              <w:ind w:left="314"/>
              <w:jc w:val="both"/>
              <w:rPr>
                <w:rFonts w:cstheme="minorHAnsi"/>
                <w:b/>
                <w:bCs/>
                <w:kern w:val="2"/>
                <w:sz w:val="20"/>
                <w14:ligatures w14:val="standardContextual"/>
              </w:rPr>
            </w:pPr>
            <w:r w:rsidRPr="00127E28">
              <w:rPr>
                <w:rFonts w:cstheme="minorHAnsi"/>
                <w:kern w:val="2"/>
                <w:sz w:val="20"/>
                <w14:ligatures w14:val="standardContextual"/>
              </w:rPr>
              <w:t>išrašo iš teismo sprendimo arba</w:t>
            </w:r>
          </w:p>
          <w:p w14:paraId="41CCC22C" w14:textId="77777777" w:rsidR="00127E28" w:rsidRPr="00127E28" w:rsidRDefault="00127E28" w:rsidP="00127E28">
            <w:pPr>
              <w:numPr>
                <w:ilvl w:val="0"/>
                <w:numId w:val="24"/>
              </w:numPr>
              <w:spacing w:after="0" w:line="240" w:lineRule="auto"/>
              <w:ind w:left="314"/>
              <w:jc w:val="both"/>
              <w:rPr>
                <w:rFonts w:cstheme="minorHAnsi"/>
                <w:b/>
                <w:bCs/>
                <w:kern w:val="2"/>
                <w:sz w:val="20"/>
                <w14:ligatures w14:val="standardContextual"/>
              </w:rPr>
            </w:pPr>
            <w:r w:rsidRPr="00127E28">
              <w:rPr>
                <w:rFonts w:cstheme="minorHAnsi"/>
                <w:kern w:val="2"/>
                <w:sz w:val="20"/>
                <w14:ligatures w14:val="standardContextual"/>
              </w:rPr>
              <w:t>Informatikos ir ryšių departamento prie Vidaus reikalų ministerijos pažymos, arba</w:t>
            </w:r>
          </w:p>
          <w:p w14:paraId="6741F124" w14:textId="77777777" w:rsidR="00127E28" w:rsidRPr="00127E28" w:rsidRDefault="00127E28" w:rsidP="00127E28">
            <w:pPr>
              <w:numPr>
                <w:ilvl w:val="0"/>
                <w:numId w:val="24"/>
              </w:numPr>
              <w:spacing w:after="0" w:line="240" w:lineRule="auto"/>
              <w:ind w:left="314"/>
              <w:jc w:val="both"/>
              <w:rPr>
                <w:rFonts w:cstheme="minorHAnsi"/>
                <w:b/>
                <w:bCs/>
                <w:kern w:val="2"/>
                <w:sz w:val="20"/>
                <w14:ligatures w14:val="standardContextual"/>
              </w:rPr>
            </w:pPr>
            <w:r w:rsidRPr="00127E28">
              <w:rPr>
                <w:rFonts w:cstheme="minorHAnsi"/>
                <w:kern w:val="2"/>
                <w:sz w:val="20"/>
                <w14:ligatures w14:val="standardContextual"/>
              </w:rPr>
              <w:t>valstybės įmonės Registrų centro Lietuvos Respublikos Vyriausybės nustatyta tvarka išduoto dokumento, patvirtinančio jungtinius kompetentingų institucijų tvarkomus duomenis.</w:t>
            </w:r>
          </w:p>
          <w:p w14:paraId="67CCE624" w14:textId="77777777" w:rsidR="00127E28" w:rsidRPr="00127E28" w:rsidRDefault="00127E28" w:rsidP="00127E28">
            <w:pPr>
              <w:jc w:val="both"/>
              <w:rPr>
                <w:rFonts w:cstheme="minorHAnsi"/>
                <w:kern w:val="2"/>
                <w:sz w:val="20"/>
                <w14:ligatures w14:val="standardContextual"/>
              </w:rPr>
            </w:pPr>
          </w:p>
          <w:p w14:paraId="3AA5DAC8"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ne Lietuvoje įsteigtų subjektų reikalaujama:</w:t>
            </w:r>
          </w:p>
          <w:p w14:paraId="07C6ED1F" w14:textId="77777777" w:rsidR="00127E28" w:rsidRPr="00127E28" w:rsidRDefault="00127E28" w:rsidP="00127E28">
            <w:pPr>
              <w:numPr>
                <w:ilvl w:val="0"/>
                <w:numId w:val="24"/>
              </w:numPr>
              <w:spacing w:after="0" w:line="240" w:lineRule="auto"/>
              <w:ind w:left="314"/>
              <w:jc w:val="both"/>
              <w:rPr>
                <w:rFonts w:cstheme="minorHAnsi"/>
                <w:b/>
                <w:bCs/>
                <w:kern w:val="2"/>
                <w:sz w:val="20"/>
                <w14:ligatures w14:val="standardContextual"/>
              </w:rPr>
            </w:pPr>
            <w:r w:rsidRPr="00127E28">
              <w:rPr>
                <w:rFonts w:cstheme="minorHAnsi"/>
                <w:kern w:val="2"/>
                <w:sz w:val="20"/>
                <w14:ligatures w14:val="standardContextual"/>
              </w:rPr>
              <w:t>atitinkamos užsienio šalies institucijos dokumento</w:t>
            </w:r>
            <w:r w:rsidRPr="00127E28">
              <w:rPr>
                <w:rFonts w:cstheme="minorHAnsi"/>
                <w:kern w:val="2"/>
                <w:sz w:val="20"/>
                <w:vertAlign w:val="superscript"/>
                <w14:ligatures w14:val="standardContextual"/>
              </w:rPr>
              <w:footnoteReference w:id="2"/>
            </w:r>
            <w:r w:rsidRPr="00127E28">
              <w:rPr>
                <w:rFonts w:cstheme="minorHAnsi"/>
                <w:kern w:val="2"/>
                <w:sz w:val="20"/>
                <w14:ligatures w14:val="standardContextual"/>
              </w:rPr>
              <w:t>.</w:t>
            </w:r>
          </w:p>
          <w:p w14:paraId="75837628" w14:textId="77777777" w:rsidR="00127E28" w:rsidRPr="00127E28" w:rsidRDefault="00127E28" w:rsidP="00127E28">
            <w:pPr>
              <w:jc w:val="both"/>
              <w:rPr>
                <w:rFonts w:cstheme="minorHAnsi"/>
                <w:kern w:val="2"/>
                <w:sz w:val="20"/>
                <w14:ligatures w14:val="standardContextual"/>
              </w:rPr>
            </w:pPr>
          </w:p>
          <w:p w14:paraId="4F58C9B3" w14:textId="77777777" w:rsidR="00127E28" w:rsidRPr="00127E28" w:rsidRDefault="00127E28" w:rsidP="00127E28">
            <w:pPr>
              <w:jc w:val="both"/>
              <w:rPr>
                <w:rFonts w:cstheme="minorHAnsi"/>
                <w:color w:val="7030A0"/>
                <w:kern w:val="2"/>
                <w:sz w:val="20"/>
                <w14:ligatures w14:val="standardContextual"/>
              </w:rPr>
            </w:pPr>
            <w:r w:rsidRPr="00127E28">
              <w:rPr>
                <w:rFonts w:cstheme="minorHAnsi"/>
                <w:kern w:val="2"/>
                <w:sz w:val="20"/>
                <w14:ligatures w14:val="standardContextual"/>
              </w:rPr>
              <w:t xml:space="preserve">Nurodyti dokumentai turi būti išduoti ne anksčiau kaip 180 dienų iki </w:t>
            </w:r>
            <w:r w:rsidRPr="00127E28">
              <w:rPr>
                <w:rFonts w:cstheme="minorHAnsi"/>
                <w:i/>
                <w:iCs/>
                <w:kern w:val="2"/>
                <w:sz w:val="20"/>
                <w14:ligatures w14:val="standardContextual"/>
              </w:rPr>
              <w:t>tos dienos, kai tiekėjas perkančiosios organizacijos prašymu turės pateikti pašalinimo pagrindų nebuvimą patvirtinančius dok</w:t>
            </w:r>
            <w:r w:rsidRPr="00127E28">
              <w:rPr>
                <w:rFonts w:cstheme="minorHAnsi"/>
                <w:kern w:val="2"/>
                <w:sz w:val="20"/>
                <w14:ligatures w14:val="standardContextual"/>
              </w:rPr>
              <w:t xml:space="preserve">umentus. </w:t>
            </w:r>
            <w:r w:rsidRPr="00127E28">
              <w:rPr>
                <w:rFonts w:cstheme="minorHAnsi"/>
                <w:b/>
                <w:bCs/>
                <w:i/>
                <w:iCs/>
                <w:color w:val="000000"/>
                <w:kern w:val="2"/>
                <w:sz w:val="20"/>
                <w14:ligatures w14:val="standardContextual"/>
              </w:rPr>
              <w:t>Pavyzdys</w:t>
            </w:r>
            <w:r w:rsidRPr="00127E28">
              <w:rPr>
                <w:rFonts w:cstheme="minorHAnsi"/>
                <w:i/>
                <w:iCs/>
                <w:color w:val="000000"/>
                <w:kern w:val="2"/>
                <w:sz w:val="20"/>
                <w14:ligatures w14:val="standardContextual"/>
              </w:rPr>
              <w:t xml:space="preserve">: Jeigu perkančioji organizacija 2022-10-10 kreipėsi į tiekėją prašydama iki 2022-10-14 pateikti įrodančius </w:t>
            </w:r>
            <w:r w:rsidRPr="00127E28">
              <w:rPr>
                <w:rFonts w:cstheme="minorHAnsi"/>
                <w:i/>
                <w:iCs/>
                <w:color w:val="000000"/>
                <w:kern w:val="2"/>
                <w:sz w:val="20"/>
                <w14:ligatures w14:val="standardContextual"/>
              </w:rPr>
              <w:lastRenderedPageBreak/>
              <w:t xml:space="preserve">dokumentus, jis turi būti išduotas ne anksčiau kaip 180 dienų, jas skaičiuojant atgal nuo 2022-10-14. </w:t>
            </w:r>
          </w:p>
          <w:p w14:paraId="1C3ECAE5" w14:textId="77777777" w:rsidR="00127E28" w:rsidRPr="00127E28" w:rsidRDefault="00127E28" w:rsidP="00127E28">
            <w:pPr>
              <w:jc w:val="both"/>
              <w:rPr>
                <w:rFonts w:cstheme="minorHAnsi"/>
                <w:b/>
                <w:bCs/>
                <w:kern w:val="2"/>
                <w:sz w:val="20"/>
                <w14:ligatures w14:val="standardContextual"/>
              </w:rPr>
            </w:pPr>
          </w:p>
          <w:p w14:paraId="2FFA7820"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36DF41A9" w14:textId="77777777" w:rsidR="00127E28" w:rsidRPr="00127E28" w:rsidRDefault="00127E28" w:rsidP="00127E28">
            <w:pPr>
              <w:jc w:val="both"/>
              <w:rPr>
                <w:rFonts w:cstheme="minorHAnsi"/>
                <w:b/>
                <w:bCs/>
                <w:kern w:val="2"/>
                <w:sz w:val="20"/>
                <w14:ligatures w14:val="standardContextual"/>
              </w:rPr>
            </w:pPr>
          </w:p>
          <w:p w14:paraId="2DE6C8A9" w14:textId="77777777" w:rsidR="00127E28" w:rsidRPr="00127E28" w:rsidRDefault="00127E28" w:rsidP="00127E28">
            <w:pPr>
              <w:jc w:val="both"/>
              <w:rPr>
                <w:rFonts w:cstheme="minorHAnsi"/>
                <w:b/>
                <w:bCs/>
                <w:kern w:val="2"/>
                <w:sz w:val="20"/>
                <w14:ligatures w14:val="standardContextual"/>
              </w:rPr>
            </w:pPr>
          </w:p>
          <w:p w14:paraId="09ACD430" w14:textId="77777777" w:rsidR="00127E28" w:rsidRPr="00127E28" w:rsidRDefault="00127E28" w:rsidP="00127E28">
            <w:pPr>
              <w:pStyle w:val="Betarp"/>
              <w:jc w:val="both"/>
              <w:rPr>
                <w:rFonts w:cstheme="minorHAnsi"/>
                <w:b/>
                <w:bCs/>
                <w:i/>
                <w:iCs/>
                <w:sz w:val="20"/>
                <w:szCs w:val="20"/>
              </w:rPr>
            </w:pPr>
            <w:r w:rsidRPr="00127E28">
              <w:rPr>
                <w:rFonts w:cstheme="minorHAnsi"/>
                <w:b/>
                <w:bCs/>
                <w:i/>
                <w:iCs/>
                <w:sz w:val="20"/>
                <w:szCs w:val="20"/>
              </w:rPr>
              <w:t>PASTABA.</w:t>
            </w:r>
          </w:p>
          <w:p w14:paraId="4654F247" w14:textId="77777777" w:rsidR="00127E28" w:rsidRPr="00127E28" w:rsidRDefault="00127E28" w:rsidP="00127E28">
            <w:pPr>
              <w:pStyle w:val="Betarp"/>
              <w:jc w:val="both"/>
              <w:rPr>
                <w:rFonts w:cstheme="minorHAnsi"/>
                <w:b/>
                <w:bCs/>
                <w:sz w:val="20"/>
                <w:szCs w:val="20"/>
              </w:rPr>
            </w:pPr>
            <w:r w:rsidRPr="00127E28">
              <w:rPr>
                <w:rFonts w:cstheme="minorHAnsi"/>
                <w:b/>
                <w:bCs/>
                <w:sz w:val="20"/>
                <w:szCs w:val="20"/>
              </w:rPr>
              <w:t>Pažymų, patvirtinančių VPĮ 46 straipsnyje nurodytų tiekėjo pašalinimo pagrindų nebuvimą, pateikti nereikalaujama. Jų Perkančioji organizacija reikalaus tik turėdama pagrįstų abejonių dėl tiekėjo patikimumo.</w:t>
            </w:r>
          </w:p>
          <w:p w14:paraId="43DF7A84" w14:textId="77777777" w:rsidR="00127E28" w:rsidRPr="00127E28" w:rsidRDefault="00127E28" w:rsidP="00127E28">
            <w:pPr>
              <w:jc w:val="both"/>
              <w:rPr>
                <w:rFonts w:cstheme="minorHAnsi"/>
                <w:b/>
                <w:bCs/>
                <w:kern w:val="2"/>
                <w:sz w:val="20"/>
                <w14:ligatures w14:val="standardContextual"/>
              </w:rPr>
            </w:pPr>
          </w:p>
        </w:tc>
      </w:tr>
      <w:tr w:rsidR="00127E28" w:rsidRPr="00127E28" w14:paraId="7EA7069A"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EDC185" w14:textId="7DBEE2EF"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.2.</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25C4EF" w14:textId="77777777" w:rsidR="00127E28" w:rsidRPr="00127E28" w:rsidRDefault="00127E28" w:rsidP="00127E28">
            <w:pPr>
              <w:jc w:val="both"/>
              <w:rPr>
                <w:rFonts w:cstheme="minorHAnsi"/>
                <w:kern w:val="2"/>
                <w:sz w:val="20"/>
                <w14:ligatures w14:val="standardContextual"/>
              </w:rPr>
            </w:pPr>
            <w:r w:rsidRPr="00127E28">
              <w:rPr>
                <w:rFonts w:cstheme="minorHAnsi"/>
                <w:sz w:val="20"/>
              </w:rPr>
              <w:t>Tiekėjas yra neatlikęs jam paskirtos baudžiamojo poveikio priemonės – uždraudimo juridiniam asmeniui dalyvauti viešuosiuose pirkimuose.</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00F8D0" w14:textId="77777777" w:rsidR="00127E28" w:rsidRPr="00127E28" w:rsidRDefault="00127E28" w:rsidP="00127E28">
            <w:pPr>
              <w:pStyle w:val="Betarp"/>
              <w:jc w:val="both"/>
              <w:rPr>
                <w:rFonts w:eastAsia="Yu Mincho" w:cstheme="minorHAnsi"/>
                <w:b/>
                <w:bCs/>
                <w:sz w:val="20"/>
                <w:szCs w:val="20"/>
              </w:rPr>
            </w:pPr>
            <w:r w:rsidRPr="00127E28">
              <w:rPr>
                <w:rFonts w:eastAsia="Yu Mincho" w:cstheme="minorHAnsi"/>
                <w:b/>
                <w:bCs/>
                <w:sz w:val="20"/>
                <w:szCs w:val="20"/>
              </w:rPr>
              <w:t>VPĮ 46 straipsnio 2¹ dalis</w:t>
            </w:r>
          </w:p>
          <w:p w14:paraId="0856244C" w14:textId="77777777" w:rsidR="00127E28" w:rsidRPr="00127E28" w:rsidRDefault="00127E28" w:rsidP="00127E28">
            <w:pPr>
              <w:pStyle w:val="Betarp"/>
              <w:jc w:val="both"/>
              <w:rPr>
                <w:rFonts w:eastAsia="Yu Mincho" w:cstheme="minorHAnsi"/>
                <w:b/>
                <w:bCs/>
                <w:sz w:val="20"/>
                <w:szCs w:val="20"/>
              </w:rPr>
            </w:pPr>
          </w:p>
          <w:p w14:paraId="6BBB3E31"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sz w:val="20"/>
              </w:rPr>
              <w:t>EBVPD III dalies D2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4DBBB1" w14:textId="77777777" w:rsidR="00127E28" w:rsidRPr="00127E28" w:rsidRDefault="00127E28" w:rsidP="00127E28">
            <w:pPr>
              <w:pStyle w:val="Betarp"/>
              <w:jc w:val="both"/>
              <w:rPr>
                <w:rFonts w:cstheme="minorHAnsi"/>
                <w:sz w:val="20"/>
                <w:szCs w:val="20"/>
              </w:rPr>
            </w:pPr>
            <w:r w:rsidRPr="00127E28">
              <w:rPr>
                <w:rFonts w:cstheme="minorHAnsi"/>
                <w:sz w:val="20"/>
                <w:szCs w:val="20"/>
              </w:rPr>
              <w:t>Iš Lietuvoje įsteigtų subjektų įrodančių dokumentų nereikalaujama. Užtenka pateikto EBVPD.</w:t>
            </w:r>
          </w:p>
          <w:p w14:paraId="06261958" w14:textId="77777777" w:rsidR="00127E28" w:rsidRPr="00127E28" w:rsidRDefault="00127E28" w:rsidP="00127E28">
            <w:pPr>
              <w:jc w:val="both"/>
              <w:rPr>
                <w:rFonts w:cstheme="minorHAnsi"/>
                <w:kern w:val="2"/>
                <w:sz w:val="20"/>
                <w14:ligatures w14:val="standardContextual"/>
              </w:rPr>
            </w:pPr>
          </w:p>
        </w:tc>
      </w:tr>
      <w:tr w:rsidR="00127E28" w:rsidRPr="00127E28" w14:paraId="0CF27DB6"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B546A4" w14:textId="7D085E66" w:rsidR="00127E28" w:rsidRPr="00127E28" w:rsidRDefault="00127E28" w:rsidP="00127E28">
            <w:pPr>
              <w:jc w:val="both"/>
              <w:rPr>
                <w:rFonts w:cstheme="minorHAnsi"/>
                <w:kern w:val="2"/>
                <w:sz w:val="20"/>
                <w14:ligatures w14:val="standardContextual"/>
              </w:rPr>
            </w:pPr>
            <w:bookmarkStart w:id="52" w:name="_Hlk90887843"/>
            <w:r>
              <w:rPr>
                <w:rFonts w:cstheme="minorHAnsi"/>
                <w:kern w:val="2"/>
                <w:sz w:val="20"/>
                <w14:ligatures w14:val="standardContextual"/>
              </w:rPr>
              <w:t>1</w:t>
            </w:r>
            <w:r w:rsidRPr="00127E28">
              <w:rPr>
                <w:rFonts w:cstheme="minorHAnsi"/>
                <w:kern w:val="2"/>
                <w:sz w:val="20"/>
                <w14:ligatures w14:val="standardContextual"/>
              </w:rPr>
              <w:t>.3.</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63F5CC"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ED93C05" w14:textId="77777777" w:rsidR="00127E28" w:rsidRPr="00127E28" w:rsidRDefault="00127E28" w:rsidP="00127E28">
            <w:pPr>
              <w:jc w:val="both"/>
              <w:rPr>
                <w:rFonts w:cstheme="minorHAnsi"/>
                <w:b/>
                <w:bCs/>
                <w:kern w:val="2"/>
                <w:sz w:val="20"/>
                <w14:ligatures w14:val="standardContextual"/>
              </w:rPr>
            </w:pPr>
          </w:p>
          <w:p w14:paraId="7EE06C65"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Laikoma, kad tiekėjas nuteistas už aukščiau nurodytą nusikalstamą veiką, kai dėl:</w:t>
            </w:r>
          </w:p>
          <w:p w14:paraId="02AB6411"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lastRenderedPageBreak/>
              <w:t xml:space="preserve">1) tiekėjo, kuris yra fizinis asmuo, per pastaruosius 5 metus buvo priimtas ir įsiteisėjęs apkaltinamasis teismo </w:t>
            </w:r>
          </w:p>
          <w:p w14:paraId="042A9FF2"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nuosprendis ir šis asmuo turi neišnykusį ar nepanaikintą teistumą;</w:t>
            </w:r>
          </w:p>
          <w:p w14:paraId="7246AA21"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BF9B30F" w14:textId="77777777" w:rsidR="00127E28" w:rsidRPr="00127E28" w:rsidRDefault="00127E28" w:rsidP="00127E28">
            <w:pPr>
              <w:jc w:val="both"/>
              <w:rPr>
                <w:rFonts w:cstheme="minorHAnsi"/>
                <w:b/>
                <w:bCs/>
                <w:kern w:val="2"/>
                <w:sz w:val="20"/>
                <w14:ligatures w14:val="standardContextual"/>
              </w:rPr>
            </w:pPr>
          </w:p>
          <w:p w14:paraId="5557138D"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Tačiau ši nuostata netaikoma, jeigu:</w:t>
            </w:r>
          </w:p>
          <w:p w14:paraId="0895DE8B"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1) tiekėjas yra įsipareigojęs sumokėti mokesčius, įskaitant socialinio draudimo įmokas ir dėl to laikomas jau įvykdžiusiu šioje dalyje nurodytus įsipareigojimus;</w:t>
            </w:r>
          </w:p>
          <w:p w14:paraId="7887378F"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2) įsiskolinimo suma neviršija 50 Eur (penkiasdešimt eurų);</w:t>
            </w:r>
          </w:p>
          <w:p w14:paraId="766B6A92"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w:t>
            </w:r>
            <w:r w:rsidRPr="00127E28">
              <w:rPr>
                <w:rFonts w:cstheme="minorHAnsi"/>
                <w:bCs/>
                <w:kern w:val="2"/>
                <w:sz w:val="20"/>
                <w14:ligatures w14:val="standardContextual"/>
              </w:rPr>
              <w:lastRenderedPageBreak/>
              <w:t>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E46C89"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lastRenderedPageBreak/>
              <w:t>VPĮ 46 straipsnio 3 dalis</w:t>
            </w:r>
          </w:p>
          <w:p w14:paraId="0324833D" w14:textId="77777777" w:rsidR="00127E28" w:rsidRPr="00127E28" w:rsidRDefault="00127E28" w:rsidP="00127E28">
            <w:pPr>
              <w:jc w:val="both"/>
              <w:rPr>
                <w:rFonts w:eastAsia="Arial" w:cstheme="minorHAnsi"/>
                <w:kern w:val="2"/>
                <w:sz w:val="20"/>
                <w14:ligatures w14:val="standardContextual"/>
              </w:rPr>
            </w:pPr>
          </w:p>
          <w:p w14:paraId="2ACB68DE" w14:textId="77777777" w:rsidR="00127E28" w:rsidRPr="00127E28" w:rsidRDefault="00127E28" w:rsidP="00127E28">
            <w:pPr>
              <w:jc w:val="both"/>
              <w:rPr>
                <w:rFonts w:eastAsia="Yu Mincho" w:cstheme="minorHAnsi"/>
                <w:kern w:val="2"/>
                <w:sz w:val="20"/>
                <w14:ligatures w14:val="standardContextual"/>
              </w:rPr>
            </w:pPr>
            <w:r w:rsidRPr="00127E28">
              <w:rPr>
                <w:rFonts w:eastAsia="Arial" w:cstheme="minorHAnsi"/>
                <w:kern w:val="2"/>
                <w:sz w:val="20"/>
                <w14:ligatures w14:val="standardContextual"/>
              </w:rPr>
              <w:t>EBVPD III dalies B1 ir B2 punktai</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82DED9"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1) Dėl įsipareigojimų, susijusių su mokesčių mokėjimu, įvykdymo i</w:t>
            </w:r>
            <w:r w:rsidRPr="00127E28">
              <w:rPr>
                <w:rFonts w:cstheme="minorHAnsi"/>
                <w:kern w:val="2"/>
                <w:sz w:val="20"/>
                <w14:ligatures w14:val="standardContextual"/>
              </w:rPr>
              <w:t xml:space="preserve">š Lietuvoje įsteigtų subjektų </w:t>
            </w:r>
            <w:r w:rsidRPr="00127E28">
              <w:rPr>
                <w:rFonts w:cstheme="minorHAnsi"/>
                <w:bCs/>
                <w:kern w:val="2"/>
                <w:sz w:val="20"/>
                <w14:ligatures w14:val="standardContextual"/>
              </w:rPr>
              <w:t>prašoma:</w:t>
            </w:r>
          </w:p>
          <w:p w14:paraId="2FABFF47" w14:textId="77777777" w:rsidR="00127E28" w:rsidRPr="00127E28" w:rsidRDefault="00127E28" w:rsidP="00127E28">
            <w:pPr>
              <w:pStyle w:val="Sraopastraipa"/>
              <w:numPr>
                <w:ilvl w:val="0"/>
                <w:numId w:val="24"/>
              </w:numPr>
              <w:spacing w:after="0" w:line="240" w:lineRule="auto"/>
              <w:jc w:val="both"/>
              <w:rPr>
                <w:rFonts w:cstheme="minorHAnsi"/>
                <w:kern w:val="2"/>
                <w:sz w:val="20"/>
              </w:rPr>
            </w:pPr>
            <w:r w:rsidRPr="00127E28">
              <w:rPr>
                <w:rFonts w:cstheme="minorHAnsi"/>
                <w:kern w:val="2"/>
                <w:sz w:val="20"/>
              </w:rPr>
              <w:t>Išrašo iš teismo sprendimo (jei toks yra) arba</w:t>
            </w:r>
          </w:p>
          <w:p w14:paraId="746D1577" w14:textId="77777777" w:rsidR="00127E28" w:rsidRPr="00127E28" w:rsidRDefault="00127E28" w:rsidP="00127E28">
            <w:pPr>
              <w:pStyle w:val="Sraopastraipa"/>
              <w:numPr>
                <w:ilvl w:val="0"/>
                <w:numId w:val="24"/>
              </w:numPr>
              <w:spacing w:after="0" w:line="240" w:lineRule="auto"/>
              <w:jc w:val="both"/>
              <w:rPr>
                <w:rFonts w:cstheme="minorHAnsi"/>
                <w:kern w:val="2"/>
                <w:sz w:val="20"/>
              </w:rPr>
            </w:pPr>
            <w:r w:rsidRPr="00127E28">
              <w:rPr>
                <w:rFonts w:cstheme="minorHAnsi"/>
                <w:kern w:val="2"/>
                <w:sz w:val="20"/>
              </w:rPr>
              <w:t>Valstybinės mokesčių inspekcijos prie Lietuvos Respublikos finansų ministerijos išduoto dokumento</w:t>
            </w:r>
          </w:p>
          <w:p w14:paraId="17DD6BCC" w14:textId="77777777" w:rsidR="00127E28" w:rsidRPr="00127E28" w:rsidRDefault="00127E28" w:rsidP="00127E28">
            <w:pPr>
              <w:pStyle w:val="Sraopastraipa"/>
              <w:numPr>
                <w:ilvl w:val="0"/>
                <w:numId w:val="24"/>
              </w:numPr>
              <w:spacing w:after="0" w:line="240" w:lineRule="auto"/>
              <w:jc w:val="both"/>
              <w:rPr>
                <w:rFonts w:cstheme="minorHAnsi"/>
                <w:b/>
                <w:bCs/>
                <w:kern w:val="2"/>
                <w:sz w:val="20"/>
              </w:rPr>
            </w:pPr>
            <w:r w:rsidRPr="00127E28">
              <w:rPr>
                <w:rFonts w:cstheme="minorHAnsi"/>
                <w:kern w:val="2"/>
                <w:sz w:val="20"/>
              </w:rPr>
              <w:t>arba valstybės įmonės Registrų centro Lietuvos Respublikos Vyriausybės nustatyta tvarka išduoto dokumento, patvirtinančio jungtinius kompetentingų institucijų tvarkomus duomenis.</w:t>
            </w:r>
          </w:p>
          <w:p w14:paraId="247D2470" w14:textId="77777777" w:rsidR="00127E28" w:rsidRPr="00127E28" w:rsidRDefault="00127E28" w:rsidP="00127E28">
            <w:pPr>
              <w:jc w:val="both"/>
              <w:rPr>
                <w:rFonts w:cstheme="minorHAnsi"/>
                <w:kern w:val="2"/>
                <w:sz w:val="20"/>
                <w14:ligatures w14:val="standardContextual"/>
              </w:rPr>
            </w:pPr>
          </w:p>
          <w:p w14:paraId="6FEBA06C"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ne Lietuvoje įsteigtų subjektų reikalaujama:</w:t>
            </w:r>
          </w:p>
          <w:p w14:paraId="3D7630DE" w14:textId="77777777" w:rsidR="00127E28" w:rsidRPr="00127E28" w:rsidRDefault="00127E28" w:rsidP="00127E28">
            <w:pPr>
              <w:numPr>
                <w:ilvl w:val="0"/>
                <w:numId w:val="24"/>
              </w:numPr>
              <w:spacing w:after="0" w:line="240" w:lineRule="auto"/>
              <w:jc w:val="both"/>
              <w:rPr>
                <w:rFonts w:cstheme="minorHAnsi"/>
                <w:b/>
                <w:bCs/>
                <w:kern w:val="2"/>
                <w:sz w:val="20"/>
                <w14:ligatures w14:val="standardContextual"/>
              </w:rPr>
            </w:pPr>
            <w:r w:rsidRPr="00127E28">
              <w:rPr>
                <w:rFonts w:cstheme="minorHAnsi"/>
                <w:kern w:val="2"/>
                <w:sz w:val="20"/>
                <w14:ligatures w14:val="standardContextual"/>
              </w:rPr>
              <w:t>atitinkamos užsienio šalies institucijos dokumento</w:t>
            </w:r>
            <w:r w:rsidRPr="00127E28">
              <w:rPr>
                <w:rFonts w:cstheme="minorHAnsi"/>
                <w:kern w:val="2"/>
                <w:sz w:val="20"/>
                <w:vertAlign w:val="superscript"/>
                <w14:ligatures w14:val="standardContextual"/>
              </w:rPr>
              <w:footnoteReference w:id="3"/>
            </w:r>
            <w:r w:rsidRPr="00127E28">
              <w:rPr>
                <w:rFonts w:cstheme="minorHAnsi"/>
                <w:kern w:val="2"/>
                <w:sz w:val="20"/>
                <w14:ligatures w14:val="standardContextual"/>
              </w:rPr>
              <w:t>.</w:t>
            </w:r>
          </w:p>
          <w:p w14:paraId="7A3D8232" w14:textId="77777777" w:rsidR="00127E28" w:rsidRPr="00127E28" w:rsidRDefault="00127E28" w:rsidP="00127E28">
            <w:pPr>
              <w:jc w:val="both"/>
              <w:rPr>
                <w:rFonts w:cstheme="minorHAnsi"/>
                <w:i/>
                <w:iCs/>
                <w:color w:val="000000"/>
                <w:kern w:val="2"/>
                <w:sz w:val="20"/>
                <w14:ligatures w14:val="standardContextual"/>
              </w:rPr>
            </w:pPr>
            <w:r w:rsidRPr="00127E28">
              <w:rPr>
                <w:rFonts w:cstheme="minorHAnsi"/>
                <w:kern w:val="2"/>
                <w:sz w:val="20"/>
                <w14:ligatures w14:val="standardContextual"/>
              </w:rPr>
              <w:lastRenderedPageBreak/>
              <w:t xml:space="preserve">Nurodyti dokumentai turi būti  išduoti ne anksčiau kaip 120 dienų iki </w:t>
            </w:r>
            <w:r w:rsidRPr="00127E28">
              <w:rPr>
                <w:rFonts w:cstheme="minorHAnsi"/>
                <w:i/>
                <w:iCs/>
                <w:kern w:val="2"/>
                <w:sz w:val="20"/>
                <w14:ligatures w14:val="standardContextual"/>
              </w:rPr>
              <w:t>tos dienos, kai tiekėjas perkančiosios organizacijos prašymu turės pateikti pašalinimo pagrindų nebuvimą patvirtinančius dok</w:t>
            </w:r>
            <w:r w:rsidRPr="00127E28">
              <w:rPr>
                <w:rFonts w:cstheme="minorHAnsi"/>
                <w:kern w:val="2"/>
                <w:sz w:val="20"/>
                <w14:ligatures w14:val="standardContextual"/>
              </w:rPr>
              <w:t xml:space="preserve">umentus. </w:t>
            </w:r>
            <w:r w:rsidRPr="00127E28">
              <w:rPr>
                <w:rFonts w:cstheme="minorHAnsi"/>
                <w:b/>
                <w:bCs/>
                <w:i/>
                <w:iCs/>
                <w:color w:val="000000"/>
                <w:kern w:val="2"/>
                <w:sz w:val="20"/>
                <w14:ligatures w14:val="standardContextual"/>
              </w:rPr>
              <w:t>Pavyzdys</w:t>
            </w:r>
            <w:r w:rsidRPr="00127E28">
              <w:rPr>
                <w:rFonts w:cstheme="minorHAnsi"/>
                <w:i/>
                <w:iCs/>
                <w:color w:val="000000"/>
                <w:kern w:val="2"/>
                <w:sz w:val="20"/>
                <w14:ligatures w14:val="standardContextual"/>
              </w:rPr>
              <w:t xml:space="preserve">: Jeigu perkančioji organizacija 2022-10-10 kreipėsi į tiekėją prašydama iki 2022-10-14 pateikti įrodančius dokumentus, jis turi būti išduotas ne anksčiau kaip 120 dienų, jas skaičiuojant atgal nuo 2022-10-14. </w:t>
            </w:r>
          </w:p>
          <w:p w14:paraId="24B8B84B" w14:textId="77777777" w:rsidR="00127E28" w:rsidRPr="00127E28" w:rsidRDefault="00127E28" w:rsidP="00127E28">
            <w:pPr>
              <w:jc w:val="both"/>
              <w:rPr>
                <w:rFonts w:cstheme="minorHAnsi"/>
                <w:i/>
                <w:iCs/>
                <w:color w:val="7030A0"/>
                <w:kern w:val="2"/>
                <w:sz w:val="20"/>
                <w14:ligatures w14:val="standardContextual"/>
              </w:rPr>
            </w:pPr>
          </w:p>
          <w:p w14:paraId="5D82E019"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00DC0A89" w14:textId="77777777" w:rsidR="00127E28" w:rsidRPr="00127E28" w:rsidRDefault="00127E28" w:rsidP="00127E28">
            <w:pPr>
              <w:jc w:val="both"/>
              <w:rPr>
                <w:rFonts w:cstheme="minorHAnsi"/>
                <w:b/>
                <w:bCs/>
                <w:kern w:val="2"/>
                <w:sz w:val="20"/>
                <w14:ligatures w14:val="standardContextual"/>
              </w:rPr>
            </w:pPr>
          </w:p>
          <w:p w14:paraId="148CC905"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2) Dėl įsipareigojimų, susijusių su socialinio draudimo įmokų mokėjimu, įvykdymo i</w:t>
            </w:r>
            <w:r w:rsidRPr="00127E28">
              <w:rPr>
                <w:rFonts w:cstheme="minorHAnsi"/>
                <w:kern w:val="2"/>
                <w:sz w:val="20"/>
                <w14:ligatures w14:val="standardContextual"/>
              </w:rPr>
              <w:t xml:space="preserve">š Lietuvoje įsteigtų subjektų </w:t>
            </w:r>
            <w:r w:rsidRPr="00127E28">
              <w:rPr>
                <w:rFonts w:cstheme="minorHAnsi"/>
                <w:bCs/>
                <w:kern w:val="2"/>
                <w:sz w:val="20"/>
                <w14:ligatures w14:val="standardContextual"/>
              </w:rPr>
              <w:t>prašoma:</w:t>
            </w:r>
          </w:p>
          <w:p w14:paraId="78086E7A" w14:textId="77777777" w:rsidR="00127E28" w:rsidRPr="00127E28" w:rsidRDefault="00127E28" w:rsidP="00127E28">
            <w:pPr>
              <w:jc w:val="both"/>
              <w:rPr>
                <w:rFonts w:cstheme="minorHAnsi"/>
                <w:bCs/>
                <w:kern w:val="2"/>
                <w:sz w:val="20"/>
                <w14:ligatures w14:val="standardContextual"/>
              </w:rPr>
            </w:pPr>
            <w:r w:rsidRPr="00127E28">
              <w:rPr>
                <w:rFonts w:cstheme="minorHAnsi"/>
                <w:bCs/>
                <w:kern w:val="2"/>
                <w:sz w:val="20"/>
                <w14:ligatures w14:val="standardContextual"/>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0" w:history="1">
              <w:r w:rsidRPr="00127E28">
                <w:rPr>
                  <w:rStyle w:val="Hipersaitas"/>
                  <w:rFonts w:cstheme="minorHAnsi"/>
                  <w:bCs/>
                  <w:kern w:val="2"/>
                  <w14:ligatures w14:val="standardContextual"/>
                </w:rPr>
                <w:t>http://draudejai.sodra.lt/draudeju_viesi_duomenys/</w:t>
              </w:r>
            </w:hyperlink>
            <w:r w:rsidRPr="00127E28">
              <w:rPr>
                <w:rFonts w:cstheme="minorHAnsi"/>
                <w:bCs/>
                <w:kern w:val="2"/>
                <w:sz w:val="20"/>
                <w14:ligatures w14:val="standardContextual"/>
              </w:rPr>
              <w:t>.</w:t>
            </w:r>
          </w:p>
          <w:p w14:paraId="7683235C" w14:textId="77777777" w:rsidR="00127E28" w:rsidRPr="00127E28" w:rsidRDefault="00127E28" w:rsidP="00127E28">
            <w:pPr>
              <w:jc w:val="both"/>
              <w:rPr>
                <w:rFonts w:cstheme="minorHAnsi"/>
                <w:b/>
                <w:bCs/>
                <w:kern w:val="2"/>
                <w:sz w:val="20"/>
                <w14:ligatures w14:val="standardContextual"/>
              </w:rPr>
            </w:pPr>
          </w:p>
          <w:p w14:paraId="1FF06B59"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 xml:space="preserve">Jeigu dėl Valstybinio socialinio draudimo fondo valdybos (toliau – „Sodra“) informacinės sistemos techninių trikdžių Perkančioji organizacija neturės galimybės patikrinti neatlygintinai prieinamų </w:t>
            </w:r>
            <w:r w:rsidRPr="00127E28">
              <w:rPr>
                <w:rFonts w:cstheme="minorHAnsi"/>
                <w:kern w:val="2"/>
                <w:sz w:val="20"/>
                <w14:ligatures w14:val="standardContextual"/>
              </w:rPr>
              <w:lastRenderedPageBreak/>
              <w:t>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552F099" w14:textId="77777777" w:rsidR="00127E28" w:rsidRPr="00127E28" w:rsidRDefault="00127E28" w:rsidP="00127E28">
            <w:pPr>
              <w:jc w:val="both"/>
              <w:rPr>
                <w:rFonts w:cstheme="minorHAnsi"/>
                <w:b/>
                <w:bCs/>
                <w:kern w:val="2"/>
                <w:sz w:val="20"/>
                <w14:ligatures w14:val="standardContextual"/>
              </w:rPr>
            </w:pPr>
          </w:p>
          <w:p w14:paraId="39E5116C"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3DA2F08" w14:textId="77777777" w:rsidR="00127E28" w:rsidRPr="00127E28" w:rsidRDefault="00127E28" w:rsidP="00127E28">
            <w:pPr>
              <w:jc w:val="both"/>
              <w:rPr>
                <w:rFonts w:cstheme="minorHAnsi"/>
                <w:b/>
                <w:bCs/>
                <w:kern w:val="2"/>
                <w:sz w:val="20"/>
                <w14:ligatures w14:val="standardContextual"/>
              </w:rPr>
            </w:pPr>
          </w:p>
          <w:p w14:paraId="044B14BC" w14:textId="77777777" w:rsidR="00127E28" w:rsidRPr="00127E28" w:rsidRDefault="00127E28" w:rsidP="00127E28">
            <w:pPr>
              <w:jc w:val="both"/>
              <w:rPr>
                <w:rFonts w:eastAsia="Yu Mincho" w:cstheme="minorHAnsi"/>
                <w:kern w:val="2"/>
                <w:sz w:val="20"/>
                <w14:ligatures w14:val="standardContextual"/>
              </w:rPr>
            </w:pPr>
            <w:r w:rsidRPr="00127E28">
              <w:rPr>
                <w:rFonts w:cstheme="minorHAnsi"/>
                <w:kern w:val="2"/>
                <w:sz w:val="20"/>
                <w14:ligatures w14:val="standardContextual"/>
              </w:rPr>
              <w:t>Iš ne Lietuvoje įsteigtų subjektų reikalaujama:</w:t>
            </w:r>
          </w:p>
          <w:p w14:paraId="4F672712" w14:textId="77777777" w:rsidR="00127E28" w:rsidRPr="00127E28" w:rsidRDefault="00127E28" w:rsidP="00127E28">
            <w:pPr>
              <w:numPr>
                <w:ilvl w:val="0"/>
                <w:numId w:val="24"/>
              </w:numPr>
              <w:spacing w:after="0" w:line="240" w:lineRule="auto"/>
              <w:ind w:left="314"/>
              <w:jc w:val="both"/>
              <w:rPr>
                <w:rFonts w:cstheme="minorHAnsi"/>
                <w:b/>
                <w:bCs/>
                <w:kern w:val="2"/>
                <w:sz w:val="20"/>
                <w14:ligatures w14:val="standardContextual"/>
              </w:rPr>
            </w:pPr>
            <w:r w:rsidRPr="00127E28">
              <w:rPr>
                <w:rFonts w:cstheme="minorHAnsi"/>
                <w:kern w:val="2"/>
                <w:sz w:val="20"/>
                <w14:ligatures w14:val="standardContextual"/>
              </w:rPr>
              <w:t>atitinkamos užsienio šalies kompetentingos institucijos dokumento</w:t>
            </w:r>
            <w:r w:rsidRPr="00127E28">
              <w:rPr>
                <w:rFonts w:cstheme="minorHAnsi"/>
                <w:kern w:val="2"/>
                <w:sz w:val="20"/>
                <w:vertAlign w:val="superscript"/>
                <w14:ligatures w14:val="standardContextual"/>
              </w:rPr>
              <w:footnoteReference w:id="4"/>
            </w:r>
            <w:r w:rsidRPr="00127E28">
              <w:rPr>
                <w:rFonts w:cstheme="minorHAnsi"/>
                <w:kern w:val="2"/>
                <w:sz w:val="20"/>
                <w14:ligatures w14:val="standardContextual"/>
              </w:rPr>
              <w:t>.</w:t>
            </w:r>
          </w:p>
          <w:p w14:paraId="4352AEE9" w14:textId="77777777" w:rsidR="00127E28" w:rsidRPr="00127E28" w:rsidRDefault="00127E28" w:rsidP="00127E28">
            <w:pPr>
              <w:jc w:val="both"/>
              <w:rPr>
                <w:rFonts w:cstheme="minorHAnsi"/>
                <w:b/>
                <w:bCs/>
                <w:kern w:val="2"/>
                <w:sz w:val="20"/>
                <w14:ligatures w14:val="standardContextual"/>
              </w:rPr>
            </w:pPr>
          </w:p>
          <w:p w14:paraId="560D0486" w14:textId="77777777" w:rsidR="00127E28" w:rsidRPr="00127E28" w:rsidRDefault="00127E28" w:rsidP="00127E28">
            <w:pPr>
              <w:jc w:val="both"/>
              <w:rPr>
                <w:rFonts w:cstheme="minorHAnsi"/>
                <w:i/>
                <w:iCs/>
                <w:color w:val="7030A0"/>
                <w:kern w:val="2"/>
                <w:sz w:val="20"/>
                <w14:ligatures w14:val="standardContextual"/>
              </w:rPr>
            </w:pPr>
            <w:r w:rsidRPr="00127E28">
              <w:rPr>
                <w:rFonts w:cstheme="minorHAnsi"/>
                <w:kern w:val="2"/>
                <w:sz w:val="20"/>
                <w14:ligatures w14:val="standardContextual"/>
              </w:rPr>
              <w:t xml:space="preserve">Nurodyti dokumentai turi būti  išduoti ne anksčiau kaip 120 dienų iki </w:t>
            </w:r>
            <w:r w:rsidRPr="00127E28">
              <w:rPr>
                <w:rFonts w:cstheme="minorHAnsi"/>
                <w:i/>
                <w:iCs/>
                <w:kern w:val="2"/>
                <w:sz w:val="20"/>
                <w14:ligatures w14:val="standardContextual"/>
              </w:rPr>
              <w:t>tos dienos, kai tiekėjas perkančiosios organizacijos prašymu turės pateikti pašalinimo pagrindų nebuvimą patvirtinančius dok</w:t>
            </w:r>
            <w:r w:rsidRPr="00127E28">
              <w:rPr>
                <w:rFonts w:cstheme="minorHAnsi"/>
                <w:kern w:val="2"/>
                <w:sz w:val="20"/>
                <w14:ligatures w14:val="standardContextual"/>
              </w:rPr>
              <w:t xml:space="preserve">umentus. </w:t>
            </w:r>
            <w:r w:rsidRPr="00127E28">
              <w:rPr>
                <w:rFonts w:cstheme="minorHAnsi"/>
                <w:b/>
                <w:bCs/>
                <w:i/>
                <w:iCs/>
                <w:color w:val="000000"/>
                <w:kern w:val="2"/>
                <w:sz w:val="20"/>
                <w14:ligatures w14:val="standardContextual"/>
              </w:rPr>
              <w:t>Pavyzdys</w:t>
            </w:r>
            <w:r w:rsidRPr="00127E28">
              <w:rPr>
                <w:rFonts w:cstheme="minorHAnsi"/>
                <w:i/>
                <w:iCs/>
                <w:color w:val="000000"/>
                <w:kern w:val="2"/>
                <w:sz w:val="20"/>
                <w14:ligatures w14:val="standardContextual"/>
              </w:rPr>
              <w:t xml:space="preserve">: Jeigu perkančioji </w:t>
            </w:r>
            <w:r w:rsidRPr="00127E28">
              <w:rPr>
                <w:rFonts w:cstheme="minorHAnsi"/>
                <w:i/>
                <w:iCs/>
                <w:color w:val="000000"/>
                <w:kern w:val="2"/>
                <w:sz w:val="20"/>
                <w14:ligatures w14:val="standardContextual"/>
              </w:rPr>
              <w:lastRenderedPageBreak/>
              <w:t>organizacija 2022-10-10 kreipėsi į tiekėją prašydama iki 2022-10-14 pateikti įrodančius dokumentus, jis turi būti išduotas ne anksčiau kaip 120 dienų, jas skaičiuojant atgal nuo 2022-10-14.</w:t>
            </w:r>
          </w:p>
          <w:p w14:paraId="4C736763" w14:textId="77777777" w:rsidR="00127E28" w:rsidRPr="00127E28" w:rsidRDefault="00127E28" w:rsidP="00127E28">
            <w:pPr>
              <w:jc w:val="both"/>
              <w:rPr>
                <w:rFonts w:cstheme="minorHAnsi"/>
                <w:b/>
                <w:bCs/>
                <w:kern w:val="2"/>
                <w:sz w:val="20"/>
                <w14:ligatures w14:val="standardContextual"/>
              </w:rPr>
            </w:pPr>
          </w:p>
          <w:p w14:paraId="02523196"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2644FB32" w14:textId="77777777" w:rsidR="00127E28" w:rsidRPr="00127E28" w:rsidRDefault="00127E28" w:rsidP="00127E28">
            <w:pPr>
              <w:jc w:val="both"/>
              <w:rPr>
                <w:rFonts w:cstheme="minorHAnsi"/>
                <w:kern w:val="2"/>
                <w:sz w:val="20"/>
                <w14:ligatures w14:val="standardContextual"/>
              </w:rPr>
            </w:pPr>
          </w:p>
          <w:p w14:paraId="3F656D61" w14:textId="77777777" w:rsidR="00127E28" w:rsidRPr="00127E28" w:rsidRDefault="00127E28" w:rsidP="00127E28">
            <w:pPr>
              <w:pStyle w:val="Betarp"/>
              <w:jc w:val="both"/>
              <w:rPr>
                <w:rFonts w:cstheme="minorHAnsi"/>
                <w:b/>
                <w:bCs/>
                <w:i/>
                <w:iCs/>
                <w:sz w:val="20"/>
                <w:szCs w:val="20"/>
              </w:rPr>
            </w:pPr>
            <w:r w:rsidRPr="00127E28">
              <w:rPr>
                <w:rFonts w:cstheme="minorHAnsi"/>
                <w:b/>
                <w:bCs/>
                <w:i/>
                <w:iCs/>
                <w:sz w:val="20"/>
                <w:szCs w:val="20"/>
              </w:rPr>
              <w:t>PASTABA.</w:t>
            </w:r>
          </w:p>
          <w:p w14:paraId="31220645" w14:textId="77777777" w:rsidR="00127E28" w:rsidRPr="00127E28" w:rsidRDefault="00127E28" w:rsidP="00127E28">
            <w:pPr>
              <w:pStyle w:val="Betarp"/>
              <w:jc w:val="both"/>
              <w:rPr>
                <w:rFonts w:cstheme="minorHAnsi"/>
                <w:b/>
                <w:bCs/>
                <w:sz w:val="20"/>
                <w:szCs w:val="20"/>
              </w:rPr>
            </w:pPr>
            <w:r w:rsidRPr="00127E28">
              <w:rPr>
                <w:rFonts w:cstheme="minorHAnsi"/>
                <w:b/>
                <w:bCs/>
                <w:sz w:val="20"/>
                <w:szCs w:val="20"/>
              </w:rPr>
              <w:t>Pažymų, patvirtinančių VPĮ 46 straipsnyje nurodytų tiekėjo pašalinimo pagrindų nebuvimą, pateikti nereikalaujama. Jų Perkančioji organizacija reikalaus tik turėdama pagrįstų abejonių dėl tiekėjo patikimumo.</w:t>
            </w:r>
          </w:p>
          <w:p w14:paraId="01574B5A" w14:textId="77777777" w:rsidR="00127E28" w:rsidRPr="00127E28" w:rsidRDefault="00127E28" w:rsidP="00127E28">
            <w:pPr>
              <w:jc w:val="both"/>
              <w:rPr>
                <w:rFonts w:cstheme="minorHAnsi"/>
                <w:b/>
                <w:bCs/>
                <w:kern w:val="2"/>
                <w:sz w:val="20"/>
                <w14:ligatures w14:val="standardContextual"/>
              </w:rPr>
            </w:pPr>
          </w:p>
        </w:tc>
        <w:bookmarkEnd w:id="52"/>
      </w:tr>
      <w:tr w:rsidR="00127E28" w:rsidRPr="00127E28" w14:paraId="7B2B0BB4"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CD6391" w14:textId="4C611FD1"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.4</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719CB6"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Tiekėjas su kitais tiekėjais yra sudaręs susitarimų, kuriais siekiama iškreipti konkurenciją atliekamame pirkime, ir perkančioji organizacija dėl to turi įtikinamų duomenų.</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95CAFC"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1 punktas</w:t>
            </w:r>
          </w:p>
          <w:p w14:paraId="7D98E95B" w14:textId="77777777" w:rsidR="00127E28" w:rsidRPr="00127E28" w:rsidRDefault="00127E28" w:rsidP="00127E28">
            <w:pPr>
              <w:jc w:val="both"/>
              <w:rPr>
                <w:rFonts w:eastAsia="Yu Mincho" w:cstheme="minorHAnsi"/>
                <w:kern w:val="2"/>
                <w:sz w:val="20"/>
                <w14:ligatures w14:val="standardContextual"/>
              </w:rPr>
            </w:pPr>
          </w:p>
          <w:p w14:paraId="6E3D30A8"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C10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808CC0"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2AA474FF" w14:textId="77777777" w:rsidR="00127E28" w:rsidRPr="00127E28" w:rsidRDefault="00127E28" w:rsidP="00127E28">
            <w:pPr>
              <w:jc w:val="both"/>
              <w:rPr>
                <w:rFonts w:cstheme="minorHAnsi"/>
                <w:kern w:val="2"/>
                <w:sz w:val="20"/>
                <w14:ligatures w14:val="standardContextual"/>
              </w:rPr>
            </w:pPr>
          </w:p>
          <w:p w14:paraId="02292CE9" w14:textId="77777777" w:rsidR="00127E28" w:rsidRPr="00127E28" w:rsidRDefault="00127E28" w:rsidP="00127E28">
            <w:pPr>
              <w:jc w:val="both"/>
              <w:rPr>
                <w:rFonts w:cstheme="minorHAnsi"/>
                <w:bCs/>
                <w:iCs/>
                <w:kern w:val="2"/>
                <w:sz w:val="20"/>
                <w14:ligatures w14:val="standardContextual"/>
              </w:rPr>
            </w:pPr>
          </w:p>
          <w:p w14:paraId="00ACAB0F" w14:textId="77777777" w:rsidR="00127E28" w:rsidRPr="00127E28" w:rsidRDefault="00127E28" w:rsidP="00127E28">
            <w:pPr>
              <w:pStyle w:val="Betarp"/>
              <w:jc w:val="both"/>
              <w:rPr>
                <w:rFonts w:cstheme="minorHAnsi"/>
                <w:b/>
                <w:bCs/>
                <w:iCs/>
                <w:sz w:val="20"/>
                <w:szCs w:val="20"/>
              </w:rPr>
            </w:pPr>
          </w:p>
        </w:tc>
      </w:tr>
      <w:tr w:rsidR="00127E28" w:rsidRPr="00127E28" w14:paraId="29951798"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6D0480" w14:textId="2E6A72FB"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.5</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5282EF"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 xml:space="preserve">Tiekėjas pirkimo metu pateko į interesų konflikto situaciją, kaip apibrėžta VPĮ 21 straipsnyje, ir atitinkamos padėties negalima ištaisyti. </w:t>
            </w:r>
          </w:p>
          <w:p w14:paraId="6A75DBE5"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 xml:space="preserve">Laikoma, kad atitinkamos padėties dėl interesų konflikto negalima ištaisyti, jeigu į interesų konfliktą patekę asmenys nulėmė viešojo pirkimo komisijos ar perkančiosios organizacijos sprendimus </w:t>
            </w:r>
            <w:r w:rsidRPr="00127E28">
              <w:rPr>
                <w:rFonts w:cstheme="minorHAnsi"/>
                <w:kern w:val="2"/>
                <w:sz w:val="20"/>
                <w14:ligatures w14:val="standardContextual"/>
              </w:rPr>
              <w:lastRenderedPageBreak/>
              <w:t>ir šių sprendimų pakeitimas prieštarautų VPĮ nuostatoms.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1CE90"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lastRenderedPageBreak/>
              <w:t>VPĮ 46 straipsnio 4 dalies 2 punktas</w:t>
            </w:r>
          </w:p>
          <w:p w14:paraId="7CDE3324" w14:textId="77777777" w:rsidR="00127E28" w:rsidRPr="00127E28" w:rsidRDefault="00127E28" w:rsidP="00127E28">
            <w:pPr>
              <w:jc w:val="both"/>
              <w:rPr>
                <w:rFonts w:eastAsia="Yu Mincho" w:cstheme="minorHAnsi"/>
                <w:kern w:val="2"/>
                <w:sz w:val="20"/>
                <w14:ligatures w14:val="standardContextual"/>
              </w:rPr>
            </w:pPr>
          </w:p>
          <w:p w14:paraId="735CDB32"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C12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51F564"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7F3FCA47" w14:textId="77777777" w:rsidR="00127E28" w:rsidRPr="00127E28" w:rsidRDefault="00127E28" w:rsidP="00127E28">
            <w:pPr>
              <w:jc w:val="both"/>
              <w:rPr>
                <w:rFonts w:cstheme="minorHAnsi"/>
                <w:bCs/>
                <w:iCs/>
                <w:kern w:val="2"/>
                <w:sz w:val="20"/>
                <w14:ligatures w14:val="standardContextual"/>
              </w:rPr>
            </w:pPr>
          </w:p>
          <w:p w14:paraId="4D3FF489" w14:textId="77777777" w:rsidR="00127E28" w:rsidRPr="00127E28" w:rsidRDefault="00127E28" w:rsidP="00127E28">
            <w:pPr>
              <w:pStyle w:val="Betarp"/>
              <w:jc w:val="both"/>
              <w:rPr>
                <w:rFonts w:cstheme="minorHAnsi"/>
                <w:b/>
                <w:bCs/>
                <w:iCs/>
                <w:sz w:val="20"/>
                <w:szCs w:val="20"/>
              </w:rPr>
            </w:pPr>
          </w:p>
        </w:tc>
      </w:tr>
      <w:tr w:rsidR="00127E28" w:rsidRPr="00127E28" w14:paraId="7FD25B02"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B6E44E" w14:textId="2E5A769F"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.6</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61661F"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Pažeista konkurencija, kaip nustatyta VPĮ 27 straipsnio 3 ir 4 dalyse, ir atitinkamos padėties negalima ištaisyti.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976850"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3 punktas</w:t>
            </w:r>
          </w:p>
          <w:p w14:paraId="60898F9D" w14:textId="77777777" w:rsidR="00127E28" w:rsidRPr="00127E28" w:rsidRDefault="00127E28" w:rsidP="00127E28">
            <w:pPr>
              <w:jc w:val="both"/>
              <w:rPr>
                <w:rFonts w:eastAsia="Yu Mincho" w:cstheme="minorHAnsi"/>
                <w:kern w:val="2"/>
                <w:sz w:val="20"/>
                <w14:ligatures w14:val="standardContextual"/>
              </w:rPr>
            </w:pPr>
          </w:p>
          <w:p w14:paraId="18576FFA"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 xml:space="preserve">EBVPD III dalies C13 punktas </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6F798C"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6896E4BF" w14:textId="77777777" w:rsidR="00127E28" w:rsidRPr="00127E28" w:rsidRDefault="00127E28" w:rsidP="00127E28">
            <w:pPr>
              <w:pStyle w:val="Betarp"/>
              <w:jc w:val="both"/>
              <w:rPr>
                <w:rFonts w:cstheme="minorHAnsi"/>
                <w:b/>
                <w:bCs/>
                <w:iCs/>
                <w:sz w:val="20"/>
                <w:szCs w:val="20"/>
              </w:rPr>
            </w:pPr>
          </w:p>
        </w:tc>
      </w:tr>
      <w:tr w:rsidR="00127E28" w:rsidRPr="00127E28" w14:paraId="0C4A10BF"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FA63F2" w14:textId="688B1BF8"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.7</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D91D71"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F4B72C8" w14:textId="77777777" w:rsidR="00127E28" w:rsidRPr="00127E28" w:rsidRDefault="00127E28" w:rsidP="00127E28">
            <w:pPr>
              <w:jc w:val="both"/>
              <w:rPr>
                <w:rFonts w:cstheme="minorHAnsi"/>
                <w:bCs/>
                <w:kern w:val="2"/>
                <w:sz w:val="20"/>
                <w14:ligatures w14:val="standardContextual"/>
              </w:rPr>
            </w:pPr>
            <w:r w:rsidRPr="00127E28">
              <w:rPr>
                <w:rFonts w:cstheme="minorHAnsi"/>
                <w:bCs/>
                <w:kern w:val="2"/>
                <w:sz w:val="20"/>
                <w14:ligatures w14:val="standardContextual"/>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w:t>
            </w:r>
            <w:r w:rsidRPr="00127E28">
              <w:rPr>
                <w:rFonts w:cstheme="minorHAnsi"/>
                <w:bCs/>
                <w:kern w:val="2"/>
                <w:sz w:val="20"/>
                <w14:ligatures w14:val="standardContextual"/>
              </w:rPr>
              <w:lastRenderedPageBreak/>
              <w:t xml:space="preserve">pašalintas iš pirkimo ar koncesijos suteikimo procedūrų. </w:t>
            </w:r>
          </w:p>
          <w:p w14:paraId="6C7F50E0" w14:textId="77777777" w:rsidR="00127E28" w:rsidRPr="00127E28" w:rsidRDefault="00127E28" w:rsidP="00127E28">
            <w:pPr>
              <w:jc w:val="both"/>
              <w:rPr>
                <w:rFonts w:cstheme="minorHAnsi"/>
                <w:bCs/>
                <w:kern w:val="2"/>
                <w:sz w:val="20"/>
                <w14:ligatures w14:val="standardContextual"/>
              </w:rPr>
            </w:pPr>
            <w:r w:rsidRPr="00127E28">
              <w:rPr>
                <w:rFonts w:cstheme="minorHAnsi"/>
                <w:bCs/>
                <w:kern w:val="2"/>
                <w:sz w:val="20"/>
                <w14:ligatures w14:val="standardContextual"/>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4E82A1"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lastRenderedPageBreak/>
              <w:t>VPĮ 46 straipsnio 4 dalies 4 punktas</w:t>
            </w:r>
          </w:p>
          <w:p w14:paraId="3DF65200" w14:textId="77777777" w:rsidR="00127E28" w:rsidRPr="00127E28" w:rsidRDefault="00127E28" w:rsidP="00127E28">
            <w:pPr>
              <w:jc w:val="both"/>
              <w:rPr>
                <w:rFonts w:eastAsia="Yu Mincho" w:cstheme="minorHAnsi"/>
                <w:kern w:val="2"/>
                <w:sz w:val="20"/>
                <w14:ligatures w14:val="standardContextual"/>
              </w:rPr>
            </w:pPr>
          </w:p>
          <w:p w14:paraId="2DB4990D"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 xml:space="preserve">EBVPD III dalies C15 punktas </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05367"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7E6C5B6C" w14:textId="77777777" w:rsidR="00127E28" w:rsidRPr="00127E28" w:rsidRDefault="00127E28" w:rsidP="00127E28">
            <w:pPr>
              <w:jc w:val="both"/>
              <w:rPr>
                <w:rFonts w:cstheme="minorHAnsi"/>
                <w:bCs/>
                <w:iCs/>
                <w:kern w:val="2"/>
                <w:sz w:val="20"/>
                <w14:ligatures w14:val="standardContextual"/>
              </w:rPr>
            </w:pPr>
          </w:p>
          <w:p w14:paraId="1DFC499A" w14:textId="77777777" w:rsidR="00127E28" w:rsidRPr="00127E28" w:rsidRDefault="00127E28" w:rsidP="00127E28">
            <w:pPr>
              <w:jc w:val="both"/>
              <w:rPr>
                <w:rFonts w:cstheme="minorHAnsi"/>
                <w:bCs/>
                <w:iCs/>
                <w:kern w:val="2"/>
                <w:sz w:val="20"/>
                <w14:ligatures w14:val="standardContextual"/>
              </w:rPr>
            </w:pPr>
          </w:p>
          <w:p w14:paraId="72A06D16" w14:textId="77777777" w:rsidR="00127E28" w:rsidRPr="00127E28" w:rsidRDefault="00127E28" w:rsidP="00127E28">
            <w:pPr>
              <w:jc w:val="both"/>
              <w:rPr>
                <w:rFonts w:cstheme="minorHAnsi"/>
                <w:b/>
                <w:bCs/>
                <w:kern w:val="2"/>
                <w:sz w:val="20"/>
                <w14:ligatures w14:val="standardContextual"/>
              </w:rPr>
            </w:pPr>
            <w:r w:rsidRPr="00127E28">
              <w:rPr>
                <w:rFonts w:cstheme="minorHAnsi"/>
                <w:b/>
                <w:bCs/>
                <w:kern w:val="2"/>
                <w:sz w:val="20"/>
                <w14:ligatures w14:val="standardContextual"/>
              </w:rPr>
              <w:t xml:space="preserve">Priimant sprendimus dėl tiekėjo pašalinimo iš pirkimo procedūros šiame punkte nurodytu pašalinimo pagrindu, be kita ko, gali būti atsižvelgiama į pagal VPĮ 52 straipsnį skelbiamą informaciją: </w:t>
            </w:r>
          </w:p>
          <w:p w14:paraId="0F85E486" w14:textId="77777777" w:rsidR="00127E28" w:rsidRPr="00127E28" w:rsidRDefault="00127E28" w:rsidP="00127E28">
            <w:pPr>
              <w:jc w:val="both"/>
              <w:rPr>
                <w:rFonts w:cstheme="minorHAnsi"/>
                <w:b/>
                <w:bCs/>
                <w:kern w:val="2"/>
                <w:sz w:val="20"/>
                <w14:ligatures w14:val="standardContextual"/>
              </w:rPr>
            </w:pPr>
          </w:p>
          <w:p w14:paraId="7A0571DB" w14:textId="33029BD8" w:rsidR="00127E28" w:rsidRPr="00127E28" w:rsidRDefault="00CD52EC" w:rsidP="00127E28">
            <w:pPr>
              <w:jc w:val="both"/>
              <w:rPr>
                <w:rFonts w:cstheme="minorHAnsi"/>
                <w:b/>
                <w:bCs/>
                <w:kern w:val="2"/>
                <w:sz w:val="20"/>
                <w14:ligatures w14:val="standardContextual"/>
              </w:rPr>
            </w:pPr>
            <w:r w:rsidRPr="00CD52EC">
              <w:t xml:space="preserve">https://vpt.lrv.lt/lt/nuorodos/kiti-duomenys/powerbi/melaginga-informacija-pateikusiu-tiekeju-sarasas-3/ </w:t>
            </w:r>
          </w:p>
          <w:p w14:paraId="3DEDC789" w14:textId="77777777" w:rsidR="00127E28" w:rsidRPr="00127E28" w:rsidRDefault="00127E28" w:rsidP="00127E28">
            <w:pPr>
              <w:jc w:val="both"/>
              <w:rPr>
                <w:rFonts w:cstheme="minorHAnsi"/>
                <w:b/>
                <w:bCs/>
                <w:kern w:val="2"/>
                <w:sz w:val="20"/>
                <w14:ligatures w14:val="standardContextual"/>
              </w:rPr>
            </w:pPr>
          </w:p>
          <w:p w14:paraId="660C98AD" w14:textId="77777777" w:rsidR="00127E28" w:rsidRPr="00127E28" w:rsidRDefault="00127E28" w:rsidP="00127E28">
            <w:pPr>
              <w:pStyle w:val="Betarp"/>
              <w:jc w:val="both"/>
              <w:rPr>
                <w:rFonts w:cstheme="minorHAnsi"/>
                <w:b/>
                <w:bCs/>
                <w:sz w:val="20"/>
                <w:szCs w:val="20"/>
              </w:rPr>
            </w:pPr>
          </w:p>
        </w:tc>
      </w:tr>
      <w:tr w:rsidR="00127E28" w:rsidRPr="00127E28" w14:paraId="01DB0566"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713872" w14:textId="19A15670"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.8</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8F24B6"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8035E8"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5 punktas</w:t>
            </w:r>
          </w:p>
          <w:p w14:paraId="59A0CC50" w14:textId="77777777" w:rsidR="00127E28" w:rsidRPr="00127E28" w:rsidRDefault="00127E28" w:rsidP="00127E28">
            <w:pPr>
              <w:jc w:val="both"/>
              <w:rPr>
                <w:rFonts w:eastAsia="Yu Mincho" w:cstheme="minorHAnsi"/>
                <w:kern w:val="2"/>
                <w:sz w:val="20"/>
                <w14:ligatures w14:val="standardContextual"/>
              </w:rPr>
            </w:pPr>
          </w:p>
          <w:p w14:paraId="08CAFA66"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w:t>
            </w:r>
            <w:r w:rsidRPr="00127E28">
              <w:rPr>
                <w:rFonts w:eastAsia="Arial" w:cstheme="minorHAnsi"/>
                <w:kern w:val="2"/>
                <w:sz w:val="20"/>
                <w14:ligatures w14:val="standardContextual"/>
              </w:rPr>
              <w:t xml:space="preserve"> III dalies C15 punktas</w:t>
            </w:r>
          </w:p>
          <w:p w14:paraId="6DF4CCA8" w14:textId="77777777" w:rsidR="00127E28" w:rsidRPr="00127E28" w:rsidRDefault="00127E28" w:rsidP="00127E28">
            <w:pPr>
              <w:jc w:val="both"/>
              <w:rPr>
                <w:rFonts w:eastAsia="Yu Mincho" w:cstheme="minorHAnsi"/>
                <w:kern w:val="2"/>
                <w:sz w:val="20"/>
                <w14:ligatures w14:val="standardContextual"/>
              </w:rPr>
            </w:pPr>
          </w:p>
          <w:p w14:paraId="635C2C4F" w14:textId="77777777" w:rsidR="00127E28" w:rsidRPr="00127E28" w:rsidRDefault="00127E28" w:rsidP="00127E28">
            <w:pPr>
              <w:jc w:val="both"/>
              <w:rPr>
                <w:rFonts w:eastAsia="Yu Mincho" w:cstheme="minorHAnsi"/>
                <w:kern w:val="2"/>
                <w:sz w:val="20"/>
                <w14:ligatures w14:val="standardContextual"/>
              </w:rPr>
            </w:pP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1CC676"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04F68F10" w14:textId="77777777" w:rsidR="00127E28" w:rsidRPr="00127E28" w:rsidRDefault="00127E28" w:rsidP="00127E28">
            <w:pPr>
              <w:jc w:val="both"/>
              <w:rPr>
                <w:rFonts w:cstheme="minorHAnsi"/>
                <w:b/>
                <w:bCs/>
                <w:iCs/>
                <w:kern w:val="2"/>
                <w:sz w:val="20"/>
                <w14:ligatures w14:val="standardContextual"/>
              </w:rPr>
            </w:pPr>
          </w:p>
        </w:tc>
      </w:tr>
      <w:tr w:rsidR="00127E28" w:rsidRPr="00127E28" w14:paraId="4D291F27"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6AD074" w14:textId="5EE01942"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.9</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CBC709"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w:t>
            </w:r>
            <w:r w:rsidRPr="00127E28">
              <w:rPr>
                <w:rFonts w:cstheme="minorHAnsi"/>
                <w:kern w:val="2"/>
                <w:sz w:val="20"/>
                <w14:ligatures w14:val="standardContextual"/>
              </w:rPr>
              <w:lastRenderedPageBreak/>
              <w:t xml:space="preserve">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A9F8D64"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002F8A"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lastRenderedPageBreak/>
              <w:t>VPĮ 46 straipsnio 4 dalies 6 punktas</w:t>
            </w:r>
          </w:p>
          <w:p w14:paraId="502C7E6C" w14:textId="77777777" w:rsidR="00127E28" w:rsidRPr="00127E28" w:rsidRDefault="00127E28" w:rsidP="00127E28">
            <w:pPr>
              <w:jc w:val="both"/>
              <w:rPr>
                <w:rFonts w:eastAsia="Yu Mincho" w:cstheme="minorHAnsi"/>
                <w:kern w:val="2"/>
                <w:sz w:val="20"/>
                <w14:ligatures w14:val="standardContextual"/>
              </w:rPr>
            </w:pPr>
          </w:p>
          <w:p w14:paraId="55FAE567"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w:t>
            </w:r>
            <w:r w:rsidRPr="00127E28">
              <w:rPr>
                <w:rFonts w:eastAsia="Arial" w:cstheme="minorHAnsi"/>
                <w:kern w:val="2"/>
                <w:sz w:val="20"/>
                <w14:ligatures w14:val="standardContextual"/>
              </w:rPr>
              <w:t xml:space="preserve"> III dalies C14 punktas</w:t>
            </w:r>
          </w:p>
          <w:p w14:paraId="153F770A" w14:textId="77777777" w:rsidR="00127E28" w:rsidRPr="00127E28" w:rsidRDefault="00127E28" w:rsidP="00127E28">
            <w:pPr>
              <w:jc w:val="both"/>
              <w:rPr>
                <w:rFonts w:eastAsia="Yu Mincho" w:cstheme="minorHAnsi"/>
                <w:kern w:val="2"/>
                <w:sz w:val="20"/>
                <w14:ligatures w14:val="standardContextual"/>
              </w:rPr>
            </w:pPr>
          </w:p>
          <w:p w14:paraId="3EC66D36" w14:textId="77777777" w:rsidR="00127E28" w:rsidRPr="00127E28" w:rsidRDefault="00127E28" w:rsidP="00127E28">
            <w:pPr>
              <w:jc w:val="both"/>
              <w:rPr>
                <w:rFonts w:eastAsia="Yu Mincho" w:cstheme="minorHAnsi"/>
                <w:kern w:val="2"/>
                <w:sz w:val="20"/>
                <w14:ligatures w14:val="standardContextual"/>
              </w:rPr>
            </w:pP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587B65"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lastRenderedPageBreak/>
              <w:t>Iš Lietuvoje įsteigtų subjektų įrodančių dokumentų nereikalaujama. Užtenka pateikto EBVPD.</w:t>
            </w:r>
          </w:p>
          <w:p w14:paraId="2682B62C" w14:textId="77777777" w:rsidR="00127E28" w:rsidRPr="00127E28" w:rsidRDefault="00127E28" w:rsidP="00127E28">
            <w:pPr>
              <w:jc w:val="both"/>
              <w:rPr>
                <w:rFonts w:cstheme="minorHAnsi"/>
                <w:bCs/>
                <w:iCs/>
                <w:kern w:val="2"/>
                <w:sz w:val="20"/>
                <w14:ligatures w14:val="standardContextual"/>
              </w:rPr>
            </w:pPr>
          </w:p>
          <w:p w14:paraId="7F937FB6" w14:textId="77777777" w:rsidR="00127E28" w:rsidRPr="00127E28" w:rsidRDefault="00127E28" w:rsidP="00127E28">
            <w:pPr>
              <w:jc w:val="both"/>
              <w:rPr>
                <w:rFonts w:cstheme="minorHAnsi"/>
                <w:b/>
                <w:bCs/>
                <w:kern w:val="2"/>
                <w:sz w:val="20"/>
                <w14:ligatures w14:val="standardContextual"/>
              </w:rPr>
            </w:pPr>
            <w:r w:rsidRPr="00127E28">
              <w:rPr>
                <w:rFonts w:cstheme="minorHAnsi"/>
                <w:b/>
                <w:bCs/>
                <w:kern w:val="2"/>
                <w:sz w:val="20"/>
                <w14:ligatures w14:val="standardContextual"/>
              </w:rPr>
              <w:t xml:space="preserve">Priimant sprendimus dėl tiekėjo pašalinimo iš pirkimo procedūros šiame punkte nurodytu pašalinimo pagrindu, gali būti atsižvelgiama į pagal VPĮ 91 straipsnį skelbiamą informaciją: </w:t>
            </w:r>
          </w:p>
          <w:p w14:paraId="58975F21" w14:textId="77777777" w:rsidR="00127E28" w:rsidRPr="00127E28" w:rsidRDefault="00127E28" w:rsidP="00127E28">
            <w:pPr>
              <w:jc w:val="both"/>
              <w:rPr>
                <w:rFonts w:cstheme="minorHAnsi"/>
                <w:kern w:val="2"/>
                <w:sz w:val="20"/>
                <w14:ligatures w14:val="standardContextual"/>
              </w:rPr>
            </w:pPr>
          </w:p>
          <w:p w14:paraId="464066FF" w14:textId="319DAB66" w:rsidR="00127E28" w:rsidRPr="00127E28" w:rsidRDefault="004D5CC4" w:rsidP="00127E28">
            <w:pPr>
              <w:jc w:val="both"/>
              <w:rPr>
                <w:rFonts w:cstheme="minorHAnsi"/>
                <w:kern w:val="2"/>
                <w:sz w:val="20"/>
                <w14:ligatures w14:val="standardContextual"/>
              </w:rPr>
            </w:pPr>
            <w:r w:rsidRPr="004D5CC4">
              <w:lastRenderedPageBreak/>
              <w:t>https://vpt.lrv.lt/lt/nuorodos/kiti-duomenys/powerbi/nepatikimi-tiekejai-1/</w:t>
            </w:r>
          </w:p>
          <w:p w14:paraId="2FBC2884" w14:textId="77777777" w:rsidR="00127E28" w:rsidRPr="00127E28" w:rsidRDefault="00127E28" w:rsidP="00127E28">
            <w:pPr>
              <w:jc w:val="both"/>
              <w:rPr>
                <w:rFonts w:cstheme="minorHAnsi"/>
                <w:kern w:val="2"/>
                <w:sz w:val="20"/>
                <w14:ligatures w14:val="standardContextual"/>
              </w:rPr>
            </w:pPr>
            <w:hyperlink r:id="rId21" w:history="1">
              <w:r w:rsidRPr="00127E28">
                <w:rPr>
                  <w:rStyle w:val="Hipersaitas"/>
                  <w:rFonts w:cstheme="minorHAnsi"/>
                  <w:kern w:val="2"/>
                  <w14:ligatures w14:val="standardContextual"/>
                </w:rPr>
                <w:t>https://vpt.lrv.lt/lt/pasalinimo-pagrindai-1/nepatikimu-koncesininku-sarasas-1/nepatikimu-koncesininku-sarasas</w:t>
              </w:r>
            </w:hyperlink>
          </w:p>
          <w:p w14:paraId="606B2EA9" w14:textId="77777777" w:rsidR="00127E28" w:rsidRPr="00127E28" w:rsidRDefault="00127E28" w:rsidP="00127E28">
            <w:pPr>
              <w:jc w:val="both"/>
              <w:rPr>
                <w:rFonts w:cstheme="minorHAnsi"/>
                <w:bCs/>
                <w:kern w:val="2"/>
                <w:sz w:val="20"/>
                <w14:ligatures w14:val="standardContextual"/>
              </w:rPr>
            </w:pPr>
          </w:p>
          <w:p w14:paraId="0AE9FA04" w14:textId="77777777" w:rsidR="00127E28" w:rsidRPr="00127E28" w:rsidRDefault="00127E28" w:rsidP="00127E28">
            <w:pPr>
              <w:jc w:val="both"/>
              <w:rPr>
                <w:rFonts w:cstheme="minorHAnsi"/>
                <w:b/>
                <w:bCs/>
                <w:kern w:val="2"/>
                <w:sz w:val="20"/>
                <w14:ligatures w14:val="standardContextual"/>
              </w:rPr>
            </w:pPr>
          </w:p>
        </w:tc>
      </w:tr>
      <w:tr w:rsidR="00127E28" w:rsidRPr="00127E28" w14:paraId="580159D3"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9D01BF" w14:textId="7145C79E"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.10</w:t>
            </w:r>
          </w:p>
          <w:p w14:paraId="4B58C96A" w14:textId="77777777" w:rsidR="00127E28" w:rsidRPr="00127E28" w:rsidRDefault="00127E28" w:rsidP="00127E28">
            <w:pPr>
              <w:jc w:val="both"/>
              <w:rPr>
                <w:rFonts w:cstheme="minorHAnsi"/>
                <w:kern w:val="2"/>
                <w:sz w:val="20"/>
                <w14:ligatures w14:val="standardContextual"/>
              </w:rPr>
            </w:pP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33B6DC"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 xml:space="preserve">Tiekėjas yra padaręs rimtą profesinį pažeidimą, dėl kurio perkančioji organizacija abejoja tiekėjo sąžiningumu, kai jis yra padaręs finansinės atskaitomybės ir audito teisės aktų </w:t>
            </w:r>
            <w:r w:rsidRPr="00127E28">
              <w:rPr>
                <w:rFonts w:cstheme="minorHAnsi"/>
                <w:kern w:val="2"/>
                <w:sz w:val="20"/>
                <w14:ligatures w14:val="standardContextual"/>
              </w:rPr>
              <w:lastRenderedPageBreak/>
              <w:t xml:space="preserve">pažeidimą ir nuo jo padarymo dienos praėjo mažiau kaip vieni metai. </w:t>
            </w:r>
          </w:p>
          <w:p w14:paraId="62FAD71C" w14:textId="77777777" w:rsidR="00127E28" w:rsidRPr="00127E28" w:rsidRDefault="00127E28" w:rsidP="00127E28">
            <w:pPr>
              <w:jc w:val="both"/>
              <w:rPr>
                <w:rFonts w:cstheme="minorHAnsi"/>
                <w:b/>
                <w:kern w:val="2"/>
                <w:sz w:val="20"/>
                <w14:ligatures w14:val="standardContextual"/>
              </w:rPr>
            </w:pP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1B280F"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lastRenderedPageBreak/>
              <w:t>VPĮ 46 straipsnio 4 dalies 7 punkto a papunktis</w:t>
            </w:r>
          </w:p>
          <w:p w14:paraId="48DCADF3" w14:textId="77777777" w:rsidR="00127E28" w:rsidRPr="00127E28" w:rsidRDefault="00127E28" w:rsidP="00127E28">
            <w:pPr>
              <w:jc w:val="both"/>
              <w:rPr>
                <w:rFonts w:eastAsia="Yu Mincho" w:cstheme="minorHAnsi"/>
                <w:kern w:val="2"/>
                <w:sz w:val="20"/>
                <w14:ligatures w14:val="standardContextual"/>
              </w:rPr>
            </w:pPr>
          </w:p>
          <w:p w14:paraId="550A2FB3"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D4B980"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lastRenderedPageBreak/>
              <w:t>Iš Lietuvoje įsteigtų subjektų įrodančių dokumentų nereikalaujama. Užtenka pateikto EBVPD.</w:t>
            </w:r>
          </w:p>
          <w:p w14:paraId="35DD2450" w14:textId="77777777" w:rsidR="00127E28" w:rsidRPr="00127E28" w:rsidRDefault="00127E28" w:rsidP="00127E28">
            <w:pPr>
              <w:jc w:val="both"/>
              <w:rPr>
                <w:rFonts w:cstheme="minorHAnsi"/>
                <w:kern w:val="2"/>
                <w:sz w:val="20"/>
                <w14:ligatures w14:val="standardContextual"/>
              </w:rPr>
            </w:pPr>
          </w:p>
          <w:p w14:paraId="7FC6EF79"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 xml:space="preserve">Priimant sprendimus dėl tiekėjo pašalinimo iš pirkimo procedūros šiame punkte nurodytu </w:t>
            </w:r>
            <w:r w:rsidRPr="00127E28">
              <w:rPr>
                <w:rFonts w:eastAsia="Yu Mincho" w:cstheme="minorHAnsi"/>
                <w:kern w:val="2"/>
                <w:sz w:val="20"/>
                <w14:ligatures w14:val="standardContextual"/>
              </w:rPr>
              <w:lastRenderedPageBreak/>
              <w:t>pašalinimo pagrindu, be kita ko, atsižvelgiama į</w:t>
            </w:r>
            <w:r w:rsidRPr="00127E28">
              <w:rPr>
                <w:rFonts w:eastAsia="Yu Mincho" w:cstheme="minorHAnsi"/>
                <w:b/>
                <w:bCs/>
                <w:kern w:val="2"/>
                <w:sz w:val="20"/>
                <w14:ligatures w14:val="standardContextual"/>
              </w:rPr>
              <w:t xml:space="preserve"> </w:t>
            </w:r>
            <w:r w:rsidRPr="00127E28">
              <w:rPr>
                <w:rFonts w:eastAsia="Yu Mincho" w:cstheme="minorHAnsi"/>
                <w:kern w:val="2"/>
                <w:sz w:val="20"/>
                <w14:ligatures w14:val="standardContextual"/>
              </w:rPr>
              <w:t xml:space="preserve">nacionalinėje duomenų bazėje adresu: </w:t>
            </w:r>
            <w:hyperlink r:id="rId22" w:history="1">
              <w:r w:rsidRPr="00127E28">
                <w:rPr>
                  <w:rStyle w:val="Hipersaitas"/>
                  <w:rFonts w:eastAsia="Yu Mincho" w:cstheme="minorHAnsi"/>
                  <w:kern w:val="2"/>
                  <w14:ligatures w14:val="standardContextual"/>
                </w:rPr>
                <w:t>https://www.registrucentras.lt/jar/p/index.php</w:t>
              </w:r>
            </w:hyperlink>
          </w:p>
          <w:p w14:paraId="0DDDE0B5"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paskelbtą informaciją, taip pat į šiame informaciniame pranešime pateiktą informaciją:</w:t>
            </w:r>
          </w:p>
          <w:p w14:paraId="349F22A8" w14:textId="67FD4D01" w:rsidR="00127E28" w:rsidRPr="00127E28" w:rsidRDefault="00932D3D" w:rsidP="00932D3D">
            <w:pPr>
              <w:jc w:val="both"/>
              <w:rPr>
                <w:rFonts w:cstheme="minorHAnsi"/>
                <w:b/>
                <w:bCs/>
                <w:iCs/>
                <w:kern w:val="2"/>
                <w:sz w:val="20"/>
                <w14:ligatures w14:val="standardContextual"/>
              </w:rPr>
            </w:pPr>
            <w:r w:rsidRPr="00932D3D">
              <w:rPr>
                <w:rFonts w:cstheme="minorHAnsi"/>
                <w:b/>
                <w:bCs/>
                <w:iCs/>
                <w:kern w:val="2"/>
                <w:sz w:val="20"/>
                <w14:ligatures w14:val="standardContextual"/>
              </w:rPr>
              <w:t>https://vpt.lrv.lt/lt/naujienos-3/finansiniu-ataskaitu-nepateikimas-gali-tapti-kliutimi-dalyvauti-viesuosiuose-pirkimuose/</w:t>
            </w:r>
          </w:p>
        </w:tc>
      </w:tr>
      <w:tr w:rsidR="00127E28" w:rsidRPr="00127E28" w14:paraId="456EF4E0"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DFE8D7" w14:textId="0A49FE32"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.11</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F45D3F"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127E28">
              <w:rPr>
                <w:rFonts w:cstheme="minorHAnsi"/>
                <w:kern w:val="2"/>
                <w:sz w:val="20"/>
                <w:vertAlign w:val="superscript"/>
                <w14:ligatures w14:val="standardContextual"/>
              </w:rPr>
              <w:t>1</w:t>
            </w:r>
            <w:r w:rsidRPr="00127E28">
              <w:rPr>
                <w:rFonts w:cstheme="minorHAnsi"/>
                <w:kern w:val="2"/>
                <w:sz w:val="20"/>
                <w14:ligatures w14:val="standardContextual"/>
              </w:rPr>
              <w:t xml:space="preserve"> straipsnio 1 dalyje.</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A9E4E5"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7 punkto b papunktis</w:t>
            </w:r>
          </w:p>
          <w:p w14:paraId="0BBF0913" w14:textId="77777777" w:rsidR="00127E28" w:rsidRPr="00127E28" w:rsidRDefault="00127E28" w:rsidP="00127E28">
            <w:pPr>
              <w:jc w:val="both"/>
              <w:rPr>
                <w:rFonts w:eastAsia="Yu Mincho" w:cstheme="minorHAnsi"/>
                <w:kern w:val="2"/>
                <w:sz w:val="20"/>
                <w14:ligatures w14:val="standardContextual"/>
              </w:rPr>
            </w:pPr>
          </w:p>
          <w:p w14:paraId="3ACBD640"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E71F81"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15B071EE" w14:textId="77777777" w:rsidR="00127E28" w:rsidRPr="00127E28" w:rsidRDefault="00127E28" w:rsidP="00127E28">
            <w:pPr>
              <w:jc w:val="both"/>
              <w:rPr>
                <w:rFonts w:cstheme="minorHAnsi"/>
                <w:b/>
                <w:bCs/>
                <w:iCs/>
                <w:kern w:val="2"/>
                <w:sz w:val="20"/>
                <w14:ligatures w14:val="standardContextual"/>
              </w:rPr>
            </w:pPr>
          </w:p>
          <w:p w14:paraId="2D0F77AD"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Priimant sprendimus dėl tiekėjo pašalinimo iš pirkimo procedūros šiame punkte nurodytu pašalinimo pagrindu, be kita ko, atsižvelgiama į</w:t>
            </w:r>
            <w:r w:rsidRPr="00127E28">
              <w:rPr>
                <w:rFonts w:cstheme="minorHAnsi"/>
                <w:b/>
                <w:bCs/>
                <w:kern w:val="2"/>
                <w:sz w:val="20"/>
                <w14:ligatures w14:val="standardContextual"/>
              </w:rPr>
              <w:t xml:space="preserve"> </w:t>
            </w:r>
            <w:r w:rsidRPr="00127E28">
              <w:rPr>
                <w:rFonts w:cstheme="minorHAnsi"/>
                <w:kern w:val="2"/>
                <w:sz w:val="20"/>
                <w14:ligatures w14:val="standardContextual"/>
              </w:rPr>
              <w:t xml:space="preserve">nacionalinėje duomenų bazėje adresu </w:t>
            </w:r>
            <w:hyperlink r:id="rId23" w:history="1">
              <w:r w:rsidRPr="00127E28">
                <w:rPr>
                  <w:rStyle w:val="Hipersaitas"/>
                  <w:rFonts w:cstheme="minorHAnsi"/>
                  <w:kern w:val="2"/>
                  <w14:ligatures w14:val="standardContextual"/>
                </w:rPr>
                <w:t>https://www.vmi.lt/evmi/mokesciu-moketoju-informacija</w:t>
              </w:r>
            </w:hyperlink>
            <w:r w:rsidRPr="00127E28">
              <w:rPr>
                <w:rFonts w:cstheme="minorHAnsi"/>
                <w:kern w:val="2"/>
                <w:sz w:val="20"/>
                <w14:ligatures w14:val="standardContextual"/>
              </w:rPr>
              <w:t xml:space="preserve"> skelbiamą informaciją.</w:t>
            </w:r>
          </w:p>
        </w:tc>
      </w:tr>
      <w:tr w:rsidR="00127E28" w:rsidRPr="00127E28" w14:paraId="56F897F9"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B504B9" w14:textId="55941C44"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.12</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8314C2"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 xml:space="preserve">Tiekėjas yra padaręs rimtą profesinį pažeidimą, dėl kurio perkančioji organizacija abejoja tiekėjo sąžiningumu, kai jis </w:t>
            </w:r>
            <w:r w:rsidRPr="00127E28">
              <w:rPr>
                <w:rFonts w:cstheme="minorHAnsi"/>
                <w:color w:val="000000"/>
                <w:kern w:val="2"/>
                <w:sz w:val="20"/>
                <w14:ligatures w14:val="standardContextual"/>
              </w:rPr>
              <w:t>yra padaręs draudimo sudaryti draudžiamus susitarimus, įtvirtinto Lietuvos Respublikos konkurencijos įstatyme ar panašaus pobūdžio kitos valstybės teisės akte, pažeidimą ir nuo jo padarymo dienos praėjo mažiau kaip 3 metai.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C0315D"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7 punkto c papunktis</w:t>
            </w:r>
          </w:p>
          <w:p w14:paraId="1A32A34A" w14:textId="77777777" w:rsidR="00127E28" w:rsidRPr="00127E28" w:rsidRDefault="00127E28" w:rsidP="00127E28">
            <w:pPr>
              <w:jc w:val="both"/>
              <w:rPr>
                <w:rFonts w:eastAsia="Yu Mincho" w:cstheme="minorHAnsi"/>
                <w:kern w:val="2"/>
                <w:sz w:val="20"/>
                <w14:ligatures w14:val="standardContextual"/>
              </w:rPr>
            </w:pPr>
          </w:p>
          <w:p w14:paraId="23AF13F1"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9CD806"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32181EFE" w14:textId="77777777" w:rsidR="00127E28" w:rsidRPr="00127E28" w:rsidRDefault="00127E28" w:rsidP="00127E28">
            <w:pPr>
              <w:jc w:val="both"/>
              <w:rPr>
                <w:rFonts w:cstheme="minorHAnsi"/>
                <w:bCs/>
                <w:iCs/>
                <w:kern w:val="2"/>
                <w:sz w:val="20"/>
                <w14:ligatures w14:val="standardContextual"/>
              </w:rPr>
            </w:pPr>
          </w:p>
          <w:p w14:paraId="6269D4AE" w14:textId="77777777" w:rsidR="00127E28" w:rsidRPr="00127E28" w:rsidRDefault="00127E28" w:rsidP="00127E28">
            <w:pPr>
              <w:jc w:val="both"/>
              <w:rPr>
                <w:rFonts w:cstheme="minorHAnsi"/>
                <w:b/>
                <w:bCs/>
                <w:kern w:val="2"/>
                <w:sz w:val="20"/>
                <w14:ligatures w14:val="standardContextual"/>
              </w:rPr>
            </w:pPr>
            <w:r w:rsidRPr="00127E28">
              <w:rPr>
                <w:rFonts w:cstheme="minorHAnsi"/>
                <w:b/>
                <w:bCs/>
                <w:kern w:val="2"/>
                <w:sz w:val="20"/>
                <w14:ligatures w14:val="standardContextual"/>
              </w:rPr>
              <w:t xml:space="preserve">Priimant sprendimus dėl tiekėjo pašalinimo iš pirkimo procedūros šiame punkte nurodytu pašalinimo pagrindu, be kita ko, atsižvelgiama į nacionalinėje duomenų bazėje adresu: </w:t>
            </w:r>
          </w:p>
          <w:p w14:paraId="11111252" w14:textId="77777777" w:rsidR="00127E28" w:rsidRPr="00127E28" w:rsidRDefault="00127E28" w:rsidP="00127E28">
            <w:pPr>
              <w:jc w:val="both"/>
              <w:rPr>
                <w:rFonts w:cstheme="minorHAnsi"/>
                <w:bCs/>
                <w:iCs/>
                <w:kern w:val="2"/>
                <w:sz w:val="20"/>
                <w14:ligatures w14:val="standardContextual"/>
              </w:rPr>
            </w:pPr>
            <w:hyperlink r:id="rId24" w:history="1">
              <w:r w:rsidRPr="00127E28">
                <w:rPr>
                  <w:rStyle w:val="Hipersaitas"/>
                  <w:rFonts w:cstheme="minorHAnsi"/>
                  <w:kern w:val="2"/>
                  <w14:ligatures w14:val="standardContextual"/>
                </w:rPr>
                <w:t>https://kt.gov.lt/lt/atviri-duomenys/diskvalifikavimas-is-viesuju-pirkimu</w:t>
              </w:r>
            </w:hyperlink>
            <w:r w:rsidRPr="00127E28">
              <w:rPr>
                <w:rFonts w:cstheme="minorHAnsi"/>
                <w:kern w:val="2"/>
                <w:sz w:val="20"/>
                <w14:ligatures w14:val="standardContextual"/>
              </w:rPr>
              <w:t xml:space="preserve"> skelbiamą informaciją. </w:t>
            </w:r>
          </w:p>
        </w:tc>
      </w:tr>
      <w:tr w:rsidR="00127E28" w:rsidRPr="00127E28" w14:paraId="4E09631B"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EB108A" w14:textId="0A8E9C18"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.13</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E632E1" w14:textId="77777777" w:rsidR="00127E28" w:rsidRPr="00127E28" w:rsidRDefault="00127E28" w:rsidP="00127E28">
            <w:pPr>
              <w:jc w:val="both"/>
              <w:rPr>
                <w:rFonts w:cstheme="minorHAnsi"/>
                <w:bCs/>
                <w:kern w:val="2"/>
                <w:sz w:val="20"/>
                <w14:ligatures w14:val="standardContextual"/>
              </w:rPr>
            </w:pPr>
            <w:r w:rsidRPr="00127E28">
              <w:rPr>
                <w:rFonts w:cstheme="minorHAnsi"/>
                <w:bCs/>
                <w:kern w:val="2"/>
                <w:sz w:val="20"/>
                <w14:ligatures w14:val="standardContextual"/>
              </w:rPr>
              <w:t xml:space="preserve">Tiekėjas </w:t>
            </w:r>
            <w:r w:rsidRPr="00127E28">
              <w:rPr>
                <w:rFonts w:cstheme="minorHAnsi"/>
                <w:kern w:val="2"/>
                <w:sz w:val="20"/>
                <w14:ligatures w14:val="standardContextual"/>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w:t>
            </w:r>
            <w:r w:rsidRPr="00127E28">
              <w:rPr>
                <w:rFonts w:cstheme="minorHAnsi"/>
                <w:kern w:val="2"/>
                <w:sz w:val="20"/>
                <w14:ligatures w14:val="standardContextual"/>
              </w:rPr>
              <w:lastRenderedPageBreak/>
              <w:t xml:space="preserve">iš pirkimo procedūros, jeigu nuo pažeidimo padarymo dienos praėjo mažiau kaip vieni metai. </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3ADD25"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b/>
                <w:bCs/>
                <w:kern w:val="2"/>
                <w:sz w:val="20"/>
                <w14:ligatures w14:val="standardContextual"/>
              </w:rPr>
              <w:lastRenderedPageBreak/>
              <w:t>VPĮ 46 straipsnio 6 dalies 1 punktas</w:t>
            </w:r>
          </w:p>
          <w:p w14:paraId="5042B480"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lastRenderedPageBreak/>
              <w:t>EBVPD III dalies C1, C2, C3 punktai</w:t>
            </w:r>
          </w:p>
          <w:p w14:paraId="2A136719" w14:textId="77777777" w:rsidR="00127E28" w:rsidRPr="00127E28" w:rsidRDefault="00127E28" w:rsidP="00127E28">
            <w:pPr>
              <w:jc w:val="both"/>
              <w:rPr>
                <w:rFonts w:cstheme="minorHAnsi"/>
                <w:kern w:val="2"/>
                <w:sz w:val="20"/>
                <w14:ligatures w14:val="standardContextual"/>
              </w:rPr>
            </w:pP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66E055"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lastRenderedPageBreak/>
              <w:t>Iš Lietuvoje įsteigtų subjektų įrodančių dokumentų nereikalaujama. Užtenka pateikto EBVPD.</w:t>
            </w:r>
          </w:p>
          <w:p w14:paraId="16B8E3D7" w14:textId="77777777" w:rsidR="00127E28" w:rsidRPr="00127E28" w:rsidRDefault="00127E28" w:rsidP="00127E28">
            <w:pPr>
              <w:jc w:val="both"/>
              <w:rPr>
                <w:rFonts w:eastAsia="Yu Mincho" w:cstheme="minorHAnsi"/>
                <w:kern w:val="2"/>
                <w:sz w:val="20"/>
                <w14:ligatures w14:val="standardContextual"/>
              </w:rPr>
            </w:pPr>
          </w:p>
        </w:tc>
      </w:tr>
      <w:tr w:rsidR="00127E28" w:rsidRPr="00127E28" w14:paraId="3062132D"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2BDEE5" w14:textId="4B194A7A" w:rsidR="00127E28" w:rsidRPr="00127E28" w:rsidRDefault="00127E28" w:rsidP="00127E28">
            <w:pPr>
              <w:jc w:val="both"/>
              <w:rPr>
                <w:rFonts w:cstheme="minorHAnsi"/>
                <w:kern w:val="2"/>
                <w:sz w:val="20"/>
                <w14:ligatures w14:val="standardContextual"/>
              </w:rPr>
            </w:pPr>
            <w:bookmarkStart w:id="53" w:name="_Hlk90887894"/>
            <w:r>
              <w:rPr>
                <w:rFonts w:cstheme="minorHAnsi"/>
                <w:kern w:val="2"/>
                <w:sz w:val="20"/>
                <w14:ligatures w14:val="standardContextual"/>
              </w:rPr>
              <w:t>1</w:t>
            </w:r>
            <w:r w:rsidRPr="00127E28">
              <w:rPr>
                <w:rFonts w:cstheme="minorHAnsi"/>
                <w:kern w:val="2"/>
                <w:sz w:val="20"/>
                <w14:ligatures w14:val="standardContextual"/>
              </w:rPr>
              <w:t>.14</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12DA1A"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0545C1EF" w14:textId="77777777" w:rsidR="00127E28" w:rsidRPr="00127E28" w:rsidRDefault="00127E28" w:rsidP="00127E28">
            <w:pPr>
              <w:jc w:val="both"/>
              <w:rPr>
                <w:rFonts w:cstheme="minorHAnsi"/>
                <w:kern w:val="2"/>
                <w:sz w:val="20"/>
                <w:highlight w:val="lightGray"/>
                <w14:ligatures w14:val="standardContextual"/>
              </w:rPr>
            </w:pPr>
            <w:r w:rsidRPr="00127E28">
              <w:rPr>
                <w:rFonts w:cstheme="minorHAnsi"/>
                <w:kern w:val="2"/>
                <w:sz w:val="20"/>
                <w14:ligatures w14:val="standardContextual"/>
              </w:rPr>
              <w:t>Tačiau kai yra šiame punkte apibrėžta situacija, perkančioji organizacija nepašalins tiekėjo iš pirkimo procedūros, jeigu jis pateikia pagrįstų įrodymų, kad sugebės tinkamai įvykdyti sutartį.</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2DA0ED"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b/>
                <w:bCs/>
                <w:kern w:val="2"/>
                <w:sz w:val="20"/>
                <w14:ligatures w14:val="standardContextual"/>
              </w:rPr>
              <w:t>VPĮ 46 straipsnio 6 dalies 2 punktas</w:t>
            </w:r>
          </w:p>
          <w:p w14:paraId="51839049" w14:textId="77777777" w:rsidR="00127E28" w:rsidRPr="00127E28" w:rsidRDefault="00127E28" w:rsidP="00127E28">
            <w:pPr>
              <w:jc w:val="both"/>
              <w:rPr>
                <w:rFonts w:eastAsia="Yu Mincho" w:cstheme="minorHAnsi"/>
                <w:kern w:val="2"/>
                <w:sz w:val="20"/>
                <w14:ligatures w14:val="standardContextual"/>
              </w:rPr>
            </w:pPr>
          </w:p>
          <w:p w14:paraId="3F43162A"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C4, C5, C6, C7, C8, C9 punktai</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B61457"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 Perkančioji organizacija savarankiškai patikrina duomenis nacionalinėje duomenų bazėje, adresu:</w:t>
            </w:r>
          </w:p>
          <w:p w14:paraId="6337013B" w14:textId="77777777" w:rsidR="00127E28" w:rsidRPr="00127E28" w:rsidRDefault="00127E28" w:rsidP="00127E28">
            <w:pPr>
              <w:jc w:val="both"/>
              <w:rPr>
                <w:rFonts w:cstheme="minorHAnsi"/>
                <w:bCs/>
                <w:kern w:val="2"/>
                <w:sz w:val="20"/>
                <w14:ligatures w14:val="standardContextual"/>
              </w:rPr>
            </w:pPr>
            <w:hyperlink r:id="rId25" w:history="1">
              <w:r w:rsidRPr="00127E28">
                <w:rPr>
                  <w:rStyle w:val="Hipersaitas"/>
                  <w:rFonts w:cstheme="minorHAnsi"/>
                  <w:bCs/>
                  <w:kern w:val="2"/>
                  <w14:ligatures w14:val="standardContextual"/>
                </w:rPr>
                <w:t>https://www.registrucentras.lt/jar/p/</w:t>
              </w:r>
            </w:hyperlink>
            <w:r w:rsidRPr="00127E28">
              <w:rPr>
                <w:rFonts w:cstheme="minorHAnsi"/>
                <w:bCs/>
                <w:kern w:val="2"/>
                <w:sz w:val="20"/>
                <w14:ligatures w14:val="standardContextual"/>
              </w:rPr>
              <w:t xml:space="preserve">. </w:t>
            </w:r>
          </w:p>
          <w:p w14:paraId="5037140B" w14:textId="77777777" w:rsidR="00127E28" w:rsidRPr="00127E28" w:rsidRDefault="00127E28" w:rsidP="00127E28">
            <w:pPr>
              <w:jc w:val="both"/>
              <w:rPr>
                <w:rFonts w:cstheme="minorHAnsi"/>
                <w:b/>
                <w:bCs/>
                <w:kern w:val="2"/>
                <w:sz w:val="20"/>
                <w:highlight w:val="lightGray"/>
                <w14:ligatures w14:val="standardContextual"/>
              </w:rPr>
            </w:pPr>
          </w:p>
          <w:p w14:paraId="6C08BB24" w14:textId="77777777" w:rsidR="00127E28" w:rsidRPr="00127E28" w:rsidRDefault="00127E28" w:rsidP="00127E28">
            <w:pPr>
              <w:jc w:val="both"/>
              <w:rPr>
                <w:rFonts w:cstheme="minorHAnsi"/>
                <w:i/>
                <w:iCs/>
                <w:color w:val="000000"/>
                <w:kern w:val="2"/>
                <w:sz w:val="20"/>
                <w14:ligatures w14:val="standardContextual"/>
              </w:rPr>
            </w:pPr>
            <w:r w:rsidRPr="00127E28">
              <w:rPr>
                <w:rFonts w:cstheme="minorHAnsi"/>
                <w:kern w:val="2"/>
                <w:sz w:val="20"/>
                <w14:ligatures w14:val="standardContextual"/>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127E28">
              <w:rPr>
                <w:rFonts w:cstheme="minorHAnsi"/>
                <w:b/>
                <w:bCs/>
                <w:kern w:val="2"/>
                <w:sz w:val="20"/>
                <w14:ligatures w14:val="standardContextual"/>
              </w:rPr>
              <w:t>120 dienų</w:t>
            </w:r>
            <w:r w:rsidRPr="00127E28">
              <w:rPr>
                <w:rFonts w:cstheme="minorHAnsi"/>
                <w:kern w:val="2"/>
                <w:sz w:val="20"/>
                <w14:ligatures w14:val="standardContextual"/>
              </w:rPr>
              <w:t xml:space="preserve"> iki </w:t>
            </w:r>
            <w:r w:rsidRPr="00127E28">
              <w:rPr>
                <w:rFonts w:cstheme="minorHAnsi"/>
                <w:i/>
                <w:iCs/>
                <w:kern w:val="2"/>
                <w:sz w:val="20"/>
                <w14:ligatures w14:val="standardContextual"/>
              </w:rPr>
              <w:t>tos dienos, kai tiekėjas perkančiosios organizacijos prašymu turės pateikti pašalinimo pagrindų nebuvimą patvirtinančius dok</w:t>
            </w:r>
            <w:r w:rsidRPr="00127E28">
              <w:rPr>
                <w:rFonts w:cstheme="minorHAnsi"/>
                <w:kern w:val="2"/>
                <w:sz w:val="20"/>
                <w14:ligatures w14:val="standardContextual"/>
              </w:rPr>
              <w:t xml:space="preserve">umentus. </w:t>
            </w:r>
            <w:r w:rsidRPr="00127E28">
              <w:rPr>
                <w:rFonts w:cstheme="minorHAnsi"/>
                <w:b/>
                <w:bCs/>
                <w:i/>
                <w:iCs/>
                <w:color w:val="000000"/>
                <w:kern w:val="2"/>
                <w:sz w:val="20"/>
                <w14:ligatures w14:val="standardContextual"/>
              </w:rPr>
              <w:t>Pavyzdys</w:t>
            </w:r>
            <w:r w:rsidRPr="00127E28">
              <w:rPr>
                <w:rFonts w:cstheme="minorHAnsi"/>
                <w:i/>
                <w:iCs/>
                <w:color w:val="000000"/>
                <w:kern w:val="2"/>
                <w:sz w:val="20"/>
                <w14:ligatures w14:val="standardContextual"/>
              </w:rPr>
              <w:t>: Jeigu perkančioji organizacija 2022-10-10 kreipėsi į tiekėją prašydama iki 2022-10-14 pateikti įrodančius dokumentus, jis turi būti išduotas ne anksčiau kaip 120 dienų, jas skaičiuojant atgal nuo 2022-10-14.</w:t>
            </w:r>
          </w:p>
          <w:p w14:paraId="2600496B" w14:textId="77777777" w:rsidR="00127E28" w:rsidRPr="00127E28" w:rsidRDefault="00127E28" w:rsidP="00127E28">
            <w:pPr>
              <w:jc w:val="both"/>
              <w:rPr>
                <w:rFonts w:cstheme="minorHAnsi"/>
                <w:kern w:val="2"/>
                <w:sz w:val="20"/>
                <w14:ligatures w14:val="standardContextual"/>
              </w:rPr>
            </w:pPr>
          </w:p>
          <w:p w14:paraId="740D52BA" w14:textId="77777777" w:rsidR="00127E28" w:rsidRPr="00127E28" w:rsidRDefault="00127E28" w:rsidP="00127E28">
            <w:pPr>
              <w:jc w:val="both"/>
              <w:rPr>
                <w:rFonts w:cstheme="minorHAnsi"/>
                <w:b/>
                <w:bCs/>
                <w:kern w:val="2"/>
                <w:sz w:val="20"/>
                <w:highlight w:val="lightGray"/>
                <w14:ligatures w14:val="standardContextual"/>
              </w:rPr>
            </w:pPr>
            <w:r w:rsidRPr="00127E28">
              <w:rPr>
                <w:rFonts w:cstheme="minorHAnsi"/>
                <w:kern w:val="2"/>
                <w:sz w:val="20"/>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3E2BA700" w14:textId="77777777" w:rsidR="00127E28" w:rsidRPr="00127E28" w:rsidRDefault="00127E28" w:rsidP="00127E28">
            <w:pPr>
              <w:jc w:val="both"/>
              <w:rPr>
                <w:rFonts w:cstheme="minorHAnsi"/>
                <w:b/>
                <w:bCs/>
                <w:kern w:val="2"/>
                <w:sz w:val="20"/>
                <w:highlight w:val="lightGray"/>
                <w14:ligatures w14:val="standardContextual"/>
              </w:rPr>
            </w:pPr>
          </w:p>
          <w:p w14:paraId="2BB2878A" w14:textId="77777777" w:rsidR="00127E28" w:rsidRPr="00127E28" w:rsidRDefault="00127E28" w:rsidP="00127E28">
            <w:pPr>
              <w:pStyle w:val="Betarp"/>
              <w:jc w:val="both"/>
              <w:rPr>
                <w:rFonts w:cstheme="minorHAnsi"/>
                <w:b/>
                <w:bCs/>
                <w:i/>
                <w:iCs/>
                <w:sz w:val="20"/>
                <w:szCs w:val="20"/>
              </w:rPr>
            </w:pPr>
            <w:r w:rsidRPr="00127E28">
              <w:rPr>
                <w:rFonts w:cstheme="minorHAnsi"/>
                <w:b/>
                <w:bCs/>
                <w:i/>
                <w:iCs/>
                <w:sz w:val="20"/>
                <w:szCs w:val="20"/>
              </w:rPr>
              <w:t>PASTABA.</w:t>
            </w:r>
          </w:p>
          <w:p w14:paraId="7B06791E" w14:textId="77777777" w:rsidR="00127E28" w:rsidRPr="00127E28" w:rsidRDefault="00127E28" w:rsidP="00127E28">
            <w:pPr>
              <w:pStyle w:val="Betarp"/>
              <w:jc w:val="both"/>
              <w:rPr>
                <w:rFonts w:cstheme="minorHAnsi"/>
                <w:b/>
                <w:bCs/>
                <w:i/>
                <w:iCs/>
                <w:sz w:val="20"/>
                <w:szCs w:val="20"/>
              </w:rPr>
            </w:pPr>
            <w:r w:rsidRPr="00127E28">
              <w:rPr>
                <w:rFonts w:cstheme="minorHAnsi"/>
                <w:b/>
                <w:bCs/>
                <w:i/>
                <w:iCs/>
                <w:sz w:val="20"/>
                <w:szCs w:val="20"/>
              </w:rPr>
              <w:t xml:space="preserve">Pažymų, patvirtinančių VPĮ 46 straipsnyje nurodytų tiekėjo pašalinimo pagrindų nebuvimą, pateikti nereikalaujama. Jų Perkančioji </w:t>
            </w:r>
            <w:r w:rsidRPr="00127E28">
              <w:rPr>
                <w:rFonts w:cstheme="minorHAnsi"/>
                <w:b/>
                <w:bCs/>
                <w:i/>
                <w:iCs/>
                <w:sz w:val="20"/>
                <w:szCs w:val="20"/>
              </w:rPr>
              <w:lastRenderedPageBreak/>
              <w:t>organizacija reikalaus tik turėdama pagrįstų abejonių dėl tiekėjo patikimumo.</w:t>
            </w:r>
          </w:p>
          <w:p w14:paraId="426178BF" w14:textId="77777777" w:rsidR="00127E28" w:rsidRPr="00127E28" w:rsidRDefault="00127E28" w:rsidP="00127E28">
            <w:pPr>
              <w:jc w:val="both"/>
              <w:rPr>
                <w:rFonts w:cstheme="minorHAnsi"/>
                <w:b/>
                <w:bCs/>
                <w:kern w:val="2"/>
                <w:sz w:val="20"/>
                <w:highlight w:val="lightGray"/>
                <w14:ligatures w14:val="standardContextual"/>
              </w:rPr>
            </w:pPr>
          </w:p>
        </w:tc>
        <w:bookmarkEnd w:id="53"/>
      </w:tr>
      <w:tr w:rsidR="00127E28" w:rsidRPr="00127E28" w14:paraId="1BE40D3E"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866C61" w14:textId="1E06BEBF"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.15</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F8A691"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1B0702"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b/>
                <w:bCs/>
                <w:kern w:val="2"/>
                <w:sz w:val="20"/>
                <w14:ligatures w14:val="standardContextual"/>
              </w:rPr>
              <w:t>VPĮ 46 straipsnio 6 dalies 3 punktas</w:t>
            </w:r>
          </w:p>
          <w:p w14:paraId="75E894A4" w14:textId="77777777" w:rsidR="00127E28" w:rsidRPr="00127E28" w:rsidRDefault="00127E28" w:rsidP="00127E28">
            <w:pPr>
              <w:jc w:val="both"/>
              <w:rPr>
                <w:rFonts w:eastAsia="Yu Mincho" w:cstheme="minorHAnsi"/>
                <w:kern w:val="2"/>
                <w:sz w:val="20"/>
                <w14:ligatures w14:val="standardContextual"/>
              </w:rPr>
            </w:pPr>
          </w:p>
          <w:p w14:paraId="769B4B44"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A35AED" w14:textId="77777777" w:rsidR="00127E28" w:rsidRPr="00127E28" w:rsidRDefault="00127E28" w:rsidP="00127E28">
            <w:pPr>
              <w:jc w:val="both"/>
              <w:rPr>
                <w:rFonts w:cstheme="minorHAnsi"/>
                <w:bCs/>
                <w:iCs/>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tc>
      </w:tr>
    </w:tbl>
    <w:p w14:paraId="327B1AA3" w14:textId="420F5FF7" w:rsidR="00A4599F" w:rsidRDefault="00A4599F" w:rsidP="00127E28">
      <w:pPr>
        <w:jc w:val="both"/>
        <w:rPr>
          <w:rFonts w:cstheme="minorHAnsi"/>
          <w:b/>
          <w:bCs/>
          <w:smallCaps/>
          <w:sz w:val="22"/>
          <w:szCs w:val="22"/>
        </w:rPr>
      </w:pPr>
    </w:p>
    <w:p w14:paraId="1E27879F" w14:textId="77777777" w:rsidR="0091375C" w:rsidRDefault="0091375C" w:rsidP="00127E28">
      <w:pPr>
        <w:jc w:val="both"/>
        <w:rPr>
          <w:rFonts w:cstheme="minorHAnsi"/>
          <w:b/>
          <w:bCs/>
          <w:smallCaps/>
          <w:sz w:val="22"/>
          <w:szCs w:val="22"/>
        </w:rPr>
      </w:pPr>
    </w:p>
    <w:p w14:paraId="78F09621" w14:textId="77777777" w:rsidR="0091375C" w:rsidRDefault="0091375C" w:rsidP="00127E28">
      <w:pPr>
        <w:jc w:val="both"/>
        <w:rPr>
          <w:rFonts w:cstheme="minorHAnsi"/>
          <w:b/>
          <w:bCs/>
          <w:smallCaps/>
          <w:sz w:val="22"/>
          <w:szCs w:val="22"/>
        </w:rPr>
      </w:pPr>
    </w:p>
    <w:p w14:paraId="44844932" w14:textId="77777777" w:rsidR="0091375C" w:rsidRDefault="0091375C" w:rsidP="00127E28">
      <w:pPr>
        <w:jc w:val="both"/>
        <w:rPr>
          <w:rFonts w:cstheme="minorHAnsi"/>
          <w:b/>
          <w:bCs/>
          <w:smallCaps/>
          <w:sz w:val="22"/>
          <w:szCs w:val="22"/>
        </w:rPr>
      </w:pPr>
    </w:p>
    <w:p w14:paraId="19E8C6B8" w14:textId="77777777" w:rsidR="0091375C" w:rsidRDefault="0091375C" w:rsidP="00127E28">
      <w:pPr>
        <w:jc w:val="both"/>
        <w:rPr>
          <w:rFonts w:cstheme="minorHAnsi"/>
          <w:b/>
          <w:bCs/>
          <w:smallCaps/>
          <w:sz w:val="22"/>
          <w:szCs w:val="22"/>
        </w:rPr>
      </w:pPr>
    </w:p>
    <w:p w14:paraId="188A6A72" w14:textId="77777777" w:rsidR="0091375C" w:rsidRDefault="0091375C" w:rsidP="00127E28">
      <w:pPr>
        <w:jc w:val="both"/>
        <w:rPr>
          <w:rFonts w:cstheme="minorHAnsi"/>
          <w:b/>
          <w:bCs/>
          <w:smallCaps/>
          <w:sz w:val="22"/>
          <w:szCs w:val="22"/>
        </w:rPr>
      </w:pPr>
    </w:p>
    <w:p w14:paraId="429DE12F" w14:textId="77777777" w:rsidR="0091375C" w:rsidRDefault="0091375C" w:rsidP="00127E28">
      <w:pPr>
        <w:jc w:val="both"/>
        <w:rPr>
          <w:rFonts w:cstheme="minorHAnsi"/>
          <w:b/>
          <w:bCs/>
          <w:smallCaps/>
          <w:sz w:val="22"/>
          <w:szCs w:val="22"/>
        </w:rPr>
      </w:pPr>
    </w:p>
    <w:p w14:paraId="316359C2" w14:textId="77777777" w:rsidR="0091375C" w:rsidRDefault="0091375C" w:rsidP="00127E28">
      <w:pPr>
        <w:jc w:val="both"/>
        <w:rPr>
          <w:rFonts w:cstheme="minorHAnsi"/>
          <w:b/>
          <w:bCs/>
          <w:smallCaps/>
          <w:sz w:val="22"/>
          <w:szCs w:val="22"/>
        </w:rPr>
      </w:pPr>
    </w:p>
    <w:p w14:paraId="409498C1" w14:textId="77777777" w:rsidR="0091375C" w:rsidRDefault="0091375C" w:rsidP="00127E28">
      <w:pPr>
        <w:jc w:val="both"/>
        <w:rPr>
          <w:rFonts w:cstheme="minorHAnsi"/>
          <w:b/>
          <w:bCs/>
          <w:smallCaps/>
          <w:sz w:val="22"/>
          <w:szCs w:val="22"/>
        </w:rPr>
      </w:pPr>
    </w:p>
    <w:p w14:paraId="04F67666" w14:textId="77777777" w:rsidR="0091375C" w:rsidRDefault="0091375C" w:rsidP="00127E28">
      <w:pPr>
        <w:jc w:val="both"/>
        <w:rPr>
          <w:rFonts w:cstheme="minorHAnsi"/>
          <w:b/>
          <w:bCs/>
          <w:smallCaps/>
          <w:sz w:val="22"/>
          <w:szCs w:val="22"/>
        </w:rPr>
      </w:pPr>
    </w:p>
    <w:p w14:paraId="05661BBA" w14:textId="77777777" w:rsidR="0091375C" w:rsidRDefault="0091375C" w:rsidP="00127E28">
      <w:pPr>
        <w:jc w:val="both"/>
        <w:rPr>
          <w:rFonts w:cstheme="minorHAnsi"/>
          <w:b/>
          <w:bCs/>
          <w:smallCaps/>
          <w:sz w:val="22"/>
          <w:szCs w:val="22"/>
        </w:rPr>
      </w:pPr>
    </w:p>
    <w:p w14:paraId="264DFE83" w14:textId="77777777" w:rsidR="0091375C" w:rsidRDefault="0091375C" w:rsidP="00127E28">
      <w:pPr>
        <w:jc w:val="both"/>
        <w:rPr>
          <w:rFonts w:cstheme="minorHAnsi"/>
          <w:b/>
          <w:bCs/>
          <w:smallCaps/>
          <w:sz w:val="22"/>
          <w:szCs w:val="22"/>
        </w:rPr>
      </w:pPr>
    </w:p>
    <w:p w14:paraId="071DEF1D" w14:textId="77777777" w:rsidR="0091375C" w:rsidRDefault="0091375C" w:rsidP="00127E28">
      <w:pPr>
        <w:jc w:val="both"/>
        <w:rPr>
          <w:rFonts w:cstheme="minorHAnsi"/>
          <w:b/>
          <w:bCs/>
          <w:smallCaps/>
          <w:sz w:val="22"/>
          <w:szCs w:val="22"/>
        </w:rPr>
      </w:pPr>
    </w:p>
    <w:p w14:paraId="4BCBFA90" w14:textId="77777777" w:rsidR="0091375C" w:rsidRPr="00F0499F" w:rsidRDefault="0091375C" w:rsidP="00127E28">
      <w:pPr>
        <w:jc w:val="both"/>
        <w:rPr>
          <w:rFonts w:cstheme="minorHAnsi"/>
          <w:b/>
          <w:bCs/>
          <w:smallCaps/>
          <w:sz w:val="22"/>
          <w:szCs w:val="22"/>
        </w:rPr>
      </w:pPr>
    </w:p>
    <w:p w14:paraId="7BFABC1F" w14:textId="0B2FA87D" w:rsidR="008D704D" w:rsidRPr="00712659" w:rsidRDefault="008D704D" w:rsidP="009C2357">
      <w:pPr>
        <w:pStyle w:val="Antrat2"/>
        <w:ind w:left="5103"/>
        <w:rPr>
          <w:rFonts w:asciiTheme="minorHAnsi" w:eastAsia="Calibri" w:hAnsiTheme="minorHAnsi" w:cstheme="minorHAnsi"/>
          <w:color w:val="5B9BD5" w:themeColor="accent5"/>
          <w:sz w:val="21"/>
          <w:szCs w:val="21"/>
        </w:rPr>
      </w:pPr>
      <w:bookmarkStart w:id="54" w:name="_Ref38291223"/>
      <w:bookmarkStart w:id="55" w:name="_Ref38291334"/>
      <w:bookmarkStart w:id="56" w:name="_Ref38533412"/>
      <w:bookmarkStart w:id="57" w:name="_Toc221632194"/>
      <w:r w:rsidRPr="00712659">
        <w:rPr>
          <w:rFonts w:asciiTheme="minorHAnsi" w:eastAsia="Calibri" w:hAnsiTheme="minorHAnsi" w:cstheme="minorHAnsi"/>
          <w:color w:val="5B9BD5" w:themeColor="accent5"/>
          <w:sz w:val="21"/>
          <w:szCs w:val="21"/>
        </w:rPr>
        <w:lastRenderedPageBreak/>
        <w:t xml:space="preserve">Pirkimo sąlygų </w:t>
      </w:r>
      <w:r w:rsidR="00F1334C" w:rsidRPr="00712659">
        <w:rPr>
          <w:rFonts w:asciiTheme="minorHAnsi" w:eastAsia="Calibri" w:hAnsiTheme="minorHAnsi" w:cstheme="minorHAnsi"/>
          <w:color w:val="5B9BD5" w:themeColor="accent5"/>
          <w:sz w:val="21"/>
          <w:szCs w:val="21"/>
        </w:rPr>
        <w:t>4</w:t>
      </w:r>
      <w:r w:rsidRPr="00712659">
        <w:rPr>
          <w:rFonts w:asciiTheme="minorHAnsi" w:eastAsia="Calibri" w:hAnsiTheme="minorHAnsi" w:cstheme="minorHAnsi"/>
          <w:color w:val="5B9BD5" w:themeColor="accent5"/>
          <w:sz w:val="21"/>
          <w:szCs w:val="21"/>
        </w:rPr>
        <w:t xml:space="preserve"> priedas „Tiekėjų kvalifikacijos reikalavimai</w:t>
      </w:r>
      <w:r w:rsidR="00283391" w:rsidRPr="00712659">
        <w:rPr>
          <w:rFonts w:asciiTheme="minorHAnsi" w:eastAsia="Calibri" w:hAnsiTheme="minorHAnsi" w:cstheme="minorHAnsi"/>
          <w:color w:val="5B9BD5" w:themeColor="accent5"/>
          <w:sz w:val="21"/>
          <w:szCs w:val="21"/>
        </w:rPr>
        <w:t xml:space="preserve"> ir reikalaujami aplinkos apsaugos vadybos sistemų standartai</w:t>
      </w:r>
      <w:r w:rsidRPr="00712659">
        <w:rPr>
          <w:rFonts w:asciiTheme="minorHAnsi" w:eastAsia="Calibri" w:hAnsiTheme="minorHAnsi" w:cstheme="minorHAnsi"/>
          <w:color w:val="5B9BD5" w:themeColor="accent5"/>
          <w:sz w:val="21"/>
          <w:szCs w:val="21"/>
        </w:rPr>
        <w:t>“</w:t>
      </w:r>
      <w:bookmarkEnd w:id="54"/>
      <w:bookmarkEnd w:id="55"/>
      <w:bookmarkEnd w:id="56"/>
      <w:bookmarkEnd w:id="57"/>
    </w:p>
    <w:p w14:paraId="70EF5423" w14:textId="77777777" w:rsidR="002F396F" w:rsidRPr="00F0499F" w:rsidRDefault="002F396F" w:rsidP="00DE290C">
      <w:pPr>
        <w:rPr>
          <w:rFonts w:cstheme="minorHAnsi"/>
          <w:b/>
          <w:bCs/>
          <w:smallCaps/>
          <w:sz w:val="22"/>
          <w:szCs w:val="22"/>
        </w:rPr>
      </w:pPr>
    </w:p>
    <w:p w14:paraId="01BE7E31" w14:textId="25CCB72A" w:rsidR="00863048" w:rsidRPr="00F6651A" w:rsidRDefault="00253B4E" w:rsidP="00712659">
      <w:pPr>
        <w:jc w:val="center"/>
        <w:rPr>
          <w:rFonts w:eastAsiaTheme="minorHAnsi" w:cstheme="minorHAnsi"/>
          <w:b/>
          <w:bCs/>
          <w:lang w:eastAsia="en-US"/>
        </w:rPr>
      </w:pPr>
      <w:r w:rsidRPr="00F6651A">
        <w:rPr>
          <w:rFonts w:eastAsiaTheme="minorHAnsi" w:cstheme="minorHAnsi"/>
          <w:b/>
          <w:bCs/>
          <w:lang w:eastAsia="en-US"/>
        </w:rPr>
        <w:t>DOKUMENTAS PRIDEDAMAS ATSKIRU FAILU CVP IS</w:t>
      </w:r>
    </w:p>
    <w:p w14:paraId="710B0645" w14:textId="77777777" w:rsidR="00551919" w:rsidRDefault="00551919" w:rsidP="0091375C">
      <w:pPr>
        <w:rPr>
          <w:rFonts w:eastAsiaTheme="minorHAnsi" w:cstheme="minorHAnsi"/>
          <w:lang w:eastAsia="en-US"/>
        </w:rPr>
      </w:pPr>
    </w:p>
    <w:p w14:paraId="78D9F0C1" w14:textId="77777777" w:rsidR="00712659" w:rsidRDefault="00712659" w:rsidP="008D704D">
      <w:pPr>
        <w:pStyle w:val="Antrat2"/>
        <w:ind w:left="5103"/>
        <w:rPr>
          <w:rFonts w:asciiTheme="minorHAnsi" w:eastAsia="Calibri" w:hAnsiTheme="minorHAnsi" w:cstheme="minorHAnsi"/>
          <w:color w:val="0070C0"/>
          <w:sz w:val="21"/>
          <w:szCs w:val="21"/>
        </w:rPr>
      </w:pPr>
      <w:bookmarkStart w:id="58" w:name="_Ref38291379"/>
      <w:bookmarkStart w:id="59" w:name="_Ref38291394"/>
      <w:bookmarkStart w:id="60" w:name="_Ref38898251"/>
      <w:bookmarkStart w:id="61" w:name="_Toc221632195"/>
    </w:p>
    <w:p w14:paraId="0A7B4ED5" w14:textId="77777777" w:rsidR="00712659" w:rsidRDefault="00712659" w:rsidP="008D704D">
      <w:pPr>
        <w:pStyle w:val="Antrat2"/>
        <w:ind w:left="5103"/>
        <w:rPr>
          <w:rFonts w:asciiTheme="minorHAnsi" w:eastAsia="Calibri" w:hAnsiTheme="minorHAnsi" w:cstheme="minorHAnsi"/>
          <w:color w:val="0070C0"/>
          <w:sz w:val="21"/>
          <w:szCs w:val="21"/>
        </w:rPr>
      </w:pPr>
    </w:p>
    <w:p w14:paraId="0D1DFFAD" w14:textId="77777777" w:rsidR="00712659" w:rsidRDefault="00712659" w:rsidP="008D704D">
      <w:pPr>
        <w:pStyle w:val="Antrat2"/>
        <w:ind w:left="5103"/>
        <w:rPr>
          <w:rFonts w:asciiTheme="minorHAnsi" w:eastAsia="Calibri" w:hAnsiTheme="minorHAnsi" w:cstheme="minorHAnsi"/>
          <w:color w:val="0070C0"/>
          <w:sz w:val="21"/>
          <w:szCs w:val="21"/>
        </w:rPr>
      </w:pPr>
    </w:p>
    <w:p w14:paraId="685DE58D" w14:textId="77777777" w:rsidR="00712659" w:rsidRDefault="00712659" w:rsidP="008D704D">
      <w:pPr>
        <w:pStyle w:val="Antrat2"/>
        <w:ind w:left="5103"/>
        <w:rPr>
          <w:rFonts w:asciiTheme="minorHAnsi" w:eastAsia="Calibri" w:hAnsiTheme="minorHAnsi" w:cstheme="minorHAnsi"/>
          <w:color w:val="0070C0"/>
          <w:sz w:val="21"/>
          <w:szCs w:val="21"/>
        </w:rPr>
      </w:pPr>
    </w:p>
    <w:p w14:paraId="2619126F" w14:textId="77777777" w:rsidR="00712659" w:rsidRDefault="00712659" w:rsidP="008D704D">
      <w:pPr>
        <w:pStyle w:val="Antrat2"/>
        <w:ind w:left="5103"/>
        <w:rPr>
          <w:rFonts w:asciiTheme="minorHAnsi" w:eastAsia="Calibri" w:hAnsiTheme="minorHAnsi" w:cstheme="minorHAnsi"/>
          <w:color w:val="0070C0"/>
          <w:sz w:val="21"/>
          <w:szCs w:val="21"/>
        </w:rPr>
      </w:pPr>
    </w:p>
    <w:p w14:paraId="2EEB0DC7" w14:textId="77777777" w:rsidR="00712659" w:rsidRDefault="00712659" w:rsidP="008D704D">
      <w:pPr>
        <w:pStyle w:val="Antrat2"/>
        <w:ind w:left="5103"/>
        <w:rPr>
          <w:rFonts w:asciiTheme="minorHAnsi" w:eastAsia="Calibri" w:hAnsiTheme="minorHAnsi" w:cstheme="minorHAnsi"/>
          <w:color w:val="0070C0"/>
          <w:sz w:val="21"/>
          <w:szCs w:val="21"/>
        </w:rPr>
      </w:pPr>
    </w:p>
    <w:p w14:paraId="0F12E0BC" w14:textId="77777777" w:rsidR="00712659" w:rsidRDefault="00712659" w:rsidP="00712659"/>
    <w:p w14:paraId="6DF6701E" w14:textId="77777777" w:rsidR="00712659" w:rsidRDefault="00712659" w:rsidP="00712659"/>
    <w:p w14:paraId="5FC19235" w14:textId="77777777" w:rsidR="00712659" w:rsidRDefault="00712659" w:rsidP="00712659"/>
    <w:p w14:paraId="124B746E" w14:textId="77777777" w:rsidR="00712659" w:rsidRDefault="00712659" w:rsidP="00712659"/>
    <w:p w14:paraId="697F4B3E" w14:textId="77777777" w:rsidR="00712659" w:rsidRDefault="00712659" w:rsidP="00712659"/>
    <w:p w14:paraId="0360CF56" w14:textId="77777777" w:rsidR="00712659" w:rsidRDefault="00712659" w:rsidP="00712659"/>
    <w:p w14:paraId="4F9074E5" w14:textId="77777777" w:rsidR="00712659" w:rsidRDefault="00712659" w:rsidP="00712659"/>
    <w:p w14:paraId="282B5A5A" w14:textId="77777777" w:rsidR="00712659" w:rsidRDefault="00712659" w:rsidP="00712659"/>
    <w:p w14:paraId="0C48D496" w14:textId="77777777" w:rsidR="00712659" w:rsidRDefault="00712659" w:rsidP="00712659"/>
    <w:p w14:paraId="44B31044" w14:textId="77777777" w:rsidR="00712659" w:rsidRDefault="00712659" w:rsidP="00712659"/>
    <w:p w14:paraId="72A5C9AE" w14:textId="77777777" w:rsidR="00712659" w:rsidRDefault="00712659" w:rsidP="00712659"/>
    <w:p w14:paraId="25712F1A" w14:textId="77777777" w:rsidR="00712659" w:rsidRDefault="00712659" w:rsidP="00712659"/>
    <w:p w14:paraId="70690B19" w14:textId="77777777" w:rsidR="00712659" w:rsidRDefault="00712659" w:rsidP="00712659"/>
    <w:p w14:paraId="6F2E95A4" w14:textId="77777777" w:rsidR="00712659" w:rsidRDefault="00712659" w:rsidP="00712659"/>
    <w:p w14:paraId="63712E45" w14:textId="77777777" w:rsidR="00712659" w:rsidRDefault="00712659" w:rsidP="00712659"/>
    <w:p w14:paraId="5B8EA16C" w14:textId="77777777" w:rsidR="00712659" w:rsidRDefault="00712659" w:rsidP="00712659"/>
    <w:p w14:paraId="148EA446" w14:textId="77777777" w:rsidR="00712659" w:rsidRDefault="00712659" w:rsidP="00712659"/>
    <w:p w14:paraId="3383E1CF" w14:textId="77777777" w:rsidR="00712659" w:rsidRDefault="00712659" w:rsidP="00712659"/>
    <w:p w14:paraId="274610E8" w14:textId="77777777" w:rsidR="00712659" w:rsidRPr="00712659" w:rsidRDefault="00712659" w:rsidP="00712659"/>
    <w:p w14:paraId="5D8645F5" w14:textId="77777777" w:rsidR="00712659" w:rsidRDefault="00712659" w:rsidP="008D704D">
      <w:pPr>
        <w:pStyle w:val="Antrat2"/>
        <w:ind w:left="5103"/>
        <w:rPr>
          <w:rFonts w:asciiTheme="minorHAnsi" w:eastAsia="Calibri" w:hAnsiTheme="minorHAnsi" w:cstheme="minorHAnsi"/>
          <w:color w:val="0070C0"/>
          <w:sz w:val="21"/>
          <w:szCs w:val="21"/>
        </w:rPr>
      </w:pPr>
    </w:p>
    <w:p w14:paraId="5D0FDE6E" w14:textId="0A7C4C42" w:rsidR="008D704D" w:rsidRPr="00F0499F" w:rsidRDefault="008D704D" w:rsidP="008D704D">
      <w:pPr>
        <w:pStyle w:val="Antrat2"/>
        <w:ind w:left="5103"/>
        <w:rPr>
          <w:rFonts w:asciiTheme="minorHAnsi" w:hAnsiTheme="minorHAnsi" w:cstheme="minorHAnsi"/>
          <w:color w:val="0070C0"/>
          <w:sz w:val="21"/>
          <w:szCs w:val="21"/>
        </w:rPr>
      </w:pPr>
      <w:r w:rsidRPr="00F0499F">
        <w:rPr>
          <w:rFonts w:asciiTheme="minorHAnsi" w:eastAsia="Calibri" w:hAnsiTheme="minorHAnsi" w:cstheme="minorHAnsi"/>
          <w:color w:val="0070C0"/>
          <w:sz w:val="21"/>
          <w:szCs w:val="21"/>
        </w:rPr>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58"/>
      <w:bookmarkEnd w:id="59"/>
      <w:bookmarkEnd w:id="60"/>
      <w:bookmarkEnd w:id="61"/>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29C1E593" w:rsidR="002F396F" w:rsidRPr="00F0499F" w:rsidRDefault="002F396F" w:rsidP="002F396F">
      <w:pPr>
        <w:jc w:val="both"/>
        <w:rPr>
          <w:rFonts w:cstheme="minorHAnsi"/>
          <w:sz w:val="22"/>
          <w:szCs w:val="22"/>
        </w:rPr>
      </w:pPr>
      <w:r w:rsidRPr="00F0499F">
        <w:rPr>
          <w:rFonts w:cstheme="minorHAnsi"/>
          <w:sz w:val="22"/>
          <w:szCs w:val="22"/>
        </w:rPr>
        <w:t xml:space="preserve">„Europos bendrasis viešųjų pirkimų dokumentas (EBVPD)“ pateikiamas </w:t>
      </w:r>
      <w:r w:rsidR="0084016F">
        <w:rPr>
          <w:rFonts w:cstheme="minorHAnsi"/>
          <w:sz w:val="22"/>
          <w:szCs w:val="22"/>
        </w:rPr>
        <w:t>atskirame faile CVP IS</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0499F" w:rsidRDefault="008D704D" w:rsidP="008D704D">
      <w:pPr>
        <w:pStyle w:val="Antrat2"/>
        <w:ind w:left="5103"/>
        <w:rPr>
          <w:rFonts w:asciiTheme="minorHAnsi" w:eastAsia="Calibri" w:hAnsiTheme="minorHAnsi" w:cstheme="minorHAnsi"/>
          <w:color w:val="0070C0"/>
          <w:sz w:val="21"/>
          <w:szCs w:val="21"/>
        </w:rPr>
      </w:pPr>
      <w:bookmarkStart w:id="62" w:name="_Ref38540913"/>
      <w:bookmarkStart w:id="63" w:name="_Ref38898051"/>
      <w:bookmarkStart w:id="64" w:name="_Ref38901392"/>
      <w:bookmarkStart w:id="65" w:name="_Toc221632196"/>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62"/>
      <w:bookmarkEnd w:id="63"/>
      <w:bookmarkEnd w:id="64"/>
      <w:bookmarkEnd w:id="65"/>
    </w:p>
    <w:p w14:paraId="2EDF208A" w14:textId="77777777" w:rsidR="00693D4F" w:rsidRDefault="00693D4F" w:rsidP="00DE290C">
      <w:pPr>
        <w:rPr>
          <w:rFonts w:cstheme="minorHAnsi"/>
          <w:color w:val="7030A0"/>
        </w:rPr>
      </w:pPr>
    </w:p>
    <w:p w14:paraId="4AA5FAD3" w14:textId="1F0959D0" w:rsidR="00693D4F" w:rsidRPr="00953B3E" w:rsidRDefault="00953B3E" w:rsidP="005F3C80">
      <w:pPr>
        <w:jc w:val="center"/>
        <w:rPr>
          <w:rFonts w:cstheme="minorHAnsi"/>
          <w:b/>
          <w:bCs/>
        </w:rPr>
      </w:pPr>
      <w:r w:rsidRPr="00953B3E">
        <w:rPr>
          <w:rFonts w:cstheme="minorHAnsi"/>
          <w:b/>
          <w:bCs/>
        </w:rPr>
        <w:t>PASIŪLYMO FORMA PATEIKIAMA ATSKIRAME FAILE CVP IS</w:t>
      </w:r>
    </w:p>
    <w:p w14:paraId="5A12B57E" w14:textId="412F7689" w:rsidR="00693D4F" w:rsidRDefault="00693D4F" w:rsidP="00982EE8">
      <w:pPr>
        <w:jc w:val="center"/>
        <w:rPr>
          <w:rFonts w:cstheme="minorHAnsi"/>
          <w:color w:val="7030A0"/>
        </w:rPr>
      </w:pPr>
      <w:r w:rsidRPr="00F0499F">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1B1C1ECC" w14:textId="77777777" w:rsidR="000C6068" w:rsidRPr="00F0499F" w:rsidRDefault="000C6068" w:rsidP="00DE290C">
      <w:pPr>
        <w:rPr>
          <w:rFonts w:cstheme="minorHAnsi"/>
          <w:b/>
          <w:bCs/>
          <w:smallCaps/>
          <w:sz w:val="22"/>
          <w:szCs w:val="22"/>
        </w:rPr>
      </w:pPr>
    </w:p>
    <w:p w14:paraId="0EE920F4" w14:textId="71655830" w:rsidR="00A4599F" w:rsidRPr="00F0499F" w:rsidRDefault="00A4599F" w:rsidP="00A5751B">
      <w:pPr>
        <w:jc w:val="center"/>
        <w:rPr>
          <w:rFonts w:cstheme="minorHAnsi"/>
          <w:b/>
          <w:bCs/>
          <w:smallCaps/>
          <w:sz w:val="22"/>
          <w:szCs w:val="22"/>
        </w:rPr>
      </w:pPr>
    </w:p>
    <w:p w14:paraId="5DC5C150" w14:textId="2D0DB5F7" w:rsidR="008D704D" w:rsidRPr="00F0499F" w:rsidRDefault="00FE3D1F" w:rsidP="00AB5541">
      <w:pPr>
        <w:pStyle w:val="Antrat2"/>
        <w:ind w:left="5103"/>
        <w:rPr>
          <w:rFonts w:asciiTheme="minorHAnsi" w:hAnsiTheme="minorHAnsi"/>
          <w:color w:val="0070C0"/>
          <w:sz w:val="21"/>
          <w:szCs w:val="21"/>
        </w:rPr>
      </w:pPr>
      <w:bookmarkStart w:id="66" w:name="_Ref39586171"/>
      <w:bookmarkStart w:id="67" w:name="_Ref39673580"/>
      <w:bookmarkStart w:id="68" w:name="_Ref39674283"/>
      <w:bookmarkStart w:id="69" w:name="_Toc126333948"/>
      <w:bookmarkStart w:id="70" w:name="_Toc221632197"/>
      <w:r w:rsidRPr="00F0499F">
        <w:rPr>
          <w:rFonts w:asciiTheme="minorHAnsi" w:hAnsiTheme="minorHAnsi"/>
          <w:color w:val="0070C0"/>
          <w:sz w:val="21"/>
          <w:szCs w:val="21"/>
        </w:rPr>
        <w:t xml:space="preserve">Pirkimo sąlygų </w:t>
      </w:r>
      <w:r w:rsidR="00C27B17">
        <w:rPr>
          <w:rFonts w:asciiTheme="minorHAnsi" w:hAnsiTheme="minorHAnsi"/>
          <w:color w:val="0070C0"/>
          <w:sz w:val="21"/>
          <w:szCs w:val="21"/>
        </w:rPr>
        <w:t xml:space="preserve">7 </w:t>
      </w:r>
      <w:r w:rsidRPr="00F0499F">
        <w:rPr>
          <w:rFonts w:asciiTheme="minorHAnsi" w:hAnsiTheme="minorHAnsi"/>
          <w:color w:val="0070C0"/>
          <w:sz w:val="21"/>
          <w:szCs w:val="21"/>
        </w:rPr>
        <w:t xml:space="preserve">priedas </w:t>
      </w:r>
      <w:r w:rsidR="008D704D" w:rsidRPr="00F0499F">
        <w:rPr>
          <w:rFonts w:asciiTheme="minorHAnsi" w:hAnsiTheme="minorHAnsi"/>
          <w:color w:val="0070C0"/>
          <w:sz w:val="21"/>
          <w:szCs w:val="21"/>
        </w:rPr>
        <w:t>„Sutarties projektas“</w:t>
      </w:r>
      <w:bookmarkEnd w:id="66"/>
      <w:bookmarkEnd w:id="67"/>
      <w:bookmarkEnd w:id="68"/>
      <w:bookmarkEnd w:id="69"/>
      <w:bookmarkEnd w:id="70"/>
    </w:p>
    <w:p w14:paraId="040FB65E" w14:textId="77777777" w:rsidR="00AE422D" w:rsidRPr="00953B3E" w:rsidRDefault="00AE422D" w:rsidP="00AB5541">
      <w:pPr>
        <w:rPr>
          <w:b/>
          <w:bCs/>
        </w:rPr>
      </w:pPr>
    </w:p>
    <w:p w14:paraId="38F24F1D" w14:textId="731CB7BB" w:rsidR="00FB4DF4" w:rsidRPr="00953B3E" w:rsidRDefault="00953B3E" w:rsidP="00FB4DF4">
      <w:pPr>
        <w:jc w:val="center"/>
        <w:rPr>
          <w:rFonts w:cstheme="minorHAnsi"/>
          <w:b/>
          <w:bCs/>
        </w:rPr>
      </w:pPr>
      <w:r w:rsidRPr="00953B3E">
        <w:rPr>
          <w:rFonts w:cstheme="minorHAnsi"/>
          <w:b/>
          <w:bCs/>
        </w:rPr>
        <w:t>SUTARTIES PROJEKTA</w:t>
      </w:r>
      <w:r w:rsidR="00130B26">
        <w:rPr>
          <w:rFonts w:cstheme="minorHAnsi"/>
          <w:b/>
          <w:bCs/>
        </w:rPr>
        <w:t>I</w:t>
      </w:r>
      <w:r w:rsidRPr="00953B3E">
        <w:rPr>
          <w:rFonts w:cstheme="minorHAnsi"/>
          <w:b/>
          <w:bCs/>
        </w:rPr>
        <w:t xml:space="preserve"> PATEIKIAM</w:t>
      </w:r>
      <w:r w:rsidR="00130B26">
        <w:rPr>
          <w:rFonts w:cstheme="minorHAnsi"/>
          <w:b/>
          <w:bCs/>
        </w:rPr>
        <w:t>I</w:t>
      </w:r>
      <w:r w:rsidRPr="00953B3E">
        <w:rPr>
          <w:rFonts w:cstheme="minorHAnsi"/>
          <w:b/>
          <w:bCs/>
        </w:rPr>
        <w:t xml:space="preserve"> ATSKIR</w:t>
      </w:r>
      <w:r w:rsidR="00130B26">
        <w:rPr>
          <w:rFonts w:cstheme="minorHAnsi"/>
          <w:b/>
          <w:bCs/>
        </w:rPr>
        <w:t>UOSE</w:t>
      </w:r>
      <w:r w:rsidRPr="00953B3E">
        <w:rPr>
          <w:rFonts w:cstheme="minorHAnsi"/>
          <w:b/>
          <w:bCs/>
        </w:rPr>
        <w:t xml:space="preserve"> FAIL</w:t>
      </w:r>
      <w:r w:rsidR="00130B26">
        <w:rPr>
          <w:rFonts w:cstheme="minorHAnsi"/>
          <w:b/>
          <w:bCs/>
        </w:rPr>
        <w:t>UOSE</w:t>
      </w:r>
      <w:r w:rsidRPr="00953B3E">
        <w:rPr>
          <w:rFonts w:cstheme="minorHAnsi"/>
          <w:b/>
          <w:bCs/>
        </w:rPr>
        <w:t xml:space="preserve"> CVP IS</w:t>
      </w:r>
    </w:p>
    <w:p w14:paraId="0A4DBA8F" w14:textId="77777777" w:rsidR="00FB4DF4" w:rsidRDefault="00FB4DF4" w:rsidP="00FB4DF4">
      <w:pPr>
        <w:jc w:val="center"/>
        <w:rPr>
          <w:rFonts w:cstheme="minorHAnsi"/>
          <w:color w:val="7030A0"/>
        </w:rPr>
      </w:pPr>
      <w:r w:rsidRPr="00F0499F">
        <w:rPr>
          <w:rFonts w:cstheme="minorHAnsi"/>
        </w:rPr>
        <w:t>__________</w:t>
      </w:r>
    </w:p>
    <w:p w14:paraId="2826B120" w14:textId="4AA7A9AD" w:rsidR="008D704D" w:rsidRDefault="008D704D" w:rsidP="00D057EF">
      <w:pPr>
        <w:jc w:val="both"/>
        <w:rPr>
          <w:rFonts w:cstheme="minorHAnsi"/>
          <w:b/>
          <w:bCs/>
          <w:smallCaps/>
          <w:sz w:val="22"/>
          <w:szCs w:val="22"/>
        </w:rPr>
      </w:pPr>
    </w:p>
    <w:p w14:paraId="2186D56D" w14:textId="77777777" w:rsidR="0092629F" w:rsidRDefault="0092629F" w:rsidP="00D057EF">
      <w:pPr>
        <w:jc w:val="both"/>
        <w:rPr>
          <w:rFonts w:cstheme="minorHAnsi"/>
          <w:b/>
          <w:bCs/>
          <w:smallCaps/>
          <w:sz w:val="22"/>
          <w:szCs w:val="22"/>
        </w:rPr>
      </w:pPr>
    </w:p>
    <w:p w14:paraId="1193B897" w14:textId="77777777" w:rsidR="0092629F" w:rsidRDefault="0092629F" w:rsidP="00D057EF">
      <w:pPr>
        <w:jc w:val="both"/>
        <w:rPr>
          <w:rFonts w:cstheme="minorHAnsi"/>
          <w:b/>
          <w:bCs/>
          <w:smallCaps/>
          <w:sz w:val="22"/>
          <w:szCs w:val="22"/>
        </w:rPr>
      </w:pPr>
    </w:p>
    <w:p w14:paraId="581B177B" w14:textId="77777777" w:rsidR="0092629F" w:rsidRDefault="0092629F" w:rsidP="00D057EF">
      <w:pPr>
        <w:jc w:val="both"/>
        <w:rPr>
          <w:rFonts w:cstheme="minorHAnsi"/>
          <w:b/>
          <w:bCs/>
          <w:smallCaps/>
          <w:sz w:val="22"/>
          <w:szCs w:val="22"/>
        </w:rPr>
      </w:pPr>
    </w:p>
    <w:p w14:paraId="74A6ECB9" w14:textId="77777777" w:rsidR="0092629F" w:rsidRDefault="0092629F" w:rsidP="00D057EF">
      <w:pPr>
        <w:jc w:val="both"/>
        <w:rPr>
          <w:rFonts w:cstheme="minorHAnsi"/>
          <w:b/>
          <w:bCs/>
          <w:smallCaps/>
          <w:sz w:val="22"/>
          <w:szCs w:val="22"/>
        </w:rPr>
      </w:pPr>
    </w:p>
    <w:p w14:paraId="6958E988" w14:textId="77777777" w:rsidR="0092629F" w:rsidRDefault="0092629F" w:rsidP="00D057EF">
      <w:pPr>
        <w:jc w:val="both"/>
        <w:rPr>
          <w:rFonts w:cstheme="minorHAnsi"/>
          <w:b/>
          <w:bCs/>
          <w:smallCaps/>
          <w:sz w:val="22"/>
          <w:szCs w:val="22"/>
        </w:rPr>
      </w:pPr>
    </w:p>
    <w:p w14:paraId="18766EC6" w14:textId="77777777" w:rsidR="0092629F" w:rsidRDefault="0092629F" w:rsidP="00D057EF">
      <w:pPr>
        <w:jc w:val="both"/>
        <w:rPr>
          <w:rFonts w:cstheme="minorHAnsi"/>
          <w:b/>
          <w:bCs/>
          <w:smallCaps/>
          <w:sz w:val="22"/>
          <w:szCs w:val="22"/>
        </w:rPr>
      </w:pPr>
    </w:p>
    <w:p w14:paraId="7CFAC3DA" w14:textId="77777777" w:rsidR="0092629F" w:rsidRDefault="0092629F" w:rsidP="00D057EF">
      <w:pPr>
        <w:jc w:val="both"/>
        <w:rPr>
          <w:rFonts w:cstheme="minorHAnsi"/>
          <w:b/>
          <w:bCs/>
          <w:smallCaps/>
          <w:sz w:val="22"/>
          <w:szCs w:val="22"/>
        </w:rPr>
      </w:pPr>
    </w:p>
    <w:p w14:paraId="7F90D003" w14:textId="77777777" w:rsidR="0092629F" w:rsidRDefault="0092629F" w:rsidP="00D057EF">
      <w:pPr>
        <w:jc w:val="both"/>
        <w:rPr>
          <w:rFonts w:cstheme="minorHAnsi"/>
          <w:b/>
          <w:bCs/>
          <w:smallCaps/>
          <w:sz w:val="22"/>
          <w:szCs w:val="22"/>
        </w:rPr>
      </w:pPr>
    </w:p>
    <w:p w14:paraId="2E535CF6" w14:textId="77777777" w:rsidR="0092629F" w:rsidRDefault="0092629F" w:rsidP="00D057EF">
      <w:pPr>
        <w:jc w:val="both"/>
        <w:rPr>
          <w:rFonts w:cstheme="minorHAnsi"/>
          <w:b/>
          <w:bCs/>
          <w:smallCaps/>
          <w:sz w:val="22"/>
          <w:szCs w:val="22"/>
        </w:rPr>
      </w:pPr>
    </w:p>
    <w:p w14:paraId="680A23D3" w14:textId="77777777" w:rsidR="0092629F" w:rsidRDefault="0092629F" w:rsidP="00D057EF">
      <w:pPr>
        <w:jc w:val="both"/>
        <w:rPr>
          <w:rFonts w:cstheme="minorHAnsi"/>
          <w:b/>
          <w:bCs/>
          <w:smallCaps/>
          <w:sz w:val="22"/>
          <w:szCs w:val="22"/>
        </w:rPr>
      </w:pPr>
    </w:p>
    <w:p w14:paraId="6172D1F0" w14:textId="77777777" w:rsidR="0092629F" w:rsidRDefault="0092629F" w:rsidP="00D057EF">
      <w:pPr>
        <w:jc w:val="both"/>
        <w:rPr>
          <w:rFonts w:cstheme="minorHAnsi"/>
          <w:b/>
          <w:bCs/>
          <w:smallCaps/>
          <w:sz w:val="22"/>
          <w:szCs w:val="22"/>
        </w:rPr>
      </w:pPr>
    </w:p>
    <w:p w14:paraId="736ACB62" w14:textId="77777777" w:rsidR="0092629F" w:rsidRDefault="0092629F" w:rsidP="00D057EF">
      <w:pPr>
        <w:jc w:val="both"/>
        <w:rPr>
          <w:rFonts w:cstheme="minorHAnsi"/>
          <w:b/>
          <w:bCs/>
          <w:smallCaps/>
          <w:sz w:val="22"/>
          <w:szCs w:val="22"/>
        </w:rPr>
      </w:pPr>
    </w:p>
    <w:p w14:paraId="784390BD" w14:textId="77777777" w:rsidR="0092629F" w:rsidRDefault="0092629F" w:rsidP="00D057EF">
      <w:pPr>
        <w:jc w:val="both"/>
        <w:rPr>
          <w:rFonts w:cstheme="minorHAnsi"/>
          <w:b/>
          <w:bCs/>
          <w:smallCaps/>
          <w:sz w:val="22"/>
          <w:szCs w:val="22"/>
        </w:rPr>
      </w:pPr>
    </w:p>
    <w:p w14:paraId="5ACF9D69" w14:textId="77777777" w:rsidR="0092629F" w:rsidRDefault="0092629F" w:rsidP="00D057EF">
      <w:pPr>
        <w:jc w:val="both"/>
        <w:rPr>
          <w:rFonts w:cstheme="minorHAnsi"/>
          <w:b/>
          <w:bCs/>
          <w:smallCaps/>
          <w:sz w:val="22"/>
          <w:szCs w:val="22"/>
        </w:rPr>
      </w:pPr>
    </w:p>
    <w:p w14:paraId="6CE27595" w14:textId="77777777" w:rsidR="0092629F" w:rsidRDefault="0092629F" w:rsidP="00D057EF">
      <w:pPr>
        <w:jc w:val="both"/>
        <w:rPr>
          <w:rFonts w:cstheme="minorHAnsi"/>
          <w:b/>
          <w:bCs/>
          <w:smallCaps/>
          <w:sz w:val="22"/>
          <w:szCs w:val="22"/>
        </w:rPr>
      </w:pPr>
    </w:p>
    <w:p w14:paraId="2D066187" w14:textId="77777777" w:rsidR="0092629F" w:rsidRDefault="0092629F" w:rsidP="00D057EF">
      <w:pPr>
        <w:jc w:val="both"/>
        <w:rPr>
          <w:rFonts w:cstheme="minorHAnsi"/>
          <w:b/>
          <w:bCs/>
          <w:smallCaps/>
          <w:sz w:val="22"/>
          <w:szCs w:val="22"/>
        </w:rPr>
      </w:pPr>
    </w:p>
    <w:p w14:paraId="4D544213" w14:textId="77777777" w:rsidR="0092629F" w:rsidRDefault="0092629F" w:rsidP="00D057EF">
      <w:pPr>
        <w:jc w:val="both"/>
        <w:rPr>
          <w:rFonts w:cstheme="minorHAnsi"/>
          <w:b/>
          <w:bCs/>
          <w:smallCaps/>
          <w:sz w:val="22"/>
          <w:szCs w:val="22"/>
        </w:rPr>
      </w:pPr>
    </w:p>
    <w:p w14:paraId="706C8CB3" w14:textId="77777777" w:rsidR="0092629F" w:rsidRDefault="0092629F" w:rsidP="00D057EF">
      <w:pPr>
        <w:jc w:val="both"/>
        <w:rPr>
          <w:rFonts w:cstheme="minorHAnsi"/>
          <w:b/>
          <w:bCs/>
          <w:smallCaps/>
          <w:sz w:val="22"/>
          <w:szCs w:val="22"/>
        </w:rPr>
      </w:pPr>
    </w:p>
    <w:p w14:paraId="3AFD0438" w14:textId="77777777" w:rsidR="0092629F" w:rsidRDefault="0092629F" w:rsidP="00D057EF">
      <w:pPr>
        <w:jc w:val="both"/>
        <w:rPr>
          <w:rFonts w:cstheme="minorHAnsi"/>
          <w:b/>
          <w:bCs/>
          <w:smallCaps/>
          <w:sz w:val="22"/>
          <w:szCs w:val="22"/>
        </w:rPr>
      </w:pPr>
    </w:p>
    <w:p w14:paraId="6D48E48B" w14:textId="77777777" w:rsidR="0092629F" w:rsidRDefault="0092629F" w:rsidP="0092629F"/>
    <w:p w14:paraId="482DCF6D" w14:textId="77777777" w:rsidR="0092629F" w:rsidRPr="00D057EF" w:rsidRDefault="0092629F" w:rsidP="00D057EF">
      <w:pPr>
        <w:jc w:val="both"/>
        <w:rPr>
          <w:rFonts w:cstheme="minorHAnsi"/>
          <w:b/>
          <w:bCs/>
          <w:smallCaps/>
          <w:sz w:val="22"/>
          <w:szCs w:val="22"/>
        </w:rPr>
      </w:pPr>
    </w:p>
    <w:sectPr w:rsidR="0092629F" w:rsidRPr="00D057EF" w:rsidSect="00153FC8">
      <w:footerReference w:type="first" r:id="rId26"/>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11629" w14:textId="77777777" w:rsidR="006B6060" w:rsidRDefault="006B6060" w:rsidP="00D05666">
      <w:r>
        <w:separator/>
      </w:r>
    </w:p>
  </w:endnote>
  <w:endnote w:type="continuationSeparator" w:id="0">
    <w:p w14:paraId="16A2489F" w14:textId="77777777" w:rsidR="006B6060" w:rsidRDefault="006B6060" w:rsidP="00D05666">
      <w:r>
        <w:continuationSeparator/>
      </w:r>
    </w:p>
  </w:endnote>
  <w:endnote w:type="continuationNotice" w:id="1">
    <w:p w14:paraId="3289CB38" w14:textId="77777777" w:rsidR="006B6060" w:rsidRDefault="006B60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4FE90" w14:textId="77777777" w:rsidR="007D4458" w:rsidRDefault="007D445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EEB87" w14:textId="77777777" w:rsidR="007D4458" w:rsidRDefault="007D445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7D4458" w:rsidRDefault="007D4458">
    <w:pPr>
      <w:pStyle w:val="Porat"/>
      <w:jc w:val="right"/>
    </w:pPr>
  </w:p>
  <w:p w14:paraId="2575BBBA" w14:textId="77777777" w:rsidR="007D4458" w:rsidRDefault="007D445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36E0C7A5" w:rsidR="007D4458" w:rsidRDefault="007D4458">
    <w:pPr>
      <w:pStyle w:val="Porat"/>
      <w:jc w:val="right"/>
    </w:pPr>
  </w:p>
  <w:p w14:paraId="0B840016" w14:textId="77777777" w:rsidR="007D4458" w:rsidRDefault="007D445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C6E89" w14:textId="77777777" w:rsidR="006B6060" w:rsidRDefault="006B6060" w:rsidP="00D05666">
      <w:r>
        <w:separator/>
      </w:r>
    </w:p>
  </w:footnote>
  <w:footnote w:type="continuationSeparator" w:id="0">
    <w:p w14:paraId="5F780C74" w14:textId="77777777" w:rsidR="006B6060" w:rsidRDefault="006B6060" w:rsidP="00D05666">
      <w:r>
        <w:continuationSeparator/>
      </w:r>
    </w:p>
  </w:footnote>
  <w:footnote w:type="continuationNotice" w:id="1">
    <w:p w14:paraId="7E68EEB2" w14:textId="77777777" w:rsidR="006B6060" w:rsidRDefault="006B6060">
      <w:pPr>
        <w:spacing w:after="0" w:line="240" w:lineRule="auto"/>
      </w:pPr>
    </w:p>
  </w:footnote>
  <w:footnote w:id="2">
    <w:p w14:paraId="2DD25C40" w14:textId="77777777" w:rsidR="007D4458" w:rsidRPr="00BC1A8E" w:rsidRDefault="007D4458" w:rsidP="00127E28">
      <w:pPr>
        <w:pStyle w:val="Puslapioinaostekstas"/>
        <w:rPr>
          <w:rFonts w:asciiTheme="majorBidi" w:hAnsiTheme="majorBidi" w:cstheme="majorBidi"/>
          <w:i/>
          <w:iCs/>
        </w:rPr>
      </w:pPr>
      <w:r w:rsidRPr="00BC1A8E">
        <w:rPr>
          <w:rStyle w:val="Puslapioinaosnuoroda"/>
          <w:rFonts w:asciiTheme="majorBidi" w:eastAsia="Yu Mincho" w:hAnsiTheme="majorBidi" w:cstheme="majorBidi"/>
          <w:i/>
          <w:iCs/>
        </w:rPr>
        <w:footnoteRef/>
      </w:r>
      <w:r w:rsidRPr="00BC1A8E">
        <w:rPr>
          <w:rFonts w:asciiTheme="majorBidi" w:eastAsia="Yu Mincho" w:hAnsiTheme="majorBidi" w:cstheme="majorBidi"/>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A29C3FC" w14:textId="77777777" w:rsidR="007D4458" w:rsidRPr="00BC1A8E" w:rsidRDefault="007D4458" w:rsidP="00127E28">
      <w:pPr>
        <w:pStyle w:val="Puslapioinaostekstas"/>
        <w:numPr>
          <w:ilvl w:val="0"/>
          <w:numId w:val="25"/>
        </w:numPr>
        <w:spacing w:after="0" w:line="240" w:lineRule="auto"/>
        <w:jc w:val="both"/>
        <w:rPr>
          <w:rFonts w:asciiTheme="majorBidi" w:eastAsia="Yu Mincho" w:hAnsiTheme="majorBidi" w:cstheme="majorBidi"/>
          <w:i/>
          <w:iCs/>
        </w:rPr>
      </w:pPr>
      <w:r w:rsidRPr="00BC1A8E">
        <w:rPr>
          <w:rFonts w:asciiTheme="majorBidi" w:eastAsia="Yu Mincho" w:hAnsiTheme="majorBidi" w:cstheme="majorBidi"/>
          <w:i/>
          <w:iCs/>
        </w:rPr>
        <w:t xml:space="preserve">priesaikos deklaracija; </w:t>
      </w:r>
    </w:p>
    <w:p w14:paraId="2F50985A" w14:textId="77777777" w:rsidR="007D4458" w:rsidRPr="00BC1A8E" w:rsidRDefault="007D4458" w:rsidP="00127E28">
      <w:pPr>
        <w:pStyle w:val="Puslapioinaostekstas"/>
        <w:numPr>
          <w:ilvl w:val="0"/>
          <w:numId w:val="25"/>
        </w:numPr>
        <w:spacing w:after="0" w:line="240" w:lineRule="auto"/>
        <w:jc w:val="both"/>
        <w:rPr>
          <w:rFonts w:asciiTheme="majorBidi" w:eastAsia="Yu Mincho" w:hAnsiTheme="majorBidi" w:cstheme="majorBidi"/>
        </w:rPr>
      </w:pPr>
      <w:r w:rsidRPr="00BC1A8E">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1F18DA3" w14:textId="77777777" w:rsidR="007D4458" w:rsidRPr="00BC1A8E" w:rsidRDefault="007D4458" w:rsidP="00127E28">
      <w:pPr>
        <w:pStyle w:val="Puslapioinaostekstas"/>
        <w:rPr>
          <w:rFonts w:asciiTheme="majorBidi" w:hAnsiTheme="majorBidi" w:cstheme="majorBidi"/>
          <w:i/>
          <w:iCs/>
        </w:rPr>
      </w:pPr>
      <w:r w:rsidRPr="00BC1A8E">
        <w:rPr>
          <w:rStyle w:val="Puslapioinaosnuoroda"/>
          <w:rFonts w:asciiTheme="majorBidi" w:eastAsia="Yu Mincho" w:hAnsiTheme="majorBidi" w:cstheme="majorBidi"/>
        </w:rPr>
        <w:footnoteRef/>
      </w:r>
      <w:r w:rsidRPr="00BC1A8E">
        <w:rPr>
          <w:rFonts w:asciiTheme="majorBidi" w:eastAsia="Yu Mincho" w:hAnsiTheme="majorBidi" w:cstheme="majorBidi"/>
        </w:rPr>
        <w:t xml:space="preserve"> </w:t>
      </w:r>
      <w:r w:rsidRPr="00BC1A8E">
        <w:rPr>
          <w:rFonts w:asciiTheme="majorBidi" w:eastAsia="Yu Mincho" w:hAnsiTheme="majorBidi" w:cstheme="majorBidi"/>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AD370FE" w14:textId="77777777" w:rsidR="007D4458" w:rsidRPr="00BC1A8E" w:rsidRDefault="007D4458" w:rsidP="00127E28">
      <w:pPr>
        <w:pStyle w:val="Puslapioinaostekstas"/>
        <w:numPr>
          <w:ilvl w:val="0"/>
          <w:numId w:val="26"/>
        </w:numPr>
        <w:spacing w:after="0" w:line="240" w:lineRule="auto"/>
        <w:jc w:val="both"/>
        <w:rPr>
          <w:rFonts w:asciiTheme="majorBidi" w:eastAsia="Yu Mincho" w:hAnsiTheme="majorBidi" w:cstheme="majorBidi"/>
          <w:i/>
          <w:iCs/>
        </w:rPr>
      </w:pPr>
      <w:r w:rsidRPr="00BC1A8E">
        <w:rPr>
          <w:rFonts w:asciiTheme="majorBidi" w:eastAsia="Yu Mincho" w:hAnsiTheme="majorBidi" w:cstheme="majorBidi"/>
          <w:i/>
          <w:iCs/>
        </w:rPr>
        <w:t xml:space="preserve">priesaikos deklaracija; </w:t>
      </w:r>
    </w:p>
    <w:p w14:paraId="4CA2A4C0" w14:textId="77777777" w:rsidR="007D4458" w:rsidRPr="00BC1A8E" w:rsidRDefault="007D4458" w:rsidP="00127E28">
      <w:pPr>
        <w:pStyle w:val="Puslapioinaostekstas"/>
        <w:numPr>
          <w:ilvl w:val="0"/>
          <w:numId w:val="26"/>
        </w:numPr>
        <w:spacing w:after="0" w:line="240" w:lineRule="auto"/>
        <w:jc w:val="both"/>
        <w:rPr>
          <w:rFonts w:asciiTheme="majorBidi" w:eastAsia="Yu Mincho" w:hAnsiTheme="majorBidi" w:cstheme="majorBidi"/>
        </w:rPr>
      </w:pPr>
      <w:r w:rsidRPr="00BC1A8E">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69749EC" w14:textId="77777777" w:rsidR="007D4458" w:rsidRPr="00BC1A8E" w:rsidRDefault="007D4458" w:rsidP="00127E28">
      <w:pPr>
        <w:pStyle w:val="Puslapioinaostekstas"/>
        <w:rPr>
          <w:rFonts w:asciiTheme="majorBidi" w:hAnsiTheme="majorBidi" w:cstheme="majorBidi"/>
          <w:i/>
          <w:iCs/>
        </w:rPr>
      </w:pPr>
      <w:r w:rsidRPr="00BC1A8E">
        <w:rPr>
          <w:rStyle w:val="Puslapioinaosnuoroda"/>
          <w:rFonts w:asciiTheme="majorBidi" w:eastAsia="Yu Mincho" w:hAnsiTheme="majorBidi" w:cstheme="majorBidi"/>
        </w:rPr>
        <w:footnoteRef/>
      </w:r>
      <w:r w:rsidRPr="00BC1A8E">
        <w:rPr>
          <w:rFonts w:asciiTheme="majorBidi" w:eastAsia="Yu Mincho" w:hAnsiTheme="majorBidi" w:cstheme="majorBidi"/>
        </w:rPr>
        <w:t xml:space="preserve"> </w:t>
      </w:r>
      <w:r w:rsidRPr="00BC1A8E">
        <w:rPr>
          <w:rFonts w:asciiTheme="majorBidi" w:eastAsia="Yu Mincho" w:hAnsiTheme="majorBidi" w:cstheme="majorBidi"/>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4FB92FD" w14:textId="77777777" w:rsidR="007D4458" w:rsidRPr="00BC1A8E" w:rsidRDefault="007D4458" w:rsidP="00127E28">
      <w:pPr>
        <w:pStyle w:val="Puslapioinaostekstas"/>
        <w:numPr>
          <w:ilvl w:val="0"/>
          <w:numId w:val="27"/>
        </w:numPr>
        <w:spacing w:after="0" w:line="240" w:lineRule="auto"/>
        <w:jc w:val="both"/>
        <w:rPr>
          <w:rFonts w:asciiTheme="majorBidi" w:eastAsia="Yu Mincho" w:hAnsiTheme="majorBidi" w:cstheme="majorBidi"/>
          <w:i/>
          <w:iCs/>
        </w:rPr>
      </w:pPr>
      <w:r w:rsidRPr="00BC1A8E">
        <w:rPr>
          <w:rFonts w:asciiTheme="majorBidi" w:eastAsia="Yu Mincho" w:hAnsiTheme="majorBidi" w:cstheme="majorBidi"/>
          <w:i/>
          <w:iCs/>
        </w:rPr>
        <w:t xml:space="preserve">priesaikos deklaracija; </w:t>
      </w:r>
    </w:p>
    <w:p w14:paraId="0242CCDB" w14:textId="77777777" w:rsidR="007D4458" w:rsidRPr="0048732D" w:rsidRDefault="007D4458" w:rsidP="00127E28">
      <w:pPr>
        <w:pStyle w:val="Puslapioinaostekstas"/>
        <w:numPr>
          <w:ilvl w:val="0"/>
          <w:numId w:val="27"/>
        </w:numPr>
        <w:spacing w:after="0" w:line="240" w:lineRule="auto"/>
        <w:jc w:val="both"/>
        <w:rPr>
          <w:rFonts w:asciiTheme="majorBidi" w:eastAsia="Yu Mincho" w:hAnsiTheme="majorBidi" w:cstheme="majorBidi"/>
        </w:rPr>
      </w:pPr>
      <w:r w:rsidRPr="00BC1A8E">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21C88" w14:textId="77777777" w:rsidR="007D4458" w:rsidRDefault="007D445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7D4458" w:rsidRDefault="007D4458">
    <w:pPr>
      <w:pStyle w:val="Antrats"/>
      <w:jc w:val="right"/>
    </w:pPr>
  </w:p>
  <w:p w14:paraId="68E3FFE8" w14:textId="3805043F" w:rsidR="007D4458" w:rsidRDefault="007D445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EC7DF" w14:textId="5C0E2430" w:rsidR="007D4458" w:rsidRDefault="007D4458" w:rsidP="00AD0CAB">
    <w:pPr>
      <w:pStyle w:val="Antrats"/>
      <w:jc w:val="center"/>
    </w:pPr>
    <w:r>
      <w:rPr>
        <w:rFonts w:eastAsia="Calibri"/>
        <w:noProof/>
        <w:szCs w:val="24"/>
        <w:lang w:val="en-US" w:eastAsia="en-US"/>
      </w:rPr>
      <w:drawing>
        <wp:inline distT="0" distB="0" distL="0" distR="0" wp14:anchorId="258F28A5" wp14:editId="0017084E">
          <wp:extent cx="447671" cy="542925"/>
          <wp:effectExtent l="0" t="0" r="0" b="9525"/>
          <wp:docPr id="1" name="Paveikslėlis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447671" cy="542925"/>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379778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694873"/>
    <w:multiLevelType w:val="multilevel"/>
    <w:tmpl w:val="5DC85946"/>
    <w:lvl w:ilvl="0">
      <w:start w:val="1"/>
      <w:numFmt w:val="decimal"/>
      <w:lvlText w:val="%1."/>
      <w:lvlJc w:val="left"/>
      <w:pPr>
        <w:ind w:left="360" w:hanging="360"/>
      </w:pPr>
      <w:rPr>
        <w:rFonts w:asciiTheme="minorHAnsi" w:hAnsiTheme="minorHAnsi" w:cstheme="minorHAnsi" w:hint="default"/>
        <w:b w:val="0"/>
        <w:bCs w:val="0"/>
      </w:rPr>
    </w:lvl>
    <w:lvl w:ilvl="1">
      <w:start w:val="1"/>
      <w:numFmt w:val="decimal"/>
      <w:lvlText w:val="%1.%2."/>
      <w:lvlJc w:val="left"/>
      <w:pPr>
        <w:ind w:left="792" w:hanging="432"/>
      </w:pPr>
      <w:rPr>
        <w:b w:val="0"/>
        <w:bCs w:val="0"/>
        <w:i w:val="0"/>
        <w:iCs w:val="0"/>
        <w:color w:val="auto"/>
      </w:rPr>
    </w:lvl>
    <w:lvl w:ilvl="2">
      <w:start w:val="1"/>
      <w:numFmt w:val="decimal"/>
      <w:lvlText w:val="%1.%2.%3."/>
      <w:lvlJc w:val="left"/>
      <w:pPr>
        <w:ind w:left="1224"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83D2D2E"/>
    <w:multiLevelType w:val="multilevel"/>
    <w:tmpl w:val="C61E23CC"/>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b w:val="0"/>
      </w:rPr>
    </w:lvl>
    <w:lvl w:ilvl="2">
      <w:start w:val="1"/>
      <w:numFmt w:val="decimal"/>
      <w:lvlText w:val="%1.%2.%3."/>
      <w:lvlJc w:val="left"/>
      <w:pPr>
        <w:ind w:left="930"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0" w15:restartNumberingAfterBreak="0">
    <w:nsid w:val="42993174"/>
    <w:multiLevelType w:val="hybridMultilevel"/>
    <w:tmpl w:val="E65046A4"/>
    <w:lvl w:ilvl="0" w:tplc="B7C6BA24">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1"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3" w15:restartNumberingAfterBreak="0">
    <w:nsid w:val="5477258B"/>
    <w:multiLevelType w:val="multilevel"/>
    <w:tmpl w:val="3A9CBFA4"/>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170" w:hanging="360"/>
      </w:pPr>
      <w:rPr>
        <w:rFonts w:eastAsia="Calibri" w:cstheme="minorBidi" w:hint="default"/>
        <w:b w:val="0"/>
        <w:bCs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7297C77"/>
    <w:multiLevelType w:val="hybridMultilevel"/>
    <w:tmpl w:val="D59C3976"/>
    <w:lvl w:ilvl="0" w:tplc="DDDE510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5" w15:restartNumberingAfterBreak="0">
    <w:nsid w:val="5F2567B1"/>
    <w:multiLevelType w:val="hybridMultilevel"/>
    <w:tmpl w:val="F104B40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6" w15:restartNumberingAfterBreak="0">
    <w:nsid w:val="5F8D6616"/>
    <w:multiLevelType w:val="hybridMultilevel"/>
    <w:tmpl w:val="CEC60D3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4084E4B"/>
    <w:multiLevelType w:val="hybridMultilevel"/>
    <w:tmpl w:val="799E1F38"/>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0" w15:restartNumberingAfterBreak="0">
    <w:nsid w:val="65C5063E"/>
    <w:multiLevelType w:val="hybridMultilevel"/>
    <w:tmpl w:val="5328797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9" w15:restartNumberingAfterBreak="0">
    <w:nsid w:val="7DD103D7"/>
    <w:multiLevelType w:val="hybridMultilevel"/>
    <w:tmpl w:val="4194476E"/>
    <w:lvl w:ilvl="0" w:tplc="99FA9EC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676881528">
    <w:abstractNumId w:val="7"/>
  </w:num>
  <w:num w:numId="2" w16cid:durableId="1560090171">
    <w:abstractNumId w:val="4"/>
  </w:num>
  <w:num w:numId="3" w16cid:durableId="307172194">
    <w:abstractNumId w:val="17"/>
  </w:num>
  <w:num w:numId="4" w16cid:durableId="1617445542">
    <w:abstractNumId w:val="22"/>
  </w:num>
  <w:num w:numId="5" w16cid:durableId="1024477410">
    <w:abstractNumId w:val="13"/>
  </w:num>
  <w:num w:numId="6" w16cid:durableId="592471624">
    <w:abstractNumId w:val="28"/>
  </w:num>
  <w:num w:numId="7" w16cid:durableId="1880824075">
    <w:abstractNumId w:val="26"/>
  </w:num>
  <w:num w:numId="8" w16cid:durableId="521865698">
    <w:abstractNumId w:val="3"/>
  </w:num>
  <w:num w:numId="9" w16cid:durableId="453988918">
    <w:abstractNumId w:val="27"/>
  </w:num>
  <w:num w:numId="10" w16cid:durableId="19360298">
    <w:abstractNumId w:val="25"/>
  </w:num>
  <w:num w:numId="11" w16cid:durableId="1423256277">
    <w:abstractNumId w:val="21"/>
  </w:num>
  <w:num w:numId="12" w16cid:durableId="1158766038">
    <w:abstractNumId w:val="9"/>
  </w:num>
  <w:num w:numId="13" w16cid:durableId="544417209">
    <w:abstractNumId w:val="12"/>
  </w:num>
  <w:num w:numId="14" w16cid:durableId="509954682">
    <w:abstractNumId w:val="24"/>
  </w:num>
  <w:num w:numId="15" w16cid:durableId="1601791691">
    <w:abstractNumId w:val="5"/>
  </w:num>
  <w:num w:numId="16" w16cid:durableId="539130030">
    <w:abstractNumId w:val="6"/>
  </w:num>
  <w:num w:numId="17" w16cid:durableId="1274902511">
    <w:abstractNumId w:val="11"/>
  </w:num>
  <w:num w:numId="18" w16cid:durableId="622350962">
    <w:abstractNumId w:val="1"/>
  </w:num>
  <w:num w:numId="19" w16cid:durableId="8883046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294167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35397687">
    <w:abstractNumId w:val="20"/>
  </w:num>
  <w:num w:numId="22" w16cid:durableId="2136633938">
    <w:abstractNumId w:val="29"/>
  </w:num>
  <w:num w:numId="23" w16cid:durableId="17794521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46941536">
    <w:abstractNumId w:val="15"/>
  </w:num>
  <w:num w:numId="25" w16cid:durableId="7205913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77425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536288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29197429">
    <w:abstractNumId w:val="14"/>
  </w:num>
  <w:num w:numId="29" w16cid:durableId="380911078">
    <w:abstractNumId w:val="10"/>
  </w:num>
  <w:num w:numId="30" w16cid:durableId="243759181">
    <w:abstractNumId w:val="19"/>
  </w:num>
  <w:num w:numId="31" w16cid:durableId="1672178692">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89319011">
    <w:abstractNumId w:val="8"/>
  </w:num>
  <w:num w:numId="33" w16cid:durableId="897208559">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6B85"/>
    <w:rsid w:val="000074A0"/>
    <w:rsid w:val="00007D23"/>
    <w:rsid w:val="00007EC9"/>
    <w:rsid w:val="00007F36"/>
    <w:rsid w:val="00010569"/>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0EA"/>
    <w:rsid w:val="000221F4"/>
    <w:rsid w:val="00022DEB"/>
    <w:rsid w:val="00022E0C"/>
    <w:rsid w:val="00023641"/>
    <w:rsid w:val="00024DB9"/>
    <w:rsid w:val="0002541F"/>
    <w:rsid w:val="00026246"/>
    <w:rsid w:val="00026673"/>
    <w:rsid w:val="00026690"/>
    <w:rsid w:val="00026A51"/>
    <w:rsid w:val="00026D16"/>
    <w:rsid w:val="0002759B"/>
    <w:rsid w:val="000275FB"/>
    <w:rsid w:val="00027EC7"/>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AB8"/>
    <w:rsid w:val="00042D50"/>
    <w:rsid w:val="000431AC"/>
    <w:rsid w:val="00043C51"/>
    <w:rsid w:val="00043D65"/>
    <w:rsid w:val="00044728"/>
    <w:rsid w:val="0004497B"/>
    <w:rsid w:val="00044B63"/>
    <w:rsid w:val="00044D8E"/>
    <w:rsid w:val="00044F08"/>
    <w:rsid w:val="000454C7"/>
    <w:rsid w:val="000455B9"/>
    <w:rsid w:val="00045ED4"/>
    <w:rsid w:val="000461D0"/>
    <w:rsid w:val="000464E8"/>
    <w:rsid w:val="00046522"/>
    <w:rsid w:val="000466D2"/>
    <w:rsid w:val="00046DDC"/>
    <w:rsid w:val="00047222"/>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373"/>
    <w:rsid w:val="00061466"/>
    <w:rsid w:val="00061E86"/>
    <w:rsid w:val="0006277E"/>
    <w:rsid w:val="0006300C"/>
    <w:rsid w:val="000631F1"/>
    <w:rsid w:val="00064868"/>
    <w:rsid w:val="00064A5A"/>
    <w:rsid w:val="0006575D"/>
    <w:rsid w:val="000659E9"/>
    <w:rsid w:val="00066BB9"/>
    <w:rsid w:val="00066D29"/>
    <w:rsid w:val="00067A71"/>
    <w:rsid w:val="00067A88"/>
    <w:rsid w:val="00067DCC"/>
    <w:rsid w:val="00067EAF"/>
    <w:rsid w:val="0007051B"/>
    <w:rsid w:val="00071366"/>
    <w:rsid w:val="000714BF"/>
    <w:rsid w:val="00071548"/>
    <w:rsid w:val="000716B1"/>
    <w:rsid w:val="0007282F"/>
    <w:rsid w:val="00072F31"/>
    <w:rsid w:val="00072FE6"/>
    <w:rsid w:val="000738C7"/>
    <w:rsid w:val="000742A8"/>
    <w:rsid w:val="00074759"/>
    <w:rsid w:val="000749D7"/>
    <w:rsid w:val="00074A01"/>
    <w:rsid w:val="00074DEB"/>
    <w:rsid w:val="00074E9E"/>
    <w:rsid w:val="0007511C"/>
    <w:rsid w:val="00075511"/>
    <w:rsid w:val="00075D27"/>
    <w:rsid w:val="000767D0"/>
    <w:rsid w:val="00076FB7"/>
    <w:rsid w:val="0007732B"/>
    <w:rsid w:val="00077583"/>
    <w:rsid w:val="000775B4"/>
    <w:rsid w:val="00080396"/>
    <w:rsid w:val="00080681"/>
    <w:rsid w:val="00080EE8"/>
    <w:rsid w:val="00080F53"/>
    <w:rsid w:val="0008241E"/>
    <w:rsid w:val="0008276B"/>
    <w:rsid w:val="00082D2A"/>
    <w:rsid w:val="00082F6A"/>
    <w:rsid w:val="0008369A"/>
    <w:rsid w:val="00083E41"/>
    <w:rsid w:val="0008436A"/>
    <w:rsid w:val="000851E4"/>
    <w:rsid w:val="00085478"/>
    <w:rsid w:val="00085609"/>
    <w:rsid w:val="000859C8"/>
    <w:rsid w:val="000862AF"/>
    <w:rsid w:val="0008659E"/>
    <w:rsid w:val="00086C16"/>
    <w:rsid w:val="00086D57"/>
    <w:rsid w:val="00086DDB"/>
    <w:rsid w:val="00086FAE"/>
    <w:rsid w:val="00087211"/>
    <w:rsid w:val="000873A9"/>
    <w:rsid w:val="000876C6"/>
    <w:rsid w:val="00087EFE"/>
    <w:rsid w:val="00090235"/>
    <w:rsid w:val="000903D5"/>
    <w:rsid w:val="000904B3"/>
    <w:rsid w:val="00090916"/>
    <w:rsid w:val="00090F9B"/>
    <w:rsid w:val="00091346"/>
    <w:rsid w:val="000917F2"/>
    <w:rsid w:val="00091C9D"/>
    <w:rsid w:val="00094604"/>
    <w:rsid w:val="000949E0"/>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6411"/>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E28"/>
    <w:rsid w:val="00127F38"/>
    <w:rsid w:val="0013010B"/>
    <w:rsid w:val="00130B26"/>
    <w:rsid w:val="0013140B"/>
    <w:rsid w:val="00131BA4"/>
    <w:rsid w:val="00131CAA"/>
    <w:rsid w:val="001329A7"/>
    <w:rsid w:val="00132BAE"/>
    <w:rsid w:val="00132C73"/>
    <w:rsid w:val="00132FC0"/>
    <w:rsid w:val="0013353A"/>
    <w:rsid w:val="0013360D"/>
    <w:rsid w:val="001337D1"/>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6E3"/>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33B1"/>
    <w:rsid w:val="001640AF"/>
    <w:rsid w:val="00164443"/>
    <w:rsid w:val="001644FE"/>
    <w:rsid w:val="001647BD"/>
    <w:rsid w:val="00166073"/>
    <w:rsid w:val="0016665C"/>
    <w:rsid w:val="00166EB7"/>
    <w:rsid w:val="00167192"/>
    <w:rsid w:val="00167555"/>
    <w:rsid w:val="00167E09"/>
    <w:rsid w:val="00170676"/>
    <w:rsid w:val="001707F4"/>
    <w:rsid w:val="0017154D"/>
    <w:rsid w:val="001718CE"/>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53B"/>
    <w:rsid w:val="00182729"/>
    <w:rsid w:val="00182CBF"/>
    <w:rsid w:val="00182DCE"/>
    <w:rsid w:val="00182E25"/>
    <w:rsid w:val="0018349F"/>
    <w:rsid w:val="001839EB"/>
    <w:rsid w:val="00183AD9"/>
    <w:rsid w:val="00183BC8"/>
    <w:rsid w:val="00183BF1"/>
    <w:rsid w:val="001849BD"/>
    <w:rsid w:val="001853B6"/>
    <w:rsid w:val="00185454"/>
    <w:rsid w:val="00185997"/>
    <w:rsid w:val="00185BC4"/>
    <w:rsid w:val="001865A6"/>
    <w:rsid w:val="00186782"/>
    <w:rsid w:val="00190246"/>
    <w:rsid w:val="00190BC7"/>
    <w:rsid w:val="0019130D"/>
    <w:rsid w:val="00191CEF"/>
    <w:rsid w:val="001926B1"/>
    <w:rsid w:val="00192AF9"/>
    <w:rsid w:val="00192B6B"/>
    <w:rsid w:val="00192ED3"/>
    <w:rsid w:val="001938EB"/>
    <w:rsid w:val="00193984"/>
    <w:rsid w:val="00193BDA"/>
    <w:rsid w:val="00193D61"/>
    <w:rsid w:val="00194439"/>
    <w:rsid w:val="00194544"/>
    <w:rsid w:val="00194723"/>
    <w:rsid w:val="001954F1"/>
    <w:rsid w:val="00195572"/>
    <w:rsid w:val="0019597B"/>
    <w:rsid w:val="00195BD8"/>
    <w:rsid w:val="00195C8A"/>
    <w:rsid w:val="00195CF3"/>
    <w:rsid w:val="001966AB"/>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9C3"/>
    <w:rsid w:val="001A3EC1"/>
    <w:rsid w:val="001A49EA"/>
    <w:rsid w:val="001A4D1C"/>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AC"/>
    <w:rsid w:val="001C1AD0"/>
    <w:rsid w:val="001C1CC5"/>
    <w:rsid w:val="001C24BC"/>
    <w:rsid w:val="001C305A"/>
    <w:rsid w:val="001C37BD"/>
    <w:rsid w:val="001C45C1"/>
    <w:rsid w:val="001C468D"/>
    <w:rsid w:val="001C48BD"/>
    <w:rsid w:val="001C4F12"/>
    <w:rsid w:val="001C545C"/>
    <w:rsid w:val="001C635E"/>
    <w:rsid w:val="001C6757"/>
    <w:rsid w:val="001C6A8E"/>
    <w:rsid w:val="001C762B"/>
    <w:rsid w:val="001C7F48"/>
    <w:rsid w:val="001D2623"/>
    <w:rsid w:val="001D2CB6"/>
    <w:rsid w:val="001D37D8"/>
    <w:rsid w:val="001D414C"/>
    <w:rsid w:val="001D41F4"/>
    <w:rsid w:val="001D42E7"/>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678B"/>
    <w:rsid w:val="001E76C7"/>
    <w:rsid w:val="001E7E24"/>
    <w:rsid w:val="001F026D"/>
    <w:rsid w:val="001F04C1"/>
    <w:rsid w:val="001F15A0"/>
    <w:rsid w:val="001F1D6C"/>
    <w:rsid w:val="001F1DB6"/>
    <w:rsid w:val="001F1FB1"/>
    <w:rsid w:val="001F2094"/>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30B"/>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37F"/>
    <w:rsid w:val="00223614"/>
    <w:rsid w:val="00223D79"/>
    <w:rsid w:val="00224F0F"/>
    <w:rsid w:val="002256CF"/>
    <w:rsid w:val="002257D8"/>
    <w:rsid w:val="00225BEF"/>
    <w:rsid w:val="002267DE"/>
    <w:rsid w:val="00226AD0"/>
    <w:rsid w:val="0022763A"/>
    <w:rsid w:val="002279BC"/>
    <w:rsid w:val="00227B66"/>
    <w:rsid w:val="002306AB"/>
    <w:rsid w:val="00231166"/>
    <w:rsid w:val="0023232F"/>
    <w:rsid w:val="00233169"/>
    <w:rsid w:val="0023335E"/>
    <w:rsid w:val="002338C0"/>
    <w:rsid w:val="002342E3"/>
    <w:rsid w:val="00234717"/>
    <w:rsid w:val="00234920"/>
    <w:rsid w:val="0023505D"/>
    <w:rsid w:val="002358F1"/>
    <w:rsid w:val="00236FBF"/>
    <w:rsid w:val="00237275"/>
    <w:rsid w:val="002374F8"/>
    <w:rsid w:val="00237EA0"/>
    <w:rsid w:val="00240FE9"/>
    <w:rsid w:val="002411C2"/>
    <w:rsid w:val="00241200"/>
    <w:rsid w:val="002415C7"/>
    <w:rsid w:val="00241607"/>
    <w:rsid w:val="0024180E"/>
    <w:rsid w:val="00241D43"/>
    <w:rsid w:val="00241E89"/>
    <w:rsid w:val="00242459"/>
    <w:rsid w:val="002425E8"/>
    <w:rsid w:val="00242CEB"/>
    <w:rsid w:val="002430AE"/>
    <w:rsid w:val="00244688"/>
    <w:rsid w:val="00245655"/>
    <w:rsid w:val="00245DD5"/>
    <w:rsid w:val="00245E8F"/>
    <w:rsid w:val="0024735B"/>
    <w:rsid w:val="002476D5"/>
    <w:rsid w:val="002505A2"/>
    <w:rsid w:val="002510C4"/>
    <w:rsid w:val="0025176F"/>
    <w:rsid w:val="00251D4A"/>
    <w:rsid w:val="00251D79"/>
    <w:rsid w:val="00252A35"/>
    <w:rsid w:val="00253090"/>
    <w:rsid w:val="00253B4E"/>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D04"/>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7B8"/>
    <w:rsid w:val="00272857"/>
    <w:rsid w:val="0027399D"/>
    <w:rsid w:val="00273F59"/>
    <w:rsid w:val="0027460E"/>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5F3"/>
    <w:rsid w:val="00285B02"/>
    <w:rsid w:val="00285E5E"/>
    <w:rsid w:val="002907D9"/>
    <w:rsid w:val="00290850"/>
    <w:rsid w:val="00290E7C"/>
    <w:rsid w:val="00290EBB"/>
    <w:rsid w:val="00290F12"/>
    <w:rsid w:val="00291DCB"/>
    <w:rsid w:val="0029216D"/>
    <w:rsid w:val="00292259"/>
    <w:rsid w:val="0029236B"/>
    <w:rsid w:val="002926A1"/>
    <w:rsid w:val="00294B97"/>
    <w:rsid w:val="00294BE3"/>
    <w:rsid w:val="002955C5"/>
    <w:rsid w:val="002960E2"/>
    <w:rsid w:val="002970CF"/>
    <w:rsid w:val="00297490"/>
    <w:rsid w:val="002974D4"/>
    <w:rsid w:val="00297C5B"/>
    <w:rsid w:val="002A00F8"/>
    <w:rsid w:val="002A1EB6"/>
    <w:rsid w:val="002A25D9"/>
    <w:rsid w:val="002A2CD9"/>
    <w:rsid w:val="002A37EC"/>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02"/>
    <w:rsid w:val="002B144C"/>
    <w:rsid w:val="002B165D"/>
    <w:rsid w:val="002B189A"/>
    <w:rsid w:val="002B19CD"/>
    <w:rsid w:val="002B1AD3"/>
    <w:rsid w:val="002B2DC6"/>
    <w:rsid w:val="002B2FCD"/>
    <w:rsid w:val="002B32CA"/>
    <w:rsid w:val="002B3F04"/>
    <w:rsid w:val="002B41A3"/>
    <w:rsid w:val="002B42DA"/>
    <w:rsid w:val="002B479A"/>
    <w:rsid w:val="002B49CA"/>
    <w:rsid w:val="002B4DFD"/>
    <w:rsid w:val="002B6251"/>
    <w:rsid w:val="002B6B9E"/>
    <w:rsid w:val="002B6FF7"/>
    <w:rsid w:val="002B75F7"/>
    <w:rsid w:val="002B781B"/>
    <w:rsid w:val="002C0AD1"/>
    <w:rsid w:val="002C14FC"/>
    <w:rsid w:val="002C17A0"/>
    <w:rsid w:val="002C1D9F"/>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181"/>
    <w:rsid w:val="002F12E7"/>
    <w:rsid w:val="002F148F"/>
    <w:rsid w:val="002F1801"/>
    <w:rsid w:val="002F1998"/>
    <w:rsid w:val="002F1CD9"/>
    <w:rsid w:val="002F1D5C"/>
    <w:rsid w:val="002F26F4"/>
    <w:rsid w:val="002F396F"/>
    <w:rsid w:val="002F44C0"/>
    <w:rsid w:val="002F536E"/>
    <w:rsid w:val="002F5A85"/>
    <w:rsid w:val="002F5E32"/>
    <w:rsid w:val="002F5EE2"/>
    <w:rsid w:val="002F5F47"/>
    <w:rsid w:val="002F5F8E"/>
    <w:rsid w:val="002F67FD"/>
    <w:rsid w:val="002F6EDD"/>
    <w:rsid w:val="002F7640"/>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12C3"/>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21C7"/>
    <w:rsid w:val="00343586"/>
    <w:rsid w:val="003436A3"/>
    <w:rsid w:val="00343AFE"/>
    <w:rsid w:val="0034460F"/>
    <w:rsid w:val="00344F46"/>
    <w:rsid w:val="00345141"/>
    <w:rsid w:val="003451F8"/>
    <w:rsid w:val="003453C2"/>
    <w:rsid w:val="00345AC7"/>
    <w:rsid w:val="00346410"/>
    <w:rsid w:val="00347AB3"/>
    <w:rsid w:val="00350286"/>
    <w:rsid w:val="0035041E"/>
    <w:rsid w:val="00350730"/>
    <w:rsid w:val="00350C7D"/>
    <w:rsid w:val="00351D68"/>
    <w:rsid w:val="00352626"/>
    <w:rsid w:val="00352C78"/>
    <w:rsid w:val="003536CF"/>
    <w:rsid w:val="00353A48"/>
    <w:rsid w:val="00353A53"/>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378"/>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958"/>
    <w:rsid w:val="00380A14"/>
    <w:rsid w:val="00380B99"/>
    <w:rsid w:val="00380DF6"/>
    <w:rsid w:val="003812C4"/>
    <w:rsid w:val="003813C1"/>
    <w:rsid w:val="003819C8"/>
    <w:rsid w:val="00381A66"/>
    <w:rsid w:val="003821B2"/>
    <w:rsid w:val="00382939"/>
    <w:rsid w:val="00382A83"/>
    <w:rsid w:val="003835F5"/>
    <w:rsid w:val="00384F5A"/>
    <w:rsid w:val="00385D49"/>
    <w:rsid w:val="00386492"/>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20D"/>
    <w:rsid w:val="003A43DD"/>
    <w:rsid w:val="003A441C"/>
    <w:rsid w:val="003A4559"/>
    <w:rsid w:val="003A502A"/>
    <w:rsid w:val="003A636D"/>
    <w:rsid w:val="003A65F9"/>
    <w:rsid w:val="003A6638"/>
    <w:rsid w:val="003A6652"/>
    <w:rsid w:val="003A683D"/>
    <w:rsid w:val="003A6B32"/>
    <w:rsid w:val="003A6BC4"/>
    <w:rsid w:val="003B03D1"/>
    <w:rsid w:val="003B0F1F"/>
    <w:rsid w:val="003B12DE"/>
    <w:rsid w:val="003B160F"/>
    <w:rsid w:val="003B2644"/>
    <w:rsid w:val="003B3624"/>
    <w:rsid w:val="003B3660"/>
    <w:rsid w:val="003B386F"/>
    <w:rsid w:val="003B39F9"/>
    <w:rsid w:val="003B4138"/>
    <w:rsid w:val="003B558D"/>
    <w:rsid w:val="003B5A60"/>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55E"/>
    <w:rsid w:val="003C7763"/>
    <w:rsid w:val="003C7AFD"/>
    <w:rsid w:val="003C7CF1"/>
    <w:rsid w:val="003D0037"/>
    <w:rsid w:val="003D03D9"/>
    <w:rsid w:val="003D11CB"/>
    <w:rsid w:val="003D1383"/>
    <w:rsid w:val="003D2329"/>
    <w:rsid w:val="003D268E"/>
    <w:rsid w:val="003D33F6"/>
    <w:rsid w:val="003D346C"/>
    <w:rsid w:val="003D3597"/>
    <w:rsid w:val="003D4196"/>
    <w:rsid w:val="003D490C"/>
    <w:rsid w:val="003D4F69"/>
    <w:rsid w:val="003D517C"/>
    <w:rsid w:val="003D550B"/>
    <w:rsid w:val="003D5A05"/>
    <w:rsid w:val="003D5EC9"/>
    <w:rsid w:val="003D6258"/>
    <w:rsid w:val="003D6501"/>
    <w:rsid w:val="003D6844"/>
    <w:rsid w:val="003D6BCA"/>
    <w:rsid w:val="003D6DF2"/>
    <w:rsid w:val="003D74E8"/>
    <w:rsid w:val="003D7DD9"/>
    <w:rsid w:val="003E0A08"/>
    <w:rsid w:val="003E0AF4"/>
    <w:rsid w:val="003E0FEA"/>
    <w:rsid w:val="003E1160"/>
    <w:rsid w:val="003E1371"/>
    <w:rsid w:val="003E1D80"/>
    <w:rsid w:val="003E2280"/>
    <w:rsid w:val="003E23F7"/>
    <w:rsid w:val="003E2796"/>
    <w:rsid w:val="003E39E3"/>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D72"/>
    <w:rsid w:val="003F522F"/>
    <w:rsid w:val="003F5489"/>
    <w:rsid w:val="003F54D8"/>
    <w:rsid w:val="003F5913"/>
    <w:rsid w:val="003F661D"/>
    <w:rsid w:val="003F740A"/>
    <w:rsid w:val="003F7FE3"/>
    <w:rsid w:val="00400269"/>
    <w:rsid w:val="00401719"/>
    <w:rsid w:val="004017E7"/>
    <w:rsid w:val="00401CAD"/>
    <w:rsid w:val="004022F2"/>
    <w:rsid w:val="0040276A"/>
    <w:rsid w:val="004038D3"/>
    <w:rsid w:val="00403C4D"/>
    <w:rsid w:val="00404122"/>
    <w:rsid w:val="0040427C"/>
    <w:rsid w:val="00404533"/>
    <w:rsid w:val="0040472C"/>
    <w:rsid w:val="004047D7"/>
    <w:rsid w:val="00405855"/>
    <w:rsid w:val="00405B22"/>
    <w:rsid w:val="00405BF3"/>
    <w:rsid w:val="00405D65"/>
    <w:rsid w:val="0040657F"/>
    <w:rsid w:val="00406B9B"/>
    <w:rsid w:val="00407939"/>
    <w:rsid w:val="00407C62"/>
    <w:rsid w:val="00407E1E"/>
    <w:rsid w:val="00410349"/>
    <w:rsid w:val="00410936"/>
    <w:rsid w:val="00410A15"/>
    <w:rsid w:val="00411510"/>
    <w:rsid w:val="0041188F"/>
    <w:rsid w:val="00411B94"/>
    <w:rsid w:val="00411BD7"/>
    <w:rsid w:val="0041208A"/>
    <w:rsid w:val="004132EE"/>
    <w:rsid w:val="0041361C"/>
    <w:rsid w:val="00413650"/>
    <w:rsid w:val="00413D2E"/>
    <w:rsid w:val="00413FA7"/>
    <w:rsid w:val="004147BD"/>
    <w:rsid w:val="004157B6"/>
    <w:rsid w:val="00415BF4"/>
    <w:rsid w:val="0041685F"/>
    <w:rsid w:val="00416CD6"/>
    <w:rsid w:val="00416D08"/>
    <w:rsid w:val="004170BC"/>
    <w:rsid w:val="00417604"/>
    <w:rsid w:val="00421B5C"/>
    <w:rsid w:val="00421D7D"/>
    <w:rsid w:val="0042229C"/>
    <w:rsid w:val="00422C11"/>
    <w:rsid w:val="00422EEB"/>
    <w:rsid w:val="00423DD6"/>
    <w:rsid w:val="00424668"/>
    <w:rsid w:val="0042470D"/>
    <w:rsid w:val="004248B2"/>
    <w:rsid w:val="00424B94"/>
    <w:rsid w:val="00424C4C"/>
    <w:rsid w:val="004252AF"/>
    <w:rsid w:val="0042578B"/>
    <w:rsid w:val="004257A5"/>
    <w:rsid w:val="00425CFB"/>
    <w:rsid w:val="0042788E"/>
    <w:rsid w:val="00427D79"/>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6C96"/>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07A0"/>
    <w:rsid w:val="004512A8"/>
    <w:rsid w:val="0045134B"/>
    <w:rsid w:val="004516A3"/>
    <w:rsid w:val="00451781"/>
    <w:rsid w:val="0045184C"/>
    <w:rsid w:val="00451AF7"/>
    <w:rsid w:val="00451FD4"/>
    <w:rsid w:val="004525F0"/>
    <w:rsid w:val="00452C1D"/>
    <w:rsid w:val="00453770"/>
    <w:rsid w:val="004545ED"/>
    <w:rsid w:val="0045478C"/>
    <w:rsid w:val="00454F45"/>
    <w:rsid w:val="00455131"/>
    <w:rsid w:val="00455810"/>
    <w:rsid w:val="00455A08"/>
    <w:rsid w:val="00455AA9"/>
    <w:rsid w:val="00455D76"/>
    <w:rsid w:val="00456067"/>
    <w:rsid w:val="00456A2D"/>
    <w:rsid w:val="00456D89"/>
    <w:rsid w:val="00457163"/>
    <w:rsid w:val="0045773D"/>
    <w:rsid w:val="00457F5A"/>
    <w:rsid w:val="00460069"/>
    <w:rsid w:val="00460244"/>
    <w:rsid w:val="00460401"/>
    <w:rsid w:val="00460A16"/>
    <w:rsid w:val="00461904"/>
    <w:rsid w:val="00461CE4"/>
    <w:rsid w:val="004624F4"/>
    <w:rsid w:val="00462587"/>
    <w:rsid w:val="0046270D"/>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D36"/>
    <w:rsid w:val="00472F7A"/>
    <w:rsid w:val="00472F8C"/>
    <w:rsid w:val="0047348F"/>
    <w:rsid w:val="0047399D"/>
    <w:rsid w:val="00473DA9"/>
    <w:rsid w:val="004745B4"/>
    <w:rsid w:val="00475262"/>
    <w:rsid w:val="0047554A"/>
    <w:rsid w:val="00475F9B"/>
    <w:rsid w:val="00476119"/>
    <w:rsid w:val="0047637E"/>
    <w:rsid w:val="0047687E"/>
    <w:rsid w:val="00476CDD"/>
    <w:rsid w:val="00476F8C"/>
    <w:rsid w:val="004771AF"/>
    <w:rsid w:val="00477E28"/>
    <w:rsid w:val="00481256"/>
    <w:rsid w:val="00481849"/>
    <w:rsid w:val="00482647"/>
    <w:rsid w:val="00482BC0"/>
    <w:rsid w:val="00483066"/>
    <w:rsid w:val="00483462"/>
    <w:rsid w:val="00483E10"/>
    <w:rsid w:val="00484393"/>
    <w:rsid w:val="004847DE"/>
    <w:rsid w:val="00484906"/>
    <w:rsid w:val="00484E76"/>
    <w:rsid w:val="0048587E"/>
    <w:rsid w:val="00485E23"/>
    <w:rsid w:val="0048654D"/>
    <w:rsid w:val="004867B9"/>
    <w:rsid w:val="00486B0D"/>
    <w:rsid w:val="00486DCD"/>
    <w:rsid w:val="004873D5"/>
    <w:rsid w:val="004905CE"/>
    <w:rsid w:val="004909FF"/>
    <w:rsid w:val="004923AA"/>
    <w:rsid w:val="00493266"/>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A9C"/>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76D"/>
    <w:rsid w:val="004C4ADF"/>
    <w:rsid w:val="004C4FDA"/>
    <w:rsid w:val="004C5089"/>
    <w:rsid w:val="004C53C3"/>
    <w:rsid w:val="004C606C"/>
    <w:rsid w:val="004C67A2"/>
    <w:rsid w:val="004C7DC4"/>
    <w:rsid w:val="004C7E0B"/>
    <w:rsid w:val="004C7E53"/>
    <w:rsid w:val="004D017C"/>
    <w:rsid w:val="004D070C"/>
    <w:rsid w:val="004D1010"/>
    <w:rsid w:val="004D1A2D"/>
    <w:rsid w:val="004D248A"/>
    <w:rsid w:val="004D3BE3"/>
    <w:rsid w:val="004D3CFE"/>
    <w:rsid w:val="004D459D"/>
    <w:rsid w:val="004D4C7B"/>
    <w:rsid w:val="004D5C8D"/>
    <w:rsid w:val="004D5CC4"/>
    <w:rsid w:val="004D7072"/>
    <w:rsid w:val="004D7B52"/>
    <w:rsid w:val="004D7DD7"/>
    <w:rsid w:val="004D7DFA"/>
    <w:rsid w:val="004E0049"/>
    <w:rsid w:val="004E0210"/>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9BF"/>
    <w:rsid w:val="004F4D51"/>
    <w:rsid w:val="004F50BE"/>
    <w:rsid w:val="004F6FEF"/>
    <w:rsid w:val="004F7943"/>
    <w:rsid w:val="005002B8"/>
    <w:rsid w:val="00500818"/>
    <w:rsid w:val="00501200"/>
    <w:rsid w:val="00501215"/>
    <w:rsid w:val="005020EF"/>
    <w:rsid w:val="0050218B"/>
    <w:rsid w:val="0050224F"/>
    <w:rsid w:val="005032DE"/>
    <w:rsid w:val="005035B0"/>
    <w:rsid w:val="00503A49"/>
    <w:rsid w:val="00503E5F"/>
    <w:rsid w:val="005047B8"/>
    <w:rsid w:val="00504E9D"/>
    <w:rsid w:val="00505506"/>
    <w:rsid w:val="005070CC"/>
    <w:rsid w:val="0050724C"/>
    <w:rsid w:val="00507441"/>
    <w:rsid w:val="00507DC9"/>
    <w:rsid w:val="0051031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2E5"/>
    <w:rsid w:val="005265F8"/>
    <w:rsid w:val="005269B3"/>
    <w:rsid w:val="00526AF6"/>
    <w:rsid w:val="00526D2D"/>
    <w:rsid w:val="005273B1"/>
    <w:rsid w:val="00527D50"/>
    <w:rsid w:val="00530103"/>
    <w:rsid w:val="00530629"/>
    <w:rsid w:val="00530BB3"/>
    <w:rsid w:val="00530FFF"/>
    <w:rsid w:val="005311C6"/>
    <w:rsid w:val="005315A7"/>
    <w:rsid w:val="00531CCE"/>
    <w:rsid w:val="005321FB"/>
    <w:rsid w:val="0053254A"/>
    <w:rsid w:val="005332CF"/>
    <w:rsid w:val="005334CF"/>
    <w:rsid w:val="00533865"/>
    <w:rsid w:val="00533C4A"/>
    <w:rsid w:val="00533E70"/>
    <w:rsid w:val="005342C9"/>
    <w:rsid w:val="005346BB"/>
    <w:rsid w:val="005356CA"/>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4C07"/>
    <w:rsid w:val="005464B7"/>
    <w:rsid w:val="00547265"/>
    <w:rsid w:val="00547443"/>
    <w:rsid w:val="005505A6"/>
    <w:rsid w:val="005505BF"/>
    <w:rsid w:val="00550A73"/>
    <w:rsid w:val="00551919"/>
    <w:rsid w:val="00551B0D"/>
    <w:rsid w:val="00551FA7"/>
    <w:rsid w:val="00553286"/>
    <w:rsid w:val="00553E2C"/>
    <w:rsid w:val="00554351"/>
    <w:rsid w:val="0055476C"/>
    <w:rsid w:val="0055710D"/>
    <w:rsid w:val="00557458"/>
    <w:rsid w:val="005605D0"/>
    <w:rsid w:val="00560AD2"/>
    <w:rsid w:val="0056107B"/>
    <w:rsid w:val="00561265"/>
    <w:rsid w:val="00561B70"/>
    <w:rsid w:val="00561DBA"/>
    <w:rsid w:val="005624D5"/>
    <w:rsid w:val="00562B41"/>
    <w:rsid w:val="00562F0D"/>
    <w:rsid w:val="0056365F"/>
    <w:rsid w:val="0056375F"/>
    <w:rsid w:val="00563B8D"/>
    <w:rsid w:val="00563DE6"/>
    <w:rsid w:val="00563E00"/>
    <w:rsid w:val="0056412E"/>
    <w:rsid w:val="00564379"/>
    <w:rsid w:val="0056444E"/>
    <w:rsid w:val="005647FE"/>
    <w:rsid w:val="005648A8"/>
    <w:rsid w:val="00564AD2"/>
    <w:rsid w:val="00564ED0"/>
    <w:rsid w:val="00565036"/>
    <w:rsid w:val="005651C4"/>
    <w:rsid w:val="00565724"/>
    <w:rsid w:val="0056645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0DB7"/>
    <w:rsid w:val="00582CE9"/>
    <w:rsid w:val="00583195"/>
    <w:rsid w:val="0058377F"/>
    <w:rsid w:val="00583982"/>
    <w:rsid w:val="00583B84"/>
    <w:rsid w:val="00583CA7"/>
    <w:rsid w:val="00584599"/>
    <w:rsid w:val="00584DCA"/>
    <w:rsid w:val="0058525D"/>
    <w:rsid w:val="00585C84"/>
    <w:rsid w:val="0058726C"/>
    <w:rsid w:val="005872C9"/>
    <w:rsid w:val="00587BAC"/>
    <w:rsid w:val="00590030"/>
    <w:rsid w:val="00590232"/>
    <w:rsid w:val="0059098C"/>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5EF2"/>
    <w:rsid w:val="005A65C8"/>
    <w:rsid w:val="005A74E8"/>
    <w:rsid w:val="005A7B58"/>
    <w:rsid w:val="005B0449"/>
    <w:rsid w:val="005B0749"/>
    <w:rsid w:val="005B19E4"/>
    <w:rsid w:val="005B1D8D"/>
    <w:rsid w:val="005B24C3"/>
    <w:rsid w:val="005B2A1D"/>
    <w:rsid w:val="005B2C82"/>
    <w:rsid w:val="005B2D9B"/>
    <w:rsid w:val="005B2FD0"/>
    <w:rsid w:val="005B32C5"/>
    <w:rsid w:val="005B34A6"/>
    <w:rsid w:val="005B383F"/>
    <w:rsid w:val="005B3D70"/>
    <w:rsid w:val="005B46C1"/>
    <w:rsid w:val="005B484F"/>
    <w:rsid w:val="005B537C"/>
    <w:rsid w:val="005B5793"/>
    <w:rsid w:val="005B5ED5"/>
    <w:rsid w:val="005B7340"/>
    <w:rsid w:val="005C0258"/>
    <w:rsid w:val="005C0B37"/>
    <w:rsid w:val="005C17C2"/>
    <w:rsid w:val="005C1E12"/>
    <w:rsid w:val="005C3F18"/>
    <w:rsid w:val="005C5BD5"/>
    <w:rsid w:val="005C665E"/>
    <w:rsid w:val="005C6C2A"/>
    <w:rsid w:val="005C6D8F"/>
    <w:rsid w:val="005C7652"/>
    <w:rsid w:val="005D08AD"/>
    <w:rsid w:val="005D0CD2"/>
    <w:rsid w:val="005D1328"/>
    <w:rsid w:val="005D1747"/>
    <w:rsid w:val="005D1EC0"/>
    <w:rsid w:val="005D2308"/>
    <w:rsid w:val="005D24F3"/>
    <w:rsid w:val="005D2BC8"/>
    <w:rsid w:val="005D2CDD"/>
    <w:rsid w:val="005D342B"/>
    <w:rsid w:val="005D393D"/>
    <w:rsid w:val="005D43FB"/>
    <w:rsid w:val="005D46A9"/>
    <w:rsid w:val="005D4AB8"/>
    <w:rsid w:val="005D4F51"/>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1B1F"/>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E7C62"/>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C80"/>
    <w:rsid w:val="005F3DEF"/>
    <w:rsid w:val="005F3FEB"/>
    <w:rsid w:val="005F4815"/>
    <w:rsid w:val="005F5663"/>
    <w:rsid w:val="005F5849"/>
    <w:rsid w:val="005F5EF4"/>
    <w:rsid w:val="005F5F2C"/>
    <w:rsid w:val="005F60EC"/>
    <w:rsid w:val="005F63CB"/>
    <w:rsid w:val="005F68D4"/>
    <w:rsid w:val="005F6991"/>
    <w:rsid w:val="005F70E4"/>
    <w:rsid w:val="005F7EBF"/>
    <w:rsid w:val="006007B0"/>
    <w:rsid w:val="006015A1"/>
    <w:rsid w:val="006015E1"/>
    <w:rsid w:val="00601B91"/>
    <w:rsid w:val="00601DD0"/>
    <w:rsid w:val="0060200D"/>
    <w:rsid w:val="00603E31"/>
    <w:rsid w:val="006041B7"/>
    <w:rsid w:val="0060451D"/>
    <w:rsid w:val="00604E44"/>
    <w:rsid w:val="00605629"/>
    <w:rsid w:val="006059FB"/>
    <w:rsid w:val="00605D03"/>
    <w:rsid w:val="00606FD4"/>
    <w:rsid w:val="00607C46"/>
    <w:rsid w:val="006102F3"/>
    <w:rsid w:val="0061093E"/>
    <w:rsid w:val="006119DC"/>
    <w:rsid w:val="00612434"/>
    <w:rsid w:val="006124FC"/>
    <w:rsid w:val="006126CE"/>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038"/>
    <w:rsid w:val="00622EF5"/>
    <w:rsid w:val="00622F32"/>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8F9"/>
    <w:rsid w:val="00633A99"/>
    <w:rsid w:val="00633F89"/>
    <w:rsid w:val="0063457D"/>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6FDF"/>
    <w:rsid w:val="006571A8"/>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4FBA"/>
    <w:rsid w:val="00685538"/>
    <w:rsid w:val="00685C49"/>
    <w:rsid w:val="00685F30"/>
    <w:rsid w:val="006864E5"/>
    <w:rsid w:val="0068660C"/>
    <w:rsid w:val="006873F4"/>
    <w:rsid w:val="006876B2"/>
    <w:rsid w:val="00687997"/>
    <w:rsid w:val="00687E47"/>
    <w:rsid w:val="0069002B"/>
    <w:rsid w:val="00690178"/>
    <w:rsid w:val="0069025B"/>
    <w:rsid w:val="00690580"/>
    <w:rsid w:val="0069058D"/>
    <w:rsid w:val="006906C5"/>
    <w:rsid w:val="00690B5C"/>
    <w:rsid w:val="00691BDB"/>
    <w:rsid w:val="00692F9F"/>
    <w:rsid w:val="006932C2"/>
    <w:rsid w:val="00693481"/>
    <w:rsid w:val="006937F3"/>
    <w:rsid w:val="00693BF3"/>
    <w:rsid w:val="00693D4F"/>
    <w:rsid w:val="006942B0"/>
    <w:rsid w:val="006942D0"/>
    <w:rsid w:val="006944F4"/>
    <w:rsid w:val="00694911"/>
    <w:rsid w:val="00696571"/>
    <w:rsid w:val="00696781"/>
    <w:rsid w:val="006967C9"/>
    <w:rsid w:val="0069695C"/>
    <w:rsid w:val="00696B20"/>
    <w:rsid w:val="00696EED"/>
    <w:rsid w:val="006974CE"/>
    <w:rsid w:val="00697FA2"/>
    <w:rsid w:val="006A049B"/>
    <w:rsid w:val="006A1307"/>
    <w:rsid w:val="006A13BA"/>
    <w:rsid w:val="006A1E5B"/>
    <w:rsid w:val="006A2327"/>
    <w:rsid w:val="006A257B"/>
    <w:rsid w:val="006A2889"/>
    <w:rsid w:val="006A3033"/>
    <w:rsid w:val="006A4AF7"/>
    <w:rsid w:val="006A4EC6"/>
    <w:rsid w:val="006A58FD"/>
    <w:rsid w:val="006A5FCC"/>
    <w:rsid w:val="006A6750"/>
    <w:rsid w:val="006A675A"/>
    <w:rsid w:val="006A737F"/>
    <w:rsid w:val="006A7476"/>
    <w:rsid w:val="006A7D03"/>
    <w:rsid w:val="006B019A"/>
    <w:rsid w:val="006B0247"/>
    <w:rsid w:val="006B02BE"/>
    <w:rsid w:val="006B0411"/>
    <w:rsid w:val="006B078D"/>
    <w:rsid w:val="006B0CDD"/>
    <w:rsid w:val="006B1A42"/>
    <w:rsid w:val="006B257C"/>
    <w:rsid w:val="006B30B8"/>
    <w:rsid w:val="006B35FA"/>
    <w:rsid w:val="006B3B0C"/>
    <w:rsid w:val="006B3FBF"/>
    <w:rsid w:val="006B44FE"/>
    <w:rsid w:val="006B4773"/>
    <w:rsid w:val="006B4B0E"/>
    <w:rsid w:val="006B5492"/>
    <w:rsid w:val="006B5692"/>
    <w:rsid w:val="006B56F2"/>
    <w:rsid w:val="006B5A2F"/>
    <w:rsid w:val="006B5C0A"/>
    <w:rsid w:val="006B6060"/>
    <w:rsid w:val="006B618D"/>
    <w:rsid w:val="006B746E"/>
    <w:rsid w:val="006B7AB2"/>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7C7"/>
    <w:rsid w:val="006C7941"/>
    <w:rsid w:val="006D0D4C"/>
    <w:rsid w:val="006D0EC0"/>
    <w:rsid w:val="006D1119"/>
    <w:rsid w:val="006D2048"/>
    <w:rsid w:val="006D224F"/>
    <w:rsid w:val="006D2363"/>
    <w:rsid w:val="006D3202"/>
    <w:rsid w:val="006D3C8B"/>
    <w:rsid w:val="006D463E"/>
    <w:rsid w:val="006D4647"/>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256"/>
    <w:rsid w:val="006F2478"/>
    <w:rsid w:val="006F2F71"/>
    <w:rsid w:val="006F4380"/>
    <w:rsid w:val="006F4713"/>
    <w:rsid w:val="006F506C"/>
    <w:rsid w:val="006F5B33"/>
    <w:rsid w:val="006F631C"/>
    <w:rsid w:val="006F6DAA"/>
    <w:rsid w:val="006F7115"/>
    <w:rsid w:val="00700765"/>
    <w:rsid w:val="00701093"/>
    <w:rsid w:val="00701577"/>
    <w:rsid w:val="0070177A"/>
    <w:rsid w:val="007022FB"/>
    <w:rsid w:val="0070256E"/>
    <w:rsid w:val="00702FDC"/>
    <w:rsid w:val="00703132"/>
    <w:rsid w:val="00703430"/>
    <w:rsid w:val="0070349D"/>
    <w:rsid w:val="00704310"/>
    <w:rsid w:val="007046CE"/>
    <w:rsid w:val="00705785"/>
    <w:rsid w:val="0070681D"/>
    <w:rsid w:val="00706BD5"/>
    <w:rsid w:val="00706CF9"/>
    <w:rsid w:val="00706F4D"/>
    <w:rsid w:val="00707712"/>
    <w:rsid w:val="007101B7"/>
    <w:rsid w:val="007106BE"/>
    <w:rsid w:val="00710F05"/>
    <w:rsid w:val="0071157E"/>
    <w:rsid w:val="007117A7"/>
    <w:rsid w:val="00712245"/>
    <w:rsid w:val="00712659"/>
    <w:rsid w:val="007128D8"/>
    <w:rsid w:val="007128DA"/>
    <w:rsid w:val="00712D41"/>
    <w:rsid w:val="0071379D"/>
    <w:rsid w:val="007138E0"/>
    <w:rsid w:val="00713C6F"/>
    <w:rsid w:val="00714305"/>
    <w:rsid w:val="00714E33"/>
    <w:rsid w:val="00714FB5"/>
    <w:rsid w:val="007152B7"/>
    <w:rsid w:val="00715CCB"/>
    <w:rsid w:val="00715EC4"/>
    <w:rsid w:val="007160DA"/>
    <w:rsid w:val="0071650A"/>
    <w:rsid w:val="0071679C"/>
    <w:rsid w:val="00716F5E"/>
    <w:rsid w:val="00717339"/>
    <w:rsid w:val="0071769B"/>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BB4"/>
    <w:rsid w:val="00736EA4"/>
    <w:rsid w:val="0073711D"/>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5E8"/>
    <w:rsid w:val="00747663"/>
    <w:rsid w:val="00747A97"/>
    <w:rsid w:val="00747FC6"/>
    <w:rsid w:val="00750BFE"/>
    <w:rsid w:val="00751799"/>
    <w:rsid w:val="00751BC9"/>
    <w:rsid w:val="007520CD"/>
    <w:rsid w:val="0075257E"/>
    <w:rsid w:val="00752758"/>
    <w:rsid w:val="00752BFC"/>
    <w:rsid w:val="00752DE9"/>
    <w:rsid w:val="00752E01"/>
    <w:rsid w:val="00752FCB"/>
    <w:rsid w:val="007538D2"/>
    <w:rsid w:val="00753948"/>
    <w:rsid w:val="00753C3C"/>
    <w:rsid w:val="0075425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A4B"/>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57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C30"/>
    <w:rsid w:val="007B6219"/>
    <w:rsid w:val="007B6F6D"/>
    <w:rsid w:val="007B732B"/>
    <w:rsid w:val="007B7651"/>
    <w:rsid w:val="007B773D"/>
    <w:rsid w:val="007B7FFA"/>
    <w:rsid w:val="007C0612"/>
    <w:rsid w:val="007C136F"/>
    <w:rsid w:val="007C1B7E"/>
    <w:rsid w:val="007C1C57"/>
    <w:rsid w:val="007C348D"/>
    <w:rsid w:val="007C3B9B"/>
    <w:rsid w:val="007C3D2B"/>
    <w:rsid w:val="007C4A8E"/>
    <w:rsid w:val="007C4EA7"/>
    <w:rsid w:val="007C4F49"/>
    <w:rsid w:val="007C4FA1"/>
    <w:rsid w:val="007C50E5"/>
    <w:rsid w:val="007C5376"/>
    <w:rsid w:val="007C657E"/>
    <w:rsid w:val="007C65CC"/>
    <w:rsid w:val="007C7079"/>
    <w:rsid w:val="007C7A8A"/>
    <w:rsid w:val="007C7D60"/>
    <w:rsid w:val="007D0225"/>
    <w:rsid w:val="007D0F6B"/>
    <w:rsid w:val="007D1221"/>
    <w:rsid w:val="007D13F1"/>
    <w:rsid w:val="007D1BAE"/>
    <w:rsid w:val="007D3269"/>
    <w:rsid w:val="007D41C0"/>
    <w:rsid w:val="007D4458"/>
    <w:rsid w:val="007D5985"/>
    <w:rsid w:val="007D5C61"/>
    <w:rsid w:val="007D60F9"/>
    <w:rsid w:val="007D64BF"/>
    <w:rsid w:val="007D6857"/>
    <w:rsid w:val="007D6D19"/>
    <w:rsid w:val="007D7326"/>
    <w:rsid w:val="007D7364"/>
    <w:rsid w:val="007D7BC5"/>
    <w:rsid w:val="007E05CD"/>
    <w:rsid w:val="007E097E"/>
    <w:rsid w:val="007E0A9D"/>
    <w:rsid w:val="007E0B96"/>
    <w:rsid w:val="007E1003"/>
    <w:rsid w:val="007E10E2"/>
    <w:rsid w:val="007E1893"/>
    <w:rsid w:val="007E1911"/>
    <w:rsid w:val="007E232C"/>
    <w:rsid w:val="007E2CF6"/>
    <w:rsid w:val="007E2E51"/>
    <w:rsid w:val="007E2FC9"/>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7EC"/>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2C2"/>
    <w:rsid w:val="008043C9"/>
    <w:rsid w:val="008047A6"/>
    <w:rsid w:val="00804D0F"/>
    <w:rsid w:val="00804F45"/>
    <w:rsid w:val="008055AB"/>
    <w:rsid w:val="0080573E"/>
    <w:rsid w:val="00805D63"/>
    <w:rsid w:val="00806044"/>
    <w:rsid w:val="00806116"/>
    <w:rsid w:val="00806360"/>
    <w:rsid w:val="00807B75"/>
    <w:rsid w:val="00810237"/>
    <w:rsid w:val="00810AF3"/>
    <w:rsid w:val="008114CE"/>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16B2"/>
    <w:rsid w:val="008320EC"/>
    <w:rsid w:val="0083270B"/>
    <w:rsid w:val="008327EC"/>
    <w:rsid w:val="0083310A"/>
    <w:rsid w:val="008335C6"/>
    <w:rsid w:val="00833AB8"/>
    <w:rsid w:val="00834CBF"/>
    <w:rsid w:val="00835378"/>
    <w:rsid w:val="008358C9"/>
    <w:rsid w:val="00835AA5"/>
    <w:rsid w:val="00836AC1"/>
    <w:rsid w:val="00837056"/>
    <w:rsid w:val="00837FE2"/>
    <w:rsid w:val="00840114"/>
    <w:rsid w:val="0084016F"/>
    <w:rsid w:val="008409D4"/>
    <w:rsid w:val="00840BEE"/>
    <w:rsid w:val="008411C2"/>
    <w:rsid w:val="0084131B"/>
    <w:rsid w:val="0084174D"/>
    <w:rsid w:val="008417FF"/>
    <w:rsid w:val="00841A95"/>
    <w:rsid w:val="00841D69"/>
    <w:rsid w:val="00841F69"/>
    <w:rsid w:val="008429BA"/>
    <w:rsid w:val="008452FF"/>
    <w:rsid w:val="00845856"/>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926"/>
    <w:rsid w:val="00857DE3"/>
    <w:rsid w:val="00860192"/>
    <w:rsid w:val="008601A5"/>
    <w:rsid w:val="00860465"/>
    <w:rsid w:val="00860F5E"/>
    <w:rsid w:val="00861205"/>
    <w:rsid w:val="00861C17"/>
    <w:rsid w:val="00861F49"/>
    <w:rsid w:val="0086202D"/>
    <w:rsid w:val="00862DB8"/>
    <w:rsid w:val="0086303D"/>
    <w:rsid w:val="00863048"/>
    <w:rsid w:val="008638DF"/>
    <w:rsid w:val="00864390"/>
    <w:rsid w:val="008643DD"/>
    <w:rsid w:val="008656E1"/>
    <w:rsid w:val="008662A0"/>
    <w:rsid w:val="0086727C"/>
    <w:rsid w:val="00867806"/>
    <w:rsid w:val="008678E4"/>
    <w:rsid w:val="00867D33"/>
    <w:rsid w:val="008707B7"/>
    <w:rsid w:val="00870B86"/>
    <w:rsid w:val="00870F9D"/>
    <w:rsid w:val="008715AB"/>
    <w:rsid w:val="0087164F"/>
    <w:rsid w:val="008717FB"/>
    <w:rsid w:val="00871873"/>
    <w:rsid w:val="0087218A"/>
    <w:rsid w:val="008721F6"/>
    <w:rsid w:val="00873587"/>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596C"/>
    <w:rsid w:val="008865E9"/>
    <w:rsid w:val="008877C1"/>
    <w:rsid w:val="00887B5D"/>
    <w:rsid w:val="008908B1"/>
    <w:rsid w:val="008919DA"/>
    <w:rsid w:val="00891A20"/>
    <w:rsid w:val="008930CD"/>
    <w:rsid w:val="008931B4"/>
    <w:rsid w:val="0089331B"/>
    <w:rsid w:val="008933BC"/>
    <w:rsid w:val="00893663"/>
    <w:rsid w:val="008936BE"/>
    <w:rsid w:val="00893C2B"/>
    <w:rsid w:val="00894EF3"/>
    <w:rsid w:val="00895F31"/>
    <w:rsid w:val="008969D4"/>
    <w:rsid w:val="008978C5"/>
    <w:rsid w:val="008A00D5"/>
    <w:rsid w:val="008A0157"/>
    <w:rsid w:val="008A0A41"/>
    <w:rsid w:val="008A1180"/>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2FA9"/>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0BB8"/>
    <w:rsid w:val="008E1835"/>
    <w:rsid w:val="008E1BD3"/>
    <w:rsid w:val="008E2035"/>
    <w:rsid w:val="008E2C28"/>
    <w:rsid w:val="008E3081"/>
    <w:rsid w:val="008E31B9"/>
    <w:rsid w:val="008E42F1"/>
    <w:rsid w:val="008E479D"/>
    <w:rsid w:val="008E4A13"/>
    <w:rsid w:val="008E4A3C"/>
    <w:rsid w:val="008E4CB4"/>
    <w:rsid w:val="008E654F"/>
    <w:rsid w:val="008E656A"/>
    <w:rsid w:val="008E6D07"/>
    <w:rsid w:val="008E6F6F"/>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2FBF"/>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6B62"/>
    <w:rsid w:val="009079D3"/>
    <w:rsid w:val="00910C39"/>
    <w:rsid w:val="00911B90"/>
    <w:rsid w:val="00911C54"/>
    <w:rsid w:val="009122A7"/>
    <w:rsid w:val="00912795"/>
    <w:rsid w:val="00912D93"/>
    <w:rsid w:val="00913029"/>
    <w:rsid w:val="0091375C"/>
    <w:rsid w:val="00913EE3"/>
    <w:rsid w:val="009142CB"/>
    <w:rsid w:val="0091492F"/>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3A65"/>
    <w:rsid w:val="00924445"/>
    <w:rsid w:val="00925348"/>
    <w:rsid w:val="00925B89"/>
    <w:rsid w:val="0092629F"/>
    <w:rsid w:val="009265B6"/>
    <w:rsid w:val="009278A0"/>
    <w:rsid w:val="00927DE7"/>
    <w:rsid w:val="00927FB2"/>
    <w:rsid w:val="00927FFC"/>
    <w:rsid w:val="009302A6"/>
    <w:rsid w:val="0093049E"/>
    <w:rsid w:val="00930569"/>
    <w:rsid w:val="00931518"/>
    <w:rsid w:val="00931A12"/>
    <w:rsid w:val="00931E5B"/>
    <w:rsid w:val="00931F19"/>
    <w:rsid w:val="009323DD"/>
    <w:rsid w:val="0093261C"/>
    <w:rsid w:val="00932D3D"/>
    <w:rsid w:val="00934599"/>
    <w:rsid w:val="00935371"/>
    <w:rsid w:val="00935826"/>
    <w:rsid w:val="00936703"/>
    <w:rsid w:val="0093767A"/>
    <w:rsid w:val="009400B9"/>
    <w:rsid w:val="00940EF8"/>
    <w:rsid w:val="0094130C"/>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B3E"/>
    <w:rsid w:val="00953D09"/>
    <w:rsid w:val="00953F2B"/>
    <w:rsid w:val="00954A8F"/>
    <w:rsid w:val="00954C1D"/>
    <w:rsid w:val="00955067"/>
    <w:rsid w:val="00955109"/>
    <w:rsid w:val="00955F2F"/>
    <w:rsid w:val="00956A4E"/>
    <w:rsid w:val="00956AB5"/>
    <w:rsid w:val="009572B3"/>
    <w:rsid w:val="00957893"/>
    <w:rsid w:val="00960A92"/>
    <w:rsid w:val="00961502"/>
    <w:rsid w:val="009621A2"/>
    <w:rsid w:val="0096248C"/>
    <w:rsid w:val="00963009"/>
    <w:rsid w:val="0096353F"/>
    <w:rsid w:val="00963926"/>
    <w:rsid w:val="009639C8"/>
    <w:rsid w:val="00963E07"/>
    <w:rsid w:val="0096424C"/>
    <w:rsid w:val="00965310"/>
    <w:rsid w:val="009655C4"/>
    <w:rsid w:val="0096562F"/>
    <w:rsid w:val="009657AE"/>
    <w:rsid w:val="00965894"/>
    <w:rsid w:val="00966032"/>
    <w:rsid w:val="0096678C"/>
    <w:rsid w:val="009670AC"/>
    <w:rsid w:val="00967185"/>
    <w:rsid w:val="009700A8"/>
    <w:rsid w:val="0097032B"/>
    <w:rsid w:val="009705ED"/>
    <w:rsid w:val="00970624"/>
    <w:rsid w:val="009706D5"/>
    <w:rsid w:val="00970BA8"/>
    <w:rsid w:val="00971170"/>
    <w:rsid w:val="009716FC"/>
    <w:rsid w:val="00971D98"/>
    <w:rsid w:val="009729DC"/>
    <w:rsid w:val="00973D2D"/>
    <w:rsid w:val="009743D3"/>
    <w:rsid w:val="00975737"/>
    <w:rsid w:val="00975F1F"/>
    <w:rsid w:val="0097609B"/>
    <w:rsid w:val="009763A6"/>
    <w:rsid w:val="009763B1"/>
    <w:rsid w:val="009766CF"/>
    <w:rsid w:val="00976A65"/>
    <w:rsid w:val="0097716E"/>
    <w:rsid w:val="009773F1"/>
    <w:rsid w:val="009774CC"/>
    <w:rsid w:val="0097765E"/>
    <w:rsid w:val="009805ED"/>
    <w:rsid w:val="00980817"/>
    <w:rsid w:val="00980D68"/>
    <w:rsid w:val="00980EB6"/>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570"/>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2D"/>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024"/>
    <w:rsid w:val="009D02CC"/>
    <w:rsid w:val="009D03EB"/>
    <w:rsid w:val="009D08A3"/>
    <w:rsid w:val="009D0C3F"/>
    <w:rsid w:val="009D0DC5"/>
    <w:rsid w:val="009D1038"/>
    <w:rsid w:val="009D184C"/>
    <w:rsid w:val="009D1DCB"/>
    <w:rsid w:val="009D2F13"/>
    <w:rsid w:val="009D2F4F"/>
    <w:rsid w:val="009D5909"/>
    <w:rsid w:val="009D5912"/>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101"/>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3EAA"/>
    <w:rsid w:val="00A0430F"/>
    <w:rsid w:val="00A045BC"/>
    <w:rsid w:val="00A0494F"/>
    <w:rsid w:val="00A04ACA"/>
    <w:rsid w:val="00A054B9"/>
    <w:rsid w:val="00A057E9"/>
    <w:rsid w:val="00A061F6"/>
    <w:rsid w:val="00A06455"/>
    <w:rsid w:val="00A064E0"/>
    <w:rsid w:val="00A065A2"/>
    <w:rsid w:val="00A06AC2"/>
    <w:rsid w:val="00A06CBB"/>
    <w:rsid w:val="00A06D6C"/>
    <w:rsid w:val="00A07631"/>
    <w:rsid w:val="00A07E54"/>
    <w:rsid w:val="00A109FD"/>
    <w:rsid w:val="00A10DA0"/>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D16"/>
    <w:rsid w:val="00A24EBE"/>
    <w:rsid w:val="00A24FBA"/>
    <w:rsid w:val="00A25168"/>
    <w:rsid w:val="00A25311"/>
    <w:rsid w:val="00A2534E"/>
    <w:rsid w:val="00A25672"/>
    <w:rsid w:val="00A256D1"/>
    <w:rsid w:val="00A25751"/>
    <w:rsid w:val="00A25D08"/>
    <w:rsid w:val="00A26169"/>
    <w:rsid w:val="00A26794"/>
    <w:rsid w:val="00A26F11"/>
    <w:rsid w:val="00A27244"/>
    <w:rsid w:val="00A27446"/>
    <w:rsid w:val="00A27846"/>
    <w:rsid w:val="00A27D69"/>
    <w:rsid w:val="00A27E1E"/>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4B2"/>
    <w:rsid w:val="00A44C01"/>
    <w:rsid w:val="00A44E92"/>
    <w:rsid w:val="00A45404"/>
    <w:rsid w:val="00A45433"/>
    <w:rsid w:val="00A4580A"/>
    <w:rsid w:val="00A4599F"/>
    <w:rsid w:val="00A4619E"/>
    <w:rsid w:val="00A466F1"/>
    <w:rsid w:val="00A46D1F"/>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5C1"/>
    <w:rsid w:val="00A628D0"/>
    <w:rsid w:val="00A62C51"/>
    <w:rsid w:val="00A63571"/>
    <w:rsid w:val="00A637A9"/>
    <w:rsid w:val="00A63BC5"/>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5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8710E"/>
    <w:rsid w:val="00A90AF8"/>
    <w:rsid w:val="00A91483"/>
    <w:rsid w:val="00A92611"/>
    <w:rsid w:val="00A934E0"/>
    <w:rsid w:val="00A93C5D"/>
    <w:rsid w:val="00A940CF"/>
    <w:rsid w:val="00A94866"/>
    <w:rsid w:val="00A9488B"/>
    <w:rsid w:val="00A94AAE"/>
    <w:rsid w:val="00A96518"/>
    <w:rsid w:val="00A96630"/>
    <w:rsid w:val="00A967FE"/>
    <w:rsid w:val="00A97192"/>
    <w:rsid w:val="00A9737A"/>
    <w:rsid w:val="00A9762B"/>
    <w:rsid w:val="00A97EDD"/>
    <w:rsid w:val="00A97EF0"/>
    <w:rsid w:val="00AA0DC1"/>
    <w:rsid w:val="00AA1198"/>
    <w:rsid w:val="00AA1D7C"/>
    <w:rsid w:val="00AA23FB"/>
    <w:rsid w:val="00AA2718"/>
    <w:rsid w:val="00AA29DF"/>
    <w:rsid w:val="00AA2A14"/>
    <w:rsid w:val="00AA362E"/>
    <w:rsid w:val="00AA4CE6"/>
    <w:rsid w:val="00AA52E1"/>
    <w:rsid w:val="00AA5AE6"/>
    <w:rsid w:val="00AA62D6"/>
    <w:rsid w:val="00AA6640"/>
    <w:rsid w:val="00AA66DF"/>
    <w:rsid w:val="00AA6796"/>
    <w:rsid w:val="00AA78B2"/>
    <w:rsid w:val="00AA7C0D"/>
    <w:rsid w:val="00AA7DD1"/>
    <w:rsid w:val="00AB1747"/>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CAB"/>
    <w:rsid w:val="00AD0F22"/>
    <w:rsid w:val="00AD16FA"/>
    <w:rsid w:val="00AD1B88"/>
    <w:rsid w:val="00AD2428"/>
    <w:rsid w:val="00AD2B8D"/>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42B"/>
    <w:rsid w:val="00AE0668"/>
    <w:rsid w:val="00AE0826"/>
    <w:rsid w:val="00AE1244"/>
    <w:rsid w:val="00AE1C5F"/>
    <w:rsid w:val="00AE2B70"/>
    <w:rsid w:val="00AE3439"/>
    <w:rsid w:val="00AE422D"/>
    <w:rsid w:val="00AE49D3"/>
    <w:rsid w:val="00AE55E5"/>
    <w:rsid w:val="00AE60D1"/>
    <w:rsid w:val="00AE6BCB"/>
    <w:rsid w:val="00AE7624"/>
    <w:rsid w:val="00AF0AB7"/>
    <w:rsid w:val="00AF0F4B"/>
    <w:rsid w:val="00AF120E"/>
    <w:rsid w:val="00AF1430"/>
    <w:rsid w:val="00AF176A"/>
    <w:rsid w:val="00AF17A1"/>
    <w:rsid w:val="00AF1844"/>
    <w:rsid w:val="00AF19EE"/>
    <w:rsid w:val="00AF1EC6"/>
    <w:rsid w:val="00AF2399"/>
    <w:rsid w:val="00AF24D0"/>
    <w:rsid w:val="00AF2695"/>
    <w:rsid w:val="00AF2BB5"/>
    <w:rsid w:val="00AF356C"/>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1E55"/>
    <w:rsid w:val="00B03CE0"/>
    <w:rsid w:val="00B03F8C"/>
    <w:rsid w:val="00B05A03"/>
    <w:rsid w:val="00B062B1"/>
    <w:rsid w:val="00B06A47"/>
    <w:rsid w:val="00B06EA0"/>
    <w:rsid w:val="00B07665"/>
    <w:rsid w:val="00B1096B"/>
    <w:rsid w:val="00B1123C"/>
    <w:rsid w:val="00B11A3B"/>
    <w:rsid w:val="00B123E4"/>
    <w:rsid w:val="00B12457"/>
    <w:rsid w:val="00B12512"/>
    <w:rsid w:val="00B12BF6"/>
    <w:rsid w:val="00B1388F"/>
    <w:rsid w:val="00B14544"/>
    <w:rsid w:val="00B149EA"/>
    <w:rsid w:val="00B157D6"/>
    <w:rsid w:val="00B16159"/>
    <w:rsid w:val="00B16562"/>
    <w:rsid w:val="00B166BC"/>
    <w:rsid w:val="00B16A8C"/>
    <w:rsid w:val="00B16D29"/>
    <w:rsid w:val="00B16DA5"/>
    <w:rsid w:val="00B17053"/>
    <w:rsid w:val="00B173E3"/>
    <w:rsid w:val="00B176FD"/>
    <w:rsid w:val="00B17DBA"/>
    <w:rsid w:val="00B203BE"/>
    <w:rsid w:val="00B2069D"/>
    <w:rsid w:val="00B210DB"/>
    <w:rsid w:val="00B2125E"/>
    <w:rsid w:val="00B21AC5"/>
    <w:rsid w:val="00B21EFA"/>
    <w:rsid w:val="00B2239D"/>
    <w:rsid w:val="00B22491"/>
    <w:rsid w:val="00B224AC"/>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A79"/>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058"/>
    <w:rsid w:val="00B44939"/>
    <w:rsid w:val="00B44C07"/>
    <w:rsid w:val="00B44DAE"/>
    <w:rsid w:val="00B45CA7"/>
    <w:rsid w:val="00B4694C"/>
    <w:rsid w:val="00B4698A"/>
    <w:rsid w:val="00B46BD1"/>
    <w:rsid w:val="00B46C90"/>
    <w:rsid w:val="00B47415"/>
    <w:rsid w:val="00B47535"/>
    <w:rsid w:val="00B477F1"/>
    <w:rsid w:val="00B4792F"/>
    <w:rsid w:val="00B47C05"/>
    <w:rsid w:val="00B50760"/>
    <w:rsid w:val="00B5204B"/>
    <w:rsid w:val="00B5221E"/>
    <w:rsid w:val="00B522AC"/>
    <w:rsid w:val="00B52729"/>
    <w:rsid w:val="00B5429E"/>
    <w:rsid w:val="00B54910"/>
    <w:rsid w:val="00B54BE3"/>
    <w:rsid w:val="00B54C37"/>
    <w:rsid w:val="00B54DAB"/>
    <w:rsid w:val="00B5521E"/>
    <w:rsid w:val="00B55A65"/>
    <w:rsid w:val="00B55FAF"/>
    <w:rsid w:val="00B56D81"/>
    <w:rsid w:val="00B57190"/>
    <w:rsid w:val="00B572ED"/>
    <w:rsid w:val="00B600AE"/>
    <w:rsid w:val="00B606C9"/>
    <w:rsid w:val="00B60CB8"/>
    <w:rsid w:val="00B61E41"/>
    <w:rsid w:val="00B61F68"/>
    <w:rsid w:val="00B62973"/>
    <w:rsid w:val="00B62AF3"/>
    <w:rsid w:val="00B62C56"/>
    <w:rsid w:val="00B62D48"/>
    <w:rsid w:val="00B63E4F"/>
    <w:rsid w:val="00B64F95"/>
    <w:rsid w:val="00B6522C"/>
    <w:rsid w:val="00B65F97"/>
    <w:rsid w:val="00B669F2"/>
    <w:rsid w:val="00B66E67"/>
    <w:rsid w:val="00B67D76"/>
    <w:rsid w:val="00B70104"/>
    <w:rsid w:val="00B703D7"/>
    <w:rsid w:val="00B712C7"/>
    <w:rsid w:val="00B71986"/>
    <w:rsid w:val="00B71B06"/>
    <w:rsid w:val="00B72B13"/>
    <w:rsid w:val="00B72BAC"/>
    <w:rsid w:val="00B73A00"/>
    <w:rsid w:val="00B741D0"/>
    <w:rsid w:val="00B7494D"/>
    <w:rsid w:val="00B7560A"/>
    <w:rsid w:val="00B75AF1"/>
    <w:rsid w:val="00B75EDD"/>
    <w:rsid w:val="00B75F6D"/>
    <w:rsid w:val="00B7632D"/>
    <w:rsid w:val="00B76501"/>
    <w:rsid w:val="00B76FA2"/>
    <w:rsid w:val="00B772DE"/>
    <w:rsid w:val="00B80303"/>
    <w:rsid w:val="00B80E8A"/>
    <w:rsid w:val="00B81936"/>
    <w:rsid w:val="00B81E4A"/>
    <w:rsid w:val="00B83109"/>
    <w:rsid w:val="00B8383C"/>
    <w:rsid w:val="00B83AF3"/>
    <w:rsid w:val="00B846B2"/>
    <w:rsid w:val="00B84750"/>
    <w:rsid w:val="00B84CB0"/>
    <w:rsid w:val="00B84D7D"/>
    <w:rsid w:val="00B852B7"/>
    <w:rsid w:val="00B8553B"/>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19F"/>
    <w:rsid w:val="00B97D87"/>
    <w:rsid w:val="00BA05C9"/>
    <w:rsid w:val="00BA080B"/>
    <w:rsid w:val="00BA0A4F"/>
    <w:rsid w:val="00BA0F66"/>
    <w:rsid w:val="00BA1311"/>
    <w:rsid w:val="00BA1D8F"/>
    <w:rsid w:val="00BA28D7"/>
    <w:rsid w:val="00BA31F7"/>
    <w:rsid w:val="00BA341F"/>
    <w:rsid w:val="00BA38A5"/>
    <w:rsid w:val="00BA3D88"/>
    <w:rsid w:val="00BA4ACB"/>
    <w:rsid w:val="00BA4C53"/>
    <w:rsid w:val="00BA4D96"/>
    <w:rsid w:val="00BA5539"/>
    <w:rsid w:val="00BA5951"/>
    <w:rsid w:val="00BA5C6D"/>
    <w:rsid w:val="00BA5D95"/>
    <w:rsid w:val="00BA69FA"/>
    <w:rsid w:val="00BA6AB3"/>
    <w:rsid w:val="00BA6EE1"/>
    <w:rsid w:val="00BA718E"/>
    <w:rsid w:val="00BA733E"/>
    <w:rsid w:val="00BA74D7"/>
    <w:rsid w:val="00BA7C22"/>
    <w:rsid w:val="00BB0514"/>
    <w:rsid w:val="00BB0FC8"/>
    <w:rsid w:val="00BB174C"/>
    <w:rsid w:val="00BB1C08"/>
    <w:rsid w:val="00BB1ED5"/>
    <w:rsid w:val="00BB2F46"/>
    <w:rsid w:val="00BB3B0E"/>
    <w:rsid w:val="00BB410E"/>
    <w:rsid w:val="00BB45B4"/>
    <w:rsid w:val="00BB45DF"/>
    <w:rsid w:val="00BB4A57"/>
    <w:rsid w:val="00BB4FB3"/>
    <w:rsid w:val="00BB5270"/>
    <w:rsid w:val="00BB536B"/>
    <w:rsid w:val="00BB54F0"/>
    <w:rsid w:val="00BB625A"/>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710"/>
    <w:rsid w:val="00BC3BBD"/>
    <w:rsid w:val="00BC3DF9"/>
    <w:rsid w:val="00BC3EEA"/>
    <w:rsid w:val="00BC403A"/>
    <w:rsid w:val="00BC512A"/>
    <w:rsid w:val="00BC5391"/>
    <w:rsid w:val="00BC7052"/>
    <w:rsid w:val="00BC759E"/>
    <w:rsid w:val="00BC7F89"/>
    <w:rsid w:val="00BD00CF"/>
    <w:rsid w:val="00BD0C86"/>
    <w:rsid w:val="00BD22D9"/>
    <w:rsid w:val="00BD2CDF"/>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411D"/>
    <w:rsid w:val="00BE598F"/>
    <w:rsid w:val="00BE6552"/>
    <w:rsid w:val="00BE70D0"/>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01"/>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647"/>
    <w:rsid w:val="00C158E9"/>
    <w:rsid w:val="00C160A1"/>
    <w:rsid w:val="00C16987"/>
    <w:rsid w:val="00C16D04"/>
    <w:rsid w:val="00C171EA"/>
    <w:rsid w:val="00C179C4"/>
    <w:rsid w:val="00C20A77"/>
    <w:rsid w:val="00C20E68"/>
    <w:rsid w:val="00C21132"/>
    <w:rsid w:val="00C21A30"/>
    <w:rsid w:val="00C2277C"/>
    <w:rsid w:val="00C22D2D"/>
    <w:rsid w:val="00C22DB0"/>
    <w:rsid w:val="00C23DFD"/>
    <w:rsid w:val="00C23E06"/>
    <w:rsid w:val="00C24E98"/>
    <w:rsid w:val="00C25FC8"/>
    <w:rsid w:val="00C26588"/>
    <w:rsid w:val="00C265EA"/>
    <w:rsid w:val="00C271D1"/>
    <w:rsid w:val="00C277E4"/>
    <w:rsid w:val="00C27B17"/>
    <w:rsid w:val="00C3061F"/>
    <w:rsid w:val="00C30EA5"/>
    <w:rsid w:val="00C31457"/>
    <w:rsid w:val="00C31BFE"/>
    <w:rsid w:val="00C32030"/>
    <w:rsid w:val="00C327B5"/>
    <w:rsid w:val="00C32E53"/>
    <w:rsid w:val="00C32F12"/>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2A"/>
    <w:rsid w:val="00C40632"/>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3618"/>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1C7"/>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97623"/>
    <w:rsid w:val="00C97E6E"/>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7CF"/>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B7ADE"/>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280"/>
    <w:rsid w:val="00CD03A8"/>
    <w:rsid w:val="00CD03AD"/>
    <w:rsid w:val="00CD0A3B"/>
    <w:rsid w:val="00CD1769"/>
    <w:rsid w:val="00CD19E7"/>
    <w:rsid w:val="00CD2536"/>
    <w:rsid w:val="00CD28BB"/>
    <w:rsid w:val="00CD2D93"/>
    <w:rsid w:val="00CD338F"/>
    <w:rsid w:val="00CD41CC"/>
    <w:rsid w:val="00CD46EA"/>
    <w:rsid w:val="00CD483E"/>
    <w:rsid w:val="00CD4A66"/>
    <w:rsid w:val="00CD52EC"/>
    <w:rsid w:val="00CD5A4E"/>
    <w:rsid w:val="00CD5F1C"/>
    <w:rsid w:val="00CD6F81"/>
    <w:rsid w:val="00CD73FF"/>
    <w:rsid w:val="00CE0752"/>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57EF"/>
    <w:rsid w:val="00D06478"/>
    <w:rsid w:val="00D068C1"/>
    <w:rsid w:val="00D07AEB"/>
    <w:rsid w:val="00D10344"/>
    <w:rsid w:val="00D1062D"/>
    <w:rsid w:val="00D10723"/>
    <w:rsid w:val="00D10ED2"/>
    <w:rsid w:val="00D10FA6"/>
    <w:rsid w:val="00D11917"/>
    <w:rsid w:val="00D11E3A"/>
    <w:rsid w:val="00D134FE"/>
    <w:rsid w:val="00D137B6"/>
    <w:rsid w:val="00D14083"/>
    <w:rsid w:val="00D14BB3"/>
    <w:rsid w:val="00D1501C"/>
    <w:rsid w:val="00D1581F"/>
    <w:rsid w:val="00D159D2"/>
    <w:rsid w:val="00D1609F"/>
    <w:rsid w:val="00D16F68"/>
    <w:rsid w:val="00D17945"/>
    <w:rsid w:val="00D17972"/>
    <w:rsid w:val="00D202BA"/>
    <w:rsid w:val="00D20B5F"/>
    <w:rsid w:val="00D2169D"/>
    <w:rsid w:val="00D22226"/>
    <w:rsid w:val="00D232F1"/>
    <w:rsid w:val="00D23B15"/>
    <w:rsid w:val="00D23CC8"/>
    <w:rsid w:val="00D247A7"/>
    <w:rsid w:val="00D24970"/>
    <w:rsid w:val="00D24EF8"/>
    <w:rsid w:val="00D25088"/>
    <w:rsid w:val="00D25782"/>
    <w:rsid w:val="00D25CF7"/>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4FAA"/>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D5"/>
    <w:rsid w:val="00D53BF4"/>
    <w:rsid w:val="00D5428E"/>
    <w:rsid w:val="00D54741"/>
    <w:rsid w:val="00D551E2"/>
    <w:rsid w:val="00D56B13"/>
    <w:rsid w:val="00D56E36"/>
    <w:rsid w:val="00D5753E"/>
    <w:rsid w:val="00D5779B"/>
    <w:rsid w:val="00D57EBF"/>
    <w:rsid w:val="00D57F30"/>
    <w:rsid w:val="00D600F2"/>
    <w:rsid w:val="00D60217"/>
    <w:rsid w:val="00D60271"/>
    <w:rsid w:val="00D60623"/>
    <w:rsid w:val="00D60E01"/>
    <w:rsid w:val="00D611AB"/>
    <w:rsid w:val="00D61620"/>
    <w:rsid w:val="00D61638"/>
    <w:rsid w:val="00D623A6"/>
    <w:rsid w:val="00D62793"/>
    <w:rsid w:val="00D62B64"/>
    <w:rsid w:val="00D646F2"/>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986"/>
    <w:rsid w:val="00D77C78"/>
    <w:rsid w:val="00D8046D"/>
    <w:rsid w:val="00D80CDF"/>
    <w:rsid w:val="00D8178E"/>
    <w:rsid w:val="00D820FC"/>
    <w:rsid w:val="00D83945"/>
    <w:rsid w:val="00D83EB8"/>
    <w:rsid w:val="00D840DA"/>
    <w:rsid w:val="00D84542"/>
    <w:rsid w:val="00D8625D"/>
    <w:rsid w:val="00D86901"/>
    <w:rsid w:val="00D86A7B"/>
    <w:rsid w:val="00D86B1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46"/>
    <w:rsid w:val="00DA1B9B"/>
    <w:rsid w:val="00DA22F0"/>
    <w:rsid w:val="00DA44C9"/>
    <w:rsid w:val="00DA62B5"/>
    <w:rsid w:val="00DA649F"/>
    <w:rsid w:val="00DA6530"/>
    <w:rsid w:val="00DA6C21"/>
    <w:rsid w:val="00DA72F8"/>
    <w:rsid w:val="00DA758B"/>
    <w:rsid w:val="00DA7A8A"/>
    <w:rsid w:val="00DA7EE1"/>
    <w:rsid w:val="00DB0683"/>
    <w:rsid w:val="00DB27C4"/>
    <w:rsid w:val="00DB2857"/>
    <w:rsid w:val="00DB2F3F"/>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2D"/>
    <w:rsid w:val="00DC165B"/>
    <w:rsid w:val="00DC18B0"/>
    <w:rsid w:val="00DC1957"/>
    <w:rsid w:val="00DC1AF4"/>
    <w:rsid w:val="00DC2956"/>
    <w:rsid w:val="00DC3291"/>
    <w:rsid w:val="00DC35BA"/>
    <w:rsid w:val="00DC3961"/>
    <w:rsid w:val="00DC3A1D"/>
    <w:rsid w:val="00DC3D76"/>
    <w:rsid w:val="00DC3F3B"/>
    <w:rsid w:val="00DC4BE0"/>
    <w:rsid w:val="00DC4DB1"/>
    <w:rsid w:val="00DC5C9E"/>
    <w:rsid w:val="00DC6585"/>
    <w:rsid w:val="00DC6D15"/>
    <w:rsid w:val="00DC6E53"/>
    <w:rsid w:val="00DC7145"/>
    <w:rsid w:val="00DC71E2"/>
    <w:rsid w:val="00DC7420"/>
    <w:rsid w:val="00DC7576"/>
    <w:rsid w:val="00DC7CE8"/>
    <w:rsid w:val="00DD0085"/>
    <w:rsid w:val="00DD008C"/>
    <w:rsid w:val="00DD1114"/>
    <w:rsid w:val="00DD138F"/>
    <w:rsid w:val="00DD13A1"/>
    <w:rsid w:val="00DD13C0"/>
    <w:rsid w:val="00DD1477"/>
    <w:rsid w:val="00DD1C9F"/>
    <w:rsid w:val="00DD21DA"/>
    <w:rsid w:val="00DD2519"/>
    <w:rsid w:val="00DD26FC"/>
    <w:rsid w:val="00DD2736"/>
    <w:rsid w:val="00DD2A10"/>
    <w:rsid w:val="00DD2ADA"/>
    <w:rsid w:val="00DD2B9E"/>
    <w:rsid w:val="00DD2E82"/>
    <w:rsid w:val="00DD314D"/>
    <w:rsid w:val="00DD37E7"/>
    <w:rsid w:val="00DD39A8"/>
    <w:rsid w:val="00DD47C8"/>
    <w:rsid w:val="00DD56C4"/>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8C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3A5"/>
    <w:rsid w:val="00DF3708"/>
    <w:rsid w:val="00DF3B34"/>
    <w:rsid w:val="00DF3DDF"/>
    <w:rsid w:val="00DF41B8"/>
    <w:rsid w:val="00DF47A2"/>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AD2"/>
    <w:rsid w:val="00E042BB"/>
    <w:rsid w:val="00E04697"/>
    <w:rsid w:val="00E04919"/>
    <w:rsid w:val="00E05E2D"/>
    <w:rsid w:val="00E069E3"/>
    <w:rsid w:val="00E076BB"/>
    <w:rsid w:val="00E101B8"/>
    <w:rsid w:val="00E10389"/>
    <w:rsid w:val="00E10741"/>
    <w:rsid w:val="00E110DE"/>
    <w:rsid w:val="00E113C6"/>
    <w:rsid w:val="00E1188F"/>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59B"/>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2E"/>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1C6C"/>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9A5"/>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08B"/>
    <w:rsid w:val="00E81505"/>
    <w:rsid w:val="00E81709"/>
    <w:rsid w:val="00E81834"/>
    <w:rsid w:val="00E81CD8"/>
    <w:rsid w:val="00E81D97"/>
    <w:rsid w:val="00E81E81"/>
    <w:rsid w:val="00E8279E"/>
    <w:rsid w:val="00E83154"/>
    <w:rsid w:val="00E83222"/>
    <w:rsid w:val="00E8432A"/>
    <w:rsid w:val="00E85013"/>
    <w:rsid w:val="00E85736"/>
    <w:rsid w:val="00E85E8B"/>
    <w:rsid w:val="00E864AD"/>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1EA"/>
    <w:rsid w:val="00E96378"/>
    <w:rsid w:val="00E9667A"/>
    <w:rsid w:val="00E96E22"/>
    <w:rsid w:val="00E97228"/>
    <w:rsid w:val="00E97C7F"/>
    <w:rsid w:val="00EA001C"/>
    <w:rsid w:val="00EA0CD1"/>
    <w:rsid w:val="00EA100E"/>
    <w:rsid w:val="00EA141A"/>
    <w:rsid w:val="00EA1790"/>
    <w:rsid w:val="00EA218B"/>
    <w:rsid w:val="00EA256A"/>
    <w:rsid w:val="00EA3644"/>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A5F"/>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00"/>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2EE8"/>
    <w:rsid w:val="00ED313A"/>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1E90"/>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3E4"/>
    <w:rsid w:val="00EF6436"/>
    <w:rsid w:val="00EF67DA"/>
    <w:rsid w:val="00EF6FB9"/>
    <w:rsid w:val="00EF7124"/>
    <w:rsid w:val="00EF7384"/>
    <w:rsid w:val="00EF73FD"/>
    <w:rsid w:val="00EF77A6"/>
    <w:rsid w:val="00EF77BD"/>
    <w:rsid w:val="00EF7CDF"/>
    <w:rsid w:val="00EF7D39"/>
    <w:rsid w:val="00F00418"/>
    <w:rsid w:val="00F0044A"/>
    <w:rsid w:val="00F00EAA"/>
    <w:rsid w:val="00F01B51"/>
    <w:rsid w:val="00F01DAE"/>
    <w:rsid w:val="00F02806"/>
    <w:rsid w:val="00F02B98"/>
    <w:rsid w:val="00F02C2E"/>
    <w:rsid w:val="00F03222"/>
    <w:rsid w:val="00F032A4"/>
    <w:rsid w:val="00F032C6"/>
    <w:rsid w:val="00F03537"/>
    <w:rsid w:val="00F03EE0"/>
    <w:rsid w:val="00F0480A"/>
    <w:rsid w:val="00F0499F"/>
    <w:rsid w:val="00F05F84"/>
    <w:rsid w:val="00F0620A"/>
    <w:rsid w:val="00F065D6"/>
    <w:rsid w:val="00F07198"/>
    <w:rsid w:val="00F07575"/>
    <w:rsid w:val="00F0779F"/>
    <w:rsid w:val="00F10EB1"/>
    <w:rsid w:val="00F11188"/>
    <w:rsid w:val="00F1174E"/>
    <w:rsid w:val="00F11FC4"/>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6FB8"/>
    <w:rsid w:val="00F302A5"/>
    <w:rsid w:val="00F308B9"/>
    <w:rsid w:val="00F30AA8"/>
    <w:rsid w:val="00F3181D"/>
    <w:rsid w:val="00F31B00"/>
    <w:rsid w:val="00F32018"/>
    <w:rsid w:val="00F32DE5"/>
    <w:rsid w:val="00F332DC"/>
    <w:rsid w:val="00F33516"/>
    <w:rsid w:val="00F3371B"/>
    <w:rsid w:val="00F33852"/>
    <w:rsid w:val="00F33A43"/>
    <w:rsid w:val="00F34275"/>
    <w:rsid w:val="00F34532"/>
    <w:rsid w:val="00F346E3"/>
    <w:rsid w:val="00F34725"/>
    <w:rsid w:val="00F3565B"/>
    <w:rsid w:val="00F35C40"/>
    <w:rsid w:val="00F36428"/>
    <w:rsid w:val="00F3656D"/>
    <w:rsid w:val="00F368F7"/>
    <w:rsid w:val="00F36AA8"/>
    <w:rsid w:val="00F36D5F"/>
    <w:rsid w:val="00F37882"/>
    <w:rsid w:val="00F40787"/>
    <w:rsid w:val="00F40BD7"/>
    <w:rsid w:val="00F40E95"/>
    <w:rsid w:val="00F41BF7"/>
    <w:rsid w:val="00F429B7"/>
    <w:rsid w:val="00F42BEE"/>
    <w:rsid w:val="00F42CE8"/>
    <w:rsid w:val="00F431D1"/>
    <w:rsid w:val="00F431D3"/>
    <w:rsid w:val="00F4353E"/>
    <w:rsid w:val="00F43C74"/>
    <w:rsid w:val="00F43D84"/>
    <w:rsid w:val="00F440E2"/>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7F1"/>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75D"/>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51A"/>
    <w:rsid w:val="00F6698E"/>
    <w:rsid w:val="00F67417"/>
    <w:rsid w:val="00F678A1"/>
    <w:rsid w:val="00F701DB"/>
    <w:rsid w:val="00F70906"/>
    <w:rsid w:val="00F71B90"/>
    <w:rsid w:val="00F71C52"/>
    <w:rsid w:val="00F7215F"/>
    <w:rsid w:val="00F73B04"/>
    <w:rsid w:val="00F740CE"/>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3A47"/>
    <w:rsid w:val="00F84093"/>
    <w:rsid w:val="00F85285"/>
    <w:rsid w:val="00F85EE3"/>
    <w:rsid w:val="00F869A3"/>
    <w:rsid w:val="00F86AF6"/>
    <w:rsid w:val="00F86F43"/>
    <w:rsid w:val="00F87CD9"/>
    <w:rsid w:val="00F87DF1"/>
    <w:rsid w:val="00F9024D"/>
    <w:rsid w:val="00F910C0"/>
    <w:rsid w:val="00F914B7"/>
    <w:rsid w:val="00F929A5"/>
    <w:rsid w:val="00F929B7"/>
    <w:rsid w:val="00F92EBC"/>
    <w:rsid w:val="00F9327D"/>
    <w:rsid w:val="00F934CA"/>
    <w:rsid w:val="00F94AFD"/>
    <w:rsid w:val="00F94D71"/>
    <w:rsid w:val="00F952BE"/>
    <w:rsid w:val="00F953B3"/>
    <w:rsid w:val="00F9566B"/>
    <w:rsid w:val="00F9576C"/>
    <w:rsid w:val="00F966C7"/>
    <w:rsid w:val="00F96714"/>
    <w:rsid w:val="00F97CED"/>
    <w:rsid w:val="00FA0E33"/>
    <w:rsid w:val="00FA12A5"/>
    <w:rsid w:val="00FA144D"/>
    <w:rsid w:val="00FA19B4"/>
    <w:rsid w:val="00FA263B"/>
    <w:rsid w:val="00FA36EB"/>
    <w:rsid w:val="00FA56CE"/>
    <w:rsid w:val="00FA5908"/>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4DF4"/>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5E18"/>
    <w:rsid w:val="00FD6707"/>
    <w:rsid w:val="00FD67F6"/>
    <w:rsid w:val="00FD6EE2"/>
    <w:rsid w:val="00FD6F79"/>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61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43D4"/>
    <w:rsid w:val="00FF5672"/>
    <w:rsid w:val="00FF5BD4"/>
    <w:rsid w:val="00FF607F"/>
    <w:rsid w:val="00FF6252"/>
    <w:rsid w:val="00FF6310"/>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4EA12CC5-FDB5-4A96-873F-A6123BDC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rm-control">
    <w:name w:val="form-control"/>
    <w:basedOn w:val="Numatytasispastraiposriftas"/>
    <w:rsid w:val="0013360D"/>
  </w:style>
  <w:style w:type="paragraph" w:customStyle="1" w:styleId="RamBullet2">
    <w:name w:val="Ram Bullet 2"/>
    <w:basedOn w:val="prastasis"/>
    <w:uiPriority w:val="99"/>
    <w:rsid w:val="003D550B"/>
    <w:pPr>
      <w:suppressAutoHyphens/>
      <w:spacing w:after="0" w:line="280" w:lineRule="atLeast"/>
      <w:ind w:left="1440" w:hanging="720"/>
    </w:pPr>
    <w:rPr>
      <w:rFonts w:ascii="Times New Roman" w:eastAsia="Times New Roman" w:hAnsi="Times New Roman" w:cs="Times New Roman"/>
      <w:sz w:val="23"/>
      <w:szCs w:val="23"/>
      <w:lang w:val="en-GB" w:eastAsia="ar-SA"/>
    </w:rPr>
  </w:style>
  <w:style w:type="character" w:customStyle="1" w:styleId="ng-binding">
    <w:name w:val="ng-binding"/>
    <w:basedOn w:val="Numatytasispastraiposriftas"/>
    <w:rsid w:val="00554351"/>
  </w:style>
  <w:style w:type="paragraph" w:customStyle="1" w:styleId="v1msonormal">
    <w:name w:val="v1msonormal"/>
    <w:basedOn w:val="prastasis"/>
    <w:rsid w:val="00714FB5"/>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1460655">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estutis.leskys@kelme.lt" TargetMode="External"/><Relationship Id="rId18" Type="http://schemas.openxmlformats.org/officeDocument/2006/relationships/header" Target="head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sigita.maziliauskiene@kelme.lt" TargetMode="External"/><Relationship Id="rId17" Type="http://schemas.openxmlformats.org/officeDocument/2006/relationships/footer" Target="footer2.xml"/><Relationship Id="rId25" Type="http://schemas.openxmlformats.org/officeDocument/2006/relationships/hyperlink" Target="https://www.registrucentras.lt/jar/p/"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draudejai.sodra.lt/draudeju_viesi_duomeny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kelme.lt" TargetMode="External"/><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vmi.lt/evmi/mokesciu-moketoju-informacij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770159-4F8E-4CE8-97DF-0FAF1FF25C46}">
  <ds:schemaRefs>
    <ds:schemaRef ds:uri="http://schemas.openxmlformats.org/officeDocument/2006/bibliography"/>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26</Pages>
  <Words>26519</Words>
  <Characters>15116</Characters>
  <Application>Microsoft Office Word</Application>
  <DocSecurity>0</DocSecurity>
  <Lines>125</Lines>
  <Paragraphs>83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Maziliauskienė</dc:creator>
  <cp:keywords/>
  <dc:description/>
  <cp:lastModifiedBy>Sigita Maziliauskienė</cp:lastModifiedBy>
  <cp:revision>6</cp:revision>
  <cp:lastPrinted>2026-07-09T11:07:00Z</cp:lastPrinted>
  <dcterms:created xsi:type="dcterms:W3CDTF">2026-09-11T07:33:00Z</dcterms:created>
  <dcterms:modified xsi:type="dcterms:W3CDTF">2026-10-07T08:41:00Z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