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1E52B" w14:textId="77777777" w:rsidR="00B80EF9" w:rsidRPr="00EE761A" w:rsidRDefault="00B80EF9" w:rsidP="00B80EF9">
      <w:pPr>
        <w:spacing w:after="0" w:line="240" w:lineRule="auto"/>
        <w:jc w:val="center"/>
        <w:rPr>
          <w:rFonts w:eastAsia="Times New Roman"/>
          <w:b/>
          <w:szCs w:val="24"/>
          <w:lang w:eastAsia="lt-LT"/>
        </w:rPr>
      </w:pPr>
      <w:r w:rsidRPr="00EE761A">
        <w:rPr>
          <w:rFonts w:eastAsia="Times New Roman"/>
          <w:b/>
          <w:szCs w:val="24"/>
          <w:lang w:eastAsia="lt-LT"/>
        </w:rPr>
        <w:t>PASIŪLYMAS</w:t>
      </w:r>
    </w:p>
    <w:p w14:paraId="3FB162D6" w14:textId="747E8EBE" w:rsidR="00B80EF9" w:rsidRPr="00EE761A" w:rsidRDefault="008D41AC" w:rsidP="00B80EF9">
      <w:pPr>
        <w:spacing w:after="0" w:line="240" w:lineRule="auto"/>
        <w:jc w:val="center"/>
        <w:rPr>
          <w:rFonts w:eastAsia="Times New Roman"/>
          <w:b/>
          <w:szCs w:val="24"/>
          <w:lang w:eastAsia="lt-LT"/>
        </w:rPr>
      </w:pPr>
      <w:r w:rsidRPr="00EE761A">
        <w:rPr>
          <w:rFonts w:eastAsia="Times New Roman"/>
          <w:b/>
          <w:szCs w:val="24"/>
          <w:lang w:eastAsia="lt-LT"/>
        </w:rPr>
        <w:t>DĖL PASLAUGŲ</w:t>
      </w:r>
      <w:r w:rsidR="00B80EF9" w:rsidRPr="00EE761A">
        <w:rPr>
          <w:rFonts w:eastAsia="Times New Roman"/>
          <w:b/>
          <w:szCs w:val="24"/>
          <w:lang w:eastAsia="lt-LT"/>
        </w:rPr>
        <w:t xml:space="preserve"> PIRKIMO </w:t>
      </w:r>
    </w:p>
    <w:p w14:paraId="132978C6" w14:textId="77777777" w:rsidR="00B80EF9" w:rsidRPr="00EE761A" w:rsidRDefault="00B80EF9" w:rsidP="00B80EF9">
      <w:pPr>
        <w:spacing w:after="0" w:line="240" w:lineRule="auto"/>
        <w:jc w:val="center"/>
        <w:rPr>
          <w:rFonts w:eastAsia="Times New Roman"/>
          <w:szCs w:val="24"/>
          <w:lang w:eastAsia="lt-LT"/>
        </w:rPr>
      </w:pPr>
    </w:p>
    <w:p w14:paraId="390AECEB" w14:textId="77777777" w:rsidR="00B80EF9" w:rsidRPr="00EE761A" w:rsidRDefault="00B80EF9" w:rsidP="00B80EF9">
      <w:pPr>
        <w:spacing w:after="0" w:line="240" w:lineRule="auto"/>
        <w:jc w:val="center"/>
        <w:rPr>
          <w:rFonts w:eastAsia="Times New Roman"/>
          <w:szCs w:val="24"/>
          <w:lang w:eastAsia="lt-LT"/>
        </w:rPr>
      </w:pPr>
      <w:r w:rsidRPr="00EE761A">
        <w:rPr>
          <w:rFonts w:eastAsia="Times New Roman"/>
          <w:szCs w:val="24"/>
          <w:lang w:eastAsia="lt-LT"/>
        </w:rPr>
        <w:t>____________________</w:t>
      </w:r>
    </w:p>
    <w:p w14:paraId="732FB48E" w14:textId="77777777" w:rsidR="00B80EF9" w:rsidRPr="00EE761A" w:rsidRDefault="00B80EF9" w:rsidP="00B80EF9">
      <w:pPr>
        <w:spacing w:after="0" w:line="240" w:lineRule="auto"/>
        <w:jc w:val="center"/>
        <w:rPr>
          <w:rFonts w:eastAsia="Times New Roman"/>
          <w:szCs w:val="24"/>
          <w:lang w:eastAsia="lt-LT"/>
        </w:rPr>
      </w:pPr>
      <w:r w:rsidRPr="00EE761A">
        <w:rPr>
          <w:rFonts w:eastAsia="Times New Roman"/>
          <w:szCs w:val="24"/>
          <w:lang w:eastAsia="lt-LT"/>
        </w:rPr>
        <w:t>(Data)</w:t>
      </w:r>
    </w:p>
    <w:p w14:paraId="082EACD7" w14:textId="77777777" w:rsidR="00B80EF9" w:rsidRPr="00EE761A" w:rsidRDefault="00B80EF9" w:rsidP="00B80EF9">
      <w:pPr>
        <w:spacing w:after="0" w:line="240" w:lineRule="auto"/>
        <w:jc w:val="center"/>
        <w:rPr>
          <w:rFonts w:eastAsia="Times New Roman"/>
          <w:szCs w:val="24"/>
          <w:lang w:eastAsia="lt-LT"/>
        </w:rPr>
      </w:pPr>
    </w:p>
    <w:p w14:paraId="01A97453" w14:textId="77777777" w:rsidR="00B80EF9" w:rsidRPr="00EE761A" w:rsidRDefault="00B80EF9" w:rsidP="00B80EF9">
      <w:pPr>
        <w:spacing w:after="0" w:line="240" w:lineRule="auto"/>
        <w:jc w:val="center"/>
        <w:rPr>
          <w:rFonts w:eastAsia="Times New Roman"/>
          <w:szCs w:val="24"/>
          <w:lang w:eastAsia="lt-LT"/>
        </w:rPr>
      </w:pPr>
      <w:r w:rsidRPr="00EE761A">
        <w:rPr>
          <w:rFonts w:eastAsia="Times New Roman"/>
          <w:szCs w:val="24"/>
          <w:lang w:eastAsia="lt-LT"/>
        </w:rPr>
        <w:t>____________________</w:t>
      </w:r>
    </w:p>
    <w:p w14:paraId="5CE03AD0" w14:textId="77777777" w:rsidR="00B80EF9" w:rsidRPr="00EE761A" w:rsidRDefault="00B80EF9" w:rsidP="00B80EF9">
      <w:pPr>
        <w:spacing w:after="0" w:line="240" w:lineRule="auto"/>
        <w:jc w:val="center"/>
        <w:rPr>
          <w:rFonts w:eastAsia="Times New Roman"/>
          <w:szCs w:val="24"/>
          <w:lang w:eastAsia="lt-LT"/>
        </w:rPr>
      </w:pPr>
      <w:r w:rsidRPr="00EE761A">
        <w:rPr>
          <w:rFonts w:eastAsia="Times New Roman"/>
          <w:szCs w:val="24"/>
          <w:lang w:eastAsia="lt-LT"/>
        </w:rPr>
        <w:t>(Vieta)</w:t>
      </w:r>
    </w:p>
    <w:p w14:paraId="213D3347" w14:textId="77777777" w:rsidR="00B80EF9" w:rsidRPr="00EE761A" w:rsidRDefault="00B80EF9" w:rsidP="00B80EF9">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80EF9" w:rsidRPr="00EE761A" w14:paraId="0785FD5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3E4F772" w14:textId="77777777" w:rsidR="00B80EF9" w:rsidRPr="00EE761A" w:rsidRDefault="00B80EF9" w:rsidP="004A1A8B">
            <w:pPr>
              <w:spacing w:before="60" w:after="60" w:line="256" w:lineRule="auto"/>
              <w:jc w:val="both"/>
              <w:rPr>
                <w:rFonts w:eastAsia="Times New Roman"/>
                <w:b/>
                <w:i/>
                <w:szCs w:val="24"/>
                <w:lang w:eastAsia="lt-LT"/>
              </w:rPr>
            </w:pPr>
            <w:r w:rsidRPr="00EE761A">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41F5A349" w14:textId="77777777" w:rsidR="00B80EF9" w:rsidRPr="00EE761A" w:rsidRDefault="00B80EF9" w:rsidP="004A1A8B">
            <w:pPr>
              <w:spacing w:after="0"/>
              <w:jc w:val="both"/>
              <w:rPr>
                <w:rFonts w:eastAsia="Times New Roman"/>
                <w:szCs w:val="24"/>
              </w:rPr>
            </w:pPr>
          </w:p>
        </w:tc>
      </w:tr>
      <w:tr w:rsidR="00B80EF9" w:rsidRPr="00EE761A" w14:paraId="69963772"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3A53BF14" w14:textId="77777777" w:rsidR="00B80EF9" w:rsidRPr="00EE761A" w:rsidRDefault="00B80EF9" w:rsidP="004A1A8B">
            <w:pPr>
              <w:keepNext/>
              <w:spacing w:after="0"/>
              <w:jc w:val="both"/>
              <w:rPr>
                <w:rFonts w:eastAsia="Times New Roman"/>
                <w:b/>
                <w:i/>
                <w:szCs w:val="24"/>
              </w:rPr>
            </w:pPr>
            <w:r w:rsidRPr="00EE761A">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39D63403" w14:textId="77777777" w:rsidR="00B80EF9" w:rsidRPr="00EE761A" w:rsidRDefault="00B80EF9" w:rsidP="004A1A8B">
            <w:pPr>
              <w:spacing w:after="0"/>
              <w:jc w:val="both"/>
              <w:rPr>
                <w:rFonts w:eastAsia="Times New Roman"/>
                <w:szCs w:val="24"/>
              </w:rPr>
            </w:pPr>
          </w:p>
        </w:tc>
      </w:tr>
      <w:tr w:rsidR="00B80EF9" w:rsidRPr="00EE761A" w14:paraId="576F61E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2DA00E2" w14:textId="77777777" w:rsidR="00B80EF9" w:rsidRPr="00EE761A" w:rsidRDefault="00B80EF9" w:rsidP="004A1A8B">
            <w:pPr>
              <w:spacing w:after="0"/>
              <w:jc w:val="both"/>
              <w:rPr>
                <w:rFonts w:eastAsia="Times New Roman"/>
                <w:b/>
                <w:i/>
                <w:szCs w:val="24"/>
              </w:rPr>
            </w:pPr>
            <w:r w:rsidRPr="00EE761A">
              <w:rPr>
                <w:rFonts w:eastAsia="Times New Roman"/>
                <w:b/>
                <w:i/>
                <w:szCs w:val="24"/>
                <w:lang w:eastAsia="lt-LT"/>
              </w:rPr>
              <w:t>Teikėjo buveinės</w:t>
            </w:r>
            <w:r w:rsidRPr="00EE761A">
              <w:rPr>
                <w:rFonts w:eastAsia="Times New Roman"/>
                <w:i/>
                <w:szCs w:val="24"/>
                <w:lang w:eastAsia="lt-LT"/>
              </w:rPr>
              <w:t xml:space="preserve"> </w:t>
            </w:r>
            <w:r w:rsidRPr="00EE761A">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060AA3B" w14:textId="77777777" w:rsidR="00B80EF9" w:rsidRPr="00EE761A" w:rsidRDefault="00B80EF9" w:rsidP="004A1A8B">
            <w:pPr>
              <w:spacing w:after="0"/>
              <w:jc w:val="both"/>
              <w:rPr>
                <w:rFonts w:eastAsia="Times New Roman"/>
                <w:szCs w:val="24"/>
              </w:rPr>
            </w:pPr>
          </w:p>
        </w:tc>
      </w:tr>
      <w:tr w:rsidR="00B80EF9" w:rsidRPr="00EE761A" w14:paraId="6AF27CEC"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670B341A" w14:textId="77777777" w:rsidR="00B80EF9" w:rsidRPr="00EE761A" w:rsidRDefault="00B80EF9" w:rsidP="004A1A8B">
            <w:pPr>
              <w:spacing w:after="0"/>
              <w:jc w:val="both"/>
              <w:rPr>
                <w:rFonts w:eastAsia="Times New Roman"/>
                <w:b/>
                <w:i/>
                <w:szCs w:val="24"/>
                <w:lang w:eastAsia="lt-LT"/>
              </w:rPr>
            </w:pPr>
            <w:r w:rsidRPr="00EE761A">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3DAC634" w14:textId="77777777" w:rsidR="00B80EF9" w:rsidRPr="00EE761A" w:rsidRDefault="00B80EF9" w:rsidP="004A1A8B">
            <w:pPr>
              <w:spacing w:after="0"/>
              <w:jc w:val="both"/>
              <w:rPr>
                <w:rFonts w:eastAsia="Times New Roman"/>
                <w:szCs w:val="24"/>
              </w:rPr>
            </w:pPr>
          </w:p>
        </w:tc>
      </w:tr>
      <w:tr w:rsidR="00B80EF9" w:rsidRPr="00EE761A" w14:paraId="63F0E63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AF673D" w14:textId="77777777" w:rsidR="00B80EF9" w:rsidRPr="00EE761A" w:rsidRDefault="00B80EF9" w:rsidP="004A1A8B">
            <w:pPr>
              <w:spacing w:after="0"/>
              <w:jc w:val="both"/>
              <w:rPr>
                <w:rFonts w:eastAsia="Times New Roman"/>
                <w:b/>
                <w:i/>
                <w:szCs w:val="24"/>
                <w:lang w:eastAsia="lt-LT"/>
              </w:rPr>
            </w:pPr>
            <w:r w:rsidRPr="00EE761A">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B187297" w14:textId="77777777" w:rsidR="00B80EF9" w:rsidRPr="00EE761A" w:rsidRDefault="00B80EF9" w:rsidP="004A1A8B">
            <w:pPr>
              <w:spacing w:after="0"/>
              <w:jc w:val="both"/>
              <w:rPr>
                <w:rFonts w:eastAsia="Times New Roman"/>
                <w:szCs w:val="24"/>
              </w:rPr>
            </w:pPr>
          </w:p>
        </w:tc>
      </w:tr>
      <w:tr w:rsidR="00B80EF9" w:rsidRPr="00EE761A" w14:paraId="1539072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BBCFC0" w14:textId="77777777" w:rsidR="00B80EF9" w:rsidRPr="00EE761A" w:rsidRDefault="00B80EF9" w:rsidP="004A1A8B">
            <w:pPr>
              <w:spacing w:after="0"/>
              <w:jc w:val="both"/>
              <w:rPr>
                <w:rFonts w:eastAsia="Times New Roman"/>
                <w:b/>
                <w:i/>
                <w:szCs w:val="24"/>
                <w:lang w:eastAsia="lt-LT"/>
              </w:rPr>
            </w:pPr>
            <w:r w:rsidRPr="00EE761A">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F1DCC71" w14:textId="77777777" w:rsidR="00B80EF9" w:rsidRPr="00EE761A" w:rsidRDefault="00B80EF9" w:rsidP="004A1A8B">
            <w:pPr>
              <w:spacing w:after="0"/>
              <w:jc w:val="both"/>
              <w:rPr>
                <w:rFonts w:eastAsia="Times New Roman"/>
                <w:szCs w:val="24"/>
              </w:rPr>
            </w:pPr>
          </w:p>
        </w:tc>
      </w:tr>
      <w:tr w:rsidR="00B80EF9" w:rsidRPr="00EE761A" w14:paraId="6E4300B7"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7D37566" w14:textId="77777777" w:rsidR="00B80EF9" w:rsidRPr="00EE761A" w:rsidRDefault="00B80EF9" w:rsidP="004A1A8B">
            <w:pPr>
              <w:tabs>
                <w:tab w:val="center" w:pos="4320"/>
                <w:tab w:val="right" w:pos="8640"/>
              </w:tabs>
              <w:spacing w:after="0"/>
              <w:rPr>
                <w:rFonts w:eastAsia="Times New Roman"/>
                <w:b/>
                <w:i/>
                <w:szCs w:val="24"/>
              </w:rPr>
            </w:pPr>
            <w:r w:rsidRPr="00EE761A">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4B9FED" w14:textId="77777777" w:rsidR="00B80EF9" w:rsidRPr="00EE761A" w:rsidRDefault="00B80EF9" w:rsidP="004A1A8B">
            <w:pPr>
              <w:spacing w:after="0"/>
              <w:jc w:val="both"/>
              <w:rPr>
                <w:rFonts w:eastAsia="Times New Roman"/>
                <w:szCs w:val="24"/>
              </w:rPr>
            </w:pPr>
          </w:p>
        </w:tc>
      </w:tr>
      <w:tr w:rsidR="00B80EF9" w:rsidRPr="00EE761A" w14:paraId="4AD9A919"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7F6079"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0A4BC55" w14:textId="77777777" w:rsidR="00B80EF9" w:rsidRPr="00EE761A" w:rsidRDefault="00B80EF9" w:rsidP="004A1A8B">
            <w:pPr>
              <w:spacing w:after="0"/>
              <w:jc w:val="both"/>
              <w:rPr>
                <w:rFonts w:eastAsia="Times New Roman"/>
                <w:szCs w:val="24"/>
              </w:rPr>
            </w:pPr>
          </w:p>
        </w:tc>
      </w:tr>
      <w:tr w:rsidR="00B80EF9" w:rsidRPr="00EE761A" w14:paraId="1CB1497B"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3901F9"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0D5CE2" w14:textId="77777777" w:rsidR="00B80EF9" w:rsidRPr="00EE761A" w:rsidRDefault="00B80EF9" w:rsidP="004A1A8B">
            <w:pPr>
              <w:spacing w:after="0"/>
              <w:jc w:val="both"/>
              <w:rPr>
                <w:rFonts w:eastAsia="Times New Roman"/>
                <w:szCs w:val="24"/>
              </w:rPr>
            </w:pPr>
          </w:p>
        </w:tc>
      </w:tr>
      <w:tr w:rsidR="00B80EF9" w:rsidRPr="00EE761A" w14:paraId="29B32CE5"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85CC56E"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A0EED51" w14:textId="77777777" w:rsidR="00B80EF9" w:rsidRPr="00EE761A" w:rsidRDefault="00B80EF9" w:rsidP="004A1A8B">
            <w:pPr>
              <w:spacing w:after="0"/>
              <w:jc w:val="both"/>
              <w:rPr>
                <w:rFonts w:eastAsia="Times New Roman"/>
                <w:szCs w:val="24"/>
              </w:rPr>
            </w:pPr>
          </w:p>
        </w:tc>
      </w:tr>
      <w:tr w:rsidR="00B80EF9" w:rsidRPr="00EE761A" w14:paraId="6C6AD20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CE1964"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2B1071D" w14:textId="77777777" w:rsidR="00B80EF9" w:rsidRPr="00EE761A" w:rsidRDefault="00B80EF9" w:rsidP="004A1A8B">
            <w:pPr>
              <w:spacing w:after="0"/>
              <w:jc w:val="both"/>
              <w:rPr>
                <w:rFonts w:eastAsia="Times New Roman"/>
                <w:szCs w:val="24"/>
              </w:rPr>
            </w:pPr>
          </w:p>
        </w:tc>
      </w:tr>
      <w:tr w:rsidR="00B80EF9" w:rsidRPr="00EE761A" w14:paraId="7CA2262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0939DA"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1FD4739" w14:textId="77777777" w:rsidR="00B80EF9" w:rsidRPr="00EE761A" w:rsidRDefault="00B80EF9" w:rsidP="004A1A8B">
            <w:pPr>
              <w:spacing w:after="0"/>
              <w:jc w:val="both"/>
              <w:rPr>
                <w:rFonts w:eastAsia="Times New Roman"/>
                <w:szCs w:val="24"/>
              </w:rPr>
            </w:pPr>
          </w:p>
        </w:tc>
      </w:tr>
      <w:tr w:rsidR="00B80EF9" w:rsidRPr="00EE761A" w14:paraId="1EA13FF0"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9F8FB2"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B58898A" w14:textId="77777777" w:rsidR="00B80EF9" w:rsidRPr="00EE761A" w:rsidRDefault="00B80EF9" w:rsidP="004A1A8B">
            <w:pPr>
              <w:spacing w:after="0"/>
              <w:jc w:val="both"/>
              <w:rPr>
                <w:rFonts w:eastAsia="Times New Roman"/>
                <w:szCs w:val="24"/>
              </w:rPr>
            </w:pPr>
          </w:p>
        </w:tc>
      </w:tr>
      <w:tr w:rsidR="00B80EF9" w:rsidRPr="00EE761A" w14:paraId="52D2C12E"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1E94A2"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F38D867" w14:textId="77777777" w:rsidR="00B80EF9" w:rsidRPr="00EE761A" w:rsidRDefault="00B80EF9" w:rsidP="004A1A8B">
            <w:pPr>
              <w:spacing w:after="0"/>
              <w:jc w:val="both"/>
              <w:rPr>
                <w:rFonts w:eastAsia="Times New Roman"/>
                <w:szCs w:val="24"/>
              </w:rPr>
            </w:pPr>
          </w:p>
        </w:tc>
      </w:tr>
      <w:tr w:rsidR="00B80EF9" w:rsidRPr="00EE761A" w14:paraId="796041AF"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A49F2C6"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F399CF" w14:textId="77777777" w:rsidR="00B80EF9" w:rsidRPr="00EE761A" w:rsidRDefault="00B80EF9" w:rsidP="004A1A8B">
            <w:pPr>
              <w:spacing w:after="0"/>
              <w:jc w:val="both"/>
              <w:rPr>
                <w:rFonts w:eastAsia="Times New Roman"/>
                <w:szCs w:val="24"/>
              </w:rPr>
            </w:pPr>
          </w:p>
        </w:tc>
      </w:tr>
      <w:tr w:rsidR="00B80EF9" w:rsidRPr="00EE761A" w14:paraId="07181FC8"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CC4CC36" w14:textId="77777777" w:rsidR="00B80EF9" w:rsidRPr="00EE761A" w:rsidRDefault="00B80EF9" w:rsidP="004A1A8B">
            <w:pPr>
              <w:tabs>
                <w:tab w:val="center" w:pos="4320"/>
                <w:tab w:val="right" w:pos="8640"/>
              </w:tabs>
              <w:spacing w:after="0"/>
              <w:rPr>
                <w:rFonts w:eastAsia="Times New Roman"/>
                <w:b/>
                <w:i/>
                <w:szCs w:val="24"/>
                <w:lang w:eastAsia="lt-LT"/>
              </w:rPr>
            </w:pPr>
            <w:r w:rsidRPr="00EE761A">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DB2B48" w14:textId="77777777" w:rsidR="00B80EF9" w:rsidRPr="00EE761A" w:rsidRDefault="00B80EF9" w:rsidP="004A1A8B">
            <w:pPr>
              <w:spacing w:after="0"/>
              <w:jc w:val="both"/>
              <w:rPr>
                <w:rFonts w:eastAsia="Times New Roman"/>
                <w:szCs w:val="24"/>
              </w:rPr>
            </w:pPr>
          </w:p>
        </w:tc>
      </w:tr>
    </w:tbl>
    <w:p w14:paraId="4387FF18" w14:textId="77777777" w:rsidR="00B80EF9" w:rsidRPr="00EE761A" w:rsidRDefault="00B80EF9" w:rsidP="000E3EFD">
      <w:pPr>
        <w:spacing w:after="0" w:line="240" w:lineRule="auto"/>
        <w:jc w:val="both"/>
        <w:rPr>
          <w:rFonts w:eastAsia="Times New Roman"/>
          <w:szCs w:val="24"/>
          <w:lang w:eastAsia="lt-LT"/>
        </w:rPr>
      </w:pPr>
    </w:p>
    <w:p w14:paraId="5352017A" w14:textId="77777777" w:rsidR="00B80EF9" w:rsidRPr="00EE761A" w:rsidRDefault="00B80EF9" w:rsidP="00B80EF9">
      <w:pPr>
        <w:spacing w:after="0" w:line="254" w:lineRule="auto"/>
        <w:ind w:left="2160" w:firstLine="720"/>
        <w:rPr>
          <w:rFonts w:eastAsia="Times New Roman"/>
          <w:szCs w:val="24"/>
          <w:lang w:eastAsia="lt-LT"/>
        </w:rPr>
      </w:pPr>
      <w:r w:rsidRPr="00EE761A">
        <w:rPr>
          <w:rFonts w:eastAsia="Times New Roman"/>
          <w:b/>
          <w:bCs/>
          <w:szCs w:val="24"/>
          <w:lang w:eastAsia="lt-LT"/>
        </w:rPr>
        <w:t>INFORMACIJA APIE SUBTEIKĖJUS</w:t>
      </w:r>
    </w:p>
    <w:p w14:paraId="0C0F8349" w14:textId="77777777" w:rsidR="00B80EF9" w:rsidRPr="00EE761A" w:rsidRDefault="00B80EF9" w:rsidP="00B80EF9">
      <w:pPr>
        <w:spacing w:before="60" w:after="0" w:line="240" w:lineRule="auto"/>
        <w:jc w:val="center"/>
        <w:rPr>
          <w:rFonts w:eastAsia="Times New Roman"/>
          <w:i/>
          <w:szCs w:val="24"/>
          <w:lang w:eastAsia="lt-LT"/>
        </w:rPr>
      </w:pPr>
      <w:r w:rsidRPr="00EE761A">
        <w:rPr>
          <w:rFonts w:eastAsia="Times New Roman"/>
          <w:i/>
          <w:szCs w:val="24"/>
          <w:lang w:eastAsia="lt-LT"/>
        </w:rPr>
        <w:t>(pildoma, jei teikėjas pasitelkia subteikėjus)</w:t>
      </w:r>
    </w:p>
    <w:p w14:paraId="4A2C3274" w14:textId="77777777" w:rsidR="00B80EF9" w:rsidRPr="00EE761A" w:rsidRDefault="00B80EF9" w:rsidP="00B80EF9">
      <w:pPr>
        <w:spacing w:before="60" w:after="0" w:line="240" w:lineRule="auto"/>
        <w:jc w:val="center"/>
        <w:rPr>
          <w:rFonts w:eastAsia="Times New Roman"/>
          <w:i/>
          <w:szCs w:val="24"/>
          <w:lang w:eastAsia="lt-LT"/>
        </w:rPr>
      </w:pPr>
    </w:p>
    <w:p w14:paraId="1C98690E" w14:textId="77777777" w:rsidR="00B80EF9" w:rsidRPr="00EE761A" w:rsidRDefault="00B80EF9" w:rsidP="00B80EF9">
      <w:pPr>
        <w:spacing w:after="0" w:line="240" w:lineRule="auto"/>
        <w:jc w:val="both"/>
        <w:rPr>
          <w:rFonts w:eastAsia="Times New Roman"/>
          <w:spacing w:val="-4"/>
          <w:szCs w:val="24"/>
          <w:lang w:eastAsia="lt-LT"/>
        </w:rPr>
      </w:pPr>
      <w:r w:rsidRPr="00EE761A">
        <w:rPr>
          <w:rFonts w:eastAsia="Times New Roman"/>
          <w:i/>
          <w:spacing w:val="-4"/>
          <w:szCs w:val="24"/>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80EF9" w:rsidRPr="00EE761A" w14:paraId="4DED29D1"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02FA8E" w14:textId="77777777" w:rsidR="00B80EF9" w:rsidRPr="00EE761A" w:rsidRDefault="00B80EF9" w:rsidP="004A1A8B">
            <w:pPr>
              <w:spacing w:after="0" w:line="240" w:lineRule="auto"/>
              <w:rPr>
                <w:rFonts w:eastAsia="Times New Roman"/>
                <w:i/>
                <w:szCs w:val="24"/>
                <w:lang w:eastAsia="lt-LT"/>
              </w:rPr>
            </w:pPr>
            <w:r w:rsidRPr="00EE761A">
              <w:rPr>
                <w:rFonts w:eastAsia="Times New Roman"/>
                <w:spacing w:val="-4"/>
                <w:szCs w:val="24"/>
                <w:lang w:eastAsia="lt-LT"/>
              </w:rPr>
              <w:t>subtiekėjo (-ų) ar subteikėjo  (</w:t>
            </w:r>
            <w:r w:rsidRPr="00EE761A">
              <w:rPr>
                <w:rFonts w:eastAsia="Times New Roman"/>
                <w:spacing w:val="-4"/>
                <w:szCs w:val="24"/>
                <w:lang w:eastAsia="lt-LT"/>
              </w:rPr>
              <w:noBreakHyphen/>
              <w:t>ų)</w:t>
            </w:r>
            <w:r w:rsidRPr="00EE761A">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52E376" w14:textId="77777777" w:rsidR="00B80EF9" w:rsidRPr="00EE761A" w:rsidRDefault="00B80EF9" w:rsidP="004A1A8B">
            <w:pPr>
              <w:spacing w:after="0" w:line="240" w:lineRule="auto"/>
              <w:jc w:val="both"/>
              <w:rPr>
                <w:rFonts w:eastAsia="Times New Roman"/>
                <w:szCs w:val="24"/>
                <w:lang w:eastAsia="lt-LT"/>
              </w:rPr>
            </w:pPr>
          </w:p>
        </w:tc>
      </w:tr>
      <w:tr w:rsidR="00B80EF9" w:rsidRPr="00EE761A" w14:paraId="6D911DFA"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6A0BD2" w14:textId="77777777" w:rsidR="00B80EF9" w:rsidRPr="00EE761A" w:rsidRDefault="00B80EF9" w:rsidP="004A1A8B">
            <w:pPr>
              <w:spacing w:after="0" w:line="240" w:lineRule="auto"/>
              <w:rPr>
                <w:rFonts w:eastAsia="Times New Roman"/>
                <w:szCs w:val="24"/>
                <w:lang w:eastAsia="lt-LT"/>
              </w:rPr>
            </w:pPr>
            <w:r w:rsidRPr="00EE761A">
              <w:rPr>
                <w:rFonts w:eastAsia="Times New Roman"/>
                <w:spacing w:val="-4"/>
                <w:szCs w:val="24"/>
                <w:lang w:eastAsia="lt-LT"/>
              </w:rPr>
              <w:t>subtiekėjo (-ų) ar subteikėjo  (</w:t>
            </w:r>
            <w:r w:rsidRPr="00EE761A">
              <w:rPr>
                <w:rFonts w:eastAsia="Times New Roman"/>
                <w:spacing w:val="-4"/>
                <w:szCs w:val="24"/>
                <w:lang w:eastAsia="lt-LT"/>
              </w:rPr>
              <w:noBreakHyphen/>
              <w:t>ų)</w:t>
            </w:r>
            <w:r w:rsidRPr="00EE761A">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5544969" w14:textId="77777777" w:rsidR="00B80EF9" w:rsidRPr="00EE761A" w:rsidRDefault="00B80EF9" w:rsidP="004A1A8B">
            <w:pPr>
              <w:spacing w:after="0" w:line="240" w:lineRule="auto"/>
              <w:jc w:val="both"/>
              <w:rPr>
                <w:rFonts w:eastAsia="Times New Roman"/>
                <w:szCs w:val="24"/>
                <w:lang w:eastAsia="lt-LT"/>
              </w:rPr>
            </w:pPr>
          </w:p>
        </w:tc>
      </w:tr>
      <w:tr w:rsidR="00B80EF9" w:rsidRPr="00EE761A" w14:paraId="68BDEA72"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7338020B" w14:textId="77777777" w:rsidR="00B80EF9" w:rsidRPr="00EE761A" w:rsidRDefault="00B80EF9" w:rsidP="004A1A8B">
            <w:pPr>
              <w:spacing w:after="0" w:line="240" w:lineRule="auto"/>
              <w:rPr>
                <w:rFonts w:eastAsia="Times New Roman"/>
                <w:szCs w:val="24"/>
                <w:lang w:eastAsia="lt-LT"/>
              </w:rPr>
            </w:pPr>
            <w:r w:rsidRPr="00EE761A">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46B35482" w14:textId="77777777" w:rsidR="00B80EF9" w:rsidRPr="00EE761A" w:rsidRDefault="00B80EF9" w:rsidP="004A1A8B">
            <w:pPr>
              <w:spacing w:after="0" w:line="240" w:lineRule="auto"/>
              <w:jc w:val="both"/>
              <w:rPr>
                <w:rFonts w:eastAsia="Times New Roman"/>
                <w:szCs w:val="24"/>
                <w:lang w:eastAsia="lt-LT"/>
              </w:rPr>
            </w:pPr>
          </w:p>
        </w:tc>
      </w:tr>
    </w:tbl>
    <w:p w14:paraId="58D814D8" w14:textId="77777777" w:rsidR="00B80EF9" w:rsidRPr="00EE761A" w:rsidRDefault="00B80EF9" w:rsidP="00B80EF9">
      <w:pPr>
        <w:spacing w:after="0" w:line="240" w:lineRule="auto"/>
        <w:ind w:firstLine="720"/>
        <w:jc w:val="both"/>
        <w:rPr>
          <w:rFonts w:eastAsia="Times New Roman"/>
          <w:szCs w:val="24"/>
          <w:lang w:eastAsia="lt-LT"/>
        </w:rPr>
      </w:pPr>
      <w:r w:rsidRPr="00EE761A">
        <w:rPr>
          <w:rFonts w:eastAsia="Times New Roman"/>
          <w:szCs w:val="24"/>
          <w:lang w:eastAsia="lt-LT"/>
        </w:rPr>
        <w:t>Pateikdami šį pasiūlymą, mes sutinkame su visomis konkurso sąlygomis, pirkimo dokumentuose ir jų prieduose pateiktais reikalavimais.</w:t>
      </w:r>
    </w:p>
    <w:p w14:paraId="74A47EDA" w14:textId="77777777" w:rsidR="00B80EF9" w:rsidRPr="00EE761A" w:rsidRDefault="00B80EF9" w:rsidP="00B80EF9">
      <w:pPr>
        <w:spacing w:after="0" w:line="240" w:lineRule="auto"/>
        <w:ind w:firstLine="720"/>
        <w:jc w:val="both"/>
        <w:rPr>
          <w:rFonts w:eastAsia="Times New Roman"/>
          <w:szCs w:val="24"/>
          <w:lang w:eastAsia="lt-LT"/>
        </w:rPr>
      </w:pPr>
      <w:r w:rsidRPr="00EE761A">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5A36FF9" w14:textId="77777777" w:rsidR="0052734C" w:rsidRPr="00EE761A" w:rsidRDefault="0052734C" w:rsidP="00B80EF9">
      <w:pPr>
        <w:spacing w:after="0" w:line="240" w:lineRule="auto"/>
        <w:ind w:firstLine="720"/>
        <w:jc w:val="both"/>
        <w:rPr>
          <w:rFonts w:eastAsia="Times New Roman"/>
          <w:szCs w:val="24"/>
          <w:lang w:eastAsia="lt-LT"/>
        </w:rPr>
      </w:pPr>
    </w:p>
    <w:p w14:paraId="4A0B8A2F" w14:textId="77777777" w:rsidR="00D725A9" w:rsidRPr="00EE761A" w:rsidRDefault="00D725A9" w:rsidP="00166BD5">
      <w:pPr>
        <w:spacing w:after="0" w:line="240" w:lineRule="auto"/>
        <w:jc w:val="both"/>
        <w:rPr>
          <w:rFonts w:eastAsia="Times New Roman"/>
          <w:szCs w:val="24"/>
          <w:lang w:eastAsia="lt-LT"/>
        </w:rPr>
      </w:pPr>
    </w:p>
    <w:p w14:paraId="37C1080A" w14:textId="77777777" w:rsidR="000E3EFD" w:rsidRPr="00EE761A" w:rsidRDefault="000E3EFD" w:rsidP="000E3EFD">
      <w:pPr>
        <w:spacing w:after="0" w:line="240" w:lineRule="auto"/>
        <w:ind w:firstLine="720"/>
        <w:jc w:val="both"/>
        <w:rPr>
          <w:rFonts w:eastAsia="Times New Roman"/>
          <w:szCs w:val="24"/>
          <w:lang w:eastAsia="lt-LT"/>
        </w:rPr>
      </w:pPr>
    </w:p>
    <w:p w14:paraId="035E2EBE" w14:textId="77777777" w:rsidR="000E3EFD" w:rsidRPr="00EE761A" w:rsidRDefault="000E3EFD" w:rsidP="000E3EFD">
      <w:pPr>
        <w:spacing w:after="0" w:line="240" w:lineRule="auto"/>
        <w:ind w:firstLine="720"/>
        <w:jc w:val="both"/>
        <w:rPr>
          <w:rFonts w:eastAsia="Times New Roman"/>
          <w:szCs w:val="24"/>
          <w:lang w:eastAsia="lt-LT"/>
        </w:rPr>
      </w:pPr>
    </w:p>
    <w:p w14:paraId="4F33F0F6" w14:textId="77777777" w:rsidR="000E3EFD" w:rsidRPr="00EE761A" w:rsidRDefault="000E3EFD" w:rsidP="000E3EFD">
      <w:pPr>
        <w:spacing w:after="0" w:line="240" w:lineRule="auto"/>
        <w:ind w:firstLine="720"/>
        <w:jc w:val="both"/>
        <w:rPr>
          <w:rFonts w:eastAsia="Times New Roman"/>
          <w:szCs w:val="24"/>
          <w:lang w:eastAsia="lt-LT"/>
        </w:rPr>
      </w:pPr>
    </w:p>
    <w:p w14:paraId="16AFE137" w14:textId="77777777" w:rsidR="00C3569A" w:rsidRPr="00EE761A" w:rsidRDefault="00B80EF9" w:rsidP="000E3EFD">
      <w:pPr>
        <w:spacing w:after="0" w:line="240" w:lineRule="auto"/>
        <w:ind w:firstLine="720"/>
        <w:jc w:val="both"/>
        <w:rPr>
          <w:rFonts w:eastAsia="Times New Roman"/>
          <w:szCs w:val="24"/>
          <w:lang w:eastAsia="lt-LT"/>
        </w:rPr>
      </w:pPr>
      <w:r w:rsidRPr="00EE761A">
        <w:rPr>
          <w:rFonts w:eastAsia="Times New Roman"/>
          <w:szCs w:val="24"/>
          <w:lang w:eastAsia="lt-LT"/>
        </w:rPr>
        <w:lastRenderedPageBreak/>
        <w:t>Mes siūlome šias paslaugas ir patvirtiname, kad siūlomos paslaugos visiškai atitinka pirkimo dokumentuose pateiktus reikalavimus:</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1"/>
        <w:gridCol w:w="937"/>
        <w:gridCol w:w="850"/>
        <w:gridCol w:w="1701"/>
        <w:gridCol w:w="2852"/>
      </w:tblGrid>
      <w:tr w:rsidR="00472DA2" w:rsidRPr="00EE761A" w14:paraId="15911795" w14:textId="6978140A" w:rsidTr="003C1A35">
        <w:trPr>
          <w:trHeight w:val="411"/>
          <w:jc w:val="center"/>
        </w:trPr>
        <w:tc>
          <w:tcPr>
            <w:tcW w:w="3311" w:type="dxa"/>
            <w:tcBorders>
              <w:top w:val="single" w:sz="4" w:space="0" w:color="auto"/>
              <w:left w:val="single" w:sz="4" w:space="0" w:color="auto"/>
              <w:bottom w:val="single" w:sz="4" w:space="0" w:color="auto"/>
              <w:right w:val="single" w:sz="4" w:space="0" w:color="auto"/>
            </w:tcBorders>
            <w:vAlign w:val="center"/>
            <w:hideMark/>
          </w:tcPr>
          <w:p w14:paraId="172D1F3D" w14:textId="77777777" w:rsidR="00472DA2" w:rsidRPr="00EE761A" w:rsidRDefault="00472DA2" w:rsidP="00C3569A">
            <w:pPr>
              <w:spacing w:after="0"/>
              <w:jc w:val="center"/>
              <w:rPr>
                <w:rFonts w:eastAsia="Times New Roman"/>
                <w:b/>
                <w:szCs w:val="24"/>
              </w:rPr>
            </w:pPr>
            <w:r w:rsidRPr="00EE761A">
              <w:rPr>
                <w:rFonts w:eastAsia="Times New Roman"/>
                <w:b/>
                <w:szCs w:val="24"/>
              </w:rPr>
              <w:t>Paslaugos pavadinimas</w:t>
            </w:r>
          </w:p>
        </w:tc>
        <w:tc>
          <w:tcPr>
            <w:tcW w:w="937" w:type="dxa"/>
            <w:tcBorders>
              <w:top w:val="single" w:sz="4" w:space="0" w:color="auto"/>
              <w:left w:val="single" w:sz="4" w:space="0" w:color="auto"/>
              <w:bottom w:val="single" w:sz="4" w:space="0" w:color="auto"/>
              <w:right w:val="single" w:sz="4" w:space="0" w:color="auto"/>
            </w:tcBorders>
            <w:vAlign w:val="center"/>
            <w:hideMark/>
          </w:tcPr>
          <w:p w14:paraId="3914177D" w14:textId="77777777" w:rsidR="00472DA2" w:rsidRPr="00EE761A" w:rsidRDefault="00472DA2" w:rsidP="00C3569A">
            <w:pPr>
              <w:spacing w:after="0"/>
              <w:jc w:val="center"/>
              <w:rPr>
                <w:rFonts w:eastAsia="Times New Roman"/>
                <w:b/>
                <w:szCs w:val="24"/>
              </w:rPr>
            </w:pPr>
            <w:r w:rsidRPr="00EE761A">
              <w:rPr>
                <w:rFonts w:eastAsia="Times New Roman"/>
                <w:b/>
                <w:szCs w:val="24"/>
              </w:rPr>
              <w:t>Mato</w:t>
            </w:r>
          </w:p>
          <w:p w14:paraId="52D5F651" w14:textId="77777777" w:rsidR="00472DA2" w:rsidRPr="00EE761A" w:rsidRDefault="00472DA2" w:rsidP="00C3569A">
            <w:pPr>
              <w:spacing w:after="0"/>
              <w:jc w:val="center"/>
              <w:rPr>
                <w:rFonts w:eastAsia="Times New Roman"/>
                <w:szCs w:val="24"/>
              </w:rPr>
            </w:pPr>
            <w:r w:rsidRPr="00EE761A">
              <w:rPr>
                <w:rFonts w:eastAsia="Times New Roman"/>
                <w:b/>
                <w:szCs w:val="24"/>
              </w:rPr>
              <w:t>vienetas</w:t>
            </w:r>
          </w:p>
        </w:tc>
        <w:tc>
          <w:tcPr>
            <w:tcW w:w="850" w:type="dxa"/>
            <w:tcBorders>
              <w:top w:val="single" w:sz="4" w:space="0" w:color="auto"/>
              <w:left w:val="single" w:sz="4" w:space="0" w:color="auto"/>
              <w:bottom w:val="single" w:sz="4" w:space="0" w:color="auto"/>
              <w:right w:val="single" w:sz="4" w:space="0" w:color="auto"/>
            </w:tcBorders>
            <w:vAlign w:val="center"/>
          </w:tcPr>
          <w:p w14:paraId="4F8158BA" w14:textId="523B5BBF" w:rsidR="00472DA2" w:rsidRPr="00EE761A" w:rsidRDefault="00472DA2" w:rsidP="00831489">
            <w:pPr>
              <w:spacing w:after="0"/>
              <w:jc w:val="center"/>
              <w:rPr>
                <w:rFonts w:eastAsia="Times New Roman"/>
                <w:b/>
                <w:color w:val="000000"/>
                <w:szCs w:val="24"/>
              </w:rPr>
            </w:pPr>
            <w:r w:rsidRPr="00EE761A">
              <w:rPr>
                <w:rFonts w:eastAsia="Times New Roman"/>
                <w:b/>
                <w:color w:val="000000"/>
                <w:szCs w:val="24"/>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78651AD6" w14:textId="646C5EDE" w:rsidR="00472DA2" w:rsidRPr="00EE761A" w:rsidRDefault="00472DA2" w:rsidP="00205F3D">
            <w:pPr>
              <w:spacing w:after="0"/>
              <w:jc w:val="center"/>
              <w:rPr>
                <w:rFonts w:eastAsia="Times New Roman"/>
                <w:b/>
                <w:color w:val="000000"/>
                <w:szCs w:val="24"/>
              </w:rPr>
            </w:pPr>
            <w:r w:rsidRPr="00EE761A">
              <w:rPr>
                <w:rFonts w:eastAsia="Times New Roman"/>
                <w:b/>
                <w:color w:val="000000"/>
                <w:szCs w:val="24"/>
              </w:rPr>
              <w:t>1 mėnesio įkainis EUR su PVM</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7F24D6D" w14:textId="767C4F9C" w:rsidR="00472DA2" w:rsidRPr="00EE761A" w:rsidRDefault="00472DA2" w:rsidP="00205F3D">
            <w:pPr>
              <w:spacing w:after="0"/>
              <w:jc w:val="center"/>
              <w:rPr>
                <w:rFonts w:eastAsia="Times New Roman"/>
                <w:b/>
                <w:color w:val="000000"/>
                <w:szCs w:val="24"/>
              </w:rPr>
            </w:pPr>
            <w:r w:rsidRPr="00EE761A">
              <w:rPr>
                <w:rFonts w:eastAsia="Times New Roman"/>
                <w:b/>
                <w:color w:val="000000"/>
                <w:szCs w:val="24"/>
              </w:rPr>
              <w:t>Bendra</w:t>
            </w:r>
            <w:r w:rsidR="003C1A35" w:rsidRPr="00EE761A">
              <w:rPr>
                <w:rFonts w:eastAsia="Times New Roman"/>
                <w:b/>
                <w:color w:val="000000"/>
                <w:szCs w:val="24"/>
              </w:rPr>
              <w:t xml:space="preserve"> 7 mėnesių suma</w:t>
            </w:r>
            <w:r w:rsidRPr="00EE761A">
              <w:rPr>
                <w:rFonts w:eastAsia="Times New Roman"/>
                <w:b/>
                <w:color w:val="000000"/>
                <w:szCs w:val="24"/>
              </w:rPr>
              <w:t xml:space="preserve"> Eur su PVM</w:t>
            </w:r>
          </w:p>
        </w:tc>
      </w:tr>
      <w:tr w:rsidR="00472DA2" w:rsidRPr="00EE761A" w14:paraId="565F40BC" w14:textId="7A71479C" w:rsidTr="003C1A35">
        <w:trPr>
          <w:trHeight w:val="445"/>
          <w:jc w:val="center"/>
        </w:trPr>
        <w:tc>
          <w:tcPr>
            <w:tcW w:w="3311" w:type="dxa"/>
            <w:tcBorders>
              <w:top w:val="single" w:sz="4" w:space="0" w:color="auto"/>
              <w:left w:val="single" w:sz="4" w:space="0" w:color="auto"/>
              <w:bottom w:val="single" w:sz="4" w:space="0" w:color="auto"/>
              <w:right w:val="single" w:sz="4" w:space="0" w:color="auto"/>
            </w:tcBorders>
            <w:vAlign w:val="center"/>
            <w:hideMark/>
          </w:tcPr>
          <w:p w14:paraId="62A2DC65" w14:textId="1CD4B1E9" w:rsidR="00472DA2" w:rsidRPr="00EE761A" w:rsidRDefault="00472DA2" w:rsidP="0070421D">
            <w:pPr>
              <w:spacing w:after="0" w:line="240" w:lineRule="auto"/>
              <w:jc w:val="center"/>
              <w:rPr>
                <w:rFonts w:eastAsia="Times New Roman"/>
                <w:szCs w:val="24"/>
                <w:lang w:eastAsia="lt-LT"/>
              </w:rPr>
            </w:pPr>
            <w:r w:rsidRPr="00EE761A">
              <w:rPr>
                <w:rFonts w:eastAsia="Times New Roman"/>
                <w:bCs/>
                <w:szCs w:val="24"/>
                <w:lang w:eastAsia="lt-LT"/>
              </w:rPr>
              <w:t>Paukščių baidymo Šiaulių kariniame aerodrome (sakalininko) paslauga</w:t>
            </w:r>
          </w:p>
        </w:tc>
        <w:tc>
          <w:tcPr>
            <w:tcW w:w="937" w:type="dxa"/>
            <w:tcBorders>
              <w:top w:val="single" w:sz="4" w:space="0" w:color="auto"/>
              <w:left w:val="single" w:sz="4" w:space="0" w:color="auto"/>
              <w:bottom w:val="single" w:sz="4" w:space="0" w:color="auto"/>
              <w:right w:val="single" w:sz="4" w:space="0" w:color="auto"/>
            </w:tcBorders>
            <w:vAlign w:val="center"/>
            <w:hideMark/>
          </w:tcPr>
          <w:p w14:paraId="1CEDF665" w14:textId="28ED81D7" w:rsidR="00472DA2" w:rsidRPr="00EE761A" w:rsidRDefault="00472DA2" w:rsidP="00C3569A">
            <w:pPr>
              <w:spacing w:after="0" w:line="240" w:lineRule="auto"/>
              <w:jc w:val="center"/>
              <w:rPr>
                <w:rFonts w:eastAsia="Times New Roman"/>
                <w:szCs w:val="24"/>
                <w:lang w:eastAsia="lt-LT"/>
              </w:rPr>
            </w:pPr>
            <w:r w:rsidRPr="00EE761A">
              <w:rPr>
                <w:rFonts w:eastAsia="Times New Roman"/>
                <w:szCs w:val="24"/>
                <w:lang w:eastAsia="lt-LT"/>
              </w:rPr>
              <w:t>mėnuo</w:t>
            </w:r>
          </w:p>
        </w:tc>
        <w:tc>
          <w:tcPr>
            <w:tcW w:w="850" w:type="dxa"/>
            <w:tcBorders>
              <w:top w:val="single" w:sz="4" w:space="0" w:color="auto"/>
              <w:left w:val="single" w:sz="4" w:space="0" w:color="auto"/>
              <w:bottom w:val="single" w:sz="4" w:space="0" w:color="auto"/>
              <w:right w:val="single" w:sz="4" w:space="0" w:color="auto"/>
            </w:tcBorders>
            <w:vAlign w:val="center"/>
          </w:tcPr>
          <w:p w14:paraId="1967BDDA" w14:textId="60BBB724" w:rsidR="00472DA2" w:rsidRPr="00EE761A" w:rsidRDefault="00472DA2" w:rsidP="00C3569A">
            <w:pPr>
              <w:spacing w:after="0" w:line="240" w:lineRule="auto"/>
              <w:jc w:val="center"/>
              <w:rPr>
                <w:rFonts w:eastAsia="Times New Roman"/>
                <w:szCs w:val="24"/>
                <w:lang w:eastAsia="lt-LT"/>
              </w:rPr>
            </w:pPr>
            <w:r w:rsidRPr="00EE761A">
              <w:rPr>
                <w:rFonts w:eastAsia="Times New Roman"/>
                <w:szCs w:val="24"/>
                <w:lang w:eastAsia="lt-LT"/>
              </w:rPr>
              <w:t>7 mėn.</w:t>
            </w:r>
          </w:p>
        </w:tc>
        <w:tc>
          <w:tcPr>
            <w:tcW w:w="1701" w:type="dxa"/>
            <w:tcBorders>
              <w:top w:val="single" w:sz="4" w:space="0" w:color="auto"/>
              <w:left w:val="single" w:sz="4" w:space="0" w:color="auto"/>
              <w:bottom w:val="single" w:sz="4" w:space="0" w:color="auto"/>
              <w:right w:val="single" w:sz="4" w:space="0" w:color="auto"/>
            </w:tcBorders>
            <w:vAlign w:val="center"/>
          </w:tcPr>
          <w:p w14:paraId="3A764602" w14:textId="439129E5" w:rsidR="00472DA2" w:rsidRPr="00EE761A" w:rsidRDefault="00472DA2" w:rsidP="00C3569A">
            <w:pPr>
              <w:spacing w:after="0"/>
              <w:jc w:val="center"/>
              <w:rPr>
                <w:rFonts w:eastAsia="Times New Roman"/>
                <w:szCs w:val="24"/>
              </w:rPr>
            </w:pPr>
          </w:p>
        </w:tc>
        <w:tc>
          <w:tcPr>
            <w:tcW w:w="2852" w:type="dxa"/>
            <w:tcBorders>
              <w:top w:val="single" w:sz="4" w:space="0" w:color="auto"/>
              <w:left w:val="single" w:sz="4" w:space="0" w:color="auto"/>
              <w:bottom w:val="single" w:sz="4" w:space="0" w:color="auto"/>
              <w:right w:val="single" w:sz="4" w:space="0" w:color="auto"/>
            </w:tcBorders>
            <w:vAlign w:val="center"/>
          </w:tcPr>
          <w:p w14:paraId="2EBAFBEB" w14:textId="59C37542" w:rsidR="00472DA2" w:rsidRPr="00EE761A" w:rsidRDefault="00472DA2" w:rsidP="00C3569A">
            <w:pPr>
              <w:spacing w:after="0"/>
              <w:jc w:val="center"/>
              <w:rPr>
                <w:rFonts w:eastAsia="Times New Roman"/>
                <w:szCs w:val="24"/>
              </w:rPr>
            </w:pPr>
          </w:p>
        </w:tc>
      </w:tr>
    </w:tbl>
    <w:p w14:paraId="41A65941" w14:textId="2CA4C56D" w:rsidR="00C3569A" w:rsidRPr="00EE761A" w:rsidRDefault="00351F79" w:rsidP="00A15DA0">
      <w:pPr>
        <w:spacing w:after="0" w:line="240" w:lineRule="auto"/>
        <w:rPr>
          <w:rFonts w:eastAsia="Times New Roman"/>
          <w:b/>
          <w:i/>
          <w:szCs w:val="24"/>
        </w:rPr>
      </w:pPr>
      <w:r w:rsidRPr="00EE761A">
        <w:rPr>
          <w:rFonts w:eastAsia="Times New Roman"/>
          <w:b/>
          <w:bCs/>
          <w:szCs w:val="24"/>
        </w:rPr>
        <w:t>Pastaba:</w:t>
      </w:r>
      <w:r w:rsidRPr="00EE761A">
        <w:rPr>
          <w:rFonts w:eastAsia="Times New Roman"/>
          <w:szCs w:val="24"/>
        </w:rPr>
        <w:t xml:space="preserve"> </w:t>
      </w:r>
      <w:r w:rsidR="00A15DA0" w:rsidRPr="00EE761A">
        <w:rPr>
          <w:rFonts w:eastAsia="Times New Roman"/>
          <w:b/>
          <w:i/>
          <w:szCs w:val="24"/>
        </w:rPr>
        <w:t xml:space="preserve">Paslauga teikiama nuo einamųjų metų kovo 1 d. iki einamųjų metų rugsėjo 30 d. </w:t>
      </w:r>
    </w:p>
    <w:p w14:paraId="7F21E22B" w14:textId="77777777" w:rsidR="003C1A35" w:rsidRPr="00EE761A" w:rsidRDefault="003C1A35" w:rsidP="003C1A35">
      <w:pPr>
        <w:spacing w:after="0" w:line="240" w:lineRule="auto"/>
        <w:ind w:firstLine="720"/>
        <w:jc w:val="both"/>
        <w:rPr>
          <w:rFonts w:eastAsia="Times New Roman"/>
          <w:b/>
          <w:i/>
          <w:szCs w:val="24"/>
          <w:lang w:eastAsia="lt-LT"/>
        </w:rPr>
      </w:pPr>
    </w:p>
    <w:p w14:paraId="64F38363" w14:textId="7ACBFFD1" w:rsidR="003C1A35" w:rsidRPr="00EE761A" w:rsidRDefault="003C1A35" w:rsidP="003C1A35">
      <w:pPr>
        <w:spacing w:after="0" w:line="240" w:lineRule="auto"/>
        <w:ind w:firstLine="720"/>
        <w:jc w:val="both"/>
        <w:rPr>
          <w:rFonts w:eastAsia="Times New Roman"/>
          <w:b/>
          <w:i/>
          <w:szCs w:val="24"/>
          <w:lang w:eastAsia="lt-LT"/>
        </w:rPr>
      </w:pPr>
      <w:r w:rsidRPr="00EE761A">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FCCC7D5" w14:textId="77777777" w:rsidR="00A15DA0" w:rsidRPr="00EE761A" w:rsidRDefault="00A15DA0" w:rsidP="00A15DA0">
      <w:pPr>
        <w:spacing w:after="0" w:line="240" w:lineRule="auto"/>
        <w:rPr>
          <w:rFonts w:eastAsia="Times New Roman"/>
          <w:b/>
          <w:i/>
          <w:szCs w:val="24"/>
        </w:rPr>
      </w:pPr>
    </w:p>
    <w:p w14:paraId="0BCD2146" w14:textId="1436922D" w:rsidR="00FB7C72" w:rsidRPr="00EE761A" w:rsidRDefault="004E571F" w:rsidP="00FB7C72">
      <w:pPr>
        <w:shd w:val="clear" w:color="auto" w:fill="FFFFFF"/>
        <w:spacing w:after="0" w:line="240" w:lineRule="auto"/>
        <w:rPr>
          <w:rFonts w:eastAsia="Times New Roman"/>
          <w:szCs w:val="24"/>
          <w:lang w:eastAsia="lt-LT"/>
        </w:rPr>
      </w:pPr>
      <w:r w:rsidRPr="00EE761A">
        <w:rPr>
          <w:rFonts w:eastAsia="Times New Roman"/>
          <w:szCs w:val="24"/>
          <w:lang w:eastAsia="lt-LT"/>
        </w:rPr>
        <w:t xml:space="preserve">1. </w:t>
      </w:r>
      <w:r w:rsidR="00FB7C72" w:rsidRPr="00EE761A">
        <w:rPr>
          <w:rFonts w:eastAsia="Times New Roman"/>
          <w:color w:val="000000"/>
          <w:szCs w:val="24"/>
          <w:lang w:eastAsia="lt-LT"/>
        </w:rPr>
        <w:t xml:space="preserve">1 </w:t>
      </w:r>
      <w:r w:rsidR="00EE761A" w:rsidRPr="00EE761A">
        <w:rPr>
          <w:rFonts w:eastAsia="Times New Roman"/>
          <w:color w:val="000000"/>
          <w:szCs w:val="24"/>
          <w:lang w:eastAsia="lt-LT"/>
        </w:rPr>
        <w:t xml:space="preserve">mėnesio įkainis EUR su PVM </w:t>
      </w:r>
      <w:r w:rsidR="00FB7C72" w:rsidRPr="00EE761A">
        <w:rPr>
          <w:rFonts w:eastAsia="Times New Roman"/>
          <w:color w:val="000000"/>
          <w:szCs w:val="24"/>
          <w:lang w:eastAsia="lt-LT"/>
        </w:rPr>
        <w:t xml:space="preserve"> </w:t>
      </w:r>
      <w:r w:rsidR="00EE761A" w:rsidRPr="00EE761A">
        <w:rPr>
          <w:rFonts w:eastAsia="Times New Roman"/>
          <w:color w:val="000000"/>
          <w:szCs w:val="24"/>
          <w:lang w:eastAsia="lt-LT"/>
        </w:rPr>
        <w:t xml:space="preserve">ir Bendra </w:t>
      </w:r>
      <w:r w:rsidR="00FB7C72" w:rsidRPr="00EE761A">
        <w:rPr>
          <w:rFonts w:eastAsia="Times New Roman"/>
          <w:color w:val="000000"/>
          <w:szCs w:val="24"/>
          <w:lang w:eastAsia="lt-LT"/>
        </w:rPr>
        <w:t>7</w:t>
      </w:r>
      <w:r w:rsidR="00EE761A" w:rsidRPr="00EE761A">
        <w:rPr>
          <w:rFonts w:eastAsia="Times New Roman"/>
          <w:color w:val="000000"/>
          <w:szCs w:val="24"/>
          <w:lang w:eastAsia="lt-LT"/>
        </w:rPr>
        <w:t xml:space="preserve"> mėnesi</w:t>
      </w:r>
      <w:r w:rsidR="00FB7C72" w:rsidRPr="00EE761A">
        <w:rPr>
          <w:rFonts w:eastAsia="Times New Roman"/>
          <w:color w:val="000000"/>
          <w:szCs w:val="24"/>
          <w:lang w:eastAsia="lt-LT"/>
        </w:rPr>
        <w:t xml:space="preserve">ų suma Eur su PVM privalo būti nurodyta du </w:t>
      </w:r>
      <w:r w:rsidR="00EE761A" w:rsidRPr="00EE761A">
        <w:rPr>
          <w:rFonts w:eastAsia="Times New Roman"/>
          <w:color w:val="000000"/>
          <w:szCs w:val="24"/>
          <w:lang w:eastAsia="lt-LT"/>
        </w:rPr>
        <w:t>skaičiai po kablelio</w:t>
      </w:r>
      <w:r w:rsidR="00FB7C72" w:rsidRPr="00EE761A">
        <w:rPr>
          <w:rFonts w:eastAsia="Times New Roman"/>
          <w:color w:val="000000"/>
          <w:szCs w:val="24"/>
          <w:lang w:eastAsia="lt-LT"/>
        </w:rPr>
        <w:t>.</w:t>
      </w:r>
    </w:p>
    <w:p w14:paraId="7267AF82" w14:textId="733322DB" w:rsidR="004E571F" w:rsidRPr="00EE761A" w:rsidRDefault="004E571F" w:rsidP="004E571F">
      <w:pPr>
        <w:suppressAutoHyphens/>
        <w:spacing w:after="0" w:line="240" w:lineRule="auto"/>
        <w:ind w:right="-108"/>
        <w:jc w:val="both"/>
        <w:rPr>
          <w:rFonts w:eastAsia="Times New Roman"/>
          <w:szCs w:val="24"/>
          <w:lang w:eastAsia="lt-LT"/>
        </w:rPr>
      </w:pPr>
      <w:r w:rsidRPr="00EE761A">
        <w:rPr>
          <w:rFonts w:eastAsia="Times New Roman"/>
          <w:szCs w:val="24"/>
          <w:lang w:eastAsia="lt-LT"/>
        </w:rPr>
        <w:t xml:space="preserve">2. Jei PVM nepildomas, nurodomos priežastys pateikiant dokumentą, dėl kurių PVM nemokamas. </w:t>
      </w:r>
    </w:p>
    <w:p w14:paraId="0EC4F076" w14:textId="77777777" w:rsidR="004E571F" w:rsidRPr="00EE761A" w:rsidRDefault="004E571F" w:rsidP="004E571F">
      <w:pPr>
        <w:suppressAutoHyphens/>
        <w:spacing w:after="0" w:line="240" w:lineRule="auto"/>
        <w:ind w:right="-108"/>
        <w:jc w:val="both"/>
        <w:rPr>
          <w:rFonts w:eastAsia="Times New Roman"/>
          <w:szCs w:val="24"/>
          <w:lang w:eastAsia="lt-LT"/>
        </w:rPr>
      </w:pPr>
      <w:r w:rsidRPr="00EE761A">
        <w:rPr>
          <w:rFonts w:eastAsia="Times New Roman"/>
          <w:szCs w:val="24"/>
          <w:lang w:eastAsia="lt-LT"/>
        </w:rPr>
        <w:t>3. Pasiūlymas galioja 60 dienų nuo jo pateikimo dienos.</w:t>
      </w:r>
    </w:p>
    <w:p w14:paraId="34499770" w14:textId="63539107" w:rsidR="004E571F" w:rsidRPr="00EE761A" w:rsidRDefault="004E571F" w:rsidP="004E571F">
      <w:pPr>
        <w:suppressAutoHyphens/>
        <w:spacing w:after="0" w:line="240" w:lineRule="auto"/>
        <w:ind w:right="-108"/>
        <w:jc w:val="both"/>
        <w:rPr>
          <w:rFonts w:eastAsia="Times New Roman"/>
          <w:szCs w:val="24"/>
          <w:lang w:eastAsia="lt-LT"/>
        </w:rPr>
      </w:pPr>
      <w:r w:rsidRPr="00EE761A">
        <w:rPr>
          <w:rFonts w:eastAsia="Times New Roman"/>
          <w:szCs w:val="24"/>
          <w:lang w:eastAsia="lt-LT"/>
        </w:rPr>
        <w:t xml:space="preserve">4. Teikėjas teikdamas pasiūlymą patvirtina, kad siūloma paslauga atitinka keliamus reikalavimus. </w:t>
      </w:r>
    </w:p>
    <w:p w14:paraId="79ED6A0A" w14:textId="77777777" w:rsidR="0070421D" w:rsidRPr="00EE761A" w:rsidRDefault="0070421D" w:rsidP="004E571F">
      <w:pPr>
        <w:suppressAutoHyphens/>
        <w:spacing w:after="0" w:line="240" w:lineRule="auto"/>
        <w:ind w:right="-108"/>
        <w:jc w:val="both"/>
        <w:rPr>
          <w:rFonts w:eastAsia="Times New Roman"/>
          <w:szCs w:val="24"/>
          <w:lang w:eastAsia="lt-LT"/>
        </w:rPr>
      </w:pPr>
    </w:p>
    <w:p w14:paraId="0DB39D2A" w14:textId="77777777" w:rsidR="0070421D" w:rsidRPr="00EE761A" w:rsidRDefault="0070421D" w:rsidP="00D725A9">
      <w:pPr>
        <w:suppressAutoHyphens/>
        <w:spacing w:after="0" w:line="240" w:lineRule="auto"/>
        <w:ind w:right="-108" w:firstLine="720"/>
        <w:jc w:val="both"/>
        <w:rPr>
          <w:rFonts w:eastAsia="Times New Roman"/>
          <w:szCs w:val="24"/>
          <w:lang w:eastAsia="lt-LT"/>
        </w:rPr>
      </w:pPr>
    </w:p>
    <w:p w14:paraId="0CAE1308" w14:textId="3FD5F20C" w:rsidR="00D725A9" w:rsidRPr="00EE761A" w:rsidRDefault="00D725A9" w:rsidP="00D725A9">
      <w:pPr>
        <w:suppressAutoHyphens/>
        <w:spacing w:after="0" w:line="240" w:lineRule="auto"/>
        <w:ind w:right="-108" w:firstLine="720"/>
        <w:jc w:val="both"/>
        <w:rPr>
          <w:rFonts w:eastAsia="Times New Roman"/>
          <w:szCs w:val="24"/>
          <w:lang w:eastAsia="lt-LT"/>
        </w:rPr>
      </w:pPr>
      <w:r w:rsidRPr="00EE761A">
        <w:rPr>
          <w:rFonts w:eastAsia="Times New Roman"/>
          <w:szCs w:val="24"/>
          <w:lang w:eastAsia="lt-LT"/>
        </w:rPr>
        <w:t>Ši pasiūlyme nurodyta informacija yra konfidenciali (</w:t>
      </w:r>
      <w:r w:rsidRPr="00EE761A">
        <w:rPr>
          <w:rFonts w:eastAsia="Times New Roman"/>
          <w:i/>
          <w:szCs w:val="24"/>
          <w:lang w:eastAsia="lt-LT"/>
        </w:rPr>
        <w:t>perkančioji organizacija šios informacijos negali atskleisti tretiesiems asmenims). Pasiūlyme tiekėjas turi aiškiai nurodyti, kuri pasiūlymo informacija yra konfidenciali, vadovaujantis VPĮ 20 straipsniu</w:t>
      </w:r>
      <w:r w:rsidRPr="00EE761A">
        <w:rPr>
          <w:rFonts w:eastAsia="Times New Roman"/>
          <w:szCs w:val="24"/>
          <w:lang w:eastAsia="lt-LT"/>
        </w:rPr>
        <w:t>.</w:t>
      </w:r>
    </w:p>
    <w:tbl>
      <w:tblPr>
        <w:tblW w:w="9622" w:type="dxa"/>
        <w:tblLayout w:type="fixed"/>
        <w:tblLook w:val="01E0" w:firstRow="1" w:lastRow="1" w:firstColumn="1" w:lastColumn="1" w:noHBand="0" w:noVBand="0"/>
      </w:tblPr>
      <w:tblGrid>
        <w:gridCol w:w="757"/>
        <w:gridCol w:w="8865"/>
      </w:tblGrid>
      <w:tr w:rsidR="00D725A9" w:rsidRPr="00EE761A" w14:paraId="1CEABEEE" w14:textId="77777777" w:rsidTr="00FA12C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0D1CCD4F" w14:textId="77777777" w:rsidR="00D725A9" w:rsidRPr="00EE761A" w:rsidRDefault="00D725A9" w:rsidP="00D725A9">
            <w:pPr>
              <w:widowControl w:val="0"/>
              <w:suppressAutoHyphens/>
              <w:spacing w:after="0" w:line="240" w:lineRule="auto"/>
              <w:ind w:right="-108"/>
              <w:jc w:val="center"/>
              <w:rPr>
                <w:rFonts w:eastAsia="Times New Roman"/>
                <w:szCs w:val="24"/>
                <w:lang w:eastAsia="lt-LT"/>
              </w:rPr>
            </w:pPr>
            <w:r w:rsidRPr="00EE761A">
              <w:rPr>
                <w:rFonts w:eastAsia="Times New Roman"/>
                <w:b/>
                <w:szCs w:val="24"/>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4FD1A68" w14:textId="77777777" w:rsidR="00D725A9" w:rsidRPr="00EE761A" w:rsidRDefault="00D725A9" w:rsidP="00D725A9">
            <w:pPr>
              <w:widowControl w:val="0"/>
              <w:suppressAutoHyphens/>
              <w:spacing w:after="0" w:line="240" w:lineRule="auto"/>
              <w:ind w:right="-108"/>
              <w:jc w:val="center"/>
              <w:rPr>
                <w:rFonts w:eastAsia="Times New Roman"/>
                <w:szCs w:val="24"/>
                <w:lang w:eastAsia="lt-LT"/>
              </w:rPr>
            </w:pPr>
            <w:r w:rsidRPr="00EE761A">
              <w:rPr>
                <w:rFonts w:eastAsia="Times New Roman"/>
                <w:b/>
                <w:szCs w:val="24"/>
                <w:lang w:eastAsia="lt-LT"/>
              </w:rPr>
              <w:t>Dokumento pavadinimas</w:t>
            </w:r>
          </w:p>
        </w:tc>
      </w:tr>
      <w:tr w:rsidR="00D725A9" w:rsidRPr="00EE761A" w14:paraId="5A0FCDF9" w14:textId="77777777" w:rsidTr="00303C0D">
        <w:trPr>
          <w:trHeight w:val="544"/>
        </w:trPr>
        <w:tc>
          <w:tcPr>
            <w:tcW w:w="757" w:type="dxa"/>
            <w:tcBorders>
              <w:top w:val="single" w:sz="4" w:space="0" w:color="000000"/>
              <w:left w:val="single" w:sz="4" w:space="0" w:color="000000"/>
              <w:bottom w:val="single" w:sz="4" w:space="0" w:color="000000"/>
              <w:right w:val="single" w:sz="4" w:space="0" w:color="000000"/>
            </w:tcBorders>
          </w:tcPr>
          <w:p w14:paraId="74AB7E4F" w14:textId="77777777" w:rsidR="00D725A9" w:rsidRPr="00EE761A" w:rsidRDefault="00D725A9" w:rsidP="00D725A9">
            <w:pPr>
              <w:widowControl w:val="0"/>
              <w:suppressAutoHyphens/>
              <w:spacing w:after="0" w:line="240" w:lineRule="auto"/>
              <w:ind w:right="-108"/>
              <w:jc w:val="both"/>
              <w:rPr>
                <w:rFonts w:eastAsia="Times New Roman"/>
                <w:szCs w:val="24"/>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72199255" w14:textId="77777777" w:rsidR="00D725A9" w:rsidRPr="00EE761A" w:rsidRDefault="00D725A9" w:rsidP="00D725A9">
            <w:pPr>
              <w:widowControl w:val="0"/>
              <w:suppressAutoHyphens/>
              <w:spacing w:after="0" w:line="240" w:lineRule="auto"/>
              <w:ind w:right="-108"/>
              <w:jc w:val="both"/>
              <w:rPr>
                <w:rFonts w:eastAsia="Times New Roman"/>
                <w:szCs w:val="24"/>
                <w:lang w:eastAsia="lt-LT"/>
              </w:rPr>
            </w:pPr>
          </w:p>
        </w:tc>
      </w:tr>
    </w:tbl>
    <w:p w14:paraId="2B5DB67B" w14:textId="77777777" w:rsidR="00D725A9" w:rsidRPr="00EE761A" w:rsidRDefault="00D725A9" w:rsidP="00166BD5">
      <w:pPr>
        <w:suppressAutoHyphens/>
        <w:spacing w:after="0" w:line="240" w:lineRule="auto"/>
        <w:ind w:firstLine="851"/>
        <w:jc w:val="both"/>
        <w:rPr>
          <w:rFonts w:eastAsia="Times New Roman"/>
          <w:szCs w:val="24"/>
        </w:rPr>
      </w:pPr>
      <w:r w:rsidRPr="00EE761A">
        <w:rPr>
          <w:rFonts w:eastAsia="Times New Roman"/>
          <w:szCs w:val="24"/>
        </w:rPr>
        <w:t xml:space="preserve">Pastaba: Tiekėjui nenurodžius, kokia informacija yra konfidenciali, laikoma, kad konfidencialios informacijos pasiūlyme </w:t>
      </w:r>
      <w:r w:rsidR="00166BD5" w:rsidRPr="00EE761A">
        <w:rPr>
          <w:rFonts w:eastAsia="Times New Roman"/>
          <w:szCs w:val="24"/>
        </w:rPr>
        <w:t>nėra.</w:t>
      </w:r>
    </w:p>
    <w:p w14:paraId="452E4B2C" w14:textId="77777777" w:rsidR="00D725A9" w:rsidRPr="00EE761A" w:rsidRDefault="00D725A9" w:rsidP="00D725A9">
      <w:pPr>
        <w:suppressAutoHyphens/>
        <w:spacing w:after="0" w:line="240" w:lineRule="auto"/>
        <w:ind w:firstLine="851"/>
        <w:jc w:val="both"/>
        <w:rPr>
          <w:rFonts w:eastAsia="Times New Roman"/>
          <w:szCs w:val="24"/>
        </w:rPr>
      </w:pPr>
    </w:p>
    <w:p w14:paraId="1C06C38F" w14:textId="77777777" w:rsidR="00D725A9" w:rsidRPr="00EE761A" w:rsidRDefault="00D725A9" w:rsidP="00D725A9">
      <w:pPr>
        <w:shd w:val="clear" w:color="auto" w:fill="FFFFFF"/>
        <w:suppressAutoHyphens/>
        <w:spacing w:after="0" w:line="240" w:lineRule="auto"/>
        <w:rPr>
          <w:rFonts w:eastAsia="Times New Roman"/>
          <w:szCs w:val="24"/>
          <w:lang w:eastAsia="lt-LT"/>
        </w:rPr>
      </w:pPr>
      <w:r w:rsidRPr="00EE761A">
        <w:rPr>
          <w:rFonts w:eastAsia="Times New Roman"/>
          <w:szCs w:val="24"/>
          <w:lang w:eastAsia="lt-LT"/>
        </w:rPr>
        <w:t xml:space="preserve">       ______________</w:t>
      </w:r>
      <w:r w:rsidRPr="00EE761A">
        <w:rPr>
          <w:rFonts w:eastAsia="Times New Roman"/>
          <w:szCs w:val="24"/>
          <w:lang w:eastAsia="lt-LT"/>
        </w:rPr>
        <w:tab/>
      </w:r>
      <w:r w:rsidRPr="00EE761A">
        <w:rPr>
          <w:rFonts w:eastAsia="Times New Roman"/>
          <w:szCs w:val="24"/>
          <w:lang w:eastAsia="lt-LT"/>
        </w:rPr>
        <w:tab/>
        <w:t xml:space="preserve">           _______</w:t>
      </w:r>
      <w:r w:rsidRPr="00EE761A">
        <w:rPr>
          <w:rFonts w:eastAsia="Times New Roman"/>
          <w:szCs w:val="24"/>
          <w:lang w:eastAsia="lt-LT"/>
        </w:rPr>
        <w:tab/>
      </w:r>
      <w:r w:rsidRPr="00EE761A">
        <w:rPr>
          <w:rFonts w:eastAsia="Times New Roman"/>
          <w:szCs w:val="24"/>
          <w:lang w:eastAsia="lt-LT"/>
        </w:rPr>
        <w:tab/>
        <w:t xml:space="preserve">           _____________________</w:t>
      </w:r>
    </w:p>
    <w:p w14:paraId="4A88FFFE" w14:textId="77777777" w:rsidR="00D725A9" w:rsidRPr="00EE761A" w:rsidRDefault="00D725A9" w:rsidP="00D725A9">
      <w:pPr>
        <w:shd w:val="clear" w:color="auto" w:fill="FFFFFF"/>
        <w:suppressAutoHyphens/>
        <w:spacing w:after="0" w:line="240" w:lineRule="auto"/>
        <w:rPr>
          <w:rFonts w:eastAsia="Times New Roman"/>
          <w:szCs w:val="24"/>
          <w:lang w:eastAsia="lt-LT"/>
        </w:rPr>
      </w:pPr>
      <w:r w:rsidRPr="00EE761A">
        <w:rPr>
          <w:rFonts w:eastAsia="Times New Roman"/>
          <w:szCs w:val="24"/>
          <w:lang w:eastAsia="lt-LT"/>
        </w:rPr>
        <w:t xml:space="preserve">(Tiekėjo arba įgalioto asmens </w:t>
      </w:r>
      <w:r w:rsidRPr="00EE761A">
        <w:rPr>
          <w:rFonts w:eastAsia="Times New Roman"/>
          <w:szCs w:val="24"/>
          <w:lang w:eastAsia="lt-LT"/>
        </w:rPr>
        <w:tab/>
        <w:t>(Parašas)</w:t>
      </w:r>
      <w:r w:rsidRPr="00EE761A">
        <w:rPr>
          <w:rFonts w:eastAsia="Times New Roman"/>
          <w:szCs w:val="24"/>
          <w:lang w:eastAsia="lt-LT"/>
        </w:rPr>
        <w:tab/>
        <w:t xml:space="preserve">        (Vardas ir pavardė) pareigų pavadinimas)</w:t>
      </w:r>
    </w:p>
    <w:p w14:paraId="04D19236" w14:textId="77777777" w:rsidR="000E3EFD" w:rsidRPr="0024764F" w:rsidRDefault="000E3EFD" w:rsidP="00D725A9">
      <w:pPr>
        <w:shd w:val="clear" w:color="auto" w:fill="FFFFFF"/>
        <w:suppressAutoHyphens/>
        <w:spacing w:after="0" w:line="240" w:lineRule="auto"/>
        <w:rPr>
          <w:rFonts w:eastAsia="Times New Roman"/>
          <w:sz w:val="22"/>
          <w:lang w:eastAsia="lt-LT"/>
        </w:rPr>
      </w:pPr>
    </w:p>
    <w:p w14:paraId="1B220395" w14:textId="39B16DFF" w:rsidR="005C4E43" w:rsidRDefault="00B80EF9" w:rsidP="005C4E43">
      <w:pPr>
        <w:spacing w:after="0" w:line="240" w:lineRule="auto"/>
        <w:rPr>
          <w:rFonts w:eastAsia="Times New Roman"/>
          <w:b/>
          <w:bCs/>
          <w:sz w:val="22"/>
        </w:rPr>
      </w:pPr>
      <w:r w:rsidRPr="0024764F">
        <w:rPr>
          <w:rFonts w:eastAsia="Times New Roman"/>
          <w:b/>
          <w:bCs/>
          <w:sz w:val="22"/>
        </w:rPr>
        <w:br w:type="page"/>
      </w:r>
    </w:p>
    <w:p w14:paraId="2077C2EB" w14:textId="288D1AC5" w:rsidR="005C4E43" w:rsidRPr="005C4E43" w:rsidRDefault="005C4E43" w:rsidP="005C4E43">
      <w:pPr>
        <w:ind w:left="5954" w:right="-284" w:hanging="284"/>
        <w:jc w:val="right"/>
      </w:pPr>
      <w:r w:rsidRPr="005D4E99">
        <w:lastRenderedPageBreak/>
        <w:t>2</w:t>
      </w:r>
      <w:r>
        <w:t xml:space="preserve"> priedo 1 priedėlis</w:t>
      </w:r>
    </w:p>
    <w:p w14:paraId="2D7D75A2" w14:textId="77777777" w:rsidR="005C4E43" w:rsidRPr="003369F9" w:rsidRDefault="005C4E43" w:rsidP="005C4E43">
      <w:pPr>
        <w:suppressAutoHyphens/>
        <w:jc w:val="center"/>
        <w:rPr>
          <w:b/>
          <w:lang w:val="en-US"/>
        </w:rPr>
      </w:pPr>
    </w:p>
    <w:p w14:paraId="41168D89" w14:textId="135F1DAA" w:rsidR="005C4E43" w:rsidRPr="00FB7C72" w:rsidRDefault="005C4E43" w:rsidP="005C4E43">
      <w:pPr>
        <w:spacing w:after="0"/>
        <w:jc w:val="center"/>
        <w:rPr>
          <w:b/>
          <w:szCs w:val="24"/>
        </w:rPr>
      </w:pPr>
      <w:r w:rsidRPr="00FB7C72">
        <w:rPr>
          <w:b/>
          <w:szCs w:val="24"/>
        </w:rPr>
        <w:t>PAUKŠČIŲ BAIDYMO PASLAUGOS</w:t>
      </w:r>
    </w:p>
    <w:p w14:paraId="63A36583" w14:textId="61F325BE" w:rsidR="005C4E43" w:rsidRPr="00FB7C72" w:rsidRDefault="005C4E43" w:rsidP="00363F74">
      <w:pPr>
        <w:spacing w:after="0"/>
        <w:jc w:val="center"/>
        <w:rPr>
          <w:b/>
          <w:szCs w:val="24"/>
        </w:rPr>
      </w:pPr>
      <w:r w:rsidRPr="00FB7C72">
        <w:rPr>
          <w:b/>
          <w:szCs w:val="24"/>
        </w:rPr>
        <w:t xml:space="preserve">ATITIKTIES LENTELĖ </w:t>
      </w:r>
      <w:r w:rsidR="0065530A" w:rsidRPr="00FB7C72">
        <w:rPr>
          <w:b/>
          <w:szCs w:val="24"/>
        </w:rPr>
        <w:t>(LT)</w:t>
      </w:r>
    </w:p>
    <w:p w14:paraId="6151A351" w14:textId="77777777" w:rsidR="00363F74" w:rsidRPr="00FB7C72" w:rsidRDefault="00363F74" w:rsidP="00363F74">
      <w:pPr>
        <w:spacing w:after="0"/>
        <w:jc w:val="center"/>
        <w:rPr>
          <w:b/>
          <w:szCs w:val="24"/>
        </w:rPr>
      </w:pPr>
    </w:p>
    <w:tbl>
      <w:tblPr>
        <w:tblW w:w="4496" w:type="pct"/>
        <w:jc w:val="center"/>
        <w:tblLayout w:type="fixed"/>
        <w:tblCellMar>
          <w:left w:w="57" w:type="dxa"/>
          <w:right w:w="57" w:type="dxa"/>
        </w:tblCellMar>
        <w:tblLook w:val="0000" w:firstRow="0" w:lastRow="0" w:firstColumn="0" w:lastColumn="0" w:noHBand="0" w:noVBand="0"/>
      </w:tblPr>
      <w:tblGrid>
        <w:gridCol w:w="6616"/>
        <w:gridCol w:w="2041"/>
      </w:tblGrid>
      <w:tr w:rsidR="005C4E43" w:rsidRPr="00FB7C72" w14:paraId="019F6C22" w14:textId="77777777" w:rsidTr="00363F74">
        <w:trPr>
          <w:trHeight w:val="872"/>
          <w:tblHeader/>
          <w:jc w:val="center"/>
        </w:trPr>
        <w:tc>
          <w:tcPr>
            <w:tcW w:w="6617" w:type="dxa"/>
            <w:tcBorders>
              <w:top w:val="single" w:sz="4" w:space="0" w:color="000000"/>
              <w:left w:val="single" w:sz="4" w:space="0" w:color="000000"/>
              <w:bottom w:val="single" w:sz="4" w:space="0" w:color="000000"/>
              <w:right w:val="single" w:sz="4" w:space="0" w:color="000000"/>
            </w:tcBorders>
            <w:vAlign w:val="center"/>
          </w:tcPr>
          <w:p w14:paraId="0E7A38F2" w14:textId="77777777" w:rsidR="005C4E43" w:rsidRPr="00FB7C72" w:rsidRDefault="005C4E43" w:rsidP="00472DA2">
            <w:pPr>
              <w:jc w:val="center"/>
              <w:rPr>
                <w:b/>
                <w:szCs w:val="24"/>
              </w:rPr>
            </w:pPr>
            <w:r w:rsidRPr="00FB7C72">
              <w:rPr>
                <w:b/>
                <w:szCs w:val="24"/>
              </w:rPr>
              <w:t>Reikalavimai</w:t>
            </w:r>
          </w:p>
        </w:tc>
        <w:tc>
          <w:tcPr>
            <w:tcW w:w="2041" w:type="dxa"/>
            <w:tcBorders>
              <w:top w:val="single" w:sz="4" w:space="0" w:color="000000"/>
              <w:left w:val="single" w:sz="4" w:space="0" w:color="000000"/>
              <w:bottom w:val="single" w:sz="4" w:space="0" w:color="000000"/>
              <w:right w:val="single" w:sz="4" w:space="0" w:color="000000"/>
            </w:tcBorders>
            <w:vAlign w:val="center"/>
          </w:tcPr>
          <w:p w14:paraId="01E7540A" w14:textId="24C68B9B" w:rsidR="005C4E43" w:rsidRPr="00FB7C72" w:rsidRDefault="005C4E43" w:rsidP="005C4E43">
            <w:pPr>
              <w:spacing w:after="0"/>
              <w:jc w:val="center"/>
              <w:rPr>
                <w:b/>
                <w:szCs w:val="24"/>
              </w:rPr>
            </w:pPr>
            <w:r w:rsidRPr="00FB7C72">
              <w:rPr>
                <w:b/>
                <w:szCs w:val="24"/>
              </w:rPr>
              <w:t xml:space="preserve">Atitikimo žymėjimas </w:t>
            </w:r>
          </w:p>
          <w:p w14:paraId="276BEBD7" w14:textId="77777777" w:rsidR="005C4E43" w:rsidRPr="00FB7C72" w:rsidRDefault="005C4E43" w:rsidP="005C4E43">
            <w:pPr>
              <w:spacing w:after="0"/>
              <w:jc w:val="center"/>
              <w:rPr>
                <w:b/>
                <w:szCs w:val="24"/>
              </w:rPr>
            </w:pPr>
            <w:r w:rsidRPr="00FB7C72">
              <w:rPr>
                <w:b/>
                <w:szCs w:val="24"/>
              </w:rPr>
              <w:t>Taip/Ne</w:t>
            </w:r>
          </w:p>
          <w:p w14:paraId="228FB8FC" w14:textId="278A2EF4" w:rsidR="00AF42FB" w:rsidRPr="00FB7C72" w:rsidRDefault="00AF42FB" w:rsidP="005C4E43">
            <w:pPr>
              <w:spacing w:after="0"/>
              <w:jc w:val="center"/>
              <w:rPr>
                <w:szCs w:val="24"/>
              </w:rPr>
            </w:pPr>
            <w:r w:rsidRPr="00FB7C72">
              <w:rPr>
                <w:szCs w:val="24"/>
              </w:rPr>
              <w:t>(palikti tinkamą atsakymą)</w:t>
            </w:r>
          </w:p>
        </w:tc>
      </w:tr>
      <w:tr w:rsidR="005C4E43" w:rsidRPr="00FB7C72" w14:paraId="4FEA3838" w14:textId="77777777" w:rsidTr="00363F74">
        <w:trPr>
          <w:trHeight w:val="431"/>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291C16C6" w14:textId="674FF89E" w:rsidR="005C4E43" w:rsidRPr="00FB7C72" w:rsidRDefault="00AF42FB" w:rsidP="00363F74">
            <w:pPr>
              <w:snapToGrid w:val="0"/>
              <w:jc w:val="both"/>
              <w:rPr>
                <w:rStyle w:val="FontStyle12"/>
                <w:rFonts w:ascii="Times New Roman" w:hAnsi="Times New Roman" w:cs="Times New Roman"/>
                <w:sz w:val="24"/>
                <w:szCs w:val="24"/>
              </w:rPr>
            </w:pPr>
            <w:r w:rsidRPr="00FB7C72">
              <w:rPr>
                <w:szCs w:val="24"/>
              </w:rPr>
              <w:t xml:space="preserve">2.2.1. </w:t>
            </w:r>
            <w:r w:rsidR="005C4E43" w:rsidRPr="00FB7C72">
              <w:rPr>
                <w:szCs w:val="24"/>
              </w:rPr>
              <w:t xml:space="preserve">Paslaugos </w:t>
            </w:r>
            <w:r w:rsidRPr="00FB7C72">
              <w:rPr>
                <w:szCs w:val="24"/>
              </w:rPr>
              <w:t xml:space="preserve">teikėjas turi </w:t>
            </w:r>
            <w:r w:rsidR="005C4E43" w:rsidRPr="00FB7C72">
              <w:rPr>
                <w:szCs w:val="24"/>
              </w:rPr>
              <w:t>ne mažiau kaip 6 (šešis) specialiai paukščiams baidyti apmokytus plėšriuosius paukščius (pvz. vanagai, sakalai), kurie turi turėti veterinarinę pažymą apie gyvūnų sveikatą, galiojančias visą paslaugos teikimo laikotarpį. Paslaugos dėl paukščių specifikos negalima atlikti su šiais paukščiais: pelėda (strigiformes), paprastasis pelėsakalis (falco tinnunculus), paprastasis suopis (butteo butteo)</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5A27F33" w14:textId="77777777" w:rsidR="005C4E43" w:rsidRPr="00FB7C72" w:rsidRDefault="005C4E43" w:rsidP="00472DA2">
            <w:pPr>
              <w:snapToGrid w:val="0"/>
              <w:jc w:val="center"/>
              <w:rPr>
                <w:i/>
                <w:szCs w:val="24"/>
              </w:rPr>
            </w:pPr>
            <w:r w:rsidRPr="00FB7C72">
              <w:rPr>
                <w:color w:val="000000"/>
                <w:szCs w:val="24"/>
              </w:rPr>
              <w:t>TAIP/NE</w:t>
            </w:r>
          </w:p>
        </w:tc>
      </w:tr>
      <w:tr w:rsidR="005C4E43" w:rsidRPr="00FB7C72" w14:paraId="24C819A7" w14:textId="77777777" w:rsidTr="00363F74">
        <w:trPr>
          <w:trHeight w:val="593"/>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6E8E8876" w14:textId="092DB444" w:rsidR="00AF42FB" w:rsidRPr="00FB7C72" w:rsidRDefault="00AF42FB" w:rsidP="00363F74">
            <w:pPr>
              <w:pStyle w:val="Default"/>
              <w:tabs>
                <w:tab w:val="left" w:pos="426"/>
                <w:tab w:val="left" w:pos="567"/>
                <w:tab w:val="left" w:pos="851"/>
              </w:tabs>
              <w:jc w:val="both"/>
              <w:rPr>
                <w:lang w:val="lt-LT"/>
              </w:rPr>
            </w:pPr>
            <w:r w:rsidRPr="00FB7C72">
              <w:rPr>
                <w:lang w:val="lt-LT"/>
              </w:rPr>
              <w:t xml:space="preserve">2.2.2. </w:t>
            </w:r>
            <w:r w:rsidRPr="00FB7C72">
              <w:t xml:space="preserve">Paslaugos teikėjas turi </w:t>
            </w:r>
            <w:r w:rsidRPr="00FB7C72">
              <w:rPr>
                <w:lang w:val="lt-LT"/>
              </w:rPr>
              <w:t>ne mažiau kaip 2 (du) specialiai paukščiams baidyti apmokytus šunis, kurie turi turėti veterinarinę pažymą apie gyvūno sveikatą, galiojančią visą paslaugos teikimo laikotarpį;</w:t>
            </w:r>
          </w:p>
          <w:p w14:paraId="321CAD18" w14:textId="1A88EDBB" w:rsidR="005C4E43" w:rsidRPr="00FB7C72" w:rsidRDefault="005C4E43" w:rsidP="00363F74">
            <w:pPr>
              <w:snapToGrid w:val="0"/>
              <w:jc w:val="both"/>
              <w:rPr>
                <w:rStyle w:val="FontStyle12"/>
                <w:rFonts w:ascii="Times New Roman" w:hAnsi="Times New Roman" w:cs="Times New Roman"/>
                <w:sz w:val="24"/>
                <w:szCs w:val="24"/>
              </w:rPr>
            </w:pPr>
          </w:p>
        </w:tc>
        <w:tc>
          <w:tcPr>
            <w:tcW w:w="2041" w:type="dxa"/>
            <w:tcBorders>
              <w:top w:val="nil"/>
              <w:left w:val="single" w:sz="4" w:space="0" w:color="auto"/>
              <w:bottom w:val="single" w:sz="4" w:space="0" w:color="auto"/>
              <w:right w:val="single" w:sz="4" w:space="0" w:color="auto"/>
            </w:tcBorders>
            <w:shd w:val="clear" w:color="auto" w:fill="auto"/>
            <w:vAlign w:val="center"/>
          </w:tcPr>
          <w:p w14:paraId="11292D11" w14:textId="77777777" w:rsidR="005C4E43" w:rsidRPr="00FB7C72" w:rsidRDefault="005C4E43" w:rsidP="00472DA2">
            <w:pPr>
              <w:snapToGrid w:val="0"/>
              <w:jc w:val="center"/>
              <w:rPr>
                <w:i/>
                <w:szCs w:val="24"/>
              </w:rPr>
            </w:pPr>
            <w:r w:rsidRPr="00FB7C72">
              <w:rPr>
                <w:color w:val="000000"/>
                <w:szCs w:val="24"/>
              </w:rPr>
              <w:t>TAIP/NE</w:t>
            </w:r>
          </w:p>
        </w:tc>
      </w:tr>
      <w:tr w:rsidR="005C4E43" w:rsidRPr="00FB7C72" w14:paraId="667A442C" w14:textId="77777777" w:rsidTr="00363F74">
        <w:trPr>
          <w:trHeight w:val="1046"/>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5820E001" w14:textId="4BADEF82" w:rsidR="005C4E43" w:rsidRPr="00FB7C72" w:rsidRDefault="00AF42FB" w:rsidP="00363F74">
            <w:pPr>
              <w:jc w:val="both"/>
              <w:rPr>
                <w:rStyle w:val="FontStyle12"/>
                <w:rFonts w:ascii="Times New Roman" w:hAnsi="Times New Roman" w:cs="Times New Roman"/>
                <w:bCs/>
                <w:color w:val="000000"/>
                <w:sz w:val="24"/>
                <w:szCs w:val="24"/>
              </w:rPr>
            </w:pPr>
            <w:r w:rsidRPr="00FB7C72">
              <w:rPr>
                <w:szCs w:val="24"/>
              </w:rPr>
              <w:t>2.2.3. Paslaugos teikėjas turi praktinės patirties ne mažiau kaip 6 mėnesius vykdyti paukščių ir laukinių gyvūnų baidymo paslaugas</w:t>
            </w:r>
            <w:r w:rsidRPr="00FB7C72">
              <w:rPr>
                <w:rFonts w:eastAsia="Times New Roman"/>
                <w:szCs w:val="24"/>
                <w:lang w:eastAsia="pl-PL"/>
              </w:rPr>
              <w:t xml:space="preserve"> </w:t>
            </w:r>
            <w:r w:rsidRPr="00FB7C72">
              <w:rPr>
                <w:szCs w:val="24"/>
              </w:rPr>
              <w:t>kariniame arba civiliniame aerodrome (rekomendacija iš aerodromo kuriame vykdė paukščių ir laukinių gyvūnų baidymo paslaugas naudojant specialiai paukščiams baidyti apmokytus plėšriuosius paukščius ir šunis);</w:t>
            </w:r>
          </w:p>
        </w:tc>
        <w:tc>
          <w:tcPr>
            <w:tcW w:w="2041" w:type="dxa"/>
            <w:tcBorders>
              <w:top w:val="nil"/>
              <w:left w:val="single" w:sz="4" w:space="0" w:color="auto"/>
              <w:bottom w:val="single" w:sz="4" w:space="0" w:color="auto"/>
              <w:right w:val="single" w:sz="4" w:space="0" w:color="auto"/>
            </w:tcBorders>
            <w:shd w:val="clear" w:color="auto" w:fill="auto"/>
            <w:vAlign w:val="center"/>
          </w:tcPr>
          <w:p w14:paraId="0C618D7B" w14:textId="77777777" w:rsidR="005C4E43" w:rsidRPr="00FB7C72" w:rsidRDefault="005C4E43" w:rsidP="00472DA2">
            <w:pPr>
              <w:snapToGrid w:val="0"/>
              <w:jc w:val="center"/>
              <w:rPr>
                <w:color w:val="000000"/>
                <w:szCs w:val="24"/>
              </w:rPr>
            </w:pPr>
            <w:r w:rsidRPr="00FB7C72">
              <w:rPr>
                <w:color w:val="000000"/>
                <w:szCs w:val="24"/>
              </w:rPr>
              <w:t>TAIP/NE</w:t>
            </w:r>
          </w:p>
          <w:p w14:paraId="003E6141" w14:textId="76168AEE" w:rsidR="006B2F01" w:rsidRPr="00FB7C72" w:rsidRDefault="006B2F01" w:rsidP="00472DA2">
            <w:pPr>
              <w:snapToGrid w:val="0"/>
              <w:jc w:val="center"/>
              <w:rPr>
                <w:i/>
                <w:szCs w:val="24"/>
              </w:rPr>
            </w:pPr>
            <w:r w:rsidRPr="00FB7C72">
              <w:rPr>
                <w:color w:val="000000"/>
                <w:szCs w:val="24"/>
              </w:rPr>
              <w:t>(pateikti įrodančius dokumentus)</w:t>
            </w:r>
          </w:p>
        </w:tc>
      </w:tr>
      <w:tr w:rsidR="003F6025" w:rsidRPr="00FB7C72" w14:paraId="0D443BEC" w14:textId="77777777" w:rsidTr="00363F74">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1952B90B" w14:textId="69B0051B" w:rsidR="003F6025" w:rsidRPr="00FB7C72" w:rsidRDefault="003F6025" w:rsidP="00363F74">
            <w:pPr>
              <w:jc w:val="both"/>
              <w:rPr>
                <w:szCs w:val="24"/>
              </w:rPr>
            </w:pPr>
            <w:r w:rsidRPr="00FB7C72">
              <w:rPr>
                <w:szCs w:val="24"/>
              </w:rPr>
              <w:t>2.2.4. Paslaugos teikėjas turi transporto priemonę skirtą saugiai transportuoti paukščius ir šunis ŠKA teritorijoje ir jos prieigose. Transporto priemonė turi turėti reikiamą žymėjimą, geltonos spalvos žybčiojančius švyturėlius, garsiakalbį su įranga, kuri skleidžia paukščio baidymo garsus;</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591966B" w14:textId="0838A0B7" w:rsidR="003F6025" w:rsidRPr="00FB7C72" w:rsidRDefault="00363F74" w:rsidP="00472DA2">
            <w:pPr>
              <w:snapToGrid w:val="0"/>
              <w:jc w:val="center"/>
              <w:rPr>
                <w:color w:val="000000"/>
                <w:szCs w:val="24"/>
              </w:rPr>
            </w:pPr>
            <w:r w:rsidRPr="00FB7C72">
              <w:rPr>
                <w:color w:val="000000"/>
                <w:szCs w:val="24"/>
              </w:rPr>
              <w:t>TAIP/NE</w:t>
            </w:r>
          </w:p>
        </w:tc>
      </w:tr>
      <w:tr w:rsidR="003F6025" w:rsidRPr="00FB7C72" w14:paraId="655A63CF" w14:textId="77777777" w:rsidTr="00363F74">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588130D9" w14:textId="3FC6BC31" w:rsidR="003F6025" w:rsidRPr="00FB7C72" w:rsidRDefault="003F6025" w:rsidP="00363F74">
            <w:pPr>
              <w:jc w:val="both"/>
              <w:rPr>
                <w:szCs w:val="24"/>
              </w:rPr>
            </w:pPr>
            <w:r w:rsidRPr="00FB7C72">
              <w:rPr>
                <w:szCs w:val="24"/>
              </w:rPr>
              <w:t>2.2.5. Paslaugos teikėjas turi reikiamą išsilavinimą ir kvalifikaciją atlikti šias paslaugas (pažymėjimą apie priklausymą NATO valstybių medžiotojų asociacijoje, asociacijos ID, leidimą medžioti su plėšriaisiais paukščiais, pažymėjimą medžioklei su sakalais, sakalų mokymo pažymėjimą, paukščių veisimo pažymėjimą, paukščių registracijos pažymėjimą);</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2A455BA" w14:textId="77777777" w:rsidR="003F6025" w:rsidRPr="00FB7C72" w:rsidRDefault="00363F74" w:rsidP="00472DA2">
            <w:pPr>
              <w:snapToGrid w:val="0"/>
              <w:jc w:val="center"/>
              <w:rPr>
                <w:color w:val="000000"/>
                <w:szCs w:val="24"/>
              </w:rPr>
            </w:pPr>
            <w:r w:rsidRPr="00FB7C72">
              <w:rPr>
                <w:color w:val="000000"/>
                <w:szCs w:val="24"/>
              </w:rPr>
              <w:t>TAIP/NE</w:t>
            </w:r>
          </w:p>
          <w:p w14:paraId="6F3BD4AA" w14:textId="66747874" w:rsidR="006B2F01" w:rsidRPr="00FB7C72" w:rsidRDefault="006B2F01" w:rsidP="00472DA2">
            <w:pPr>
              <w:snapToGrid w:val="0"/>
              <w:jc w:val="center"/>
              <w:rPr>
                <w:color w:val="000000"/>
                <w:szCs w:val="24"/>
              </w:rPr>
            </w:pPr>
            <w:r w:rsidRPr="00FB7C72">
              <w:rPr>
                <w:color w:val="000000"/>
                <w:szCs w:val="24"/>
              </w:rPr>
              <w:t>(pateikti įrodančius dokumentus)</w:t>
            </w:r>
          </w:p>
        </w:tc>
      </w:tr>
      <w:tr w:rsidR="00363F74" w:rsidRPr="00FB7C72" w14:paraId="3B277B05" w14:textId="77777777" w:rsidTr="00363F74">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788CE004" w14:textId="7807CF60" w:rsidR="00363F74" w:rsidRPr="00FB7C72" w:rsidRDefault="00363F74" w:rsidP="00363F74">
            <w:pPr>
              <w:jc w:val="both"/>
              <w:rPr>
                <w:szCs w:val="24"/>
              </w:rPr>
            </w:pPr>
            <w:r w:rsidRPr="00FB7C72">
              <w:rPr>
                <w:szCs w:val="24"/>
              </w:rPr>
              <w:lastRenderedPageBreak/>
              <w:t>2.2.6. Paslaugos teikėjas turi galiojančią paslaugos teikimo licenciją visam paslaugos teikimo laikotarpiui.</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C332924" w14:textId="77777777" w:rsidR="00363F74" w:rsidRPr="00FB7C72" w:rsidRDefault="00363F74" w:rsidP="00472DA2">
            <w:pPr>
              <w:snapToGrid w:val="0"/>
              <w:jc w:val="center"/>
              <w:rPr>
                <w:color w:val="000000"/>
                <w:szCs w:val="24"/>
              </w:rPr>
            </w:pPr>
            <w:r w:rsidRPr="00FB7C72">
              <w:rPr>
                <w:color w:val="000000"/>
                <w:szCs w:val="24"/>
              </w:rPr>
              <w:t>TAIP/NE</w:t>
            </w:r>
          </w:p>
          <w:p w14:paraId="4F7AF575" w14:textId="05B33BA5" w:rsidR="006B2F01" w:rsidRPr="00FB7C72" w:rsidRDefault="006B2F01" w:rsidP="00472DA2">
            <w:pPr>
              <w:snapToGrid w:val="0"/>
              <w:jc w:val="center"/>
              <w:rPr>
                <w:color w:val="000000"/>
                <w:szCs w:val="24"/>
              </w:rPr>
            </w:pPr>
            <w:r w:rsidRPr="00FB7C72">
              <w:rPr>
                <w:color w:val="000000"/>
                <w:szCs w:val="24"/>
              </w:rPr>
              <w:t>(pateikti įrodančius dokumentus)</w:t>
            </w:r>
          </w:p>
        </w:tc>
      </w:tr>
    </w:tbl>
    <w:p w14:paraId="08E2DFF5" w14:textId="77777777" w:rsidR="005C4E43" w:rsidRPr="00FB7C72" w:rsidRDefault="005C4E43" w:rsidP="005C4E43">
      <w:pPr>
        <w:tabs>
          <w:tab w:val="left" w:pos="6379"/>
        </w:tabs>
        <w:spacing w:after="0" w:line="240" w:lineRule="auto"/>
        <w:rPr>
          <w:rFonts w:eastAsia="Times New Roman"/>
          <w:b/>
          <w:bCs/>
          <w:szCs w:val="24"/>
        </w:rPr>
      </w:pPr>
    </w:p>
    <w:p w14:paraId="73B770F2" w14:textId="77777777" w:rsidR="005C4E43" w:rsidRPr="00FB7C72" w:rsidRDefault="005C4E43" w:rsidP="005C4E43">
      <w:pPr>
        <w:tabs>
          <w:tab w:val="left" w:pos="6379"/>
        </w:tabs>
        <w:spacing w:after="0" w:line="240" w:lineRule="auto"/>
        <w:rPr>
          <w:rFonts w:eastAsia="Times New Roman"/>
          <w:b/>
          <w:bCs/>
          <w:szCs w:val="24"/>
        </w:rPr>
      </w:pPr>
    </w:p>
    <w:p w14:paraId="4DC4AA7A" w14:textId="77777777" w:rsidR="005C4E43" w:rsidRPr="00FB7C72" w:rsidRDefault="005C4E43" w:rsidP="005C4E43">
      <w:pPr>
        <w:tabs>
          <w:tab w:val="left" w:pos="6379"/>
        </w:tabs>
        <w:spacing w:after="0" w:line="240" w:lineRule="auto"/>
        <w:rPr>
          <w:rFonts w:eastAsia="Times New Roman"/>
          <w:b/>
          <w:bCs/>
          <w:szCs w:val="24"/>
        </w:rPr>
      </w:pPr>
    </w:p>
    <w:p w14:paraId="558D7E44" w14:textId="77777777" w:rsidR="005C4E43" w:rsidRPr="00FB7C72" w:rsidRDefault="005C4E43" w:rsidP="005C4E43">
      <w:pPr>
        <w:tabs>
          <w:tab w:val="left" w:pos="6379"/>
        </w:tabs>
        <w:spacing w:after="0" w:line="240" w:lineRule="auto"/>
        <w:rPr>
          <w:rFonts w:eastAsia="Times New Roman"/>
          <w:b/>
          <w:bCs/>
          <w:szCs w:val="24"/>
        </w:rPr>
      </w:pPr>
    </w:p>
    <w:p w14:paraId="1B49E9F3" w14:textId="77777777" w:rsidR="005C4E43" w:rsidRPr="00FB7C72" w:rsidRDefault="005C4E43" w:rsidP="005C4E43">
      <w:pPr>
        <w:tabs>
          <w:tab w:val="left" w:pos="6379"/>
        </w:tabs>
        <w:spacing w:after="0" w:line="240" w:lineRule="auto"/>
        <w:rPr>
          <w:rFonts w:eastAsia="Times New Roman"/>
          <w:b/>
          <w:bCs/>
          <w:szCs w:val="24"/>
        </w:rPr>
      </w:pPr>
    </w:p>
    <w:p w14:paraId="3DC2C34E" w14:textId="77777777" w:rsidR="0065530A" w:rsidRPr="00FB7C72" w:rsidRDefault="0065530A" w:rsidP="005C4E43">
      <w:pPr>
        <w:tabs>
          <w:tab w:val="left" w:pos="6379"/>
        </w:tabs>
        <w:spacing w:after="0" w:line="240" w:lineRule="auto"/>
        <w:rPr>
          <w:rFonts w:eastAsia="Times New Roman"/>
          <w:b/>
          <w:bCs/>
          <w:szCs w:val="24"/>
        </w:rPr>
      </w:pPr>
    </w:p>
    <w:p w14:paraId="57334924" w14:textId="77777777" w:rsidR="0065530A" w:rsidRPr="00FB7C72" w:rsidRDefault="0065530A" w:rsidP="005C4E43">
      <w:pPr>
        <w:tabs>
          <w:tab w:val="left" w:pos="6379"/>
        </w:tabs>
        <w:spacing w:after="0" w:line="240" w:lineRule="auto"/>
        <w:rPr>
          <w:rFonts w:eastAsia="Times New Roman"/>
          <w:b/>
          <w:bCs/>
          <w:szCs w:val="24"/>
        </w:rPr>
      </w:pPr>
    </w:p>
    <w:p w14:paraId="5A72509C" w14:textId="77777777" w:rsidR="0065530A" w:rsidRPr="00FB7C72" w:rsidRDefault="0065530A" w:rsidP="005C4E43">
      <w:pPr>
        <w:tabs>
          <w:tab w:val="left" w:pos="6379"/>
        </w:tabs>
        <w:spacing w:after="0" w:line="240" w:lineRule="auto"/>
        <w:rPr>
          <w:rFonts w:eastAsia="Times New Roman"/>
          <w:b/>
          <w:bCs/>
          <w:szCs w:val="24"/>
        </w:rPr>
      </w:pPr>
    </w:p>
    <w:p w14:paraId="58630607" w14:textId="77777777" w:rsidR="0065530A" w:rsidRPr="00FB7C72" w:rsidRDefault="0065530A" w:rsidP="005C4E43">
      <w:pPr>
        <w:tabs>
          <w:tab w:val="left" w:pos="6379"/>
        </w:tabs>
        <w:spacing w:after="0" w:line="240" w:lineRule="auto"/>
        <w:rPr>
          <w:rFonts w:eastAsia="Times New Roman"/>
          <w:b/>
          <w:bCs/>
          <w:szCs w:val="24"/>
        </w:rPr>
      </w:pPr>
    </w:p>
    <w:p w14:paraId="0D751D08" w14:textId="77777777" w:rsidR="0065530A" w:rsidRPr="00FB7C72" w:rsidRDefault="0065530A" w:rsidP="005C4E43">
      <w:pPr>
        <w:tabs>
          <w:tab w:val="left" w:pos="6379"/>
        </w:tabs>
        <w:spacing w:after="0" w:line="240" w:lineRule="auto"/>
        <w:rPr>
          <w:rFonts w:eastAsia="Times New Roman"/>
          <w:b/>
          <w:bCs/>
          <w:szCs w:val="24"/>
        </w:rPr>
      </w:pPr>
    </w:p>
    <w:p w14:paraId="035E7FCF" w14:textId="77777777" w:rsidR="0065530A" w:rsidRPr="00FB7C72" w:rsidRDefault="0065530A" w:rsidP="005C4E43">
      <w:pPr>
        <w:tabs>
          <w:tab w:val="left" w:pos="6379"/>
        </w:tabs>
        <w:spacing w:after="0" w:line="240" w:lineRule="auto"/>
        <w:rPr>
          <w:rFonts w:eastAsia="Times New Roman"/>
          <w:b/>
          <w:bCs/>
          <w:szCs w:val="24"/>
        </w:rPr>
      </w:pPr>
    </w:p>
    <w:p w14:paraId="59535196" w14:textId="77777777" w:rsidR="0065530A" w:rsidRPr="00FB7C72" w:rsidRDefault="0065530A" w:rsidP="005C4E43">
      <w:pPr>
        <w:tabs>
          <w:tab w:val="left" w:pos="6379"/>
        </w:tabs>
        <w:spacing w:after="0" w:line="240" w:lineRule="auto"/>
        <w:rPr>
          <w:rFonts w:eastAsia="Times New Roman"/>
          <w:b/>
          <w:bCs/>
          <w:szCs w:val="24"/>
        </w:rPr>
      </w:pPr>
    </w:p>
    <w:p w14:paraId="4564BB28" w14:textId="682D64E9" w:rsidR="00A67259" w:rsidRDefault="00A67259" w:rsidP="005C4E43">
      <w:pPr>
        <w:tabs>
          <w:tab w:val="left" w:pos="6379"/>
        </w:tabs>
        <w:spacing w:after="0" w:line="240" w:lineRule="auto"/>
        <w:rPr>
          <w:rFonts w:eastAsia="Times New Roman"/>
          <w:b/>
          <w:bCs/>
          <w:szCs w:val="24"/>
        </w:rPr>
      </w:pPr>
      <w:r>
        <w:rPr>
          <w:rFonts w:eastAsia="Times New Roman"/>
          <w:b/>
          <w:bCs/>
          <w:szCs w:val="24"/>
        </w:rPr>
        <w:br w:type="page"/>
      </w:r>
    </w:p>
    <w:p w14:paraId="30853123" w14:textId="77777777" w:rsidR="0065530A" w:rsidRPr="00FB7C72" w:rsidRDefault="0065530A" w:rsidP="005C4E43">
      <w:pPr>
        <w:tabs>
          <w:tab w:val="left" w:pos="6379"/>
        </w:tabs>
        <w:spacing w:after="0" w:line="240" w:lineRule="auto"/>
        <w:rPr>
          <w:rFonts w:eastAsia="Times New Roman"/>
          <w:b/>
          <w:bCs/>
          <w:szCs w:val="24"/>
        </w:rPr>
      </w:pPr>
    </w:p>
    <w:p w14:paraId="64088E5C" w14:textId="77777777" w:rsidR="0065530A" w:rsidRPr="00FB7C72" w:rsidRDefault="0065530A" w:rsidP="0065530A">
      <w:pPr>
        <w:tabs>
          <w:tab w:val="left" w:pos="6379"/>
        </w:tabs>
        <w:spacing w:after="0" w:line="240" w:lineRule="auto"/>
        <w:jc w:val="center"/>
        <w:rPr>
          <w:rFonts w:eastAsia="Times New Roman"/>
          <w:b/>
          <w:bCs/>
          <w:szCs w:val="24"/>
        </w:rPr>
      </w:pPr>
      <w:r w:rsidRPr="00FB7C72">
        <w:rPr>
          <w:rFonts w:eastAsia="Times New Roman"/>
          <w:b/>
          <w:bCs/>
          <w:szCs w:val="24"/>
        </w:rPr>
        <w:t>BIRD SCARING SERVICES</w:t>
      </w:r>
    </w:p>
    <w:p w14:paraId="03055C37" w14:textId="374A4B65" w:rsidR="0065530A" w:rsidRPr="00FB7C72" w:rsidRDefault="0065530A" w:rsidP="0065530A">
      <w:pPr>
        <w:tabs>
          <w:tab w:val="left" w:pos="6379"/>
        </w:tabs>
        <w:spacing w:after="0" w:line="240" w:lineRule="auto"/>
        <w:jc w:val="center"/>
        <w:rPr>
          <w:rFonts w:eastAsia="Times New Roman"/>
          <w:b/>
          <w:bCs/>
          <w:szCs w:val="24"/>
        </w:rPr>
      </w:pPr>
      <w:r w:rsidRPr="00FB7C72">
        <w:rPr>
          <w:rFonts w:eastAsia="Times New Roman"/>
          <w:b/>
          <w:bCs/>
          <w:szCs w:val="24"/>
        </w:rPr>
        <w:t>CONFORMITY TABLE (EN)</w:t>
      </w:r>
    </w:p>
    <w:p w14:paraId="31FBB3D3" w14:textId="77777777" w:rsidR="005C4E43" w:rsidRPr="00FB7C72" w:rsidRDefault="005C4E43" w:rsidP="005C4E43">
      <w:pPr>
        <w:tabs>
          <w:tab w:val="left" w:pos="6379"/>
        </w:tabs>
        <w:spacing w:after="0" w:line="240" w:lineRule="auto"/>
        <w:rPr>
          <w:rFonts w:eastAsia="Times New Roman"/>
          <w:b/>
          <w:bCs/>
          <w:szCs w:val="24"/>
        </w:rPr>
      </w:pPr>
    </w:p>
    <w:p w14:paraId="6EFDD146" w14:textId="77777777" w:rsidR="005C4E43" w:rsidRPr="00FB7C72" w:rsidRDefault="005C4E43" w:rsidP="005C4E43">
      <w:pPr>
        <w:tabs>
          <w:tab w:val="left" w:pos="6379"/>
        </w:tabs>
        <w:spacing w:after="0" w:line="240" w:lineRule="auto"/>
        <w:rPr>
          <w:rFonts w:eastAsia="Times New Roman"/>
          <w:b/>
          <w:bCs/>
          <w:szCs w:val="24"/>
        </w:rPr>
      </w:pPr>
    </w:p>
    <w:p w14:paraId="0034A073" w14:textId="77777777" w:rsidR="005C4E43" w:rsidRPr="00FB7C72" w:rsidRDefault="005C4E43" w:rsidP="005C4E43">
      <w:pPr>
        <w:tabs>
          <w:tab w:val="left" w:pos="6379"/>
        </w:tabs>
        <w:spacing w:after="0" w:line="240" w:lineRule="auto"/>
        <w:rPr>
          <w:rFonts w:eastAsia="Times New Roman"/>
          <w:b/>
          <w:bCs/>
          <w:szCs w:val="24"/>
        </w:rPr>
      </w:pPr>
    </w:p>
    <w:tbl>
      <w:tblPr>
        <w:tblW w:w="4496" w:type="pct"/>
        <w:jc w:val="center"/>
        <w:tblLayout w:type="fixed"/>
        <w:tblCellMar>
          <w:left w:w="57" w:type="dxa"/>
          <w:right w:w="57" w:type="dxa"/>
        </w:tblCellMar>
        <w:tblLook w:val="0000" w:firstRow="0" w:lastRow="0" w:firstColumn="0" w:lastColumn="0" w:noHBand="0" w:noVBand="0"/>
      </w:tblPr>
      <w:tblGrid>
        <w:gridCol w:w="6616"/>
        <w:gridCol w:w="2041"/>
      </w:tblGrid>
      <w:tr w:rsidR="0065530A" w:rsidRPr="00FB7C72" w14:paraId="370F308C" w14:textId="77777777" w:rsidTr="00472DA2">
        <w:trPr>
          <w:trHeight w:val="872"/>
          <w:tblHeader/>
          <w:jc w:val="center"/>
        </w:trPr>
        <w:tc>
          <w:tcPr>
            <w:tcW w:w="6617" w:type="dxa"/>
            <w:tcBorders>
              <w:top w:val="single" w:sz="4" w:space="0" w:color="000000"/>
              <w:left w:val="single" w:sz="4" w:space="0" w:color="000000"/>
              <w:bottom w:val="single" w:sz="4" w:space="0" w:color="000000"/>
              <w:right w:val="single" w:sz="4" w:space="0" w:color="000000"/>
            </w:tcBorders>
            <w:vAlign w:val="center"/>
          </w:tcPr>
          <w:p w14:paraId="630AA17B" w14:textId="6A2CF262" w:rsidR="0065530A" w:rsidRPr="00FB7C72" w:rsidRDefault="0065530A" w:rsidP="00472DA2">
            <w:pPr>
              <w:jc w:val="center"/>
              <w:rPr>
                <w:b/>
                <w:szCs w:val="24"/>
              </w:rPr>
            </w:pPr>
            <w:r w:rsidRPr="00FB7C72">
              <w:rPr>
                <w:b/>
                <w:szCs w:val="24"/>
              </w:rPr>
              <w:t>Requirements</w:t>
            </w:r>
          </w:p>
        </w:tc>
        <w:tc>
          <w:tcPr>
            <w:tcW w:w="2041" w:type="dxa"/>
            <w:tcBorders>
              <w:top w:val="single" w:sz="4" w:space="0" w:color="000000"/>
              <w:left w:val="single" w:sz="4" w:space="0" w:color="000000"/>
              <w:bottom w:val="single" w:sz="4" w:space="0" w:color="000000"/>
              <w:right w:val="single" w:sz="4" w:space="0" w:color="000000"/>
            </w:tcBorders>
            <w:vAlign w:val="center"/>
          </w:tcPr>
          <w:p w14:paraId="457C942D" w14:textId="77777777" w:rsidR="0065530A" w:rsidRPr="00FB7C72" w:rsidRDefault="0065530A" w:rsidP="0065530A">
            <w:pPr>
              <w:spacing w:after="0"/>
              <w:jc w:val="center"/>
              <w:rPr>
                <w:b/>
                <w:szCs w:val="24"/>
              </w:rPr>
            </w:pPr>
            <w:r w:rsidRPr="00FB7C72">
              <w:rPr>
                <w:b/>
                <w:szCs w:val="24"/>
              </w:rPr>
              <w:t xml:space="preserve">Conformity marking </w:t>
            </w:r>
          </w:p>
          <w:p w14:paraId="574D6806" w14:textId="77777777" w:rsidR="0065530A" w:rsidRPr="00FB7C72" w:rsidRDefault="0065530A" w:rsidP="0065530A">
            <w:pPr>
              <w:spacing w:after="0"/>
              <w:jc w:val="center"/>
              <w:rPr>
                <w:b/>
                <w:szCs w:val="24"/>
              </w:rPr>
            </w:pPr>
            <w:r w:rsidRPr="00FB7C72">
              <w:rPr>
                <w:b/>
                <w:szCs w:val="24"/>
              </w:rPr>
              <w:t>Yes/No</w:t>
            </w:r>
          </w:p>
          <w:p w14:paraId="348D980E" w14:textId="4F9C9AAD" w:rsidR="0065530A" w:rsidRPr="00FB7C72" w:rsidRDefault="0065530A" w:rsidP="0065530A">
            <w:pPr>
              <w:spacing w:after="0"/>
              <w:jc w:val="center"/>
              <w:rPr>
                <w:szCs w:val="24"/>
              </w:rPr>
            </w:pPr>
            <w:r w:rsidRPr="00FB7C72">
              <w:rPr>
                <w:szCs w:val="24"/>
              </w:rPr>
              <w:t>(leave the appropriate answer)</w:t>
            </w:r>
          </w:p>
        </w:tc>
      </w:tr>
      <w:tr w:rsidR="0065530A" w:rsidRPr="00FB7C72" w14:paraId="37B4B970" w14:textId="77777777" w:rsidTr="00472DA2">
        <w:trPr>
          <w:trHeight w:val="431"/>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5CC62E12" w14:textId="3D9BF478" w:rsidR="0065530A" w:rsidRPr="00FB7C72" w:rsidRDefault="0065530A" w:rsidP="00472DA2">
            <w:pPr>
              <w:snapToGrid w:val="0"/>
              <w:jc w:val="both"/>
              <w:rPr>
                <w:rStyle w:val="FontStyle12"/>
                <w:rFonts w:ascii="Times New Roman" w:hAnsi="Times New Roman" w:cs="Times New Roman"/>
                <w:sz w:val="24"/>
                <w:szCs w:val="24"/>
              </w:rPr>
            </w:pPr>
            <w:r w:rsidRPr="00FB7C72">
              <w:rPr>
                <w:szCs w:val="24"/>
              </w:rPr>
              <w:t>2.2.1.  Service provider must have no less than 6 (six) specially trained predator birds (i. e. falcons, hawks) with veterinary certifications that are valid for all the shift of the bird scaring services. No species of owl (strigiformes), common kestrel (falco tinnunculus) or common buzzard (butteo butteo) may be used for work due to specifics of mentioned birds;</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9E23FC2" w14:textId="64ED0AC8" w:rsidR="0065530A" w:rsidRPr="00FB7C72" w:rsidRDefault="0065530A" w:rsidP="00472DA2">
            <w:pPr>
              <w:snapToGrid w:val="0"/>
              <w:jc w:val="center"/>
              <w:rPr>
                <w:i/>
                <w:szCs w:val="24"/>
              </w:rPr>
            </w:pPr>
            <w:r w:rsidRPr="00FB7C72">
              <w:rPr>
                <w:color w:val="000000"/>
                <w:szCs w:val="24"/>
              </w:rPr>
              <w:t>YES/NO</w:t>
            </w:r>
          </w:p>
        </w:tc>
      </w:tr>
      <w:tr w:rsidR="0065530A" w:rsidRPr="00FB7C72" w14:paraId="75857F14" w14:textId="77777777" w:rsidTr="00472DA2">
        <w:trPr>
          <w:trHeight w:val="593"/>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09F85867" w14:textId="12F9A253" w:rsidR="0065530A" w:rsidRPr="00FB7C72" w:rsidRDefault="0065530A" w:rsidP="0065530A">
            <w:pPr>
              <w:pStyle w:val="Default"/>
              <w:tabs>
                <w:tab w:val="left" w:pos="0"/>
                <w:tab w:val="left" w:pos="426"/>
                <w:tab w:val="left" w:pos="709"/>
              </w:tabs>
              <w:spacing w:line="276" w:lineRule="auto"/>
              <w:jc w:val="both"/>
              <w:rPr>
                <w:rStyle w:val="FontStyle12"/>
                <w:rFonts w:ascii="Times New Roman" w:hAnsi="Times New Roman" w:cs="Times New Roman"/>
                <w:sz w:val="24"/>
                <w:szCs w:val="24"/>
              </w:rPr>
            </w:pPr>
            <w:r w:rsidRPr="00FB7C72">
              <w:t>2.2.2. Service provider must have no less than 2 (two) specially trained dogs with veterinary certification that is valid for all the service providing shift;</w:t>
            </w:r>
          </w:p>
        </w:tc>
        <w:tc>
          <w:tcPr>
            <w:tcW w:w="2041" w:type="dxa"/>
            <w:tcBorders>
              <w:top w:val="nil"/>
              <w:left w:val="single" w:sz="4" w:space="0" w:color="auto"/>
              <w:bottom w:val="single" w:sz="4" w:space="0" w:color="auto"/>
              <w:right w:val="single" w:sz="4" w:space="0" w:color="auto"/>
            </w:tcBorders>
            <w:shd w:val="clear" w:color="auto" w:fill="auto"/>
            <w:vAlign w:val="center"/>
          </w:tcPr>
          <w:p w14:paraId="176414FA" w14:textId="31EDB2B7" w:rsidR="0065530A" w:rsidRPr="00FB7C72" w:rsidRDefault="0065530A" w:rsidP="00472DA2">
            <w:pPr>
              <w:snapToGrid w:val="0"/>
              <w:jc w:val="center"/>
              <w:rPr>
                <w:i/>
                <w:szCs w:val="24"/>
              </w:rPr>
            </w:pPr>
            <w:r w:rsidRPr="00FB7C72">
              <w:rPr>
                <w:color w:val="000000"/>
                <w:szCs w:val="24"/>
              </w:rPr>
              <w:t>YES/NO</w:t>
            </w:r>
          </w:p>
        </w:tc>
      </w:tr>
      <w:tr w:rsidR="0065530A" w:rsidRPr="00FB7C72" w14:paraId="3B63B03F" w14:textId="77777777" w:rsidTr="00472DA2">
        <w:trPr>
          <w:trHeight w:val="1046"/>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1D690E51" w14:textId="75161A52" w:rsidR="0065530A" w:rsidRPr="00FB7C72" w:rsidRDefault="0065530A" w:rsidP="0065530A">
            <w:pPr>
              <w:pStyle w:val="Default"/>
              <w:tabs>
                <w:tab w:val="left" w:pos="426"/>
                <w:tab w:val="left" w:pos="709"/>
              </w:tabs>
              <w:spacing w:line="276" w:lineRule="auto"/>
              <w:jc w:val="both"/>
              <w:rPr>
                <w:rStyle w:val="FontStyle12"/>
                <w:rFonts w:ascii="Times New Roman" w:hAnsi="Times New Roman" w:cs="Times New Roman"/>
                <w:color w:val="auto"/>
                <w:sz w:val="24"/>
                <w:szCs w:val="24"/>
              </w:rPr>
            </w:pPr>
            <w:r w:rsidRPr="00FB7C72">
              <w:rPr>
                <w:color w:val="auto"/>
              </w:rPr>
              <w:t xml:space="preserve">2.2.3. experience and recommendations in providing wild bird scaring services in a military or civil airport for no less than 6 months;  </w:t>
            </w:r>
          </w:p>
        </w:tc>
        <w:tc>
          <w:tcPr>
            <w:tcW w:w="2041" w:type="dxa"/>
            <w:tcBorders>
              <w:top w:val="nil"/>
              <w:left w:val="single" w:sz="4" w:space="0" w:color="auto"/>
              <w:bottom w:val="single" w:sz="4" w:space="0" w:color="auto"/>
              <w:right w:val="single" w:sz="4" w:space="0" w:color="auto"/>
            </w:tcBorders>
            <w:shd w:val="clear" w:color="auto" w:fill="auto"/>
            <w:vAlign w:val="center"/>
          </w:tcPr>
          <w:p w14:paraId="51DC36E2" w14:textId="77777777" w:rsidR="0065530A" w:rsidRPr="00FB7C72" w:rsidRDefault="0065530A" w:rsidP="00472DA2">
            <w:pPr>
              <w:snapToGrid w:val="0"/>
              <w:jc w:val="center"/>
              <w:rPr>
                <w:color w:val="000000"/>
                <w:szCs w:val="24"/>
              </w:rPr>
            </w:pPr>
            <w:r w:rsidRPr="00FB7C72">
              <w:rPr>
                <w:color w:val="000000"/>
                <w:szCs w:val="24"/>
              </w:rPr>
              <w:t>YES/NO</w:t>
            </w:r>
          </w:p>
          <w:p w14:paraId="6256EA34" w14:textId="5E08CD1F" w:rsidR="00FB7C72" w:rsidRPr="00FB7C72" w:rsidRDefault="00FB7C72" w:rsidP="00472DA2">
            <w:pPr>
              <w:snapToGrid w:val="0"/>
              <w:jc w:val="center"/>
              <w:rPr>
                <w:i/>
                <w:szCs w:val="24"/>
              </w:rPr>
            </w:pPr>
            <w:r w:rsidRPr="00FB7C72">
              <w:rPr>
                <w:szCs w:val="24"/>
              </w:rPr>
              <w:t>(provide supporting documents)</w:t>
            </w:r>
          </w:p>
        </w:tc>
      </w:tr>
      <w:tr w:rsidR="0065530A" w:rsidRPr="00FB7C72" w14:paraId="2C5E5F01" w14:textId="77777777" w:rsidTr="00472DA2">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7A6D352E" w14:textId="6EF41690" w:rsidR="0065530A" w:rsidRPr="00FB7C72" w:rsidRDefault="0065530A" w:rsidP="0065530A">
            <w:pPr>
              <w:pStyle w:val="Default"/>
              <w:tabs>
                <w:tab w:val="left" w:pos="426"/>
                <w:tab w:val="left" w:pos="709"/>
              </w:tabs>
              <w:spacing w:line="276" w:lineRule="auto"/>
              <w:jc w:val="both"/>
              <w:rPr>
                <w:color w:val="auto"/>
              </w:rPr>
            </w:pPr>
            <w:r w:rsidRPr="00FB7C72">
              <w:rPr>
                <w:color w:val="auto"/>
              </w:rPr>
              <w:t xml:space="preserve">2.2.4. </w:t>
            </w:r>
            <w:r w:rsidRPr="00FB7C72">
              <w:t>Service provider must have</w:t>
            </w:r>
            <w:r w:rsidRPr="00FB7C72">
              <w:rPr>
                <w:color w:val="auto"/>
              </w:rPr>
              <w:t xml:space="preserve"> a vehicle for safe own service birds and dogs transportation in a territory and vicinity of Siauliai military airport, which is appropriately marked, equipped with yellow flashing lights (beacon), and has loudspeaker with equipment that emits sounds to deter birds; </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A9E0CD0" w14:textId="016CC77A" w:rsidR="0065530A" w:rsidRPr="00FB7C72" w:rsidRDefault="0065530A" w:rsidP="00472DA2">
            <w:pPr>
              <w:snapToGrid w:val="0"/>
              <w:jc w:val="center"/>
              <w:rPr>
                <w:color w:val="000000"/>
                <w:szCs w:val="24"/>
              </w:rPr>
            </w:pPr>
            <w:r w:rsidRPr="00FB7C72">
              <w:rPr>
                <w:color w:val="000000"/>
                <w:szCs w:val="24"/>
              </w:rPr>
              <w:t>YES/NO</w:t>
            </w:r>
          </w:p>
        </w:tc>
      </w:tr>
      <w:tr w:rsidR="0065530A" w:rsidRPr="00FB7C72" w14:paraId="22789420" w14:textId="77777777" w:rsidTr="00472DA2">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3B6F823B" w14:textId="4999181F" w:rsidR="0065530A" w:rsidRPr="00FB7C72" w:rsidRDefault="0065530A" w:rsidP="0065530A">
            <w:pPr>
              <w:pStyle w:val="Default"/>
              <w:tabs>
                <w:tab w:val="left" w:pos="0"/>
                <w:tab w:val="left" w:pos="426"/>
              </w:tabs>
              <w:spacing w:line="276" w:lineRule="auto"/>
              <w:jc w:val="both"/>
              <w:rPr>
                <w:color w:val="auto"/>
              </w:rPr>
            </w:pPr>
            <w:r w:rsidRPr="00FB7C72">
              <w:rPr>
                <w:color w:val="auto"/>
              </w:rPr>
              <w:t xml:space="preserve">2.2.5. </w:t>
            </w:r>
            <w:r w:rsidRPr="00FB7C72">
              <w:t>Service provider must have</w:t>
            </w:r>
            <w:r w:rsidRPr="00FB7C72">
              <w:rPr>
                <w:color w:val="auto"/>
              </w:rPr>
              <w:t xml:space="preserve"> qualification and background for providing Falconer service (certificate of belonging to the  hunting association, hunting association ID, permission to hunt with a bird of prey, certificate of obtaining falconry license to perform hunting, certificate of falconry training, breeding certificate, certificate of registration of birds);</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FB585CE" w14:textId="77777777" w:rsidR="0065530A" w:rsidRPr="00FB7C72" w:rsidRDefault="0065530A" w:rsidP="00472DA2">
            <w:pPr>
              <w:snapToGrid w:val="0"/>
              <w:jc w:val="center"/>
              <w:rPr>
                <w:color w:val="000000"/>
                <w:szCs w:val="24"/>
              </w:rPr>
            </w:pPr>
            <w:r w:rsidRPr="00FB7C72">
              <w:rPr>
                <w:color w:val="000000"/>
                <w:szCs w:val="24"/>
              </w:rPr>
              <w:t>YES/NO</w:t>
            </w:r>
          </w:p>
          <w:p w14:paraId="3FE3D53E" w14:textId="6FA926C3" w:rsidR="00FB7C72" w:rsidRPr="00FB7C72" w:rsidRDefault="00FB7C72" w:rsidP="00472DA2">
            <w:pPr>
              <w:snapToGrid w:val="0"/>
              <w:jc w:val="center"/>
              <w:rPr>
                <w:color w:val="000000"/>
                <w:szCs w:val="24"/>
              </w:rPr>
            </w:pPr>
            <w:r w:rsidRPr="00FB7C72">
              <w:rPr>
                <w:color w:val="000000"/>
                <w:szCs w:val="24"/>
              </w:rPr>
              <w:t>(provide supporting documents)</w:t>
            </w:r>
          </w:p>
        </w:tc>
      </w:tr>
      <w:tr w:rsidR="0065530A" w:rsidRPr="00FB7C72" w14:paraId="7C19365C" w14:textId="77777777" w:rsidTr="00472DA2">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4D692390" w14:textId="77777777" w:rsidR="0065530A" w:rsidRPr="00FB7C72" w:rsidRDefault="0065530A" w:rsidP="0065530A">
            <w:pPr>
              <w:pStyle w:val="Default"/>
              <w:tabs>
                <w:tab w:val="left" w:pos="426"/>
                <w:tab w:val="left" w:pos="709"/>
              </w:tabs>
              <w:spacing w:line="276" w:lineRule="auto"/>
              <w:jc w:val="both"/>
              <w:rPr>
                <w:color w:val="auto"/>
              </w:rPr>
            </w:pPr>
            <w:r w:rsidRPr="00FB7C72">
              <w:rPr>
                <w:color w:val="auto"/>
              </w:rPr>
              <w:t xml:space="preserve">2.2.6. </w:t>
            </w:r>
            <w:r w:rsidRPr="00FB7C72">
              <w:t>Service provider must have</w:t>
            </w:r>
            <w:r w:rsidRPr="00FB7C72">
              <w:rPr>
                <w:color w:val="auto"/>
              </w:rPr>
              <w:t xml:space="preserve"> valid Falconers service providers’ license for the whole period of the shift;</w:t>
            </w:r>
          </w:p>
          <w:p w14:paraId="06D758FC" w14:textId="6DD2F4D8" w:rsidR="0065530A" w:rsidRPr="00FB7C72" w:rsidRDefault="0065530A" w:rsidP="00472DA2">
            <w:pPr>
              <w:jc w:val="both"/>
              <w:rPr>
                <w:szCs w:val="24"/>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747DE550" w14:textId="77777777" w:rsidR="0065530A" w:rsidRPr="00FB7C72" w:rsidRDefault="0065530A" w:rsidP="00472DA2">
            <w:pPr>
              <w:snapToGrid w:val="0"/>
              <w:jc w:val="center"/>
              <w:rPr>
                <w:color w:val="000000"/>
                <w:szCs w:val="24"/>
              </w:rPr>
            </w:pPr>
            <w:r w:rsidRPr="00FB7C72">
              <w:rPr>
                <w:color w:val="000000"/>
                <w:szCs w:val="24"/>
              </w:rPr>
              <w:t>YES/NO</w:t>
            </w:r>
          </w:p>
          <w:p w14:paraId="0E7D685B" w14:textId="67A67B46" w:rsidR="00FB7C72" w:rsidRPr="00FB7C72" w:rsidRDefault="00FB7C72" w:rsidP="00472DA2">
            <w:pPr>
              <w:snapToGrid w:val="0"/>
              <w:jc w:val="center"/>
              <w:rPr>
                <w:color w:val="000000"/>
                <w:szCs w:val="24"/>
              </w:rPr>
            </w:pPr>
            <w:r w:rsidRPr="00FB7C72">
              <w:rPr>
                <w:color w:val="000000"/>
                <w:szCs w:val="24"/>
              </w:rPr>
              <w:t>(provide supporting documents)</w:t>
            </w:r>
          </w:p>
        </w:tc>
      </w:tr>
    </w:tbl>
    <w:p w14:paraId="7206D441" w14:textId="77777777" w:rsidR="005C4E43" w:rsidRDefault="005C4E43" w:rsidP="005C4E43">
      <w:pPr>
        <w:tabs>
          <w:tab w:val="left" w:pos="6379"/>
        </w:tabs>
        <w:spacing w:after="0" w:line="240" w:lineRule="auto"/>
        <w:rPr>
          <w:rFonts w:eastAsia="Times New Roman"/>
          <w:b/>
          <w:bCs/>
          <w:sz w:val="22"/>
        </w:rPr>
      </w:pPr>
    </w:p>
    <w:p w14:paraId="4BDDFA75" w14:textId="77777777" w:rsidR="005C4E43" w:rsidRDefault="005C4E43" w:rsidP="005C4E43">
      <w:pPr>
        <w:tabs>
          <w:tab w:val="left" w:pos="6379"/>
        </w:tabs>
        <w:spacing w:after="0" w:line="240" w:lineRule="auto"/>
        <w:rPr>
          <w:rFonts w:eastAsia="Times New Roman"/>
          <w:b/>
          <w:bCs/>
          <w:sz w:val="22"/>
        </w:rPr>
      </w:pPr>
    </w:p>
    <w:p w14:paraId="46C2869B" w14:textId="77777777" w:rsidR="0065530A" w:rsidRDefault="0065530A" w:rsidP="005C4E43">
      <w:pPr>
        <w:tabs>
          <w:tab w:val="left" w:pos="6379"/>
        </w:tabs>
        <w:spacing w:after="0" w:line="240" w:lineRule="auto"/>
        <w:rPr>
          <w:rFonts w:eastAsia="Times New Roman"/>
          <w:b/>
          <w:bCs/>
          <w:sz w:val="22"/>
        </w:rPr>
      </w:pPr>
    </w:p>
    <w:p w14:paraId="577F51AB" w14:textId="77777777" w:rsidR="0065530A" w:rsidRDefault="0065530A" w:rsidP="005C4E43">
      <w:pPr>
        <w:tabs>
          <w:tab w:val="left" w:pos="6379"/>
        </w:tabs>
        <w:spacing w:after="0" w:line="240" w:lineRule="auto"/>
        <w:rPr>
          <w:rFonts w:eastAsia="Times New Roman"/>
          <w:b/>
          <w:bCs/>
          <w:sz w:val="22"/>
        </w:rPr>
      </w:pPr>
    </w:p>
    <w:p w14:paraId="417583F0" w14:textId="77777777" w:rsidR="0065530A" w:rsidRDefault="0065530A" w:rsidP="005C4E43">
      <w:pPr>
        <w:tabs>
          <w:tab w:val="left" w:pos="6379"/>
        </w:tabs>
        <w:spacing w:after="0" w:line="240" w:lineRule="auto"/>
        <w:rPr>
          <w:rFonts w:eastAsia="Times New Roman"/>
          <w:b/>
          <w:bCs/>
          <w:sz w:val="22"/>
        </w:rPr>
      </w:pPr>
    </w:p>
    <w:p w14:paraId="51978211" w14:textId="77777777" w:rsidR="0065530A" w:rsidRDefault="0065530A" w:rsidP="005C4E43">
      <w:pPr>
        <w:tabs>
          <w:tab w:val="left" w:pos="6379"/>
        </w:tabs>
        <w:spacing w:after="0" w:line="240" w:lineRule="auto"/>
        <w:rPr>
          <w:rFonts w:eastAsia="Times New Roman"/>
          <w:b/>
          <w:bCs/>
          <w:sz w:val="22"/>
        </w:rPr>
      </w:pPr>
    </w:p>
    <w:p w14:paraId="0D1B57F0" w14:textId="77777777" w:rsidR="0065530A" w:rsidRDefault="0065530A" w:rsidP="005C4E43">
      <w:pPr>
        <w:tabs>
          <w:tab w:val="left" w:pos="6379"/>
        </w:tabs>
        <w:spacing w:after="0" w:line="240" w:lineRule="auto"/>
        <w:rPr>
          <w:rFonts w:eastAsia="Times New Roman"/>
          <w:b/>
          <w:bCs/>
          <w:sz w:val="22"/>
        </w:rPr>
      </w:pPr>
      <w:bookmarkStart w:id="0" w:name="_GoBack"/>
      <w:bookmarkEnd w:id="0"/>
    </w:p>
    <w:sectPr w:rsidR="0065530A"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A64D" w14:textId="77777777" w:rsidR="00CA74F3" w:rsidRDefault="00CA74F3">
      <w:r>
        <w:separator/>
      </w:r>
    </w:p>
  </w:endnote>
  <w:endnote w:type="continuationSeparator" w:id="0">
    <w:p w14:paraId="2C311F97" w14:textId="77777777" w:rsidR="00CA74F3" w:rsidRDefault="00CA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FF9D" w14:textId="77777777" w:rsidR="00CA74F3" w:rsidRDefault="00CA74F3"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C2239" w14:textId="77777777" w:rsidR="00CA74F3" w:rsidRDefault="00CA74F3"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1EAA7" w14:textId="77777777" w:rsidR="00CA74F3" w:rsidRDefault="00CA74F3">
      <w:r>
        <w:separator/>
      </w:r>
    </w:p>
  </w:footnote>
  <w:footnote w:type="continuationSeparator" w:id="0">
    <w:p w14:paraId="4DC87247" w14:textId="77777777" w:rsidR="00CA74F3" w:rsidRDefault="00CA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6ED6" w14:textId="564B014F" w:rsidR="00CA74F3" w:rsidRDefault="00CA74F3">
    <w:pPr>
      <w:pStyle w:val="Header"/>
      <w:jc w:val="center"/>
    </w:pPr>
    <w:r>
      <w:fldChar w:fldCharType="begin"/>
    </w:r>
    <w:r>
      <w:instrText>PAGE   \* MERGEFORMAT</w:instrText>
    </w:r>
    <w:r>
      <w:fldChar w:fldCharType="separate"/>
    </w:r>
    <w:r w:rsidR="00A67259">
      <w:rPr>
        <w:noProof/>
      </w:rPr>
      <w:t>2</w:t>
    </w:r>
    <w:r>
      <w:fldChar w:fldCharType="end"/>
    </w:r>
  </w:p>
  <w:p w14:paraId="294CE9FA" w14:textId="77777777" w:rsidR="00CA74F3" w:rsidRDefault="00CA7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7F270D9"/>
    <w:multiLevelType w:val="multilevel"/>
    <w:tmpl w:val="10DAD6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A4832"/>
    <w:multiLevelType w:val="hybridMultilevel"/>
    <w:tmpl w:val="19FC5F26"/>
    <w:lvl w:ilvl="0" w:tplc="E3D2A82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BC174C7"/>
    <w:multiLevelType w:val="multilevel"/>
    <w:tmpl w:val="B5D675C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1E027586"/>
    <w:multiLevelType w:val="multilevel"/>
    <w:tmpl w:val="BD061D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57A001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AA24806"/>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C9C"/>
    <w:multiLevelType w:val="multilevel"/>
    <w:tmpl w:val="C9706A62"/>
    <w:lvl w:ilvl="0">
      <w:start w:val="4"/>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8F5469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94B30EE"/>
    <w:multiLevelType w:val="hybridMultilevel"/>
    <w:tmpl w:val="3962EFA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9D5918"/>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E9E57B7"/>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16898"/>
    <w:multiLevelType w:val="hybridMultilevel"/>
    <w:tmpl w:val="141A65C6"/>
    <w:lvl w:ilvl="0" w:tplc="86D634EE">
      <w:start w:val="27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365F9A"/>
    <w:multiLevelType w:val="multilevel"/>
    <w:tmpl w:val="E39C7FF4"/>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0CA7379"/>
    <w:multiLevelType w:val="multilevel"/>
    <w:tmpl w:val="60B45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6FEA2DC3"/>
    <w:multiLevelType w:val="hybridMultilevel"/>
    <w:tmpl w:val="52366F98"/>
    <w:lvl w:ilvl="0" w:tplc="FB545C16">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10E753C"/>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9" w15:restartNumberingAfterBreak="0">
    <w:nsid w:val="7DCD7C40"/>
    <w:multiLevelType w:val="hybridMultilevel"/>
    <w:tmpl w:val="7BE6AE50"/>
    <w:lvl w:ilvl="0" w:tplc="D2B4E9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11"/>
  </w:num>
  <w:num w:numId="7">
    <w:abstractNumId w:val="8"/>
  </w:num>
  <w:num w:numId="8">
    <w:abstractNumId w:val="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18"/>
  </w:num>
  <w:num w:numId="13">
    <w:abstractNumId w:val="19"/>
  </w:num>
  <w:num w:numId="14">
    <w:abstractNumId w:val="20"/>
  </w:num>
  <w:num w:numId="15">
    <w:abstractNumId w:val="27"/>
  </w:num>
  <w:num w:numId="16">
    <w:abstractNumId w:val="13"/>
  </w:num>
  <w:num w:numId="17">
    <w:abstractNumId w:val="16"/>
  </w:num>
  <w:num w:numId="18">
    <w:abstractNumId w:val="12"/>
  </w:num>
  <w:num w:numId="1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4"/>
  </w:num>
  <w:num w:numId="24">
    <w:abstractNumId w:val="10"/>
  </w:num>
  <w:num w:numId="25">
    <w:abstractNumId w:val="9"/>
  </w:num>
  <w:num w:numId="26">
    <w:abstractNumId w:val="5"/>
  </w:num>
  <w:num w:numId="27">
    <w:abstractNumId w:val="4"/>
  </w:num>
  <w:num w:numId="28">
    <w:abstractNumId w:val="29"/>
  </w:num>
  <w:num w:numId="29">
    <w:abstractNumId w:val="7"/>
  </w:num>
  <w:num w:numId="3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BBE"/>
    <w:rsid w:val="00011DBE"/>
    <w:rsid w:val="00011F0F"/>
    <w:rsid w:val="000121D0"/>
    <w:rsid w:val="00012E6A"/>
    <w:rsid w:val="000139A4"/>
    <w:rsid w:val="00014694"/>
    <w:rsid w:val="00014EBA"/>
    <w:rsid w:val="0001583B"/>
    <w:rsid w:val="000158FB"/>
    <w:rsid w:val="00017695"/>
    <w:rsid w:val="000202AC"/>
    <w:rsid w:val="00020D7F"/>
    <w:rsid w:val="00020FC0"/>
    <w:rsid w:val="000219B5"/>
    <w:rsid w:val="000227F7"/>
    <w:rsid w:val="00023373"/>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FFC"/>
    <w:rsid w:val="0004589F"/>
    <w:rsid w:val="00047475"/>
    <w:rsid w:val="00047A9D"/>
    <w:rsid w:val="00047B3F"/>
    <w:rsid w:val="0005059B"/>
    <w:rsid w:val="000517BC"/>
    <w:rsid w:val="000533F0"/>
    <w:rsid w:val="00055615"/>
    <w:rsid w:val="000568FF"/>
    <w:rsid w:val="00056908"/>
    <w:rsid w:val="00056AE6"/>
    <w:rsid w:val="00056B59"/>
    <w:rsid w:val="00056C92"/>
    <w:rsid w:val="000605EA"/>
    <w:rsid w:val="00061656"/>
    <w:rsid w:val="00061797"/>
    <w:rsid w:val="000647F9"/>
    <w:rsid w:val="00065778"/>
    <w:rsid w:val="00065B2B"/>
    <w:rsid w:val="00065EFD"/>
    <w:rsid w:val="0006630B"/>
    <w:rsid w:val="000709AB"/>
    <w:rsid w:val="00070FE6"/>
    <w:rsid w:val="00071DC8"/>
    <w:rsid w:val="00072D01"/>
    <w:rsid w:val="00072D8F"/>
    <w:rsid w:val="00073248"/>
    <w:rsid w:val="00074C84"/>
    <w:rsid w:val="00074ED8"/>
    <w:rsid w:val="00075545"/>
    <w:rsid w:val="00075DC1"/>
    <w:rsid w:val="00076918"/>
    <w:rsid w:val="00077702"/>
    <w:rsid w:val="00077FEA"/>
    <w:rsid w:val="00080C29"/>
    <w:rsid w:val="00081758"/>
    <w:rsid w:val="00081B64"/>
    <w:rsid w:val="00081E65"/>
    <w:rsid w:val="00082924"/>
    <w:rsid w:val="0008310E"/>
    <w:rsid w:val="0008314F"/>
    <w:rsid w:val="00083306"/>
    <w:rsid w:val="00083534"/>
    <w:rsid w:val="0008392A"/>
    <w:rsid w:val="00083ABD"/>
    <w:rsid w:val="0008453E"/>
    <w:rsid w:val="0008482E"/>
    <w:rsid w:val="00084C76"/>
    <w:rsid w:val="00085F8B"/>
    <w:rsid w:val="000863A8"/>
    <w:rsid w:val="0008654D"/>
    <w:rsid w:val="00090377"/>
    <w:rsid w:val="00091D7D"/>
    <w:rsid w:val="00092D18"/>
    <w:rsid w:val="00096AEF"/>
    <w:rsid w:val="00097917"/>
    <w:rsid w:val="000979A0"/>
    <w:rsid w:val="000A0420"/>
    <w:rsid w:val="000A0A3A"/>
    <w:rsid w:val="000A0BFD"/>
    <w:rsid w:val="000A254F"/>
    <w:rsid w:val="000A25CA"/>
    <w:rsid w:val="000A25CB"/>
    <w:rsid w:val="000A2F5B"/>
    <w:rsid w:val="000A64B9"/>
    <w:rsid w:val="000A64F8"/>
    <w:rsid w:val="000A6DA3"/>
    <w:rsid w:val="000A6FB5"/>
    <w:rsid w:val="000A738F"/>
    <w:rsid w:val="000A7F03"/>
    <w:rsid w:val="000B09D0"/>
    <w:rsid w:val="000B1FE6"/>
    <w:rsid w:val="000B234A"/>
    <w:rsid w:val="000B23F0"/>
    <w:rsid w:val="000B2F40"/>
    <w:rsid w:val="000B359B"/>
    <w:rsid w:val="000B3AA5"/>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7ED"/>
    <w:rsid w:val="000D19FC"/>
    <w:rsid w:val="000D1A8C"/>
    <w:rsid w:val="000D1C3C"/>
    <w:rsid w:val="000D1EA1"/>
    <w:rsid w:val="000D4213"/>
    <w:rsid w:val="000D432D"/>
    <w:rsid w:val="000D4576"/>
    <w:rsid w:val="000D56BE"/>
    <w:rsid w:val="000D5CB7"/>
    <w:rsid w:val="000D5F04"/>
    <w:rsid w:val="000D63F3"/>
    <w:rsid w:val="000D77ED"/>
    <w:rsid w:val="000E0025"/>
    <w:rsid w:val="000E0A1C"/>
    <w:rsid w:val="000E22B1"/>
    <w:rsid w:val="000E2C09"/>
    <w:rsid w:val="000E3EFD"/>
    <w:rsid w:val="000E4F00"/>
    <w:rsid w:val="000E61B3"/>
    <w:rsid w:val="000E66F7"/>
    <w:rsid w:val="000E7541"/>
    <w:rsid w:val="000E7A46"/>
    <w:rsid w:val="000F21A3"/>
    <w:rsid w:val="000F2597"/>
    <w:rsid w:val="000F3134"/>
    <w:rsid w:val="000F3450"/>
    <w:rsid w:val="000F348A"/>
    <w:rsid w:val="000F3D1B"/>
    <w:rsid w:val="000F3FDB"/>
    <w:rsid w:val="000F454E"/>
    <w:rsid w:val="000F67B1"/>
    <w:rsid w:val="000F798D"/>
    <w:rsid w:val="00101411"/>
    <w:rsid w:val="00101642"/>
    <w:rsid w:val="0010242D"/>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779"/>
    <w:rsid w:val="00117832"/>
    <w:rsid w:val="00120729"/>
    <w:rsid w:val="001209E6"/>
    <w:rsid w:val="00120CE0"/>
    <w:rsid w:val="00120D06"/>
    <w:rsid w:val="0012151E"/>
    <w:rsid w:val="001216BF"/>
    <w:rsid w:val="001226DD"/>
    <w:rsid w:val="00122FC9"/>
    <w:rsid w:val="00123470"/>
    <w:rsid w:val="001237BA"/>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90E"/>
    <w:rsid w:val="00156938"/>
    <w:rsid w:val="00157FED"/>
    <w:rsid w:val="0016093F"/>
    <w:rsid w:val="00161B99"/>
    <w:rsid w:val="0016294E"/>
    <w:rsid w:val="00162A78"/>
    <w:rsid w:val="0016451B"/>
    <w:rsid w:val="00165956"/>
    <w:rsid w:val="00166096"/>
    <w:rsid w:val="001665A4"/>
    <w:rsid w:val="00166BD5"/>
    <w:rsid w:val="00171760"/>
    <w:rsid w:val="001727A6"/>
    <w:rsid w:val="001731BF"/>
    <w:rsid w:val="0017381B"/>
    <w:rsid w:val="00174277"/>
    <w:rsid w:val="00176F03"/>
    <w:rsid w:val="00177451"/>
    <w:rsid w:val="00177A46"/>
    <w:rsid w:val="00177BF9"/>
    <w:rsid w:val="00177ED1"/>
    <w:rsid w:val="00181217"/>
    <w:rsid w:val="001818CD"/>
    <w:rsid w:val="00182106"/>
    <w:rsid w:val="0018228D"/>
    <w:rsid w:val="001822DE"/>
    <w:rsid w:val="001833FE"/>
    <w:rsid w:val="0018395C"/>
    <w:rsid w:val="00183AA8"/>
    <w:rsid w:val="00184099"/>
    <w:rsid w:val="00184121"/>
    <w:rsid w:val="001841EC"/>
    <w:rsid w:val="0018521D"/>
    <w:rsid w:val="001862A9"/>
    <w:rsid w:val="001869C1"/>
    <w:rsid w:val="00190841"/>
    <w:rsid w:val="00190CAD"/>
    <w:rsid w:val="0019284F"/>
    <w:rsid w:val="00193D4C"/>
    <w:rsid w:val="00193FF1"/>
    <w:rsid w:val="00194A4F"/>
    <w:rsid w:val="00195381"/>
    <w:rsid w:val="001972C2"/>
    <w:rsid w:val="001972E4"/>
    <w:rsid w:val="00197F0B"/>
    <w:rsid w:val="001A1253"/>
    <w:rsid w:val="001A1307"/>
    <w:rsid w:val="001A1415"/>
    <w:rsid w:val="001A1468"/>
    <w:rsid w:val="001A15DB"/>
    <w:rsid w:val="001A203B"/>
    <w:rsid w:val="001A268A"/>
    <w:rsid w:val="001A48D2"/>
    <w:rsid w:val="001A61EB"/>
    <w:rsid w:val="001A6884"/>
    <w:rsid w:val="001A6978"/>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181"/>
    <w:rsid w:val="001C6A52"/>
    <w:rsid w:val="001C7164"/>
    <w:rsid w:val="001C732E"/>
    <w:rsid w:val="001D0D5F"/>
    <w:rsid w:val="001D0EBE"/>
    <w:rsid w:val="001D1252"/>
    <w:rsid w:val="001D2274"/>
    <w:rsid w:val="001D2984"/>
    <w:rsid w:val="001D6F11"/>
    <w:rsid w:val="001E07CD"/>
    <w:rsid w:val="001E0D75"/>
    <w:rsid w:val="001E252C"/>
    <w:rsid w:val="001E3574"/>
    <w:rsid w:val="001E37C5"/>
    <w:rsid w:val="001E3FEF"/>
    <w:rsid w:val="001E5015"/>
    <w:rsid w:val="001E51E5"/>
    <w:rsid w:val="001E5706"/>
    <w:rsid w:val="001E5C51"/>
    <w:rsid w:val="001E5EBB"/>
    <w:rsid w:val="001E64A6"/>
    <w:rsid w:val="001E6651"/>
    <w:rsid w:val="001E6C61"/>
    <w:rsid w:val="001E6D13"/>
    <w:rsid w:val="001E7675"/>
    <w:rsid w:val="001E7A52"/>
    <w:rsid w:val="001E7C65"/>
    <w:rsid w:val="001F071D"/>
    <w:rsid w:val="001F1F1A"/>
    <w:rsid w:val="001F2842"/>
    <w:rsid w:val="001F3D80"/>
    <w:rsid w:val="001F472C"/>
    <w:rsid w:val="001F4BBA"/>
    <w:rsid w:val="001F4C5F"/>
    <w:rsid w:val="001F4E49"/>
    <w:rsid w:val="001F67E3"/>
    <w:rsid w:val="00204310"/>
    <w:rsid w:val="002052E9"/>
    <w:rsid w:val="00205F3D"/>
    <w:rsid w:val="002063D3"/>
    <w:rsid w:val="002063F2"/>
    <w:rsid w:val="002065CF"/>
    <w:rsid w:val="00206C5D"/>
    <w:rsid w:val="00206DB2"/>
    <w:rsid w:val="00207CEE"/>
    <w:rsid w:val="00210C94"/>
    <w:rsid w:val="00210E2F"/>
    <w:rsid w:val="0021173C"/>
    <w:rsid w:val="00211C42"/>
    <w:rsid w:val="00213E2F"/>
    <w:rsid w:val="00214612"/>
    <w:rsid w:val="0021471A"/>
    <w:rsid w:val="00216E07"/>
    <w:rsid w:val="00217BCA"/>
    <w:rsid w:val="00217E76"/>
    <w:rsid w:val="00217F11"/>
    <w:rsid w:val="002209B4"/>
    <w:rsid w:val="002217E1"/>
    <w:rsid w:val="00222664"/>
    <w:rsid w:val="00223BB0"/>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64F"/>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0935"/>
    <w:rsid w:val="00285D55"/>
    <w:rsid w:val="00285FCB"/>
    <w:rsid w:val="00286F60"/>
    <w:rsid w:val="00287015"/>
    <w:rsid w:val="00287CD1"/>
    <w:rsid w:val="00290F3E"/>
    <w:rsid w:val="00291193"/>
    <w:rsid w:val="00291CDB"/>
    <w:rsid w:val="00293289"/>
    <w:rsid w:val="00294CCB"/>
    <w:rsid w:val="00295247"/>
    <w:rsid w:val="0029525F"/>
    <w:rsid w:val="00296272"/>
    <w:rsid w:val="00296631"/>
    <w:rsid w:val="00297269"/>
    <w:rsid w:val="00297274"/>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1E6B"/>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896"/>
    <w:rsid w:val="002D2960"/>
    <w:rsid w:val="002D32FC"/>
    <w:rsid w:val="002D38D9"/>
    <w:rsid w:val="002D3AEF"/>
    <w:rsid w:val="002D3D63"/>
    <w:rsid w:val="002D3F90"/>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971"/>
    <w:rsid w:val="002E3A81"/>
    <w:rsid w:val="002E4A50"/>
    <w:rsid w:val="002E5673"/>
    <w:rsid w:val="002E67E0"/>
    <w:rsid w:val="002E7645"/>
    <w:rsid w:val="002E7E12"/>
    <w:rsid w:val="002F02D7"/>
    <w:rsid w:val="002F139C"/>
    <w:rsid w:val="002F1481"/>
    <w:rsid w:val="002F2353"/>
    <w:rsid w:val="002F52BC"/>
    <w:rsid w:val="002F53B8"/>
    <w:rsid w:val="002F64AA"/>
    <w:rsid w:val="002F6FE4"/>
    <w:rsid w:val="002F7FD4"/>
    <w:rsid w:val="00300366"/>
    <w:rsid w:val="003012B6"/>
    <w:rsid w:val="00301B94"/>
    <w:rsid w:val="0030200E"/>
    <w:rsid w:val="00303C0D"/>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77B1"/>
    <w:rsid w:val="00317D0C"/>
    <w:rsid w:val="0032091D"/>
    <w:rsid w:val="00321CE3"/>
    <w:rsid w:val="00323784"/>
    <w:rsid w:val="003239B9"/>
    <w:rsid w:val="00323CBD"/>
    <w:rsid w:val="00324BBD"/>
    <w:rsid w:val="00324CCF"/>
    <w:rsid w:val="0032596E"/>
    <w:rsid w:val="0032609C"/>
    <w:rsid w:val="0032715C"/>
    <w:rsid w:val="003272AA"/>
    <w:rsid w:val="0032740F"/>
    <w:rsid w:val="00327AB3"/>
    <w:rsid w:val="00330F6E"/>
    <w:rsid w:val="0033127A"/>
    <w:rsid w:val="00331BFC"/>
    <w:rsid w:val="00332859"/>
    <w:rsid w:val="00332CBA"/>
    <w:rsid w:val="00332F58"/>
    <w:rsid w:val="0033392E"/>
    <w:rsid w:val="00333AF2"/>
    <w:rsid w:val="00334701"/>
    <w:rsid w:val="00334A5B"/>
    <w:rsid w:val="00335B58"/>
    <w:rsid w:val="00335E29"/>
    <w:rsid w:val="003373E9"/>
    <w:rsid w:val="003373F2"/>
    <w:rsid w:val="00337454"/>
    <w:rsid w:val="00340953"/>
    <w:rsid w:val="00341F14"/>
    <w:rsid w:val="00342412"/>
    <w:rsid w:val="00342699"/>
    <w:rsid w:val="00344161"/>
    <w:rsid w:val="00344246"/>
    <w:rsid w:val="003452FE"/>
    <w:rsid w:val="00346F98"/>
    <w:rsid w:val="003473BF"/>
    <w:rsid w:val="00350C44"/>
    <w:rsid w:val="00350CFD"/>
    <w:rsid w:val="00351ED9"/>
    <w:rsid w:val="00351F79"/>
    <w:rsid w:val="00352175"/>
    <w:rsid w:val="0035628C"/>
    <w:rsid w:val="00356A27"/>
    <w:rsid w:val="003572EC"/>
    <w:rsid w:val="0035734E"/>
    <w:rsid w:val="00357587"/>
    <w:rsid w:val="00357D30"/>
    <w:rsid w:val="00357F91"/>
    <w:rsid w:val="0036000B"/>
    <w:rsid w:val="00361D25"/>
    <w:rsid w:val="00362BF3"/>
    <w:rsid w:val="00363F74"/>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502F"/>
    <w:rsid w:val="003B5BC1"/>
    <w:rsid w:val="003B60AD"/>
    <w:rsid w:val="003B7E47"/>
    <w:rsid w:val="003B7F50"/>
    <w:rsid w:val="003C131B"/>
    <w:rsid w:val="003C1A35"/>
    <w:rsid w:val="003C25FC"/>
    <w:rsid w:val="003C27A0"/>
    <w:rsid w:val="003C2EDE"/>
    <w:rsid w:val="003C515C"/>
    <w:rsid w:val="003C587B"/>
    <w:rsid w:val="003C66BD"/>
    <w:rsid w:val="003D0C58"/>
    <w:rsid w:val="003D1309"/>
    <w:rsid w:val="003D2A28"/>
    <w:rsid w:val="003D33A0"/>
    <w:rsid w:val="003D358B"/>
    <w:rsid w:val="003D4AC9"/>
    <w:rsid w:val="003D4F1F"/>
    <w:rsid w:val="003D524A"/>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025"/>
    <w:rsid w:val="003F6565"/>
    <w:rsid w:val="003F68EA"/>
    <w:rsid w:val="003F75EA"/>
    <w:rsid w:val="00400415"/>
    <w:rsid w:val="00400995"/>
    <w:rsid w:val="00400B47"/>
    <w:rsid w:val="00400F46"/>
    <w:rsid w:val="00403B8C"/>
    <w:rsid w:val="004043D4"/>
    <w:rsid w:val="00404E64"/>
    <w:rsid w:val="00405841"/>
    <w:rsid w:val="004067BD"/>
    <w:rsid w:val="00406AB5"/>
    <w:rsid w:val="00406BF0"/>
    <w:rsid w:val="00406CE2"/>
    <w:rsid w:val="00410305"/>
    <w:rsid w:val="00410A1B"/>
    <w:rsid w:val="00410F24"/>
    <w:rsid w:val="00411068"/>
    <w:rsid w:val="004113E3"/>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243"/>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0B4"/>
    <w:rsid w:val="0046026F"/>
    <w:rsid w:val="00460363"/>
    <w:rsid w:val="004608D3"/>
    <w:rsid w:val="00461316"/>
    <w:rsid w:val="004616D4"/>
    <w:rsid w:val="00461ADC"/>
    <w:rsid w:val="00462708"/>
    <w:rsid w:val="0046304F"/>
    <w:rsid w:val="004650ED"/>
    <w:rsid w:val="00465222"/>
    <w:rsid w:val="00465AD6"/>
    <w:rsid w:val="00466B09"/>
    <w:rsid w:val="004673F8"/>
    <w:rsid w:val="00467828"/>
    <w:rsid w:val="00467E18"/>
    <w:rsid w:val="004706D5"/>
    <w:rsid w:val="004709B2"/>
    <w:rsid w:val="00470ACF"/>
    <w:rsid w:val="00471295"/>
    <w:rsid w:val="00472DA2"/>
    <w:rsid w:val="00473EE2"/>
    <w:rsid w:val="004741A5"/>
    <w:rsid w:val="004745C7"/>
    <w:rsid w:val="00475AA5"/>
    <w:rsid w:val="004764F5"/>
    <w:rsid w:val="00476AF9"/>
    <w:rsid w:val="004777DF"/>
    <w:rsid w:val="00482283"/>
    <w:rsid w:val="00483F4A"/>
    <w:rsid w:val="00484014"/>
    <w:rsid w:val="0048481C"/>
    <w:rsid w:val="00491254"/>
    <w:rsid w:val="0049183B"/>
    <w:rsid w:val="00491C58"/>
    <w:rsid w:val="004923E5"/>
    <w:rsid w:val="00492CE7"/>
    <w:rsid w:val="0049393B"/>
    <w:rsid w:val="00493D49"/>
    <w:rsid w:val="00494A61"/>
    <w:rsid w:val="00496473"/>
    <w:rsid w:val="00496AE2"/>
    <w:rsid w:val="0049719A"/>
    <w:rsid w:val="00497329"/>
    <w:rsid w:val="00497650"/>
    <w:rsid w:val="00497F66"/>
    <w:rsid w:val="004A0C66"/>
    <w:rsid w:val="004A0E95"/>
    <w:rsid w:val="004A1409"/>
    <w:rsid w:val="004A1A8B"/>
    <w:rsid w:val="004A2626"/>
    <w:rsid w:val="004A51A5"/>
    <w:rsid w:val="004A541E"/>
    <w:rsid w:val="004A6094"/>
    <w:rsid w:val="004A65E0"/>
    <w:rsid w:val="004A7175"/>
    <w:rsid w:val="004A7286"/>
    <w:rsid w:val="004B009F"/>
    <w:rsid w:val="004B010A"/>
    <w:rsid w:val="004B082E"/>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C1A4C"/>
    <w:rsid w:val="004C3D40"/>
    <w:rsid w:val="004C4B59"/>
    <w:rsid w:val="004C5FCA"/>
    <w:rsid w:val="004C7763"/>
    <w:rsid w:val="004D060F"/>
    <w:rsid w:val="004D1B33"/>
    <w:rsid w:val="004D2095"/>
    <w:rsid w:val="004D21F6"/>
    <w:rsid w:val="004D5A6C"/>
    <w:rsid w:val="004E0929"/>
    <w:rsid w:val="004E1651"/>
    <w:rsid w:val="004E2110"/>
    <w:rsid w:val="004E2D9C"/>
    <w:rsid w:val="004E378A"/>
    <w:rsid w:val="004E3ABB"/>
    <w:rsid w:val="004E5011"/>
    <w:rsid w:val="004E54D5"/>
    <w:rsid w:val="004E571F"/>
    <w:rsid w:val="004E5D84"/>
    <w:rsid w:val="004E6A56"/>
    <w:rsid w:val="004E6C8A"/>
    <w:rsid w:val="004E76FA"/>
    <w:rsid w:val="004E7C2A"/>
    <w:rsid w:val="004F02C5"/>
    <w:rsid w:val="004F172A"/>
    <w:rsid w:val="004F1AB2"/>
    <w:rsid w:val="004F3415"/>
    <w:rsid w:val="004F3681"/>
    <w:rsid w:val="004F3C18"/>
    <w:rsid w:val="004F57B0"/>
    <w:rsid w:val="004F678C"/>
    <w:rsid w:val="004F7BC6"/>
    <w:rsid w:val="0050032F"/>
    <w:rsid w:val="00502BBE"/>
    <w:rsid w:val="00502DE6"/>
    <w:rsid w:val="00504998"/>
    <w:rsid w:val="0050510B"/>
    <w:rsid w:val="00505284"/>
    <w:rsid w:val="005058CA"/>
    <w:rsid w:val="0050687D"/>
    <w:rsid w:val="00506F0B"/>
    <w:rsid w:val="00507003"/>
    <w:rsid w:val="005074E5"/>
    <w:rsid w:val="00510E1F"/>
    <w:rsid w:val="005146FD"/>
    <w:rsid w:val="0051560E"/>
    <w:rsid w:val="0051761A"/>
    <w:rsid w:val="00517962"/>
    <w:rsid w:val="00517F5C"/>
    <w:rsid w:val="00521E66"/>
    <w:rsid w:val="005228CB"/>
    <w:rsid w:val="005236F1"/>
    <w:rsid w:val="00524178"/>
    <w:rsid w:val="00524E06"/>
    <w:rsid w:val="0052630F"/>
    <w:rsid w:val="0052667E"/>
    <w:rsid w:val="00526D13"/>
    <w:rsid w:val="00526F7C"/>
    <w:rsid w:val="0052734C"/>
    <w:rsid w:val="0053020E"/>
    <w:rsid w:val="005316C7"/>
    <w:rsid w:val="005338B3"/>
    <w:rsid w:val="00535A32"/>
    <w:rsid w:val="005367EA"/>
    <w:rsid w:val="00537F42"/>
    <w:rsid w:val="005400EE"/>
    <w:rsid w:val="0054014A"/>
    <w:rsid w:val="005411E9"/>
    <w:rsid w:val="0054122F"/>
    <w:rsid w:val="005430C2"/>
    <w:rsid w:val="00544FF9"/>
    <w:rsid w:val="0054524F"/>
    <w:rsid w:val="00545822"/>
    <w:rsid w:val="005459CD"/>
    <w:rsid w:val="00547042"/>
    <w:rsid w:val="00547DED"/>
    <w:rsid w:val="00550C4E"/>
    <w:rsid w:val="00553CA8"/>
    <w:rsid w:val="005559F9"/>
    <w:rsid w:val="00557AAC"/>
    <w:rsid w:val="00560274"/>
    <w:rsid w:val="00561948"/>
    <w:rsid w:val="00563C2D"/>
    <w:rsid w:val="00564537"/>
    <w:rsid w:val="00564FCF"/>
    <w:rsid w:val="005653D0"/>
    <w:rsid w:val="005656C9"/>
    <w:rsid w:val="00571929"/>
    <w:rsid w:val="00572E04"/>
    <w:rsid w:val="00573EDA"/>
    <w:rsid w:val="00574543"/>
    <w:rsid w:val="00574859"/>
    <w:rsid w:val="00575884"/>
    <w:rsid w:val="00576833"/>
    <w:rsid w:val="00576BF4"/>
    <w:rsid w:val="00580060"/>
    <w:rsid w:val="00580E9D"/>
    <w:rsid w:val="0058171E"/>
    <w:rsid w:val="0058321D"/>
    <w:rsid w:val="005857FA"/>
    <w:rsid w:val="00585F9B"/>
    <w:rsid w:val="00585FAF"/>
    <w:rsid w:val="0058611D"/>
    <w:rsid w:val="00586890"/>
    <w:rsid w:val="0058695D"/>
    <w:rsid w:val="00586C0F"/>
    <w:rsid w:val="00586DE0"/>
    <w:rsid w:val="005878CE"/>
    <w:rsid w:val="00593225"/>
    <w:rsid w:val="00593C15"/>
    <w:rsid w:val="005940A3"/>
    <w:rsid w:val="00594168"/>
    <w:rsid w:val="00594208"/>
    <w:rsid w:val="005946EB"/>
    <w:rsid w:val="00594E7F"/>
    <w:rsid w:val="00595020"/>
    <w:rsid w:val="005958DF"/>
    <w:rsid w:val="0059648C"/>
    <w:rsid w:val="0059701B"/>
    <w:rsid w:val="005A03F2"/>
    <w:rsid w:val="005A07B1"/>
    <w:rsid w:val="005A07CD"/>
    <w:rsid w:val="005A0B06"/>
    <w:rsid w:val="005A1A0D"/>
    <w:rsid w:val="005A1EAA"/>
    <w:rsid w:val="005A1FCD"/>
    <w:rsid w:val="005A2A3A"/>
    <w:rsid w:val="005A2AA6"/>
    <w:rsid w:val="005A3543"/>
    <w:rsid w:val="005A5762"/>
    <w:rsid w:val="005A5B27"/>
    <w:rsid w:val="005A5F95"/>
    <w:rsid w:val="005A75B2"/>
    <w:rsid w:val="005A7D96"/>
    <w:rsid w:val="005B164B"/>
    <w:rsid w:val="005B204C"/>
    <w:rsid w:val="005B249D"/>
    <w:rsid w:val="005B2C42"/>
    <w:rsid w:val="005B3AC9"/>
    <w:rsid w:val="005B4ADA"/>
    <w:rsid w:val="005B4E57"/>
    <w:rsid w:val="005B5DC1"/>
    <w:rsid w:val="005B5ECE"/>
    <w:rsid w:val="005B61AB"/>
    <w:rsid w:val="005B63DC"/>
    <w:rsid w:val="005B6F3C"/>
    <w:rsid w:val="005B7CB4"/>
    <w:rsid w:val="005C0413"/>
    <w:rsid w:val="005C0F09"/>
    <w:rsid w:val="005C1F4D"/>
    <w:rsid w:val="005C22E2"/>
    <w:rsid w:val="005C2340"/>
    <w:rsid w:val="005C27E2"/>
    <w:rsid w:val="005C4AF0"/>
    <w:rsid w:val="005C4E43"/>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3B3B"/>
    <w:rsid w:val="00615D88"/>
    <w:rsid w:val="006172E7"/>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30A"/>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40F1"/>
    <w:rsid w:val="0067455A"/>
    <w:rsid w:val="00675232"/>
    <w:rsid w:val="00677D5F"/>
    <w:rsid w:val="00677FF7"/>
    <w:rsid w:val="006805EB"/>
    <w:rsid w:val="00680BCC"/>
    <w:rsid w:val="00681507"/>
    <w:rsid w:val="006834A7"/>
    <w:rsid w:val="0068390E"/>
    <w:rsid w:val="00683F6E"/>
    <w:rsid w:val="00684CE1"/>
    <w:rsid w:val="00685029"/>
    <w:rsid w:val="006866A5"/>
    <w:rsid w:val="00686E17"/>
    <w:rsid w:val="006871E1"/>
    <w:rsid w:val="006877F2"/>
    <w:rsid w:val="00690987"/>
    <w:rsid w:val="00690EEF"/>
    <w:rsid w:val="006917EC"/>
    <w:rsid w:val="00692005"/>
    <w:rsid w:val="00692085"/>
    <w:rsid w:val="00694303"/>
    <w:rsid w:val="00694FF3"/>
    <w:rsid w:val="0069536C"/>
    <w:rsid w:val="006A048E"/>
    <w:rsid w:val="006A0A1D"/>
    <w:rsid w:val="006A2283"/>
    <w:rsid w:val="006A3EDA"/>
    <w:rsid w:val="006A44D7"/>
    <w:rsid w:val="006A649D"/>
    <w:rsid w:val="006A6590"/>
    <w:rsid w:val="006A7D74"/>
    <w:rsid w:val="006B0962"/>
    <w:rsid w:val="006B0DE4"/>
    <w:rsid w:val="006B13D9"/>
    <w:rsid w:val="006B2B70"/>
    <w:rsid w:val="006B2DCB"/>
    <w:rsid w:val="006B2F01"/>
    <w:rsid w:val="006B3525"/>
    <w:rsid w:val="006B46B9"/>
    <w:rsid w:val="006B4955"/>
    <w:rsid w:val="006B698F"/>
    <w:rsid w:val="006B769A"/>
    <w:rsid w:val="006C13D1"/>
    <w:rsid w:val="006C29E0"/>
    <w:rsid w:val="006C30A2"/>
    <w:rsid w:val="006C4715"/>
    <w:rsid w:val="006C4B6D"/>
    <w:rsid w:val="006C4D7B"/>
    <w:rsid w:val="006C5AD1"/>
    <w:rsid w:val="006C5F23"/>
    <w:rsid w:val="006C65E5"/>
    <w:rsid w:val="006C785B"/>
    <w:rsid w:val="006D0561"/>
    <w:rsid w:val="006D0AA2"/>
    <w:rsid w:val="006D12AB"/>
    <w:rsid w:val="006D19AF"/>
    <w:rsid w:val="006D2609"/>
    <w:rsid w:val="006D3321"/>
    <w:rsid w:val="006D50C6"/>
    <w:rsid w:val="006D5675"/>
    <w:rsid w:val="006D58F1"/>
    <w:rsid w:val="006E05B9"/>
    <w:rsid w:val="006E0A1F"/>
    <w:rsid w:val="006E0A6C"/>
    <w:rsid w:val="006E0B7A"/>
    <w:rsid w:val="006E1960"/>
    <w:rsid w:val="006E1BF0"/>
    <w:rsid w:val="006E2132"/>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1D"/>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C53"/>
    <w:rsid w:val="00733F43"/>
    <w:rsid w:val="00734259"/>
    <w:rsid w:val="007344B7"/>
    <w:rsid w:val="00734E7E"/>
    <w:rsid w:val="00736CC3"/>
    <w:rsid w:val="00737514"/>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36E"/>
    <w:rsid w:val="007544C5"/>
    <w:rsid w:val="007547E4"/>
    <w:rsid w:val="007569EA"/>
    <w:rsid w:val="00756EBA"/>
    <w:rsid w:val="007576D5"/>
    <w:rsid w:val="00757CE5"/>
    <w:rsid w:val="007603F8"/>
    <w:rsid w:val="00760470"/>
    <w:rsid w:val="00765836"/>
    <w:rsid w:val="0076696B"/>
    <w:rsid w:val="00766F6E"/>
    <w:rsid w:val="007672DF"/>
    <w:rsid w:val="00767702"/>
    <w:rsid w:val="00767894"/>
    <w:rsid w:val="007701AD"/>
    <w:rsid w:val="007701F0"/>
    <w:rsid w:val="00770D68"/>
    <w:rsid w:val="00771137"/>
    <w:rsid w:val="00771435"/>
    <w:rsid w:val="00771A85"/>
    <w:rsid w:val="00771B3D"/>
    <w:rsid w:val="00772791"/>
    <w:rsid w:val="00772937"/>
    <w:rsid w:val="00773FCA"/>
    <w:rsid w:val="00774416"/>
    <w:rsid w:val="0077598F"/>
    <w:rsid w:val="00776602"/>
    <w:rsid w:val="007821BA"/>
    <w:rsid w:val="007837DC"/>
    <w:rsid w:val="00783C97"/>
    <w:rsid w:val="00784C60"/>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504"/>
    <w:rsid w:val="007A1770"/>
    <w:rsid w:val="007A1C88"/>
    <w:rsid w:val="007A2E4F"/>
    <w:rsid w:val="007A431F"/>
    <w:rsid w:val="007A44C4"/>
    <w:rsid w:val="007A478E"/>
    <w:rsid w:val="007A4E2B"/>
    <w:rsid w:val="007A53D6"/>
    <w:rsid w:val="007B0225"/>
    <w:rsid w:val="007B1467"/>
    <w:rsid w:val="007B22B4"/>
    <w:rsid w:val="007B28F0"/>
    <w:rsid w:val="007B5278"/>
    <w:rsid w:val="007B54F7"/>
    <w:rsid w:val="007B5D55"/>
    <w:rsid w:val="007B5F7C"/>
    <w:rsid w:val="007B6117"/>
    <w:rsid w:val="007B679E"/>
    <w:rsid w:val="007C087F"/>
    <w:rsid w:val="007C0BA5"/>
    <w:rsid w:val="007C1211"/>
    <w:rsid w:val="007C196A"/>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3C3A"/>
    <w:rsid w:val="007D40DF"/>
    <w:rsid w:val="007D4EE6"/>
    <w:rsid w:val="007D7549"/>
    <w:rsid w:val="007E03D3"/>
    <w:rsid w:val="007E0976"/>
    <w:rsid w:val="007E1B36"/>
    <w:rsid w:val="007E1FB6"/>
    <w:rsid w:val="007E393A"/>
    <w:rsid w:val="007E5264"/>
    <w:rsid w:val="007F0B62"/>
    <w:rsid w:val="007F1227"/>
    <w:rsid w:val="007F152D"/>
    <w:rsid w:val="007F2673"/>
    <w:rsid w:val="007F30E8"/>
    <w:rsid w:val="007F3F86"/>
    <w:rsid w:val="007F4232"/>
    <w:rsid w:val="007F47B7"/>
    <w:rsid w:val="007F5FEB"/>
    <w:rsid w:val="00801406"/>
    <w:rsid w:val="00801909"/>
    <w:rsid w:val="00801AA0"/>
    <w:rsid w:val="00801E9E"/>
    <w:rsid w:val="00801EC2"/>
    <w:rsid w:val="00802969"/>
    <w:rsid w:val="008034D5"/>
    <w:rsid w:val="00803944"/>
    <w:rsid w:val="00803E88"/>
    <w:rsid w:val="008040A2"/>
    <w:rsid w:val="00804338"/>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EC2"/>
    <w:rsid w:val="00827513"/>
    <w:rsid w:val="0082768A"/>
    <w:rsid w:val="00827D3A"/>
    <w:rsid w:val="00830225"/>
    <w:rsid w:val="0083078D"/>
    <w:rsid w:val="00830ACF"/>
    <w:rsid w:val="00831489"/>
    <w:rsid w:val="00831AC7"/>
    <w:rsid w:val="00832F9B"/>
    <w:rsid w:val="0083372F"/>
    <w:rsid w:val="008339CF"/>
    <w:rsid w:val="00833BAD"/>
    <w:rsid w:val="00834457"/>
    <w:rsid w:val="00834D63"/>
    <w:rsid w:val="00835551"/>
    <w:rsid w:val="00835856"/>
    <w:rsid w:val="008369CB"/>
    <w:rsid w:val="00836C39"/>
    <w:rsid w:val="00837E08"/>
    <w:rsid w:val="00840248"/>
    <w:rsid w:val="0084202B"/>
    <w:rsid w:val="00843338"/>
    <w:rsid w:val="0084343E"/>
    <w:rsid w:val="00843CCD"/>
    <w:rsid w:val="0084440F"/>
    <w:rsid w:val="00844F80"/>
    <w:rsid w:val="00845DEA"/>
    <w:rsid w:val="0084641C"/>
    <w:rsid w:val="0084669E"/>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3A"/>
    <w:rsid w:val="00873F4A"/>
    <w:rsid w:val="00874203"/>
    <w:rsid w:val="0087588A"/>
    <w:rsid w:val="008762C8"/>
    <w:rsid w:val="0087691A"/>
    <w:rsid w:val="00876CBE"/>
    <w:rsid w:val="00877177"/>
    <w:rsid w:val="00877471"/>
    <w:rsid w:val="00877C90"/>
    <w:rsid w:val="0088078E"/>
    <w:rsid w:val="008808AC"/>
    <w:rsid w:val="00881E6F"/>
    <w:rsid w:val="00882384"/>
    <w:rsid w:val="00882BA7"/>
    <w:rsid w:val="00882F53"/>
    <w:rsid w:val="00883166"/>
    <w:rsid w:val="008840BB"/>
    <w:rsid w:val="00885906"/>
    <w:rsid w:val="00887380"/>
    <w:rsid w:val="00887817"/>
    <w:rsid w:val="008917F6"/>
    <w:rsid w:val="00891B7F"/>
    <w:rsid w:val="00891B94"/>
    <w:rsid w:val="00893DB7"/>
    <w:rsid w:val="00894445"/>
    <w:rsid w:val="00894C6C"/>
    <w:rsid w:val="00895370"/>
    <w:rsid w:val="00895C18"/>
    <w:rsid w:val="00895CCA"/>
    <w:rsid w:val="008971CE"/>
    <w:rsid w:val="0089726D"/>
    <w:rsid w:val="008A1278"/>
    <w:rsid w:val="008A14A2"/>
    <w:rsid w:val="008A187C"/>
    <w:rsid w:val="008A2BAE"/>
    <w:rsid w:val="008A2DFB"/>
    <w:rsid w:val="008A4B41"/>
    <w:rsid w:val="008A5347"/>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392B"/>
    <w:rsid w:val="008C45F5"/>
    <w:rsid w:val="008C4723"/>
    <w:rsid w:val="008C592F"/>
    <w:rsid w:val="008C62B1"/>
    <w:rsid w:val="008C65A7"/>
    <w:rsid w:val="008C7BB1"/>
    <w:rsid w:val="008D264F"/>
    <w:rsid w:val="008D2D22"/>
    <w:rsid w:val="008D3ED0"/>
    <w:rsid w:val="008D41AC"/>
    <w:rsid w:val="008D6F69"/>
    <w:rsid w:val="008D773A"/>
    <w:rsid w:val="008D7768"/>
    <w:rsid w:val="008D7B2F"/>
    <w:rsid w:val="008E1E80"/>
    <w:rsid w:val="008E2C88"/>
    <w:rsid w:val="008E39F5"/>
    <w:rsid w:val="008E3CB1"/>
    <w:rsid w:val="008E50C7"/>
    <w:rsid w:val="008E5BE3"/>
    <w:rsid w:val="008E60CC"/>
    <w:rsid w:val="008E6387"/>
    <w:rsid w:val="008E63B8"/>
    <w:rsid w:val="008E6AAD"/>
    <w:rsid w:val="008E71A1"/>
    <w:rsid w:val="008E7E4C"/>
    <w:rsid w:val="008F11F3"/>
    <w:rsid w:val="008F1CF4"/>
    <w:rsid w:val="008F3CB4"/>
    <w:rsid w:val="008F3F00"/>
    <w:rsid w:val="008F6543"/>
    <w:rsid w:val="008F7571"/>
    <w:rsid w:val="008F7C5D"/>
    <w:rsid w:val="008F7D25"/>
    <w:rsid w:val="00901A29"/>
    <w:rsid w:val="00902662"/>
    <w:rsid w:val="00902FDD"/>
    <w:rsid w:val="00903AE4"/>
    <w:rsid w:val="0090434E"/>
    <w:rsid w:val="009046AB"/>
    <w:rsid w:val="00904FB3"/>
    <w:rsid w:val="0090553F"/>
    <w:rsid w:val="00905A72"/>
    <w:rsid w:val="00905B01"/>
    <w:rsid w:val="00906F8B"/>
    <w:rsid w:val="00907254"/>
    <w:rsid w:val="00907E4F"/>
    <w:rsid w:val="00907ED4"/>
    <w:rsid w:val="00911208"/>
    <w:rsid w:val="0091138F"/>
    <w:rsid w:val="0091190A"/>
    <w:rsid w:val="00912356"/>
    <w:rsid w:val="00912851"/>
    <w:rsid w:val="00912B39"/>
    <w:rsid w:val="00913907"/>
    <w:rsid w:val="00914713"/>
    <w:rsid w:val="00914DFC"/>
    <w:rsid w:val="00916616"/>
    <w:rsid w:val="0091663B"/>
    <w:rsid w:val="00916ED2"/>
    <w:rsid w:val="00916FD3"/>
    <w:rsid w:val="00920CAD"/>
    <w:rsid w:val="00921714"/>
    <w:rsid w:val="009219ED"/>
    <w:rsid w:val="00923229"/>
    <w:rsid w:val="00924DB4"/>
    <w:rsid w:val="00925C64"/>
    <w:rsid w:val="009305FF"/>
    <w:rsid w:val="009321D1"/>
    <w:rsid w:val="009321DA"/>
    <w:rsid w:val="009327F7"/>
    <w:rsid w:val="009328A9"/>
    <w:rsid w:val="009334C5"/>
    <w:rsid w:val="009336F8"/>
    <w:rsid w:val="00933AE7"/>
    <w:rsid w:val="00934845"/>
    <w:rsid w:val="00934FEB"/>
    <w:rsid w:val="00935F1F"/>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270"/>
    <w:rsid w:val="009563D4"/>
    <w:rsid w:val="009565CF"/>
    <w:rsid w:val="0095688D"/>
    <w:rsid w:val="00957021"/>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1F35"/>
    <w:rsid w:val="00972323"/>
    <w:rsid w:val="00972367"/>
    <w:rsid w:val="00972981"/>
    <w:rsid w:val="00973384"/>
    <w:rsid w:val="0097548E"/>
    <w:rsid w:val="009774CE"/>
    <w:rsid w:val="00977AFB"/>
    <w:rsid w:val="009812F5"/>
    <w:rsid w:val="009845D6"/>
    <w:rsid w:val="00984EE0"/>
    <w:rsid w:val="009856A3"/>
    <w:rsid w:val="009872AA"/>
    <w:rsid w:val="009873B6"/>
    <w:rsid w:val="009915E7"/>
    <w:rsid w:val="00991780"/>
    <w:rsid w:val="00992443"/>
    <w:rsid w:val="00992BBB"/>
    <w:rsid w:val="00993632"/>
    <w:rsid w:val="009939E2"/>
    <w:rsid w:val="0099529D"/>
    <w:rsid w:val="0099583F"/>
    <w:rsid w:val="009960FA"/>
    <w:rsid w:val="00996C70"/>
    <w:rsid w:val="00997026"/>
    <w:rsid w:val="009A1737"/>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25E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6F77"/>
    <w:rsid w:val="009F6FBC"/>
    <w:rsid w:val="009F76EC"/>
    <w:rsid w:val="00A00327"/>
    <w:rsid w:val="00A019BD"/>
    <w:rsid w:val="00A01CCF"/>
    <w:rsid w:val="00A023EE"/>
    <w:rsid w:val="00A032D1"/>
    <w:rsid w:val="00A04893"/>
    <w:rsid w:val="00A052F5"/>
    <w:rsid w:val="00A059ED"/>
    <w:rsid w:val="00A05EC2"/>
    <w:rsid w:val="00A0742D"/>
    <w:rsid w:val="00A109B1"/>
    <w:rsid w:val="00A10ECC"/>
    <w:rsid w:val="00A11407"/>
    <w:rsid w:val="00A11641"/>
    <w:rsid w:val="00A120CF"/>
    <w:rsid w:val="00A125F9"/>
    <w:rsid w:val="00A13F70"/>
    <w:rsid w:val="00A143F0"/>
    <w:rsid w:val="00A1467D"/>
    <w:rsid w:val="00A15DA0"/>
    <w:rsid w:val="00A16AAB"/>
    <w:rsid w:val="00A20DE3"/>
    <w:rsid w:val="00A2302C"/>
    <w:rsid w:val="00A23BE1"/>
    <w:rsid w:val="00A2460A"/>
    <w:rsid w:val="00A24C8C"/>
    <w:rsid w:val="00A25DF9"/>
    <w:rsid w:val="00A26FF3"/>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67259"/>
    <w:rsid w:val="00A709CC"/>
    <w:rsid w:val="00A70B6C"/>
    <w:rsid w:val="00A71800"/>
    <w:rsid w:val="00A72615"/>
    <w:rsid w:val="00A737D9"/>
    <w:rsid w:val="00A74043"/>
    <w:rsid w:val="00A752F5"/>
    <w:rsid w:val="00A75B97"/>
    <w:rsid w:val="00A76BF8"/>
    <w:rsid w:val="00A76F17"/>
    <w:rsid w:val="00A77E7F"/>
    <w:rsid w:val="00A8122C"/>
    <w:rsid w:val="00A814FF"/>
    <w:rsid w:val="00A81568"/>
    <w:rsid w:val="00A818AE"/>
    <w:rsid w:val="00A819EA"/>
    <w:rsid w:val="00A82323"/>
    <w:rsid w:val="00A83643"/>
    <w:rsid w:val="00A83CB3"/>
    <w:rsid w:val="00A83CDE"/>
    <w:rsid w:val="00A84667"/>
    <w:rsid w:val="00A84BD8"/>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123B"/>
    <w:rsid w:val="00AA34CB"/>
    <w:rsid w:val="00AA3B20"/>
    <w:rsid w:val="00AA3CC3"/>
    <w:rsid w:val="00AA4819"/>
    <w:rsid w:val="00AA5042"/>
    <w:rsid w:val="00AA54A6"/>
    <w:rsid w:val="00AA5DA3"/>
    <w:rsid w:val="00AA67F4"/>
    <w:rsid w:val="00AA7293"/>
    <w:rsid w:val="00AB0139"/>
    <w:rsid w:val="00AB2B5E"/>
    <w:rsid w:val="00AB3280"/>
    <w:rsid w:val="00AB389B"/>
    <w:rsid w:val="00AB3DD8"/>
    <w:rsid w:val="00AB3FA0"/>
    <w:rsid w:val="00AB5305"/>
    <w:rsid w:val="00AB61EA"/>
    <w:rsid w:val="00AC0794"/>
    <w:rsid w:val="00AC11C5"/>
    <w:rsid w:val="00AC1F32"/>
    <w:rsid w:val="00AC40E3"/>
    <w:rsid w:val="00AC5D55"/>
    <w:rsid w:val="00AC5ECD"/>
    <w:rsid w:val="00AC69A6"/>
    <w:rsid w:val="00AC718F"/>
    <w:rsid w:val="00AC7471"/>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28D"/>
    <w:rsid w:val="00AE681E"/>
    <w:rsid w:val="00AE6C54"/>
    <w:rsid w:val="00AE740A"/>
    <w:rsid w:val="00AE7AC4"/>
    <w:rsid w:val="00AE7DC1"/>
    <w:rsid w:val="00AF0E3C"/>
    <w:rsid w:val="00AF1D91"/>
    <w:rsid w:val="00AF2F83"/>
    <w:rsid w:val="00AF42FB"/>
    <w:rsid w:val="00AF49EC"/>
    <w:rsid w:val="00AF5031"/>
    <w:rsid w:val="00AF5EB9"/>
    <w:rsid w:val="00AF7F4E"/>
    <w:rsid w:val="00B031B0"/>
    <w:rsid w:val="00B04167"/>
    <w:rsid w:val="00B062A7"/>
    <w:rsid w:val="00B07053"/>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2425"/>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0AC0"/>
    <w:rsid w:val="00B41785"/>
    <w:rsid w:val="00B42C77"/>
    <w:rsid w:val="00B43009"/>
    <w:rsid w:val="00B43CC1"/>
    <w:rsid w:val="00B45317"/>
    <w:rsid w:val="00B45690"/>
    <w:rsid w:val="00B464B8"/>
    <w:rsid w:val="00B46CC8"/>
    <w:rsid w:val="00B47782"/>
    <w:rsid w:val="00B50206"/>
    <w:rsid w:val="00B5210B"/>
    <w:rsid w:val="00B5556C"/>
    <w:rsid w:val="00B56887"/>
    <w:rsid w:val="00B56952"/>
    <w:rsid w:val="00B57AA0"/>
    <w:rsid w:val="00B601DB"/>
    <w:rsid w:val="00B60C1B"/>
    <w:rsid w:val="00B61D2D"/>
    <w:rsid w:val="00B6268B"/>
    <w:rsid w:val="00B649D3"/>
    <w:rsid w:val="00B64D21"/>
    <w:rsid w:val="00B6513D"/>
    <w:rsid w:val="00B711A2"/>
    <w:rsid w:val="00B71382"/>
    <w:rsid w:val="00B7183E"/>
    <w:rsid w:val="00B71C38"/>
    <w:rsid w:val="00B72297"/>
    <w:rsid w:val="00B725C7"/>
    <w:rsid w:val="00B72609"/>
    <w:rsid w:val="00B72881"/>
    <w:rsid w:val="00B72D07"/>
    <w:rsid w:val="00B73FFB"/>
    <w:rsid w:val="00B75EC7"/>
    <w:rsid w:val="00B77EEB"/>
    <w:rsid w:val="00B80192"/>
    <w:rsid w:val="00B80653"/>
    <w:rsid w:val="00B80EF9"/>
    <w:rsid w:val="00B81299"/>
    <w:rsid w:val="00B818CF"/>
    <w:rsid w:val="00B82905"/>
    <w:rsid w:val="00B83983"/>
    <w:rsid w:val="00B843D6"/>
    <w:rsid w:val="00B86F23"/>
    <w:rsid w:val="00B870C3"/>
    <w:rsid w:val="00B90A36"/>
    <w:rsid w:val="00B91A6D"/>
    <w:rsid w:val="00B92473"/>
    <w:rsid w:val="00B935AA"/>
    <w:rsid w:val="00B9370F"/>
    <w:rsid w:val="00B93ADA"/>
    <w:rsid w:val="00B940DB"/>
    <w:rsid w:val="00B94789"/>
    <w:rsid w:val="00B94E13"/>
    <w:rsid w:val="00B95CE2"/>
    <w:rsid w:val="00B95EEA"/>
    <w:rsid w:val="00B96633"/>
    <w:rsid w:val="00B968F7"/>
    <w:rsid w:val="00B96B58"/>
    <w:rsid w:val="00BA03EA"/>
    <w:rsid w:val="00BA1545"/>
    <w:rsid w:val="00BA1AC2"/>
    <w:rsid w:val="00BA1B1D"/>
    <w:rsid w:val="00BA2812"/>
    <w:rsid w:val="00BA2872"/>
    <w:rsid w:val="00BA295D"/>
    <w:rsid w:val="00BA3FE7"/>
    <w:rsid w:val="00BA4733"/>
    <w:rsid w:val="00BA5F75"/>
    <w:rsid w:val="00BA7D32"/>
    <w:rsid w:val="00BA7FBA"/>
    <w:rsid w:val="00BB19CB"/>
    <w:rsid w:val="00BB1D70"/>
    <w:rsid w:val="00BB46F6"/>
    <w:rsid w:val="00BB5972"/>
    <w:rsid w:val="00BB5A2B"/>
    <w:rsid w:val="00BB78C9"/>
    <w:rsid w:val="00BC04A6"/>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867"/>
    <w:rsid w:val="00BD3C14"/>
    <w:rsid w:val="00BD4E0E"/>
    <w:rsid w:val="00BD4ED2"/>
    <w:rsid w:val="00BD512A"/>
    <w:rsid w:val="00BD5AD9"/>
    <w:rsid w:val="00BD5B4C"/>
    <w:rsid w:val="00BD6497"/>
    <w:rsid w:val="00BD6AF7"/>
    <w:rsid w:val="00BD72F2"/>
    <w:rsid w:val="00BD770C"/>
    <w:rsid w:val="00BE0027"/>
    <w:rsid w:val="00BE042D"/>
    <w:rsid w:val="00BE06C6"/>
    <w:rsid w:val="00BE1C1D"/>
    <w:rsid w:val="00BE2EDC"/>
    <w:rsid w:val="00BE337B"/>
    <w:rsid w:val="00BE3A1B"/>
    <w:rsid w:val="00BE5A3F"/>
    <w:rsid w:val="00BE6995"/>
    <w:rsid w:val="00BE6AE2"/>
    <w:rsid w:val="00BE6ED2"/>
    <w:rsid w:val="00BE6F76"/>
    <w:rsid w:val="00BF092C"/>
    <w:rsid w:val="00BF1381"/>
    <w:rsid w:val="00BF23BC"/>
    <w:rsid w:val="00BF2427"/>
    <w:rsid w:val="00BF2E4D"/>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2CA8"/>
    <w:rsid w:val="00C03661"/>
    <w:rsid w:val="00C065E2"/>
    <w:rsid w:val="00C06B73"/>
    <w:rsid w:val="00C071D0"/>
    <w:rsid w:val="00C101B6"/>
    <w:rsid w:val="00C1086B"/>
    <w:rsid w:val="00C10C8D"/>
    <w:rsid w:val="00C118FF"/>
    <w:rsid w:val="00C123CA"/>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569A"/>
    <w:rsid w:val="00C3699A"/>
    <w:rsid w:val="00C41C5F"/>
    <w:rsid w:val="00C42802"/>
    <w:rsid w:val="00C42CA1"/>
    <w:rsid w:val="00C43BDC"/>
    <w:rsid w:val="00C45BDC"/>
    <w:rsid w:val="00C45FD7"/>
    <w:rsid w:val="00C466F5"/>
    <w:rsid w:val="00C476B5"/>
    <w:rsid w:val="00C47AFD"/>
    <w:rsid w:val="00C508E2"/>
    <w:rsid w:val="00C50AB8"/>
    <w:rsid w:val="00C51024"/>
    <w:rsid w:val="00C513A5"/>
    <w:rsid w:val="00C54522"/>
    <w:rsid w:val="00C54D30"/>
    <w:rsid w:val="00C551A5"/>
    <w:rsid w:val="00C56A39"/>
    <w:rsid w:val="00C56CBC"/>
    <w:rsid w:val="00C5777D"/>
    <w:rsid w:val="00C60AFB"/>
    <w:rsid w:val="00C611F3"/>
    <w:rsid w:val="00C61EF3"/>
    <w:rsid w:val="00C6207D"/>
    <w:rsid w:val="00C6220A"/>
    <w:rsid w:val="00C632D2"/>
    <w:rsid w:val="00C64918"/>
    <w:rsid w:val="00C64F4F"/>
    <w:rsid w:val="00C677CD"/>
    <w:rsid w:val="00C707EE"/>
    <w:rsid w:val="00C71B13"/>
    <w:rsid w:val="00C7245E"/>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26B3"/>
    <w:rsid w:val="00CA3599"/>
    <w:rsid w:val="00CA38CE"/>
    <w:rsid w:val="00CA3B11"/>
    <w:rsid w:val="00CA6CEB"/>
    <w:rsid w:val="00CA72EA"/>
    <w:rsid w:val="00CA74D1"/>
    <w:rsid w:val="00CA74F3"/>
    <w:rsid w:val="00CB01DC"/>
    <w:rsid w:val="00CB085F"/>
    <w:rsid w:val="00CB168A"/>
    <w:rsid w:val="00CB1929"/>
    <w:rsid w:val="00CB58DB"/>
    <w:rsid w:val="00CB6745"/>
    <w:rsid w:val="00CB792E"/>
    <w:rsid w:val="00CB7BCC"/>
    <w:rsid w:val="00CC4663"/>
    <w:rsid w:val="00CC5545"/>
    <w:rsid w:val="00CC5ECA"/>
    <w:rsid w:val="00CD14EF"/>
    <w:rsid w:val="00CD2100"/>
    <w:rsid w:val="00CD2564"/>
    <w:rsid w:val="00CD430D"/>
    <w:rsid w:val="00CD6E42"/>
    <w:rsid w:val="00CD7C12"/>
    <w:rsid w:val="00CE0421"/>
    <w:rsid w:val="00CE0D82"/>
    <w:rsid w:val="00CE0E95"/>
    <w:rsid w:val="00CE12F4"/>
    <w:rsid w:val="00CE1631"/>
    <w:rsid w:val="00CE2814"/>
    <w:rsid w:val="00CE3468"/>
    <w:rsid w:val="00CE4408"/>
    <w:rsid w:val="00CE6810"/>
    <w:rsid w:val="00CE77DD"/>
    <w:rsid w:val="00CF01C1"/>
    <w:rsid w:val="00CF0653"/>
    <w:rsid w:val="00CF12BB"/>
    <w:rsid w:val="00CF1407"/>
    <w:rsid w:val="00CF2AE0"/>
    <w:rsid w:val="00CF2D3B"/>
    <w:rsid w:val="00CF3041"/>
    <w:rsid w:val="00CF35AF"/>
    <w:rsid w:val="00CF379C"/>
    <w:rsid w:val="00CF3821"/>
    <w:rsid w:val="00CF502E"/>
    <w:rsid w:val="00CF5493"/>
    <w:rsid w:val="00CF6399"/>
    <w:rsid w:val="00CF68CD"/>
    <w:rsid w:val="00CF6CF5"/>
    <w:rsid w:val="00CF7819"/>
    <w:rsid w:val="00CF7E61"/>
    <w:rsid w:val="00D00E13"/>
    <w:rsid w:val="00D00EA6"/>
    <w:rsid w:val="00D02205"/>
    <w:rsid w:val="00D024AE"/>
    <w:rsid w:val="00D02DD0"/>
    <w:rsid w:val="00D0385A"/>
    <w:rsid w:val="00D03B52"/>
    <w:rsid w:val="00D050C6"/>
    <w:rsid w:val="00D05746"/>
    <w:rsid w:val="00D06F58"/>
    <w:rsid w:val="00D073A4"/>
    <w:rsid w:val="00D079B5"/>
    <w:rsid w:val="00D07A4F"/>
    <w:rsid w:val="00D07C1E"/>
    <w:rsid w:val="00D10040"/>
    <w:rsid w:val="00D108E9"/>
    <w:rsid w:val="00D111EE"/>
    <w:rsid w:val="00D112F6"/>
    <w:rsid w:val="00D1382F"/>
    <w:rsid w:val="00D13B29"/>
    <w:rsid w:val="00D1407C"/>
    <w:rsid w:val="00D141EF"/>
    <w:rsid w:val="00D14768"/>
    <w:rsid w:val="00D16C91"/>
    <w:rsid w:val="00D176DF"/>
    <w:rsid w:val="00D17869"/>
    <w:rsid w:val="00D179CE"/>
    <w:rsid w:val="00D17DF5"/>
    <w:rsid w:val="00D21FBF"/>
    <w:rsid w:val="00D2363C"/>
    <w:rsid w:val="00D240C8"/>
    <w:rsid w:val="00D251B1"/>
    <w:rsid w:val="00D256B8"/>
    <w:rsid w:val="00D26204"/>
    <w:rsid w:val="00D26510"/>
    <w:rsid w:val="00D26FB2"/>
    <w:rsid w:val="00D2746B"/>
    <w:rsid w:val="00D2752F"/>
    <w:rsid w:val="00D27531"/>
    <w:rsid w:val="00D27813"/>
    <w:rsid w:val="00D3013F"/>
    <w:rsid w:val="00D31063"/>
    <w:rsid w:val="00D31B18"/>
    <w:rsid w:val="00D33FAE"/>
    <w:rsid w:val="00D34637"/>
    <w:rsid w:val="00D3539A"/>
    <w:rsid w:val="00D361EF"/>
    <w:rsid w:val="00D367EE"/>
    <w:rsid w:val="00D368F9"/>
    <w:rsid w:val="00D372DE"/>
    <w:rsid w:val="00D405CB"/>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47DED"/>
    <w:rsid w:val="00D502D2"/>
    <w:rsid w:val="00D567B9"/>
    <w:rsid w:val="00D56A0D"/>
    <w:rsid w:val="00D5756B"/>
    <w:rsid w:val="00D576A8"/>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25A9"/>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1AB6"/>
    <w:rsid w:val="00D82159"/>
    <w:rsid w:val="00D83296"/>
    <w:rsid w:val="00D834ED"/>
    <w:rsid w:val="00D83F35"/>
    <w:rsid w:val="00D842AE"/>
    <w:rsid w:val="00D85893"/>
    <w:rsid w:val="00D86F76"/>
    <w:rsid w:val="00D900A6"/>
    <w:rsid w:val="00D90746"/>
    <w:rsid w:val="00D90945"/>
    <w:rsid w:val="00D90A7C"/>
    <w:rsid w:val="00D90B57"/>
    <w:rsid w:val="00D9125C"/>
    <w:rsid w:val="00D9277C"/>
    <w:rsid w:val="00D94A9C"/>
    <w:rsid w:val="00D95571"/>
    <w:rsid w:val="00D9577F"/>
    <w:rsid w:val="00D963CD"/>
    <w:rsid w:val="00D9765A"/>
    <w:rsid w:val="00D97BA4"/>
    <w:rsid w:val="00DA0590"/>
    <w:rsid w:val="00DA065D"/>
    <w:rsid w:val="00DA1D4B"/>
    <w:rsid w:val="00DA37B9"/>
    <w:rsid w:val="00DA3D3B"/>
    <w:rsid w:val="00DA4022"/>
    <w:rsid w:val="00DA4316"/>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07E1"/>
    <w:rsid w:val="00DF14B8"/>
    <w:rsid w:val="00DF2037"/>
    <w:rsid w:val="00DF209F"/>
    <w:rsid w:val="00DF32FF"/>
    <w:rsid w:val="00DF7C7A"/>
    <w:rsid w:val="00E015C5"/>
    <w:rsid w:val="00E02C5D"/>
    <w:rsid w:val="00E03D82"/>
    <w:rsid w:val="00E0402D"/>
    <w:rsid w:val="00E04381"/>
    <w:rsid w:val="00E0581C"/>
    <w:rsid w:val="00E05C90"/>
    <w:rsid w:val="00E10A5D"/>
    <w:rsid w:val="00E11943"/>
    <w:rsid w:val="00E121DC"/>
    <w:rsid w:val="00E12262"/>
    <w:rsid w:val="00E128BD"/>
    <w:rsid w:val="00E12C5E"/>
    <w:rsid w:val="00E13635"/>
    <w:rsid w:val="00E138D0"/>
    <w:rsid w:val="00E142AD"/>
    <w:rsid w:val="00E15268"/>
    <w:rsid w:val="00E15657"/>
    <w:rsid w:val="00E169F9"/>
    <w:rsid w:val="00E16CF6"/>
    <w:rsid w:val="00E206F9"/>
    <w:rsid w:val="00E20C9E"/>
    <w:rsid w:val="00E20FBF"/>
    <w:rsid w:val="00E214C3"/>
    <w:rsid w:val="00E218EB"/>
    <w:rsid w:val="00E21EEF"/>
    <w:rsid w:val="00E227C2"/>
    <w:rsid w:val="00E22D0D"/>
    <w:rsid w:val="00E23DEF"/>
    <w:rsid w:val="00E25975"/>
    <w:rsid w:val="00E25C48"/>
    <w:rsid w:val="00E25DC4"/>
    <w:rsid w:val="00E27087"/>
    <w:rsid w:val="00E271B1"/>
    <w:rsid w:val="00E30859"/>
    <w:rsid w:val="00E30B05"/>
    <w:rsid w:val="00E31DAE"/>
    <w:rsid w:val="00E33552"/>
    <w:rsid w:val="00E33769"/>
    <w:rsid w:val="00E344F1"/>
    <w:rsid w:val="00E37089"/>
    <w:rsid w:val="00E37615"/>
    <w:rsid w:val="00E37AC8"/>
    <w:rsid w:val="00E37CE9"/>
    <w:rsid w:val="00E37DBD"/>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591"/>
    <w:rsid w:val="00E559EF"/>
    <w:rsid w:val="00E55CA7"/>
    <w:rsid w:val="00E55D53"/>
    <w:rsid w:val="00E56461"/>
    <w:rsid w:val="00E571F2"/>
    <w:rsid w:val="00E576A9"/>
    <w:rsid w:val="00E60BB7"/>
    <w:rsid w:val="00E61FB7"/>
    <w:rsid w:val="00E62791"/>
    <w:rsid w:val="00E628DD"/>
    <w:rsid w:val="00E62B92"/>
    <w:rsid w:val="00E635AE"/>
    <w:rsid w:val="00E642E4"/>
    <w:rsid w:val="00E65DBC"/>
    <w:rsid w:val="00E663FC"/>
    <w:rsid w:val="00E67C96"/>
    <w:rsid w:val="00E67EAE"/>
    <w:rsid w:val="00E70177"/>
    <w:rsid w:val="00E70665"/>
    <w:rsid w:val="00E7123F"/>
    <w:rsid w:val="00E71A81"/>
    <w:rsid w:val="00E71ECA"/>
    <w:rsid w:val="00E721D2"/>
    <w:rsid w:val="00E73FB8"/>
    <w:rsid w:val="00E7463A"/>
    <w:rsid w:val="00E746DE"/>
    <w:rsid w:val="00E754E8"/>
    <w:rsid w:val="00E75688"/>
    <w:rsid w:val="00E75758"/>
    <w:rsid w:val="00E75E12"/>
    <w:rsid w:val="00E816E6"/>
    <w:rsid w:val="00E82C98"/>
    <w:rsid w:val="00E837C9"/>
    <w:rsid w:val="00E8413B"/>
    <w:rsid w:val="00E84FDC"/>
    <w:rsid w:val="00E85889"/>
    <w:rsid w:val="00E85B95"/>
    <w:rsid w:val="00E86C01"/>
    <w:rsid w:val="00E87099"/>
    <w:rsid w:val="00E87336"/>
    <w:rsid w:val="00E874B8"/>
    <w:rsid w:val="00E876E7"/>
    <w:rsid w:val="00E90A94"/>
    <w:rsid w:val="00E90F24"/>
    <w:rsid w:val="00E91473"/>
    <w:rsid w:val="00E919AD"/>
    <w:rsid w:val="00E91ABB"/>
    <w:rsid w:val="00E93024"/>
    <w:rsid w:val="00E9333C"/>
    <w:rsid w:val="00E93806"/>
    <w:rsid w:val="00E93F5B"/>
    <w:rsid w:val="00E948FC"/>
    <w:rsid w:val="00E95F7C"/>
    <w:rsid w:val="00E96272"/>
    <w:rsid w:val="00E964C6"/>
    <w:rsid w:val="00E96694"/>
    <w:rsid w:val="00E97411"/>
    <w:rsid w:val="00EA09A8"/>
    <w:rsid w:val="00EA0C48"/>
    <w:rsid w:val="00EA139D"/>
    <w:rsid w:val="00EA16CE"/>
    <w:rsid w:val="00EA2BCD"/>
    <w:rsid w:val="00EA32FC"/>
    <w:rsid w:val="00EA5E84"/>
    <w:rsid w:val="00EA64C4"/>
    <w:rsid w:val="00EA7288"/>
    <w:rsid w:val="00EA7722"/>
    <w:rsid w:val="00EA7BFB"/>
    <w:rsid w:val="00EA7C5D"/>
    <w:rsid w:val="00EB2145"/>
    <w:rsid w:val="00EB310B"/>
    <w:rsid w:val="00EB54E2"/>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4869"/>
    <w:rsid w:val="00EE52B8"/>
    <w:rsid w:val="00EE6723"/>
    <w:rsid w:val="00EE6ACF"/>
    <w:rsid w:val="00EE7383"/>
    <w:rsid w:val="00EE761A"/>
    <w:rsid w:val="00EE7ABA"/>
    <w:rsid w:val="00EF26FF"/>
    <w:rsid w:val="00EF27C9"/>
    <w:rsid w:val="00EF2E65"/>
    <w:rsid w:val="00EF32B0"/>
    <w:rsid w:val="00EF3420"/>
    <w:rsid w:val="00EF4256"/>
    <w:rsid w:val="00EF5215"/>
    <w:rsid w:val="00EF581A"/>
    <w:rsid w:val="00EF6376"/>
    <w:rsid w:val="00EF7785"/>
    <w:rsid w:val="00EF7B83"/>
    <w:rsid w:val="00F0092B"/>
    <w:rsid w:val="00F00958"/>
    <w:rsid w:val="00F03807"/>
    <w:rsid w:val="00F03DEE"/>
    <w:rsid w:val="00F03DEF"/>
    <w:rsid w:val="00F054F5"/>
    <w:rsid w:val="00F05D2E"/>
    <w:rsid w:val="00F060FA"/>
    <w:rsid w:val="00F06501"/>
    <w:rsid w:val="00F079B0"/>
    <w:rsid w:val="00F07F0D"/>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4A0"/>
    <w:rsid w:val="00F52811"/>
    <w:rsid w:val="00F52EC0"/>
    <w:rsid w:val="00F5399E"/>
    <w:rsid w:val="00F54056"/>
    <w:rsid w:val="00F60384"/>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5262"/>
    <w:rsid w:val="00F967D0"/>
    <w:rsid w:val="00F9748C"/>
    <w:rsid w:val="00FA0209"/>
    <w:rsid w:val="00FA077D"/>
    <w:rsid w:val="00FA12C4"/>
    <w:rsid w:val="00FA2055"/>
    <w:rsid w:val="00FA53EE"/>
    <w:rsid w:val="00FA546C"/>
    <w:rsid w:val="00FA5719"/>
    <w:rsid w:val="00FA5C07"/>
    <w:rsid w:val="00FA615C"/>
    <w:rsid w:val="00FA68D9"/>
    <w:rsid w:val="00FA6A78"/>
    <w:rsid w:val="00FB1D69"/>
    <w:rsid w:val="00FB1F04"/>
    <w:rsid w:val="00FB20F6"/>
    <w:rsid w:val="00FB2706"/>
    <w:rsid w:val="00FB2A88"/>
    <w:rsid w:val="00FB2BA4"/>
    <w:rsid w:val="00FB2C6F"/>
    <w:rsid w:val="00FB2F93"/>
    <w:rsid w:val="00FB49AC"/>
    <w:rsid w:val="00FB50EC"/>
    <w:rsid w:val="00FB5866"/>
    <w:rsid w:val="00FB5876"/>
    <w:rsid w:val="00FB5BB0"/>
    <w:rsid w:val="00FB6C5D"/>
    <w:rsid w:val="00FB6C8C"/>
    <w:rsid w:val="00FB7C72"/>
    <w:rsid w:val="00FC00B4"/>
    <w:rsid w:val="00FC1ED8"/>
    <w:rsid w:val="00FC369C"/>
    <w:rsid w:val="00FC3CD8"/>
    <w:rsid w:val="00FC47B0"/>
    <w:rsid w:val="00FC6293"/>
    <w:rsid w:val="00FC62B4"/>
    <w:rsid w:val="00FC7D5A"/>
    <w:rsid w:val="00FD0C10"/>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577F"/>
    <w:rsid w:val="00FE6978"/>
    <w:rsid w:val="00FE7063"/>
    <w:rsid w:val="00FE7A46"/>
    <w:rsid w:val="00FF03BE"/>
    <w:rsid w:val="00FF0549"/>
    <w:rsid w:val="00FF18BB"/>
    <w:rsid w:val="00FF2B48"/>
    <w:rsid w:val="00FF4628"/>
    <w:rsid w:val="00FF4AAE"/>
    <w:rsid w:val="00FF4C6F"/>
    <w:rsid w:val="00FF5A69"/>
    <w:rsid w:val="00FF5AC8"/>
    <w:rsid w:val="00FF739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05CB"/>
  <w15:chartTrackingRefBased/>
  <w15:docId w15:val="{3E00858E-5966-4FDC-9843-783531E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4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39"/>
    <w:rsid w:val="00B91A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B54E2"/>
  </w:style>
  <w:style w:type="character" w:customStyle="1" w:styleId="FontStyle12">
    <w:name w:val="Font Style12"/>
    <w:uiPriority w:val="99"/>
    <w:rsid w:val="005C4E43"/>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490370539">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CD52-5925-49A3-B868-42038919FF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3CECCD-4465-422C-9F7B-959301D4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5</Pages>
  <Words>894</Words>
  <Characters>6236</Characters>
  <Application>Microsoft Office Word</Application>
  <DocSecurity>0</DocSecurity>
  <Lines>51</Lines>
  <Paragraphs>14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7116</CharactersWithSpaces>
  <SharedDoc>false</SharedDoc>
  <HLinks>
    <vt:vector size="24" baseType="variant">
      <vt:variant>
        <vt:i4>7209067</vt:i4>
      </vt:variant>
      <vt:variant>
        <vt:i4>9</vt:i4>
      </vt:variant>
      <vt:variant>
        <vt:i4>0</vt:i4>
      </vt:variant>
      <vt:variant>
        <vt:i4>5</vt:i4>
      </vt:variant>
      <vt:variant>
        <vt:lpwstr>http://www.kam.lt/</vt:lpwstr>
      </vt:variant>
      <vt:variant>
        <vt:lpwstr/>
      </vt:variant>
      <vt:variant>
        <vt:i4>7209067</vt:i4>
      </vt:variant>
      <vt:variant>
        <vt:i4>6</vt:i4>
      </vt:variant>
      <vt:variant>
        <vt:i4>0</vt:i4>
      </vt:variant>
      <vt:variant>
        <vt:i4>5</vt:i4>
      </vt:variant>
      <vt:variant>
        <vt:lpwstr>http://www.kam.lt/</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111</cp:revision>
  <cp:lastPrinted>2019-12-19T07:35:00Z</cp:lastPrinted>
  <dcterms:created xsi:type="dcterms:W3CDTF">2023-03-13T07:02:00Z</dcterms:created>
  <dcterms:modified xsi:type="dcterms:W3CDTF">2025-01-28T13:59:00Z</dcterms:modified>
</cp:coreProperties>
</file>