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r w:rsidRPr="00345795">
        <w:rPr>
          <w:rFonts w:ascii="Times New Roman" w:hAnsi="Times New Roman" w:cs="Times New Roman"/>
          <w:b/>
          <w:bCs/>
          <w:sz w:val="24"/>
          <w:szCs w:val="24"/>
        </w:rPr>
        <w:t>uridinio asmens kodas 302877556, PVM mokė</w:t>
      </w:r>
      <w:r w:rsidRPr="00345795">
        <w:rPr>
          <w:rFonts w:ascii="Times New Roman" w:hAnsi="Times New Roman" w:cs="Times New Roman"/>
          <w:b/>
          <w:bCs/>
          <w:sz w:val="24"/>
          <w:szCs w:val="24"/>
          <w:lang w:val="es-ES_tradnl"/>
        </w:rPr>
        <w:t xml:space="preserve">tojo kodas LT100007301614, adresas Santariškių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3C91BEC3" w:rsidR="000A03EF" w:rsidRPr="00345795" w:rsidRDefault="00FD184E" w:rsidP="000A03EF">
          <w:pPr>
            <w:spacing w:after="120" w:line="20" w:lineRule="atLeast"/>
            <w:contextualSpacing/>
            <w:jc w:val="center"/>
            <w:rPr>
              <w:rFonts w:ascii="Times New Roman" w:hAnsi="Times New Roman" w:cs="Times New Roman"/>
              <w:b/>
              <w:bCs/>
              <w:sz w:val="24"/>
              <w:szCs w:val="24"/>
              <w:lang w:val="en-US"/>
            </w:rPr>
          </w:pPr>
          <w:r w:rsidRPr="00FD184E">
            <w:rPr>
              <w:rFonts w:ascii="Times New Roman" w:hAnsi="Times New Roman" w:cs="Times New Roman"/>
              <w:b/>
              <w:bCs/>
              <w:sz w:val="24"/>
              <w:szCs w:val="24"/>
              <w:lang w:val="en-US"/>
            </w:rPr>
            <w:t xml:space="preserve">MAŽOS VERTĖS VIEŠOJO PIRKIMO </w:t>
          </w:r>
          <w:r w:rsidR="0044133D" w:rsidRPr="0044133D">
            <w:rPr>
              <w:rFonts w:ascii="Times New Roman" w:eastAsia="SimSun" w:hAnsi="Times New Roman" w:cs="Times New Roman"/>
              <w:b/>
              <w:bCs/>
              <w:sz w:val="24"/>
              <w:szCs w:val="24"/>
              <w:lang w:val="en-US" w:eastAsia="zh-CN"/>
            </w:rPr>
            <w:t>„</w:t>
          </w:r>
          <w:r w:rsidR="0044133D" w:rsidRPr="0044133D">
            <w:rPr>
              <w:rFonts w:ascii="Times New Roman" w:eastAsia="SimSun" w:hAnsi="Times New Roman" w:cs="Times New Roman"/>
              <w:b/>
              <w:bCs/>
              <w:sz w:val="24"/>
              <w:szCs w:val="24"/>
              <w:lang w:eastAsia="zh-CN"/>
            </w:rPr>
            <w:t>ELGSENOS LABIRINTAS LABORATORINĖMS PELĖMS SU SLĖPTUVE PIRKIMAS</w:t>
          </w:r>
          <w:r w:rsidR="0044133D" w:rsidRPr="0044133D">
            <w:rPr>
              <w:rFonts w:ascii="Times New Roman" w:eastAsia="SimSun" w:hAnsi="Times New Roman" w:cs="Times New Roman"/>
              <w:b/>
              <w:bCs/>
              <w:sz w:val="24"/>
              <w:szCs w:val="24"/>
              <w:lang w:val="en-US" w:eastAsia="zh-CN"/>
            </w:rPr>
            <w:t xml:space="preserve">“ </w:t>
          </w:r>
          <w:r w:rsidRPr="00FD184E">
            <w:rPr>
              <w:rFonts w:ascii="Times New Roman" w:hAnsi="Times New Roman" w:cs="Times New Roman"/>
              <w:b/>
              <w:bCs/>
              <w:sz w:val="24"/>
              <w:szCs w:val="24"/>
              <w:lang w:val="en-US"/>
            </w:rPr>
            <w:t>SKELBIAMOS APKLAUSOS</w:t>
          </w:r>
          <w:r w:rsidR="000A03EF" w:rsidRPr="00345795">
            <w:rPr>
              <w:rFonts w:ascii="Times New Roman" w:hAnsi="Times New Roman" w:cs="Times New Roman"/>
              <w:b/>
              <w:bCs/>
              <w:sz w:val="24"/>
              <w:szCs w:val="24"/>
              <w:lang w:val="en-US"/>
            </w:rPr>
            <w:t xml:space="preserve"> 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r w:rsidR="00E32C8E" w:rsidRPr="00345795">
        <w:rPr>
          <w:rFonts w:ascii="Times New Roman" w:hAnsi="Times New Roman" w:cs="Times New Roman"/>
          <w:i/>
          <w:iCs/>
          <w:sz w:val="24"/>
          <w:szCs w:val="24"/>
          <w:lang w:eastAsia="en-US"/>
        </w:rPr>
        <w:t>ex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3217FE6B" w:rsidR="00A502D5" w:rsidRPr="00345795"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įsigyti </w:t>
      </w:r>
      <w:r w:rsidR="00720B36" w:rsidRPr="00345795">
        <w:rPr>
          <w:rFonts w:ascii="Times New Roman" w:eastAsia="Calibri" w:hAnsi="Times New Roman" w:cs="Times New Roman"/>
          <w:color w:val="000000" w:themeColor="text1"/>
          <w:sz w:val="24"/>
          <w:szCs w:val="24"/>
        </w:rPr>
        <w:t xml:space="preserve">naują </w:t>
      </w:r>
      <w:r w:rsidR="0044133D" w:rsidRPr="0044133D">
        <w:rPr>
          <w:rFonts w:ascii="Times New Roman" w:eastAsia="Calibri" w:hAnsi="Times New Roman" w:cs="Times New Roman"/>
          <w:color w:val="000000" w:themeColor="text1"/>
          <w:sz w:val="24"/>
          <w:szCs w:val="24"/>
        </w:rPr>
        <w:t>elgsenos labirint</w:t>
      </w:r>
      <w:r w:rsidR="0044133D">
        <w:rPr>
          <w:rFonts w:ascii="Times New Roman" w:eastAsia="Calibri" w:hAnsi="Times New Roman" w:cs="Times New Roman"/>
          <w:color w:val="000000" w:themeColor="text1"/>
          <w:sz w:val="24"/>
          <w:szCs w:val="24"/>
        </w:rPr>
        <w:t>ą</w:t>
      </w:r>
      <w:r w:rsidR="0044133D" w:rsidRPr="0044133D">
        <w:rPr>
          <w:rFonts w:ascii="Times New Roman" w:eastAsia="Calibri" w:hAnsi="Times New Roman" w:cs="Times New Roman"/>
          <w:color w:val="000000" w:themeColor="text1"/>
          <w:sz w:val="24"/>
          <w:szCs w:val="24"/>
        </w:rPr>
        <w:t xml:space="preserve"> laboratorinėms pelėms su slėptuve</w:t>
      </w:r>
      <w:r w:rsidR="001C0FE5" w:rsidRPr="001C0FE5">
        <w:rPr>
          <w:rFonts w:ascii="Times New Roman" w:eastAsia="Calibri" w:hAnsi="Times New Roman" w:cs="Times New Roman"/>
          <w:color w:val="000000" w:themeColor="text1"/>
          <w:sz w:val="24"/>
          <w:szCs w:val="24"/>
        </w:rPr>
        <w:t>,</w:t>
      </w:r>
      <w:r w:rsidR="001C0FE5">
        <w:rPr>
          <w:rFonts w:ascii="Times New Roman" w:eastAsia="Calibri" w:hAnsi="Times New Roman" w:cs="Times New Roman"/>
          <w:color w:val="000000" w:themeColor="text1"/>
          <w:sz w:val="24"/>
          <w:szCs w:val="24"/>
        </w:rPr>
        <w:t xml:space="preserve"> </w:t>
      </w:r>
      <w:r w:rsidR="00720B36" w:rsidRPr="00345795">
        <w:rPr>
          <w:rFonts w:ascii="Times New Roman" w:eastAsia="Calibri" w:hAnsi="Times New Roman" w:cs="Times New Roman"/>
          <w:color w:val="000000" w:themeColor="text1"/>
          <w:sz w:val="24"/>
          <w:szCs w:val="24"/>
        </w:rPr>
        <w:t>atitinkan</w:t>
      </w:r>
      <w:r w:rsidR="0047000E">
        <w:rPr>
          <w:rFonts w:ascii="Times New Roman" w:eastAsia="Calibri" w:hAnsi="Times New Roman" w:cs="Times New Roman"/>
          <w:color w:val="000000" w:themeColor="text1"/>
          <w:sz w:val="24"/>
          <w:szCs w:val="24"/>
        </w:rPr>
        <w:t>tį</w:t>
      </w:r>
      <w:r w:rsidR="00720B36" w:rsidRPr="00345795">
        <w:rPr>
          <w:rFonts w:ascii="Times New Roman" w:eastAsia="Calibri" w:hAnsi="Times New Roman" w:cs="Times New Roman"/>
          <w:color w:val="000000" w:themeColor="text1"/>
          <w:sz w:val="24"/>
          <w:szCs w:val="24"/>
        </w:rPr>
        <w:t xml:space="preserve"> </w:t>
      </w:r>
      <w:r w:rsidR="002333AF" w:rsidRPr="00345795">
        <w:rPr>
          <w:rFonts w:ascii="Times New Roman" w:eastAsia="Calibri" w:hAnsi="Times New Roman" w:cs="Times New Roman"/>
          <w:color w:val="000000" w:themeColor="text1"/>
          <w:sz w:val="24"/>
          <w:szCs w:val="24"/>
        </w:rPr>
        <w:t>techninėje specifikacijoje</w:t>
      </w:r>
      <w:r w:rsidR="00067603" w:rsidRPr="00345795">
        <w:rPr>
          <w:rFonts w:ascii="Times New Roman" w:eastAsia="Calibri" w:hAnsi="Times New Roman" w:cs="Times New Roman"/>
          <w:color w:val="000000" w:themeColor="text1"/>
          <w:sz w:val="24"/>
          <w:szCs w:val="24"/>
        </w:rPr>
        <w:t xml:space="preserve"> Priedas Nr.3</w:t>
      </w:r>
      <w:r w:rsidR="002333AF" w:rsidRPr="00345795">
        <w:rPr>
          <w:rFonts w:ascii="Times New Roman" w:eastAsia="Calibri" w:hAnsi="Times New Roman" w:cs="Times New Roman"/>
          <w:color w:val="000000" w:themeColor="text1"/>
          <w:sz w:val="24"/>
          <w:szCs w:val="24"/>
        </w:rPr>
        <w:t xml:space="preserve"> nurodyt</w:t>
      </w:r>
      <w:r w:rsidR="00720B36" w:rsidRPr="00345795">
        <w:rPr>
          <w:rFonts w:ascii="Times New Roman" w:eastAsia="Calibri" w:hAnsi="Times New Roman" w:cs="Times New Roman"/>
          <w:color w:val="000000" w:themeColor="text1"/>
          <w:sz w:val="24"/>
          <w:szCs w:val="24"/>
        </w:rPr>
        <w:t>us reikalavimus</w:t>
      </w:r>
      <w:r w:rsidR="002333AF" w:rsidRPr="00345795">
        <w:rPr>
          <w:rFonts w:ascii="Times New Roman" w:eastAsia="Calibri" w:hAnsi="Times New Roman" w:cs="Times New Roman"/>
          <w:color w:val="000000" w:themeColor="text1"/>
          <w:sz w:val="24"/>
          <w:szCs w:val="24"/>
        </w:rPr>
        <w:t xml:space="preserve"> </w:t>
      </w:r>
      <w:r w:rsidR="00160027" w:rsidRPr="00345795">
        <w:rPr>
          <w:rFonts w:ascii="Times New Roman" w:eastAsia="Calibri" w:hAnsi="Times New Roman" w:cs="Times New Roman"/>
          <w:color w:val="000000" w:themeColor="text1"/>
          <w:sz w:val="24"/>
          <w:szCs w:val="24"/>
        </w:rPr>
        <w:t>(toliau prekės).</w:t>
      </w:r>
      <w:r w:rsidR="00720B36" w:rsidRPr="00345795">
        <w:rPr>
          <w:rFonts w:ascii="Times New Roman" w:eastAsia="Calibri" w:hAnsi="Times New Roman" w:cs="Times New Roman"/>
          <w:color w:val="000000" w:themeColor="text1"/>
          <w:sz w:val="24"/>
          <w:szCs w:val="24"/>
        </w:rPr>
        <w:t xml:space="preserve"> </w:t>
      </w:r>
    </w:p>
    <w:p w14:paraId="0555F2A7" w14:textId="2C6922F3" w:rsidR="001E50FD" w:rsidRPr="00345795" w:rsidRDefault="00067603"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2.2. </w:t>
      </w:r>
      <w:r w:rsidR="00B41C66" w:rsidRPr="00345795">
        <w:rPr>
          <w:rFonts w:ascii="Times New Roman" w:hAnsi="Times New Roman" w:cs="Times New Roman"/>
          <w:sz w:val="24"/>
          <w:szCs w:val="24"/>
        </w:rPr>
        <w:t xml:space="preserve">Pirkimo objektas </w:t>
      </w:r>
      <w:r w:rsidR="00720B36" w:rsidRPr="00345795">
        <w:rPr>
          <w:rFonts w:ascii="Times New Roman" w:hAnsi="Times New Roman" w:cs="Times New Roman"/>
          <w:sz w:val="24"/>
          <w:szCs w:val="24"/>
        </w:rPr>
        <w:t>ne</w:t>
      </w:r>
      <w:r w:rsidR="00B41C66" w:rsidRPr="00345795">
        <w:rPr>
          <w:rFonts w:ascii="Times New Roman" w:hAnsi="Times New Roman" w:cs="Times New Roman"/>
          <w:sz w:val="24"/>
          <w:szCs w:val="24"/>
        </w:rPr>
        <w:t xml:space="preserve">skaidomas į </w:t>
      </w:r>
      <w:r w:rsidR="00B42A73" w:rsidRPr="00345795">
        <w:rPr>
          <w:rFonts w:ascii="Times New Roman" w:hAnsi="Times New Roman" w:cs="Times New Roman"/>
          <w:sz w:val="24"/>
          <w:szCs w:val="24"/>
        </w:rPr>
        <w:t xml:space="preserve">pirkimo </w:t>
      </w:r>
      <w:r w:rsidR="00D61D78" w:rsidRPr="00345795">
        <w:rPr>
          <w:rFonts w:ascii="Times New Roman" w:hAnsi="Times New Roman" w:cs="Times New Roman"/>
          <w:sz w:val="24"/>
          <w:szCs w:val="24"/>
        </w:rPr>
        <w:t>d</w:t>
      </w:r>
      <w:r w:rsidR="00B41C66" w:rsidRPr="00345795">
        <w:rPr>
          <w:rFonts w:ascii="Times New Roman" w:hAnsi="Times New Roman" w:cs="Times New Roman"/>
          <w:sz w:val="24"/>
          <w:szCs w:val="24"/>
        </w:rPr>
        <w:t>alis</w:t>
      </w:r>
      <w:r w:rsidR="007F79D4" w:rsidRPr="00345795">
        <w:rPr>
          <w:rFonts w:ascii="Times New Roman" w:hAnsi="Times New Roman" w:cs="Times New Roman"/>
          <w:sz w:val="24"/>
          <w:szCs w:val="24"/>
        </w:rPr>
        <w:t>.</w:t>
      </w:r>
      <w:r w:rsidR="00B41C66"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Objekto</w:t>
      </w:r>
      <w:r w:rsidR="00B41C66" w:rsidRPr="00345795">
        <w:rPr>
          <w:rFonts w:ascii="Times New Roman" w:hAnsi="Times New Roman" w:cs="Times New Roman"/>
          <w:sz w:val="24"/>
          <w:szCs w:val="24"/>
        </w:rPr>
        <w:t xml:space="preserve"> apimtys ir dalykas, reikalavimai </w:t>
      </w:r>
      <w:r w:rsidR="006D0D4C" w:rsidRPr="00345795">
        <w:rPr>
          <w:rFonts w:ascii="Times New Roman" w:hAnsi="Times New Roman" w:cs="Times New Roman"/>
          <w:sz w:val="24"/>
          <w:szCs w:val="24"/>
        </w:rPr>
        <w:t xml:space="preserve">ir techninė specifikacija </w:t>
      </w:r>
      <w:r w:rsidR="00B41C66" w:rsidRPr="00345795">
        <w:rPr>
          <w:rFonts w:ascii="Times New Roman" w:hAnsi="Times New Roman" w:cs="Times New Roman"/>
          <w:sz w:val="24"/>
          <w:szCs w:val="24"/>
        </w:rPr>
        <w:t xml:space="preserve">apibrėžti </w:t>
      </w:r>
      <w:bookmarkStart w:id="6" w:name="_Hlk91152632"/>
      <w:r w:rsidR="00A80D01" w:rsidRPr="00345795">
        <w:rPr>
          <w:rFonts w:ascii="Times New Roman" w:hAnsi="Times New Roman" w:cs="Times New Roman"/>
          <w:sz w:val="24"/>
          <w:szCs w:val="24"/>
        </w:rPr>
        <w:t xml:space="preserve">specialiųjų </w:t>
      </w:r>
      <w:r w:rsidR="006773B6" w:rsidRPr="00345795">
        <w:rPr>
          <w:rFonts w:ascii="Times New Roman" w:hAnsi="Times New Roman" w:cs="Times New Roman"/>
          <w:sz w:val="24"/>
          <w:szCs w:val="24"/>
        </w:rPr>
        <w:t xml:space="preserve">pirkimo sąlygų </w:t>
      </w:r>
      <w:r w:rsidRPr="00345795">
        <w:rPr>
          <w:rFonts w:ascii="Times New Roman" w:hAnsi="Times New Roman" w:cs="Times New Roman"/>
          <w:sz w:val="24"/>
          <w:szCs w:val="24"/>
        </w:rPr>
        <w:t>3</w:t>
      </w:r>
      <w:r w:rsidR="00696781" w:rsidRPr="00345795">
        <w:rPr>
          <w:rFonts w:ascii="Times New Roman" w:hAnsi="Times New Roman" w:cs="Times New Roman"/>
          <w:sz w:val="24"/>
          <w:szCs w:val="24"/>
        </w:rPr>
        <w:t xml:space="preserve"> </w:t>
      </w:r>
      <w:r w:rsidR="006773B6" w:rsidRPr="00345795">
        <w:rPr>
          <w:rFonts w:ascii="Times New Roman" w:hAnsi="Times New Roman" w:cs="Times New Roman"/>
          <w:sz w:val="24"/>
          <w:szCs w:val="24"/>
        </w:rPr>
        <w:t>priede</w:t>
      </w:r>
      <w:bookmarkEnd w:id="6"/>
      <w:r w:rsidR="00B41C66" w:rsidRPr="00345795">
        <w:rPr>
          <w:rFonts w:ascii="Times New Roman" w:hAnsi="Times New Roman" w:cs="Times New Roman"/>
          <w:sz w:val="24"/>
          <w:szCs w:val="24"/>
        </w:rPr>
        <w:t>.</w:t>
      </w:r>
      <w:r w:rsidR="006A3033" w:rsidRPr="00345795">
        <w:rPr>
          <w:rFonts w:ascii="Times New Roman" w:hAnsi="Times New Roman" w:cs="Times New Roman"/>
          <w:sz w:val="24"/>
          <w:szCs w:val="24"/>
        </w:rPr>
        <w:t xml:space="preserve"> </w:t>
      </w:r>
    </w:p>
    <w:p w14:paraId="49B1DD57" w14:textId="5C444A9E"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w:t>
      </w:r>
      <w:r w:rsidR="0044133D">
        <w:rPr>
          <w:rFonts w:ascii="Times New Roman" w:hAnsi="Times New Roman" w:cs="Times New Roman"/>
          <w:sz w:val="24"/>
          <w:szCs w:val="24"/>
        </w:rPr>
        <w:t>21</w:t>
      </w:r>
      <w:r w:rsidR="0047000E">
        <w:rPr>
          <w:rFonts w:ascii="Times New Roman" w:hAnsi="Times New Roman" w:cs="Times New Roman"/>
          <w:sz w:val="24"/>
          <w:szCs w:val="24"/>
        </w:rPr>
        <w:t>00</w:t>
      </w:r>
      <w:r w:rsidR="00A96C07" w:rsidRPr="00A96C07">
        <w:rPr>
          <w:rFonts w:ascii="Times New Roman" w:hAnsi="Times New Roman" w:cs="Times New Roman"/>
          <w:sz w:val="24"/>
          <w:szCs w:val="24"/>
        </w:rPr>
        <w:t>,00</w:t>
      </w:r>
      <w:r w:rsidR="00361FE1" w:rsidRPr="00A96C07">
        <w:rPr>
          <w:rFonts w:ascii="Times New Roman" w:hAnsi="Times New Roman" w:cs="Times New Roman"/>
          <w:sz w:val="24"/>
          <w:szCs w:val="24"/>
        </w:rPr>
        <w:t>Eur</w:t>
      </w:r>
      <w:r w:rsidR="00361FE1" w:rsidRPr="00345795">
        <w:rPr>
          <w:rFonts w:ascii="Times New Roman" w:hAnsi="Times New Roman" w:cs="Times New Roman"/>
          <w:sz w:val="24"/>
          <w:szCs w:val="24"/>
        </w:rPr>
        <w:t xml:space="preserve">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2179E1EC"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D13041" w:rsidRPr="00D13041">
        <w:rPr>
          <w:rFonts w:ascii="Times New Roman" w:eastAsia="Calibri" w:hAnsi="Times New Roman" w:cs="Times New Roman"/>
          <w:color w:val="000000"/>
          <w:sz w:val="24"/>
          <w:szCs w:val="24"/>
          <w:lang w:eastAsia="en-US"/>
        </w:rPr>
        <w:t>60</w:t>
      </w:r>
      <w:r w:rsidR="00BA0C94" w:rsidRPr="00D13041">
        <w:rPr>
          <w:rFonts w:ascii="Times New Roman" w:eastAsia="Calibri" w:hAnsi="Times New Roman" w:cs="Times New Roman"/>
          <w:color w:val="000000"/>
          <w:sz w:val="24"/>
          <w:szCs w:val="24"/>
          <w:lang w:eastAsia="en-US"/>
        </w:rPr>
        <w:t xml:space="preserve"> </w:t>
      </w:r>
      <w:r w:rsidR="008A5B5F">
        <w:rPr>
          <w:rFonts w:ascii="Times New Roman" w:eastAsia="Calibri" w:hAnsi="Times New Roman" w:cs="Times New Roman"/>
          <w:color w:val="000000"/>
          <w:sz w:val="24"/>
          <w:szCs w:val="24"/>
          <w:lang w:eastAsia="en-US"/>
        </w:rPr>
        <w:t>kalendorinių</w:t>
      </w:r>
      <w:r w:rsidR="00BA0C94" w:rsidRPr="00345795">
        <w:rPr>
          <w:rFonts w:ascii="Times New Roman" w:eastAsia="Calibri" w:hAnsi="Times New Roman" w:cs="Times New Roman"/>
          <w:color w:val="000000"/>
          <w:sz w:val="24"/>
          <w:szCs w:val="24"/>
          <w:lang w:eastAsia="en-US"/>
        </w:rPr>
        <w:t xml:space="preserve"> dienų po </w:t>
      </w:r>
      <w:r w:rsidR="00D13041">
        <w:rPr>
          <w:rFonts w:ascii="Times New Roman" w:eastAsia="Calibri" w:hAnsi="Times New Roman" w:cs="Times New Roman"/>
          <w:color w:val="000000"/>
          <w:sz w:val="24"/>
          <w:szCs w:val="24"/>
          <w:lang w:eastAsia="en-US"/>
        </w:rPr>
        <w:t>sutarties pasirašymo dienos</w:t>
      </w:r>
      <w:r w:rsidR="00BA0C94" w:rsidRPr="00345795">
        <w:rPr>
          <w:rFonts w:ascii="Times New Roman" w:eastAsia="Calibri" w:hAnsi="Times New Roman" w:cs="Times New Roman"/>
          <w:color w:val="000000"/>
          <w:sz w:val="24"/>
          <w:szCs w:val="24"/>
          <w:lang w:eastAsia="en-US"/>
        </w:rPr>
        <w:t>.</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7"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8" w:name="_Ref39427921"/>
      <w:bookmarkStart w:id="9" w:name="_Ref39427927"/>
      <w:bookmarkStart w:id="10" w:name="_Ref39740354"/>
      <w:r w:rsidR="00D61D78" w:rsidRPr="00345795">
        <w:rPr>
          <w:rFonts w:ascii="Times New Roman" w:hAnsi="Times New Roman" w:cs="Times New Roman"/>
          <w:sz w:val="24"/>
          <w:szCs w:val="24"/>
        </w:rPr>
        <w:t>SUSITIKIMAI SU TIEKĖJAIS</w:t>
      </w:r>
      <w:bookmarkEnd w:id="8"/>
      <w:bookmarkEnd w:id="9"/>
      <w:r w:rsidR="00D61D78" w:rsidRPr="00345795">
        <w:rPr>
          <w:rFonts w:ascii="Times New Roman" w:hAnsi="Times New Roman" w:cs="Times New Roman"/>
          <w:sz w:val="24"/>
          <w:szCs w:val="24"/>
        </w:rPr>
        <w:t xml:space="preserve"> IR OBJEKTO APŽIŪRA</w:t>
      </w:r>
      <w:bookmarkEnd w:id="7"/>
      <w:bookmarkEnd w:id="10"/>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1" w:name="_Ref39473754"/>
      <w:bookmarkStart w:id="12" w:name="_Ref39473761"/>
      <w:bookmarkStart w:id="13" w:name="_Ref39474188"/>
      <w:bookmarkStart w:id="14"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1"/>
      <w:bookmarkEnd w:id="12"/>
      <w:bookmarkEnd w:id="13"/>
      <w:r w:rsidR="00D61D78" w:rsidRPr="00345795">
        <w:rPr>
          <w:rFonts w:ascii="Times New Roman" w:hAnsi="Times New Roman" w:cs="Times New Roman"/>
          <w:sz w:val="24"/>
          <w:szCs w:val="24"/>
        </w:rPr>
        <w:t>, KVALIFIKACIJOS REIKALAVIMAI</w:t>
      </w:r>
      <w:bookmarkEnd w:id="14"/>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 xml:space="preserve">Perkančioji organizacija vykdo „žalią“ pirkimą ir taiko Lietuvos Respublikos aplinkos ministro 2011 m. birželio 28 d. įsakyme Nr. D1- 508 (Lietuvos Respublikos aplinkos ministro 2022 m. gruodžio </w:t>
      </w:r>
      <w:r w:rsidR="0043141E" w:rsidRPr="00345795">
        <w:rPr>
          <w:rFonts w:ascii="Times New Roman" w:hAnsi="Times New Roman" w:cs="Times New Roman"/>
          <w:bCs/>
          <w:sz w:val="24"/>
          <w:szCs w:val="24"/>
        </w:rPr>
        <w:lastRenderedPageBreak/>
        <w:t>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5"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5"/>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6" w:name="_Ref39666794"/>
      <w:bookmarkStart w:id="17" w:name="_Ref39666796"/>
      <w:bookmarkStart w:id="18"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6"/>
      <w:bookmarkEnd w:id="17"/>
      <w:bookmarkEnd w:id="18"/>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55522A2D"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345795">
        <w:rPr>
          <w:rFonts w:ascii="Times New Roman" w:hAnsi="Times New Roman" w:cs="Times New Roman"/>
          <w:sz w:val="24"/>
          <w:szCs w:val="24"/>
        </w:rPr>
        <w:lastRenderedPageBreak/>
        <w:t>PASIŪLYMO GALIOJIMO UŽTIKRINIMAS</w:t>
      </w:r>
      <w:bookmarkEnd w:id="24"/>
      <w:bookmarkEnd w:id="25"/>
      <w:bookmarkEnd w:id="26"/>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7" w:name="_Ref39485250"/>
      <w:bookmarkStart w:id="28" w:name="_Ref39485258"/>
      <w:bookmarkStart w:id="29" w:name="_Ref39667303"/>
      <w:bookmarkStart w:id="30" w:name="_Ref39667308"/>
      <w:bookmarkStart w:id="31" w:name="_Toc126333936"/>
      <w:r w:rsidRPr="00345795">
        <w:rPr>
          <w:rFonts w:ascii="Times New Roman" w:hAnsi="Times New Roman" w:cs="Times New Roman"/>
          <w:sz w:val="24"/>
          <w:szCs w:val="24"/>
        </w:rPr>
        <w:t>PASIŪLYMŲ VERTINIMAS</w:t>
      </w:r>
      <w:bookmarkEnd w:id="27"/>
      <w:bookmarkEnd w:id="28"/>
      <w:bookmarkEnd w:id="29"/>
      <w:bookmarkEnd w:id="30"/>
      <w:bookmarkEnd w:id="31"/>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2"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2"/>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8A19E62" w14:textId="3C8DD01D" w:rsidR="00FB71A0" w:rsidRPr="00345795" w:rsidRDefault="00811C81" w:rsidP="00D7401B">
      <w:pPr>
        <w:pStyle w:val="Betarp"/>
        <w:spacing w:line="20" w:lineRule="atLeast"/>
        <w:ind w:firstLine="567"/>
        <w:contextualSpacing/>
        <w:jc w:val="both"/>
        <w:rPr>
          <w:rStyle w:val="cf01"/>
          <w:rFonts w:ascii="Times New Roman" w:hAnsi="Times New Roman" w:cs="Times New Roman"/>
          <w:sz w:val="24"/>
          <w:szCs w:val="24"/>
        </w:rPr>
      </w:pPr>
      <w:r w:rsidRPr="00345795">
        <w:rPr>
          <w:rFonts w:ascii="Times New Roman" w:hAnsi="Times New Roman" w:cs="Times New Roman"/>
          <w:sz w:val="24"/>
          <w:szCs w:val="24"/>
        </w:rPr>
        <w:t xml:space="preserve">8.2. </w:t>
      </w:r>
      <w:r w:rsidR="00A9488B" w:rsidRPr="00345795">
        <w:rPr>
          <w:rStyle w:val="cf01"/>
          <w:rFonts w:ascii="Times New Roman" w:hAnsi="Times New Roman" w:cs="Times New Roman"/>
          <w:sz w:val="24"/>
          <w:szCs w:val="24"/>
        </w:rPr>
        <w:t>Perkančioji organizacija atmes tiekėjo pasiūlymą, jei</w:t>
      </w:r>
      <w:r w:rsidR="00195572" w:rsidRPr="00345795">
        <w:rPr>
          <w:rStyle w:val="cf01"/>
          <w:rFonts w:ascii="Times New Roman" w:hAnsi="Times New Roman" w:cs="Times New Roman"/>
          <w:sz w:val="24"/>
          <w:szCs w:val="24"/>
        </w:rPr>
        <w:t xml:space="preserve">gu kartu su pasiūlymu </w:t>
      </w:r>
      <w:r w:rsidR="00B2125E" w:rsidRPr="00345795">
        <w:rPr>
          <w:rStyle w:val="cf01"/>
          <w:rFonts w:ascii="Times New Roman" w:hAnsi="Times New Roman" w:cs="Times New Roman"/>
          <w:sz w:val="24"/>
          <w:szCs w:val="24"/>
        </w:rPr>
        <w:t xml:space="preserve">nebus pateikti šie </w:t>
      </w:r>
      <w:r w:rsidR="00277634" w:rsidRPr="00345795">
        <w:rPr>
          <w:rStyle w:val="cf01"/>
          <w:rFonts w:ascii="Times New Roman" w:hAnsi="Times New Roman" w:cs="Times New Roman"/>
          <w:sz w:val="24"/>
          <w:szCs w:val="24"/>
        </w:rPr>
        <w:t>p</w:t>
      </w:r>
      <w:r w:rsidR="00B2125E" w:rsidRPr="00345795">
        <w:rPr>
          <w:rStyle w:val="cf01"/>
          <w:rFonts w:ascii="Times New Roman" w:hAnsi="Times New Roman" w:cs="Times New Roman"/>
          <w:sz w:val="24"/>
          <w:szCs w:val="24"/>
        </w:rPr>
        <w:t xml:space="preserve">irkimo sąlygose reikalaujami pateikti dokumentai: </w:t>
      </w:r>
    </w:p>
    <w:p w14:paraId="34C7049B" w14:textId="03C768BD"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w:t>
      </w:r>
      <w:r w:rsidR="00FB71A0" w:rsidRPr="00345795">
        <w:rPr>
          <w:rFonts w:ascii="Times New Roman" w:hAnsi="Times New Roman" w:cs="Times New Roman"/>
          <w:sz w:val="24"/>
          <w:szCs w:val="24"/>
        </w:rPr>
        <w:t>.</w:t>
      </w:r>
      <w:r w:rsidRPr="00345795">
        <w:rPr>
          <w:rFonts w:ascii="Times New Roman" w:hAnsi="Times New Roman" w:cs="Times New Roman"/>
          <w:sz w:val="24"/>
          <w:szCs w:val="24"/>
        </w:rPr>
        <w:t>2</w:t>
      </w:r>
      <w:r w:rsidR="00FB71A0" w:rsidRPr="00345795">
        <w:rPr>
          <w:rFonts w:ascii="Times New Roman" w:hAnsi="Times New Roman" w:cs="Times New Roman"/>
          <w:sz w:val="24"/>
          <w:szCs w:val="24"/>
        </w:rPr>
        <w:t xml:space="preserve">.1. </w:t>
      </w:r>
      <w:r w:rsidR="007A11BF" w:rsidRPr="007A11BF">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 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w:t>
      </w:r>
    </w:p>
    <w:p w14:paraId="178728D2" w14:textId="6E109135"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w:t>
      </w:r>
      <w:r w:rsidR="00FB71A0" w:rsidRPr="00345795">
        <w:rPr>
          <w:rFonts w:ascii="Times New Roman" w:hAnsi="Times New Roman" w:cs="Times New Roman"/>
          <w:sz w:val="24"/>
          <w:szCs w:val="24"/>
        </w:rPr>
        <w:t xml:space="preserve">2.  Jeigu Pirkimo procedūrose dalyvauja jungtinės veiklos pagrindu susivienijusi Tiekėjų grupė, kartu su Pasiūlymu ji turi pateikti jungtinės veiklos sutartį. Jungtinės veiklos sutarčiai keliami reikalavimai nurodyti BPS. </w:t>
      </w:r>
    </w:p>
    <w:p w14:paraId="7FB56641" w14:textId="0A2DB342" w:rsidR="0089394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w:t>
      </w:r>
      <w:r w:rsidR="00FB71A0" w:rsidRPr="00345795">
        <w:rPr>
          <w:rFonts w:ascii="Times New Roman" w:hAnsi="Times New Roman" w:cs="Times New Roman"/>
          <w:sz w:val="24"/>
          <w:szCs w:val="24"/>
        </w:rPr>
        <w:t>.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bookmarkStart w:id="33" w:name="_Ref39425999"/>
      <w:bookmarkStart w:id="34" w:name="_Ref39426005"/>
      <w:bookmarkStart w:id="35" w:name="_Toc126333937"/>
      <w:r w:rsidRPr="00345795">
        <w:rPr>
          <w:rFonts w:ascii="Times New Roman" w:hAnsi="Times New Roman" w:cs="Times New Roman"/>
          <w:sz w:val="24"/>
          <w:szCs w:val="24"/>
        </w:rPr>
        <w:t>SUTARTIES SUDARYMAS</w:t>
      </w:r>
      <w:bookmarkEnd w:id="33"/>
      <w:bookmarkEnd w:id="34"/>
      <w:bookmarkEnd w:id="35"/>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6"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6"/>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7" w:name="_Toc126333939"/>
      <w:bookmarkStart w:id="38"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7"/>
    </w:p>
    <w:bookmarkEnd w:id="38"/>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Eil.Nr.</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FC3C4B" w:rsidRPr="00345795" w14:paraId="0E1517C9" w14:textId="77777777" w:rsidTr="00FF2B31">
        <w:trPr>
          <w:trHeight w:val="20"/>
        </w:trPr>
        <w:tc>
          <w:tcPr>
            <w:tcW w:w="910" w:type="dxa"/>
            <w:tcMar>
              <w:top w:w="0" w:type="dxa"/>
              <w:left w:w="108" w:type="dxa"/>
              <w:bottom w:w="0" w:type="dxa"/>
              <w:right w:w="108" w:type="dxa"/>
            </w:tcMar>
          </w:tcPr>
          <w:p w14:paraId="0BF18051" w14:textId="03A0C935"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Prašymą paaiškinti, patikslinti pirkimo sąlygas tiekėjas turi pateikti ne vėliau kaip:</w:t>
            </w:r>
          </w:p>
        </w:tc>
        <w:tc>
          <w:tcPr>
            <w:tcW w:w="3559" w:type="dxa"/>
            <w:tcMar>
              <w:top w:w="0" w:type="dxa"/>
              <w:left w:w="108" w:type="dxa"/>
              <w:bottom w:w="0" w:type="dxa"/>
              <w:right w:w="108" w:type="dxa"/>
            </w:tcMar>
          </w:tcPr>
          <w:p w14:paraId="56FC8010" w14:textId="0DD214DC"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w:t>
            </w:r>
            <w:r>
              <w:rPr>
                <w:rFonts w:ascii="Times New Roman" w:hAnsi="Times New Roman" w:cs="Times New Roman"/>
                <w:sz w:val="24"/>
                <w:szCs w:val="24"/>
              </w:rPr>
              <w:t>os</w:t>
            </w:r>
            <w:r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6B3FEA86" w14:textId="004E5E73" w:rsidR="00FC3C4B" w:rsidRPr="00345795" w:rsidRDefault="00FC3C4B" w:rsidP="00FC3C4B">
            <w:pPr>
              <w:spacing w:after="0" w:line="240" w:lineRule="auto"/>
              <w:rPr>
                <w:rFonts w:ascii="Times New Roman" w:hAnsi="Times New Roman" w:cs="Times New Roman"/>
                <w:iCs/>
                <w:color w:val="7030A0"/>
                <w:sz w:val="24"/>
                <w:szCs w:val="24"/>
              </w:rPr>
            </w:pPr>
          </w:p>
        </w:tc>
      </w:tr>
      <w:tr w:rsidR="00FC3C4B" w:rsidRPr="00345795" w14:paraId="6E37868A" w14:textId="77777777" w:rsidTr="00FF2B31">
        <w:trPr>
          <w:trHeight w:val="20"/>
        </w:trPr>
        <w:tc>
          <w:tcPr>
            <w:tcW w:w="910" w:type="dxa"/>
            <w:tcMar>
              <w:top w:w="0" w:type="dxa"/>
              <w:left w:w="108" w:type="dxa"/>
              <w:bottom w:w="0" w:type="dxa"/>
              <w:right w:w="108" w:type="dxa"/>
            </w:tcMar>
          </w:tcPr>
          <w:p w14:paraId="5A3E2C4C" w14:textId="033C7E4A" w:rsidR="00FC3C4B" w:rsidRPr="00345795" w:rsidRDefault="00FC3C4B" w:rsidP="00FC3C4B">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4D170373" w14:textId="1F77BCFD"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dienai iki pasiūlymų pateikimo termino dienos</w:t>
            </w:r>
          </w:p>
        </w:tc>
        <w:tc>
          <w:tcPr>
            <w:tcW w:w="2886" w:type="dxa"/>
            <w:tcMar>
              <w:top w:w="0" w:type="dxa"/>
              <w:left w:w="108" w:type="dxa"/>
              <w:bottom w:w="0" w:type="dxa"/>
              <w:right w:w="108" w:type="dxa"/>
            </w:tcMar>
          </w:tcPr>
          <w:p w14:paraId="2E898EC9" w14:textId="4399507E" w:rsidR="00FC3C4B" w:rsidRPr="00345795" w:rsidRDefault="00FC3C4B" w:rsidP="00FC3C4B">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39" w:name="_Ref38285444"/>
      <w:bookmarkStart w:id="40" w:name="_Ref38291496"/>
      <w:bookmarkStart w:id="41"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2" w:name="_Ref38540913"/>
      <w:bookmarkStart w:id="43" w:name="_Ref38898051"/>
      <w:bookmarkStart w:id="44" w:name="_Ref38901392"/>
      <w:bookmarkStart w:id="45" w:name="_Toc126333944"/>
      <w:bookmarkEnd w:id="39"/>
      <w:bookmarkEnd w:id="40"/>
      <w:bookmarkEnd w:id="41"/>
      <w:r w:rsidRPr="00345795">
        <w:rPr>
          <w:rFonts w:ascii="Times New Roman" w:eastAsia="Calibri" w:hAnsi="Times New Roman" w:cs="Times New Roman"/>
          <w:color w:val="auto"/>
          <w:sz w:val="24"/>
          <w:szCs w:val="24"/>
        </w:rPr>
        <w:t xml:space="preserve"> „Pasiūlymo forma“</w:t>
      </w:r>
      <w:bookmarkEnd w:id="42"/>
      <w:bookmarkEnd w:id="43"/>
      <w:bookmarkEnd w:id="44"/>
      <w:bookmarkEnd w:id="45"/>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2F1C9865" w:rsidR="0063485C" w:rsidRPr="00345795" w:rsidRDefault="0044133D" w:rsidP="0063485C">
      <w:pPr>
        <w:spacing w:after="0" w:line="240" w:lineRule="auto"/>
        <w:jc w:val="center"/>
        <w:rPr>
          <w:rFonts w:ascii="Times New Roman" w:hAnsi="Times New Roman" w:cs="Times New Roman"/>
          <w:sz w:val="24"/>
          <w:szCs w:val="24"/>
        </w:rPr>
      </w:pPr>
      <w:r w:rsidRPr="0044133D">
        <w:rPr>
          <w:rFonts w:ascii="Times New Roman" w:hAnsi="Times New Roman" w:cs="Times New Roman"/>
          <w:b/>
          <w:bCs/>
          <w:sz w:val="24"/>
          <w:szCs w:val="24"/>
          <w:lang w:val="en-US"/>
        </w:rPr>
        <w:t>„</w:t>
      </w:r>
      <w:r w:rsidRPr="0044133D">
        <w:rPr>
          <w:rFonts w:ascii="Times New Roman" w:hAnsi="Times New Roman" w:cs="Times New Roman"/>
          <w:b/>
          <w:bCs/>
          <w:sz w:val="24"/>
          <w:szCs w:val="24"/>
        </w:rPr>
        <w:t xml:space="preserve">ELGSENOS LABIRINTAS LABORATORINĖMS PELĖMS SU SLĖPTUVE </w:t>
      </w:r>
      <w:r w:rsidR="0045220E" w:rsidRPr="0045220E">
        <w:rPr>
          <w:rFonts w:ascii="Times New Roman" w:hAnsi="Times New Roman" w:cs="Times New Roman"/>
          <w:b/>
          <w:bCs/>
          <w:sz w:val="24"/>
          <w:szCs w:val="24"/>
        </w:rPr>
        <w:t>PIRKIM</w:t>
      </w:r>
      <w:r w:rsidR="00293ABB">
        <w:rPr>
          <w:rFonts w:ascii="Times New Roman" w:hAnsi="Times New Roman" w:cs="Times New Roman"/>
          <w:b/>
          <w:bCs/>
          <w:sz w:val="24"/>
          <w:szCs w:val="24"/>
        </w:rPr>
        <w:t>O</w:t>
      </w:r>
      <w:r w:rsidR="0045220E" w:rsidRPr="00293ABB">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(Kartu su pasiūlymu pateikti visus patvirtinančius dokumentus).</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2D115644"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44133D" w:rsidRPr="0044133D">
        <w:rPr>
          <w:rFonts w:ascii="Times New Roman" w:hAnsi="Times New Roman" w:cs="Times New Roman"/>
          <w:sz w:val="24"/>
          <w:szCs w:val="24"/>
        </w:rPr>
        <w:t>elgsenos labirint</w:t>
      </w:r>
      <w:r w:rsidR="0044133D">
        <w:rPr>
          <w:rFonts w:ascii="Times New Roman" w:hAnsi="Times New Roman" w:cs="Times New Roman"/>
          <w:sz w:val="24"/>
          <w:szCs w:val="24"/>
        </w:rPr>
        <w:t>o</w:t>
      </w:r>
      <w:r w:rsidR="0044133D" w:rsidRPr="0044133D">
        <w:rPr>
          <w:rFonts w:ascii="Times New Roman" w:hAnsi="Times New Roman" w:cs="Times New Roman"/>
          <w:sz w:val="24"/>
          <w:szCs w:val="24"/>
        </w:rPr>
        <w:t xml:space="preserve"> laboratorinėms pelėms su slėptuve</w:t>
      </w:r>
      <w:r w:rsidR="0044133D" w:rsidRPr="0044133D">
        <w:rPr>
          <w:rFonts w:ascii="Times New Roman" w:hAnsi="Times New Roman" w:cs="Times New Roman"/>
          <w:b/>
          <w:bCs/>
          <w:sz w:val="24"/>
          <w:szCs w:val="24"/>
        </w:rPr>
        <w:t xml:space="preserve">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04C4469E" w:rsidR="0003451F" w:rsidRPr="0044133D" w:rsidRDefault="0044133D" w:rsidP="0056742E">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E</w:t>
            </w:r>
            <w:r w:rsidRPr="0044133D">
              <w:rPr>
                <w:rFonts w:ascii="Times New Roman" w:hAnsi="Times New Roman" w:cs="Times New Roman"/>
                <w:sz w:val="24"/>
                <w:szCs w:val="24"/>
              </w:rPr>
              <w:t>lgsenos labirintas laboratorinėms pelėms su slėptuve</w:t>
            </w:r>
          </w:p>
        </w:tc>
        <w:tc>
          <w:tcPr>
            <w:tcW w:w="992" w:type="dxa"/>
          </w:tcPr>
          <w:p w14:paraId="7AE359EB" w14:textId="5FABD6B3" w:rsidR="0003451F" w:rsidRPr="00345795" w:rsidRDefault="00BD6AEC" w:rsidP="005674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Kompl.</w:t>
            </w:r>
          </w:p>
        </w:tc>
        <w:tc>
          <w:tcPr>
            <w:tcW w:w="851" w:type="dxa"/>
          </w:tcPr>
          <w:p w14:paraId="7EFD7CAF" w14:textId="0D21EA76" w:rsidR="0003451F" w:rsidRPr="00345795" w:rsidRDefault="0003451F" w:rsidP="0056742E">
            <w:pPr>
              <w:spacing w:after="0" w:line="240" w:lineRule="auto"/>
              <w:jc w:val="center"/>
              <w:rPr>
                <w:rFonts w:ascii="Times New Roman" w:hAnsi="Times New Roman" w:cs="Times New Roman"/>
                <w:bCs/>
                <w:sz w:val="24"/>
                <w:szCs w:val="24"/>
              </w:rPr>
            </w:pPr>
            <w:r w:rsidRPr="00345795">
              <w:rPr>
                <w:rFonts w:ascii="Times New Roman" w:hAnsi="Times New Roman" w:cs="Times New Roman"/>
                <w:bCs/>
                <w:sz w:val="24"/>
                <w:szCs w:val="24"/>
              </w:rPr>
              <w:t>1</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Teikdami šį pasiūlymą mes patvirtiname, kad į pasiūlymo kainą įskaičiuotos visos pirkimo vykdymo išlaidos, susijusios su prekėmis ir kad mes prisiimame riziką už visas išlaidas, kurias, teikdami 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7C2F5C1D" w14:textId="77777777" w:rsidR="00DA329B" w:rsidRDefault="00DA329B" w:rsidP="00DA329B">
      <w:pPr>
        <w:numPr>
          <w:ilvl w:val="1"/>
          <w:numId w:val="0"/>
        </w:numPr>
        <w:spacing w:after="240"/>
        <w:jc w:val="center"/>
        <w:rPr>
          <w:rFonts w:ascii="Times New Roman" w:eastAsia="Calibri" w:hAnsi="Times New Roman" w:cs="Times New Roman"/>
          <w:bCs/>
          <w:sz w:val="22"/>
          <w:szCs w:val="22"/>
          <w:lang w:eastAsia="en-US"/>
        </w:rPr>
      </w:pPr>
    </w:p>
    <w:p w14:paraId="0BACC38B" w14:textId="77777777" w:rsidR="0047000E" w:rsidRPr="0047000E" w:rsidRDefault="0047000E" w:rsidP="0047000E">
      <w:pPr>
        <w:spacing w:after="0" w:line="240" w:lineRule="auto"/>
        <w:jc w:val="center"/>
        <w:rPr>
          <w:rFonts w:ascii="Times New Roman" w:eastAsia="SimSun" w:hAnsi="Times New Roman" w:cs="Times New Roman"/>
          <w:b/>
          <w:bCs/>
          <w:sz w:val="24"/>
          <w:szCs w:val="24"/>
          <w:highlight w:val="yellow"/>
          <w:lang w:eastAsia="zh-CN"/>
        </w:rPr>
      </w:pPr>
      <w:r w:rsidRPr="0047000E">
        <w:rPr>
          <w:rFonts w:ascii="Times New Roman" w:eastAsia="SimSun" w:hAnsi="Times New Roman" w:cs="Times New Roman"/>
          <w:b/>
          <w:bCs/>
          <w:sz w:val="24"/>
          <w:szCs w:val="24"/>
          <w:lang w:eastAsia="zh-CN"/>
        </w:rPr>
        <w:t>Techninė specifikacija</w:t>
      </w:r>
    </w:p>
    <w:p w14:paraId="7DD65155" w14:textId="77777777" w:rsidR="0047000E" w:rsidRPr="0047000E" w:rsidRDefault="0047000E" w:rsidP="0047000E">
      <w:pPr>
        <w:tabs>
          <w:tab w:val="left" w:pos="567"/>
          <w:tab w:val="left" w:pos="851"/>
        </w:tabs>
        <w:spacing w:after="0"/>
        <w:ind w:left="720" w:firstLine="273"/>
        <w:contextualSpacing/>
        <w:jc w:val="both"/>
        <w:rPr>
          <w:rFonts w:ascii="Times New Roman" w:eastAsia="Calibri" w:hAnsi="Times New Roman" w:cs="Times New Roman"/>
          <w:bCs/>
          <w:sz w:val="20"/>
          <w:szCs w:val="20"/>
          <w:lang w:eastAsia="en-US"/>
        </w:rPr>
      </w:pPr>
    </w:p>
    <w:p w14:paraId="6CC85B1E" w14:textId="60F80D53" w:rsidR="00A23075" w:rsidRPr="00A23075" w:rsidRDefault="00A23075" w:rsidP="00A23075">
      <w:pPr>
        <w:spacing w:after="0" w:line="240" w:lineRule="auto"/>
        <w:jc w:val="center"/>
        <w:rPr>
          <w:rFonts w:ascii="Times New Roman" w:eastAsia="Times New Roman" w:hAnsi="Times New Roman" w:cs="Times New Roman"/>
          <w:sz w:val="20"/>
          <w:szCs w:val="20"/>
        </w:rPr>
      </w:pPr>
      <w:r w:rsidRPr="00A23075">
        <w:rPr>
          <w:rFonts w:ascii="Times New Roman" w:eastAsia="SimSun" w:hAnsi="Times New Roman" w:cs="Times New Roman"/>
          <w:bCs/>
          <w:sz w:val="20"/>
          <w:szCs w:val="20"/>
          <w:lang w:eastAsia="zh-CN"/>
        </w:rPr>
        <w:t>Elgsenos labirint</w:t>
      </w:r>
      <w:r>
        <w:rPr>
          <w:rFonts w:ascii="Times New Roman" w:eastAsia="SimSun" w:hAnsi="Times New Roman" w:cs="Times New Roman"/>
          <w:bCs/>
          <w:sz w:val="20"/>
          <w:szCs w:val="20"/>
          <w:lang w:eastAsia="zh-CN"/>
        </w:rPr>
        <w:t>o</w:t>
      </w:r>
      <w:r w:rsidRPr="00A23075">
        <w:rPr>
          <w:rFonts w:ascii="Times New Roman" w:eastAsia="SimSun" w:hAnsi="Times New Roman" w:cs="Times New Roman"/>
          <w:bCs/>
          <w:sz w:val="20"/>
          <w:szCs w:val="20"/>
          <w:lang w:eastAsia="zh-CN"/>
        </w:rPr>
        <w:t xml:space="preserve"> laboratorinėms pelėms su slėptuve </w:t>
      </w:r>
      <w:r w:rsidRPr="00A23075">
        <w:rPr>
          <w:rFonts w:ascii="Times New Roman" w:eastAsia="Times New Roman" w:hAnsi="Times New Roman" w:cs="Times New Roman"/>
          <w:sz w:val="20"/>
          <w:szCs w:val="20"/>
        </w:rPr>
        <w:t xml:space="preserve">palyginamoji lentelė. </w:t>
      </w:r>
    </w:p>
    <w:p w14:paraId="5D5C84E2" w14:textId="77777777" w:rsidR="00A23075" w:rsidRPr="00A23075" w:rsidRDefault="00A23075" w:rsidP="00A23075">
      <w:pPr>
        <w:spacing w:after="0" w:line="240" w:lineRule="auto"/>
        <w:jc w:val="center"/>
        <w:rPr>
          <w:rFonts w:ascii="Times New Roman" w:eastAsia="Times New Roman" w:hAnsi="Times New Roman" w:cs="Times New Roman"/>
          <w:color w:val="000000"/>
          <w:sz w:val="20"/>
          <w:szCs w:val="20"/>
        </w:rPr>
      </w:pPr>
      <w:r w:rsidRPr="00A23075">
        <w:rPr>
          <w:rFonts w:ascii="Times New Roman" w:eastAsia="SimSun" w:hAnsi="Times New Roman" w:cs="Times New Roman"/>
          <w:bCs/>
          <w:sz w:val="20"/>
          <w:szCs w:val="20"/>
          <w:lang w:eastAsia="zh-CN"/>
        </w:rPr>
        <w:t xml:space="preserve">Elgsenos labirintas laboratorinėms pelėms su slėptuve </w:t>
      </w:r>
      <w:r w:rsidRPr="00A23075">
        <w:rPr>
          <w:rFonts w:ascii="Times New Roman" w:eastAsia="Times New Roman" w:hAnsi="Times New Roman" w:cs="Times New Roman"/>
          <w:bCs/>
          <w:sz w:val="20"/>
          <w:szCs w:val="20"/>
        </w:rPr>
        <w:t>turi atitikti žemiau nurodytus reikalavimus:</w:t>
      </w:r>
    </w:p>
    <w:tbl>
      <w:tblPr>
        <w:tblW w:w="10632" w:type="dxa"/>
        <w:tblInd w:w="-714" w:type="dxa"/>
        <w:tblLook w:val="04A0" w:firstRow="1" w:lastRow="0" w:firstColumn="1" w:lastColumn="0" w:noHBand="0" w:noVBand="1"/>
      </w:tblPr>
      <w:tblGrid>
        <w:gridCol w:w="562"/>
        <w:gridCol w:w="3405"/>
        <w:gridCol w:w="3405"/>
        <w:gridCol w:w="3260"/>
      </w:tblGrid>
      <w:tr w:rsidR="00A23075" w:rsidRPr="00A23075" w14:paraId="2AF07596" w14:textId="77777777" w:rsidTr="00B554F1">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4162BD06"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r w:rsidRPr="00A23075">
              <w:rPr>
                <w:rFonts w:ascii="Times New Roman" w:eastAsia="Times New Roman" w:hAnsi="Times New Roman" w:cs="Times New Roman"/>
                <w:bCs/>
                <w:sz w:val="22"/>
                <w:szCs w:val="22"/>
                <w:lang w:eastAsia="zh-CN"/>
              </w:rPr>
              <w:t>Eil.</w:t>
            </w:r>
          </w:p>
          <w:p w14:paraId="03FA70BE"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r w:rsidRPr="00A23075">
              <w:rPr>
                <w:rFonts w:ascii="Times New Roman" w:eastAsia="Times New Roman" w:hAnsi="Times New Roman" w:cs="Times New Roman"/>
                <w:bCs/>
                <w:sz w:val="22"/>
                <w:szCs w:val="22"/>
                <w:lang w:eastAsia="zh-CN"/>
              </w:rPr>
              <w:t>Nr</w:t>
            </w: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39C3C92B" w14:textId="77777777" w:rsidR="00A23075" w:rsidRPr="00A23075" w:rsidRDefault="00A23075" w:rsidP="00A23075">
            <w:pPr>
              <w:widowControl w:val="0"/>
              <w:spacing w:after="0" w:line="240" w:lineRule="auto"/>
              <w:jc w:val="center"/>
              <w:rPr>
                <w:rFonts w:ascii="Times New Roman" w:eastAsia="Times New Roman" w:hAnsi="Times New Roman" w:cs="Times New Roman"/>
                <w:b/>
                <w:sz w:val="22"/>
                <w:szCs w:val="22"/>
                <w:lang w:eastAsia="zh-CN"/>
              </w:rPr>
            </w:pPr>
            <w:r w:rsidRPr="00A23075">
              <w:rPr>
                <w:rFonts w:ascii="Times New Roman" w:eastAsia="Times New Roman" w:hAnsi="Times New Roman" w:cs="Times New Roman"/>
                <w:b/>
                <w:sz w:val="22"/>
                <w:szCs w:val="22"/>
                <w:lang w:eastAsia="zh-CN"/>
              </w:rPr>
              <w:t>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27094D8A" w14:textId="77777777" w:rsidR="00A23075" w:rsidRPr="00A23075" w:rsidRDefault="00A23075" w:rsidP="00A23075">
            <w:pPr>
              <w:widowControl w:val="0"/>
              <w:spacing w:after="0" w:line="240" w:lineRule="auto"/>
              <w:rPr>
                <w:rFonts w:ascii="Times New Roman" w:eastAsia="Times New Roman" w:hAnsi="Times New Roman" w:cs="Times New Roman"/>
                <w:bCs/>
                <w:i/>
                <w:iCs/>
                <w:sz w:val="22"/>
                <w:szCs w:val="22"/>
                <w:lang w:eastAsia="zh-CN"/>
              </w:rPr>
            </w:pPr>
          </w:p>
        </w:tc>
      </w:tr>
      <w:tr w:rsidR="00A23075" w:rsidRPr="00A23075" w14:paraId="158DA9A5" w14:textId="77777777" w:rsidTr="00B554F1">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5DBB5C9"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r w:rsidRPr="00A23075">
              <w:rPr>
                <w:rFonts w:ascii="Times New Roman" w:eastAsia="Times New Roman" w:hAnsi="Times New Roman" w:cs="Times New Roman"/>
                <w:bCs/>
                <w:sz w:val="22"/>
                <w:szCs w:val="22"/>
                <w:lang w:eastAsia="zh-CN"/>
              </w:rPr>
              <w:t>1</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38D9C5FF" w14:textId="77777777" w:rsidR="00A23075" w:rsidRPr="00A23075" w:rsidRDefault="00A23075" w:rsidP="00A23075">
            <w:pPr>
              <w:widowControl w:val="0"/>
              <w:spacing w:after="0" w:line="240" w:lineRule="auto"/>
              <w:jc w:val="center"/>
              <w:rPr>
                <w:rFonts w:ascii="Times New Roman" w:eastAsia="Times New Roman" w:hAnsi="Times New Roman" w:cs="Times New Roman"/>
                <w:bCs/>
                <w:i/>
                <w:iCs/>
                <w:sz w:val="22"/>
                <w:szCs w:val="22"/>
                <w:lang w:eastAsia="zh-CN"/>
              </w:rPr>
            </w:pPr>
            <w:r w:rsidRPr="00A23075">
              <w:rPr>
                <w:rFonts w:ascii="Times New Roman" w:eastAsia="Times New Roman" w:hAnsi="Times New Roman" w:cs="Times New Roman"/>
                <w:b/>
                <w:sz w:val="22"/>
                <w:szCs w:val="22"/>
                <w:lang w:eastAsia="zh-CN"/>
              </w:rPr>
              <w:t>Pirkimo objektas</w:t>
            </w:r>
          </w:p>
        </w:tc>
      </w:tr>
      <w:tr w:rsidR="00A23075" w:rsidRPr="00A23075" w14:paraId="3F135B89" w14:textId="77777777" w:rsidTr="00B554F1">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76B1E8E5"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22407DBF" w14:textId="77777777" w:rsidR="00A23075" w:rsidRPr="00A23075" w:rsidRDefault="00A23075" w:rsidP="00A23075">
            <w:pPr>
              <w:spacing w:after="0" w:line="240" w:lineRule="auto"/>
              <w:contextualSpacing/>
              <w:rPr>
                <w:rFonts w:ascii="Times New Roman" w:eastAsia="Times New Roman" w:hAnsi="Times New Roman" w:cs="Times New Roman"/>
                <w:bCs/>
                <w:sz w:val="20"/>
                <w:szCs w:val="20"/>
                <w:lang w:eastAsia="zh-CN"/>
              </w:rPr>
            </w:pPr>
            <w:r w:rsidRPr="00A23075">
              <w:rPr>
                <w:rFonts w:ascii="Times New Roman" w:eastAsia="Calibri" w:hAnsi="Times New Roman" w:cs="Times New Roman"/>
                <w:bCs/>
                <w:kern w:val="2"/>
                <w:sz w:val="20"/>
                <w:szCs w:val="20"/>
                <w:lang w:eastAsia="zh-CN"/>
                <w14:ligatures w14:val="standardContextual"/>
              </w:rPr>
              <w:t>Elgsenos labirintas laboratorinėms pelėms su slėptuve</w:t>
            </w:r>
          </w:p>
        </w:tc>
        <w:tc>
          <w:tcPr>
            <w:tcW w:w="3260" w:type="dxa"/>
            <w:tcBorders>
              <w:top w:val="single" w:sz="4" w:space="0" w:color="auto"/>
              <w:left w:val="single" w:sz="4" w:space="0" w:color="auto"/>
              <w:bottom w:val="single" w:sz="4" w:space="0" w:color="auto"/>
              <w:right w:val="single" w:sz="4" w:space="0" w:color="auto"/>
            </w:tcBorders>
            <w:vAlign w:val="center"/>
          </w:tcPr>
          <w:p w14:paraId="1F24D93D" w14:textId="77777777" w:rsidR="00A23075" w:rsidRPr="00A23075" w:rsidRDefault="00A23075" w:rsidP="00A23075">
            <w:pPr>
              <w:widowControl w:val="0"/>
              <w:spacing w:after="0" w:line="240" w:lineRule="auto"/>
              <w:jc w:val="center"/>
              <w:rPr>
                <w:rFonts w:ascii="Times New Roman" w:eastAsia="Times New Roman" w:hAnsi="Times New Roman" w:cs="Times New Roman"/>
                <w:b/>
                <w:i/>
                <w:iCs/>
                <w:sz w:val="22"/>
                <w:szCs w:val="22"/>
                <w:lang w:eastAsia="zh-CN"/>
              </w:rPr>
            </w:pPr>
            <w:r w:rsidRPr="00A23075">
              <w:rPr>
                <w:rFonts w:ascii="Times New Roman" w:eastAsia="Times New Roman" w:hAnsi="Times New Roman" w:cs="Times New Roman"/>
                <w:b/>
                <w:i/>
                <w:iCs/>
                <w:sz w:val="22"/>
                <w:szCs w:val="22"/>
                <w:lang w:eastAsia="zh-CN"/>
              </w:rPr>
              <w:t>Pildo tiekėjas</w:t>
            </w:r>
          </w:p>
          <w:p w14:paraId="63AEAC42" w14:textId="77777777" w:rsidR="00A23075" w:rsidRPr="00A23075" w:rsidRDefault="00A23075" w:rsidP="00A23075">
            <w:pPr>
              <w:widowControl w:val="0"/>
              <w:spacing w:after="0" w:line="240" w:lineRule="auto"/>
              <w:jc w:val="center"/>
              <w:rPr>
                <w:rFonts w:ascii="Times New Roman" w:eastAsia="Times New Roman" w:hAnsi="Times New Roman" w:cs="Times New Roman"/>
                <w:bCs/>
                <w:i/>
                <w:iCs/>
                <w:sz w:val="22"/>
                <w:szCs w:val="22"/>
                <w:lang w:eastAsia="zh-CN"/>
              </w:rPr>
            </w:pPr>
            <w:r w:rsidRPr="00A23075">
              <w:rPr>
                <w:rFonts w:ascii="Times New Roman" w:eastAsia="Times New Roman" w:hAnsi="Times New Roman" w:cs="Times New Roman"/>
                <w:bCs/>
                <w:i/>
                <w:iCs/>
                <w:sz w:val="22"/>
                <w:szCs w:val="22"/>
                <w:lang w:eastAsia="zh-CN"/>
              </w:rPr>
              <w:t>Įrašyti pavadinimą, modelį</w:t>
            </w:r>
          </w:p>
        </w:tc>
      </w:tr>
      <w:tr w:rsidR="00A23075" w:rsidRPr="00A23075" w14:paraId="56209FED" w14:textId="77777777" w:rsidTr="00B554F1">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4AB5E66"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r w:rsidRPr="00A23075">
              <w:rPr>
                <w:rFonts w:ascii="Times New Roman" w:eastAsia="Times New Roman" w:hAnsi="Times New Roman" w:cs="Times New Roman"/>
                <w:bCs/>
                <w:sz w:val="22"/>
                <w:szCs w:val="22"/>
                <w:lang w:eastAsia="zh-CN"/>
              </w:rPr>
              <w:t>2</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1D5161C6" w14:textId="77777777" w:rsidR="00A23075" w:rsidRPr="00A23075" w:rsidRDefault="00A23075" w:rsidP="00A23075">
            <w:pPr>
              <w:widowControl w:val="0"/>
              <w:spacing w:after="0" w:line="240" w:lineRule="auto"/>
              <w:jc w:val="center"/>
              <w:rPr>
                <w:rFonts w:ascii="Times New Roman" w:eastAsia="Times New Roman" w:hAnsi="Times New Roman" w:cs="Times New Roman"/>
                <w:bCs/>
                <w:i/>
                <w:iCs/>
                <w:sz w:val="20"/>
                <w:szCs w:val="20"/>
                <w:lang w:eastAsia="zh-CN"/>
              </w:rPr>
            </w:pPr>
            <w:r w:rsidRPr="00A23075">
              <w:rPr>
                <w:rFonts w:ascii="Times New Roman" w:eastAsia="Times New Roman" w:hAnsi="Times New Roman" w:cs="Times New Roman"/>
                <w:b/>
                <w:sz w:val="20"/>
                <w:szCs w:val="20"/>
                <w:lang w:eastAsia="zh-CN"/>
              </w:rPr>
              <w:t>Pirkimo objekto apimtys</w:t>
            </w:r>
          </w:p>
        </w:tc>
      </w:tr>
      <w:tr w:rsidR="00A23075" w:rsidRPr="00A23075" w14:paraId="50A5E1E0" w14:textId="77777777" w:rsidTr="00B554F1">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3CA42D60"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016D9365" w14:textId="77777777" w:rsidR="00A23075" w:rsidRPr="00A23075" w:rsidRDefault="00A23075" w:rsidP="00A23075">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A23075">
              <w:rPr>
                <w:rFonts w:ascii="Times New Roman" w:eastAsia="Calibri" w:hAnsi="Times New Roman" w:cs="Times New Roman"/>
                <w:bCs/>
                <w:kern w:val="2"/>
                <w:sz w:val="20"/>
                <w:szCs w:val="20"/>
                <w:lang w:eastAsia="zh-CN"/>
                <w14:ligatures w14:val="standardContextual"/>
              </w:rPr>
              <w:t>Sistemą sudaro:</w:t>
            </w:r>
          </w:p>
          <w:p w14:paraId="63BC4329" w14:textId="77777777" w:rsidR="00A23075" w:rsidRPr="00A23075" w:rsidRDefault="00A23075" w:rsidP="00A23075">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A23075">
              <w:rPr>
                <w:rFonts w:ascii="Times New Roman" w:eastAsia="Calibri" w:hAnsi="Times New Roman" w:cs="Times New Roman"/>
                <w:bCs/>
                <w:kern w:val="2"/>
                <w:sz w:val="20"/>
                <w:szCs w:val="20"/>
                <w:lang w:eastAsia="zh-CN"/>
                <w14:ligatures w14:val="standardContextual"/>
              </w:rPr>
              <w:t>Elgsenos labirintas 1vnt</w:t>
            </w:r>
          </w:p>
          <w:p w14:paraId="486961F3" w14:textId="77777777" w:rsidR="00A23075" w:rsidRPr="00A23075" w:rsidRDefault="00A23075" w:rsidP="00A23075">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A23075">
              <w:rPr>
                <w:rFonts w:ascii="Times New Roman" w:eastAsia="Calibri" w:hAnsi="Times New Roman" w:cs="Times New Roman"/>
                <w:bCs/>
                <w:kern w:val="2"/>
                <w:sz w:val="20"/>
                <w:szCs w:val="20"/>
                <w:lang w:eastAsia="zh-CN"/>
                <w14:ligatures w14:val="standardContextual"/>
              </w:rPr>
              <w:t>Nuimama slėptuvė su tvirtinimo elementais ne mažiau 1vnt</w:t>
            </w:r>
          </w:p>
        </w:tc>
        <w:tc>
          <w:tcPr>
            <w:tcW w:w="3260" w:type="dxa"/>
            <w:tcBorders>
              <w:top w:val="single" w:sz="4" w:space="0" w:color="auto"/>
              <w:left w:val="single" w:sz="4" w:space="0" w:color="auto"/>
              <w:bottom w:val="single" w:sz="4" w:space="0" w:color="auto"/>
              <w:right w:val="single" w:sz="4" w:space="0" w:color="auto"/>
            </w:tcBorders>
            <w:vAlign w:val="center"/>
          </w:tcPr>
          <w:p w14:paraId="0DDF755B" w14:textId="77777777" w:rsidR="00A23075" w:rsidRPr="00A23075" w:rsidRDefault="00A23075" w:rsidP="00A23075">
            <w:pPr>
              <w:widowControl w:val="0"/>
              <w:spacing w:after="0" w:line="240" w:lineRule="auto"/>
              <w:jc w:val="center"/>
              <w:rPr>
                <w:rFonts w:ascii="Times New Roman" w:eastAsia="Times New Roman" w:hAnsi="Times New Roman" w:cs="Times New Roman"/>
                <w:bCs/>
                <w:i/>
                <w:iCs/>
                <w:sz w:val="22"/>
                <w:szCs w:val="22"/>
                <w:lang w:eastAsia="zh-CN"/>
              </w:rPr>
            </w:pPr>
          </w:p>
        </w:tc>
      </w:tr>
      <w:tr w:rsidR="00A23075" w:rsidRPr="00A23075" w14:paraId="52DBB542" w14:textId="77777777" w:rsidTr="00B554F1">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06D72299"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r w:rsidRPr="00A23075">
              <w:rPr>
                <w:rFonts w:ascii="Times New Roman" w:eastAsia="Times New Roman" w:hAnsi="Times New Roman" w:cs="Times New Roman"/>
                <w:bCs/>
                <w:sz w:val="22"/>
                <w:szCs w:val="22"/>
                <w:lang w:eastAsia="zh-CN"/>
              </w:rPr>
              <w:t>3</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0657015B" w14:textId="77777777" w:rsidR="00A23075" w:rsidRPr="00A23075" w:rsidRDefault="00A23075" w:rsidP="00A23075">
            <w:pPr>
              <w:widowControl w:val="0"/>
              <w:spacing w:after="0" w:line="240" w:lineRule="auto"/>
              <w:jc w:val="center"/>
              <w:rPr>
                <w:rFonts w:ascii="Times New Roman" w:eastAsia="Times New Roman" w:hAnsi="Times New Roman" w:cs="Times New Roman"/>
                <w:bCs/>
                <w:i/>
                <w:iCs/>
                <w:sz w:val="22"/>
                <w:szCs w:val="22"/>
                <w:lang w:eastAsia="zh-CN"/>
              </w:rPr>
            </w:pPr>
            <w:r w:rsidRPr="00A23075">
              <w:rPr>
                <w:rFonts w:ascii="Times New Roman" w:eastAsia="Times New Roman" w:hAnsi="Times New Roman" w:cs="Times New Roman"/>
                <w:b/>
                <w:sz w:val="22"/>
                <w:szCs w:val="22"/>
                <w:lang w:eastAsia="zh-CN"/>
              </w:rPr>
              <w:t>Sutartinių įsipareigojimų vykdymo vieta</w:t>
            </w:r>
          </w:p>
        </w:tc>
      </w:tr>
      <w:tr w:rsidR="00A23075" w:rsidRPr="00A23075" w14:paraId="51015A08" w14:textId="77777777" w:rsidTr="00B554F1">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51C57D77"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206B2BEE" w14:textId="77777777" w:rsidR="00A23075" w:rsidRPr="00A23075" w:rsidRDefault="00A23075" w:rsidP="00A23075">
            <w:pPr>
              <w:widowControl w:val="0"/>
              <w:spacing w:after="0" w:line="240" w:lineRule="auto"/>
              <w:rPr>
                <w:rFonts w:ascii="Times New Roman" w:eastAsia="Times New Roman" w:hAnsi="Times New Roman" w:cs="Times New Roman"/>
                <w:bCs/>
                <w:sz w:val="20"/>
                <w:szCs w:val="20"/>
                <w:highlight w:val="yellow"/>
                <w:lang w:eastAsia="zh-CN"/>
              </w:rPr>
            </w:pPr>
            <w:r w:rsidRPr="00A23075">
              <w:rPr>
                <w:rFonts w:ascii="Times New Roman" w:eastAsia="Times New Roman" w:hAnsi="Times New Roman" w:cs="Times New Roman"/>
                <w:bCs/>
                <w:sz w:val="20"/>
                <w:szCs w:val="20"/>
                <w:lang w:eastAsia="zh-CN"/>
              </w:rPr>
              <w:t>Molėtų pl. 49B Vilnius, Lietuva. </w:t>
            </w:r>
          </w:p>
        </w:tc>
        <w:tc>
          <w:tcPr>
            <w:tcW w:w="3260" w:type="dxa"/>
            <w:tcBorders>
              <w:top w:val="single" w:sz="4" w:space="0" w:color="auto"/>
              <w:left w:val="single" w:sz="4" w:space="0" w:color="auto"/>
              <w:bottom w:val="single" w:sz="4" w:space="0" w:color="auto"/>
              <w:right w:val="single" w:sz="4" w:space="0" w:color="auto"/>
            </w:tcBorders>
            <w:vAlign w:val="center"/>
          </w:tcPr>
          <w:p w14:paraId="4A80F9F0" w14:textId="77777777" w:rsidR="00A23075" w:rsidRPr="00A23075" w:rsidRDefault="00A23075" w:rsidP="00A23075">
            <w:pPr>
              <w:widowControl w:val="0"/>
              <w:spacing w:after="0" w:line="240" w:lineRule="auto"/>
              <w:jc w:val="center"/>
              <w:rPr>
                <w:rFonts w:ascii="Times New Roman" w:eastAsia="Times New Roman" w:hAnsi="Times New Roman" w:cs="Times New Roman"/>
                <w:bCs/>
                <w:i/>
                <w:iCs/>
                <w:sz w:val="22"/>
                <w:szCs w:val="22"/>
                <w:lang w:eastAsia="zh-CN"/>
              </w:rPr>
            </w:pPr>
          </w:p>
        </w:tc>
      </w:tr>
      <w:tr w:rsidR="00A23075" w:rsidRPr="00A23075" w14:paraId="6645B7E0" w14:textId="77777777" w:rsidTr="00B554F1">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3BE7C9AF" w14:textId="77777777" w:rsidR="00A23075" w:rsidRPr="00A23075" w:rsidRDefault="00A23075" w:rsidP="00A23075">
            <w:pPr>
              <w:widowControl w:val="0"/>
              <w:spacing w:after="0" w:line="240" w:lineRule="auto"/>
              <w:jc w:val="center"/>
              <w:rPr>
                <w:rFonts w:ascii="Times New Roman" w:eastAsia="Times New Roman" w:hAnsi="Times New Roman" w:cs="Times New Roman"/>
                <w:bCs/>
                <w:sz w:val="22"/>
                <w:szCs w:val="22"/>
                <w:lang w:eastAsia="zh-CN"/>
              </w:rPr>
            </w:pPr>
            <w:r w:rsidRPr="00A23075">
              <w:rPr>
                <w:rFonts w:ascii="Times New Roman" w:eastAsia="Times New Roman" w:hAnsi="Times New Roman" w:cs="Times New Roman"/>
                <w:bCs/>
                <w:sz w:val="22"/>
                <w:szCs w:val="22"/>
                <w:lang w:eastAsia="zh-CN"/>
              </w:rPr>
              <w:t>4</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4631242D" w14:textId="77777777" w:rsidR="00A23075" w:rsidRPr="00A23075" w:rsidRDefault="00A23075" w:rsidP="00A23075">
            <w:pPr>
              <w:widowControl w:val="0"/>
              <w:spacing w:after="0" w:line="240" w:lineRule="auto"/>
              <w:jc w:val="center"/>
              <w:rPr>
                <w:rFonts w:ascii="Times New Roman" w:eastAsia="Times New Roman" w:hAnsi="Times New Roman" w:cs="Times New Roman"/>
                <w:bCs/>
                <w:i/>
                <w:iCs/>
                <w:sz w:val="22"/>
                <w:szCs w:val="22"/>
                <w:lang w:eastAsia="zh-CN"/>
              </w:rPr>
            </w:pPr>
            <w:r w:rsidRPr="00A23075">
              <w:rPr>
                <w:rFonts w:ascii="Times New Roman" w:eastAsia="Times New Roman" w:hAnsi="Times New Roman" w:cs="Times New Roman"/>
                <w:b/>
                <w:sz w:val="22"/>
                <w:szCs w:val="22"/>
                <w:lang w:eastAsia="zh-CN"/>
              </w:rPr>
              <w:t>Reikalaujamos techninės charakteristikos/parametrai</w:t>
            </w:r>
          </w:p>
        </w:tc>
      </w:tr>
      <w:tr w:rsidR="00A23075" w:rsidRPr="00A23075" w14:paraId="0D4062ED" w14:textId="77777777" w:rsidTr="00B554F1">
        <w:trPr>
          <w:trHeight w:val="421"/>
        </w:trPr>
        <w:tc>
          <w:tcPr>
            <w:tcW w:w="562" w:type="dxa"/>
            <w:vMerge w:val="restart"/>
            <w:tcBorders>
              <w:left w:val="single" w:sz="4" w:space="0" w:color="auto"/>
              <w:right w:val="single" w:sz="4" w:space="0" w:color="auto"/>
            </w:tcBorders>
          </w:tcPr>
          <w:p w14:paraId="1BABEAF0"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2D60B582" w14:textId="77777777" w:rsidR="00A23075" w:rsidRPr="00A23075" w:rsidRDefault="00A23075" w:rsidP="00A23075">
            <w:pPr>
              <w:spacing w:after="0" w:line="240" w:lineRule="auto"/>
              <w:rPr>
                <w:rFonts w:ascii="Times New Roman" w:eastAsia="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tcPr>
          <w:p w14:paraId="721FF82B" w14:textId="77777777" w:rsidR="00A23075" w:rsidRPr="00A23075" w:rsidRDefault="00A23075" w:rsidP="00A23075">
            <w:pPr>
              <w:tabs>
                <w:tab w:val="left" w:pos="567"/>
                <w:tab w:val="left" w:pos="851"/>
              </w:tabs>
              <w:spacing w:after="0" w:line="240" w:lineRule="auto"/>
              <w:contextualSpacing/>
              <w:jc w:val="both"/>
              <w:rPr>
                <w:rFonts w:ascii="Times New Roman" w:eastAsia="Calibri" w:hAnsi="Times New Roman" w:cs="Times New Roman"/>
                <w:b/>
                <w:i/>
                <w:iCs/>
                <w:color w:val="000000"/>
                <w:sz w:val="22"/>
                <w:szCs w:val="22"/>
                <w:lang w:eastAsia="en-US"/>
              </w:rPr>
            </w:pPr>
            <w:r w:rsidRPr="00A23075">
              <w:rPr>
                <w:rFonts w:ascii="Times New Roman" w:eastAsia="Calibri" w:hAnsi="Times New Roman" w:cs="Times New Roman"/>
                <w:kern w:val="2"/>
                <w:sz w:val="24"/>
                <w:szCs w:val="24"/>
                <w14:ligatures w14:val="standardContextual"/>
              </w:rPr>
              <w:t xml:space="preserve"> </w:t>
            </w:r>
            <w:r w:rsidRPr="00A23075">
              <w:rPr>
                <w:rFonts w:ascii="Times New Roman" w:eastAsia="Calibri" w:hAnsi="Times New Roman" w:cs="Times New Roman"/>
                <w:b/>
                <w:i/>
                <w:iCs/>
                <w:color w:val="000000"/>
                <w:sz w:val="22"/>
                <w:szCs w:val="22"/>
                <w:lang w:eastAsia="en-US"/>
              </w:rPr>
              <w:t>Pildo tiekėjas, nurodydamas konkrečius parametrus / charakteristikas</w:t>
            </w:r>
          </w:p>
          <w:p w14:paraId="4F806F73" w14:textId="77777777" w:rsidR="00A23075" w:rsidRPr="00A23075" w:rsidRDefault="00A23075" w:rsidP="00A23075">
            <w:pPr>
              <w:numPr>
                <w:ilvl w:val="0"/>
                <w:numId w:val="30"/>
              </w:numPr>
              <w:spacing w:after="0" w:line="240" w:lineRule="auto"/>
              <w:ind w:left="0"/>
              <w:rPr>
                <w:rFonts w:ascii="Times New Roman" w:eastAsia="Times New Roman" w:hAnsi="Times New Roman" w:cs="Times New Roman"/>
                <w:sz w:val="22"/>
                <w:szCs w:val="22"/>
              </w:rPr>
            </w:pPr>
            <w:r w:rsidRPr="00A23075">
              <w:rPr>
                <w:rFonts w:ascii="Times New Roman" w:eastAsia="Calibri" w:hAnsi="Times New Roman" w:cs="Times New Roman"/>
                <w:bCs/>
                <w:color w:val="000000"/>
                <w:sz w:val="20"/>
                <w:szCs w:val="20"/>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bei įrašyti, kurį techninių reikalavimų punktą jos atitinka. Jeigu tai neįmanoma, tiekėjas turi nurodyti tikslią vietą teikiamame šaltinyje, kur būtų aprašoma/patvirtinama atitinkama charakteristika.</w:t>
            </w:r>
          </w:p>
        </w:tc>
      </w:tr>
      <w:tr w:rsidR="00A23075" w:rsidRPr="00A23075" w14:paraId="181F6448" w14:textId="77777777" w:rsidTr="00B554F1">
        <w:trPr>
          <w:trHeight w:val="421"/>
        </w:trPr>
        <w:tc>
          <w:tcPr>
            <w:tcW w:w="562" w:type="dxa"/>
            <w:vMerge/>
            <w:tcBorders>
              <w:left w:val="single" w:sz="4" w:space="0" w:color="auto"/>
              <w:right w:val="single" w:sz="4" w:space="0" w:color="auto"/>
            </w:tcBorders>
          </w:tcPr>
          <w:p w14:paraId="7A1FD0E5"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19DE73D"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Parametras</w:t>
            </w:r>
          </w:p>
        </w:tc>
        <w:tc>
          <w:tcPr>
            <w:tcW w:w="3405" w:type="dxa"/>
            <w:tcBorders>
              <w:top w:val="single" w:sz="4" w:space="0" w:color="000000"/>
              <w:left w:val="single" w:sz="4" w:space="0" w:color="000000"/>
              <w:bottom w:val="single" w:sz="4" w:space="0" w:color="000000"/>
              <w:right w:val="single" w:sz="4" w:space="0" w:color="000000"/>
            </w:tcBorders>
            <w:vAlign w:val="center"/>
          </w:tcPr>
          <w:p w14:paraId="11BCE75B"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Reikalaujama reikšmė</w:t>
            </w:r>
          </w:p>
        </w:tc>
        <w:tc>
          <w:tcPr>
            <w:tcW w:w="3260" w:type="dxa"/>
            <w:tcBorders>
              <w:top w:val="single" w:sz="4" w:space="0" w:color="auto"/>
              <w:left w:val="single" w:sz="4" w:space="0" w:color="auto"/>
              <w:bottom w:val="single" w:sz="4" w:space="0" w:color="auto"/>
              <w:right w:val="single" w:sz="4" w:space="0" w:color="auto"/>
            </w:tcBorders>
          </w:tcPr>
          <w:p w14:paraId="17043985" w14:textId="77777777" w:rsidR="00A23075" w:rsidRPr="00A23075" w:rsidRDefault="00A23075" w:rsidP="00A23075">
            <w:pPr>
              <w:numPr>
                <w:ilvl w:val="0"/>
                <w:numId w:val="30"/>
              </w:numPr>
              <w:spacing w:after="0" w:line="240" w:lineRule="auto"/>
              <w:ind w:left="0"/>
              <w:rPr>
                <w:rFonts w:ascii="Times New Roman" w:eastAsia="Calibri" w:hAnsi="Times New Roman" w:cs="Times New Roman"/>
                <w:kern w:val="2"/>
                <w:sz w:val="24"/>
                <w:szCs w:val="24"/>
                <w14:ligatures w14:val="standardContextual"/>
              </w:rPr>
            </w:pPr>
          </w:p>
        </w:tc>
      </w:tr>
      <w:tr w:rsidR="00A23075" w:rsidRPr="00A23075" w14:paraId="2991EA11" w14:textId="77777777" w:rsidTr="00B554F1">
        <w:trPr>
          <w:trHeight w:val="421"/>
        </w:trPr>
        <w:tc>
          <w:tcPr>
            <w:tcW w:w="562" w:type="dxa"/>
            <w:vMerge/>
            <w:tcBorders>
              <w:left w:val="single" w:sz="4" w:space="0" w:color="auto"/>
              <w:right w:val="single" w:sz="4" w:space="0" w:color="auto"/>
            </w:tcBorders>
          </w:tcPr>
          <w:p w14:paraId="0756E425"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2B7B0595" w14:textId="77777777" w:rsidR="00A23075" w:rsidRPr="00A23075" w:rsidRDefault="00A23075" w:rsidP="00A23075">
            <w:pPr>
              <w:numPr>
                <w:ilvl w:val="0"/>
                <w:numId w:val="32"/>
              </w:numPr>
              <w:spacing w:after="0" w:line="300" w:lineRule="auto"/>
              <w:contextualSpacing/>
              <w:jc w:val="both"/>
              <w:rPr>
                <w:rFonts w:ascii="Times New Roman" w:eastAsia="Calibri" w:hAnsi="Times New Roman" w:cs="Times New Roman"/>
                <w:b/>
                <w:bCs/>
                <w:sz w:val="22"/>
                <w:szCs w:val="22"/>
                <w:lang w:eastAsia="en-US"/>
              </w:rPr>
            </w:pPr>
            <w:r w:rsidRPr="00A23075">
              <w:rPr>
                <w:rFonts w:ascii="Times New Roman" w:eastAsia="Calibri" w:hAnsi="Times New Roman" w:cs="Times New Roman"/>
                <w:b/>
                <w:bCs/>
                <w:sz w:val="22"/>
                <w:szCs w:val="22"/>
                <w:lang w:eastAsia="en-US"/>
              </w:rPr>
              <w:t xml:space="preserve">Bendrieji reikalavimai </w:t>
            </w:r>
          </w:p>
        </w:tc>
      </w:tr>
      <w:tr w:rsidR="00A23075" w:rsidRPr="00A23075" w14:paraId="6DE035B3" w14:textId="77777777" w:rsidTr="00B554F1">
        <w:trPr>
          <w:trHeight w:val="483"/>
        </w:trPr>
        <w:tc>
          <w:tcPr>
            <w:tcW w:w="562" w:type="dxa"/>
            <w:vMerge/>
            <w:tcBorders>
              <w:left w:val="single" w:sz="4" w:space="0" w:color="auto"/>
              <w:right w:val="single" w:sz="4" w:space="0" w:color="auto"/>
            </w:tcBorders>
          </w:tcPr>
          <w:p w14:paraId="5DCD45D9"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6FD6E19"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Suderinamumas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63758DDF"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Visi komponentai turi būti tarpusavyje suderinami ir veikti kaip viena sistema</w:t>
            </w:r>
          </w:p>
        </w:tc>
        <w:tc>
          <w:tcPr>
            <w:tcW w:w="3260" w:type="dxa"/>
            <w:tcBorders>
              <w:top w:val="single" w:sz="4" w:space="0" w:color="auto"/>
              <w:left w:val="single" w:sz="4" w:space="0" w:color="auto"/>
              <w:bottom w:val="single" w:sz="4" w:space="0" w:color="auto"/>
              <w:right w:val="single" w:sz="4" w:space="0" w:color="auto"/>
            </w:tcBorders>
          </w:tcPr>
          <w:p w14:paraId="2FD08738"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776CE63F" w14:textId="77777777" w:rsidTr="00B554F1">
        <w:trPr>
          <w:trHeight w:val="421"/>
        </w:trPr>
        <w:tc>
          <w:tcPr>
            <w:tcW w:w="562" w:type="dxa"/>
            <w:vMerge/>
            <w:tcBorders>
              <w:left w:val="single" w:sz="4" w:space="0" w:color="auto"/>
              <w:right w:val="single" w:sz="4" w:space="0" w:color="auto"/>
            </w:tcBorders>
          </w:tcPr>
          <w:p w14:paraId="4D79035F"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6832A5B"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Komplektiškumas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60FCAC8A"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Turi būti pateikti visi komponentai, reikalingi pilnam sistemos veikimui</w:t>
            </w:r>
            <w:r w:rsidRPr="00A23075">
              <w:rPr>
                <w:rFonts w:ascii="Times New Roman" w:eastAsia="Times New Roman" w:hAnsi="Times New Roman" w:cs="Times New Roman"/>
                <w:color w:val="000000"/>
                <w:kern w:val="2"/>
                <w:sz w:val="20"/>
                <w:szCs w:val="20"/>
                <w:lang w:eastAsia="en-US"/>
                <w14:ligatures w14:val="standardContextual"/>
              </w:rPr>
              <w:t xml:space="preserve"> Į sistemos komplektą turi būti įtrauktos visos reikalingos eksploatacinės medžiagos prietaiso paleidimui, derinimui.</w:t>
            </w:r>
          </w:p>
        </w:tc>
        <w:tc>
          <w:tcPr>
            <w:tcW w:w="3260" w:type="dxa"/>
            <w:tcBorders>
              <w:top w:val="single" w:sz="4" w:space="0" w:color="auto"/>
              <w:left w:val="single" w:sz="4" w:space="0" w:color="auto"/>
              <w:bottom w:val="single" w:sz="4" w:space="0" w:color="auto"/>
              <w:right w:val="single" w:sz="4" w:space="0" w:color="auto"/>
            </w:tcBorders>
          </w:tcPr>
          <w:p w14:paraId="58740EE9"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43E0A251" w14:textId="77777777" w:rsidTr="00B554F1">
        <w:trPr>
          <w:trHeight w:val="421"/>
        </w:trPr>
        <w:tc>
          <w:tcPr>
            <w:tcW w:w="562" w:type="dxa"/>
            <w:tcBorders>
              <w:left w:val="single" w:sz="4" w:space="0" w:color="auto"/>
              <w:right w:val="single" w:sz="4" w:space="0" w:color="auto"/>
            </w:tcBorders>
          </w:tcPr>
          <w:p w14:paraId="27C9E46B"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74C9525"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Calibri" w:hAnsi="Times New Roman" w:cs="Times New Roman"/>
                <w:kern w:val="2"/>
                <w:sz w:val="20"/>
                <w:szCs w:val="20"/>
                <w:lang w:eastAsia="en-US"/>
                <w14:ligatures w14:val="standardContextual"/>
              </w:rPr>
              <w:t>Garantija</w:t>
            </w:r>
          </w:p>
        </w:tc>
        <w:tc>
          <w:tcPr>
            <w:tcW w:w="3405" w:type="dxa"/>
            <w:tcBorders>
              <w:top w:val="single" w:sz="4" w:space="0" w:color="000000"/>
              <w:left w:val="single" w:sz="4" w:space="0" w:color="000000"/>
              <w:bottom w:val="single" w:sz="4" w:space="0" w:color="000000"/>
              <w:right w:val="single" w:sz="4" w:space="0" w:color="000000"/>
            </w:tcBorders>
            <w:vAlign w:val="center"/>
          </w:tcPr>
          <w:p w14:paraId="20026FBB"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Calibri" w:hAnsi="Times New Roman" w:cs="Times New Roman"/>
                <w:color w:val="000000"/>
                <w:sz w:val="20"/>
                <w:szCs w:val="20"/>
                <w:lang w:eastAsia="en-US"/>
              </w:rPr>
              <w:t>Sistemai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pristatymo dienos;</w:t>
            </w:r>
          </w:p>
        </w:tc>
        <w:tc>
          <w:tcPr>
            <w:tcW w:w="3260" w:type="dxa"/>
            <w:tcBorders>
              <w:top w:val="single" w:sz="4" w:space="0" w:color="auto"/>
              <w:left w:val="single" w:sz="4" w:space="0" w:color="auto"/>
              <w:bottom w:val="single" w:sz="4" w:space="0" w:color="auto"/>
              <w:right w:val="single" w:sz="4" w:space="0" w:color="auto"/>
            </w:tcBorders>
          </w:tcPr>
          <w:p w14:paraId="188510C2"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72BBC68E" w14:textId="77777777" w:rsidTr="00B554F1">
        <w:trPr>
          <w:trHeight w:val="421"/>
        </w:trPr>
        <w:tc>
          <w:tcPr>
            <w:tcW w:w="562" w:type="dxa"/>
            <w:tcBorders>
              <w:left w:val="single" w:sz="4" w:space="0" w:color="auto"/>
              <w:right w:val="single" w:sz="4" w:space="0" w:color="auto"/>
            </w:tcBorders>
          </w:tcPr>
          <w:p w14:paraId="1BBFCDFA"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84DAD6A" w14:textId="77777777" w:rsidR="00A23075" w:rsidRPr="00A23075" w:rsidRDefault="00A23075" w:rsidP="00A23075">
            <w:pPr>
              <w:spacing w:after="0" w:line="240" w:lineRule="auto"/>
              <w:rPr>
                <w:rFonts w:ascii="Times New Roman" w:eastAsia="Times New Roman" w:hAnsi="Times New Roman" w:cs="Times New Roman"/>
                <w:color w:val="000000"/>
                <w:sz w:val="20"/>
                <w:szCs w:val="20"/>
              </w:rPr>
            </w:pPr>
            <w:r w:rsidRPr="00A23075">
              <w:rPr>
                <w:rFonts w:ascii="Times New Roman" w:eastAsia="Times New Roman" w:hAnsi="Times New Roman" w:cs="Times New Roman"/>
                <w:color w:val="000000"/>
                <w:sz w:val="20"/>
                <w:szCs w:val="20"/>
              </w:rPr>
              <w:t>Pristatymo terminai</w:t>
            </w:r>
          </w:p>
          <w:p w14:paraId="47027AD2" w14:textId="77777777" w:rsidR="00A23075" w:rsidRPr="00A23075" w:rsidRDefault="00A23075" w:rsidP="00A23075">
            <w:pPr>
              <w:spacing w:after="0" w:line="240" w:lineRule="auto"/>
              <w:rPr>
                <w:rFonts w:ascii="Times New Roman" w:eastAsia="Times New Roman" w:hAnsi="Times New Roman" w:cs="Times New Roman"/>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52EB6C9"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bCs/>
                <w:iCs/>
                <w:sz w:val="20"/>
                <w:szCs w:val="20"/>
              </w:rPr>
              <w:t>Prekių tiekimo terminas – Tiekėjas turi pristatyti prekes ne vėliau kaip per 60 kalendorinių dienų po sutarties pasirašymo dienos.</w:t>
            </w:r>
          </w:p>
        </w:tc>
        <w:tc>
          <w:tcPr>
            <w:tcW w:w="3260" w:type="dxa"/>
            <w:tcBorders>
              <w:top w:val="single" w:sz="4" w:space="0" w:color="auto"/>
              <w:left w:val="single" w:sz="4" w:space="0" w:color="auto"/>
              <w:bottom w:val="single" w:sz="4" w:space="0" w:color="auto"/>
              <w:right w:val="single" w:sz="4" w:space="0" w:color="auto"/>
            </w:tcBorders>
          </w:tcPr>
          <w:p w14:paraId="2C271776"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04FA1722" w14:textId="77777777" w:rsidTr="00B554F1">
        <w:trPr>
          <w:trHeight w:val="421"/>
        </w:trPr>
        <w:tc>
          <w:tcPr>
            <w:tcW w:w="562" w:type="dxa"/>
            <w:tcBorders>
              <w:left w:val="single" w:sz="4" w:space="0" w:color="auto"/>
              <w:right w:val="single" w:sz="4" w:space="0" w:color="auto"/>
            </w:tcBorders>
          </w:tcPr>
          <w:p w14:paraId="28BD3ABC"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7E830F97" w14:textId="77777777" w:rsidR="00A23075" w:rsidRPr="00A23075" w:rsidRDefault="00A23075" w:rsidP="00A23075">
            <w:pPr>
              <w:numPr>
                <w:ilvl w:val="0"/>
                <w:numId w:val="32"/>
              </w:numPr>
              <w:spacing w:after="0" w:line="300" w:lineRule="auto"/>
              <w:contextualSpacing/>
              <w:jc w:val="both"/>
              <w:rPr>
                <w:rFonts w:ascii="Times New Roman" w:eastAsia="Calibri" w:hAnsi="Times New Roman" w:cs="Times New Roman"/>
                <w:b/>
                <w:bCs/>
                <w:sz w:val="22"/>
                <w:szCs w:val="22"/>
                <w:lang w:eastAsia="en-US"/>
              </w:rPr>
            </w:pPr>
            <w:r w:rsidRPr="00A23075">
              <w:rPr>
                <w:rFonts w:ascii="Times New Roman" w:eastAsia="Calibri" w:hAnsi="Times New Roman" w:cs="Times New Roman"/>
                <w:b/>
                <w:bCs/>
                <w:sz w:val="22"/>
                <w:szCs w:val="22"/>
                <w:lang w:eastAsia="en-US"/>
              </w:rPr>
              <w:t>Elgsenos labirinto kompleksas</w:t>
            </w:r>
          </w:p>
        </w:tc>
      </w:tr>
      <w:tr w:rsidR="00A23075" w:rsidRPr="00A23075" w14:paraId="292E420F" w14:textId="77777777" w:rsidTr="00B554F1">
        <w:trPr>
          <w:trHeight w:val="421"/>
        </w:trPr>
        <w:tc>
          <w:tcPr>
            <w:tcW w:w="562" w:type="dxa"/>
            <w:tcBorders>
              <w:left w:val="single" w:sz="4" w:space="0" w:color="auto"/>
              <w:right w:val="single" w:sz="4" w:space="0" w:color="auto"/>
            </w:tcBorders>
          </w:tcPr>
          <w:p w14:paraId="09562FD3"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A75552B"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Paskirtis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12513036"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Laboratorinių pelių erdvinio mokymosi ir atminties tyrimams skirtas Elgsenos  arba lygiavertis labirintas.</w:t>
            </w:r>
          </w:p>
        </w:tc>
        <w:tc>
          <w:tcPr>
            <w:tcW w:w="3260" w:type="dxa"/>
            <w:tcBorders>
              <w:top w:val="single" w:sz="4" w:space="0" w:color="auto"/>
              <w:left w:val="single" w:sz="4" w:space="0" w:color="auto"/>
              <w:bottom w:val="single" w:sz="4" w:space="0" w:color="auto"/>
              <w:right w:val="single" w:sz="4" w:space="0" w:color="auto"/>
            </w:tcBorders>
          </w:tcPr>
          <w:p w14:paraId="4FB33612"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1FA76D22" w14:textId="77777777" w:rsidTr="00B554F1">
        <w:trPr>
          <w:trHeight w:val="421"/>
        </w:trPr>
        <w:tc>
          <w:tcPr>
            <w:tcW w:w="562" w:type="dxa"/>
            <w:tcBorders>
              <w:left w:val="single" w:sz="4" w:space="0" w:color="auto"/>
              <w:right w:val="single" w:sz="4" w:space="0" w:color="auto"/>
            </w:tcBorders>
          </w:tcPr>
          <w:p w14:paraId="6EA8F40A"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2A7257B"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Platforma</w:t>
            </w:r>
          </w:p>
        </w:tc>
        <w:tc>
          <w:tcPr>
            <w:tcW w:w="3405" w:type="dxa"/>
            <w:tcBorders>
              <w:top w:val="single" w:sz="4" w:space="0" w:color="000000"/>
              <w:left w:val="single" w:sz="4" w:space="0" w:color="000000"/>
              <w:bottom w:val="single" w:sz="4" w:space="0" w:color="000000"/>
              <w:right w:val="single" w:sz="4" w:space="0" w:color="000000"/>
            </w:tcBorders>
            <w:vAlign w:val="center"/>
          </w:tcPr>
          <w:p w14:paraId="4155D7A5"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Apvali, ne mažesnė nei 90 cm ir ne didesnė nei 100 cm skersmens.</w:t>
            </w:r>
          </w:p>
        </w:tc>
        <w:tc>
          <w:tcPr>
            <w:tcW w:w="3260" w:type="dxa"/>
            <w:tcBorders>
              <w:top w:val="single" w:sz="4" w:space="0" w:color="auto"/>
              <w:left w:val="single" w:sz="4" w:space="0" w:color="auto"/>
              <w:bottom w:val="single" w:sz="4" w:space="0" w:color="auto"/>
              <w:right w:val="single" w:sz="4" w:space="0" w:color="auto"/>
            </w:tcBorders>
          </w:tcPr>
          <w:p w14:paraId="153EA75E"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301CB461" w14:textId="77777777" w:rsidTr="00B554F1">
        <w:trPr>
          <w:trHeight w:val="421"/>
        </w:trPr>
        <w:tc>
          <w:tcPr>
            <w:tcW w:w="562" w:type="dxa"/>
            <w:tcBorders>
              <w:left w:val="single" w:sz="4" w:space="0" w:color="auto"/>
              <w:right w:val="single" w:sz="4" w:space="0" w:color="auto"/>
            </w:tcBorders>
          </w:tcPr>
          <w:p w14:paraId="75127CBA"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147E16E"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Angos</w:t>
            </w:r>
          </w:p>
        </w:tc>
        <w:tc>
          <w:tcPr>
            <w:tcW w:w="3405" w:type="dxa"/>
            <w:tcBorders>
              <w:top w:val="single" w:sz="4" w:space="0" w:color="000000"/>
              <w:left w:val="single" w:sz="4" w:space="0" w:color="000000"/>
              <w:bottom w:val="single" w:sz="4" w:space="0" w:color="000000"/>
              <w:right w:val="single" w:sz="4" w:space="0" w:color="000000"/>
            </w:tcBorders>
            <w:vAlign w:val="center"/>
          </w:tcPr>
          <w:p w14:paraId="1DA02E87"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Ne mažiau nei 20 angų, išdėstytų platformos periferijoje; kiekvienos angos skersmuo iki 5 cm.</w:t>
            </w:r>
          </w:p>
        </w:tc>
        <w:tc>
          <w:tcPr>
            <w:tcW w:w="3260" w:type="dxa"/>
            <w:tcBorders>
              <w:top w:val="single" w:sz="4" w:space="0" w:color="auto"/>
              <w:left w:val="single" w:sz="4" w:space="0" w:color="auto"/>
              <w:bottom w:val="single" w:sz="4" w:space="0" w:color="auto"/>
              <w:right w:val="single" w:sz="4" w:space="0" w:color="auto"/>
            </w:tcBorders>
          </w:tcPr>
          <w:p w14:paraId="2525A44C"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6606E8C5" w14:textId="77777777" w:rsidTr="00B554F1">
        <w:trPr>
          <w:trHeight w:val="421"/>
        </w:trPr>
        <w:tc>
          <w:tcPr>
            <w:tcW w:w="562" w:type="dxa"/>
            <w:tcBorders>
              <w:left w:val="single" w:sz="4" w:space="0" w:color="auto"/>
              <w:right w:val="single" w:sz="4" w:space="0" w:color="auto"/>
            </w:tcBorders>
          </w:tcPr>
          <w:p w14:paraId="5840ACA0"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42B6997"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Aukštis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507E9C2C"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Platformos aukštis nuo grindų ne mažesnis nei 60 cm ir ne didesnis nei 100 cm.</w:t>
            </w:r>
          </w:p>
        </w:tc>
        <w:tc>
          <w:tcPr>
            <w:tcW w:w="3260" w:type="dxa"/>
            <w:tcBorders>
              <w:top w:val="single" w:sz="4" w:space="0" w:color="auto"/>
              <w:left w:val="single" w:sz="4" w:space="0" w:color="auto"/>
              <w:bottom w:val="single" w:sz="4" w:space="0" w:color="auto"/>
              <w:right w:val="single" w:sz="4" w:space="0" w:color="auto"/>
            </w:tcBorders>
          </w:tcPr>
          <w:p w14:paraId="243A276B"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1ABA75A0" w14:textId="77777777" w:rsidTr="00B554F1">
        <w:trPr>
          <w:trHeight w:val="421"/>
        </w:trPr>
        <w:tc>
          <w:tcPr>
            <w:tcW w:w="562" w:type="dxa"/>
            <w:tcBorders>
              <w:left w:val="single" w:sz="4" w:space="0" w:color="auto"/>
              <w:right w:val="single" w:sz="4" w:space="0" w:color="auto"/>
            </w:tcBorders>
          </w:tcPr>
          <w:p w14:paraId="321CB08C"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11ADC2AE"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Paviršiaus savybės</w:t>
            </w:r>
          </w:p>
        </w:tc>
        <w:tc>
          <w:tcPr>
            <w:tcW w:w="3405" w:type="dxa"/>
            <w:tcBorders>
              <w:top w:val="single" w:sz="4" w:space="0" w:color="000000"/>
              <w:left w:val="single" w:sz="4" w:space="0" w:color="000000"/>
              <w:bottom w:val="single" w:sz="4" w:space="0" w:color="000000"/>
              <w:right w:val="single" w:sz="4" w:space="0" w:color="000000"/>
            </w:tcBorders>
            <w:vAlign w:val="center"/>
          </w:tcPr>
          <w:p w14:paraId="52123C31"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Šviesos neatspindintis, neblizgus ir neslidus paviršius, tinkamas vaizdo sekimui.</w:t>
            </w:r>
          </w:p>
        </w:tc>
        <w:tc>
          <w:tcPr>
            <w:tcW w:w="3260" w:type="dxa"/>
            <w:tcBorders>
              <w:top w:val="single" w:sz="4" w:space="0" w:color="auto"/>
              <w:left w:val="single" w:sz="4" w:space="0" w:color="auto"/>
              <w:bottom w:val="single" w:sz="4" w:space="0" w:color="auto"/>
              <w:right w:val="single" w:sz="4" w:space="0" w:color="auto"/>
            </w:tcBorders>
          </w:tcPr>
          <w:p w14:paraId="209BF95F"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15FFAE80" w14:textId="77777777" w:rsidTr="00B554F1">
        <w:trPr>
          <w:trHeight w:val="421"/>
        </w:trPr>
        <w:tc>
          <w:tcPr>
            <w:tcW w:w="562" w:type="dxa"/>
            <w:tcBorders>
              <w:left w:val="single" w:sz="4" w:space="0" w:color="auto"/>
              <w:right w:val="single" w:sz="4" w:space="0" w:color="auto"/>
            </w:tcBorders>
          </w:tcPr>
          <w:p w14:paraId="7E3F32DE"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98F743F"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Slėptuvė</w:t>
            </w:r>
          </w:p>
        </w:tc>
        <w:tc>
          <w:tcPr>
            <w:tcW w:w="3405" w:type="dxa"/>
            <w:tcBorders>
              <w:top w:val="single" w:sz="4" w:space="0" w:color="000000"/>
              <w:left w:val="single" w:sz="4" w:space="0" w:color="000000"/>
              <w:bottom w:val="single" w:sz="4" w:space="0" w:color="000000"/>
              <w:right w:val="single" w:sz="4" w:space="0" w:color="000000"/>
            </w:tcBorders>
            <w:vAlign w:val="center"/>
          </w:tcPr>
          <w:p w14:paraId="6F6B69A1"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Nuimama slėptuvė, tvirtinama po pasirinkta periferine anga, magnetiniu ar kitu lygiaverčiu tvirtinimu.</w:t>
            </w:r>
          </w:p>
        </w:tc>
        <w:tc>
          <w:tcPr>
            <w:tcW w:w="3260" w:type="dxa"/>
            <w:tcBorders>
              <w:top w:val="single" w:sz="4" w:space="0" w:color="auto"/>
              <w:left w:val="single" w:sz="4" w:space="0" w:color="auto"/>
              <w:bottom w:val="single" w:sz="4" w:space="0" w:color="auto"/>
              <w:right w:val="single" w:sz="4" w:space="0" w:color="auto"/>
            </w:tcBorders>
          </w:tcPr>
          <w:p w14:paraId="06C0300A"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6C8E3FB4" w14:textId="77777777" w:rsidTr="00B554F1">
        <w:trPr>
          <w:trHeight w:val="421"/>
        </w:trPr>
        <w:tc>
          <w:tcPr>
            <w:tcW w:w="562" w:type="dxa"/>
            <w:tcBorders>
              <w:left w:val="single" w:sz="4" w:space="0" w:color="auto"/>
              <w:right w:val="single" w:sz="4" w:space="0" w:color="auto"/>
            </w:tcBorders>
          </w:tcPr>
          <w:p w14:paraId="0CD62731"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EAA293E"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Rampa</w:t>
            </w:r>
          </w:p>
        </w:tc>
        <w:tc>
          <w:tcPr>
            <w:tcW w:w="3405" w:type="dxa"/>
            <w:tcBorders>
              <w:top w:val="single" w:sz="4" w:space="0" w:color="000000"/>
              <w:left w:val="single" w:sz="4" w:space="0" w:color="000000"/>
              <w:bottom w:val="single" w:sz="4" w:space="0" w:color="000000"/>
              <w:right w:val="single" w:sz="4" w:space="0" w:color="000000"/>
            </w:tcBorders>
            <w:vAlign w:val="center"/>
          </w:tcPr>
          <w:p w14:paraId="30FCE9F8"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Nuimama įėjimo į slėptuvę rampa.</w:t>
            </w:r>
          </w:p>
        </w:tc>
        <w:tc>
          <w:tcPr>
            <w:tcW w:w="3260" w:type="dxa"/>
            <w:tcBorders>
              <w:top w:val="single" w:sz="4" w:space="0" w:color="auto"/>
              <w:left w:val="single" w:sz="4" w:space="0" w:color="auto"/>
              <w:bottom w:val="single" w:sz="4" w:space="0" w:color="auto"/>
              <w:right w:val="single" w:sz="4" w:space="0" w:color="auto"/>
            </w:tcBorders>
          </w:tcPr>
          <w:p w14:paraId="71A89CA4"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3DFB9D32" w14:textId="77777777" w:rsidTr="00B554F1">
        <w:trPr>
          <w:trHeight w:val="421"/>
        </w:trPr>
        <w:tc>
          <w:tcPr>
            <w:tcW w:w="562" w:type="dxa"/>
            <w:tcBorders>
              <w:left w:val="single" w:sz="4" w:space="0" w:color="auto"/>
              <w:right w:val="single" w:sz="4" w:space="0" w:color="auto"/>
            </w:tcBorders>
          </w:tcPr>
          <w:p w14:paraId="282ECD9C" w14:textId="77777777" w:rsidR="00A23075" w:rsidRPr="00A23075" w:rsidRDefault="00A23075" w:rsidP="00A23075">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6929ED5"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Vaizdo stebėjimas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61E41DF4" w14:textId="77777777" w:rsidR="00A23075" w:rsidRPr="00A23075" w:rsidRDefault="00A23075" w:rsidP="00A23075">
            <w:pPr>
              <w:spacing w:after="0" w:line="240" w:lineRule="auto"/>
              <w:rPr>
                <w:rFonts w:ascii="Times New Roman" w:eastAsia="Times New Roman" w:hAnsi="Times New Roman" w:cs="Times New Roman"/>
                <w:sz w:val="20"/>
                <w:szCs w:val="20"/>
              </w:rPr>
            </w:pPr>
            <w:r w:rsidRPr="00A23075">
              <w:rPr>
                <w:rFonts w:ascii="Times New Roman" w:eastAsia="Times New Roman" w:hAnsi="Times New Roman" w:cs="Times New Roman"/>
                <w:sz w:val="20"/>
                <w:szCs w:val="20"/>
              </w:rPr>
              <w:t>Platforma tinkama stebėjimui iš viršaus.</w:t>
            </w:r>
          </w:p>
        </w:tc>
        <w:tc>
          <w:tcPr>
            <w:tcW w:w="3260" w:type="dxa"/>
            <w:tcBorders>
              <w:top w:val="single" w:sz="4" w:space="0" w:color="auto"/>
              <w:left w:val="single" w:sz="4" w:space="0" w:color="auto"/>
              <w:bottom w:val="single" w:sz="4" w:space="0" w:color="auto"/>
              <w:right w:val="single" w:sz="4" w:space="0" w:color="auto"/>
            </w:tcBorders>
          </w:tcPr>
          <w:p w14:paraId="075E0BE9" w14:textId="77777777" w:rsidR="00A23075" w:rsidRPr="00A23075" w:rsidRDefault="00A23075" w:rsidP="00A23075">
            <w:pPr>
              <w:rPr>
                <w:rFonts w:ascii="Times New Roman" w:eastAsia="Times New Roman" w:hAnsi="Times New Roman" w:cs="Times New Roman"/>
                <w:sz w:val="22"/>
                <w:szCs w:val="22"/>
              </w:rPr>
            </w:pPr>
          </w:p>
        </w:tc>
      </w:tr>
      <w:tr w:rsidR="00A23075" w:rsidRPr="00A23075" w14:paraId="55B44564" w14:textId="77777777" w:rsidTr="00B554F1">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78CA5FCD" w14:textId="77777777" w:rsidR="00A23075" w:rsidRPr="00A23075" w:rsidRDefault="00A23075" w:rsidP="00A23075">
            <w:pPr>
              <w:jc w:val="both"/>
              <w:rPr>
                <w:rFonts w:ascii="Times New Roman" w:eastAsia="Times New Roman" w:hAnsi="Times New Roman" w:cs="Times New Roman"/>
                <w:bCs/>
                <w:color w:val="000000"/>
                <w:sz w:val="20"/>
                <w:szCs w:val="20"/>
              </w:rPr>
            </w:pPr>
            <w:r w:rsidRPr="00A23075">
              <w:rPr>
                <w:rFonts w:ascii="Times New Roman" w:eastAsia="Times New Roman" w:hAnsi="Times New Roman" w:cs="Times New Roman"/>
                <w:bCs/>
                <w:sz w:val="20"/>
                <w:szCs w:val="20"/>
              </w:rPr>
              <w:t>5.</w:t>
            </w: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06CA371C" w14:textId="77777777" w:rsidR="00A23075" w:rsidRPr="00A23075" w:rsidRDefault="00A23075" w:rsidP="00A23075">
            <w:pPr>
              <w:spacing w:after="0" w:line="240" w:lineRule="auto"/>
              <w:rPr>
                <w:rFonts w:ascii="Times New Roman" w:eastAsia="Times New Roman" w:hAnsi="Times New Roman" w:cs="Times New Roman"/>
                <w:b/>
                <w:bCs/>
                <w:sz w:val="20"/>
                <w:szCs w:val="20"/>
              </w:rPr>
            </w:pPr>
            <w:r w:rsidRPr="00A23075">
              <w:rPr>
                <w:rFonts w:ascii="Times New Roman" w:eastAsia="Times New Roman" w:hAnsi="Times New Roman" w:cs="Times New Roman"/>
                <w:b/>
                <w:bCs/>
                <w:sz w:val="20"/>
                <w:szCs w:val="20"/>
              </w:rPr>
              <w:t>Kiti reikalavimai.</w:t>
            </w:r>
          </w:p>
          <w:p w14:paraId="16B0D590" w14:textId="77777777" w:rsidR="00A23075" w:rsidRPr="00A23075" w:rsidRDefault="00A23075" w:rsidP="00A23075">
            <w:pPr>
              <w:spacing w:after="0" w:line="240" w:lineRule="auto"/>
              <w:jc w:val="both"/>
              <w:rPr>
                <w:rFonts w:ascii="Times New Roman" w:eastAsia="Times New Roman" w:hAnsi="Times New Roman" w:cs="Times New Roman"/>
                <w:b/>
                <w:sz w:val="20"/>
                <w:szCs w:val="20"/>
                <w:lang w:eastAsia="ar-SA"/>
              </w:rPr>
            </w:pPr>
            <w:r w:rsidRPr="00A23075">
              <w:rPr>
                <w:rFonts w:ascii="Times New Roman" w:eastAsia="Times New Roman" w:hAnsi="Times New Roman" w:cs="Times New Roman"/>
                <w:sz w:val="20"/>
                <w:szCs w:val="20"/>
              </w:rPr>
              <w:t xml:space="preserve">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w:t>
            </w:r>
            <w:r w:rsidRPr="00A23075">
              <w:rPr>
                <w:rFonts w:ascii="Times New Roman" w:eastAsia="Times New Roman" w:hAnsi="Times New Roman" w:cs="Times New Roman"/>
                <w:sz w:val="20"/>
                <w:szCs w:val="20"/>
              </w:rPr>
              <w:lastRenderedPageBreak/>
              <w:t>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tc>
        <w:tc>
          <w:tcPr>
            <w:tcW w:w="3260" w:type="dxa"/>
            <w:tcBorders>
              <w:top w:val="single" w:sz="4" w:space="0" w:color="auto"/>
              <w:left w:val="single" w:sz="4" w:space="0" w:color="auto"/>
              <w:bottom w:val="single" w:sz="4" w:space="0" w:color="auto"/>
              <w:right w:val="single" w:sz="4" w:space="0" w:color="auto"/>
            </w:tcBorders>
          </w:tcPr>
          <w:p w14:paraId="18FDA51F" w14:textId="77777777" w:rsidR="00A23075" w:rsidRPr="00A23075" w:rsidRDefault="00A23075" w:rsidP="00A23075">
            <w:pPr>
              <w:rPr>
                <w:rFonts w:ascii="Times New Roman" w:eastAsia="Times New Roman" w:hAnsi="Times New Roman" w:cs="Times New Roman"/>
                <w:color w:val="000000"/>
                <w:sz w:val="22"/>
                <w:szCs w:val="22"/>
              </w:rPr>
            </w:pPr>
          </w:p>
        </w:tc>
      </w:tr>
    </w:tbl>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6" w:name="_Ref39484039"/>
      <w:bookmarkStart w:id="47" w:name="_Ref40278562"/>
      <w:bookmarkStart w:id="48" w:name="_Toc126333945"/>
      <w:bookmarkStart w:id="49"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6"/>
      <w:bookmarkEnd w:id="47"/>
      <w:bookmarkEnd w:id="48"/>
    </w:p>
    <w:bookmarkEnd w:id="49"/>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149E9CB8" w:rsidR="004A589B" w:rsidRPr="00345795" w:rsidRDefault="004A589B" w:rsidP="004A589B">
      <w:pPr>
        <w:spacing w:after="0" w:line="240" w:lineRule="auto"/>
        <w:jc w:val="center"/>
        <w:rPr>
          <w:rFonts w:ascii="Times New Roman" w:eastAsia="Times New Roman" w:hAnsi="Times New Roman" w:cs="Times New Roman"/>
          <w:b/>
          <w:sz w:val="24"/>
          <w:szCs w:val="24"/>
          <w:lang w:eastAsia="en-US"/>
        </w:rPr>
      </w:pPr>
      <w:r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DB88B92"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Sutartis sudaryta vadovaujantis viešojo pirkimo, vykdyto skelbiamos apklausos (toliau – Pirkimas), rezultatais.</w:t>
      </w:r>
    </w:p>
    <w:p w14:paraId="3D103AD3" w14:textId="5ABE80E8"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0" w:name="_Hlk166243122"/>
      <w:bookmarkStart w:id="51" w:name="_Hlk125376956"/>
      <w:r w:rsidR="00C31D3A" w:rsidRPr="00C31D3A">
        <w:rPr>
          <w:rFonts w:ascii="Times New Roman" w:eastAsia="Times New Roman" w:hAnsi="Times New Roman" w:cs="Times New Roman"/>
          <w:bCs/>
          <w:sz w:val="24"/>
          <w:szCs w:val="24"/>
        </w:rPr>
        <w:t>38432000-2</w:t>
      </w:r>
      <w:r w:rsidR="00C31D3A">
        <w:rPr>
          <w:rFonts w:ascii="Times New Roman" w:eastAsia="Times New Roman" w:hAnsi="Times New Roman" w:cs="Times New Roman"/>
          <w:bCs/>
          <w:sz w:val="24"/>
          <w:szCs w:val="24"/>
        </w:rPr>
        <w:t xml:space="preserve"> </w:t>
      </w:r>
      <w:r w:rsidR="00C31D3A" w:rsidRPr="00C31D3A">
        <w:rPr>
          <w:rFonts w:ascii="Times New Roman" w:eastAsia="Times New Roman" w:hAnsi="Times New Roman" w:cs="Times New Roman"/>
          <w:bCs/>
          <w:sz w:val="24"/>
          <w:szCs w:val="24"/>
        </w:rPr>
        <w:t>Analizės aparatai.</w:t>
      </w:r>
    </w:p>
    <w:bookmarkEnd w:id="50"/>
    <w:bookmarkEnd w:id="51"/>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76F6A7CC"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tiekiama</w:t>
      </w:r>
      <w:r w:rsidR="006B6C2A">
        <w:rPr>
          <w:rFonts w:ascii="Times New Roman" w:eastAsia="Times New Roman" w:hAnsi="Times New Roman" w:cs="Times New Roman"/>
          <w:sz w:val="24"/>
          <w:szCs w:val="24"/>
        </w:rPr>
        <w:t xml:space="preserve"> nauja</w:t>
      </w:r>
      <w:r w:rsidR="008C68DF">
        <w:rPr>
          <w:rFonts w:ascii="Times New Roman" w:eastAsia="Times New Roman" w:hAnsi="Times New Roman" w:cs="Times New Roman"/>
          <w:sz w:val="24"/>
          <w:szCs w:val="24"/>
        </w:rPr>
        <w:t>s</w:t>
      </w:r>
      <w:r w:rsidR="00BD6AEC">
        <w:rPr>
          <w:rFonts w:ascii="Times New Roman" w:eastAsia="Times New Roman" w:hAnsi="Times New Roman" w:cs="Times New Roman"/>
          <w:sz w:val="24"/>
          <w:szCs w:val="24"/>
        </w:rPr>
        <w:t xml:space="preserve"> </w:t>
      </w:r>
      <w:r w:rsidR="0044133D" w:rsidRPr="0044133D">
        <w:rPr>
          <w:rFonts w:ascii="Times New Roman" w:eastAsia="Times New Roman" w:hAnsi="Times New Roman" w:cs="Times New Roman"/>
          <w:sz w:val="24"/>
          <w:szCs w:val="24"/>
        </w:rPr>
        <w:t>elgsenos labirintas laboratorinėms pelėms su slėptuve</w:t>
      </w:r>
      <w:r w:rsidR="000A66F8" w:rsidRPr="000A66F8">
        <w:rPr>
          <w:rFonts w:ascii="Times New Roman" w:eastAsia="Times New Roman" w:hAnsi="Times New Roman" w:cs="Times New Roman"/>
          <w:bCs/>
          <w:sz w:val="24"/>
          <w:szCs w:val="24"/>
        </w:rPr>
        <w:t xml:space="preserve">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008C68DF">
        <w:rPr>
          <w:rFonts w:ascii="Times New Roman" w:eastAsia="Times New Roman" w:hAnsi="Times New Roman" w:cs="Times New Roman"/>
          <w:sz w:val="24"/>
          <w:szCs w:val="24"/>
        </w:rPr>
        <w:t>s</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 xml:space="preserve">Sutartimi Tiekėjas įsipareigoja pilnai sukomplektuotą Įrangą pristatyti, perduoti Įrangą ir </w:t>
      </w:r>
      <w:r w:rsidRPr="00345795">
        <w:rPr>
          <w:rFonts w:ascii="Times New Roman" w:eastAsia="Times New Roman" w:hAnsi="Times New Roman" w:cs="Times New Roman"/>
          <w:iCs/>
          <w:sz w:val="24"/>
          <w:szCs w:val="24"/>
          <w:lang w:eastAsia="en-US"/>
        </w:rPr>
        <w:t xml:space="preserve">atlikti detalų įrangos funkcionalumo patikrinimą.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68E141FD"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 xml:space="preserve">Įrangai (įskaitant jos sudėtines/komplektuojamas dalis/ montavimo paslaugas) ne trumpesnį nei </w:t>
      </w:r>
      <w:r w:rsidRPr="00D13041">
        <w:rPr>
          <w:rFonts w:ascii="Times New Roman" w:eastAsia="Times New Roman" w:hAnsi="Times New Roman" w:cs="Times New Roman"/>
          <w:sz w:val="24"/>
          <w:szCs w:val="24"/>
        </w:rPr>
        <w:t>24 mėnesi</w:t>
      </w:r>
      <w:r w:rsidR="00FC1125">
        <w:rPr>
          <w:rFonts w:ascii="Times New Roman" w:eastAsia="Times New Roman" w:hAnsi="Times New Roman" w:cs="Times New Roman"/>
          <w:sz w:val="24"/>
          <w:szCs w:val="24"/>
        </w:rPr>
        <w:t>ų</w:t>
      </w:r>
      <w:r w:rsidRPr="00345795">
        <w:rPr>
          <w:rFonts w:ascii="Times New Roman" w:eastAsia="Times New Roman" w:hAnsi="Times New Roman" w:cs="Times New Roman"/>
          <w:sz w:val="24"/>
          <w:szCs w:val="24"/>
        </w:rPr>
        <w:t xml:space="preserve"> garantiją.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w:t>
      </w:r>
      <w:r w:rsidR="00706F45">
        <w:rPr>
          <w:rFonts w:ascii="Times New Roman" w:eastAsia="Times New Roman" w:hAnsi="Times New Roman" w:cs="Times New Roman"/>
          <w:sz w:val="24"/>
          <w:szCs w:val="24"/>
        </w:rPr>
        <w:t>pristatymo</w:t>
      </w:r>
      <w:r w:rsidRPr="00345795">
        <w:rPr>
          <w:rFonts w:ascii="Times New Roman" w:eastAsia="Times New Roman" w:hAnsi="Times New Roman" w:cs="Times New Roman"/>
          <w:sz w:val="24"/>
          <w:szCs w:val="24"/>
        </w:rPr>
        <w:t xml:space="preserve"> 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(-us) subtiekėją (-us)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(-us), kurio (-ių)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w:t>
      </w:r>
      <w:r w:rsidRPr="00345795">
        <w:rPr>
          <w:rFonts w:ascii="Times New Roman" w:eastAsia="Times New Roman" w:hAnsi="Times New Roman" w:cs="Times New Roman"/>
          <w:sz w:val="24"/>
          <w:szCs w:val="24"/>
        </w:rPr>
        <w:lastRenderedPageBreak/>
        <w:t>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16343E02"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prekę pristatyti, paruošti darbui per </w:t>
      </w:r>
      <w:r w:rsidR="00D13041" w:rsidRPr="00D13041">
        <w:rPr>
          <w:rFonts w:ascii="Times New Roman" w:eastAsia="Times New Roman" w:hAnsi="Times New Roman" w:cs="Times New Roman"/>
          <w:sz w:val="24"/>
          <w:szCs w:val="24"/>
          <w:lang w:eastAsia="en-US"/>
        </w:rPr>
        <w:t>60</w:t>
      </w:r>
      <w:r w:rsidRPr="00D13041">
        <w:rPr>
          <w:rFonts w:ascii="Times New Roman" w:eastAsia="Times New Roman" w:hAnsi="Times New Roman" w:cs="Times New Roman"/>
          <w:sz w:val="24"/>
          <w:szCs w:val="24"/>
          <w:lang w:eastAsia="en-US"/>
        </w:rPr>
        <w:t xml:space="preserve"> </w:t>
      </w:r>
      <w:r w:rsidR="000A66F8">
        <w:rPr>
          <w:rFonts w:ascii="Times New Roman" w:eastAsia="Times New Roman" w:hAnsi="Times New Roman" w:cs="Times New Roman"/>
          <w:sz w:val="24"/>
          <w:szCs w:val="24"/>
          <w:lang w:eastAsia="en-US"/>
        </w:rPr>
        <w:t xml:space="preserve">kalendorinių </w:t>
      </w:r>
      <w:r w:rsidRPr="00345795">
        <w:rPr>
          <w:rFonts w:ascii="Times New Roman" w:eastAsia="Times New Roman" w:hAnsi="Times New Roman" w:cs="Times New Roman"/>
          <w:sz w:val="24"/>
          <w:szCs w:val="24"/>
          <w:lang w:eastAsia="en-US"/>
        </w:rPr>
        <w:t xml:space="preserve">dienų po </w:t>
      </w:r>
      <w:r w:rsidR="00D13041">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Įrangos pristatymo vieta: VMTI Inovatyvios medicinos centras</w:t>
      </w:r>
      <w:r w:rsidR="000A66F8">
        <w:rPr>
          <w:rFonts w:ascii="Times New Roman" w:eastAsia="Times New Roman" w:hAnsi="Times New Roman" w:cs="Times New Roman"/>
          <w:sz w:val="24"/>
          <w:szCs w:val="24"/>
        </w:rPr>
        <w:t xml:space="preserve"> Molėtų pl. 49B</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kad Įranga būtų pristatyta ir sumontuotą į priėmimo vietą, suderinus su Užsakovu, kad pastarasis galėtų Įrangą patikrinti, įsitikinti jo tinkamumu ir pasirašyti Įrangos perdavimo –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Užsakovas pasirašo priėmimo-perdavimo aktą, kurį pateikia Tiekėjas, jei Įranga atitinka 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2" w:name="_Toc106872363"/>
      <w:r w:rsidRPr="00345795">
        <w:rPr>
          <w:rFonts w:ascii="Times New Roman" w:eastAsia="Times New Roman" w:hAnsi="Times New Roman" w:cs="Times New Roman"/>
          <w:sz w:val="24"/>
          <w:szCs w:val="24"/>
        </w:rPr>
        <w:t>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w:t>
      </w:r>
      <w:bookmarkEnd w:id="52"/>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3"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3"/>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4"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4"/>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5" w:name="_Toc106872372"/>
      <w:r w:rsidRPr="00345795">
        <w:rPr>
          <w:rFonts w:ascii="Times New Roman" w:eastAsia="Times New Roman" w:hAnsi="Times New Roman" w:cs="Times New Roman"/>
          <w:sz w:val="24"/>
          <w:szCs w:val="24"/>
        </w:rPr>
        <w:lastRenderedPageBreak/>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5"/>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6"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6"/>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7"/>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8"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58"/>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9"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59"/>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0"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0"/>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1" w:name="_Toc106872378"/>
      <w:r w:rsidRPr="00345795">
        <w:rPr>
          <w:rFonts w:ascii="Times New Roman" w:eastAsia="Times New Roman" w:hAnsi="Times New Roman" w:cs="Times New Roman"/>
          <w:sz w:val="24"/>
          <w:szCs w:val="24"/>
        </w:rPr>
        <w:t>Sutartis įsigalioja ją pasirašius abiem Sutarties Šalims</w:t>
      </w:r>
      <w:bookmarkEnd w:id="61"/>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80"/>
      <w:r w:rsidRPr="00345795">
        <w:rPr>
          <w:rFonts w:ascii="Times New Roman" w:eastAsia="Times New Roman" w:hAnsi="Times New Roman" w:cs="Times New Roman"/>
          <w:sz w:val="24"/>
          <w:szCs w:val="24"/>
        </w:rPr>
        <w:t xml:space="preserve"> Sutartis gali būti nutraukta abipusiu Šalių susitarimu.</w:t>
      </w:r>
      <w:bookmarkEnd w:id="62"/>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3" w:name="_Toc106872381"/>
      <w:r w:rsidRPr="00345795">
        <w:rPr>
          <w:rFonts w:ascii="Times New Roman" w:eastAsia="Times New Roman" w:hAnsi="Times New Roman" w:cs="Times New Roman"/>
          <w:sz w:val="24"/>
          <w:szCs w:val="24"/>
        </w:rPr>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4" w:name="_Toc106872383"/>
      <w:bookmarkEnd w:id="63"/>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4"/>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5"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5"/>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6" w:name="_Toc106872386"/>
      <w:r w:rsidRPr="00345795">
        <w:rPr>
          <w:rFonts w:ascii="Times New Roman" w:eastAsia="Times New Roman" w:hAnsi="Times New Roman" w:cs="Times New Roman"/>
          <w:sz w:val="24"/>
          <w:szCs w:val="24"/>
        </w:rPr>
        <w:t>Papildomos Sutarties įvykdymo užtikrinimo priemonės netaikomos.</w:t>
      </w:r>
      <w:bookmarkEnd w:id="66"/>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7"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7"/>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8" w:name="_Toc106872388"/>
      <w:r w:rsidRPr="00345795">
        <w:rPr>
          <w:rFonts w:ascii="Times New Roman" w:eastAsia="Times New Roman" w:hAnsi="Times New Roman" w:cs="Times New Roman"/>
          <w:sz w:val="24"/>
          <w:szCs w:val="24"/>
        </w:rPr>
        <w:lastRenderedPageBreak/>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68"/>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69"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69"/>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0"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0"/>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1"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1"/>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2"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2"/>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3"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3"/>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4" w:name="_Toc106872394"/>
      <w:r w:rsidRPr="00345795">
        <w:rPr>
          <w:rFonts w:ascii="Times New Roman" w:eastAsia="Arial Unicode MS" w:hAnsi="Times New Roman" w:cs="Times New Roman"/>
          <w:sz w:val="24"/>
          <w:szCs w:val="24"/>
          <w:bdr w:val="none" w:sz="0" w:space="0" w:color="auto" w:frame="1"/>
        </w:rPr>
        <w:t>Už Sutarties tinkamą vykdymą (įskaitant teisę pasirašyti perdavimo – priėmimo aktą) Užsakovas skiria atsakingu _____________, telefono numeris ____________, elektroninio pašto adresas _________________.</w:t>
      </w:r>
      <w:bookmarkEnd w:id="74"/>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5" w:name="_Toc106872395"/>
      <w:r w:rsidRPr="00345795">
        <w:rPr>
          <w:rFonts w:ascii="Times New Roman" w:eastAsia="Arial Unicode MS" w:hAnsi="Times New Roman" w:cs="Times New Roman"/>
          <w:sz w:val="24"/>
          <w:szCs w:val="24"/>
          <w:bdr w:val="none" w:sz="0" w:space="0" w:color="auto" w:frame="1"/>
        </w:rPr>
        <w:t>Už Sutarties ir jos pakeitimų paskelbimą pagal Viešųjų pirkimų įstatymo 86 straipsnio 9 dalies nuostatas, Užsakovas skiria atsakingu ________________, telefono numeris _______, elektroninio pašto adresas ______________.</w:t>
      </w:r>
      <w:bookmarkEnd w:id="75"/>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6"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6"/>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7" w:name="_Toc106872397"/>
      <w:bookmarkStart w:id="78"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7"/>
    </w:p>
    <w:p w14:paraId="2A4A7D7B" w14:textId="2941EB02"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 xml:space="preserve">Sąskaita </w:t>
      </w:r>
      <w:r w:rsidRPr="00345795">
        <w:rPr>
          <w:rFonts w:ascii="Times New Roman" w:eastAsia="Times New Roman" w:hAnsi="Times New Roman" w:cs="Times New Roman"/>
          <w:sz w:val="24"/>
          <w:szCs w:val="24"/>
          <w:lang w:eastAsia="en-US"/>
        </w:rPr>
        <w:tab/>
        <w:t xml:space="preserve">Sąskaita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78"/>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C691" w14:textId="77777777" w:rsidR="00F76F4A" w:rsidRDefault="00F76F4A" w:rsidP="00D05666">
      <w:r>
        <w:separator/>
      </w:r>
    </w:p>
  </w:endnote>
  <w:endnote w:type="continuationSeparator" w:id="0">
    <w:p w14:paraId="33DD9027" w14:textId="77777777" w:rsidR="00F76F4A" w:rsidRDefault="00F76F4A" w:rsidP="00D05666">
      <w:r>
        <w:continuationSeparator/>
      </w:r>
    </w:p>
  </w:endnote>
  <w:endnote w:type="continuationNotice" w:id="1">
    <w:p w14:paraId="6F4B4948" w14:textId="77777777" w:rsidR="00F76F4A" w:rsidRDefault="00F76F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739E9" w14:textId="77777777" w:rsidR="00F76F4A" w:rsidRDefault="00F76F4A" w:rsidP="00D05666">
      <w:r>
        <w:separator/>
      </w:r>
    </w:p>
  </w:footnote>
  <w:footnote w:type="continuationSeparator" w:id="0">
    <w:p w14:paraId="7CA25BB7" w14:textId="77777777" w:rsidR="00F76F4A" w:rsidRDefault="00F76F4A" w:rsidP="00D05666">
      <w:r>
        <w:continuationSeparator/>
      </w:r>
    </w:p>
  </w:footnote>
  <w:footnote w:type="continuationNotice" w:id="1">
    <w:p w14:paraId="16757B1A" w14:textId="77777777" w:rsidR="00F76F4A" w:rsidRDefault="00F76F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1D2DDD"/>
    <w:multiLevelType w:val="multilevel"/>
    <w:tmpl w:val="42EA5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23642B"/>
    <w:multiLevelType w:val="hybridMultilevel"/>
    <w:tmpl w:val="00BEE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11"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BF76D0"/>
    <w:multiLevelType w:val="hybridMultilevel"/>
    <w:tmpl w:val="48DEC8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F653CE8"/>
    <w:multiLevelType w:val="hybridMultilevel"/>
    <w:tmpl w:val="9ED4B3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865055254">
    <w:abstractNumId w:val="24"/>
  </w:num>
  <w:num w:numId="4" w16cid:durableId="1484615006">
    <w:abstractNumId w:val="20"/>
  </w:num>
  <w:num w:numId="5" w16cid:durableId="607934237">
    <w:abstractNumId w:val="15"/>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864435576">
    <w:abstractNumId w:val="23"/>
  </w:num>
  <w:num w:numId="11" w16cid:durableId="1769033761">
    <w:abstractNumId w:val="9"/>
  </w:num>
  <w:num w:numId="12" w16cid:durableId="978416188">
    <w:abstractNumId w:val="19"/>
  </w:num>
  <w:num w:numId="13" w16cid:durableId="1179811577">
    <w:abstractNumId w:val="16"/>
  </w:num>
  <w:num w:numId="14" w16cid:durableId="1641691306">
    <w:abstractNumId w:val="13"/>
  </w:num>
  <w:num w:numId="15" w16cid:durableId="428697809">
    <w:abstractNumId w:val="17"/>
  </w:num>
  <w:num w:numId="16" w16cid:durableId="1936589715">
    <w:abstractNumId w:val="21"/>
  </w:num>
  <w:num w:numId="17" w16cid:durableId="1018461944">
    <w:abstractNumId w:val="0"/>
  </w:num>
  <w:num w:numId="18" w16cid:durableId="2024937713">
    <w:abstractNumId w:val="12"/>
  </w:num>
  <w:num w:numId="19" w16cid:durableId="210197200">
    <w:abstractNumId w:val="6"/>
  </w:num>
  <w:num w:numId="20" w16cid:durableId="2079476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8"/>
  </w:num>
  <w:num w:numId="22" w16cid:durableId="19769138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4"/>
  </w:num>
  <w:num w:numId="24" w16cid:durableId="1243415666">
    <w:abstractNumId w:val="11"/>
  </w:num>
  <w:num w:numId="25" w16cid:durableId="1133518094">
    <w:abstractNumId w:val="4"/>
  </w:num>
  <w:num w:numId="26" w16cid:durableId="5639523">
    <w:abstractNumId w:val="8"/>
  </w:num>
  <w:num w:numId="27" w16cid:durableId="16199831">
    <w:abstractNumId w:val="25"/>
  </w:num>
  <w:num w:numId="28" w16cid:durableId="1840384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625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572607">
    <w:abstractNumId w:val="22"/>
  </w:num>
  <w:num w:numId="31" w16cid:durableId="750125176">
    <w:abstractNumId w:val="3"/>
  </w:num>
  <w:num w:numId="32" w16cid:durableId="468059632">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AFE"/>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6F8"/>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5EF"/>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6B"/>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1FA3"/>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79B"/>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C7F63"/>
    <w:rsid w:val="001D16DC"/>
    <w:rsid w:val="001D2623"/>
    <w:rsid w:val="001D2CB6"/>
    <w:rsid w:val="001D37D8"/>
    <w:rsid w:val="001D414C"/>
    <w:rsid w:val="001D41F4"/>
    <w:rsid w:val="001D5752"/>
    <w:rsid w:val="001D612E"/>
    <w:rsid w:val="001D65F8"/>
    <w:rsid w:val="001D7492"/>
    <w:rsid w:val="001D7890"/>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0C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6C8"/>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AB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295C"/>
    <w:rsid w:val="00432C68"/>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33D"/>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20E"/>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00E"/>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101"/>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4F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C6"/>
    <w:rsid w:val="00632B0E"/>
    <w:rsid w:val="00632F7B"/>
    <w:rsid w:val="00633526"/>
    <w:rsid w:val="00633A99"/>
    <w:rsid w:val="00633F89"/>
    <w:rsid w:val="0063485C"/>
    <w:rsid w:val="0063491E"/>
    <w:rsid w:val="006349FB"/>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0F7"/>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0F43"/>
    <w:rsid w:val="006D1119"/>
    <w:rsid w:val="006D224F"/>
    <w:rsid w:val="006D2363"/>
    <w:rsid w:val="006D3202"/>
    <w:rsid w:val="006D3C8B"/>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56EC"/>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1BF"/>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7A"/>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1B8"/>
    <w:rsid w:val="00845579"/>
    <w:rsid w:val="00845944"/>
    <w:rsid w:val="00845AD5"/>
    <w:rsid w:val="00846788"/>
    <w:rsid w:val="008475C6"/>
    <w:rsid w:val="008505E9"/>
    <w:rsid w:val="00850CBE"/>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B5F"/>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8DF"/>
    <w:rsid w:val="008C6D60"/>
    <w:rsid w:val="008C6FC9"/>
    <w:rsid w:val="008C7B15"/>
    <w:rsid w:val="008C7C8C"/>
    <w:rsid w:val="008D03B2"/>
    <w:rsid w:val="008D07EC"/>
    <w:rsid w:val="008D0A7E"/>
    <w:rsid w:val="008D10F7"/>
    <w:rsid w:val="008D114E"/>
    <w:rsid w:val="008D1798"/>
    <w:rsid w:val="008D181A"/>
    <w:rsid w:val="008D1F94"/>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524A"/>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6ED"/>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039"/>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1DC"/>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15B6"/>
    <w:rsid w:val="00A217B2"/>
    <w:rsid w:val="00A21F3E"/>
    <w:rsid w:val="00A222A1"/>
    <w:rsid w:val="00A23042"/>
    <w:rsid w:val="00A23075"/>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6C07"/>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C0"/>
    <w:rsid w:val="00B252D4"/>
    <w:rsid w:val="00B27D89"/>
    <w:rsid w:val="00B30554"/>
    <w:rsid w:val="00B3055F"/>
    <w:rsid w:val="00B3068F"/>
    <w:rsid w:val="00B30979"/>
    <w:rsid w:val="00B30AC8"/>
    <w:rsid w:val="00B30CEA"/>
    <w:rsid w:val="00B31908"/>
    <w:rsid w:val="00B31C9D"/>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383"/>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91"/>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5ACC"/>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1D3A"/>
    <w:rsid w:val="00C32030"/>
    <w:rsid w:val="00C327B5"/>
    <w:rsid w:val="00C32BEF"/>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E17"/>
    <w:rsid w:val="00CF14EB"/>
    <w:rsid w:val="00CF1974"/>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041"/>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7B3A"/>
    <w:rsid w:val="00D27E76"/>
    <w:rsid w:val="00D304B1"/>
    <w:rsid w:val="00D30CCE"/>
    <w:rsid w:val="00D311C5"/>
    <w:rsid w:val="00D31438"/>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3B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BF5"/>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7BB"/>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8C"/>
    <w:rsid w:val="00F211FE"/>
    <w:rsid w:val="00F217F8"/>
    <w:rsid w:val="00F21BAE"/>
    <w:rsid w:val="00F21F12"/>
    <w:rsid w:val="00F2293A"/>
    <w:rsid w:val="00F229DE"/>
    <w:rsid w:val="00F235F7"/>
    <w:rsid w:val="00F2421D"/>
    <w:rsid w:val="00F24B6F"/>
    <w:rsid w:val="00F25241"/>
    <w:rsid w:val="00F253DF"/>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6F4A"/>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25"/>
    <w:rsid w:val="00FC11E6"/>
    <w:rsid w:val="00FC1A04"/>
    <w:rsid w:val="00FC2982"/>
    <w:rsid w:val="00FC30FB"/>
    <w:rsid w:val="00FC35E0"/>
    <w:rsid w:val="00FC3C4B"/>
    <w:rsid w:val="00FC3E49"/>
    <w:rsid w:val="00FC46D9"/>
    <w:rsid w:val="00FC5AAA"/>
    <w:rsid w:val="00FC5CAE"/>
    <w:rsid w:val="00FC5EA5"/>
    <w:rsid w:val="00FC674E"/>
    <w:rsid w:val="00FC7724"/>
    <w:rsid w:val="00FC7AD6"/>
    <w:rsid w:val="00FD003B"/>
    <w:rsid w:val="00FD03FA"/>
    <w:rsid w:val="00FD163E"/>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23205</Words>
  <Characters>13228</Characters>
  <Application>Microsoft Office Word</Application>
  <DocSecurity>0</DocSecurity>
  <Lines>110</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6</cp:revision>
  <cp:lastPrinted>2023-10-03T10:25:00Z</cp:lastPrinted>
  <dcterms:created xsi:type="dcterms:W3CDTF">2026-10-06T10:21:00Z</dcterms:created>
  <dcterms:modified xsi:type="dcterms:W3CDTF">2026-10-08T07:37:00Z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